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B3892E" w14:textId="1B754EEB" w:rsidR="00F346D7" w:rsidRDefault="00F346D7" w:rsidP="00097A55">
      <w:pPr>
        <w:jc w:val="center"/>
        <w:rPr>
          <w:b/>
          <w:bCs/>
          <w:sz w:val="28"/>
          <w:szCs w:val="28"/>
        </w:rPr>
      </w:pPr>
      <w:r w:rsidRPr="00097A55">
        <w:rPr>
          <w:b/>
          <w:bCs/>
          <w:sz w:val="28"/>
          <w:szCs w:val="28"/>
        </w:rPr>
        <w:t>The 3 main tenses of academic writing: past simple, present simple, present perfect</w:t>
      </w:r>
      <w:r w:rsidR="00097A55">
        <w:rPr>
          <w:b/>
          <w:bCs/>
          <w:sz w:val="28"/>
          <w:szCs w:val="28"/>
        </w:rPr>
        <w:t xml:space="preserve">. </w:t>
      </w:r>
      <w:r w:rsidRPr="00097A55">
        <w:rPr>
          <w:b/>
          <w:bCs/>
          <w:sz w:val="28"/>
          <w:szCs w:val="28"/>
        </w:rPr>
        <w:t>Workshop Tasks</w:t>
      </w:r>
    </w:p>
    <w:p w14:paraId="130721EA" w14:textId="77777777" w:rsidR="00AA41A1" w:rsidRDefault="00AA41A1" w:rsidP="00097A55">
      <w:pPr>
        <w:jc w:val="center"/>
        <w:rPr>
          <w:b/>
          <w:bCs/>
          <w:sz w:val="28"/>
          <w:szCs w:val="28"/>
        </w:rPr>
      </w:pPr>
    </w:p>
    <w:p w14:paraId="67C5C909" w14:textId="77777777" w:rsidR="001E464A" w:rsidRDefault="001E464A" w:rsidP="007A06DD">
      <w:pPr>
        <w:pStyle w:val="ListParagraph"/>
        <w:numPr>
          <w:ilvl w:val="0"/>
          <w:numId w:val="9"/>
        </w:numPr>
        <w:rPr>
          <w:rFonts w:cstheme="minorHAnsi"/>
          <w:sz w:val="24"/>
          <w:szCs w:val="24"/>
        </w:rPr>
      </w:pPr>
    </w:p>
    <w:p w14:paraId="6816E63B" w14:textId="033607EE" w:rsidR="00AA41A1" w:rsidRDefault="006D4E2E" w:rsidP="001E464A">
      <w:pPr>
        <w:pStyle w:val="ListParagraph"/>
        <w:ind w:left="1440" w:hanging="720"/>
        <w:rPr>
          <w:rFonts w:cstheme="minorHAnsi"/>
          <w:sz w:val="24"/>
          <w:szCs w:val="24"/>
        </w:rPr>
      </w:pPr>
      <w:r>
        <w:rPr>
          <w:rFonts w:cstheme="minorHAnsi"/>
          <w:sz w:val="24"/>
          <w:szCs w:val="24"/>
        </w:rPr>
        <w:t>a</w:t>
      </w:r>
      <w:r w:rsidR="001E464A">
        <w:rPr>
          <w:rFonts w:cstheme="minorHAnsi"/>
          <w:sz w:val="24"/>
          <w:szCs w:val="24"/>
        </w:rPr>
        <w:t>)</w:t>
      </w:r>
      <w:r>
        <w:rPr>
          <w:rFonts w:cstheme="minorHAnsi"/>
          <w:sz w:val="24"/>
          <w:szCs w:val="24"/>
        </w:rPr>
        <w:t xml:space="preserve"> </w:t>
      </w:r>
      <w:r w:rsidR="001E464A">
        <w:rPr>
          <w:rFonts w:cstheme="minorHAnsi"/>
          <w:sz w:val="24"/>
          <w:szCs w:val="24"/>
        </w:rPr>
        <w:tab/>
      </w:r>
      <w:r w:rsidR="00AA41A1" w:rsidRPr="007A06DD">
        <w:rPr>
          <w:rFonts w:cstheme="minorHAnsi"/>
          <w:sz w:val="24"/>
          <w:szCs w:val="24"/>
        </w:rPr>
        <w:t>Complete</w:t>
      </w:r>
      <w:r w:rsidR="007A06DD" w:rsidRPr="007A06DD">
        <w:rPr>
          <w:rFonts w:cstheme="minorHAnsi"/>
          <w:sz w:val="24"/>
          <w:szCs w:val="24"/>
        </w:rPr>
        <w:t xml:space="preserve"> </w:t>
      </w:r>
      <w:r w:rsidR="007A06DD" w:rsidRPr="007A06DD">
        <w:rPr>
          <w:rFonts w:cstheme="minorHAnsi"/>
          <w:sz w:val="24"/>
          <w:szCs w:val="24"/>
        </w:rPr>
        <w:t xml:space="preserve">the sentences using the appropriate </w:t>
      </w:r>
      <w:r w:rsidR="001341ED">
        <w:rPr>
          <w:rFonts w:cstheme="minorHAnsi"/>
          <w:sz w:val="24"/>
          <w:szCs w:val="24"/>
        </w:rPr>
        <w:t xml:space="preserve">Present-Perfect </w:t>
      </w:r>
      <w:r w:rsidR="007A06DD" w:rsidRPr="007A06DD">
        <w:rPr>
          <w:rFonts w:cstheme="minorHAnsi"/>
          <w:sz w:val="24"/>
          <w:szCs w:val="24"/>
        </w:rPr>
        <w:t xml:space="preserve">form of the </w:t>
      </w:r>
      <w:r w:rsidR="001E464A">
        <w:rPr>
          <w:rFonts w:cstheme="minorHAnsi"/>
          <w:sz w:val="24"/>
          <w:szCs w:val="24"/>
        </w:rPr>
        <w:t xml:space="preserve">        </w:t>
      </w:r>
      <w:r w:rsidR="007A06DD" w:rsidRPr="007A06DD">
        <w:rPr>
          <w:rFonts w:cstheme="minorHAnsi"/>
          <w:sz w:val="24"/>
          <w:szCs w:val="24"/>
        </w:rPr>
        <w:t>verb in brackets</w:t>
      </w:r>
      <w:r>
        <w:rPr>
          <w:rFonts w:cstheme="minorHAnsi"/>
          <w:sz w:val="24"/>
          <w:szCs w:val="24"/>
        </w:rPr>
        <w:t>.</w:t>
      </w:r>
    </w:p>
    <w:p w14:paraId="2FB06A3F" w14:textId="4CCEB88D" w:rsidR="006D4E2E" w:rsidRDefault="006D4E2E" w:rsidP="006D4E2E">
      <w:pPr>
        <w:pStyle w:val="ListParagraph"/>
      </w:pPr>
      <w:r>
        <w:rPr>
          <w:rFonts w:cstheme="minorHAnsi"/>
          <w:sz w:val="24"/>
          <w:szCs w:val="24"/>
        </w:rPr>
        <w:t>b</w:t>
      </w:r>
      <w:r w:rsidR="001E464A">
        <w:rPr>
          <w:rFonts w:cstheme="minorHAnsi"/>
          <w:sz w:val="24"/>
          <w:szCs w:val="24"/>
        </w:rPr>
        <w:t>)</w:t>
      </w:r>
      <w:r w:rsidR="001E464A">
        <w:rPr>
          <w:rFonts w:cstheme="minorHAnsi"/>
          <w:sz w:val="24"/>
          <w:szCs w:val="24"/>
        </w:rPr>
        <w:tab/>
      </w:r>
      <w:r w:rsidR="001E464A">
        <w:t xml:space="preserve">Why is the </w:t>
      </w:r>
      <w:r w:rsidR="001E464A">
        <w:t xml:space="preserve">simple past form of </w:t>
      </w:r>
      <w:r w:rsidR="001E464A" w:rsidRPr="001E464A">
        <w:rPr>
          <w:b/>
          <w:bCs/>
        </w:rPr>
        <w:t>beg</w:t>
      </w:r>
      <w:r w:rsidR="001E464A">
        <w:rPr>
          <w:b/>
          <w:bCs/>
        </w:rPr>
        <w:t>in</w:t>
      </w:r>
      <w:r w:rsidR="001E464A" w:rsidRPr="001E464A">
        <w:rPr>
          <w:b/>
          <w:bCs/>
        </w:rPr>
        <w:t xml:space="preserve"> </w:t>
      </w:r>
      <w:r w:rsidR="001E464A">
        <w:t>used in the text?</w:t>
      </w:r>
    </w:p>
    <w:p w14:paraId="34EA6D71" w14:textId="77777777" w:rsidR="001E464A" w:rsidRDefault="001E464A" w:rsidP="006D4E2E">
      <w:pPr>
        <w:pStyle w:val="ListParagraph"/>
        <w:rPr>
          <w:rFonts w:cstheme="minorHAnsi"/>
          <w:sz w:val="24"/>
          <w:szCs w:val="24"/>
        </w:rPr>
      </w:pPr>
    </w:p>
    <w:p w14:paraId="3BD4E094" w14:textId="3B2D8C30" w:rsidR="006D4E2E" w:rsidRPr="006D4E2E" w:rsidRDefault="006D4E2E" w:rsidP="006D4E2E">
      <w:pPr>
        <w:spacing w:line="480" w:lineRule="auto"/>
        <w:ind w:left="360"/>
        <w:jc w:val="both"/>
        <w:rPr>
          <w:rFonts w:cstheme="minorHAnsi"/>
          <w:sz w:val="24"/>
          <w:szCs w:val="24"/>
        </w:rPr>
      </w:pPr>
      <w:r>
        <w:t xml:space="preserve">From a European perspective, there </w:t>
      </w:r>
      <w:proofErr w:type="gramStart"/>
      <w:r w:rsidRPr="001E464A">
        <w:rPr>
          <w:b/>
          <w:bCs/>
        </w:rPr>
        <w:t>1._</w:t>
      </w:r>
      <w:proofErr w:type="gramEnd"/>
      <w:r w:rsidRPr="001E464A">
        <w:rPr>
          <w:b/>
          <w:bCs/>
        </w:rPr>
        <w:t>___________ (be)</w:t>
      </w:r>
      <w:r>
        <w:t xml:space="preserve"> little research on teaching and learning in small rural schools over the last two decades (Kvalsund &amp; Hargreaves, 2009), and information on the incidence of multi-grade teaching is difficult to find (Mulryan-Kyne, 2007). Little (2001) points out that most research on multi-grade teaching </w:t>
      </w:r>
      <w:proofErr w:type="gramStart"/>
      <w:r w:rsidRPr="001E464A">
        <w:rPr>
          <w:b/>
          <w:bCs/>
        </w:rPr>
        <w:t>2._</w:t>
      </w:r>
      <w:proofErr w:type="gramEnd"/>
      <w:r w:rsidRPr="001E464A">
        <w:rPr>
          <w:b/>
          <w:bCs/>
        </w:rPr>
        <w:t>____________(focus)</w:t>
      </w:r>
      <w:r>
        <w:t xml:space="preserve"> on its impact on students’ learning. The discussion of multi-grade teaching </w:t>
      </w:r>
      <w:r w:rsidRPr="001E464A">
        <w:rPr>
          <w:b/>
          <w:bCs/>
        </w:rPr>
        <w:t>3. _______________ (address)</w:t>
      </w:r>
      <w:r>
        <w:t xml:space="preserve"> the question of whether students’ learning results are better in single-grade classes or in multi-grade classes, but studies </w:t>
      </w:r>
      <w:r w:rsidRPr="001E464A">
        <w:rPr>
          <w:b/>
          <w:bCs/>
        </w:rPr>
        <w:t>4.__________________ (not find)</w:t>
      </w:r>
      <w:r>
        <w:t xml:space="preserve"> significant differences between these two forms (e.g., </w:t>
      </w:r>
      <w:proofErr w:type="spellStart"/>
      <w:r>
        <w:t>Veenman</w:t>
      </w:r>
      <w:proofErr w:type="spellEnd"/>
      <w:r>
        <w:t>, 1995; Åberg-Bengtsson, 2009 ; Lindström and Lindahl, 2011). According to Hoffman (2003), around the year 2000, the increased awareness of multi-age education as a child-</w:t>
      </w:r>
      <w:proofErr w:type="spellStart"/>
      <w:r>
        <w:t>centered</w:t>
      </w:r>
      <w:proofErr w:type="spellEnd"/>
      <w:r>
        <w:t xml:space="preserve"> strategy </w:t>
      </w:r>
      <w:r w:rsidRPr="001E464A">
        <w:rPr>
          <w:b/>
          <w:bCs/>
        </w:rPr>
        <w:t>began</w:t>
      </w:r>
      <w:r>
        <w:t xml:space="preserve"> to arouse interest in the practice throughout the United States as well as in many other countries. For example, in the Central-European German-speaking research area, multi-grade teaching </w:t>
      </w:r>
      <w:proofErr w:type="gramStart"/>
      <w:r w:rsidRPr="001E464A">
        <w:rPr>
          <w:b/>
          <w:bCs/>
        </w:rPr>
        <w:t>5._</w:t>
      </w:r>
      <w:proofErr w:type="gramEnd"/>
      <w:r w:rsidRPr="001E464A">
        <w:rPr>
          <w:b/>
          <w:bCs/>
        </w:rPr>
        <w:t>____________ (investigate)</w:t>
      </w:r>
      <w:r>
        <w:t xml:space="preserve"> in recent years, especially from the point of view of school reform. The practice </w:t>
      </w:r>
      <w:proofErr w:type="gramStart"/>
      <w:r w:rsidRPr="001E464A">
        <w:rPr>
          <w:b/>
          <w:bCs/>
        </w:rPr>
        <w:t>6._</w:t>
      </w:r>
      <w:proofErr w:type="gramEnd"/>
      <w:r w:rsidRPr="001E464A">
        <w:rPr>
          <w:b/>
          <w:bCs/>
        </w:rPr>
        <w:t>___________ (seen)</w:t>
      </w:r>
      <w:r>
        <w:t xml:space="preserve"> as a possibility to optimize the phase of school beginning, as multi</w:t>
      </w:r>
      <w:r>
        <w:t>grade teaching enables flexible school entry and does not “dramatize” developmental differences between children (Heinzel, 2007, p. 38).</w:t>
      </w:r>
    </w:p>
    <w:p w14:paraId="2B9E22DE" w14:textId="77777777" w:rsidR="00AA41A1" w:rsidRDefault="00AA41A1" w:rsidP="006D4E2E">
      <w:pPr>
        <w:spacing w:line="480" w:lineRule="auto"/>
        <w:jc w:val="both"/>
        <w:rPr>
          <w:b/>
          <w:bCs/>
          <w:sz w:val="28"/>
          <w:szCs w:val="28"/>
        </w:rPr>
      </w:pPr>
    </w:p>
    <w:p w14:paraId="1329E06F" w14:textId="77777777" w:rsidR="001E464A" w:rsidRDefault="001E464A" w:rsidP="006D4E2E">
      <w:pPr>
        <w:spacing w:line="480" w:lineRule="auto"/>
        <w:jc w:val="both"/>
        <w:rPr>
          <w:b/>
          <w:bCs/>
          <w:sz w:val="28"/>
          <w:szCs w:val="28"/>
        </w:rPr>
      </w:pPr>
    </w:p>
    <w:p w14:paraId="67811652" w14:textId="77777777" w:rsidR="001E464A" w:rsidRDefault="001E464A" w:rsidP="006D4E2E">
      <w:pPr>
        <w:spacing w:line="480" w:lineRule="auto"/>
        <w:jc w:val="both"/>
        <w:rPr>
          <w:b/>
          <w:bCs/>
          <w:sz w:val="28"/>
          <w:szCs w:val="28"/>
        </w:rPr>
      </w:pPr>
    </w:p>
    <w:p w14:paraId="184AD3E4" w14:textId="23B25218" w:rsidR="00AA41A1" w:rsidRPr="001341ED" w:rsidRDefault="00AA41A1" w:rsidP="001E464A">
      <w:pPr>
        <w:pStyle w:val="ListParagraph"/>
        <w:numPr>
          <w:ilvl w:val="0"/>
          <w:numId w:val="9"/>
        </w:numPr>
        <w:spacing w:line="480" w:lineRule="auto"/>
        <w:rPr>
          <w:sz w:val="24"/>
          <w:szCs w:val="24"/>
        </w:rPr>
      </w:pPr>
      <w:r w:rsidRPr="001341ED">
        <w:rPr>
          <w:sz w:val="24"/>
          <w:szCs w:val="24"/>
        </w:rPr>
        <w:lastRenderedPageBreak/>
        <w:t>Choose the correct tense (present simple, past simple, present perfect) of the verb in brackets for each of the following sentences.</w:t>
      </w:r>
    </w:p>
    <w:p w14:paraId="09AFA261" w14:textId="77777777" w:rsidR="00AA41A1" w:rsidRPr="00097A55" w:rsidRDefault="00AA41A1" w:rsidP="001E464A">
      <w:pPr>
        <w:pStyle w:val="ListParagraph"/>
        <w:numPr>
          <w:ilvl w:val="0"/>
          <w:numId w:val="5"/>
        </w:numPr>
        <w:spacing w:line="480" w:lineRule="auto"/>
        <w:rPr>
          <w:sz w:val="24"/>
          <w:szCs w:val="24"/>
        </w:rPr>
      </w:pPr>
      <w:r w:rsidRPr="00097A55">
        <w:rPr>
          <w:sz w:val="24"/>
          <w:szCs w:val="24"/>
        </w:rPr>
        <w:t>International students ________________ 30% of current enrolments at British universities.  (</w:t>
      </w:r>
      <w:r w:rsidRPr="00097A55">
        <w:rPr>
          <w:smallCaps/>
          <w:sz w:val="24"/>
          <w:szCs w:val="24"/>
        </w:rPr>
        <w:t>constitute</w:t>
      </w:r>
      <w:r w:rsidRPr="00097A55">
        <w:rPr>
          <w:sz w:val="24"/>
          <w:szCs w:val="24"/>
        </w:rPr>
        <w:t>)</w:t>
      </w:r>
    </w:p>
    <w:p w14:paraId="31F520D5" w14:textId="77777777" w:rsidR="00AA41A1" w:rsidRPr="00097A55" w:rsidRDefault="00AA41A1" w:rsidP="001E464A">
      <w:pPr>
        <w:pStyle w:val="ListParagraph"/>
        <w:numPr>
          <w:ilvl w:val="0"/>
          <w:numId w:val="5"/>
        </w:numPr>
        <w:spacing w:line="480" w:lineRule="auto"/>
        <w:rPr>
          <w:sz w:val="24"/>
          <w:szCs w:val="24"/>
        </w:rPr>
      </w:pPr>
      <w:r w:rsidRPr="00097A55">
        <w:rPr>
          <w:sz w:val="24"/>
          <w:szCs w:val="24"/>
        </w:rPr>
        <w:t>Recently, a South Asian business entrepreneur ___________ in two new UK online startups.  (</w:t>
      </w:r>
      <w:r w:rsidRPr="00097A55">
        <w:rPr>
          <w:smallCaps/>
          <w:sz w:val="24"/>
          <w:szCs w:val="24"/>
        </w:rPr>
        <w:t>invest</w:t>
      </w:r>
      <w:r w:rsidRPr="00097A55">
        <w:rPr>
          <w:sz w:val="24"/>
          <w:szCs w:val="24"/>
        </w:rPr>
        <w:t>)</w:t>
      </w:r>
    </w:p>
    <w:p w14:paraId="23F94AB2" w14:textId="77777777" w:rsidR="00AA41A1" w:rsidRPr="00097A55" w:rsidRDefault="00AA41A1" w:rsidP="001E464A">
      <w:pPr>
        <w:pStyle w:val="ListParagraph"/>
        <w:numPr>
          <w:ilvl w:val="0"/>
          <w:numId w:val="5"/>
        </w:numPr>
        <w:spacing w:line="480" w:lineRule="auto"/>
        <w:rPr>
          <w:sz w:val="24"/>
          <w:szCs w:val="24"/>
        </w:rPr>
      </w:pPr>
      <w:r w:rsidRPr="00097A55">
        <w:rPr>
          <w:sz w:val="24"/>
          <w:szCs w:val="24"/>
        </w:rPr>
        <w:t>The data ___________ into doubt, the effectiveness of the government’s legislation. (</w:t>
      </w:r>
      <w:r w:rsidRPr="00097A55">
        <w:rPr>
          <w:smallCaps/>
          <w:sz w:val="24"/>
          <w:szCs w:val="24"/>
        </w:rPr>
        <w:t>bring</w:t>
      </w:r>
      <w:r w:rsidRPr="00097A55">
        <w:rPr>
          <w:sz w:val="24"/>
          <w:szCs w:val="24"/>
        </w:rPr>
        <w:t>)</w:t>
      </w:r>
    </w:p>
    <w:p w14:paraId="2DB354CC" w14:textId="77777777" w:rsidR="00AA41A1" w:rsidRPr="00097A55" w:rsidRDefault="00AA41A1" w:rsidP="001E464A">
      <w:pPr>
        <w:pStyle w:val="ListParagraph"/>
        <w:numPr>
          <w:ilvl w:val="0"/>
          <w:numId w:val="5"/>
        </w:numPr>
        <w:spacing w:line="480" w:lineRule="auto"/>
        <w:rPr>
          <w:sz w:val="24"/>
          <w:szCs w:val="24"/>
        </w:rPr>
      </w:pPr>
      <w:r w:rsidRPr="00097A55">
        <w:rPr>
          <w:sz w:val="24"/>
          <w:szCs w:val="24"/>
        </w:rPr>
        <w:t>The students ____________ how long the task has taken. (</w:t>
      </w:r>
      <w:r w:rsidRPr="00097A55">
        <w:rPr>
          <w:smallCaps/>
          <w:sz w:val="24"/>
          <w:szCs w:val="24"/>
        </w:rPr>
        <w:t>estimate</w:t>
      </w:r>
      <w:r w:rsidRPr="00097A55">
        <w:rPr>
          <w:sz w:val="24"/>
          <w:szCs w:val="24"/>
        </w:rPr>
        <w:t xml:space="preserve">) </w:t>
      </w:r>
    </w:p>
    <w:p w14:paraId="53C8F08C" w14:textId="77777777" w:rsidR="00AA41A1" w:rsidRPr="00097A55" w:rsidRDefault="00AA41A1" w:rsidP="001E464A">
      <w:pPr>
        <w:pStyle w:val="ListParagraph"/>
        <w:numPr>
          <w:ilvl w:val="0"/>
          <w:numId w:val="5"/>
        </w:numPr>
        <w:spacing w:line="480" w:lineRule="auto"/>
        <w:rPr>
          <w:sz w:val="24"/>
          <w:szCs w:val="24"/>
        </w:rPr>
      </w:pPr>
      <w:r w:rsidRPr="00097A55">
        <w:rPr>
          <w:sz w:val="24"/>
          <w:szCs w:val="24"/>
        </w:rPr>
        <w:t>Now we _________ our ideas, it easier to structure our presentation. (</w:t>
      </w:r>
      <w:r w:rsidRPr="00097A55">
        <w:rPr>
          <w:smallCaps/>
          <w:sz w:val="24"/>
          <w:szCs w:val="24"/>
        </w:rPr>
        <w:t>formulate</w:t>
      </w:r>
      <w:r w:rsidRPr="00097A55">
        <w:rPr>
          <w:sz w:val="24"/>
          <w:szCs w:val="24"/>
        </w:rPr>
        <w:t>)</w:t>
      </w:r>
    </w:p>
    <w:p w14:paraId="5EC10DEA" w14:textId="77777777" w:rsidR="00AA41A1" w:rsidRPr="00097A55" w:rsidRDefault="00AA41A1" w:rsidP="001E464A">
      <w:pPr>
        <w:pStyle w:val="ListParagraph"/>
        <w:numPr>
          <w:ilvl w:val="0"/>
          <w:numId w:val="5"/>
        </w:numPr>
        <w:spacing w:line="480" w:lineRule="auto"/>
        <w:rPr>
          <w:sz w:val="24"/>
          <w:szCs w:val="24"/>
        </w:rPr>
      </w:pPr>
      <w:r w:rsidRPr="00097A55">
        <w:rPr>
          <w:sz w:val="24"/>
          <w:szCs w:val="24"/>
        </w:rPr>
        <w:t>Students in today’s university, ___________ the necessary skill manage their time effectively (</w:t>
      </w:r>
      <w:r w:rsidRPr="00097A55">
        <w:rPr>
          <w:smallCaps/>
          <w:sz w:val="24"/>
          <w:szCs w:val="24"/>
        </w:rPr>
        <w:t>lack</w:t>
      </w:r>
      <w:r w:rsidRPr="00097A55">
        <w:rPr>
          <w:sz w:val="24"/>
          <w:szCs w:val="24"/>
        </w:rPr>
        <w:t>)</w:t>
      </w:r>
    </w:p>
    <w:p w14:paraId="2F3FA8CB" w14:textId="77777777" w:rsidR="00AA41A1" w:rsidRPr="00097A55" w:rsidRDefault="00AA41A1" w:rsidP="001E464A">
      <w:pPr>
        <w:pStyle w:val="ListParagraph"/>
        <w:numPr>
          <w:ilvl w:val="0"/>
          <w:numId w:val="5"/>
        </w:numPr>
        <w:spacing w:line="480" w:lineRule="auto"/>
        <w:rPr>
          <w:sz w:val="24"/>
          <w:szCs w:val="24"/>
        </w:rPr>
      </w:pPr>
      <w:r w:rsidRPr="00097A55">
        <w:rPr>
          <w:sz w:val="24"/>
          <w:szCs w:val="24"/>
        </w:rPr>
        <w:t xml:space="preserve">The customer service </w:t>
      </w:r>
      <w:proofErr w:type="gramStart"/>
      <w:r w:rsidRPr="00097A55">
        <w:rPr>
          <w:sz w:val="24"/>
          <w:szCs w:val="24"/>
        </w:rPr>
        <w:t>worker  _</w:t>
      </w:r>
      <w:proofErr w:type="gramEnd"/>
      <w:r w:rsidRPr="00097A55">
        <w:rPr>
          <w:sz w:val="24"/>
          <w:szCs w:val="24"/>
        </w:rPr>
        <w:t>________ to the complaint. (</w:t>
      </w:r>
      <w:r w:rsidRPr="00097A55">
        <w:rPr>
          <w:smallCaps/>
          <w:sz w:val="24"/>
          <w:szCs w:val="24"/>
        </w:rPr>
        <w:t>listen</w:t>
      </w:r>
      <w:r w:rsidRPr="00097A55">
        <w:rPr>
          <w:sz w:val="24"/>
          <w:szCs w:val="24"/>
        </w:rPr>
        <w:t xml:space="preserve">) </w:t>
      </w:r>
    </w:p>
    <w:p w14:paraId="383B44F8" w14:textId="77777777" w:rsidR="00AA41A1" w:rsidRPr="00097A55" w:rsidRDefault="00AA41A1" w:rsidP="001E464A">
      <w:pPr>
        <w:pStyle w:val="ListParagraph"/>
        <w:numPr>
          <w:ilvl w:val="0"/>
          <w:numId w:val="5"/>
        </w:numPr>
        <w:spacing w:line="480" w:lineRule="auto"/>
        <w:rPr>
          <w:sz w:val="24"/>
          <w:szCs w:val="24"/>
        </w:rPr>
      </w:pPr>
      <w:r w:rsidRPr="00097A55">
        <w:rPr>
          <w:sz w:val="24"/>
          <w:szCs w:val="24"/>
        </w:rPr>
        <w:t xml:space="preserve">The customer service </w:t>
      </w:r>
      <w:proofErr w:type="gramStart"/>
      <w:r w:rsidRPr="00097A55">
        <w:rPr>
          <w:sz w:val="24"/>
          <w:szCs w:val="24"/>
        </w:rPr>
        <w:t>worker  _</w:t>
      </w:r>
      <w:proofErr w:type="gramEnd"/>
      <w:r w:rsidRPr="00097A55">
        <w:rPr>
          <w:sz w:val="24"/>
          <w:szCs w:val="24"/>
        </w:rPr>
        <w:t>__________ the complaint and now implements a   procedure to resolve the problem. (</w:t>
      </w:r>
      <w:r w:rsidRPr="00097A55">
        <w:rPr>
          <w:smallCaps/>
          <w:sz w:val="24"/>
          <w:szCs w:val="24"/>
        </w:rPr>
        <w:t>hear</w:t>
      </w:r>
      <w:r w:rsidRPr="00097A55">
        <w:rPr>
          <w:sz w:val="24"/>
          <w:szCs w:val="24"/>
        </w:rPr>
        <w:t>)</w:t>
      </w:r>
    </w:p>
    <w:p w14:paraId="0DB8DE49" w14:textId="4C00C696" w:rsidR="001E464A" w:rsidRDefault="00AA41A1" w:rsidP="001E464A">
      <w:pPr>
        <w:pStyle w:val="ListParagraph"/>
        <w:numPr>
          <w:ilvl w:val="0"/>
          <w:numId w:val="5"/>
        </w:numPr>
        <w:spacing w:line="480" w:lineRule="auto"/>
        <w:rPr>
          <w:sz w:val="24"/>
          <w:szCs w:val="24"/>
        </w:rPr>
      </w:pPr>
      <w:r w:rsidRPr="00097A55">
        <w:rPr>
          <w:sz w:val="24"/>
          <w:szCs w:val="24"/>
        </w:rPr>
        <w:t xml:space="preserve"> Students _______ better access to technology on campus since last year. (</w:t>
      </w:r>
      <w:r w:rsidRPr="00097A55">
        <w:rPr>
          <w:smallCaps/>
          <w:sz w:val="24"/>
          <w:szCs w:val="24"/>
        </w:rPr>
        <w:t>want</w:t>
      </w:r>
      <w:r w:rsidRPr="00097A55">
        <w:rPr>
          <w:sz w:val="24"/>
          <w:szCs w:val="24"/>
        </w:rPr>
        <w:t>)</w:t>
      </w:r>
    </w:p>
    <w:p w14:paraId="2DAC4E80" w14:textId="77777777" w:rsidR="001E464A" w:rsidRDefault="001E464A" w:rsidP="001E464A">
      <w:pPr>
        <w:pStyle w:val="ListParagraph"/>
        <w:spacing w:line="480" w:lineRule="auto"/>
        <w:ind w:left="1080"/>
        <w:rPr>
          <w:sz w:val="24"/>
          <w:szCs w:val="24"/>
        </w:rPr>
      </w:pPr>
    </w:p>
    <w:p w14:paraId="7A6485EE" w14:textId="77777777" w:rsidR="001E464A" w:rsidRDefault="001E464A" w:rsidP="001E464A">
      <w:pPr>
        <w:pStyle w:val="ListParagraph"/>
        <w:spacing w:line="480" w:lineRule="auto"/>
        <w:ind w:left="1080"/>
        <w:rPr>
          <w:sz w:val="24"/>
          <w:szCs w:val="24"/>
        </w:rPr>
      </w:pPr>
    </w:p>
    <w:p w14:paraId="3E58C413" w14:textId="77777777" w:rsidR="001E464A" w:rsidRDefault="001E464A" w:rsidP="001E464A">
      <w:pPr>
        <w:pStyle w:val="ListParagraph"/>
        <w:spacing w:line="480" w:lineRule="auto"/>
        <w:ind w:left="1080"/>
        <w:rPr>
          <w:sz w:val="24"/>
          <w:szCs w:val="24"/>
        </w:rPr>
      </w:pPr>
    </w:p>
    <w:p w14:paraId="7D6110AC" w14:textId="77777777" w:rsidR="001E464A" w:rsidRDefault="001E464A" w:rsidP="001E464A">
      <w:pPr>
        <w:pStyle w:val="ListParagraph"/>
        <w:spacing w:line="480" w:lineRule="auto"/>
        <w:ind w:left="1080"/>
        <w:rPr>
          <w:sz w:val="24"/>
          <w:szCs w:val="24"/>
        </w:rPr>
      </w:pPr>
    </w:p>
    <w:p w14:paraId="458999F5" w14:textId="77777777" w:rsidR="001E464A" w:rsidRDefault="001E464A" w:rsidP="001E464A">
      <w:pPr>
        <w:pStyle w:val="ListParagraph"/>
        <w:spacing w:line="480" w:lineRule="auto"/>
        <w:ind w:left="1080"/>
        <w:rPr>
          <w:sz w:val="24"/>
          <w:szCs w:val="24"/>
        </w:rPr>
      </w:pPr>
    </w:p>
    <w:p w14:paraId="2E41B8FF" w14:textId="77777777" w:rsidR="001E464A" w:rsidRDefault="001E464A" w:rsidP="001E464A">
      <w:pPr>
        <w:pStyle w:val="ListParagraph"/>
        <w:spacing w:line="480" w:lineRule="auto"/>
        <w:ind w:left="1080"/>
        <w:rPr>
          <w:sz w:val="24"/>
          <w:szCs w:val="24"/>
        </w:rPr>
      </w:pPr>
    </w:p>
    <w:p w14:paraId="2B027598" w14:textId="77777777" w:rsidR="001E464A" w:rsidRDefault="001E464A" w:rsidP="001E464A">
      <w:pPr>
        <w:pStyle w:val="ListParagraph"/>
        <w:spacing w:line="480" w:lineRule="auto"/>
        <w:ind w:left="1080"/>
        <w:rPr>
          <w:sz w:val="24"/>
          <w:szCs w:val="24"/>
        </w:rPr>
      </w:pPr>
    </w:p>
    <w:p w14:paraId="20581515" w14:textId="77777777" w:rsidR="001E464A" w:rsidRPr="001E464A" w:rsidRDefault="001E464A" w:rsidP="001E464A">
      <w:pPr>
        <w:pStyle w:val="ListParagraph"/>
        <w:spacing w:line="480" w:lineRule="auto"/>
        <w:ind w:left="1080"/>
        <w:rPr>
          <w:sz w:val="24"/>
          <w:szCs w:val="24"/>
        </w:rPr>
      </w:pPr>
    </w:p>
    <w:p w14:paraId="1B954621" w14:textId="4E246F7F" w:rsidR="00F346D7" w:rsidRPr="001E464A" w:rsidRDefault="00F346D7" w:rsidP="001E464A">
      <w:pPr>
        <w:pStyle w:val="ListParagraph"/>
        <w:numPr>
          <w:ilvl w:val="0"/>
          <w:numId w:val="9"/>
        </w:numPr>
        <w:spacing w:line="480" w:lineRule="auto"/>
        <w:rPr>
          <w:sz w:val="24"/>
          <w:szCs w:val="24"/>
        </w:rPr>
      </w:pPr>
      <w:r w:rsidRPr="001E464A">
        <w:rPr>
          <w:sz w:val="24"/>
          <w:szCs w:val="24"/>
        </w:rPr>
        <w:lastRenderedPageBreak/>
        <w:t>Read the excerpt and highlight all the verbs</w:t>
      </w:r>
      <w:r w:rsidR="001E464A" w:rsidRPr="001E464A">
        <w:rPr>
          <w:sz w:val="24"/>
          <w:szCs w:val="24"/>
        </w:rPr>
        <w:t xml:space="preserve">.  </w:t>
      </w:r>
      <w:r w:rsidR="001E464A" w:rsidRPr="001E464A">
        <w:rPr>
          <w:sz w:val="24"/>
          <w:szCs w:val="24"/>
        </w:rPr>
        <w:t xml:space="preserve">(The first verb in the first sentence has been done for you) </w:t>
      </w:r>
    </w:p>
    <w:p w14:paraId="29611D7C" w14:textId="728229CA" w:rsidR="00F346D7" w:rsidRPr="00097A55" w:rsidRDefault="00F346D7" w:rsidP="001E464A">
      <w:pPr>
        <w:pStyle w:val="ListParagraph"/>
        <w:numPr>
          <w:ilvl w:val="0"/>
          <w:numId w:val="14"/>
        </w:numPr>
        <w:spacing w:line="480" w:lineRule="auto"/>
        <w:rPr>
          <w:sz w:val="24"/>
          <w:szCs w:val="24"/>
        </w:rPr>
      </w:pPr>
      <w:r w:rsidRPr="00097A55">
        <w:rPr>
          <w:sz w:val="24"/>
          <w:szCs w:val="24"/>
        </w:rPr>
        <w:t xml:space="preserve">Identify the tense form of each verb that you </w:t>
      </w:r>
      <w:r w:rsidR="001E464A">
        <w:rPr>
          <w:sz w:val="24"/>
          <w:szCs w:val="24"/>
        </w:rPr>
        <w:t xml:space="preserve">have </w:t>
      </w:r>
      <w:r w:rsidRPr="00097A55">
        <w:rPr>
          <w:sz w:val="24"/>
          <w:szCs w:val="24"/>
        </w:rPr>
        <w:t>highlighted</w:t>
      </w:r>
      <w:r w:rsidR="001E464A">
        <w:rPr>
          <w:sz w:val="24"/>
          <w:szCs w:val="24"/>
        </w:rPr>
        <w:t>.</w:t>
      </w:r>
    </w:p>
    <w:p w14:paraId="38CFE74E" w14:textId="3B8C517F" w:rsidR="00F346D7" w:rsidRPr="00097A55" w:rsidRDefault="00F346D7" w:rsidP="001E464A">
      <w:pPr>
        <w:pStyle w:val="ListParagraph"/>
        <w:numPr>
          <w:ilvl w:val="0"/>
          <w:numId w:val="14"/>
        </w:numPr>
        <w:spacing w:line="480" w:lineRule="auto"/>
        <w:rPr>
          <w:sz w:val="24"/>
          <w:szCs w:val="24"/>
        </w:rPr>
      </w:pPr>
      <w:r w:rsidRPr="00097A55">
        <w:rPr>
          <w:sz w:val="24"/>
          <w:szCs w:val="24"/>
        </w:rPr>
        <w:t xml:space="preserve">Identify the function </w:t>
      </w:r>
      <w:r w:rsidR="001E464A">
        <w:rPr>
          <w:sz w:val="24"/>
          <w:szCs w:val="24"/>
        </w:rPr>
        <w:t>for</w:t>
      </w:r>
      <w:r w:rsidRPr="00097A55">
        <w:rPr>
          <w:sz w:val="24"/>
          <w:szCs w:val="24"/>
        </w:rPr>
        <w:t xml:space="preserve"> each tense</w:t>
      </w:r>
      <w:r w:rsidR="001E464A">
        <w:rPr>
          <w:sz w:val="24"/>
          <w:szCs w:val="24"/>
        </w:rPr>
        <w:t>d verb.</w:t>
      </w:r>
      <w:r w:rsidRPr="00097A55">
        <w:rPr>
          <w:sz w:val="24"/>
          <w:szCs w:val="24"/>
        </w:rPr>
        <w:t xml:space="preserve"> </w:t>
      </w:r>
    </w:p>
    <w:p w14:paraId="0C37C5CD" w14:textId="77777777" w:rsidR="00194FF5" w:rsidRPr="00097A55" w:rsidRDefault="00194FF5" w:rsidP="00F346D7">
      <w:pPr>
        <w:ind w:left="360"/>
        <w:rPr>
          <w:sz w:val="24"/>
          <w:szCs w:val="24"/>
        </w:rPr>
      </w:pPr>
    </w:p>
    <w:p w14:paraId="105D7765" w14:textId="1CED69E0" w:rsidR="00F346D7" w:rsidRPr="00097A55" w:rsidRDefault="00F346D7" w:rsidP="00412457">
      <w:pPr>
        <w:spacing w:line="600" w:lineRule="auto"/>
        <w:jc w:val="both"/>
        <w:rPr>
          <w:sz w:val="24"/>
          <w:szCs w:val="24"/>
        </w:rPr>
      </w:pPr>
      <w:r w:rsidRPr="00097A55">
        <w:rPr>
          <w:sz w:val="24"/>
          <w:szCs w:val="24"/>
        </w:rPr>
        <w:t xml:space="preserve">Approximately 10% of the population is </w:t>
      </w:r>
      <w:r w:rsidRPr="001E464A">
        <w:rPr>
          <w:sz w:val="24"/>
          <w:szCs w:val="24"/>
          <w:highlight w:val="yellow"/>
          <w:u w:val="single"/>
        </w:rPr>
        <w:t>diagnosed</w:t>
      </w:r>
      <w:r w:rsidRPr="00097A55">
        <w:rPr>
          <w:sz w:val="24"/>
          <w:szCs w:val="24"/>
        </w:rPr>
        <w:t xml:space="preserve"> (</w:t>
      </w:r>
      <w:r w:rsidRPr="00097A55">
        <w:rPr>
          <w:b/>
          <w:bCs/>
          <w:smallCaps/>
          <w:sz w:val="24"/>
          <w:szCs w:val="24"/>
        </w:rPr>
        <w:t>present simple, refers to previous research</w:t>
      </w:r>
      <w:r w:rsidRPr="00097A55">
        <w:rPr>
          <w:sz w:val="24"/>
          <w:szCs w:val="24"/>
        </w:rPr>
        <w:t>) with dyslexia (Habib, 2000). Specialized testing most often reveals this disability in third grade or later, when there develops an observable differential between reading achievement and IQ (</w:t>
      </w:r>
      <w:proofErr w:type="spellStart"/>
      <w:r w:rsidRPr="00097A55">
        <w:rPr>
          <w:sz w:val="24"/>
          <w:szCs w:val="24"/>
        </w:rPr>
        <w:t>Wenar</w:t>
      </w:r>
      <w:proofErr w:type="spellEnd"/>
      <w:r w:rsidRPr="00097A55">
        <w:rPr>
          <w:sz w:val="24"/>
          <w:szCs w:val="24"/>
        </w:rPr>
        <w:t xml:space="preserve"> &amp; </w:t>
      </w:r>
      <w:proofErr w:type="spellStart"/>
      <w:r w:rsidRPr="00097A55">
        <w:rPr>
          <w:sz w:val="24"/>
          <w:szCs w:val="24"/>
        </w:rPr>
        <w:t>Kerig</w:t>
      </w:r>
      <w:proofErr w:type="spellEnd"/>
      <w:r w:rsidRPr="00097A55">
        <w:rPr>
          <w:sz w:val="24"/>
          <w:szCs w:val="24"/>
        </w:rPr>
        <w:t xml:space="preserve">, 2000). This late identification poses severe problems for effective remediation. At the time of diagnosis, poor readers are on a trajectory of failure that becomes increasingly difficult to reverse. Attempts at intervention must both focus on remediation of the impaired components of reading as well as extensive rehabilitation to reverse the growing experience differential. </w:t>
      </w:r>
    </w:p>
    <w:p w14:paraId="3C05CFB4" w14:textId="27F7FAEA" w:rsidR="00F346D7" w:rsidRPr="00097A55" w:rsidRDefault="00F346D7" w:rsidP="00412457">
      <w:pPr>
        <w:spacing w:line="600" w:lineRule="auto"/>
        <w:jc w:val="both"/>
        <w:rPr>
          <w:sz w:val="24"/>
          <w:szCs w:val="24"/>
        </w:rPr>
      </w:pPr>
      <w:r w:rsidRPr="00097A55">
        <w:rPr>
          <w:sz w:val="24"/>
          <w:szCs w:val="24"/>
        </w:rPr>
        <w:t>Educators and researchers are aware of the need for early diagnosis. In response, research investigating early correlates of later reading ability/disability has burgeoned (</w:t>
      </w:r>
      <w:proofErr w:type="gramStart"/>
      <w:r w:rsidRPr="00097A55">
        <w:rPr>
          <w:sz w:val="24"/>
          <w:szCs w:val="24"/>
        </w:rPr>
        <w:t>e.g.</w:t>
      </w:r>
      <w:proofErr w:type="gramEnd"/>
      <w:r w:rsidRPr="00097A55">
        <w:rPr>
          <w:sz w:val="24"/>
          <w:szCs w:val="24"/>
        </w:rPr>
        <w:t xml:space="preserve"> Wagner et al., 1997). However, these early reading studies primarily focus on school age children (</w:t>
      </w:r>
      <w:proofErr w:type="gramStart"/>
      <w:r w:rsidRPr="00097A55">
        <w:rPr>
          <w:sz w:val="24"/>
          <w:szCs w:val="24"/>
        </w:rPr>
        <w:t>e.g.</w:t>
      </w:r>
      <w:proofErr w:type="gramEnd"/>
      <w:r w:rsidRPr="00097A55">
        <w:rPr>
          <w:sz w:val="24"/>
          <w:szCs w:val="24"/>
        </w:rPr>
        <w:t xml:space="preserve"> Share et al., 1984). To date, only a few studies have focused on the reading trajectories of children younger than preschool, and there is little consistency within the existing studies (</w:t>
      </w:r>
      <w:proofErr w:type="gramStart"/>
      <w:r w:rsidRPr="00097A55">
        <w:rPr>
          <w:sz w:val="24"/>
          <w:szCs w:val="24"/>
        </w:rPr>
        <w:t>e.g.</w:t>
      </w:r>
      <w:proofErr w:type="gramEnd"/>
      <w:r w:rsidRPr="00097A55">
        <w:rPr>
          <w:sz w:val="24"/>
          <w:szCs w:val="24"/>
        </w:rPr>
        <w:t xml:space="preserve"> Scarborough, 1990, 1991). </w:t>
      </w:r>
    </w:p>
    <w:p w14:paraId="26471A2E" w14:textId="40CF6CE4" w:rsidR="00412457" w:rsidRPr="00097A55" w:rsidRDefault="00F346D7" w:rsidP="001E464A">
      <w:pPr>
        <w:spacing w:line="600" w:lineRule="auto"/>
        <w:jc w:val="both"/>
        <w:rPr>
          <w:sz w:val="24"/>
          <w:szCs w:val="24"/>
        </w:rPr>
      </w:pPr>
      <w:r w:rsidRPr="00097A55">
        <w:rPr>
          <w:sz w:val="24"/>
          <w:szCs w:val="24"/>
        </w:rPr>
        <w:lastRenderedPageBreak/>
        <w:t xml:space="preserve">In the current study, we trace the development of the two aspects of the phonological processing deficit in a longitudinal follow-up study of two-year-olds. Shatz et al. (1996, 1999, 2001) investigated the underlying lexical structure in two-year-old children. Although their experiments were tailored to examine early word learning behaviour, their study design is uniquely suited to looking at the phonological processing skills of two-year old children as well. In this study, we measure the early reading skills of these same two-year-olds at five to seven years of age </w:t>
      </w:r>
      <w:proofErr w:type="gramStart"/>
      <w:r w:rsidRPr="00097A55">
        <w:rPr>
          <w:sz w:val="24"/>
          <w:szCs w:val="24"/>
        </w:rPr>
        <w:t>in order to</w:t>
      </w:r>
      <w:proofErr w:type="gramEnd"/>
      <w:r w:rsidRPr="00097A55">
        <w:rPr>
          <w:sz w:val="24"/>
          <w:szCs w:val="24"/>
        </w:rPr>
        <w:t xml:space="preserve"> determine the predictivity of the early two-year old behaviours for later reading ability</w:t>
      </w:r>
      <w:r w:rsidR="001E464A">
        <w:rPr>
          <w:sz w:val="24"/>
          <w:szCs w:val="24"/>
        </w:rPr>
        <w:t>.</w:t>
      </w:r>
    </w:p>
    <w:p w14:paraId="2F968F42" w14:textId="184C29B6" w:rsidR="00AC16F8" w:rsidRPr="001E464A" w:rsidRDefault="00206EB1" w:rsidP="001E464A">
      <w:pPr>
        <w:pStyle w:val="ListParagraph"/>
        <w:numPr>
          <w:ilvl w:val="0"/>
          <w:numId w:val="9"/>
        </w:numPr>
        <w:rPr>
          <w:sz w:val="24"/>
          <w:szCs w:val="24"/>
        </w:rPr>
      </w:pPr>
      <w:r w:rsidRPr="001E464A">
        <w:rPr>
          <w:sz w:val="24"/>
          <w:szCs w:val="24"/>
        </w:rPr>
        <w:t xml:space="preserve">  Can you explain why each of the following sentences was written in that </w:t>
      </w:r>
      <w:proofErr w:type="gramStart"/>
      <w:r w:rsidRPr="001E464A">
        <w:rPr>
          <w:sz w:val="24"/>
          <w:szCs w:val="24"/>
        </w:rPr>
        <w:t>particular tense</w:t>
      </w:r>
      <w:proofErr w:type="gramEnd"/>
      <w:r w:rsidRPr="001E464A">
        <w:rPr>
          <w:sz w:val="24"/>
          <w:szCs w:val="24"/>
        </w:rPr>
        <w:t>? Choose a reason from the box below</w:t>
      </w:r>
      <w:r w:rsidR="00AC16F8" w:rsidRPr="001E464A">
        <w:rPr>
          <w:sz w:val="24"/>
          <w:szCs w:val="24"/>
        </w:rPr>
        <w:t>:</w:t>
      </w:r>
    </w:p>
    <w:p w14:paraId="487BD0E5" w14:textId="77777777" w:rsidR="00634DB0" w:rsidRPr="00097A55" w:rsidRDefault="00634DB0" w:rsidP="00206EB1">
      <w:pPr>
        <w:rPr>
          <w:sz w:val="24"/>
          <w:szCs w:val="24"/>
        </w:rPr>
      </w:pPr>
    </w:p>
    <w:tbl>
      <w:tblPr>
        <w:tblStyle w:val="TableGrid"/>
        <w:tblW w:w="0" w:type="auto"/>
        <w:jc w:val="center"/>
        <w:tblLook w:val="04A0" w:firstRow="1" w:lastRow="0" w:firstColumn="1" w:lastColumn="0" w:noHBand="0" w:noVBand="1"/>
      </w:tblPr>
      <w:tblGrid>
        <w:gridCol w:w="4786"/>
        <w:gridCol w:w="4230"/>
      </w:tblGrid>
      <w:tr w:rsidR="00AC16F8" w:rsidRPr="00097A55" w14:paraId="2CD28DEC" w14:textId="06AF773D" w:rsidTr="00AC16F8">
        <w:trPr>
          <w:jc w:val="center"/>
        </w:trPr>
        <w:tc>
          <w:tcPr>
            <w:tcW w:w="4786" w:type="dxa"/>
          </w:tcPr>
          <w:p w14:paraId="77FA6AD4" w14:textId="77777777" w:rsidR="00AC16F8" w:rsidRPr="00097A55" w:rsidRDefault="00AC16F8" w:rsidP="001E464A">
            <w:pPr>
              <w:pStyle w:val="ListParagraph"/>
              <w:numPr>
                <w:ilvl w:val="0"/>
                <w:numId w:val="8"/>
              </w:numPr>
              <w:spacing w:line="360" w:lineRule="auto"/>
              <w:rPr>
                <w:sz w:val="24"/>
                <w:szCs w:val="24"/>
              </w:rPr>
            </w:pPr>
            <w:r w:rsidRPr="00097A55">
              <w:rPr>
                <w:sz w:val="24"/>
                <w:szCs w:val="24"/>
              </w:rPr>
              <w:t>A general principle</w:t>
            </w:r>
          </w:p>
          <w:p w14:paraId="59136376" w14:textId="77777777" w:rsidR="00AC16F8" w:rsidRPr="00097A55" w:rsidRDefault="00AC16F8" w:rsidP="001E464A">
            <w:pPr>
              <w:pStyle w:val="ListParagraph"/>
              <w:numPr>
                <w:ilvl w:val="0"/>
                <w:numId w:val="8"/>
              </w:numPr>
              <w:spacing w:line="360" w:lineRule="auto"/>
              <w:rPr>
                <w:sz w:val="24"/>
                <w:szCs w:val="24"/>
              </w:rPr>
            </w:pPr>
            <w:r w:rsidRPr="00097A55">
              <w:rPr>
                <w:sz w:val="24"/>
                <w:szCs w:val="24"/>
              </w:rPr>
              <w:t xml:space="preserve">What happened in an </w:t>
            </w:r>
            <w:proofErr w:type="gramStart"/>
            <w:r w:rsidRPr="00097A55">
              <w:rPr>
                <w:sz w:val="24"/>
                <w:szCs w:val="24"/>
              </w:rPr>
              <w:t>experiment</w:t>
            </w:r>
            <w:proofErr w:type="gramEnd"/>
          </w:p>
          <w:p w14:paraId="62FC8822" w14:textId="77777777" w:rsidR="00AC16F8" w:rsidRPr="00097A55" w:rsidRDefault="00AC16F8" w:rsidP="001E464A">
            <w:pPr>
              <w:pStyle w:val="ListParagraph"/>
              <w:numPr>
                <w:ilvl w:val="0"/>
                <w:numId w:val="8"/>
              </w:numPr>
              <w:spacing w:line="360" w:lineRule="auto"/>
              <w:rPr>
                <w:sz w:val="24"/>
                <w:szCs w:val="24"/>
              </w:rPr>
            </w:pPr>
            <w:r w:rsidRPr="00097A55">
              <w:rPr>
                <w:sz w:val="24"/>
                <w:szCs w:val="24"/>
              </w:rPr>
              <w:t>An idea that was held in the past</w:t>
            </w:r>
          </w:p>
          <w:p w14:paraId="25698B03" w14:textId="77777777" w:rsidR="00AC16F8" w:rsidRPr="00097A55" w:rsidRDefault="00AC16F8" w:rsidP="001E464A">
            <w:pPr>
              <w:pStyle w:val="ListParagraph"/>
              <w:numPr>
                <w:ilvl w:val="0"/>
                <w:numId w:val="8"/>
              </w:numPr>
              <w:spacing w:line="360" w:lineRule="auto"/>
              <w:rPr>
                <w:sz w:val="24"/>
                <w:szCs w:val="24"/>
              </w:rPr>
            </w:pPr>
            <w:r w:rsidRPr="00097A55">
              <w:rPr>
                <w:sz w:val="24"/>
                <w:szCs w:val="24"/>
              </w:rPr>
              <w:t xml:space="preserve">Something that has changed over </w:t>
            </w:r>
            <w:proofErr w:type="gramStart"/>
            <w:r w:rsidRPr="00097A55">
              <w:rPr>
                <w:sz w:val="24"/>
                <w:szCs w:val="24"/>
              </w:rPr>
              <w:t>time</w:t>
            </w:r>
            <w:proofErr w:type="gramEnd"/>
          </w:p>
          <w:p w14:paraId="757BE379" w14:textId="5368CAC5" w:rsidR="00AC16F8" w:rsidRPr="00097A55" w:rsidRDefault="00AC16F8" w:rsidP="001E464A">
            <w:pPr>
              <w:pStyle w:val="ListParagraph"/>
              <w:numPr>
                <w:ilvl w:val="0"/>
                <w:numId w:val="8"/>
              </w:numPr>
              <w:spacing w:line="360" w:lineRule="auto"/>
              <w:rPr>
                <w:sz w:val="24"/>
                <w:szCs w:val="24"/>
              </w:rPr>
            </w:pPr>
            <w:r w:rsidRPr="00097A55">
              <w:rPr>
                <w:sz w:val="24"/>
                <w:szCs w:val="24"/>
              </w:rPr>
              <w:t>The results of an experiment</w:t>
            </w:r>
          </w:p>
        </w:tc>
        <w:tc>
          <w:tcPr>
            <w:tcW w:w="4230" w:type="dxa"/>
          </w:tcPr>
          <w:p w14:paraId="3561D5F8" w14:textId="77777777" w:rsidR="00AC16F8" w:rsidRPr="00097A55" w:rsidRDefault="00AC16F8" w:rsidP="001E464A">
            <w:pPr>
              <w:pStyle w:val="ListParagraph"/>
              <w:numPr>
                <w:ilvl w:val="0"/>
                <w:numId w:val="8"/>
              </w:numPr>
              <w:spacing w:line="360" w:lineRule="auto"/>
              <w:rPr>
                <w:sz w:val="24"/>
                <w:szCs w:val="24"/>
              </w:rPr>
            </w:pPr>
            <w:r w:rsidRPr="00097A55">
              <w:rPr>
                <w:sz w:val="24"/>
                <w:szCs w:val="24"/>
              </w:rPr>
              <w:t>A habitual action in the present</w:t>
            </w:r>
          </w:p>
          <w:p w14:paraId="7BECFF61" w14:textId="77777777" w:rsidR="00AC16F8" w:rsidRPr="00097A55" w:rsidRDefault="00AC16F8" w:rsidP="001E464A">
            <w:pPr>
              <w:pStyle w:val="ListParagraph"/>
              <w:numPr>
                <w:ilvl w:val="0"/>
                <w:numId w:val="8"/>
              </w:numPr>
              <w:spacing w:line="360" w:lineRule="auto"/>
              <w:rPr>
                <w:sz w:val="24"/>
                <w:szCs w:val="24"/>
              </w:rPr>
            </w:pPr>
            <w:r w:rsidRPr="00097A55">
              <w:rPr>
                <w:sz w:val="24"/>
                <w:szCs w:val="24"/>
              </w:rPr>
              <w:t>Recent research and its present impact</w:t>
            </w:r>
          </w:p>
          <w:p w14:paraId="3F34B6B8" w14:textId="77777777" w:rsidR="00AC16F8" w:rsidRPr="00097A55" w:rsidRDefault="00AC16F8" w:rsidP="001E464A">
            <w:pPr>
              <w:pStyle w:val="ListParagraph"/>
              <w:numPr>
                <w:ilvl w:val="0"/>
                <w:numId w:val="8"/>
              </w:numPr>
              <w:spacing w:line="360" w:lineRule="auto"/>
              <w:rPr>
                <w:sz w:val="24"/>
                <w:szCs w:val="24"/>
              </w:rPr>
            </w:pPr>
            <w:r w:rsidRPr="00097A55">
              <w:rPr>
                <w:sz w:val="24"/>
                <w:szCs w:val="24"/>
              </w:rPr>
              <w:t>A claim</w:t>
            </w:r>
          </w:p>
          <w:p w14:paraId="2E0434FB" w14:textId="77777777" w:rsidR="00AC16F8" w:rsidRPr="00097A55" w:rsidRDefault="00AC16F8" w:rsidP="001E464A">
            <w:pPr>
              <w:pStyle w:val="ListParagraph"/>
              <w:numPr>
                <w:ilvl w:val="0"/>
                <w:numId w:val="8"/>
              </w:numPr>
              <w:spacing w:line="360" w:lineRule="auto"/>
              <w:rPr>
                <w:sz w:val="24"/>
                <w:szCs w:val="24"/>
              </w:rPr>
            </w:pPr>
            <w:r w:rsidRPr="00097A55">
              <w:rPr>
                <w:sz w:val="24"/>
                <w:szCs w:val="24"/>
              </w:rPr>
              <w:t>A fact</w:t>
            </w:r>
          </w:p>
          <w:p w14:paraId="147E17E2" w14:textId="3A2795D5" w:rsidR="00AC16F8" w:rsidRPr="00097A55" w:rsidRDefault="00AC16F8" w:rsidP="001E464A">
            <w:pPr>
              <w:pStyle w:val="ListParagraph"/>
              <w:numPr>
                <w:ilvl w:val="0"/>
                <w:numId w:val="8"/>
              </w:numPr>
              <w:spacing w:line="360" w:lineRule="auto"/>
              <w:rPr>
                <w:sz w:val="24"/>
                <w:szCs w:val="24"/>
              </w:rPr>
            </w:pPr>
            <w:r w:rsidRPr="00097A55">
              <w:rPr>
                <w:sz w:val="24"/>
                <w:szCs w:val="24"/>
              </w:rPr>
              <w:t>A methodology</w:t>
            </w:r>
          </w:p>
        </w:tc>
      </w:tr>
    </w:tbl>
    <w:p w14:paraId="22347536" w14:textId="77777777" w:rsidR="00AC16F8" w:rsidRPr="00097A55" w:rsidRDefault="00AC16F8" w:rsidP="00206EB1">
      <w:pPr>
        <w:rPr>
          <w:sz w:val="24"/>
          <w:szCs w:val="24"/>
        </w:rPr>
      </w:pPr>
    </w:p>
    <w:p w14:paraId="4152AA20" w14:textId="4E4B3F40" w:rsidR="00206EB1" w:rsidRPr="00097A55" w:rsidRDefault="00206EB1" w:rsidP="00634DB0">
      <w:pPr>
        <w:pStyle w:val="ListParagraph"/>
        <w:numPr>
          <w:ilvl w:val="0"/>
          <w:numId w:val="6"/>
        </w:numPr>
        <w:spacing w:line="360" w:lineRule="auto"/>
        <w:rPr>
          <w:sz w:val="24"/>
          <w:szCs w:val="24"/>
        </w:rPr>
      </w:pPr>
      <w:r w:rsidRPr="00097A55">
        <w:rPr>
          <w:sz w:val="24"/>
          <w:szCs w:val="24"/>
        </w:rPr>
        <w:t>The charcoal was ground and put in a container.</w:t>
      </w:r>
    </w:p>
    <w:p w14:paraId="51FEA0B6" w14:textId="176BE624" w:rsidR="00206EB1" w:rsidRPr="00097A55" w:rsidRDefault="00206EB1" w:rsidP="00634DB0">
      <w:pPr>
        <w:pStyle w:val="ListParagraph"/>
        <w:numPr>
          <w:ilvl w:val="0"/>
          <w:numId w:val="6"/>
        </w:numPr>
        <w:spacing w:line="360" w:lineRule="auto"/>
        <w:rPr>
          <w:sz w:val="24"/>
          <w:szCs w:val="24"/>
        </w:rPr>
      </w:pPr>
      <w:r w:rsidRPr="00097A55">
        <w:rPr>
          <w:sz w:val="24"/>
          <w:szCs w:val="24"/>
        </w:rPr>
        <w:t>These findings highlight the danger of not monitoring a company’s cash-flow.</w:t>
      </w:r>
    </w:p>
    <w:p w14:paraId="48E3EF13" w14:textId="29CEAF37" w:rsidR="00206EB1" w:rsidRPr="00097A55" w:rsidRDefault="00AC16F8" w:rsidP="00634DB0">
      <w:pPr>
        <w:pStyle w:val="ListParagraph"/>
        <w:numPr>
          <w:ilvl w:val="0"/>
          <w:numId w:val="6"/>
        </w:numPr>
        <w:spacing w:line="360" w:lineRule="auto"/>
        <w:rPr>
          <w:sz w:val="24"/>
          <w:szCs w:val="24"/>
        </w:rPr>
      </w:pPr>
      <w:r w:rsidRPr="00097A55">
        <w:rPr>
          <w:sz w:val="24"/>
          <w:szCs w:val="24"/>
        </w:rPr>
        <w:t>K</w:t>
      </w:r>
      <w:r w:rsidR="00206EB1" w:rsidRPr="00097A55">
        <w:rPr>
          <w:sz w:val="24"/>
          <w:szCs w:val="24"/>
        </w:rPr>
        <w:t>olb</w:t>
      </w:r>
      <w:r w:rsidRPr="00097A55">
        <w:rPr>
          <w:sz w:val="24"/>
          <w:szCs w:val="24"/>
        </w:rPr>
        <w:t>’</w:t>
      </w:r>
      <w:r w:rsidR="00206EB1" w:rsidRPr="00097A55">
        <w:rPr>
          <w:sz w:val="24"/>
          <w:szCs w:val="24"/>
        </w:rPr>
        <w:t xml:space="preserve">s </w:t>
      </w:r>
      <w:r w:rsidRPr="00097A55">
        <w:rPr>
          <w:sz w:val="24"/>
          <w:szCs w:val="24"/>
        </w:rPr>
        <w:t>(1984) C</w:t>
      </w:r>
      <w:r w:rsidR="00206EB1" w:rsidRPr="00097A55">
        <w:rPr>
          <w:sz w:val="24"/>
          <w:szCs w:val="24"/>
        </w:rPr>
        <w:t xml:space="preserve">ycle of </w:t>
      </w:r>
      <w:r w:rsidRPr="00097A55">
        <w:rPr>
          <w:sz w:val="24"/>
          <w:szCs w:val="24"/>
        </w:rPr>
        <w:t>R</w:t>
      </w:r>
      <w:r w:rsidR="00206EB1" w:rsidRPr="00097A55">
        <w:rPr>
          <w:sz w:val="24"/>
          <w:szCs w:val="24"/>
        </w:rPr>
        <w:t>eflection is a model of great significance</w:t>
      </w:r>
      <w:r w:rsidRPr="00097A55">
        <w:rPr>
          <w:sz w:val="24"/>
          <w:szCs w:val="24"/>
        </w:rPr>
        <w:t xml:space="preserve"> in developing your reflective writing</w:t>
      </w:r>
      <w:r w:rsidR="007150F9">
        <w:rPr>
          <w:sz w:val="24"/>
          <w:szCs w:val="24"/>
        </w:rPr>
        <w:t>.</w:t>
      </w:r>
      <w:r w:rsidRPr="00097A55">
        <w:rPr>
          <w:sz w:val="24"/>
          <w:szCs w:val="24"/>
        </w:rPr>
        <w:t xml:space="preserve"> </w:t>
      </w:r>
    </w:p>
    <w:p w14:paraId="4696C63B" w14:textId="7924A14D" w:rsidR="00206EB1" w:rsidRPr="00097A55" w:rsidRDefault="00AC16F8" w:rsidP="00634DB0">
      <w:pPr>
        <w:pStyle w:val="ListParagraph"/>
        <w:numPr>
          <w:ilvl w:val="0"/>
          <w:numId w:val="6"/>
        </w:numPr>
        <w:spacing w:line="360" w:lineRule="auto"/>
        <w:rPr>
          <w:sz w:val="24"/>
          <w:szCs w:val="24"/>
        </w:rPr>
      </w:pPr>
      <w:r w:rsidRPr="00097A55">
        <w:rPr>
          <w:sz w:val="24"/>
          <w:szCs w:val="24"/>
        </w:rPr>
        <w:t>Advertisers work on the principle that most people like sugar</w:t>
      </w:r>
      <w:r w:rsidR="007150F9">
        <w:rPr>
          <w:sz w:val="24"/>
          <w:szCs w:val="24"/>
        </w:rPr>
        <w:t>.</w:t>
      </w:r>
    </w:p>
    <w:p w14:paraId="22976108" w14:textId="25BEB9B0" w:rsidR="00AC16F8" w:rsidRPr="00097A55" w:rsidRDefault="00AC16F8" w:rsidP="00634DB0">
      <w:pPr>
        <w:pStyle w:val="ListParagraph"/>
        <w:numPr>
          <w:ilvl w:val="0"/>
          <w:numId w:val="6"/>
        </w:numPr>
        <w:spacing w:line="360" w:lineRule="auto"/>
        <w:rPr>
          <w:sz w:val="24"/>
          <w:szCs w:val="24"/>
        </w:rPr>
      </w:pPr>
      <w:r w:rsidRPr="00097A55">
        <w:rPr>
          <w:sz w:val="24"/>
          <w:szCs w:val="24"/>
        </w:rPr>
        <w:t>Recent surveys have shown that most people prefer milk chocolate to white chocolate.</w:t>
      </w:r>
    </w:p>
    <w:p w14:paraId="40157DEB" w14:textId="25222413" w:rsidR="00AC16F8" w:rsidRPr="00097A55" w:rsidRDefault="00AC16F8" w:rsidP="00634DB0">
      <w:pPr>
        <w:pStyle w:val="ListParagraph"/>
        <w:numPr>
          <w:ilvl w:val="0"/>
          <w:numId w:val="6"/>
        </w:numPr>
        <w:spacing w:line="360" w:lineRule="auto"/>
        <w:rPr>
          <w:sz w:val="24"/>
          <w:szCs w:val="24"/>
        </w:rPr>
      </w:pPr>
      <w:r w:rsidRPr="00097A55">
        <w:rPr>
          <w:sz w:val="24"/>
          <w:szCs w:val="24"/>
        </w:rPr>
        <w:lastRenderedPageBreak/>
        <w:t>Many people have gained weight quickly because of a decrease in the frequency of weekly exercise</w:t>
      </w:r>
      <w:r w:rsidR="007150F9">
        <w:rPr>
          <w:sz w:val="24"/>
          <w:szCs w:val="24"/>
        </w:rPr>
        <w:t>.</w:t>
      </w:r>
    </w:p>
    <w:p w14:paraId="39558902" w14:textId="7C741282" w:rsidR="00AC16F8" w:rsidRPr="00097A55" w:rsidRDefault="00AC16F8" w:rsidP="00634DB0">
      <w:pPr>
        <w:pStyle w:val="ListParagraph"/>
        <w:numPr>
          <w:ilvl w:val="0"/>
          <w:numId w:val="6"/>
        </w:numPr>
        <w:spacing w:line="360" w:lineRule="auto"/>
        <w:rPr>
          <w:sz w:val="24"/>
          <w:szCs w:val="24"/>
        </w:rPr>
      </w:pPr>
      <w:r w:rsidRPr="00097A55">
        <w:rPr>
          <w:sz w:val="24"/>
          <w:szCs w:val="24"/>
        </w:rPr>
        <w:t>The experiment indicates that chocolate can boost levels of Serotonin.</w:t>
      </w:r>
    </w:p>
    <w:p w14:paraId="1E5321D0" w14:textId="0D4CFC64" w:rsidR="00AC16F8" w:rsidRPr="00097A55" w:rsidRDefault="00AC16F8" w:rsidP="00634DB0">
      <w:pPr>
        <w:pStyle w:val="ListParagraph"/>
        <w:numPr>
          <w:ilvl w:val="0"/>
          <w:numId w:val="6"/>
        </w:numPr>
        <w:spacing w:line="360" w:lineRule="auto"/>
        <w:rPr>
          <w:sz w:val="24"/>
          <w:szCs w:val="24"/>
        </w:rPr>
      </w:pPr>
      <w:r w:rsidRPr="00097A55">
        <w:rPr>
          <w:sz w:val="24"/>
          <w:szCs w:val="24"/>
        </w:rPr>
        <w:t>Smith maintains that a vegetarian sausage roll is not a sausage roll</w:t>
      </w:r>
      <w:r w:rsidR="007150F9">
        <w:rPr>
          <w:sz w:val="24"/>
          <w:szCs w:val="24"/>
        </w:rPr>
        <w:t>.</w:t>
      </w:r>
    </w:p>
    <w:p w14:paraId="1565FF20" w14:textId="6E71F71E" w:rsidR="00AC16F8" w:rsidRPr="00097A55" w:rsidRDefault="00AC16F8" w:rsidP="00634DB0">
      <w:pPr>
        <w:pStyle w:val="ListParagraph"/>
        <w:numPr>
          <w:ilvl w:val="0"/>
          <w:numId w:val="6"/>
        </w:numPr>
        <w:spacing w:line="360" w:lineRule="auto"/>
        <w:rPr>
          <w:sz w:val="24"/>
          <w:szCs w:val="24"/>
        </w:rPr>
      </w:pPr>
      <w:r w:rsidRPr="00097A55">
        <w:rPr>
          <w:sz w:val="24"/>
          <w:szCs w:val="24"/>
        </w:rPr>
        <w:t>The foreign bacteria in the gut of the patient can be treated by a derivative of bananas</w:t>
      </w:r>
      <w:r w:rsidR="007150F9">
        <w:rPr>
          <w:sz w:val="24"/>
          <w:szCs w:val="24"/>
        </w:rPr>
        <w:t>.</w:t>
      </w:r>
    </w:p>
    <w:p w14:paraId="66CB3D2B" w14:textId="77777777" w:rsidR="00AC16F8" w:rsidRPr="00097A55" w:rsidRDefault="00AC16F8" w:rsidP="00634DB0">
      <w:pPr>
        <w:pStyle w:val="ListParagraph"/>
        <w:numPr>
          <w:ilvl w:val="0"/>
          <w:numId w:val="6"/>
        </w:numPr>
        <w:spacing w:line="360" w:lineRule="auto"/>
        <w:rPr>
          <w:sz w:val="24"/>
          <w:szCs w:val="24"/>
        </w:rPr>
      </w:pPr>
      <w:r w:rsidRPr="00097A55">
        <w:rPr>
          <w:sz w:val="24"/>
          <w:szCs w:val="24"/>
        </w:rPr>
        <w:t>It was thought that lithium batteries would replace the petrol needed for a combustion engine.</w:t>
      </w:r>
    </w:p>
    <w:p w14:paraId="0DCDB701" w14:textId="31487862" w:rsidR="00AC16F8" w:rsidRPr="00097A55" w:rsidRDefault="00AC16F8" w:rsidP="00634DB0">
      <w:pPr>
        <w:pStyle w:val="ListParagraph"/>
        <w:numPr>
          <w:ilvl w:val="0"/>
          <w:numId w:val="6"/>
        </w:numPr>
        <w:spacing w:line="360" w:lineRule="auto"/>
        <w:rPr>
          <w:sz w:val="24"/>
          <w:szCs w:val="24"/>
        </w:rPr>
      </w:pPr>
      <w:r w:rsidRPr="00097A55">
        <w:rPr>
          <w:sz w:val="24"/>
          <w:szCs w:val="24"/>
        </w:rPr>
        <w:t>Many people drink Green Tea even though it contains high levels of caffeine</w:t>
      </w:r>
      <w:r w:rsidR="007150F9">
        <w:rPr>
          <w:sz w:val="24"/>
          <w:szCs w:val="24"/>
        </w:rPr>
        <w:t>.</w:t>
      </w:r>
    </w:p>
    <w:p w14:paraId="75B15863" w14:textId="3ECBDE8B" w:rsidR="001E464A" w:rsidRDefault="00AC16F8" w:rsidP="00634DB0">
      <w:pPr>
        <w:spacing w:line="360" w:lineRule="auto"/>
        <w:rPr>
          <w:sz w:val="24"/>
          <w:szCs w:val="24"/>
        </w:rPr>
      </w:pPr>
      <w:r w:rsidRPr="00097A55">
        <w:rPr>
          <w:sz w:val="24"/>
          <w:szCs w:val="24"/>
        </w:rPr>
        <w:t xml:space="preserve">(exercises adapted from </w:t>
      </w:r>
      <w:r w:rsidR="00D45A17" w:rsidRPr="00097A55">
        <w:rPr>
          <w:sz w:val="24"/>
          <w:szCs w:val="24"/>
        </w:rPr>
        <w:t xml:space="preserve">the University of Adelaide: Available from: </w:t>
      </w:r>
      <w:hyperlink r:id="rId10" w:history="1">
        <w:r w:rsidR="00D45A17" w:rsidRPr="00097A55">
          <w:rPr>
            <w:rStyle w:val="Hyperlink"/>
            <w:sz w:val="24"/>
            <w:szCs w:val="24"/>
          </w:rPr>
          <w:t>https://www.adelaide.edu.au/english-for-uni/tenses-in-academic-writing/exercise-3-explaining-tense-usage</w:t>
        </w:r>
      </w:hyperlink>
      <w:r w:rsidR="00D45A17" w:rsidRPr="00097A55">
        <w:rPr>
          <w:sz w:val="24"/>
          <w:szCs w:val="24"/>
        </w:rPr>
        <w:t xml:space="preserve">) </w:t>
      </w:r>
    </w:p>
    <w:p w14:paraId="6495FDEF" w14:textId="29DECA49" w:rsidR="002417F9" w:rsidRPr="001E464A" w:rsidRDefault="00C9549C" w:rsidP="001E464A">
      <w:pPr>
        <w:pStyle w:val="ListParagraph"/>
        <w:numPr>
          <w:ilvl w:val="0"/>
          <w:numId w:val="9"/>
        </w:numPr>
        <w:spacing w:line="360" w:lineRule="auto"/>
        <w:rPr>
          <w:rStyle w:val="Strong"/>
          <w:rFonts w:cstheme="minorHAnsi"/>
          <w:b w:val="0"/>
          <w:bCs w:val="0"/>
          <w:color w:val="474747"/>
          <w:sz w:val="24"/>
          <w:szCs w:val="24"/>
          <w:shd w:val="clear" w:color="auto" w:fill="FBFBFB"/>
        </w:rPr>
      </w:pPr>
      <w:r w:rsidRPr="001E464A">
        <w:rPr>
          <w:rStyle w:val="Strong"/>
          <w:rFonts w:cstheme="minorHAnsi"/>
          <w:b w:val="0"/>
          <w:bCs w:val="0"/>
          <w:color w:val="474747"/>
          <w:sz w:val="24"/>
          <w:szCs w:val="24"/>
          <w:shd w:val="clear" w:color="auto" w:fill="FBFBFB"/>
        </w:rPr>
        <w:t>Read through th</w:t>
      </w:r>
      <w:r w:rsidR="00634DB0" w:rsidRPr="001E464A">
        <w:rPr>
          <w:rStyle w:val="Strong"/>
          <w:rFonts w:cstheme="minorHAnsi"/>
          <w:b w:val="0"/>
          <w:bCs w:val="0"/>
          <w:color w:val="474747"/>
          <w:sz w:val="24"/>
          <w:szCs w:val="24"/>
          <w:shd w:val="clear" w:color="auto" w:fill="FBFBFB"/>
        </w:rPr>
        <w:t>e</w:t>
      </w:r>
      <w:r w:rsidRPr="001E464A">
        <w:rPr>
          <w:rStyle w:val="Strong"/>
          <w:rFonts w:cstheme="minorHAnsi"/>
          <w:b w:val="0"/>
          <w:bCs w:val="0"/>
          <w:color w:val="474747"/>
          <w:sz w:val="24"/>
          <w:szCs w:val="24"/>
          <w:shd w:val="clear" w:color="auto" w:fill="FBFBFB"/>
        </w:rPr>
        <w:t xml:space="preserve"> passage </w:t>
      </w:r>
      <w:r w:rsidR="00634DB0" w:rsidRPr="001E464A">
        <w:rPr>
          <w:rStyle w:val="Strong"/>
          <w:rFonts w:cstheme="minorHAnsi"/>
          <w:b w:val="0"/>
          <w:bCs w:val="0"/>
          <w:color w:val="474747"/>
          <w:sz w:val="24"/>
          <w:szCs w:val="24"/>
          <w:shd w:val="clear" w:color="auto" w:fill="FBFBFB"/>
        </w:rPr>
        <w:t xml:space="preserve">below </w:t>
      </w:r>
      <w:r w:rsidRPr="001E464A">
        <w:rPr>
          <w:rStyle w:val="Strong"/>
          <w:rFonts w:cstheme="minorHAnsi"/>
          <w:b w:val="0"/>
          <w:bCs w:val="0"/>
          <w:color w:val="474747"/>
          <w:sz w:val="24"/>
          <w:szCs w:val="24"/>
          <w:shd w:val="clear" w:color="auto" w:fill="FBFBFB"/>
        </w:rPr>
        <w:t xml:space="preserve">and examine all the verbs in the text. </w:t>
      </w:r>
    </w:p>
    <w:p w14:paraId="6973109A" w14:textId="70DC6B20" w:rsidR="00C9549C" w:rsidRPr="00634DB0" w:rsidRDefault="00C9549C" w:rsidP="00634DB0">
      <w:pPr>
        <w:spacing w:line="360" w:lineRule="auto"/>
        <w:ind w:left="720"/>
        <w:rPr>
          <w:rStyle w:val="Strong"/>
          <w:rFonts w:cstheme="minorHAnsi"/>
          <w:b w:val="0"/>
          <w:bCs w:val="0"/>
          <w:color w:val="474747"/>
          <w:sz w:val="24"/>
          <w:szCs w:val="24"/>
          <w:shd w:val="clear" w:color="auto" w:fill="FBFBFB"/>
        </w:rPr>
      </w:pPr>
      <w:r w:rsidRPr="00634DB0">
        <w:rPr>
          <w:rStyle w:val="Strong"/>
          <w:rFonts w:cstheme="minorHAnsi"/>
          <w:b w:val="0"/>
          <w:bCs w:val="0"/>
          <w:color w:val="474747"/>
          <w:sz w:val="24"/>
          <w:szCs w:val="24"/>
          <w:shd w:val="clear" w:color="auto" w:fill="FBFBFB"/>
        </w:rPr>
        <w:t xml:space="preserve">a. </w:t>
      </w:r>
      <w:r w:rsidR="00634DB0" w:rsidRPr="00634DB0">
        <w:rPr>
          <w:rStyle w:val="Strong"/>
          <w:rFonts w:cstheme="minorHAnsi"/>
          <w:color w:val="474747"/>
          <w:sz w:val="24"/>
          <w:szCs w:val="24"/>
          <w:shd w:val="clear" w:color="auto" w:fill="FBFBFB"/>
        </w:rPr>
        <w:t>I</w:t>
      </w:r>
      <w:r w:rsidRPr="00634DB0">
        <w:rPr>
          <w:rStyle w:val="Strong"/>
          <w:rFonts w:cstheme="minorHAnsi"/>
          <w:color w:val="474747"/>
          <w:sz w:val="24"/>
          <w:szCs w:val="24"/>
          <w:shd w:val="clear" w:color="auto" w:fill="FBFBFB"/>
        </w:rPr>
        <w:t>dentify</w:t>
      </w:r>
      <w:r w:rsidRPr="00634DB0">
        <w:rPr>
          <w:rStyle w:val="Strong"/>
          <w:rFonts w:cstheme="minorHAnsi"/>
          <w:b w:val="0"/>
          <w:bCs w:val="0"/>
          <w:color w:val="474747"/>
          <w:sz w:val="24"/>
          <w:szCs w:val="24"/>
          <w:shd w:val="clear" w:color="auto" w:fill="FBFBFB"/>
        </w:rPr>
        <w:t xml:space="preserve"> the verb form and label the tense. </w:t>
      </w:r>
      <w:r w:rsidRPr="00634DB0">
        <w:rPr>
          <w:rStyle w:val="Strong"/>
          <w:rFonts w:cstheme="minorHAnsi"/>
          <w:b w:val="0"/>
          <w:bCs w:val="0"/>
          <w:color w:val="474747"/>
          <w:sz w:val="24"/>
          <w:szCs w:val="24"/>
          <w:shd w:val="clear" w:color="auto" w:fill="FBFBFB"/>
        </w:rPr>
        <w:t xml:space="preserve"> </w:t>
      </w:r>
    </w:p>
    <w:p w14:paraId="78287215" w14:textId="01D4F229" w:rsidR="00634DB0" w:rsidRPr="001E464A" w:rsidRDefault="00C9549C" w:rsidP="001E464A">
      <w:pPr>
        <w:spacing w:line="360" w:lineRule="auto"/>
        <w:ind w:left="720"/>
        <w:rPr>
          <w:rFonts w:cstheme="minorHAnsi"/>
          <w:color w:val="474747"/>
          <w:sz w:val="24"/>
          <w:szCs w:val="24"/>
          <w:shd w:val="clear" w:color="auto" w:fill="FBFBFB"/>
        </w:rPr>
      </w:pPr>
      <w:r w:rsidRPr="00634DB0">
        <w:rPr>
          <w:rStyle w:val="Strong"/>
          <w:rFonts w:cstheme="minorHAnsi"/>
          <w:b w:val="0"/>
          <w:bCs w:val="0"/>
          <w:color w:val="474747"/>
          <w:sz w:val="24"/>
          <w:szCs w:val="24"/>
          <w:shd w:val="clear" w:color="auto" w:fill="FBFBFB"/>
        </w:rPr>
        <w:t xml:space="preserve">b. </w:t>
      </w:r>
      <w:r w:rsidR="00634DB0" w:rsidRPr="00634DB0">
        <w:rPr>
          <w:rStyle w:val="Strong"/>
          <w:rFonts w:cstheme="minorHAnsi"/>
          <w:color w:val="474747"/>
          <w:sz w:val="24"/>
          <w:szCs w:val="24"/>
          <w:shd w:val="clear" w:color="auto" w:fill="FBFBFB"/>
        </w:rPr>
        <w:t>E</w:t>
      </w:r>
      <w:r w:rsidRPr="00634DB0">
        <w:rPr>
          <w:rStyle w:val="Strong"/>
          <w:rFonts w:cstheme="minorHAnsi"/>
          <w:color w:val="474747"/>
          <w:sz w:val="24"/>
          <w:szCs w:val="24"/>
          <w:shd w:val="clear" w:color="auto" w:fill="FBFBFB"/>
        </w:rPr>
        <w:t xml:space="preserve">xplain </w:t>
      </w:r>
      <w:r w:rsidRPr="00634DB0">
        <w:rPr>
          <w:rStyle w:val="Strong"/>
          <w:rFonts w:cstheme="minorHAnsi"/>
          <w:b w:val="0"/>
          <w:bCs w:val="0"/>
          <w:color w:val="474747"/>
          <w:sz w:val="24"/>
          <w:szCs w:val="24"/>
          <w:shd w:val="clear" w:color="auto" w:fill="FBFBFB"/>
        </w:rPr>
        <w:t xml:space="preserve">why the three tenses are appropriate </w:t>
      </w:r>
      <w:r w:rsidR="00634DB0" w:rsidRPr="00634DB0">
        <w:rPr>
          <w:rStyle w:val="Strong"/>
          <w:rFonts w:cstheme="minorHAnsi"/>
          <w:b w:val="0"/>
          <w:bCs w:val="0"/>
          <w:color w:val="474747"/>
          <w:sz w:val="24"/>
          <w:szCs w:val="24"/>
          <w:shd w:val="clear" w:color="auto" w:fill="FBFBFB"/>
        </w:rPr>
        <w:t>and need to be used.</w:t>
      </w:r>
    </w:p>
    <w:p w14:paraId="2731B54F" w14:textId="61E71002" w:rsidR="005F7C10" w:rsidRDefault="00C9549C" w:rsidP="00634DB0">
      <w:pPr>
        <w:spacing w:line="480" w:lineRule="auto"/>
        <w:jc w:val="both"/>
        <w:rPr>
          <w:rFonts w:cstheme="minorHAnsi"/>
          <w:color w:val="474747"/>
          <w:sz w:val="24"/>
          <w:szCs w:val="24"/>
          <w:shd w:val="clear" w:color="auto" w:fill="FBFBFB"/>
        </w:rPr>
      </w:pPr>
      <w:r w:rsidRPr="00634DB0">
        <w:rPr>
          <w:rFonts w:cstheme="minorHAnsi"/>
          <w:color w:val="474747"/>
          <w:sz w:val="24"/>
          <w:szCs w:val="24"/>
          <w:shd w:val="clear" w:color="auto" w:fill="FBFBFB"/>
        </w:rPr>
        <w:t>Computer-mediated communication (CMC) </w:t>
      </w:r>
      <w:r w:rsidRPr="00634DB0">
        <w:rPr>
          <w:rStyle w:val="Strong"/>
          <w:rFonts w:cstheme="minorHAnsi"/>
          <w:color w:val="474747"/>
          <w:sz w:val="24"/>
          <w:szCs w:val="24"/>
          <w:shd w:val="clear" w:color="auto" w:fill="FBFBFB"/>
        </w:rPr>
        <w:t>has developed</w:t>
      </w:r>
      <w:r w:rsidRPr="00634DB0">
        <w:rPr>
          <w:rFonts w:cstheme="minorHAnsi"/>
          <w:color w:val="474747"/>
          <w:sz w:val="24"/>
          <w:szCs w:val="24"/>
          <w:shd w:val="clear" w:color="auto" w:fill="FBFBFB"/>
        </w:rPr>
        <w:t> at an astonishing rate in its short history. With the launch of the World Wide Web in 1990 and the mass popularization of the Internet, many forms of CMC </w:t>
      </w:r>
      <w:r w:rsidRPr="00634DB0">
        <w:rPr>
          <w:rStyle w:val="Strong"/>
          <w:rFonts w:cstheme="minorHAnsi"/>
          <w:color w:val="474747"/>
          <w:sz w:val="24"/>
          <w:szCs w:val="24"/>
          <w:shd w:val="clear" w:color="auto" w:fill="FBFBFB"/>
        </w:rPr>
        <w:t>became</w:t>
      </w:r>
      <w:r w:rsidRPr="00634DB0">
        <w:rPr>
          <w:rFonts w:cstheme="minorHAnsi"/>
          <w:color w:val="474747"/>
          <w:sz w:val="24"/>
          <w:szCs w:val="24"/>
          <w:shd w:val="clear" w:color="auto" w:fill="FBFBFB"/>
        </w:rPr>
        <w:t> widely used. These different types of CMC can be differentiated on two parameters: (1) the number of recipients of a message and (2) the synchronicity of the communicative event. Though it </w:t>
      </w:r>
      <w:r w:rsidRPr="00634DB0">
        <w:rPr>
          <w:rStyle w:val="Strong"/>
          <w:rFonts w:cstheme="minorHAnsi"/>
          <w:color w:val="474747"/>
          <w:sz w:val="24"/>
          <w:szCs w:val="24"/>
          <w:shd w:val="clear" w:color="auto" w:fill="FBFBFB"/>
        </w:rPr>
        <w:t>is</w:t>
      </w:r>
      <w:r w:rsidRPr="00634DB0">
        <w:rPr>
          <w:rFonts w:cstheme="minorHAnsi"/>
          <w:color w:val="474747"/>
          <w:sz w:val="24"/>
          <w:szCs w:val="24"/>
          <w:shd w:val="clear" w:color="auto" w:fill="FBFBFB"/>
        </w:rPr>
        <w:t> possible to have multiple recipients in instant messaging IM, (it </w:t>
      </w:r>
      <w:r w:rsidRPr="00634DB0">
        <w:rPr>
          <w:rStyle w:val="Strong"/>
          <w:rFonts w:cstheme="minorHAnsi"/>
          <w:color w:val="474747"/>
          <w:sz w:val="24"/>
          <w:szCs w:val="24"/>
          <w:shd w:val="clear" w:color="auto" w:fill="FBFBFB"/>
        </w:rPr>
        <w:t>is</w:t>
      </w:r>
      <w:r w:rsidRPr="00634DB0">
        <w:rPr>
          <w:rFonts w:cstheme="minorHAnsi"/>
          <w:color w:val="474747"/>
          <w:sz w:val="24"/>
          <w:szCs w:val="24"/>
          <w:shd w:val="clear" w:color="auto" w:fill="FBFBFB"/>
        </w:rPr>
        <w:t> primarily used for one-to-one dialogue. IM </w:t>
      </w:r>
      <w:r w:rsidRPr="00634DB0">
        <w:rPr>
          <w:rStyle w:val="Strong"/>
          <w:rFonts w:cstheme="minorHAnsi"/>
          <w:color w:val="474747"/>
          <w:sz w:val="24"/>
          <w:szCs w:val="24"/>
          <w:shd w:val="clear" w:color="auto" w:fill="FBFBFB"/>
        </w:rPr>
        <w:t>is</w:t>
      </w:r>
      <w:r w:rsidRPr="00634DB0">
        <w:rPr>
          <w:rFonts w:cstheme="minorHAnsi"/>
          <w:color w:val="474747"/>
          <w:sz w:val="24"/>
          <w:szCs w:val="24"/>
          <w:shd w:val="clear" w:color="auto" w:fill="FBFBFB"/>
        </w:rPr>
        <w:t> also synchronous, since participants </w:t>
      </w:r>
      <w:r w:rsidRPr="00634DB0">
        <w:rPr>
          <w:rStyle w:val="Strong"/>
          <w:rFonts w:cstheme="minorHAnsi"/>
          <w:color w:val="474747"/>
          <w:sz w:val="24"/>
          <w:szCs w:val="24"/>
          <w:shd w:val="clear" w:color="auto" w:fill="FBFBFB"/>
        </w:rPr>
        <w:t>are</w:t>
      </w:r>
      <w:r w:rsidRPr="00634DB0">
        <w:rPr>
          <w:rFonts w:cstheme="minorHAnsi"/>
          <w:color w:val="474747"/>
          <w:sz w:val="24"/>
          <w:szCs w:val="24"/>
          <w:shd w:val="clear" w:color="auto" w:fill="FBFBFB"/>
        </w:rPr>
        <w:t> “electronically present at the same time” (Paolillo 1999). Instant (or near-instant) reply </w:t>
      </w:r>
      <w:r w:rsidRPr="00634DB0">
        <w:rPr>
          <w:rStyle w:val="Strong"/>
          <w:rFonts w:cstheme="minorHAnsi"/>
          <w:color w:val="474747"/>
          <w:sz w:val="24"/>
          <w:szCs w:val="24"/>
          <w:shd w:val="clear" w:color="auto" w:fill="FBFBFB"/>
        </w:rPr>
        <w:t>is</w:t>
      </w:r>
      <w:r w:rsidRPr="00634DB0">
        <w:rPr>
          <w:rFonts w:cstheme="minorHAnsi"/>
          <w:color w:val="474747"/>
          <w:sz w:val="24"/>
          <w:szCs w:val="24"/>
          <w:shd w:val="clear" w:color="auto" w:fill="FBFBFB"/>
        </w:rPr>
        <w:t> the norm, as spontaneous, real-time dialogue </w:t>
      </w:r>
      <w:r w:rsidRPr="00634DB0">
        <w:rPr>
          <w:rStyle w:val="Strong"/>
          <w:rFonts w:cstheme="minorHAnsi"/>
          <w:color w:val="474747"/>
          <w:sz w:val="24"/>
          <w:szCs w:val="24"/>
          <w:shd w:val="clear" w:color="auto" w:fill="FBFBFB"/>
        </w:rPr>
        <w:t>takes</w:t>
      </w:r>
      <w:r w:rsidRPr="00634DB0">
        <w:rPr>
          <w:rFonts w:cstheme="minorHAnsi"/>
          <w:color w:val="474747"/>
          <w:sz w:val="24"/>
          <w:szCs w:val="24"/>
          <w:shd w:val="clear" w:color="auto" w:fill="FBFBFB"/>
        </w:rPr>
        <w:t> place. IM </w:t>
      </w:r>
      <w:r w:rsidRPr="00634DB0">
        <w:rPr>
          <w:rStyle w:val="Strong"/>
          <w:rFonts w:cstheme="minorHAnsi"/>
          <w:color w:val="474747"/>
          <w:sz w:val="24"/>
          <w:szCs w:val="24"/>
          <w:shd w:val="clear" w:color="auto" w:fill="FBFBFB"/>
        </w:rPr>
        <w:t>is</w:t>
      </w:r>
      <w:r w:rsidRPr="00634DB0">
        <w:rPr>
          <w:rFonts w:cstheme="minorHAnsi"/>
          <w:color w:val="474747"/>
          <w:sz w:val="24"/>
          <w:szCs w:val="24"/>
          <w:shd w:val="clear" w:color="auto" w:fill="FBFBFB"/>
        </w:rPr>
        <w:t> unique in that it </w:t>
      </w:r>
      <w:r w:rsidRPr="00634DB0">
        <w:rPr>
          <w:rStyle w:val="Strong"/>
          <w:rFonts w:cstheme="minorHAnsi"/>
          <w:color w:val="474747"/>
          <w:sz w:val="24"/>
          <w:szCs w:val="24"/>
          <w:shd w:val="clear" w:color="auto" w:fill="FBFBFB"/>
        </w:rPr>
        <w:t>is</w:t>
      </w:r>
      <w:r w:rsidRPr="00634DB0">
        <w:rPr>
          <w:rFonts w:cstheme="minorHAnsi"/>
          <w:color w:val="474747"/>
          <w:sz w:val="24"/>
          <w:szCs w:val="24"/>
          <w:shd w:val="clear" w:color="auto" w:fill="FBFBFB"/>
        </w:rPr>
        <w:t> the only one-to-one synchronous type of CMC.</w:t>
      </w:r>
    </w:p>
    <w:p w14:paraId="69E2F3D1" w14:textId="60D0453E" w:rsidR="00303616" w:rsidRPr="001E464A" w:rsidRDefault="002417F9" w:rsidP="002417F9">
      <w:pPr>
        <w:spacing w:line="480" w:lineRule="auto"/>
        <w:rPr>
          <w:rFonts w:cstheme="minorHAnsi"/>
          <w:color w:val="474747"/>
          <w:sz w:val="24"/>
          <w:szCs w:val="24"/>
          <w:shd w:val="clear" w:color="auto" w:fill="FBFBFB"/>
        </w:rPr>
      </w:pPr>
      <w:r>
        <w:rPr>
          <w:rFonts w:cstheme="minorHAnsi"/>
          <w:color w:val="474747"/>
          <w:sz w:val="24"/>
          <w:szCs w:val="24"/>
          <w:shd w:val="clear" w:color="auto" w:fill="FBFBFB"/>
        </w:rPr>
        <w:t>(</w:t>
      </w:r>
      <w:r w:rsidR="00634DB0">
        <w:rPr>
          <w:rFonts w:cstheme="minorHAnsi"/>
          <w:color w:val="474747"/>
          <w:sz w:val="24"/>
          <w:szCs w:val="24"/>
          <w:shd w:val="clear" w:color="auto" w:fill="FBFBFB"/>
        </w:rPr>
        <w:t xml:space="preserve">Exercise </w:t>
      </w:r>
      <w:r w:rsidR="00C725AE">
        <w:rPr>
          <w:rFonts w:cstheme="minorHAnsi"/>
          <w:color w:val="474747"/>
          <w:sz w:val="24"/>
          <w:szCs w:val="24"/>
          <w:shd w:val="clear" w:color="auto" w:fill="FBFBFB"/>
        </w:rPr>
        <w:t>taken from</w:t>
      </w:r>
      <w:r w:rsidR="00B7335F">
        <w:rPr>
          <w:rFonts w:cstheme="minorHAnsi"/>
          <w:color w:val="474747"/>
          <w:sz w:val="24"/>
          <w:szCs w:val="24"/>
          <w:shd w:val="clear" w:color="auto" w:fill="FBFBFB"/>
        </w:rPr>
        <w:t xml:space="preserve"> the University of Boston</w:t>
      </w:r>
      <w:r w:rsidR="0051083E">
        <w:rPr>
          <w:rFonts w:cstheme="minorHAnsi"/>
          <w:color w:val="474747"/>
          <w:sz w:val="24"/>
          <w:szCs w:val="24"/>
          <w:shd w:val="clear" w:color="auto" w:fill="FBFBFB"/>
        </w:rPr>
        <w:t xml:space="preserve">. Available from: </w:t>
      </w:r>
      <w:hyperlink r:id="rId11" w:history="1">
        <w:r w:rsidR="00C725AE" w:rsidRPr="0077158E">
          <w:rPr>
            <w:rStyle w:val="Hyperlink"/>
            <w:rFonts w:cstheme="minorHAnsi"/>
            <w:sz w:val="24"/>
            <w:szCs w:val="24"/>
            <w:shd w:val="clear" w:color="auto" w:fill="FBFBFB"/>
          </w:rPr>
          <w:t>https://www.bu.edu/teaching-writing/resources/tense-use-in-academic-writing/</w:t>
        </w:r>
      </w:hyperlink>
      <w:r>
        <w:rPr>
          <w:rFonts w:cstheme="minorHAnsi"/>
          <w:color w:val="474747"/>
          <w:sz w:val="24"/>
          <w:szCs w:val="24"/>
          <w:shd w:val="clear" w:color="auto" w:fill="FBFBFB"/>
        </w:rPr>
        <w:t>)</w:t>
      </w:r>
    </w:p>
    <w:sectPr w:rsidR="00303616" w:rsidRPr="001E464A">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200E2B" w14:textId="77777777" w:rsidR="00A46038" w:rsidRDefault="00A46038" w:rsidP="002D5987">
      <w:pPr>
        <w:spacing w:after="0" w:line="240" w:lineRule="auto"/>
      </w:pPr>
      <w:r>
        <w:separator/>
      </w:r>
    </w:p>
  </w:endnote>
  <w:endnote w:type="continuationSeparator" w:id="0">
    <w:p w14:paraId="640B17D9" w14:textId="77777777" w:rsidR="00A46038" w:rsidRDefault="00A46038" w:rsidP="002D59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6435451"/>
      <w:docPartObj>
        <w:docPartGallery w:val="Page Numbers (Bottom of Page)"/>
        <w:docPartUnique/>
      </w:docPartObj>
    </w:sdtPr>
    <w:sdtContent>
      <w:sdt>
        <w:sdtPr>
          <w:id w:val="-1769616900"/>
          <w:docPartObj>
            <w:docPartGallery w:val="Page Numbers (Top of Page)"/>
            <w:docPartUnique/>
          </w:docPartObj>
        </w:sdtPr>
        <w:sdtContent>
          <w:p w14:paraId="0F3F24DA" w14:textId="0F08EA7B" w:rsidR="001E464A" w:rsidRDefault="001E464A">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162FE9AB" w14:textId="77777777" w:rsidR="00097A55" w:rsidRDefault="00097A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6E351D" w14:textId="77777777" w:rsidR="00A46038" w:rsidRDefault="00A46038" w:rsidP="002D5987">
      <w:pPr>
        <w:spacing w:after="0" w:line="240" w:lineRule="auto"/>
      </w:pPr>
      <w:r>
        <w:separator/>
      </w:r>
    </w:p>
  </w:footnote>
  <w:footnote w:type="continuationSeparator" w:id="0">
    <w:p w14:paraId="6A5341E6" w14:textId="77777777" w:rsidR="00A46038" w:rsidRDefault="00A46038" w:rsidP="002D59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0A3F67"/>
    <w:multiLevelType w:val="hybridMultilevel"/>
    <w:tmpl w:val="0F94E0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E47594"/>
    <w:multiLevelType w:val="hybridMultilevel"/>
    <w:tmpl w:val="309406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DA2AB1"/>
    <w:multiLevelType w:val="hybridMultilevel"/>
    <w:tmpl w:val="0F94E05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9BA6CFB"/>
    <w:multiLevelType w:val="hybridMultilevel"/>
    <w:tmpl w:val="4858B86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A6A6641"/>
    <w:multiLevelType w:val="hybridMultilevel"/>
    <w:tmpl w:val="0220BC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9947C9B"/>
    <w:multiLevelType w:val="hybridMultilevel"/>
    <w:tmpl w:val="9EFE24B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49B57A99"/>
    <w:multiLevelType w:val="hybridMultilevel"/>
    <w:tmpl w:val="4CF0EF74"/>
    <w:lvl w:ilvl="0" w:tplc="3FFCF5F8">
      <w:start w:val="1"/>
      <w:numFmt w:val="lowerRoman"/>
      <w:lvlText w:val="(%1)"/>
      <w:lvlJc w:val="left"/>
      <w:pPr>
        <w:ind w:left="720" w:hanging="360"/>
      </w:pPr>
      <w:rPr>
        <w:rFonts w:hint="default"/>
        <w:sz w:val="24"/>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536164C1"/>
    <w:multiLevelType w:val="hybridMultilevel"/>
    <w:tmpl w:val="48205354"/>
    <w:lvl w:ilvl="0" w:tplc="C900C2A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3E406F8"/>
    <w:multiLevelType w:val="hybridMultilevel"/>
    <w:tmpl w:val="4CF0EF74"/>
    <w:lvl w:ilvl="0" w:tplc="FFFFFFFF">
      <w:start w:val="1"/>
      <w:numFmt w:val="lowerRoman"/>
      <w:lvlText w:val="(%1)"/>
      <w:lvlJc w:val="left"/>
      <w:pPr>
        <w:ind w:left="720" w:hanging="360"/>
      </w:pPr>
      <w:rPr>
        <w:rFonts w:hint="default"/>
        <w:sz w:val="24"/>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65DD1736"/>
    <w:multiLevelType w:val="hybridMultilevel"/>
    <w:tmpl w:val="3D929EC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6191D88"/>
    <w:multiLevelType w:val="hybridMultilevel"/>
    <w:tmpl w:val="2248AF1E"/>
    <w:lvl w:ilvl="0" w:tplc="D14847E6">
      <w:start w:val="1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8DD24DC"/>
    <w:multiLevelType w:val="hybridMultilevel"/>
    <w:tmpl w:val="CD746C1A"/>
    <w:lvl w:ilvl="0" w:tplc="891EAAE0">
      <w:start w:val="3"/>
      <w:numFmt w:val="lowerLetter"/>
      <w:lvlText w:val="%1)"/>
      <w:lvlJc w:val="left"/>
      <w:pPr>
        <w:ind w:left="720" w:hanging="360"/>
      </w:pPr>
      <w:rPr>
        <w:rFonts w:hint="default"/>
        <w:sz w:val="24"/>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6B3D4FEC"/>
    <w:multiLevelType w:val="hybridMultilevel"/>
    <w:tmpl w:val="A2285EBC"/>
    <w:lvl w:ilvl="0" w:tplc="B272423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3EF5C79"/>
    <w:multiLevelType w:val="hybridMultilevel"/>
    <w:tmpl w:val="2812A738"/>
    <w:lvl w:ilvl="0" w:tplc="CD56E60C">
      <w:start w:val="1"/>
      <w:numFmt w:val="lowerLetter"/>
      <w:lvlText w:val="%1)"/>
      <w:lvlJc w:val="left"/>
      <w:pPr>
        <w:ind w:left="1080" w:hanging="360"/>
      </w:pPr>
      <w:rPr>
        <w:rFonts w:hint="default"/>
        <w:sz w:val="24"/>
      </w:rPr>
    </w:lvl>
    <w:lvl w:ilvl="1" w:tplc="FFFFFFFF">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4" w15:restartNumberingAfterBreak="0">
    <w:nsid w:val="74B64471"/>
    <w:multiLevelType w:val="hybridMultilevel"/>
    <w:tmpl w:val="D280180A"/>
    <w:lvl w:ilvl="0" w:tplc="3FFCF5F8">
      <w:start w:val="1"/>
      <w:numFmt w:val="lowerRoman"/>
      <w:lvlText w:val="(%1)"/>
      <w:lvlJc w:val="left"/>
      <w:pPr>
        <w:ind w:left="720" w:hanging="360"/>
      </w:pPr>
      <w:rPr>
        <w:rFonts w:hint="default"/>
        <w:sz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F384E33"/>
    <w:multiLevelType w:val="hybridMultilevel"/>
    <w:tmpl w:val="F4BC9B7C"/>
    <w:lvl w:ilvl="0" w:tplc="08090017">
      <w:start w:val="1"/>
      <w:numFmt w:val="lowerLetter"/>
      <w:lvlText w:val="%1)"/>
      <w:lvlJc w:val="left"/>
      <w:pPr>
        <w:ind w:left="1080" w:hanging="360"/>
      </w:pPr>
      <w:rPr>
        <w:rFonts w:hint="default"/>
        <w:sz w:val="24"/>
      </w:rPr>
    </w:lvl>
    <w:lvl w:ilvl="1" w:tplc="FFFFFFFF">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num w:numId="1" w16cid:durableId="1492984547">
    <w:abstractNumId w:val="1"/>
  </w:num>
  <w:num w:numId="2" w16cid:durableId="451166744">
    <w:abstractNumId w:val="6"/>
  </w:num>
  <w:num w:numId="3" w16cid:durableId="692191777">
    <w:abstractNumId w:val="7"/>
  </w:num>
  <w:num w:numId="4" w16cid:durableId="462621158">
    <w:abstractNumId w:val="14"/>
  </w:num>
  <w:num w:numId="5" w16cid:durableId="1238783552">
    <w:abstractNumId w:val="15"/>
  </w:num>
  <w:num w:numId="6" w16cid:durableId="1536653043">
    <w:abstractNumId w:val="3"/>
  </w:num>
  <w:num w:numId="7" w16cid:durableId="1893350502">
    <w:abstractNumId w:val="9"/>
  </w:num>
  <w:num w:numId="8" w16cid:durableId="117337143">
    <w:abstractNumId w:val="5"/>
  </w:num>
  <w:num w:numId="9" w16cid:durableId="1051884331">
    <w:abstractNumId w:val="4"/>
  </w:num>
  <w:num w:numId="10" w16cid:durableId="2097245878">
    <w:abstractNumId w:val="0"/>
  </w:num>
  <w:num w:numId="11" w16cid:durableId="236015764">
    <w:abstractNumId w:val="2"/>
  </w:num>
  <w:num w:numId="12" w16cid:durableId="743535">
    <w:abstractNumId w:val="8"/>
  </w:num>
  <w:num w:numId="13" w16cid:durableId="1129668423">
    <w:abstractNumId w:val="11"/>
  </w:num>
  <w:num w:numId="14" w16cid:durableId="1783332308">
    <w:abstractNumId w:val="13"/>
  </w:num>
  <w:num w:numId="15" w16cid:durableId="1383483085">
    <w:abstractNumId w:val="12"/>
  </w:num>
  <w:num w:numId="16" w16cid:durableId="174568657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46D7"/>
    <w:rsid w:val="00097A55"/>
    <w:rsid w:val="001341ED"/>
    <w:rsid w:val="00194FF5"/>
    <w:rsid w:val="001B51C6"/>
    <w:rsid w:val="001E464A"/>
    <w:rsid w:val="00206EB1"/>
    <w:rsid w:val="00206EF9"/>
    <w:rsid w:val="002417F9"/>
    <w:rsid w:val="002D5987"/>
    <w:rsid w:val="00303616"/>
    <w:rsid w:val="00412457"/>
    <w:rsid w:val="0051083E"/>
    <w:rsid w:val="005728D7"/>
    <w:rsid w:val="005F7C10"/>
    <w:rsid w:val="00634DB0"/>
    <w:rsid w:val="006D4E2E"/>
    <w:rsid w:val="006F512E"/>
    <w:rsid w:val="007150F9"/>
    <w:rsid w:val="007A06DD"/>
    <w:rsid w:val="009E3C81"/>
    <w:rsid w:val="00A46038"/>
    <w:rsid w:val="00A8750F"/>
    <w:rsid w:val="00AA41A1"/>
    <w:rsid w:val="00AC16F8"/>
    <w:rsid w:val="00AF5F33"/>
    <w:rsid w:val="00B7335F"/>
    <w:rsid w:val="00C326B2"/>
    <w:rsid w:val="00C725AE"/>
    <w:rsid w:val="00C9549C"/>
    <w:rsid w:val="00D45A17"/>
    <w:rsid w:val="00F346D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CC4709"/>
  <w15:chartTrackingRefBased/>
  <w15:docId w15:val="{502B0E52-3182-4948-8685-3063F183E5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346D7"/>
    <w:pPr>
      <w:ind w:left="720"/>
      <w:contextualSpacing/>
    </w:pPr>
  </w:style>
  <w:style w:type="table" w:styleId="TableGrid">
    <w:name w:val="Table Grid"/>
    <w:basedOn w:val="TableNormal"/>
    <w:uiPriority w:val="39"/>
    <w:rsid w:val="00AC16F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45A17"/>
    <w:rPr>
      <w:color w:val="0563C1" w:themeColor="hyperlink"/>
      <w:u w:val="single"/>
    </w:rPr>
  </w:style>
  <w:style w:type="character" w:styleId="UnresolvedMention">
    <w:name w:val="Unresolved Mention"/>
    <w:basedOn w:val="DefaultParagraphFont"/>
    <w:uiPriority w:val="99"/>
    <w:semiHidden/>
    <w:unhideWhenUsed/>
    <w:rsid w:val="00D45A17"/>
    <w:rPr>
      <w:color w:val="605E5C"/>
      <w:shd w:val="clear" w:color="auto" w:fill="E1DFDD"/>
    </w:rPr>
  </w:style>
  <w:style w:type="paragraph" w:styleId="Header">
    <w:name w:val="header"/>
    <w:basedOn w:val="Normal"/>
    <w:link w:val="HeaderChar"/>
    <w:uiPriority w:val="99"/>
    <w:unhideWhenUsed/>
    <w:rsid w:val="002D59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5987"/>
  </w:style>
  <w:style w:type="paragraph" w:styleId="Footer">
    <w:name w:val="footer"/>
    <w:basedOn w:val="Normal"/>
    <w:link w:val="FooterChar"/>
    <w:uiPriority w:val="99"/>
    <w:unhideWhenUsed/>
    <w:rsid w:val="002D59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5987"/>
  </w:style>
  <w:style w:type="character" w:styleId="Strong">
    <w:name w:val="Strong"/>
    <w:basedOn w:val="DefaultParagraphFont"/>
    <w:uiPriority w:val="22"/>
    <w:qFormat/>
    <w:rsid w:val="00C9549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28566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u.edu/teaching-writing/resources/tense-use-in-academic-writing/" TargetMode="External"/><Relationship Id="rId5" Type="http://schemas.openxmlformats.org/officeDocument/2006/relationships/styles" Target="styles.xml"/><Relationship Id="rId10" Type="http://schemas.openxmlformats.org/officeDocument/2006/relationships/hyperlink" Target="https://www.adelaide.edu.au/english-for-uni/tenses-in-academic-writing/exercise-3-explaining-tense-usage"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6f3ab0a0-177c-4664-a7c5-83ebe3d5d33a"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DAF1B30F5168BD4798AF0BC34582E39D" ma:contentTypeVersion="12" ma:contentTypeDescription="Create a new document." ma:contentTypeScope="" ma:versionID="d5a6883620dd051c97d4637457e6c966">
  <xsd:schema xmlns:xsd="http://www.w3.org/2001/XMLSchema" xmlns:xs="http://www.w3.org/2001/XMLSchema" xmlns:p="http://schemas.microsoft.com/office/2006/metadata/properties" xmlns:ns3="6f3ab0a0-177c-4664-a7c5-83ebe3d5d33a" xmlns:ns4="40f56d7e-19cf-4c71-ac65-8a0d9fdd6cc1" targetNamespace="http://schemas.microsoft.com/office/2006/metadata/properties" ma:root="true" ma:fieldsID="080a1dc4950d6e5c8681b9ed9c07a5f8" ns3:_="" ns4:_="">
    <xsd:import namespace="6f3ab0a0-177c-4664-a7c5-83ebe3d5d33a"/>
    <xsd:import namespace="40f56d7e-19cf-4c71-ac65-8a0d9fdd6cc1"/>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f3ab0a0-177c-4664-a7c5-83ebe3d5d3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0f56d7e-19cf-4c71-ac65-8a0d9fdd6cc1"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E9159B6-4F9C-4976-B68D-6CCF49FF2960}">
  <ds:schemaRefs>
    <ds:schemaRef ds:uri="http://schemas.microsoft.com/sharepoint/v3/contenttype/forms"/>
  </ds:schemaRefs>
</ds:datastoreItem>
</file>

<file path=customXml/itemProps2.xml><?xml version="1.0" encoding="utf-8"?>
<ds:datastoreItem xmlns:ds="http://schemas.openxmlformats.org/officeDocument/2006/customXml" ds:itemID="{717198C6-01D7-4CA3-9797-7775E4D55A1B}">
  <ds:schemaRefs>
    <ds:schemaRef ds:uri="http://schemas.microsoft.com/office/2006/metadata/properties"/>
    <ds:schemaRef ds:uri="http://schemas.microsoft.com/office/infopath/2007/PartnerControls"/>
    <ds:schemaRef ds:uri="6f3ab0a0-177c-4664-a7c5-83ebe3d5d33a"/>
  </ds:schemaRefs>
</ds:datastoreItem>
</file>

<file path=customXml/itemProps3.xml><?xml version="1.0" encoding="utf-8"?>
<ds:datastoreItem xmlns:ds="http://schemas.openxmlformats.org/officeDocument/2006/customXml" ds:itemID="{076F602D-B89F-4689-BBC1-28860D8CB1E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f3ab0a0-177c-4664-a7c5-83ebe3d5d33a"/>
    <ds:schemaRef ds:uri="40f56d7e-19cf-4c71-ac65-8a0d9fdd6cc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100</TotalTime>
  <Pages>5</Pages>
  <Words>1115</Words>
  <Characters>6361</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D'Elia</dc:creator>
  <cp:keywords/>
  <dc:description/>
  <cp:lastModifiedBy>Samuel D'Elia</cp:lastModifiedBy>
  <cp:revision>18</cp:revision>
  <dcterms:created xsi:type="dcterms:W3CDTF">2023-09-24T08:17:00Z</dcterms:created>
  <dcterms:modified xsi:type="dcterms:W3CDTF">2023-09-24T10:32:00Z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0x010100DAF1B30F5168BD4798AF0BC34582E39D</vt:lpwstr>
  </property>
</Properties>
</file>