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591C0A3" w14:textId="77777777" w:rsidR="00626D76" w:rsidRPr="0006117E" w:rsidRDefault="00626D76" w:rsidP="0006117E">
      <w:pPr>
        <w:pBdr>
          <w:top w:val="nil"/>
          <w:left w:val="nil"/>
          <w:bottom w:val="nil"/>
          <w:right w:val="nil"/>
          <w:between w:val="nil"/>
        </w:pBdr>
        <w:tabs>
          <w:tab w:val="center" w:pos="4513"/>
          <w:tab w:val="right" w:pos="9026"/>
        </w:tabs>
        <w:spacing w:line="360" w:lineRule="auto"/>
        <w:rPr>
          <w:rFonts w:ascii="Arial" w:eastAsia="Calibri" w:hAnsi="Arial" w:cs="Arial"/>
          <w:color w:val="000000" w:themeColor="text1"/>
        </w:rPr>
      </w:pPr>
    </w:p>
    <w:p w14:paraId="53981FEE" w14:textId="77777777" w:rsidR="00626D76" w:rsidRPr="0006117E" w:rsidRDefault="00626D76" w:rsidP="0006117E">
      <w:pPr>
        <w:spacing w:line="360" w:lineRule="auto"/>
        <w:jc w:val="center"/>
        <w:rPr>
          <w:rFonts w:ascii="Arial" w:eastAsia="Calibri" w:hAnsi="Arial" w:cs="Arial"/>
          <w:color w:val="000000" w:themeColor="text1"/>
        </w:rPr>
      </w:pPr>
    </w:p>
    <w:p w14:paraId="70FB7E15" w14:textId="77777777" w:rsidR="00F03B8E" w:rsidRPr="0006117E" w:rsidRDefault="00F03B8E" w:rsidP="0006117E">
      <w:pPr>
        <w:spacing w:line="360" w:lineRule="auto"/>
        <w:jc w:val="center"/>
        <w:rPr>
          <w:rFonts w:ascii="Arial" w:hAnsi="Arial" w:cs="Arial"/>
          <w:b/>
        </w:rPr>
      </w:pPr>
      <w:r w:rsidRPr="0006117E">
        <w:rPr>
          <w:rFonts w:ascii="Arial" w:eastAsia="Calibri" w:hAnsi="Arial" w:cs="Arial"/>
          <w:b/>
          <w:color w:val="000000" w:themeColor="text1"/>
        </w:rPr>
        <w:t xml:space="preserve">Module Code: </w:t>
      </w:r>
      <w:r w:rsidRPr="0006117E">
        <w:rPr>
          <w:rFonts w:ascii="Arial" w:hAnsi="Arial" w:cs="Arial"/>
          <w:b/>
        </w:rPr>
        <w:t>BMHP5015_BIRM</w:t>
      </w:r>
    </w:p>
    <w:p w14:paraId="25B703D1" w14:textId="61AF5561" w:rsidR="00F03B8E" w:rsidRPr="0006117E" w:rsidRDefault="00F03B8E" w:rsidP="0006117E">
      <w:pPr>
        <w:spacing w:line="360" w:lineRule="auto"/>
        <w:jc w:val="center"/>
        <w:rPr>
          <w:rFonts w:ascii="Arial" w:eastAsia="Calibri" w:hAnsi="Arial" w:cs="Arial"/>
          <w:b/>
          <w:color w:val="000000" w:themeColor="text1"/>
        </w:rPr>
      </w:pPr>
      <w:r w:rsidRPr="0006117E">
        <w:rPr>
          <w:rFonts w:ascii="Arial" w:hAnsi="Arial" w:cs="Arial"/>
          <w:b/>
        </w:rPr>
        <w:t>Module Name: Changemakers: Building your Personal Brand for Sustainable Employment</w:t>
      </w:r>
      <w:r w:rsidRPr="0006117E">
        <w:rPr>
          <w:rFonts w:ascii="Arial" w:eastAsia="Calibri" w:hAnsi="Arial" w:cs="Arial"/>
          <w:b/>
          <w:color w:val="000000" w:themeColor="text1"/>
        </w:rPr>
        <w:t xml:space="preserve"> </w:t>
      </w:r>
    </w:p>
    <w:p w14:paraId="791A2338" w14:textId="77777777" w:rsidR="00F03B8E" w:rsidRPr="0006117E" w:rsidRDefault="00F03B8E" w:rsidP="0006117E">
      <w:pPr>
        <w:spacing w:line="360" w:lineRule="auto"/>
        <w:jc w:val="center"/>
        <w:rPr>
          <w:rFonts w:ascii="Arial" w:eastAsia="Calibri" w:hAnsi="Arial" w:cs="Arial"/>
          <w:b/>
          <w:color w:val="000000" w:themeColor="text1"/>
        </w:rPr>
      </w:pPr>
    </w:p>
    <w:p w14:paraId="67F83F32" w14:textId="70D74568" w:rsidR="00F03B8E" w:rsidRPr="0006117E" w:rsidRDefault="00F03B8E" w:rsidP="0006117E">
      <w:pPr>
        <w:spacing w:line="360" w:lineRule="auto"/>
        <w:jc w:val="center"/>
        <w:rPr>
          <w:rFonts w:ascii="Arial" w:eastAsia="Calibri" w:hAnsi="Arial" w:cs="Arial"/>
          <w:color w:val="000000" w:themeColor="text1"/>
        </w:rPr>
      </w:pPr>
      <w:r w:rsidRPr="0006117E">
        <w:rPr>
          <w:rFonts w:ascii="Arial" w:eastAsia="Calibri" w:hAnsi="Arial" w:cs="Arial"/>
          <w:color w:val="000000" w:themeColor="text1"/>
        </w:rPr>
        <w:t xml:space="preserve">Submitted By: </w:t>
      </w:r>
      <w:r w:rsidR="0006117E" w:rsidRPr="0006117E">
        <w:rPr>
          <w:rFonts w:ascii="Arial" w:eastAsia="Calibri" w:hAnsi="Arial" w:cs="Arial"/>
          <w:color w:val="000000" w:themeColor="text1"/>
        </w:rPr>
        <w:t>Fozeea</w:t>
      </w:r>
      <w:r w:rsidRPr="0006117E">
        <w:rPr>
          <w:rFonts w:ascii="Arial" w:eastAsia="Calibri" w:hAnsi="Arial" w:cs="Arial"/>
          <w:color w:val="000000" w:themeColor="text1"/>
        </w:rPr>
        <w:t xml:space="preserve"> Jab</w:t>
      </w:r>
      <w:r w:rsidR="0006117E" w:rsidRPr="0006117E">
        <w:rPr>
          <w:rFonts w:ascii="Arial" w:eastAsia="Calibri" w:hAnsi="Arial" w:cs="Arial"/>
          <w:color w:val="000000" w:themeColor="text1"/>
        </w:rPr>
        <w:t>een</w:t>
      </w:r>
    </w:p>
    <w:p w14:paraId="186F5347" w14:textId="77777777" w:rsidR="0006117E" w:rsidRDefault="00F03B8E" w:rsidP="0006117E">
      <w:pPr>
        <w:spacing w:line="360" w:lineRule="auto"/>
        <w:jc w:val="center"/>
        <w:rPr>
          <w:rFonts w:ascii="Arial" w:hAnsi="Arial" w:cs="Arial"/>
          <w:color w:val="131313"/>
          <w:shd w:val="clear" w:color="auto" w:fill="FFFFFF"/>
        </w:rPr>
      </w:pPr>
      <w:r w:rsidRPr="0006117E">
        <w:rPr>
          <w:rFonts w:ascii="Arial" w:eastAsia="Calibri" w:hAnsi="Arial" w:cs="Arial"/>
          <w:color w:val="000000" w:themeColor="text1"/>
        </w:rPr>
        <w:t>Student ID:</w:t>
      </w:r>
      <w:r w:rsidRPr="0006117E">
        <w:rPr>
          <w:rFonts w:ascii="Arial" w:eastAsia="Calibri" w:hAnsi="Arial" w:cs="Arial"/>
          <w:b/>
          <w:color w:val="000000" w:themeColor="text1"/>
        </w:rPr>
        <w:t xml:space="preserve"> </w:t>
      </w:r>
      <w:r w:rsidR="000076EE" w:rsidRPr="0006117E">
        <w:rPr>
          <w:rFonts w:ascii="Arial" w:hAnsi="Arial" w:cs="Arial"/>
          <w:color w:val="131313"/>
          <w:shd w:val="clear" w:color="auto" w:fill="FFFFFF"/>
        </w:rPr>
        <w:t>1914129</w:t>
      </w:r>
    </w:p>
    <w:p w14:paraId="66981A5B" w14:textId="5005A5E7" w:rsidR="0006117E" w:rsidRDefault="00D42E0B" w:rsidP="0006117E">
      <w:pPr>
        <w:spacing w:line="360" w:lineRule="auto"/>
        <w:jc w:val="center"/>
        <w:rPr>
          <w:rFonts w:ascii="Arial" w:hAnsi="Arial" w:cs="Arial"/>
          <w:color w:val="131313"/>
          <w:shd w:val="clear" w:color="auto" w:fill="FFFFFF"/>
        </w:rPr>
      </w:pPr>
      <w:r>
        <w:rPr>
          <w:rFonts w:ascii="Arial" w:hAnsi="Arial" w:cs="Arial"/>
          <w:color w:val="131313"/>
          <w:shd w:val="clear" w:color="auto" w:fill="FFFFFF"/>
        </w:rPr>
        <w:t xml:space="preserve">Lecturer: </w:t>
      </w:r>
      <w:r w:rsidR="0006117E">
        <w:rPr>
          <w:rFonts w:ascii="Arial" w:hAnsi="Arial" w:cs="Arial"/>
          <w:color w:val="131313"/>
          <w:shd w:val="clear" w:color="auto" w:fill="FFFFFF"/>
        </w:rPr>
        <w:t>Chloe Harries</w:t>
      </w:r>
    </w:p>
    <w:p w14:paraId="7D024E09" w14:textId="4D1081E7" w:rsidR="00626D76" w:rsidRDefault="0006117E" w:rsidP="0006117E">
      <w:pPr>
        <w:spacing w:line="360" w:lineRule="auto"/>
        <w:jc w:val="center"/>
        <w:rPr>
          <w:rFonts w:ascii="Arial" w:hAnsi="Arial" w:cs="Arial"/>
          <w:color w:val="131313"/>
          <w:shd w:val="clear" w:color="auto" w:fill="FFFFFF"/>
        </w:rPr>
      </w:pPr>
      <w:r>
        <w:rPr>
          <w:rFonts w:ascii="Arial" w:hAnsi="Arial" w:cs="Arial"/>
          <w:color w:val="131313"/>
          <w:shd w:val="clear" w:color="auto" w:fill="FFFFFF"/>
        </w:rPr>
        <w:t>Assignmen</w:t>
      </w:r>
      <w:bookmarkStart w:id="0" w:name="_Toc89254754"/>
      <w:r>
        <w:rPr>
          <w:rFonts w:ascii="Arial" w:hAnsi="Arial" w:cs="Arial"/>
          <w:color w:val="131313"/>
          <w:shd w:val="clear" w:color="auto" w:fill="FFFFFF"/>
        </w:rPr>
        <w:t>t 1: E-Portfolio Evidence of Learning</w:t>
      </w:r>
    </w:p>
    <w:p w14:paraId="0D5457D5" w14:textId="5A5433D6" w:rsidR="0006117E" w:rsidRDefault="0006117E" w:rsidP="0006117E">
      <w:pPr>
        <w:spacing w:line="360" w:lineRule="auto"/>
        <w:jc w:val="center"/>
        <w:rPr>
          <w:rFonts w:ascii="Arial" w:hAnsi="Arial" w:cs="Arial"/>
          <w:color w:val="131313"/>
          <w:shd w:val="clear" w:color="auto" w:fill="FFFFFF"/>
        </w:rPr>
      </w:pPr>
    </w:p>
    <w:p w14:paraId="6B55761A" w14:textId="383179E9" w:rsidR="0006117E" w:rsidRDefault="0006117E" w:rsidP="0006117E">
      <w:pPr>
        <w:spacing w:line="360" w:lineRule="auto"/>
        <w:jc w:val="center"/>
        <w:rPr>
          <w:rFonts w:ascii="Arial" w:hAnsi="Arial" w:cs="Arial"/>
          <w:color w:val="131313"/>
          <w:shd w:val="clear" w:color="auto" w:fill="FFFFFF"/>
        </w:rPr>
      </w:pPr>
    </w:p>
    <w:p w14:paraId="5D1EC193" w14:textId="7FF50DBF" w:rsidR="0006117E" w:rsidRDefault="0006117E" w:rsidP="0006117E">
      <w:pPr>
        <w:spacing w:line="360" w:lineRule="auto"/>
        <w:jc w:val="center"/>
        <w:rPr>
          <w:rFonts w:ascii="Arial" w:hAnsi="Arial" w:cs="Arial"/>
          <w:color w:val="131313"/>
          <w:shd w:val="clear" w:color="auto" w:fill="FFFFFF"/>
        </w:rPr>
      </w:pPr>
    </w:p>
    <w:p w14:paraId="771D676C" w14:textId="3E1590FF" w:rsidR="0006117E" w:rsidRDefault="0006117E" w:rsidP="0006117E">
      <w:pPr>
        <w:spacing w:line="360" w:lineRule="auto"/>
        <w:jc w:val="center"/>
        <w:rPr>
          <w:rFonts w:ascii="Arial" w:hAnsi="Arial" w:cs="Arial"/>
          <w:color w:val="131313"/>
          <w:shd w:val="clear" w:color="auto" w:fill="FFFFFF"/>
        </w:rPr>
      </w:pPr>
    </w:p>
    <w:p w14:paraId="5C685CBA" w14:textId="2ABA4076" w:rsidR="0006117E" w:rsidRDefault="0006117E" w:rsidP="0006117E">
      <w:pPr>
        <w:spacing w:line="360" w:lineRule="auto"/>
        <w:jc w:val="center"/>
        <w:rPr>
          <w:rFonts w:ascii="Arial" w:hAnsi="Arial" w:cs="Arial"/>
          <w:color w:val="131313"/>
          <w:shd w:val="clear" w:color="auto" w:fill="FFFFFF"/>
        </w:rPr>
      </w:pPr>
    </w:p>
    <w:p w14:paraId="4647B021" w14:textId="473CC3D8" w:rsidR="0006117E" w:rsidRDefault="0006117E" w:rsidP="0006117E">
      <w:pPr>
        <w:spacing w:line="360" w:lineRule="auto"/>
        <w:jc w:val="center"/>
        <w:rPr>
          <w:rFonts w:ascii="Arial" w:hAnsi="Arial" w:cs="Arial"/>
          <w:color w:val="131313"/>
          <w:shd w:val="clear" w:color="auto" w:fill="FFFFFF"/>
        </w:rPr>
      </w:pPr>
    </w:p>
    <w:p w14:paraId="013217DB" w14:textId="79C9CCA0" w:rsidR="0006117E" w:rsidRDefault="0006117E" w:rsidP="0006117E">
      <w:pPr>
        <w:spacing w:line="360" w:lineRule="auto"/>
        <w:jc w:val="center"/>
        <w:rPr>
          <w:rFonts w:ascii="Arial" w:hAnsi="Arial" w:cs="Arial"/>
          <w:color w:val="131313"/>
          <w:shd w:val="clear" w:color="auto" w:fill="FFFFFF"/>
        </w:rPr>
      </w:pPr>
    </w:p>
    <w:p w14:paraId="4DBC0C70" w14:textId="423602DF" w:rsidR="0006117E" w:rsidRDefault="0006117E" w:rsidP="0006117E">
      <w:pPr>
        <w:spacing w:line="360" w:lineRule="auto"/>
        <w:jc w:val="center"/>
        <w:rPr>
          <w:rFonts w:ascii="Arial" w:hAnsi="Arial" w:cs="Arial"/>
          <w:color w:val="131313"/>
          <w:shd w:val="clear" w:color="auto" w:fill="FFFFFF"/>
        </w:rPr>
      </w:pPr>
    </w:p>
    <w:p w14:paraId="2D190B37" w14:textId="34D00D88" w:rsidR="0006117E" w:rsidRDefault="0006117E" w:rsidP="0006117E">
      <w:pPr>
        <w:spacing w:line="360" w:lineRule="auto"/>
        <w:jc w:val="center"/>
        <w:rPr>
          <w:rFonts w:ascii="Arial" w:hAnsi="Arial" w:cs="Arial"/>
          <w:color w:val="131313"/>
          <w:shd w:val="clear" w:color="auto" w:fill="FFFFFF"/>
        </w:rPr>
      </w:pPr>
    </w:p>
    <w:p w14:paraId="2CA3D800" w14:textId="24A23751" w:rsidR="0006117E" w:rsidRDefault="0006117E" w:rsidP="0006117E">
      <w:pPr>
        <w:spacing w:line="360" w:lineRule="auto"/>
        <w:jc w:val="center"/>
        <w:rPr>
          <w:rFonts w:ascii="Arial" w:hAnsi="Arial" w:cs="Arial"/>
          <w:color w:val="131313"/>
          <w:shd w:val="clear" w:color="auto" w:fill="FFFFFF"/>
        </w:rPr>
      </w:pPr>
    </w:p>
    <w:p w14:paraId="7E30E48E" w14:textId="34BD1C64" w:rsidR="0006117E" w:rsidRDefault="0006117E" w:rsidP="0006117E">
      <w:pPr>
        <w:spacing w:line="360" w:lineRule="auto"/>
        <w:jc w:val="center"/>
        <w:rPr>
          <w:rFonts w:ascii="Arial" w:hAnsi="Arial" w:cs="Arial"/>
          <w:color w:val="131313"/>
          <w:shd w:val="clear" w:color="auto" w:fill="FFFFFF"/>
        </w:rPr>
      </w:pPr>
    </w:p>
    <w:p w14:paraId="55F6E518" w14:textId="7BBFAF78" w:rsidR="0006117E" w:rsidRDefault="0006117E" w:rsidP="0006117E">
      <w:pPr>
        <w:spacing w:line="360" w:lineRule="auto"/>
        <w:jc w:val="center"/>
        <w:rPr>
          <w:rFonts w:ascii="Arial" w:hAnsi="Arial" w:cs="Arial"/>
          <w:color w:val="131313"/>
          <w:shd w:val="clear" w:color="auto" w:fill="FFFFFF"/>
        </w:rPr>
      </w:pPr>
    </w:p>
    <w:p w14:paraId="03BB8210" w14:textId="4B794FD7" w:rsidR="0006117E" w:rsidRDefault="0006117E" w:rsidP="0006117E">
      <w:pPr>
        <w:spacing w:line="360" w:lineRule="auto"/>
        <w:jc w:val="center"/>
        <w:rPr>
          <w:rFonts w:ascii="Arial" w:hAnsi="Arial" w:cs="Arial"/>
          <w:color w:val="131313"/>
          <w:shd w:val="clear" w:color="auto" w:fill="FFFFFF"/>
        </w:rPr>
      </w:pPr>
    </w:p>
    <w:p w14:paraId="07F8D582" w14:textId="70238D01" w:rsidR="0006117E" w:rsidRDefault="0006117E" w:rsidP="0006117E">
      <w:pPr>
        <w:spacing w:line="360" w:lineRule="auto"/>
        <w:jc w:val="center"/>
        <w:rPr>
          <w:rFonts w:ascii="Arial" w:hAnsi="Arial" w:cs="Arial"/>
          <w:color w:val="131313"/>
          <w:shd w:val="clear" w:color="auto" w:fill="FFFFFF"/>
        </w:rPr>
      </w:pPr>
    </w:p>
    <w:p w14:paraId="1EE542B8" w14:textId="5C3D6149" w:rsidR="0006117E" w:rsidRDefault="0006117E" w:rsidP="0006117E">
      <w:pPr>
        <w:spacing w:line="360" w:lineRule="auto"/>
        <w:jc w:val="center"/>
        <w:rPr>
          <w:rFonts w:ascii="Arial" w:hAnsi="Arial" w:cs="Arial"/>
          <w:color w:val="131313"/>
          <w:shd w:val="clear" w:color="auto" w:fill="FFFFFF"/>
        </w:rPr>
      </w:pPr>
    </w:p>
    <w:p w14:paraId="39CA228F" w14:textId="1A9C9727" w:rsidR="0006117E" w:rsidRDefault="0006117E" w:rsidP="0006117E">
      <w:pPr>
        <w:spacing w:line="360" w:lineRule="auto"/>
        <w:jc w:val="center"/>
        <w:rPr>
          <w:rFonts w:ascii="Arial" w:hAnsi="Arial" w:cs="Arial"/>
          <w:color w:val="131313"/>
          <w:shd w:val="clear" w:color="auto" w:fill="FFFFFF"/>
        </w:rPr>
      </w:pPr>
    </w:p>
    <w:p w14:paraId="045F666C" w14:textId="5AE8FA00" w:rsidR="0006117E" w:rsidRDefault="0006117E" w:rsidP="0006117E">
      <w:pPr>
        <w:spacing w:line="360" w:lineRule="auto"/>
        <w:jc w:val="center"/>
        <w:rPr>
          <w:rFonts w:ascii="Arial" w:hAnsi="Arial" w:cs="Arial"/>
          <w:color w:val="131313"/>
          <w:shd w:val="clear" w:color="auto" w:fill="FFFFFF"/>
        </w:rPr>
      </w:pPr>
    </w:p>
    <w:p w14:paraId="36CBB7C1" w14:textId="40553437" w:rsidR="0006117E" w:rsidRDefault="0006117E" w:rsidP="0006117E">
      <w:pPr>
        <w:spacing w:line="360" w:lineRule="auto"/>
        <w:jc w:val="center"/>
        <w:rPr>
          <w:rFonts w:ascii="Arial" w:hAnsi="Arial" w:cs="Arial"/>
          <w:color w:val="131313"/>
          <w:shd w:val="clear" w:color="auto" w:fill="FFFFFF"/>
        </w:rPr>
      </w:pPr>
    </w:p>
    <w:p w14:paraId="1FC0F84D" w14:textId="49025F0A" w:rsidR="0006117E" w:rsidRDefault="0006117E" w:rsidP="0006117E">
      <w:pPr>
        <w:spacing w:line="360" w:lineRule="auto"/>
        <w:jc w:val="center"/>
        <w:rPr>
          <w:rFonts w:ascii="Arial" w:hAnsi="Arial" w:cs="Arial"/>
          <w:color w:val="131313"/>
          <w:shd w:val="clear" w:color="auto" w:fill="FFFFFF"/>
        </w:rPr>
      </w:pPr>
    </w:p>
    <w:p w14:paraId="7B04DDE4" w14:textId="04C17D2D" w:rsidR="0006117E" w:rsidRDefault="0006117E" w:rsidP="0006117E">
      <w:pPr>
        <w:spacing w:line="360" w:lineRule="auto"/>
        <w:jc w:val="center"/>
        <w:rPr>
          <w:rFonts w:ascii="Arial" w:hAnsi="Arial" w:cs="Arial"/>
          <w:color w:val="131313"/>
          <w:shd w:val="clear" w:color="auto" w:fill="FFFFFF"/>
        </w:rPr>
      </w:pPr>
    </w:p>
    <w:p w14:paraId="0DEBD8E1" w14:textId="2BEBE5B0" w:rsidR="0006117E" w:rsidRDefault="0006117E" w:rsidP="0006117E">
      <w:pPr>
        <w:spacing w:line="360" w:lineRule="auto"/>
        <w:jc w:val="center"/>
        <w:rPr>
          <w:rFonts w:ascii="Arial" w:eastAsia="Arial" w:hAnsi="Arial" w:cs="Arial"/>
          <w:b/>
          <w:smallCaps/>
          <w:color w:val="000000" w:themeColor="text1"/>
        </w:rPr>
      </w:pPr>
    </w:p>
    <w:p w14:paraId="13D76263" w14:textId="03BA65FD" w:rsidR="0006117E" w:rsidRDefault="0006117E" w:rsidP="0006117E">
      <w:pPr>
        <w:spacing w:line="360" w:lineRule="auto"/>
        <w:jc w:val="center"/>
        <w:rPr>
          <w:rFonts w:ascii="Arial" w:eastAsia="Arial" w:hAnsi="Arial" w:cs="Arial"/>
          <w:b/>
          <w:smallCaps/>
          <w:color w:val="000000" w:themeColor="text1"/>
        </w:rPr>
      </w:pPr>
    </w:p>
    <w:p w14:paraId="20E750F0" w14:textId="77777777" w:rsidR="00D42E0B" w:rsidRDefault="00D42E0B" w:rsidP="0006117E">
      <w:pPr>
        <w:spacing w:line="360" w:lineRule="auto"/>
        <w:jc w:val="center"/>
        <w:rPr>
          <w:rFonts w:ascii="Arial" w:eastAsia="Arial" w:hAnsi="Arial" w:cs="Arial"/>
          <w:b/>
          <w:smallCaps/>
          <w:color w:val="000000" w:themeColor="text1"/>
        </w:rPr>
      </w:pPr>
    </w:p>
    <w:p w14:paraId="4276FA5E" w14:textId="696FB2C6" w:rsidR="0006117E" w:rsidRDefault="0006117E" w:rsidP="0006117E">
      <w:pPr>
        <w:spacing w:line="360" w:lineRule="auto"/>
        <w:jc w:val="center"/>
        <w:rPr>
          <w:rFonts w:ascii="Arial" w:eastAsia="Arial" w:hAnsi="Arial" w:cs="Arial"/>
          <w:b/>
          <w:smallCaps/>
          <w:color w:val="000000" w:themeColor="text1"/>
        </w:rPr>
      </w:pPr>
    </w:p>
    <w:p w14:paraId="7D2A52D5" w14:textId="5BB8ADB6" w:rsidR="0006117E" w:rsidRDefault="0006117E" w:rsidP="0006117E">
      <w:pPr>
        <w:spacing w:line="360" w:lineRule="auto"/>
        <w:jc w:val="center"/>
        <w:rPr>
          <w:rFonts w:ascii="Arial" w:eastAsia="Arial" w:hAnsi="Arial" w:cs="Arial"/>
          <w:b/>
          <w:smallCaps/>
          <w:color w:val="000000" w:themeColor="text1"/>
        </w:rPr>
      </w:pPr>
    </w:p>
    <w:p w14:paraId="56ED1487" w14:textId="77777777" w:rsidR="0006117E" w:rsidRPr="0006117E" w:rsidRDefault="0006117E" w:rsidP="0006117E">
      <w:pPr>
        <w:spacing w:line="360" w:lineRule="auto"/>
        <w:jc w:val="center"/>
        <w:rPr>
          <w:rFonts w:ascii="Arial" w:eastAsia="Arial" w:hAnsi="Arial" w:cs="Arial"/>
          <w:b/>
          <w:smallCaps/>
          <w:color w:val="000000" w:themeColor="text1"/>
        </w:rPr>
      </w:pPr>
    </w:p>
    <w:sdt>
      <w:sdtPr>
        <w:rPr>
          <w:rFonts w:ascii="Arial" w:eastAsia="Times New Roman" w:hAnsi="Arial" w:cs="Arial"/>
          <w:color w:val="000000" w:themeColor="text1"/>
          <w:sz w:val="24"/>
          <w:szCs w:val="24"/>
          <w:lang w:val="en-GB" w:eastAsia="en-GB"/>
        </w:rPr>
        <w:id w:val="-1544668938"/>
        <w:docPartObj>
          <w:docPartGallery w:val="Table of Contents"/>
          <w:docPartUnique/>
        </w:docPartObj>
      </w:sdtPr>
      <w:sdtEndPr>
        <w:rPr>
          <w:b/>
          <w:bCs/>
          <w:noProof/>
        </w:rPr>
      </w:sdtEndPr>
      <w:sdtContent>
        <w:p w14:paraId="79AD7C17" w14:textId="0CA285E6" w:rsidR="00626D76" w:rsidRPr="0006117E" w:rsidRDefault="00626D76" w:rsidP="0006117E">
          <w:pPr>
            <w:pStyle w:val="TOCHeading"/>
            <w:spacing w:line="360" w:lineRule="auto"/>
            <w:rPr>
              <w:rFonts w:ascii="Arial" w:hAnsi="Arial" w:cs="Arial"/>
              <w:color w:val="000000" w:themeColor="text1"/>
              <w:sz w:val="24"/>
              <w:szCs w:val="24"/>
            </w:rPr>
          </w:pPr>
          <w:r w:rsidRPr="0006117E">
            <w:rPr>
              <w:rFonts w:ascii="Arial" w:hAnsi="Arial" w:cs="Arial"/>
              <w:color w:val="000000" w:themeColor="text1"/>
              <w:sz w:val="24"/>
              <w:szCs w:val="24"/>
            </w:rPr>
            <w:t>Contents</w:t>
          </w:r>
        </w:p>
        <w:p w14:paraId="48FD52F8" w14:textId="77777777" w:rsidR="00D22195" w:rsidRPr="0006117E" w:rsidRDefault="00626D76" w:rsidP="0006117E">
          <w:pPr>
            <w:pStyle w:val="TOC1"/>
            <w:tabs>
              <w:tab w:val="right" w:leader="dot" w:pos="10896"/>
            </w:tabs>
            <w:spacing w:line="360" w:lineRule="auto"/>
            <w:rPr>
              <w:rFonts w:ascii="Arial" w:eastAsiaTheme="minorEastAsia" w:hAnsi="Arial" w:cs="Arial"/>
              <w:noProof/>
              <w:color w:val="000000" w:themeColor="text1"/>
              <w:lang w:val="en-US" w:eastAsia="en-US"/>
            </w:rPr>
          </w:pPr>
          <w:r w:rsidRPr="0006117E">
            <w:rPr>
              <w:rFonts w:ascii="Arial" w:hAnsi="Arial" w:cs="Arial"/>
              <w:color w:val="000000" w:themeColor="text1"/>
            </w:rPr>
            <w:fldChar w:fldCharType="begin"/>
          </w:r>
          <w:r w:rsidRPr="0006117E">
            <w:rPr>
              <w:rFonts w:ascii="Arial" w:hAnsi="Arial" w:cs="Arial"/>
              <w:color w:val="000000" w:themeColor="text1"/>
            </w:rPr>
            <w:instrText xml:space="preserve"> TOC \o "1-3" \h \z \u </w:instrText>
          </w:r>
          <w:r w:rsidRPr="0006117E">
            <w:rPr>
              <w:rFonts w:ascii="Arial" w:hAnsi="Arial" w:cs="Arial"/>
              <w:color w:val="000000" w:themeColor="text1"/>
            </w:rPr>
            <w:fldChar w:fldCharType="separate"/>
          </w:r>
          <w:hyperlink w:anchor="_Toc89255181" w:history="1">
            <w:r w:rsidR="00D22195" w:rsidRPr="0006117E">
              <w:rPr>
                <w:rStyle w:val="Hyperlink"/>
                <w:rFonts w:ascii="Arial" w:hAnsi="Arial" w:cs="Arial"/>
                <w:noProof/>
                <w:color w:val="000000" w:themeColor="text1"/>
              </w:rPr>
              <w:t>Cover Letter for a Social Worker Job Position</w:t>
            </w:r>
            <w:r w:rsidR="00D22195" w:rsidRPr="0006117E">
              <w:rPr>
                <w:rFonts w:ascii="Arial" w:hAnsi="Arial" w:cs="Arial"/>
                <w:noProof/>
                <w:webHidden/>
                <w:color w:val="000000" w:themeColor="text1"/>
              </w:rPr>
              <w:tab/>
            </w:r>
            <w:r w:rsidR="00D22195" w:rsidRPr="0006117E">
              <w:rPr>
                <w:rFonts w:ascii="Arial" w:hAnsi="Arial" w:cs="Arial"/>
                <w:noProof/>
                <w:webHidden/>
                <w:color w:val="000000" w:themeColor="text1"/>
              </w:rPr>
              <w:fldChar w:fldCharType="begin"/>
            </w:r>
            <w:r w:rsidR="00D22195" w:rsidRPr="0006117E">
              <w:rPr>
                <w:rFonts w:ascii="Arial" w:hAnsi="Arial" w:cs="Arial"/>
                <w:noProof/>
                <w:webHidden/>
                <w:color w:val="000000" w:themeColor="text1"/>
              </w:rPr>
              <w:instrText xml:space="preserve"> PAGEREF _Toc89255181 \h </w:instrText>
            </w:r>
            <w:r w:rsidR="00D22195" w:rsidRPr="0006117E">
              <w:rPr>
                <w:rFonts w:ascii="Arial" w:hAnsi="Arial" w:cs="Arial"/>
                <w:noProof/>
                <w:webHidden/>
                <w:color w:val="000000" w:themeColor="text1"/>
              </w:rPr>
            </w:r>
            <w:r w:rsidR="00D22195" w:rsidRPr="0006117E">
              <w:rPr>
                <w:rFonts w:ascii="Arial" w:hAnsi="Arial" w:cs="Arial"/>
                <w:noProof/>
                <w:webHidden/>
                <w:color w:val="000000" w:themeColor="text1"/>
              </w:rPr>
              <w:fldChar w:fldCharType="separate"/>
            </w:r>
            <w:r w:rsidR="00D22195" w:rsidRPr="0006117E">
              <w:rPr>
                <w:rFonts w:ascii="Arial" w:hAnsi="Arial" w:cs="Arial"/>
                <w:noProof/>
                <w:webHidden/>
                <w:color w:val="000000" w:themeColor="text1"/>
              </w:rPr>
              <w:t>3</w:t>
            </w:r>
            <w:r w:rsidR="00D22195" w:rsidRPr="0006117E">
              <w:rPr>
                <w:rFonts w:ascii="Arial" w:hAnsi="Arial" w:cs="Arial"/>
                <w:noProof/>
                <w:webHidden/>
                <w:color w:val="000000" w:themeColor="text1"/>
              </w:rPr>
              <w:fldChar w:fldCharType="end"/>
            </w:r>
          </w:hyperlink>
        </w:p>
        <w:p w14:paraId="3964C551" w14:textId="77777777" w:rsidR="00D22195" w:rsidRPr="0006117E" w:rsidRDefault="005521AB" w:rsidP="0006117E">
          <w:pPr>
            <w:pStyle w:val="TOC1"/>
            <w:tabs>
              <w:tab w:val="right" w:leader="dot" w:pos="10896"/>
            </w:tabs>
            <w:spacing w:line="360" w:lineRule="auto"/>
            <w:rPr>
              <w:rFonts w:ascii="Arial" w:eastAsiaTheme="minorEastAsia" w:hAnsi="Arial" w:cs="Arial"/>
              <w:noProof/>
              <w:color w:val="000000" w:themeColor="text1"/>
              <w:lang w:val="en-US" w:eastAsia="en-US"/>
            </w:rPr>
          </w:pPr>
          <w:hyperlink w:anchor="_Toc89255182" w:history="1">
            <w:r w:rsidR="00D22195" w:rsidRPr="0006117E">
              <w:rPr>
                <w:rStyle w:val="Hyperlink"/>
                <w:rFonts w:ascii="Arial" w:hAnsi="Arial" w:cs="Arial"/>
                <w:noProof/>
                <w:color w:val="000000" w:themeColor="text1"/>
              </w:rPr>
              <w:t>References</w:t>
            </w:r>
            <w:r w:rsidR="00D22195" w:rsidRPr="0006117E">
              <w:rPr>
                <w:rFonts w:ascii="Arial" w:hAnsi="Arial" w:cs="Arial"/>
                <w:noProof/>
                <w:webHidden/>
                <w:color w:val="000000" w:themeColor="text1"/>
              </w:rPr>
              <w:tab/>
            </w:r>
            <w:r w:rsidR="00D22195" w:rsidRPr="0006117E">
              <w:rPr>
                <w:rFonts w:ascii="Arial" w:hAnsi="Arial" w:cs="Arial"/>
                <w:noProof/>
                <w:webHidden/>
                <w:color w:val="000000" w:themeColor="text1"/>
              </w:rPr>
              <w:fldChar w:fldCharType="begin"/>
            </w:r>
            <w:r w:rsidR="00D22195" w:rsidRPr="0006117E">
              <w:rPr>
                <w:rFonts w:ascii="Arial" w:hAnsi="Arial" w:cs="Arial"/>
                <w:noProof/>
                <w:webHidden/>
                <w:color w:val="000000" w:themeColor="text1"/>
              </w:rPr>
              <w:instrText xml:space="preserve"> PAGEREF _Toc89255182 \h </w:instrText>
            </w:r>
            <w:r w:rsidR="00D22195" w:rsidRPr="0006117E">
              <w:rPr>
                <w:rFonts w:ascii="Arial" w:hAnsi="Arial" w:cs="Arial"/>
                <w:noProof/>
                <w:webHidden/>
                <w:color w:val="000000" w:themeColor="text1"/>
              </w:rPr>
            </w:r>
            <w:r w:rsidR="00D22195" w:rsidRPr="0006117E">
              <w:rPr>
                <w:rFonts w:ascii="Arial" w:hAnsi="Arial" w:cs="Arial"/>
                <w:noProof/>
                <w:webHidden/>
                <w:color w:val="000000" w:themeColor="text1"/>
              </w:rPr>
              <w:fldChar w:fldCharType="separate"/>
            </w:r>
            <w:r w:rsidR="00D22195" w:rsidRPr="0006117E">
              <w:rPr>
                <w:rFonts w:ascii="Arial" w:hAnsi="Arial" w:cs="Arial"/>
                <w:noProof/>
                <w:webHidden/>
                <w:color w:val="000000" w:themeColor="text1"/>
              </w:rPr>
              <w:t>4</w:t>
            </w:r>
            <w:r w:rsidR="00D22195" w:rsidRPr="0006117E">
              <w:rPr>
                <w:rFonts w:ascii="Arial" w:hAnsi="Arial" w:cs="Arial"/>
                <w:noProof/>
                <w:webHidden/>
                <w:color w:val="000000" w:themeColor="text1"/>
              </w:rPr>
              <w:fldChar w:fldCharType="end"/>
            </w:r>
          </w:hyperlink>
        </w:p>
        <w:p w14:paraId="69F28A5E" w14:textId="77777777" w:rsidR="00D22195" w:rsidRPr="0006117E" w:rsidRDefault="005521AB" w:rsidP="0006117E">
          <w:pPr>
            <w:pStyle w:val="TOC1"/>
            <w:tabs>
              <w:tab w:val="right" w:leader="dot" w:pos="10896"/>
            </w:tabs>
            <w:spacing w:line="360" w:lineRule="auto"/>
            <w:rPr>
              <w:rFonts w:ascii="Arial" w:eastAsiaTheme="minorEastAsia" w:hAnsi="Arial" w:cs="Arial"/>
              <w:noProof/>
              <w:color w:val="000000" w:themeColor="text1"/>
              <w:lang w:val="en-US" w:eastAsia="en-US"/>
            </w:rPr>
          </w:pPr>
          <w:hyperlink w:anchor="_Toc89255183" w:history="1">
            <w:r w:rsidR="00D22195" w:rsidRPr="0006117E">
              <w:rPr>
                <w:rStyle w:val="Hyperlink"/>
                <w:rFonts w:ascii="Arial" w:eastAsia="Arial" w:hAnsi="Arial" w:cs="Arial"/>
                <w:noProof/>
                <w:color w:val="000000" w:themeColor="text1"/>
              </w:rPr>
              <w:t>CV</w:t>
            </w:r>
            <w:r w:rsidR="00D22195" w:rsidRPr="0006117E">
              <w:rPr>
                <w:rFonts w:ascii="Arial" w:hAnsi="Arial" w:cs="Arial"/>
                <w:noProof/>
                <w:webHidden/>
                <w:color w:val="000000" w:themeColor="text1"/>
              </w:rPr>
              <w:tab/>
            </w:r>
            <w:r w:rsidR="00D22195" w:rsidRPr="0006117E">
              <w:rPr>
                <w:rFonts w:ascii="Arial" w:hAnsi="Arial" w:cs="Arial"/>
                <w:noProof/>
                <w:webHidden/>
                <w:color w:val="000000" w:themeColor="text1"/>
              </w:rPr>
              <w:fldChar w:fldCharType="begin"/>
            </w:r>
            <w:r w:rsidR="00D22195" w:rsidRPr="0006117E">
              <w:rPr>
                <w:rFonts w:ascii="Arial" w:hAnsi="Arial" w:cs="Arial"/>
                <w:noProof/>
                <w:webHidden/>
                <w:color w:val="000000" w:themeColor="text1"/>
              </w:rPr>
              <w:instrText xml:space="preserve"> PAGEREF _Toc89255183 \h </w:instrText>
            </w:r>
            <w:r w:rsidR="00D22195" w:rsidRPr="0006117E">
              <w:rPr>
                <w:rFonts w:ascii="Arial" w:hAnsi="Arial" w:cs="Arial"/>
                <w:noProof/>
                <w:webHidden/>
                <w:color w:val="000000" w:themeColor="text1"/>
              </w:rPr>
            </w:r>
            <w:r w:rsidR="00D22195" w:rsidRPr="0006117E">
              <w:rPr>
                <w:rFonts w:ascii="Arial" w:hAnsi="Arial" w:cs="Arial"/>
                <w:noProof/>
                <w:webHidden/>
                <w:color w:val="000000" w:themeColor="text1"/>
              </w:rPr>
              <w:fldChar w:fldCharType="separate"/>
            </w:r>
            <w:r w:rsidR="00D22195" w:rsidRPr="0006117E">
              <w:rPr>
                <w:rFonts w:ascii="Arial" w:hAnsi="Arial" w:cs="Arial"/>
                <w:noProof/>
                <w:webHidden/>
                <w:color w:val="000000" w:themeColor="text1"/>
              </w:rPr>
              <w:t>5</w:t>
            </w:r>
            <w:r w:rsidR="00D22195" w:rsidRPr="0006117E">
              <w:rPr>
                <w:rFonts w:ascii="Arial" w:hAnsi="Arial" w:cs="Arial"/>
                <w:noProof/>
                <w:webHidden/>
                <w:color w:val="000000" w:themeColor="text1"/>
              </w:rPr>
              <w:fldChar w:fldCharType="end"/>
            </w:r>
          </w:hyperlink>
        </w:p>
        <w:p w14:paraId="18B31F1A" w14:textId="77777777" w:rsidR="00D22195" w:rsidRPr="0006117E" w:rsidRDefault="005521AB" w:rsidP="0006117E">
          <w:pPr>
            <w:pStyle w:val="TOC1"/>
            <w:tabs>
              <w:tab w:val="right" w:leader="dot" w:pos="10896"/>
            </w:tabs>
            <w:spacing w:line="360" w:lineRule="auto"/>
            <w:rPr>
              <w:rFonts w:ascii="Arial" w:eastAsiaTheme="minorEastAsia" w:hAnsi="Arial" w:cs="Arial"/>
              <w:noProof/>
              <w:color w:val="000000" w:themeColor="text1"/>
              <w:lang w:val="en-US" w:eastAsia="en-US"/>
            </w:rPr>
          </w:pPr>
          <w:hyperlink w:anchor="_Toc89255184" w:history="1">
            <w:r w:rsidR="00D22195" w:rsidRPr="0006117E">
              <w:rPr>
                <w:rStyle w:val="Hyperlink"/>
                <w:rFonts w:ascii="Arial" w:eastAsiaTheme="minorHAnsi" w:hAnsi="Arial" w:cs="Arial"/>
                <w:noProof/>
                <w:color w:val="000000" w:themeColor="text1"/>
                <w:lang w:eastAsia="en-US"/>
              </w:rPr>
              <w:t>Pitch for a Book</w:t>
            </w:r>
            <w:r w:rsidR="00D22195" w:rsidRPr="0006117E">
              <w:rPr>
                <w:rFonts w:ascii="Arial" w:hAnsi="Arial" w:cs="Arial"/>
                <w:noProof/>
                <w:webHidden/>
                <w:color w:val="000000" w:themeColor="text1"/>
              </w:rPr>
              <w:tab/>
            </w:r>
            <w:r w:rsidR="00D22195" w:rsidRPr="0006117E">
              <w:rPr>
                <w:rFonts w:ascii="Arial" w:hAnsi="Arial" w:cs="Arial"/>
                <w:noProof/>
                <w:webHidden/>
                <w:color w:val="000000" w:themeColor="text1"/>
              </w:rPr>
              <w:fldChar w:fldCharType="begin"/>
            </w:r>
            <w:r w:rsidR="00D22195" w:rsidRPr="0006117E">
              <w:rPr>
                <w:rFonts w:ascii="Arial" w:hAnsi="Arial" w:cs="Arial"/>
                <w:noProof/>
                <w:webHidden/>
                <w:color w:val="000000" w:themeColor="text1"/>
              </w:rPr>
              <w:instrText xml:space="preserve"> PAGEREF _Toc89255184 \h </w:instrText>
            </w:r>
            <w:r w:rsidR="00D22195" w:rsidRPr="0006117E">
              <w:rPr>
                <w:rFonts w:ascii="Arial" w:hAnsi="Arial" w:cs="Arial"/>
                <w:noProof/>
                <w:webHidden/>
                <w:color w:val="000000" w:themeColor="text1"/>
              </w:rPr>
            </w:r>
            <w:r w:rsidR="00D22195" w:rsidRPr="0006117E">
              <w:rPr>
                <w:rFonts w:ascii="Arial" w:hAnsi="Arial" w:cs="Arial"/>
                <w:noProof/>
                <w:webHidden/>
                <w:color w:val="000000" w:themeColor="text1"/>
              </w:rPr>
              <w:fldChar w:fldCharType="separate"/>
            </w:r>
            <w:r w:rsidR="00D22195" w:rsidRPr="0006117E">
              <w:rPr>
                <w:rFonts w:ascii="Arial" w:hAnsi="Arial" w:cs="Arial"/>
                <w:noProof/>
                <w:webHidden/>
                <w:color w:val="000000" w:themeColor="text1"/>
              </w:rPr>
              <w:t>7</w:t>
            </w:r>
            <w:r w:rsidR="00D22195" w:rsidRPr="0006117E">
              <w:rPr>
                <w:rFonts w:ascii="Arial" w:hAnsi="Arial" w:cs="Arial"/>
                <w:noProof/>
                <w:webHidden/>
                <w:color w:val="000000" w:themeColor="text1"/>
              </w:rPr>
              <w:fldChar w:fldCharType="end"/>
            </w:r>
          </w:hyperlink>
        </w:p>
        <w:p w14:paraId="2ABCF1F4" w14:textId="77777777" w:rsidR="00D22195" w:rsidRPr="0006117E" w:rsidRDefault="005521AB" w:rsidP="0006117E">
          <w:pPr>
            <w:pStyle w:val="TOC2"/>
            <w:tabs>
              <w:tab w:val="right" w:leader="dot" w:pos="10896"/>
            </w:tabs>
            <w:spacing w:line="360" w:lineRule="auto"/>
            <w:rPr>
              <w:rFonts w:ascii="Arial" w:eastAsiaTheme="minorEastAsia" w:hAnsi="Arial" w:cs="Arial"/>
              <w:noProof/>
              <w:color w:val="000000" w:themeColor="text1"/>
              <w:lang w:val="en-US" w:eastAsia="en-US"/>
            </w:rPr>
          </w:pPr>
          <w:hyperlink w:anchor="_Toc89255185" w:history="1">
            <w:r w:rsidR="00D22195" w:rsidRPr="0006117E">
              <w:rPr>
                <w:rStyle w:val="Hyperlink"/>
                <w:rFonts w:ascii="Arial" w:eastAsiaTheme="minorHAnsi" w:hAnsi="Arial" w:cs="Arial"/>
                <w:noProof/>
                <w:color w:val="000000" w:themeColor="text1"/>
                <w:lang w:eastAsia="en-US"/>
              </w:rPr>
              <w:t>Introduction</w:t>
            </w:r>
            <w:r w:rsidR="00D22195" w:rsidRPr="0006117E">
              <w:rPr>
                <w:rFonts w:ascii="Arial" w:hAnsi="Arial" w:cs="Arial"/>
                <w:noProof/>
                <w:webHidden/>
                <w:color w:val="000000" w:themeColor="text1"/>
              </w:rPr>
              <w:tab/>
            </w:r>
            <w:r w:rsidR="00D22195" w:rsidRPr="0006117E">
              <w:rPr>
                <w:rFonts w:ascii="Arial" w:hAnsi="Arial" w:cs="Arial"/>
                <w:noProof/>
                <w:webHidden/>
                <w:color w:val="000000" w:themeColor="text1"/>
              </w:rPr>
              <w:fldChar w:fldCharType="begin"/>
            </w:r>
            <w:r w:rsidR="00D22195" w:rsidRPr="0006117E">
              <w:rPr>
                <w:rFonts w:ascii="Arial" w:hAnsi="Arial" w:cs="Arial"/>
                <w:noProof/>
                <w:webHidden/>
                <w:color w:val="000000" w:themeColor="text1"/>
              </w:rPr>
              <w:instrText xml:space="preserve"> PAGEREF _Toc89255185 \h </w:instrText>
            </w:r>
            <w:r w:rsidR="00D22195" w:rsidRPr="0006117E">
              <w:rPr>
                <w:rFonts w:ascii="Arial" w:hAnsi="Arial" w:cs="Arial"/>
                <w:noProof/>
                <w:webHidden/>
                <w:color w:val="000000" w:themeColor="text1"/>
              </w:rPr>
            </w:r>
            <w:r w:rsidR="00D22195" w:rsidRPr="0006117E">
              <w:rPr>
                <w:rFonts w:ascii="Arial" w:hAnsi="Arial" w:cs="Arial"/>
                <w:noProof/>
                <w:webHidden/>
                <w:color w:val="000000" w:themeColor="text1"/>
              </w:rPr>
              <w:fldChar w:fldCharType="separate"/>
            </w:r>
            <w:r w:rsidR="00D22195" w:rsidRPr="0006117E">
              <w:rPr>
                <w:rFonts w:ascii="Arial" w:hAnsi="Arial" w:cs="Arial"/>
                <w:noProof/>
                <w:webHidden/>
                <w:color w:val="000000" w:themeColor="text1"/>
              </w:rPr>
              <w:t>7</w:t>
            </w:r>
            <w:r w:rsidR="00D22195" w:rsidRPr="0006117E">
              <w:rPr>
                <w:rFonts w:ascii="Arial" w:hAnsi="Arial" w:cs="Arial"/>
                <w:noProof/>
                <w:webHidden/>
                <w:color w:val="000000" w:themeColor="text1"/>
              </w:rPr>
              <w:fldChar w:fldCharType="end"/>
            </w:r>
          </w:hyperlink>
        </w:p>
        <w:p w14:paraId="2D9AD863" w14:textId="77777777" w:rsidR="00D22195" w:rsidRPr="0006117E" w:rsidRDefault="005521AB" w:rsidP="0006117E">
          <w:pPr>
            <w:pStyle w:val="TOC2"/>
            <w:tabs>
              <w:tab w:val="right" w:leader="dot" w:pos="10896"/>
            </w:tabs>
            <w:spacing w:line="360" w:lineRule="auto"/>
            <w:rPr>
              <w:rFonts w:ascii="Arial" w:eastAsiaTheme="minorEastAsia" w:hAnsi="Arial" w:cs="Arial"/>
              <w:noProof/>
              <w:color w:val="000000" w:themeColor="text1"/>
              <w:lang w:val="en-US" w:eastAsia="en-US"/>
            </w:rPr>
          </w:pPr>
          <w:hyperlink w:anchor="_Toc89255186" w:history="1">
            <w:r w:rsidR="00D22195" w:rsidRPr="0006117E">
              <w:rPr>
                <w:rStyle w:val="Hyperlink"/>
                <w:rFonts w:ascii="Arial" w:eastAsiaTheme="minorHAnsi" w:hAnsi="Arial" w:cs="Arial"/>
                <w:noProof/>
                <w:color w:val="000000" w:themeColor="text1"/>
                <w:lang w:eastAsia="en-US"/>
              </w:rPr>
              <w:t>Context of the Book</w:t>
            </w:r>
            <w:r w:rsidR="00D22195" w:rsidRPr="0006117E">
              <w:rPr>
                <w:rFonts w:ascii="Arial" w:hAnsi="Arial" w:cs="Arial"/>
                <w:noProof/>
                <w:webHidden/>
                <w:color w:val="000000" w:themeColor="text1"/>
              </w:rPr>
              <w:tab/>
            </w:r>
            <w:r w:rsidR="00D22195" w:rsidRPr="0006117E">
              <w:rPr>
                <w:rFonts w:ascii="Arial" w:hAnsi="Arial" w:cs="Arial"/>
                <w:noProof/>
                <w:webHidden/>
                <w:color w:val="000000" w:themeColor="text1"/>
              </w:rPr>
              <w:fldChar w:fldCharType="begin"/>
            </w:r>
            <w:r w:rsidR="00D22195" w:rsidRPr="0006117E">
              <w:rPr>
                <w:rFonts w:ascii="Arial" w:hAnsi="Arial" w:cs="Arial"/>
                <w:noProof/>
                <w:webHidden/>
                <w:color w:val="000000" w:themeColor="text1"/>
              </w:rPr>
              <w:instrText xml:space="preserve"> PAGEREF _Toc89255186 \h </w:instrText>
            </w:r>
            <w:r w:rsidR="00D22195" w:rsidRPr="0006117E">
              <w:rPr>
                <w:rFonts w:ascii="Arial" w:hAnsi="Arial" w:cs="Arial"/>
                <w:noProof/>
                <w:webHidden/>
                <w:color w:val="000000" w:themeColor="text1"/>
              </w:rPr>
            </w:r>
            <w:r w:rsidR="00D22195" w:rsidRPr="0006117E">
              <w:rPr>
                <w:rFonts w:ascii="Arial" w:hAnsi="Arial" w:cs="Arial"/>
                <w:noProof/>
                <w:webHidden/>
                <w:color w:val="000000" w:themeColor="text1"/>
              </w:rPr>
              <w:fldChar w:fldCharType="separate"/>
            </w:r>
            <w:r w:rsidR="00D22195" w:rsidRPr="0006117E">
              <w:rPr>
                <w:rFonts w:ascii="Arial" w:hAnsi="Arial" w:cs="Arial"/>
                <w:noProof/>
                <w:webHidden/>
                <w:color w:val="000000" w:themeColor="text1"/>
              </w:rPr>
              <w:t>7</w:t>
            </w:r>
            <w:r w:rsidR="00D22195" w:rsidRPr="0006117E">
              <w:rPr>
                <w:rFonts w:ascii="Arial" w:hAnsi="Arial" w:cs="Arial"/>
                <w:noProof/>
                <w:webHidden/>
                <w:color w:val="000000" w:themeColor="text1"/>
              </w:rPr>
              <w:fldChar w:fldCharType="end"/>
            </w:r>
          </w:hyperlink>
        </w:p>
        <w:p w14:paraId="286C1107" w14:textId="77777777" w:rsidR="00D22195" w:rsidRPr="0006117E" w:rsidRDefault="005521AB" w:rsidP="0006117E">
          <w:pPr>
            <w:pStyle w:val="TOC2"/>
            <w:tabs>
              <w:tab w:val="right" w:leader="dot" w:pos="10896"/>
            </w:tabs>
            <w:spacing w:line="360" w:lineRule="auto"/>
            <w:rPr>
              <w:rFonts w:ascii="Arial" w:eastAsiaTheme="minorEastAsia" w:hAnsi="Arial" w:cs="Arial"/>
              <w:noProof/>
              <w:color w:val="000000" w:themeColor="text1"/>
              <w:lang w:val="en-US" w:eastAsia="en-US"/>
            </w:rPr>
          </w:pPr>
          <w:hyperlink w:anchor="_Toc89255187" w:history="1">
            <w:r w:rsidR="00D22195" w:rsidRPr="0006117E">
              <w:rPr>
                <w:rStyle w:val="Hyperlink"/>
                <w:rFonts w:ascii="Arial" w:eastAsiaTheme="minorHAnsi" w:hAnsi="Arial" w:cs="Arial"/>
                <w:noProof/>
                <w:color w:val="000000" w:themeColor="text1"/>
                <w:lang w:eastAsia="en-US"/>
              </w:rPr>
              <w:t>Why Should Readers Read It</w:t>
            </w:r>
            <w:r w:rsidR="00D22195" w:rsidRPr="0006117E">
              <w:rPr>
                <w:rFonts w:ascii="Arial" w:hAnsi="Arial" w:cs="Arial"/>
                <w:noProof/>
                <w:webHidden/>
                <w:color w:val="000000" w:themeColor="text1"/>
              </w:rPr>
              <w:tab/>
            </w:r>
            <w:r w:rsidR="00D22195" w:rsidRPr="0006117E">
              <w:rPr>
                <w:rFonts w:ascii="Arial" w:hAnsi="Arial" w:cs="Arial"/>
                <w:noProof/>
                <w:webHidden/>
                <w:color w:val="000000" w:themeColor="text1"/>
              </w:rPr>
              <w:fldChar w:fldCharType="begin"/>
            </w:r>
            <w:r w:rsidR="00D22195" w:rsidRPr="0006117E">
              <w:rPr>
                <w:rFonts w:ascii="Arial" w:hAnsi="Arial" w:cs="Arial"/>
                <w:noProof/>
                <w:webHidden/>
                <w:color w:val="000000" w:themeColor="text1"/>
              </w:rPr>
              <w:instrText xml:space="preserve"> PAGEREF _Toc89255187 \h </w:instrText>
            </w:r>
            <w:r w:rsidR="00D22195" w:rsidRPr="0006117E">
              <w:rPr>
                <w:rFonts w:ascii="Arial" w:hAnsi="Arial" w:cs="Arial"/>
                <w:noProof/>
                <w:webHidden/>
                <w:color w:val="000000" w:themeColor="text1"/>
              </w:rPr>
            </w:r>
            <w:r w:rsidR="00D22195" w:rsidRPr="0006117E">
              <w:rPr>
                <w:rFonts w:ascii="Arial" w:hAnsi="Arial" w:cs="Arial"/>
                <w:noProof/>
                <w:webHidden/>
                <w:color w:val="000000" w:themeColor="text1"/>
              </w:rPr>
              <w:fldChar w:fldCharType="separate"/>
            </w:r>
            <w:r w:rsidR="00D22195" w:rsidRPr="0006117E">
              <w:rPr>
                <w:rFonts w:ascii="Arial" w:hAnsi="Arial" w:cs="Arial"/>
                <w:noProof/>
                <w:webHidden/>
                <w:color w:val="000000" w:themeColor="text1"/>
              </w:rPr>
              <w:t>7</w:t>
            </w:r>
            <w:r w:rsidR="00D22195" w:rsidRPr="0006117E">
              <w:rPr>
                <w:rFonts w:ascii="Arial" w:hAnsi="Arial" w:cs="Arial"/>
                <w:noProof/>
                <w:webHidden/>
                <w:color w:val="000000" w:themeColor="text1"/>
              </w:rPr>
              <w:fldChar w:fldCharType="end"/>
            </w:r>
          </w:hyperlink>
        </w:p>
        <w:p w14:paraId="54D602D2" w14:textId="77777777" w:rsidR="00D22195" w:rsidRPr="0006117E" w:rsidRDefault="005521AB" w:rsidP="0006117E">
          <w:pPr>
            <w:pStyle w:val="TOC2"/>
            <w:tabs>
              <w:tab w:val="right" w:leader="dot" w:pos="10896"/>
            </w:tabs>
            <w:spacing w:line="360" w:lineRule="auto"/>
            <w:rPr>
              <w:rFonts w:ascii="Arial" w:eastAsiaTheme="minorEastAsia" w:hAnsi="Arial" w:cs="Arial"/>
              <w:noProof/>
              <w:color w:val="000000" w:themeColor="text1"/>
              <w:lang w:val="en-US" w:eastAsia="en-US"/>
            </w:rPr>
          </w:pPr>
          <w:hyperlink w:anchor="_Toc89255188" w:history="1">
            <w:r w:rsidR="00D22195" w:rsidRPr="0006117E">
              <w:rPr>
                <w:rStyle w:val="Hyperlink"/>
                <w:rFonts w:ascii="Arial" w:eastAsiaTheme="minorHAnsi" w:hAnsi="Arial" w:cs="Arial"/>
                <w:noProof/>
                <w:color w:val="000000" w:themeColor="text1"/>
                <w:lang w:eastAsia="en-US"/>
              </w:rPr>
              <w:t>Conclusion</w:t>
            </w:r>
            <w:r w:rsidR="00D22195" w:rsidRPr="0006117E">
              <w:rPr>
                <w:rFonts w:ascii="Arial" w:hAnsi="Arial" w:cs="Arial"/>
                <w:noProof/>
                <w:webHidden/>
                <w:color w:val="000000" w:themeColor="text1"/>
              </w:rPr>
              <w:tab/>
            </w:r>
            <w:r w:rsidR="00D22195" w:rsidRPr="0006117E">
              <w:rPr>
                <w:rFonts w:ascii="Arial" w:hAnsi="Arial" w:cs="Arial"/>
                <w:noProof/>
                <w:webHidden/>
                <w:color w:val="000000" w:themeColor="text1"/>
              </w:rPr>
              <w:fldChar w:fldCharType="begin"/>
            </w:r>
            <w:r w:rsidR="00D22195" w:rsidRPr="0006117E">
              <w:rPr>
                <w:rFonts w:ascii="Arial" w:hAnsi="Arial" w:cs="Arial"/>
                <w:noProof/>
                <w:webHidden/>
                <w:color w:val="000000" w:themeColor="text1"/>
              </w:rPr>
              <w:instrText xml:space="preserve"> PAGEREF _Toc89255188 \h </w:instrText>
            </w:r>
            <w:r w:rsidR="00D22195" w:rsidRPr="0006117E">
              <w:rPr>
                <w:rFonts w:ascii="Arial" w:hAnsi="Arial" w:cs="Arial"/>
                <w:noProof/>
                <w:webHidden/>
                <w:color w:val="000000" w:themeColor="text1"/>
              </w:rPr>
            </w:r>
            <w:r w:rsidR="00D22195" w:rsidRPr="0006117E">
              <w:rPr>
                <w:rFonts w:ascii="Arial" w:hAnsi="Arial" w:cs="Arial"/>
                <w:noProof/>
                <w:webHidden/>
                <w:color w:val="000000" w:themeColor="text1"/>
              </w:rPr>
              <w:fldChar w:fldCharType="separate"/>
            </w:r>
            <w:r w:rsidR="00D22195" w:rsidRPr="0006117E">
              <w:rPr>
                <w:rFonts w:ascii="Arial" w:hAnsi="Arial" w:cs="Arial"/>
                <w:noProof/>
                <w:webHidden/>
                <w:color w:val="000000" w:themeColor="text1"/>
              </w:rPr>
              <w:t>7</w:t>
            </w:r>
            <w:r w:rsidR="00D22195" w:rsidRPr="0006117E">
              <w:rPr>
                <w:rFonts w:ascii="Arial" w:hAnsi="Arial" w:cs="Arial"/>
                <w:noProof/>
                <w:webHidden/>
                <w:color w:val="000000" w:themeColor="text1"/>
              </w:rPr>
              <w:fldChar w:fldCharType="end"/>
            </w:r>
          </w:hyperlink>
        </w:p>
        <w:p w14:paraId="313724DB" w14:textId="77777777" w:rsidR="00D22195" w:rsidRPr="0006117E" w:rsidRDefault="005521AB" w:rsidP="0006117E">
          <w:pPr>
            <w:pStyle w:val="TOC1"/>
            <w:tabs>
              <w:tab w:val="right" w:leader="dot" w:pos="10896"/>
            </w:tabs>
            <w:spacing w:line="360" w:lineRule="auto"/>
            <w:rPr>
              <w:rFonts w:ascii="Arial" w:eastAsiaTheme="minorEastAsia" w:hAnsi="Arial" w:cs="Arial"/>
              <w:noProof/>
              <w:color w:val="000000" w:themeColor="text1"/>
              <w:lang w:val="en-US" w:eastAsia="en-US"/>
            </w:rPr>
          </w:pPr>
          <w:hyperlink w:anchor="_Toc89255189" w:history="1">
            <w:r w:rsidR="00D22195" w:rsidRPr="0006117E">
              <w:rPr>
                <w:rStyle w:val="Hyperlink"/>
                <w:rFonts w:ascii="Arial" w:eastAsiaTheme="minorHAnsi" w:hAnsi="Arial" w:cs="Arial"/>
                <w:noProof/>
                <w:color w:val="000000" w:themeColor="text1"/>
                <w:lang w:eastAsia="en-US"/>
              </w:rPr>
              <w:t>References</w:t>
            </w:r>
            <w:r w:rsidR="00D22195" w:rsidRPr="0006117E">
              <w:rPr>
                <w:rFonts w:ascii="Arial" w:hAnsi="Arial" w:cs="Arial"/>
                <w:noProof/>
                <w:webHidden/>
                <w:color w:val="000000" w:themeColor="text1"/>
              </w:rPr>
              <w:tab/>
            </w:r>
            <w:r w:rsidR="00D22195" w:rsidRPr="0006117E">
              <w:rPr>
                <w:rFonts w:ascii="Arial" w:hAnsi="Arial" w:cs="Arial"/>
                <w:noProof/>
                <w:webHidden/>
                <w:color w:val="000000" w:themeColor="text1"/>
              </w:rPr>
              <w:fldChar w:fldCharType="begin"/>
            </w:r>
            <w:r w:rsidR="00D22195" w:rsidRPr="0006117E">
              <w:rPr>
                <w:rFonts w:ascii="Arial" w:hAnsi="Arial" w:cs="Arial"/>
                <w:noProof/>
                <w:webHidden/>
                <w:color w:val="000000" w:themeColor="text1"/>
              </w:rPr>
              <w:instrText xml:space="preserve"> PAGEREF _Toc89255189 \h </w:instrText>
            </w:r>
            <w:r w:rsidR="00D22195" w:rsidRPr="0006117E">
              <w:rPr>
                <w:rFonts w:ascii="Arial" w:hAnsi="Arial" w:cs="Arial"/>
                <w:noProof/>
                <w:webHidden/>
                <w:color w:val="000000" w:themeColor="text1"/>
              </w:rPr>
            </w:r>
            <w:r w:rsidR="00D22195" w:rsidRPr="0006117E">
              <w:rPr>
                <w:rFonts w:ascii="Arial" w:hAnsi="Arial" w:cs="Arial"/>
                <w:noProof/>
                <w:webHidden/>
                <w:color w:val="000000" w:themeColor="text1"/>
              </w:rPr>
              <w:fldChar w:fldCharType="separate"/>
            </w:r>
            <w:r w:rsidR="00D22195" w:rsidRPr="0006117E">
              <w:rPr>
                <w:rFonts w:ascii="Arial" w:hAnsi="Arial" w:cs="Arial"/>
                <w:noProof/>
                <w:webHidden/>
                <w:color w:val="000000" w:themeColor="text1"/>
              </w:rPr>
              <w:t>9</w:t>
            </w:r>
            <w:r w:rsidR="00D22195" w:rsidRPr="0006117E">
              <w:rPr>
                <w:rFonts w:ascii="Arial" w:hAnsi="Arial" w:cs="Arial"/>
                <w:noProof/>
                <w:webHidden/>
                <w:color w:val="000000" w:themeColor="text1"/>
              </w:rPr>
              <w:fldChar w:fldCharType="end"/>
            </w:r>
          </w:hyperlink>
        </w:p>
        <w:p w14:paraId="0F7E890D" w14:textId="6E3F4763" w:rsidR="00626D76" w:rsidRPr="0006117E" w:rsidRDefault="00626D76" w:rsidP="0006117E">
          <w:pPr>
            <w:spacing w:line="360" w:lineRule="auto"/>
            <w:rPr>
              <w:rFonts w:ascii="Arial" w:hAnsi="Arial" w:cs="Arial"/>
              <w:color w:val="000000" w:themeColor="text1"/>
            </w:rPr>
          </w:pPr>
          <w:r w:rsidRPr="0006117E">
            <w:rPr>
              <w:rFonts w:ascii="Arial" w:hAnsi="Arial" w:cs="Arial"/>
              <w:b/>
              <w:bCs/>
              <w:noProof/>
              <w:color w:val="000000" w:themeColor="text1"/>
            </w:rPr>
            <w:fldChar w:fldCharType="end"/>
          </w:r>
        </w:p>
      </w:sdtContent>
    </w:sdt>
    <w:p w14:paraId="1DB9BDA7" w14:textId="77777777" w:rsidR="00626D76" w:rsidRPr="0006117E" w:rsidRDefault="00626D76" w:rsidP="0006117E">
      <w:pPr>
        <w:spacing w:line="360" w:lineRule="auto"/>
        <w:jc w:val="center"/>
        <w:rPr>
          <w:rFonts w:ascii="Arial" w:eastAsia="Arial" w:hAnsi="Arial" w:cs="Arial"/>
          <w:smallCaps/>
          <w:color w:val="000000" w:themeColor="text1"/>
        </w:rPr>
      </w:pPr>
    </w:p>
    <w:p w14:paraId="396C45B1" w14:textId="77777777"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br w:type="page"/>
      </w:r>
    </w:p>
    <w:p w14:paraId="4F6B84CD" w14:textId="3B795986" w:rsidR="00626D76" w:rsidRPr="0006117E" w:rsidRDefault="00626D76" w:rsidP="0006117E">
      <w:pPr>
        <w:pStyle w:val="Heading1"/>
        <w:spacing w:line="360" w:lineRule="auto"/>
        <w:rPr>
          <w:rFonts w:ascii="Arial" w:eastAsia="Arial" w:hAnsi="Arial" w:cs="Arial"/>
          <w:smallCaps/>
          <w:color w:val="000000" w:themeColor="text1"/>
        </w:rPr>
      </w:pPr>
      <w:bookmarkStart w:id="1" w:name="_Toc89255181"/>
      <w:r w:rsidRPr="0006117E">
        <w:rPr>
          <w:rFonts w:ascii="Arial" w:hAnsi="Arial" w:cs="Arial"/>
          <w:color w:val="000000" w:themeColor="text1"/>
        </w:rPr>
        <w:lastRenderedPageBreak/>
        <w:t>Cover Letter for a Social Worker Job Position</w:t>
      </w:r>
      <w:bookmarkEnd w:id="0"/>
      <w:bookmarkEnd w:id="1"/>
    </w:p>
    <w:p w14:paraId="6AD280C4" w14:textId="69BF1351" w:rsidR="00626D76" w:rsidRPr="0006117E" w:rsidRDefault="00626D76" w:rsidP="0006117E">
      <w:pPr>
        <w:pStyle w:val="NormalWeb"/>
        <w:spacing w:before="0" w:beforeAutospacing="0" w:after="0" w:afterAutospacing="0" w:line="360" w:lineRule="auto"/>
        <w:rPr>
          <w:rFonts w:ascii="Arial" w:hAnsi="Arial" w:cs="Arial"/>
          <w:color w:val="000000" w:themeColor="text1"/>
        </w:rPr>
      </w:pPr>
      <w:r w:rsidRPr="0006117E">
        <w:rPr>
          <w:rFonts w:ascii="Arial" w:hAnsi="Arial" w:cs="Arial"/>
          <w:color w:val="000000" w:themeColor="text1"/>
        </w:rPr>
        <w:t>Fo</w:t>
      </w:r>
      <w:r w:rsidR="0006117E" w:rsidRPr="0006117E">
        <w:rPr>
          <w:rFonts w:ascii="Arial" w:hAnsi="Arial" w:cs="Arial"/>
          <w:color w:val="000000" w:themeColor="text1"/>
        </w:rPr>
        <w:t>zeea Jabeen</w:t>
      </w:r>
    </w:p>
    <w:p w14:paraId="28A2C64E" w14:textId="77777777" w:rsidR="00626D76" w:rsidRPr="0006117E" w:rsidRDefault="00626D76" w:rsidP="0006117E">
      <w:pPr>
        <w:pStyle w:val="NormalWeb"/>
        <w:spacing w:before="0" w:beforeAutospacing="0" w:after="0" w:afterAutospacing="0" w:line="360" w:lineRule="auto"/>
        <w:rPr>
          <w:rFonts w:ascii="Arial" w:hAnsi="Arial" w:cs="Arial"/>
          <w:color w:val="000000" w:themeColor="text1"/>
        </w:rPr>
      </w:pPr>
      <w:r w:rsidRPr="0006117E">
        <w:rPr>
          <w:rFonts w:ascii="Arial" w:hAnsi="Arial" w:cs="Arial"/>
          <w:color w:val="000000" w:themeColor="text1"/>
        </w:rPr>
        <w:t xml:space="preserve">Birmingham </w:t>
      </w:r>
    </w:p>
    <w:p w14:paraId="079E75C8" w14:textId="77777777" w:rsidR="00626D76" w:rsidRPr="0006117E" w:rsidRDefault="005521AB" w:rsidP="0006117E">
      <w:pPr>
        <w:pStyle w:val="NormalWeb"/>
        <w:spacing w:before="0" w:beforeAutospacing="0" w:after="0" w:afterAutospacing="0" w:line="360" w:lineRule="auto"/>
        <w:rPr>
          <w:rFonts w:ascii="Arial" w:hAnsi="Arial" w:cs="Arial"/>
          <w:color w:val="000000" w:themeColor="text1"/>
        </w:rPr>
      </w:pPr>
      <w:hyperlink r:id="rId8" w:history="1">
        <w:r w:rsidR="00626D76" w:rsidRPr="0006117E">
          <w:rPr>
            <w:rStyle w:val="Hyperlink"/>
            <w:rFonts w:ascii="Arial" w:hAnsi="Arial" w:cs="Arial"/>
            <w:color w:val="000000" w:themeColor="text1"/>
          </w:rPr>
          <w:t>1914129@student.uwtsd.ac.uk</w:t>
        </w:r>
      </w:hyperlink>
    </w:p>
    <w:p w14:paraId="65192C28" w14:textId="77777777" w:rsidR="00626D76" w:rsidRPr="0006117E" w:rsidRDefault="00626D76" w:rsidP="0006117E">
      <w:pPr>
        <w:pStyle w:val="NormalWeb"/>
        <w:spacing w:line="360" w:lineRule="auto"/>
        <w:rPr>
          <w:rFonts w:ascii="Arial" w:hAnsi="Arial" w:cs="Arial"/>
          <w:color w:val="000000" w:themeColor="text1"/>
        </w:rPr>
      </w:pPr>
      <w:r w:rsidRPr="0006117E">
        <w:rPr>
          <w:rFonts w:ascii="Arial" w:hAnsi="Arial" w:cs="Arial"/>
          <w:color w:val="000000" w:themeColor="text1"/>
        </w:rPr>
        <w:t>November 30, 2021</w:t>
      </w:r>
    </w:p>
    <w:p w14:paraId="11BFE4B5" w14:textId="77777777" w:rsidR="00626D76" w:rsidRPr="0006117E" w:rsidRDefault="00626D76" w:rsidP="0006117E">
      <w:pPr>
        <w:pStyle w:val="NormalWeb"/>
        <w:spacing w:before="0" w:beforeAutospacing="0" w:after="0" w:afterAutospacing="0" w:line="360" w:lineRule="auto"/>
        <w:rPr>
          <w:rFonts w:ascii="Arial" w:hAnsi="Arial" w:cs="Arial"/>
          <w:color w:val="000000" w:themeColor="text1"/>
        </w:rPr>
      </w:pPr>
      <w:r w:rsidRPr="0006117E">
        <w:rPr>
          <w:rFonts w:ascii="Arial" w:hAnsi="Arial" w:cs="Arial"/>
          <w:color w:val="000000" w:themeColor="text1"/>
        </w:rPr>
        <w:t>Nick Cawood</w:t>
      </w:r>
    </w:p>
    <w:p w14:paraId="09B5B5FF" w14:textId="77777777" w:rsidR="00626D76" w:rsidRPr="0006117E" w:rsidRDefault="00626D76" w:rsidP="0006117E">
      <w:pPr>
        <w:pStyle w:val="NormalWeb"/>
        <w:spacing w:before="0" w:beforeAutospacing="0" w:after="0" w:afterAutospacing="0" w:line="360" w:lineRule="auto"/>
        <w:rPr>
          <w:rFonts w:ascii="Arial" w:hAnsi="Arial" w:cs="Arial"/>
          <w:color w:val="000000" w:themeColor="text1"/>
        </w:rPr>
      </w:pPr>
      <w:r w:rsidRPr="0006117E">
        <w:rPr>
          <w:rFonts w:ascii="Arial" w:hAnsi="Arial" w:cs="Arial"/>
          <w:color w:val="000000" w:themeColor="text1"/>
        </w:rPr>
        <w:t>Divisional Head for Social Care</w:t>
      </w:r>
    </w:p>
    <w:p w14:paraId="1B139AA1" w14:textId="77777777" w:rsidR="00626D76" w:rsidRPr="0006117E" w:rsidRDefault="00626D76" w:rsidP="0006117E">
      <w:pPr>
        <w:pStyle w:val="NormalWeb"/>
        <w:spacing w:before="0" w:beforeAutospacing="0" w:after="0" w:afterAutospacing="0" w:line="360" w:lineRule="auto"/>
        <w:rPr>
          <w:rFonts w:ascii="Arial" w:hAnsi="Arial" w:cs="Arial"/>
          <w:color w:val="000000" w:themeColor="text1"/>
        </w:rPr>
      </w:pPr>
      <w:r w:rsidRPr="0006117E">
        <w:rPr>
          <w:rFonts w:ascii="Arial" w:hAnsi="Arial" w:cs="Arial"/>
          <w:color w:val="000000" w:themeColor="text1"/>
        </w:rPr>
        <w:t>HCL Workforce Solutions</w:t>
      </w:r>
    </w:p>
    <w:p w14:paraId="5A1FE5A8" w14:textId="77777777" w:rsidR="00626D76" w:rsidRPr="0006117E" w:rsidRDefault="00626D76" w:rsidP="0006117E">
      <w:pPr>
        <w:pStyle w:val="NormalWeb"/>
        <w:spacing w:before="0" w:beforeAutospacing="0" w:after="0" w:afterAutospacing="0" w:line="360" w:lineRule="auto"/>
        <w:rPr>
          <w:rFonts w:ascii="Arial" w:hAnsi="Arial" w:cs="Arial"/>
          <w:color w:val="000000" w:themeColor="text1"/>
        </w:rPr>
      </w:pPr>
      <w:r w:rsidRPr="0006117E">
        <w:rPr>
          <w:rFonts w:ascii="Arial" w:hAnsi="Arial" w:cs="Arial"/>
          <w:color w:val="000000" w:themeColor="text1"/>
        </w:rPr>
        <w:t>Regus Venues and Spaces 1 Victoria Square City Centre, Birmingham</w:t>
      </w:r>
    </w:p>
    <w:p w14:paraId="14BA4FB3" w14:textId="77777777" w:rsidR="00626D76" w:rsidRPr="0006117E" w:rsidRDefault="00626D76" w:rsidP="0006117E">
      <w:pPr>
        <w:pStyle w:val="NormalWeb"/>
        <w:spacing w:line="360" w:lineRule="auto"/>
        <w:rPr>
          <w:rFonts w:ascii="Arial" w:hAnsi="Arial" w:cs="Arial"/>
          <w:color w:val="000000" w:themeColor="text1"/>
        </w:rPr>
      </w:pPr>
      <w:r w:rsidRPr="0006117E">
        <w:rPr>
          <w:rFonts w:ascii="Arial" w:hAnsi="Arial" w:cs="Arial"/>
          <w:color w:val="000000" w:themeColor="text1"/>
        </w:rPr>
        <w:t>Dear Mr. Cawood:</w:t>
      </w:r>
    </w:p>
    <w:p w14:paraId="4A904E8F" w14:textId="77777777"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t xml:space="preserve">I writing to you with the purpose of presenting my application for the position of senior social care worker available at the HCL workforce solutions. I have seen the job post on nurses.co.uk. I have a degree in social communication. I also have experience as an assistant officer in different cultural and social activities. I am very interested in working with HCL Workforce Solution as a senior social worker and I would like to perform different social and cultural activities of the institution. </w:t>
      </w:r>
    </w:p>
    <w:p w14:paraId="1D229732" w14:textId="5C36F13D"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t xml:space="preserve">Please accept my keen application for the position of senior social care worker at the HCL Workforce Solution which was posted on Nurses.co.uk. I have vast experience in working with different social care institute where I worked with diverse range of adolescents, adults and elderly. My social care experience would help you in your innovative nursing and social care solution. Social skills are helpful when interacting with the diverse range of people, it </w:t>
      </w:r>
      <w:r w:rsidR="0006117E" w:rsidRPr="0006117E">
        <w:rPr>
          <w:rFonts w:ascii="Arial" w:hAnsi="Arial" w:cs="Arial"/>
          <w:color w:val="000000" w:themeColor="text1"/>
        </w:rPr>
        <w:t>makes</w:t>
      </w:r>
      <w:r w:rsidRPr="0006117E">
        <w:rPr>
          <w:rFonts w:ascii="Arial" w:hAnsi="Arial" w:cs="Arial"/>
          <w:color w:val="000000" w:themeColor="text1"/>
        </w:rPr>
        <w:t xml:space="preserve"> socialising easy for the individuals</w:t>
      </w:r>
      <w:sdt>
        <w:sdtPr>
          <w:rPr>
            <w:rFonts w:ascii="Arial" w:hAnsi="Arial" w:cs="Arial"/>
            <w:color w:val="000000" w:themeColor="text1"/>
          </w:rPr>
          <w:id w:val="348761137"/>
          <w:citation/>
        </w:sdtPr>
        <w:sdtEndPr/>
        <w:sdtContent>
          <w:r w:rsidRPr="0006117E">
            <w:rPr>
              <w:rFonts w:ascii="Arial" w:hAnsi="Arial" w:cs="Arial"/>
              <w:color w:val="000000" w:themeColor="text1"/>
            </w:rPr>
            <w:fldChar w:fldCharType="begin"/>
          </w:r>
          <w:r w:rsidRPr="0006117E">
            <w:rPr>
              <w:rFonts w:ascii="Arial" w:hAnsi="Arial" w:cs="Arial"/>
              <w:color w:val="000000" w:themeColor="text1"/>
              <w:lang w:val="en-US"/>
            </w:rPr>
            <w:instrText xml:space="preserve"> CITATION Car211 \l 1033 </w:instrText>
          </w:r>
          <w:r w:rsidRPr="0006117E">
            <w:rPr>
              <w:rFonts w:ascii="Arial" w:hAnsi="Arial" w:cs="Arial"/>
              <w:color w:val="000000" w:themeColor="text1"/>
            </w:rPr>
            <w:fldChar w:fldCharType="separate"/>
          </w:r>
          <w:r w:rsidRPr="0006117E">
            <w:rPr>
              <w:rFonts w:ascii="Arial" w:hAnsi="Arial" w:cs="Arial"/>
              <w:noProof/>
              <w:color w:val="000000" w:themeColor="text1"/>
              <w:lang w:val="en-US"/>
            </w:rPr>
            <w:t xml:space="preserve"> (Jacob, 2021)</w:t>
          </w:r>
          <w:r w:rsidRPr="0006117E">
            <w:rPr>
              <w:rFonts w:ascii="Arial" w:hAnsi="Arial" w:cs="Arial"/>
              <w:color w:val="000000" w:themeColor="text1"/>
            </w:rPr>
            <w:fldChar w:fldCharType="end"/>
          </w:r>
        </w:sdtContent>
      </w:sdt>
      <w:r w:rsidRPr="0006117E">
        <w:rPr>
          <w:rFonts w:ascii="Arial" w:hAnsi="Arial" w:cs="Arial"/>
          <w:color w:val="000000" w:themeColor="text1"/>
        </w:rPr>
        <w:t xml:space="preserve">. </w:t>
      </w:r>
    </w:p>
    <w:p w14:paraId="530F2B6F" w14:textId="3EBA5E68"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t xml:space="preserve">I have also done two </w:t>
      </w:r>
      <w:r w:rsidR="0006117E" w:rsidRPr="0006117E">
        <w:rPr>
          <w:rFonts w:ascii="Arial" w:hAnsi="Arial" w:cs="Arial"/>
          <w:color w:val="000000" w:themeColor="text1"/>
        </w:rPr>
        <w:t>internships</w:t>
      </w:r>
      <w:r w:rsidRPr="0006117E">
        <w:rPr>
          <w:rFonts w:ascii="Arial" w:hAnsi="Arial" w:cs="Arial"/>
          <w:color w:val="000000" w:themeColor="text1"/>
        </w:rPr>
        <w:t xml:space="preserve">, which have provided me with wide experience as I worked there with diverse range of students, adolescents, and elders. Which also help me in gaining experience regarding social care educational setting. I can also provide teaching services at social educational setting to children and adolescents. In one of my </w:t>
      </w:r>
      <w:proofErr w:type="gramStart"/>
      <w:r w:rsidR="0006117E" w:rsidRPr="0006117E">
        <w:rPr>
          <w:rFonts w:ascii="Arial" w:hAnsi="Arial" w:cs="Arial"/>
          <w:color w:val="000000" w:themeColor="text1"/>
        </w:rPr>
        <w:t>internship</w:t>
      </w:r>
      <w:proofErr w:type="gramEnd"/>
      <w:r w:rsidR="0006117E" w:rsidRPr="0006117E">
        <w:rPr>
          <w:rFonts w:ascii="Arial" w:hAnsi="Arial" w:cs="Arial"/>
          <w:color w:val="000000" w:themeColor="text1"/>
        </w:rPr>
        <w:t>,</w:t>
      </w:r>
      <w:r w:rsidRPr="0006117E">
        <w:rPr>
          <w:rFonts w:ascii="Arial" w:hAnsi="Arial" w:cs="Arial"/>
          <w:color w:val="000000" w:themeColor="text1"/>
        </w:rPr>
        <w:t xml:space="preserve"> I conducted psychotherapy session to a diverse range of adolescents. In my second internship at the elementary </w:t>
      </w:r>
      <w:r w:rsidR="0006117E" w:rsidRPr="0006117E">
        <w:rPr>
          <w:rFonts w:ascii="Arial" w:hAnsi="Arial" w:cs="Arial"/>
          <w:color w:val="000000" w:themeColor="text1"/>
        </w:rPr>
        <w:t>school,</w:t>
      </w:r>
      <w:r w:rsidRPr="0006117E">
        <w:rPr>
          <w:rFonts w:ascii="Arial" w:hAnsi="Arial" w:cs="Arial"/>
          <w:color w:val="000000" w:themeColor="text1"/>
        </w:rPr>
        <w:t xml:space="preserve"> I provided students with different activities which help the students with various behaviour disorders. I provide adolescents with play therapy at my second internship at the elementary school. Play therapy help children time to communicate through playing or physical activities, it is mostly used for children having hard time during communication</w:t>
      </w:r>
      <w:sdt>
        <w:sdtPr>
          <w:rPr>
            <w:rFonts w:ascii="Arial" w:hAnsi="Arial" w:cs="Arial"/>
            <w:color w:val="000000" w:themeColor="text1"/>
          </w:rPr>
          <w:id w:val="-983237843"/>
          <w:citation/>
        </w:sdtPr>
        <w:sdtEndPr/>
        <w:sdtContent>
          <w:r w:rsidRPr="0006117E">
            <w:rPr>
              <w:rFonts w:ascii="Arial" w:hAnsi="Arial" w:cs="Arial"/>
              <w:color w:val="000000" w:themeColor="text1"/>
            </w:rPr>
            <w:fldChar w:fldCharType="begin"/>
          </w:r>
          <w:r w:rsidRPr="0006117E">
            <w:rPr>
              <w:rFonts w:ascii="Arial" w:hAnsi="Arial" w:cs="Arial"/>
              <w:color w:val="000000" w:themeColor="text1"/>
              <w:lang w:val="en-US"/>
            </w:rPr>
            <w:instrText xml:space="preserve"> CITATION Tok21 \l 1033 </w:instrText>
          </w:r>
          <w:r w:rsidRPr="0006117E">
            <w:rPr>
              <w:rFonts w:ascii="Arial" w:hAnsi="Arial" w:cs="Arial"/>
              <w:color w:val="000000" w:themeColor="text1"/>
            </w:rPr>
            <w:fldChar w:fldCharType="separate"/>
          </w:r>
          <w:r w:rsidRPr="0006117E">
            <w:rPr>
              <w:rFonts w:ascii="Arial" w:hAnsi="Arial" w:cs="Arial"/>
              <w:noProof/>
              <w:color w:val="000000" w:themeColor="text1"/>
              <w:lang w:val="en-US"/>
            </w:rPr>
            <w:t xml:space="preserve"> (Ohwovoriole, 2021)</w:t>
          </w:r>
          <w:r w:rsidRPr="0006117E">
            <w:rPr>
              <w:rFonts w:ascii="Arial" w:hAnsi="Arial" w:cs="Arial"/>
              <w:color w:val="000000" w:themeColor="text1"/>
            </w:rPr>
            <w:fldChar w:fldCharType="end"/>
          </w:r>
        </w:sdtContent>
      </w:sdt>
      <w:r w:rsidRPr="0006117E">
        <w:rPr>
          <w:rFonts w:ascii="Arial" w:hAnsi="Arial" w:cs="Arial"/>
          <w:color w:val="000000" w:themeColor="text1"/>
        </w:rPr>
        <w:t xml:space="preserve">. Because of my vast and diverse experience, it allowed me to serve successfully as an individual senior social worker at HCL Workforce Solutions. </w:t>
      </w:r>
    </w:p>
    <w:p w14:paraId="08022C1A" w14:textId="77777777"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t xml:space="preserve">As the job description wants a social worker with effective communication skills and socialising skills. The job description </w:t>
      </w:r>
      <w:proofErr w:type="gramStart"/>
      <w:r w:rsidRPr="0006117E">
        <w:rPr>
          <w:rFonts w:ascii="Arial" w:hAnsi="Arial" w:cs="Arial"/>
          <w:color w:val="000000" w:themeColor="text1"/>
        </w:rPr>
        <w:t>search</w:t>
      </w:r>
      <w:proofErr w:type="gramEnd"/>
      <w:r w:rsidRPr="0006117E">
        <w:rPr>
          <w:rFonts w:ascii="Arial" w:hAnsi="Arial" w:cs="Arial"/>
          <w:color w:val="000000" w:themeColor="text1"/>
        </w:rPr>
        <w:t xml:space="preserve"> for a leader or social communication counsellor with vast experience in </w:t>
      </w:r>
      <w:r w:rsidRPr="0006117E">
        <w:rPr>
          <w:rFonts w:ascii="Arial" w:hAnsi="Arial" w:cs="Arial"/>
          <w:color w:val="000000" w:themeColor="text1"/>
        </w:rPr>
        <w:lastRenderedPageBreak/>
        <w:t xml:space="preserve">effective communication and social and cultural activities with diverse range of people including adolescents, elders, children and students. I would be an ideal leader and communication counsellor for your organisation. </w:t>
      </w:r>
    </w:p>
    <w:p w14:paraId="56628EB3" w14:textId="77777777"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t xml:space="preserve">Because of diverse experience in the field, I have the ability to performed different methods and strategies that will help in children and people with behaviour disorders. Apart from degree in social work I also have studied several social communication courses, which also help in effective communication with the students. I would like to practice what I have learned through these courses regarding social communication. </w:t>
      </w:r>
    </w:p>
    <w:p w14:paraId="1E095E25" w14:textId="77777777"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t xml:space="preserve">My major aim behind this job position is to promote activities and environment in which the children grow and are properly supported. My communication skills will help me in performing effectively the activities of this job position that are mentioned in job position description. I wish to make a positive difference in the life of children in the HCL Workforce Solution, I will aim to help children, elderly, and adolescents with special needs during my professional career as a social worker. </w:t>
      </w:r>
    </w:p>
    <w:p w14:paraId="686D613E" w14:textId="77777777"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t>I am confident that my experience and skills will lead me to the selection process and make me a member of HCL Workforce Solution.</w:t>
      </w:r>
    </w:p>
    <w:p w14:paraId="47388361" w14:textId="77777777"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t xml:space="preserve">I am attaching my </w:t>
      </w:r>
      <w:proofErr w:type="gramStart"/>
      <w:r w:rsidRPr="0006117E">
        <w:rPr>
          <w:rFonts w:ascii="Arial" w:hAnsi="Arial" w:cs="Arial"/>
          <w:color w:val="000000" w:themeColor="text1"/>
        </w:rPr>
        <w:t>CV,</w:t>
      </w:r>
      <w:proofErr w:type="gramEnd"/>
      <w:r w:rsidRPr="0006117E">
        <w:rPr>
          <w:rFonts w:ascii="Arial" w:hAnsi="Arial" w:cs="Arial"/>
          <w:color w:val="000000" w:themeColor="text1"/>
        </w:rPr>
        <w:t xml:space="preserve"> I wish I had an opportunity to have an interview with you. Please consider my experience and request to participate in the selection process for the job I have applied for. You can call me at the given contact number for further information, so we can make an appointment to speak together. </w:t>
      </w:r>
    </w:p>
    <w:p w14:paraId="5E1503BE" w14:textId="77777777" w:rsidR="00626D76" w:rsidRPr="0006117E" w:rsidRDefault="00626D76" w:rsidP="0006117E">
      <w:pPr>
        <w:spacing w:line="360" w:lineRule="auto"/>
        <w:rPr>
          <w:rFonts w:ascii="Arial" w:hAnsi="Arial" w:cs="Arial"/>
          <w:color w:val="000000" w:themeColor="text1"/>
        </w:rPr>
      </w:pPr>
      <w:r w:rsidRPr="0006117E">
        <w:rPr>
          <w:rFonts w:ascii="Arial" w:hAnsi="Arial" w:cs="Arial"/>
          <w:color w:val="000000" w:themeColor="text1"/>
        </w:rPr>
        <w:t>Sincerely,</w:t>
      </w:r>
    </w:p>
    <w:p w14:paraId="673D7241" w14:textId="77777777" w:rsidR="00626D76" w:rsidRPr="0006117E" w:rsidRDefault="00626D76" w:rsidP="0006117E">
      <w:pPr>
        <w:spacing w:line="360" w:lineRule="auto"/>
        <w:rPr>
          <w:rFonts w:ascii="Arial" w:hAnsi="Arial" w:cs="Arial"/>
          <w:color w:val="000000" w:themeColor="text1"/>
        </w:rPr>
      </w:pPr>
      <w:proofErr w:type="spellStart"/>
      <w:r w:rsidRPr="0006117E">
        <w:rPr>
          <w:rFonts w:ascii="Arial" w:hAnsi="Arial" w:cs="Arial"/>
          <w:color w:val="000000" w:themeColor="text1"/>
        </w:rPr>
        <w:t>Fouzea</w:t>
      </w:r>
      <w:proofErr w:type="spellEnd"/>
      <w:r w:rsidRPr="0006117E">
        <w:rPr>
          <w:rFonts w:ascii="Arial" w:hAnsi="Arial" w:cs="Arial"/>
          <w:color w:val="000000" w:themeColor="text1"/>
        </w:rPr>
        <w:t xml:space="preserve"> Jabin. </w:t>
      </w:r>
    </w:p>
    <w:bookmarkStart w:id="2" w:name="_Toc89255182" w:displacedByCustomXml="next"/>
    <w:bookmarkStart w:id="3" w:name="_Toc89254755" w:displacedByCustomXml="next"/>
    <w:sdt>
      <w:sdtPr>
        <w:rPr>
          <w:rFonts w:ascii="Arial" w:hAnsi="Arial" w:cs="Arial"/>
          <w:b w:val="0"/>
          <w:color w:val="000000" w:themeColor="text1"/>
        </w:rPr>
        <w:id w:val="-1190684259"/>
        <w:docPartObj>
          <w:docPartGallery w:val="Bibliographies"/>
          <w:docPartUnique/>
        </w:docPartObj>
      </w:sdtPr>
      <w:sdtEndPr/>
      <w:sdtContent>
        <w:p w14:paraId="3B550679" w14:textId="77777777" w:rsidR="00626D76" w:rsidRPr="0006117E" w:rsidRDefault="00626D76" w:rsidP="0006117E">
          <w:pPr>
            <w:pStyle w:val="Heading1"/>
            <w:spacing w:line="360" w:lineRule="auto"/>
            <w:rPr>
              <w:rFonts w:ascii="Arial" w:hAnsi="Arial" w:cs="Arial"/>
              <w:color w:val="000000" w:themeColor="text1"/>
            </w:rPr>
          </w:pPr>
          <w:r w:rsidRPr="0006117E">
            <w:rPr>
              <w:rFonts w:ascii="Arial" w:hAnsi="Arial" w:cs="Arial"/>
              <w:color w:val="000000" w:themeColor="text1"/>
            </w:rPr>
            <w:t>References</w:t>
          </w:r>
          <w:bookmarkEnd w:id="3"/>
          <w:bookmarkEnd w:id="2"/>
        </w:p>
        <w:sdt>
          <w:sdtPr>
            <w:rPr>
              <w:rFonts w:ascii="Arial" w:hAnsi="Arial" w:cs="Arial"/>
              <w:iCs w:val="0"/>
              <w:color w:val="000000" w:themeColor="text1"/>
            </w:rPr>
            <w:id w:val="-573587230"/>
            <w:bibliography/>
          </w:sdtPr>
          <w:sdtEndPr/>
          <w:sdtContent>
            <w:p w14:paraId="47E62826" w14:textId="77777777" w:rsidR="00626D76" w:rsidRPr="0006117E" w:rsidRDefault="00626D76" w:rsidP="0006117E">
              <w:pPr>
                <w:pStyle w:val="Bibliography"/>
                <w:jc w:val="left"/>
                <w:rPr>
                  <w:rFonts w:ascii="Arial" w:hAnsi="Arial" w:cs="Arial"/>
                  <w:noProof/>
                  <w:color w:val="000000" w:themeColor="text1"/>
                </w:rPr>
              </w:pPr>
              <w:r w:rsidRPr="0006117E">
                <w:rPr>
                  <w:rFonts w:ascii="Arial" w:hAnsi="Arial" w:cs="Arial"/>
                  <w:color w:val="000000" w:themeColor="text1"/>
                </w:rPr>
                <w:fldChar w:fldCharType="begin"/>
              </w:r>
              <w:r w:rsidRPr="0006117E">
                <w:rPr>
                  <w:rFonts w:ascii="Arial" w:hAnsi="Arial" w:cs="Arial"/>
                  <w:color w:val="000000" w:themeColor="text1"/>
                </w:rPr>
                <w:instrText xml:space="preserve"> BIBLIOGRAPHY </w:instrText>
              </w:r>
              <w:r w:rsidRPr="0006117E">
                <w:rPr>
                  <w:rFonts w:ascii="Arial" w:hAnsi="Arial" w:cs="Arial"/>
                  <w:color w:val="000000" w:themeColor="text1"/>
                </w:rPr>
                <w:fldChar w:fldCharType="separate"/>
              </w:r>
              <w:r w:rsidRPr="0006117E">
                <w:rPr>
                  <w:rFonts w:ascii="Arial" w:hAnsi="Arial" w:cs="Arial"/>
                  <w:noProof/>
                  <w:color w:val="000000" w:themeColor="text1"/>
                </w:rPr>
                <w:t xml:space="preserve">Jacob, C., 2021. </w:t>
              </w:r>
              <w:r w:rsidRPr="0006117E">
                <w:rPr>
                  <w:rFonts w:ascii="Arial" w:hAnsi="Arial" w:cs="Arial"/>
                  <w:i/>
                  <w:iCs w:val="0"/>
                  <w:noProof/>
                  <w:color w:val="000000" w:themeColor="text1"/>
                </w:rPr>
                <w:t xml:space="preserve">Why are Social Skills Important?. </w:t>
              </w:r>
              <w:r w:rsidRPr="0006117E">
                <w:rPr>
                  <w:rFonts w:ascii="Arial" w:hAnsi="Arial" w:cs="Arial"/>
                  <w:noProof/>
                  <w:color w:val="000000" w:themeColor="text1"/>
                </w:rPr>
                <w:t xml:space="preserve">[Online] </w:t>
              </w:r>
              <w:r w:rsidRPr="0006117E">
                <w:rPr>
                  <w:rFonts w:ascii="Arial" w:hAnsi="Arial" w:cs="Arial"/>
                  <w:noProof/>
                  <w:color w:val="000000" w:themeColor="text1"/>
                </w:rPr>
                <w:br/>
                <w:t xml:space="preserve">Available at: </w:t>
              </w:r>
              <w:r w:rsidRPr="0006117E">
                <w:rPr>
                  <w:rFonts w:ascii="Arial" w:hAnsi="Arial" w:cs="Arial"/>
                  <w:noProof/>
                  <w:color w:val="000000" w:themeColor="text1"/>
                  <w:u w:val="single"/>
                </w:rPr>
                <w:t>https://upjourney.com/why-are-social-skills-important</w:t>
              </w:r>
              <w:r w:rsidRPr="0006117E">
                <w:rPr>
                  <w:rFonts w:ascii="Arial" w:hAnsi="Arial" w:cs="Arial"/>
                  <w:noProof/>
                  <w:color w:val="000000" w:themeColor="text1"/>
                </w:rPr>
                <w:br/>
                <w:t>[Accessed 30 November 2021].</w:t>
              </w:r>
            </w:p>
            <w:p w14:paraId="639F0BA0" w14:textId="77777777" w:rsidR="00626D76" w:rsidRPr="0006117E" w:rsidRDefault="00626D76" w:rsidP="0006117E">
              <w:pPr>
                <w:pStyle w:val="Bibliography"/>
                <w:jc w:val="left"/>
                <w:rPr>
                  <w:rFonts w:ascii="Arial" w:hAnsi="Arial" w:cs="Arial"/>
                  <w:noProof/>
                  <w:color w:val="000000" w:themeColor="text1"/>
                </w:rPr>
              </w:pPr>
              <w:r w:rsidRPr="0006117E">
                <w:rPr>
                  <w:rFonts w:ascii="Arial" w:hAnsi="Arial" w:cs="Arial"/>
                  <w:noProof/>
                  <w:color w:val="000000" w:themeColor="text1"/>
                </w:rPr>
                <w:t xml:space="preserve">Ohwovoriole, T., 2021. </w:t>
              </w:r>
              <w:r w:rsidRPr="0006117E">
                <w:rPr>
                  <w:rFonts w:ascii="Arial" w:hAnsi="Arial" w:cs="Arial"/>
                  <w:i/>
                  <w:iCs w:val="0"/>
                  <w:noProof/>
                  <w:color w:val="000000" w:themeColor="text1"/>
                </w:rPr>
                <w:t xml:space="preserve">What Is Play Therapy?. </w:t>
              </w:r>
              <w:r w:rsidRPr="0006117E">
                <w:rPr>
                  <w:rFonts w:ascii="Arial" w:hAnsi="Arial" w:cs="Arial"/>
                  <w:noProof/>
                  <w:color w:val="000000" w:themeColor="text1"/>
                </w:rPr>
                <w:t xml:space="preserve">[Online] </w:t>
              </w:r>
              <w:r w:rsidRPr="0006117E">
                <w:rPr>
                  <w:rFonts w:ascii="Arial" w:hAnsi="Arial" w:cs="Arial"/>
                  <w:noProof/>
                  <w:color w:val="000000" w:themeColor="text1"/>
                </w:rPr>
                <w:br/>
                <w:t xml:space="preserve">Available at: </w:t>
              </w:r>
              <w:r w:rsidRPr="0006117E">
                <w:rPr>
                  <w:rFonts w:ascii="Arial" w:hAnsi="Arial" w:cs="Arial"/>
                  <w:noProof/>
                  <w:color w:val="000000" w:themeColor="text1"/>
                  <w:u w:val="single"/>
                </w:rPr>
                <w:t>https://www.verywellmind.com/play-therapy-definition-types-techniques-5194915</w:t>
              </w:r>
              <w:r w:rsidRPr="0006117E">
                <w:rPr>
                  <w:rFonts w:ascii="Arial" w:hAnsi="Arial" w:cs="Arial"/>
                  <w:noProof/>
                  <w:color w:val="000000" w:themeColor="text1"/>
                </w:rPr>
                <w:br/>
                <w:t>[Accessed 30 November 2021].</w:t>
              </w:r>
            </w:p>
            <w:p w14:paraId="678DE073" w14:textId="77777777" w:rsidR="00626D76" w:rsidRPr="0006117E" w:rsidRDefault="00626D76" w:rsidP="0006117E">
              <w:pPr>
                <w:spacing w:line="360" w:lineRule="auto"/>
                <w:rPr>
                  <w:rFonts w:ascii="Arial" w:hAnsi="Arial" w:cs="Arial"/>
                  <w:color w:val="000000" w:themeColor="text1"/>
                </w:rPr>
              </w:pPr>
              <w:r w:rsidRPr="0006117E">
                <w:rPr>
                  <w:rFonts w:ascii="Arial" w:hAnsi="Arial" w:cs="Arial"/>
                  <w:b/>
                  <w:bCs/>
                  <w:noProof/>
                  <w:color w:val="000000" w:themeColor="text1"/>
                </w:rPr>
                <w:fldChar w:fldCharType="end"/>
              </w:r>
            </w:p>
          </w:sdtContent>
        </w:sdt>
      </w:sdtContent>
    </w:sdt>
    <w:p w14:paraId="6FFC75FE" w14:textId="77777777" w:rsidR="00626D76" w:rsidRPr="0006117E" w:rsidRDefault="00626D76" w:rsidP="0006117E">
      <w:pPr>
        <w:spacing w:line="360" w:lineRule="auto"/>
        <w:rPr>
          <w:rFonts w:ascii="Arial" w:eastAsia="Arial" w:hAnsi="Arial" w:cs="Arial"/>
          <w:smallCaps/>
          <w:color w:val="000000" w:themeColor="text1"/>
        </w:rPr>
      </w:pPr>
    </w:p>
    <w:p w14:paraId="50E3C021" w14:textId="77777777" w:rsidR="00626D76" w:rsidRPr="0006117E" w:rsidRDefault="00626D76" w:rsidP="0006117E">
      <w:pPr>
        <w:spacing w:line="360" w:lineRule="auto"/>
        <w:rPr>
          <w:rFonts w:ascii="Arial" w:eastAsia="Arial" w:hAnsi="Arial" w:cs="Arial"/>
          <w:smallCaps/>
          <w:color w:val="000000" w:themeColor="text1"/>
        </w:rPr>
      </w:pPr>
      <w:r w:rsidRPr="0006117E">
        <w:rPr>
          <w:rFonts w:ascii="Arial" w:eastAsia="Arial" w:hAnsi="Arial" w:cs="Arial"/>
          <w:smallCaps/>
          <w:color w:val="000000" w:themeColor="text1"/>
        </w:rPr>
        <w:br w:type="page"/>
      </w:r>
    </w:p>
    <w:p w14:paraId="0EE29FC1" w14:textId="53B9F1C1" w:rsidR="00D22195" w:rsidRPr="0006117E" w:rsidRDefault="00D22195" w:rsidP="0006117E">
      <w:pPr>
        <w:pStyle w:val="Heading1"/>
        <w:spacing w:line="360" w:lineRule="auto"/>
        <w:jc w:val="center"/>
        <w:rPr>
          <w:rFonts w:ascii="Arial" w:eastAsia="Arial" w:hAnsi="Arial" w:cs="Arial"/>
          <w:color w:val="000000" w:themeColor="text1"/>
        </w:rPr>
      </w:pPr>
      <w:bookmarkStart w:id="4" w:name="_Toc89255183"/>
      <w:r w:rsidRPr="0006117E">
        <w:rPr>
          <w:rFonts w:ascii="Arial" w:eastAsia="Arial" w:hAnsi="Arial" w:cs="Arial"/>
          <w:color w:val="000000" w:themeColor="text1"/>
        </w:rPr>
        <w:lastRenderedPageBreak/>
        <w:t>CV</w:t>
      </w:r>
      <w:bookmarkEnd w:id="4"/>
    </w:p>
    <w:p w14:paraId="00000003" w14:textId="09BA733E" w:rsidR="008C6A4E" w:rsidRPr="0006117E" w:rsidRDefault="001F6C14" w:rsidP="0006117E">
      <w:pPr>
        <w:pBdr>
          <w:top w:val="nil"/>
          <w:left w:val="nil"/>
          <w:bottom w:val="nil"/>
          <w:right w:val="nil"/>
          <w:between w:val="nil"/>
        </w:pBdr>
        <w:shd w:val="clear" w:color="auto" w:fill="FFFFFF"/>
        <w:spacing w:before="420" w:line="360" w:lineRule="auto"/>
        <w:jc w:val="center"/>
        <w:rPr>
          <w:rFonts w:ascii="Arial" w:eastAsia="Arial" w:hAnsi="Arial" w:cs="Arial"/>
          <w:smallCaps/>
          <w:color w:val="000000" w:themeColor="text1"/>
        </w:rPr>
      </w:pPr>
      <w:r w:rsidRPr="0006117E">
        <w:rPr>
          <w:rFonts w:ascii="Arial" w:eastAsia="Arial" w:hAnsi="Arial" w:cs="Arial"/>
          <w:smallCaps/>
          <w:color w:val="000000" w:themeColor="text1"/>
        </w:rPr>
        <w:t>Fozeea Jabeen</w:t>
      </w:r>
    </w:p>
    <w:p w14:paraId="00000004" w14:textId="77777777" w:rsidR="008C6A4E" w:rsidRPr="0006117E" w:rsidRDefault="001F6C14" w:rsidP="0006117E">
      <w:pPr>
        <w:pBdr>
          <w:top w:val="nil"/>
          <w:left w:val="nil"/>
          <w:bottom w:val="nil"/>
          <w:right w:val="nil"/>
          <w:between w:val="nil"/>
        </w:pBdr>
        <w:shd w:val="clear" w:color="auto" w:fill="FFFFFF"/>
        <w:spacing w:before="40" w:line="360" w:lineRule="auto"/>
        <w:jc w:val="center"/>
        <w:rPr>
          <w:rFonts w:ascii="Arial" w:eastAsia="Arial" w:hAnsi="Arial" w:cs="Arial"/>
          <w:color w:val="000000" w:themeColor="text1"/>
        </w:rPr>
      </w:pPr>
      <w:r w:rsidRPr="0006117E">
        <w:rPr>
          <w:rFonts w:ascii="Arial" w:eastAsia="Arial" w:hAnsi="Arial" w:cs="Arial"/>
          <w:color w:val="000000" w:themeColor="text1"/>
        </w:rPr>
        <w:t xml:space="preserve">fozeeaj@gmail.com | 07383992819 | 74 Court Farm Road, Birmingham, West Midlands, B23 5NE </w:t>
      </w:r>
    </w:p>
    <w:p w14:paraId="00000005" w14:textId="77777777" w:rsidR="008C6A4E" w:rsidRPr="0006117E" w:rsidRDefault="001F6C14" w:rsidP="0006117E">
      <w:pPr>
        <w:pBdr>
          <w:top w:val="nil"/>
          <w:left w:val="nil"/>
          <w:bottom w:val="none" w:sz="0" w:space="14" w:color="000000"/>
          <w:right w:val="nil"/>
          <w:between w:val="nil"/>
        </w:pBdr>
        <w:shd w:val="clear" w:color="auto" w:fill="FFFFFF" w:themeFill="background1"/>
        <w:tabs>
          <w:tab w:val="left" w:pos="4742"/>
          <w:tab w:val="left" w:pos="10900"/>
        </w:tabs>
        <w:spacing w:before="420" w:line="360" w:lineRule="auto"/>
        <w:jc w:val="center"/>
        <w:rPr>
          <w:rFonts w:ascii="Arial" w:eastAsia="Arial" w:hAnsi="Arial" w:cs="Arial"/>
          <w:b/>
          <w:bCs/>
          <w:color w:val="000000" w:themeColor="text1"/>
        </w:rPr>
      </w:pPr>
      <w:r w:rsidRPr="0006117E">
        <w:rPr>
          <w:rFonts w:ascii="Arial" w:eastAsia="Arial" w:hAnsi="Arial" w:cs="Arial"/>
          <w:b/>
          <w:bCs/>
          <w:color w:val="000000" w:themeColor="text1"/>
        </w:rPr>
        <w:t xml:space="preserve"> </w:t>
      </w:r>
      <w:r w:rsidRPr="0006117E">
        <w:rPr>
          <w:rFonts w:ascii="Arial" w:eastAsia="Arial" w:hAnsi="Arial" w:cs="Arial"/>
          <w:strike/>
          <w:color w:val="000000" w:themeColor="text1"/>
        </w:rPr>
        <w:tab/>
      </w:r>
      <w:r w:rsidRPr="0006117E">
        <w:rPr>
          <w:rFonts w:ascii="Arial" w:eastAsia="Arial" w:hAnsi="Arial" w:cs="Arial"/>
          <w:b/>
          <w:bCs/>
          <w:color w:val="000000" w:themeColor="text1"/>
        </w:rPr>
        <w:t xml:space="preserve">  Summary  </w:t>
      </w:r>
      <w:r w:rsidRPr="0006117E">
        <w:rPr>
          <w:rFonts w:ascii="Arial" w:eastAsia="Arial" w:hAnsi="Arial" w:cs="Arial"/>
          <w:strike/>
          <w:color w:val="000000" w:themeColor="text1"/>
        </w:rPr>
        <w:tab/>
      </w:r>
    </w:p>
    <w:p w14:paraId="00000006" w14:textId="77777777" w:rsidR="008C6A4E" w:rsidRPr="0006117E" w:rsidRDefault="001F6C14" w:rsidP="0006117E">
      <w:pPr>
        <w:pStyle w:val="ListParagraph"/>
        <w:pBdr>
          <w:top w:val="nil"/>
          <w:left w:val="nil"/>
          <w:bottom w:val="nil"/>
          <w:right w:val="nil"/>
          <w:between w:val="nil"/>
        </w:pBdr>
        <w:shd w:val="clear" w:color="auto" w:fill="FFFFFF" w:themeFill="background1"/>
        <w:spacing w:line="360" w:lineRule="auto"/>
        <w:ind w:right="400"/>
        <w:rPr>
          <w:rFonts w:ascii="Arial" w:eastAsia="Arial" w:hAnsi="Arial" w:cs="Arial"/>
          <w:color w:val="000000" w:themeColor="text1"/>
        </w:rPr>
      </w:pPr>
      <w:r w:rsidRPr="0006117E">
        <w:rPr>
          <w:rFonts w:ascii="Arial" w:eastAsia="Arial" w:hAnsi="Arial" w:cs="Arial"/>
          <w:color w:val="000000" w:themeColor="text1"/>
        </w:rPr>
        <w:t>Highly-enthusiastic Client Service professional with 15 years of experience. Well-versed in financial and banking products, services and consumer trends. Skilled in both individual and team roles, with expertise in training and mentoring new staff on company objectives.</w:t>
      </w:r>
    </w:p>
    <w:p w14:paraId="00000007" w14:textId="77777777" w:rsidR="008C6A4E" w:rsidRPr="0006117E" w:rsidRDefault="001F6C14" w:rsidP="0006117E">
      <w:pPr>
        <w:pBdr>
          <w:top w:val="nil"/>
          <w:left w:val="nil"/>
          <w:bottom w:val="none" w:sz="0" w:space="14" w:color="000000"/>
          <w:right w:val="nil"/>
          <w:between w:val="nil"/>
        </w:pBdr>
        <w:shd w:val="clear" w:color="auto" w:fill="FFFFFF" w:themeFill="background1"/>
        <w:tabs>
          <w:tab w:val="left" w:pos="4520"/>
          <w:tab w:val="left" w:pos="10900"/>
        </w:tabs>
        <w:spacing w:before="420" w:line="360" w:lineRule="auto"/>
        <w:jc w:val="center"/>
        <w:rPr>
          <w:rFonts w:ascii="Arial" w:eastAsia="Arial" w:hAnsi="Arial" w:cs="Arial"/>
          <w:b/>
          <w:bCs/>
          <w:color w:val="000000" w:themeColor="text1"/>
        </w:rPr>
      </w:pPr>
      <w:r w:rsidRPr="0006117E">
        <w:rPr>
          <w:rFonts w:ascii="Arial" w:eastAsia="Arial" w:hAnsi="Arial" w:cs="Arial"/>
          <w:b/>
          <w:bCs/>
          <w:color w:val="000000" w:themeColor="text1"/>
        </w:rPr>
        <w:t xml:space="preserve"> </w:t>
      </w:r>
      <w:r w:rsidRPr="0006117E">
        <w:rPr>
          <w:rFonts w:ascii="Arial" w:eastAsia="Arial" w:hAnsi="Arial" w:cs="Arial"/>
          <w:strike/>
          <w:color w:val="000000" w:themeColor="text1"/>
        </w:rPr>
        <w:tab/>
      </w:r>
      <w:r w:rsidRPr="0006117E">
        <w:rPr>
          <w:rFonts w:ascii="Arial" w:eastAsia="Arial" w:hAnsi="Arial" w:cs="Arial"/>
          <w:b/>
          <w:bCs/>
          <w:color w:val="000000" w:themeColor="text1"/>
        </w:rPr>
        <w:t xml:space="preserve">  Experience  </w:t>
      </w:r>
      <w:r w:rsidRPr="0006117E">
        <w:rPr>
          <w:rFonts w:ascii="Arial" w:eastAsia="Arial" w:hAnsi="Arial" w:cs="Arial"/>
          <w:strike/>
          <w:color w:val="000000" w:themeColor="text1"/>
        </w:rPr>
        <w:tab/>
      </w:r>
    </w:p>
    <w:p w14:paraId="00000008" w14:textId="77777777" w:rsidR="008C6A4E" w:rsidRPr="0006117E" w:rsidRDefault="001F6C14" w:rsidP="0006117E">
      <w:pPr>
        <w:pBdr>
          <w:top w:val="nil"/>
          <w:left w:val="nil"/>
          <w:bottom w:val="nil"/>
          <w:right w:val="nil"/>
          <w:between w:val="nil"/>
        </w:pBdr>
        <w:shd w:val="clear" w:color="auto" w:fill="FFFFFF"/>
        <w:spacing w:after="100" w:line="360" w:lineRule="auto"/>
        <w:ind w:left="400" w:right="400"/>
        <w:jc w:val="center"/>
        <w:rPr>
          <w:rFonts w:ascii="Arial" w:eastAsia="Arial" w:hAnsi="Arial" w:cs="Arial"/>
          <w:color w:val="000000" w:themeColor="text1"/>
        </w:rPr>
      </w:pPr>
      <w:r w:rsidRPr="0006117E">
        <w:rPr>
          <w:rFonts w:ascii="Arial" w:eastAsia="Arial" w:hAnsi="Arial" w:cs="Arial"/>
          <w:b/>
          <w:color w:val="000000" w:themeColor="text1"/>
        </w:rPr>
        <w:t>Senior Customer Service Advisor</w:t>
      </w:r>
      <w:r w:rsidRPr="0006117E">
        <w:rPr>
          <w:rFonts w:ascii="Arial" w:eastAsia="Arial" w:hAnsi="Arial" w:cs="Arial"/>
          <w:color w:val="000000" w:themeColor="text1"/>
        </w:rPr>
        <w:t xml:space="preserve"> | Al Rayan Bank - Birmingham, West Midlands | 06/2005 - Current</w:t>
      </w:r>
    </w:p>
    <w:p w14:paraId="00000009"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Oversaw administration of quality customer service to drive revenue by devising policies for process implementation.</w:t>
      </w:r>
    </w:p>
    <w:p w14:paraId="0000000A"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Developed rapport with customer by handling difficult issues with professionalism.</w:t>
      </w:r>
    </w:p>
    <w:p w14:paraId="0000000B"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Customer service team members to provide exceptional service in every encounter.</w:t>
      </w:r>
    </w:p>
    <w:p w14:paraId="0000000C"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Elevated customer satisfaction ratings by efficiently resolving issues.</w:t>
      </w:r>
    </w:p>
    <w:p w14:paraId="0000000D"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Mentored junior team members and managed employee relationships.</w:t>
      </w:r>
    </w:p>
    <w:p w14:paraId="0000000E"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Diminished financial discrepancies and managed monetary transactions, including deposits and credit card transactions.</w:t>
      </w:r>
    </w:p>
    <w:p w14:paraId="0000000F"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Improved service quality and increased sales by developing strong knowledge of company's products and services.</w:t>
      </w:r>
    </w:p>
    <w:p w14:paraId="00000010"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Distributed information on accounts, insurance plans and diverse funds.</w:t>
      </w:r>
    </w:p>
    <w:p w14:paraId="00000011"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Identified client financial goals and risk tolerance to recommended appropriate products.</w:t>
      </w:r>
    </w:p>
    <w:p w14:paraId="00000012"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Counselled clients on financial matters and provide recommendations investment opportunities, products, and services based on client needs and asset availability.</w:t>
      </w:r>
    </w:p>
    <w:p w14:paraId="00000013" w14:textId="77777777" w:rsidR="008C6A4E" w:rsidRPr="0006117E" w:rsidRDefault="001F6C14" w:rsidP="0006117E">
      <w:pPr>
        <w:numPr>
          <w:ilvl w:val="0"/>
          <w:numId w:val="11"/>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Maintained excellent standards of service through impeccable attention to detail.</w:t>
      </w:r>
    </w:p>
    <w:p w14:paraId="00000014" w14:textId="77777777" w:rsidR="008C6A4E" w:rsidRPr="0006117E" w:rsidRDefault="001F6C14" w:rsidP="0006117E">
      <w:pPr>
        <w:pBdr>
          <w:top w:val="nil"/>
          <w:left w:val="nil"/>
          <w:bottom w:val="nil"/>
          <w:right w:val="nil"/>
          <w:between w:val="nil"/>
        </w:pBdr>
        <w:shd w:val="clear" w:color="auto" w:fill="FFFFFF"/>
        <w:spacing w:before="400" w:after="100" w:line="360" w:lineRule="auto"/>
        <w:ind w:left="400" w:right="400"/>
        <w:jc w:val="center"/>
        <w:rPr>
          <w:rFonts w:ascii="Arial" w:eastAsia="Arial" w:hAnsi="Arial" w:cs="Arial"/>
          <w:color w:val="000000" w:themeColor="text1"/>
        </w:rPr>
      </w:pPr>
      <w:r w:rsidRPr="0006117E">
        <w:rPr>
          <w:rFonts w:ascii="Arial" w:eastAsia="Arial" w:hAnsi="Arial" w:cs="Arial"/>
          <w:b/>
          <w:color w:val="000000" w:themeColor="text1"/>
        </w:rPr>
        <w:t>Receptionist Administrator</w:t>
      </w:r>
      <w:r w:rsidRPr="0006117E">
        <w:rPr>
          <w:rFonts w:ascii="Arial" w:eastAsia="Arial" w:hAnsi="Arial" w:cs="Arial"/>
          <w:color w:val="000000" w:themeColor="text1"/>
        </w:rPr>
        <w:t> | Onkar Opticians - Birmingham, West Midlands | 05/2003 - 06/2005</w:t>
      </w:r>
    </w:p>
    <w:p w14:paraId="00000015" w14:textId="77777777" w:rsidR="008C6A4E" w:rsidRPr="0006117E" w:rsidRDefault="001F6C14" w:rsidP="0006117E">
      <w:pPr>
        <w:numPr>
          <w:ilvl w:val="0"/>
          <w:numId w:val="12"/>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Liaised with customers, addressed inquiries, handled meeting requests and answer billing questions to provide outstanding customer care.</w:t>
      </w:r>
    </w:p>
    <w:p w14:paraId="00000016" w14:textId="77777777" w:rsidR="008C6A4E" w:rsidRPr="0006117E" w:rsidRDefault="001F6C14" w:rsidP="0006117E">
      <w:pPr>
        <w:numPr>
          <w:ilvl w:val="0"/>
          <w:numId w:val="12"/>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lastRenderedPageBreak/>
        <w:t>Increased office organisation by developing more efficient filing system and customer database protocols.</w:t>
      </w:r>
    </w:p>
    <w:p w14:paraId="00000017" w14:textId="77777777" w:rsidR="008C6A4E" w:rsidRPr="0006117E" w:rsidRDefault="001F6C14" w:rsidP="0006117E">
      <w:pPr>
        <w:numPr>
          <w:ilvl w:val="0"/>
          <w:numId w:val="12"/>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Elevated customer satisfaction ratings by resolving client and case issues effectively.</w:t>
      </w:r>
    </w:p>
    <w:p w14:paraId="00000018" w14:textId="77777777" w:rsidR="008C6A4E" w:rsidRPr="0006117E" w:rsidRDefault="001F6C14" w:rsidP="0006117E">
      <w:pPr>
        <w:numPr>
          <w:ilvl w:val="0"/>
          <w:numId w:val="12"/>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Scheduled appointments and maintained master calendar.</w:t>
      </w:r>
    </w:p>
    <w:p w14:paraId="00000019" w14:textId="77777777" w:rsidR="008C6A4E" w:rsidRPr="0006117E" w:rsidRDefault="001F6C14" w:rsidP="0006117E">
      <w:pPr>
        <w:numPr>
          <w:ilvl w:val="0"/>
          <w:numId w:val="12"/>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Managed office inventory and placed new supply orders.</w:t>
      </w:r>
    </w:p>
    <w:p w14:paraId="0000001A" w14:textId="77777777" w:rsidR="008C6A4E" w:rsidRPr="0006117E" w:rsidRDefault="001F6C14" w:rsidP="0006117E">
      <w:pPr>
        <w:numPr>
          <w:ilvl w:val="0"/>
          <w:numId w:val="12"/>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Received consistently positive feedback for customer service, continually working with energy and enthusiasm.</w:t>
      </w:r>
    </w:p>
    <w:p w14:paraId="0000001B" w14:textId="77777777" w:rsidR="008C6A4E" w:rsidRPr="0006117E" w:rsidRDefault="001F6C14" w:rsidP="0006117E">
      <w:pPr>
        <w:numPr>
          <w:ilvl w:val="0"/>
          <w:numId w:val="12"/>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Maintained excellent standards of service through impeccable attention to detail.</w:t>
      </w:r>
    </w:p>
    <w:p w14:paraId="0000001C" w14:textId="77777777" w:rsidR="008C6A4E" w:rsidRPr="0006117E" w:rsidRDefault="001F6C14" w:rsidP="0006117E">
      <w:pPr>
        <w:numPr>
          <w:ilvl w:val="0"/>
          <w:numId w:val="12"/>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Developed expertise and knowledge in patient queries to ensure consistent and efficient delivery.</w:t>
      </w:r>
    </w:p>
    <w:p w14:paraId="0000001D" w14:textId="77777777" w:rsidR="008C6A4E" w:rsidRPr="0006117E" w:rsidRDefault="001F6C14" w:rsidP="0006117E">
      <w:pPr>
        <w:pBdr>
          <w:top w:val="nil"/>
          <w:left w:val="nil"/>
          <w:bottom w:val="nil"/>
          <w:right w:val="nil"/>
          <w:between w:val="nil"/>
        </w:pBdr>
        <w:shd w:val="clear" w:color="auto" w:fill="FFFFFF" w:themeFill="background1"/>
        <w:spacing w:before="400" w:after="100" w:line="360" w:lineRule="auto"/>
        <w:ind w:left="400" w:right="400"/>
        <w:jc w:val="center"/>
        <w:rPr>
          <w:rFonts w:ascii="Arial" w:eastAsia="Arial" w:hAnsi="Arial" w:cs="Arial"/>
          <w:color w:val="000000" w:themeColor="text1"/>
        </w:rPr>
      </w:pPr>
      <w:r w:rsidRPr="0006117E">
        <w:rPr>
          <w:rFonts w:ascii="Arial" w:eastAsia="Arial" w:hAnsi="Arial" w:cs="Arial"/>
          <w:b/>
          <w:bCs/>
          <w:color w:val="000000" w:themeColor="text1"/>
        </w:rPr>
        <w:t xml:space="preserve">Receptionist Evening </w:t>
      </w:r>
      <w:r w:rsidRPr="0006117E">
        <w:rPr>
          <w:rFonts w:ascii="Arial" w:eastAsia="Arial" w:hAnsi="Arial" w:cs="Arial"/>
          <w:color w:val="000000" w:themeColor="text1"/>
        </w:rPr>
        <w:t>  | Ibis Hotel - Birmingham, West Midlands | 05/2003 - 06/2005</w:t>
      </w:r>
    </w:p>
    <w:p w14:paraId="0000001E" w14:textId="77777777" w:rsidR="008C6A4E" w:rsidRPr="0006117E" w:rsidRDefault="001F6C14" w:rsidP="0006117E">
      <w:pPr>
        <w:numPr>
          <w:ilvl w:val="0"/>
          <w:numId w:val="13"/>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Responded immediately to clients' questions, issues and complaints, and found effective solutions when required.</w:t>
      </w:r>
    </w:p>
    <w:p w14:paraId="0000001F" w14:textId="77777777" w:rsidR="008C6A4E" w:rsidRPr="0006117E" w:rsidRDefault="001F6C14" w:rsidP="0006117E">
      <w:pPr>
        <w:numPr>
          <w:ilvl w:val="0"/>
          <w:numId w:val="13"/>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Took payments via credit and debit cards and handled all sensitive information with professionalism and discretion.</w:t>
      </w:r>
    </w:p>
    <w:p w14:paraId="00000020" w14:textId="77777777" w:rsidR="008C6A4E" w:rsidRPr="0006117E" w:rsidRDefault="001F6C14" w:rsidP="0006117E">
      <w:pPr>
        <w:numPr>
          <w:ilvl w:val="0"/>
          <w:numId w:val="13"/>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Handled the travel arrangements for groups, couples, executives and clients with special needs.</w:t>
      </w:r>
    </w:p>
    <w:p w14:paraId="00000021" w14:textId="77777777" w:rsidR="008C6A4E" w:rsidRPr="0006117E" w:rsidRDefault="001F6C14" w:rsidP="0006117E">
      <w:pPr>
        <w:numPr>
          <w:ilvl w:val="0"/>
          <w:numId w:val="13"/>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Managed service disruptions efficiently by effective use of computer logs, maintaining smooth business running.</w:t>
      </w:r>
    </w:p>
    <w:p w14:paraId="00000022" w14:textId="77777777" w:rsidR="008C6A4E" w:rsidRPr="0006117E" w:rsidRDefault="001F6C14" w:rsidP="0006117E">
      <w:pPr>
        <w:numPr>
          <w:ilvl w:val="0"/>
          <w:numId w:val="13"/>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Greeted hotel guests, providing excellent first impressions through exceptional service.</w:t>
      </w:r>
    </w:p>
    <w:p w14:paraId="00000023" w14:textId="77777777" w:rsidR="008C6A4E" w:rsidRPr="0006117E" w:rsidRDefault="001F6C14" w:rsidP="0006117E">
      <w:pPr>
        <w:numPr>
          <w:ilvl w:val="0"/>
          <w:numId w:val="13"/>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Fare welled customers in a polite, professional manner, maintaining positive impressions of ibis.</w:t>
      </w:r>
    </w:p>
    <w:p w14:paraId="00000024" w14:textId="77777777" w:rsidR="008C6A4E" w:rsidRPr="0006117E" w:rsidRDefault="001F6C14" w:rsidP="0006117E">
      <w:pPr>
        <w:numPr>
          <w:ilvl w:val="0"/>
          <w:numId w:val="13"/>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Resolved customer disputes in a timely manner, ensuring positive outcomes for maximum satisfaction.</w:t>
      </w:r>
    </w:p>
    <w:p w14:paraId="00000025" w14:textId="77777777" w:rsidR="008C6A4E" w:rsidRPr="0006117E" w:rsidRDefault="001F6C14" w:rsidP="0006117E">
      <w:pPr>
        <w:numPr>
          <w:ilvl w:val="0"/>
          <w:numId w:val="13"/>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Posted room charges such as food, alcohol and telephone calls based on individual customer actions.</w:t>
      </w:r>
    </w:p>
    <w:p w14:paraId="00000026" w14:textId="77777777" w:rsidR="008C6A4E" w:rsidRPr="0006117E" w:rsidRDefault="001F6C14" w:rsidP="0006117E">
      <w:pPr>
        <w:pBdr>
          <w:top w:val="nil"/>
          <w:left w:val="nil"/>
          <w:bottom w:val="none" w:sz="0" w:space="14" w:color="000000"/>
          <w:right w:val="nil"/>
          <w:between w:val="nil"/>
        </w:pBdr>
        <w:shd w:val="clear" w:color="auto" w:fill="FFFFFF"/>
        <w:tabs>
          <w:tab w:val="left" w:pos="4817"/>
          <w:tab w:val="left" w:pos="10900"/>
        </w:tabs>
        <w:spacing w:before="420" w:line="360" w:lineRule="auto"/>
        <w:jc w:val="center"/>
        <w:rPr>
          <w:rFonts w:ascii="Arial" w:eastAsia="Arial" w:hAnsi="Arial" w:cs="Arial"/>
          <w:b/>
          <w:color w:val="000000" w:themeColor="text1"/>
        </w:rPr>
      </w:pPr>
      <w:r w:rsidRPr="0006117E">
        <w:rPr>
          <w:rFonts w:ascii="Arial" w:eastAsia="Arial" w:hAnsi="Arial" w:cs="Arial"/>
          <w:b/>
          <w:color w:val="000000" w:themeColor="text1"/>
        </w:rPr>
        <w:t xml:space="preserve"> </w:t>
      </w:r>
      <w:r w:rsidRPr="0006117E">
        <w:rPr>
          <w:rFonts w:ascii="Arial" w:eastAsia="Arial" w:hAnsi="Arial" w:cs="Arial"/>
          <w:strike/>
          <w:color w:val="000000" w:themeColor="text1"/>
        </w:rPr>
        <w:tab/>
      </w:r>
      <w:r w:rsidRPr="0006117E">
        <w:rPr>
          <w:rFonts w:ascii="Arial" w:eastAsia="Arial" w:hAnsi="Arial" w:cs="Arial"/>
          <w:b/>
          <w:color w:val="000000" w:themeColor="text1"/>
        </w:rPr>
        <w:t xml:space="preserve">  Skills  </w:t>
      </w:r>
      <w:r w:rsidRPr="0006117E">
        <w:rPr>
          <w:rFonts w:ascii="Arial" w:eastAsia="Arial" w:hAnsi="Arial" w:cs="Arial"/>
          <w:strike/>
          <w:color w:val="000000" w:themeColor="text1"/>
        </w:rPr>
        <w:tab/>
      </w:r>
    </w:p>
    <w:tbl>
      <w:tblPr>
        <w:tblStyle w:val="a"/>
        <w:tblW w:w="10500" w:type="dxa"/>
        <w:tblInd w:w="405" w:type="dxa"/>
        <w:tblLayout w:type="fixed"/>
        <w:tblLook w:val="0400" w:firstRow="0" w:lastRow="0" w:firstColumn="0" w:lastColumn="0" w:noHBand="0" w:noVBand="1"/>
      </w:tblPr>
      <w:tblGrid>
        <w:gridCol w:w="5250"/>
        <w:gridCol w:w="5250"/>
      </w:tblGrid>
      <w:tr w:rsidR="00C61FA2" w:rsidRPr="0006117E" w14:paraId="20D53EBE" w14:textId="77777777">
        <w:tc>
          <w:tcPr>
            <w:tcW w:w="5250" w:type="dxa"/>
            <w:tcMar>
              <w:top w:w="5" w:type="dxa"/>
              <w:left w:w="5" w:type="dxa"/>
              <w:bottom w:w="5" w:type="dxa"/>
              <w:right w:w="5" w:type="dxa"/>
            </w:tcMar>
          </w:tcPr>
          <w:p w14:paraId="00000027" w14:textId="77777777" w:rsidR="008C6A4E" w:rsidRPr="0006117E" w:rsidRDefault="001F6C14" w:rsidP="0006117E">
            <w:pPr>
              <w:numPr>
                <w:ilvl w:val="0"/>
                <w:numId w:val="2"/>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Accurate data input</w:t>
            </w:r>
          </w:p>
          <w:p w14:paraId="00000028" w14:textId="77777777" w:rsidR="008C6A4E" w:rsidRPr="0006117E" w:rsidRDefault="001F6C14" w:rsidP="0006117E">
            <w:pPr>
              <w:numPr>
                <w:ilvl w:val="0"/>
                <w:numId w:val="2"/>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Polite telephone manner</w:t>
            </w:r>
          </w:p>
          <w:p w14:paraId="00000029" w14:textId="77777777" w:rsidR="008C6A4E" w:rsidRPr="0006117E" w:rsidRDefault="001F6C14" w:rsidP="0006117E">
            <w:pPr>
              <w:numPr>
                <w:ilvl w:val="0"/>
                <w:numId w:val="2"/>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Proactive</w:t>
            </w:r>
          </w:p>
          <w:p w14:paraId="0000002A" w14:textId="77777777" w:rsidR="008C6A4E" w:rsidRPr="0006117E" w:rsidRDefault="001F6C14" w:rsidP="0006117E">
            <w:pPr>
              <w:numPr>
                <w:ilvl w:val="0"/>
                <w:numId w:val="2"/>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Customer-focused</w:t>
            </w:r>
          </w:p>
          <w:p w14:paraId="0000002B" w14:textId="77777777" w:rsidR="008C6A4E" w:rsidRPr="0006117E" w:rsidRDefault="001F6C14" w:rsidP="0006117E">
            <w:pPr>
              <w:numPr>
                <w:ilvl w:val="0"/>
                <w:numId w:val="2"/>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Efficient time management skills</w:t>
            </w:r>
          </w:p>
          <w:p w14:paraId="0000002C" w14:textId="77777777" w:rsidR="008C6A4E" w:rsidRPr="0006117E" w:rsidRDefault="001F6C14" w:rsidP="0006117E">
            <w:pPr>
              <w:numPr>
                <w:ilvl w:val="0"/>
                <w:numId w:val="2"/>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Effective cash handling</w:t>
            </w:r>
          </w:p>
          <w:p w14:paraId="0000002D" w14:textId="77777777" w:rsidR="008C6A4E" w:rsidRPr="0006117E" w:rsidRDefault="001F6C14" w:rsidP="0006117E">
            <w:pPr>
              <w:numPr>
                <w:ilvl w:val="0"/>
                <w:numId w:val="2"/>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lastRenderedPageBreak/>
              <w:t>Clear communicator</w:t>
            </w:r>
          </w:p>
        </w:tc>
        <w:tc>
          <w:tcPr>
            <w:tcW w:w="5250" w:type="dxa"/>
            <w:tcBorders>
              <w:left w:val="single" w:sz="8" w:space="0" w:color="FEFDFD"/>
            </w:tcBorders>
            <w:tcMar>
              <w:top w:w="5" w:type="dxa"/>
              <w:left w:w="10" w:type="dxa"/>
              <w:bottom w:w="5" w:type="dxa"/>
              <w:right w:w="5" w:type="dxa"/>
            </w:tcMar>
          </w:tcPr>
          <w:p w14:paraId="0000002E" w14:textId="77777777" w:rsidR="008C6A4E" w:rsidRPr="0006117E" w:rsidRDefault="001F6C14" w:rsidP="0006117E">
            <w:pPr>
              <w:numPr>
                <w:ilvl w:val="0"/>
                <w:numId w:val="3"/>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lastRenderedPageBreak/>
              <w:t>Outstanding customer service</w:t>
            </w:r>
          </w:p>
          <w:p w14:paraId="0000002F" w14:textId="77777777" w:rsidR="008C6A4E" w:rsidRPr="0006117E" w:rsidRDefault="001F6C14" w:rsidP="0006117E">
            <w:pPr>
              <w:numPr>
                <w:ilvl w:val="0"/>
                <w:numId w:val="3"/>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Dispute resolution abilities</w:t>
            </w:r>
          </w:p>
          <w:p w14:paraId="00000030" w14:textId="77777777" w:rsidR="008C6A4E" w:rsidRPr="0006117E" w:rsidRDefault="001F6C14" w:rsidP="0006117E">
            <w:pPr>
              <w:numPr>
                <w:ilvl w:val="0"/>
                <w:numId w:val="3"/>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Administrative skills</w:t>
            </w:r>
          </w:p>
          <w:p w14:paraId="00000031" w14:textId="77777777" w:rsidR="008C6A4E" w:rsidRPr="0006117E" w:rsidRDefault="001F6C14" w:rsidP="0006117E">
            <w:pPr>
              <w:numPr>
                <w:ilvl w:val="0"/>
                <w:numId w:val="3"/>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Careful and active listener</w:t>
            </w:r>
          </w:p>
          <w:p w14:paraId="00000032" w14:textId="77777777" w:rsidR="008C6A4E" w:rsidRPr="0006117E" w:rsidRDefault="001F6C14" w:rsidP="0006117E">
            <w:pPr>
              <w:numPr>
                <w:ilvl w:val="0"/>
                <w:numId w:val="3"/>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Committed to team success</w:t>
            </w:r>
          </w:p>
          <w:p w14:paraId="00000033" w14:textId="77777777" w:rsidR="008C6A4E" w:rsidRPr="0006117E" w:rsidRDefault="001F6C14" w:rsidP="0006117E">
            <w:pPr>
              <w:numPr>
                <w:ilvl w:val="0"/>
                <w:numId w:val="3"/>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t>Quality assurance controls</w:t>
            </w:r>
          </w:p>
          <w:p w14:paraId="00000034" w14:textId="77777777" w:rsidR="008C6A4E" w:rsidRPr="0006117E" w:rsidRDefault="001F6C14" w:rsidP="0006117E">
            <w:pPr>
              <w:numPr>
                <w:ilvl w:val="0"/>
                <w:numId w:val="3"/>
              </w:numPr>
              <w:pBdr>
                <w:top w:val="nil"/>
                <w:left w:val="nil"/>
                <w:bottom w:val="nil"/>
                <w:right w:val="nil"/>
                <w:between w:val="nil"/>
              </w:pBdr>
              <w:spacing w:line="360" w:lineRule="auto"/>
              <w:ind w:left="460" w:hanging="183"/>
              <w:rPr>
                <w:rFonts w:ascii="Arial" w:hAnsi="Arial" w:cs="Arial"/>
                <w:color w:val="000000" w:themeColor="text1"/>
              </w:rPr>
            </w:pPr>
            <w:r w:rsidRPr="0006117E">
              <w:rPr>
                <w:rFonts w:ascii="Arial" w:eastAsia="Arial" w:hAnsi="Arial" w:cs="Arial"/>
                <w:color w:val="000000" w:themeColor="text1"/>
              </w:rPr>
              <w:lastRenderedPageBreak/>
              <w:t>Sharp problem solver</w:t>
            </w:r>
          </w:p>
        </w:tc>
      </w:tr>
    </w:tbl>
    <w:p w14:paraId="00000035" w14:textId="77777777" w:rsidR="008C6A4E" w:rsidRPr="0006117E" w:rsidRDefault="001F6C14" w:rsidP="0006117E">
      <w:pPr>
        <w:pBdr>
          <w:top w:val="nil"/>
          <w:left w:val="nil"/>
          <w:bottom w:val="none" w:sz="0" w:space="14" w:color="000000"/>
          <w:right w:val="nil"/>
          <w:between w:val="nil"/>
        </w:pBdr>
        <w:shd w:val="clear" w:color="auto" w:fill="FFFFFF"/>
        <w:tabs>
          <w:tab w:val="left" w:pos="4594"/>
          <w:tab w:val="left" w:pos="10900"/>
        </w:tabs>
        <w:spacing w:before="420" w:line="360" w:lineRule="auto"/>
        <w:jc w:val="center"/>
        <w:rPr>
          <w:rFonts w:ascii="Arial" w:eastAsia="Arial" w:hAnsi="Arial" w:cs="Arial"/>
          <w:b/>
          <w:color w:val="000000" w:themeColor="text1"/>
        </w:rPr>
      </w:pPr>
      <w:r w:rsidRPr="0006117E">
        <w:rPr>
          <w:rFonts w:ascii="Arial" w:eastAsia="Arial" w:hAnsi="Arial" w:cs="Arial"/>
          <w:b/>
          <w:color w:val="000000" w:themeColor="text1"/>
        </w:rPr>
        <w:lastRenderedPageBreak/>
        <w:t xml:space="preserve"> </w:t>
      </w:r>
      <w:r w:rsidRPr="0006117E">
        <w:rPr>
          <w:rFonts w:ascii="Arial" w:eastAsia="Arial" w:hAnsi="Arial" w:cs="Arial"/>
          <w:strike/>
          <w:color w:val="000000" w:themeColor="text1"/>
        </w:rPr>
        <w:tab/>
      </w:r>
      <w:r w:rsidRPr="0006117E">
        <w:rPr>
          <w:rFonts w:ascii="Arial" w:eastAsia="Arial" w:hAnsi="Arial" w:cs="Arial"/>
          <w:b/>
          <w:color w:val="000000" w:themeColor="text1"/>
        </w:rPr>
        <w:t xml:space="preserve">  Education  </w:t>
      </w:r>
      <w:r w:rsidRPr="0006117E">
        <w:rPr>
          <w:rFonts w:ascii="Arial" w:eastAsia="Arial" w:hAnsi="Arial" w:cs="Arial"/>
          <w:strike/>
          <w:color w:val="000000" w:themeColor="text1"/>
        </w:rPr>
        <w:tab/>
      </w:r>
    </w:p>
    <w:p w14:paraId="00000036" w14:textId="77777777" w:rsidR="008C6A4E" w:rsidRPr="0006117E" w:rsidRDefault="001F6C14" w:rsidP="0006117E">
      <w:pPr>
        <w:pBdr>
          <w:top w:val="nil"/>
          <w:left w:val="none" w:sz="0" w:space="0" w:color="000000"/>
          <w:bottom w:val="nil"/>
          <w:right w:val="none" w:sz="0" w:space="0" w:color="000000"/>
          <w:between w:val="nil"/>
        </w:pBdr>
        <w:shd w:val="clear" w:color="auto" w:fill="FFFFFF" w:themeFill="background1"/>
        <w:spacing w:line="360" w:lineRule="auto"/>
        <w:ind w:left="400" w:right="400"/>
        <w:jc w:val="center"/>
        <w:rPr>
          <w:rFonts w:ascii="Arial" w:eastAsia="Arial" w:hAnsi="Arial" w:cs="Arial"/>
          <w:color w:val="000000" w:themeColor="text1"/>
        </w:rPr>
      </w:pPr>
      <w:r w:rsidRPr="0006117E">
        <w:rPr>
          <w:rFonts w:ascii="Arial" w:eastAsia="Arial" w:hAnsi="Arial" w:cs="Arial"/>
          <w:color w:val="000000" w:themeColor="text1"/>
        </w:rPr>
        <w:t xml:space="preserve">Hong Kong | Tai Po | 1997 </w:t>
      </w:r>
    </w:p>
    <w:p w14:paraId="00000037" w14:textId="77777777" w:rsidR="008C6A4E" w:rsidRPr="0006117E" w:rsidRDefault="001F6C14" w:rsidP="0006117E">
      <w:pPr>
        <w:pBdr>
          <w:top w:val="nil"/>
          <w:left w:val="nil"/>
          <w:bottom w:val="nil"/>
          <w:right w:val="nil"/>
          <w:between w:val="nil"/>
        </w:pBdr>
        <w:shd w:val="clear" w:color="auto" w:fill="FFFFFF"/>
        <w:spacing w:after="100" w:line="360" w:lineRule="auto"/>
        <w:ind w:left="400" w:right="400"/>
        <w:jc w:val="center"/>
        <w:rPr>
          <w:rFonts w:ascii="Arial" w:eastAsia="Arial" w:hAnsi="Arial" w:cs="Arial"/>
          <w:color w:val="000000" w:themeColor="text1"/>
        </w:rPr>
      </w:pPr>
      <w:r w:rsidRPr="0006117E">
        <w:rPr>
          <w:rFonts w:ascii="Arial" w:eastAsia="Arial" w:hAnsi="Arial" w:cs="Arial"/>
          <w:b/>
          <w:color w:val="000000" w:themeColor="text1"/>
        </w:rPr>
        <w:t>HKCE (secondary board exam)</w:t>
      </w:r>
      <w:r w:rsidRPr="0006117E">
        <w:rPr>
          <w:rFonts w:ascii="Arial" w:eastAsia="Arial" w:hAnsi="Arial" w:cs="Arial"/>
          <w:color w:val="000000" w:themeColor="text1"/>
        </w:rPr>
        <w:t>: Secondary board exam</w:t>
      </w:r>
    </w:p>
    <w:p w14:paraId="00000038" w14:textId="77777777" w:rsidR="008C6A4E" w:rsidRPr="0006117E" w:rsidRDefault="001F6C14" w:rsidP="0006117E">
      <w:pPr>
        <w:pBdr>
          <w:top w:val="nil"/>
          <w:left w:val="nil"/>
          <w:bottom w:val="none" w:sz="0" w:space="14" w:color="000000"/>
          <w:right w:val="nil"/>
          <w:between w:val="nil"/>
        </w:pBdr>
        <w:shd w:val="clear" w:color="auto" w:fill="FFFFFF"/>
        <w:tabs>
          <w:tab w:val="left" w:pos="4223"/>
          <w:tab w:val="left" w:pos="10900"/>
        </w:tabs>
        <w:spacing w:before="420" w:line="360" w:lineRule="auto"/>
        <w:jc w:val="center"/>
        <w:rPr>
          <w:rFonts w:ascii="Arial" w:eastAsia="Arial" w:hAnsi="Arial" w:cs="Arial"/>
          <w:b/>
          <w:color w:val="000000" w:themeColor="text1"/>
        </w:rPr>
      </w:pPr>
      <w:r w:rsidRPr="0006117E">
        <w:rPr>
          <w:rFonts w:ascii="Arial" w:eastAsia="Arial" w:hAnsi="Arial" w:cs="Arial"/>
          <w:b/>
          <w:color w:val="000000" w:themeColor="text1"/>
        </w:rPr>
        <w:t xml:space="preserve"> </w:t>
      </w:r>
      <w:r w:rsidRPr="0006117E">
        <w:rPr>
          <w:rFonts w:ascii="Arial" w:eastAsia="Arial" w:hAnsi="Arial" w:cs="Arial"/>
          <w:strike/>
          <w:color w:val="000000" w:themeColor="text1"/>
        </w:rPr>
        <w:tab/>
      </w:r>
      <w:r w:rsidRPr="0006117E">
        <w:rPr>
          <w:rFonts w:ascii="Arial" w:eastAsia="Arial" w:hAnsi="Arial" w:cs="Arial"/>
          <w:b/>
          <w:color w:val="000000" w:themeColor="text1"/>
        </w:rPr>
        <w:t xml:space="preserve">  Certifications  </w:t>
      </w:r>
      <w:r w:rsidRPr="0006117E">
        <w:rPr>
          <w:rFonts w:ascii="Arial" w:eastAsia="Arial" w:hAnsi="Arial" w:cs="Arial"/>
          <w:strike/>
          <w:color w:val="000000" w:themeColor="text1"/>
        </w:rPr>
        <w:tab/>
      </w:r>
    </w:p>
    <w:p w14:paraId="00000039" w14:textId="77777777" w:rsidR="008C6A4E" w:rsidRPr="0006117E" w:rsidRDefault="001F6C14" w:rsidP="0006117E">
      <w:pPr>
        <w:numPr>
          <w:ilvl w:val="0"/>
          <w:numId w:val="4"/>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Computer Diploma</w:t>
      </w:r>
    </w:p>
    <w:p w14:paraId="0000003A" w14:textId="77777777" w:rsidR="008C6A4E" w:rsidRPr="0006117E" w:rsidRDefault="001F6C14" w:rsidP="0006117E">
      <w:pPr>
        <w:numPr>
          <w:ilvl w:val="0"/>
          <w:numId w:val="4"/>
        </w:numPr>
        <w:pBdr>
          <w:top w:val="nil"/>
          <w:left w:val="nil"/>
          <w:bottom w:val="nil"/>
          <w:right w:val="nil"/>
          <w:between w:val="nil"/>
        </w:pBdr>
        <w:shd w:val="clear" w:color="auto" w:fill="FFFFFF"/>
        <w:spacing w:line="360" w:lineRule="auto"/>
        <w:ind w:left="860" w:right="400" w:hanging="182"/>
        <w:rPr>
          <w:rFonts w:ascii="Arial" w:hAnsi="Arial" w:cs="Arial"/>
          <w:color w:val="000000" w:themeColor="text1"/>
        </w:rPr>
      </w:pPr>
      <w:r w:rsidRPr="0006117E">
        <w:rPr>
          <w:rFonts w:ascii="Arial" w:eastAsia="Arial" w:hAnsi="Arial" w:cs="Arial"/>
          <w:color w:val="000000" w:themeColor="text1"/>
        </w:rPr>
        <w:t>Typing Diploma</w:t>
      </w:r>
    </w:p>
    <w:p w14:paraId="0000003B" w14:textId="77777777" w:rsidR="008C6A4E" w:rsidRPr="0006117E" w:rsidRDefault="008C6A4E" w:rsidP="0006117E">
      <w:pPr>
        <w:pStyle w:val="Heading2"/>
        <w:spacing w:line="360" w:lineRule="auto"/>
        <w:rPr>
          <w:rFonts w:ascii="Arial" w:hAnsi="Arial" w:cs="Arial"/>
          <w:color w:val="000000" w:themeColor="text1"/>
        </w:rPr>
      </w:pPr>
    </w:p>
    <w:p w14:paraId="224C96A0" w14:textId="4C9F5501" w:rsidR="00626D76" w:rsidRPr="0006117E" w:rsidRDefault="00626D76" w:rsidP="0006117E">
      <w:pPr>
        <w:pStyle w:val="Heading1"/>
        <w:spacing w:line="360" w:lineRule="auto"/>
        <w:rPr>
          <w:rFonts w:ascii="Arial" w:eastAsia="Arial" w:hAnsi="Arial" w:cs="Arial"/>
          <w:color w:val="000000" w:themeColor="text1"/>
        </w:rPr>
      </w:pPr>
      <w:bookmarkStart w:id="5" w:name="_Toc89255184"/>
      <w:bookmarkStart w:id="6" w:name="_Toc89254766"/>
      <w:r w:rsidRPr="0006117E">
        <w:rPr>
          <w:rFonts w:ascii="Arial" w:eastAsiaTheme="minorHAnsi" w:hAnsi="Arial" w:cs="Arial"/>
          <w:color w:val="000000" w:themeColor="text1"/>
          <w:lang w:eastAsia="en-US"/>
        </w:rPr>
        <w:t>Pitch for a Book</w:t>
      </w:r>
      <w:bookmarkEnd w:id="5"/>
      <w:r w:rsidRPr="0006117E">
        <w:rPr>
          <w:rFonts w:ascii="Arial" w:eastAsiaTheme="minorHAnsi" w:hAnsi="Arial" w:cs="Arial"/>
          <w:color w:val="000000" w:themeColor="text1"/>
          <w:lang w:eastAsia="en-US"/>
        </w:rPr>
        <w:t xml:space="preserve"> </w:t>
      </w:r>
    </w:p>
    <w:p w14:paraId="6F3B31E4" w14:textId="77777777" w:rsidR="00626D76" w:rsidRPr="0006117E" w:rsidRDefault="00626D76" w:rsidP="0006117E">
      <w:pPr>
        <w:pStyle w:val="Heading2"/>
        <w:spacing w:line="360" w:lineRule="auto"/>
        <w:rPr>
          <w:rFonts w:ascii="Arial" w:eastAsiaTheme="minorHAnsi" w:hAnsi="Arial" w:cs="Arial"/>
          <w:iCs/>
          <w:color w:val="000000" w:themeColor="text1"/>
          <w:lang w:eastAsia="en-US"/>
        </w:rPr>
      </w:pPr>
      <w:bookmarkStart w:id="7" w:name="_Toc89255185"/>
      <w:r w:rsidRPr="0006117E">
        <w:rPr>
          <w:rFonts w:ascii="Arial" w:eastAsiaTheme="minorHAnsi" w:hAnsi="Arial" w:cs="Arial"/>
          <w:color w:val="000000" w:themeColor="text1"/>
          <w:lang w:eastAsia="en-US"/>
        </w:rPr>
        <w:t>Introduction</w:t>
      </w:r>
      <w:bookmarkEnd w:id="6"/>
      <w:bookmarkEnd w:id="7"/>
      <w:r w:rsidRPr="0006117E">
        <w:rPr>
          <w:rFonts w:ascii="Arial" w:eastAsiaTheme="minorHAnsi" w:hAnsi="Arial" w:cs="Arial"/>
          <w:color w:val="000000" w:themeColor="text1"/>
          <w:lang w:eastAsia="en-US"/>
        </w:rPr>
        <w:t xml:space="preserve"> </w:t>
      </w:r>
    </w:p>
    <w:p w14:paraId="4CF5F9C1" w14:textId="77777777" w:rsidR="00626D76" w:rsidRPr="0006117E" w:rsidRDefault="00626D76" w:rsidP="0006117E">
      <w:pPr>
        <w:spacing w:after="160" w:line="360" w:lineRule="auto"/>
        <w:rPr>
          <w:rFonts w:ascii="Arial" w:eastAsiaTheme="minorHAnsi" w:hAnsi="Arial" w:cs="Arial"/>
          <w:iCs/>
          <w:color w:val="000000" w:themeColor="text1"/>
          <w:lang w:eastAsia="en-US"/>
        </w:rPr>
      </w:pPr>
      <w:r w:rsidRPr="0006117E">
        <w:rPr>
          <w:rFonts w:ascii="Arial" w:eastAsiaTheme="minorHAnsi" w:hAnsi="Arial" w:cs="Arial"/>
          <w:color w:val="000000" w:themeColor="text1"/>
          <w:lang w:eastAsia="en-US"/>
        </w:rPr>
        <w:t xml:space="preserve">The book is about how AI can transform the healthcare sector. AI is the future of the world. Slowly and </w:t>
      </w:r>
      <w:proofErr w:type="gramStart"/>
      <w:r w:rsidRPr="0006117E">
        <w:rPr>
          <w:rFonts w:ascii="Arial" w:eastAsiaTheme="minorHAnsi" w:hAnsi="Arial" w:cs="Arial"/>
          <w:color w:val="000000" w:themeColor="text1"/>
          <w:lang w:eastAsia="en-US"/>
        </w:rPr>
        <w:t>gradually</w:t>
      </w:r>
      <w:proofErr w:type="gramEnd"/>
      <w:r w:rsidRPr="0006117E">
        <w:rPr>
          <w:rFonts w:ascii="Arial" w:eastAsiaTheme="minorHAnsi" w:hAnsi="Arial" w:cs="Arial"/>
          <w:color w:val="000000" w:themeColor="text1"/>
          <w:lang w:eastAsia="en-US"/>
        </w:rPr>
        <w:t xml:space="preserve"> AI is implemented in healthcare sectors. The major aim of the book is to provide awareness about how can AI transform the future of healthcare sector</w:t>
      </w:r>
      <w:r w:rsidRPr="0006117E">
        <w:rPr>
          <w:rFonts w:ascii="Arial" w:eastAsiaTheme="minorHAnsi" w:hAnsi="Arial" w:cs="Arial"/>
          <w:iCs/>
          <w:color w:val="000000" w:themeColor="text1"/>
          <w:lang w:eastAsia="en-US"/>
        </w:rPr>
        <w:fldChar w:fldCharType="begin"/>
      </w:r>
      <w:r w:rsidRPr="0006117E">
        <w:rPr>
          <w:rFonts w:ascii="Arial" w:eastAsiaTheme="minorHAnsi" w:hAnsi="Arial" w:cs="Arial"/>
          <w:color w:val="000000" w:themeColor="text1"/>
          <w:lang w:val="en-US" w:eastAsia="en-US"/>
        </w:rPr>
        <w:instrText xml:space="preserve"> CITATION Sim201 \l 1033 </w:instrText>
      </w:r>
      <w:r w:rsidRPr="0006117E">
        <w:rPr>
          <w:rFonts w:ascii="Arial" w:eastAsiaTheme="minorHAnsi" w:hAnsi="Arial" w:cs="Arial"/>
          <w:iCs/>
          <w:color w:val="000000" w:themeColor="text1"/>
          <w:lang w:eastAsia="en-US"/>
        </w:rPr>
        <w:fldChar w:fldCharType="separate"/>
      </w:r>
      <w:r w:rsidRPr="0006117E">
        <w:rPr>
          <w:rFonts w:ascii="Arial" w:eastAsiaTheme="minorHAnsi" w:hAnsi="Arial" w:cs="Arial"/>
          <w:noProof/>
          <w:color w:val="000000" w:themeColor="text1"/>
          <w:lang w:val="en-US" w:eastAsia="en-US"/>
        </w:rPr>
        <w:t xml:space="preserve"> (Marshall, 2020)</w:t>
      </w:r>
      <w:r w:rsidRPr="0006117E">
        <w:rPr>
          <w:rFonts w:ascii="Arial" w:eastAsiaTheme="minorHAnsi" w:hAnsi="Arial" w:cs="Arial"/>
          <w:iCs/>
          <w:color w:val="000000" w:themeColor="text1"/>
          <w:lang w:eastAsia="en-US"/>
        </w:rPr>
        <w:fldChar w:fldCharType="end"/>
      </w:r>
      <w:r w:rsidRPr="0006117E">
        <w:rPr>
          <w:rFonts w:ascii="Arial" w:eastAsiaTheme="minorHAnsi" w:hAnsi="Arial" w:cs="Arial"/>
          <w:color w:val="000000" w:themeColor="text1"/>
          <w:lang w:eastAsia="en-US"/>
        </w:rPr>
        <w:t>. Improving diagnostic is the major and most efficient application of AI that has been seen over the last few years. AI programs can be applied in different areas of the healthcare either it is diagnosis, treatment, monitoring health condition of patients, monitoring status of patient, providing patients with personalised care, and drug development</w:t>
      </w:r>
      <w:r w:rsidRPr="0006117E">
        <w:rPr>
          <w:rFonts w:ascii="Arial" w:eastAsiaTheme="minorHAnsi" w:hAnsi="Arial" w:cs="Arial"/>
          <w:iCs/>
          <w:color w:val="000000" w:themeColor="text1"/>
          <w:lang w:eastAsia="en-US"/>
        </w:rPr>
        <w:fldChar w:fldCharType="begin"/>
      </w:r>
      <w:r w:rsidRPr="0006117E">
        <w:rPr>
          <w:rFonts w:ascii="Arial" w:eastAsiaTheme="minorHAnsi" w:hAnsi="Arial" w:cs="Arial"/>
          <w:color w:val="000000" w:themeColor="text1"/>
          <w:lang w:val="en-US" w:eastAsia="en-US"/>
        </w:rPr>
        <w:instrText xml:space="preserve"> CITATION Jia17 \l 1033 </w:instrText>
      </w:r>
      <w:r w:rsidRPr="0006117E">
        <w:rPr>
          <w:rFonts w:ascii="Arial" w:eastAsiaTheme="minorHAnsi" w:hAnsi="Arial" w:cs="Arial"/>
          <w:iCs/>
          <w:color w:val="000000" w:themeColor="text1"/>
          <w:lang w:eastAsia="en-US"/>
        </w:rPr>
        <w:fldChar w:fldCharType="separate"/>
      </w:r>
      <w:r w:rsidRPr="0006117E">
        <w:rPr>
          <w:rFonts w:ascii="Arial" w:eastAsiaTheme="minorHAnsi" w:hAnsi="Arial" w:cs="Arial"/>
          <w:noProof/>
          <w:color w:val="000000" w:themeColor="text1"/>
          <w:lang w:val="en-US" w:eastAsia="en-US"/>
        </w:rPr>
        <w:t xml:space="preserve"> (Jiang, et al., 2017)</w:t>
      </w:r>
      <w:r w:rsidRPr="0006117E">
        <w:rPr>
          <w:rFonts w:ascii="Arial" w:eastAsiaTheme="minorHAnsi" w:hAnsi="Arial" w:cs="Arial"/>
          <w:iCs/>
          <w:color w:val="000000" w:themeColor="text1"/>
          <w:lang w:eastAsia="en-US"/>
        </w:rPr>
        <w:fldChar w:fldCharType="end"/>
      </w:r>
      <w:r w:rsidRPr="0006117E">
        <w:rPr>
          <w:rFonts w:ascii="Arial" w:eastAsiaTheme="minorHAnsi" w:hAnsi="Arial" w:cs="Arial"/>
          <w:color w:val="000000" w:themeColor="text1"/>
          <w:lang w:eastAsia="en-US"/>
        </w:rPr>
        <w:t xml:space="preserve">. Health sector in most of the countries is considered as the largest and fastest growing economic sector. Health is a multifaceted subject that intersects with a variety of other topics of study. This presence was well demonstrated during the AI for Good Global Summit. Marcel </w:t>
      </w:r>
      <w:proofErr w:type="spellStart"/>
      <w:r w:rsidRPr="0006117E">
        <w:rPr>
          <w:rFonts w:ascii="Arial" w:eastAsiaTheme="minorHAnsi" w:hAnsi="Arial" w:cs="Arial"/>
          <w:color w:val="000000" w:themeColor="text1"/>
          <w:lang w:eastAsia="en-US"/>
        </w:rPr>
        <w:t>Salathé</w:t>
      </w:r>
      <w:proofErr w:type="spellEnd"/>
      <w:r w:rsidRPr="0006117E">
        <w:rPr>
          <w:rFonts w:ascii="Arial" w:eastAsiaTheme="minorHAnsi" w:hAnsi="Arial" w:cs="Arial"/>
          <w:color w:val="000000" w:themeColor="text1"/>
          <w:lang w:eastAsia="en-US"/>
        </w:rPr>
        <w:t xml:space="preserve"> highlights 3 aspects of AI and healthcare that are mainly related to the meeting: technology, business, and ethics</w:t>
      </w:r>
      <w:r w:rsidRPr="0006117E">
        <w:rPr>
          <w:rFonts w:ascii="Arial" w:eastAsiaTheme="minorHAnsi" w:hAnsi="Arial" w:cs="Arial"/>
          <w:iCs/>
          <w:color w:val="000000" w:themeColor="text1"/>
          <w:lang w:eastAsia="en-US"/>
        </w:rPr>
        <w:fldChar w:fldCharType="begin"/>
      </w:r>
      <w:r w:rsidRPr="0006117E">
        <w:rPr>
          <w:rFonts w:ascii="Arial" w:eastAsiaTheme="minorHAnsi" w:hAnsi="Arial" w:cs="Arial"/>
          <w:color w:val="000000" w:themeColor="text1"/>
          <w:lang w:val="en-US" w:eastAsia="en-US"/>
        </w:rPr>
        <w:instrText xml:space="preserve">CITATION Rig19 \l 1033 </w:instrText>
      </w:r>
      <w:r w:rsidRPr="0006117E">
        <w:rPr>
          <w:rFonts w:ascii="Arial" w:eastAsiaTheme="minorHAnsi" w:hAnsi="Arial" w:cs="Arial"/>
          <w:iCs/>
          <w:color w:val="000000" w:themeColor="text1"/>
          <w:lang w:eastAsia="en-US"/>
        </w:rPr>
        <w:fldChar w:fldCharType="separate"/>
      </w:r>
      <w:r w:rsidRPr="0006117E">
        <w:rPr>
          <w:rFonts w:ascii="Arial" w:eastAsiaTheme="minorHAnsi" w:hAnsi="Arial" w:cs="Arial"/>
          <w:noProof/>
          <w:color w:val="000000" w:themeColor="text1"/>
          <w:lang w:val="en-US" w:eastAsia="en-US"/>
        </w:rPr>
        <w:t xml:space="preserve"> (Rigby, 2019)</w:t>
      </w:r>
      <w:r w:rsidRPr="0006117E">
        <w:rPr>
          <w:rFonts w:ascii="Arial" w:eastAsiaTheme="minorHAnsi" w:hAnsi="Arial" w:cs="Arial"/>
          <w:iCs/>
          <w:color w:val="000000" w:themeColor="text1"/>
          <w:lang w:eastAsia="en-US"/>
        </w:rPr>
        <w:fldChar w:fldCharType="end"/>
      </w:r>
      <w:r w:rsidRPr="0006117E">
        <w:rPr>
          <w:rFonts w:ascii="Arial" w:eastAsiaTheme="minorHAnsi" w:hAnsi="Arial" w:cs="Arial"/>
          <w:color w:val="000000" w:themeColor="text1"/>
          <w:lang w:eastAsia="en-US"/>
        </w:rPr>
        <w:t xml:space="preserve">. It’s a book about how can AI be part of healthcare sectors and how can it benefit the healthcare sector around the world. The book will further discus that what are the ethical dilemmas and challenges this AI technology has and what medical programs can be implemented in the healthcare sector to facilitate the provision of treatment and healthcare services. </w:t>
      </w:r>
    </w:p>
    <w:p w14:paraId="137B39C2" w14:textId="77777777" w:rsidR="00626D76" w:rsidRPr="0006117E" w:rsidRDefault="00626D76" w:rsidP="0006117E">
      <w:pPr>
        <w:pStyle w:val="Heading2"/>
        <w:spacing w:line="360" w:lineRule="auto"/>
        <w:rPr>
          <w:rFonts w:ascii="Arial" w:eastAsiaTheme="minorHAnsi" w:hAnsi="Arial" w:cs="Arial"/>
          <w:iCs/>
          <w:color w:val="000000" w:themeColor="text1"/>
          <w:lang w:eastAsia="en-US"/>
        </w:rPr>
      </w:pPr>
      <w:bookmarkStart w:id="8" w:name="_Toc89254767"/>
      <w:bookmarkStart w:id="9" w:name="_Toc89255186"/>
      <w:r w:rsidRPr="0006117E">
        <w:rPr>
          <w:rFonts w:ascii="Arial" w:eastAsiaTheme="minorHAnsi" w:hAnsi="Arial" w:cs="Arial"/>
          <w:color w:val="000000" w:themeColor="text1"/>
          <w:lang w:eastAsia="en-US"/>
        </w:rPr>
        <w:t>Context of the Book</w:t>
      </w:r>
      <w:bookmarkEnd w:id="8"/>
      <w:bookmarkEnd w:id="9"/>
    </w:p>
    <w:p w14:paraId="79637661" w14:textId="77777777" w:rsidR="00626D76" w:rsidRPr="0006117E" w:rsidRDefault="00626D76" w:rsidP="0006117E">
      <w:pPr>
        <w:spacing w:after="160" w:line="360" w:lineRule="auto"/>
        <w:rPr>
          <w:rFonts w:ascii="Arial" w:eastAsiaTheme="minorHAnsi" w:hAnsi="Arial" w:cs="Arial"/>
          <w:iCs/>
          <w:color w:val="000000" w:themeColor="text1"/>
          <w:lang w:eastAsia="en-US"/>
        </w:rPr>
      </w:pPr>
      <w:r w:rsidRPr="0006117E">
        <w:rPr>
          <w:rFonts w:ascii="Arial" w:eastAsiaTheme="minorHAnsi" w:hAnsi="Arial" w:cs="Arial"/>
          <w:color w:val="000000" w:themeColor="text1"/>
          <w:lang w:eastAsia="en-US"/>
        </w:rPr>
        <w:t xml:space="preserve">Traditional healthcare seems a challenge for healthcare professionals, so many </w:t>
      </w:r>
      <w:proofErr w:type="gramStart"/>
      <w:r w:rsidRPr="0006117E">
        <w:rPr>
          <w:rFonts w:ascii="Arial" w:eastAsiaTheme="minorHAnsi" w:hAnsi="Arial" w:cs="Arial"/>
          <w:color w:val="000000" w:themeColor="text1"/>
          <w:lang w:eastAsia="en-US"/>
        </w:rPr>
        <w:t>treatment</w:t>
      </w:r>
      <w:proofErr w:type="gramEnd"/>
      <w:r w:rsidRPr="0006117E">
        <w:rPr>
          <w:rFonts w:ascii="Arial" w:eastAsiaTheme="minorHAnsi" w:hAnsi="Arial" w:cs="Arial"/>
          <w:color w:val="000000" w:themeColor="text1"/>
          <w:lang w:eastAsia="en-US"/>
        </w:rPr>
        <w:t xml:space="preserve"> and diseases are there which require AI inclusion in the treatment process. AI is a vast concept that include the use of machine learning, natural language processing, and robotics these concepts can be applied to any field of medicines. </w:t>
      </w:r>
      <w:proofErr w:type="gramStart"/>
      <w:r w:rsidRPr="0006117E">
        <w:rPr>
          <w:rFonts w:ascii="Arial" w:eastAsiaTheme="minorHAnsi" w:hAnsi="Arial" w:cs="Arial"/>
          <w:color w:val="000000" w:themeColor="text1"/>
          <w:lang w:eastAsia="en-US"/>
        </w:rPr>
        <w:t>This books</w:t>
      </w:r>
      <w:proofErr w:type="gramEnd"/>
      <w:r w:rsidRPr="0006117E">
        <w:rPr>
          <w:rFonts w:ascii="Arial" w:eastAsiaTheme="minorHAnsi" w:hAnsi="Arial" w:cs="Arial"/>
          <w:color w:val="000000" w:themeColor="text1"/>
          <w:lang w:eastAsia="en-US"/>
        </w:rPr>
        <w:t xml:space="preserve"> is about the ethical dilemmas or challenges that are </w:t>
      </w:r>
      <w:r w:rsidRPr="0006117E">
        <w:rPr>
          <w:rFonts w:ascii="Arial" w:eastAsiaTheme="minorHAnsi" w:hAnsi="Arial" w:cs="Arial"/>
          <w:color w:val="000000" w:themeColor="text1"/>
          <w:lang w:eastAsia="en-US"/>
        </w:rPr>
        <w:lastRenderedPageBreak/>
        <w:t>experienced by the healthcare professionals when using AI, as well as it also identify the impact of AI in healthcare sector and which type of AI programs are being implemented in the healthcare sector</w:t>
      </w:r>
      <w:r w:rsidRPr="0006117E">
        <w:rPr>
          <w:rFonts w:ascii="Arial" w:eastAsiaTheme="minorHAnsi" w:hAnsi="Arial" w:cs="Arial"/>
          <w:iCs/>
          <w:color w:val="000000" w:themeColor="text1"/>
          <w:lang w:eastAsia="en-US"/>
        </w:rPr>
        <w:fldChar w:fldCharType="begin"/>
      </w:r>
      <w:r w:rsidRPr="0006117E">
        <w:rPr>
          <w:rFonts w:ascii="Arial" w:eastAsiaTheme="minorHAnsi" w:hAnsi="Arial" w:cs="Arial"/>
          <w:color w:val="000000" w:themeColor="text1"/>
          <w:lang w:val="en-US" w:eastAsia="en-US"/>
        </w:rPr>
        <w:instrText xml:space="preserve"> CITATION Spa20 \l 1033 </w:instrText>
      </w:r>
      <w:r w:rsidRPr="0006117E">
        <w:rPr>
          <w:rFonts w:ascii="Arial" w:eastAsiaTheme="minorHAnsi" w:hAnsi="Arial" w:cs="Arial"/>
          <w:iCs/>
          <w:color w:val="000000" w:themeColor="text1"/>
          <w:lang w:eastAsia="en-US"/>
        </w:rPr>
        <w:fldChar w:fldCharType="separate"/>
      </w:r>
      <w:r w:rsidRPr="0006117E">
        <w:rPr>
          <w:rFonts w:ascii="Arial" w:eastAsiaTheme="minorHAnsi" w:hAnsi="Arial" w:cs="Arial"/>
          <w:noProof/>
          <w:color w:val="000000" w:themeColor="text1"/>
          <w:lang w:val="en-US" w:eastAsia="en-US"/>
        </w:rPr>
        <w:t xml:space="preserve"> (Spatharou, et al., 2020)</w:t>
      </w:r>
      <w:r w:rsidRPr="0006117E">
        <w:rPr>
          <w:rFonts w:ascii="Arial" w:eastAsiaTheme="minorHAnsi" w:hAnsi="Arial" w:cs="Arial"/>
          <w:iCs/>
          <w:color w:val="000000" w:themeColor="text1"/>
          <w:lang w:eastAsia="en-US"/>
        </w:rPr>
        <w:fldChar w:fldCharType="end"/>
      </w:r>
      <w:r w:rsidRPr="0006117E">
        <w:rPr>
          <w:rFonts w:ascii="Arial" w:eastAsiaTheme="minorHAnsi" w:hAnsi="Arial" w:cs="Arial"/>
          <w:color w:val="000000" w:themeColor="text1"/>
          <w:lang w:eastAsia="en-US"/>
        </w:rPr>
        <w:t>. Medical science has improving at a higher rate and raising the life expectancy around the globe. AI can improve the outcomes and results of healthcare provision to the patient and also improves the productivity of the healthcare sectors</w:t>
      </w:r>
      <w:r w:rsidRPr="0006117E">
        <w:rPr>
          <w:rFonts w:ascii="Arial" w:eastAsiaTheme="minorHAnsi" w:hAnsi="Arial" w:cs="Arial"/>
          <w:iCs/>
          <w:color w:val="000000" w:themeColor="text1"/>
          <w:lang w:eastAsia="en-US"/>
        </w:rPr>
        <w:fldChar w:fldCharType="begin"/>
      </w:r>
      <w:r w:rsidRPr="0006117E">
        <w:rPr>
          <w:rFonts w:ascii="Arial" w:eastAsiaTheme="minorHAnsi" w:hAnsi="Arial" w:cs="Arial"/>
          <w:color w:val="000000" w:themeColor="text1"/>
          <w:lang w:val="en-US" w:eastAsia="en-US"/>
        </w:rPr>
        <w:instrText xml:space="preserve"> CITATION Spa20 \l 1033 </w:instrText>
      </w:r>
      <w:r w:rsidRPr="0006117E">
        <w:rPr>
          <w:rFonts w:ascii="Arial" w:eastAsiaTheme="minorHAnsi" w:hAnsi="Arial" w:cs="Arial"/>
          <w:iCs/>
          <w:color w:val="000000" w:themeColor="text1"/>
          <w:lang w:eastAsia="en-US"/>
        </w:rPr>
        <w:fldChar w:fldCharType="separate"/>
      </w:r>
      <w:r w:rsidRPr="0006117E">
        <w:rPr>
          <w:rFonts w:ascii="Arial" w:eastAsiaTheme="minorHAnsi" w:hAnsi="Arial" w:cs="Arial"/>
          <w:noProof/>
          <w:color w:val="000000" w:themeColor="text1"/>
          <w:lang w:val="en-US" w:eastAsia="en-US"/>
        </w:rPr>
        <w:t xml:space="preserve"> (Spatharou, et al., 2020)</w:t>
      </w:r>
      <w:r w:rsidRPr="0006117E">
        <w:rPr>
          <w:rFonts w:ascii="Arial" w:eastAsiaTheme="minorHAnsi" w:hAnsi="Arial" w:cs="Arial"/>
          <w:iCs/>
          <w:color w:val="000000" w:themeColor="text1"/>
          <w:lang w:eastAsia="en-US"/>
        </w:rPr>
        <w:fldChar w:fldCharType="end"/>
      </w:r>
      <w:r w:rsidRPr="0006117E">
        <w:rPr>
          <w:rFonts w:ascii="Arial" w:eastAsiaTheme="minorHAnsi" w:hAnsi="Arial" w:cs="Arial"/>
          <w:color w:val="000000" w:themeColor="text1"/>
          <w:lang w:eastAsia="en-US"/>
        </w:rPr>
        <w:t xml:space="preserve">. </w:t>
      </w:r>
    </w:p>
    <w:p w14:paraId="77C15C33" w14:textId="6B8801F4" w:rsidR="00626D76" w:rsidRPr="0006117E" w:rsidRDefault="00626D76" w:rsidP="0006117E">
      <w:pPr>
        <w:pStyle w:val="Heading2"/>
        <w:spacing w:line="360" w:lineRule="auto"/>
        <w:rPr>
          <w:rFonts w:ascii="Arial" w:eastAsiaTheme="minorHAnsi" w:hAnsi="Arial" w:cs="Arial"/>
          <w:iCs/>
          <w:color w:val="000000" w:themeColor="text1"/>
          <w:lang w:eastAsia="en-US"/>
        </w:rPr>
      </w:pPr>
      <w:bookmarkStart w:id="10" w:name="_Toc89254768"/>
      <w:bookmarkStart w:id="11" w:name="_Toc89255187"/>
      <w:r w:rsidRPr="0006117E">
        <w:rPr>
          <w:rFonts w:ascii="Arial" w:eastAsiaTheme="minorHAnsi" w:hAnsi="Arial" w:cs="Arial"/>
          <w:color w:val="000000" w:themeColor="text1"/>
          <w:lang w:eastAsia="en-US"/>
        </w:rPr>
        <w:t xml:space="preserve">Why Should Readers Read </w:t>
      </w:r>
      <w:bookmarkEnd w:id="10"/>
      <w:bookmarkEnd w:id="11"/>
      <w:r w:rsidR="0006117E" w:rsidRPr="0006117E">
        <w:rPr>
          <w:rFonts w:ascii="Arial" w:eastAsiaTheme="minorHAnsi" w:hAnsi="Arial" w:cs="Arial"/>
          <w:color w:val="000000" w:themeColor="text1"/>
          <w:lang w:eastAsia="en-US"/>
        </w:rPr>
        <w:t>it</w:t>
      </w:r>
    </w:p>
    <w:p w14:paraId="4FFAFF32" w14:textId="77777777" w:rsidR="00626D76" w:rsidRPr="0006117E" w:rsidRDefault="00626D76" w:rsidP="0006117E">
      <w:pPr>
        <w:spacing w:after="160" w:line="360" w:lineRule="auto"/>
        <w:rPr>
          <w:rFonts w:ascii="Arial" w:eastAsiaTheme="minorHAnsi" w:hAnsi="Arial" w:cs="Arial"/>
          <w:iCs/>
          <w:color w:val="000000" w:themeColor="text1"/>
          <w:lang w:eastAsia="en-US"/>
        </w:rPr>
      </w:pPr>
      <w:r w:rsidRPr="0006117E">
        <w:rPr>
          <w:rFonts w:ascii="Arial" w:eastAsiaTheme="minorHAnsi" w:hAnsi="Arial" w:cs="Arial"/>
          <w:color w:val="000000" w:themeColor="text1"/>
          <w:lang w:eastAsia="en-US"/>
        </w:rPr>
        <w:t xml:space="preserve">It is difficult for healthcare systems to remain sustainable because of the lack of transformational change which is needed. Healthcare sectors also need millions of equipment and workforce this need can be fulfil by the enough spending. Because of the increasing jobs there will be shortfall of 9.9 million physicians, nurses and midwives. By implementing AI in the health sector will resolve these issues and revolutionised the healthcare. This also help in improving the </w:t>
      </w:r>
      <w:proofErr w:type="gramStart"/>
      <w:r w:rsidRPr="0006117E">
        <w:rPr>
          <w:rFonts w:ascii="Arial" w:eastAsiaTheme="minorHAnsi" w:hAnsi="Arial" w:cs="Arial"/>
          <w:color w:val="000000" w:themeColor="text1"/>
          <w:lang w:eastAsia="en-US"/>
        </w:rPr>
        <w:t>day to day</w:t>
      </w:r>
      <w:proofErr w:type="gramEnd"/>
      <w:r w:rsidRPr="0006117E">
        <w:rPr>
          <w:rFonts w:ascii="Arial" w:eastAsiaTheme="minorHAnsi" w:hAnsi="Arial" w:cs="Arial"/>
          <w:color w:val="000000" w:themeColor="text1"/>
          <w:lang w:eastAsia="en-US"/>
        </w:rPr>
        <w:t xml:space="preserve"> activities of healthcare professionals</w:t>
      </w:r>
      <w:r w:rsidRPr="0006117E">
        <w:rPr>
          <w:rFonts w:ascii="Arial" w:eastAsiaTheme="minorHAnsi" w:hAnsi="Arial" w:cs="Arial"/>
          <w:iCs/>
          <w:color w:val="000000" w:themeColor="text1"/>
          <w:lang w:eastAsia="en-US"/>
        </w:rPr>
        <w:fldChar w:fldCharType="begin"/>
      </w:r>
      <w:r w:rsidRPr="0006117E">
        <w:rPr>
          <w:rFonts w:ascii="Arial" w:eastAsiaTheme="minorHAnsi" w:hAnsi="Arial" w:cs="Arial"/>
          <w:color w:val="000000" w:themeColor="text1"/>
          <w:lang w:val="en-US" w:eastAsia="en-US"/>
        </w:rPr>
        <w:instrText xml:space="preserve"> CITATION Moh19 \l 1033 </w:instrText>
      </w:r>
      <w:r w:rsidRPr="0006117E">
        <w:rPr>
          <w:rFonts w:ascii="Arial" w:eastAsiaTheme="minorHAnsi" w:hAnsi="Arial" w:cs="Arial"/>
          <w:iCs/>
          <w:color w:val="000000" w:themeColor="text1"/>
          <w:lang w:eastAsia="en-US"/>
        </w:rPr>
        <w:fldChar w:fldCharType="separate"/>
      </w:r>
      <w:r w:rsidRPr="0006117E">
        <w:rPr>
          <w:rFonts w:ascii="Arial" w:eastAsiaTheme="minorHAnsi" w:hAnsi="Arial" w:cs="Arial"/>
          <w:noProof/>
          <w:color w:val="000000" w:themeColor="text1"/>
          <w:lang w:val="en-US" w:eastAsia="en-US"/>
        </w:rPr>
        <w:t xml:space="preserve"> (Sharma, 2019)</w:t>
      </w:r>
      <w:r w:rsidRPr="0006117E">
        <w:rPr>
          <w:rFonts w:ascii="Arial" w:eastAsiaTheme="minorHAnsi" w:hAnsi="Arial" w:cs="Arial"/>
          <w:iCs/>
          <w:color w:val="000000" w:themeColor="text1"/>
          <w:lang w:eastAsia="en-US"/>
        </w:rPr>
        <w:fldChar w:fldCharType="end"/>
      </w:r>
      <w:r w:rsidRPr="0006117E">
        <w:rPr>
          <w:rFonts w:ascii="Arial" w:eastAsiaTheme="minorHAnsi" w:hAnsi="Arial" w:cs="Arial"/>
          <w:color w:val="000000" w:themeColor="text1"/>
          <w:lang w:eastAsia="en-US"/>
        </w:rPr>
        <w:t xml:space="preserve">. </w:t>
      </w:r>
    </w:p>
    <w:p w14:paraId="6B1D05F1" w14:textId="77777777" w:rsidR="00626D76" w:rsidRPr="0006117E" w:rsidRDefault="00626D76" w:rsidP="0006117E">
      <w:pPr>
        <w:spacing w:after="160" w:line="360" w:lineRule="auto"/>
        <w:rPr>
          <w:rFonts w:ascii="Arial" w:eastAsiaTheme="minorHAnsi" w:hAnsi="Arial" w:cs="Arial"/>
          <w:iCs/>
          <w:color w:val="000000" w:themeColor="text1"/>
          <w:lang w:eastAsia="en-US"/>
        </w:rPr>
      </w:pPr>
      <w:proofErr w:type="gramStart"/>
      <w:r w:rsidRPr="0006117E">
        <w:rPr>
          <w:rFonts w:ascii="Arial" w:eastAsiaTheme="minorHAnsi" w:hAnsi="Arial" w:cs="Arial"/>
          <w:color w:val="000000" w:themeColor="text1"/>
          <w:lang w:eastAsia="en-US"/>
        </w:rPr>
        <w:t>This books</w:t>
      </w:r>
      <w:proofErr w:type="gramEnd"/>
      <w:r w:rsidRPr="0006117E">
        <w:rPr>
          <w:rFonts w:ascii="Arial" w:eastAsiaTheme="minorHAnsi" w:hAnsi="Arial" w:cs="Arial"/>
          <w:color w:val="000000" w:themeColor="text1"/>
          <w:lang w:eastAsia="en-US"/>
        </w:rPr>
        <w:t xml:space="preserve"> is mainly about the core concepts of AI and how it can help in healthcare sectors. It has been seen that there are different challenges in healthcare sectors that cannot be resolved by the human workforce. The increasing number of healthcare treatment need results in increased workforce. In time of increasing failure there is only one hope that is automation</w:t>
      </w:r>
      <w:r w:rsidRPr="0006117E">
        <w:rPr>
          <w:rFonts w:ascii="Arial" w:eastAsiaTheme="minorHAnsi" w:hAnsi="Arial" w:cs="Arial"/>
          <w:iCs/>
          <w:color w:val="000000" w:themeColor="text1"/>
          <w:lang w:eastAsia="en-US"/>
        </w:rPr>
        <w:fldChar w:fldCharType="begin"/>
      </w:r>
      <w:r w:rsidRPr="0006117E">
        <w:rPr>
          <w:rFonts w:ascii="Arial" w:eastAsiaTheme="minorHAnsi" w:hAnsi="Arial" w:cs="Arial"/>
          <w:color w:val="000000" w:themeColor="text1"/>
          <w:lang w:val="en-US" w:eastAsia="en-US"/>
        </w:rPr>
        <w:instrText xml:space="preserve"> CITATION OEC201 \l 1033 </w:instrText>
      </w:r>
      <w:r w:rsidRPr="0006117E">
        <w:rPr>
          <w:rFonts w:ascii="Arial" w:eastAsiaTheme="minorHAnsi" w:hAnsi="Arial" w:cs="Arial"/>
          <w:iCs/>
          <w:color w:val="000000" w:themeColor="text1"/>
          <w:lang w:eastAsia="en-US"/>
        </w:rPr>
        <w:fldChar w:fldCharType="separate"/>
      </w:r>
      <w:r w:rsidRPr="0006117E">
        <w:rPr>
          <w:rFonts w:ascii="Arial" w:eastAsiaTheme="minorHAnsi" w:hAnsi="Arial" w:cs="Arial"/>
          <w:noProof/>
          <w:color w:val="000000" w:themeColor="text1"/>
          <w:lang w:val="en-US" w:eastAsia="en-US"/>
        </w:rPr>
        <w:t xml:space="preserve"> (OECD, 2020)</w:t>
      </w:r>
      <w:r w:rsidRPr="0006117E">
        <w:rPr>
          <w:rFonts w:ascii="Arial" w:eastAsiaTheme="minorHAnsi" w:hAnsi="Arial" w:cs="Arial"/>
          <w:iCs/>
          <w:color w:val="000000" w:themeColor="text1"/>
          <w:lang w:eastAsia="en-US"/>
        </w:rPr>
        <w:fldChar w:fldCharType="end"/>
      </w:r>
      <w:r w:rsidRPr="0006117E">
        <w:rPr>
          <w:rFonts w:ascii="Arial" w:eastAsiaTheme="minorHAnsi" w:hAnsi="Arial" w:cs="Arial"/>
          <w:color w:val="000000" w:themeColor="text1"/>
          <w:lang w:eastAsia="en-US"/>
        </w:rPr>
        <w:t xml:space="preserve">. Use and adoption of technology can resolve the issues quickly and in better way comparatively to human being. Artificial intelligence use and impact will be discussed in this book. This book will help readers in developing knowledge about how medical and health sectors are transforming in to automated medical settings with the passage of time. But there are several challenges and dilemmas which also experienced by the healthcare workers. These are also discussed in the books to help readers in gaining better insight about the topic, and also help the readers in understanding both pros and cons of implementing AI in the healthcare sector. </w:t>
      </w:r>
    </w:p>
    <w:p w14:paraId="5379D427" w14:textId="77777777" w:rsidR="00626D76" w:rsidRPr="0006117E" w:rsidRDefault="00626D76" w:rsidP="0006117E">
      <w:pPr>
        <w:pStyle w:val="Heading2"/>
        <w:spacing w:line="360" w:lineRule="auto"/>
        <w:rPr>
          <w:rFonts w:ascii="Arial" w:eastAsiaTheme="minorHAnsi" w:hAnsi="Arial" w:cs="Arial"/>
          <w:iCs/>
          <w:color w:val="000000" w:themeColor="text1"/>
          <w:lang w:eastAsia="en-US"/>
        </w:rPr>
      </w:pPr>
      <w:bookmarkStart w:id="12" w:name="_Toc89254769"/>
      <w:bookmarkStart w:id="13" w:name="_Toc89255188"/>
      <w:r w:rsidRPr="0006117E">
        <w:rPr>
          <w:rFonts w:ascii="Arial" w:eastAsiaTheme="minorHAnsi" w:hAnsi="Arial" w:cs="Arial"/>
          <w:color w:val="000000" w:themeColor="text1"/>
          <w:lang w:eastAsia="en-US"/>
        </w:rPr>
        <w:t>Conclusion</w:t>
      </w:r>
      <w:bookmarkEnd w:id="12"/>
      <w:bookmarkEnd w:id="13"/>
    </w:p>
    <w:p w14:paraId="03CCC1B3" w14:textId="77777777" w:rsidR="00626D76" w:rsidRPr="0006117E" w:rsidRDefault="00626D76" w:rsidP="0006117E">
      <w:pPr>
        <w:spacing w:after="160" w:line="360" w:lineRule="auto"/>
        <w:rPr>
          <w:rFonts w:ascii="Arial" w:eastAsiaTheme="minorHAnsi" w:hAnsi="Arial" w:cs="Arial"/>
          <w:iCs/>
          <w:color w:val="000000" w:themeColor="text1"/>
          <w:lang w:eastAsia="en-US"/>
        </w:rPr>
      </w:pPr>
      <w:r w:rsidRPr="0006117E">
        <w:rPr>
          <w:rFonts w:ascii="Arial" w:eastAsiaTheme="minorHAnsi" w:hAnsi="Arial" w:cs="Arial"/>
          <w:color w:val="000000" w:themeColor="text1"/>
          <w:lang w:eastAsia="en-US"/>
        </w:rPr>
        <w:t xml:space="preserve">This book is different from various other books on the AI, as it main purpose is to help the readers understand the concept of AI in the healthcare sector. There </w:t>
      </w:r>
      <w:proofErr w:type="gramStart"/>
      <w:r w:rsidRPr="0006117E">
        <w:rPr>
          <w:rFonts w:ascii="Arial" w:eastAsiaTheme="minorHAnsi" w:hAnsi="Arial" w:cs="Arial"/>
          <w:color w:val="000000" w:themeColor="text1"/>
          <w:lang w:eastAsia="en-US"/>
        </w:rPr>
        <w:t>are</w:t>
      </w:r>
      <w:proofErr w:type="gramEnd"/>
      <w:r w:rsidRPr="0006117E">
        <w:rPr>
          <w:rFonts w:ascii="Arial" w:eastAsiaTheme="minorHAnsi" w:hAnsi="Arial" w:cs="Arial"/>
          <w:color w:val="000000" w:themeColor="text1"/>
          <w:lang w:eastAsia="en-US"/>
        </w:rPr>
        <w:t xml:space="preserve"> lack of cons discussed in the previously published books, but this book will help in understand that what type of applications of AI are implemented in the healthcare sector around the world. The books also </w:t>
      </w:r>
      <w:proofErr w:type="gramStart"/>
      <w:r w:rsidRPr="0006117E">
        <w:rPr>
          <w:rFonts w:ascii="Arial" w:eastAsiaTheme="minorHAnsi" w:hAnsi="Arial" w:cs="Arial"/>
          <w:color w:val="000000" w:themeColor="text1"/>
          <w:lang w:eastAsia="en-US"/>
        </w:rPr>
        <w:t>discusses</w:t>
      </w:r>
      <w:proofErr w:type="gramEnd"/>
      <w:r w:rsidRPr="0006117E">
        <w:rPr>
          <w:rFonts w:ascii="Arial" w:eastAsiaTheme="minorHAnsi" w:hAnsi="Arial" w:cs="Arial"/>
          <w:color w:val="000000" w:themeColor="text1"/>
          <w:lang w:eastAsia="en-US"/>
        </w:rPr>
        <w:t xml:space="preserve"> the ethical challenges which will help in understanding the readers that AI does not only provide benefits to the health sectors instead sometime put pressure on the professionals and patients</w:t>
      </w:r>
      <w:r w:rsidRPr="0006117E">
        <w:rPr>
          <w:rFonts w:ascii="Arial" w:eastAsiaTheme="minorHAnsi" w:hAnsi="Arial" w:cs="Arial"/>
          <w:iCs/>
          <w:color w:val="000000" w:themeColor="text1"/>
          <w:lang w:eastAsia="en-US"/>
        </w:rPr>
        <w:fldChar w:fldCharType="begin"/>
      </w:r>
      <w:r w:rsidRPr="0006117E">
        <w:rPr>
          <w:rFonts w:ascii="Arial" w:eastAsiaTheme="minorHAnsi" w:hAnsi="Arial" w:cs="Arial"/>
          <w:color w:val="000000" w:themeColor="text1"/>
          <w:lang w:val="en-US" w:eastAsia="en-US"/>
        </w:rPr>
        <w:instrText xml:space="preserve">CITATION The201 \l 1033 </w:instrText>
      </w:r>
      <w:r w:rsidRPr="0006117E">
        <w:rPr>
          <w:rFonts w:ascii="Arial" w:eastAsiaTheme="minorHAnsi" w:hAnsi="Arial" w:cs="Arial"/>
          <w:iCs/>
          <w:color w:val="000000" w:themeColor="text1"/>
          <w:lang w:eastAsia="en-US"/>
        </w:rPr>
        <w:fldChar w:fldCharType="separate"/>
      </w:r>
      <w:r w:rsidRPr="0006117E">
        <w:rPr>
          <w:rFonts w:ascii="Arial" w:eastAsiaTheme="minorHAnsi" w:hAnsi="Arial" w:cs="Arial"/>
          <w:noProof/>
          <w:color w:val="000000" w:themeColor="text1"/>
          <w:lang w:val="en-US" w:eastAsia="en-US"/>
        </w:rPr>
        <w:t xml:space="preserve"> (Bird, et al., 2020)</w:t>
      </w:r>
      <w:r w:rsidRPr="0006117E">
        <w:rPr>
          <w:rFonts w:ascii="Arial" w:eastAsiaTheme="minorHAnsi" w:hAnsi="Arial" w:cs="Arial"/>
          <w:iCs/>
          <w:color w:val="000000" w:themeColor="text1"/>
          <w:lang w:eastAsia="en-US"/>
        </w:rPr>
        <w:fldChar w:fldCharType="end"/>
      </w:r>
      <w:r w:rsidRPr="0006117E">
        <w:rPr>
          <w:rFonts w:ascii="Arial" w:eastAsiaTheme="minorHAnsi" w:hAnsi="Arial" w:cs="Arial"/>
          <w:color w:val="000000" w:themeColor="text1"/>
          <w:lang w:eastAsia="en-US"/>
        </w:rPr>
        <w:t xml:space="preserve">. Because of the information and privacy issues related to the </w:t>
      </w:r>
      <w:proofErr w:type="gramStart"/>
      <w:r w:rsidRPr="0006117E">
        <w:rPr>
          <w:rFonts w:ascii="Arial" w:eastAsiaTheme="minorHAnsi" w:hAnsi="Arial" w:cs="Arial"/>
          <w:color w:val="000000" w:themeColor="text1"/>
          <w:lang w:eastAsia="en-US"/>
        </w:rPr>
        <w:t>patients</w:t>
      </w:r>
      <w:proofErr w:type="gramEnd"/>
      <w:r w:rsidRPr="0006117E">
        <w:rPr>
          <w:rFonts w:ascii="Arial" w:eastAsiaTheme="minorHAnsi" w:hAnsi="Arial" w:cs="Arial"/>
          <w:color w:val="000000" w:themeColor="text1"/>
          <w:lang w:eastAsia="en-US"/>
        </w:rPr>
        <w:t xml:space="preserve"> information regarding health condition. </w:t>
      </w:r>
    </w:p>
    <w:p w14:paraId="612FA839" w14:textId="77777777" w:rsidR="00626D76" w:rsidRPr="0006117E" w:rsidRDefault="00626D76" w:rsidP="0006117E">
      <w:pPr>
        <w:spacing w:after="160" w:line="360" w:lineRule="auto"/>
        <w:rPr>
          <w:rFonts w:ascii="Arial" w:eastAsiaTheme="minorHAnsi" w:hAnsi="Arial" w:cs="Arial"/>
          <w:iCs/>
          <w:color w:val="000000" w:themeColor="text1"/>
          <w:lang w:eastAsia="en-US"/>
        </w:rPr>
      </w:pPr>
      <w:r w:rsidRPr="0006117E">
        <w:rPr>
          <w:rFonts w:ascii="Arial" w:eastAsiaTheme="minorHAnsi" w:hAnsi="Arial" w:cs="Arial"/>
          <w:color w:val="000000" w:themeColor="text1"/>
          <w:lang w:eastAsia="en-US"/>
        </w:rPr>
        <w:br w:type="page"/>
      </w:r>
    </w:p>
    <w:p w14:paraId="7C557562" w14:textId="77777777" w:rsidR="00626D76" w:rsidRPr="0006117E" w:rsidRDefault="00626D76" w:rsidP="0006117E">
      <w:pPr>
        <w:spacing w:after="160" w:line="360" w:lineRule="auto"/>
        <w:outlineLvl w:val="0"/>
        <w:rPr>
          <w:rFonts w:ascii="Arial" w:eastAsiaTheme="minorHAnsi" w:hAnsi="Arial" w:cs="Arial"/>
          <w:b/>
          <w:iCs/>
          <w:color w:val="000000" w:themeColor="text1"/>
          <w:lang w:eastAsia="en-US"/>
        </w:rPr>
      </w:pPr>
      <w:bookmarkStart w:id="14" w:name="_Toc89254770"/>
      <w:bookmarkStart w:id="15" w:name="_Toc89255189"/>
      <w:r w:rsidRPr="0006117E">
        <w:rPr>
          <w:rFonts w:ascii="Arial" w:eastAsiaTheme="minorHAnsi" w:hAnsi="Arial" w:cs="Arial"/>
          <w:b/>
          <w:color w:val="000000" w:themeColor="text1"/>
          <w:lang w:eastAsia="en-US"/>
        </w:rPr>
        <w:lastRenderedPageBreak/>
        <w:t>References</w:t>
      </w:r>
      <w:bookmarkEnd w:id="14"/>
      <w:bookmarkEnd w:id="15"/>
    </w:p>
    <w:p w14:paraId="75853945" w14:textId="77777777" w:rsidR="00626D76" w:rsidRPr="0006117E" w:rsidRDefault="00626D76" w:rsidP="0006117E">
      <w:pPr>
        <w:spacing w:after="160" w:line="360" w:lineRule="auto"/>
        <w:rPr>
          <w:rFonts w:ascii="Arial" w:eastAsiaTheme="minorHAnsi" w:hAnsi="Arial" w:cs="Arial"/>
          <w:iCs/>
          <w:noProof/>
          <w:color w:val="000000" w:themeColor="text1"/>
          <w:lang w:eastAsia="en-US"/>
        </w:rPr>
      </w:pPr>
      <w:r w:rsidRPr="0006117E">
        <w:rPr>
          <w:rFonts w:ascii="Arial" w:eastAsiaTheme="minorHAnsi" w:hAnsi="Arial" w:cs="Arial"/>
          <w:iCs/>
          <w:color w:val="000000" w:themeColor="text1"/>
          <w:lang w:eastAsia="en-US"/>
        </w:rPr>
        <w:fldChar w:fldCharType="begin"/>
      </w:r>
      <w:r w:rsidRPr="0006117E">
        <w:rPr>
          <w:rFonts w:ascii="Arial" w:eastAsiaTheme="minorHAnsi" w:hAnsi="Arial" w:cs="Arial"/>
          <w:color w:val="000000" w:themeColor="text1"/>
          <w:lang w:eastAsia="en-US"/>
        </w:rPr>
        <w:instrText xml:space="preserve"> BIBLIOGRAPHY </w:instrText>
      </w:r>
      <w:r w:rsidRPr="0006117E">
        <w:rPr>
          <w:rFonts w:ascii="Arial" w:eastAsiaTheme="minorHAnsi" w:hAnsi="Arial" w:cs="Arial"/>
          <w:iCs/>
          <w:color w:val="000000" w:themeColor="text1"/>
          <w:lang w:eastAsia="en-US"/>
        </w:rPr>
        <w:fldChar w:fldCharType="separate"/>
      </w:r>
      <w:r w:rsidRPr="0006117E">
        <w:rPr>
          <w:rFonts w:ascii="Arial" w:eastAsiaTheme="minorHAnsi" w:hAnsi="Arial" w:cs="Arial"/>
          <w:noProof/>
          <w:color w:val="000000" w:themeColor="text1"/>
          <w:lang w:eastAsia="en-US"/>
        </w:rPr>
        <w:t xml:space="preserve">Bird, E., Fox-Skelly, J. &amp; Jenner, N., 2020. </w:t>
      </w:r>
      <w:r w:rsidRPr="0006117E">
        <w:rPr>
          <w:rFonts w:ascii="Arial" w:eastAsiaTheme="minorHAnsi" w:hAnsi="Arial" w:cs="Arial"/>
          <w:i/>
          <w:noProof/>
          <w:color w:val="000000" w:themeColor="text1"/>
          <w:lang w:eastAsia="en-US"/>
        </w:rPr>
        <w:t xml:space="preserve">The ethics of artificial intelligence: Issues and initiatives, </w:t>
      </w:r>
      <w:r w:rsidRPr="0006117E">
        <w:rPr>
          <w:rFonts w:ascii="Arial" w:eastAsiaTheme="minorHAnsi" w:hAnsi="Arial" w:cs="Arial"/>
          <w:noProof/>
          <w:color w:val="000000" w:themeColor="text1"/>
          <w:lang w:eastAsia="en-US"/>
        </w:rPr>
        <w:t>s.l.: European Parliamentary Research Service.</w:t>
      </w:r>
    </w:p>
    <w:p w14:paraId="12F2F1E6" w14:textId="77777777" w:rsidR="00626D76" w:rsidRPr="0006117E" w:rsidRDefault="00626D76" w:rsidP="0006117E">
      <w:pPr>
        <w:spacing w:after="160" w:line="360" w:lineRule="auto"/>
        <w:rPr>
          <w:rFonts w:ascii="Arial" w:eastAsiaTheme="minorHAnsi" w:hAnsi="Arial" w:cs="Arial"/>
          <w:iCs/>
          <w:noProof/>
          <w:color w:val="000000" w:themeColor="text1"/>
          <w:lang w:eastAsia="en-US"/>
        </w:rPr>
      </w:pPr>
      <w:r w:rsidRPr="0006117E">
        <w:rPr>
          <w:rFonts w:ascii="Arial" w:eastAsiaTheme="minorHAnsi" w:hAnsi="Arial" w:cs="Arial"/>
          <w:noProof/>
          <w:color w:val="000000" w:themeColor="text1"/>
          <w:lang w:eastAsia="en-US"/>
        </w:rPr>
        <w:t xml:space="preserve">Jiang, F. et al., 2017. Artificial intelligence in healthcare: past, present and future. </w:t>
      </w:r>
      <w:r w:rsidRPr="0006117E">
        <w:rPr>
          <w:rFonts w:ascii="Arial" w:eastAsiaTheme="minorHAnsi" w:hAnsi="Arial" w:cs="Arial"/>
          <w:i/>
          <w:noProof/>
          <w:color w:val="000000" w:themeColor="text1"/>
          <w:lang w:eastAsia="en-US"/>
        </w:rPr>
        <w:t xml:space="preserve">Stroke and Vascular Neurology , </w:t>
      </w:r>
      <w:r w:rsidRPr="0006117E">
        <w:rPr>
          <w:rFonts w:ascii="Arial" w:eastAsiaTheme="minorHAnsi" w:hAnsi="Arial" w:cs="Arial"/>
          <w:noProof/>
          <w:color w:val="000000" w:themeColor="text1"/>
          <w:lang w:eastAsia="en-US"/>
        </w:rPr>
        <w:t>2(4), pp. 1-10.</w:t>
      </w:r>
    </w:p>
    <w:p w14:paraId="0D36B257" w14:textId="77777777" w:rsidR="00626D76" w:rsidRPr="0006117E" w:rsidRDefault="00626D76" w:rsidP="0006117E">
      <w:pPr>
        <w:spacing w:after="160" w:line="360" w:lineRule="auto"/>
        <w:rPr>
          <w:rFonts w:ascii="Arial" w:eastAsiaTheme="minorHAnsi" w:hAnsi="Arial" w:cs="Arial"/>
          <w:iCs/>
          <w:noProof/>
          <w:color w:val="000000" w:themeColor="text1"/>
          <w:lang w:eastAsia="en-US"/>
        </w:rPr>
      </w:pPr>
      <w:r w:rsidRPr="0006117E">
        <w:rPr>
          <w:rFonts w:ascii="Arial" w:eastAsiaTheme="minorHAnsi" w:hAnsi="Arial" w:cs="Arial"/>
          <w:noProof/>
          <w:color w:val="000000" w:themeColor="text1"/>
          <w:lang w:eastAsia="en-US"/>
        </w:rPr>
        <w:t xml:space="preserve">Marshall, S., 2020. </w:t>
      </w:r>
      <w:r w:rsidRPr="0006117E">
        <w:rPr>
          <w:rFonts w:ascii="Arial" w:eastAsiaTheme="minorHAnsi" w:hAnsi="Arial" w:cs="Arial"/>
          <w:i/>
          <w:noProof/>
          <w:color w:val="000000" w:themeColor="text1"/>
          <w:lang w:eastAsia="en-US"/>
        </w:rPr>
        <w:t xml:space="preserve">How AI is Transforming the Future of Healthcare. </w:t>
      </w:r>
      <w:r w:rsidRPr="0006117E">
        <w:rPr>
          <w:rFonts w:ascii="Arial" w:eastAsiaTheme="minorHAnsi" w:hAnsi="Arial" w:cs="Arial"/>
          <w:noProof/>
          <w:color w:val="000000" w:themeColor="text1"/>
          <w:lang w:eastAsia="en-US"/>
        </w:rPr>
        <w:t xml:space="preserve">[Online] </w:t>
      </w:r>
      <w:r w:rsidRPr="0006117E">
        <w:rPr>
          <w:rFonts w:ascii="Arial" w:eastAsiaTheme="minorHAnsi" w:hAnsi="Arial" w:cs="Arial"/>
          <w:noProof/>
          <w:color w:val="000000" w:themeColor="text1"/>
          <w:lang w:eastAsia="en-US"/>
        </w:rPr>
        <w:br/>
        <w:t xml:space="preserve">Available at: </w:t>
      </w:r>
      <w:r w:rsidRPr="0006117E">
        <w:rPr>
          <w:rFonts w:ascii="Arial" w:eastAsiaTheme="minorHAnsi" w:hAnsi="Arial" w:cs="Arial"/>
          <w:noProof/>
          <w:color w:val="000000" w:themeColor="text1"/>
          <w:u w:val="single"/>
          <w:lang w:eastAsia="en-US"/>
        </w:rPr>
        <w:t>https://www.internationalsos.com/magazine/2021/10/13/how-ai-is-transforming-the-future-of-healthcare</w:t>
      </w:r>
      <w:r w:rsidRPr="0006117E">
        <w:rPr>
          <w:rFonts w:ascii="Arial" w:eastAsiaTheme="minorHAnsi" w:hAnsi="Arial" w:cs="Arial"/>
          <w:noProof/>
          <w:color w:val="000000" w:themeColor="text1"/>
          <w:lang w:eastAsia="en-US"/>
        </w:rPr>
        <w:br/>
        <w:t>[Accessed 30 November 2021].</w:t>
      </w:r>
    </w:p>
    <w:p w14:paraId="06646669" w14:textId="77777777" w:rsidR="00626D76" w:rsidRPr="0006117E" w:rsidRDefault="00626D76" w:rsidP="0006117E">
      <w:pPr>
        <w:spacing w:after="160" w:line="360" w:lineRule="auto"/>
        <w:rPr>
          <w:rFonts w:ascii="Arial" w:eastAsiaTheme="minorHAnsi" w:hAnsi="Arial" w:cs="Arial"/>
          <w:iCs/>
          <w:noProof/>
          <w:color w:val="000000" w:themeColor="text1"/>
          <w:lang w:eastAsia="en-US"/>
        </w:rPr>
      </w:pPr>
      <w:r w:rsidRPr="0006117E">
        <w:rPr>
          <w:rFonts w:ascii="Arial" w:eastAsiaTheme="minorHAnsi" w:hAnsi="Arial" w:cs="Arial"/>
          <w:noProof/>
          <w:color w:val="000000" w:themeColor="text1"/>
          <w:lang w:eastAsia="en-US"/>
        </w:rPr>
        <w:t xml:space="preserve">OECD, 2020. </w:t>
      </w:r>
      <w:r w:rsidRPr="0006117E">
        <w:rPr>
          <w:rFonts w:ascii="Arial" w:eastAsiaTheme="minorHAnsi" w:hAnsi="Arial" w:cs="Arial"/>
          <w:i/>
          <w:noProof/>
          <w:color w:val="000000" w:themeColor="text1"/>
          <w:lang w:eastAsia="en-US"/>
        </w:rPr>
        <w:t xml:space="preserve">Empowering the health workforce, </w:t>
      </w:r>
      <w:r w:rsidRPr="0006117E">
        <w:rPr>
          <w:rFonts w:ascii="Arial" w:eastAsiaTheme="minorHAnsi" w:hAnsi="Arial" w:cs="Arial"/>
          <w:noProof/>
          <w:color w:val="000000" w:themeColor="text1"/>
          <w:lang w:eastAsia="en-US"/>
        </w:rPr>
        <w:t>s.l.: OECD.</w:t>
      </w:r>
    </w:p>
    <w:p w14:paraId="54B98377" w14:textId="77777777" w:rsidR="00626D76" w:rsidRPr="0006117E" w:rsidRDefault="00626D76" w:rsidP="0006117E">
      <w:pPr>
        <w:spacing w:after="160" w:line="360" w:lineRule="auto"/>
        <w:rPr>
          <w:rFonts w:ascii="Arial" w:eastAsiaTheme="minorHAnsi" w:hAnsi="Arial" w:cs="Arial"/>
          <w:iCs/>
          <w:noProof/>
          <w:color w:val="000000" w:themeColor="text1"/>
          <w:lang w:eastAsia="en-US"/>
        </w:rPr>
      </w:pPr>
      <w:r w:rsidRPr="0006117E">
        <w:rPr>
          <w:rFonts w:ascii="Arial" w:eastAsiaTheme="minorHAnsi" w:hAnsi="Arial" w:cs="Arial"/>
          <w:noProof/>
          <w:color w:val="000000" w:themeColor="text1"/>
          <w:lang w:eastAsia="en-US"/>
        </w:rPr>
        <w:t xml:space="preserve">Rigby, M. J., 2019. Ethical Dimensions of Using Artificial Intelligence in Health Care. </w:t>
      </w:r>
      <w:r w:rsidRPr="0006117E">
        <w:rPr>
          <w:rFonts w:ascii="Arial" w:eastAsiaTheme="minorHAnsi" w:hAnsi="Arial" w:cs="Arial"/>
          <w:i/>
          <w:noProof/>
          <w:color w:val="000000" w:themeColor="text1"/>
          <w:lang w:eastAsia="en-US"/>
        </w:rPr>
        <w:t xml:space="preserve">AMA Journal of Ethics, </w:t>
      </w:r>
      <w:r w:rsidRPr="0006117E">
        <w:rPr>
          <w:rFonts w:ascii="Arial" w:eastAsiaTheme="minorHAnsi" w:hAnsi="Arial" w:cs="Arial"/>
          <w:noProof/>
          <w:color w:val="000000" w:themeColor="text1"/>
          <w:lang w:eastAsia="en-US"/>
        </w:rPr>
        <w:t>21(2), pp. 121-124.</w:t>
      </w:r>
    </w:p>
    <w:p w14:paraId="6BF54458" w14:textId="77777777" w:rsidR="00626D76" w:rsidRPr="0006117E" w:rsidRDefault="00626D76" w:rsidP="0006117E">
      <w:pPr>
        <w:spacing w:after="160" w:line="360" w:lineRule="auto"/>
        <w:rPr>
          <w:rFonts w:ascii="Arial" w:eastAsiaTheme="minorHAnsi" w:hAnsi="Arial" w:cs="Arial"/>
          <w:iCs/>
          <w:noProof/>
          <w:color w:val="000000" w:themeColor="text1"/>
          <w:lang w:eastAsia="en-US"/>
        </w:rPr>
      </w:pPr>
      <w:r w:rsidRPr="0006117E">
        <w:rPr>
          <w:rFonts w:ascii="Arial" w:eastAsiaTheme="minorHAnsi" w:hAnsi="Arial" w:cs="Arial"/>
          <w:noProof/>
          <w:color w:val="000000" w:themeColor="text1"/>
          <w:lang w:eastAsia="en-US"/>
        </w:rPr>
        <w:t xml:space="preserve">Sharma, M., 2019. </w:t>
      </w:r>
      <w:r w:rsidRPr="0006117E">
        <w:rPr>
          <w:rFonts w:ascii="Arial" w:eastAsiaTheme="minorHAnsi" w:hAnsi="Arial" w:cs="Arial"/>
          <w:i/>
          <w:noProof/>
          <w:color w:val="000000" w:themeColor="text1"/>
          <w:lang w:eastAsia="en-US"/>
        </w:rPr>
        <w:t xml:space="preserve">Impact of Artificial Intelligence on Jobs in Healthcare. </w:t>
      </w:r>
      <w:r w:rsidRPr="0006117E">
        <w:rPr>
          <w:rFonts w:ascii="Arial" w:eastAsiaTheme="minorHAnsi" w:hAnsi="Arial" w:cs="Arial"/>
          <w:noProof/>
          <w:color w:val="000000" w:themeColor="text1"/>
          <w:lang w:eastAsia="en-US"/>
        </w:rPr>
        <w:t xml:space="preserve">[Online] </w:t>
      </w:r>
      <w:r w:rsidRPr="0006117E">
        <w:rPr>
          <w:rFonts w:ascii="Arial" w:eastAsiaTheme="minorHAnsi" w:hAnsi="Arial" w:cs="Arial"/>
          <w:noProof/>
          <w:color w:val="000000" w:themeColor="text1"/>
          <w:lang w:eastAsia="en-US"/>
        </w:rPr>
        <w:br/>
        <w:t xml:space="preserve">Available at: </w:t>
      </w:r>
      <w:r w:rsidRPr="0006117E">
        <w:rPr>
          <w:rFonts w:ascii="Arial" w:eastAsiaTheme="minorHAnsi" w:hAnsi="Arial" w:cs="Arial"/>
          <w:noProof/>
          <w:color w:val="000000" w:themeColor="text1"/>
          <w:u w:val="single"/>
          <w:lang w:eastAsia="en-US"/>
        </w:rPr>
        <w:t>https://www.mindfieldsglobal.com/blog/impact-of-ai-on-jobs</w:t>
      </w:r>
      <w:r w:rsidRPr="0006117E">
        <w:rPr>
          <w:rFonts w:ascii="Arial" w:eastAsiaTheme="minorHAnsi" w:hAnsi="Arial" w:cs="Arial"/>
          <w:noProof/>
          <w:color w:val="000000" w:themeColor="text1"/>
          <w:lang w:eastAsia="en-US"/>
        </w:rPr>
        <w:br/>
        <w:t>[Accessed 30 November 2021].</w:t>
      </w:r>
    </w:p>
    <w:p w14:paraId="3B4BD530" w14:textId="77777777" w:rsidR="00626D76" w:rsidRPr="0006117E" w:rsidRDefault="00626D76" w:rsidP="0006117E">
      <w:pPr>
        <w:spacing w:after="160" w:line="360" w:lineRule="auto"/>
        <w:rPr>
          <w:rFonts w:ascii="Arial" w:eastAsiaTheme="minorHAnsi" w:hAnsi="Arial" w:cs="Arial"/>
          <w:iCs/>
          <w:noProof/>
          <w:color w:val="000000" w:themeColor="text1"/>
          <w:lang w:eastAsia="en-US"/>
        </w:rPr>
      </w:pPr>
      <w:r w:rsidRPr="0006117E">
        <w:rPr>
          <w:rFonts w:ascii="Arial" w:eastAsiaTheme="minorHAnsi" w:hAnsi="Arial" w:cs="Arial"/>
          <w:noProof/>
          <w:color w:val="000000" w:themeColor="text1"/>
          <w:lang w:eastAsia="en-US"/>
        </w:rPr>
        <w:t xml:space="preserve">Spatharou, A., Hieronimus, S. &amp; Jenkins, J., 2020. </w:t>
      </w:r>
      <w:r w:rsidRPr="0006117E">
        <w:rPr>
          <w:rFonts w:ascii="Arial" w:eastAsiaTheme="minorHAnsi" w:hAnsi="Arial" w:cs="Arial"/>
          <w:i/>
          <w:noProof/>
          <w:color w:val="000000" w:themeColor="text1"/>
          <w:lang w:eastAsia="en-US"/>
        </w:rPr>
        <w:t xml:space="preserve">Transforming healthcare with AI: The impact on the workforce and organizations. </w:t>
      </w:r>
      <w:r w:rsidRPr="0006117E">
        <w:rPr>
          <w:rFonts w:ascii="Arial" w:eastAsiaTheme="minorHAnsi" w:hAnsi="Arial" w:cs="Arial"/>
          <w:noProof/>
          <w:color w:val="000000" w:themeColor="text1"/>
          <w:lang w:eastAsia="en-US"/>
        </w:rPr>
        <w:t xml:space="preserve">[Online] </w:t>
      </w:r>
      <w:r w:rsidRPr="0006117E">
        <w:rPr>
          <w:rFonts w:ascii="Arial" w:eastAsiaTheme="minorHAnsi" w:hAnsi="Arial" w:cs="Arial"/>
          <w:noProof/>
          <w:color w:val="000000" w:themeColor="text1"/>
          <w:lang w:eastAsia="en-US"/>
        </w:rPr>
        <w:br/>
        <w:t xml:space="preserve">Available at: </w:t>
      </w:r>
      <w:r w:rsidRPr="0006117E">
        <w:rPr>
          <w:rFonts w:ascii="Arial" w:eastAsiaTheme="minorHAnsi" w:hAnsi="Arial" w:cs="Arial"/>
          <w:noProof/>
          <w:color w:val="000000" w:themeColor="text1"/>
          <w:u w:val="single"/>
          <w:lang w:eastAsia="en-US"/>
        </w:rPr>
        <w:t>https://www.mckinsey.com/industries/healthcare-systems-and-services/our-insights/transforming-healthcare-with-ai</w:t>
      </w:r>
      <w:r w:rsidRPr="0006117E">
        <w:rPr>
          <w:rFonts w:ascii="Arial" w:eastAsiaTheme="minorHAnsi" w:hAnsi="Arial" w:cs="Arial"/>
          <w:noProof/>
          <w:color w:val="000000" w:themeColor="text1"/>
          <w:lang w:eastAsia="en-US"/>
        </w:rPr>
        <w:br/>
        <w:t>[Accessed 30 November 2021].</w:t>
      </w:r>
    </w:p>
    <w:p w14:paraId="673E5798" w14:textId="57E32C65" w:rsidR="00626D76" w:rsidRPr="0006117E" w:rsidRDefault="00626D76" w:rsidP="0006117E">
      <w:pPr>
        <w:spacing w:after="160" w:line="360" w:lineRule="auto"/>
        <w:rPr>
          <w:rFonts w:ascii="Arial" w:eastAsiaTheme="minorHAnsi" w:hAnsi="Arial" w:cs="Arial"/>
          <w:iCs/>
          <w:color w:val="000000" w:themeColor="text1"/>
          <w:lang w:eastAsia="en-US"/>
        </w:rPr>
      </w:pPr>
      <w:r w:rsidRPr="0006117E">
        <w:rPr>
          <w:rFonts w:ascii="Arial" w:eastAsiaTheme="minorHAnsi" w:hAnsi="Arial" w:cs="Arial"/>
          <w:b/>
          <w:bCs/>
          <w:iCs/>
          <w:noProof/>
          <w:color w:val="000000" w:themeColor="text1"/>
          <w:lang w:eastAsia="en-US"/>
        </w:rPr>
        <w:fldChar w:fldCharType="end"/>
      </w:r>
      <w:r w:rsidR="00EF707D" w:rsidRPr="0006117E">
        <w:rPr>
          <w:rFonts w:ascii="Arial" w:hAnsi="Arial" w:cs="Arial"/>
          <w:color w:val="000000"/>
          <w:shd w:val="clear" w:color="auto" w:fill="FFFFFF"/>
        </w:rPr>
        <w:t>Staff, V., 2021. </w:t>
      </w:r>
      <w:r w:rsidR="00EF707D" w:rsidRPr="0006117E">
        <w:rPr>
          <w:rFonts w:ascii="Arial" w:hAnsi="Arial" w:cs="Arial"/>
          <w:i/>
          <w:iCs/>
          <w:color w:val="000000"/>
          <w:shd w:val="clear" w:color="auto" w:fill="FFFFFF"/>
        </w:rPr>
        <w:t>Why AI can’t move forward without diversity, equity, and inclusion</w:t>
      </w:r>
      <w:r w:rsidR="00EF707D" w:rsidRPr="0006117E">
        <w:rPr>
          <w:rFonts w:ascii="Arial" w:hAnsi="Arial" w:cs="Arial"/>
          <w:color w:val="000000"/>
          <w:shd w:val="clear" w:color="auto" w:fill="FFFFFF"/>
        </w:rPr>
        <w:t>. [online] VentureBeat. Available at: &lt;https://venturebeat.com/2020/11/12/why-ai-cant-move-forward-without-diversity-equity-and-inclusion/&gt; [Accessed 4 December 2021].</w:t>
      </w:r>
    </w:p>
    <w:p w14:paraId="3FB474CA" w14:textId="77777777" w:rsidR="008C6A4E" w:rsidRPr="0006117E" w:rsidRDefault="008C6A4E" w:rsidP="0006117E">
      <w:pPr>
        <w:pBdr>
          <w:top w:val="nil"/>
          <w:left w:val="nil"/>
          <w:bottom w:val="nil"/>
          <w:right w:val="nil"/>
          <w:between w:val="nil"/>
        </w:pBdr>
        <w:tabs>
          <w:tab w:val="center" w:pos="4513"/>
          <w:tab w:val="right" w:pos="9026"/>
        </w:tabs>
        <w:spacing w:line="360" w:lineRule="auto"/>
        <w:rPr>
          <w:rFonts w:ascii="Arial" w:eastAsia="Arial" w:hAnsi="Arial" w:cs="Arial"/>
          <w:b/>
          <w:color w:val="000000" w:themeColor="text1"/>
        </w:rPr>
      </w:pPr>
    </w:p>
    <w:sectPr w:rsidR="008C6A4E" w:rsidRPr="0006117E">
      <w:footerReference w:type="default" r:id="rId9"/>
      <w:pgSz w:w="11906" w:h="16838"/>
      <w:pgMar w:top="500" w:right="500" w:bottom="500" w:left="5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3F876" w14:textId="77777777" w:rsidR="001607A6" w:rsidRDefault="001607A6">
      <w:r>
        <w:separator/>
      </w:r>
    </w:p>
  </w:endnote>
  <w:endnote w:type="continuationSeparator" w:id="0">
    <w:p w14:paraId="1FC8974A" w14:textId="77777777" w:rsidR="001607A6" w:rsidRDefault="00160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9" w14:textId="746F8A7A" w:rsidR="008C6A4E" w:rsidRDefault="001F6C14">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9B03E7">
      <w:rPr>
        <w:noProof/>
        <w:color w:val="000000"/>
      </w:rPr>
      <w:t>2</w:t>
    </w:r>
    <w:r>
      <w:rPr>
        <w:color w:val="000000"/>
      </w:rPr>
      <w:fldChar w:fldCharType="end"/>
    </w:r>
  </w:p>
  <w:p w14:paraId="0000008A" w14:textId="77777777" w:rsidR="008C6A4E" w:rsidRDefault="008C6A4E">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DE831" w14:textId="77777777" w:rsidR="001607A6" w:rsidRDefault="001607A6">
      <w:r>
        <w:separator/>
      </w:r>
    </w:p>
  </w:footnote>
  <w:footnote w:type="continuationSeparator" w:id="0">
    <w:p w14:paraId="0A76EF68" w14:textId="77777777" w:rsidR="001607A6" w:rsidRDefault="001607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72B2B"/>
    <w:multiLevelType w:val="multilevel"/>
    <w:tmpl w:val="A55AF6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23A7F94"/>
    <w:multiLevelType w:val="multilevel"/>
    <w:tmpl w:val="6CFEBD0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B217103"/>
    <w:multiLevelType w:val="hybridMultilevel"/>
    <w:tmpl w:val="B5807C72"/>
    <w:lvl w:ilvl="0" w:tplc="C4F2F9BE">
      <w:start w:val="1"/>
      <w:numFmt w:val="bullet"/>
      <w:lvlText w:val=""/>
      <w:lvlJc w:val="left"/>
      <w:pPr>
        <w:ind w:left="720" w:hanging="360"/>
      </w:pPr>
      <w:rPr>
        <w:rFonts w:ascii="Symbol" w:hAnsi="Symbol" w:hint="default"/>
      </w:rPr>
    </w:lvl>
    <w:lvl w:ilvl="1" w:tplc="98928298">
      <w:start w:val="1"/>
      <w:numFmt w:val="bullet"/>
      <w:lvlText w:val="o"/>
      <w:lvlJc w:val="left"/>
      <w:pPr>
        <w:ind w:left="1440" w:hanging="360"/>
      </w:pPr>
      <w:rPr>
        <w:rFonts w:ascii="Courier New" w:hAnsi="Courier New" w:hint="default"/>
      </w:rPr>
    </w:lvl>
    <w:lvl w:ilvl="2" w:tplc="7A12972A">
      <w:start w:val="1"/>
      <w:numFmt w:val="bullet"/>
      <w:lvlText w:val=""/>
      <w:lvlJc w:val="left"/>
      <w:pPr>
        <w:ind w:left="2160" w:hanging="360"/>
      </w:pPr>
      <w:rPr>
        <w:rFonts w:ascii="Wingdings" w:hAnsi="Wingdings" w:hint="default"/>
      </w:rPr>
    </w:lvl>
    <w:lvl w:ilvl="3" w:tplc="96162E40">
      <w:start w:val="1"/>
      <w:numFmt w:val="bullet"/>
      <w:lvlText w:val=""/>
      <w:lvlJc w:val="left"/>
      <w:pPr>
        <w:ind w:left="2880" w:hanging="360"/>
      </w:pPr>
      <w:rPr>
        <w:rFonts w:ascii="Symbol" w:hAnsi="Symbol" w:hint="default"/>
      </w:rPr>
    </w:lvl>
    <w:lvl w:ilvl="4" w:tplc="D570D972">
      <w:start w:val="1"/>
      <w:numFmt w:val="bullet"/>
      <w:lvlText w:val="o"/>
      <w:lvlJc w:val="left"/>
      <w:pPr>
        <w:ind w:left="3600" w:hanging="360"/>
      </w:pPr>
      <w:rPr>
        <w:rFonts w:ascii="Courier New" w:hAnsi="Courier New" w:hint="default"/>
      </w:rPr>
    </w:lvl>
    <w:lvl w:ilvl="5" w:tplc="912811F4">
      <w:start w:val="1"/>
      <w:numFmt w:val="bullet"/>
      <w:lvlText w:val=""/>
      <w:lvlJc w:val="left"/>
      <w:pPr>
        <w:ind w:left="4320" w:hanging="360"/>
      </w:pPr>
      <w:rPr>
        <w:rFonts w:ascii="Wingdings" w:hAnsi="Wingdings" w:hint="default"/>
      </w:rPr>
    </w:lvl>
    <w:lvl w:ilvl="6" w:tplc="1A20BE02">
      <w:start w:val="1"/>
      <w:numFmt w:val="bullet"/>
      <w:lvlText w:val=""/>
      <w:lvlJc w:val="left"/>
      <w:pPr>
        <w:ind w:left="5040" w:hanging="360"/>
      </w:pPr>
      <w:rPr>
        <w:rFonts w:ascii="Symbol" w:hAnsi="Symbol" w:hint="default"/>
      </w:rPr>
    </w:lvl>
    <w:lvl w:ilvl="7" w:tplc="E8DCBE10">
      <w:start w:val="1"/>
      <w:numFmt w:val="bullet"/>
      <w:lvlText w:val="o"/>
      <w:lvlJc w:val="left"/>
      <w:pPr>
        <w:ind w:left="5760" w:hanging="360"/>
      </w:pPr>
      <w:rPr>
        <w:rFonts w:ascii="Courier New" w:hAnsi="Courier New" w:hint="default"/>
      </w:rPr>
    </w:lvl>
    <w:lvl w:ilvl="8" w:tplc="E978517C">
      <w:start w:val="1"/>
      <w:numFmt w:val="bullet"/>
      <w:lvlText w:val=""/>
      <w:lvlJc w:val="left"/>
      <w:pPr>
        <w:ind w:left="6480" w:hanging="360"/>
      </w:pPr>
      <w:rPr>
        <w:rFonts w:ascii="Wingdings" w:hAnsi="Wingdings" w:hint="default"/>
      </w:rPr>
    </w:lvl>
  </w:abstractNum>
  <w:abstractNum w:abstractNumId="3" w15:restartNumberingAfterBreak="0">
    <w:nsid w:val="293E5984"/>
    <w:multiLevelType w:val="multilevel"/>
    <w:tmpl w:val="B71056C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B156FFF"/>
    <w:multiLevelType w:val="multilevel"/>
    <w:tmpl w:val="AF92E9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0670AAD"/>
    <w:multiLevelType w:val="multilevel"/>
    <w:tmpl w:val="96805C0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40E12A58"/>
    <w:multiLevelType w:val="multilevel"/>
    <w:tmpl w:val="78061D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5080F48"/>
    <w:multiLevelType w:val="multilevel"/>
    <w:tmpl w:val="CE66D3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7567FF1"/>
    <w:multiLevelType w:val="multilevel"/>
    <w:tmpl w:val="408488C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49312181"/>
    <w:multiLevelType w:val="multilevel"/>
    <w:tmpl w:val="F43060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8320DCC"/>
    <w:multiLevelType w:val="multilevel"/>
    <w:tmpl w:val="115EB4B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722A7F1A"/>
    <w:multiLevelType w:val="multilevel"/>
    <w:tmpl w:val="BAC0F26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744F5482"/>
    <w:multiLevelType w:val="multilevel"/>
    <w:tmpl w:val="85DA84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6"/>
  </w:num>
  <w:num w:numId="3">
    <w:abstractNumId w:val="12"/>
  </w:num>
  <w:num w:numId="4">
    <w:abstractNumId w:val="9"/>
  </w:num>
  <w:num w:numId="5">
    <w:abstractNumId w:val="5"/>
  </w:num>
  <w:num w:numId="6">
    <w:abstractNumId w:val="8"/>
  </w:num>
  <w:num w:numId="7">
    <w:abstractNumId w:val="10"/>
  </w:num>
  <w:num w:numId="8">
    <w:abstractNumId w:val="11"/>
  </w:num>
  <w:num w:numId="9">
    <w:abstractNumId w:val="1"/>
  </w:num>
  <w:num w:numId="10">
    <w:abstractNumId w:val="3"/>
  </w:num>
  <w:num w:numId="11">
    <w:abstractNumId w:val="0"/>
  </w:num>
  <w:num w:numId="12">
    <w:abstractNumId w:val="4"/>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6F71A4"/>
    <w:rsid w:val="000076EE"/>
    <w:rsid w:val="0006117E"/>
    <w:rsid w:val="001607A6"/>
    <w:rsid w:val="001F0845"/>
    <w:rsid w:val="001F6C14"/>
    <w:rsid w:val="00626D76"/>
    <w:rsid w:val="007E5E1A"/>
    <w:rsid w:val="008C6A4E"/>
    <w:rsid w:val="009B03E7"/>
    <w:rsid w:val="00A91DC0"/>
    <w:rsid w:val="00C61FA2"/>
    <w:rsid w:val="00D22195"/>
    <w:rsid w:val="00D42E0B"/>
    <w:rsid w:val="00EF707D"/>
    <w:rsid w:val="00F03B8E"/>
    <w:rsid w:val="4C6F7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B7694"/>
  <w15:docId w15:val="{F7E79C5D-2E03-49A5-8E47-744610A59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b/>
    </w:rPr>
  </w:style>
  <w:style w:type="paragraph" w:styleId="Heading2">
    <w:name w:val="heading 2"/>
    <w:basedOn w:val="Normal"/>
    <w:next w:val="Normal"/>
    <w:link w:val="Heading2Char"/>
    <w:uiPriority w:val="9"/>
    <w:unhideWhenUsed/>
    <w:qFormat/>
    <w:pPr>
      <w:keepNext/>
      <w:spacing w:before="240" w:after="60"/>
      <w:outlineLvl w:val="1"/>
    </w:pPr>
    <w:rPr>
      <w:b/>
    </w:rPr>
  </w:style>
  <w:style w:type="paragraph" w:styleId="Heading3">
    <w:name w:val="heading 3"/>
    <w:basedOn w:val="Normal"/>
    <w:next w:val="Normal"/>
    <w:uiPriority w:val="9"/>
    <w:semiHidden/>
    <w:unhideWhenUsed/>
    <w:qFormat/>
    <w:pPr>
      <w:keepNext/>
      <w:spacing w:before="240" w:after="60"/>
      <w:outlineLvl w:val="2"/>
    </w:pPr>
    <w:rPr>
      <w:b/>
    </w:rPr>
  </w:style>
  <w:style w:type="paragraph" w:styleId="Heading4">
    <w:name w:val="heading 4"/>
    <w:basedOn w:val="Normal"/>
    <w:next w:val="Normal"/>
    <w:uiPriority w:val="9"/>
    <w:semiHidden/>
    <w:unhideWhenUsed/>
    <w:qFormat/>
    <w:pPr>
      <w:keepNext/>
      <w:spacing w:before="240" w:after="60"/>
      <w:outlineLvl w:val="3"/>
    </w:pPr>
    <w:rPr>
      <w:b/>
    </w:rPr>
  </w:style>
  <w:style w:type="paragraph" w:styleId="Heading5">
    <w:name w:val="heading 5"/>
    <w:basedOn w:val="Normal"/>
    <w:next w:val="Normal"/>
    <w:uiPriority w:val="9"/>
    <w:semiHidden/>
    <w:unhideWhenUsed/>
    <w:qFormat/>
    <w:pPr>
      <w:spacing w:before="240" w:after="60"/>
      <w:outlineLvl w:val="4"/>
    </w:pPr>
    <w:rPr>
      <w:b/>
    </w:rPr>
  </w:style>
  <w:style w:type="paragraph" w:styleId="Heading6">
    <w:name w:val="heading 6"/>
    <w:basedOn w:val="Normal"/>
    <w:next w:val="Normal"/>
    <w:uiPriority w:val="9"/>
    <w:semiHidden/>
    <w:unhideWhenUsed/>
    <w:qFormat/>
    <w:pPr>
      <w:spacing w:before="240" w:after="6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paragraph" w:styleId="ListParagraph">
    <w:name w:val="List Paragraph"/>
    <w:basedOn w:val="Normal"/>
    <w:uiPriority w:val="34"/>
    <w:qFormat/>
    <w:pPr>
      <w:ind w:left="720"/>
      <w:contextualSpacing/>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26D7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6D76"/>
    <w:rPr>
      <w:rFonts w:ascii="Segoe UI" w:hAnsi="Segoe UI" w:cs="Segoe UI"/>
      <w:sz w:val="18"/>
      <w:szCs w:val="18"/>
    </w:rPr>
  </w:style>
  <w:style w:type="paragraph" w:styleId="NoSpacing">
    <w:name w:val="No Spacing"/>
    <w:uiPriority w:val="1"/>
    <w:qFormat/>
    <w:rsid w:val="00626D76"/>
  </w:style>
  <w:style w:type="paragraph" w:styleId="TOCHeading">
    <w:name w:val="TOC Heading"/>
    <w:basedOn w:val="Heading1"/>
    <w:next w:val="Normal"/>
    <w:uiPriority w:val="39"/>
    <w:unhideWhenUsed/>
    <w:qFormat/>
    <w:rsid w:val="00626D76"/>
    <w:pPr>
      <w:keepLines/>
      <w:spacing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character" w:customStyle="1" w:styleId="Heading1Char">
    <w:name w:val="Heading 1 Char"/>
    <w:basedOn w:val="DefaultParagraphFont"/>
    <w:link w:val="Heading1"/>
    <w:uiPriority w:val="9"/>
    <w:rsid w:val="00626D76"/>
    <w:rPr>
      <w:b/>
    </w:rPr>
  </w:style>
  <w:style w:type="paragraph" w:styleId="NormalWeb">
    <w:name w:val="Normal (Web)"/>
    <w:basedOn w:val="Normal"/>
    <w:uiPriority w:val="99"/>
    <w:unhideWhenUsed/>
    <w:rsid w:val="00626D76"/>
    <w:pPr>
      <w:shd w:val="clear" w:color="auto" w:fill="FFFFFF"/>
      <w:spacing w:before="100" w:beforeAutospacing="1" w:after="100" w:afterAutospacing="1"/>
    </w:pPr>
    <w:rPr>
      <w:iCs/>
      <w:color w:val="2C3E50"/>
    </w:rPr>
  </w:style>
  <w:style w:type="character" w:styleId="Hyperlink">
    <w:name w:val="Hyperlink"/>
    <w:basedOn w:val="DefaultParagraphFont"/>
    <w:uiPriority w:val="99"/>
    <w:unhideWhenUsed/>
    <w:rsid w:val="00626D76"/>
    <w:rPr>
      <w:color w:val="0000FF" w:themeColor="hyperlink"/>
      <w:u w:val="single"/>
    </w:rPr>
  </w:style>
  <w:style w:type="paragraph" w:styleId="Bibliography">
    <w:name w:val="Bibliography"/>
    <w:basedOn w:val="Normal"/>
    <w:next w:val="Normal"/>
    <w:uiPriority w:val="37"/>
    <w:unhideWhenUsed/>
    <w:rsid w:val="00626D76"/>
    <w:pPr>
      <w:shd w:val="clear" w:color="auto" w:fill="FFFFFF"/>
      <w:spacing w:after="225" w:line="360" w:lineRule="auto"/>
      <w:jc w:val="both"/>
    </w:pPr>
    <w:rPr>
      <w:iCs/>
      <w:color w:val="2C3E50"/>
    </w:rPr>
  </w:style>
  <w:style w:type="paragraph" w:styleId="TOC1">
    <w:name w:val="toc 1"/>
    <w:basedOn w:val="Normal"/>
    <w:next w:val="Normal"/>
    <w:autoRedefine/>
    <w:uiPriority w:val="39"/>
    <w:unhideWhenUsed/>
    <w:rsid w:val="00626D76"/>
    <w:pPr>
      <w:spacing w:after="100"/>
    </w:pPr>
  </w:style>
  <w:style w:type="character" w:customStyle="1" w:styleId="Heading2Char">
    <w:name w:val="Heading 2 Char"/>
    <w:basedOn w:val="DefaultParagraphFont"/>
    <w:link w:val="Heading2"/>
    <w:uiPriority w:val="9"/>
    <w:rsid w:val="00626D76"/>
    <w:rPr>
      <w:b/>
    </w:rPr>
  </w:style>
  <w:style w:type="paragraph" w:styleId="TOC2">
    <w:name w:val="toc 2"/>
    <w:basedOn w:val="Normal"/>
    <w:next w:val="Normal"/>
    <w:autoRedefine/>
    <w:uiPriority w:val="39"/>
    <w:unhideWhenUsed/>
    <w:rsid w:val="00626D7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1914129@student.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Car211</b:Tag>
    <b:SourceType>InternetSite</b:SourceType>
    <b:Guid>{496D8B2F-F6A9-4805-A99A-5CF707219AC4}</b:Guid>
    <b:Title>Why are Social Skills Important?</b:Title>
    <b:Year>2021</b:Year>
    <b:Author>
      <b:Author>
        <b:NameList>
          <b:Person>
            <b:Last>Jacob</b:Last>
            <b:First>Carmen</b:First>
          </b:Person>
        </b:NameList>
      </b:Author>
    </b:Author>
    <b:YearAccessed>2021</b:YearAccessed>
    <b:MonthAccessed>November</b:MonthAccessed>
    <b:DayAccessed>30</b:DayAccessed>
    <b:URL>https://upjourney.com/why-are-social-skills-important</b:URL>
    <b:RefOrder>1</b:RefOrder>
  </b:Source>
  <b:Source>
    <b:Tag>Tok21</b:Tag>
    <b:SourceType>InternetSite</b:SourceType>
    <b:Guid>{85A9C275-4D6F-4F3E-B588-1CFFC39A1C4B}</b:Guid>
    <b:Author>
      <b:Author>
        <b:NameList>
          <b:Person>
            <b:Last>Ohwovoriole</b:Last>
            <b:First>Toketemu</b:First>
          </b:Person>
        </b:NameList>
      </b:Author>
    </b:Author>
    <b:Title>What Is Play Therapy?</b:Title>
    <b:Year>2021</b:Year>
    <b:YearAccessed>2021</b:YearAccessed>
    <b:MonthAccessed>November</b:MonthAccessed>
    <b:DayAccessed>30</b:DayAccessed>
    <b:URL>https://www.verywellmind.com/play-therapy-definition-types-techniques-5194915</b:URL>
    <b:RefOrder>2</b:RefOrder>
  </b:Source>
  <b:Source>
    <b:Tag>Sim201</b:Tag>
    <b:SourceType>InternetSite</b:SourceType>
    <b:Guid>{6E415B01-BF58-4BB6-A31C-F27D5105A45F}</b:Guid>
    <b:Author>
      <b:Author>
        <b:NameList>
          <b:Person>
            <b:Last>Marshall</b:Last>
            <b:First>Simon</b:First>
          </b:Person>
        </b:NameList>
      </b:Author>
    </b:Author>
    <b:Title>How AI is Transforming the Future of Healthcare</b:Title>
    <b:Year>2020</b:Year>
    <b:YearAccessed>2021</b:YearAccessed>
    <b:MonthAccessed>November</b:MonthAccessed>
    <b:DayAccessed>30</b:DayAccessed>
    <b:URL>https://www.internationalsos.com/magazine/2021/10/13/how-ai-is-transforming-the-future-of-healthcare</b:URL>
    <b:RefOrder>1</b:RefOrder>
  </b:Source>
  <b:Source>
    <b:Tag>Jia17</b:Tag>
    <b:SourceType>JournalArticle</b:SourceType>
    <b:Guid>{9BFBE7B6-68C8-414E-ACAF-0B6D01B7D1B9}</b:Guid>
    <b:Author>
      <b:Author>
        <b:NameList>
          <b:Person>
            <b:Last>Jiang</b:Last>
            <b:First>Fei</b:First>
          </b:Person>
          <b:Person>
            <b:Last>Jiang</b:Last>
            <b:First>Yong</b:First>
          </b:Person>
          <b:Person>
            <b:Last>Zhi</b:Last>
            <b:First>Hui</b:First>
          </b:Person>
          <b:Person>
            <b:Last>Dong</b:Last>
            <b:First>Yi</b:First>
          </b:Person>
          <b:Person>
            <b:Last>Li</b:Last>
            <b:First>Hao</b:First>
          </b:Person>
          <b:Person>
            <b:Last>Ma</b:Last>
            <b:First>Sufeng</b:First>
          </b:Person>
          <b:Person>
            <b:Last>Wang</b:Last>
            <b:First>Yilong</b:First>
          </b:Person>
          <b:Person>
            <b:Last>Dong</b:Last>
            <b:First>Qiang</b:First>
          </b:Person>
        </b:NameList>
      </b:Author>
    </b:Author>
    <b:Title>Artificial intelligence in healthcare: past, present and future</b:Title>
    <b:Year>2017</b:Year>
    <b:Pages>1-10</b:Pages>
    <b:JournalName>Stroke and Vascular Neurology </b:JournalName>
    <b:Volume>2</b:Volume>
    <b:Issue>4</b:Issue>
    <b:RefOrder>2</b:RefOrder>
  </b:Source>
  <b:Source>
    <b:Tag>Rig19</b:Tag>
    <b:SourceType>JournalArticle</b:SourceType>
    <b:Guid>{55CE8D2D-33A7-4F0A-A4F5-6E16FCF474B3}</b:Guid>
    <b:Author>
      <b:Author>
        <b:NameList>
          <b:Person>
            <b:Last>Rigby</b:Last>
            <b:First>Michael</b:First>
            <b:Middle>J.</b:Middle>
          </b:Person>
        </b:NameList>
      </b:Author>
    </b:Author>
    <b:Title>Ethical Dimensions of Using Artificial Intelligence in Health Care</b:Title>
    <b:Year>2019</b:Year>
    <b:JournalName>AMA Journal of Ethics</b:JournalName>
    <b:Pages>121-124</b:Pages>
    <b:Volume>21</b:Volume>
    <b:Issue>2</b:Issue>
    <b:RefOrder>3</b:RefOrder>
  </b:Source>
  <b:Source>
    <b:Tag>Spa20</b:Tag>
    <b:SourceType>InternetSite</b:SourceType>
    <b:Guid>{BD59FAEE-5E5B-4E68-8A6E-BEC82031F6A1}</b:Guid>
    <b:Title>Transforming healthcare with AI: The impact on the workforce and organizations</b:Title>
    <b:Year>2020</b:Year>
    <b:Author>
      <b:Author>
        <b:NameList>
          <b:Person>
            <b:Last>Spatharou</b:Last>
            <b:First>Angela</b:First>
          </b:Person>
          <b:Person>
            <b:Last>Hieronimus</b:Last>
            <b:First>Solveigh</b:First>
          </b:Person>
          <b:Person>
            <b:Last>Jenkins</b:Last>
            <b:First>Jonathan</b:First>
          </b:Person>
        </b:NameList>
      </b:Author>
    </b:Author>
    <b:YearAccessed>2021</b:YearAccessed>
    <b:MonthAccessed>November</b:MonthAccessed>
    <b:DayAccessed>30</b:DayAccessed>
    <b:URL>https://www.mckinsey.com/industries/healthcare-systems-and-services/our-insights/transforming-healthcare-with-ai</b:URL>
    <b:RefOrder>4</b:RefOrder>
  </b:Source>
  <b:Source>
    <b:Tag>Moh19</b:Tag>
    <b:SourceType>InternetSite</b:SourceType>
    <b:Guid>{8F292D1F-BFF3-4B16-A3F8-66CB1A57CBEF}</b:Guid>
    <b:Author>
      <b:Author>
        <b:NameList>
          <b:Person>
            <b:Last>Sharma</b:Last>
            <b:First>Mohit</b:First>
          </b:Person>
        </b:NameList>
      </b:Author>
    </b:Author>
    <b:Title>Impact of Artificial Intelligence on Jobs in Healthcare</b:Title>
    <b:Year>2019</b:Year>
    <b:YearAccessed>2021</b:YearAccessed>
    <b:MonthAccessed>November</b:MonthAccessed>
    <b:DayAccessed>30</b:DayAccessed>
    <b:URL>https://www.mindfieldsglobal.com/blog/impact-of-ai-on-jobs</b:URL>
    <b:RefOrder>5</b:RefOrder>
  </b:Source>
  <b:Source>
    <b:Tag>OEC201</b:Tag>
    <b:SourceType>Report</b:SourceType>
    <b:Guid>{9F54C02D-3A75-497C-9EC5-A2F8020390F8}</b:Guid>
    <b:Title>Empowering the health workforce</b:Title>
    <b:Year>2020</b:Year>
    <b:Author>
      <b:Author>
        <b:Corporate>OECD</b:Corporate>
      </b:Author>
    </b:Author>
    <b:Publisher>OECD</b:Publisher>
    <b:RefOrder>6</b:RefOrder>
  </b:Source>
  <b:Source>
    <b:Tag>The201</b:Tag>
    <b:SourceType>Report</b:SourceType>
    <b:Guid>{A4EF1F87-57ED-4589-8889-807E27633F74}</b:Guid>
    <b:Title>The ethics of artificial intelligence: Issues and initiatives</b:Title>
    <b:Year>2020</b:Year>
    <b:Publisher>European Parliamentary Research Service</b:Publisher>
    <b:Author>
      <b:Author>
        <b:NameList>
          <b:Person>
            <b:Last>Bird</b:Last>
            <b:First>Eleanor</b:First>
          </b:Person>
          <b:Person>
            <b:Last>Fox-Skelly</b:Last>
            <b:First>Jasmin</b:First>
          </b:Person>
          <b:Person>
            <b:Last>Jenner</b:Last>
            <b:First>Nicola</b:First>
          </b:Person>
        </b:NameList>
      </b:Author>
    </b:Author>
    <b:RefOrder>7</b:RefOrder>
  </b:Source>
</b:Sources>
</file>

<file path=customXml/itemProps1.xml><?xml version="1.0" encoding="utf-8"?>
<ds:datastoreItem xmlns:ds="http://schemas.openxmlformats.org/officeDocument/2006/customXml" ds:itemID="{F74B5613-520A-4DCA-8DB4-86023332A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2353</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Fozeea</dc:creator>
  <cp:lastModifiedBy>Fozeea</cp:lastModifiedBy>
  <cp:revision>2</cp:revision>
  <dcterms:created xsi:type="dcterms:W3CDTF">2021-12-08T20:53:00Z</dcterms:created>
  <dcterms:modified xsi:type="dcterms:W3CDTF">2021-12-08T20:53:00Z</dcterms:modified>
</cp:coreProperties>
</file>