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bookmarkStart w:id="0" w:name="_GoBack"/>
      <w:r>
        <w:rPr>
          <w:rFonts w:ascii="Helvetica-Bold" w:hAnsi="Helvetica-Bold" w:cs="Helvetica-Bold"/>
          <w:b/>
          <w:bCs/>
          <w:color w:val="000000"/>
        </w:rPr>
        <w:t xml:space="preserve">MODULE CODE: </w:t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>CYPW4003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 xml:space="preserve">TITLE: </w:t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proofErr w:type="spellStart"/>
      <w:r>
        <w:rPr>
          <w:rFonts w:ascii="Helvetica-Bold" w:hAnsi="Helvetica-Bold" w:cs="Helvetica-Bold"/>
          <w:b/>
          <w:bCs/>
          <w:color w:val="000000"/>
        </w:rPr>
        <w:t>Cyfoethogi’r</w:t>
      </w:r>
      <w:proofErr w:type="spellEnd"/>
      <w:r>
        <w:rPr>
          <w:rFonts w:ascii="Helvetica-Bold" w:hAnsi="Helvetica-Bold" w:cs="Helvetica-Bold"/>
          <w:b/>
          <w:bCs/>
          <w:color w:val="000000"/>
        </w:rPr>
        <w:t xml:space="preserve"> </w:t>
      </w:r>
      <w:proofErr w:type="spellStart"/>
      <w:r>
        <w:rPr>
          <w:rFonts w:ascii="Helvetica-Bold" w:hAnsi="Helvetica-Bold" w:cs="Helvetica-Bold"/>
          <w:b/>
          <w:bCs/>
          <w:color w:val="000000"/>
        </w:rPr>
        <w:t>Cyfathrebu</w:t>
      </w:r>
      <w:proofErr w:type="spellEnd"/>
      <w:r>
        <w:rPr>
          <w:rFonts w:ascii="Helvetica-Bold" w:hAnsi="Helvetica-Bold" w:cs="Helvetica-Bold"/>
          <w:b/>
          <w:bCs/>
          <w:color w:val="000000"/>
        </w:rPr>
        <w:t>: Foundation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 xml:space="preserve">DATED: </w:t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>05/07/2012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>MODULE CO-ORDINATOR:</w:t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>Gwen Davies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 xml:space="preserve">LEVEL: </w:t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>4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 xml:space="preserve">CREDITS: </w:t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>20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 xml:space="preserve">TEACHING METHODS: </w:t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>Practical sessions 20%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>Tutorial support 5%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>Field Trips 5%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>Directed learning 70%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 xml:space="preserve">JACS CODE: </w:t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ab/>
      </w:r>
      <w:r>
        <w:rPr>
          <w:rFonts w:ascii="Helvetica-Bold" w:hAnsi="Helvetica-Bold" w:cs="Helvetica-Bold"/>
          <w:b/>
          <w:bCs/>
          <w:color w:val="000000"/>
        </w:rPr>
        <w:t>Q560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>AIM(S)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r>
        <w:rPr>
          <w:rFonts w:ascii="Symbol" w:hAnsi="Symbol" w:cs="Symbol"/>
          <w:color w:val="000000"/>
          <w:sz w:val="20"/>
          <w:szCs w:val="20"/>
        </w:rPr>
        <w:t></w:t>
      </w:r>
      <w:r>
        <w:rPr>
          <w:rFonts w:ascii="Symbol" w:hAnsi="Symbol" w:cs="Symbol"/>
          <w:color w:val="000000"/>
          <w:sz w:val="20"/>
          <w:szCs w:val="20"/>
        </w:rPr>
        <w:t></w:t>
      </w:r>
      <w:r>
        <w:rPr>
          <w:rFonts w:ascii="Helvetica" w:hAnsi="Helvetica" w:cs="Helvetica"/>
          <w:color w:val="000000"/>
        </w:rPr>
        <w:t>To enhance day-to-day communicative skills and a basic understanding of Welsh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grammar</w:t>
      </w:r>
      <w:proofErr w:type="gramEnd"/>
      <w:r>
        <w:rPr>
          <w:rFonts w:ascii="Helvetica" w:hAnsi="Helvetica" w:cs="Helvetica"/>
          <w:color w:val="000000"/>
        </w:rPr>
        <w:t xml:space="preserve"> through an intense period of concentrated study.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r>
        <w:rPr>
          <w:rFonts w:ascii="Symbol" w:hAnsi="Symbol" w:cs="Symbol"/>
          <w:color w:val="000000"/>
          <w:sz w:val="20"/>
          <w:szCs w:val="20"/>
        </w:rPr>
        <w:t></w:t>
      </w:r>
      <w:r>
        <w:rPr>
          <w:rFonts w:ascii="Symbol" w:hAnsi="Symbol" w:cs="Symbol"/>
          <w:color w:val="000000"/>
          <w:sz w:val="20"/>
          <w:szCs w:val="20"/>
        </w:rPr>
        <w:t></w:t>
      </w:r>
      <w:r>
        <w:rPr>
          <w:rFonts w:ascii="Helvetica" w:hAnsi="Helvetica" w:cs="Helvetica"/>
          <w:color w:val="000000"/>
        </w:rPr>
        <w:t>To develop knowledge of Welsh culture and society.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>LEARNING OUTCOMES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r>
        <w:rPr>
          <w:rFonts w:ascii="Helvetica" w:hAnsi="Helvetica" w:cs="Helvetica"/>
          <w:color w:val="000000"/>
        </w:rPr>
        <w:t>By the end of this module students should be able to: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r>
        <w:rPr>
          <w:rFonts w:ascii="Symbol" w:hAnsi="Symbol" w:cs="Symbol"/>
          <w:color w:val="000000"/>
          <w:sz w:val="20"/>
          <w:szCs w:val="20"/>
        </w:rPr>
        <w:t></w:t>
      </w:r>
      <w:r>
        <w:rPr>
          <w:rFonts w:ascii="Symbol" w:hAnsi="Symbol" w:cs="Symbol"/>
          <w:color w:val="000000"/>
          <w:sz w:val="20"/>
          <w:szCs w:val="20"/>
        </w:rPr>
        <w:t></w:t>
      </w:r>
      <w:r>
        <w:rPr>
          <w:rFonts w:ascii="Helvetica" w:hAnsi="Helvetica" w:cs="Helvetica"/>
          <w:color w:val="000000"/>
        </w:rPr>
        <w:t>display accurate pronunciation and intonation skills;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r>
        <w:rPr>
          <w:rFonts w:ascii="Symbol" w:hAnsi="Symbol" w:cs="Symbol"/>
          <w:color w:val="000000"/>
          <w:sz w:val="20"/>
          <w:szCs w:val="20"/>
        </w:rPr>
        <w:t></w:t>
      </w:r>
      <w:r>
        <w:rPr>
          <w:rFonts w:ascii="Symbol" w:hAnsi="Symbol" w:cs="Symbol"/>
          <w:color w:val="000000"/>
          <w:sz w:val="20"/>
          <w:szCs w:val="20"/>
        </w:rPr>
        <w:t></w:t>
      </w:r>
      <w:r>
        <w:rPr>
          <w:rFonts w:ascii="Helvetica" w:hAnsi="Helvetica" w:cs="Helvetica"/>
          <w:color w:val="000000"/>
        </w:rPr>
        <w:t>demonstrate effective use of a wide range of general vocabulary and a variety of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key</w:t>
      </w:r>
      <w:proofErr w:type="gramEnd"/>
      <w:r>
        <w:rPr>
          <w:rFonts w:ascii="Helvetica" w:hAnsi="Helvetica" w:cs="Helvetica"/>
          <w:color w:val="000000"/>
        </w:rPr>
        <w:t xml:space="preserve"> grammatical structures as appropriate to the level;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r>
        <w:rPr>
          <w:rFonts w:ascii="Symbol" w:hAnsi="Symbol" w:cs="Symbol"/>
          <w:color w:val="000000"/>
          <w:sz w:val="20"/>
          <w:szCs w:val="20"/>
        </w:rPr>
        <w:t></w:t>
      </w:r>
      <w:r>
        <w:rPr>
          <w:rFonts w:ascii="Symbol" w:hAnsi="Symbol" w:cs="Symbol"/>
          <w:color w:val="000000"/>
          <w:sz w:val="20"/>
          <w:szCs w:val="20"/>
        </w:rPr>
        <w:t></w:t>
      </w:r>
      <w:r>
        <w:rPr>
          <w:rFonts w:ascii="Helvetica" w:hAnsi="Helvetica" w:cs="Helvetica"/>
          <w:color w:val="000000"/>
        </w:rPr>
        <w:t>demonstrate an enhanced appreciation of Welsh society and culture through the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communicative</w:t>
      </w:r>
      <w:proofErr w:type="gramEnd"/>
      <w:r>
        <w:rPr>
          <w:rFonts w:ascii="Helvetica" w:hAnsi="Helvetica" w:cs="Helvetica"/>
          <w:color w:val="000000"/>
        </w:rPr>
        <w:t xml:space="preserve"> tasks.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>CONTENT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r>
        <w:rPr>
          <w:rFonts w:ascii="Symbol" w:hAnsi="Symbol" w:cs="Symbol"/>
          <w:color w:val="000000"/>
          <w:sz w:val="20"/>
          <w:szCs w:val="20"/>
        </w:rPr>
        <w:t></w:t>
      </w:r>
      <w:r>
        <w:rPr>
          <w:rFonts w:ascii="Symbol" w:hAnsi="Symbol" w:cs="Symbol"/>
          <w:color w:val="000000"/>
          <w:sz w:val="20"/>
          <w:szCs w:val="20"/>
        </w:rPr>
        <w:t></w:t>
      </w:r>
      <w:r>
        <w:rPr>
          <w:rFonts w:ascii="Helvetica" w:hAnsi="Helvetica" w:cs="Helvetica"/>
          <w:color w:val="000000"/>
        </w:rPr>
        <w:t>The emphasis in this module is on practical sessions focusing on a mixture of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structured</w:t>
      </w:r>
      <w:proofErr w:type="gramEnd"/>
      <w:r>
        <w:rPr>
          <w:rFonts w:ascii="Helvetica" w:hAnsi="Helvetica" w:cs="Helvetica"/>
          <w:color w:val="000000"/>
        </w:rPr>
        <w:t xml:space="preserve"> pair and team activities to foster and confirm oral confidence and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deepen</w:t>
      </w:r>
      <w:proofErr w:type="gramEnd"/>
      <w:r>
        <w:rPr>
          <w:rFonts w:ascii="Helvetica" w:hAnsi="Helvetica" w:cs="Helvetica"/>
          <w:color w:val="000000"/>
        </w:rPr>
        <w:t xml:space="preserve"> grammatical knowledge. Using a wide range of general vocabulary,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students</w:t>
      </w:r>
      <w:proofErr w:type="gramEnd"/>
      <w:r>
        <w:rPr>
          <w:rFonts w:ascii="Helvetica" w:hAnsi="Helvetica" w:cs="Helvetica"/>
          <w:color w:val="000000"/>
        </w:rPr>
        <w:t xml:space="preserve"> will be given the opportunity to develop and enhance their communicative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skills</w:t>
      </w:r>
      <w:proofErr w:type="gramEnd"/>
      <w:r>
        <w:rPr>
          <w:rFonts w:ascii="Helvetica" w:hAnsi="Helvetica" w:cs="Helvetica"/>
          <w:color w:val="000000"/>
        </w:rPr>
        <w:t xml:space="preserve"> during a five day residential following a period of home preparation. A variety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of</w:t>
      </w:r>
      <w:proofErr w:type="gramEnd"/>
      <w:r>
        <w:rPr>
          <w:rFonts w:ascii="Helvetica" w:hAnsi="Helvetica" w:cs="Helvetica"/>
          <w:color w:val="000000"/>
        </w:rPr>
        <w:t xml:space="preserve"> mediums such as recorded material, video clips, etc</w:t>
      </w:r>
      <w:r>
        <w:rPr>
          <w:rFonts w:ascii="Helvetica" w:hAnsi="Helvetica" w:cs="Helvetica"/>
          <w:color w:val="000000"/>
        </w:rPr>
        <w:t>.</w:t>
      </w:r>
      <w:r>
        <w:rPr>
          <w:rFonts w:ascii="Helvetica" w:hAnsi="Helvetica" w:cs="Helvetica"/>
          <w:color w:val="000000"/>
        </w:rPr>
        <w:t xml:space="preserve"> will be used to support the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learning</w:t>
      </w:r>
      <w:proofErr w:type="gramEnd"/>
      <w:r>
        <w:rPr>
          <w:rFonts w:ascii="Helvetica" w:hAnsi="Helvetica" w:cs="Helvetica"/>
          <w:color w:val="000000"/>
        </w:rPr>
        <w:t xml:space="preserve"> and during the residential field trips to places such as the National Library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of</w:t>
      </w:r>
      <w:proofErr w:type="gramEnd"/>
      <w:r>
        <w:rPr>
          <w:rFonts w:ascii="Helvetica" w:hAnsi="Helvetica" w:cs="Helvetica"/>
          <w:color w:val="000000"/>
        </w:rPr>
        <w:t xml:space="preserve"> Wales and The National Wool Museum will also be undertaken to help support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cultural</w:t>
      </w:r>
      <w:proofErr w:type="gramEnd"/>
      <w:r>
        <w:rPr>
          <w:rFonts w:ascii="Helvetica" w:hAnsi="Helvetica" w:cs="Helvetica"/>
          <w:color w:val="000000"/>
        </w:rPr>
        <w:t xml:space="preserve"> understanding. Summative written assessments based on these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experiences</w:t>
      </w:r>
      <w:proofErr w:type="gramEnd"/>
      <w:r>
        <w:rPr>
          <w:rFonts w:ascii="Helvetica" w:hAnsi="Helvetica" w:cs="Helvetica"/>
          <w:color w:val="000000"/>
        </w:rPr>
        <w:t xml:space="preserve"> are completed following the residential element.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>ASSESSMENT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12 minute general oral discussion on the field trips.</w:t>
      </w:r>
      <w:proofErr w:type="gramEnd"/>
      <w:r>
        <w:rPr>
          <w:rFonts w:ascii="Helvetica" w:hAnsi="Helvetica" w:cs="Helvetica"/>
          <w:color w:val="000000"/>
        </w:rPr>
        <w:t xml:space="preserve"> (50%)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r>
        <w:rPr>
          <w:rFonts w:ascii="Helvetica" w:hAnsi="Helvetica" w:cs="Helvetica"/>
          <w:color w:val="000000"/>
        </w:rPr>
        <w:t>2 written assignments of 750 words each based on linguistic patterns and grammar studied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in</w:t>
      </w:r>
      <w:proofErr w:type="gramEnd"/>
      <w:r>
        <w:rPr>
          <w:rFonts w:ascii="Helvetica" w:hAnsi="Helvetica" w:cs="Helvetica"/>
          <w:color w:val="000000"/>
        </w:rPr>
        <w:t xml:space="preserve"> the residential session. (50%)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>Example assignment: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r>
        <w:rPr>
          <w:rFonts w:ascii="Helvetica" w:hAnsi="Helvetica" w:cs="Helvetica"/>
          <w:color w:val="000000"/>
        </w:rPr>
        <w:t>The production of detailed written answers to a series of grammatically varied questions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about</w:t>
      </w:r>
      <w:proofErr w:type="gramEnd"/>
      <w:r>
        <w:rPr>
          <w:rFonts w:ascii="Helvetica" w:hAnsi="Helvetica" w:cs="Helvetica"/>
          <w:color w:val="000000"/>
        </w:rPr>
        <w:t xml:space="preserve"> the National Welsh Wool Museum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>BIBLIOGRAPHY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>Essential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r>
        <w:rPr>
          <w:rFonts w:ascii="Helvetica" w:hAnsi="Helvetica" w:cs="Helvetica"/>
          <w:color w:val="000000"/>
        </w:rPr>
        <w:t xml:space="preserve">Jones, C. M. &amp; Brake, </w:t>
      </w:r>
      <w:proofErr w:type="gramStart"/>
      <w:r>
        <w:rPr>
          <w:rFonts w:ascii="Helvetica" w:hAnsi="Helvetica" w:cs="Helvetica"/>
          <w:color w:val="000000"/>
        </w:rPr>
        <w:t>J</w:t>
      </w:r>
      <w:proofErr w:type="gramEnd"/>
      <w:r>
        <w:rPr>
          <w:rFonts w:ascii="Helvetica" w:hAnsi="Helvetica" w:cs="Helvetica"/>
          <w:color w:val="000000"/>
        </w:rPr>
        <w:t xml:space="preserve">. </w:t>
      </w:r>
      <w:r>
        <w:rPr>
          <w:rFonts w:ascii="Helvetica-Oblique" w:hAnsi="Helvetica-Oblique" w:cs="Helvetica-Oblique"/>
          <w:i/>
          <w:iCs/>
          <w:color w:val="000000"/>
        </w:rPr>
        <w:t>World Cultures: Wales</w:t>
      </w:r>
      <w:r>
        <w:rPr>
          <w:rFonts w:ascii="Helvetica" w:hAnsi="Helvetica" w:cs="Helvetica"/>
          <w:color w:val="000000"/>
        </w:rPr>
        <w:t>, London: Hodder &amp; Stoughton, 2004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proofErr w:type="gramStart"/>
      <w:r>
        <w:rPr>
          <w:rFonts w:ascii="Helvetica" w:hAnsi="Helvetica" w:cs="Helvetica"/>
          <w:color w:val="000000"/>
        </w:rPr>
        <w:t>Jones, C. M. &amp; Brake, J.</w:t>
      </w:r>
      <w:proofErr w:type="gramEnd"/>
      <w:r>
        <w:rPr>
          <w:rFonts w:ascii="Helvetica" w:hAnsi="Helvetica" w:cs="Helvetica"/>
          <w:color w:val="000000"/>
        </w:rPr>
        <w:t xml:space="preserve"> </w:t>
      </w:r>
      <w:r>
        <w:rPr>
          <w:rFonts w:ascii="Helvetica-Oblique" w:hAnsi="Helvetica-Oblique" w:cs="Helvetica-Oblique"/>
          <w:i/>
          <w:iCs/>
          <w:color w:val="000000"/>
        </w:rPr>
        <w:t xml:space="preserve">The Complete Welsh Course, </w:t>
      </w:r>
      <w:r>
        <w:rPr>
          <w:rFonts w:ascii="Helvetica" w:hAnsi="Helvetica" w:cs="Helvetica"/>
          <w:color w:val="000000"/>
        </w:rPr>
        <w:t>London: Hodder &amp; Stoughton, 2010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r>
        <w:rPr>
          <w:rFonts w:ascii="Helvetica" w:hAnsi="Helvetica" w:cs="Helvetica"/>
          <w:color w:val="000000"/>
        </w:rPr>
        <w:t xml:space="preserve">Jones, C. M. </w:t>
      </w:r>
      <w:r>
        <w:rPr>
          <w:rFonts w:ascii="Helvetica-Oblique" w:hAnsi="Helvetica-Oblique" w:cs="Helvetica-Oblique"/>
          <w:i/>
          <w:iCs/>
          <w:color w:val="000000"/>
        </w:rPr>
        <w:t xml:space="preserve">Essential Welsh Grammar, </w:t>
      </w:r>
      <w:r>
        <w:rPr>
          <w:rFonts w:ascii="Helvetica" w:hAnsi="Helvetica" w:cs="Helvetica"/>
          <w:color w:val="000000"/>
        </w:rPr>
        <w:t>London: Hodder &amp; Stoughton, 2010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lastRenderedPageBreak/>
        <w:t>Recommended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r>
        <w:rPr>
          <w:rFonts w:ascii="Helvetica" w:hAnsi="Helvetica" w:cs="Helvetica"/>
          <w:color w:val="000000"/>
        </w:rPr>
        <w:t xml:space="preserve">Griffiths, H. </w:t>
      </w:r>
      <w:r>
        <w:rPr>
          <w:rFonts w:ascii="Helvetica-Oblique" w:hAnsi="Helvetica-Oblique" w:cs="Helvetica-Oblique"/>
          <w:i/>
          <w:iCs/>
          <w:color w:val="000000"/>
        </w:rPr>
        <w:t xml:space="preserve">Welsh Rules, </w:t>
      </w:r>
      <w:proofErr w:type="spellStart"/>
      <w:r>
        <w:rPr>
          <w:rFonts w:ascii="Helvetica" w:hAnsi="Helvetica" w:cs="Helvetica"/>
          <w:color w:val="000000"/>
        </w:rPr>
        <w:t>Talybont</w:t>
      </w:r>
      <w:proofErr w:type="spellEnd"/>
      <w:r>
        <w:rPr>
          <w:rFonts w:ascii="Helvetica" w:hAnsi="Helvetica" w:cs="Helvetica"/>
          <w:color w:val="000000"/>
        </w:rPr>
        <w:t xml:space="preserve">: Y </w:t>
      </w:r>
      <w:proofErr w:type="spellStart"/>
      <w:r>
        <w:rPr>
          <w:rFonts w:ascii="Helvetica" w:hAnsi="Helvetica" w:cs="Helvetica"/>
          <w:color w:val="000000"/>
        </w:rPr>
        <w:t>Lolfa</w:t>
      </w:r>
      <w:proofErr w:type="spellEnd"/>
      <w:r>
        <w:rPr>
          <w:rFonts w:ascii="Helvetica" w:hAnsi="Helvetica" w:cs="Helvetica"/>
          <w:color w:val="000000"/>
        </w:rPr>
        <w:t>, 2003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  <w:r>
        <w:rPr>
          <w:rFonts w:ascii="Helvetica" w:hAnsi="Helvetica" w:cs="Helvetica"/>
          <w:color w:val="000000"/>
        </w:rPr>
        <w:t xml:space="preserve">King, G. </w:t>
      </w:r>
      <w:r>
        <w:rPr>
          <w:rFonts w:ascii="Helvetica-Oblique" w:hAnsi="Helvetica-Oblique" w:cs="Helvetica-Oblique"/>
          <w:i/>
          <w:iCs/>
          <w:color w:val="000000"/>
        </w:rPr>
        <w:t xml:space="preserve">A Comprehensive Welsh Grammar, </w:t>
      </w:r>
      <w:r>
        <w:rPr>
          <w:rFonts w:ascii="Helvetica" w:hAnsi="Helvetica" w:cs="Helvetica"/>
          <w:color w:val="000000"/>
        </w:rPr>
        <w:t>London and New York: Routledge, 2003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00"/>
        </w:rPr>
      </w:pP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-Bold" w:hAnsi="Helvetica-Bold" w:cs="Helvetica-Bold"/>
          <w:b/>
          <w:bCs/>
          <w:color w:val="000000"/>
        </w:rPr>
      </w:pPr>
      <w:r>
        <w:rPr>
          <w:rFonts w:ascii="Helvetica-Bold" w:hAnsi="Helvetica-Bold" w:cs="Helvetica-Bold"/>
          <w:b/>
          <w:bCs/>
          <w:color w:val="000000"/>
        </w:rPr>
        <w:t>Websites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FF"/>
        </w:rPr>
      </w:pPr>
      <w:r>
        <w:rPr>
          <w:rFonts w:ascii="Helvetica" w:hAnsi="Helvetica" w:cs="Helvetica"/>
          <w:color w:val="0000FF"/>
        </w:rPr>
        <w:t>http://www.acen.co.uk/cy/dysgu/gwers-yr-wythnos/ymadrodd-y-dydd.html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FF"/>
        </w:rPr>
      </w:pPr>
      <w:r>
        <w:rPr>
          <w:rFonts w:ascii="Helvetica" w:hAnsi="Helvetica" w:cs="Helvetica"/>
          <w:color w:val="0000FF"/>
        </w:rPr>
        <w:t>http://www.bbc.co.uk/wales/learning/learnwelsh/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70C1"/>
        </w:rPr>
      </w:pPr>
      <w:r>
        <w:rPr>
          <w:rFonts w:ascii="Helvetica" w:hAnsi="Helvetica" w:cs="Helvetica"/>
          <w:color w:val="0070C1"/>
        </w:rPr>
        <w:t>http://www.geiriadur.net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FF"/>
        </w:rPr>
      </w:pPr>
      <w:r>
        <w:rPr>
          <w:rFonts w:ascii="Helvetica" w:hAnsi="Helvetica" w:cs="Helvetica"/>
          <w:color w:val="0000FF"/>
        </w:rPr>
        <w:t>http://www.learnons4c.co.uk/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FF"/>
        </w:rPr>
      </w:pPr>
      <w:r>
        <w:rPr>
          <w:rFonts w:ascii="Helvetica" w:hAnsi="Helvetica" w:cs="Helvetica"/>
          <w:color w:val="0000FF"/>
        </w:rPr>
        <w:t>www.llgc.org.uk</w:t>
      </w:r>
    </w:p>
    <w:p w:rsidR="00EF5672" w:rsidRDefault="00EF5672" w:rsidP="00EF5672">
      <w:pPr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0000FF"/>
        </w:rPr>
      </w:pPr>
      <w:r>
        <w:rPr>
          <w:rFonts w:ascii="Helvetica" w:hAnsi="Helvetica" w:cs="Helvetica"/>
          <w:color w:val="0000FF"/>
        </w:rPr>
        <w:t>www.museumwales.ac.uk/en/wool/</w:t>
      </w:r>
    </w:p>
    <w:p w:rsidR="002932A0" w:rsidRDefault="00EF5672" w:rsidP="00EF5672">
      <w:r>
        <w:rPr>
          <w:rFonts w:ascii="Helvetica" w:hAnsi="Helvetica" w:cs="Helvetica"/>
          <w:color w:val="0000FF"/>
        </w:rPr>
        <w:t>http://www.s4c.co.uk/dysgwyr/</w:t>
      </w:r>
      <w:bookmarkEnd w:id="0"/>
    </w:p>
    <w:sectPr w:rsidR="002932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-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-Oblique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A725E"/>
    <w:rsid w:val="00005913"/>
    <w:rsid w:val="000064FD"/>
    <w:rsid w:val="00011533"/>
    <w:rsid w:val="0001701E"/>
    <w:rsid w:val="00024830"/>
    <w:rsid w:val="000273AD"/>
    <w:rsid w:val="000308C6"/>
    <w:rsid w:val="0003405B"/>
    <w:rsid w:val="00041B59"/>
    <w:rsid w:val="00047015"/>
    <w:rsid w:val="0006225A"/>
    <w:rsid w:val="000629F7"/>
    <w:rsid w:val="000729F0"/>
    <w:rsid w:val="00073555"/>
    <w:rsid w:val="00074BAE"/>
    <w:rsid w:val="000B4A41"/>
    <w:rsid w:val="000C4663"/>
    <w:rsid w:val="000D3758"/>
    <w:rsid w:val="001067A6"/>
    <w:rsid w:val="00121FE6"/>
    <w:rsid w:val="001358CE"/>
    <w:rsid w:val="001454CA"/>
    <w:rsid w:val="00156C7D"/>
    <w:rsid w:val="0016511A"/>
    <w:rsid w:val="001717BD"/>
    <w:rsid w:val="0019041F"/>
    <w:rsid w:val="001B24AD"/>
    <w:rsid w:val="001E69C6"/>
    <w:rsid w:val="001E7187"/>
    <w:rsid w:val="001F7E77"/>
    <w:rsid w:val="00215530"/>
    <w:rsid w:val="0022532A"/>
    <w:rsid w:val="00232964"/>
    <w:rsid w:val="002540E9"/>
    <w:rsid w:val="00264844"/>
    <w:rsid w:val="002726AB"/>
    <w:rsid w:val="002932A0"/>
    <w:rsid w:val="002B0307"/>
    <w:rsid w:val="002C2FF5"/>
    <w:rsid w:val="002D201F"/>
    <w:rsid w:val="00302168"/>
    <w:rsid w:val="003043EB"/>
    <w:rsid w:val="003309BE"/>
    <w:rsid w:val="00332BFB"/>
    <w:rsid w:val="00336E40"/>
    <w:rsid w:val="003562A2"/>
    <w:rsid w:val="003737FD"/>
    <w:rsid w:val="00373B1F"/>
    <w:rsid w:val="00374F1B"/>
    <w:rsid w:val="00375B5E"/>
    <w:rsid w:val="00390EEB"/>
    <w:rsid w:val="00395B61"/>
    <w:rsid w:val="003A662C"/>
    <w:rsid w:val="003B20F7"/>
    <w:rsid w:val="003C7EA3"/>
    <w:rsid w:val="003D2F4B"/>
    <w:rsid w:val="00450870"/>
    <w:rsid w:val="0045176A"/>
    <w:rsid w:val="004563ED"/>
    <w:rsid w:val="00462367"/>
    <w:rsid w:val="00472AC2"/>
    <w:rsid w:val="0049459D"/>
    <w:rsid w:val="004C045B"/>
    <w:rsid w:val="004C6B2B"/>
    <w:rsid w:val="004E4AC8"/>
    <w:rsid w:val="005043D4"/>
    <w:rsid w:val="005100A9"/>
    <w:rsid w:val="005160A7"/>
    <w:rsid w:val="0052210F"/>
    <w:rsid w:val="005410BA"/>
    <w:rsid w:val="005614E4"/>
    <w:rsid w:val="00565107"/>
    <w:rsid w:val="0056604C"/>
    <w:rsid w:val="005737B2"/>
    <w:rsid w:val="005910A9"/>
    <w:rsid w:val="00595174"/>
    <w:rsid w:val="005A2765"/>
    <w:rsid w:val="005C104A"/>
    <w:rsid w:val="005C2F7D"/>
    <w:rsid w:val="005C55DA"/>
    <w:rsid w:val="005E3371"/>
    <w:rsid w:val="005F4002"/>
    <w:rsid w:val="006003BE"/>
    <w:rsid w:val="0060700C"/>
    <w:rsid w:val="0062259C"/>
    <w:rsid w:val="006235C5"/>
    <w:rsid w:val="00627B56"/>
    <w:rsid w:val="00630888"/>
    <w:rsid w:val="006551A4"/>
    <w:rsid w:val="00660F5E"/>
    <w:rsid w:val="006640BB"/>
    <w:rsid w:val="00672416"/>
    <w:rsid w:val="006835AB"/>
    <w:rsid w:val="0068665E"/>
    <w:rsid w:val="006869EF"/>
    <w:rsid w:val="006B4241"/>
    <w:rsid w:val="006C26D1"/>
    <w:rsid w:val="006D079B"/>
    <w:rsid w:val="006D1715"/>
    <w:rsid w:val="006F1A20"/>
    <w:rsid w:val="00706494"/>
    <w:rsid w:val="0072318A"/>
    <w:rsid w:val="00723C1C"/>
    <w:rsid w:val="00745687"/>
    <w:rsid w:val="00752130"/>
    <w:rsid w:val="007721D0"/>
    <w:rsid w:val="007727C5"/>
    <w:rsid w:val="00787D43"/>
    <w:rsid w:val="007A1E7D"/>
    <w:rsid w:val="007A65DE"/>
    <w:rsid w:val="007E3D51"/>
    <w:rsid w:val="007E6899"/>
    <w:rsid w:val="008202EE"/>
    <w:rsid w:val="0082542A"/>
    <w:rsid w:val="00832A66"/>
    <w:rsid w:val="00842078"/>
    <w:rsid w:val="008433FC"/>
    <w:rsid w:val="0085260C"/>
    <w:rsid w:val="00866BC9"/>
    <w:rsid w:val="00870E13"/>
    <w:rsid w:val="0089018E"/>
    <w:rsid w:val="00892752"/>
    <w:rsid w:val="00894DC1"/>
    <w:rsid w:val="008A6528"/>
    <w:rsid w:val="008A6C47"/>
    <w:rsid w:val="008B14D9"/>
    <w:rsid w:val="008B58FC"/>
    <w:rsid w:val="008C1345"/>
    <w:rsid w:val="008D5A29"/>
    <w:rsid w:val="008D5A6C"/>
    <w:rsid w:val="008F50A2"/>
    <w:rsid w:val="009049AD"/>
    <w:rsid w:val="0091393E"/>
    <w:rsid w:val="00925174"/>
    <w:rsid w:val="00934F39"/>
    <w:rsid w:val="0094049F"/>
    <w:rsid w:val="009459B9"/>
    <w:rsid w:val="0095415B"/>
    <w:rsid w:val="009671FF"/>
    <w:rsid w:val="00967B20"/>
    <w:rsid w:val="00990180"/>
    <w:rsid w:val="009934A1"/>
    <w:rsid w:val="009A725E"/>
    <w:rsid w:val="009C5141"/>
    <w:rsid w:val="009C686E"/>
    <w:rsid w:val="009C7675"/>
    <w:rsid w:val="009D3A0A"/>
    <w:rsid w:val="009E0015"/>
    <w:rsid w:val="009F4AB7"/>
    <w:rsid w:val="009F5FE9"/>
    <w:rsid w:val="00A02125"/>
    <w:rsid w:val="00A02B48"/>
    <w:rsid w:val="00A27311"/>
    <w:rsid w:val="00A5081A"/>
    <w:rsid w:val="00A65638"/>
    <w:rsid w:val="00A672A5"/>
    <w:rsid w:val="00A83443"/>
    <w:rsid w:val="00AA0C4A"/>
    <w:rsid w:val="00AD38F4"/>
    <w:rsid w:val="00AE3211"/>
    <w:rsid w:val="00AF37AA"/>
    <w:rsid w:val="00B02D59"/>
    <w:rsid w:val="00B2060D"/>
    <w:rsid w:val="00B320A7"/>
    <w:rsid w:val="00B367CB"/>
    <w:rsid w:val="00B515DA"/>
    <w:rsid w:val="00B65093"/>
    <w:rsid w:val="00B70CCB"/>
    <w:rsid w:val="00B83847"/>
    <w:rsid w:val="00B85460"/>
    <w:rsid w:val="00B9404B"/>
    <w:rsid w:val="00BA6A8A"/>
    <w:rsid w:val="00BA6E1F"/>
    <w:rsid w:val="00BA71DC"/>
    <w:rsid w:val="00BB082E"/>
    <w:rsid w:val="00BB3281"/>
    <w:rsid w:val="00BB4CD8"/>
    <w:rsid w:val="00BD0934"/>
    <w:rsid w:val="00BF3FFD"/>
    <w:rsid w:val="00C0438F"/>
    <w:rsid w:val="00C235FA"/>
    <w:rsid w:val="00C562A0"/>
    <w:rsid w:val="00C61922"/>
    <w:rsid w:val="00C619AB"/>
    <w:rsid w:val="00C9155D"/>
    <w:rsid w:val="00CA32EC"/>
    <w:rsid w:val="00CA5006"/>
    <w:rsid w:val="00CC09A5"/>
    <w:rsid w:val="00CC4F82"/>
    <w:rsid w:val="00CC6381"/>
    <w:rsid w:val="00CC655C"/>
    <w:rsid w:val="00CD0BC7"/>
    <w:rsid w:val="00CF35AD"/>
    <w:rsid w:val="00CF70A4"/>
    <w:rsid w:val="00D01EA8"/>
    <w:rsid w:val="00D21FBB"/>
    <w:rsid w:val="00D36F26"/>
    <w:rsid w:val="00D4193E"/>
    <w:rsid w:val="00D42953"/>
    <w:rsid w:val="00D45902"/>
    <w:rsid w:val="00D5491E"/>
    <w:rsid w:val="00D6251F"/>
    <w:rsid w:val="00D726EA"/>
    <w:rsid w:val="00D727D0"/>
    <w:rsid w:val="00D740F2"/>
    <w:rsid w:val="00D80B40"/>
    <w:rsid w:val="00D80E97"/>
    <w:rsid w:val="00D85A4D"/>
    <w:rsid w:val="00DA3095"/>
    <w:rsid w:val="00DA5A0A"/>
    <w:rsid w:val="00DC4F70"/>
    <w:rsid w:val="00DF2F73"/>
    <w:rsid w:val="00E03553"/>
    <w:rsid w:val="00E04D58"/>
    <w:rsid w:val="00E14492"/>
    <w:rsid w:val="00E26971"/>
    <w:rsid w:val="00E327A9"/>
    <w:rsid w:val="00E455E8"/>
    <w:rsid w:val="00E50B5E"/>
    <w:rsid w:val="00E675A2"/>
    <w:rsid w:val="00E72D91"/>
    <w:rsid w:val="00EA2515"/>
    <w:rsid w:val="00EC0F4F"/>
    <w:rsid w:val="00EC23DE"/>
    <w:rsid w:val="00ED1298"/>
    <w:rsid w:val="00ED4B29"/>
    <w:rsid w:val="00EE7F09"/>
    <w:rsid w:val="00EF124E"/>
    <w:rsid w:val="00EF4177"/>
    <w:rsid w:val="00EF5672"/>
    <w:rsid w:val="00EF6000"/>
    <w:rsid w:val="00F026C8"/>
    <w:rsid w:val="00F125B3"/>
    <w:rsid w:val="00F521FF"/>
    <w:rsid w:val="00F55384"/>
    <w:rsid w:val="00F56FEA"/>
    <w:rsid w:val="00F70BE0"/>
    <w:rsid w:val="00F803BE"/>
    <w:rsid w:val="00F827E9"/>
    <w:rsid w:val="00F84462"/>
    <w:rsid w:val="00F947FB"/>
    <w:rsid w:val="00F950AB"/>
    <w:rsid w:val="00FB26AB"/>
    <w:rsid w:val="00FC4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395</Words>
  <Characters>2256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2</cp:revision>
  <dcterms:created xsi:type="dcterms:W3CDTF">2015-03-26T12:02:00Z</dcterms:created>
  <dcterms:modified xsi:type="dcterms:W3CDTF">2015-03-26T12:02:00Z</dcterms:modified>
</cp:coreProperties>
</file>