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18319" w14:textId="1C5B1330" w:rsidR="00F06B2B" w:rsidRPr="00EC5F5E" w:rsidRDefault="006E75A8" w:rsidP="00D46052">
      <w:pPr>
        <w:shd w:val="clear" w:color="auto" w:fill="FFFFFF"/>
        <w:spacing w:before="100" w:beforeAutospacing="1" w:after="100" w:afterAutospacing="1" w:line="360" w:lineRule="auto"/>
        <w:jc w:val="center"/>
        <w:rPr>
          <w:rFonts w:ascii="Arial" w:eastAsia="Times New Roman" w:hAnsi="Arial" w:cs="Arial"/>
          <w:b/>
          <w:color w:val="000000"/>
          <w:sz w:val="24"/>
          <w:szCs w:val="24"/>
          <w:u w:val="single"/>
          <w:lang w:eastAsia="en-GB"/>
        </w:rPr>
      </w:pPr>
      <w:r w:rsidRPr="00EC5F5E">
        <w:rPr>
          <w:rFonts w:ascii="Arial" w:eastAsia="Times New Roman" w:hAnsi="Arial" w:cs="Arial"/>
          <w:b/>
          <w:color w:val="000000"/>
          <w:sz w:val="24"/>
          <w:szCs w:val="24"/>
          <w:u w:val="single"/>
          <w:lang w:eastAsia="en-GB"/>
        </w:rPr>
        <w:t>Activity – Establishing Research Paradigm</w:t>
      </w:r>
    </w:p>
    <w:p w14:paraId="1DD7A61D" w14:textId="704FB65A" w:rsidR="004F637B" w:rsidRPr="00EC5F5E" w:rsidRDefault="004F637B" w:rsidP="00D46052">
      <w:pPr>
        <w:shd w:val="clear" w:color="auto" w:fill="FFFFFF"/>
        <w:spacing w:before="100" w:beforeAutospacing="1" w:after="100" w:afterAutospacing="1" w:line="360" w:lineRule="auto"/>
        <w:rPr>
          <w:rFonts w:ascii="Arial" w:eastAsia="Times New Roman" w:hAnsi="Arial" w:cs="Arial"/>
          <w:bCs/>
          <w:color w:val="000000"/>
          <w:sz w:val="24"/>
          <w:szCs w:val="24"/>
          <w:lang w:eastAsia="en-GB"/>
        </w:rPr>
      </w:pPr>
      <w:r w:rsidRPr="00EC5F5E">
        <w:rPr>
          <w:rFonts w:ascii="Arial" w:eastAsia="Times New Roman" w:hAnsi="Arial" w:cs="Arial"/>
          <w:bCs/>
          <w:color w:val="000000"/>
          <w:sz w:val="24"/>
          <w:szCs w:val="24"/>
          <w:lang w:eastAsia="en-GB"/>
        </w:rPr>
        <w:t xml:space="preserve">Guidelines : </w:t>
      </w:r>
    </w:p>
    <w:p w14:paraId="1403F396" w14:textId="33FD7754" w:rsidR="00F06B2B" w:rsidRPr="00EC5F5E" w:rsidRDefault="00F06B2B" w:rsidP="00D46052">
      <w:pPr>
        <w:pStyle w:val="ListParagraph"/>
        <w:numPr>
          <w:ilvl w:val="0"/>
          <w:numId w:val="5"/>
        </w:numPr>
        <w:shd w:val="clear" w:color="auto" w:fill="FFFFFF"/>
        <w:spacing w:before="100" w:beforeAutospacing="1" w:after="100" w:afterAutospacing="1" w:line="360" w:lineRule="auto"/>
        <w:rPr>
          <w:rFonts w:ascii="Arial" w:eastAsia="Times New Roman" w:hAnsi="Arial" w:cs="Arial"/>
          <w:bCs/>
          <w:color w:val="000000"/>
          <w:sz w:val="24"/>
          <w:szCs w:val="24"/>
          <w:lang w:eastAsia="en-GB"/>
        </w:rPr>
      </w:pPr>
      <w:r w:rsidRPr="00EC5F5E">
        <w:rPr>
          <w:rFonts w:ascii="Arial" w:eastAsia="Times New Roman" w:hAnsi="Arial" w:cs="Arial"/>
          <w:bCs/>
          <w:color w:val="000000"/>
          <w:sz w:val="24"/>
          <w:szCs w:val="24"/>
          <w:lang w:eastAsia="en-GB"/>
        </w:rPr>
        <w:t xml:space="preserve">Please </w:t>
      </w:r>
      <w:r w:rsidR="00016C3A" w:rsidRPr="00EC5F5E">
        <w:rPr>
          <w:rFonts w:ascii="Arial" w:eastAsia="Times New Roman" w:hAnsi="Arial" w:cs="Arial"/>
          <w:bCs/>
          <w:color w:val="000000"/>
          <w:sz w:val="24"/>
          <w:szCs w:val="24"/>
          <w:lang w:eastAsia="en-GB"/>
        </w:rPr>
        <w:t>form a group of 2</w:t>
      </w:r>
      <w:r w:rsidR="005C7876" w:rsidRPr="00EC5F5E">
        <w:rPr>
          <w:rFonts w:ascii="Arial" w:eastAsia="Times New Roman" w:hAnsi="Arial" w:cs="Arial"/>
          <w:bCs/>
          <w:color w:val="000000"/>
          <w:sz w:val="24"/>
          <w:szCs w:val="24"/>
          <w:lang w:eastAsia="en-GB"/>
        </w:rPr>
        <w:t xml:space="preserve"> students</w:t>
      </w:r>
    </w:p>
    <w:p w14:paraId="236B64A9" w14:textId="560756B5" w:rsidR="005C7876" w:rsidRPr="00EC5F5E" w:rsidRDefault="005C7876" w:rsidP="00D46052">
      <w:pPr>
        <w:pStyle w:val="ListParagraph"/>
        <w:numPr>
          <w:ilvl w:val="0"/>
          <w:numId w:val="5"/>
        </w:numPr>
        <w:shd w:val="clear" w:color="auto" w:fill="FFFFFF"/>
        <w:spacing w:before="100" w:beforeAutospacing="1" w:after="100" w:afterAutospacing="1" w:line="360" w:lineRule="auto"/>
        <w:rPr>
          <w:rFonts w:ascii="Arial" w:eastAsia="Times New Roman" w:hAnsi="Arial" w:cs="Arial"/>
          <w:bCs/>
          <w:color w:val="000000"/>
          <w:sz w:val="24"/>
          <w:szCs w:val="24"/>
          <w:lang w:eastAsia="en-GB"/>
        </w:rPr>
      </w:pPr>
      <w:r w:rsidRPr="00EC5F5E">
        <w:rPr>
          <w:rFonts w:ascii="Arial" w:eastAsia="Times New Roman" w:hAnsi="Arial" w:cs="Arial"/>
          <w:bCs/>
          <w:color w:val="000000"/>
          <w:sz w:val="24"/>
          <w:szCs w:val="24"/>
          <w:lang w:eastAsia="en-GB"/>
        </w:rPr>
        <w:t xml:space="preserve">Select a theme – Food, Online shopping, Transportation and Generation Z. </w:t>
      </w:r>
    </w:p>
    <w:p w14:paraId="086990A9" w14:textId="77777777" w:rsidR="00B061B3" w:rsidRPr="00EC5F5E" w:rsidRDefault="00C22929" w:rsidP="00D46052">
      <w:pPr>
        <w:pStyle w:val="ListParagraph"/>
        <w:numPr>
          <w:ilvl w:val="0"/>
          <w:numId w:val="5"/>
        </w:numPr>
        <w:shd w:val="clear" w:color="auto" w:fill="FFFFFF"/>
        <w:spacing w:before="100" w:beforeAutospacing="1" w:after="100" w:afterAutospacing="1" w:line="360" w:lineRule="auto"/>
        <w:rPr>
          <w:rFonts w:ascii="Arial" w:eastAsia="Times New Roman" w:hAnsi="Arial" w:cs="Arial"/>
          <w:bCs/>
          <w:color w:val="000000"/>
          <w:sz w:val="24"/>
          <w:szCs w:val="24"/>
          <w:lang w:eastAsia="en-GB"/>
        </w:rPr>
      </w:pPr>
      <w:r w:rsidRPr="00EC5F5E">
        <w:rPr>
          <w:rFonts w:ascii="Arial" w:eastAsia="Times New Roman" w:hAnsi="Arial" w:cs="Arial"/>
          <w:bCs/>
          <w:color w:val="000000"/>
          <w:sz w:val="24"/>
          <w:szCs w:val="24"/>
          <w:lang w:eastAsia="en-GB"/>
        </w:rPr>
        <w:t>Based upon your selected theme, You will be given 3 piece literature</w:t>
      </w:r>
      <w:r w:rsidR="00B061B3" w:rsidRPr="00EC5F5E">
        <w:rPr>
          <w:rFonts w:ascii="Arial" w:eastAsia="Times New Roman" w:hAnsi="Arial" w:cs="Arial"/>
          <w:bCs/>
          <w:color w:val="000000"/>
          <w:sz w:val="24"/>
          <w:szCs w:val="24"/>
          <w:lang w:eastAsia="en-GB"/>
        </w:rPr>
        <w:t xml:space="preserve">. </w:t>
      </w:r>
    </w:p>
    <w:p w14:paraId="53975132" w14:textId="2BD5AB3B" w:rsidR="005C7876" w:rsidRPr="00EC5F5E" w:rsidRDefault="00B061B3" w:rsidP="00D46052">
      <w:pPr>
        <w:pStyle w:val="ListParagraph"/>
        <w:numPr>
          <w:ilvl w:val="0"/>
          <w:numId w:val="5"/>
        </w:numPr>
        <w:shd w:val="clear" w:color="auto" w:fill="FFFFFF"/>
        <w:spacing w:before="100" w:beforeAutospacing="1" w:after="100" w:afterAutospacing="1" w:line="360" w:lineRule="auto"/>
        <w:rPr>
          <w:rFonts w:ascii="Arial" w:eastAsia="Times New Roman" w:hAnsi="Arial" w:cs="Arial"/>
          <w:bCs/>
          <w:color w:val="000000"/>
          <w:sz w:val="24"/>
          <w:szCs w:val="24"/>
          <w:lang w:eastAsia="en-GB"/>
        </w:rPr>
      </w:pPr>
      <w:r w:rsidRPr="00EC5F5E">
        <w:rPr>
          <w:rFonts w:ascii="Arial" w:eastAsia="Times New Roman" w:hAnsi="Arial" w:cs="Arial"/>
          <w:bCs/>
          <w:color w:val="000000"/>
          <w:sz w:val="24"/>
          <w:szCs w:val="24"/>
          <w:lang w:eastAsia="en-GB"/>
        </w:rPr>
        <w:t xml:space="preserve">Try to </w:t>
      </w:r>
      <w:r w:rsidR="001C2304" w:rsidRPr="00EC5F5E">
        <w:rPr>
          <w:rFonts w:ascii="Arial" w:eastAsia="Times New Roman" w:hAnsi="Arial" w:cs="Arial"/>
          <w:bCs/>
          <w:color w:val="000000"/>
          <w:sz w:val="24"/>
          <w:szCs w:val="24"/>
          <w:lang w:eastAsia="en-GB"/>
        </w:rPr>
        <w:t xml:space="preserve">think of a research topic </w:t>
      </w:r>
      <w:r w:rsidRPr="00EC5F5E">
        <w:rPr>
          <w:rFonts w:ascii="Arial" w:eastAsia="Times New Roman" w:hAnsi="Arial" w:cs="Arial"/>
          <w:bCs/>
          <w:color w:val="000000"/>
          <w:sz w:val="24"/>
          <w:szCs w:val="24"/>
          <w:lang w:eastAsia="en-GB"/>
        </w:rPr>
        <w:t>based upon the given literature.</w:t>
      </w:r>
    </w:p>
    <w:p w14:paraId="40F6A830" w14:textId="77777777" w:rsidR="005C7876" w:rsidRPr="00EC5F5E" w:rsidRDefault="005C7876" w:rsidP="00D46052">
      <w:pPr>
        <w:shd w:val="clear" w:color="auto" w:fill="FFFFFF"/>
        <w:spacing w:before="100" w:beforeAutospacing="1" w:after="100" w:afterAutospacing="1" w:line="360" w:lineRule="auto"/>
        <w:rPr>
          <w:rFonts w:ascii="Arial" w:eastAsia="Times New Roman" w:hAnsi="Arial" w:cs="Arial"/>
          <w:bCs/>
          <w:color w:val="000000"/>
          <w:sz w:val="24"/>
          <w:szCs w:val="24"/>
          <w:lang w:eastAsia="en-GB"/>
        </w:rPr>
      </w:pPr>
    </w:p>
    <w:p w14:paraId="262C0129" w14:textId="03B05159" w:rsidR="00B043D6" w:rsidRPr="00EC5F5E" w:rsidRDefault="00B043D6" w:rsidP="00D46052">
      <w:pPr>
        <w:shd w:val="clear" w:color="auto" w:fill="FFFFFF"/>
        <w:spacing w:before="100" w:beforeAutospacing="1" w:after="100" w:afterAutospacing="1" w:line="360" w:lineRule="auto"/>
        <w:jc w:val="both"/>
        <w:rPr>
          <w:rFonts w:ascii="Arial" w:eastAsia="Times New Roman" w:hAnsi="Arial" w:cs="Arial"/>
          <w:b/>
          <w:color w:val="000000"/>
          <w:sz w:val="24"/>
          <w:szCs w:val="24"/>
          <w:lang w:eastAsia="en-GB"/>
        </w:rPr>
      </w:pPr>
      <w:r w:rsidRPr="00EC5F5E">
        <w:rPr>
          <w:rFonts w:ascii="Arial" w:eastAsia="Times New Roman" w:hAnsi="Arial" w:cs="Arial"/>
          <w:b/>
          <w:color w:val="000000"/>
          <w:sz w:val="24"/>
          <w:szCs w:val="24"/>
          <w:lang w:eastAsia="en-GB"/>
        </w:rPr>
        <w:t>Practical – Research Paradigm</w:t>
      </w:r>
    </w:p>
    <w:p w14:paraId="01355525" w14:textId="77777777" w:rsidR="005E6DA8" w:rsidRPr="00EC5F5E" w:rsidRDefault="005E6DA8" w:rsidP="00D46052">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Whether we are aware of it or not, we all operate on a belief system. Sometimes we are able to articulate this, but most of the time it is hidden to us. When we operate on a hidden belief system, we are not aware of our prejudices. As researchers, it is vital that we know where we stand before we embark on our research. Being aware of our belief system (paradigm) is part of our education and the gold standard, Doctor of Philosophy, is an illustration of this.</w:t>
      </w:r>
    </w:p>
    <w:p w14:paraId="76101859" w14:textId="77777777" w:rsidR="005E6DA8" w:rsidRPr="00EC5F5E" w:rsidRDefault="005E6DA8" w:rsidP="00D46052">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 Understanding our own belief systems also emancipates us as we begin to see the underlying beliefs and possible prejudices in others' work. We can challenge the views of our own subject groups, who might be operating in a manner imposed on them by others through time. Being aware of our belief system makes us conscious beings and enables us to confidently challenge the standard positions of our discipline.</w:t>
      </w:r>
    </w:p>
    <w:p w14:paraId="6282F91B" w14:textId="77777777" w:rsidR="005E6DA8" w:rsidRPr="00EC5F5E" w:rsidRDefault="005E6DA8" w:rsidP="00D46052">
      <w:pPr>
        <w:shd w:val="clear" w:color="auto" w:fill="FFFFFF"/>
        <w:spacing w:before="100" w:beforeAutospacing="1" w:after="100" w:afterAutospacing="1" w:line="360" w:lineRule="auto"/>
        <w:jc w:val="both"/>
        <w:outlineLvl w:val="2"/>
        <w:rPr>
          <w:rFonts w:ascii="Arial" w:eastAsia="Times New Roman" w:hAnsi="Arial" w:cs="Arial"/>
          <w:b/>
          <w:bCs/>
          <w:color w:val="000000"/>
          <w:sz w:val="24"/>
          <w:szCs w:val="24"/>
          <w:lang w:eastAsia="en-GB"/>
        </w:rPr>
      </w:pPr>
      <w:r w:rsidRPr="00EC5F5E">
        <w:rPr>
          <w:rFonts w:ascii="Arial" w:eastAsia="Times New Roman" w:hAnsi="Arial" w:cs="Arial"/>
          <w:b/>
          <w:bCs/>
          <w:color w:val="000000"/>
          <w:sz w:val="24"/>
          <w:szCs w:val="24"/>
          <w:lang w:eastAsia="en-GB"/>
        </w:rPr>
        <w:t>ACTIVITY : What's the paradigm for your research?</w:t>
      </w:r>
    </w:p>
    <w:p w14:paraId="559B600B" w14:textId="77777777" w:rsidR="005E6DA8" w:rsidRPr="00EC5F5E" w:rsidRDefault="005E6DA8" w:rsidP="00D46052">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r w:rsidRPr="00EC5F5E">
        <w:rPr>
          <w:rFonts w:ascii="Arial" w:eastAsia="Times New Roman" w:hAnsi="Arial" w:cs="Arial"/>
          <w:b/>
          <w:bCs/>
          <w:color w:val="000000"/>
          <w:sz w:val="24"/>
          <w:szCs w:val="24"/>
          <w:lang w:eastAsia="en-GB"/>
        </w:rPr>
        <w:t>Question 1: </w:t>
      </w:r>
      <w:r w:rsidRPr="00EC5F5E">
        <w:rPr>
          <w:rFonts w:ascii="Arial" w:eastAsia="Times New Roman" w:hAnsi="Arial" w:cs="Arial"/>
          <w:color w:val="000000"/>
          <w:sz w:val="24"/>
          <w:szCs w:val="24"/>
          <w:lang w:eastAsia="en-GB"/>
        </w:rPr>
        <w:t>Describe your own research topic or one you might choose to research and explain how you might go about researching it. Once you have done that, see if you can identify the paradigm you use. What methodology could you use?</w:t>
      </w:r>
    </w:p>
    <w:p w14:paraId="44C05AAA" w14:textId="243830E1" w:rsidR="005E6DA8" w:rsidRPr="00EC5F5E" w:rsidRDefault="005E6DA8" w:rsidP="00D46052">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Your research topic:</w:t>
      </w:r>
    </w:p>
    <w:p w14:paraId="1AB7EFE6" w14:textId="3E6D4F66" w:rsidR="008B384B" w:rsidRPr="00EC5F5E" w:rsidRDefault="008B384B" w:rsidP="00D46052">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 xml:space="preserve"> </w:t>
      </w:r>
    </w:p>
    <w:p w14:paraId="11FA6FE2" w14:textId="1AE230C2" w:rsidR="008B384B" w:rsidRDefault="008B384B" w:rsidP="00E4722F">
      <w:pPr>
        <w:shd w:val="clear" w:color="auto" w:fill="FFFFFF"/>
        <w:spacing w:before="100" w:beforeAutospacing="1" w:after="100" w:afterAutospacing="1" w:line="360" w:lineRule="auto"/>
        <w:rPr>
          <w:rFonts w:ascii="Arial" w:eastAsia="Times New Roman" w:hAnsi="Arial" w:cs="Arial"/>
          <w:color w:val="FF0000"/>
          <w:sz w:val="24"/>
          <w:szCs w:val="24"/>
          <w:lang w:eastAsia="en-GB"/>
        </w:rPr>
      </w:pPr>
      <w:r w:rsidRPr="00E4722F">
        <w:rPr>
          <w:rFonts w:ascii="Arial" w:eastAsia="Times New Roman" w:hAnsi="Arial" w:cs="Arial"/>
          <w:color w:val="FF0000"/>
          <w:sz w:val="24"/>
          <w:szCs w:val="24"/>
          <w:lang w:eastAsia="en-GB"/>
        </w:rPr>
        <w:t>Form qualitative research</w:t>
      </w:r>
      <w:r w:rsidR="00975EA5">
        <w:rPr>
          <w:rFonts w:ascii="Arial" w:eastAsia="Times New Roman" w:hAnsi="Arial" w:cs="Arial"/>
          <w:color w:val="FF0000"/>
          <w:sz w:val="24"/>
          <w:szCs w:val="24"/>
          <w:lang w:eastAsia="en-GB"/>
        </w:rPr>
        <w:t xml:space="preserve"> </w:t>
      </w:r>
      <w:r w:rsidR="00975EA5">
        <w:rPr>
          <w:rFonts w:ascii="Arial" w:eastAsia="Times New Roman" w:hAnsi="Arial" w:cs="Arial" w:hint="eastAsia"/>
          <w:color w:val="FF0000"/>
          <w:sz w:val="24"/>
          <w:szCs w:val="24"/>
          <w:lang w:eastAsia="zh-CN"/>
        </w:rPr>
        <w:t>result</w:t>
      </w:r>
      <w:r w:rsidRPr="00E4722F">
        <w:rPr>
          <w:rFonts w:ascii="Arial" w:eastAsia="Times New Roman" w:hAnsi="Arial" w:cs="Arial"/>
          <w:color w:val="FF0000"/>
          <w:sz w:val="24"/>
          <w:szCs w:val="24"/>
          <w:lang w:eastAsia="en-GB"/>
        </w:rPr>
        <w:t>: got information of relationship</w:t>
      </w:r>
      <w:r w:rsidR="00975EA5">
        <w:rPr>
          <w:rFonts w:ascii="Arial" w:eastAsia="Times New Roman" w:hAnsi="Arial" w:cs="Arial"/>
          <w:color w:val="FF0000"/>
          <w:sz w:val="24"/>
          <w:szCs w:val="24"/>
          <w:lang w:eastAsia="en-GB"/>
        </w:rPr>
        <w:t xml:space="preserve"> </w:t>
      </w:r>
    </w:p>
    <w:p w14:paraId="35F79D7D" w14:textId="2ECB5896" w:rsidR="00975EA5" w:rsidRPr="00975EA5" w:rsidRDefault="00975EA5" w:rsidP="00E4722F">
      <w:pPr>
        <w:shd w:val="clear" w:color="auto" w:fill="FFFFFF"/>
        <w:spacing w:before="100" w:beforeAutospacing="1" w:after="100" w:afterAutospacing="1" w:line="360" w:lineRule="auto"/>
        <w:rPr>
          <w:rFonts w:ascii="SimSun" w:eastAsia="SimSun" w:hAnsi="SimSun" w:cs="SimSun"/>
          <w:color w:val="FF0000"/>
          <w:sz w:val="24"/>
          <w:szCs w:val="24"/>
          <w:lang w:val="en-US" w:eastAsia="zh-CN"/>
        </w:rPr>
      </w:pPr>
      <w:r>
        <w:rPr>
          <w:rFonts w:ascii="Arial" w:eastAsia="Times New Roman" w:hAnsi="Arial" w:cs="Arial"/>
          <w:color w:val="FF0000"/>
          <w:sz w:val="24"/>
          <w:szCs w:val="24"/>
          <w:lang w:eastAsia="en-GB"/>
        </w:rPr>
        <w:lastRenderedPageBreak/>
        <w:t xml:space="preserve">From the </w:t>
      </w:r>
      <w:r w:rsidRPr="00975EA5">
        <w:rPr>
          <w:rFonts w:ascii="Arial" w:eastAsia="Times New Roman" w:hAnsi="Arial" w:cs="Arial"/>
          <w:color w:val="FF0000"/>
          <w:sz w:val="24"/>
          <w:szCs w:val="24"/>
          <w:lang w:eastAsia="en-GB"/>
        </w:rPr>
        <w:t>quantitative research</w:t>
      </w:r>
      <w:r>
        <w:rPr>
          <w:rFonts w:ascii="Arial" w:eastAsia="Times New Roman" w:hAnsi="Arial" w:cs="Arial"/>
          <w:color w:val="FF0000"/>
          <w:sz w:val="24"/>
          <w:szCs w:val="24"/>
          <w:lang w:eastAsia="en-GB"/>
        </w:rPr>
        <w:t xml:space="preserve"> </w:t>
      </w:r>
      <w:r>
        <w:rPr>
          <w:rFonts w:ascii="Arial" w:eastAsia="Times New Roman" w:hAnsi="Arial" w:cs="Arial" w:hint="eastAsia"/>
          <w:color w:val="FF0000"/>
          <w:sz w:val="24"/>
          <w:szCs w:val="24"/>
          <w:lang w:eastAsia="zh-CN"/>
        </w:rPr>
        <w:t>result</w:t>
      </w:r>
      <w:r>
        <w:rPr>
          <w:rFonts w:ascii="SimSun" w:eastAsia="SimSun" w:hAnsi="SimSun" w:cs="SimSun" w:hint="eastAsia"/>
          <w:color w:val="FF0000"/>
          <w:sz w:val="24"/>
          <w:szCs w:val="24"/>
          <w:lang w:eastAsia="zh-CN"/>
        </w:rPr>
        <w:t>：</w:t>
      </w:r>
      <w:r w:rsidRPr="00975EA5">
        <w:rPr>
          <w:rFonts w:ascii="Arial" w:eastAsia="Times New Roman" w:hAnsi="Arial" w:cs="Arial" w:hint="eastAsia"/>
          <w:color w:val="FF0000"/>
          <w:sz w:val="24"/>
          <w:szCs w:val="24"/>
          <w:lang w:eastAsia="en-GB"/>
        </w:rPr>
        <w:t>many</w:t>
      </w:r>
      <w:r w:rsidRPr="00975EA5">
        <w:rPr>
          <w:rFonts w:ascii="Arial" w:eastAsia="Times New Roman" w:hAnsi="Arial" w:cs="Arial"/>
          <w:color w:val="FF0000"/>
          <w:sz w:val="24"/>
          <w:szCs w:val="24"/>
          <w:lang w:eastAsia="en-GB"/>
        </w:rPr>
        <w:t xml:space="preserve"> </w:t>
      </w:r>
      <w:r w:rsidR="009800C4" w:rsidRPr="00975EA5">
        <w:rPr>
          <w:rFonts w:ascii="Arial" w:eastAsia="Times New Roman" w:hAnsi="Arial" w:cs="Arial"/>
          <w:color w:val="FF0000"/>
          <w:sz w:val="24"/>
          <w:szCs w:val="24"/>
          <w:lang w:eastAsia="en-GB"/>
        </w:rPr>
        <w:t>factors</w:t>
      </w:r>
      <w:r w:rsidRPr="00975EA5">
        <w:rPr>
          <w:rFonts w:ascii="Arial" w:eastAsia="Times New Roman" w:hAnsi="Arial" w:cs="Arial" w:hint="eastAsia"/>
          <w:color w:val="FF0000"/>
          <w:sz w:val="24"/>
          <w:szCs w:val="24"/>
          <w:lang w:eastAsia="en-GB"/>
        </w:rPr>
        <w:t xml:space="preserve"> </w:t>
      </w:r>
      <w:r w:rsidRPr="00975EA5">
        <w:rPr>
          <w:rFonts w:ascii="Arial" w:eastAsia="Times New Roman" w:hAnsi="Arial" w:cs="Arial"/>
          <w:color w:val="FF0000"/>
          <w:sz w:val="24"/>
          <w:szCs w:val="24"/>
          <w:lang w:eastAsia="en-GB"/>
        </w:rPr>
        <w:t>impact The visitor's experience of food</w:t>
      </w:r>
    </w:p>
    <w:p w14:paraId="7B2C58D0" w14:textId="746D7D80" w:rsidR="00B00215" w:rsidRPr="00E4722F" w:rsidRDefault="00B00215" w:rsidP="00B00215">
      <w:pPr>
        <w:shd w:val="clear" w:color="auto" w:fill="FFFFFF"/>
        <w:spacing w:before="100" w:beforeAutospacing="1" w:after="100" w:afterAutospacing="1" w:line="360" w:lineRule="auto"/>
        <w:rPr>
          <w:rFonts w:ascii="Arial" w:eastAsia="Times New Roman" w:hAnsi="Arial" w:cs="Arial"/>
          <w:color w:val="FF0000"/>
          <w:sz w:val="24"/>
          <w:szCs w:val="24"/>
          <w:lang w:eastAsia="zh-CN"/>
        </w:rPr>
      </w:pPr>
      <w:r w:rsidRPr="00E4722F">
        <w:rPr>
          <w:rFonts w:ascii="Arial" w:eastAsia="Times New Roman" w:hAnsi="Arial" w:cs="Arial"/>
          <w:color w:val="FF0000"/>
          <w:sz w:val="24"/>
          <w:szCs w:val="24"/>
          <w:lang w:eastAsia="en-GB"/>
        </w:rPr>
        <w:t xml:space="preserve">Local food       traditional culture      development  tourism   sustainability  (society economic environment </w:t>
      </w:r>
      <w:r w:rsidR="00700EEA" w:rsidRPr="00E4722F">
        <w:rPr>
          <w:rFonts w:ascii="Arial" w:eastAsia="Times New Roman" w:hAnsi="Arial" w:cs="Arial"/>
          <w:color w:val="FF0000"/>
          <w:sz w:val="24"/>
          <w:szCs w:val="24"/>
          <w:lang w:eastAsia="en-GB"/>
        </w:rPr>
        <w:t>performance</w:t>
      </w:r>
      <w:r w:rsidRPr="00E4722F">
        <w:rPr>
          <w:rFonts w:ascii="Arial" w:eastAsia="Times New Roman" w:hAnsi="Arial" w:cs="Arial"/>
          <w:color w:val="FF0000"/>
          <w:sz w:val="24"/>
          <w:szCs w:val="24"/>
          <w:lang w:eastAsia="en-GB"/>
        </w:rPr>
        <w:t>)</w:t>
      </w:r>
    </w:p>
    <w:p w14:paraId="6F5813F4" w14:textId="77777777" w:rsidR="00B00215" w:rsidRDefault="00B00215" w:rsidP="00B00215">
      <w:pPr>
        <w:shd w:val="clear" w:color="auto" w:fill="FFFFFF"/>
        <w:spacing w:before="100" w:beforeAutospacing="1" w:after="100" w:afterAutospacing="1" w:line="360" w:lineRule="auto"/>
        <w:rPr>
          <w:rFonts w:ascii="Arial" w:eastAsia="Times New Roman" w:hAnsi="Arial" w:cs="Arial"/>
          <w:color w:val="FF0000"/>
          <w:sz w:val="24"/>
          <w:szCs w:val="24"/>
          <w:lang w:eastAsia="en-GB"/>
        </w:rPr>
      </w:pPr>
      <w:r w:rsidRPr="00E4722F">
        <w:rPr>
          <w:rFonts w:ascii="Arial" w:eastAsia="Times New Roman" w:hAnsi="Arial" w:cs="Arial"/>
          <w:color w:val="FF0000"/>
          <w:sz w:val="24"/>
          <w:szCs w:val="24"/>
          <w:lang w:eastAsia="en-GB"/>
        </w:rPr>
        <w:t xml:space="preserve">Food  related (Type of food  service  environment  emotion quality ) </w:t>
      </w:r>
    </w:p>
    <w:p w14:paraId="53C6580A" w14:textId="73A30EE8" w:rsidR="00B00215" w:rsidRDefault="00B00215" w:rsidP="00E4722F">
      <w:pPr>
        <w:shd w:val="clear" w:color="auto" w:fill="FFFFFF"/>
        <w:spacing w:before="100" w:beforeAutospacing="1" w:after="100" w:afterAutospacing="1" w:line="360" w:lineRule="auto"/>
        <w:rPr>
          <w:rFonts w:ascii="Arial" w:eastAsia="Times New Roman" w:hAnsi="Arial" w:cs="Arial"/>
          <w:color w:val="FF0000"/>
          <w:sz w:val="24"/>
          <w:szCs w:val="24"/>
          <w:lang w:eastAsia="en-GB"/>
        </w:rPr>
      </w:pPr>
      <w:r>
        <w:rPr>
          <w:rFonts w:ascii="Arial" w:eastAsia="Times New Roman" w:hAnsi="Arial" w:cs="Arial"/>
          <w:color w:val="FF0000"/>
          <w:sz w:val="24"/>
          <w:szCs w:val="24"/>
          <w:lang w:eastAsia="zh-CN"/>
        </w:rPr>
        <w:t>F</w:t>
      </w:r>
      <w:r>
        <w:rPr>
          <w:rFonts w:ascii="Arial" w:eastAsia="Times New Roman" w:hAnsi="Arial" w:cs="Arial" w:hint="eastAsia"/>
          <w:color w:val="FF0000"/>
          <w:sz w:val="24"/>
          <w:szCs w:val="24"/>
          <w:lang w:eastAsia="zh-CN"/>
        </w:rPr>
        <w:t>ood</w:t>
      </w:r>
      <w:r>
        <w:rPr>
          <w:rFonts w:ascii="Arial" w:eastAsia="Times New Roman" w:hAnsi="Arial" w:cs="Arial"/>
          <w:color w:val="FF0000"/>
          <w:sz w:val="24"/>
          <w:szCs w:val="24"/>
          <w:lang w:eastAsia="zh-CN"/>
        </w:rPr>
        <w:t xml:space="preserve"> ——S</w:t>
      </w:r>
      <w:r>
        <w:rPr>
          <w:rFonts w:ascii="Arial" w:eastAsia="Times New Roman" w:hAnsi="Arial" w:cs="Arial" w:hint="eastAsia"/>
          <w:color w:val="FF0000"/>
          <w:sz w:val="24"/>
          <w:szCs w:val="24"/>
          <w:lang w:eastAsia="zh-CN"/>
        </w:rPr>
        <w:t>atisfaction</w:t>
      </w:r>
      <w:r>
        <w:rPr>
          <w:rFonts w:ascii="Arial" w:eastAsia="Times New Roman" w:hAnsi="Arial" w:cs="Arial"/>
          <w:color w:val="FF0000"/>
          <w:sz w:val="24"/>
          <w:szCs w:val="24"/>
          <w:lang w:eastAsia="zh-CN"/>
        </w:rPr>
        <w:t xml:space="preserve"> </w:t>
      </w:r>
    </w:p>
    <w:p w14:paraId="2F87D418" w14:textId="4FDFABF6" w:rsidR="00B00215" w:rsidRDefault="00D52E13" w:rsidP="00D46052">
      <w:pPr>
        <w:shd w:val="clear" w:color="auto" w:fill="FFFFFF"/>
        <w:spacing w:before="100" w:beforeAutospacing="1" w:after="100" w:afterAutospacing="1" w:line="360" w:lineRule="auto"/>
        <w:rPr>
          <w:rFonts w:ascii="SimSun" w:eastAsia="SimSun" w:hAnsi="SimSun" w:cs="SimSun"/>
          <w:color w:val="FF0000"/>
          <w:sz w:val="24"/>
          <w:szCs w:val="24"/>
          <w:lang w:eastAsia="en-GB"/>
        </w:rPr>
      </w:pPr>
      <w:r>
        <w:rPr>
          <w:rFonts w:ascii="Arial" w:eastAsia="Times New Roman" w:hAnsi="Arial" w:cs="Arial"/>
          <w:color w:val="FF0000"/>
          <w:sz w:val="24"/>
          <w:szCs w:val="24"/>
          <w:lang w:eastAsia="zh-CN"/>
        </w:rPr>
        <w:t>T</w:t>
      </w:r>
      <w:r>
        <w:rPr>
          <w:rFonts w:ascii="Arial" w:eastAsia="Times New Roman" w:hAnsi="Arial" w:cs="Arial" w:hint="eastAsia"/>
          <w:color w:val="FF0000"/>
          <w:sz w:val="24"/>
          <w:szCs w:val="24"/>
          <w:lang w:eastAsia="zh-CN"/>
        </w:rPr>
        <w:t>opic</w:t>
      </w:r>
      <w:r>
        <w:rPr>
          <w:rFonts w:ascii="SimSun" w:eastAsia="SimSun" w:hAnsi="SimSun" w:cs="SimSun" w:hint="eastAsia"/>
          <w:color w:val="FF0000"/>
          <w:sz w:val="24"/>
          <w:szCs w:val="24"/>
          <w:lang w:eastAsia="zh-CN"/>
        </w:rPr>
        <w:t xml:space="preserve">： </w:t>
      </w:r>
    </w:p>
    <w:p w14:paraId="52D4E830" w14:textId="7A625EF6" w:rsidR="00B00215" w:rsidRPr="00B00215" w:rsidRDefault="00B00215" w:rsidP="00D46052">
      <w:pPr>
        <w:shd w:val="clear" w:color="auto" w:fill="FFFFFF"/>
        <w:spacing w:before="100" w:beforeAutospacing="1" w:after="100" w:afterAutospacing="1" w:line="360" w:lineRule="auto"/>
        <w:rPr>
          <w:rFonts w:ascii="SimSun" w:eastAsia="SimSun" w:hAnsi="SimSun" w:cs="SimSun"/>
          <w:color w:val="FF0000"/>
          <w:sz w:val="24"/>
          <w:szCs w:val="24"/>
          <w:lang w:val="en-US" w:eastAsia="zh-CN"/>
        </w:rPr>
      </w:pPr>
      <w:r w:rsidRPr="00B00215">
        <w:rPr>
          <w:rFonts w:ascii="Arial" w:eastAsia="Times New Roman" w:hAnsi="Arial" w:cs="Arial"/>
          <w:color w:val="FF0000"/>
          <w:sz w:val="24"/>
          <w:szCs w:val="24"/>
          <w:lang w:eastAsia="en-GB"/>
        </w:rPr>
        <w:t>The visitor's experience of traditional</w:t>
      </w:r>
      <w:r w:rsidRPr="00E4722F">
        <w:rPr>
          <w:rFonts w:ascii="Arial" w:eastAsia="Times New Roman" w:hAnsi="Arial" w:cs="Arial"/>
          <w:color w:val="FF0000"/>
          <w:sz w:val="24"/>
          <w:szCs w:val="24"/>
          <w:lang w:eastAsia="en-GB"/>
        </w:rPr>
        <w:t xml:space="preserve"> </w:t>
      </w:r>
      <w:r>
        <w:rPr>
          <w:rFonts w:ascii="Arial" w:eastAsia="Times New Roman" w:hAnsi="Arial" w:cs="Arial" w:hint="eastAsia"/>
          <w:color w:val="FF0000"/>
          <w:sz w:val="24"/>
          <w:szCs w:val="24"/>
          <w:lang w:eastAsia="zh-CN"/>
        </w:rPr>
        <w:t>food</w:t>
      </w:r>
      <w:r>
        <w:rPr>
          <w:rFonts w:ascii="Arial" w:eastAsia="Times New Roman" w:hAnsi="Arial" w:cs="Arial"/>
          <w:color w:val="FF0000"/>
          <w:sz w:val="24"/>
          <w:szCs w:val="24"/>
          <w:lang w:eastAsia="zh-CN"/>
        </w:rPr>
        <w:t xml:space="preserve">  </w:t>
      </w:r>
      <w:r>
        <w:rPr>
          <w:rFonts w:ascii="Arial" w:eastAsia="Times New Roman" w:hAnsi="Arial" w:cs="Arial" w:hint="eastAsia"/>
          <w:color w:val="FF0000"/>
          <w:sz w:val="24"/>
          <w:szCs w:val="24"/>
          <w:lang w:eastAsia="zh-CN"/>
        </w:rPr>
        <w:t>impact</w:t>
      </w:r>
      <w:r>
        <w:rPr>
          <w:rFonts w:ascii="Arial" w:eastAsia="Times New Roman" w:hAnsi="Arial" w:cs="Arial"/>
          <w:color w:val="FF0000"/>
          <w:sz w:val="24"/>
          <w:szCs w:val="24"/>
          <w:lang w:eastAsia="zh-CN"/>
        </w:rPr>
        <w:t xml:space="preserve"> </w:t>
      </w:r>
      <w:r>
        <w:rPr>
          <w:rFonts w:ascii="Arial" w:eastAsia="Times New Roman" w:hAnsi="Arial" w:cs="Arial" w:hint="eastAsia"/>
          <w:color w:val="FF0000"/>
          <w:sz w:val="24"/>
          <w:szCs w:val="24"/>
          <w:lang w:eastAsia="zh-CN"/>
        </w:rPr>
        <w:t>the</w:t>
      </w:r>
      <w:r>
        <w:rPr>
          <w:rFonts w:ascii="Arial" w:eastAsia="Times New Roman" w:hAnsi="Arial" w:cs="Arial"/>
          <w:color w:val="FF0000"/>
          <w:sz w:val="24"/>
          <w:szCs w:val="24"/>
          <w:lang w:eastAsia="zh-CN"/>
        </w:rPr>
        <w:t xml:space="preserve"> sustainable  </w:t>
      </w:r>
      <w:r>
        <w:rPr>
          <w:rFonts w:ascii="Arial" w:eastAsia="Times New Roman" w:hAnsi="Arial" w:cs="Arial" w:hint="eastAsia"/>
          <w:color w:val="FF0000"/>
          <w:sz w:val="24"/>
          <w:szCs w:val="24"/>
          <w:lang w:eastAsia="zh-CN"/>
        </w:rPr>
        <w:t>of</w:t>
      </w:r>
      <w:r>
        <w:rPr>
          <w:rFonts w:ascii="Arial" w:eastAsia="Times New Roman" w:hAnsi="Arial" w:cs="Arial"/>
          <w:color w:val="FF0000"/>
          <w:sz w:val="24"/>
          <w:szCs w:val="24"/>
          <w:lang w:eastAsia="zh-CN"/>
        </w:rPr>
        <w:t xml:space="preserve">  </w:t>
      </w:r>
      <w:r w:rsidRPr="00E4722F">
        <w:rPr>
          <w:rFonts w:ascii="Arial" w:eastAsia="Times New Roman" w:hAnsi="Arial" w:cs="Arial"/>
          <w:color w:val="FF0000"/>
          <w:sz w:val="24"/>
          <w:szCs w:val="24"/>
          <w:lang w:eastAsia="en-GB"/>
        </w:rPr>
        <w:t>tourism   sustainability</w:t>
      </w:r>
      <w:r>
        <w:rPr>
          <w:rFonts w:ascii="SimSun" w:eastAsia="SimSun" w:hAnsi="SimSun" w:cs="SimSun" w:hint="eastAsia"/>
          <w:color w:val="FF0000"/>
          <w:sz w:val="24"/>
          <w:szCs w:val="24"/>
          <w:lang w:eastAsia="zh-CN"/>
        </w:rPr>
        <w:t>.</w:t>
      </w:r>
    </w:p>
    <w:p w14:paraId="1A9EACCB" w14:textId="77777777" w:rsidR="005E6DA8" w:rsidRPr="00EC5F5E" w:rsidRDefault="00BF39C5"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 xml:space="preserve">Your </w:t>
      </w:r>
      <w:r w:rsidR="00D12C23" w:rsidRPr="00EC5F5E">
        <w:rPr>
          <w:rFonts w:ascii="Arial" w:eastAsia="Times New Roman" w:hAnsi="Arial" w:cs="Arial"/>
          <w:color w:val="000000"/>
          <w:sz w:val="24"/>
          <w:szCs w:val="24"/>
          <w:lang w:eastAsia="en-GB"/>
        </w:rPr>
        <w:t>paradigm</w:t>
      </w:r>
      <w:r w:rsidRPr="00EC5F5E">
        <w:rPr>
          <w:rFonts w:ascii="Arial" w:eastAsia="Times New Roman" w:hAnsi="Arial" w:cs="Arial"/>
          <w:color w:val="000000"/>
          <w:sz w:val="24"/>
          <w:szCs w:val="24"/>
          <w:lang w:eastAsia="en-GB"/>
        </w:rPr>
        <w:t>:</w:t>
      </w:r>
    </w:p>
    <w:p w14:paraId="545799F2" w14:textId="77777777" w:rsidR="00D12C23" w:rsidRPr="00EC5F5E" w:rsidRDefault="00D12C23" w:rsidP="00D52E13">
      <w:pPr>
        <w:shd w:val="clear" w:color="auto" w:fill="FFFFFF"/>
        <w:adjustRightInd w:val="0"/>
        <w:snapToGrid w:val="0"/>
        <w:spacing w:after="0" w:line="360" w:lineRule="auto"/>
        <w:rPr>
          <w:rFonts w:ascii="Arial" w:eastAsia="Times New Roman" w:hAnsi="Arial" w:cs="Arial"/>
          <w:color w:val="000000"/>
          <w:sz w:val="24"/>
          <w:szCs w:val="24"/>
          <w:lang w:eastAsia="en-GB"/>
        </w:rPr>
      </w:pPr>
    </w:p>
    <w:p w14:paraId="2D8F4341" w14:textId="03697082" w:rsidR="00664E5D" w:rsidRPr="00E4722F" w:rsidRDefault="00664E5D" w:rsidP="00D52E13">
      <w:pPr>
        <w:shd w:val="clear" w:color="auto" w:fill="FFFFFF"/>
        <w:adjustRightInd w:val="0"/>
        <w:snapToGrid w:val="0"/>
        <w:spacing w:after="0" w:line="360" w:lineRule="auto"/>
        <w:rPr>
          <w:rFonts w:ascii="Arial" w:eastAsia="Times New Roman" w:hAnsi="Arial" w:cs="Arial"/>
          <w:color w:val="FF0000"/>
          <w:sz w:val="24"/>
          <w:szCs w:val="24"/>
          <w:lang w:eastAsia="en-GB"/>
        </w:rPr>
      </w:pPr>
      <w:r w:rsidRPr="00E4722F">
        <w:rPr>
          <w:rFonts w:ascii="Arial" w:eastAsia="Times New Roman" w:hAnsi="Arial" w:cs="Arial"/>
          <w:color w:val="FF0000"/>
          <w:sz w:val="24"/>
          <w:szCs w:val="24"/>
          <w:lang w:eastAsia="en-GB"/>
        </w:rPr>
        <w:t xml:space="preserve">Functionalism  paradigm </w:t>
      </w:r>
      <w:r w:rsidRPr="00E4722F">
        <w:rPr>
          <w:rFonts w:ascii="Microsoft YaHei" w:eastAsia="Microsoft YaHei" w:hAnsi="Microsoft YaHei" w:cs="Microsoft YaHei" w:hint="eastAsia"/>
          <w:color w:val="FF0000"/>
          <w:sz w:val="24"/>
          <w:szCs w:val="24"/>
          <w:lang w:eastAsia="en-GB"/>
        </w:rPr>
        <w:t>：</w:t>
      </w:r>
    </w:p>
    <w:p w14:paraId="52B2B531" w14:textId="44709BB3" w:rsidR="00664E5D" w:rsidRPr="00E4722F" w:rsidRDefault="00664E5D" w:rsidP="00D52E13">
      <w:pPr>
        <w:shd w:val="clear" w:color="auto" w:fill="FFFFFF"/>
        <w:adjustRightInd w:val="0"/>
        <w:snapToGrid w:val="0"/>
        <w:spacing w:after="0" w:line="360" w:lineRule="auto"/>
        <w:rPr>
          <w:rFonts w:ascii="Arial" w:eastAsia="Times New Roman" w:hAnsi="Arial" w:cs="Arial"/>
          <w:color w:val="FF0000"/>
          <w:sz w:val="24"/>
          <w:szCs w:val="24"/>
          <w:lang w:eastAsia="en-GB"/>
        </w:rPr>
      </w:pPr>
      <w:r w:rsidRPr="00E4722F">
        <w:rPr>
          <w:rFonts w:ascii="Arial" w:eastAsia="Times New Roman" w:hAnsi="Arial" w:cs="Arial"/>
          <w:color w:val="FF0000"/>
          <w:sz w:val="24"/>
          <w:szCs w:val="24"/>
          <w:lang w:eastAsia="en-GB"/>
        </w:rPr>
        <w:t>More objectiv</w:t>
      </w:r>
      <w:r w:rsidR="00D46052" w:rsidRPr="00E4722F">
        <w:rPr>
          <w:rFonts w:ascii="Arial" w:eastAsia="Times New Roman" w:hAnsi="Arial" w:cs="Arial"/>
          <w:color w:val="FF0000"/>
          <w:sz w:val="24"/>
          <w:szCs w:val="24"/>
          <w:lang w:eastAsia="en-GB"/>
        </w:rPr>
        <w:t>ism</w:t>
      </w:r>
      <w:r w:rsidRPr="00E4722F">
        <w:rPr>
          <w:rFonts w:ascii="Microsoft YaHei" w:eastAsia="Microsoft YaHei" w:hAnsi="Microsoft YaHei" w:cs="Microsoft YaHei" w:hint="eastAsia"/>
          <w:color w:val="FF0000"/>
          <w:sz w:val="24"/>
          <w:szCs w:val="24"/>
          <w:lang w:eastAsia="en-GB"/>
        </w:rPr>
        <w:t>，</w:t>
      </w:r>
    </w:p>
    <w:p w14:paraId="1A9C477E" w14:textId="40AEE18C" w:rsidR="00664E5D" w:rsidRPr="00E4722F" w:rsidRDefault="00EC5F5E" w:rsidP="00D52E13">
      <w:pPr>
        <w:shd w:val="clear" w:color="auto" w:fill="FFFFFF"/>
        <w:adjustRightInd w:val="0"/>
        <w:snapToGrid w:val="0"/>
        <w:spacing w:after="0" w:line="360" w:lineRule="auto"/>
        <w:rPr>
          <w:rFonts w:ascii="Arial" w:eastAsia="Times New Roman" w:hAnsi="Arial" w:cs="Arial"/>
          <w:color w:val="FF0000"/>
          <w:sz w:val="24"/>
          <w:szCs w:val="24"/>
          <w:lang w:eastAsia="en-GB"/>
        </w:rPr>
      </w:pPr>
      <w:r w:rsidRPr="00E4722F">
        <w:rPr>
          <w:rFonts w:ascii="Arial" w:eastAsia="Times New Roman" w:hAnsi="Arial" w:cs="Arial"/>
          <w:color w:val="FF0000"/>
          <w:sz w:val="24"/>
          <w:szCs w:val="24"/>
          <w:lang w:eastAsia="en-GB"/>
        </w:rPr>
        <w:t>T</w:t>
      </w:r>
      <w:r w:rsidR="00664E5D" w:rsidRPr="00E4722F">
        <w:rPr>
          <w:rFonts w:ascii="Arial" w:eastAsia="Times New Roman" w:hAnsi="Arial" w:cs="Arial"/>
          <w:color w:val="FF0000"/>
          <w:sz w:val="24"/>
          <w:szCs w:val="24"/>
          <w:lang w:eastAsia="en-GB"/>
        </w:rPr>
        <w:t xml:space="preserve">he world </w:t>
      </w:r>
      <w:r w:rsidRPr="00E4722F">
        <w:rPr>
          <w:rFonts w:ascii="Arial" w:eastAsia="Times New Roman" w:hAnsi="Arial" w:cs="Arial"/>
          <w:color w:val="FF0000"/>
          <w:sz w:val="24"/>
          <w:szCs w:val="24"/>
          <w:lang w:eastAsia="en-GB"/>
        </w:rPr>
        <w:t xml:space="preserve">is considered </w:t>
      </w:r>
      <w:r w:rsidR="00664E5D" w:rsidRPr="00E4722F">
        <w:rPr>
          <w:rFonts w:ascii="Arial" w:eastAsia="Times New Roman" w:hAnsi="Arial" w:cs="Arial"/>
          <w:color w:val="FF0000"/>
          <w:sz w:val="24"/>
          <w:szCs w:val="24"/>
          <w:lang w:eastAsia="en-GB"/>
        </w:rPr>
        <w:t xml:space="preserve">as social order (ontology) and hence seek to study patterns of ordered events or </w:t>
      </w:r>
      <w:proofErr w:type="spellStart"/>
      <w:r w:rsidR="00664E5D" w:rsidRPr="00E4722F">
        <w:rPr>
          <w:rFonts w:ascii="Arial" w:eastAsia="Times New Roman" w:hAnsi="Arial" w:cs="Arial"/>
          <w:color w:val="FF0000"/>
          <w:sz w:val="24"/>
          <w:szCs w:val="24"/>
          <w:lang w:eastAsia="en-GB"/>
        </w:rPr>
        <w:t>behaviors</w:t>
      </w:r>
      <w:proofErr w:type="spellEnd"/>
      <w:r w:rsidRPr="00E4722F">
        <w:rPr>
          <w:rFonts w:ascii="Arial" w:eastAsia="Times New Roman" w:hAnsi="Arial" w:cs="Arial"/>
          <w:color w:val="FF0000"/>
          <w:sz w:val="24"/>
          <w:szCs w:val="24"/>
          <w:lang w:eastAsia="en-GB"/>
        </w:rPr>
        <w:t xml:space="preserve">. </w:t>
      </w:r>
      <w:r w:rsidR="00664E5D" w:rsidRPr="00E4722F">
        <w:rPr>
          <w:rFonts w:ascii="Arial" w:eastAsia="Times New Roman" w:hAnsi="Arial" w:cs="Arial"/>
          <w:color w:val="FF0000"/>
          <w:sz w:val="24"/>
          <w:szCs w:val="24"/>
          <w:lang w:eastAsia="en-GB"/>
        </w:rPr>
        <w:t xml:space="preserve"> </w:t>
      </w:r>
      <w:r w:rsidRPr="00E4722F">
        <w:rPr>
          <w:rFonts w:ascii="Arial" w:eastAsia="Times New Roman" w:hAnsi="Arial" w:cs="Arial"/>
          <w:color w:val="FF0000"/>
          <w:sz w:val="24"/>
          <w:szCs w:val="24"/>
          <w:lang w:eastAsia="en-GB"/>
        </w:rPr>
        <w:t>T</w:t>
      </w:r>
      <w:r w:rsidR="00664E5D" w:rsidRPr="00E4722F">
        <w:rPr>
          <w:rFonts w:ascii="Arial" w:eastAsia="Times New Roman" w:hAnsi="Arial" w:cs="Arial"/>
          <w:color w:val="FF0000"/>
          <w:sz w:val="24"/>
          <w:szCs w:val="24"/>
          <w:lang w:eastAsia="en-GB"/>
        </w:rPr>
        <w:t>he best way to study such a world is using objective approach (epistemology) that is independent of the person conducting the observation or interpretation,</w:t>
      </w:r>
      <w:r w:rsidR="00D46052" w:rsidRPr="00E4722F">
        <w:rPr>
          <w:rFonts w:ascii="Arial" w:eastAsia="Times New Roman" w:hAnsi="Arial" w:cs="Arial"/>
          <w:color w:val="FF0000"/>
          <w:sz w:val="24"/>
          <w:szCs w:val="24"/>
          <w:lang w:eastAsia="en-GB"/>
        </w:rPr>
        <w:t xml:space="preserve"> such as by using standardized data collection tools like surveys, then they are adopting a paradigm of functionalism.</w:t>
      </w:r>
    </w:p>
    <w:p w14:paraId="5F03DABE" w14:textId="77777777" w:rsidR="00664E5D" w:rsidRPr="00EC5F5E" w:rsidRDefault="00664E5D" w:rsidP="00D46052">
      <w:pPr>
        <w:shd w:val="clear" w:color="auto" w:fill="FFFFFF"/>
        <w:spacing w:before="100" w:beforeAutospacing="1" w:after="100" w:afterAutospacing="1" w:line="360" w:lineRule="auto"/>
        <w:rPr>
          <w:rFonts w:ascii="Arial" w:eastAsia="Times New Roman" w:hAnsi="Arial" w:cs="Arial"/>
          <w:color w:val="000000"/>
          <w:sz w:val="24"/>
          <w:szCs w:val="24"/>
          <w:lang w:eastAsia="zh-CN"/>
        </w:rPr>
      </w:pPr>
    </w:p>
    <w:p w14:paraId="5610797C" w14:textId="77777777" w:rsidR="00D12C23" w:rsidRPr="00EC5F5E" w:rsidRDefault="00D12C23"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Your epistemology:</w:t>
      </w:r>
    </w:p>
    <w:p w14:paraId="51117844" w14:textId="00A50E34" w:rsidR="00D12C23" w:rsidRPr="00E4722F" w:rsidRDefault="00EC5F5E" w:rsidP="00D46052">
      <w:pPr>
        <w:shd w:val="clear" w:color="auto" w:fill="FFFFFF"/>
        <w:spacing w:before="100" w:beforeAutospacing="1" w:after="100" w:afterAutospacing="1" w:line="360" w:lineRule="auto"/>
        <w:rPr>
          <w:rFonts w:ascii="Arial" w:eastAsia="Times New Roman" w:hAnsi="Arial" w:cs="Arial"/>
          <w:color w:val="FF0000"/>
          <w:sz w:val="24"/>
          <w:szCs w:val="24"/>
          <w:lang w:val="en-US" w:eastAsia="zh-CN"/>
        </w:rPr>
      </w:pPr>
      <w:r w:rsidRPr="00E4722F">
        <w:rPr>
          <w:rFonts w:ascii="Arial" w:eastAsia="Times New Roman" w:hAnsi="Arial" w:cs="Arial"/>
          <w:color w:val="FF0000"/>
          <w:sz w:val="24"/>
          <w:szCs w:val="24"/>
          <w:lang w:eastAsia="en-GB"/>
        </w:rPr>
        <w:t xml:space="preserve">It emphasizes objectivity and detachment. To analysis a </w:t>
      </w:r>
      <w:r w:rsidRPr="00E4722F">
        <w:rPr>
          <w:rFonts w:ascii="Arial" w:eastAsia="Times New Roman" w:hAnsi="Arial" w:cs="Arial"/>
          <w:color w:val="FF0000"/>
          <w:sz w:val="24"/>
          <w:szCs w:val="24"/>
          <w:lang w:eastAsia="zh-CN"/>
        </w:rPr>
        <w:t>social phenomenon</w:t>
      </w:r>
      <w:r w:rsidRPr="00E4722F">
        <w:rPr>
          <w:rFonts w:ascii="Arial" w:eastAsia="Times New Roman" w:hAnsi="Arial" w:cs="Arial"/>
          <w:color w:val="FF0000"/>
          <w:sz w:val="24"/>
          <w:szCs w:val="24"/>
          <w:lang w:eastAsia="en-GB"/>
        </w:rPr>
        <w:t xml:space="preserve"> by </w:t>
      </w:r>
      <w:proofErr w:type="spellStart"/>
      <w:r w:rsidRPr="00E4722F">
        <w:rPr>
          <w:rFonts w:ascii="Arial" w:eastAsia="Times New Roman" w:hAnsi="Arial" w:cs="Arial"/>
          <w:color w:val="FF0000"/>
          <w:sz w:val="24"/>
          <w:szCs w:val="24"/>
          <w:lang w:eastAsia="en-GB"/>
        </w:rPr>
        <w:t>a</w:t>
      </w:r>
      <w:proofErr w:type="spellEnd"/>
      <w:r w:rsidRPr="00E4722F">
        <w:rPr>
          <w:rFonts w:ascii="Arial" w:eastAsia="Times New Roman" w:hAnsi="Arial" w:cs="Arial"/>
          <w:color w:val="FF0000"/>
          <w:sz w:val="24"/>
          <w:szCs w:val="24"/>
          <w:lang w:eastAsia="en-GB"/>
        </w:rPr>
        <w:t xml:space="preserve"> objective way. Food related variables such as (</w:t>
      </w:r>
      <w:r w:rsidR="006F39CE" w:rsidRPr="00E4722F">
        <w:rPr>
          <w:rFonts w:ascii="Arial" w:eastAsia="Times New Roman" w:hAnsi="Arial" w:cs="Arial"/>
          <w:color w:val="FF0000"/>
          <w:sz w:val="24"/>
          <w:szCs w:val="24"/>
          <w:lang w:eastAsia="en-GB"/>
        </w:rPr>
        <w:t>Type of food  service  environment  emotion quality</w:t>
      </w:r>
      <w:r w:rsidRPr="00E4722F">
        <w:rPr>
          <w:rFonts w:ascii="Arial" w:eastAsia="Times New Roman" w:hAnsi="Arial" w:cs="Arial"/>
          <w:color w:val="FF0000"/>
          <w:sz w:val="24"/>
          <w:szCs w:val="24"/>
          <w:lang w:eastAsia="en-GB"/>
        </w:rPr>
        <w:t xml:space="preserve">).Collect data by </w:t>
      </w:r>
      <w:r w:rsidR="00D52E13" w:rsidRPr="00E4722F">
        <w:rPr>
          <w:rFonts w:ascii="Arial" w:eastAsia="Times New Roman" w:hAnsi="Arial" w:cs="Arial"/>
          <w:color w:val="FF0000"/>
          <w:sz w:val="24"/>
          <w:szCs w:val="24"/>
          <w:lang w:eastAsia="en-GB"/>
        </w:rPr>
        <w:t>sur</w:t>
      </w:r>
      <w:r w:rsidR="00D52E13">
        <w:rPr>
          <w:rFonts w:ascii="Arial" w:eastAsia="Times New Roman" w:hAnsi="Arial" w:cs="Arial" w:hint="eastAsia"/>
          <w:color w:val="FF0000"/>
          <w:sz w:val="24"/>
          <w:szCs w:val="24"/>
          <w:lang w:eastAsia="zh-CN"/>
        </w:rPr>
        <w:t>v</w:t>
      </w:r>
      <w:r w:rsidR="00D52E13" w:rsidRPr="00E4722F">
        <w:rPr>
          <w:rFonts w:ascii="Arial" w:eastAsia="Times New Roman" w:hAnsi="Arial" w:cs="Arial"/>
          <w:color w:val="FF0000"/>
          <w:sz w:val="24"/>
          <w:szCs w:val="24"/>
          <w:lang w:eastAsia="en-GB"/>
        </w:rPr>
        <w:t>ey</w:t>
      </w:r>
      <w:r w:rsidRPr="00E4722F">
        <w:rPr>
          <w:rFonts w:ascii="Arial" w:eastAsia="Times New Roman" w:hAnsi="Arial" w:cs="Arial"/>
          <w:color w:val="FF0000"/>
          <w:sz w:val="24"/>
          <w:szCs w:val="24"/>
          <w:lang w:eastAsia="en-GB"/>
        </w:rPr>
        <w:t xml:space="preserve"> or second and data  to </w:t>
      </w:r>
      <w:r w:rsidR="00695AA7" w:rsidRPr="00E4722F">
        <w:rPr>
          <w:rFonts w:ascii="Arial" w:eastAsia="Times New Roman" w:hAnsi="Arial" w:cs="Arial"/>
          <w:color w:val="FF0000"/>
          <w:sz w:val="24"/>
          <w:szCs w:val="24"/>
          <w:lang w:eastAsia="zh-CN"/>
        </w:rPr>
        <w:t xml:space="preserve">measure and </w:t>
      </w:r>
      <w:proofErr w:type="spellStart"/>
      <w:r w:rsidR="00695AA7" w:rsidRPr="00E4722F">
        <w:rPr>
          <w:rFonts w:ascii="Arial" w:eastAsia="Times New Roman" w:hAnsi="Arial" w:cs="Arial"/>
          <w:color w:val="FF0000"/>
          <w:sz w:val="24"/>
          <w:szCs w:val="24"/>
          <w:lang w:eastAsia="zh-CN"/>
        </w:rPr>
        <w:t>analyze</w:t>
      </w:r>
      <w:proofErr w:type="spellEnd"/>
      <w:r w:rsidR="00695AA7" w:rsidRPr="00E4722F">
        <w:rPr>
          <w:rFonts w:ascii="Arial" w:eastAsia="Times New Roman" w:hAnsi="Arial" w:cs="Arial"/>
          <w:color w:val="FF0000"/>
          <w:sz w:val="24"/>
          <w:szCs w:val="24"/>
          <w:lang w:eastAsia="zh-CN"/>
        </w:rPr>
        <w:t xml:space="preserve"> social phenomena in a way that is not influenced by the researcher’s personal biases or subjective interpretations. </w:t>
      </w:r>
      <w:r w:rsidRPr="00E4722F">
        <w:rPr>
          <w:rFonts w:ascii="Arial" w:eastAsia="SimSun" w:hAnsi="Arial" w:cs="Arial"/>
          <w:color w:val="FF0000"/>
          <w:sz w:val="24"/>
          <w:szCs w:val="24"/>
          <w:lang w:val="en-US" w:eastAsia="zh-CN"/>
        </w:rPr>
        <w:t xml:space="preserve"> </w:t>
      </w:r>
      <w:r w:rsidR="00695AA7" w:rsidRPr="00E4722F">
        <w:rPr>
          <w:rFonts w:ascii="Arial" w:eastAsia="SimSun" w:hAnsi="Arial" w:cs="Arial"/>
          <w:color w:val="FF0000"/>
          <w:sz w:val="24"/>
          <w:szCs w:val="24"/>
          <w:lang w:val="en-US" w:eastAsia="zh-CN"/>
        </w:rPr>
        <w:t xml:space="preserve"> </w:t>
      </w:r>
    </w:p>
    <w:p w14:paraId="263FA9F6" w14:textId="77777777" w:rsidR="00D12C23" w:rsidRPr="00EC5F5E" w:rsidRDefault="00D12C23"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p>
    <w:p w14:paraId="7368135D" w14:textId="77777777" w:rsidR="00D12C23" w:rsidRPr="00EC5F5E" w:rsidRDefault="00D12C23"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Your ontology:</w:t>
      </w:r>
    </w:p>
    <w:p w14:paraId="06D5A4C9" w14:textId="121529A2" w:rsidR="00D46052" w:rsidRPr="00EC5F5E" w:rsidRDefault="00D46052" w:rsidP="00D46052">
      <w:pPr>
        <w:shd w:val="clear" w:color="auto" w:fill="FFFFFF"/>
        <w:spacing w:before="100" w:beforeAutospacing="1" w:after="100" w:afterAutospacing="1" w:line="360" w:lineRule="auto"/>
        <w:rPr>
          <w:rFonts w:ascii="Arial" w:eastAsia="Times New Roman" w:hAnsi="Arial" w:cs="Arial"/>
          <w:color w:val="FF0000"/>
          <w:sz w:val="24"/>
          <w:szCs w:val="24"/>
          <w:lang w:eastAsia="zh-CN"/>
        </w:rPr>
      </w:pPr>
      <w:r w:rsidRPr="00EC5F5E">
        <w:rPr>
          <w:rFonts w:ascii="Arial" w:eastAsia="Times New Roman" w:hAnsi="Arial" w:cs="Arial"/>
          <w:color w:val="FF0000"/>
          <w:sz w:val="24"/>
          <w:szCs w:val="24"/>
          <w:lang w:eastAsia="zh-CN"/>
        </w:rPr>
        <w:t>Reality is related to soci</w:t>
      </w:r>
      <w:r w:rsidR="00EC5F5E" w:rsidRPr="00EC5F5E">
        <w:rPr>
          <w:rFonts w:ascii="Arial" w:eastAsia="Times New Roman" w:hAnsi="Arial" w:cs="Arial"/>
          <w:color w:val="FF0000"/>
          <w:sz w:val="24"/>
          <w:szCs w:val="24"/>
          <w:lang w:eastAsia="zh-CN"/>
        </w:rPr>
        <w:t>al</w:t>
      </w:r>
      <w:r w:rsidRPr="00EC5F5E">
        <w:rPr>
          <w:rFonts w:ascii="Arial" w:eastAsia="Times New Roman" w:hAnsi="Arial" w:cs="Arial"/>
          <w:color w:val="FF0000"/>
          <w:sz w:val="24"/>
          <w:szCs w:val="24"/>
          <w:lang w:eastAsia="zh-CN"/>
        </w:rPr>
        <w:t xml:space="preserve"> phenomenon. Food </w:t>
      </w:r>
      <w:r w:rsidR="00EC5F5E" w:rsidRPr="00EC5F5E">
        <w:rPr>
          <w:rFonts w:ascii="Arial" w:eastAsia="Times New Roman" w:hAnsi="Arial" w:cs="Arial"/>
          <w:color w:val="FF0000"/>
          <w:sz w:val="24"/>
          <w:szCs w:val="24"/>
          <w:lang w:eastAsia="zh-CN"/>
        </w:rPr>
        <w:t>has</w:t>
      </w:r>
      <w:r w:rsidRPr="00EC5F5E">
        <w:rPr>
          <w:rFonts w:ascii="Arial" w:eastAsia="Times New Roman" w:hAnsi="Arial" w:cs="Arial"/>
          <w:color w:val="FF0000"/>
          <w:sz w:val="24"/>
          <w:szCs w:val="24"/>
          <w:lang w:eastAsia="zh-CN"/>
        </w:rPr>
        <w:t xml:space="preserve"> special function in society and develop of economic</w:t>
      </w:r>
      <w:r w:rsidRPr="00EC5F5E">
        <w:rPr>
          <w:rFonts w:ascii="Arial" w:eastAsia="SimSun" w:hAnsi="Arial" w:cs="Arial"/>
          <w:color w:val="FF0000"/>
          <w:sz w:val="24"/>
          <w:szCs w:val="24"/>
          <w:lang w:val="en-US" w:eastAsia="zh-CN"/>
        </w:rPr>
        <w:t>, which</w:t>
      </w:r>
      <w:r w:rsidRPr="00EC5F5E">
        <w:rPr>
          <w:rFonts w:ascii="Arial" w:eastAsia="Times New Roman" w:hAnsi="Arial" w:cs="Arial"/>
          <w:color w:val="FF0000"/>
          <w:sz w:val="24"/>
          <w:szCs w:val="24"/>
          <w:lang w:eastAsia="zh-CN"/>
        </w:rPr>
        <w:t xml:space="preserve"> impact the sustainable development of tourism in a positive way. </w:t>
      </w:r>
    </w:p>
    <w:p w14:paraId="0F7C0464" w14:textId="77777777" w:rsidR="00BF39C5" w:rsidRPr="00EC5F5E" w:rsidRDefault="00BF39C5"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p>
    <w:p w14:paraId="23C138C9" w14:textId="571E8EBF" w:rsidR="005E6DA8" w:rsidRDefault="00BF39C5"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Your choice of methodology</w:t>
      </w:r>
    </w:p>
    <w:p w14:paraId="4A571585" w14:textId="051F68B7" w:rsidR="00D52E13" w:rsidRDefault="00EA0FC7" w:rsidP="00D46052">
      <w:pPr>
        <w:shd w:val="clear" w:color="auto" w:fill="FFFFFF"/>
        <w:spacing w:before="100" w:beforeAutospacing="1" w:after="100" w:afterAutospacing="1" w:line="360" w:lineRule="auto"/>
        <w:rPr>
          <w:rFonts w:ascii="Arial" w:eastAsia="Times New Roman" w:hAnsi="Arial" w:cs="Arial"/>
          <w:color w:val="000000"/>
          <w:sz w:val="24"/>
          <w:szCs w:val="24"/>
          <w:lang w:eastAsia="zh-CN"/>
        </w:rPr>
      </w:pPr>
      <w:r>
        <w:rPr>
          <w:rFonts w:ascii="Arial" w:eastAsia="Times New Roman" w:hAnsi="Arial" w:cs="Arial"/>
          <w:color w:val="000000"/>
          <w:sz w:val="24"/>
          <w:szCs w:val="24"/>
          <w:lang w:eastAsia="en-GB"/>
        </w:rPr>
        <w:t>S</w:t>
      </w:r>
      <w:r>
        <w:rPr>
          <w:rFonts w:ascii="Arial" w:eastAsia="Times New Roman" w:hAnsi="Arial" w:cs="Arial" w:hint="eastAsia"/>
          <w:color w:val="000000"/>
          <w:sz w:val="24"/>
          <w:szCs w:val="24"/>
          <w:lang w:eastAsia="en-GB"/>
        </w:rPr>
        <w:t>urvey</w:t>
      </w:r>
      <w:r>
        <w:rPr>
          <w:rFonts w:ascii="Arial" w:eastAsia="Times New Roman" w:hAnsi="Arial" w:cs="Arial"/>
          <w:color w:val="000000"/>
          <w:sz w:val="24"/>
          <w:szCs w:val="24"/>
          <w:lang w:eastAsia="en-GB"/>
        </w:rPr>
        <w:t xml:space="preserve"> </w:t>
      </w:r>
      <w:r w:rsidR="00B0021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 </w:t>
      </w:r>
      <w:r>
        <w:rPr>
          <w:rFonts w:ascii="Arial" w:eastAsia="Times New Roman" w:hAnsi="Arial" w:cs="Arial" w:hint="eastAsia"/>
          <w:color w:val="000000"/>
          <w:sz w:val="24"/>
          <w:szCs w:val="24"/>
          <w:lang w:eastAsia="en-GB"/>
        </w:rPr>
        <w:t>sustain</w:t>
      </w:r>
      <w:r w:rsidRPr="00EA0FC7">
        <w:rPr>
          <w:rFonts w:ascii="Arial" w:eastAsia="Times New Roman" w:hAnsi="Arial" w:cs="Arial" w:hint="eastAsia"/>
          <w:color w:val="000000"/>
          <w:sz w:val="24"/>
          <w:szCs w:val="24"/>
          <w:lang w:eastAsia="en-GB"/>
        </w:rPr>
        <w:t>able</w:t>
      </w:r>
      <w:r w:rsidRPr="00EA0FC7">
        <w:rPr>
          <w:rFonts w:ascii="Arial" w:eastAsia="Times New Roman" w:hAnsi="Arial" w:cs="Arial"/>
          <w:color w:val="000000"/>
          <w:sz w:val="24"/>
          <w:szCs w:val="24"/>
          <w:lang w:eastAsia="en-GB"/>
        </w:rPr>
        <w:t xml:space="preserve"> </w:t>
      </w:r>
      <w:r w:rsidRPr="00EA0FC7">
        <w:rPr>
          <w:rFonts w:ascii="Arial" w:eastAsia="Times New Roman" w:hAnsi="Arial" w:cs="Arial" w:hint="eastAsia"/>
          <w:color w:val="000000"/>
          <w:sz w:val="24"/>
          <w:szCs w:val="24"/>
          <w:lang w:eastAsia="en-GB"/>
        </w:rPr>
        <w:t>tourism</w:t>
      </w:r>
      <w:r w:rsidRPr="00EA0FC7">
        <w:rPr>
          <w:rFonts w:ascii="Arial" w:eastAsia="Times New Roman" w:hAnsi="Arial" w:cs="Arial"/>
          <w:color w:val="000000"/>
          <w:sz w:val="24"/>
          <w:szCs w:val="24"/>
          <w:lang w:eastAsia="en-GB"/>
        </w:rPr>
        <w:t xml:space="preserve"> </w:t>
      </w:r>
      <w:r w:rsidR="00B00215">
        <w:rPr>
          <w:rFonts w:ascii="Arial" w:eastAsia="Times New Roman" w:hAnsi="Arial" w:cs="Arial"/>
          <w:color w:val="000000"/>
          <w:sz w:val="24"/>
          <w:szCs w:val="24"/>
          <w:lang w:eastAsia="en-GB"/>
        </w:rPr>
        <w:t xml:space="preserve"> </w:t>
      </w:r>
      <w:r w:rsidR="003E4809">
        <w:rPr>
          <w:rFonts w:ascii="Arial" w:eastAsia="Times New Roman" w:hAnsi="Arial" w:cs="Arial"/>
          <w:color w:val="000000"/>
          <w:sz w:val="24"/>
          <w:szCs w:val="24"/>
          <w:lang w:eastAsia="en-GB"/>
        </w:rPr>
        <w:t xml:space="preserve"> </w:t>
      </w:r>
    </w:p>
    <w:p w14:paraId="2100DC58" w14:textId="5DEEA878" w:rsidR="003E4809" w:rsidRDefault="003E4809" w:rsidP="00D46052">
      <w:pPr>
        <w:shd w:val="clear" w:color="auto" w:fill="FFFFFF"/>
        <w:spacing w:before="100" w:beforeAutospacing="1" w:after="100" w:afterAutospacing="1" w:line="360" w:lineRule="auto"/>
        <w:rPr>
          <w:rFonts w:ascii="Arial" w:eastAsia="Times New Roman" w:hAnsi="Arial" w:cs="Arial"/>
          <w:color w:val="000000"/>
          <w:sz w:val="24"/>
          <w:szCs w:val="24"/>
          <w:lang w:eastAsia="zh-CN"/>
        </w:rPr>
      </w:pPr>
      <w:r>
        <w:rPr>
          <w:rFonts w:ascii="Arial" w:eastAsia="Times New Roman" w:hAnsi="Arial" w:cs="Arial"/>
          <w:color w:val="000000"/>
          <w:sz w:val="24"/>
          <w:szCs w:val="24"/>
          <w:lang w:eastAsia="zh-CN"/>
        </w:rPr>
        <w:t>V</w:t>
      </w:r>
      <w:r>
        <w:rPr>
          <w:rFonts w:ascii="Arial" w:eastAsia="Times New Roman" w:hAnsi="Arial" w:cs="Arial" w:hint="eastAsia"/>
          <w:color w:val="000000"/>
          <w:sz w:val="24"/>
          <w:szCs w:val="24"/>
          <w:lang w:eastAsia="zh-CN"/>
        </w:rPr>
        <w:t>ariables</w:t>
      </w:r>
      <w:r>
        <w:rPr>
          <w:rFonts w:ascii="Arial" w:eastAsia="Times New Roman" w:hAnsi="Arial" w:cs="Arial"/>
          <w:color w:val="000000"/>
          <w:sz w:val="24"/>
          <w:szCs w:val="24"/>
          <w:lang w:eastAsia="zh-CN"/>
        </w:rPr>
        <w:t xml:space="preserve"> </w:t>
      </w:r>
      <w:r>
        <w:rPr>
          <w:rFonts w:ascii="Arial" w:eastAsia="Times New Roman" w:hAnsi="Arial" w:cs="Arial" w:hint="eastAsia"/>
          <w:color w:val="000000"/>
          <w:sz w:val="24"/>
          <w:szCs w:val="24"/>
          <w:lang w:eastAsia="zh-CN"/>
        </w:rPr>
        <w:t>relationship</w:t>
      </w:r>
    </w:p>
    <w:p w14:paraId="2985DE72" w14:textId="55EA2FD3" w:rsidR="00D52E13" w:rsidRPr="00EC5F5E" w:rsidRDefault="003A5833"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drawing>
          <wp:inline distT="0" distB="0" distL="0" distR="0" wp14:anchorId="143987AC" wp14:editId="7729BA7C">
            <wp:extent cx="5731510" cy="873125"/>
            <wp:effectExtent l="0" t="0" r="0" b="3175"/>
            <wp:docPr id="1" name="图片 1" descr="图片包含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图示&#10;&#10;描述已自动生成"/>
                    <pic:cNvPicPr/>
                  </pic:nvPicPr>
                  <pic:blipFill>
                    <a:blip r:embed="rId5">
                      <a:extLst>
                        <a:ext uri="{28A0092B-C50C-407E-A947-70E740481C1C}">
                          <a14:useLocalDpi xmlns:a14="http://schemas.microsoft.com/office/drawing/2010/main" val="0"/>
                        </a:ext>
                      </a:extLst>
                    </a:blip>
                    <a:stretch>
                      <a:fillRect/>
                    </a:stretch>
                  </pic:blipFill>
                  <pic:spPr>
                    <a:xfrm>
                      <a:off x="0" y="0"/>
                      <a:ext cx="5731510" cy="873125"/>
                    </a:xfrm>
                    <a:prstGeom prst="rect">
                      <a:avLst/>
                    </a:prstGeom>
                  </pic:spPr>
                </pic:pic>
              </a:graphicData>
            </a:graphic>
          </wp:inline>
        </w:drawing>
      </w:r>
    </w:p>
    <w:p w14:paraId="21529085" w14:textId="77777777" w:rsidR="00BF39C5" w:rsidRPr="00EC5F5E" w:rsidRDefault="005E6DA8" w:rsidP="00D46052">
      <w:pPr>
        <w:shd w:val="clear" w:color="auto" w:fill="FFFFFF"/>
        <w:spacing w:before="100" w:beforeAutospacing="1" w:after="100" w:afterAutospacing="1" w:line="360" w:lineRule="auto"/>
        <w:rPr>
          <w:rFonts w:ascii="Arial" w:eastAsia="Times New Roman" w:hAnsi="Arial" w:cs="Arial"/>
          <w:b/>
          <w:bCs/>
          <w:color w:val="000000"/>
          <w:sz w:val="24"/>
          <w:szCs w:val="24"/>
          <w:lang w:eastAsia="en-GB"/>
        </w:rPr>
      </w:pPr>
      <w:r w:rsidRPr="00EC5F5E">
        <w:rPr>
          <w:rFonts w:ascii="Arial" w:eastAsia="Times New Roman" w:hAnsi="Arial" w:cs="Arial"/>
          <w:b/>
          <w:bCs/>
          <w:color w:val="000000"/>
          <w:sz w:val="24"/>
          <w:szCs w:val="24"/>
          <w:lang w:eastAsia="en-GB"/>
        </w:rPr>
        <w:t>Question 2: </w:t>
      </w:r>
    </w:p>
    <w:p w14:paraId="777F12C2" w14:textId="77777777" w:rsidR="005E6DA8" w:rsidRPr="00EC5F5E" w:rsidRDefault="005E6DA8"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If you put your research into a different paradigm, how might you then carry out your research?</w:t>
      </w:r>
    </w:p>
    <w:p w14:paraId="60FF9183" w14:textId="77777777" w:rsidR="005E6DA8" w:rsidRPr="00EC5F5E" w:rsidRDefault="005E6DA8" w:rsidP="00D46052">
      <w:pPr>
        <w:spacing w:after="0" w:line="360" w:lineRule="auto"/>
        <w:rPr>
          <w:rFonts w:ascii="Arial" w:eastAsia="Times New Roman" w:hAnsi="Arial" w:cs="Arial"/>
          <w:sz w:val="24"/>
          <w:szCs w:val="24"/>
          <w:lang w:eastAsia="en-GB"/>
        </w:rPr>
      </w:pPr>
    </w:p>
    <w:p w14:paraId="477E444D" w14:textId="77777777" w:rsidR="00D12C23" w:rsidRPr="00EC5F5E" w:rsidRDefault="00D12C23" w:rsidP="00D46052">
      <w:pPr>
        <w:spacing w:after="0" w:line="360" w:lineRule="auto"/>
        <w:rPr>
          <w:rFonts w:ascii="Arial" w:eastAsia="Times New Roman" w:hAnsi="Arial" w:cs="Arial"/>
          <w:sz w:val="24"/>
          <w:szCs w:val="24"/>
          <w:lang w:eastAsia="en-GB"/>
        </w:rPr>
      </w:pPr>
    </w:p>
    <w:p w14:paraId="520F2586" w14:textId="77777777" w:rsidR="00D12C23" w:rsidRPr="00EC5F5E" w:rsidRDefault="00D12C23" w:rsidP="00D46052">
      <w:pPr>
        <w:spacing w:after="0" w:line="360" w:lineRule="auto"/>
        <w:rPr>
          <w:rFonts w:ascii="Arial" w:eastAsia="Times New Roman" w:hAnsi="Arial" w:cs="Arial"/>
          <w:sz w:val="24"/>
          <w:szCs w:val="24"/>
          <w:lang w:eastAsia="en-GB"/>
        </w:rPr>
      </w:pPr>
    </w:p>
    <w:p w14:paraId="2A1F6092" w14:textId="77777777" w:rsidR="005E6DA8" w:rsidRPr="00EC5F5E" w:rsidRDefault="005E6DA8" w:rsidP="00D46052">
      <w:pPr>
        <w:spacing w:line="360" w:lineRule="auto"/>
        <w:rPr>
          <w:rFonts w:ascii="Arial" w:hAnsi="Arial" w:cs="Arial"/>
          <w:sz w:val="24"/>
          <w:szCs w:val="24"/>
        </w:rPr>
      </w:pPr>
    </w:p>
    <w:p w14:paraId="10C8812E" w14:textId="77777777" w:rsidR="005E6DA8" w:rsidRPr="00EC5F5E" w:rsidRDefault="005E6DA8" w:rsidP="00D46052">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Whichever paradigm we are working within, our approach will be systematic. This separates haphazard learning from research. We will collect data in many guises (facts, figures, experimental findings, opinions, artefacts etc) and then interpret this in relation to current body of knowledge and/or our own opinion in order to contribute to that knowledge community.</w:t>
      </w:r>
    </w:p>
    <w:p w14:paraId="771087C4" w14:textId="77777777" w:rsidR="005E6DA8" w:rsidRPr="00EC5F5E" w:rsidRDefault="005E6DA8" w:rsidP="00D46052">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lastRenderedPageBreak/>
        <w:t> In order to clarify this it may be worth looking at the 'knowledge hierarchy', sometimes referred to as the DIKW (Data, Information, Knowledge, Wisdom). There is some debate as to the origins of DIKW, so if you want to follow this up, consult an article by Nikhil Sharma (2005). There are claims the DIKW was derived from the T.S. Eliot poem 'The Rock' (1934) where this hierarchy was first mentioned.</w:t>
      </w:r>
    </w:p>
    <w:p w14:paraId="50356409" w14:textId="77777777" w:rsidR="005E6DA8" w:rsidRPr="00EC5F5E" w:rsidRDefault="005E6DA8" w:rsidP="00D46052">
      <w:pPr>
        <w:shd w:val="clear" w:color="auto" w:fill="FFFFFF"/>
        <w:spacing w:after="0" w:line="360" w:lineRule="auto"/>
        <w:rPr>
          <w:rFonts w:ascii="Arial" w:eastAsia="Times New Roman" w:hAnsi="Arial" w:cs="Arial"/>
          <w:color w:val="000000"/>
          <w:sz w:val="24"/>
          <w:szCs w:val="24"/>
          <w:lang w:eastAsia="en-GB"/>
        </w:rPr>
      </w:pPr>
    </w:p>
    <w:p w14:paraId="2B4B9499" w14:textId="77777777" w:rsidR="005E6DA8" w:rsidRPr="00EC5F5E" w:rsidRDefault="005E6DA8" w:rsidP="00D46052">
      <w:pPr>
        <w:shd w:val="clear" w:color="auto" w:fill="FFFFFF"/>
        <w:spacing w:before="100" w:beforeAutospacing="1" w:after="100" w:afterAutospacing="1" w:line="360" w:lineRule="auto"/>
        <w:jc w:val="center"/>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Where is the Life we have lost in living? </w:t>
      </w:r>
      <w:r w:rsidRPr="00EC5F5E">
        <w:rPr>
          <w:rFonts w:ascii="Arial" w:eastAsia="Times New Roman" w:hAnsi="Arial" w:cs="Arial"/>
          <w:color w:val="000000"/>
          <w:sz w:val="24"/>
          <w:szCs w:val="24"/>
          <w:lang w:eastAsia="en-GB"/>
        </w:rPr>
        <w:br/>
        <w:t>Where is the wisdom we have lost in knowledge? </w:t>
      </w:r>
      <w:r w:rsidRPr="00EC5F5E">
        <w:rPr>
          <w:rFonts w:ascii="Arial" w:eastAsia="Times New Roman" w:hAnsi="Arial" w:cs="Arial"/>
          <w:color w:val="000000"/>
          <w:sz w:val="24"/>
          <w:szCs w:val="24"/>
          <w:lang w:eastAsia="en-GB"/>
        </w:rPr>
        <w:br/>
        <w:t>Where is the knowledge we have lost in information?</w:t>
      </w:r>
    </w:p>
    <w:p w14:paraId="0D907792" w14:textId="77777777" w:rsidR="005E6DA8" w:rsidRPr="00EC5F5E" w:rsidRDefault="005E6DA8"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 </w:t>
      </w:r>
    </w:p>
    <w:p w14:paraId="7A47C22D" w14:textId="77777777" w:rsidR="005E6DA8" w:rsidRPr="00EC5F5E" w:rsidRDefault="005E6DA8" w:rsidP="00D46052">
      <w:pPr>
        <w:shd w:val="clear" w:color="auto" w:fill="FFFFFF"/>
        <w:spacing w:before="100" w:beforeAutospacing="1" w:after="100" w:afterAutospacing="1" w:line="360" w:lineRule="auto"/>
        <w:jc w:val="center"/>
        <w:rPr>
          <w:rFonts w:ascii="Arial" w:eastAsia="Times New Roman" w:hAnsi="Arial" w:cs="Arial"/>
          <w:color w:val="000000"/>
          <w:sz w:val="24"/>
          <w:szCs w:val="24"/>
          <w:lang w:eastAsia="en-GB"/>
        </w:rPr>
      </w:pPr>
      <w:r w:rsidRPr="00EC5F5E">
        <w:rPr>
          <w:rFonts w:ascii="Arial" w:eastAsia="Times New Roman" w:hAnsi="Arial" w:cs="Arial"/>
          <w:b/>
          <w:bCs/>
          <w:noProof/>
          <w:color w:val="000000"/>
          <w:sz w:val="24"/>
          <w:szCs w:val="24"/>
          <w:lang w:eastAsia="en-GB"/>
        </w:rPr>
        <w:drawing>
          <wp:inline distT="0" distB="0" distL="0" distR="0" wp14:anchorId="19DAE615" wp14:editId="7DB97616">
            <wp:extent cx="2857500" cy="1809750"/>
            <wp:effectExtent l="0" t="0" r="0" b="0"/>
            <wp:docPr id="3" name="Picture 3" descr="http://www.erm.ecs.soton.ac.uk/theme2/graphics/DIK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erm.ecs.soton.ac.uk/theme2/graphics/DIKW.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809750"/>
                    </a:xfrm>
                    <a:prstGeom prst="rect">
                      <a:avLst/>
                    </a:prstGeom>
                    <a:noFill/>
                    <a:ln>
                      <a:noFill/>
                    </a:ln>
                  </pic:spPr>
                </pic:pic>
              </a:graphicData>
            </a:graphic>
          </wp:inline>
        </w:drawing>
      </w:r>
    </w:p>
    <w:p w14:paraId="2DF123A5" w14:textId="77777777" w:rsidR="005E6DA8" w:rsidRPr="00EC5F5E" w:rsidRDefault="005E6DA8" w:rsidP="00D46052">
      <w:pPr>
        <w:shd w:val="clear" w:color="auto" w:fill="FFFFFF"/>
        <w:spacing w:before="100" w:beforeAutospacing="1" w:after="100" w:afterAutospacing="1" w:line="360" w:lineRule="auto"/>
        <w:jc w:val="center"/>
        <w:rPr>
          <w:rFonts w:ascii="Arial" w:eastAsia="Times New Roman" w:hAnsi="Arial" w:cs="Arial"/>
          <w:color w:val="000000"/>
          <w:sz w:val="24"/>
          <w:szCs w:val="24"/>
          <w:lang w:eastAsia="en-GB"/>
        </w:rPr>
      </w:pPr>
      <w:r w:rsidRPr="00EC5F5E">
        <w:rPr>
          <w:rFonts w:ascii="Arial" w:eastAsia="Times New Roman" w:hAnsi="Arial" w:cs="Arial"/>
          <w:b/>
          <w:bCs/>
          <w:color w:val="000000"/>
          <w:sz w:val="24"/>
          <w:szCs w:val="24"/>
          <w:lang w:eastAsia="en-GB"/>
        </w:rPr>
        <w:t>Source</w:t>
      </w:r>
      <w:r w:rsidRPr="00EC5F5E">
        <w:rPr>
          <w:rFonts w:ascii="Arial" w:eastAsia="Times New Roman" w:hAnsi="Arial" w:cs="Arial"/>
          <w:color w:val="000000"/>
          <w:sz w:val="24"/>
          <w:szCs w:val="24"/>
          <w:lang w:eastAsia="en-GB"/>
        </w:rPr>
        <w:t>: Gene Bellinger (2004) Systems Thinking, Knowledge Management - Emerging Perspectives.</w:t>
      </w:r>
    </w:p>
    <w:p w14:paraId="16F14EFB" w14:textId="77777777" w:rsidR="005E6DA8" w:rsidRPr="00EC5F5E" w:rsidRDefault="005E6DA8"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b/>
          <w:bCs/>
          <w:color w:val="000000"/>
          <w:sz w:val="24"/>
          <w:szCs w:val="24"/>
          <w:lang w:eastAsia="en-GB"/>
        </w:rPr>
        <w:t>D = Data</w:t>
      </w:r>
      <w:r w:rsidRPr="00EC5F5E">
        <w:rPr>
          <w:rFonts w:ascii="Arial" w:eastAsia="Times New Roman" w:hAnsi="Arial" w:cs="Arial"/>
          <w:color w:val="000000"/>
          <w:sz w:val="24"/>
          <w:szCs w:val="24"/>
          <w:lang w:eastAsia="en-GB"/>
        </w:rPr>
        <w:t> is the facts you will work with and they are without context. </w:t>
      </w:r>
      <w:r w:rsidRPr="00EC5F5E">
        <w:rPr>
          <w:rFonts w:ascii="Arial" w:eastAsia="Times New Roman" w:hAnsi="Arial" w:cs="Arial"/>
          <w:color w:val="000000"/>
          <w:sz w:val="24"/>
          <w:szCs w:val="24"/>
          <w:lang w:eastAsia="en-GB"/>
        </w:rPr>
        <w:br/>
      </w:r>
      <w:r w:rsidRPr="00EC5F5E">
        <w:rPr>
          <w:rFonts w:ascii="Arial" w:eastAsia="Times New Roman" w:hAnsi="Arial" w:cs="Arial"/>
          <w:color w:val="000000"/>
          <w:sz w:val="24"/>
          <w:szCs w:val="24"/>
          <w:lang w:eastAsia="en-GB"/>
        </w:rPr>
        <w:br/>
      </w:r>
      <w:r w:rsidRPr="00EC5F5E">
        <w:rPr>
          <w:rFonts w:ascii="Arial" w:eastAsia="Times New Roman" w:hAnsi="Arial" w:cs="Arial"/>
          <w:b/>
          <w:bCs/>
          <w:color w:val="000000"/>
          <w:sz w:val="24"/>
          <w:szCs w:val="24"/>
          <w:lang w:eastAsia="en-GB"/>
        </w:rPr>
        <w:t>I = Information</w:t>
      </w:r>
      <w:r w:rsidRPr="00EC5F5E">
        <w:rPr>
          <w:rFonts w:ascii="Arial" w:eastAsia="Times New Roman" w:hAnsi="Arial" w:cs="Arial"/>
          <w:color w:val="000000"/>
          <w:sz w:val="24"/>
          <w:szCs w:val="24"/>
          <w:lang w:eastAsia="en-GB"/>
        </w:rPr>
        <w:t> comprises these facts with some context and perspective allowing you to see the relations between data. </w:t>
      </w:r>
      <w:r w:rsidRPr="00EC5F5E">
        <w:rPr>
          <w:rFonts w:ascii="Arial" w:eastAsia="Times New Roman" w:hAnsi="Arial" w:cs="Arial"/>
          <w:color w:val="000000"/>
          <w:sz w:val="24"/>
          <w:szCs w:val="24"/>
          <w:lang w:eastAsia="en-GB"/>
        </w:rPr>
        <w:br/>
      </w:r>
      <w:r w:rsidRPr="00EC5F5E">
        <w:rPr>
          <w:rFonts w:ascii="Arial" w:eastAsia="Times New Roman" w:hAnsi="Arial" w:cs="Arial"/>
          <w:color w:val="000000"/>
          <w:sz w:val="24"/>
          <w:szCs w:val="24"/>
          <w:lang w:eastAsia="en-GB"/>
        </w:rPr>
        <w:br/>
      </w:r>
      <w:r w:rsidRPr="00EC5F5E">
        <w:rPr>
          <w:rFonts w:ascii="Arial" w:eastAsia="Times New Roman" w:hAnsi="Arial" w:cs="Arial"/>
          <w:b/>
          <w:bCs/>
          <w:color w:val="000000"/>
          <w:sz w:val="24"/>
          <w:szCs w:val="24"/>
          <w:lang w:eastAsia="en-GB"/>
        </w:rPr>
        <w:t>K = Knowledge</w:t>
      </w:r>
      <w:r w:rsidRPr="00EC5F5E">
        <w:rPr>
          <w:rFonts w:ascii="Arial" w:eastAsia="Times New Roman" w:hAnsi="Arial" w:cs="Arial"/>
          <w:color w:val="000000"/>
          <w:sz w:val="24"/>
          <w:szCs w:val="24"/>
          <w:lang w:eastAsia="en-GB"/>
        </w:rPr>
        <w:t> comprises information and where you start to see patterns in those relations and begin to understand those patterns. Patterns give you predictability and repeatability (validity and reliability). </w:t>
      </w:r>
      <w:r w:rsidRPr="00EC5F5E">
        <w:rPr>
          <w:rFonts w:ascii="Arial" w:eastAsia="Times New Roman" w:hAnsi="Arial" w:cs="Arial"/>
          <w:color w:val="000000"/>
          <w:sz w:val="24"/>
          <w:szCs w:val="24"/>
          <w:lang w:eastAsia="en-GB"/>
        </w:rPr>
        <w:br/>
      </w:r>
      <w:r w:rsidRPr="00EC5F5E">
        <w:rPr>
          <w:rFonts w:ascii="Arial" w:eastAsia="Times New Roman" w:hAnsi="Arial" w:cs="Arial"/>
          <w:color w:val="000000"/>
          <w:sz w:val="24"/>
          <w:szCs w:val="24"/>
          <w:lang w:eastAsia="en-GB"/>
        </w:rPr>
        <w:br/>
      </w:r>
      <w:r w:rsidRPr="00EC5F5E">
        <w:rPr>
          <w:rFonts w:ascii="Arial" w:eastAsia="Times New Roman" w:hAnsi="Arial" w:cs="Arial"/>
          <w:b/>
          <w:bCs/>
          <w:color w:val="000000"/>
          <w:sz w:val="24"/>
          <w:szCs w:val="24"/>
          <w:lang w:eastAsia="en-GB"/>
        </w:rPr>
        <w:t>W = Wisdom</w:t>
      </w:r>
      <w:r w:rsidRPr="00EC5F5E">
        <w:rPr>
          <w:rFonts w:ascii="Arial" w:eastAsia="Times New Roman" w:hAnsi="Arial" w:cs="Arial"/>
          <w:color w:val="000000"/>
          <w:sz w:val="24"/>
          <w:szCs w:val="24"/>
          <w:lang w:eastAsia="en-GB"/>
        </w:rPr>
        <w:t xml:space="preserve"> comprises knowledge and occurs when you understand why these </w:t>
      </w:r>
      <w:r w:rsidRPr="00EC5F5E">
        <w:rPr>
          <w:rFonts w:ascii="Arial" w:eastAsia="Times New Roman" w:hAnsi="Arial" w:cs="Arial"/>
          <w:color w:val="000000"/>
          <w:sz w:val="24"/>
          <w:szCs w:val="24"/>
          <w:lang w:eastAsia="en-GB"/>
        </w:rPr>
        <w:lastRenderedPageBreak/>
        <w:t>patterns are occurring. When the pattern is understood at this level you have high predictive and reliability powers. At this point you can determine the founding principles for the patterns.</w:t>
      </w:r>
    </w:p>
    <w:p w14:paraId="426FA516" w14:textId="77777777" w:rsidR="005E6DA8" w:rsidRPr="00EC5F5E" w:rsidRDefault="005E6DA8"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Your work therefore needs to move through to at least the 'knowledge' level of this model. Can you see how to do that? Look at the following 'walk-through' of the knowledge hierarchy (DIKW).</w:t>
      </w:r>
    </w:p>
    <w:p w14:paraId="501D15C8" w14:textId="77777777" w:rsidR="005E6DA8" w:rsidRPr="00EC5F5E" w:rsidRDefault="005E6DA8" w:rsidP="00D46052">
      <w:pPr>
        <w:numPr>
          <w:ilvl w:val="0"/>
          <w:numId w:val="1"/>
        </w:num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Your hypothesis or research question will enable you to devise a research paradigm which identifies the data you need and how to collect it. [</w:t>
      </w:r>
      <w:r w:rsidRPr="00EC5F5E">
        <w:rPr>
          <w:rFonts w:ascii="Arial" w:eastAsia="Times New Roman" w:hAnsi="Arial" w:cs="Arial"/>
          <w:b/>
          <w:bCs/>
          <w:color w:val="000000"/>
          <w:sz w:val="24"/>
          <w:szCs w:val="24"/>
          <w:lang w:eastAsia="en-GB"/>
        </w:rPr>
        <w:t>data</w:t>
      </w:r>
      <w:r w:rsidRPr="00EC5F5E">
        <w:rPr>
          <w:rFonts w:ascii="Arial" w:eastAsia="Times New Roman" w:hAnsi="Arial" w:cs="Arial"/>
          <w:color w:val="000000"/>
          <w:sz w:val="24"/>
          <w:szCs w:val="24"/>
          <w:lang w:eastAsia="en-GB"/>
        </w:rPr>
        <w:t>]</w:t>
      </w:r>
    </w:p>
    <w:p w14:paraId="06D97CDD" w14:textId="77777777" w:rsidR="005E6DA8" w:rsidRPr="00EC5F5E" w:rsidRDefault="005E6DA8" w:rsidP="00D46052">
      <w:pPr>
        <w:numPr>
          <w:ilvl w:val="0"/>
          <w:numId w:val="2"/>
        </w:num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Through the work of others and your own findings you can contextualise your data through analysis and start to make sense of it by identifying relations within the data in a given context. [</w:t>
      </w:r>
      <w:r w:rsidRPr="00EC5F5E">
        <w:rPr>
          <w:rFonts w:ascii="Arial" w:eastAsia="Times New Roman" w:hAnsi="Arial" w:cs="Arial"/>
          <w:b/>
          <w:bCs/>
          <w:color w:val="000000"/>
          <w:sz w:val="24"/>
          <w:szCs w:val="24"/>
          <w:lang w:eastAsia="en-GB"/>
        </w:rPr>
        <w:t>information</w:t>
      </w:r>
      <w:r w:rsidRPr="00EC5F5E">
        <w:rPr>
          <w:rFonts w:ascii="Arial" w:eastAsia="Times New Roman" w:hAnsi="Arial" w:cs="Arial"/>
          <w:color w:val="000000"/>
          <w:sz w:val="24"/>
          <w:szCs w:val="24"/>
          <w:lang w:eastAsia="en-GB"/>
        </w:rPr>
        <w:t>]</w:t>
      </w:r>
    </w:p>
    <w:p w14:paraId="6097F0A4" w14:textId="77777777" w:rsidR="005E6DA8" w:rsidRPr="00EC5F5E" w:rsidRDefault="005E6DA8" w:rsidP="00D46052">
      <w:pPr>
        <w:numPr>
          <w:ilvl w:val="0"/>
          <w:numId w:val="3"/>
        </w:num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From your analysis you may start to see patterns of recurring behaviour which you now begin to understand. You may be able to answer what is happening in a given context. Here you need to apply some critical analysis that enables you to contextualise and interpret your findings. As a Masters student you may stop your research at this point. [</w:t>
      </w:r>
      <w:r w:rsidRPr="00EC5F5E">
        <w:rPr>
          <w:rFonts w:ascii="Arial" w:eastAsia="Times New Roman" w:hAnsi="Arial" w:cs="Arial"/>
          <w:b/>
          <w:bCs/>
          <w:color w:val="000000"/>
          <w:sz w:val="24"/>
          <w:szCs w:val="24"/>
          <w:lang w:eastAsia="en-GB"/>
        </w:rPr>
        <w:t>knowledge</w:t>
      </w:r>
      <w:r w:rsidRPr="00EC5F5E">
        <w:rPr>
          <w:rFonts w:ascii="Arial" w:eastAsia="Times New Roman" w:hAnsi="Arial" w:cs="Arial"/>
          <w:color w:val="000000"/>
          <w:sz w:val="24"/>
          <w:szCs w:val="24"/>
          <w:lang w:eastAsia="en-GB"/>
        </w:rPr>
        <w:t>]</w:t>
      </w:r>
    </w:p>
    <w:p w14:paraId="3FF7B2EC" w14:textId="77777777" w:rsidR="005E6DA8" w:rsidRPr="00EC5F5E" w:rsidRDefault="005E6DA8" w:rsidP="00D46052">
      <w:pPr>
        <w:numPr>
          <w:ilvl w:val="0"/>
          <w:numId w:val="4"/>
        </w:num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From the knowledge gained and possibly some follow up studies in addition to the work of others, you may be able to understand </w:t>
      </w:r>
      <w:r w:rsidRPr="00EC5F5E">
        <w:rPr>
          <w:rFonts w:ascii="Arial" w:eastAsia="Times New Roman" w:hAnsi="Arial" w:cs="Arial"/>
          <w:i/>
          <w:iCs/>
          <w:color w:val="000000"/>
          <w:sz w:val="24"/>
          <w:szCs w:val="24"/>
          <w:lang w:eastAsia="en-GB"/>
        </w:rPr>
        <w:t>why</w:t>
      </w:r>
      <w:r w:rsidRPr="00EC5F5E">
        <w:rPr>
          <w:rFonts w:ascii="Arial" w:eastAsia="Times New Roman" w:hAnsi="Arial" w:cs="Arial"/>
          <w:color w:val="000000"/>
          <w:sz w:val="24"/>
          <w:szCs w:val="24"/>
          <w:lang w:eastAsia="en-GB"/>
        </w:rPr>
        <w:t> these patterns of behaviour are occurring and develop/support/refute a theoretical model as an explanation. [</w:t>
      </w:r>
      <w:r w:rsidRPr="00EC5F5E">
        <w:rPr>
          <w:rFonts w:ascii="Arial" w:eastAsia="Times New Roman" w:hAnsi="Arial" w:cs="Arial"/>
          <w:b/>
          <w:bCs/>
          <w:color w:val="000000"/>
          <w:sz w:val="24"/>
          <w:szCs w:val="24"/>
          <w:lang w:eastAsia="en-GB"/>
        </w:rPr>
        <w:t>wisdom</w:t>
      </w:r>
      <w:r w:rsidRPr="00EC5F5E">
        <w:rPr>
          <w:rFonts w:ascii="Arial" w:eastAsia="Times New Roman" w:hAnsi="Arial" w:cs="Arial"/>
          <w:color w:val="000000"/>
          <w:sz w:val="24"/>
          <w:szCs w:val="24"/>
          <w:lang w:eastAsia="en-GB"/>
        </w:rPr>
        <w:t>]</w:t>
      </w:r>
    </w:p>
    <w:p w14:paraId="1C97DE6E" w14:textId="77777777" w:rsidR="005E6DA8" w:rsidRPr="00EC5F5E" w:rsidRDefault="005E6DA8" w:rsidP="00D46052">
      <w:pPr>
        <w:shd w:val="clear" w:color="auto" w:fill="FFFFFF"/>
        <w:spacing w:after="0" w:line="360" w:lineRule="auto"/>
        <w:rPr>
          <w:rFonts w:ascii="Arial" w:eastAsia="Times New Roman" w:hAnsi="Arial" w:cs="Arial"/>
          <w:color w:val="000000"/>
          <w:sz w:val="19"/>
          <w:szCs w:val="19"/>
          <w:lang w:eastAsia="en-GB"/>
        </w:rPr>
      </w:pPr>
    </w:p>
    <w:p w14:paraId="093CDB82" w14:textId="77777777" w:rsidR="005E6DA8" w:rsidRPr="00EC5F5E" w:rsidRDefault="00BF39C5" w:rsidP="00D46052">
      <w:pPr>
        <w:shd w:val="clear" w:color="auto" w:fill="FFFFFF"/>
        <w:spacing w:before="100" w:beforeAutospacing="1" w:after="100" w:afterAutospacing="1" w:line="360" w:lineRule="auto"/>
        <w:outlineLvl w:val="2"/>
        <w:rPr>
          <w:rFonts w:ascii="Arial" w:eastAsia="Times New Roman" w:hAnsi="Arial" w:cs="Arial"/>
          <w:b/>
          <w:bCs/>
          <w:color w:val="000000"/>
          <w:sz w:val="21"/>
          <w:szCs w:val="21"/>
          <w:lang w:eastAsia="en-GB"/>
        </w:rPr>
      </w:pPr>
      <w:r w:rsidRPr="00EC5F5E">
        <w:rPr>
          <w:rFonts w:ascii="Arial" w:eastAsia="Times New Roman" w:hAnsi="Arial" w:cs="Arial"/>
          <w:b/>
          <w:bCs/>
          <w:color w:val="000000"/>
          <w:sz w:val="21"/>
          <w:szCs w:val="21"/>
          <w:lang w:eastAsia="en-GB"/>
        </w:rPr>
        <w:t xml:space="preserve">ACTIVITY </w:t>
      </w:r>
      <w:r w:rsidR="005E6DA8" w:rsidRPr="00EC5F5E">
        <w:rPr>
          <w:rFonts w:ascii="Arial" w:eastAsia="Times New Roman" w:hAnsi="Arial" w:cs="Arial"/>
          <w:b/>
          <w:bCs/>
          <w:color w:val="000000"/>
          <w:sz w:val="21"/>
          <w:szCs w:val="21"/>
          <w:lang w:eastAsia="en-GB"/>
        </w:rPr>
        <w:t>: Identify the paradigm for the DIKW model</w:t>
      </w:r>
    </w:p>
    <w:p w14:paraId="7EBDD0E1" w14:textId="77777777" w:rsidR="005E6DA8" w:rsidRPr="00EC5F5E" w:rsidRDefault="005E6DA8" w:rsidP="00D46052">
      <w:pPr>
        <w:shd w:val="clear" w:color="auto" w:fill="FFFFFF"/>
        <w:spacing w:before="100" w:beforeAutospacing="1" w:after="100" w:afterAutospacing="1" w:line="360" w:lineRule="auto"/>
        <w:rPr>
          <w:rFonts w:ascii="Arial" w:eastAsia="Times New Roman" w:hAnsi="Arial" w:cs="Arial"/>
          <w:color w:val="000000"/>
          <w:sz w:val="24"/>
          <w:szCs w:val="24"/>
          <w:lang w:eastAsia="en-GB"/>
        </w:rPr>
      </w:pPr>
      <w:r w:rsidRPr="00EC5F5E">
        <w:rPr>
          <w:rFonts w:ascii="Arial" w:eastAsia="Times New Roman" w:hAnsi="Arial" w:cs="Arial"/>
          <w:color w:val="000000"/>
          <w:sz w:val="24"/>
          <w:szCs w:val="24"/>
          <w:lang w:eastAsia="en-GB"/>
        </w:rPr>
        <w:t>Identify the paradigm behind the approach taken by DIKW. Does it fit with your research? Could you modify it to align with your paradigm?</w:t>
      </w:r>
    </w:p>
    <w:p w14:paraId="530352F4" w14:textId="77777777" w:rsidR="00BF39C5" w:rsidRPr="00EC5F5E" w:rsidRDefault="005E6DA8" w:rsidP="00D46052">
      <w:pPr>
        <w:shd w:val="clear" w:color="auto" w:fill="FFFFFF"/>
        <w:spacing w:before="100" w:beforeAutospacing="1" w:after="100" w:afterAutospacing="1" w:line="360" w:lineRule="auto"/>
        <w:rPr>
          <w:rFonts w:ascii="Arial" w:eastAsia="Times New Roman" w:hAnsi="Arial" w:cs="Arial"/>
          <w:color w:val="000000"/>
          <w:sz w:val="19"/>
          <w:szCs w:val="19"/>
          <w:lang w:eastAsia="en-GB"/>
        </w:rPr>
      </w:pPr>
      <w:r w:rsidRPr="00EC5F5E">
        <w:rPr>
          <w:rFonts w:ascii="Arial" w:eastAsia="Times New Roman" w:hAnsi="Arial" w:cs="Arial"/>
          <w:b/>
          <w:bCs/>
          <w:color w:val="0000FF"/>
          <w:sz w:val="19"/>
          <w:szCs w:val="19"/>
          <w:lang w:eastAsia="en-GB"/>
        </w:rPr>
        <w:t>Your answer:</w:t>
      </w:r>
      <w:r w:rsidR="00BF39C5" w:rsidRPr="00EC5F5E">
        <w:rPr>
          <w:rFonts w:ascii="Arial" w:eastAsia="Times New Roman" w:hAnsi="Arial" w:cs="Arial"/>
          <w:color w:val="000000"/>
          <w:sz w:val="19"/>
          <w:szCs w:val="19"/>
          <w:lang w:eastAsia="en-GB"/>
        </w:rPr>
        <w:t xml:space="preserve"> </w:t>
      </w:r>
    </w:p>
    <w:p w14:paraId="4192475D" w14:textId="77777777" w:rsidR="00EC2A95" w:rsidRPr="00EC5F5E" w:rsidRDefault="00EC2A95" w:rsidP="00D46052">
      <w:pPr>
        <w:shd w:val="clear" w:color="auto" w:fill="FFFFFF"/>
        <w:spacing w:before="100" w:beforeAutospacing="1" w:after="100" w:afterAutospacing="1" w:line="360" w:lineRule="auto"/>
        <w:rPr>
          <w:rFonts w:ascii="Arial" w:eastAsia="Times New Roman" w:hAnsi="Arial" w:cs="Arial"/>
          <w:color w:val="000000"/>
          <w:sz w:val="19"/>
          <w:szCs w:val="19"/>
          <w:lang w:eastAsia="en-GB"/>
        </w:rPr>
      </w:pPr>
    </w:p>
    <w:p w14:paraId="5E73CCE5" w14:textId="77777777" w:rsidR="00EC2A95" w:rsidRPr="00EC5F5E" w:rsidRDefault="00EC2A95" w:rsidP="00D46052">
      <w:pPr>
        <w:shd w:val="clear" w:color="auto" w:fill="FFFFFF"/>
        <w:spacing w:before="100" w:beforeAutospacing="1" w:after="100" w:afterAutospacing="1" w:line="360" w:lineRule="auto"/>
        <w:rPr>
          <w:rFonts w:ascii="Arial" w:eastAsia="Times New Roman" w:hAnsi="Arial" w:cs="Arial"/>
          <w:sz w:val="16"/>
          <w:szCs w:val="16"/>
          <w:lang w:eastAsia="en-GB"/>
        </w:rPr>
      </w:pPr>
    </w:p>
    <w:p w14:paraId="1B884D1A" w14:textId="77777777" w:rsidR="00BF39C5" w:rsidRPr="00EC5F5E" w:rsidRDefault="00BF39C5" w:rsidP="00D46052">
      <w:pPr>
        <w:pBdr>
          <w:top w:val="single" w:sz="6" w:space="1" w:color="auto"/>
        </w:pBdr>
        <w:spacing w:after="0" w:line="360" w:lineRule="auto"/>
        <w:jc w:val="center"/>
        <w:rPr>
          <w:rFonts w:ascii="Arial" w:eastAsia="Times New Roman" w:hAnsi="Arial" w:cs="Arial"/>
          <w:sz w:val="16"/>
          <w:szCs w:val="16"/>
          <w:lang w:eastAsia="en-GB"/>
        </w:rPr>
      </w:pPr>
    </w:p>
    <w:p w14:paraId="5702A51A" w14:textId="77777777" w:rsidR="00BF39C5" w:rsidRPr="00EC5F5E" w:rsidRDefault="00BF39C5" w:rsidP="00D46052">
      <w:pPr>
        <w:pBdr>
          <w:top w:val="single" w:sz="6" w:space="1" w:color="auto"/>
        </w:pBdr>
        <w:spacing w:after="0" w:line="360" w:lineRule="auto"/>
        <w:jc w:val="center"/>
        <w:rPr>
          <w:rFonts w:ascii="Arial" w:eastAsia="Times New Roman" w:hAnsi="Arial" w:cs="Arial"/>
          <w:sz w:val="16"/>
          <w:szCs w:val="16"/>
          <w:lang w:eastAsia="en-GB"/>
        </w:rPr>
      </w:pPr>
    </w:p>
    <w:p w14:paraId="1B84BB4D" w14:textId="77777777" w:rsidR="00BF39C5" w:rsidRPr="00EC5F5E" w:rsidRDefault="00BF39C5" w:rsidP="00D46052">
      <w:pPr>
        <w:pBdr>
          <w:top w:val="single" w:sz="6" w:space="1" w:color="auto"/>
        </w:pBdr>
        <w:spacing w:after="0" w:line="360" w:lineRule="auto"/>
        <w:jc w:val="center"/>
        <w:rPr>
          <w:rFonts w:ascii="Arial" w:eastAsia="Times New Roman" w:hAnsi="Arial" w:cs="Arial"/>
          <w:sz w:val="16"/>
          <w:szCs w:val="16"/>
          <w:lang w:eastAsia="en-GB"/>
        </w:rPr>
      </w:pPr>
    </w:p>
    <w:p w14:paraId="4E123F2E" w14:textId="77777777" w:rsidR="00BF39C5" w:rsidRPr="00EC5F5E" w:rsidRDefault="00BF39C5" w:rsidP="00D46052">
      <w:pPr>
        <w:pBdr>
          <w:top w:val="single" w:sz="6" w:space="1" w:color="auto"/>
        </w:pBdr>
        <w:spacing w:after="0" w:line="360" w:lineRule="auto"/>
        <w:jc w:val="center"/>
        <w:rPr>
          <w:rFonts w:ascii="Arial" w:eastAsia="Times New Roman" w:hAnsi="Arial" w:cs="Arial"/>
          <w:sz w:val="16"/>
          <w:szCs w:val="16"/>
          <w:lang w:eastAsia="en-GB"/>
        </w:rPr>
      </w:pPr>
    </w:p>
    <w:p w14:paraId="2D0EA91F" w14:textId="77777777" w:rsidR="00BF39C5" w:rsidRPr="00EC5F5E" w:rsidRDefault="00BF39C5" w:rsidP="00D46052">
      <w:pPr>
        <w:pBdr>
          <w:top w:val="single" w:sz="6" w:space="1" w:color="auto"/>
        </w:pBdr>
        <w:spacing w:after="0" w:line="360" w:lineRule="auto"/>
        <w:jc w:val="center"/>
        <w:rPr>
          <w:rFonts w:ascii="Arial" w:eastAsia="Times New Roman" w:hAnsi="Arial" w:cs="Arial"/>
          <w:sz w:val="16"/>
          <w:szCs w:val="16"/>
          <w:lang w:eastAsia="en-GB"/>
        </w:rPr>
      </w:pPr>
    </w:p>
    <w:p w14:paraId="267AC2D6" w14:textId="77777777" w:rsidR="00BF39C5" w:rsidRPr="00EC5F5E" w:rsidRDefault="00BF39C5" w:rsidP="00D46052">
      <w:pPr>
        <w:pBdr>
          <w:top w:val="single" w:sz="6" w:space="1" w:color="auto"/>
        </w:pBdr>
        <w:spacing w:after="0" w:line="360" w:lineRule="auto"/>
        <w:jc w:val="center"/>
        <w:rPr>
          <w:rFonts w:ascii="Arial" w:eastAsia="Times New Roman" w:hAnsi="Arial" w:cs="Arial"/>
          <w:sz w:val="16"/>
          <w:szCs w:val="16"/>
          <w:lang w:eastAsia="en-GB"/>
        </w:rPr>
      </w:pPr>
    </w:p>
    <w:p w14:paraId="4E91448A" w14:textId="0A707DEF" w:rsidR="005E6DA8" w:rsidRPr="00EC5F5E" w:rsidRDefault="00305749" w:rsidP="00D46052">
      <w:pPr>
        <w:pBdr>
          <w:top w:val="single" w:sz="6" w:space="1" w:color="auto"/>
        </w:pBdr>
        <w:spacing w:after="0" w:line="360" w:lineRule="auto"/>
        <w:jc w:val="center"/>
        <w:rPr>
          <w:rFonts w:ascii="Arial" w:eastAsia="Times New Roman" w:hAnsi="Arial" w:cs="Arial"/>
          <w:vanish/>
          <w:sz w:val="16"/>
          <w:szCs w:val="16"/>
          <w:lang w:eastAsia="en-GB"/>
        </w:rPr>
      </w:pPr>
      <w:r w:rsidRPr="00EC5F5E">
        <w:rPr>
          <w:rFonts w:ascii="Arial" w:eastAsia="Times New Roman" w:hAnsi="Arial" w:cs="Arial"/>
          <w:sz w:val="16"/>
          <w:szCs w:val="16"/>
          <w:lang w:eastAsia="en-GB"/>
        </w:rPr>
        <w:t xml:space="preserve">- </w:t>
      </w:r>
      <w:r w:rsidR="005E6DA8" w:rsidRPr="00EC5F5E">
        <w:rPr>
          <w:rFonts w:ascii="Arial" w:eastAsia="Times New Roman" w:hAnsi="Arial" w:cs="Arial"/>
          <w:vanish/>
          <w:sz w:val="16"/>
          <w:szCs w:val="16"/>
          <w:lang w:eastAsia="en-GB"/>
        </w:rPr>
        <w:t>Bottom of Form</w:t>
      </w:r>
    </w:p>
    <w:p w14:paraId="35FF2FD6" w14:textId="77777777" w:rsidR="005E6DA8" w:rsidRPr="00EC5F5E" w:rsidRDefault="005E6DA8" w:rsidP="00D46052">
      <w:pPr>
        <w:spacing w:line="360" w:lineRule="auto"/>
        <w:rPr>
          <w:rFonts w:ascii="Arial" w:hAnsi="Arial" w:cs="Arial"/>
        </w:rPr>
      </w:pPr>
    </w:p>
    <w:sectPr w:rsidR="005E6DA8" w:rsidRPr="00EC5F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F7E60"/>
    <w:multiLevelType w:val="multilevel"/>
    <w:tmpl w:val="1C0E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E606B6"/>
    <w:multiLevelType w:val="multilevel"/>
    <w:tmpl w:val="4B44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FD3CE2"/>
    <w:multiLevelType w:val="multilevel"/>
    <w:tmpl w:val="B210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B80CA6"/>
    <w:multiLevelType w:val="multilevel"/>
    <w:tmpl w:val="F3BA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5C458E"/>
    <w:multiLevelType w:val="hybridMultilevel"/>
    <w:tmpl w:val="5510D32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8090096">
    <w:abstractNumId w:val="3"/>
  </w:num>
  <w:num w:numId="2" w16cid:durableId="759368865">
    <w:abstractNumId w:val="0"/>
  </w:num>
  <w:num w:numId="3" w16cid:durableId="1963536870">
    <w:abstractNumId w:val="2"/>
  </w:num>
  <w:num w:numId="4" w16cid:durableId="808208692">
    <w:abstractNumId w:val="1"/>
  </w:num>
  <w:num w:numId="5" w16cid:durableId="16276155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DA8"/>
    <w:rsid w:val="00016C3A"/>
    <w:rsid w:val="0004274A"/>
    <w:rsid w:val="000472A2"/>
    <w:rsid w:val="000A4332"/>
    <w:rsid w:val="000D3AF6"/>
    <w:rsid w:val="001378C1"/>
    <w:rsid w:val="00187FC8"/>
    <w:rsid w:val="001C2304"/>
    <w:rsid w:val="001C763A"/>
    <w:rsid w:val="001D3458"/>
    <w:rsid w:val="00223BCC"/>
    <w:rsid w:val="0026364F"/>
    <w:rsid w:val="002779B2"/>
    <w:rsid w:val="00283302"/>
    <w:rsid w:val="002C71F6"/>
    <w:rsid w:val="002D600B"/>
    <w:rsid w:val="00303049"/>
    <w:rsid w:val="00305749"/>
    <w:rsid w:val="003606F3"/>
    <w:rsid w:val="00371D61"/>
    <w:rsid w:val="003A5833"/>
    <w:rsid w:val="003E4809"/>
    <w:rsid w:val="00425BCD"/>
    <w:rsid w:val="00427BB8"/>
    <w:rsid w:val="0043538B"/>
    <w:rsid w:val="00450868"/>
    <w:rsid w:val="004545C7"/>
    <w:rsid w:val="00474B96"/>
    <w:rsid w:val="00487557"/>
    <w:rsid w:val="004B4FF5"/>
    <w:rsid w:val="004D5221"/>
    <w:rsid w:val="004E44BF"/>
    <w:rsid w:val="004E7936"/>
    <w:rsid w:val="004F637B"/>
    <w:rsid w:val="00523242"/>
    <w:rsid w:val="00524250"/>
    <w:rsid w:val="00562E7F"/>
    <w:rsid w:val="005C7876"/>
    <w:rsid w:val="005E6DA8"/>
    <w:rsid w:val="00662879"/>
    <w:rsid w:val="00664E5D"/>
    <w:rsid w:val="00695AA7"/>
    <w:rsid w:val="006C754F"/>
    <w:rsid w:val="006E75A8"/>
    <w:rsid w:val="006F39CE"/>
    <w:rsid w:val="00700EEA"/>
    <w:rsid w:val="007169B9"/>
    <w:rsid w:val="00720EF6"/>
    <w:rsid w:val="00721AD9"/>
    <w:rsid w:val="007266CE"/>
    <w:rsid w:val="00762727"/>
    <w:rsid w:val="008B384B"/>
    <w:rsid w:val="008B4271"/>
    <w:rsid w:val="008C4F0F"/>
    <w:rsid w:val="008E2DEF"/>
    <w:rsid w:val="00925E12"/>
    <w:rsid w:val="00932500"/>
    <w:rsid w:val="00975EA5"/>
    <w:rsid w:val="009800C4"/>
    <w:rsid w:val="009B0887"/>
    <w:rsid w:val="00A015D5"/>
    <w:rsid w:val="00A42940"/>
    <w:rsid w:val="00A53AEF"/>
    <w:rsid w:val="00A75726"/>
    <w:rsid w:val="00A86381"/>
    <w:rsid w:val="00AC0010"/>
    <w:rsid w:val="00AC1C11"/>
    <w:rsid w:val="00AD27F7"/>
    <w:rsid w:val="00B00215"/>
    <w:rsid w:val="00B043D6"/>
    <w:rsid w:val="00B061B3"/>
    <w:rsid w:val="00B1049A"/>
    <w:rsid w:val="00B1361C"/>
    <w:rsid w:val="00B33F72"/>
    <w:rsid w:val="00BA6EDA"/>
    <w:rsid w:val="00BF39C5"/>
    <w:rsid w:val="00BF5E3A"/>
    <w:rsid w:val="00C0495E"/>
    <w:rsid w:val="00C1557E"/>
    <w:rsid w:val="00C22929"/>
    <w:rsid w:val="00C2409D"/>
    <w:rsid w:val="00C35CD9"/>
    <w:rsid w:val="00C76ADA"/>
    <w:rsid w:val="00C80E0F"/>
    <w:rsid w:val="00CE140E"/>
    <w:rsid w:val="00D12C23"/>
    <w:rsid w:val="00D20282"/>
    <w:rsid w:val="00D46052"/>
    <w:rsid w:val="00D52E13"/>
    <w:rsid w:val="00DA2672"/>
    <w:rsid w:val="00DB0121"/>
    <w:rsid w:val="00DE4A1A"/>
    <w:rsid w:val="00E22E38"/>
    <w:rsid w:val="00E30DFE"/>
    <w:rsid w:val="00E4722F"/>
    <w:rsid w:val="00E968B7"/>
    <w:rsid w:val="00EA0FC7"/>
    <w:rsid w:val="00EA4D0E"/>
    <w:rsid w:val="00EC2A95"/>
    <w:rsid w:val="00EC5F5E"/>
    <w:rsid w:val="00EE47E9"/>
    <w:rsid w:val="00F06B2B"/>
    <w:rsid w:val="00FA3F7E"/>
    <w:rsid w:val="00FD32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EBF6B"/>
  <w15:docId w15:val="{5F1E721F-F49D-4DF9-AD75-DB503D35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E6DA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6D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DA8"/>
    <w:rPr>
      <w:rFonts w:ascii="Tahoma" w:hAnsi="Tahoma" w:cs="Tahoma"/>
      <w:sz w:val="16"/>
      <w:szCs w:val="16"/>
    </w:rPr>
  </w:style>
  <w:style w:type="character" w:customStyle="1" w:styleId="Heading3Char">
    <w:name w:val="Heading 3 Char"/>
    <w:basedOn w:val="DefaultParagraphFont"/>
    <w:link w:val="Heading3"/>
    <w:uiPriority w:val="9"/>
    <w:rsid w:val="005E6DA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E6D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E6DA8"/>
  </w:style>
  <w:style w:type="character" w:styleId="Strong">
    <w:name w:val="Strong"/>
    <w:basedOn w:val="DefaultParagraphFont"/>
    <w:uiPriority w:val="22"/>
    <w:qFormat/>
    <w:rsid w:val="005E6DA8"/>
    <w:rPr>
      <w:b/>
      <w:bCs/>
    </w:rPr>
  </w:style>
  <w:style w:type="character" w:styleId="Emphasis">
    <w:name w:val="Emphasis"/>
    <w:basedOn w:val="DefaultParagraphFont"/>
    <w:uiPriority w:val="20"/>
    <w:qFormat/>
    <w:rsid w:val="005E6DA8"/>
    <w:rPr>
      <w:i/>
      <w:iCs/>
    </w:rPr>
  </w:style>
  <w:style w:type="paragraph" w:customStyle="1" w:styleId="style4">
    <w:name w:val="style4"/>
    <w:basedOn w:val="Normal"/>
    <w:rsid w:val="005E6D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5E6DA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E6DA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E6DA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E6DA8"/>
    <w:rPr>
      <w:rFonts w:ascii="Arial" w:eastAsia="Times New Roman" w:hAnsi="Arial" w:cs="Arial"/>
      <w:vanish/>
      <w:sz w:val="16"/>
      <w:szCs w:val="16"/>
      <w:lang w:eastAsia="en-GB"/>
    </w:rPr>
  </w:style>
  <w:style w:type="paragraph" w:styleId="ListParagraph">
    <w:name w:val="List Paragraph"/>
    <w:basedOn w:val="Normal"/>
    <w:uiPriority w:val="34"/>
    <w:qFormat/>
    <w:rsid w:val="003057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722931">
      <w:bodyDiv w:val="1"/>
      <w:marLeft w:val="0"/>
      <w:marRight w:val="0"/>
      <w:marTop w:val="0"/>
      <w:marBottom w:val="0"/>
      <w:divBdr>
        <w:top w:val="none" w:sz="0" w:space="0" w:color="auto"/>
        <w:left w:val="none" w:sz="0" w:space="0" w:color="auto"/>
        <w:bottom w:val="none" w:sz="0" w:space="0" w:color="auto"/>
        <w:right w:val="none" w:sz="0" w:space="0" w:color="auto"/>
      </w:divBdr>
    </w:div>
    <w:div w:id="1771508347">
      <w:bodyDiv w:val="1"/>
      <w:marLeft w:val="0"/>
      <w:marRight w:val="0"/>
      <w:marTop w:val="0"/>
      <w:marBottom w:val="0"/>
      <w:divBdr>
        <w:top w:val="none" w:sz="0" w:space="0" w:color="auto"/>
        <w:left w:val="none" w:sz="0" w:space="0" w:color="auto"/>
        <w:bottom w:val="none" w:sz="0" w:space="0" w:color="auto"/>
        <w:right w:val="none" w:sz="0" w:space="0" w:color="auto"/>
      </w:divBdr>
      <w:divsChild>
        <w:div w:id="176231865">
          <w:marLeft w:val="0"/>
          <w:marRight w:val="0"/>
          <w:marTop w:val="525"/>
          <w:marBottom w:val="0"/>
          <w:divBdr>
            <w:top w:val="single" w:sz="6" w:space="0" w:color="DDDDDD"/>
            <w:left w:val="none" w:sz="0" w:space="0" w:color="auto"/>
            <w:bottom w:val="none" w:sz="0" w:space="0" w:color="auto"/>
            <w:right w:val="none" w:sz="0" w:space="0" w:color="auto"/>
          </w:divBdr>
          <w:divsChild>
            <w:div w:id="10010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937</Words>
  <Characters>5343</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Helen Lee</cp:lastModifiedBy>
  <cp:revision>2</cp:revision>
  <cp:lastPrinted>2024-06-05T10:53:00Z</cp:lastPrinted>
  <dcterms:created xsi:type="dcterms:W3CDTF">2024-06-07T21:51:00Z</dcterms:created>
  <dcterms:modified xsi:type="dcterms:W3CDTF">2024-06-07T21:51:00Z</dcterms:modified>
</cp:coreProperties>
</file>