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653FC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64CC1E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2A100BE" w14:textId="77777777" w:rsidTr="00F2133B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9B8C55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20777A71" w14:textId="47C0D76F" w:rsidR="00031F40" w:rsidRPr="00C2152E" w:rsidRDefault="00F2133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Nour Srihini</w:t>
            </w:r>
          </w:p>
        </w:tc>
      </w:tr>
      <w:tr w:rsidR="00F2133B" w:rsidRPr="00C2152E" w14:paraId="3B378B4A" w14:textId="77777777" w:rsidTr="00F2133B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5A63BA3" w14:textId="77777777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254AA20D" w14:textId="6829E76E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 park system controlled by PLC</w:t>
            </w:r>
          </w:p>
        </w:tc>
      </w:tr>
      <w:tr w:rsidR="00F2133B" w:rsidRPr="00C2152E" w14:paraId="5091F29B" w14:textId="77777777" w:rsidTr="00F2133B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CE7630F" w14:textId="77777777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33D013BC" w14:textId="2AA04380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Gary Jones</w:t>
            </w:r>
          </w:p>
        </w:tc>
      </w:tr>
      <w:tr w:rsidR="00F2133B" w:rsidRPr="00C2152E" w14:paraId="72E61415" w14:textId="77777777" w:rsidTr="00F2133B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14FFF3" w14:textId="77777777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62ABC65F" w14:textId="614A457D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Stephen Mosey</w:t>
            </w:r>
          </w:p>
        </w:tc>
      </w:tr>
      <w:tr w:rsidR="00F2133B" w:rsidRPr="00C2152E" w14:paraId="12119D8A" w14:textId="77777777" w:rsidTr="00F2133B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F9D6735" w14:textId="77777777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9A0EEE7" w14:textId="77777777" w:rsidR="00F2133B" w:rsidRDefault="00F2133B" w:rsidP="00F2133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Design</w:t>
            </w:r>
          </w:p>
          <w:p w14:paraId="4AD96C03" w14:textId="0DF9FA59" w:rsidR="00F2133B" w:rsidRPr="00C2152E" w:rsidRDefault="00F2133B" w:rsidP="00F2133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Development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F2133B" w:rsidRPr="00C2152E" w14:paraId="72443579" w14:textId="77777777" w:rsidTr="00F2133B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D56091" w14:textId="77777777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72A30002" w14:textId="5F8BF1D3" w:rsidR="00F2133B" w:rsidRPr="00C2152E" w:rsidRDefault="00F2133B" w:rsidP="00F213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0DC9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14:paraId="3DC460C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240296CE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C0F1C8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08506F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5AAD4536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602692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B45854" w14:textId="4BC48AFA" w:rsidR="00757C0F" w:rsidRPr="00757C0F" w:rsidRDefault="00B737B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51496E48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451962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EBAC9B" w14:textId="00885A31" w:rsidR="00757C0F" w:rsidRPr="00757C0F" w:rsidRDefault="00B737B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29CF20B2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188DEF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E09D222" w14:textId="241ED2B2" w:rsidR="005728F6" w:rsidRDefault="000520F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3C3BB624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604F0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982E78" w14:textId="64F721C3" w:rsidR="00757C0F" w:rsidRPr="00757C0F" w:rsidRDefault="000520F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76%</w:t>
            </w:r>
          </w:p>
        </w:tc>
      </w:tr>
    </w:tbl>
    <w:p w14:paraId="59C7695B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EF3AA3C" w14:textId="77777777" w:rsidTr="00AE30DD">
        <w:trPr>
          <w:trHeight w:val="2675"/>
        </w:trPr>
        <w:tc>
          <w:tcPr>
            <w:tcW w:w="9576" w:type="dxa"/>
          </w:tcPr>
          <w:p w14:paraId="27CF8F77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97C4C12" w14:textId="77777777" w:rsidR="00B737BC" w:rsidRDefault="00B737BC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2219F93" w14:textId="677D05F9" w:rsidR="00B737BC" w:rsidRPr="003C1BCA" w:rsidRDefault="00B737BC">
            <w:pPr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r w:rsidRPr="003C1BCA">
              <w:rPr>
                <w:rFonts w:asciiTheme="minorHAnsi" w:hAnsiTheme="minorHAnsi"/>
                <w:color w:val="000000" w:themeColor="text1"/>
              </w:rPr>
              <w:t>Nice board informative and attractive.</w:t>
            </w:r>
            <w:bookmarkEnd w:id="0"/>
          </w:p>
        </w:tc>
      </w:tr>
    </w:tbl>
    <w:p w14:paraId="14D6A5DA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09A55EF6" w14:textId="68F23AC2" w:rsidR="00AE30DD" w:rsidRPr="006363DD" w:rsidRDefault="00F2133B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3C3DC978" wp14:editId="3389B969">
            <wp:simplePos x="0" y="0"/>
            <wp:positionH relativeFrom="column">
              <wp:posOffset>676275</wp:posOffset>
            </wp:positionH>
            <wp:positionV relativeFrom="paragraph">
              <wp:posOffset>99060</wp:posOffset>
            </wp:positionV>
            <wp:extent cx="1009650" cy="47244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38B0C7" w14:textId="449D7DDC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1E2789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3A1354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7042D6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520FE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3C1BCA"/>
    <w:rsid w:val="005728F6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B737B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2133B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8AF8C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dcterms:created xsi:type="dcterms:W3CDTF">2020-09-07T09:49:00Z</dcterms:created>
  <dcterms:modified xsi:type="dcterms:W3CDTF">2021-06-03T08:40:00Z</dcterms:modified>
</cp:coreProperties>
</file>