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2048" w:rsidRPr="00CD2048" w:rsidRDefault="00CD2048" w:rsidP="00CF1C5F">
      <w:pPr>
        <w:spacing w:line="360" w:lineRule="auto"/>
        <w:jc w:val="both"/>
        <w:rPr>
          <w:rFonts w:ascii="Arial" w:hAnsi="Arial" w:cs="Arial"/>
          <w:b/>
          <w:u w:val="single"/>
        </w:rPr>
      </w:pPr>
      <w:r w:rsidRPr="00CD2048">
        <w:rPr>
          <w:rFonts w:ascii="Arial" w:hAnsi="Arial" w:cs="Arial"/>
          <w:b/>
          <w:u w:val="single"/>
        </w:rPr>
        <w:t>Part 1</w:t>
      </w:r>
    </w:p>
    <w:p w:rsidR="00CD2048" w:rsidRDefault="00CD2048" w:rsidP="00CF1C5F">
      <w:pPr>
        <w:spacing w:line="360" w:lineRule="auto"/>
        <w:jc w:val="both"/>
        <w:rPr>
          <w:rFonts w:ascii="Arial" w:hAnsi="Arial" w:cs="Arial"/>
        </w:rPr>
      </w:pPr>
    </w:p>
    <w:p w:rsidR="0030355E" w:rsidRPr="003D41C1" w:rsidRDefault="002F6912" w:rsidP="00CF1C5F">
      <w:pPr>
        <w:spacing w:line="360" w:lineRule="auto"/>
        <w:jc w:val="both"/>
        <w:rPr>
          <w:rFonts w:ascii="Arial" w:hAnsi="Arial" w:cs="Arial"/>
        </w:rPr>
      </w:pPr>
      <w:r w:rsidRPr="003D41C1">
        <w:rPr>
          <w:rFonts w:ascii="Arial" w:hAnsi="Arial" w:cs="Arial"/>
        </w:rPr>
        <w:t>Within early years settings, the use of technology is becoming increasingly popular</w:t>
      </w:r>
      <w:r w:rsidR="00F40493">
        <w:rPr>
          <w:rFonts w:ascii="Arial" w:hAnsi="Arial" w:cs="Arial"/>
        </w:rPr>
        <w:t xml:space="preserve"> (Mango, 2015). </w:t>
      </w:r>
      <w:r w:rsidR="002A75F6" w:rsidRPr="003D41C1">
        <w:rPr>
          <w:rFonts w:ascii="Arial" w:hAnsi="Arial" w:cs="Arial"/>
        </w:rPr>
        <w:t>Due to technology becom</w:t>
      </w:r>
      <w:r w:rsidR="001A0A2A" w:rsidRPr="003D41C1">
        <w:rPr>
          <w:rFonts w:ascii="Arial" w:hAnsi="Arial" w:cs="Arial"/>
        </w:rPr>
        <w:t>ing</w:t>
      </w:r>
      <w:r w:rsidR="002A75F6" w:rsidRPr="003D41C1">
        <w:rPr>
          <w:rFonts w:ascii="Arial" w:hAnsi="Arial" w:cs="Arial"/>
        </w:rPr>
        <w:t xml:space="preserve"> used more within everyday life, it is important that children and adults are informed and are confident when using ICT and technological devices.</w:t>
      </w:r>
      <w:r w:rsidR="009F6C02">
        <w:rPr>
          <w:rFonts w:ascii="Arial" w:hAnsi="Arial" w:cs="Arial"/>
        </w:rPr>
        <w:t xml:space="preserve"> This view is supported by Flick (2011). </w:t>
      </w:r>
    </w:p>
    <w:p w:rsidR="002A75F6" w:rsidRPr="003D41C1" w:rsidRDefault="002A75F6" w:rsidP="00CF1C5F">
      <w:pPr>
        <w:spacing w:line="360" w:lineRule="auto"/>
        <w:jc w:val="both"/>
        <w:rPr>
          <w:rFonts w:ascii="Arial" w:hAnsi="Arial" w:cs="Arial"/>
        </w:rPr>
      </w:pPr>
      <w:r w:rsidRPr="003D41C1">
        <w:rPr>
          <w:rFonts w:ascii="Arial" w:hAnsi="Arial" w:cs="Arial"/>
        </w:rPr>
        <w:t xml:space="preserve">   </w:t>
      </w:r>
      <w:r w:rsidR="001F2C9F">
        <w:rPr>
          <w:rFonts w:ascii="Arial" w:hAnsi="Arial" w:cs="Arial"/>
        </w:rPr>
        <w:br/>
      </w:r>
      <w:r w:rsidRPr="003D41C1">
        <w:rPr>
          <w:rFonts w:ascii="Arial" w:hAnsi="Arial" w:cs="Arial"/>
        </w:rPr>
        <w:t xml:space="preserve">  The use of ICT provides children and staff with many developmental benefits, as well as some disadvantages to some </w:t>
      </w:r>
      <w:r w:rsidR="003B51C4">
        <w:rPr>
          <w:rFonts w:ascii="Arial" w:hAnsi="Arial" w:cs="Arial"/>
        </w:rPr>
        <w:t xml:space="preserve">of their </w:t>
      </w:r>
      <w:r w:rsidRPr="003D41C1">
        <w:rPr>
          <w:rFonts w:ascii="Arial" w:hAnsi="Arial" w:cs="Arial"/>
        </w:rPr>
        <w:t>developmental a</w:t>
      </w:r>
      <w:r w:rsidR="003B51C4">
        <w:rPr>
          <w:rFonts w:ascii="Arial" w:hAnsi="Arial" w:cs="Arial"/>
        </w:rPr>
        <w:t>reas</w:t>
      </w:r>
      <w:r w:rsidRPr="003D41C1">
        <w:rPr>
          <w:rFonts w:ascii="Arial" w:hAnsi="Arial" w:cs="Arial"/>
        </w:rPr>
        <w:t xml:space="preserve">. </w:t>
      </w:r>
      <w:r w:rsidR="00101C82" w:rsidRPr="003D41C1">
        <w:rPr>
          <w:rFonts w:ascii="Arial" w:hAnsi="Arial" w:cs="Arial"/>
        </w:rPr>
        <w:t>Some technological devices are seen more than others within early years settings; these include iPads and computers. However, there are many others means of technological devices and ICT equipment used within early years settings, such as interactive whiteboards, gaming consoles</w:t>
      </w:r>
      <w:r w:rsidR="00534304" w:rsidRPr="003D41C1">
        <w:rPr>
          <w:rFonts w:ascii="Arial" w:hAnsi="Arial" w:cs="Arial"/>
        </w:rPr>
        <w:t xml:space="preserve"> and tablets. All means of technology can provide differing learning opportunities </w:t>
      </w:r>
      <w:r w:rsidR="001A0A2A" w:rsidRPr="003D41C1">
        <w:rPr>
          <w:rFonts w:ascii="Arial" w:hAnsi="Arial" w:cs="Arial"/>
        </w:rPr>
        <w:t>for children, and can promote certain aspects of their development</w:t>
      </w:r>
      <w:r w:rsidR="007E6FEF">
        <w:rPr>
          <w:rFonts w:ascii="Arial" w:hAnsi="Arial" w:cs="Arial"/>
        </w:rPr>
        <w:t xml:space="preserve"> (Swan, </w:t>
      </w:r>
      <w:proofErr w:type="spellStart"/>
      <w:r w:rsidR="007E6FEF">
        <w:rPr>
          <w:rFonts w:ascii="Arial" w:hAnsi="Arial" w:cs="Arial"/>
        </w:rPr>
        <w:t>Hooft</w:t>
      </w:r>
      <w:proofErr w:type="spellEnd"/>
      <w:r w:rsidR="007E6FEF">
        <w:rPr>
          <w:rFonts w:ascii="Arial" w:hAnsi="Arial" w:cs="Arial"/>
        </w:rPr>
        <w:t xml:space="preserve">, </w:t>
      </w:r>
      <w:proofErr w:type="spellStart"/>
      <w:r w:rsidR="007E6FEF">
        <w:rPr>
          <w:rFonts w:ascii="Arial" w:hAnsi="Arial" w:cs="Arial"/>
        </w:rPr>
        <w:t>Kratcoski</w:t>
      </w:r>
      <w:proofErr w:type="spellEnd"/>
      <w:r w:rsidR="001A0A2A" w:rsidRPr="003D41C1">
        <w:rPr>
          <w:rFonts w:ascii="Arial" w:hAnsi="Arial" w:cs="Arial"/>
        </w:rPr>
        <w:t xml:space="preserve"> </w:t>
      </w:r>
      <w:r w:rsidR="007E6FEF">
        <w:rPr>
          <w:rFonts w:ascii="Arial" w:hAnsi="Arial" w:cs="Arial"/>
        </w:rPr>
        <w:t>and Schenker, 2007).</w:t>
      </w:r>
    </w:p>
    <w:p w:rsidR="001F2C9F" w:rsidRDefault="00610691" w:rsidP="00CF1C5F">
      <w:pPr>
        <w:pStyle w:val="NormalWeb"/>
        <w:spacing w:line="360" w:lineRule="auto"/>
        <w:rPr>
          <w:rFonts w:ascii="Arial" w:hAnsi="Arial" w:cs="Arial"/>
        </w:rPr>
      </w:pPr>
      <w:r w:rsidRPr="003D41C1">
        <w:rPr>
          <w:rFonts w:ascii="Arial" w:hAnsi="Arial" w:cs="Arial"/>
        </w:rPr>
        <w:t>One technological device that has been implemented within most early years settings by today is Apple’s</w:t>
      </w:r>
      <w:r w:rsidRPr="003D41C1">
        <w:rPr>
          <w:rFonts w:ascii="Arial" w:hAnsi="Arial" w:cs="Arial"/>
        </w:rPr>
        <w:sym w:font="Symbol" w:char="F0E4"/>
      </w:r>
      <w:r w:rsidRPr="003D41C1">
        <w:rPr>
          <w:rFonts w:ascii="Arial" w:hAnsi="Arial" w:cs="Arial"/>
        </w:rPr>
        <w:t xml:space="preserve"> version of the tablet, known as the ‘iPad’.</w:t>
      </w:r>
      <w:r w:rsidR="003D41C1" w:rsidRPr="003D41C1">
        <w:rPr>
          <w:rFonts w:ascii="Arial" w:hAnsi="Arial" w:cs="Arial"/>
        </w:rPr>
        <w:t xml:space="preserve"> iPads provide children with a range of activities and applications, all with varying purposes and outcomes (Swan, </w:t>
      </w:r>
      <w:proofErr w:type="spellStart"/>
      <w:r w:rsidR="003D41C1" w:rsidRPr="003D41C1">
        <w:rPr>
          <w:rFonts w:ascii="Arial" w:hAnsi="Arial" w:cs="Arial"/>
        </w:rPr>
        <w:t>Hooft</w:t>
      </w:r>
      <w:proofErr w:type="spellEnd"/>
      <w:r w:rsidR="003D41C1" w:rsidRPr="003D41C1">
        <w:rPr>
          <w:rFonts w:ascii="Arial" w:hAnsi="Arial" w:cs="Arial"/>
        </w:rPr>
        <w:t xml:space="preserve">, </w:t>
      </w:r>
      <w:proofErr w:type="spellStart"/>
      <w:r w:rsidR="003D41C1" w:rsidRPr="003D41C1">
        <w:rPr>
          <w:rFonts w:ascii="Arial" w:hAnsi="Arial" w:cs="Arial"/>
        </w:rPr>
        <w:t>Kratcoski</w:t>
      </w:r>
      <w:proofErr w:type="spellEnd"/>
      <w:r w:rsidR="003D41C1" w:rsidRPr="003D41C1">
        <w:rPr>
          <w:rFonts w:ascii="Arial" w:hAnsi="Arial" w:cs="Arial"/>
        </w:rPr>
        <w:t xml:space="preserve"> and Schenker, 2007)</w:t>
      </w:r>
      <w:r w:rsidR="003D41C1">
        <w:rPr>
          <w:rFonts w:ascii="Arial" w:hAnsi="Arial" w:cs="Arial"/>
        </w:rPr>
        <w:t>. Mango (2015), states that the iPad is a useful method to encourage student engagement within the classroom, as it</w:t>
      </w:r>
      <w:r w:rsidR="005D6F12">
        <w:rPr>
          <w:rFonts w:ascii="Arial" w:hAnsi="Arial" w:cs="Arial"/>
        </w:rPr>
        <w:t xml:space="preserve"> provides children with an active learning approach through activities which are fun</w:t>
      </w:r>
      <w:r w:rsidR="00CF1C5F">
        <w:rPr>
          <w:rFonts w:ascii="Arial" w:hAnsi="Arial" w:cs="Arial"/>
        </w:rPr>
        <w:t xml:space="preserve"> </w:t>
      </w:r>
      <w:r w:rsidR="005D6F12">
        <w:rPr>
          <w:rFonts w:ascii="Arial" w:hAnsi="Arial" w:cs="Arial"/>
        </w:rPr>
        <w:t xml:space="preserve">for the children. </w:t>
      </w:r>
      <w:r w:rsidR="00FB7D6E">
        <w:rPr>
          <w:rFonts w:ascii="Arial" w:hAnsi="Arial" w:cs="Arial"/>
        </w:rPr>
        <w:br/>
        <w:t xml:space="preserve"> </w:t>
      </w:r>
      <w:r w:rsidR="001F2C9F">
        <w:rPr>
          <w:rFonts w:ascii="Arial" w:hAnsi="Arial" w:cs="Arial"/>
        </w:rPr>
        <w:br/>
        <w:t xml:space="preserve">   </w:t>
      </w:r>
      <w:r w:rsidR="00FB7D6E">
        <w:rPr>
          <w:rFonts w:ascii="Arial" w:hAnsi="Arial" w:cs="Arial"/>
        </w:rPr>
        <w:t xml:space="preserve">  </w:t>
      </w:r>
      <w:r w:rsidR="00AF48A3">
        <w:rPr>
          <w:rFonts w:ascii="Arial" w:hAnsi="Arial" w:cs="Arial"/>
        </w:rPr>
        <w:t>Fredricks, Blumenfeld and</w:t>
      </w:r>
      <w:r w:rsidR="00FB7D6E">
        <w:rPr>
          <w:rFonts w:ascii="Arial" w:hAnsi="Arial" w:cs="Arial"/>
        </w:rPr>
        <w:t xml:space="preserve"> Paris (2004) state that engagement within the classroom</w:t>
      </w:r>
      <w:r w:rsidR="00AF48A3">
        <w:rPr>
          <w:rFonts w:ascii="Arial" w:hAnsi="Arial" w:cs="Arial"/>
        </w:rPr>
        <w:t xml:space="preserve"> learning</w:t>
      </w:r>
      <w:r w:rsidR="00FB7D6E">
        <w:rPr>
          <w:rFonts w:ascii="Arial" w:hAnsi="Arial" w:cs="Arial"/>
        </w:rPr>
        <w:t xml:space="preserve"> is multi-layered </w:t>
      </w:r>
      <w:r w:rsidR="00AF48A3">
        <w:rPr>
          <w:rFonts w:ascii="Arial" w:hAnsi="Arial" w:cs="Arial"/>
        </w:rPr>
        <w:t xml:space="preserve">by different categories; these categories include behavioural development, cognitive development and emotional development. Mango (2015) states that children’s behavioural development is promoted and encouraged when using the iPad, due to children being physically involved within their learning practices, which can then lead to academic success. Likewise, Mango (2015) states that children’s emotional development is promoted when using the iPad as the children may be engaging in activities which are fun and enjoyable, which provides children with a positive outlook on learning. Furthermore, cognitive development can be developed through being engaged in an activity in a focused, </w:t>
      </w:r>
      <w:r w:rsidR="00AF48A3">
        <w:rPr>
          <w:rFonts w:ascii="Arial" w:hAnsi="Arial" w:cs="Arial"/>
        </w:rPr>
        <w:lastRenderedPageBreak/>
        <w:t>self-regulating and strategi</w:t>
      </w:r>
      <w:r w:rsidR="005D7D36">
        <w:rPr>
          <w:rFonts w:ascii="Arial" w:hAnsi="Arial" w:cs="Arial"/>
        </w:rPr>
        <w:t xml:space="preserve">c </w:t>
      </w:r>
      <w:r w:rsidR="00AF48A3">
        <w:rPr>
          <w:rFonts w:ascii="Arial" w:hAnsi="Arial" w:cs="Arial"/>
        </w:rPr>
        <w:t>way</w:t>
      </w:r>
      <w:r w:rsidR="005D7D36">
        <w:rPr>
          <w:rFonts w:ascii="Arial" w:hAnsi="Arial" w:cs="Arial"/>
        </w:rPr>
        <w:t xml:space="preserve"> </w:t>
      </w:r>
      <w:r w:rsidR="00AF48A3">
        <w:rPr>
          <w:rFonts w:ascii="Arial" w:hAnsi="Arial" w:cs="Arial"/>
        </w:rPr>
        <w:t>(</w:t>
      </w:r>
      <w:proofErr w:type="spellStart"/>
      <w:r w:rsidR="00AF48A3">
        <w:rPr>
          <w:rFonts w:ascii="Arial" w:hAnsi="Arial" w:cs="Arial"/>
        </w:rPr>
        <w:t>Friedricks</w:t>
      </w:r>
      <w:proofErr w:type="spellEnd"/>
      <w:r w:rsidR="005D7D36">
        <w:rPr>
          <w:rFonts w:ascii="Arial" w:hAnsi="Arial" w:cs="Arial"/>
        </w:rPr>
        <w:t xml:space="preserve"> </w:t>
      </w:r>
      <w:r w:rsidR="00AF48A3">
        <w:rPr>
          <w:rFonts w:ascii="Arial" w:hAnsi="Arial" w:cs="Arial"/>
        </w:rPr>
        <w:t>et</w:t>
      </w:r>
      <w:r w:rsidR="005D7D36">
        <w:rPr>
          <w:rFonts w:ascii="Arial" w:hAnsi="Arial" w:cs="Arial"/>
        </w:rPr>
        <w:t xml:space="preserve"> </w:t>
      </w:r>
      <w:r w:rsidR="00AF48A3">
        <w:rPr>
          <w:rFonts w:ascii="Arial" w:hAnsi="Arial" w:cs="Arial"/>
        </w:rPr>
        <w:t xml:space="preserve">al., 2004). </w:t>
      </w:r>
      <w:r w:rsidR="001F2C9F">
        <w:rPr>
          <w:rFonts w:ascii="Arial" w:hAnsi="Arial" w:cs="Arial"/>
        </w:rPr>
        <w:br/>
      </w:r>
    </w:p>
    <w:p w:rsidR="005D7D36" w:rsidRDefault="001F2C9F" w:rsidP="00CF1C5F">
      <w:pPr>
        <w:spacing w:line="360" w:lineRule="auto"/>
        <w:jc w:val="both"/>
        <w:textAlignment w:val="baseline"/>
        <w:rPr>
          <w:rFonts w:ascii="Arial" w:eastAsia="Times New Roman" w:hAnsi="Arial" w:cs="Arial"/>
          <w:color w:val="2D2D2D"/>
        </w:rPr>
      </w:pPr>
      <w:r>
        <w:rPr>
          <w:rFonts w:ascii="Arial" w:hAnsi="Arial" w:cs="Arial"/>
        </w:rPr>
        <w:t xml:space="preserve">      </w:t>
      </w:r>
      <w:r w:rsidR="00016CC3">
        <w:rPr>
          <w:rFonts w:ascii="Arial" w:hAnsi="Arial" w:cs="Arial"/>
        </w:rPr>
        <w:t xml:space="preserve"> </w:t>
      </w:r>
      <w:r w:rsidR="00267EF9">
        <w:rPr>
          <w:rFonts w:ascii="Arial" w:hAnsi="Arial" w:cs="Arial"/>
        </w:rPr>
        <w:t xml:space="preserve">According to a study carried out by Swan, </w:t>
      </w:r>
      <w:proofErr w:type="spellStart"/>
      <w:r w:rsidR="00267EF9">
        <w:rPr>
          <w:rFonts w:ascii="Arial" w:hAnsi="Arial" w:cs="Arial"/>
        </w:rPr>
        <w:t>Hooft</w:t>
      </w:r>
      <w:proofErr w:type="spellEnd"/>
      <w:r w:rsidR="00267EF9">
        <w:rPr>
          <w:rFonts w:ascii="Arial" w:hAnsi="Arial" w:cs="Arial"/>
        </w:rPr>
        <w:t xml:space="preserve">, </w:t>
      </w:r>
      <w:proofErr w:type="spellStart"/>
      <w:r w:rsidR="00267EF9">
        <w:rPr>
          <w:rFonts w:ascii="Arial" w:hAnsi="Arial" w:cs="Arial"/>
        </w:rPr>
        <w:t>Kratcoski</w:t>
      </w:r>
      <w:proofErr w:type="spellEnd"/>
      <w:r w:rsidR="00267EF9">
        <w:rPr>
          <w:rFonts w:ascii="Arial" w:hAnsi="Arial" w:cs="Arial"/>
        </w:rPr>
        <w:t xml:space="preserve"> and </w:t>
      </w:r>
      <w:proofErr w:type="spellStart"/>
      <w:r w:rsidR="00267EF9">
        <w:rPr>
          <w:rFonts w:ascii="Arial" w:hAnsi="Arial" w:cs="Arial"/>
        </w:rPr>
        <w:t>Schneker</w:t>
      </w:r>
      <w:proofErr w:type="spellEnd"/>
      <w:r w:rsidR="00267EF9">
        <w:rPr>
          <w:rFonts w:ascii="Arial" w:hAnsi="Arial" w:cs="Arial"/>
        </w:rPr>
        <w:t xml:space="preserve"> (2007), the use of handheld devices within early years settings, such as iPads and tablets, resulted in increased student motivation and engagement, especially when comparing to those who attended classrooms without these electronical devices. </w:t>
      </w:r>
      <w:r w:rsidR="00553CA0">
        <w:rPr>
          <w:rFonts w:ascii="Arial" w:hAnsi="Arial" w:cs="Arial"/>
        </w:rPr>
        <w:t>Henderson et al (2012) states that within a study that had been carried out within schools, children felt that their knowledge and understanding on school subjects were benefitted, such as maths</w:t>
      </w:r>
      <w:r w:rsidR="00D655BB">
        <w:rPr>
          <w:rFonts w:ascii="Arial" w:hAnsi="Arial" w:cs="Arial"/>
        </w:rPr>
        <w:t>,</w:t>
      </w:r>
      <w:r w:rsidR="00553CA0">
        <w:rPr>
          <w:rFonts w:ascii="Arial" w:hAnsi="Arial" w:cs="Arial"/>
        </w:rPr>
        <w:t xml:space="preserve"> science</w:t>
      </w:r>
      <w:r w:rsidR="00D655BB">
        <w:rPr>
          <w:rFonts w:ascii="Arial" w:hAnsi="Arial" w:cs="Arial"/>
        </w:rPr>
        <w:t xml:space="preserve"> and </w:t>
      </w:r>
      <w:r w:rsidR="005D7D36">
        <w:rPr>
          <w:rFonts w:ascii="Arial" w:hAnsi="Arial" w:cs="Arial"/>
        </w:rPr>
        <w:t xml:space="preserve">their language skills, such as spelling. The Welsh Government (2015) supports the previous statement, as the Foundation Phase Framework states that children studying within the Foundation Phase should use ICT and </w:t>
      </w:r>
      <w:r w:rsidR="005D7D36" w:rsidRPr="005D7D36">
        <w:rPr>
          <w:rFonts w:ascii="Arial" w:hAnsi="Arial" w:cs="Arial"/>
        </w:rPr>
        <w:t xml:space="preserve">technological devices in order to promote their seven areas of learning. The seven areas of learning are </w:t>
      </w:r>
      <w:r w:rsidR="005D7D36" w:rsidRPr="005D7D36">
        <w:rPr>
          <w:rFonts w:ascii="Arial" w:eastAsia="Times New Roman" w:hAnsi="Arial" w:cs="Arial"/>
          <w:color w:val="2D2D2D"/>
        </w:rPr>
        <w:t>personal and social development, well-being and cultural diversity, language, literacy and communication skills</w:t>
      </w:r>
      <w:r w:rsidR="005D7D36">
        <w:rPr>
          <w:rFonts w:ascii="Arial" w:eastAsia="Times New Roman" w:hAnsi="Arial" w:cs="Arial"/>
          <w:color w:val="2D2D2D"/>
        </w:rPr>
        <w:t xml:space="preserve">, </w:t>
      </w:r>
      <w:r w:rsidR="005D7D36" w:rsidRPr="005D7D36">
        <w:rPr>
          <w:rFonts w:ascii="Arial" w:eastAsia="Times New Roman" w:hAnsi="Arial" w:cs="Arial"/>
          <w:color w:val="2D2D2D"/>
        </w:rPr>
        <w:t>mathematical</w:t>
      </w:r>
      <w:r w:rsidR="005D7D36">
        <w:rPr>
          <w:rFonts w:ascii="Arial" w:eastAsia="Times New Roman" w:hAnsi="Arial" w:cs="Arial"/>
          <w:color w:val="2D2D2D"/>
        </w:rPr>
        <w:t xml:space="preserve"> </w:t>
      </w:r>
      <w:r w:rsidR="005D7D36" w:rsidRPr="005D7D36">
        <w:rPr>
          <w:rFonts w:ascii="Arial" w:eastAsia="Times New Roman" w:hAnsi="Arial" w:cs="Arial"/>
          <w:color w:val="2D2D2D"/>
        </w:rPr>
        <w:t>development</w:t>
      </w:r>
      <w:r w:rsidR="005D7D36">
        <w:rPr>
          <w:rFonts w:ascii="Arial" w:eastAsia="Times New Roman" w:hAnsi="Arial" w:cs="Arial"/>
          <w:color w:val="2D2D2D"/>
        </w:rPr>
        <w:t xml:space="preserve">, </w:t>
      </w:r>
      <w:r w:rsidR="005D7D36" w:rsidRPr="005D7D36">
        <w:rPr>
          <w:rFonts w:ascii="Arial" w:eastAsia="Times New Roman" w:hAnsi="Arial" w:cs="Arial"/>
          <w:color w:val="2D2D2D"/>
        </w:rPr>
        <w:t>Welsh language development</w:t>
      </w:r>
      <w:r w:rsidR="005D7D36">
        <w:rPr>
          <w:rFonts w:ascii="Arial" w:eastAsia="Times New Roman" w:hAnsi="Arial" w:cs="Arial"/>
          <w:color w:val="2D2D2D"/>
        </w:rPr>
        <w:t xml:space="preserve">, </w:t>
      </w:r>
      <w:r w:rsidR="005D7D36" w:rsidRPr="005D7D36">
        <w:rPr>
          <w:rFonts w:ascii="Arial" w:eastAsia="Times New Roman" w:hAnsi="Arial" w:cs="Arial"/>
          <w:color w:val="2D2D2D"/>
        </w:rPr>
        <w:t>knowledge and understanding of the world</w:t>
      </w:r>
      <w:r w:rsidR="005D7D36">
        <w:rPr>
          <w:rFonts w:ascii="Arial" w:eastAsia="Times New Roman" w:hAnsi="Arial" w:cs="Arial"/>
          <w:color w:val="2D2D2D"/>
        </w:rPr>
        <w:t xml:space="preserve">, </w:t>
      </w:r>
      <w:r w:rsidR="005D7D36" w:rsidRPr="005D7D36">
        <w:rPr>
          <w:rFonts w:ascii="Arial" w:eastAsia="Times New Roman" w:hAnsi="Arial" w:cs="Arial"/>
          <w:color w:val="2D2D2D"/>
        </w:rPr>
        <w:t>physical development</w:t>
      </w:r>
      <w:r w:rsidR="005D7D36">
        <w:rPr>
          <w:rFonts w:ascii="Arial" w:eastAsia="Times New Roman" w:hAnsi="Arial" w:cs="Arial"/>
          <w:color w:val="2D2D2D"/>
        </w:rPr>
        <w:t xml:space="preserve">, </w:t>
      </w:r>
      <w:r w:rsidR="005D7D36" w:rsidRPr="005D7D36">
        <w:rPr>
          <w:rFonts w:ascii="Arial" w:eastAsia="Times New Roman" w:hAnsi="Arial" w:cs="Arial"/>
          <w:color w:val="2D2D2D"/>
        </w:rPr>
        <w:t>creative development</w:t>
      </w:r>
      <w:r w:rsidR="005D7D36">
        <w:rPr>
          <w:rFonts w:ascii="Arial" w:eastAsia="Times New Roman" w:hAnsi="Arial" w:cs="Arial"/>
          <w:color w:val="2D2D2D"/>
        </w:rPr>
        <w:t xml:space="preserve"> (WG, 2015).</w:t>
      </w:r>
      <w:r w:rsidR="00056D49">
        <w:rPr>
          <w:rFonts w:ascii="Arial" w:eastAsia="Times New Roman" w:hAnsi="Arial" w:cs="Arial"/>
          <w:color w:val="2D2D2D"/>
        </w:rPr>
        <w:t xml:space="preserve"> </w:t>
      </w:r>
    </w:p>
    <w:p w:rsidR="00056D49" w:rsidRDefault="00056D49" w:rsidP="00CF1C5F">
      <w:pPr>
        <w:spacing w:line="360" w:lineRule="auto"/>
        <w:jc w:val="both"/>
        <w:textAlignment w:val="baseline"/>
        <w:rPr>
          <w:rFonts w:ascii="Arial" w:eastAsia="Times New Roman" w:hAnsi="Arial" w:cs="Arial"/>
          <w:color w:val="2D2D2D"/>
        </w:rPr>
      </w:pPr>
      <w:r>
        <w:rPr>
          <w:rFonts w:ascii="Arial" w:eastAsia="Times New Roman" w:hAnsi="Arial" w:cs="Arial"/>
          <w:color w:val="2D2D2D"/>
        </w:rPr>
        <w:t xml:space="preserve">   </w:t>
      </w:r>
      <w:r w:rsidR="00281D4F">
        <w:rPr>
          <w:rFonts w:ascii="Arial" w:eastAsia="Times New Roman" w:hAnsi="Arial" w:cs="Arial"/>
          <w:color w:val="2D2D2D"/>
        </w:rPr>
        <w:t xml:space="preserve">  </w:t>
      </w:r>
      <w:r>
        <w:rPr>
          <w:rFonts w:ascii="Arial" w:eastAsia="Times New Roman" w:hAnsi="Arial" w:cs="Arial"/>
          <w:color w:val="2D2D2D"/>
        </w:rPr>
        <w:t xml:space="preserve"> </w:t>
      </w:r>
      <w:r w:rsidR="00FA4066">
        <w:rPr>
          <w:rFonts w:ascii="Arial" w:eastAsia="Times New Roman" w:hAnsi="Arial" w:cs="Arial"/>
          <w:color w:val="2D2D2D"/>
        </w:rPr>
        <w:br/>
        <w:t xml:space="preserve">     </w:t>
      </w:r>
      <w:r>
        <w:rPr>
          <w:rFonts w:ascii="Arial" w:eastAsia="Times New Roman" w:hAnsi="Arial" w:cs="Arial"/>
          <w:color w:val="2D2D2D"/>
        </w:rPr>
        <w:t xml:space="preserve"> iPad’s have var</w:t>
      </w:r>
      <w:r w:rsidR="000B29E5">
        <w:rPr>
          <w:rFonts w:ascii="Arial" w:eastAsia="Times New Roman" w:hAnsi="Arial" w:cs="Arial"/>
          <w:color w:val="2D2D2D"/>
        </w:rPr>
        <w:t>ious</w:t>
      </w:r>
      <w:r>
        <w:rPr>
          <w:rFonts w:ascii="Arial" w:eastAsia="Times New Roman" w:hAnsi="Arial" w:cs="Arial"/>
          <w:color w:val="2D2D2D"/>
        </w:rPr>
        <w:t xml:space="preserve"> applications which link to the seven areas of learning within the Foundation Phase Framework. </w:t>
      </w:r>
      <w:r w:rsidR="00281D4F">
        <w:rPr>
          <w:rFonts w:ascii="Arial" w:eastAsia="Times New Roman" w:hAnsi="Arial" w:cs="Arial"/>
          <w:color w:val="2D2D2D"/>
        </w:rPr>
        <w:t>Children’s personal and social development can be enhanced through the use of iPad’s in a variety of ways; children may want to take pictures of themselves in the classroom, or they may want to create their own profile where they can state their favourable items, such as their favourite animal, their favourite colour, or sports, and so on (Heinrich, 2012). This can promote the child’s self-esteem as the child can then feel valued, and can understand more about themselves by logging down key facts about themselves (Heinrich, 2012). Likewise, children’s confidence and self-esteem can be promoted whilst accessing applications which are designed for other purposes, such as to enhance their numeracy skills, as the children may be learning new skills in a way which suits them and that is suitable for children of their age range to understand (</w:t>
      </w:r>
      <w:proofErr w:type="spellStart"/>
      <w:r w:rsidR="00281D4F">
        <w:rPr>
          <w:rFonts w:ascii="Arial" w:eastAsia="Times New Roman" w:hAnsi="Arial" w:cs="Arial"/>
          <w:color w:val="2D2D2D"/>
        </w:rPr>
        <w:t>Baytak</w:t>
      </w:r>
      <w:proofErr w:type="spellEnd"/>
      <w:r w:rsidR="00281D4F">
        <w:rPr>
          <w:rFonts w:ascii="Arial" w:eastAsia="Times New Roman" w:hAnsi="Arial" w:cs="Arial"/>
          <w:color w:val="2D2D2D"/>
        </w:rPr>
        <w:t xml:space="preserve"> et al, 2011). </w:t>
      </w:r>
      <w:r w:rsidR="00B64944">
        <w:rPr>
          <w:rFonts w:ascii="Arial" w:eastAsia="Times New Roman" w:hAnsi="Arial" w:cs="Arial"/>
          <w:color w:val="2D2D2D"/>
        </w:rPr>
        <w:t xml:space="preserve">However, before applications are installed onto electronic devices within the setting, it is important that the staff members within the setting understand how to use the applications, and must eliminate any potential threats the device and it’s uses can oppose to the child and the child’s family (Fernandez et al, 2012). </w:t>
      </w:r>
    </w:p>
    <w:p w:rsidR="00B64944" w:rsidRDefault="00B64944" w:rsidP="00CF1C5F">
      <w:pPr>
        <w:spacing w:line="360" w:lineRule="auto"/>
        <w:jc w:val="both"/>
        <w:textAlignment w:val="baseline"/>
        <w:rPr>
          <w:rFonts w:ascii="Arial" w:eastAsia="Times New Roman" w:hAnsi="Arial" w:cs="Arial"/>
          <w:color w:val="2D2D2D"/>
        </w:rPr>
      </w:pPr>
      <w:r>
        <w:rPr>
          <w:rFonts w:ascii="Arial" w:eastAsia="Times New Roman" w:hAnsi="Arial" w:cs="Arial"/>
          <w:color w:val="2D2D2D"/>
        </w:rPr>
        <w:lastRenderedPageBreak/>
        <w:t xml:space="preserve"> </w:t>
      </w:r>
    </w:p>
    <w:p w:rsidR="00FA4066" w:rsidRDefault="00B64944" w:rsidP="00CF1C5F">
      <w:pPr>
        <w:spacing w:line="360" w:lineRule="auto"/>
        <w:jc w:val="both"/>
        <w:textAlignment w:val="baseline"/>
        <w:rPr>
          <w:rFonts w:ascii="Arial" w:eastAsia="Times New Roman" w:hAnsi="Arial" w:cs="Arial"/>
          <w:color w:val="2D2D2D"/>
        </w:rPr>
      </w:pPr>
      <w:r>
        <w:rPr>
          <w:rFonts w:ascii="Arial" w:eastAsia="Times New Roman" w:hAnsi="Arial" w:cs="Arial"/>
          <w:color w:val="2D2D2D"/>
        </w:rPr>
        <w:t xml:space="preserve">     </w:t>
      </w:r>
    </w:p>
    <w:p w:rsidR="00FA4066" w:rsidRDefault="00FA4066" w:rsidP="00CF1C5F">
      <w:pPr>
        <w:spacing w:line="360" w:lineRule="auto"/>
        <w:jc w:val="both"/>
        <w:textAlignment w:val="baseline"/>
        <w:rPr>
          <w:rFonts w:ascii="Arial" w:eastAsia="Times New Roman" w:hAnsi="Arial" w:cs="Arial"/>
          <w:color w:val="2D2D2D"/>
        </w:rPr>
      </w:pPr>
      <w:r>
        <w:rPr>
          <w:rFonts w:ascii="Arial" w:eastAsia="Times New Roman" w:hAnsi="Arial" w:cs="Arial"/>
          <w:color w:val="2D2D2D"/>
        </w:rPr>
        <w:t xml:space="preserve">     </w:t>
      </w:r>
      <w:r w:rsidR="00B64944">
        <w:rPr>
          <w:rFonts w:ascii="Arial" w:eastAsia="Times New Roman" w:hAnsi="Arial" w:cs="Arial"/>
          <w:color w:val="2D2D2D"/>
        </w:rPr>
        <w:t xml:space="preserve">There have been some concerns over the use of iPad’s in early years settings. </w:t>
      </w:r>
      <w:proofErr w:type="spellStart"/>
      <w:r w:rsidR="008172AC">
        <w:rPr>
          <w:rFonts w:ascii="Arial" w:eastAsia="Times New Roman" w:hAnsi="Arial" w:cs="Arial"/>
          <w:color w:val="2D2D2D"/>
        </w:rPr>
        <w:t>Plowman</w:t>
      </w:r>
      <w:proofErr w:type="spellEnd"/>
      <w:r w:rsidR="008172AC">
        <w:rPr>
          <w:rFonts w:ascii="Arial" w:eastAsia="Times New Roman" w:hAnsi="Arial" w:cs="Arial"/>
          <w:color w:val="2D2D2D"/>
        </w:rPr>
        <w:t xml:space="preserve"> et al (2010) states that excessive use of iPad’s, as well as other technological devices, can affect </w:t>
      </w:r>
      <w:r w:rsidR="004C78C2">
        <w:rPr>
          <w:rFonts w:ascii="Arial" w:eastAsia="Times New Roman" w:hAnsi="Arial" w:cs="Arial"/>
          <w:color w:val="2D2D2D"/>
        </w:rPr>
        <w:t xml:space="preserve">areas of children’s development. Fernandez et al (2012) carried out research on the use of iPad’s and similar tablets amongst children, and discovered that these devices did provide positive learning outcomes to the children, however, these devices can discourage children from learning through physical activities, which can affect their physical development. An example being, instead of playing football in the park amongst friends, there are football applications to be had, which may discourage children from exercising and socialising with others (Plowman,2010). </w:t>
      </w:r>
      <w:r w:rsidR="00C64342">
        <w:rPr>
          <w:rFonts w:ascii="Arial" w:eastAsia="Times New Roman" w:hAnsi="Arial" w:cs="Arial"/>
          <w:color w:val="2D2D2D"/>
        </w:rPr>
        <w:br/>
        <w:t xml:space="preserve">     </w:t>
      </w:r>
    </w:p>
    <w:p w:rsidR="00B64944" w:rsidRDefault="00FA4066" w:rsidP="00CF1C5F">
      <w:pPr>
        <w:spacing w:line="360" w:lineRule="auto"/>
        <w:jc w:val="both"/>
        <w:textAlignment w:val="baseline"/>
        <w:rPr>
          <w:rFonts w:ascii="Arial" w:eastAsia="Times New Roman" w:hAnsi="Arial" w:cs="Arial"/>
          <w:color w:val="2D2D2D"/>
        </w:rPr>
      </w:pPr>
      <w:r>
        <w:rPr>
          <w:rFonts w:ascii="Arial" w:eastAsia="Times New Roman" w:hAnsi="Arial" w:cs="Arial"/>
          <w:color w:val="2D2D2D"/>
        </w:rPr>
        <w:t xml:space="preserve">    </w:t>
      </w:r>
      <w:r w:rsidR="00C64342">
        <w:rPr>
          <w:rFonts w:ascii="Arial" w:eastAsia="Times New Roman" w:hAnsi="Arial" w:cs="Arial"/>
          <w:color w:val="2D2D2D"/>
        </w:rPr>
        <w:t xml:space="preserve">  Furthermore, safeguarding issues may arise when children use technological devices, such as the iPad. Due to the iPad being easily accessible for children, children may not fully understand the possible dangers of sharing and obtaining information on the iPad (</w:t>
      </w:r>
      <w:proofErr w:type="spellStart"/>
      <w:r w:rsidR="00C64342">
        <w:rPr>
          <w:rFonts w:ascii="Arial" w:eastAsia="Times New Roman" w:hAnsi="Arial" w:cs="Arial"/>
          <w:color w:val="2D2D2D"/>
        </w:rPr>
        <w:t>Tarman</w:t>
      </w:r>
      <w:proofErr w:type="spellEnd"/>
      <w:r w:rsidR="00C64342">
        <w:rPr>
          <w:rFonts w:ascii="Arial" w:eastAsia="Times New Roman" w:hAnsi="Arial" w:cs="Arial"/>
          <w:color w:val="2D2D2D"/>
        </w:rPr>
        <w:t xml:space="preserve">, 2011). </w:t>
      </w:r>
      <w:r w:rsidR="00C82334">
        <w:rPr>
          <w:rFonts w:ascii="Arial" w:eastAsia="Times New Roman" w:hAnsi="Arial" w:cs="Arial"/>
          <w:color w:val="2D2D2D"/>
        </w:rPr>
        <w:t xml:space="preserve">In order to ensure that the iPad, as well as other technological devices, are fit for purpose, adults and early years practitioners should install </w:t>
      </w:r>
      <w:r w:rsidR="000B29E5">
        <w:rPr>
          <w:rFonts w:ascii="Arial" w:eastAsia="Times New Roman" w:hAnsi="Arial" w:cs="Arial"/>
          <w:color w:val="2D2D2D"/>
        </w:rPr>
        <w:t xml:space="preserve">a </w:t>
      </w:r>
      <w:r w:rsidR="00C82334">
        <w:rPr>
          <w:rFonts w:ascii="Arial" w:eastAsia="Times New Roman" w:hAnsi="Arial" w:cs="Arial"/>
          <w:color w:val="2D2D2D"/>
        </w:rPr>
        <w:t>safeguarding software, such as a parental lock, which can restrict the child from accessing inappropriate content (Environment Health Trust, n.d.).</w:t>
      </w:r>
      <w:r>
        <w:rPr>
          <w:rFonts w:ascii="Arial" w:eastAsia="Times New Roman" w:hAnsi="Arial" w:cs="Arial"/>
          <w:color w:val="2D2D2D"/>
        </w:rPr>
        <w:t xml:space="preserve">  </w:t>
      </w:r>
      <w:proofErr w:type="spellStart"/>
      <w:r>
        <w:rPr>
          <w:rFonts w:ascii="Arial" w:eastAsia="Times New Roman" w:hAnsi="Arial" w:cs="Arial"/>
          <w:color w:val="2D2D2D"/>
        </w:rPr>
        <w:t>Baytak</w:t>
      </w:r>
      <w:proofErr w:type="spellEnd"/>
      <w:r>
        <w:rPr>
          <w:rFonts w:ascii="Arial" w:eastAsia="Times New Roman" w:hAnsi="Arial" w:cs="Arial"/>
          <w:color w:val="2D2D2D"/>
        </w:rPr>
        <w:t>, et al (2011) states that early years practitioners must ensure that the setting’s policies are being followed when implementing the use of an iPad, particularly the setting’s Health and Safety policy and the Safeguarding policy when accessing media from external applications or websites, and when taking photos of the children. Before using the setting’s iPad to take photos of the children, staff members must ensure that permissions from each of the children’s parents and/or carers have been obtained.</w:t>
      </w:r>
    </w:p>
    <w:p w:rsidR="00FA4066" w:rsidRDefault="00C82334" w:rsidP="00CF1C5F">
      <w:pPr>
        <w:spacing w:line="360" w:lineRule="auto"/>
        <w:jc w:val="both"/>
        <w:textAlignment w:val="baseline"/>
        <w:rPr>
          <w:rFonts w:ascii="Arial" w:eastAsia="Times New Roman" w:hAnsi="Arial" w:cs="Arial"/>
          <w:color w:val="2D2D2D"/>
        </w:rPr>
      </w:pPr>
      <w:r>
        <w:rPr>
          <w:rFonts w:ascii="Arial" w:eastAsia="Times New Roman" w:hAnsi="Arial" w:cs="Arial"/>
          <w:color w:val="2D2D2D"/>
        </w:rPr>
        <w:t xml:space="preserve">    </w:t>
      </w:r>
    </w:p>
    <w:p w:rsidR="00C82334" w:rsidRDefault="00FA4066" w:rsidP="00CF1C5F">
      <w:pPr>
        <w:spacing w:line="360" w:lineRule="auto"/>
        <w:jc w:val="both"/>
        <w:textAlignment w:val="baseline"/>
        <w:rPr>
          <w:rFonts w:ascii="Arial" w:eastAsia="Times New Roman" w:hAnsi="Arial" w:cs="Arial"/>
          <w:color w:val="2D2D2D"/>
        </w:rPr>
      </w:pPr>
      <w:r>
        <w:rPr>
          <w:rFonts w:ascii="Arial" w:eastAsia="Times New Roman" w:hAnsi="Arial" w:cs="Arial"/>
          <w:color w:val="2D2D2D"/>
        </w:rPr>
        <w:t xml:space="preserve">     </w:t>
      </w:r>
      <w:r w:rsidR="00C82334">
        <w:rPr>
          <w:rFonts w:ascii="Arial" w:eastAsia="Times New Roman" w:hAnsi="Arial" w:cs="Arial"/>
          <w:color w:val="2D2D2D"/>
        </w:rPr>
        <w:t xml:space="preserve"> The Environment Health Trust (n.d.), also expresses concern over the radiation exposure from the iPad, which can have serious effects to one’s health. Herbert (2016) discovered that </w:t>
      </w:r>
      <w:r>
        <w:rPr>
          <w:rFonts w:ascii="Arial" w:eastAsia="Times New Roman" w:hAnsi="Arial" w:cs="Arial"/>
          <w:color w:val="2D2D2D"/>
        </w:rPr>
        <w:t xml:space="preserve">there are strong links between high exposure to radiation, with children who have autism and ADHD. Herbert (2016) states that components within radiation waves can negatively affect children who have autism and ADHD, however, Neely et al (2012) discovered that the use of iPad’s amongst children who have autism reduced challenging behaviours in comparison to traditional classroom materials. </w:t>
      </w:r>
      <w:r w:rsidR="00AE7E4B">
        <w:rPr>
          <w:rFonts w:ascii="Arial" w:eastAsia="Times New Roman" w:hAnsi="Arial" w:cs="Arial"/>
          <w:color w:val="2D2D2D"/>
        </w:rPr>
        <w:t xml:space="preserve">All </w:t>
      </w:r>
      <w:r w:rsidR="00AE7E4B">
        <w:rPr>
          <w:rFonts w:ascii="Arial" w:eastAsia="Times New Roman" w:hAnsi="Arial" w:cs="Arial"/>
          <w:color w:val="2D2D2D"/>
        </w:rPr>
        <w:lastRenderedPageBreak/>
        <w:t xml:space="preserve">technological devices contain some levels of radiation. For example, computers also have a high radiation exposure, a higher radiation exposure than the iPad, therefore the iPad may be slightly safer to use in regards to radiation exposure, than the computer (Environment Health Trust, n.d.). </w:t>
      </w:r>
    </w:p>
    <w:p w:rsidR="00534E51" w:rsidRDefault="00AE7E4B" w:rsidP="00CF1C5F">
      <w:pPr>
        <w:pStyle w:val="u-mb-2"/>
        <w:spacing w:before="0" w:beforeAutospacing="0" w:line="360" w:lineRule="auto"/>
        <w:textAlignment w:val="center"/>
        <w:rPr>
          <w:rStyle w:val="authorsname"/>
          <w:rFonts w:ascii="Arial" w:hAnsi="Arial" w:cs="Arial"/>
          <w:color w:val="333333"/>
        </w:rPr>
      </w:pPr>
      <w:r>
        <w:rPr>
          <w:rFonts w:ascii="Arial" w:hAnsi="Arial" w:cs="Arial"/>
          <w:color w:val="2D2D2D"/>
        </w:rPr>
        <w:t xml:space="preserve">  </w:t>
      </w:r>
      <w:r w:rsidR="003B51C4">
        <w:rPr>
          <w:rFonts w:ascii="Arial" w:hAnsi="Arial" w:cs="Arial"/>
          <w:color w:val="2D2D2D"/>
        </w:rPr>
        <w:t xml:space="preserve"> </w:t>
      </w:r>
      <w:r w:rsidR="003B51C4">
        <w:rPr>
          <w:rFonts w:ascii="Arial" w:hAnsi="Arial" w:cs="Arial"/>
          <w:color w:val="2D2D2D"/>
        </w:rPr>
        <w:br/>
        <w:t xml:space="preserve">    </w:t>
      </w:r>
      <w:r>
        <w:rPr>
          <w:rFonts w:ascii="Arial" w:hAnsi="Arial" w:cs="Arial"/>
          <w:color w:val="2D2D2D"/>
        </w:rPr>
        <w:t xml:space="preserve"> </w:t>
      </w:r>
      <w:r w:rsidRPr="003B51C4">
        <w:rPr>
          <w:rFonts w:ascii="Arial" w:hAnsi="Arial" w:cs="Arial"/>
          <w:color w:val="2D2D2D"/>
        </w:rPr>
        <w:t xml:space="preserve">Computers have had an important role within the classroom </w:t>
      </w:r>
      <w:r w:rsidR="00D661C5" w:rsidRPr="003B51C4">
        <w:rPr>
          <w:rFonts w:ascii="Arial" w:hAnsi="Arial" w:cs="Arial"/>
          <w:color w:val="2D2D2D"/>
        </w:rPr>
        <w:t xml:space="preserve">for a higher period of time than the iPad, and </w:t>
      </w:r>
      <w:r w:rsidR="0082411B">
        <w:rPr>
          <w:rFonts w:ascii="Arial" w:hAnsi="Arial" w:cs="Arial"/>
          <w:color w:val="2D2D2D"/>
        </w:rPr>
        <w:t>similar to</w:t>
      </w:r>
      <w:r w:rsidR="00D661C5" w:rsidRPr="003B51C4">
        <w:rPr>
          <w:rFonts w:ascii="Arial" w:hAnsi="Arial" w:cs="Arial"/>
          <w:color w:val="2D2D2D"/>
        </w:rPr>
        <w:t xml:space="preserve"> the iPad, provide children with various learning opportunities which can influence many areas of their development (</w:t>
      </w:r>
      <w:proofErr w:type="spellStart"/>
      <w:r w:rsidR="00D661C5" w:rsidRPr="003B51C4">
        <w:rPr>
          <w:rFonts w:ascii="Arial" w:hAnsi="Arial" w:cs="Arial"/>
          <w:color w:val="2D2D2D"/>
        </w:rPr>
        <w:t>Streepey</w:t>
      </w:r>
      <w:proofErr w:type="spellEnd"/>
      <w:r w:rsidR="00D661C5" w:rsidRPr="003B51C4">
        <w:rPr>
          <w:rFonts w:ascii="Arial" w:hAnsi="Arial" w:cs="Arial"/>
          <w:color w:val="2D2D2D"/>
        </w:rPr>
        <w:t xml:space="preserve">, 2012). </w:t>
      </w:r>
      <w:r w:rsidR="003B51C4" w:rsidRPr="003B51C4">
        <w:rPr>
          <w:rFonts w:ascii="Arial" w:hAnsi="Arial" w:cs="Arial"/>
          <w:color w:val="2D2D2D"/>
        </w:rPr>
        <w:t xml:space="preserve">Computers are useful for children, in order for them to learn, by carrying out research, and by accessing their schoolwork from home </w:t>
      </w:r>
      <w:r w:rsidR="003B51C4">
        <w:rPr>
          <w:rFonts w:ascii="Arial" w:hAnsi="Arial" w:cs="Arial"/>
          <w:color w:val="2D2D2D"/>
        </w:rPr>
        <w:t>(</w:t>
      </w:r>
      <w:proofErr w:type="spellStart"/>
      <w:r w:rsidR="003B51C4" w:rsidRPr="003B51C4">
        <w:rPr>
          <w:rStyle w:val="authorsname"/>
          <w:rFonts w:ascii="Arial" w:hAnsi="Arial" w:cs="Arial"/>
          <w:color w:val="333333"/>
        </w:rPr>
        <w:t>Hinostroza</w:t>
      </w:r>
      <w:proofErr w:type="spellEnd"/>
      <w:r w:rsidR="003B51C4">
        <w:rPr>
          <w:rStyle w:val="authorsname"/>
          <w:rFonts w:ascii="Arial" w:hAnsi="Arial" w:cs="Arial"/>
          <w:color w:val="333333"/>
        </w:rPr>
        <w:t xml:space="preserve">, 2015). Children who have computer access within the home environment can access an amount of the work they may have completed within school, which is beneficial for both the child and the parent, as the child’s cognitive development may be enhanced by reviewing their work, and the parent will then have an insight into what the child has been learning, and can extend their learning further if needed (Claro, 2015). </w:t>
      </w:r>
      <w:r w:rsidR="00534E51">
        <w:rPr>
          <w:rStyle w:val="authorsname"/>
          <w:rFonts w:ascii="Arial" w:hAnsi="Arial" w:cs="Arial"/>
          <w:color w:val="333333"/>
        </w:rPr>
        <w:br/>
        <w:t xml:space="preserve">    </w:t>
      </w:r>
      <w:r w:rsidR="00534E51">
        <w:rPr>
          <w:rStyle w:val="authorsname"/>
          <w:rFonts w:ascii="Arial" w:hAnsi="Arial" w:cs="Arial"/>
          <w:color w:val="333333"/>
        </w:rPr>
        <w:br/>
        <w:t xml:space="preserve">    Teachers and early years practitioners within most early </w:t>
      </w:r>
      <w:proofErr w:type="gramStart"/>
      <w:r w:rsidR="00534E51">
        <w:rPr>
          <w:rStyle w:val="authorsname"/>
          <w:rFonts w:ascii="Arial" w:hAnsi="Arial" w:cs="Arial"/>
          <w:color w:val="333333"/>
        </w:rPr>
        <w:t>years</w:t>
      </w:r>
      <w:proofErr w:type="gramEnd"/>
      <w:r w:rsidR="00534E51">
        <w:rPr>
          <w:rStyle w:val="authorsname"/>
          <w:rFonts w:ascii="Arial" w:hAnsi="Arial" w:cs="Arial"/>
          <w:color w:val="333333"/>
        </w:rPr>
        <w:t xml:space="preserve"> settings are required to understand how to use computers, as much of their work is done on a computer. Children are likely to witness the class teacher taking the class register on the computer, especially if the computer is connected to the interactive white board. When children observe the class teacher or member of staff conducting an everyday item, such as taking the class register on the computer, the children are likely to learn from this experience, and copy what the teacher is doing, especially in regards to using the computer</w:t>
      </w:r>
      <w:r w:rsidR="00A073B2">
        <w:rPr>
          <w:rStyle w:val="authorsname"/>
          <w:rFonts w:ascii="Arial" w:hAnsi="Arial" w:cs="Arial"/>
          <w:color w:val="333333"/>
        </w:rPr>
        <w:t xml:space="preserve"> (Small et al, 2016). </w:t>
      </w:r>
    </w:p>
    <w:p w:rsidR="008D55D2" w:rsidRDefault="00534E51" w:rsidP="00CF1C5F">
      <w:pPr>
        <w:pStyle w:val="u-mb-2"/>
        <w:spacing w:before="0" w:beforeAutospacing="0" w:line="360" w:lineRule="auto"/>
        <w:jc w:val="both"/>
        <w:textAlignment w:val="center"/>
        <w:rPr>
          <w:rFonts w:ascii="Arial" w:hAnsi="Arial" w:cs="Arial"/>
          <w:color w:val="333333"/>
        </w:rPr>
      </w:pPr>
      <w:r>
        <w:rPr>
          <w:rFonts w:ascii="Arial" w:hAnsi="Arial" w:cs="Arial"/>
          <w:color w:val="333333"/>
        </w:rPr>
        <w:t xml:space="preserve">     Seeing a member of staff frequently use a technological device, such as a computer, can enhance children’s digital literacy skills, as the children are able to copy </w:t>
      </w:r>
      <w:r w:rsidR="00A073B2">
        <w:rPr>
          <w:rFonts w:ascii="Arial" w:hAnsi="Arial" w:cs="Arial"/>
          <w:color w:val="333333"/>
        </w:rPr>
        <w:t>what the teacher is doing on the computer. This relates to Albert Bandura’s theory, knows as the Social Learning Theory, due to the children developing behaviours through observational learning (</w:t>
      </w:r>
      <w:proofErr w:type="spellStart"/>
      <w:r w:rsidR="00A073B2">
        <w:rPr>
          <w:rFonts w:ascii="Arial" w:hAnsi="Arial" w:cs="Arial"/>
          <w:color w:val="333333"/>
        </w:rPr>
        <w:t>Doub</w:t>
      </w:r>
      <w:proofErr w:type="spellEnd"/>
      <w:r w:rsidR="00A073B2">
        <w:rPr>
          <w:rFonts w:ascii="Arial" w:hAnsi="Arial" w:cs="Arial"/>
          <w:color w:val="333333"/>
        </w:rPr>
        <w:t xml:space="preserve"> et al, 2016). </w:t>
      </w:r>
      <w:r w:rsidR="00722588">
        <w:rPr>
          <w:rFonts w:ascii="Arial" w:hAnsi="Arial" w:cs="Arial"/>
          <w:color w:val="333333"/>
        </w:rPr>
        <w:t>Likewise, this also portrays strong links with Lev Vygotsky’s theory, and the idea that children learn from the ‘more knowledgeable other’. Daniels</w:t>
      </w:r>
      <w:r w:rsidR="004E51E3">
        <w:rPr>
          <w:rFonts w:ascii="Arial" w:hAnsi="Arial" w:cs="Arial"/>
          <w:color w:val="333333"/>
        </w:rPr>
        <w:t xml:space="preserve"> (2016), states that Vygotsky’s theory relates to children’s cognitive and social development, when children require assistance during activities, such as using the computer. Daniels (2016) used an example that children </w:t>
      </w:r>
      <w:r w:rsidR="004E51E3">
        <w:rPr>
          <w:rFonts w:ascii="Arial" w:hAnsi="Arial" w:cs="Arial"/>
          <w:color w:val="333333"/>
        </w:rPr>
        <w:lastRenderedPageBreak/>
        <w:t xml:space="preserve">may ask adults for assistance when trying to upload an item of work from the computer to other means, and as a result, the teacher may be able to assist the child through explaining how to do so, which will encourage both the child’s social development and their cognitive development. </w:t>
      </w:r>
    </w:p>
    <w:p w:rsidR="008D55D2" w:rsidRDefault="008D55D2" w:rsidP="00CF1C5F">
      <w:pPr>
        <w:pStyle w:val="u-mb-2"/>
        <w:spacing w:before="0" w:beforeAutospacing="0" w:line="360" w:lineRule="auto"/>
        <w:jc w:val="both"/>
        <w:textAlignment w:val="center"/>
        <w:rPr>
          <w:rFonts w:ascii="Arial" w:hAnsi="Arial" w:cs="Arial"/>
          <w:color w:val="333333"/>
        </w:rPr>
      </w:pPr>
    </w:p>
    <w:p w:rsidR="008D55D2" w:rsidRPr="003B51C4" w:rsidRDefault="008D55D2" w:rsidP="00CF1C5F">
      <w:pPr>
        <w:pStyle w:val="u-mb-2"/>
        <w:spacing w:before="0" w:beforeAutospacing="0" w:line="360" w:lineRule="auto"/>
        <w:jc w:val="both"/>
        <w:textAlignment w:val="center"/>
        <w:rPr>
          <w:rFonts w:ascii="Arial" w:hAnsi="Arial" w:cs="Arial"/>
          <w:color w:val="333333"/>
        </w:rPr>
      </w:pPr>
      <w:r>
        <w:rPr>
          <w:rFonts w:ascii="Arial" w:hAnsi="Arial" w:cs="Arial"/>
          <w:color w:val="333333"/>
        </w:rPr>
        <w:t xml:space="preserve">      Neumann (2016), states that there have been findings that children’s literacy skills are improved if they regularly use computers. This is due to the child reading materials or writing, which enables the child to then develop phonological awareness, and enables the child to recognise words and letters (Neumann, 2016). Likewise, </w:t>
      </w:r>
      <w:proofErr w:type="spellStart"/>
      <w:r>
        <w:rPr>
          <w:rFonts w:ascii="Arial" w:hAnsi="Arial" w:cs="Arial"/>
          <w:color w:val="333333"/>
        </w:rPr>
        <w:t>Downes</w:t>
      </w:r>
      <w:proofErr w:type="spellEnd"/>
      <w:r>
        <w:rPr>
          <w:rFonts w:ascii="Arial" w:hAnsi="Arial" w:cs="Arial"/>
          <w:color w:val="333333"/>
        </w:rPr>
        <w:t xml:space="preserve"> (2002) states that </w:t>
      </w:r>
      <w:r w:rsidR="00612424">
        <w:rPr>
          <w:rFonts w:ascii="Arial" w:hAnsi="Arial" w:cs="Arial"/>
          <w:color w:val="333333"/>
        </w:rPr>
        <w:t xml:space="preserve">the use of ICT for writing and reading is a useful tool for young children, as they are able to express themselves by writing or reading what they want. This can influence both the child’s language development and their emotional development, due to writing and reading in an emotionally expressive form. </w:t>
      </w:r>
    </w:p>
    <w:p w:rsidR="00610691" w:rsidRDefault="00DA2E83" w:rsidP="00CF1C5F">
      <w:pPr>
        <w:spacing w:line="360" w:lineRule="auto"/>
        <w:jc w:val="both"/>
        <w:rPr>
          <w:rFonts w:ascii="Arial" w:eastAsia="Times New Roman" w:hAnsi="Arial" w:cs="Arial"/>
          <w:color w:val="2D2D2D"/>
        </w:rPr>
      </w:pPr>
      <w:r>
        <w:rPr>
          <w:rFonts w:ascii="Arial" w:eastAsia="Times New Roman" w:hAnsi="Arial" w:cs="Arial"/>
          <w:color w:val="2D2D2D"/>
        </w:rPr>
        <w:t xml:space="preserve">     </w:t>
      </w:r>
      <w:r w:rsidR="002779A5">
        <w:rPr>
          <w:rFonts w:ascii="Arial" w:eastAsia="Times New Roman" w:hAnsi="Arial" w:cs="Arial"/>
          <w:color w:val="2D2D2D"/>
        </w:rPr>
        <w:t xml:space="preserve">However, there have been some concerns that computers can restrict children from socialising with others, and can also restrict them from being physically active. </w:t>
      </w:r>
      <w:r w:rsidR="00E86E8E">
        <w:rPr>
          <w:rFonts w:ascii="Arial" w:eastAsia="Times New Roman" w:hAnsi="Arial" w:cs="Arial"/>
          <w:color w:val="2D2D2D"/>
        </w:rPr>
        <w:t>This view is supported by Wake et al (2003), who state that i</w:t>
      </w:r>
      <w:r w:rsidR="002779A5">
        <w:rPr>
          <w:rFonts w:ascii="Arial" w:eastAsia="Times New Roman" w:hAnsi="Arial" w:cs="Arial"/>
          <w:color w:val="2D2D2D"/>
        </w:rPr>
        <w:t xml:space="preserve">f children do not exercise regularly, this can have a large effect on their physical development in a </w:t>
      </w:r>
      <w:r w:rsidR="00E86E8E">
        <w:rPr>
          <w:rFonts w:ascii="Arial" w:eastAsia="Times New Roman" w:hAnsi="Arial" w:cs="Arial"/>
          <w:color w:val="2D2D2D"/>
        </w:rPr>
        <w:t>potential harmful way. Furthe</w:t>
      </w:r>
      <w:r w:rsidR="006B755B">
        <w:rPr>
          <w:rFonts w:ascii="Arial" w:eastAsia="Times New Roman" w:hAnsi="Arial" w:cs="Arial"/>
          <w:color w:val="2D2D2D"/>
        </w:rPr>
        <w:t>r</w:t>
      </w:r>
      <w:r w:rsidR="00E86E8E">
        <w:rPr>
          <w:rFonts w:ascii="Arial" w:eastAsia="Times New Roman" w:hAnsi="Arial" w:cs="Arial"/>
          <w:color w:val="2D2D2D"/>
        </w:rPr>
        <w:t>more, Wake et al (2003) also state that excessive use of computers can restrict children from playing with their friends, due to the solitude of playing by themselves on the computer. If children do not communicate regularly with others, this can cause long-term effect for the child, including anxiety and depression (</w:t>
      </w:r>
      <w:proofErr w:type="spellStart"/>
      <w:r w:rsidR="00E86E8E">
        <w:rPr>
          <w:rFonts w:ascii="Arial" w:eastAsia="Times New Roman" w:hAnsi="Arial" w:cs="Arial"/>
          <w:color w:val="2D2D2D"/>
        </w:rPr>
        <w:t>Neaum</w:t>
      </w:r>
      <w:proofErr w:type="spellEnd"/>
      <w:r w:rsidR="00E86E8E">
        <w:rPr>
          <w:rFonts w:ascii="Arial" w:eastAsia="Times New Roman" w:hAnsi="Arial" w:cs="Arial"/>
          <w:color w:val="2D2D2D"/>
        </w:rPr>
        <w:t xml:space="preserve">, 2010). </w:t>
      </w:r>
      <w:r w:rsidR="00DD5EAD">
        <w:rPr>
          <w:rFonts w:ascii="Arial" w:eastAsia="Times New Roman" w:hAnsi="Arial" w:cs="Arial"/>
          <w:color w:val="2D2D2D"/>
        </w:rPr>
        <w:t xml:space="preserve"> </w:t>
      </w:r>
      <w:r w:rsidR="00DD5EAD">
        <w:rPr>
          <w:rFonts w:ascii="Arial" w:hAnsi="Arial" w:cs="Arial"/>
        </w:rPr>
        <w:t xml:space="preserve">Wake, </w:t>
      </w:r>
      <w:proofErr w:type="spellStart"/>
      <w:r w:rsidR="00DD5EAD">
        <w:rPr>
          <w:rFonts w:ascii="Arial" w:hAnsi="Arial" w:cs="Arial"/>
        </w:rPr>
        <w:t>Hesketh</w:t>
      </w:r>
      <w:proofErr w:type="spellEnd"/>
      <w:r w:rsidR="00DD5EAD">
        <w:rPr>
          <w:rFonts w:ascii="Arial" w:hAnsi="Arial" w:cs="Arial"/>
        </w:rPr>
        <w:t xml:space="preserve"> and Waters (2003) discovered that there was an increase in body mass index in children in primary schools that regularly use technological devices, such as computers, which </w:t>
      </w:r>
      <w:r w:rsidR="006B755B">
        <w:rPr>
          <w:rFonts w:ascii="Arial" w:hAnsi="Arial" w:cs="Arial"/>
        </w:rPr>
        <w:t>has</w:t>
      </w:r>
      <w:r w:rsidR="00DD5EAD">
        <w:rPr>
          <w:rFonts w:ascii="Arial" w:hAnsi="Arial" w:cs="Arial"/>
        </w:rPr>
        <w:t xml:space="preserve"> a negative effect to children’s health and physical development.</w:t>
      </w:r>
    </w:p>
    <w:p w:rsidR="004F57EC" w:rsidRPr="00DD6D2B" w:rsidRDefault="004F57EC" w:rsidP="00CF1C5F">
      <w:pPr>
        <w:spacing w:line="360" w:lineRule="auto"/>
        <w:jc w:val="both"/>
        <w:rPr>
          <w:rFonts w:ascii="Arial" w:hAnsi="Arial" w:cs="Arial"/>
        </w:rPr>
      </w:pPr>
    </w:p>
    <w:p w:rsidR="004F57EC" w:rsidRDefault="004F57EC" w:rsidP="00CF1C5F">
      <w:pPr>
        <w:spacing w:line="360" w:lineRule="auto"/>
        <w:rPr>
          <w:rFonts w:ascii="Arial" w:hAnsi="Arial" w:cs="Arial"/>
        </w:rPr>
      </w:pPr>
      <w:r w:rsidRPr="00DD6D2B">
        <w:rPr>
          <w:rFonts w:ascii="Arial" w:hAnsi="Arial" w:cs="Arial"/>
        </w:rPr>
        <w:t xml:space="preserve">     The two devices discussed, the iPad and the computer, both have very similar functions. Applications which can provide children with learning opportunities can be downloaded or installed onto both the iPad and computers</w:t>
      </w:r>
      <w:r w:rsidR="00CD39C5" w:rsidRPr="00DD6D2B">
        <w:rPr>
          <w:rFonts w:ascii="Arial" w:hAnsi="Arial" w:cs="Arial"/>
        </w:rPr>
        <w:t xml:space="preserve">. However, Shah (2011) states that through observing children in early years settings, children are more engaged with the iPad than with the computer. Shah (2011) </w:t>
      </w:r>
      <w:r w:rsidR="00DD6D2B" w:rsidRPr="00DD6D2B">
        <w:rPr>
          <w:rFonts w:ascii="Arial" w:hAnsi="Arial" w:cs="Arial"/>
        </w:rPr>
        <w:t xml:space="preserve">states that children are more engaged with the iPad than the computer, as it is a handheld device which is </w:t>
      </w:r>
      <w:r w:rsidR="00DD6D2B" w:rsidRPr="00DD6D2B">
        <w:rPr>
          <w:rFonts w:ascii="Arial" w:hAnsi="Arial" w:cs="Arial"/>
        </w:rPr>
        <w:lastRenderedPageBreak/>
        <w:t xml:space="preserve">more accessible for children. Likewise, it is easier to find applications or games due to the icons on the home screen (Shah, 2011). </w:t>
      </w:r>
      <w:r w:rsidR="00DD6D2B" w:rsidRPr="00DD6D2B">
        <w:rPr>
          <w:rFonts w:ascii="Arial" w:hAnsi="Arial" w:cs="Arial"/>
        </w:rPr>
        <w:br/>
        <w:t xml:space="preserve"> </w:t>
      </w:r>
      <w:r w:rsidR="00DD6D2B" w:rsidRPr="00DD6D2B">
        <w:rPr>
          <w:rFonts w:ascii="Arial" w:hAnsi="Arial" w:cs="Arial"/>
        </w:rPr>
        <w:br/>
        <w:t xml:space="preserve">     Likewise, </w:t>
      </w:r>
      <w:proofErr w:type="spellStart"/>
      <w:r w:rsidR="00DD6D2B" w:rsidRPr="00DD6D2B">
        <w:rPr>
          <w:rFonts w:ascii="Arial" w:hAnsi="Arial" w:cs="Arial"/>
        </w:rPr>
        <w:t>Arthanat</w:t>
      </w:r>
      <w:proofErr w:type="spellEnd"/>
      <w:r w:rsidR="00DD6D2B" w:rsidRPr="00DD6D2B">
        <w:rPr>
          <w:rFonts w:ascii="Arial" w:hAnsi="Arial" w:cs="Arial"/>
        </w:rPr>
        <w:t xml:space="preserve"> et al (2013) carried out research within an early year’s settings where children had additional learning needs. </w:t>
      </w:r>
      <w:proofErr w:type="spellStart"/>
      <w:r w:rsidR="00DD6D2B" w:rsidRPr="00DD6D2B">
        <w:rPr>
          <w:rFonts w:ascii="Arial" w:hAnsi="Arial" w:cs="Arial"/>
        </w:rPr>
        <w:t>Arthanat</w:t>
      </w:r>
      <w:proofErr w:type="spellEnd"/>
      <w:r w:rsidR="00DD6D2B" w:rsidRPr="00DD6D2B">
        <w:rPr>
          <w:rFonts w:ascii="Arial" w:hAnsi="Arial" w:cs="Arial"/>
        </w:rPr>
        <w:t xml:space="preserve"> et al (2013) discovered that the children within the setting were more engaged when using the iPad in comparison to the computer, and that after the implementation of the iPad within the setting, some of the individuals were achieving higher test scores in certain subject areas, however, their test scores within other areas of learning remained the same as when they would previously use the computer.</w:t>
      </w:r>
    </w:p>
    <w:p w:rsidR="00CD2048" w:rsidRDefault="00CD2048" w:rsidP="00CF1C5F">
      <w:pPr>
        <w:spacing w:line="360" w:lineRule="auto"/>
        <w:rPr>
          <w:rFonts w:ascii="Arial" w:hAnsi="Arial" w:cs="Arial"/>
        </w:rPr>
      </w:pPr>
    </w:p>
    <w:p w:rsidR="00CD2048" w:rsidRDefault="00CD2048" w:rsidP="00CF1C5F">
      <w:pPr>
        <w:spacing w:line="360" w:lineRule="auto"/>
        <w:rPr>
          <w:rFonts w:ascii="Arial" w:hAnsi="Arial" w:cs="Arial"/>
        </w:rPr>
      </w:pPr>
    </w:p>
    <w:p w:rsidR="00CD2048" w:rsidRDefault="00CD2048" w:rsidP="00CF1C5F">
      <w:pPr>
        <w:spacing w:line="360" w:lineRule="auto"/>
        <w:rPr>
          <w:rFonts w:ascii="Arial" w:hAnsi="Arial" w:cs="Arial"/>
          <w:b/>
          <w:u w:val="single"/>
        </w:rPr>
      </w:pPr>
      <w:r w:rsidRPr="00CD2048">
        <w:rPr>
          <w:rFonts w:ascii="Arial" w:hAnsi="Arial" w:cs="Arial"/>
          <w:b/>
          <w:u w:val="single"/>
        </w:rPr>
        <w:t>Part 2</w:t>
      </w:r>
    </w:p>
    <w:p w:rsidR="00CD2048" w:rsidRDefault="00CD2048" w:rsidP="00CF1C5F">
      <w:pPr>
        <w:spacing w:line="360" w:lineRule="auto"/>
        <w:rPr>
          <w:rFonts w:ascii="Arial" w:hAnsi="Arial" w:cs="Arial"/>
          <w:b/>
          <w:u w:val="single"/>
        </w:rPr>
      </w:pPr>
    </w:p>
    <w:p w:rsidR="00CD2048" w:rsidRDefault="00B36C76" w:rsidP="00CF1C5F">
      <w:pPr>
        <w:spacing w:line="360" w:lineRule="auto"/>
        <w:rPr>
          <w:rFonts w:ascii="Arial" w:hAnsi="Arial" w:cs="Arial"/>
        </w:rPr>
      </w:pPr>
      <w:r>
        <w:rPr>
          <w:rFonts w:ascii="Arial" w:hAnsi="Arial" w:cs="Arial"/>
        </w:rPr>
        <w:t xml:space="preserve">     Due to ICT and technology becoming more accessible for children, and due to the learning </w:t>
      </w:r>
      <w:proofErr w:type="gramStart"/>
      <w:r>
        <w:rPr>
          <w:rFonts w:ascii="Arial" w:hAnsi="Arial" w:cs="Arial"/>
        </w:rPr>
        <w:t>opportunities</w:t>
      </w:r>
      <w:proofErr w:type="gramEnd"/>
      <w:r>
        <w:rPr>
          <w:rFonts w:ascii="Arial" w:hAnsi="Arial" w:cs="Arial"/>
        </w:rPr>
        <w:t xml:space="preserve"> it can provide children with, much of the children’s school work and/or activities can be carried out using technology, rather than using traditional methods, such as pen and paper</w:t>
      </w:r>
      <w:r w:rsidR="002B5F0C">
        <w:rPr>
          <w:rFonts w:ascii="Arial" w:hAnsi="Arial" w:cs="Arial"/>
        </w:rPr>
        <w:t xml:space="preserve"> (</w:t>
      </w:r>
      <w:proofErr w:type="spellStart"/>
      <w:r w:rsidR="002B5F0C">
        <w:rPr>
          <w:rFonts w:ascii="Arial" w:hAnsi="Arial" w:cs="Arial"/>
        </w:rPr>
        <w:t>Plowman</w:t>
      </w:r>
      <w:proofErr w:type="spellEnd"/>
      <w:r w:rsidR="002B5F0C">
        <w:rPr>
          <w:rFonts w:ascii="Arial" w:hAnsi="Arial" w:cs="Arial"/>
        </w:rPr>
        <w:t xml:space="preserve">, 2010).  </w:t>
      </w:r>
      <w:proofErr w:type="spellStart"/>
      <w:r w:rsidR="002B5F0C">
        <w:rPr>
          <w:rFonts w:ascii="Arial" w:hAnsi="Arial" w:cs="Arial"/>
        </w:rPr>
        <w:t>Plowman</w:t>
      </w:r>
      <w:proofErr w:type="spellEnd"/>
      <w:r w:rsidR="002B5F0C">
        <w:rPr>
          <w:rFonts w:ascii="Arial" w:hAnsi="Arial" w:cs="Arial"/>
        </w:rPr>
        <w:t xml:space="preserve"> (2010) states that children often find ICT and technological based activities more enjoyable than traditional methods of learning, due to the variety of activities it provides children with.</w:t>
      </w:r>
      <w:r w:rsidR="00C96F43">
        <w:rPr>
          <w:rFonts w:ascii="Arial" w:hAnsi="Arial" w:cs="Arial"/>
        </w:rPr>
        <w:br/>
        <w:t xml:space="preserve"> </w:t>
      </w:r>
    </w:p>
    <w:p w:rsidR="00B36C76" w:rsidRDefault="00B36C76" w:rsidP="00CF1C5F">
      <w:pPr>
        <w:spacing w:line="360" w:lineRule="auto"/>
        <w:rPr>
          <w:rFonts w:ascii="Arial" w:hAnsi="Arial" w:cs="Arial"/>
        </w:rPr>
      </w:pPr>
      <w:r>
        <w:rPr>
          <w:rFonts w:ascii="Arial" w:hAnsi="Arial" w:cs="Arial"/>
        </w:rPr>
        <w:t xml:space="preserve">       There are various way</w:t>
      </w:r>
      <w:r w:rsidR="005216EE">
        <w:rPr>
          <w:rFonts w:ascii="Arial" w:hAnsi="Arial" w:cs="Arial"/>
        </w:rPr>
        <w:t>s</w:t>
      </w:r>
      <w:r>
        <w:rPr>
          <w:rFonts w:ascii="Arial" w:hAnsi="Arial" w:cs="Arial"/>
        </w:rPr>
        <w:t xml:space="preserve"> that technology can be used in relation to children’s learning. The setting’s staff can create and find activities which relates to the setting’s class theme for that term</w:t>
      </w:r>
      <w:r w:rsidR="00C96F43">
        <w:rPr>
          <w:rFonts w:ascii="Arial" w:hAnsi="Arial" w:cs="Arial"/>
        </w:rPr>
        <w:t xml:space="preserve">, which for this instance, may be a Spring theme, due to the time of the year the activity will be carried out. </w:t>
      </w:r>
      <w:r w:rsidR="002B5F0C">
        <w:rPr>
          <w:rFonts w:ascii="Arial" w:hAnsi="Arial" w:cs="Arial"/>
        </w:rPr>
        <w:t xml:space="preserve"> </w:t>
      </w:r>
    </w:p>
    <w:p w:rsidR="00C96F43" w:rsidRDefault="00C96F43" w:rsidP="00CF1C5F">
      <w:pPr>
        <w:spacing w:line="360" w:lineRule="auto"/>
        <w:rPr>
          <w:rFonts w:ascii="Arial" w:hAnsi="Arial" w:cs="Arial"/>
        </w:rPr>
      </w:pPr>
    </w:p>
    <w:p w:rsidR="00C96F43" w:rsidRDefault="00C96F43" w:rsidP="00CF1C5F">
      <w:pPr>
        <w:spacing w:line="360" w:lineRule="auto"/>
        <w:rPr>
          <w:rFonts w:ascii="Arial" w:hAnsi="Arial" w:cs="Arial"/>
        </w:rPr>
      </w:pPr>
      <w:r>
        <w:rPr>
          <w:rFonts w:ascii="Arial" w:hAnsi="Arial" w:cs="Arial"/>
        </w:rPr>
        <w:t xml:space="preserve">    When creating and implementing an activity for children, it is important that the activity is child-led. Child-led activities allow children to make decisions for themselves, and allow children to explore and gather information that the child thinks </w:t>
      </w:r>
      <w:r w:rsidR="00403AEE">
        <w:rPr>
          <w:rFonts w:ascii="Arial" w:hAnsi="Arial" w:cs="Arial"/>
        </w:rPr>
        <w:t>are</w:t>
      </w:r>
      <w:r>
        <w:rPr>
          <w:rFonts w:ascii="Arial" w:hAnsi="Arial" w:cs="Arial"/>
        </w:rPr>
        <w:t xml:space="preserve"> relevant </w:t>
      </w:r>
      <w:r w:rsidR="005216EE">
        <w:rPr>
          <w:rFonts w:ascii="Arial" w:hAnsi="Arial" w:cs="Arial"/>
        </w:rPr>
        <w:t xml:space="preserve">to the activity, </w:t>
      </w:r>
      <w:r>
        <w:rPr>
          <w:rFonts w:ascii="Arial" w:hAnsi="Arial" w:cs="Arial"/>
        </w:rPr>
        <w:t>a</w:t>
      </w:r>
      <w:r w:rsidR="005216EE">
        <w:rPr>
          <w:rFonts w:ascii="Arial" w:hAnsi="Arial" w:cs="Arial"/>
        </w:rPr>
        <w:t>s well as within the child’s interests</w:t>
      </w:r>
      <w:r w:rsidR="008C4180">
        <w:rPr>
          <w:rFonts w:ascii="Arial" w:hAnsi="Arial" w:cs="Arial"/>
        </w:rPr>
        <w:t xml:space="preserve"> (Meggitt, 2010).</w:t>
      </w:r>
    </w:p>
    <w:p w:rsidR="004028E8" w:rsidRDefault="00485341" w:rsidP="00CF1C5F">
      <w:pPr>
        <w:spacing w:line="360" w:lineRule="auto"/>
        <w:rPr>
          <w:rFonts w:ascii="Arial" w:hAnsi="Arial" w:cs="Arial"/>
        </w:rPr>
      </w:pPr>
      <w:r>
        <w:rPr>
          <w:rFonts w:ascii="Arial" w:hAnsi="Arial" w:cs="Arial"/>
        </w:rPr>
        <w:t xml:space="preserve">    </w:t>
      </w:r>
    </w:p>
    <w:p w:rsidR="00485341" w:rsidRDefault="004028E8" w:rsidP="00CF1C5F">
      <w:pPr>
        <w:spacing w:line="360" w:lineRule="auto"/>
        <w:rPr>
          <w:rFonts w:ascii="Arial" w:hAnsi="Arial" w:cs="Arial"/>
        </w:rPr>
      </w:pPr>
      <w:r>
        <w:rPr>
          <w:rFonts w:ascii="Arial" w:hAnsi="Arial" w:cs="Arial"/>
        </w:rPr>
        <w:t xml:space="preserve">     </w:t>
      </w:r>
      <w:r w:rsidR="00485341">
        <w:rPr>
          <w:rFonts w:ascii="Arial" w:hAnsi="Arial" w:cs="Arial"/>
        </w:rPr>
        <w:t xml:space="preserve"> An example of an activity that can be implemented within early years settings is to implement the use of an iPad in order for the children to capture images that they </w:t>
      </w:r>
      <w:r w:rsidR="00485341">
        <w:rPr>
          <w:rFonts w:ascii="Arial" w:hAnsi="Arial" w:cs="Arial"/>
        </w:rPr>
        <w:lastRenderedPageBreak/>
        <w:t xml:space="preserve">feel relate to the setting’s theme. As states above, the setting’s theme could be ‘Spring’, due to the time of year. </w:t>
      </w:r>
      <w:r>
        <w:rPr>
          <w:rFonts w:ascii="Arial" w:hAnsi="Arial" w:cs="Arial"/>
        </w:rPr>
        <w:t>The practitioner could read a story to the children that portrays strong links with the Spring theme. After the story has finished, the practitioner could then select a small group of children, three to four children aged three, to use the setting’s iPad to search for and take pictures objects which they feel have a strong link with Springtime. The children may have obtained ideas from the story which was previously read to them, or they could take pictures of what they feel is unique to Spring in their own personal lives.</w:t>
      </w:r>
      <w:r w:rsidR="002C3669">
        <w:rPr>
          <w:rFonts w:ascii="Arial" w:hAnsi="Arial" w:cs="Arial"/>
        </w:rPr>
        <w:t xml:space="preserve"> Once the children have obtained the images, they can then use the photos, and create a collage on an external application, an example being ‘</w:t>
      </w:r>
      <w:proofErr w:type="spellStart"/>
      <w:r w:rsidR="002C3669">
        <w:rPr>
          <w:rFonts w:ascii="Arial" w:hAnsi="Arial" w:cs="Arial"/>
        </w:rPr>
        <w:t>PicCollage</w:t>
      </w:r>
      <w:proofErr w:type="spellEnd"/>
      <w:r w:rsidR="002C3669">
        <w:rPr>
          <w:rFonts w:ascii="Arial" w:hAnsi="Arial" w:cs="Arial"/>
        </w:rPr>
        <w:t>’, as it’s easily accessible for children.</w:t>
      </w:r>
    </w:p>
    <w:p w:rsidR="009B0A44" w:rsidRDefault="009B0A44" w:rsidP="00CF1C5F">
      <w:pPr>
        <w:spacing w:line="360" w:lineRule="auto"/>
        <w:rPr>
          <w:rFonts w:ascii="Arial" w:hAnsi="Arial" w:cs="Arial"/>
        </w:rPr>
      </w:pPr>
    </w:p>
    <w:p w:rsidR="009B0A44" w:rsidRDefault="009B0A44" w:rsidP="00CF1C5F">
      <w:pPr>
        <w:spacing w:line="360" w:lineRule="auto"/>
        <w:rPr>
          <w:rFonts w:ascii="Arial" w:hAnsi="Arial" w:cs="Arial"/>
        </w:rPr>
      </w:pPr>
      <w:r>
        <w:rPr>
          <w:rFonts w:ascii="Arial" w:hAnsi="Arial" w:cs="Arial"/>
        </w:rPr>
        <w:t xml:space="preserve">   An iPad has been chosen to conduct the activity, as it consists of applications and programmes which provide children with many learning opportunities. Furthermore, according to </w:t>
      </w:r>
      <w:proofErr w:type="spellStart"/>
      <w:r w:rsidRPr="00DD6D2B">
        <w:rPr>
          <w:rFonts w:ascii="Arial" w:hAnsi="Arial" w:cs="Arial"/>
        </w:rPr>
        <w:t>Arthanat</w:t>
      </w:r>
      <w:proofErr w:type="spellEnd"/>
      <w:r w:rsidRPr="00DD6D2B">
        <w:rPr>
          <w:rFonts w:ascii="Arial" w:hAnsi="Arial" w:cs="Arial"/>
        </w:rPr>
        <w:t xml:space="preserve"> et al (2013</w:t>
      </w:r>
      <w:r>
        <w:rPr>
          <w:rFonts w:ascii="Arial" w:hAnsi="Arial" w:cs="Arial"/>
        </w:rPr>
        <w:t>), state that according to research, children are more engaged when using the iPad, rather than using other means of technology, which will result in highly beneficial learning activities for the children.</w:t>
      </w:r>
      <w:r w:rsidR="002B5F0C">
        <w:rPr>
          <w:rFonts w:ascii="Arial" w:hAnsi="Arial" w:cs="Arial"/>
        </w:rPr>
        <w:t xml:space="preserve"> </w:t>
      </w:r>
      <w:proofErr w:type="spellStart"/>
      <w:r w:rsidR="002B5F0C">
        <w:rPr>
          <w:rFonts w:ascii="Arial" w:hAnsi="Arial" w:cs="Arial"/>
        </w:rPr>
        <w:t>Arthanat</w:t>
      </w:r>
      <w:proofErr w:type="spellEnd"/>
      <w:r w:rsidR="002B5F0C">
        <w:rPr>
          <w:rFonts w:ascii="Arial" w:hAnsi="Arial" w:cs="Arial"/>
        </w:rPr>
        <w:t xml:space="preserve"> (2013) also states that due to the variation of applications and programs that the iPad entails, this provides children with a wide variety of learning opportunities. </w:t>
      </w:r>
    </w:p>
    <w:p w:rsidR="00B36C76" w:rsidRDefault="00B36C76" w:rsidP="00CF1C5F">
      <w:pPr>
        <w:spacing w:line="360" w:lineRule="auto"/>
        <w:rPr>
          <w:rFonts w:ascii="Arial" w:hAnsi="Arial" w:cs="Arial"/>
        </w:rPr>
      </w:pPr>
      <w:r>
        <w:rPr>
          <w:rFonts w:ascii="Arial" w:hAnsi="Arial" w:cs="Arial"/>
        </w:rPr>
        <w:t xml:space="preserve">       </w:t>
      </w:r>
      <w:r w:rsidR="004322BD">
        <w:rPr>
          <w:rFonts w:ascii="Arial" w:hAnsi="Arial" w:cs="Arial"/>
        </w:rPr>
        <w:t xml:space="preserve"> </w:t>
      </w:r>
    </w:p>
    <w:p w:rsidR="004322BD" w:rsidRDefault="004322BD" w:rsidP="00CF1C5F">
      <w:pPr>
        <w:spacing w:line="360" w:lineRule="auto"/>
        <w:rPr>
          <w:rFonts w:ascii="Arial" w:hAnsi="Arial" w:cs="Arial"/>
        </w:rPr>
      </w:pPr>
      <w:r>
        <w:rPr>
          <w:rFonts w:ascii="Arial" w:hAnsi="Arial" w:cs="Arial"/>
        </w:rPr>
        <w:t xml:space="preserve">   </w:t>
      </w:r>
      <w:r w:rsidR="00547BAF">
        <w:rPr>
          <w:rFonts w:ascii="Arial" w:hAnsi="Arial" w:cs="Arial"/>
        </w:rPr>
        <w:t xml:space="preserve">  </w:t>
      </w:r>
      <w:r>
        <w:rPr>
          <w:rFonts w:ascii="Arial" w:hAnsi="Arial" w:cs="Arial"/>
        </w:rPr>
        <w:t>The activity can be carried out both indoors and outdoors, as there may be objects children may feel relates to the theme in both of these areas.</w:t>
      </w:r>
      <w:r w:rsidR="00B479C8">
        <w:rPr>
          <w:rFonts w:ascii="Arial" w:hAnsi="Arial" w:cs="Arial"/>
        </w:rPr>
        <w:t xml:space="preserve"> As the activity will follow a child-led approach, it’s important that the practitioners accept the objects that the children have decided to take pictures of, as </w:t>
      </w:r>
      <w:r w:rsidR="00547BAF">
        <w:rPr>
          <w:rFonts w:ascii="Arial" w:hAnsi="Arial" w:cs="Arial"/>
        </w:rPr>
        <w:t xml:space="preserve">each object may relate to spring to a child on a personal level within their home or culture. For example, one child may decide to take a picture of a daffodil, as they blossom during the Spring, however, another child may want to take a picture of a ball, as the child may start playing football more frequently due to the improved weather. </w:t>
      </w:r>
      <w:r w:rsidR="006D5D1A">
        <w:rPr>
          <w:rFonts w:ascii="Arial" w:hAnsi="Arial" w:cs="Arial"/>
        </w:rPr>
        <w:t>Taking the child’s views and thoughts into consideration will promote their self-esteem and confidence, as they may feel that their thoughts and beliefs are being accepted, due to the setting’s diverse approach (</w:t>
      </w:r>
      <w:proofErr w:type="spellStart"/>
      <w:r w:rsidR="006D5D1A">
        <w:rPr>
          <w:rFonts w:ascii="Arial" w:hAnsi="Arial" w:cs="Arial"/>
        </w:rPr>
        <w:t>Neaum</w:t>
      </w:r>
      <w:proofErr w:type="spellEnd"/>
      <w:r w:rsidR="006D5D1A">
        <w:rPr>
          <w:rFonts w:ascii="Arial" w:hAnsi="Arial" w:cs="Arial"/>
        </w:rPr>
        <w:t xml:space="preserve">, 2010). </w:t>
      </w:r>
      <w:r w:rsidR="00547BAF">
        <w:rPr>
          <w:rFonts w:ascii="Arial" w:hAnsi="Arial" w:cs="Arial"/>
        </w:rPr>
        <w:br/>
        <w:t xml:space="preserve">    </w:t>
      </w:r>
      <w:r w:rsidR="00547BAF">
        <w:rPr>
          <w:rFonts w:ascii="Arial" w:hAnsi="Arial" w:cs="Arial"/>
        </w:rPr>
        <w:br/>
        <w:t xml:space="preserve">     </w:t>
      </w:r>
      <w:proofErr w:type="spellStart"/>
      <w:r w:rsidR="00547BAF">
        <w:rPr>
          <w:rFonts w:ascii="Arial" w:hAnsi="Arial" w:cs="Arial"/>
        </w:rPr>
        <w:t>A</w:t>
      </w:r>
      <w:proofErr w:type="spellEnd"/>
      <w:r w:rsidR="00547BAF">
        <w:rPr>
          <w:rFonts w:ascii="Arial" w:hAnsi="Arial" w:cs="Arial"/>
        </w:rPr>
        <w:t xml:space="preserve"> practitioner should be with the children at all times, in order to ensure that the children only use the camera on the iPad, and to ensure the children to don’t put themselves at risk of harm when using the iPad. Furthermore, before the use of the </w:t>
      </w:r>
      <w:r w:rsidR="00547BAF">
        <w:rPr>
          <w:rFonts w:ascii="Arial" w:hAnsi="Arial" w:cs="Arial"/>
        </w:rPr>
        <w:lastRenderedPageBreak/>
        <w:t xml:space="preserve">iPad is implemented within any setting, staff members must ensure that the iPad is fit for purpose. This can be done by installing a software which can block access to inappropriate websites and applications, through setting up parental locks, and so on. </w:t>
      </w:r>
    </w:p>
    <w:p w:rsidR="00547BAF" w:rsidRDefault="00547BAF" w:rsidP="00CF1C5F">
      <w:pPr>
        <w:spacing w:line="360" w:lineRule="auto"/>
        <w:rPr>
          <w:rFonts w:ascii="Arial" w:hAnsi="Arial" w:cs="Arial"/>
        </w:rPr>
      </w:pPr>
    </w:p>
    <w:p w:rsidR="00547BAF" w:rsidRDefault="00547BAF" w:rsidP="00CF1C5F">
      <w:pPr>
        <w:spacing w:line="360" w:lineRule="auto"/>
        <w:rPr>
          <w:rFonts w:ascii="Arial" w:hAnsi="Arial" w:cs="Arial"/>
        </w:rPr>
      </w:pPr>
      <w:r>
        <w:rPr>
          <w:rFonts w:ascii="Arial" w:hAnsi="Arial" w:cs="Arial"/>
        </w:rPr>
        <w:t xml:space="preserve">    Once </w:t>
      </w:r>
      <w:r w:rsidR="005A5650">
        <w:rPr>
          <w:rFonts w:ascii="Arial" w:hAnsi="Arial" w:cs="Arial"/>
        </w:rPr>
        <w:t>t</w:t>
      </w:r>
      <w:r>
        <w:rPr>
          <w:rFonts w:ascii="Arial" w:hAnsi="Arial" w:cs="Arial"/>
        </w:rPr>
        <w:t xml:space="preserve">he children have gathered photographs on the setting’s </w:t>
      </w:r>
      <w:r w:rsidR="005A5650">
        <w:rPr>
          <w:rFonts w:ascii="Arial" w:hAnsi="Arial" w:cs="Arial"/>
        </w:rPr>
        <w:t xml:space="preserve">iPad, they can display the pictures to the rest of the children and staff members, and can explain their findings and why they think each item within the photographs are relevant to the class theme. </w:t>
      </w:r>
    </w:p>
    <w:p w:rsidR="00EB0EA2" w:rsidRDefault="00EB0EA2" w:rsidP="00CF1C5F">
      <w:pPr>
        <w:spacing w:line="360" w:lineRule="auto"/>
        <w:rPr>
          <w:rFonts w:ascii="Arial" w:hAnsi="Arial" w:cs="Arial"/>
        </w:rPr>
      </w:pPr>
    </w:p>
    <w:p w:rsidR="00EB0EA2" w:rsidRDefault="00EB0EA2" w:rsidP="00CF1C5F">
      <w:pPr>
        <w:spacing w:line="360" w:lineRule="auto"/>
        <w:rPr>
          <w:rFonts w:ascii="Arial" w:hAnsi="Arial" w:cs="Arial"/>
        </w:rPr>
      </w:pPr>
      <w:r>
        <w:rPr>
          <w:rFonts w:ascii="Arial" w:hAnsi="Arial" w:cs="Arial"/>
        </w:rPr>
        <w:t xml:space="preserve">    This activity portrays links with the Digital Competence Framework</w:t>
      </w:r>
      <w:r w:rsidR="00077C76">
        <w:rPr>
          <w:rFonts w:ascii="Arial" w:hAnsi="Arial" w:cs="Arial"/>
        </w:rPr>
        <w:t xml:space="preserve">, which is a framework devised by the Welsh Government. The Digital Competence Framework consists of various strands. The strands are; citizenship, interacting and collaborating, producing, and data and computational thinking (WG, 2018). </w:t>
      </w:r>
      <w:r w:rsidR="00E264A5">
        <w:rPr>
          <w:rFonts w:ascii="Arial" w:hAnsi="Arial" w:cs="Arial"/>
        </w:rPr>
        <w:t xml:space="preserve">The stated activity contains links with the ‘interacting and collaborating’ strand, as the strand consists of an element, which is ‘storing and sharing’, as stated by the Welsh Government (2018). When the children have taken the pictures, they will be expected to find where the pictures are stored on the iPad. The activity also demonstrates links with the ‘citizenship’ strand, as it contains the element ‘identity, image and reputation’. This is portrayed as the children may decide to take pictures of </w:t>
      </w:r>
      <w:r w:rsidR="00B72A27">
        <w:rPr>
          <w:rFonts w:ascii="Arial" w:hAnsi="Arial" w:cs="Arial"/>
        </w:rPr>
        <w:t xml:space="preserve">items that are </w:t>
      </w:r>
      <w:r w:rsidR="00E264A5">
        <w:rPr>
          <w:rFonts w:ascii="Arial" w:hAnsi="Arial" w:cs="Arial"/>
        </w:rPr>
        <w:t>unique to them</w:t>
      </w:r>
      <w:r w:rsidR="00B72A27">
        <w:rPr>
          <w:rFonts w:ascii="Arial" w:hAnsi="Arial" w:cs="Arial"/>
        </w:rPr>
        <w:t xml:space="preserve"> and their cultures or beliefs</w:t>
      </w:r>
      <w:r w:rsidR="00E264A5">
        <w:rPr>
          <w:rFonts w:ascii="Arial" w:hAnsi="Arial" w:cs="Arial"/>
        </w:rPr>
        <w:t>. For example, a child of a certain culture may want to take a photo of something which no one else had considered, as it is relevant to the theme within their culture. Furthermore, the ‘identity, image and reputation’ aspect also relates to if the child is featured in the images. For example, a child may take a photo of a child with an object.</w:t>
      </w:r>
      <w:r w:rsidR="00B72A27">
        <w:rPr>
          <w:rFonts w:ascii="Arial" w:hAnsi="Arial" w:cs="Arial"/>
        </w:rPr>
        <w:t xml:space="preserve"> Likewise, this point also relates to the Foundation Phase framework, as one of the areas of learning is ‘</w:t>
      </w:r>
      <w:r w:rsidR="00B72A27" w:rsidRPr="00B72A27">
        <w:rPr>
          <w:rFonts w:ascii="Arial" w:hAnsi="Arial" w:cs="Arial"/>
        </w:rPr>
        <w:t>Personal and Social Development, Well-being and Cultural Diversity</w:t>
      </w:r>
      <w:r w:rsidR="00B72A27">
        <w:rPr>
          <w:rFonts w:ascii="Arial" w:hAnsi="Arial" w:cs="Arial"/>
        </w:rPr>
        <w:t xml:space="preserve">’ (WG, 2015). </w:t>
      </w:r>
    </w:p>
    <w:p w:rsidR="00372C0E" w:rsidRDefault="00372C0E" w:rsidP="00CF1C5F">
      <w:pPr>
        <w:spacing w:line="360" w:lineRule="auto"/>
        <w:rPr>
          <w:rFonts w:ascii="Arial" w:hAnsi="Arial" w:cs="Arial"/>
        </w:rPr>
      </w:pPr>
    </w:p>
    <w:p w:rsidR="00372C0E" w:rsidRDefault="00372C0E" w:rsidP="00CF1C5F">
      <w:pPr>
        <w:spacing w:line="360" w:lineRule="auto"/>
        <w:rPr>
          <w:rFonts w:ascii="Arial" w:hAnsi="Arial" w:cs="Arial"/>
        </w:rPr>
      </w:pPr>
      <w:r>
        <w:rPr>
          <w:rFonts w:ascii="Arial" w:hAnsi="Arial" w:cs="Arial"/>
        </w:rPr>
        <w:t xml:space="preserve">    In order for the activity to portray more links with each of the strands </w:t>
      </w:r>
      <w:r w:rsidR="00BD7813">
        <w:rPr>
          <w:rFonts w:ascii="Arial" w:hAnsi="Arial" w:cs="Arial"/>
        </w:rPr>
        <w:t>within the Digital Competence Framework, the children could print the images on the setting’s printe</w:t>
      </w:r>
      <w:r w:rsidR="0030355E">
        <w:rPr>
          <w:rFonts w:ascii="Arial" w:hAnsi="Arial" w:cs="Arial"/>
        </w:rPr>
        <w:t xml:space="preserve">r. </w:t>
      </w:r>
      <w:r w:rsidR="0093469F">
        <w:rPr>
          <w:rFonts w:ascii="Arial" w:hAnsi="Arial" w:cs="Arial"/>
        </w:rPr>
        <w:t xml:space="preserve">This would demonstrate an increase in digital literacy skills, as the children would then be required to </w:t>
      </w:r>
      <w:r w:rsidR="006D5D1A">
        <w:rPr>
          <w:rFonts w:ascii="Arial" w:hAnsi="Arial" w:cs="Arial"/>
        </w:rPr>
        <w:t xml:space="preserve">carry out two ICT related tasks within one activity. </w:t>
      </w:r>
      <w:r w:rsidR="0030355E">
        <w:rPr>
          <w:rFonts w:ascii="Arial" w:hAnsi="Arial" w:cs="Arial"/>
        </w:rPr>
        <w:t xml:space="preserve">Likewise, the practitioners could also encourage the children to preview their images </w:t>
      </w:r>
      <w:r w:rsidR="0030355E">
        <w:rPr>
          <w:rFonts w:ascii="Arial" w:hAnsi="Arial" w:cs="Arial"/>
        </w:rPr>
        <w:lastRenderedPageBreak/>
        <w:t>on the classroom’s interactive whiteboard, however, these aspects may be more appropriate for children of an older age</w:t>
      </w:r>
      <w:r w:rsidR="002C3669">
        <w:rPr>
          <w:rFonts w:ascii="Arial" w:hAnsi="Arial" w:cs="Arial"/>
        </w:rPr>
        <w:t>, depending on the complexity of the</w:t>
      </w:r>
      <w:r w:rsidR="006D5D1A">
        <w:rPr>
          <w:rFonts w:ascii="Arial" w:hAnsi="Arial" w:cs="Arial"/>
        </w:rPr>
        <w:t xml:space="preserve"> </w:t>
      </w:r>
      <w:r w:rsidR="002C3669">
        <w:rPr>
          <w:rFonts w:ascii="Arial" w:hAnsi="Arial" w:cs="Arial"/>
        </w:rPr>
        <w:t>devices. Once</w:t>
      </w:r>
      <w:r w:rsidR="006D5D1A">
        <w:rPr>
          <w:rFonts w:ascii="Arial" w:hAnsi="Arial" w:cs="Arial"/>
        </w:rPr>
        <w:t xml:space="preserve"> the children have gathered their images, they could </w:t>
      </w:r>
      <w:r w:rsidR="002C3669">
        <w:rPr>
          <w:rFonts w:ascii="Arial" w:hAnsi="Arial" w:cs="Arial"/>
        </w:rPr>
        <w:t xml:space="preserve">create a collage of the photos, as this would enable children to enhance their creative development through the use of ICT. Furthermore, the children’s digital literacy skills would also be enhanced due to the use of accessing the photos through an alternative application on the iPad. </w:t>
      </w:r>
      <w:r w:rsidR="003F448C">
        <w:rPr>
          <w:rFonts w:ascii="Arial" w:hAnsi="Arial" w:cs="Arial"/>
        </w:rPr>
        <w:t xml:space="preserve">Blackwell (2014) states that practitioners who are not confident using ICT equipment are likely to want to keep the activity as simple as possible, without using too many devices. </w:t>
      </w:r>
    </w:p>
    <w:p w:rsidR="00B72A27" w:rsidRDefault="00B72A27" w:rsidP="00CF1C5F">
      <w:pPr>
        <w:spacing w:line="360" w:lineRule="auto"/>
        <w:rPr>
          <w:rFonts w:ascii="Arial" w:hAnsi="Arial" w:cs="Arial"/>
        </w:rPr>
      </w:pPr>
    </w:p>
    <w:p w:rsidR="00B72A27" w:rsidRDefault="00B72A27" w:rsidP="00CF1C5F">
      <w:pPr>
        <w:spacing w:line="360" w:lineRule="auto"/>
        <w:rPr>
          <w:rFonts w:ascii="Arial" w:hAnsi="Arial" w:cs="Arial"/>
        </w:rPr>
      </w:pPr>
      <w:r>
        <w:rPr>
          <w:rFonts w:ascii="Arial" w:hAnsi="Arial" w:cs="Arial"/>
        </w:rPr>
        <w:t xml:space="preserve">    As stated, the activity displays links with early years frameworks, such as the Foundation Phase Framework, and contains links with the areas of learning within the framework. Children’s Welsh development skills are promoted during the activity as the activity will be </w:t>
      </w:r>
      <w:r w:rsidR="006C4094">
        <w:rPr>
          <w:rFonts w:ascii="Arial" w:hAnsi="Arial" w:cs="Arial"/>
        </w:rPr>
        <w:t>conducted through the medium of Welsh. Likewise, when the children will be feeding back their findings to the</w:t>
      </w:r>
      <w:r w:rsidR="002B5F0C">
        <w:rPr>
          <w:rFonts w:ascii="Arial" w:hAnsi="Arial" w:cs="Arial"/>
        </w:rPr>
        <w:t xml:space="preserve"> rest of the class</w:t>
      </w:r>
      <w:r w:rsidR="006C4094">
        <w:rPr>
          <w:rFonts w:ascii="Arial" w:hAnsi="Arial" w:cs="Arial"/>
        </w:rPr>
        <w:t xml:space="preserve">, they will be doing so in Welsh, which will promote their Welsh language development, as well as enhancing the Welsh language development of their peers. </w:t>
      </w:r>
      <w:r>
        <w:rPr>
          <w:rFonts w:ascii="Arial" w:hAnsi="Arial" w:cs="Arial"/>
        </w:rPr>
        <w:t xml:space="preserve"> </w:t>
      </w:r>
      <w:r w:rsidR="002B5F0C">
        <w:rPr>
          <w:rFonts w:ascii="Arial" w:hAnsi="Arial" w:cs="Arial"/>
        </w:rPr>
        <w:t xml:space="preserve">Children may also learn the terminology of certain aspects through the language of Welsh. </w:t>
      </w:r>
      <w:r w:rsidR="006C4094">
        <w:rPr>
          <w:rFonts w:ascii="Arial" w:hAnsi="Arial" w:cs="Arial"/>
        </w:rPr>
        <w:t>This also relates to the ‘Language, Literacy and Communication Skills’ area of learning within the Foundation Phase. Furthermore, another area of learning that’s implemented within the stated activity is ‘Knowledge and Understanding of the World’, as the children will be taking pictures of items relevant to the Spring theme. For example, a child may decide to take pictures of daffodils or snowdrops, as these plants make an appearance during the Spring season.</w:t>
      </w:r>
      <w:r w:rsidR="00591276">
        <w:rPr>
          <w:rFonts w:ascii="Arial" w:hAnsi="Arial" w:cs="Arial"/>
        </w:rPr>
        <w:t xml:space="preserve"> Elements of the ‘Physical Development’ area of learning will also be promoted, as although the children will be using an iPad, they will be required to walk around the setting to discover items related to the theme</w:t>
      </w:r>
      <w:r w:rsidR="002C3669">
        <w:rPr>
          <w:rFonts w:ascii="Arial" w:hAnsi="Arial" w:cs="Arial"/>
        </w:rPr>
        <w:t xml:space="preserve"> (</w:t>
      </w:r>
      <w:proofErr w:type="spellStart"/>
      <w:r w:rsidR="002C3669">
        <w:rPr>
          <w:rFonts w:ascii="Arial" w:hAnsi="Arial" w:cs="Arial"/>
        </w:rPr>
        <w:t>Neaum</w:t>
      </w:r>
      <w:proofErr w:type="spellEnd"/>
      <w:r w:rsidR="002C3669">
        <w:rPr>
          <w:rFonts w:ascii="Arial" w:hAnsi="Arial" w:cs="Arial"/>
        </w:rPr>
        <w:t>, 2010).</w:t>
      </w:r>
    </w:p>
    <w:p w:rsidR="00591276" w:rsidRDefault="00591276" w:rsidP="00CF1C5F">
      <w:pPr>
        <w:spacing w:line="360" w:lineRule="auto"/>
        <w:rPr>
          <w:rFonts w:ascii="Arial" w:hAnsi="Arial" w:cs="Arial"/>
        </w:rPr>
      </w:pPr>
    </w:p>
    <w:p w:rsidR="002B579B" w:rsidRDefault="006D5D1A" w:rsidP="00CF1C5F">
      <w:pPr>
        <w:spacing w:line="360" w:lineRule="auto"/>
        <w:rPr>
          <w:rFonts w:ascii="Arial" w:hAnsi="Arial" w:cs="Arial"/>
        </w:rPr>
      </w:pPr>
      <w:r>
        <w:rPr>
          <w:rFonts w:ascii="Arial" w:hAnsi="Arial" w:cs="Arial"/>
        </w:rPr>
        <w:t xml:space="preserve">     </w:t>
      </w:r>
      <w:r w:rsidR="00591276">
        <w:rPr>
          <w:rFonts w:ascii="Arial" w:hAnsi="Arial" w:cs="Arial"/>
        </w:rPr>
        <w:t xml:space="preserve">In order for the activity to promote children’s creative development, practitioners could replace the photograph aspect of the activity, with a drawing aspect. For example, the children could draw their findings on an app on the setting’s iPad. This way, children will have the opportunity to draw and experiment, and will also have the opportunity to learn about colours, brush sizes, and so on. Fox (2015) states that facilitating </w:t>
      </w:r>
      <w:r w:rsidR="00A563C8">
        <w:rPr>
          <w:rFonts w:ascii="Arial" w:hAnsi="Arial" w:cs="Arial"/>
        </w:rPr>
        <w:t xml:space="preserve">creative activities allows children to express themselves, and is seen as a </w:t>
      </w:r>
      <w:r w:rsidR="00A563C8">
        <w:rPr>
          <w:rFonts w:ascii="Arial" w:hAnsi="Arial" w:cs="Arial"/>
        </w:rPr>
        <w:lastRenderedPageBreak/>
        <w:t>benefit to children’s emotional development, and especially to children who may have additional learning needs.</w:t>
      </w:r>
    </w:p>
    <w:p w:rsidR="002B579B" w:rsidRDefault="002B579B" w:rsidP="00CF1C5F">
      <w:pPr>
        <w:spacing w:line="360" w:lineRule="auto"/>
        <w:rPr>
          <w:rFonts w:ascii="Arial" w:hAnsi="Arial" w:cs="Arial"/>
        </w:rPr>
      </w:pPr>
    </w:p>
    <w:p w:rsidR="00591276" w:rsidRDefault="006D5D1A" w:rsidP="00CF1C5F">
      <w:pPr>
        <w:spacing w:line="360" w:lineRule="auto"/>
        <w:rPr>
          <w:rFonts w:ascii="Arial" w:hAnsi="Arial" w:cs="Arial"/>
        </w:rPr>
      </w:pPr>
      <w:r>
        <w:rPr>
          <w:rFonts w:ascii="Arial" w:hAnsi="Arial" w:cs="Arial"/>
        </w:rPr>
        <w:t xml:space="preserve">    </w:t>
      </w:r>
      <w:r w:rsidR="002B579B">
        <w:rPr>
          <w:rFonts w:ascii="Arial" w:hAnsi="Arial" w:cs="Arial"/>
        </w:rPr>
        <w:t>The activity enables children to further their digital literacy skills, through a child-led approach. Furthermore,</w:t>
      </w:r>
      <w:r w:rsidR="00655DBA">
        <w:rPr>
          <w:rFonts w:ascii="Arial" w:hAnsi="Arial" w:cs="Arial"/>
        </w:rPr>
        <w:t xml:space="preserve"> the activity is physical, therefore the children may not realise that their digital literacy skills. This view is supported by </w:t>
      </w:r>
      <w:proofErr w:type="spellStart"/>
      <w:r w:rsidR="00655DBA">
        <w:rPr>
          <w:rFonts w:ascii="Arial" w:hAnsi="Arial" w:cs="Arial"/>
        </w:rPr>
        <w:t>Wartella</w:t>
      </w:r>
      <w:proofErr w:type="spellEnd"/>
      <w:r w:rsidR="00655DBA">
        <w:rPr>
          <w:rFonts w:ascii="Arial" w:hAnsi="Arial" w:cs="Arial"/>
        </w:rPr>
        <w:t xml:space="preserve"> (2014), who states that when children are engaged in a child-led task, they are </w:t>
      </w:r>
      <w:r w:rsidR="002779B0">
        <w:rPr>
          <w:rFonts w:ascii="Arial" w:hAnsi="Arial" w:cs="Arial"/>
        </w:rPr>
        <w:t xml:space="preserve">actively learning. Their digital literacy skills will be enhanced through exploratory play, which according to </w:t>
      </w:r>
      <w:proofErr w:type="spellStart"/>
      <w:r w:rsidR="007E6FEF">
        <w:rPr>
          <w:rFonts w:ascii="Arial" w:hAnsi="Arial" w:cs="Arial"/>
        </w:rPr>
        <w:t>Golinkoff</w:t>
      </w:r>
      <w:proofErr w:type="spellEnd"/>
      <w:r w:rsidR="007E6FEF">
        <w:rPr>
          <w:rFonts w:ascii="Arial" w:hAnsi="Arial" w:cs="Arial"/>
        </w:rPr>
        <w:t xml:space="preserve"> (2006), encourages children to remain focused on the task, and enhances their cognitive development</w:t>
      </w:r>
      <w:r w:rsidR="002C3669">
        <w:rPr>
          <w:rFonts w:ascii="Arial" w:hAnsi="Arial" w:cs="Arial"/>
        </w:rPr>
        <w:t>, as the children will be discovering things within their interests.</w:t>
      </w:r>
    </w:p>
    <w:p w:rsidR="00DC6EE5" w:rsidRDefault="00DC6EE5" w:rsidP="00CF1C5F">
      <w:pPr>
        <w:spacing w:line="360" w:lineRule="auto"/>
        <w:rPr>
          <w:rFonts w:ascii="Arial" w:hAnsi="Arial" w:cs="Arial"/>
        </w:rPr>
      </w:pPr>
    </w:p>
    <w:p w:rsidR="003617C4" w:rsidRDefault="006D5D1A" w:rsidP="00CF1C5F">
      <w:pPr>
        <w:spacing w:line="360" w:lineRule="auto"/>
        <w:rPr>
          <w:rFonts w:ascii="Arial" w:hAnsi="Arial" w:cs="Arial"/>
        </w:rPr>
      </w:pPr>
      <w:r>
        <w:rPr>
          <w:rFonts w:ascii="Arial" w:hAnsi="Arial" w:cs="Arial"/>
        </w:rPr>
        <w:t xml:space="preserve">     </w:t>
      </w:r>
      <w:r w:rsidR="00DC6EE5">
        <w:rPr>
          <w:rFonts w:ascii="Arial" w:hAnsi="Arial" w:cs="Arial"/>
        </w:rPr>
        <w:t>The activity has strong links with Maria Montessori’s theory. Montessori emphasised the importance of creative choices within learning in order to promote children’s holistic development (</w:t>
      </w:r>
      <w:proofErr w:type="spellStart"/>
      <w:r w:rsidR="00DC6EE5">
        <w:rPr>
          <w:rFonts w:ascii="Arial" w:hAnsi="Arial" w:cs="Arial"/>
        </w:rPr>
        <w:t>Neaum</w:t>
      </w:r>
      <w:proofErr w:type="spellEnd"/>
      <w:r w:rsidR="00DC6EE5">
        <w:rPr>
          <w:rFonts w:ascii="Arial" w:hAnsi="Arial" w:cs="Arial"/>
        </w:rPr>
        <w:t xml:space="preserve">, 2010). Furthermore, </w:t>
      </w:r>
      <w:proofErr w:type="spellStart"/>
      <w:r w:rsidR="00DC6EE5">
        <w:rPr>
          <w:rFonts w:ascii="Arial" w:hAnsi="Arial" w:cs="Arial"/>
        </w:rPr>
        <w:t>Neaum</w:t>
      </w:r>
      <w:proofErr w:type="spellEnd"/>
      <w:r w:rsidR="00DC6EE5">
        <w:rPr>
          <w:rFonts w:ascii="Arial" w:hAnsi="Arial" w:cs="Arial"/>
        </w:rPr>
        <w:t xml:space="preserve"> (2010) </w:t>
      </w:r>
      <w:r w:rsidR="00C66454">
        <w:rPr>
          <w:rFonts w:ascii="Arial" w:hAnsi="Arial" w:cs="Arial"/>
        </w:rPr>
        <w:t>states that Montessori was a keen believer that hands-on experiences play an important role in children’s learning, and stimulates children’s cognitive development. This can be seen during the implementation of the activity, as the children will not be remotely focused on the digital literacy aspect of the activity; instead, the children will be focused on finding objects and items, whilst using their digital literacy skills to capture the objects of their choice.</w:t>
      </w:r>
      <w:r w:rsidR="003617C4">
        <w:rPr>
          <w:rFonts w:ascii="Arial" w:hAnsi="Arial" w:cs="Arial"/>
        </w:rPr>
        <w:t xml:space="preserve"> </w:t>
      </w:r>
      <w:r w:rsidR="0093469F">
        <w:rPr>
          <w:rFonts w:ascii="Arial" w:hAnsi="Arial" w:cs="Arial"/>
        </w:rPr>
        <w:t>Likewise, Jean Piaget also emphasised the importance of hands-on learning to children’s cognitive development, and described children as ‘little sc</w:t>
      </w:r>
      <w:r>
        <w:rPr>
          <w:rFonts w:ascii="Arial" w:hAnsi="Arial" w:cs="Arial"/>
        </w:rPr>
        <w:t>i</w:t>
      </w:r>
      <w:r w:rsidR="0093469F">
        <w:rPr>
          <w:rFonts w:ascii="Arial" w:hAnsi="Arial" w:cs="Arial"/>
        </w:rPr>
        <w:t>entists’</w:t>
      </w:r>
      <w:r>
        <w:rPr>
          <w:rFonts w:ascii="Arial" w:hAnsi="Arial" w:cs="Arial"/>
        </w:rPr>
        <w:t>, due to their progressive and holistic learning through an active approach</w:t>
      </w:r>
      <w:r w:rsidR="0093469F">
        <w:rPr>
          <w:rFonts w:ascii="Arial" w:hAnsi="Arial" w:cs="Arial"/>
        </w:rPr>
        <w:t xml:space="preserve"> </w:t>
      </w:r>
      <w:r w:rsidR="0093469F" w:rsidRPr="0093469F">
        <w:rPr>
          <w:rFonts w:ascii="Arial" w:hAnsi="Arial" w:cs="Arial"/>
        </w:rPr>
        <w:t>(</w:t>
      </w:r>
      <w:proofErr w:type="spellStart"/>
      <w:r w:rsidR="0093469F" w:rsidRPr="0093469F">
        <w:rPr>
          <w:rFonts w:ascii="Arial" w:hAnsi="Arial" w:cs="Arial"/>
        </w:rPr>
        <w:t>Psy</w:t>
      </w:r>
      <w:r w:rsidR="0093469F">
        <w:rPr>
          <w:rFonts w:ascii="Arial" w:hAnsi="Arial" w:cs="Arial"/>
        </w:rPr>
        <w:t>b</w:t>
      </w:r>
      <w:r w:rsidR="0093469F" w:rsidRPr="0093469F">
        <w:rPr>
          <w:rFonts w:ascii="Arial" w:hAnsi="Arial" w:cs="Arial"/>
        </w:rPr>
        <w:t>log</w:t>
      </w:r>
      <w:proofErr w:type="spellEnd"/>
      <w:r w:rsidR="0093469F" w:rsidRPr="0093469F">
        <w:rPr>
          <w:rFonts w:ascii="Arial" w:hAnsi="Arial" w:cs="Arial"/>
        </w:rPr>
        <w:t xml:space="preserve">, </w:t>
      </w:r>
      <w:r w:rsidR="0093469F">
        <w:rPr>
          <w:rFonts w:ascii="Arial" w:hAnsi="Arial" w:cs="Arial"/>
        </w:rPr>
        <w:t>2018</w:t>
      </w:r>
      <w:r w:rsidR="0093469F" w:rsidRPr="0093469F">
        <w:rPr>
          <w:rFonts w:ascii="Arial" w:hAnsi="Arial" w:cs="Arial"/>
        </w:rPr>
        <w:t>)</w:t>
      </w:r>
      <w:r w:rsidR="0093469F">
        <w:rPr>
          <w:rFonts w:ascii="Arial" w:hAnsi="Arial" w:cs="Arial"/>
        </w:rPr>
        <w:t xml:space="preserve">. </w:t>
      </w:r>
    </w:p>
    <w:p w:rsidR="00C66454" w:rsidRDefault="00C66454" w:rsidP="00CF1C5F">
      <w:pPr>
        <w:spacing w:line="360" w:lineRule="auto"/>
        <w:rPr>
          <w:rFonts w:ascii="Arial" w:hAnsi="Arial" w:cs="Arial"/>
        </w:rPr>
      </w:pPr>
    </w:p>
    <w:p w:rsidR="00C66454" w:rsidRDefault="002C3669" w:rsidP="00CF1C5F">
      <w:pPr>
        <w:spacing w:line="360" w:lineRule="auto"/>
        <w:rPr>
          <w:rFonts w:ascii="Arial" w:hAnsi="Arial" w:cs="Arial"/>
        </w:rPr>
      </w:pPr>
      <w:r>
        <w:rPr>
          <w:rFonts w:ascii="Arial" w:hAnsi="Arial" w:cs="Arial"/>
        </w:rPr>
        <w:t xml:space="preserve">    As the activity is carried out on the iPad, it does benefit children’s digital literacy skills, however, as states above, more can be added to the activity in order to enhance their digital literacy skills further. The activity allows children to experiment with taking photos, which will encourage children’s handling skills, as the iPad is a hand-held device, and the handling is especially important, especially when taking pictures in order to ensure the pictures are not blurre</w:t>
      </w:r>
      <w:r w:rsidR="009B0A44">
        <w:rPr>
          <w:rFonts w:ascii="Arial" w:hAnsi="Arial" w:cs="Arial"/>
        </w:rPr>
        <w:t xml:space="preserve">d (Shah, 2011). Many learning opportunities related to ICT can be stemmed from this activity, such as creating a collage, using an app to draw what they have seen, transferring the images to the interactive whiteboard in the setting’s classroom, and printing the images. Likewise, </w:t>
      </w:r>
      <w:r w:rsidR="009B0A44">
        <w:rPr>
          <w:rFonts w:ascii="Arial" w:hAnsi="Arial" w:cs="Arial"/>
        </w:rPr>
        <w:lastRenderedPageBreak/>
        <w:t>the children may learn about the iPad camera’s settings, which is an exceptionally useful tool within an environment where technology is becoming used more within society (</w:t>
      </w:r>
      <w:proofErr w:type="spellStart"/>
      <w:r w:rsidR="009B0A44">
        <w:rPr>
          <w:rFonts w:ascii="Arial" w:hAnsi="Arial" w:cs="Arial"/>
        </w:rPr>
        <w:t>Downes</w:t>
      </w:r>
      <w:proofErr w:type="spellEnd"/>
      <w:r w:rsidR="009B0A44">
        <w:rPr>
          <w:rFonts w:ascii="Arial" w:hAnsi="Arial" w:cs="Arial"/>
        </w:rPr>
        <w:t xml:space="preserve">, 2002). </w:t>
      </w: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2B5F0C" w:rsidRDefault="002B5F0C" w:rsidP="00CF1C5F">
      <w:pPr>
        <w:spacing w:line="360" w:lineRule="auto"/>
        <w:rPr>
          <w:rFonts w:ascii="Arial" w:hAnsi="Arial" w:cs="Arial"/>
        </w:rPr>
      </w:pPr>
    </w:p>
    <w:p w:rsidR="00890D32" w:rsidRDefault="00890D32" w:rsidP="00CF1C5F">
      <w:pPr>
        <w:spacing w:line="360" w:lineRule="auto"/>
        <w:rPr>
          <w:rFonts w:ascii="Arial" w:hAnsi="Arial" w:cs="Arial"/>
        </w:rPr>
      </w:pPr>
    </w:p>
    <w:p w:rsidR="00890D32" w:rsidRDefault="005C2F35" w:rsidP="00CF1C5F">
      <w:pPr>
        <w:spacing w:line="360" w:lineRule="auto"/>
        <w:rPr>
          <w:rFonts w:ascii="Arial" w:hAnsi="Arial" w:cs="Arial"/>
          <w:b/>
          <w:u w:val="single"/>
        </w:rPr>
      </w:pPr>
      <w:r>
        <w:rPr>
          <w:rFonts w:ascii="Arial" w:hAnsi="Arial" w:cs="Arial"/>
          <w:b/>
          <w:noProof/>
          <w:u w:val="single"/>
        </w:rPr>
        <mc:AlternateContent>
          <mc:Choice Requires="wps">
            <w:drawing>
              <wp:anchor distT="0" distB="0" distL="114300" distR="114300" simplePos="0" relativeHeight="251662336" behindDoc="0" locked="0" layoutInCell="1" allowOverlap="1">
                <wp:simplePos x="0" y="0"/>
                <wp:positionH relativeFrom="column">
                  <wp:posOffset>-789305</wp:posOffset>
                </wp:positionH>
                <wp:positionV relativeFrom="paragraph">
                  <wp:posOffset>615315</wp:posOffset>
                </wp:positionV>
                <wp:extent cx="1634836" cy="374073"/>
                <wp:effectExtent l="0" t="0" r="16510" b="6985"/>
                <wp:wrapNone/>
                <wp:docPr id="4" name="Text Box 4"/>
                <wp:cNvGraphicFramePr/>
                <a:graphic xmlns:a="http://schemas.openxmlformats.org/drawingml/2006/main">
                  <a:graphicData uri="http://schemas.microsoft.com/office/word/2010/wordprocessingShape">
                    <wps:wsp>
                      <wps:cNvSpPr txBox="1"/>
                      <wps:spPr>
                        <a:xfrm>
                          <a:off x="0" y="0"/>
                          <a:ext cx="1634836" cy="374073"/>
                        </a:xfrm>
                        <a:prstGeom prst="rect">
                          <a:avLst/>
                        </a:prstGeom>
                        <a:solidFill>
                          <a:schemeClr val="lt1"/>
                        </a:solidFill>
                        <a:ln w="6350">
                          <a:solidFill>
                            <a:prstClr val="black"/>
                          </a:solidFill>
                        </a:ln>
                      </wps:spPr>
                      <wps:txbx>
                        <w:txbxContent>
                          <w:p w:rsidR="00B76B21" w:rsidRPr="00890D32" w:rsidRDefault="00B76B21" w:rsidP="00890D32">
                            <w:pPr>
                              <w:spacing w:line="360" w:lineRule="auto"/>
                              <w:rPr>
                                <w:rFonts w:ascii="Arial" w:hAnsi="Arial" w:cs="Arial"/>
                              </w:rPr>
                            </w:pPr>
                            <w:r w:rsidRPr="00890D32">
                              <w:rPr>
                                <w:rFonts w:ascii="Arial" w:hAnsi="Arial" w:cs="Arial"/>
                              </w:rPr>
                              <w:t>Part Three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62.15pt;margin-top:48.45pt;width:128.75pt;height:29.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" fillcolor="white [3201]" strokeweight=".5pt">
                <v:textbox>
                  <w:txbxContent>
                    <w:p w:rsidR="00B76B21" w:rsidRPr="00890D32" w:rsidRDefault="00B76B21" w:rsidP="00890D32">
                      <w:pPr>
                        <w:spacing w:line="360" w:lineRule="auto"/>
                        <w:rPr>
                          <w:rFonts w:ascii="Arial" w:hAnsi="Arial" w:cs="Arial"/>
                        </w:rPr>
                      </w:pPr>
                      <w:r w:rsidRPr="00890D32">
                        <w:rPr>
                          <w:rFonts w:ascii="Arial" w:hAnsi="Arial" w:cs="Arial"/>
                        </w:rPr>
                        <w:t>Part Three</w:t>
                      </w:r>
                    </w:p>
                  </w:txbxContent>
                </v:textbox>
              </v:shape>
            </w:pict>
          </mc:Fallback>
        </mc:AlternateContent>
      </w:r>
    </w:p>
    <w:p w:rsidR="00890D32" w:rsidRDefault="005C2F35" w:rsidP="00CF1C5F">
      <w:pPr>
        <w:spacing w:line="360" w:lineRule="auto"/>
        <w:rPr>
          <w:rFonts w:ascii="Arial" w:hAnsi="Arial" w:cs="Arial"/>
          <w:b/>
          <w:u w:val="single"/>
        </w:rPr>
      </w:pPr>
      <w:r>
        <w:rPr>
          <w:rFonts w:ascii="Arial" w:hAnsi="Arial" w:cs="Arial"/>
          <w:b/>
          <w:noProof/>
          <w:u w:val="single"/>
        </w:rPr>
        <w:lastRenderedPageBreak/>
        <mc:AlternateContent>
          <mc:Choice Requires="wps">
            <w:drawing>
              <wp:anchor distT="0" distB="0" distL="114300" distR="114300" simplePos="0" relativeHeight="251661312" behindDoc="0" locked="0" layoutInCell="1" allowOverlap="1">
                <wp:simplePos x="0" y="0"/>
                <wp:positionH relativeFrom="column">
                  <wp:posOffset>2794000</wp:posOffset>
                </wp:positionH>
                <wp:positionV relativeFrom="paragraph">
                  <wp:posOffset>-50800</wp:posOffset>
                </wp:positionV>
                <wp:extent cx="3673475" cy="2819400"/>
                <wp:effectExtent l="0" t="0" r="9525" b="12700"/>
                <wp:wrapNone/>
                <wp:docPr id="3" name="Text Box 3"/>
                <wp:cNvGraphicFramePr/>
                <a:graphic xmlns:a="http://schemas.openxmlformats.org/drawingml/2006/main">
                  <a:graphicData uri="http://schemas.microsoft.com/office/word/2010/wordprocessingShape">
                    <wps:wsp>
                      <wps:cNvSpPr txBox="1"/>
                      <wps:spPr>
                        <a:xfrm>
                          <a:off x="0" y="0"/>
                          <a:ext cx="3673475" cy="2819400"/>
                        </a:xfrm>
                        <a:prstGeom prst="rect">
                          <a:avLst/>
                        </a:prstGeom>
                        <a:solidFill>
                          <a:schemeClr val="accent6">
                            <a:lumMod val="40000"/>
                            <a:lumOff val="60000"/>
                          </a:schemeClr>
                        </a:solidFill>
                        <a:ln w="6350">
                          <a:solidFill>
                            <a:prstClr val="black"/>
                          </a:solidFill>
                        </a:ln>
                      </wps:spPr>
                      <wps:txbx>
                        <w:txbxContent>
                          <w:p w:rsidR="00B76B21" w:rsidRDefault="00B76B21" w:rsidP="004E7A92">
                            <w:pPr>
                              <w:jc w:val="center"/>
                              <w:rPr>
                                <w:rFonts w:ascii="Arial Rounded MT Bold" w:hAnsi="Arial Rounded MT Bold"/>
                                <w:b/>
                                <w:u w:val="single"/>
                              </w:rPr>
                            </w:pPr>
                            <w:r w:rsidRPr="004E7A92">
                              <w:rPr>
                                <w:rFonts w:ascii="Arial Rounded MT Bold" w:hAnsi="Arial Rounded MT Bold"/>
                                <w:b/>
                                <w:u w:val="single"/>
                              </w:rPr>
                              <w:t>Potential risks</w:t>
                            </w:r>
                            <w:r>
                              <w:rPr>
                                <w:rFonts w:ascii="Arial Rounded MT Bold" w:hAnsi="Arial Rounded MT Bold"/>
                                <w:b/>
                                <w:u w:val="single"/>
                              </w:rPr>
                              <w:t xml:space="preserve"> the use of</w:t>
                            </w:r>
                            <w:r w:rsidRPr="004E7A92">
                              <w:rPr>
                                <w:rFonts w:ascii="Arial Rounded MT Bold" w:hAnsi="Arial Rounded MT Bold"/>
                                <w:b/>
                                <w:u w:val="single"/>
                              </w:rPr>
                              <w:t xml:space="preserve"> ICT can have on children</w:t>
                            </w:r>
                          </w:p>
                          <w:p w:rsidR="00B76B21" w:rsidRDefault="00B76B21" w:rsidP="00586F31">
                            <w:pPr>
                              <w:rPr>
                                <w:rFonts w:ascii="Arial Rounded MT Bold" w:hAnsi="Arial Rounded MT Bold"/>
                                <w:b/>
                                <w:u w:val="single"/>
                              </w:rPr>
                            </w:pPr>
                          </w:p>
                          <w:p w:rsidR="00B76B21" w:rsidRDefault="00B76B21" w:rsidP="00586F31">
                            <w:pPr>
                              <w:rPr>
                                <w:rFonts w:ascii="Arial Rounded MT Bold" w:hAnsi="Arial Rounded MT Bold"/>
                              </w:rPr>
                            </w:pPr>
                            <w:r>
                              <w:rPr>
                                <w:rFonts w:ascii="Arial Rounded MT Bold" w:hAnsi="Arial Rounded MT Bold"/>
                              </w:rPr>
                              <w:t>The use of ICT can come with some risks of harm; however, the risks can be minimised by following effective implications. Certain risks may include the following:</w:t>
                            </w:r>
                          </w:p>
                          <w:p w:rsidR="00B76B21" w:rsidRDefault="00B76B21" w:rsidP="00586F31">
                            <w:pPr>
                              <w:pStyle w:val="ListParagraph"/>
                              <w:numPr>
                                <w:ilvl w:val="0"/>
                                <w:numId w:val="4"/>
                              </w:numPr>
                              <w:rPr>
                                <w:rFonts w:ascii="Arial Rounded MT Bold" w:hAnsi="Arial Rounded MT Bold"/>
                              </w:rPr>
                            </w:pPr>
                            <w:r>
                              <w:rPr>
                                <w:rFonts w:ascii="Arial Rounded MT Bold" w:hAnsi="Arial Rounded MT Bold"/>
                              </w:rPr>
                              <w:t>Bullying and violence</w:t>
                            </w:r>
                          </w:p>
                          <w:p w:rsidR="00B76B21" w:rsidRDefault="00B76B21" w:rsidP="00586F31">
                            <w:pPr>
                              <w:pStyle w:val="ListParagraph"/>
                              <w:numPr>
                                <w:ilvl w:val="0"/>
                                <w:numId w:val="4"/>
                              </w:numPr>
                              <w:rPr>
                                <w:rFonts w:ascii="Arial Rounded MT Bold" w:hAnsi="Arial Rounded MT Bold"/>
                              </w:rPr>
                            </w:pPr>
                            <w:r>
                              <w:rPr>
                                <w:rFonts w:ascii="Arial Rounded MT Bold" w:hAnsi="Arial Rounded MT Bold"/>
                              </w:rPr>
                              <w:t>Obscene images</w:t>
                            </w:r>
                          </w:p>
                          <w:p w:rsidR="00B76B21" w:rsidRDefault="00B76B21" w:rsidP="00586F31">
                            <w:pPr>
                              <w:pStyle w:val="ListParagraph"/>
                              <w:numPr>
                                <w:ilvl w:val="0"/>
                                <w:numId w:val="4"/>
                              </w:numPr>
                              <w:rPr>
                                <w:rFonts w:ascii="Arial Rounded MT Bold" w:hAnsi="Arial Rounded MT Bold"/>
                              </w:rPr>
                            </w:pPr>
                            <w:r>
                              <w:rPr>
                                <w:rFonts w:ascii="Arial Rounded MT Bold" w:hAnsi="Arial Rounded MT Bold"/>
                              </w:rPr>
                              <w:t>Unrealistic beauty expectations</w:t>
                            </w:r>
                          </w:p>
                          <w:p w:rsidR="00B76B21" w:rsidRDefault="00B76B21" w:rsidP="00586F31">
                            <w:pPr>
                              <w:pStyle w:val="ListParagraph"/>
                              <w:numPr>
                                <w:ilvl w:val="0"/>
                                <w:numId w:val="4"/>
                              </w:numPr>
                              <w:rPr>
                                <w:rFonts w:ascii="Arial Rounded MT Bold" w:hAnsi="Arial Rounded MT Bold"/>
                              </w:rPr>
                            </w:pPr>
                            <w:r>
                              <w:rPr>
                                <w:rFonts w:ascii="Arial Rounded MT Bold" w:hAnsi="Arial Rounded MT Bold"/>
                              </w:rPr>
                              <w:t>Expenses and fraud</w:t>
                            </w:r>
                          </w:p>
                          <w:p w:rsidR="00B76B21" w:rsidRDefault="00B76B21" w:rsidP="00586F31">
                            <w:pPr>
                              <w:pStyle w:val="ListParagraph"/>
                              <w:numPr>
                                <w:ilvl w:val="0"/>
                                <w:numId w:val="4"/>
                              </w:numPr>
                              <w:rPr>
                                <w:rFonts w:ascii="Arial Rounded MT Bold" w:hAnsi="Arial Rounded MT Bold"/>
                              </w:rPr>
                            </w:pPr>
                            <w:r>
                              <w:rPr>
                                <w:rFonts w:ascii="Arial Rounded MT Bold" w:hAnsi="Arial Rounded MT Bold"/>
                              </w:rPr>
                              <w:t>Isolation</w:t>
                            </w:r>
                          </w:p>
                          <w:p w:rsidR="00B76B21" w:rsidRPr="00586F31" w:rsidRDefault="00B76B21" w:rsidP="00586F31">
                            <w:pPr>
                              <w:rPr>
                                <w:rFonts w:ascii="Arial Rounded MT Bold" w:hAnsi="Arial Rounded MT Bold"/>
                              </w:rPr>
                            </w:pPr>
                            <w:r>
                              <w:rPr>
                                <w:rFonts w:ascii="Arial Rounded MT Bold" w:hAnsi="Arial Rounded MT Bold"/>
                              </w:rPr>
                              <w:t xml:space="preserve">                                (Livingstone,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220pt;margin-top:-4pt;width:289.25pt;height:2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" fillcolor="#c5e0b3 [1305]" strokeweight=".5pt">
                <v:textbox>
                  <w:txbxContent>
                    <w:p w:rsidR="00B76B21" w:rsidRDefault="00B76B21" w:rsidP="004E7A92">
                      <w:pPr>
                        <w:jc w:val="center"/>
                        <w:rPr>
                          <w:rFonts w:ascii="Arial Rounded MT Bold" w:hAnsi="Arial Rounded MT Bold"/>
                          <w:b/>
                          <w:u w:val="single"/>
                        </w:rPr>
                      </w:pPr>
                      <w:r w:rsidRPr="004E7A92">
                        <w:rPr>
                          <w:rFonts w:ascii="Arial Rounded MT Bold" w:hAnsi="Arial Rounded MT Bold"/>
                          <w:b/>
                          <w:u w:val="single"/>
                        </w:rPr>
                        <w:t>Potential risks</w:t>
                      </w:r>
                      <w:r>
                        <w:rPr>
                          <w:rFonts w:ascii="Arial Rounded MT Bold" w:hAnsi="Arial Rounded MT Bold"/>
                          <w:b/>
                          <w:u w:val="single"/>
                        </w:rPr>
                        <w:t xml:space="preserve"> the use of</w:t>
                      </w:r>
                      <w:r w:rsidRPr="004E7A92">
                        <w:rPr>
                          <w:rFonts w:ascii="Arial Rounded MT Bold" w:hAnsi="Arial Rounded MT Bold"/>
                          <w:b/>
                          <w:u w:val="single"/>
                        </w:rPr>
                        <w:t xml:space="preserve"> ICT can have on children</w:t>
                      </w:r>
                    </w:p>
                    <w:p w:rsidR="00B76B21" w:rsidRDefault="00B76B21" w:rsidP="00586F31">
                      <w:pPr>
                        <w:rPr>
                          <w:rFonts w:ascii="Arial Rounded MT Bold" w:hAnsi="Arial Rounded MT Bold"/>
                          <w:b/>
                          <w:u w:val="single"/>
                        </w:rPr>
                      </w:pPr>
                    </w:p>
                    <w:p w:rsidR="00B76B21" w:rsidRDefault="00B76B21" w:rsidP="00586F31">
                      <w:pPr>
                        <w:rPr>
                          <w:rFonts w:ascii="Arial Rounded MT Bold" w:hAnsi="Arial Rounded MT Bold"/>
                        </w:rPr>
                      </w:pPr>
                      <w:r>
                        <w:rPr>
                          <w:rFonts w:ascii="Arial Rounded MT Bold" w:hAnsi="Arial Rounded MT Bold"/>
                        </w:rPr>
                        <w:t>The use of ICT can come with some risks of harm; however, the risks can be minimised by following effective implications. Certain risks may include the following:</w:t>
                      </w:r>
                    </w:p>
                    <w:p w:rsidR="00B76B21" w:rsidRDefault="00B76B21" w:rsidP="00586F31">
                      <w:pPr>
                        <w:pStyle w:val="ListParagraph"/>
                        <w:numPr>
                          <w:ilvl w:val="0"/>
                          <w:numId w:val="4"/>
                        </w:numPr>
                        <w:rPr>
                          <w:rFonts w:ascii="Arial Rounded MT Bold" w:hAnsi="Arial Rounded MT Bold"/>
                        </w:rPr>
                      </w:pPr>
                      <w:r>
                        <w:rPr>
                          <w:rFonts w:ascii="Arial Rounded MT Bold" w:hAnsi="Arial Rounded MT Bold"/>
                        </w:rPr>
                        <w:t>Bullying and violence</w:t>
                      </w:r>
                    </w:p>
                    <w:p w:rsidR="00B76B21" w:rsidRDefault="00B76B21" w:rsidP="00586F31">
                      <w:pPr>
                        <w:pStyle w:val="ListParagraph"/>
                        <w:numPr>
                          <w:ilvl w:val="0"/>
                          <w:numId w:val="4"/>
                        </w:numPr>
                        <w:rPr>
                          <w:rFonts w:ascii="Arial Rounded MT Bold" w:hAnsi="Arial Rounded MT Bold"/>
                        </w:rPr>
                      </w:pPr>
                      <w:r>
                        <w:rPr>
                          <w:rFonts w:ascii="Arial Rounded MT Bold" w:hAnsi="Arial Rounded MT Bold"/>
                        </w:rPr>
                        <w:t>Obscene images</w:t>
                      </w:r>
                    </w:p>
                    <w:p w:rsidR="00B76B21" w:rsidRDefault="00B76B21" w:rsidP="00586F31">
                      <w:pPr>
                        <w:pStyle w:val="ListParagraph"/>
                        <w:numPr>
                          <w:ilvl w:val="0"/>
                          <w:numId w:val="4"/>
                        </w:numPr>
                        <w:rPr>
                          <w:rFonts w:ascii="Arial Rounded MT Bold" w:hAnsi="Arial Rounded MT Bold"/>
                        </w:rPr>
                      </w:pPr>
                      <w:r>
                        <w:rPr>
                          <w:rFonts w:ascii="Arial Rounded MT Bold" w:hAnsi="Arial Rounded MT Bold"/>
                        </w:rPr>
                        <w:t>Unrealistic beauty expectations</w:t>
                      </w:r>
                    </w:p>
                    <w:p w:rsidR="00B76B21" w:rsidRDefault="00B76B21" w:rsidP="00586F31">
                      <w:pPr>
                        <w:pStyle w:val="ListParagraph"/>
                        <w:numPr>
                          <w:ilvl w:val="0"/>
                          <w:numId w:val="4"/>
                        </w:numPr>
                        <w:rPr>
                          <w:rFonts w:ascii="Arial Rounded MT Bold" w:hAnsi="Arial Rounded MT Bold"/>
                        </w:rPr>
                      </w:pPr>
                      <w:r>
                        <w:rPr>
                          <w:rFonts w:ascii="Arial Rounded MT Bold" w:hAnsi="Arial Rounded MT Bold"/>
                        </w:rPr>
                        <w:t>Expenses and fraud</w:t>
                      </w:r>
                    </w:p>
                    <w:p w:rsidR="00B76B21" w:rsidRDefault="00B76B21" w:rsidP="00586F31">
                      <w:pPr>
                        <w:pStyle w:val="ListParagraph"/>
                        <w:numPr>
                          <w:ilvl w:val="0"/>
                          <w:numId w:val="4"/>
                        </w:numPr>
                        <w:rPr>
                          <w:rFonts w:ascii="Arial Rounded MT Bold" w:hAnsi="Arial Rounded MT Bold"/>
                        </w:rPr>
                      </w:pPr>
                      <w:r>
                        <w:rPr>
                          <w:rFonts w:ascii="Arial Rounded MT Bold" w:hAnsi="Arial Rounded MT Bold"/>
                        </w:rPr>
                        <w:t>Isolation</w:t>
                      </w:r>
                    </w:p>
                    <w:p w:rsidR="00B76B21" w:rsidRPr="00586F31" w:rsidRDefault="00B76B21" w:rsidP="00586F31">
                      <w:pPr>
                        <w:rPr>
                          <w:rFonts w:ascii="Arial Rounded MT Bold" w:hAnsi="Arial Rounded MT Bold"/>
                        </w:rPr>
                      </w:pPr>
                      <w:r>
                        <w:rPr>
                          <w:rFonts w:ascii="Arial Rounded MT Bold" w:hAnsi="Arial Rounded MT Bold"/>
                        </w:rPr>
                        <w:t xml:space="preserve">                                (Livingstone, 2012).</w:t>
                      </w:r>
                    </w:p>
                  </w:txbxContent>
                </v:textbox>
              </v:shape>
            </w:pict>
          </mc:Fallback>
        </mc:AlternateContent>
      </w:r>
      <w:r>
        <w:rPr>
          <w:rFonts w:ascii="Arial" w:hAnsi="Arial" w:cs="Arial"/>
          <w:b/>
          <w:noProof/>
          <w:u w:val="single"/>
        </w:rPr>
        <mc:AlternateContent>
          <mc:Choice Requires="wps">
            <w:drawing>
              <wp:anchor distT="0" distB="0" distL="114300" distR="114300" simplePos="0" relativeHeight="251660288" behindDoc="0" locked="0" layoutInCell="1" allowOverlap="1">
                <wp:simplePos x="0" y="0"/>
                <wp:positionH relativeFrom="column">
                  <wp:posOffset>-850900</wp:posOffset>
                </wp:positionH>
                <wp:positionV relativeFrom="paragraph">
                  <wp:posOffset>-50800</wp:posOffset>
                </wp:positionV>
                <wp:extent cx="3568700" cy="2819400"/>
                <wp:effectExtent l="0" t="0" r="12700" b="12700"/>
                <wp:wrapNone/>
                <wp:docPr id="2" name="Text Box 2"/>
                <wp:cNvGraphicFramePr/>
                <a:graphic xmlns:a="http://schemas.openxmlformats.org/drawingml/2006/main">
                  <a:graphicData uri="http://schemas.microsoft.com/office/word/2010/wordprocessingShape">
                    <wps:wsp>
                      <wps:cNvSpPr txBox="1"/>
                      <wps:spPr>
                        <a:xfrm>
                          <a:off x="0" y="0"/>
                          <a:ext cx="3568700" cy="2819400"/>
                        </a:xfrm>
                        <a:prstGeom prst="rect">
                          <a:avLst/>
                        </a:prstGeom>
                        <a:solidFill>
                          <a:schemeClr val="accent2">
                            <a:lumMod val="40000"/>
                            <a:lumOff val="60000"/>
                          </a:schemeClr>
                        </a:solidFill>
                        <a:ln w="6350">
                          <a:solidFill>
                            <a:prstClr val="black"/>
                          </a:solidFill>
                        </a:ln>
                      </wps:spPr>
                      <wps:txbx>
                        <w:txbxContent>
                          <w:p w:rsidR="00B76B21" w:rsidRPr="00735BD0" w:rsidRDefault="00B76B21" w:rsidP="006D07DD">
                            <w:pPr>
                              <w:jc w:val="center"/>
                              <w:rPr>
                                <w:rFonts w:ascii="Arial Rounded MT Bold" w:hAnsi="Arial Rounded MT Bold"/>
                                <w:b/>
                                <w:u w:val="single"/>
                              </w:rPr>
                            </w:pPr>
                            <w:r>
                              <w:rPr>
                                <w:rFonts w:ascii="Arial Rounded MT Bold" w:hAnsi="Arial Rounded MT Bold"/>
                                <w:b/>
                                <w:u w:val="single"/>
                              </w:rPr>
                              <w:t>How does ICT have an influence on children’s lives</w:t>
                            </w:r>
                            <w:r w:rsidRPr="00735BD0">
                              <w:rPr>
                                <w:rFonts w:ascii="Arial Rounded MT Bold" w:hAnsi="Arial Rounded MT Bold"/>
                                <w:b/>
                                <w:u w:val="single"/>
                              </w:rPr>
                              <w:t>?</w:t>
                            </w:r>
                          </w:p>
                          <w:p w:rsidR="00B76B21" w:rsidRPr="00735BD0" w:rsidRDefault="00B76B21" w:rsidP="006D07DD">
                            <w:pPr>
                              <w:rPr>
                                <w:rFonts w:ascii="Arial Rounded MT Bold" w:hAnsi="Arial Rounded MT Bold"/>
                                <w:b/>
                                <w:u w:val="single"/>
                              </w:rPr>
                            </w:pPr>
                          </w:p>
                          <w:p w:rsidR="00B76B21" w:rsidRPr="00735BD0" w:rsidRDefault="00B76B21" w:rsidP="006D07DD">
                            <w:pPr>
                              <w:rPr>
                                <w:rFonts w:ascii="Arial Rounded MT Bold" w:hAnsi="Arial Rounded MT Bold"/>
                              </w:rPr>
                            </w:pPr>
                            <w:r w:rsidRPr="00735BD0">
                              <w:rPr>
                                <w:rFonts w:ascii="Arial Rounded MT Bold" w:hAnsi="Arial Rounded MT Bold"/>
                              </w:rPr>
                              <w:t>The use of ICT is a useful learning tool for children, as it provides its users with a variety of learning opportunities, and can enhance many aspects of children’s development, including:</w:t>
                            </w:r>
                          </w:p>
                          <w:p w:rsidR="00B76B21" w:rsidRPr="00735BD0" w:rsidRDefault="00B76B21" w:rsidP="00735BD0">
                            <w:pPr>
                              <w:pStyle w:val="ListParagraph"/>
                              <w:numPr>
                                <w:ilvl w:val="0"/>
                                <w:numId w:val="3"/>
                              </w:numPr>
                              <w:rPr>
                                <w:rFonts w:ascii="Arial Rounded MT Bold" w:hAnsi="Arial Rounded MT Bold"/>
                              </w:rPr>
                            </w:pPr>
                            <w:r w:rsidRPr="00735BD0">
                              <w:rPr>
                                <w:rFonts w:ascii="Arial Rounded MT Bold" w:hAnsi="Arial Rounded MT Bold"/>
                              </w:rPr>
                              <w:t>Digital literacy skills</w:t>
                            </w:r>
                          </w:p>
                          <w:p w:rsidR="00B76B21" w:rsidRPr="00735BD0" w:rsidRDefault="00B76B21" w:rsidP="00735BD0">
                            <w:pPr>
                              <w:pStyle w:val="ListParagraph"/>
                              <w:numPr>
                                <w:ilvl w:val="0"/>
                                <w:numId w:val="3"/>
                              </w:numPr>
                              <w:rPr>
                                <w:rFonts w:ascii="Arial Rounded MT Bold" w:hAnsi="Arial Rounded MT Bold"/>
                              </w:rPr>
                            </w:pPr>
                            <w:r w:rsidRPr="00735BD0">
                              <w:rPr>
                                <w:rFonts w:ascii="Arial Rounded MT Bold" w:hAnsi="Arial Rounded MT Bold"/>
                              </w:rPr>
                              <w:t>Communication skills</w:t>
                            </w:r>
                          </w:p>
                          <w:p w:rsidR="00B76B21" w:rsidRPr="00735BD0" w:rsidRDefault="00B76B21" w:rsidP="00735BD0">
                            <w:pPr>
                              <w:pStyle w:val="ListParagraph"/>
                              <w:numPr>
                                <w:ilvl w:val="0"/>
                                <w:numId w:val="3"/>
                              </w:numPr>
                              <w:rPr>
                                <w:rFonts w:ascii="Arial Rounded MT Bold" w:hAnsi="Arial Rounded MT Bold"/>
                              </w:rPr>
                            </w:pPr>
                            <w:r w:rsidRPr="00735BD0">
                              <w:rPr>
                                <w:rFonts w:ascii="Arial Rounded MT Bold" w:hAnsi="Arial Rounded MT Bold"/>
                              </w:rPr>
                              <w:t>Problem solving skills</w:t>
                            </w:r>
                          </w:p>
                          <w:p w:rsidR="00B76B21" w:rsidRPr="00735BD0" w:rsidRDefault="00B76B21" w:rsidP="00735BD0">
                            <w:pPr>
                              <w:pStyle w:val="ListParagraph"/>
                              <w:numPr>
                                <w:ilvl w:val="0"/>
                                <w:numId w:val="3"/>
                              </w:numPr>
                              <w:rPr>
                                <w:rFonts w:ascii="Arial Rounded MT Bold" w:hAnsi="Arial Rounded MT Bold"/>
                              </w:rPr>
                            </w:pPr>
                            <w:r w:rsidRPr="00735BD0">
                              <w:rPr>
                                <w:rFonts w:ascii="Arial Rounded MT Bold" w:hAnsi="Arial Rounded MT Bold"/>
                              </w:rPr>
                              <w:t>Language development</w:t>
                            </w:r>
                          </w:p>
                          <w:p w:rsidR="00B76B21" w:rsidRPr="00735BD0" w:rsidRDefault="00B76B21" w:rsidP="00735BD0">
                            <w:pPr>
                              <w:pStyle w:val="ListParagraph"/>
                              <w:numPr>
                                <w:ilvl w:val="0"/>
                                <w:numId w:val="3"/>
                              </w:numPr>
                              <w:rPr>
                                <w:rFonts w:ascii="Arial Rounded MT Bold" w:hAnsi="Arial Rounded MT Bold"/>
                              </w:rPr>
                            </w:pPr>
                            <w:r w:rsidRPr="00735BD0">
                              <w:rPr>
                                <w:rFonts w:ascii="Arial Rounded MT Bold" w:hAnsi="Arial Rounded MT Bold"/>
                              </w:rPr>
                              <w:t>Mathematical development</w:t>
                            </w:r>
                          </w:p>
                          <w:p w:rsidR="00B76B21" w:rsidRPr="00735BD0" w:rsidRDefault="00B76B21" w:rsidP="00735BD0">
                            <w:pPr>
                              <w:pStyle w:val="ListParagraph"/>
                              <w:numPr>
                                <w:ilvl w:val="0"/>
                                <w:numId w:val="3"/>
                              </w:numPr>
                              <w:rPr>
                                <w:rFonts w:ascii="Arial Rounded MT Bold" w:hAnsi="Arial Rounded MT Bold"/>
                              </w:rPr>
                            </w:pPr>
                            <w:r w:rsidRPr="00735BD0">
                              <w:rPr>
                                <w:rFonts w:ascii="Arial Rounded MT Bold" w:hAnsi="Arial Rounded MT Bold"/>
                              </w:rPr>
                              <w:t>Cognitive development</w:t>
                            </w:r>
                          </w:p>
                          <w:p w:rsidR="00B76B21" w:rsidRPr="00966798" w:rsidRDefault="00B76B21" w:rsidP="006D07DD">
                            <w:pPr>
                              <w:rPr>
                                <w:b/>
                              </w:rPr>
                            </w:pPr>
                            <w:r w:rsidRPr="00735BD0">
                              <w:rPr>
                                <w:b/>
                              </w:rPr>
                              <w:t xml:space="preserve">                                                      (W</w:t>
                            </w:r>
                            <w:r>
                              <w:rPr>
                                <w:b/>
                              </w:rPr>
                              <w:t>ang,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67pt;margin-top:-4pt;width:281pt;height:2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" fillcolor="#f7caac [1301]" strokeweight=".5pt">
                <v:textbox>
                  <w:txbxContent>
                    <w:p w:rsidR="00B76B21" w:rsidRPr="00735BD0" w:rsidRDefault="00B76B21" w:rsidP="006D07DD">
                      <w:pPr>
                        <w:jc w:val="center"/>
                        <w:rPr>
                          <w:rFonts w:ascii="Arial Rounded MT Bold" w:hAnsi="Arial Rounded MT Bold"/>
                          <w:b/>
                          <w:u w:val="single"/>
                        </w:rPr>
                      </w:pPr>
                      <w:r>
                        <w:rPr>
                          <w:rFonts w:ascii="Arial Rounded MT Bold" w:hAnsi="Arial Rounded MT Bold"/>
                          <w:b/>
                          <w:u w:val="single"/>
                        </w:rPr>
                        <w:t>How does ICT have an influence on children’s lives</w:t>
                      </w:r>
                      <w:r w:rsidRPr="00735BD0">
                        <w:rPr>
                          <w:rFonts w:ascii="Arial Rounded MT Bold" w:hAnsi="Arial Rounded MT Bold"/>
                          <w:b/>
                          <w:u w:val="single"/>
                        </w:rPr>
                        <w:t>?</w:t>
                      </w:r>
                    </w:p>
                    <w:p w:rsidR="00B76B21" w:rsidRPr="00735BD0" w:rsidRDefault="00B76B21" w:rsidP="006D07DD">
                      <w:pPr>
                        <w:rPr>
                          <w:rFonts w:ascii="Arial Rounded MT Bold" w:hAnsi="Arial Rounded MT Bold"/>
                          <w:b/>
                          <w:u w:val="single"/>
                        </w:rPr>
                      </w:pPr>
                    </w:p>
                    <w:p w:rsidR="00B76B21" w:rsidRPr="00735BD0" w:rsidRDefault="00B76B21" w:rsidP="006D07DD">
                      <w:pPr>
                        <w:rPr>
                          <w:rFonts w:ascii="Arial Rounded MT Bold" w:hAnsi="Arial Rounded MT Bold"/>
                        </w:rPr>
                      </w:pPr>
                      <w:r w:rsidRPr="00735BD0">
                        <w:rPr>
                          <w:rFonts w:ascii="Arial Rounded MT Bold" w:hAnsi="Arial Rounded MT Bold"/>
                        </w:rPr>
                        <w:t>The use of ICT is a useful learning tool for children, as it provides its users with a variety of learning opportunities, and can enhance many aspects of children’s development, including:</w:t>
                      </w:r>
                    </w:p>
                    <w:p w:rsidR="00B76B21" w:rsidRPr="00735BD0" w:rsidRDefault="00B76B21" w:rsidP="00735BD0">
                      <w:pPr>
                        <w:pStyle w:val="ListParagraph"/>
                        <w:numPr>
                          <w:ilvl w:val="0"/>
                          <w:numId w:val="3"/>
                        </w:numPr>
                        <w:rPr>
                          <w:rFonts w:ascii="Arial Rounded MT Bold" w:hAnsi="Arial Rounded MT Bold"/>
                        </w:rPr>
                      </w:pPr>
                      <w:r w:rsidRPr="00735BD0">
                        <w:rPr>
                          <w:rFonts w:ascii="Arial Rounded MT Bold" w:hAnsi="Arial Rounded MT Bold"/>
                        </w:rPr>
                        <w:t>Digital literacy skills</w:t>
                      </w:r>
                    </w:p>
                    <w:p w:rsidR="00B76B21" w:rsidRPr="00735BD0" w:rsidRDefault="00B76B21" w:rsidP="00735BD0">
                      <w:pPr>
                        <w:pStyle w:val="ListParagraph"/>
                        <w:numPr>
                          <w:ilvl w:val="0"/>
                          <w:numId w:val="3"/>
                        </w:numPr>
                        <w:rPr>
                          <w:rFonts w:ascii="Arial Rounded MT Bold" w:hAnsi="Arial Rounded MT Bold"/>
                        </w:rPr>
                      </w:pPr>
                      <w:r w:rsidRPr="00735BD0">
                        <w:rPr>
                          <w:rFonts w:ascii="Arial Rounded MT Bold" w:hAnsi="Arial Rounded MT Bold"/>
                        </w:rPr>
                        <w:t>Communication skills</w:t>
                      </w:r>
                    </w:p>
                    <w:p w:rsidR="00B76B21" w:rsidRPr="00735BD0" w:rsidRDefault="00B76B21" w:rsidP="00735BD0">
                      <w:pPr>
                        <w:pStyle w:val="ListParagraph"/>
                        <w:numPr>
                          <w:ilvl w:val="0"/>
                          <w:numId w:val="3"/>
                        </w:numPr>
                        <w:rPr>
                          <w:rFonts w:ascii="Arial Rounded MT Bold" w:hAnsi="Arial Rounded MT Bold"/>
                        </w:rPr>
                      </w:pPr>
                      <w:r w:rsidRPr="00735BD0">
                        <w:rPr>
                          <w:rFonts w:ascii="Arial Rounded MT Bold" w:hAnsi="Arial Rounded MT Bold"/>
                        </w:rPr>
                        <w:t>Problem solving skills</w:t>
                      </w:r>
                    </w:p>
                    <w:p w:rsidR="00B76B21" w:rsidRPr="00735BD0" w:rsidRDefault="00B76B21" w:rsidP="00735BD0">
                      <w:pPr>
                        <w:pStyle w:val="ListParagraph"/>
                        <w:numPr>
                          <w:ilvl w:val="0"/>
                          <w:numId w:val="3"/>
                        </w:numPr>
                        <w:rPr>
                          <w:rFonts w:ascii="Arial Rounded MT Bold" w:hAnsi="Arial Rounded MT Bold"/>
                        </w:rPr>
                      </w:pPr>
                      <w:r w:rsidRPr="00735BD0">
                        <w:rPr>
                          <w:rFonts w:ascii="Arial Rounded MT Bold" w:hAnsi="Arial Rounded MT Bold"/>
                        </w:rPr>
                        <w:t>Language development</w:t>
                      </w:r>
                    </w:p>
                    <w:p w:rsidR="00B76B21" w:rsidRPr="00735BD0" w:rsidRDefault="00B76B21" w:rsidP="00735BD0">
                      <w:pPr>
                        <w:pStyle w:val="ListParagraph"/>
                        <w:numPr>
                          <w:ilvl w:val="0"/>
                          <w:numId w:val="3"/>
                        </w:numPr>
                        <w:rPr>
                          <w:rFonts w:ascii="Arial Rounded MT Bold" w:hAnsi="Arial Rounded MT Bold"/>
                        </w:rPr>
                      </w:pPr>
                      <w:r w:rsidRPr="00735BD0">
                        <w:rPr>
                          <w:rFonts w:ascii="Arial Rounded MT Bold" w:hAnsi="Arial Rounded MT Bold"/>
                        </w:rPr>
                        <w:t>Mathematical development</w:t>
                      </w:r>
                    </w:p>
                    <w:p w:rsidR="00B76B21" w:rsidRPr="00735BD0" w:rsidRDefault="00B76B21" w:rsidP="00735BD0">
                      <w:pPr>
                        <w:pStyle w:val="ListParagraph"/>
                        <w:numPr>
                          <w:ilvl w:val="0"/>
                          <w:numId w:val="3"/>
                        </w:numPr>
                        <w:rPr>
                          <w:rFonts w:ascii="Arial Rounded MT Bold" w:hAnsi="Arial Rounded MT Bold"/>
                        </w:rPr>
                      </w:pPr>
                      <w:r w:rsidRPr="00735BD0">
                        <w:rPr>
                          <w:rFonts w:ascii="Arial Rounded MT Bold" w:hAnsi="Arial Rounded MT Bold"/>
                        </w:rPr>
                        <w:t>Cognitive development</w:t>
                      </w:r>
                    </w:p>
                    <w:p w:rsidR="00B76B21" w:rsidRPr="00966798" w:rsidRDefault="00B76B21" w:rsidP="006D07DD">
                      <w:pPr>
                        <w:rPr>
                          <w:b/>
                        </w:rPr>
                      </w:pPr>
                      <w:r w:rsidRPr="00735BD0">
                        <w:rPr>
                          <w:b/>
                        </w:rPr>
                        <w:t xml:space="preserve">                                                      (W</w:t>
                      </w:r>
                      <w:r>
                        <w:rPr>
                          <w:b/>
                        </w:rPr>
                        <w:t>ang, 2010).</w:t>
                      </w:r>
                    </w:p>
                  </w:txbxContent>
                </v:textbox>
              </v:shape>
            </w:pict>
          </mc:Fallback>
        </mc:AlternateContent>
      </w:r>
      <w:r w:rsidR="00890D32">
        <w:rPr>
          <w:rFonts w:ascii="Arial" w:hAnsi="Arial" w:cs="Arial"/>
          <w:b/>
          <w:noProof/>
          <w:u w:val="single"/>
        </w:rPr>
        <mc:AlternateContent>
          <mc:Choice Requires="wps">
            <w:drawing>
              <wp:anchor distT="0" distB="0" distL="114300" distR="114300" simplePos="0" relativeHeight="251659264" behindDoc="0" locked="0" layoutInCell="1" allowOverlap="1">
                <wp:simplePos x="0" y="0"/>
                <wp:positionH relativeFrom="column">
                  <wp:posOffset>177800</wp:posOffset>
                </wp:positionH>
                <wp:positionV relativeFrom="paragraph">
                  <wp:posOffset>-825500</wp:posOffset>
                </wp:positionV>
                <wp:extent cx="5275580" cy="652780"/>
                <wp:effectExtent l="0" t="0" r="7620" b="7620"/>
                <wp:wrapNone/>
                <wp:docPr id="1" name="Text Box 1"/>
                <wp:cNvGraphicFramePr/>
                <a:graphic xmlns:a="http://schemas.openxmlformats.org/drawingml/2006/main">
                  <a:graphicData uri="http://schemas.microsoft.com/office/word/2010/wordprocessingShape">
                    <wps:wsp>
                      <wps:cNvSpPr txBox="1"/>
                      <wps:spPr>
                        <a:xfrm>
                          <a:off x="0" y="0"/>
                          <a:ext cx="5275580" cy="652780"/>
                        </a:xfrm>
                        <a:prstGeom prst="rect">
                          <a:avLst/>
                        </a:prstGeom>
                        <a:solidFill>
                          <a:schemeClr val="accent4">
                            <a:lumMod val="40000"/>
                            <a:lumOff val="60000"/>
                          </a:schemeClr>
                        </a:solidFill>
                        <a:ln w="6350">
                          <a:solidFill>
                            <a:srgbClr val="FFC000"/>
                          </a:solidFill>
                        </a:ln>
                      </wps:spPr>
                      <wps:txbx>
                        <w:txbxContent>
                          <w:p w:rsidR="00B76B21" w:rsidRPr="006D07DD" w:rsidRDefault="00B76B21" w:rsidP="006D07DD">
                            <w:pPr>
                              <w:jc w:val="center"/>
                              <w:rPr>
                                <w:rFonts w:ascii="Arial Rounded MT Bold" w:hAnsi="Arial Rounded MT Bold"/>
                                <w:b/>
                                <w:sz w:val="36"/>
                                <w:u w:val="single"/>
                              </w:rPr>
                            </w:pPr>
                            <w:r w:rsidRPr="006D07DD">
                              <w:rPr>
                                <w:rFonts w:ascii="Arial Rounded MT Bold" w:hAnsi="Arial Rounded MT Bold"/>
                                <w:b/>
                                <w:sz w:val="36"/>
                                <w:u w:val="single"/>
                              </w:rPr>
                              <w:t>Ensuring the Safety of the Child is Paramount when Using ICT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29" type="#_x0000_t202" style="position:absolute;margin-left:14pt;margin-top:-65pt;width:415.4pt;height:51.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" fillcolor="#ffe599 [1303]" strokecolor="#ffc000" strokeweight=".5pt">
                <v:textbox>
                  <w:txbxContent>
                    <w:p w:rsidR="00B76B21" w:rsidRPr="006D07DD" w:rsidRDefault="00B76B21" w:rsidP="006D07DD">
                      <w:pPr>
                        <w:jc w:val="center"/>
                        <w:rPr>
                          <w:rFonts w:ascii="Arial Rounded MT Bold" w:hAnsi="Arial Rounded MT Bold"/>
                          <w:b/>
                          <w:sz w:val="36"/>
                          <w:u w:val="single"/>
                        </w:rPr>
                      </w:pPr>
                      <w:r w:rsidRPr="006D07DD">
                        <w:rPr>
                          <w:rFonts w:ascii="Arial Rounded MT Bold" w:hAnsi="Arial Rounded MT Bold"/>
                          <w:b/>
                          <w:sz w:val="36"/>
                          <w:u w:val="single"/>
                        </w:rPr>
                        <w:t>Ensuring the Safety of the Child is Paramount when Using ICT</w:t>
                      </w:r>
                    </w:p>
                  </w:txbxContent>
                </v:textbox>
              </v:shape>
            </w:pict>
          </mc:Fallback>
        </mc:AlternateContent>
      </w:r>
    </w:p>
    <w:p w:rsidR="00890D32" w:rsidRDefault="00890D32" w:rsidP="00CF1C5F">
      <w:pPr>
        <w:spacing w:line="360" w:lineRule="auto"/>
        <w:rPr>
          <w:rFonts w:ascii="Arial" w:hAnsi="Arial" w:cs="Arial"/>
          <w:b/>
          <w:u w:val="single"/>
        </w:rPr>
      </w:pPr>
    </w:p>
    <w:p w:rsidR="00890D32" w:rsidRDefault="00890D32" w:rsidP="00CF1C5F">
      <w:pPr>
        <w:spacing w:line="360" w:lineRule="auto"/>
        <w:rPr>
          <w:rFonts w:ascii="Arial" w:hAnsi="Arial" w:cs="Arial"/>
          <w:b/>
          <w:u w:val="single"/>
        </w:rPr>
      </w:pPr>
    </w:p>
    <w:p w:rsidR="002B5F0C" w:rsidRDefault="002B5F0C" w:rsidP="00CF1C5F">
      <w:pPr>
        <w:spacing w:line="360" w:lineRule="auto"/>
        <w:rPr>
          <w:rFonts w:ascii="Arial" w:hAnsi="Arial" w:cs="Arial"/>
          <w:b/>
          <w:u w:val="single"/>
        </w:rPr>
      </w:pPr>
    </w:p>
    <w:p w:rsidR="002B5F0C" w:rsidRDefault="002B5F0C" w:rsidP="00CF1C5F">
      <w:pPr>
        <w:spacing w:line="360" w:lineRule="auto"/>
        <w:rPr>
          <w:rFonts w:ascii="Arial" w:hAnsi="Arial" w:cs="Arial"/>
          <w:b/>
          <w:u w:val="single"/>
        </w:rPr>
      </w:pPr>
    </w:p>
    <w:p w:rsidR="006D07DD" w:rsidRDefault="006D07DD" w:rsidP="00CF1C5F">
      <w:pPr>
        <w:spacing w:line="360" w:lineRule="auto"/>
        <w:rPr>
          <w:rFonts w:ascii="Arial" w:hAnsi="Arial" w:cs="Arial"/>
          <w:b/>
          <w:u w:val="single"/>
        </w:rPr>
      </w:pPr>
    </w:p>
    <w:p w:rsidR="00593812" w:rsidRDefault="00593812" w:rsidP="00CF1C5F">
      <w:pPr>
        <w:spacing w:line="360" w:lineRule="auto"/>
        <w:rPr>
          <w:rFonts w:ascii="Arial" w:hAnsi="Arial" w:cs="Arial"/>
          <w:b/>
          <w:u w:val="single"/>
        </w:rPr>
      </w:pPr>
    </w:p>
    <w:p w:rsidR="00593812" w:rsidRDefault="00593812" w:rsidP="00CF1C5F">
      <w:pPr>
        <w:spacing w:line="360" w:lineRule="auto"/>
        <w:rPr>
          <w:rFonts w:ascii="Arial" w:hAnsi="Arial" w:cs="Arial"/>
          <w:b/>
          <w:u w:val="single"/>
        </w:rPr>
      </w:pPr>
    </w:p>
    <w:p w:rsidR="00593812" w:rsidRDefault="00593812" w:rsidP="00CF1C5F">
      <w:pPr>
        <w:spacing w:line="360" w:lineRule="auto"/>
        <w:rPr>
          <w:rFonts w:ascii="Arial" w:hAnsi="Arial" w:cs="Arial"/>
          <w:b/>
          <w:u w:val="single"/>
        </w:rPr>
      </w:pPr>
    </w:p>
    <w:p w:rsidR="00593812" w:rsidRDefault="00593812" w:rsidP="00CF1C5F">
      <w:pPr>
        <w:spacing w:line="360" w:lineRule="auto"/>
        <w:rPr>
          <w:rFonts w:ascii="Arial" w:hAnsi="Arial" w:cs="Arial"/>
          <w:b/>
          <w:u w:val="single"/>
        </w:rPr>
      </w:pPr>
    </w:p>
    <w:p w:rsidR="00593812" w:rsidRDefault="002253A2" w:rsidP="00CF1C5F">
      <w:pPr>
        <w:spacing w:line="360" w:lineRule="auto"/>
        <w:rPr>
          <w:rFonts w:ascii="Arial" w:hAnsi="Arial" w:cs="Arial"/>
          <w:b/>
          <w:u w:val="single"/>
        </w:rPr>
      </w:pPr>
      <w:r>
        <w:rPr>
          <w:rFonts w:ascii="Arial" w:hAnsi="Arial" w:cs="Arial"/>
          <w:b/>
          <w:noProof/>
          <w:u w:val="single"/>
        </w:rPr>
        <mc:AlternateContent>
          <mc:Choice Requires="wps">
            <w:drawing>
              <wp:anchor distT="0" distB="0" distL="114300" distR="114300" simplePos="0" relativeHeight="251663360" behindDoc="0" locked="0" layoutInCell="1" allowOverlap="1">
                <wp:simplePos x="0" y="0"/>
                <wp:positionH relativeFrom="column">
                  <wp:posOffset>-850900</wp:posOffset>
                </wp:positionH>
                <wp:positionV relativeFrom="paragraph">
                  <wp:posOffset>254000</wp:posOffset>
                </wp:positionV>
                <wp:extent cx="7416800" cy="68580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7416800" cy="6858000"/>
                        </a:xfrm>
                        <a:prstGeom prst="rect">
                          <a:avLst/>
                        </a:prstGeom>
                        <a:solidFill>
                          <a:schemeClr val="accent1">
                            <a:lumMod val="40000"/>
                            <a:lumOff val="60000"/>
                          </a:schemeClr>
                        </a:solidFill>
                        <a:ln w="6350">
                          <a:solidFill>
                            <a:prstClr val="black"/>
                          </a:solidFill>
                        </a:ln>
                      </wps:spPr>
                      <wps:txbx>
                        <w:txbxContent>
                          <w:p w:rsidR="00B76B21" w:rsidRPr="002253A2" w:rsidRDefault="00B76B21" w:rsidP="00455C42">
                            <w:pPr>
                              <w:spacing w:line="360" w:lineRule="auto"/>
                              <w:jc w:val="center"/>
                              <w:rPr>
                                <w:rFonts w:ascii="Arial Rounded MT Bold" w:hAnsi="Arial Rounded MT Bold"/>
                                <w:b/>
                                <w:u w:val="single"/>
                              </w:rPr>
                            </w:pPr>
                            <w:r w:rsidRPr="002253A2">
                              <w:rPr>
                                <w:rFonts w:ascii="Arial Rounded MT Bold" w:hAnsi="Arial Rounded MT Bold"/>
                                <w:b/>
                                <w:u w:val="single"/>
                              </w:rPr>
                              <w:t>Implications to Minimise Risk of Harm</w:t>
                            </w:r>
                          </w:p>
                          <w:p w:rsidR="00B76B21" w:rsidRPr="002253A2" w:rsidRDefault="00B76B21" w:rsidP="00890D32">
                            <w:pPr>
                              <w:spacing w:line="360" w:lineRule="auto"/>
                              <w:rPr>
                                <w:rFonts w:ascii="Arial Rounded MT Bold" w:hAnsi="Arial Rounded MT Bold"/>
                              </w:rPr>
                            </w:pPr>
                            <w:r w:rsidRPr="002253A2">
                              <w:rPr>
                                <w:rFonts w:ascii="Arial Rounded MT Bold" w:hAnsi="Arial Rounded MT Bold"/>
                              </w:rPr>
                              <w:t xml:space="preserve">As the use of ICT has become increasingly popular within day to day life, it is useful that parents and/or carers of children use implications in order to minimise the chance of being exposed to risk of harm. </w:t>
                            </w:r>
                          </w:p>
                          <w:p w:rsidR="00B76B21" w:rsidRPr="002253A2" w:rsidRDefault="00B76B21" w:rsidP="00890D32">
                            <w:pPr>
                              <w:spacing w:line="360" w:lineRule="auto"/>
                              <w:rPr>
                                <w:rFonts w:ascii="Arial Rounded MT Bold" w:hAnsi="Arial Rounded MT Bold"/>
                              </w:rPr>
                            </w:pPr>
                            <w:r w:rsidRPr="002253A2">
                              <w:rPr>
                                <w:rFonts w:ascii="Arial Rounded MT Bold" w:hAnsi="Arial Rounded MT Bold"/>
                              </w:rPr>
                              <w:t>Parents and carers of children should ensure that the rules of using certain technologies and/or websites are explained to their children.</w:t>
                            </w:r>
                          </w:p>
                          <w:p w:rsidR="00B76B21" w:rsidRPr="002253A2" w:rsidRDefault="00B76B21" w:rsidP="00890D32">
                            <w:pPr>
                              <w:spacing w:line="360" w:lineRule="auto"/>
                              <w:rPr>
                                <w:rFonts w:ascii="Arial Rounded MT Bold" w:hAnsi="Arial Rounded MT Bold"/>
                                <w:u w:val="single"/>
                              </w:rPr>
                            </w:pPr>
                            <w:r w:rsidRPr="002253A2">
                              <w:rPr>
                                <w:rFonts w:ascii="Arial Rounded MT Bold" w:hAnsi="Arial Rounded MT Bold"/>
                                <w:u w:val="single"/>
                              </w:rPr>
                              <w:t>Social Media / Social Networking</w:t>
                            </w:r>
                          </w:p>
                          <w:p w:rsidR="00B76B21" w:rsidRPr="002253A2" w:rsidRDefault="00B76B21" w:rsidP="00890D32">
                            <w:pPr>
                              <w:spacing w:line="360" w:lineRule="auto"/>
                              <w:rPr>
                                <w:rFonts w:ascii="Arial Rounded MT Bold" w:hAnsi="Arial Rounded MT Bold"/>
                              </w:rPr>
                            </w:pPr>
                            <w:r w:rsidRPr="002253A2">
                              <w:rPr>
                                <w:rFonts w:ascii="Arial Rounded MT Bold" w:hAnsi="Arial Rounded MT Bold"/>
                              </w:rPr>
                              <w:t>Many social media sites suggest that it’s users must be above the age of thirteen, however, it is easy to lie about age when signing up for social media. Therefore, it is important to be aware of what websites the children in your care are using, in order to eliminate any risks of harm (O’Keeffe, 2011). Paediatricians have stated that some websites are unhealthy for children, and can cause anxiety, depression, and low self-esteem (O’Keeffe, 2011); therefore, it is advised that children do not use the websites until they reach the recommended age, however, if the children do use it, that they enter their real date of birth, as adult content may then be filtered (Hamm, Newton and Chisholm, 2015).</w:t>
                            </w:r>
                          </w:p>
                          <w:p w:rsidR="00B76B21" w:rsidRPr="002253A2" w:rsidRDefault="00B76B21" w:rsidP="00890D32">
                            <w:pPr>
                              <w:spacing w:line="360" w:lineRule="auto"/>
                              <w:rPr>
                                <w:rFonts w:ascii="Arial Rounded MT Bold" w:hAnsi="Arial Rounded MT Bold"/>
                                <w:b/>
                                <w:u w:val="single"/>
                              </w:rPr>
                            </w:pPr>
                            <w:r w:rsidRPr="002253A2">
                              <w:rPr>
                                <w:rFonts w:ascii="Arial Rounded MT Bold" w:hAnsi="Arial Rounded MT Bold"/>
                                <w:b/>
                                <w:u w:val="single"/>
                              </w:rPr>
                              <w:t>Filtering Harmful Content</w:t>
                            </w:r>
                          </w:p>
                          <w:p w:rsidR="00B76B21" w:rsidRPr="002253A2" w:rsidRDefault="00B76B21" w:rsidP="00890D32">
                            <w:pPr>
                              <w:spacing w:line="360" w:lineRule="auto"/>
                              <w:rPr>
                                <w:rFonts w:ascii="Arial Rounded MT Bold" w:hAnsi="Arial Rounded MT Bold"/>
                                <w:color w:val="7030A0"/>
                              </w:rPr>
                            </w:pPr>
                            <w:r w:rsidRPr="002253A2">
                              <w:rPr>
                                <w:rFonts w:ascii="Arial Rounded MT Bold" w:hAnsi="Arial Rounded MT Bold"/>
                              </w:rPr>
                              <w:t xml:space="preserve">Parents and carers should install a filtering software which restricts children from accessing inappropriate content online. Inappropriate content can be accessed unintentionally by people who target others, or by viruses which can be downloaded onto the device by accident. Viruses and spywares can be disguised as games, which can result in children downloading the virus or software in hope that it is a game. Parents and carers should install an antivirus software in order to reduce the chance of technological equipment becoming infected with viruses and malware (Ofcom, 2015). For further information on how to </w:t>
                            </w:r>
                            <w:r w:rsidRPr="002253A2">
                              <w:rPr>
                                <w:rFonts w:ascii="Arial Rounded MT Bold" w:hAnsi="Arial Rounded MT Bold"/>
                                <w:sz w:val="22"/>
                              </w:rPr>
                              <w:t>down</w:t>
                            </w:r>
                            <w:r w:rsidRPr="002253A2">
                              <w:rPr>
                                <w:rFonts w:ascii="Arial Rounded MT Bold" w:hAnsi="Arial Rounded MT Bold"/>
                              </w:rPr>
                              <w:t xml:space="preserve">load safeguarding </w:t>
                            </w:r>
                            <w:proofErr w:type="spellStart"/>
                            <w:r w:rsidRPr="002253A2">
                              <w:rPr>
                                <w:rFonts w:ascii="Arial Rounded MT Bold" w:hAnsi="Arial Rounded MT Bold"/>
                              </w:rPr>
                              <w:t>softwares</w:t>
                            </w:r>
                            <w:proofErr w:type="spellEnd"/>
                            <w:r w:rsidRPr="002253A2">
                              <w:rPr>
                                <w:rFonts w:ascii="Arial Rounded MT Bold" w:hAnsi="Arial Rounded MT Bold"/>
                              </w:rPr>
                              <w:t xml:space="preserve"> for your device, read the following Ofcom Report:  </w:t>
                            </w:r>
                            <w:hyperlink r:id="rId7" w:history="1">
                              <w:r w:rsidRPr="002253A2">
                                <w:rPr>
                                  <w:rStyle w:val="Hyperlink"/>
                                  <w:rFonts w:ascii="Arial Rounded MT Bold" w:hAnsi="Arial Rounded MT Bold"/>
                                </w:rPr>
                                <w:t>www.ofc</w:t>
                              </w:r>
                              <w:r w:rsidRPr="002253A2">
                                <w:rPr>
                                  <w:rStyle w:val="Hyperlink"/>
                                  <w:rFonts w:ascii="Arial Rounded MT Bold" w:hAnsi="Arial Rounded MT Bold"/>
                                </w:rPr>
                                <w:t>o</w:t>
                              </w:r>
                              <w:r w:rsidRPr="002253A2">
                                <w:rPr>
                                  <w:rStyle w:val="Hyperlink"/>
                                  <w:rFonts w:ascii="Arial Rounded MT Bold" w:hAnsi="Arial Rounded MT Bold"/>
                                </w:rPr>
                                <w:t>m.org.uk__data/assets/pdf_file/0020</w:t>
                              </w:r>
                              <w:r w:rsidRPr="002253A2">
                                <w:rPr>
                                  <w:rStyle w:val="Hyperlink"/>
                                  <w:rFonts w:ascii="Arial Rounded MT Bold" w:hAnsi="Arial Rounded MT Bold"/>
                                </w:rPr>
                                <w:t>/</w:t>
                              </w:r>
                              <w:r w:rsidRPr="002253A2">
                                <w:rPr>
                                  <w:rStyle w:val="Hyperlink"/>
                                  <w:rFonts w:ascii="Arial Rounded MT Bold" w:hAnsi="Arial Rounded MT Bold"/>
                                </w:rPr>
                                <w:t>108182/children-parents-media-use-attitudes-2017.p</w:t>
                              </w:r>
                              <w:r w:rsidRPr="002253A2">
                                <w:rPr>
                                  <w:rStyle w:val="Hyperlink"/>
                                  <w:rFonts w:ascii="Arial Rounded MT Bold" w:hAnsi="Arial Rounded MT Bold"/>
                                </w:rPr>
                                <w:t>d</w:t>
                              </w:r>
                              <w:r w:rsidRPr="002253A2">
                                <w:rPr>
                                  <w:rStyle w:val="Hyperlink"/>
                                  <w:rFonts w:ascii="Arial Rounded MT Bold" w:hAnsi="Arial Rounded MT Bold"/>
                                </w:rPr>
                                <w:t>f</w:t>
                              </w:r>
                            </w:hyperlink>
                          </w:p>
                          <w:p w:rsidR="00B76B21" w:rsidRPr="005443CD" w:rsidRDefault="00B76B21" w:rsidP="00890D32">
                            <w:pPr>
                              <w:spacing w:line="360" w:lineRule="auto"/>
                              <w:rPr>
                                <w:rFonts w:ascii="Arial Rounded MT Bold" w:hAnsi="Arial Rounded MT Bold"/>
                                <w:color w:val="7030A0"/>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Pr="00890D32" w:rsidRDefault="00B76B21" w:rsidP="00890D32">
                            <w:pPr>
                              <w:spacing w:line="360" w:lineRule="auto"/>
                              <w:rPr>
                                <w:rFonts w:ascii="Arial Rounded MT Bold" w:hAnsi="Arial Rounded MT Bol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margin-left:-67pt;margin-top:20pt;width:584pt;height:54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" fillcolor="#b4c6e7 [1300]" strokeweight=".5pt">
                <v:textbox>
                  <w:txbxContent>
                    <w:p w:rsidR="00B76B21" w:rsidRPr="002253A2" w:rsidRDefault="00B76B21" w:rsidP="00455C42">
                      <w:pPr>
                        <w:spacing w:line="360" w:lineRule="auto"/>
                        <w:jc w:val="center"/>
                        <w:rPr>
                          <w:rFonts w:ascii="Arial Rounded MT Bold" w:hAnsi="Arial Rounded MT Bold"/>
                          <w:b/>
                          <w:u w:val="single"/>
                        </w:rPr>
                      </w:pPr>
                      <w:r w:rsidRPr="002253A2">
                        <w:rPr>
                          <w:rFonts w:ascii="Arial Rounded MT Bold" w:hAnsi="Arial Rounded MT Bold"/>
                          <w:b/>
                          <w:u w:val="single"/>
                        </w:rPr>
                        <w:t>Implications to Minimise Risk of Harm</w:t>
                      </w:r>
                    </w:p>
                    <w:p w:rsidR="00B76B21" w:rsidRPr="002253A2" w:rsidRDefault="00B76B21" w:rsidP="00890D32">
                      <w:pPr>
                        <w:spacing w:line="360" w:lineRule="auto"/>
                        <w:rPr>
                          <w:rFonts w:ascii="Arial Rounded MT Bold" w:hAnsi="Arial Rounded MT Bold"/>
                        </w:rPr>
                      </w:pPr>
                      <w:r w:rsidRPr="002253A2">
                        <w:rPr>
                          <w:rFonts w:ascii="Arial Rounded MT Bold" w:hAnsi="Arial Rounded MT Bold"/>
                        </w:rPr>
                        <w:t xml:space="preserve">As the use of ICT has become increasingly popular within day to day life, it is useful that parents and/or carers of children use implications in order to minimise the chance of being exposed to risk of harm. </w:t>
                      </w:r>
                    </w:p>
                    <w:p w:rsidR="00B76B21" w:rsidRPr="002253A2" w:rsidRDefault="00B76B21" w:rsidP="00890D32">
                      <w:pPr>
                        <w:spacing w:line="360" w:lineRule="auto"/>
                        <w:rPr>
                          <w:rFonts w:ascii="Arial Rounded MT Bold" w:hAnsi="Arial Rounded MT Bold"/>
                        </w:rPr>
                      </w:pPr>
                      <w:r w:rsidRPr="002253A2">
                        <w:rPr>
                          <w:rFonts w:ascii="Arial Rounded MT Bold" w:hAnsi="Arial Rounded MT Bold"/>
                        </w:rPr>
                        <w:t>Parents and carers of children should ensure that the rules of using certain technologies and/or websites are explained to their children.</w:t>
                      </w:r>
                    </w:p>
                    <w:p w:rsidR="00B76B21" w:rsidRPr="002253A2" w:rsidRDefault="00B76B21" w:rsidP="00890D32">
                      <w:pPr>
                        <w:spacing w:line="360" w:lineRule="auto"/>
                        <w:rPr>
                          <w:rFonts w:ascii="Arial Rounded MT Bold" w:hAnsi="Arial Rounded MT Bold"/>
                          <w:u w:val="single"/>
                        </w:rPr>
                      </w:pPr>
                      <w:r w:rsidRPr="002253A2">
                        <w:rPr>
                          <w:rFonts w:ascii="Arial Rounded MT Bold" w:hAnsi="Arial Rounded MT Bold"/>
                          <w:u w:val="single"/>
                        </w:rPr>
                        <w:t>Social Media / Social Networking</w:t>
                      </w:r>
                    </w:p>
                    <w:p w:rsidR="00B76B21" w:rsidRPr="002253A2" w:rsidRDefault="00B76B21" w:rsidP="00890D32">
                      <w:pPr>
                        <w:spacing w:line="360" w:lineRule="auto"/>
                        <w:rPr>
                          <w:rFonts w:ascii="Arial Rounded MT Bold" w:hAnsi="Arial Rounded MT Bold"/>
                        </w:rPr>
                      </w:pPr>
                      <w:r w:rsidRPr="002253A2">
                        <w:rPr>
                          <w:rFonts w:ascii="Arial Rounded MT Bold" w:hAnsi="Arial Rounded MT Bold"/>
                        </w:rPr>
                        <w:t>Many social media sites suggest that it’s users must be above the age of thirteen, however, it is easy to lie about age when signing up for social media. Therefore, it is important to be aware of what websites the children in your care are using, in order to eliminate any risks of harm (O’Keeffe, 2011). Paediatricians have stated that some websites are unhealthy for children, and can cause anxiety, depression, and low self-esteem (O’Keeffe, 2011); therefore, it is advised that children do not use the websites until they reach the recommended age, however, if the children do use it, that they enter their real date of birth, as adult content may then be filtered (Hamm, Newton and Chisholm, 2015).</w:t>
                      </w:r>
                    </w:p>
                    <w:p w:rsidR="00B76B21" w:rsidRPr="002253A2" w:rsidRDefault="00B76B21" w:rsidP="00890D32">
                      <w:pPr>
                        <w:spacing w:line="360" w:lineRule="auto"/>
                        <w:rPr>
                          <w:rFonts w:ascii="Arial Rounded MT Bold" w:hAnsi="Arial Rounded MT Bold"/>
                          <w:b/>
                          <w:u w:val="single"/>
                        </w:rPr>
                      </w:pPr>
                      <w:r w:rsidRPr="002253A2">
                        <w:rPr>
                          <w:rFonts w:ascii="Arial Rounded MT Bold" w:hAnsi="Arial Rounded MT Bold"/>
                          <w:b/>
                          <w:u w:val="single"/>
                        </w:rPr>
                        <w:t>Filtering Harmful Content</w:t>
                      </w:r>
                    </w:p>
                    <w:p w:rsidR="00B76B21" w:rsidRPr="002253A2" w:rsidRDefault="00B76B21" w:rsidP="00890D32">
                      <w:pPr>
                        <w:spacing w:line="360" w:lineRule="auto"/>
                        <w:rPr>
                          <w:rFonts w:ascii="Arial Rounded MT Bold" w:hAnsi="Arial Rounded MT Bold"/>
                          <w:color w:val="7030A0"/>
                        </w:rPr>
                      </w:pPr>
                      <w:r w:rsidRPr="002253A2">
                        <w:rPr>
                          <w:rFonts w:ascii="Arial Rounded MT Bold" w:hAnsi="Arial Rounded MT Bold"/>
                        </w:rPr>
                        <w:t xml:space="preserve">Parents and carers should install a filtering software which restricts children from accessing inappropriate content online. Inappropriate content can be accessed unintentionally by people who target others, or by viruses which can be downloaded onto the device by accident. Viruses and spywares can be disguised as games, which can result in children downloading the virus or software in hope that it is a game. Parents and carers should install an antivirus software in order to reduce the chance of technological equipment becoming infected with viruses and malware (Ofcom, 2015). For further information on how to </w:t>
                      </w:r>
                      <w:r w:rsidRPr="002253A2">
                        <w:rPr>
                          <w:rFonts w:ascii="Arial Rounded MT Bold" w:hAnsi="Arial Rounded MT Bold"/>
                          <w:sz w:val="22"/>
                        </w:rPr>
                        <w:t>down</w:t>
                      </w:r>
                      <w:r w:rsidRPr="002253A2">
                        <w:rPr>
                          <w:rFonts w:ascii="Arial Rounded MT Bold" w:hAnsi="Arial Rounded MT Bold"/>
                        </w:rPr>
                        <w:t xml:space="preserve">load safeguarding </w:t>
                      </w:r>
                      <w:proofErr w:type="spellStart"/>
                      <w:r w:rsidRPr="002253A2">
                        <w:rPr>
                          <w:rFonts w:ascii="Arial Rounded MT Bold" w:hAnsi="Arial Rounded MT Bold"/>
                        </w:rPr>
                        <w:t>softwares</w:t>
                      </w:r>
                      <w:proofErr w:type="spellEnd"/>
                      <w:r w:rsidRPr="002253A2">
                        <w:rPr>
                          <w:rFonts w:ascii="Arial Rounded MT Bold" w:hAnsi="Arial Rounded MT Bold"/>
                        </w:rPr>
                        <w:t xml:space="preserve"> for your device, read the following Ofcom Report:  </w:t>
                      </w:r>
                      <w:hyperlink r:id="rId8" w:history="1">
                        <w:r w:rsidRPr="002253A2">
                          <w:rPr>
                            <w:rStyle w:val="Hyperlink"/>
                            <w:rFonts w:ascii="Arial Rounded MT Bold" w:hAnsi="Arial Rounded MT Bold"/>
                          </w:rPr>
                          <w:t>www.ofc</w:t>
                        </w:r>
                        <w:r w:rsidRPr="002253A2">
                          <w:rPr>
                            <w:rStyle w:val="Hyperlink"/>
                            <w:rFonts w:ascii="Arial Rounded MT Bold" w:hAnsi="Arial Rounded MT Bold"/>
                          </w:rPr>
                          <w:t>o</w:t>
                        </w:r>
                        <w:r w:rsidRPr="002253A2">
                          <w:rPr>
                            <w:rStyle w:val="Hyperlink"/>
                            <w:rFonts w:ascii="Arial Rounded MT Bold" w:hAnsi="Arial Rounded MT Bold"/>
                          </w:rPr>
                          <w:t>m.org.uk__data/assets/pdf_file/0020</w:t>
                        </w:r>
                        <w:r w:rsidRPr="002253A2">
                          <w:rPr>
                            <w:rStyle w:val="Hyperlink"/>
                            <w:rFonts w:ascii="Arial Rounded MT Bold" w:hAnsi="Arial Rounded MT Bold"/>
                          </w:rPr>
                          <w:t>/</w:t>
                        </w:r>
                        <w:r w:rsidRPr="002253A2">
                          <w:rPr>
                            <w:rStyle w:val="Hyperlink"/>
                            <w:rFonts w:ascii="Arial Rounded MT Bold" w:hAnsi="Arial Rounded MT Bold"/>
                          </w:rPr>
                          <w:t>108182/children-parents-media-use-attitudes-2017.p</w:t>
                        </w:r>
                        <w:r w:rsidRPr="002253A2">
                          <w:rPr>
                            <w:rStyle w:val="Hyperlink"/>
                            <w:rFonts w:ascii="Arial Rounded MT Bold" w:hAnsi="Arial Rounded MT Bold"/>
                          </w:rPr>
                          <w:t>d</w:t>
                        </w:r>
                        <w:r w:rsidRPr="002253A2">
                          <w:rPr>
                            <w:rStyle w:val="Hyperlink"/>
                            <w:rFonts w:ascii="Arial Rounded MT Bold" w:hAnsi="Arial Rounded MT Bold"/>
                          </w:rPr>
                          <w:t>f</w:t>
                        </w:r>
                      </w:hyperlink>
                    </w:p>
                    <w:p w:rsidR="00B76B21" w:rsidRPr="005443CD" w:rsidRDefault="00B76B21" w:rsidP="00890D32">
                      <w:pPr>
                        <w:spacing w:line="360" w:lineRule="auto"/>
                        <w:rPr>
                          <w:rFonts w:ascii="Arial Rounded MT Bold" w:hAnsi="Arial Rounded MT Bold"/>
                          <w:color w:val="7030A0"/>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Default="00B76B21" w:rsidP="00890D32">
                      <w:pPr>
                        <w:spacing w:line="360" w:lineRule="auto"/>
                        <w:rPr>
                          <w:rFonts w:ascii="Arial Rounded MT Bold" w:hAnsi="Arial Rounded MT Bold"/>
                        </w:rPr>
                      </w:pPr>
                    </w:p>
                    <w:p w:rsidR="00B76B21" w:rsidRPr="00890D32" w:rsidRDefault="00B76B21" w:rsidP="00890D32">
                      <w:pPr>
                        <w:spacing w:line="360" w:lineRule="auto"/>
                        <w:rPr>
                          <w:rFonts w:ascii="Arial Rounded MT Bold" w:hAnsi="Arial Rounded MT Bold"/>
                        </w:rPr>
                      </w:pPr>
                    </w:p>
                  </w:txbxContent>
                </v:textbox>
              </v:shape>
            </w:pict>
          </mc:Fallback>
        </mc:AlternateContent>
      </w:r>
    </w:p>
    <w:p w:rsidR="00593812" w:rsidRDefault="00593812" w:rsidP="00CF1C5F">
      <w:pPr>
        <w:spacing w:line="360" w:lineRule="auto"/>
        <w:rPr>
          <w:rFonts w:ascii="Arial" w:hAnsi="Arial" w:cs="Arial"/>
          <w:b/>
          <w:u w:val="single"/>
        </w:rPr>
      </w:pPr>
    </w:p>
    <w:p w:rsidR="00593812" w:rsidRDefault="00593812" w:rsidP="00CF1C5F">
      <w:pPr>
        <w:spacing w:line="360" w:lineRule="auto"/>
        <w:rPr>
          <w:rFonts w:ascii="Arial" w:hAnsi="Arial" w:cs="Arial"/>
          <w:b/>
          <w:u w:val="single"/>
        </w:rPr>
      </w:pPr>
    </w:p>
    <w:p w:rsidR="00593812" w:rsidRDefault="00593812" w:rsidP="00CF1C5F">
      <w:pPr>
        <w:spacing w:line="360" w:lineRule="auto"/>
        <w:rPr>
          <w:rFonts w:ascii="Arial" w:hAnsi="Arial" w:cs="Arial"/>
          <w:b/>
          <w:u w:val="single"/>
        </w:rPr>
      </w:pPr>
    </w:p>
    <w:p w:rsidR="00593812" w:rsidRDefault="00593812" w:rsidP="00CF1C5F">
      <w:pPr>
        <w:spacing w:line="360" w:lineRule="auto"/>
        <w:rPr>
          <w:rFonts w:ascii="Arial" w:hAnsi="Arial" w:cs="Arial"/>
          <w:b/>
          <w:u w:val="single"/>
        </w:rPr>
      </w:pPr>
    </w:p>
    <w:p w:rsidR="00593812" w:rsidRDefault="00593812" w:rsidP="00CF1C5F">
      <w:pPr>
        <w:spacing w:line="360" w:lineRule="auto"/>
        <w:rPr>
          <w:rFonts w:ascii="Arial" w:hAnsi="Arial" w:cs="Arial"/>
          <w:b/>
          <w:u w:val="single"/>
        </w:rPr>
      </w:pPr>
    </w:p>
    <w:p w:rsidR="002B0601" w:rsidRDefault="002B0601" w:rsidP="00CF1C5F">
      <w:pPr>
        <w:spacing w:line="360" w:lineRule="auto"/>
        <w:rPr>
          <w:rFonts w:ascii="Arial" w:hAnsi="Arial" w:cs="Arial"/>
          <w:b/>
          <w:u w:val="single"/>
        </w:rPr>
      </w:pPr>
    </w:p>
    <w:p w:rsidR="002B0601" w:rsidRDefault="002B0601">
      <w:pPr>
        <w:rPr>
          <w:rFonts w:ascii="Arial" w:hAnsi="Arial" w:cs="Arial"/>
          <w:b/>
          <w:u w:val="single"/>
        </w:rPr>
      </w:pPr>
      <w:r>
        <w:rPr>
          <w:rFonts w:ascii="Arial" w:hAnsi="Arial" w:cs="Arial"/>
          <w:b/>
          <w:u w:val="single"/>
        </w:rPr>
        <w:br w:type="page"/>
      </w:r>
    </w:p>
    <w:p w:rsidR="004A5D9C" w:rsidRDefault="005C2F35" w:rsidP="00CF1C5F">
      <w:pPr>
        <w:spacing w:line="360" w:lineRule="auto"/>
        <w:rPr>
          <w:rFonts w:ascii="Arial" w:hAnsi="Arial" w:cs="Arial"/>
          <w:b/>
          <w:u w:val="single"/>
        </w:rPr>
      </w:pPr>
      <w:r>
        <w:rPr>
          <w:rFonts w:ascii="Arial" w:hAnsi="Arial" w:cs="Arial"/>
          <w:b/>
          <w:noProof/>
          <w:u w:val="single"/>
        </w:rPr>
        <w:lastRenderedPageBreak/>
        <mc:AlternateContent>
          <mc:Choice Requires="wps">
            <w:drawing>
              <wp:anchor distT="0" distB="0" distL="114300" distR="114300" simplePos="0" relativeHeight="251664384" behindDoc="0" locked="0" layoutInCell="1" allowOverlap="1">
                <wp:simplePos x="0" y="0"/>
                <wp:positionH relativeFrom="column">
                  <wp:posOffset>-787400</wp:posOffset>
                </wp:positionH>
                <wp:positionV relativeFrom="paragraph">
                  <wp:posOffset>-520700</wp:posOffset>
                </wp:positionV>
                <wp:extent cx="7277100" cy="417830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7277100" cy="4178300"/>
                        </a:xfrm>
                        <a:prstGeom prst="rect">
                          <a:avLst/>
                        </a:prstGeom>
                        <a:solidFill>
                          <a:schemeClr val="accent1">
                            <a:lumMod val="40000"/>
                            <a:lumOff val="60000"/>
                          </a:schemeClr>
                        </a:solidFill>
                        <a:ln w="6350">
                          <a:solidFill>
                            <a:prstClr val="black"/>
                          </a:solidFill>
                        </a:ln>
                      </wps:spPr>
                      <wps:txbx>
                        <w:txbxContent>
                          <w:p w:rsidR="00B76B21" w:rsidRPr="002253A2" w:rsidRDefault="00B76B21" w:rsidP="005443CD">
                            <w:pPr>
                              <w:spacing w:line="360" w:lineRule="auto"/>
                              <w:rPr>
                                <w:rFonts w:ascii="Arial Rounded MT Bold" w:hAnsi="Arial Rounded MT Bold"/>
                                <w:b/>
                                <w:u w:val="single"/>
                              </w:rPr>
                            </w:pPr>
                            <w:r w:rsidRPr="002253A2">
                              <w:rPr>
                                <w:rFonts w:ascii="Arial Rounded MT Bold" w:hAnsi="Arial Rounded MT Bold"/>
                                <w:b/>
                                <w:u w:val="single"/>
                              </w:rPr>
                              <w:t xml:space="preserve">Understanding ICT, </w:t>
                            </w:r>
                            <w:r w:rsidR="002253A2" w:rsidRPr="002253A2">
                              <w:rPr>
                                <w:rFonts w:ascii="Arial Rounded MT Bold" w:hAnsi="Arial Rounded MT Bold"/>
                                <w:b/>
                                <w:u w:val="single"/>
                              </w:rPr>
                              <w:t>T</w:t>
                            </w:r>
                            <w:r w:rsidRPr="002253A2">
                              <w:rPr>
                                <w:rFonts w:ascii="Arial Rounded MT Bold" w:hAnsi="Arial Rounded MT Bold"/>
                                <w:b/>
                                <w:u w:val="single"/>
                              </w:rPr>
                              <w:t xml:space="preserve">echnological </w:t>
                            </w:r>
                            <w:r w:rsidR="002253A2" w:rsidRPr="002253A2">
                              <w:rPr>
                                <w:rFonts w:ascii="Arial Rounded MT Bold" w:hAnsi="Arial Rounded MT Bold"/>
                                <w:b/>
                                <w:u w:val="single"/>
                              </w:rPr>
                              <w:t>D</w:t>
                            </w:r>
                            <w:r w:rsidRPr="002253A2">
                              <w:rPr>
                                <w:rFonts w:ascii="Arial Rounded MT Bold" w:hAnsi="Arial Rounded MT Bold"/>
                                <w:b/>
                                <w:u w:val="single"/>
                              </w:rPr>
                              <w:t>evices, and</w:t>
                            </w:r>
                            <w:r w:rsidR="002253A2" w:rsidRPr="002253A2">
                              <w:rPr>
                                <w:rFonts w:ascii="Arial Rounded MT Bold" w:hAnsi="Arial Rounded MT Bold"/>
                                <w:b/>
                                <w:u w:val="single"/>
                              </w:rPr>
                              <w:t xml:space="preserve"> W</w:t>
                            </w:r>
                            <w:r w:rsidRPr="002253A2">
                              <w:rPr>
                                <w:rFonts w:ascii="Arial Rounded MT Bold" w:hAnsi="Arial Rounded MT Bold"/>
                                <w:b/>
                                <w:u w:val="single"/>
                              </w:rPr>
                              <w:t>ebsites</w:t>
                            </w:r>
                          </w:p>
                          <w:p w:rsidR="00B76B21" w:rsidRPr="002253A2" w:rsidRDefault="00B76B21" w:rsidP="005443CD">
                            <w:pPr>
                              <w:spacing w:line="360" w:lineRule="auto"/>
                              <w:rPr>
                                <w:rFonts w:ascii="Arial Rounded MT Bold" w:hAnsi="Arial Rounded MT Bold"/>
                              </w:rPr>
                            </w:pPr>
                            <w:r w:rsidRPr="002253A2">
                              <w:rPr>
                                <w:rFonts w:ascii="Arial Rounded MT Bold" w:hAnsi="Arial Rounded MT Bold"/>
                              </w:rPr>
                              <w:t>In order to develop an understanding on how to ensure that the safety of the child, it is important that parents and carers of children have some amount of understanding about the device or website the child may be accessing (Clarke-Pearson, 2011).</w:t>
                            </w:r>
                          </w:p>
                          <w:p w:rsidR="00B76B21" w:rsidRPr="002253A2" w:rsidRDefault="00B76B21" w:rsidP="005443CD">
                            <w:pPr>
                              <w:spacing w:line="360" w:lineRule="auto"/>
                              <w:rPr>
                                <w:rFonts w:ascii="Arial Rounded MT Bold" w:hAnsi="Arial Rounded MT Bold"/>
                              </w:rPr>
                            </w:pPr>
                            <w:r w:rsidRPr="002253A2">
                              <w:rPr>
                                <w:rFonts w:ascii="Arial Rounded MT Bold" w:hAnsi="Arial Rounded MT Bold"/>
                              </w:rPr>
                              <w:t>There are many resources which can provide much information about technology use in children and the use of social media, as well as current trends. For further information, access</w:t>
                            </w:r>
                          </w:p>
                          <w:p w:rsidR="00B76B21" w:rsidRPr="002253A2" w:rsidRDefault="00B76B21" w:rsidP="005443CD">
                            <w:pPr>
                              <w:spacing w:line="360" w:lineRule="auto"/>
                              <w:rPr>
                                <w:rFonts w:ascii="Arial Rounded MT Bold" w:hAnsi="Arial Rounded MT Bold"/>
                                <w:color w:val="7030A0"/>
                              </w:rPr>
                            </w:pPr>
                            <w:r w:rsidRPr="002253A2">
                              <w:rPr>
                                <w:rFonts w:ascii="Arial Rounded MT Bold" w:hAnsi="Arial Rounded MT Bold"/>
                                <w:color w:val="7030A0"/>
                              </w:rPr>
                              <w:t xml:space="preserve"> </w:t>
                            </w:r>
                            <w:hyperlink r:id="rId9" w:history="1">
                              <w:r w:rsidRPr="002253A2">
                                <w:rPr>
                                  <w:rStyle w:val="Hyperlink"/>
                                  <w:rFonts w:ascii="Arial Rounded MT Bold" w:hAnsi="Arial Rounded MT Bold"/>
                                </w:rPr>
                                <w:t>www.ofcom.org.uk/data/assets/pdf_file/0020/108182/children-parents-media-use-attitudes-2017.pdf</w:t>
                              </w:r>
                            </w:hyperlink>
                          </w:p>
                          <w:p w:rsidR="00B76B21" w:rsidRPr="002253A2" w:rsidRDefault="00B76B21" w:rsidP="005443CD">
                            <w:pPr>
                              <w:spacing w:line="360" w:lineRule="auto"/>
                              <w:rPr>
                                <w:rFonts w:ascii="Arial Rounded MT Bold" w:hAnsi="Arial Rounded MT Bold"/>
                                <w:b/>
                                <w:color w:val="000000" w:themeColor="text1"/>
                                <w:u w:val="single"/>
                              </w:rPr>
                            </w:pPr>
                            <w:r w:rsidRPr="002253A2">
                              <w:rPr>
                                <w:rFonts w:ascii="Arial Rounded MT Bold" w:hAnsi="Arial Rounded MT Bold"/>
                                <w:b/>
                                <w:color w:val="000000" w:themeColor="text1"/>
                                <w:u w:val="single"/>
                              </w:rPr>
                              <w:t>Speaking to the child</w:t>
                            </w:r>
                          </w:p>
                          <w:p w:rsidR="00B76B21" w:rsidRPr="002253A2" w:rsidRDefault="00B76B21" w:rsidP="005443CD">
                            <w:pPr>
                              <w:spacing w:line="360" w:lineRule="auto"/>
                              <w:rPr>
                                <w:rFonts w:ascii="Arial Rounded MT Bold" w:hAnsi="Arial Rounded MT Bold"/>
                                <w:color w:val="000000" w:themeColor="text1"/>
                              </w:rPr>
                            </w:pPr>
                            <w:r w:rsidRPr="002253A2">
                              <w:rPr>
                                <w:rFonts w:ascii="Arial Rounded MT Bold" w:hAnsi="Arial Rounded MT Bold"/>
                                <w:color w:val="000000" w:themeColor="text1"/>
                              </w:rPr>
                              <w:t>In order to understand what is of interest to the child, it is important to speak to the child (</w:t>
                            </w:r>
                            <w:proofErr w:type="spellStart"/>
                            <w:r w:rsidRPr="002253A2">
                              <w:rPr>
                                <w:rFonts w:ascii="Arial Rounded MT Bold" w:hAnsi="Arial Rounded MT Bold"/>
                                <w:color w:val="000000" w:themeColor="text1"/>
                              </w:rPr>
                              <w:t>Neaum</w:t>
                            </w:r>
                            <w:proofErr w:type="spellEnd"/>
                            <w:r w:rsidRPr="002253A2">
                              <w:rPr>
                                <w:rFonts w:ascii="Arial Rounded MT Bold" w:hAnsi="Arial Rounded MT Bold"/>
                                <w:color w:val="000000" w:themeColor="text1"/>
                              </w:rPr>
                              <w:t>, 2010). By speaking to the child, adults can obtain much information about what social media websites the child may be accessing, what the latest trends are, and so on. Furthermore, having a trusted adult within the scene may allow the child to speak about any worries that they may have, which will enhance adult knowledge about technology and social media (O’Keeffe, 2011).</w:t>
                            </w:r>
                          </w:p>
                          <w:p w:rsidR="00B76B21" w:rsidRPr="005443CD" w:rsidRDefault="00B76B21" w:rsidP="005443CD">
                            <w:pPr>
                              <w:spacing w:line="360" w:lineRule="auto"/>
                              <w:rPr>
                                <w:rFonts w:ascii="Arial Rounded MT Bold" w:hAnsi="Arial Rounded MT Bold"/>
                                <w:color w:val="7030A0"/>
                              </w:rPr>
                            </w:pPr>
                          </w:p>
                          <w:p w:rsidR="00B76B21" w:rsidRPr="005C2F35" w:rsidRDefault="00B76B21" w:rsidP="005443CD">
                            <w:pPr>
                              <w:spacing w:line="360" w:lineRule="auto"/>
                              <w:rPr>
                                <w:rFonts w:ascii="Arial Rounded MT Bold" w:hAnsi="Arial Rounded MT Bol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1" type="#_x0000_t202" style="position:absolute;margin-left:-62pt;margin-top:-41pt;width:573pt;height:329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" fillcolor="#b4c6e7 [1300]" strokeweight=".5pt">
                <v:textbox>
                  <w:txbxContent>
                    <w:p w:rsidR="00B76B21" w:rsidRPr="002253A2" w:rsidRDefault="00B76B21" w:rsidP="005443CD">
                      <w:pPr>
                        <w:spacing w:line="360" w:lineRule="auto"/>
                        <w:rPr>
                          <w:rFonts w:ascii="Arial Rounded MT Bold" w:hAnsi="Arial Rounded MT Bold"/>
                          <w:b/>
                          <w:u w:val="single"/>
                        </w:rPr>
                      </w:pPr>
                      <w:r w:rsidRPr="002253A2">
                        <w:rPr>
                          <w:rFonts w:ascii="Arial Rounded MT Bold" w:hAnsi="Arial Rounded MT Bold"/>
                          <w:b/>
                          <w:u w:val="single"/>
                        </w:rPr>
                        <w:t xml:space="preserve">Understanding ICT, </w:t>
                      </w:r>
                      <w:r w:rsidR="002253A2" w:rsidRPr="002253A2">
                        <w:rPr>
                          <w:rFonts w:ascii="Arial Rounded MT Bold" w:hAnsi="Arial Rounded MT Bold"/>
                          <w:b/>
                          <w:u w:val="single"/>
                        </w:rPr>
                        <w:t>T</w:t>
                      </w:r>
                      <w:r w:rsidRPr="002253A2">
                        <w:rPr>
                          <w:rFonts w:ascii="Arial Rounded MT Bold" w:hAnsi="Arial Rounded MT Bold"/>
                          <w:b/>
                          <w:u w:val="single"/>
                        </w:rPr>
                        <w:t xml:space="preserve">echnological </w:t>
                      </w:r>
                      <w:r w:rsidR="002253A2" w:rsidRPr="002253A2">
                        <w:rPr>
                          <w:rFonts w:ascii="Arial Rounded MT Bold" w:hAnsi="Arial Rounded MT Bold"/>
                          <w:b/>
                          <w:u w:val="single"/>
                        </w:rPr>
                        <w:t>D</w:t>
                      </w:r>
                      <w:r w:rsidRPr="002253A2">
                        <w:rPr>
                          <w:rFonts w:ascii="Arial Rounded MT Bold" w:hAnsi="Arial Rounded MT Bold"/>
                          <w:b/>
                          <w:u w:val="single"/>
                        </w:rPr>
                        <w:t>evices, and</w:t>
                      </w:r>
                      <w:r w:rsidR="002253A2" w:rsidRPr="002253A2">
                        <w:rPr>
                          <w:rFonts w:ascii="Arial Rounded MT Bold" w:hAnsi="Arial Rounded MT Bold"/>
                          <w:b/>
                          <w:u w:val="single"/>
                        </w:rPr>
                        <w:t xml:space="preserve"> W</w:t>
                      </w:r>
                      <w:r w:rsidRPr="002253A2">
                        <w:rPr>
                          <w:rFonts w:ascii="Arial Rounded MT Bold" w:hAnsi="Arial Rounded MT Bold"/>
                          <w:b/>
                          <w:u w:val="single"/>
                        </w:rPr>
                        <w:t>ebsites</w:t>
                      </w:r>
                    </w:p>
                    <w:p w:rsidR="00B76B21" w:rsidRPr="002253A2" w:rsidRDefault="00B76B21" w:rsidP="005443CD">
                      <w:pPr>
                        <w:spacing w:line="360" w:lineRule="auto"/>
                        <w:rPr>
                          <w:rFonts w:ascii="Arial Rounded MT Bold" w:hAnsi="Arial Rounded MT Bold"/>
                        </w:rPr>
                      </w:pPr>
                      <w:r w:rsidRPr="002253A2">
                        <w:rPr>
                          <w:rFonts w:ascii="Arial Rounded MT Bold" w:hAnsi="Arial Rounded MT Bold"/>
                        </w:rPr>
                        <w:t>In order to develop an understanding on how to ensure that the safety of the child, it is important that parents and carers of children have some amount of understanding about the device or website the child may be accessing (Clarke-Pearson, 2011).</w:t>
                      </w:r>
                    </w:p>
                    <w:p w:rsidR="00B76B21" w:rsidRPr="002253A2" w:rsidRDefault="00B76B21" w:rsidP="005443CD">
                      <w:pPr>
                        <w:spacing w:line="360" w:lineRule="auto"/>
                        <w:rPr>
                          <w:rFonts w:ascii="Arial Rounded MT Bold" w:hAnsi="Arial Rounded MT Bold"/>
                        </w:rPr>
                      </w:pPr>
                      <w:r w:rsidRPr="002253A2">
                        <w:rPr>
                          <w:rFonts w:ascii="Arial Rounded MT Bold" w:hAnsi="Arial Rounded MT Bold"/>
                        </w:rPr>
                        <w:t>There are many resources which can provide much information about technology use in children and the use of social media, as well as current trends. For further information, access</w:t>
                      </w:r>
                    </w:p>
                    <w:p w:rsidR="00B76B21" w:rsidRPr="002253A2" w:rsidRDefault="00B76B21" w:rsidP="005443CD">
                      <w:pPr>
                        <w:spacing w:line="360" w:lineRule="auto"/>
                        <w:rPr>
                          <w:rFonts w:ascii="Arial Rounded MT Bold" w:hAnsi="Arial Rounded MT Bold"/>
                          <w:color w:val="7030A0"/>
                        </w:rPr>
                      </w:pPr>
                      <w:r w:rsidRPr="002253A2">
                        <w:rPr>
                          <w:rFonts w:ascii="Arial Rounded MT Bold" w:hAnsi="Arial Rounded MT Bold"/>
                          <w:color w:val="7030A0"/>
                        </w:rPr>
                        <w:t xml:space="preserve"> </w:t>
                      </w:r>
                      <w:hyperlink r:id="rId10" w:history="1">
                        <w:r w:rsidRPr="002253A2">
                          <w:rPr>
                            <w:rStyle w:val="Hyperlink"/>
                            <w:rFonts w:ascii="Arial Rounded MT Bold" w:hAnsi="Arial Rounded MT Bold"/>
                          </w:rPr>
                          <w:t>www.ofcom.org.uk/data/assets/pdf_file/0020/108182/children-parents-media-use-attitudes-2017.pdf</w:t>
                        </w:r>
                      </w:hyperlink>
                    </w:p>
                    <w:p w:rsidR="00B76B21" w:rsidRPr="002253A2" w:rsidRDefault="00B76B21" w:rsidP="005443CD">
                      <w:pPr>
                        <w:spacing w:line="360" w:lineRule="auto"/>
                        <w:rPr>
                          <w:rFonts w:ascii="Arial Rounded MT Bold" w:hAnsi="Arial Rounded MT Bold"/>
                          <w:b/>
                          <w:color w:val="000000" w:themeColor="text1"/>
                          <w:u w:val="single"/>
                        </w:rPr>
                      </w:pPr>
                      <w:r w:rsidRPr="002253A2">
                        <w:rPr>
                          <w:rFonts w:ascii="Arial Rounded MT Bold" w:hAnsi="Arial Rounded MT Bold"/>
                          <w:b/>
                          <w:color w:val="000000" w:themeColor="text1"/>
                          <w:u w:val="single"/>
                        </w:rPr>
                        <w:t>Speaking to the child</w:t>
                      </w:r>
                    </w:p>
                    <w:p w:rsidR="00B76B21" w:rsidRPr="002253A2" w:rsidRDefault="00B76B21" w:rsidP="005443CD">
                      <w:pPr>
                        <w:spacing w:line="360" w:lineRule="auto"/>
                        <w:rPr>
                          <w:rFonts w:ascii="Arial Rounded MT Bold" w:hAnsi="Arial Rounded MT Bold"/>
                          <w:color w:val="000000" w:themeColor="text1"/>
                        </w:rPr>
                      </w:pPr>
                      <w:r w:rsidRPr="002253A2">
                        <w:rPr>
                          <w:rFonts w:ascii="Arial Rounded MT Bold" w:hAnsi="Arial Rounded MT Bold"/>
                          <w:color w:val="000000" w:themeColor="text1"/>
                        </w:rPr>
                        <w:t>In order to understand what is of interest to the child, it is important to speak to the child (</w:t>
                      </w:r>
                      <w:proofErr w:type="spellStart"/>
                      <w:r w:rsidRPr="002253A2">
                        <w:rPr>
                          <w:rFonts w:ascii="Arial Rounded MT Bold" w:hAnsi="Arial Rounded MT Bold"/>
                          <w:color w:val="000000" w:themeColor="text1"/>
                        </w:rPr>
                        <w:t>Neaum</w:t>
                      </w:r>
                      <w:proofErr w:type="spellEnd"/>
                      <w:r w:rsidRPr="002253A2">
                        <w:rPr>
                          <w:rFonts w:ascii="Arial Rounded MT Bold" w:hAnsi="Arial Rounded MT Bold"/>
                          <w:color w:val="000000" w:themeColor="text1"/>
                        </w:rPr>
                        <w:t>, 2010). By speaking to the child, adults can obtain much information about what social media websites the child may be accessing, what the latest trends are, and so on. Furthermore, having a trusted adult within the scene may allow the child to speak about any worries that they may have, which will enhance adult knowledge about technology and social media (O’Keeffe, 2011).</w:t>
                      </w:r>
                    </w:p>
                    <w:p w:rsidR="00B76B21" w:rsidRPr="005443CD" w:rsidRDefault="00B76B21" w:rsidP="005443CD">
                      <w:pPr>
                        <w:spacing w:line="360" w:lineRule="auto"/>
                        <w:rPr>
                          <w:rFonts w:ascii="Arial Rounded MT Bold" w:hAnsi="Arial Rounded MT Bold"/>
                          <w:color w:val="7030A0"/>
                        </w:rPr>
                      </w:pPr>
                    </w:p>
                    <w:p w:rsidR="00B76B21" w:rsidRPr="005C2F35" w:rsidRDefault="00B76B21" w:rsidP="005443CD">
                      <w:pPr>
                        <w:spacing w:line="360" w:lineRule="auto"/>
                        <w:rPr>
                          <w:rFonts w:ascii="Arial Rounded MT Bold" w:hAnsi="Arial Rounded MT Bold"/>
                        </w:rPr>
                      </w:pPr>
                    </w:p>
                  </w:txbxContent>
                </v:textbox>
              </v:shape>
            </w:pict>
          </mc:Fallback>
        </mc:AlternateContent>
      </w:r>
    </w:p>
    <w:p w:rsidR="004A5D9C" w:rsidRDefault="004A5D9C" w:rsidP="00CF1C5F">
      <w:pPr>
        <w:spacing w:line="360" w:lineRule="auto"/>
        <w:rPr>
          <w:rFonts w:ascii="Arial" w:hAnsi="Arial" w:cs="Arial"/>
          <w:b/>
          <w:u w:val="single"/>
        </w:rPr>
      </w:pPr>
    </w:p>
    <w:p w:rsidR="004A5D9C" w:rsidRDefault="004A5D9C" w:rsidP="00CF1C5F">
      <w:pPr>
        <w:spacing w:line="360" w:lineRule="auto"/>
        <w:rPr>
          <w:rFonts w:ascii="Arial" w:hAnsi="Arial" w:cs="Arial"/>
          <w:b/>
          <w:u w:val="single"/>
        </w:rPr>
      </w:pPr>
    </w:p>
    <w:p w:rsidR="004A5D9C" w:rsidRDefault="004A5D9C" w:rsidP="00CF1C5F">
      <w:pPr>
        <w:spacing w:line="360" w:lineRule="auto"/>
        <w:rPr>
          <w:rFonts w:ascii="Arial" w:hAnsi="Arial" w:cs="Arial"/>
          <w:b/>
          <w:u w:val="single"/>
        </w:rPr>
      </w:pPr>
    </w:p>
    <w:p w:rsidR="004A5D9C" w:rsidRDefault="004A5D9C" w:rsidP="00CF1C5F">
      <w:pPr>
        <w:spacing w:line="360" w:lineRule="auto"/>
        <w:rPr>
          <w:rFonts w:ascii="Arial" w:hAnsi="Arial" w:cs="Arial"/>
          <w:b/>
          <w:u w:val="single"/>
        </w:rPr>
      </w:pPr>
    </w:p>
    <w:p w:rsidR="004A5D9C" w:rsidRDefault="004A5D9C" w:rsidP="00CF1C5F">
      <w:pPr>
        <w:spacing w:line="360" w:lineRule="auto"/>
        <w:rPr>
          <w:rFonts w:ascii="Arial" w:hAnsi="Arial" w:cs="Arial"/>
          <w:b/>
          <w:u w:val="single"/>
        </w:rPr>
      </w:pPr>
    </w:p>
    <w:p w:rsidR="004A5D9C" w:rsidRDefault="004A5D9C" w:rsidP="00CF1C5F">
      <w:pPr>
        <w:spacing w:line="360" w:lineRule="auto"/>
        <w:rPr>
          <w:rFonts w:ascii="Arial" w:hAnsi="Arial" w:cs="Arial"/>
          <w:b/>
          <w:u w:val="single"/>
        </w:rPr>
      </w:pPr>
    </w:p>
    <w:p w:rsidR="004A5D9C" w:rsidRDefault="004A5D9C" w:rsidP="00CF1C5F">
      <w:pPr>
        <w:spacing w:line="360" w:lineRule="auto"/>
        <w:rPr>
          <w:rFonts w:ascii="Arial" w:hAnsi="Arial" w:cs="Arial"/>
          <w:b/>
          <w:u w:val="single"/>
        </w:rPr>
      </w:pPr>
    </w:p>
    <w:p w:rsidR="004A5D9C" w:rsidRDefault="004A5D9C" w:rsidP="00CF1C5F">
      <w:pPr>
        <w:spacing w:line="360" w:lineRule="auto"/>
        <w:rPr>
          <w:rFonts w:ascii="Arial" w:hAnsi="Arial" w:cs="Arial"/>
          <w:b/>
          <w:u w:val="single"/>
        </w:rPr>
      </w:pPr>
    </w:p>
    <w:p w:rsidR="004A5D9C" w:rsidRDefault="004A5D9C" w:rsidP="00CF1C5F">
      <w:pPr>
        <w:spacing w:line="360" w:lineRule="auto"/>
        <w:rPr>
          <w:rFonts w:ascii="Arial" w:hAnsi="Arial" w:cs="Arial"/>
          <w:b/>
          <w:u w:val="single"/>
        </w:rPr>
      </w:pPr>
    </w:p>
    <w:p w:rsidR="00593812" w:rsidRDefault="00593812" w:rsidP="00CF1C5F">
      <w:pPr>
        <w:spacing w:line="360" w:lineRule="auto"/>
        <w:rPr>
          <w:rFonts w:ascii="Arial" w:hAnsi="Arial" w:cs="Arial"/>
          <w:b/>
          <w:u w:val="single"/>
        </w:rPr>
      </w:pPr>
    </w:p>
    <w:p w:rsidR="00593812" w:rsidRDefault="00593812" w:rsidP="00CF1C5F">
      <w:pPr>
        <w:spacing w:line="360" w:lineRule="auto"/>
        <w:rPr>
          <w:rFonts w:ascii="Arial" w:hAnsi="Arial" w:cs="Arial"/>
          <w:b/>
          <w:u w:val="single"/>
        </w:rPr>
      </w:pPr>
    </w:p>
    <w:p w:rsidR="002B5F0C" w:rsidRDefault="002B5F0C"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2253A2" w:rsidP="00CF1C5F">
      <w:pPr>
        <w:spacing w:line="360" w:lineRule="auto"/>
        <w:rPr>
          <w:rFonts w:ascii="Arial" w:hAnsi="Arial" w:cs="Arial"/>
          <w:b/>
          <w:u w:val="single"/>
        </w:rPr>
      </w:pPr>
      <w:r>
        <w:rPr>
          <w:rFonts w:ascii="Arial" w:hAnsi="Arial" w:cs="Arial"/>
          <w:b/>
          <w:noProof/>
          <w:u w:val="single"/>
        </w:rPr>
        <mc:AlternateContent>
          <mc:Choice Requires="wps">
            <w:drawing>
              <wp:anchor distT="0" distB="0" distL="114300" distR="114300" simplePos="0" relativeHeight="251665408" behindDoc="0" locked="0" layoutInCell="1" allowOverlap="1">
                <wp:simplePos x="0" y="0"/>
                <wp:positionH relativeFrom="column">
                  <wp:posOffset>-787400</wp:posOffset>
                </wp:positionH>
                <wp:positionV relativeFrom="paragraph">
                  <wp:posOffset>256540</wp:posOffset>
                </wp:positionV>
                <wp:extent cx="7366000" cy="3187700"/>
                <wp:effectExtent l="0" t="0" r="12700" b="12700"/>
                <wp:wrapNone/>
                <wp:docPr id="7" name="Text Box 7"/>
                <wp:cNvGraphicFramePr/>
                <a:graphic xmlns:a="http://schemas.openxmlformats.org/drawingml/2006/main">
                  <a:graphicData uri="http://schemas.microsoft.com/office/word/2010/wordprocessingShape">
                    <wps:wsp>
                      <wps:cNvSpPr txBox="1"/>
                      <wps:spPr>
                        <a:xfrm>
                          <a:off x="0" y="0"/>
                          <a:ext cx="7366000" cy="3187700"/>
                        </a:xfrm>
                        <a:prstGeom prst="rect">
                          <a:avLst/>
                        </a:prstGeom>
                        <a:solidFill>
                          <a:srgbClr val="FF40FF">
                            <a:alpha val="50196"/>
                          </a:srgbClr>
                        </a:solidFill>
                        <a:ln w="6350">
                          <a:solidFill>
                            <a:prstClr val="black"/>
                          </a:solidFill>
                        </a:ln>
                      </wps:spPr>
                      <wps:txbx>
                        <w:txbxContent>
                          <w:p w:rsidR="00B76B21" w:rsidRPr="00A8636F" w:rsidRDefault="00B76B21" w:rsidP="00953189">
                            <w:pPr>
                              <w:spacing w:line="360" w:lineRule="auto"/>
                              <w:rPr>
                                <w:rFonts w:ascii="Arial Rounded MT Bold" w:hAnsi="Arial Rounded MT Bold"/>
                                <w:b/>
                                <w:u w:val="single"/>
                              </w:rPr>
                            </w:pPr>
                            <w:r w:rsidRPr="00A8636F">
                              <w:rPr>
                                <w:rFonts w:ascii="Arial Rounded MT Bold" w:hAnsi="Arial Rounded MT Bold"/>
                                <w:b/>
                                <w:u w:val="single"/>
                              </w:rPr>
                              <w:t>Considering Children’s Rights</w:t>
                            </w:r>
                          </w:p>
                          <w:p w:rsidR="00B76B21" w:rsidRPr="00A8636F" w:rsidRDefault="00B76B21" w:rsidP="00953189">
                            <w:pPr>
                              <w:spacing w:line="360" w:lineRule="auto"/>
                              <w:rPr>
                                <w:rFonts w:ascii="Arial Rounded MT Bold" w:hAnsi="Arial Rounded MT Bold"/>
                              </w:rPr>
                            </w:pPr>
                            <w:r w:rsidRPr="00A8636F">
                              <w:rPr>
                                <w:rFonts w:ascii="Arial Rounded MT Bold" w:hAnsi="Arial Rounded MT Bold"/>
                              </w:rPr>
                              <w:t>When trying to safeguard children, it is important to remember that children have their own rights, which must be considered (</w:t>
                            </w:r>
                            <w:proofErr w:type="spellStart"/>
                            <w:r w:rsidRPr="00A8636F">
                              <w:rPr>
                                <w:rFonts w:ascii="Arial Rounded MT Bold" w:hAnsi="Arial Rounded MT Bold"/>
                              </w:rPr>
                              <w:t>Neaum</w:t>
                            </w:r>
                            <w:proofErr w:type="spellEnd"/>
                            <w:r w:rsidRPr="00A8636F">
                              <w:rPr>
                                <w:rFonts w:ascii="Arial Rounded MT Bold" w:hAnsi="Arial Rounded MT Bold"/>
                              </w:rPr>
                              <w:t>, 2010). Article 3 of the United Nations Convention on the Rights of the Child states that decision making should be within the interest of the child (</w:t>
                            </w:r>
                            <w:proofErr w:type="spellStart"/>
                            <w:r w:rsidRPr="00A8636F">
                              <w:rPr>
                                <w:rFonts w:ascii="Arial Rounded MT Bold" w:hAnsi="Arial Rounded MT Bold"/>
                              </w:rPr>
                              <w:t>Unicef</w:t>
                            </w:r>
                            <w:proofErr w:type="spellEnd"/>
                            <w:r w:rsidRPr="00A8636F">
                              <w:rPr>
                                <w:rFonts w:ascii="Arial Rounded MT Bold" w:hAnsi="Arial Rounded MT Bold"/>
                              </w:rPr>
                              <w:t xml:space="preserve"> UK, n.d.). Furthermore, it is important to respects children’s right to privacy, as stated within Article 16.</w:t>
                            </w:r>
                          </w:p>
                          <w:p w:rsidR="00B76B21" w:rsidRPr="00A8636F" w:rsidRDefault="00B76B21" w:rsidP="00953189">
                            <w:pPr>
                              <w:spacing w:line="360" w:lineRule="auto"/>
                              <w:rPr>
                                <w:rFonts w:ascii="Arial Rounded MT Bold" w:hAnsi="Arial Rounded MT Bold"/>
                              </w:rPr>
                            </w:pPr>
                            <w:r w:rsidRPr="00A8636F">
                              <w:rPr>
                                <w:rFonts w:ascii="Arial Rounded MT Bold" w:hAnsi="Arial Rounded MT Bold"/>
                              </w:rPr>
                              <w:t>Restricting children from using any form of technology or social media does not follow children’s rights, as Article 17 states that children have the right to access information from the media (</w:t>
                            </w:r>
                            <w:proofErr w:type="spellStart"/>
                            <w:r w:rsidRPr="00A8636F">
                              <w:rPr>
                                <w:rFonts w:ascii="Arial Rounded MT Bold" w:hAnsi="Arial Rounded MT Bold"/>
                              </w:rPr>
                              <w:t>Unicef</w:t>
                            </w:r>
                            <w:proofErr w:type="spellEnd"/>
                            <w:r w:rsidRPr="00A8636F">
                              <w:rPr>
                                <w:rFonts w:ascii="Arial Rounded MT Bold" w:hAnsi="Arial Rounded MT Bold"/>
                              </w:rPr>
                              <w:t xml:space="preserve"> UK, n.d.); however, accessing information should be monitored in order to ensure children are not accessing harmful content (O’Keeffe, 2011). For further information on children’s rights, visit </w:t>
                            </w:r>
                            <w:hyperlink r:id="rId11" w:history="1">
                              <w:r w:rsidRPr="00A8636F">
                                <w:rPr>
                                  <w:rStyle w:val="Hyperlink"/>
                                  <w:rFonts w:ascii="Arial Rounded MT Bold" w:hAnsi="Arial Rounded MT Bold"/>
                                </w:rPr>
                                <w:t>https://www</w:t>
                              </w:r>
                              <w:r w:rsidRPr="00A8636F">
                                <w:rPr>
                                  <w:rStyle w:val="Hyperlink"/>
                                  <w:rFonts w:ascii="Arial Rounded MT Bold" w:hAnsi="Arial Rounded MT Bold"/>
                                </w:rPr>
                                <w:t>.</w:t>
                              </w:r>
                              <w:r w:rsidRPr="00A8636F">
                                <w:rPr>
                                  <w:rStyle w:val="Hyperlink"/>
                                  <w:rFonts w:ascii="Arial Rounded MT Bold" w:hAnsi="Arial Rounded MT Bold"/>
                                </w:rPr>
                                <w:t>unicef.org.uk/what-w</w:t>
                              </w:r>
                              <w:r w:rsidRPr="00A8636F">
                                <w:rPr>
                                  <w:rStyle w:val="Hyperlink"/>
                                  <w:rFonts w:ascii="Arial Rounded MT Bold" w:hAnsi="Arial Rounded MT Bold"/>
                                </w:rPr>
                                <w:t>e</w:t>
                              </w:r>
                              <w:r w:rsidRPr="00A8636F">
                                <w:rPr>
                                  <w:rStyle w:val="Hyperlink"/>
                                  <w:rFonts w:ascii="Arial Rounded MT Bold" w:hAnsi="Arial Rounded MT Bold"/>
                                </w:rPr>
                                <w:t>-do/un-convention-child-rights/</w:t>
                              </w:r>
                            </w:hyperlink>
                          </w:p>
                          <w:p w:rsidR="00B76B21" w:rsidRPr="00953189" w:rsidRDefault="00B76B21" w:rsidP="00953189">
                            <w:pPr>
                              <w:spacing w:line="360" w:lineRule="auto"/>
                              <w:rPr>
                                <w:rFonts w:ascii="Arial Rounded MT Bold" w:hAnsi="Arial Rounded MT Bol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2" type="#_x0000_t202" style="position:absolute;margin-left:-62pt;margin-top:20.2pt;width:580pt;height:2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" fillcolor="#ff40ff" strokeweight=".5pt">
                <v:fill opacity="32896f"/>
                <v:textbox>
                  <w:txbxContent>
                    <w:p w:rsidR="00B76B21" w:rsidRPr="00A8636F" w:rsidRDefault="00B76B21" w:rsidP="00953189">
                      <w:pPr>
                        <w:spacing w:line="360" w:lineRule="auto"/>
                        <w:rPr>
                          <w:rFonts w:ascii="Arial Rounded MT Bold" w:hAnsi="Arial Rounded MT Bold"/>
                          <w:b/>
                          <w:u w:val="single"/>
                        </w:rPr>
                      </w:pPr>
                      <w:r w:rsidRPr="00A8636F">
                        <w:rPr>
                          <w:rFonts w:ascii="Arial Rounded MT Bold" w:hAnsi="Arial Rounded MT Bold"/>
                          <w:b/>
                          <w:u w:val="single"/>
                        </w:rPr>
                        <w:t>Considering Children’s Rights</w:t>
                      </w:r>
                    </w:p>
                    <w:p w:rsidR="00B76B21" w:rsidRPr="00A8636F" w:rsidRDefault="00B76B21" w:rsidP="00953189">
                      <w:pPr>
                        <w:spacing w:line="360" w:lineRule="auto"/>
                        <w:rPr>
                          <w:rFonts w:ascii="Arial Rounded MT Bold" w:hAnsi="Arial Rounded MT Bold"/>
                        </w:rPr>
                      </w:pPr>
                      <w:r w:rsidRPr="00A8636F">
                        <w:rPr>
                          <w:rFonts w:ascii="Arial Rounded MT Bold" w:hAnsi="Arial Rounded MT Bold"/>
                        </w:rPr>
                        <w:t>When trying to safeguard children, it is important to remember that children have their own rights, which must be considered (</w:t>
                      </w:r>
                      <w:proofErr w:type="spellStart"/>
                      <w:r w:rsidRPr="00A8636F">
                        <w:rPr>
                          <w:rFonts w:ascii="Arial Rounded MT Bold" w:hAnsi="Arial Rounded MT Bold"/>
                        </w:rPr>
                        <w:t>Neaum</w:t>
                      </w:r>
                      <w:proofErr w:type="spellEnd"/>
                      <w:r w:rsidRPr="00A8636F">
                        <w:rPr>
                          <w:rFonts w:ascii="Arial Rounded MT Bold" w:hAnsi="Arial Rounded MT Bold"/>
                        </w:rPr>
                        <w:t>, 2010). Article 3 of the United Nations Convention on the Rights of the Child states that decision making should be within the interest of the child (</w:t>
                      </w:r>
                      <w:proofErr w:type="spellStart"/>
                      <w:r w:rsidRPr="00A8636F">
                        <w:rPr>
                          <w:rFonts w:ascii="Arial Rounded MT Bold" w:hAnsi="Arial Rounded MT Bold"/>
                        </w:rPr>
                        <w:t>Unicef</w:t>
                      </w:r>
                      <w:proofErr w:type="spellEnd"/>
                      <w:r w:rsidRPr="00A8636F">
                        <w:rPr>
                          <w:rFonts w:ascii="Arial Rounded MT Bold" w:hAnsi="Arial Rounded MT Bold"/>
                        </w:rPr>
                        <w:t xml:space="preserve"> UK, n.d.). Furthermore, it is important to respects children’s right to privacy, as stated within Article 16.</w:t>
                      </w:r>
                    </w:p>
                    <w:p w:rsidR="00B76B21" w:rsidRPr="00A8636F" w:rsidRDefault="00B76B21" w:rsidP="00953189">
                      <w:pPr>
                        <w:spacing w:line="360" w:lineRule="auto"/>
                        <w:rPr>
                          <w:rFonts w:ascii="Arial Rounded MT Bold" w:hAnsi="Arial Rounded MT Bold"/>
                        </w:rPr>
                      </w:pPr>
                      <w:r w:rsidRPr="00A8636F">
                        <w:rPr>
                          <w:rFonts w:ascii="Arial Rounded MT Bold" w:hAnsi="Arial Rounded MT Bold"/>
                        </w:rPr>
                        <w:t>Restricting children from using any form of technology or social media does not follow children’s rights, as Article 17 states that children have the right to access information from the media (</w:t>
                      </w:r>
                      <w:proofErr w:type="spellStart"/>
                      <w:r w:rsidRPr="00A8636F">
                        <w:rPr>
                          <w:rFonts w:ascii="Arial Rounded MT Bold" w:hAnsi="Arial Rounded MT Bold"/>
                        </w:rPr>
                        <w:t>Unicef</w:t>
                      </w:r>
                      <w:proofErr w:type="spellEnd"/>
                      <w:r w:rsidRPr="00A8636F">
                        <w:rPr>
                          <w:rFonts w:ascii="Arial Rounded MT Bold" w:hAnsi="Arial Rounded MT Bold"/>
                        </w:rPr>
                        <w:t xml:space="preserve"> UK, n.d.); however, accessing information should be monitored in order to ensure children are not accessing harmful content (O’Keeffe, 2011). For further information on children’s rights, visit </w:t>
                      </w:r>
                      <w:hyperlink r:id="rId12" w:history="1">
                        <w:r w:rsidRPr="00A8636F">
                          <w:rPr>
                            <w:rStyle w:val="Hyperlink"/>
                            <w:rFonts w:ascii="Arial Rounded MT Bold" w:hAnsi="Arial Rounded MT Bold"/>
                          </w:rPr>
                          <w:t>https://www</w:t>
                        </w:r>
                        <w:r w:rsidRPr="00A8636F">
                          <w:rPr>
                            <w:rStyle w:val="Hyperlink"/>
                            <w:rFonts w:ascii="Arial Rounded MT Bold" w:hAnsi="Arial Rounded MT Bold"/>
                          </w:rPr>
                          <w:t>.</w:t>
                        </w:r>
                        <w:r w:rsidRPr="00A8636F">
                          <w:rPr>
                            <w:rStyle w:val="Hyperlink"/>
                            <w:rFonts w:ascii="Arial Rounded MT Bold" w:hAnsi="Arial Rounded MT Bold"/>
                          </w:rPr>
                          <w:t>unicef.org.uk/what-w</w:t>
                        </w:r>
                        <w:r w:rsidRPr="00A8636F">
                          <w:rPr>
                            <w:rStyle w:val="Hyperlink"/>
                            <w:rFonts w:ascii="Arial Rounded MT Bold" w:hAnsi="Arial Rounded MT Bold"/>
                          </w:rPr>
                          <w:t>e</w:t>
                        </w:r>
                        <w:r w:rsidRPr="00A8636F">
                          <w:rPr>
                            <w:rStyle w:val="Hyperlink"/>
                            <w:rFonts w:ascii="Arial Rounded MT Bold" w:hAnsi="Arial Rounded MT Bold"/>
                          </w:rPr>
                          <w:t>-do/un-convention-child-rights/</w:t>
                        </w:r>
                      </w:hyperlink>
                    </w:p>
                    <w:p w:rsidR="00B76B21" w:rsidRPr="00953189" w:rsidRDefault="00B76B21" w:rsidP="00953189">
                      <w:pPr>
                        <w:spacing w:line="360" w:lineRule="auto"/>
                        <w:rPr>
                          <w:rFonts w:ascii="Arial Rounded MT Bold" w:hAnsi="Arial Rounded MT Bold"/>
                        </w:rPr>
                      </w:pPr>
                    </w:p>
                  </w:txbxContent>
                </v:textbox>
              </v:shape>
            </w:pict>
          </mc:Fallback>
        </mc:AlternateContent>
      </w: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9738A4" w:rsidP="00CF1C5F">
      <w:pPr>
        <w:spacing w:line="360" w:lineRule="auto"/>
        <w:rPr>
          <w:rFonts w:ascii="Arial" w:hAnsi="Arial" w:cs="Arial"/>
          <w:b/>
          <w:u w:val="single"/>
        </w:rPr>
      </w:pPr>
      <w:r>
        <w:rPr>
          <w:rFonts w:ascii="Arial" w:hAnsi="Arial" w:cs="Arial"/>
          <w:b/>
          <w:noProof/>
          <w:u w:val="single"/>
        </w:rPr>
        <mc:AlternateContent>
          <mc:Choice Requires="wps">
            <w:drawing>
              <wp:anchor distT="0" distB="0" distL="114300" distR="114300" simplePos="0" relativeHeight="251666432" behindDoc="0" locked="0" layoutInCell="1" allowOverlap="1">
                <wp:simplePos x="0" y="0"/>
                <wp:positionH relativeFrom="column">
                  <wp:posOffset>-584200</wp:posOffset>
                </wp:positionH>
                <wp:positionV relativeFrom="paragraph">
                  <wp:posOffset>149225</wp:posOffset>
                </wp:positionV>
                <wp:extent cx="6743700" cy="1168400"/>
                <wp:effectExtent l="0" t="0" r="12700" b="12700"/>
                <wp:wrapNone/>
                <wp:docPr id="8" name="Text Box 8"/>
                <wp:cNvGraphicFramePr/>
                <a:graphic xmlns:a="http://schemas.openxmlformats.org/drawingml/2006/main">
                  <a:graphicData uri="http://schemas.microsoft.com/office/word/2010/wordprocessingShape">
                    <wps:wsp>
                      <wps:cNvSpPr txBox="1"/>
                      <wps:spPr>
                        <a:xfrm>
                          <a:off x="0" y="0"/>
                          <a:ext cx="6743700" cy="1168400"/>
                        </a:xfrm>
                        <a:prstGeom prst="rect">
                          <a:avLst/>
                        </a:prstGeom>
                        <a:solidFill>
                          <a:schemeClr val="accent2">
                            <a:lumMod val="40000"/>
                            <a:lumOff val="60000"/>
                          </a:schemeClr>
                        </a:solidFill>
                        <a:ln w="6350">
                          <a:solidFill>
                            <a:prstClr val="black"/>
                          </a:solidFill>
                        </a:ln>
                      </wps:spPr>
                      <wps:txbx>
                        <w:txbxContent>
                          <w:p w:rsidR="002253A2" w:rsidRDefault="002253A2">
                            <w:pPr>
                              <w:rPr>
                                <w:rFonts w:ascii="Arial Rounded MT Bold" w:hAnsi="Arial Rounded MT Bold"/>
                                <w:b/>
                                <w:u w:val="single"/>
                              </w:rPr>
                            </w:pPr>
                            <w:r w:rsidRPr="002253A2">
                              <w:rPr>
                                <w:rFonts w:ascii="Arial Rounded MT Bold" w:hAnsi="Arial Rounded MT Bold"/>
                                <w:b/>
                                <w:u w:val="single"/>
                              </w:rPr>
                              <w:t>Useful Links</w:t>
                            </w:r>
                          </w:p>
                          <w:p w:rsidR="002253A2" w:rsidRDefault="002253A2">
                            <w:pPr>
                              <w:rPr>
                                <w:rFonts w:ascii="Arial Rounded MT Bold" w:hAnsi="Arial Rounded MT Bold"/>
                              </w:rPr>
                            </w:pPr>
                            <w:hyperlink r:id="rId13" w:history="1">
                              <w:r w:rsidRPr="004B4866">
                                <w:rPr>
                                  <w:rStyle w:val="Hyperlink"/>
                                  <w:rFonts w:ascii="Arial Rounded MT Bold" w:hAnsi="Arial Rounded MT Bold"/>
                                </w:rPr>
                                <w:t>www.unicef.org.uk</w:t>
                              </w:r>
                            </w:hyperlink>
                          </w:p>
                          <w:p w:rsidR="002253A2" w:rsidRDefault="009738A4">
                            <w:pPr>
                              <w:rPr>
                                <w:rFonts w:ascii="Arial Rounded MT Bold" w:hAnsi="Arial Rounded MT Bold"/>
                              </w:rPr>
                            </w:pPr>
                            <w:hyperlink r:id="rId14" w:history="1">
                              <w:r w:rsidRPr="004B4866">
                                <w:rPr>
                                  <w:rStyle w:val="Hyperlink"/>
                                  <w:rFonts w:ascii="Arial Rounded MT Bold" w:hAnsi="Arial Rounded MT Bold"/>
                                </w:rPr>
                                <w:t>www.ofcom.org.uk</w:t>
                              </w:r>
                            </w:hyperlink>
                          </w:p>
                          <w:p w:rsidR="009738A4" w:rsidRDefault="009738A4">
                            <w:pPr>
                              <w:rPr>
                                <w:rFonts w:ascii="Arial Rounded MT Bold" w:hAnsi="Arial Rounded MT Bold"/>
                              </w:rPr>
                            </w:pPr>
                            <w:r>
                              <w:rPr>
                                <w:rFonts w:ascii="Arial Rounded MT Bold" w:hAnsi="Arial Rounded MT Bold"/>
                              </w:rPr>
                              <w:fldChar w:fldCharType="begin"/>
                            </w:r>
                            <w:r>
                              <w:rPr>
                                <w:rFonts w:ascii="Arial Rounded MT Bold" w:hAnsi="Arial Rounded MT Bold"/>
                              </w:rPr>
                              <w:instrText xml:space="preserve"> HYPERLINK "http://</w:instrText>
                            </w:r>
                            <w:r w:rsidRPr="009738A4">
                              <w:rPr>
                                <w:rFonts w:ascii="Arial Rounded MT Bold" w:hAnsi="Arial Rounded MT Bold"/>
                              </w:rPr>
                              <w:instrText>www.learning.gov.wales/resources/browse-all/digital-competence-framework/?lang=en</w:instrText>
                            </w:r>
                            <w:r>
                              <w:rPr>
                                <w:rFonts w:ascii="Arial Rounded MT Bold" w:hAnsi="Arial Rounded MT Bold"/>
                              </w:rPr>
                              <w:instrText xml:space="preserve">" </w:instrText>
                            </w:r>
                            <w:r>
                              <w:rPr>
                                <w:rFonts w:ascii="Arial Rounded MT Bold" w:hAnsi="Arial Rounded MT Bold"/>
                              </w:rPr>
                              <w:fldChar w:fldCharType="separate"/>
                            </w:r>
                            <w:r w:rsidRPr="004B4866">
                              <w:rPr>
                                <w:rStyle w:val="Hyperlink"/>
                                <w:rFonts w:ascii="Arial Rounded MT Bold" w:hAnsi="Arial Rounded MT Bold"/>
                              </w:rPr>
                              <w:t>www</w:t>
                            </w:r>
                            <w:r w:rsidRPr="004B4866">
                              <w:rPr>
                                <w:rStyle w:val="Hyperlink"/>
                                <w:rFonts w:ascii="Arial Rounded MT Bold" w:hAnsi="Arial Rounded MT Bold"/>
                              </w:rPr>
                              <w:t>.learning.gov.wales/resources/browse-all/digital-competence-framework/?lang=en</w:t>
                            </w:r>
                            <w:r>
                              <w:rPr>
                                <w:rFonts w:ascii="Arial Rounded MT Bold" w:hAnsi="Arial Rounded MT Bold"/>
                              </w:rPr>
                              <w:fldChar w:fldCharType="end"/>
                            </w:r>
                          </w:p>
                          <w:p w:rsidR="009738A4" w:rsidRPr="002253A2" w:rsidRDefault="009738A4">
                            <w:pPr>
                              <w:rPr>
                                <w:rFonts w:ascii="Arial Rounded MT Bold" w:hAnsi="Arial Rounded MT Bol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 o:spid="_x0000_s1033" type="#_x0000_t202" style="position:absolute;margin-left:-46pt;margin-top:11.75pt;width:531pt;height:92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" fillcolor="#f7caac [1301]" strokeweight=".5pt">
                <v:textbox>
                  <w:txbxContent>
                    <w:p w:rsidR="002253A2" w:rsidRDefault="002253A2">
                      <w:pPr>
                        <w:rPr>
                          <w:rFonts w:ascii="Arial Rounded MT Bold" w:hAnsi="Arial Rounded MT Bold"/>
                          <w:b/>
                          <w:u w:val="single"/>
                        </w:rPr>
                      </w:pPr>
                      <w:r w:rsidRPr="002253A2">
                        <w:rPr>
                          <w:rFonts w:ascii="Arial Rounded MT Bold" w:hAnsi="Arial Rounded MT Bold"/>
                          <w:b/>
                          <w:u w:val="single"/>
                        </w:rPr>
                        <w:t>Useful Links</w:t>
                      </w:r>
                    </w:p>
                    <w:p w:rsidR="002253A2" w:rsidRDefault="002253A2">
                      <w:pPr>
                        <w:rPr>
                          <w:rFonts w:ascii="Arial Rounded MT Bold" w:hAnsi="Arial Rounded MT Bold"/>
                        </w:rPr>
                      </w:pPr>
                      <w:hyperlink r:id="rId15" w:history="1">
                        <w:r w:rsidRPr="004B4866">
                          <w:rPr>
                            <w:rStyle w:val="Hyperlink"/>
                            <w:rFonts w:ascii="Arial Rounded MT Bold" w:hAnsi="Arial Rounded MT Bold"/>
                          </w:rPr>
                          <w:t>www.unicef.org.uk</w:t>
                        </w:r>
                      </w:hyperlink>
                    </w:p>
                    <w:p w:rsidR="002253A2" w:rsidRDefault="009738A4">
                      <w:pPr>
                        <w:rPr>
                          <w:rFonts w:ascii="Arial Rounded MT Bold" w:hAnsi="Arial Rounded MT Bold"/>
                        </w:rPr>
                      </w:pPr>
                      <w:hyperlink r:id="rId16" w:history="1">
                        <w:r w:rsidRPr="004B4866">
                          <w:rPr>
                            <w:rStyle w:val="Hyperlink"/>
                            <w:rFonts w:ascii="Arial Rounded MT Bold" w:hAnsi="Arial Rounded MT Bold"/>
                          </w:rPr>
                          <w:t>www.ofcom.org.uk</w:t>
                        </w:r>
                      </w:hyperlink>
                    </w:p>
                    <w:p w:rsidR="009738A4" w:rsidRDefault="009738A4">
                      <w:pPr>
                        <w:rPr>
                          <w:rFonts w:ascii="Arial Rounded MT Bold" w:hAnsi="Arial Rounded MT Bold"/>
                        </w:rPr>
                      </w:pPr>
                      <w:r>
                        <w:rPr>
                          <w:rFonts w:ascii="Arial Rounded MT Bold" w:hAnsi="Arial Rounded MT Bold"/>
                        </w:rPr>
                        <w:fldChar w:fldCharType="begin"/>
                      </w:r>
                      <w:r>
                        <w:rPr>
                          <w:rFonts w:ascii="Arial Rounded MT Bold" w:hAnsi="Arial Rounded MT Bold"/>
                        </w:rPr>
                        <w:instrText xml:space="preserve"> HYPERLINK "http://</w:instrText>
                      </w:r>
                      <w:r w:rsidRPr="009738A4">
                        <w:rPr>
                          <w:rFonts w:ascii="Arial Rounded MT Bold" w:hAnsi="Arial Rounded MT Bold"/>
                        </w:rPr>
                        <w:instrText>www.learning.gov.wales/resources/browse-all/digital-competence-framework/?lang=en</w:instrText>
                      </w:r>
                      <w:r>
                        <w:rPr>
                          <w:rFonts w:ascii="Arial Rounded MT Bold" w:hAnsi="Arial Rounded MT Bold"/>
                        </w:rPr>
                        <w:instrText xml:space="preserve">" </w:instrText>
                      </w:r>
                      <w:r>
                        <w:rPr>
                          <w:rFonts w:ascii="Arial Rounded MT Bold" w:hAnsi="Arial Rounded MT Bold"/>
                        </w:rPr>
                        <w:fldChar w:fldCharType="separate"/>
                      </w:r>
                      <w:r w:rsidRPr="004B4866">
                        <w:rPr>
                          <w:rStyle w:val="Hyperlink"/>
                          <w:rFonts w:ascii="Arial Rounded MT Bold" w:hAnsi="Arial Rounded MT Bold"/>
                        </w:rPr>
                        <w:t>www</w:t>
                      </w:r>
                      <w:r w:rsidRPr="004B4866">
                        <w:rPr>
                          <w:rStyle w:val="Hyperlink"/>
                          <w:rFonts w:ascii="Arial Rounded MT Bold" w:hAnsi="Arial Rounded MT Bold"/>
                        </w:rPr>
                        <w:t>.learning.gov.wales/resources/browse-all/digital-competence-framework/?lang=en</w:t>
                      </w:r>
                      <w:r>
                        <w:rPr>
                          <w:rFonts w:ascii="Arial Rounded MT Bold" w:hAnsi="Arial Rounded MT Bold"/>
                        </w:rPr>
                        <w:fldChar w:fldCharType="end"/>
                      </w:r>
                    </w:p>
                    <w:p w:rsidR="009738A4" w:rsidRPr="002253A2" w:rsidRDefault="009738A4">
                      <w:pPr>
                        <w:rPr>
                          <w:rFonts w:ascii="Arial Rounded MT Bold" w:hAnsi="Arial Rounded MT Bold"/>
                        </w:rPr>
                      </w:pPr>
                    </w:p>
                  </w:txbxContent>
                </v:textbox>
              </v:shape>
            </w:pict>
          </mc:Fallback>
        </mc:AlternateContent>
      </w: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p>
    <w:p w:rsidR="00E27E71" w:rsidRDefault="00E27E71" w:rsidP="00CF1C5F">
      <w:pPr>
        <w:spacing w:line="360" w:lineRule="auto"/>
        <w:rPr>
          <w:rFonts w:ascii="Arial" w:hAnsi="Arial" w:cs="Arial"/>
          <w:b/>
          <w:u w:val="single"/>
        </w:rPr>
      </w:pPr>
      <w:bookmarkStart w:id="0" w:name="_GoBack"/>
      <w:bookmarkEnd w:id="0"/>
    </w:p>
    <w:p w:rsidR="00E27E71" w:rsidRDefault="00E27E71" w:rsidP="00CF1C5F">
      <w:pPr>
        <w:spacing w:line="360" w:lineRule="auto"/>
        <w:rPr>
          <w:rFonts w:ascii="Arial" w:hAnsi="Arial" w:cs="Arial"/>
          <w:b/>
          <w:u w:val="single"/>
        </w:rPr>
      </w:pPr>
    </w:p>
    <w:p w:rsidR="00A8636F" w:rsidRPr="00B76B21" w:rsidRDefault="00A8636F" w:rsidP="00B76B21">
      <w:pPr>
        <w:spacing w:line="360" w:lineRule="auto"/>
        <w:jc w:val="both"/>
        <w:rPr>
          <w:rFonts w:ascii="Arial" w:hAnsi="Arial" w:cs="Arial"/>
        </w:rPr>
      </w:pPr>
      <w:r w:rsidRPr="00B76B21">
        <w:rPr>
          <w:rFonts w:ascii="Arial" w:hAnsi="Arial" w:cs="Arial"/>
        </w:rPr>
        <w:lastRenderedPageBreak/>
        <w:t>References</w:t>
      </w:r>
    </w:p>
    <w:p w:rsidR="00A8636F" w:rsidRPr="00B76B21" w:rsidRDefault="00A8636F" w:rsidP="00B76B21">
      <w:pPr>
        <w:spacing w:line="360" w:lineRule="auto"/>
        <w:jc w:val="both"/>
        <w:rPr>
          <w:rFonts w:ascii="Arial" w:hAnsi="Arial" w:cs="Arial"/>
        </w:rPr>
      </w:pPr>
    </w:p>
    <w:p w:rsidR="00A8636F" w:rsidRPr="00487902" w:rsidRDefault="00A8636F" w:rsidP="00B76B21">
      <w:pPr>
        <w:spacing w:line="360" w:lineRule="auto"/>
        <w:jc w:val="both"/>
        <w:rPr>
          <w:rFonts w:ascii="Arial" w:eastAsia="Times New Roman" w:hAnsi="Arial" w:cs="Arial"/>
        </w:rPr>
      </w:pPr>
      <w:proofErr w:type="spellStart"/>
      <w:r w:rsidRPr="00487902">
        <w:rPr>
          <w:rFonts w:ascii="Arial" w:eastAsia="Times New Roman" w:hAnsi="Arial" w:cs="Arial"/>
          <w:color w:val="000000"/>
          <w:shd w:val="clear" w:color="auto" w:fill="FFFFFF"/>
        </w:rPr>
        <w:t>Arthanat</w:t>
      </w:r>
      <w:proofErr w:type="spellEnd"/>
      <w:r w:rsidRPr="00487902">
        <w:rPr>
          <w:rFonts w:ascii="Arial" w:eastAsia="Times New Roman" w:hAnsi="Arial" w:cs="Arial"/>
          <w:color w:val="000000"/>
          <w:shd w:val="clear" w:color="auto" w:fill="FFFFFF"/>
        </w:rPr>
        <w:t xml:space="preserve">, S., Curtin, C. and </w:t>
      </w:r>
      <w:proofErr w:type="spellStart"/>
      <w:r w:rsidRPr="00487902">
        <w:rPr>
          <w:rFonts w:ascii="Arial" w:eastAsia="Times New Roman" w:hAnsi="Arial" w:cs="Arial"/>
          <w:color w:val="000000"/>
          <w:shd w:val="clear" w:color="auto" w:fill="FFFFFF"/>
        </w:rPr>
        <w:t>Knotak</w:t>
      </w:r>
      <w:proofErr w:type="spellEnd"/>
      <w:r w:rsidRPr="00487902">
        <w:rPr>
          <w:rFonts w:ascii="Arial" w:eastAsia="Times New Roman" w:hAnsi="Arial" w:cs="Arial"/>
          <w:color w:val="000000"/>
          <w:shd w:val="clear" w:color="auto" w:fill="FFFFFF"/>
        </w:rPr>
        <w:t>, D. (2013). Assistive Technology.</w:t>
      </w:r>
      <w:r w:rsidRPr="00B76B21">
        <w:rPr>
          <w:rFonts w:ascii="Arial" w:eastAsia="Times New Roman" w:hAnsi="Arial" w:cs="Arial"/>
          <w:color w:val="000000"/>
          <w:shd w:val="clear" w:color="auto" w:fill="FFFFFF"/>
        </w:rPr>
        <w:t> </w:t>
      </w:r>
      <w:r w:rsidRPr="00487902">
        <w:rPr>
          <w:rFonts w:ascii="Arial" w:eastAsia="Times New Roman" w:hAnsi="Arial" w:cs="Arial"/>
          <w:i/>
          <w:iCs/>
          <w:color w:val="000000"/>
        </w:rPr>
        <w:t>The Official Journal of RESNA</w:t>
      </w:r>
      <w:r w:rsidRPr="00487902">
        <w:rPr>
          <w:rFonts w:ascii="Arial" w:eastAsia="Times New Roman" w:hAnsi="Arial" w:cs="Arial"/>
          <w:color w:val="000000"/>
          <w:shd w:val="clear" w:color="auto" w:fill="FFFFFF"/>
        </w:rPr>
        <w:t>, 25(4), pp.204-213.</w:t>
      </w:r>
    </w:p>
    <w:p w:rsidR="00A8636F" w:rsidRPr="00B76B21" w:rsidRDefault="00A8636F" w:rsidP="00B76B21">
      <w:pPr>
        <w:spacing w:line="360" w:lineRule="auto"/>
        <w:jc w:val="both"/>
        <w:rPr>
          <w:rFonts w:ascii="Arial" w:hAnsi="Arial" w:cs="Arial"/>
        </w:rPr>
      </w:pPr>
    </w:p>
    <w:p w:rsidR="00250A17" w:rsidRPr="00B76B21" w:rsidRDefault="00250A17" w:rsidP="00B76B21">
      <w:pPr>
        <w:spacing w:line="360" w:lineRule="auto"/>
        <w:jc w:val="both"/>
        <w:rPr>
          <w:rFonts w:ascii="Arial" w:eastAsia="Times New Roman" w:hAnsi="Arial" w:cs="Arial"/>
          <w:color w:val="000000"/>
          <w:shd w:val="clear" w:color="auto" w:fill="FFFFFF"/>
        </w:rPr>
      </w:pPr>
      <w:proofErr w:type="spellStart"/>
      <w:r w:rsidRPr="00250A17">
        <w:rPr>
          <w:rFonts w:ascii="Arial" w:eastAsia="Times New Roman" w:hAnsi="Arial" w:cs="Arial"/>
          <w:color w:val="000000"/>
          <w:shd w:val="clear" w:color="auto" w:fill="FFFFFF"/>
        </w:rPr>
        <w:t>Baytak</w:t>
      </w:r>
      <w:proofErr w:type="spellEnd"/>
      <w:r w:rsidRPr="00250A17">
        <w:rPr>
          <w:rFonts w:ascii="Arial" w:eastAsia="Times New Roman" w:hAnsi="Arial" w:cs="Arial"/>
          <w:color w:val="000000"/>
          <w:shd w:val="clear" w:color="auto" w:fill="FFFFFF"/>
        </w:rPr>
        <w:t xml:space="preserve">, A., </w:t>
      </w:r>
      <w:proofErr w:type="spellStart"/>
      <w:r w:rsidRPr="00250A17">
        <w:rPr>
          <w:rFonts w:ascii="Arial" w:eastAsia="Times New Roman" w:hAnsi="Arial" w:cs="Arial"/>
          <w:color w:val="000000"/>
          <w:shd w:val="clear" w:color="auto" w:fill="FFFFFF"/>
        </w:rPr>
        <w:t>Tarman</w:t>
      </w:r>
      <w:proofErr w:type="spellEnd"/>
      <w:r w:rsidRPr="00250A17">
        <w:rPr>
          <w:rFonts w:ascii="Arial" w:eastAsia="Times New Roman" w:hAnsi="Arial" w:cs="Arial"/>
          <w:color w:val="000000"/>
          <w:shd w:val="clear" w:color="auto" w:fill="FFFFFF"/>
        </w:rPr>
        <w:t xml:space="preserve">, B. and </w:t>
      </w:r>
      <w:proofErr w:type="spellStart"/>
      <w:r w:rsidRPr="00250A17">
        <w:rPr>
          <w:rFonts w:ascii="Arial" w:eastAsia="Times New Roman" w:hAnsi="Arial" w:cs="Arial"/>
          <w:color w:val="000000"/>
          <w:shd w:val="clear" w:color="auto" w:fill="FFFFFF"/>
        </w:rPr>
        <w:t>Ayas</w:t>
      </w:r>
      <w:proofErr w:type="spellEnd"/>
      <w:r w:rsidRPr="00250A17">
        <w:rPr>
          <w:rFonts w:ascii="Arial" w:eastAsia="Times New Roman" w:hAnsi="Arial" w:cs="Arial"/>
          <w:color w:val="000000"/>
          <w:shd w:val="clear" w:color="auto" w:fill="FFFFFF"/>
        </w:rPr>
        <w:t>, C. (2011). Experiencing technology integration in education: children's perceptions.</w:t>
      </w:r>
      <w:r w:rsidRPr="00B76B21">
        <w:rPr>
          <w:rFonts w:ascii="Arial" w:eastAsia="Times New Roman" w:hAnsi="Arial" w:cs="Arial"/>
          <w:color w:val="000000"/>
          <w:shd w:val="clear" w:color="auto" w:fill="FFFFFF"/>
        </w:rPr>
        <w:t> </w:t>
      </w:r>
      <w:r w:rsidRPr="00250A17">
        <w:rPr>
          <w:rFonts w:ascii="Arial" w:eastAsia="Times New Roman" w:hAnsi="Arial" w:cs="Arial"/>
          <w:i/>
          <w:iCs/>
          <w:color w:val="000000"/>
        </w:rPr>
        <w:t>International Electronic Journal of Elementary Education</w:t>
      </w:r>
      <w:r w:rsidRPr="00250A17">
        <w:rPr>
          <w:rFonts w:ascii="Arial" w:eastAsia="Times New Roman" w:hAnsi="Arial" w:cs="Arial"/>
          <w:color w:val="000000"/>
          <w:shd w:val="clear" w:color="auto" w:fill="FFFFFF"/>
        </w:rPr>
        <w:t>, 3(2).</w:t>
      </w:r>
    </w:p>
    <w:p w:rsidR="00B76B21" w:rsidRPr="00B76B21" w:rsidRDefault="00B76B21" w:rsidP="00B76B21">
      <w:pPr>
        <w:spacing w:line="360" w:lineRule="auto"/>
        <w:jc w:val="both"/>
        <w:rPr>
          <w:rFonts w:ascii="Arial" w:eastAsia="Times New Roman" w:hAnsi="Arial" w:cs="Arial"/>
        </w:rPr>
      </w:pPr>
    </w:p>
    <w:p w:rsidR="00B76B21" w:rsidRPr="00B76B21" w:rsidRDefault="00B76B21" w:rsidP="00B76B21">
      <w:pPr>
        <w:spacing w:line="360" w:lineRule="auto"/>
        <w:jc w:val="both"/>
        <w:rPr>
          <w:rFonts w:ascii="Arial" w:eastAsia="Times New Roman" w:hAnsi="Arial" w:cs="Arial"/>
        </w:rPr>
      </w:pPr>
      <w:r w:rsidRPr="00B76B21">
        <w:rPr>
          <w:rFonts w:ascii="Arial" w:eastAsia="Times New Roman" w:hAnsi="Arial" w:cs="Arial"/>
          <w:color w:val="000000"/>
          <w:shd w:val="clear" w:color="auto" w:fill="FFFFFF"/>
        </w:rPr>
        <w:t>Children's and Parents Media Use and Attitudes. (2017). [</w:t>
      </w:r>
      <w:proofErr w:type="spellStart"/>
      <w:r w:rsidRPr="00B76B21">
        <w:rPr>
          <w:rFonts w:ascii="Arial" w:eastAsia="Times New Roman" w:hAnsi="Arial" w:cs="Arial"/>
          <w:color w:val="000000"/>
          <w:shd w:val="clear" w:color="auto" w:fill="FFFFFF"/>
        </w:rPr>
        <w:t>ebook</w:t>
      </w:r>
      <w:proofErr w:type="spellEnd"/>
      <w:r w:rsidRPr="00B76B21">
        <w:rPr>
          <w:rFonts w:ascii="Arial" w:eastAsia="Times New Roman" w:hAnsi="Arial" w:cs="Arial"/>
          <w:color w:val="000000"/>
          <w:shd w:val="clear" w:color="auto" w:fill="FFFFFF"/>
        </w:rPr>
        <w:t>] Ofcom. Available at: https://www.ofcom.org.uk/__data/assets/pdf_file/0020/108182/children-parents-media-use-attitudes-2017.pdf [Accessed 1 Mar. 2019].</w:t>
      </w:r>
    </w:p>
    <w:p w:rsidR="00B76B21" w:rsidRPr="00250A17" w:rsidRDefault="00B76B21" w:rsidP="00B76B21">
      <w:pPr>
        <w:spacing w:line="360" w:lineRule="auto"/>
        <w:jc w:val="both"/>
        <w:rPr>
          <w:rFonts w:ascii="Arial" w:eastAsia="Times New Roman" w:hAnsi="Arial" w:cs="Arial"/>
        </w:rPr>
      </w:pPr>
    </w:p>
    <w:p w:rsidR="00A8636F" w:rsidRPr="00B76B21" w:rsidRDefault="00A8636F" w:rsidP="00B76B21">
      <w:pPr>
        <w:spacing w:line="360" w:lineRule="auto"/>
        <w:jc w:val="both"/>
        <w:rPr>
          <w:rFonts w:ascii="Arial" w:eastAsia="Times New Roman" w:hAnsi="Arial" w:cs="Arial"/>
          <w:color w:val="000000"/>
          <w:shd w:val="clear" w:color="auto" w:fill="FFFFFF"/>
        </w:rPr>
      </w:pPr>
      <w:r w:rsidRPr="00487902">
        <w:rPr>
          <w:rFonts w:ascii="Arial" w:eastAsia="Times New Roman" w:hAnsi="Arial" w:cs="Arial"/>
          <w:color w:val="000000"/>
          <w:shd w:val="clear" w:color="auto" w:fill="FFFFFF"/>
        </w:rPr>
        <w:t>Daniels, H. (2016).</w:t>
      </w:r>
      <w:r w:rsidRPr="00B76B21">
        <w:rPr>
          <w:rFonts w:ascii="Arial" w:eastAsia="Times New Roman" w:hAnsi="Arial" w:cs="Arial"/>
          <w:color w:val="000000"/>
          <w:shd w:val="clear" w:color="auto" w:fill="FFFFFF"/>
        </w:rPr>
        <w:t> </w:t>
      </w:r>
      <w:r w:rsidRPr="00487902">
        <w:rPr>
          <w:rFonts w:ascii="Arial" w:eastAsia="Times New Roman" w:hAnsi="Arial" w:cs="Arial"/>
          <w:i/>
          <w:iCs/>
          <w:color w:val="000000"/>
        </w:rPr>
        <w:t>Vygotsky and Pedagogy</w:t>
      </w:r>
      <w:r w:rsidRPr="00487902">
        <w:rPr>
          <w:rFonts w:ascii="Arial" w:eastAsia="Times New Roman" w:hAnsi="Arial" w:cs="Arial"/>
          <w:color w:val="000000"/>
          <w:shd w:val="clear" w:color="auto" w:fill="FFFFFF"/>
        </w:rPr>
        <w:t>. 2nd ed. London: Routledge.</w:t>
      </w:r>
    </w:p>
    <w:p w:rsidR="00B76B21" w:rsidRPr="00B76B21" w:rsidRDefault="00B76B21" w:rsidP="00B76B21">
      <w:pPr>
        <w:spacing w:line="360" w:lineRule="auto"/>
        <w:jc w:val="both"/>
        <w:rPr>
          <w:rFonts w:ascii="Arial" w:eastAsia="Times New Roman" w:hAnsi="Arial" w:cs="Arial"/>
          <w:color w:val="000000"/>
          <w:shd w:val="clear" w:color="auto" w:fill="FFFFFF"/>
        </w:rPr>
      </w:pPr>
    </w:p>
    <w:p w:rsidR="00B76B21" w:rsidRPr="00B76B21" w:rsidRDefault="00B76B21" w:rsidP="00B76B21">
      <w:pPr>
        <w:overflowPunct w:val="0"/>
        <w:autoSpaceDE w:val="0"/>
        <w:autoSpaceDN w:val="0"/>
        <w:adjustRightInd w:val="0"/>
        <w:spacing w:line="360" w:lineRule="auto"/>
        <w:jc w:val="both"/>
        <w:textAlignment w:val="baseline"/>
        <w:rPr>
          <w:rFonts w:ascii="Arial" w:hAnsi="Arial" w:cs="Arial"/>
        </w:rPr>
      </w:pPr>
      <w:r w:rsidRPr="00B76B21">
        <w:rPr>
          <w:rFonts w:ascii="Arial" w:hAnsi="Arial" w:cs="Arial"/>
        </w:rPr>
        <w:t>Donohue, C. (2014) Technology and digital media in the early years: Tools for teaching and learning. London: Routledge Kaye, L. (2016)</w:t>
      </w:r>
      <w:r w:rsidRPr="00B76B21">
        <w:rPr>
          <w:rFonts w:ascii="Arial" w:hAnsi="Arial" w:cs="Arial"/>
          <w:i/>
        </w:rPr>
        <w:t xml:space="preserve"> Young children in a digital age: Teaching and learning with technology in the early years</w:t>
      </w:r>
      <w:r w:rsidRPr="00B76B21">
        <w:rPr>
          <w:rFonts w:ascii="Arial" w:hAnsi="Arial" w:cs="Arial"/>
        </w:rPr>
        <w:t>. London: Routledge.</w:t>
      </w:r>
    </w:p>
    <w:p w:rsidR="00B76B21" w:rsidRPr="00B76B21" w:rsidRDefault="00B76B21" w:rsidP="00B76B21">
      <w:pPr>
        <w:spacing w:line="360" w:lineRule="auto"/>
        <w:jc w:val="both"/>
        <w:rPr>
          <w:rFonts w:ascii="Arial" w:eastAsia="Times New Roman" w:hAnsi="Arial" w:cs="Arial"/>
          <w:color w:val="000000"/>
          <w:shd w:val="clear" w:color="auto" w:fill="FFFFFF"/>
        </w:rPr>
      </w:pPr>
    </w:p>
    <w:p w:rsidR="00A8636F" w:rsidRPr="00C54FBE" w:rsidRDefault="00A8636F" w:rsidP="00B76B21">
      <w:pPr>
        <w:spacing w:line="360" w:lineRule="auto"/>
        <w:jc w:val="both"/>
        <w:rPr>
          <w:rFonts w:ascii="Arial" w:eastAsia="Times New Roman" w:hAnsi="Arial" w:cs="Arial"/>
        </w:rPr>
      </w:pPr>
      <w:proofErr w:type="spellStart"/>
      <w:r w:rsidRPr="00C54FBE">
        <w:rPr>
          <w:rFonts w:ascii="Arial" w:eastAsia="Times New Roman" w:hAnsi="Arial" w:cs="Arial"/>
          <w:color w:val="000000"/>
          <w:shd w:val="clear" w:color="auto" w:fill="FFFFFF"/>
        </w:rPr>
        <w:t>Doub</w:t>
      </w:r>
      <w:proofErr w:type="spellEnd"/>
      <w:r w:rsidRPr="00C54FBE">
        <w:rPr>
          <w:rFonts w:ascii="Arial" w:eastAsia="Times New Roman" w:hAnsi="Arial" w:cs="Arial"/>
          <w:color w:val="000000"/>
          <w:shd w:val="clear" w:color="auto" w:fill="FFFFFF"/>
        </w:rPr>
        <w:t>, A., Small, M. and Birch, L. (2016). A call for research exploring social media influences on mothers' child feeding practices and childhood obesity risk.</w:t>
      </w:r>
      <w:r w:rsidRPr="00B76B21">
        <w:rPr>
          <w:rFonts w:ascii="Arial" w:eastAsia="Times New Roman" w:hAnsi="Arial" w:cs="Arial"/>
          <w:color w:val="000000"/>
          <w:shd w:val="clear" w:color="auto" w:fill="FFFFFF"/>
        </w:rPr>
        <w:t> </w:t>
      </w:r>
      <w:r w:rsidRPr="00C54FBE">
        <w:rPr>
          <w:rFonts w:ascii="Arial" w:eastAsia="Times New Roman" w:hAnsi="Arial" w:cs="Arial"/>
          <w:i/>
          <w:iCs/>
          <w:color w:val="000000"/>
        </w:rPr>
        <w:t>Appetite</w:t>
      </w:r>
      <w:r w:rsidRPr="00C54FBE">
        <w:rPr>
          <w:rFonts w:ascii="Arial" w:eastAsia="Times New Roman" w:hAnsi="Arial" w:cs="Arial"/>
          <w:color w:val="000000"/>
          <w:shd w:val="clear" w:color="auto" w:fill="FFFFFF"/>
        </w:rPr>
        <w:t>, 99(2), pp.298-305.</w:t>
      </w:r>
    </w:p>
    <w:p w:rsidR="00A8636F" w:rsidRPr="00B76B21" w:rsidRDefault="00A8636F" w:rsidP="00B76B21">
      <w:pPr>
        <w:spacing w:line="360" w:lineRule="auto"/>
        <w:jc w:val="both"/>
        <w:rPr>
          <w:rFonts w:ascii="Arial" w:eastAsia="Times New Roman" w:hAnsi="Arial" w:cs="Arial"/>
        </w:rPr>
      </w:pPr>
    </w:p>
    <w:p w:rsidR="00A8636F" w:rsidRPr="00B76B21" w:rsidRDefault="00A8636F" w:rsidP="00B76B21">
      <w:pPr>
        <w:spacing w:line="360" w:lineRule="auto"/>
        <w:jc w:val="both"/>
        <w:rPr>
          <w:rFonts w:ascii="Arial" w:eastAsia="Times New Roman" w:hAnsi="Arial" w:cs="Arial"/>
          <w:color w:val="000000"/>
          <w:shd w:val="clear" w:color="auto" w:fill="FFFFFF"/>
        </w:rPr>
      </w:pPr>
      <w:proofErr w:type="spellStart"/>
      <w:r w:rsidRPr="00A044FF">
        <w:rPr>
          <w:rFonts w:ascii="Arial" w:eastAsia="Times New Roman" w:hAnsi="Arial" w:cs="Arial"/>
          <w:color w:val="000000"/>
          <w:shd w:val="clear" w:color="auto" w:fill="FFFFFF"/>
        </w:rPr>
        <w:t>Downes</w:t>
      </w:r>
      <w:proofErr w:type="spellEnd"/>
      <w:r w:rsidRPr="00A044FF">
        <w:rPr>
          <w:rFonts w:ascii="Arial" w:eastAsia="Times New Roman" w:hAnsi="Arial" w:cs="Arial"/>
          <w:color w:val="000000"/>
          <w:shd w:val="clear" w:color="auto" w:fill="FFFFFF"/>
        </w:rPr>
        <w:t>, T. (2002). Children's and Families' Use of Computers in Australian Homes.</w:t>
      </w:r>
      <w:r w:rsidRPr="00B76B21">
        <w:rPr>
          <w:rFonts w:ascii="Arial" w:eastAsia="Times New Roman" w:hAnsi="Arial" w:cs="Arial"/>
          <w:color w:val="000000"/>
          <w:shd w:val="clear" w:color="auto" w:fill="FFFFFF"/>
        </w:rPr>
        <w:t> </w:t>
      </w:r>
      <w:r w:rsidRPr="00A044FF">
        <w:rPr>
          <w:rFonts w:ascii="Arial" w:eastAsia="Times New Roman" w:hAnsi="Arial" w:cs="Arial"/>
          <w:i/>
          <w:iCs/>
          <w:color w:val="000000"/>
        </w:rPr>
        <w:t>Contemporary Issues in Early Childhood</w:t>
      </w:r>
      <w:r w:rsidRPr="00A044FF">
        <w:rPr>
          <w:rFonts w:ascii="Arial" w:eastAsia="Times New Roman" w:hAnsi="Arial" w:cs="Arial"/>
          <w:color w:val="000000"/>
          <w:shd w:val="clear" w:color="auto" w:fill="FFFFFF"/>
        </w:rPr>
        <w:t>, 3(2), pp.182-196.</w:t>
      </w:r>
    </w:p>
    <w:p w:rsidR="00A8636F" w:rsidRPr="00B76B21" w:rsidRDefault="00A8636F" w:rsidP="00B76B21">
      <w:pPr>
        <w:spacing w:line="360" w:lineRule="auto"/>
        <w:jc w:val="both"/>
        <w:rPr>
          <w:rFonts w:ascii="Arial" w:eastAsia="Times New Roman" w:hAnsi="Arial" w:cs="Arial"/>
        </w:rPr>
      </w:pPr>
    </w:p>
    <w:p w:rsidR="00250A17" w:rsidRPr="00250A17" w:rsidRDefault="00250A17" w:rsidP="00B76B21">
      <w:pPr>
        <w:spacing w:line="360" w:lineRule="auto"/>
        <w:jc w:val="both"/>
        <w:rPr>
          <w:rFonts w:ascii="Arial" w:eastAsia="Times New Roman" w:hAnsi="Arial" w:cs="Arial"/>
        </w:rPr>
      </w:pPr>
      <w:r w:rsidRPr="00250A17">
        <w:rPr>
          <w:rFonts w:ascii="Arial" w:eastAsia="Times New Roman" w:hAnsi="Arial" w:cs="Arial"/>
          <w:color w:val="000000"/>
          <w:shd w:val="clear" w:color="auto" w:fill="FFFFFF"/>
        </w:rPr>
        <w:t xml:space="preserve">Fernandez, D. and </w:t>
      </w:r>
      <w:proofErr w:type="spellStart"/>
      <w:r w:rsidRPr="00250A17">
        <w:rPr>
          <w:rFonts w:ascii="Arial" w:eastAsia="Times New Roman" w:hAnsi="Arial" w:cs="Arial"/>
          <w:color w:val="000000"/>
          <w:shd w:val="clear" w:color="auto" w:fill="FFFFFF"/>
        </w:rPr>
        <w:t>Streepey</w:t>
      </w:r>
      <w:proofErr w:type="spellEnd"/>
      <w:r w:rsidRPr="00250A17">
        <w:rPr>
          <w:rFonts w:ascii="Arial" w:eastAsia="Times New Roman" w:hAnsi="Arial" w:cs="Arial"/>
          <w:color w:val="000000"/>
          <w:shd w:val="clear" w:color="auto" w:fill="FFFFFF"/>
        </w:rPr>
        <w:t>, J. (2012). Attitudes towards mobile technology and learning.</w:t>
      </w:r>
      <w:r w:rsidRPr="00B76B21">
        <w:rPr>
          <w:rFonts w:ascii="Arial" w:eastAsia="Times New Roman" w:hAnsi="Arial" w:cs="Arial"/>
          <w:color w:val="000000"/>
          <w:shd w:val="clear" w:color="auto" w:fill="FFFFFF"/>
        </w:rPr>
        <w:t> </w:t>
      </w:r>
      <w:r w:rsidRPr="00250A17">
        <w:rPr>
          <w:rFonts w:ascii="Arial" w:eastAsia="Times New Roman" w:hAnsi="Arial" w:cs="Arial"/>
          <w:i/>
          <w:iCs/>
          <w:color w:val="000000"/>
        </w:rPr>
        <w:t>Journal of Teaching and Learning with Technology</w:t>
      </w:r>
      <w:r w:rsidRPr="00250A17">
        <w:rPr>
          <w:rFonts w:ascii="Arial" w:eastAsia="Times New Roman" w:hAnsi="Arial" w:cs="Arial"/>
          <w:color w:val="000000"/>
          <w:shd w:val="clear" w:color="auto" w:fill="FFFFFF"/>
        </w:rPr>
        <w:t>, 1(2), pp.5-13.</w:t>
      </w:r>
    </w:p>
    <w:p w:rsidR="00250A17" w:rsidRPr="00B76B21" w:rsidRDefault="00250A17" w:rsidP="00B76B21">
      <w:pPr>
        <w:spacing w:line="360" w:lineRule="auto"/>
        <w:jc w:val="both"/>
        <w:rPr>
          <w:rFonts w:ascii="Arial" w:eastAsia="Times New Roman" w:hAnsi="Arial" w:cs="Arial"/>
        </w:rPr>
      </w:pPr>
    </w:p>
    <w:p w:rsidR="00A8636F" w:rsidRPr="00503A9F" w:rsidRDefault="00A8636F" w:rsidP="00B76B21">
      <w:pPr>
        <w:spacing w:line="360" w:lineRule="auto"/>
        <w:jc w:val="both"/>
        <w:rPr>
          <w:rFonts w:ascii="Arial" w:eastAsia="Times New Roman" w:hAnsi="Arial" w:cs="Arial"/>
        </w:rPr>
      </w:pPr>
      <w:r w:rsidRPr="00503A9F">
        <w:rPr>
          <w:rFonts w:ascii="Arial" w:eastAsia="Times New Roman" w:hAnsi="Arial" w:cs="Arial"/>
          <w:color w:val="000000"/>
          <w:shd w:val="clear" w:color="auto" w:fill="FFFFFF"/>
        </w:rPr>
        <w:t>Foundation Phase Framework. (2015). [</w:t>
      </w:r>
      <w:proofErr w:type="spellStart"/>
      <w:r w:rsidRPr="00503A9F">
        <w:rPr>
          <w:rFonts w:ascii="Arial" w:eastAsia="Times New Roman" w:hAnsi="Arial" w:cs="Arial"/>
          <w:color w:val="000000"/>
          <w:shd w:val="clear" w:color="auto" w:fill="FFFFFF"/>
        </w:rPr>
        <w:t>ebook</w:t>
      </w:r>
      <w:proofErr w:type="spellEnd"/>
      <w:r w:rsidRPr="00503A9F">
        <w:rPr>
          <w:rFonts w:ascii="Arial" w:eastAsia="Times New Roman" w:hAnsi="Arial" w:cs="Arial"/>
          <w:color w:val="000000"/>
          <w:shd w:val="clear" w:color="auto" w:fill="FFFFFF"/>
        </w:rPr>
        <w:t>] Welsh Government. Available at: https://beta.gov.wales/sites/default/files/publications/2018-02/foundation-phase-framework-revised-2015.pdf [Accessed 26 Feb. 2019].</w:t>
      </w:r>
    </w:p>
    <w:p w:rsidR="00B76B21" w:rsidRDefault="00B76B21" w:rsidP="00B76B21">
      <w:pPr>
        <w:spacing w:line="360" w:lineRule="auto"/>
        <w:jc w:val="both"/>
        <w:rPr>
          <w:rFonts w:ascii="Arial" w:eastAsia="Times New Roman" w:hAnsi="Arial" w:cs="Arial"/>
        </w:rPr>
      </w:pPr>
    </w:p>
    <w:p w:rsidR="00A8636F" w:rsidRPr="00503A9F" w:rsidRDefault="00A8636F" w:rsidP="00B76B21">
      <w:pPr>
        <w:spacing w:line="360" w:lineRule="auto"/>
        <w:jc w:val="both"/>
        <w:rPr>
          <w:rFonts w:ascii="Arial" w:eastAsia="Times New Roman" w:hAnsi="Arial" w:cs="Arial"/>
        </w:rPr>
      </w:pPr>
      <w:r w:rsidRPr="00503A9F">
        <w:rPr>
          <w:rFonts w:ascii="Arial" w:eastAsia="Times New Roman" w:hAnsi="Arial" w:cs="Arial"/>
          <w:color w:val="000000"/>
          <w:shd w:val="clear" w:color="auto" w:fill="FFFFFF"/>
        </w:rPr>
        <w:lastRenderedPageBreak/>
        <w:t xml:space="preserve">Fox, J. and </w:t>
      </w:r>
      <w:proofErr w:type="spellStart"/>
      <w:r w:rsidRPr="00503A9F">
        <w:rPr>
          <w:rFonts w:ascii="Arial" w:eastAsia="Times New Roman" w:hAnsi="Arial" w:cs="Arial"/>
          <w:color w:val="000000"/>
          <w:shd w:val="clear" w:color="auto" w:fill="FFFFFF"/>
        </w:rPr>
        <w:t>Schirrmacher</w:t>
      </w:r>
      <w:proofErr w:type="spellEnd"/>
      <w:r w:rsidRPr="00503A9F">
        <w:rPr>
          <w:rFonts w:ascii="Arial" w:eastAsia="Times New Roman" w:hAnsi="Arial" w:cs="Arial"/>
          <w:color w:val="000000"/>
          <w:shd w:val="clear" w:color="auto" w:fill="FFFFFF"/>
        </w:rPr>
        <w:t>, R. (2015).</w:t>
      </w:r>
      <w:r w:rsidRPr="00B76B21">
        <w:rPr>
          <w:rFonts w:ascii="Arial" w:eastAsia="Times New Roman" w:hAnsi="Arial" w:cs="Arial"/>
          <w:color w:val="000000"/>
          <w:shd w:val="clear" w:color="auto" w:fill="FFFFFF"/>
        </w:rPr>
        <w:t> </w:t>
      </w:r>
      <w:r w:rsidRPr="00503A9F">
        <w:rPr>
          <w:rFonts w:ascii="Arial" w:eastAsia="Times New Roman" w:hAnsi="Arial" w:cs="Arial"/>
          <w:i/>
          <w:iCs/>
          <w:color w:val="000000"/>
        </w:rPr>
        <w:t>Art and Creative Development for Young Children</w:t>
      </w:r>
      <w:r w:rsidRPr="00503A9F">
        <w:rPr>
          <w:rFonts w:ascii="Arial" w:eastAsia="Times New Roman" w:hAnsi="Arial" w:cs="Arial"/>
          <w:color w:val="000000"/>
          <w:shd w:val="clear" w:color="auto" w:fill="FFFFFF"/>
        </w:rPr>
        <w:t>. Stamford: Cengage Learning.</w:t>
      </w:r>
    </w:p>
    <w:p w:rsidR="00A8636F" w:rsidRPr="00B76B21" w:rsidRDefault="00A8636F" w:rsidP="00B76B21">
      <w:pPr>
        <w:spacing w:line="360" w:lineRule="auto"/>
        <w:jc w:val="both"/>
        <w:rPr>
          <w:rFonts w:ascii="Arial" w:eastAsia="Times New Roman" w:hAnsi="Arial" w:cs="Arial"/>
        </w:rPr>
      </w:pPr>
    </w:p>
    <w:p w:rsidR="00B76B21" w:rsidRPr="00B76B21" w:rsidRDefault="00B76B21" w:rsidP="00B76B21">
      <w:pPr>
        <w:spacing w:line="360" w:lineRule="auto"/>
        <w:jc w:val="both"/>
        <w:rPr>
          <w:rFonts w:ascii="Arial" w:eastAsia="Times New Roman" w:hAnsi="Arial" w:cs="Arial"/>
        </w:rPr>
      </w:pPr>
      <w:r w:rsidRPr="00B76B21">
        <w:rPr>
          <w:rFonts w:ascii="Arial" w:eastAsia="Times New Roman" w:hAnsi="Arial" w:cs="Arial"/>
          <w:color w:val="000000"/>
          <w:shd w:val="clear" w:color="auto" w:fill="FFFFFF"/>
        </w:rPr>
        <w:t>Haddon, L. and Livingstone, S. (2012). </w:t>
      </w:r>
      <w:r w:rsidRPr="00B76B21">
        <w:rPr>
          <w:rFonts w:ascii="Arial" w:eastAsia="Times New Roman" w:hAnsi="Arial" w:cs="Arial"/>
          <w:i/>
          <w:iCs/>
          <w:color w:val="000000"/>
        </w:rPr>
        <w:t>Children, Risk and Safety on the Internet</w:t>
      </w:r>
      <w:r w:rsidRPr="00B76B21">
        <w:rPr>
          <w:rFonts w:ascii="Arial" w:eastAsia="Times New Roman" w:hAnsi="Arial" w:cs="Arial"/>
          <w:color w:val="000000"/>
          <w:shd w:val="clear" w:color="auto" w:fill="FFFFFF"/>
        </w:rPr>
        <w:t>. Chicago: The Policy Press.</w:t>
      </w:r>
    </w:p>
    <w:p w:rsidR="00B76B21" w:rsidRPr="00B76B21" w:rsidRDefault="00B76B21" w:rsidP="00B76B21">
      <w:pPr>
        <w:spacing w:line="360" w:lineRule="auto"/>
        <w:jc w:val="both"/>
        <w:rPr>
          <w:rFonts w:ascii="Arial" w:eastAsia="Times New Roman" w:hAnsi="Arial" w:cs="Arial"/>
        </w:rPr>
      </w:pPr>
    </w:p>
    <w:p w:rsidR="005312EA" w:rsidRPr="005312EA" w:rsidRDefault="005312EA" w:rsidP="00B76B21">
      <w:pPr>
        <w:spacing w:line="360" w:lineRule="auto"/>
        <w:jc w:val="both"/>
        <w:rPr>
          <w:rFonts w:ascii="Arial" w:eastAsia="Times New Roman" w:hAnsi="Arial" w:cs="Arial"/>
        </w:rPr>
      </w:pPr>
      <w:r w:rsidRPr="005312EA">
        <w:rPr>
          <w:rFonts w:ascii="Arial" w:eastAsia="Times New Roman" w:hAnsi="Arial" w:cs="Arial"/>
          <w:color w:val="000000"/>
          <w:shd w:val="clear" w:color="auto" w:fill="FFFFFF"/>
        </w:rPr>
        <w:t xml:space="preserve">Hamm, M., Newton, A. and Chisholm, A. (2015). </w:t>
      </w:r>
      <w:proofErr w:type="spellStart"/>
      <w:r w:rsidRPr="005312EA">
        <w:rPr>
          <w:rFonts w:ascii="Arial" w:eastAsia="Times New Roman" w:hAnsi="Arial" w:cs="Arial"/>
          <w:color w:val="000000"/>
          <w:shd w:val="clear" w:color="auto" w:fill="FFFFFF"/>
        </w:rPr>
        <w:t>Pevalence</w:t>
      </w:r>
      <w:proofErr w:type="spellEnd"/>
      <w:r w:rsidRPr="005312EA">
        <w:rPr>
          <w:rFonts w:ascii="Arial" w:eastAsia="Times New Roman" w:hAnsi="Arial" w:cs="Arial"/>
          <w:color w:val="000000"/>
          <w:shd w:val="clear" w:color="auto" w:fill="FFFFFF"/>
        </w:rPr>
        <w:t xml:space="preserve"> and Effect of Cyberbullying on Children and Young People.</w:t>
      </w:r>
      <w:r w:rsidRPr="00B76B21">
        <w:rPr>
          <w:rFonts w:ascii="Arial" w:eastAsia="Times New Roman" w:hAnsi="Arial" w:cs="Arial"/>
          <w:color w:val="000000"/>
          <w:shd w:val="clear" w:color="auto" w:fill="FFFFFF"/>
        </w:rPr>
        <w:t> </w:t>
      </w:r>
      <w:r w:rsidRPr="005312EA">
        <w:rPr>
          <w:rFonts w:ascii="Arial" w:eastAsia="Times New Roman" w:hAnsi="Arial" w:cs="Arial"/>
          <w:i/>
          <w:iCs/>
          <w:color w:val="000000"/>
        </w:rPr>
        <w:t xml:space="preserve">JAMA </w:t>
      </w:r>
      <w:proofErr w:type="spellStart"/>
      <w:r w:rsidRPr="005312EA">
        <w:rPr>
          <w:rFonts w:ascii="Arial" w:eastAsia="Times New Roman" w:hAnsi="Arial" w:cs="Arial"/>
          <w:i/>
          <w:iCs/>
          <w:color w:val="000000"/>
        </w:rPr>
        <w:t>Pediatrics</w:t>
      </w:r>
      <w:proofErr w:type="spellEnd"/>
      <w:r w:rsidRPr="005312EA">
        <w:rPr>
          <w:rFonts w:ascii="Arial" w:eastAsia="Times New Roman" w:hAnsi="Arial" w:cs="Arial"/>
          <w:color w:val="000000"/>
          <w:shd w:val="clear" w:color="auto" w:fill="FFFFFF"/>
        </w:rPr>
        <w:t>, 169(8), pp.705-796.</w:t>
      </w:r>
    </w:p>
    <w:p w:rsidR="005312EA" w:rsidRPr="00B76B21" w:rsidRDefault="005312EA" w:rsidP="00B76B21">
      <w:pPr>
        <w:spacing w:line="360" w:lineRule="auto"/>
        <w:jc w:val="both"/>
        <w:rPr>
          <w:rFonts w:ascii="Arial" w:eastAsia="Times New Roman" w:hAnsi="Arial" w:cs="Arial"/>
        </w:rPr>
      </w:pPr>
    </w:p>
    <w:p w:rsidR="005312EA" w:rsidRDefault="005312EA" w:rsidP="00B76B21">
      <w:pPr>
        <w:spacing w:line="360" w:lineRule="auto"/>
        <w:jc w:val="both"/>
        <w:rPr>
          <w:rFonts w:ascii="Arial" w:eastAsia="Times New Roman" w:hAnsi="Arial" w:cs="Arial"/>
          <w:color w:val="000000"/>
          <w:shd w:val="clear" w:color="auto" w:fill="FFFFFF"/>
        </w:rPr>
      </w:pPr>
      <w:r w:rsidRPr="005312EA">
        <w:rPr>
          <w:rFonts w:ascii="Arial" w:eastAsia="Times New Roman" w:hAnsi="Arial" w:cs="Arial"/>
          <w:color w:val="000000"/>
          <w:shd w:val="clear" w:color="auto" w:fill="FFFFFF"/>
        </w:rPr>
        <w:t xml:space="preserve">Jacob, S. and </w:t>
      </w:r>
      <w:proofErr w:type="spellStart"/>
      <w:r w:rsidRPr="005312EA">
        <w:rPr>
          <w:rFonts w:ascii="Arial" w:eastAsia="Times New Roman" w:hAnsi="Arial" w:cs="Arial"/>
          <w:color w:val="000000"/>
          <w:shd w:val="clear" w:color="auto" w:fill="FFFFFF"/>
        </w:rPr>
        <w:t>Admani</w:t>
      </w:r>
      <w:proofErr w:type="spellEnd"/>
      <w:r w:rsidRPr="005312EA">
        <w:rPr>
          <w:rFonts w:ascii="Arial" w:eastAsia="Times New Roman" w:hAnsi="Arial" w:cs="Arial"/>
          <w:color w:val="000000"/>
          <w:shd w:val="clear" w:color="auto" w:fill="FFFFFF"/>
        </w:rPr>
        <w:t>, S. (2014). Increasing Nickel Exposure in Children.</w:t>
      </w:r>
      <w:r w:rsidRPr="00B76B21">
        <w:rPr>
          <w:rFonts w:ascii="Arial" w:eastAsia="Times New Roman" w:hAnsi="Arial" w:cs="Arial"/>
          <w:color w:val="000000"/>
          <w:shd w:val="clear" w:color="auto" w:fill="FFFFFF"/>
        </w:rPr>
        <w:t> </w:t>
      </w:r>
      <w:proofErr w:type="spellStart"/>
      <w:r w:rsidRPr="005312EA">
        <w:rPr>
          <w:rFonts w:ascii="Arial" w:eastAsia="Times New Roman" w:hAnsi="Arial" w:cs="Arial"/>
          <w:i/>
          <w:iCs/>
          <w:color w:val="000000"/>
        </w:rPr>
        <w:t>Pediatrics</w:t>
      </w:r>
      <w:proofErr w:type="spellEnd"/>
      <w:r w:rsidRPr="005312EA">
        <w:rPr>
          <w:rFonts w:ascii="Arial" w:eastAsia="Times New Roman" w:hAnsi="Arial" w:cs="Arial"/>
          <w:color w:val="000000"/>
          <w:shd w:val="clear" w:color="auto" w:fill="FFFFFF"/>
        </w:rPr>
        <w:t>, 134(2).</w:t>
      </w:r>
    </w:p>
    <w:p w:rsidR="008C4180" w:rsidRDefault="008C4180" w:rsidP="00B76B21">
      <w:pPr>
        <w:spacing w:line="360" w:lineRule="auto"/>
        <w:jc w:val="both"/>
        <w:rPr>
          <w:rFonts w:ascii="Arial" w:eastAsia="Times New Roman" w:hAnsi="Arial" w:cs="Arial"/>
        </w:rPr>
      </w:pPr>
    </w:p>
    <w:p w:rsidR="008C4180" w:rsidRPr="005312EA" w:rsidRDefault="008C4180" w:rsidP="00B76B21">
      <w:pPr>
        <w:spacing w:line="360" w:lineRule="auto"/>
        <w:jc w:val="both"/>
        <w:rPr>
          <w:rFonts w:ascii="Arial" w:eastAsia="Times New Roman" w:hAnsi="Arial" w:cs="Arial"/>
        </w:rPr>
      </w:pPr>
      <w:proofErr w:type="spellStart"/>
      <w:r w:rsidRPr="008C4180">
        <w:rPr>
          <w:rFonts w:ascii="Arial" w:eastAsia="Times New Roman" w:hAnsi="Arial" w:cs="Arial"/>
        </w:rPr>
        <w:t>Learning.gov.wales</w:t>
      </w:r>
      <w:proofErr w:type="spellEnd"/>
      <w:r w:rsidRPr="008C4180">
        <w:rPr>
          <w:rFonts w:ascii="Arial" w:eastAsia="Times New Roman" w:hAnsi="Arial" w:cs="Arial"/>
        </w:rPr>
        <w:t xml:space="preserve">. (2018). </w:t>
      </w:r>
      <w:r w:rsidRPr="008C4180">
        <w:rPr>
          <w:rFonts w:ascii="Arial" w:eastAsia="Times New Roman" w:hAnsi="Arial" w:cs="Arial"/>
          <w:i/>
        </w:rPr>
        <w:t>Digital Competence Framework.</w:t>
      </w:r>
      <w:r w:rsidRPr="008C4180">
        <w:rPr>
          <w:rFonts w:ascii="Arial" w:eastAsia="Times New Roman" w:hAnsi="Arial" w:cs="Arial"/>
        </w:rPr>
        <w:t xml:space="preserve"> [online] Available at: https://learning.gov.wales/resources/browse-all/digital-competence-framework/?lang=en [Accessed 22 Feb. 2019].</w:t>
      </w:r>
    </w:p>
    <w:p w:rsidR="005312EA" w:rsidRPr="00B76B21" w:rsidRDefault="005312EA" w:rsidP="00B76B21">
      <w:pPr>
        <w:spacing w:line="360" w:lineRule="auto"/>
        <w:jc w:val="both"/>
        <w:rPr>
          <w:rFonts w:ascii="Arial" w:eastAsia="Times New Roman" w:hAnsi="Arial" w:cs="Arial"/>
        </w:rPr>
      </w:pPr>
    </w:p>
    <w:p w:rsidR="005312EA" w:rsidRDefault="005312EA" w:rsidP="00B76B21">
      <w:pPr>
        <w:spacing w:line="360" w:lineRule="auto"/>
        <w:jc w:val="both"/>
        <w:rPr>
          <w:rFonts w:ascii="Arial" w:eastAsia="Times New Roman" w:hAnsi="Arial" w:cs="Arial"/>
          <w:color w:val="000000"/>
          <w:shd w:val="clear" w:color="auto" w:fill="FFFFFF"/>
        </w:rPr>
      </w:pPr>
      <w:r w:rsidRPr="005312EA">
        <w:rPr>
          <w:rFonts w:ascii="Arial" w:eastAsia="Times New Roman" w:hAnsi="Arial" w:cs="Arial"/>
          <w:color w:val="000000"/>
          <w:shd w:val="clear" w:color="auto" w:fill="FFFFFF"/>
        </w:rPr>
        <w:t>Mango, O. (2015). iPad use and Student Engagement in the Classroom.</w:t>
      </w:r>
      <w:r w:rsidRPr="00B76B21">
        <w:rPr>
          <w:rFonts w:ascii="Arial" w:eastAsia="Times New Roman" w:hAnsi="Arial" w:cs="Arial"/>
          <w:color w:val="000000"/>
          <w:shd w:val="clear" w:color="auto" w:fill="FFFFFF"/>
        </w:rPr>
        <w:t> </w:t>
      </w:r>
      <w:r w:rsidRPr="005312EA">
        <w:rPr>
          <w:rFonts w:ascii="Arial" w:eastAsia="Times New Roman" w:hAnsi="Arial" w:cs="Arial"/>
          <w:i/>
          <w:iCs/>
          <w:color w:val="000000"/>
        </w:rPr>
        <w:t xml:space="preserve">The Turkish Online </w:t>
      </w:r>
      <w:proofErr w:type="spellStart"/>
      <w:r w:rsidRPr="005312EA">
        <w:rPr>
          <w:rFonts w:ascii="Arial" w:eastAsia="Times New Roman" w:hAnsi="Arial" w:cs="Arial"/>
          <w:i/>
          <w:iCs/>
          <w:color w:val="000000"/>
        </w:rPr>
        <w:t>Journel</w:t>
      </w:r>
      <w:proofErr w:type="spellEnd"/>
      <w:r w:rsidRPr="005312EA">
        <w:rPr>
          <w:rFonts w:ascii="Arial" w:eastAsia="Times New Roman" w:hAnsi="Arial" w:cs="Arial"/>
          <w:i/>
          <w:iCs/>
          <w:color w:val="000000"/>
        </w:rPr>
        <w:t xml:space="preserve"> of Educational Technology</w:t>
      </w:r>
      <w:r w:rsidRPr="005312EA">
        <w:rPr>
          <w:rFonts w:ascii="Arial" w:eastAsia="Times New Roman" w:hAnsi="Arial" w:cs="Arial"/>
          <w:color w:val="000000"/>
          <w:shd w:val="clear" w:color="auto" w:fill="FFFFFF"/>
        </w:rPr>
        <w:t>, 14(1).</w:t>
      </w:r>
    </w:p>
    <w:p w:rsidR="008C4180" w:rsidRDefault="008C4180" w:rsidP="00B76B21">
      <w:pPr>
        <w:spacing w:line="360" w:lineRule="auto"/>
        <w:jc w:val="both"/>
        <w:rPr>
          <w:rFonts w:ascii="Arial" w:eastAsia="Times New Roman" w:hAnsi="Arial" w:cs="Arial"/>
          <w:color w:val="000000"/>
          <w:shd w:val="clear" w:color="auto" w:fill="FFFFFF"/>
        </w:rPr>
      </w:pPr>
    </w:p>
    <w:p w:rsidR="008C4180" w:rsidRDefault="008C4180" w:rsidP="00B76B21">
      <w:pPr>
        <w:spacing w:line="360" w:lineRule="auto"/>
        <w:jc w:val="both"/>
        <w:rPr>
          <w:rFonts w:ascii="Arial" w:hAnsi="Arial" w:cs="Arial"/>
        </w:rPr>
      </w:pPr>
      <w:r w:rsidRPr="00064CCD">
        <w:rPr>
          <w:rFonts w:ascii="Arial" w:hAnsi="Arial" w:cs="Arial"/>
        </w:rPr>
        <w:t xml:space="preserve">Meggitt, C. (2012). </w:t>
      </w:r>
      <w:r w:rsidRPr="00064CCD">
        <w:rPr>
          <w:rFonts w:ascii="Arial" w:hAnsi="Arial" w:cs="Arial"/>
          <w:i/>
        </w:rPr>
        <w:t>Child development.</w:t>
      </w:r>
      <w:r w:rsidRPr="00064CCD">
        <w:rPr>
          <w:rFonts w:ascii="Arial" w:hAnsi="Arial" w:cs="Arial"/>
        </w:rPr>
        <w:t xml:space="preserve"> Oxford: Pearson.</w:t>
      </w:r>
    </w:p>
    <w:p w:rsidR="008C4180" w:rsidRDefault="008C4180" w:rsidP="00B76B21">
      <w:pPr>
        <w:spacing w:line="360" w:lineRule="auto"/>
        <w:jc w:val="both"/>
        <w:rPr>
          <w:rFonts w:ascii="Arial" w:eastAsia="Times New Roman" w:hAnsi="Arial" w:cs="Arial"/>
          <w:color w:val="000000"/>
          <w:shd w:val="clear" w:color="auto" w:fill="FFFFFF"/>
        </w:rPr>
      </w:pPr>
    </w:p>
    <w:p w:rsidR="008C4180" w:rsidRPr="00064CCD" w:rsidRDefault="008C4180" w:rsidP="008C4180">
      <w:pPr>
        <w:spacing w:line="360" w:lineRule="auto"/>
        <w:jc w:val="both"/>
        <w:rPr>
          <w:rFonts w:ascii="Arial" w:hAnsi="Arial" w:cs="Arial"/>
        </w:rPr>
      </w:pPr>
      <w:proofErr w:type="spellStart"/>
      <w:r w:rsidRPr="00064CCD">
        <w:rPr>
          <w:rFonts w:ascii="Arial" w:hAnsi="Arial" w:cs="Arial"/>
        </w:rPr>
        <w:t>Neaum</w:t>
      </w:r>
      <w:proofErr w:type="spellEnd"/>
      <w:r w:rsidRPr="00064CCD">
        <w:rPr>
          <w:rFonts w:ascii="Arial" w:hAnsi="Arial" w:cs="Arial"/>
        </w:rPr>
        <w:t xml:space="preserve">, S. (2010). </w:t>
      </w:r>
      <w:r w:rsidRPr="00064CCD">
        <w:rPr>
          <w:rFonts w:ascii="Arial" w:hAnsi="Arial" w:cs="Arial"/>
          <w:i/>
        </w:rPr>
        <w:t>Child development for early childhood studies</w:t>
      </w:r>
      <w:r w:rsidRPr="00064CCD">
        <w:rPr>
          <w:rFonts w:ascii="Arial" w:hAnsi="Arial" w:cs="Arial"/>
        </w:rPr>
        <w:t>. Exeter, Devon: Learning Matters.</w:t>
      </w:r>
    </w:p>
    <w:p w:rsidR="008C4180" w:rsidRPr="00B76B21" w:rsidRDefault="008C4180" w:rsidP="00B76B21">
      <w:pPr>
        <w:spacing w:line="360" w:lineRule="auto"/>
        <w:jc w:val="both"/>
        <w:rPr>
          <w:rFonts w:ascii="Arial" w:eastAsia="Times New Roman" w:hAnsi="Arial" w:cs="Arial"/>
          <w:color w:val="000000"/>
          <w:shd w:val="clear" w:color="auto" w:fill="FFFFFF"/>
        </w:rPr>
      </w:pPr>
    </w:p>
    <w:p w:rsidR="005312EA" w:rsidRPr="005312EA" w:rsidRDefault="005312EA" w:rsidP="00B76B21">
      <w:pPr>
        <w:spacing w:line="360" w:lineRule="auto"/>
        <w:jc w:val="both"/>
        <w:rPr>
          <w:rFonts w:ascii="Arial" w:eastAsia="Times New Roman" w:hAnsi="Arial" w:cs="Arial"/>
        </w:rPr>
      </w:pPr>
      <w:r w:rsidRPr="005312EA">
        <w:rPr>
          <w:rFonts w:ascii="Arial" w:eastAsia="Times New Roman" w:hAnsi="Arial" w:cs="Arial"/>
          <w:color w:val="000000"/>
          <w:shd w:val="clear" w:color="auto" w:fill="FFFFFF"/>
        </w:rPr>
        <w:t xml:space="preserve">Neely, L., </w:t>
      </w:r>
      <w:proofErr w:type="spellStart"/>
      <w:r w:rsidRPr="005312EA">
        <w:rPr>
          <w:rFonts w:ascii="Arial" w:eastAsia="Times New Roman" w:hAnsi="Arial" w:cs="Arial"/>
          <w:color w:val="000000"/>
          <w:shd w:val="clear" w:color="auto" w:fill="FFFFFF"/>
        </w:rPr>
        <w:t>Rispoli</w:t>
      </w:r>
      <w:proofErr w:type="spellEnd"/>
      <w:r w:rsidRPr="005312EA">
        <w:rPr>
          <w:rFonts w:ascii="Arial" w:eastAsia="Times New Roman" w:hAnsi="Arial" w:cs="Arial"/>
          <w:color w:val="000000"/>
          <w:shd w:val="clear" w:color="auto" w:fill="FFFFFF"/>
        </w:rPr>
        <w:t>, M., Camargo, S., Davis, H. and Boles, M. (2013). The effect of instructional use of an iPad on challenging behaviour and academic engagement for two students with autism.</w:t>
      </w:r>
      <w:r w:rsidRPr="00B76B21">
        <w:rPr>
          <w:rFonts w:ascii="Arial" w:eastAsia="Times New Roman" w:hAnsi="Arial" w:cs="Arial"/>
          <w:color w:val="000000"/>
          <w:shd w:val="clear" w:color="auto" w:fill="FFFFFF"/>
        </w:rPr>
        <w:t> </w:t>
      </w:r>
      <w:r w:rsidRPr="005312EA">
        <w:rPr>
          <w:rFonts w:ascii="Arial" w:eastAsia="Times New Roman" w:hAnsi="Arial" w:cs="Arial"/>
          <w:i/>
          <w:iCs/>
          <w:color w:val="000000"/>
        </w:rPr>
        <w:t>Science Direct</w:t>
      </w:r>
      <w:r w:rsidRPr="005312EA">
        <w:rPr>
          <w:rFonts w:ascii="Arial" w:eastAsia="Times New Roman" w:hAnsi="Arial" w:cs="Arial"/>
          <w:color w:val="000000"/>
          <w:shd w:val="clear" w:color="auto" w:fill="FFFFFF"/>
        </w:rPr>
        <w:t>, 7(4).</w:t>
      </w:r>
    </w:p>
    <w:p w:rsidR="005312EA" w:rsidRPr="005312EA" w:rsidRDefault="005312EA" w:rsidP="00B76B21">
      <w:pPr>
        <w:spacing w:line="360" w:lineRule="auto"/>
        <w:jc w:val="both"/>
        <w:rPr>
          <w:rFonts w:ascii="Arial" w:eastAsia="Times New Roman" w:hAnsi="Arial" w:cs="Arial"/>
        </w:rPr>
      </w:pPr>
    </w:p>
    <w:p w:rsidR="00A8636F" w:rsidRPr="00B76B21" w:rsidRDefault="00A8636F" w:rsidP="00B76B21">
      <w:pPr>
        <w:spacing w:line="360" w:lineRule="auto"/>
        <w:jc w:val="both"/>
        <w:rPr>
          <w:rFonts w:ascii="Arial" w:eastAsia="Times New Roman" w:hAnsi="Arial" w:cs="Arial"/>
          <w:color w:val="000000"/>
          <w:shd w:val="clear" w:color="auto" w:fill="FFFFFF"/>
        </w:rPr>
      </w:pPr>
      <w:r w:rsidRPr="00A044FF">
        <w:rPr>
          <w:rFonts w:ascii="Arial" w:eastAsia="Times New Roman" w:hAnsi="Arial" w:cs="Arial"/>
          <w:color w:val="000000"/>
          <w:shd w:val="clear" w:color="auto" w:fill="FFFFFF"/>
        </w:rPr>
        <w:t>Neumann, M. (2016). Young children's use of touch screen tablets for writing and reading at home: Relationships with emergent literacy.</w:t>
      </w:r>
      <w:r w:rsidRPr="00B76B21">
        <w:rPr>
          <w:rFonts w:ascii="Arial" w:eastAsia="Times New Roman" w:hAnsi="Arial" w:cs="Arial"/>
          <w:color w:val="000000"/>
          <w:shd w:val="clear" w:color="auto" w:fill="FFFFFF"/>
        </w:rPr>
        <w:t> </w:t>
      </w:r>
      <w:r w:rsidRPr="00A044FF">
        <w:rPr>
          <w:rFonts w:ascii="Arial" w:eastAsia="Times New Roman" w:hAnsi="Arial" w:cs="Arial"/>
          <w:i/>
          <w:iCs/>
          <w:color w:val="000000"/>
        </w:rPr>
        <w:t>Computers &amp; Education</w:t>
      </w:r>
      <w:r w:rsidRPr="00A044FF">
        <w:rPr>
          <w:rFonts w:ascii="Arial" w:eastAsia="Times New Roman" w:hAnsi="Arial" w:cs="Arial"/>
          <w:color w:val="000000"/>
          <w:shd w:val="clear" w:color="auto" w:fill="FFFFFF"/>
        </w:rPr>
        <w:t>, 97(13), pp.61-68.</w:t>
      </w:r>
    </w:p>
    <w:p w:rsidR="00A8636F" w:rsidRPr="00B76B21" w:rsidRDefault="00A8636F" w:rsidP="00B76B21">
      <w:pPr>
        <w:spacing w:line="360" w:lineRule="auto"/>
        <w:jc w:val="both"/>
        <w:rPr>
          <w:rFonts w:ascii="Arial" w:eastAsia="Times New Roman" w:hAnsi="Arial" w:cs="Arial"/>
        </w:rPr>
      </w:pPr>
    </w:p>
    <w:p w:rsidR="00250A17" w:rsidRPr="00250A17" w:rsidRDefault="00250A17" w:rsidP="00B76B21">
      <w:pPr>
        <w:spacing w:line="360" w:lineRule="auto"/>
        <w:jc w:val="both"/>
        <w:rPr>
          <w:rFonts w:ascii="Arial" w:eastAsia="Times New Roman" w:hAnsi="Arial" w:cs="Arial"/>
        </w:rPr>
      </w:pPr>
      <w:proofErr w:type="spellStart"/>
      <w:r w:rsidRPr="00250A17">
        <w:rPr>
          <w:rFonts w:ascii="Arial" w:eastAsia="Times New Roman" w:hAnsi="Arial" w:cs="Arial"/>
          <w:color w:val="000000"/>
          <w:shd w:val="clear" w:color="auto" w:fill="FFFFFF"/>
        </w:rPr>
        <w:t>Plowman</w:t>
      </w:r>
      <w:proofErr w:type="spellEnd"/>
      <w:r w:rsidRPr="00250A17">
        <w:rPr>
          <w:rFonts w:ascii="Arial" w:eastAsia="Times New Roman" w:hAnsi="Arial" w:cs="Arial"/>
          <w:color w:val="000000"/>
          <w:shd w:val="clear" w:color="auto" w:fill="FFFFFF"/>
        </w:rPr>
        <w:t xml:space="preserve">, L., Stephen, C. and </w:t>
      </w:r>
      <w:proofErr w:type="spellStart"/>
      <w:r w:rsidRPr="00250A17">
        <w:rPr>
          <w:rFonts w:ascii="Arial" w:eastAsia="Times New Roman" w:hAnsi="Arial" w:cs="Arial"/>
          <w:color w:val="000000"/>
          <w:shd w:val="clear" w:color="auto" w:fill="FFFFFF"/>
        </w:rPr>
        <w:t>McPake</w:t>
      </w:r>
      <w:proofErr w:type="spellEnd"/>
      <w:r w:rsidRPr="00250A17">
        <w:rPr>
          <w:rFonts w:ascii="Arial" w:eastAsia="Times New Roman" w:hAnsi="Arial" w:cs="Arial"/>
          <w:color w:val="000000"/>
          <w:shd w:val="clear" w:color="auto" w:fill="FFFFFF"/>
        </w:rPr>
        <w:t>, J. (2010).</w:t>
      </w:r>
      <w:r w:rsidRPr="00B76B21">
        <w:rPr>
          <w:rFonts w:ascii="Arial" w:eastAsia="Times New Roman" w:hAnsi="Arial" w:cs="Arial"/>
          <w:color w:val="000000"/>
          <w:shd w:val="clear" w:color="auto" w:fill="FFFFFF"/>
        </w:rPr>
        <w:t> </w:t>
      </w:r>
      <w:r w:rsidRPr="00250A17">
        <w:rPr>
          <w:rFonts w:ascii="Arial" w:eastAsia="Times New Roman" w:hAnsi="Arial" w:cs="Arial"/>
          <w:i/>
          <w:iCs/>
          <w:color w:val="000000"/>
        </w:rPr>
        <w:t>Growing up with Technology</w:t>
      </w:r>
      <w:r w:rsidRPr="00250A17">
        <w:rPr>
          <w:rFonts w:ascii="Arial" w:eastAsia="Times New Roman" w:hAnsi="Arial" w:cs="Arial"/>
          <w:color w:val="000000"/>
          <w:shd w:val="clear" w:color="auto" w:fill="FFFFFF"/>
        </w:rPr>
        <w:t>. 1st ed. New York: Routledge.</w:t>
      </w:r>
    </w:p>
    <w:p w:rsidR="00250A17" w:rsidRPr="00B76B21" w:rsidRDefault="00250A17" w:rsidP="00B76B21">
      <w:pPr>
        <w:spacing w:line="360" w:lineRule="auto"/>
        <w:jc w:val="both"/>
        <w:rPr>
          <w:rFonts w:ascii="Arial" w:eastAsia="Times New Roman" w:hAnsi="Arial" w:cs="Arial"/>
        </w:rPr>
      </w:pPr>
    </w:p>
    <w:p w:rsidR="00A8636F" w:rsidRPr="005D01DB" w:rsidRDefault="00A8636F" w:rsidP="00B76B21">
      <w:pPr>
        <w:spacing w:line="360" w:lineRule="auto"/>
        <w:jc w:val="both"/>
        <w:rPr>
          <w:rFonts w:ascii="Arial" w:eastAsia="Times New Roman" w:hAnsi="Arial" w:cs="Arial"/>
        </w:rPr>
      </w:pPr>
      <w:proofErr w:type="spellStart"/>
      <w:r w:rsidRPr="005D01DB">
        <w:rPr>
          <w:rFonts w:ascii="Arial" w:eastAsia="Times New Roman" w:hAnsi="Arial" w:cs="Arial"/>
          <w:color w:val="000000"/>
          <w:shd w:val="clear" w:color="auto" w:fill="FFFFFF"/>
        </w:rPr>
        <w:t>PsyBlog</w:t>
      </w:r>
      <w:proofErr w:type="spellEnd"/>
      <w:r w:rsidRPr="005D01DB">
        <w:rPr>
          <w:rFonts w:ascii="Arial" w:eastAsia="Times New Roman" w:hAnsi="Arial" w:cs="Arial"/>
          <w:color w:val="000000"/>
          <w:shd w:val="clear" w:color="auto" w:fill="FFFFFF"/>
        </w:rPr>
        <w:t>. (n.d.).</w:t>
      </w:r>
      <w:r w:rsidRPr="00B76B21">
        <w:rPr>
          <w:rFonts w:ascii="Arial" w:eastAsia="Times New Roman" w:hAnsi="Arial" w:cs="Arial"/>
          <w:color w:val="000000"/>
          <w:shd w:val="clear" w:color="auto" w:fill="FFFFFF"/>
        </w:rPr>
        <w:t> </w:t>
      </w:r>
      <w:r w:rsidRPr="005D01DB">
        <w:rPr>
          <w:rFonts w:ascii="Arial" w:eastAsia="Times New Roman" w:hAnsi="Arial" w:cs="Arial"/>
          <w:i/>
          <w:iCs/>
          <w:color w:val="000000"/>
        </w:rPr>
        <w:t xml:space="preserve">Jean Piaget's Four-Stage Theory: How Children Acquire Knowledge - </w:t>
      </w:r>
      <w:proofErr w:type="spellStart"/>
      <w:r w:rsidRPr="005D01DB">
        <w:rPr>
          <w:rFonts w:ascii="Arial" w:eastAsia="Times New Roman" w:hAnsi="Arial" w:cs="Arial"/>
          <w:i/>
          <w:iCs/>
          <w:color w:val="000000"/>
        </w:rPr>
        <w:t>PsyBlog</w:t>
      </w:r>
      <w:proofErr w:type="spellEnd"/>
      <w:r w:rsidRPr="005D01DB">
        <w:rPr>
          <w:rFonts w:ascii="Arial" w:eastAsia="Times New Roman" w:hAnsi="Arial" w:cs="Arial"/>
          <w:color w:val="000000"/>
          <w:shd w:val="clear" w:color="auto" w:fill="FFFFFF"/>
        </w:rPr>
        <w:t>. [online] Available at: https://www.spring.org.uk/2008/07/jean-piagets-four-stage-theory-how.php [Accessed 26 Feb. 2019].</w:t>
      </w:r>
    </w:p>
    <w:p w:rsidR="00A8636F" w:rsidRPr="00B76B21" w:rsidRDefault="00A8636F" w:rsidP="00B76B21">
      <w:pPr>
        <w:spacing w:line="360" w:lineRule="auto"/>
        <w:jc w:val="both"/>
        <w:rPr>
          <w:rFonts w:ascii="Arial" w:eastAsia="Times New Roman" w:hAnsi="Arial" w:cs="Arial"/>
        </w:rPr>
      </w:pPr>
    </w:p>
    <w:p w:rsidR="00A8636F" w:rsidRPr="00487902" w:rsidRDefault="00A8636F" w:rsidP="00B76B21">
      <w:pPr>
        <w:spacing w:line="360" w:lineRule="auto"/>
        <w:jc w:val="both"/>
        <w:rPr>
          <w:rFonts w:ascii="Arial" w:eastAsia="Times New Roman" w:hAnsi="Arial" w:cs="Arial"/>
        </w:rPr>
      </w:pPr>
      <w:r w:rsidRPr="00487902">
        <w:rPr>
          <w:rFonts w:ascii="Arial" w:eastAsia="Times New Roman" w:hAnsi="Arial" w:cs="Arial"/>
          <w:color w:val="000000"/>
          <w:shd w:val="clear" w:color="auto" w:fill="FFFFFF"/>
        </w:rPr>
        <w:t>Shah, N. (2011). Special Educational Needs Find Learning Tool in iPad Applications.</w:t>
      </w:r>
      <w:r w:rsidRPr="00B76B21">
        <w:rPr>
          <w:rFonts w:ascii="Arial" w:eastAsia="Times New Roman" w:hAnsi="Arial" w:cs="Arial"/>
          <w:color w:val="000000"/>
          <w:shd w:val="clear" w:color="auto" w:fill="FFFFFF"/>
        </w:rPr>
        <w:t> </w:t>
      </w:r>
      <w:r w:rsidRPr="00487902">
        <w:rPr>
          <w:rFonts w:ascii="Arial" w:eastAsia="Times New Roman" w:hAnsi="Arial" w:cs="Arial"/>
          <w:i/>
          <w:iCs/>
          <w:color w:val="000000"/>
        </w:rPr>
        <w:t>Education Week</w:t>
      </w:r>
      <w:r w:rsidRPr="00487902">
        <w:rPr>
          <w:rFonts w:ascii="Arial" w:eastAsia="Times New Roman" w:hAnsi="Arial" w:cs="Arial"/>
          <w:color w:val="000000"/>
          <w:shd w:val="clear" w:color="auto" w:fill="FFFFFF"/>
        </w:rPr>
        <w:t>, 30(2), pp.16-17.</w:t>
      </w:r>
    </w:p>
    <w:p w:rsidR="00A8636F" w:rsidRPr="00B76B21" w:rsidRDefault="00A8636F" w:rsidP="00B76B21">
      <w:pPr>
        <w:spacing w:line="360" w:lineRule="auto"/>
        <w:jc w:val="both"/>
        <w:rPr>
          <w:rFonts w:ascii="Arial" w:eastAsia="Times New Roman" w:hAnsi="Arial" w:cs="Arial"/>
          <w:color w:val="000000"/>
          <w:shd w:val="clear" w:color="auto" w:fill="FFFFFF"/>
        </w:rPr>
      </w:pPr>
      <w:r w:rsidRPr="00BF27AD">
        <w:rPr>
          <w:rFonts w:ascii="Arial" w:eastAsia="Times New Roman" w:hAnsi="Arial" w:cs="Arial"/>
          <w:color w:val="000000"/>
          <w:shd w:val="clear" w:color="auto" w:fill="FFFFFF"/>
        </w:rPr>
        <w:t xml:space="preserve">Singer, D., </w:t>
      </w:r>
      <w:proofErr w:type="spellStart"/>
      <w:r w:rsidRPr="00BF27AD">
        <w:rPr>
          <w:rFonts w:ascii="Arial" w:eastAsia="Times New Roman" w:hAnsi="Arial" w:cs="Arial"/>
          <w:color w:val="000000"/>
          <w:shd w:val="clear" w:color="auto" w:fill="FFFFFF"/>
        </w:rPr>
        <w:t>Golinkoff</w:t>
      </w:r>
      <w:proofErr w:type="spellEnd"/>
      <w:r w:rsidRPr="00BF27AD">
        <w:rPr>
          <w:rFonts w:ascii="Arial" w:eastAsia="Times New Roman" w:hAnsi="Arial" w:cs="Arial"/>
          <w:color w:val="000000"/>
          <w:shd w:val="clear" w:color="auto" w:fill="FFFFFF"/>
        </w:rPr>
        <w:t>, R. and Hirsh-</w:t>
      </w:r>
      <w:proofErr w:type="spellStart"/>
      <w:r w:rsidRPr="00BF27AD">
        <w:rPr>
          <w:rFonts w:ascii="Arial" w:eastAsia="Times New Roman" w:hAnsi="Arial" w:cs="Arial"/>
          <w:color w:val="000000"/>
          <w:shd w:val="clear" w:color="auto" w:fill="FFFFFF"/>
        </w:rPr>
        <w:t>Pasek</w:t>
      </w:r>
      <w:proofErr w:type="spellEnd"/>
      <w:r w:rsidRPr="00BF27AD">
        <w:rPr>
          <w:rFonts w:ascii="Arial" w:eastAsia="Times New Roman" w:hAnsi="Arial" w:cs="Arial"/>
          <w:color w:val="000000"/>
          <w:shd w:val="clear" w:color="auto" w:fill="FFFFFF"/>
        </w:rPr>
        <w:t>, K. (2006).</w:t>
      </w:r>
      <w:r w:rsidRPr="00B76B21">
        <w:rPr>
          <w:rFonts w:ascii="Arial" w:eastAsia="Times New Roman" w:hAnsi="Arial" w:cs="Arial"/>
          <w:color w:val="000000"/>
          <w:shd w:val="clear" w:color="auto" w:fill="FFFFFF"/>
        </w:rPr>
        <w:t> </w:t>
      </w:r>
      <w:r w:rsidRPr="00BF27AD">
        <w:rPr>
          <w:rFonts w:ascii="Arial" w:eastAsia="Times New Roman" w:hAnsi="Arial" w:cs="Arial"/>
          <w:i/>
          <w:iCs/>
          <w:color w:val="000000"/>
        </w:rPr>
        <w:t>Play = Learning: How Play Motivates and Enhances Children's Cognitive and Social-Emotional Growth</w:t>
      </w:r>
      <w:r w:rsidRPr="00BF27AD">
        <w:rPr>
          <w:rFonts w:ascii="Arial" w:eastAsia="Times New Roman" w:hAnsi="Arial" w:cs="Arial"/>
          <w:color w:val="000000"/>
          <w:shd w:val="clear" w:color="auto" w:fill="FFFFFF"/>
        </w:rPr>
        <w:t>. New York: Oxford University Press.</w:t>
      </w:r>
    </w:p>
    <w:p w:rsidR="005312EA" w:rsidRPr="00B76B21" w:rsidRDefault="005312EA" w:rsidP="00B76B21">
      <w:pPr>
        <w:spacing w:line="360" w:lineRule="auto"/>
        <w:jc w:val="both"/>
        <w:rPr>
          <w:rFonts w:ascii="Arial" w:eastAsia="Times New Roman" w:hAnsi="Arial" w:cs="Arial"/>
        </w:rPr>
      </w:pPr>
    </w:p>
    <w:p w:rsidR="005312EA" w:rsidRPr="005312EA" w:rsidRDefault="005312EA" w:rsidP="00B76B21">
      <w:pPr>
        <w:spacing w:line="360" w:lineRule="auto"/>
        <w:jc w:val="both"/>
        <w:rPr>
          <w:rFonts w:ascii="Arial" w:eastAsia="Times New Roman" w:hAnsi="Arial" w:cs="Arial"/>
        </w:rPr>
      </w:pPr>
      <w:proofErr w:type="spellStart"/>
      <w:r w:rsidRPr="005312EA">
        <w:rPr>
          <w:rFonts w:ascii="Arial" w:eastAsia="Times New Roman" w:hAnsi="Arial" w:cs="Arial"/>
          <w:color w:val="000000"/>
          <w:shd w:val="clear" w:color="auto" w:fill="FFFFFF"/>
        </w:rPr>
        <w:t>Unicef</w:t>
      </w:r>
      <w:proofErr w:type="spellEnd"/>
      <w:r w:rsidRPr="005312EA">
        <w:rPr>
          <w:rFonts w:ascii="Arial" w:eastAsia="Times New Roman" w:hAnsi="Arial" w:cs="Arial"/>
          <w:color w:val="000000"/>
          <w:shd w:val="clear" w:color="auto" w:fill="FFFFFF"/>
        </w:rPr>
        <w:t xml:space="preserve"> UK. (n.d.).</w:t>
      </w:r>
      <w:r w:rsidRPr="00B76B21">
        <w:rPr>
          <w:rFonts w:ascii="Arial" w:eastAsia="Times New Roman" w:hAnsi="Arial" w:cs="Arial"/>
          <w:color w:val="000000"/>
          <w:shd w:val="clear" w:color="auto" w:fill="FFFFFF"/>
        </w:rPr>
        <w:t> </w:t>
      </w:r>
      <w:r w:rsidRPr="005312EA">
        <w:rPr>
          <w:rFonts w:ascii="Arial" w:eastAsia="Times New Roman" w:hAnsi="Arial" w:cs="Arial"/>
          <w:i/>
          <w:iCs/>
          <w:color w:val="000000"/>
        </w:rPr>
        <w:t xml:space="preserve">UN Convention on the Rights of the Child (UNCRC) - </w:t>
      </w:r>
      <w:proofErr w:type="spellStart"/>
      <w:r w:rsidRPr="005312EA">
        <w:rPr>
          <w:rFonts w:ascii="Arial" w:eastAsia="Times New Roman" w:hAnsi="Arial" w:cs="Arial"/>
          <w:i/>
          <w:iCs/>
          <w:color w:val="000000"/>
        </w:rPr>
        <w:t>Unicef</w:t>
      </w:r>
      <w:proofErr w:type="spellEnd"/>
      <w:r w:rsidRPr="005312EA">
        <w:rPr>
          <w:rFonts w:ascii="Arial" w:eastAsia="Times New Roman" w:hAnsi="Arial" w:cs="Arial"/>
          <w:i/>
          <w:iCs/>
          <w:color w:val="000000"/>
        </w:rPr>
        <w:t xml:space="preserve"> UK</w:t>
      </w:r>
      <w:r w:rsidRPr="005312EA">
        <w:rPr>
          <w:rFonts w:ascii="Arial" w:eastAsia="Times New Roman" w:hAnsi="Arial" w:cs="Arial"/>
          <w:color w:val="000000"/>
          <w:shd w:val="clear" w:color="auto" w:fill="FFFFFF"/>
        </w:rPr>
        <w:t>. [online] Available at: https://www.unicef.org.uk/what-we-do/un-convention-child-rights/ [Accessed 27 Feb. 2019].</w:t>
      </w:r>
    </w:p>
    <w:p w:rsidR="00A8636F" w:rsidRPr="00B76B21" w:rsidRDefault="00A8636F" w:rsidP="00B76B21">
      <w:pPr>
        <w:spacing w:line="360" w:lineRule="auto"/>
        <w:jc w:val="both"/>
        <w:rPr>
          <w:rFonts w:ascii="Arial" w:hAnsi="Arial" w:cs="Arial"/>
        </w:rPr>
      </w:pPr>
    </w:p>
    <w:p w:rsidR="00A8636F" w:rsidRPr="00487902" w:rsidRDefault="00A8636F" w:rsidP="00B76B21">
      <w:pPr>
        <w:spacing w:line="360" w:lineRule="auto"/>
        <w:jc w:val="both"/>
        <w:rPr>
          <w:rFonts w:ascii="Arial" w:eastAsia="Times New Roman" w:hAnsi="Arial" w:cs="Arial"/>
        </w:rPr>
      </w:pPr>
      <w:r w:rsidRPr="00487902">
        <w:rPr>
          <w:rFonts w:ascii="Arial" w:eastAsia="Times New Roman" w:hAnsi="Arial" w:cs="Arial"/>
          <w:color w:val="000000"/>
          <w:shd w:val="clear" w:color="auto" w:fill="FFFFFF"/>
        </w:rPr>
        <w:t xml:space="preserve">Wake, M., </w:t>
      </w:r>
      <w:proofErr w:type="spellStart"/>
      <w:r w:rsidRPr="00487902">
        <w:rPr>
          <w:rFonts w:ascii="Arial" w:eastAsia="Times New Roman" w:hAnsi="Arial" w:cs="Arial"/>
          <w:color w:val="000000"/>
          <w:shd w:val="clear" w:color="auto" w:fill="FFFFFF"/>
        </w:rPr>
        <w:t>Hesketh</w:t>
      </w:r>
      <w:proofErr w:type="spellEnd"/>
      <w:r w:rsidRPr="00487902">
        <w:rPr>
          <w:rFonts w:ascii="Arial" w:eastAsia="Times New Roman" w:hAnsi="Arial" w:cs="Arial"/>
          <w:color w:val="000000"/>
          <w:shd w:val="clear" w:color="auto" w:fill="FFFFFF"/>
        </w:rPr>
        <w:t>, K. and Waters, E. (2003). Television, computer use and body mass index in Australian primary school children.</w:t>
      </w:r>
      <w:r w:rsidRPr="00B76B21">
        <w:rPr>
          <w:rFonts w:ascii="Arial" w:eastAsia="Times New Roman" w:hAnsi="Arial" w:cs="Arial"/>
          <w:color w:val="000000"/>
          <w:shd w:val="clear" w:color="auto" w:fill="FFFFFF"/>
        </w:rPr>
        <w:t> </w:t>
      </w:r>
      <w:r w:rsidRPr="00487902">
        <w:rPr>
          <w:rFonts w:ascii="Arial" w:eastAsia="Times New Roman" w:hAnsi="Arial" w:cs="Arial"/>
          <w:i/>
          <w:iCs/>
          <w:color w:val="000000"/>
        </w:rPr>
        <w:t>Journal of Paediatrics and Child Health</w:t>
      </w:r>
      <w:r w:rsidRPr="00487902">
        <w:rPr>
          <w:rFonts w:ascii="Arial" w:eastAsia="Times New Roman" w:hAnsi="Arial" w:cs="Arial"/>
          <w:color w:val="000000"/>
          <w:shd w:val="clear" w:color="auto" w:fill="FFFFFF"/>
        </w:rPr>
        <w:t>, 39(2), pp.130-134.</w:t>
      </w:r>
    </w:p>
    <w:p w:rsidR="00E27E71" w:rsidRPr="00B76B21" w:rsidRDefault="00E27E71" w:rsidP="00B76B21">
      <w:pPr>
        <w:spacing w:line="360" w:lineRule="auto"/>
        <w:jc w:val="both"/>
        <w:rPr>
          <w:rFonts w:ascii="Arial" w:hAnsi="Arial" w:cs="Arial"/>
          <w:b/>
          <w:u w:val="single"/>
        </w:rPr>
      </w:pPr>
    </w:p>
    <w:p w:rsidR="00B76B21" w:rsidRPr="00B76B21" w:rsidRDefault="00B76B21" w:rsidP="00B76B21">
      <w:pPr>
        <w:spacing w:line="360" w:lineRule="auto"/>
        <w:jc w:val="both"/>
        <w:rPr>
          <w:rFonts w:ascii="Arial" w:eastAsia="Times New Roman" w:hAnsi="Arial" w:cs="Arial"/>
        </w:rPr>
      </w:pPr>
      <w:r w:rsidRPr="00B76B21">
        <w:rPr>
          <w:rFonts w:ascii="Arial" w:eastAsia="Times New Roman" w:hAnsi="Arial" w:cs="Arial"/>
          <w:color w:val="000000"/>
          <w:shd w:val="clear" w:color="auto" w:fill="FFFFFF"/>
        </w:rPr>
        <w:t>Wang, C. and Hoot, J. (2006). Information and Communication Technology in Early Childhood Education. </w:t>
      </w:r>
      <w:r w:rsidRPr="00B76B21">
        <w:rPr>
          <w:rFonts w:ascii="Arial" w:eastAsia="Times New Roman" w:hAnsi="Arial" w:cs="Arial"/>
          <w:i/>
          <w:iCs/>
          <w:color w:val="000000"/>
        </w:rPr>
        <w:t>Early Education and Development</w:t>
      </w:r>
      <w:r w:rsidRPr="00B76B21">
        <w:rPr>
          <w:rFonts w:ascii="Arial" w:eastAsia="Times New Roman" w:hAnsi="Arial" w:cs="Arial"/>
          <w:color w:val="000000"/>
          <w:shd w:val="clear" w:color="auto" w:fill="FFFFFF"/>
        </w:rPr>
        <w:t>, 17(3).</w:t>
      </w:r>
    </w:p>
    <w:p w:rsidR="00A8636F" w:rsidRPr="00B76B21" w:rsidRDefault="00A8636F" w:rsidP="00CF1C5F">
      <w:pPr>
        <w:spacing w:line="360" w:lineRule="auto"/>
        <w:rPr>
          <w:rFonts w:ascii="Arial" w:hAnsi="Arial" w:cs="Arial"/>
          <w:b/>
          <w:u w:val="single"/>
        </w:rPr>
      </w:pPr>
    </w:p>
    <w:sectPr w:rsidR="00A8636F" w:rsidRPr="00B76B21" w:rsidSect="00C41F26">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03FC" w:rsidRDefault="00C403FC" w:rsidP="00B76B21">
      <w:r>
        <w:separator/>
      </w:r>
    </w:p>
  </w:endnote>
  <w:endnote w:type="continuationSeparator" w:id="0">
    <w:p w:rsidR="00C403FC" w:rsidRDefault="00C403FC" w:rsidP="00B76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96478814"/>
      <w:docPartObj>
        <w:docPartGallery w:val="Page Numbers (Bottom of Page)"/>
        <w:docPartUnique/>
      </w:docPartObj>
    </w:sdtPr>
    <w:sdtContent>
      <w:p w:rsidR="008C4180" w:rsidRDefault="008C4180" w:rsidP="004B48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C4180" w:rsidRDefault="008C41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4268403"/>
      <w:docPartObj>
        <w:docPartGallery w:val="Page Numbers (Bottom of Page)"/>
        <w:docPartUnique/>
      </w:docPartObj>
    </w:sdtPr>
    <w:sdtContent>
      <w:p w:rsidR="008C4180" w:rsidRDefault="008C4180" w:rsidP="004B48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C4180" w:rsidRDefault="008C4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03FC" w:rsidRDefault="00C403FC" w:rsidP="00B76B21">
      <w:r>
        <w:separator/>
      </w:r>
    </w:p>
  </w:footnote>
  <w:footnote w:type="continuationSeparator" w:id="0">
    <w:p w:rsidR="00C403FC" w:rsidRDefault="00C403FC" w:rsidP="00B76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6B21" w:rsidRDefault="00B76B21">
    <w:pPr>
      <w:pStyle w:val="Header"/>
    </w:pPr>
    <w:r>
      <w:t>EAEE6006</w:t>
    </w:r>
    <w:r>
      <w:ptab w:relativeTo="margin" w:alignment="center" w:leader="none"/>
    </w:r>
    <w:r w:rsidR="008C4180">
      <w:t>Number of Words: 4806</w:t>
    </w:r>
    <w:r>
      <w:ptab w:relativeTo="margin" w:alignment="right" w:leader="none"/>
    </w:r>
    <w:r>
      <w:t xml:space="preserve">Student Number: </w:t>
    </w:r>
    <w:r>
      <w:t>1600647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3F0839"/>
    <w:multiLevelType w:val="multilevel"/>
    <w:tmpl w:val="33746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B0F45"/>
    <w:multiLevelType w:val="multilevel"/>
    <w:tmpl w:val="0FF6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F2479C"/>
    <w:multiLevelType w:val="hybridMultilevel"/>
    <w:tmpl w:val="CBAC1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FD21BA"/>
    <w:multiLevelType w:val="hybridMultilevel"/>
    <w:tmpl w:val="2A685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912"/>
    <w:rsid w:val="000004B6"/>
    <w:rsid w:val="00007991"/>
    <w:rsid w:val="00016CC3"/>
    <w:rsid w:val="00056D49"/>
    <w:rsid w:val="00077C76"/>
    <w:rsid w:val="000B29E5"/>
    <w:rsid w:val="000E09E8"/>
    <w:rsid w:val="000F3CE0"/>
    <w:rsid w:val="00101C82"/>
    <w:rsid w:val="001A0A2A"/>
    <w:rsid w:val="001D3E5B"/>
    <w:rsid w:val="001F2C9F"/>
    <w:rsid w:val="002253A2"/>
    <w:rsid w:val="00250A17"/>
    <w:rsid w:val="00267EF9"/>
    <w:rsid w:val="002779A5"/>
    <w:rsid w:val="002779B0"/>
    <w:rsid w:val="00281D4F"/>
    <w:rsid w:val="002A75F6"/>
    <w:rsid w:val="002B0601"/>
    <w:rsid w:val="002B579B"/>
    <w:rsid w:val="002B5F0C"/>
    <w:rsid w:val="002C3669"/>
    <w:rsid w:val="002F6912"/>
    <w:rsid w:val="0030355E"/>
    <w:rsid w:val="003617C4"/>
    <w:rsid w:val="00372C0E"/>
    <w:rsid w:val="003A3F83"/>
    <w:rsid w:val="003B51C4"/>
    <w:rsid w:val="003D41C1"/>
    <w:rsid w:val="003F448C"/>
    <w:rsid w:val="004028E8"/>
    <w:rsid w:val="00403AEE"/>
    <w:rsid w:val="004322BD"/>
    <w:rsid w:val="004335C5"/>
    <w:rsid w:val="00455C42"/>
    <w:rsid w:val="0048320A"/>
    <w:rsid w:val="00485341"/>
    <w:rsid w:val="004A5D9C"/>
    <w:rsid w:val="004C78C2"/>
    <w:rsid w:val="004E51E3"/>
    <w:rsid w:val="004E7A92"/>
    <w:rsid w:val="004F57EC"/>
    <w:rsid w:val="005216EE"/>
    <w:rsid w:val="005312EA"/>
    <w:rsid w:val="00534304"/>
    <w:rsid w:val="00534E51"/>
    <w:rsid w:val="005443CD"/>
    <w:rsid w:val="00547BAF"/>
    <w:rsid w:val="005533D3"/>
    <w:rsid w:val="00553CA0"/>
    <w:rsid w:val="00567BC6"/>
    <w:rsid w:val="005738CD"/>
    <w:rsid w:val="00586F31"/>
    <w:rsid w:val="00591276"/>
    <w:rsid w:val="00593812"/>
    <w:rsid w:val="005A5650"/>
    <w:rsid w:val="005C2F35"/>
    <w:rsid w:val="005D6F12"/>
    <w:rsid w:val="005D7D36"/>
    <w:rsid w:val="00610691"/>
    <w:rsid w:val="00612424"/>
    <w:rsid w:val="00655DBA"/>
    <w:rsid w:val="006A02B2"/>
    <w:rsid w:val="006B755B"/>
    <w:rsid w:val="006C4094"/>
    <w:rsid w:val="006D07DD"/>
    <w:rsid w:val="006D5D1A"/>
    <w:rsid w:val="0070243D"/>
    <w:rsid w:val="00722588"/>
    <w:rsid w:val="00735BD0"/>
    <w:rsid w:val="007C2A25"/>
    <w:rsid w:val="007E6FEF"/>
    <w:rsid w:val="008172AC"/>
    <w:rsid w:val="0082411B"/>
    <w:rsid w:val="00890D32"/>
    <w:rsid w:val="008C4180"/>
    <w:rsid w:val="008D55D2"/>
    <w:rsid w:val="009062EF"/>
    <w:rsid w:val="0093469F"/>
    <w:rsid w:val="00953189"/>
    <w:rsid w:val="00966798"/>
    <w:rsid w:val="009738A4"/>
    <w:rsid w:val="009B0A44"/>
    <w:rsid w:val="009F6C02"/>
    <w:rsid w:val="00A073B2"/>
    <w:rsid w:val="00A563C8"/>
    <w:rsid w:val="00A8636F"/>
    <w:rsid w:val="00AD0A28"/>
    <w:rsid w:val="00AE7E4B"/>
    <w:rsid w:val="00AF48A3"/>
    <w:rsid w:val="00B36C76"/>
    <w:rsid w:val="00B479C8"/>
    <w:rsid w:val="00B64944"/>
    <w:rsid w:val="00B72A27"/>
    <w:rsid w:val="00B76B21"/>
    <w:rsid w:val="00BD7813"/>
    <w:rsid w:val="00C403FC"/>
    <w:rsid w:val="00C41F26"/>
    <w:rsid w:val="00C64342"/>
    <w:rsid w:val="00C66454"/>
    <w:rsid w:val="00C82334"/>
    <w:rsid w:val="00C96F43"/>
    <w:rsid w:val="00CD2048"/>
    <w:rsid w:val="00CD39C5"/>
    <w:rsid w:val="00CF1C5F"/>
    <w:rsid w:val="00D214C3"/>
    <w:rsid w:val="00D655BB"/>
    <w:rsid w:val="00D661C5"/>
    <w:rsid w:val="00DA2E83"/>
    <w:rsid w:val="00DB4459"/>
    <w:rsid w:val="00DC6EE5"/>
    <w:rsid w:val="00DD5EAD"/>
    <w:rsid w:val="00DD6D2B"/>
    <w:rsid w:val="00E264A5"/>
    <w:rsid w:val="00E27E71"/>
    <w:rsid w:val="00E3264F"/>
    <w:rsid w:val="00E86E8E"/>
    <w:rsid w:val="00EB0EA2"/>
    <w:rsid w:val="00ED565C"/>
    <w:rsid w:val="00F229D0"/>
    <w:rsid w:val="00F40493"/>
    <w:rsid w:val="00F82968"/>
    <w:rsid w:val="00FA4066"/>
    <w:rsid w:val="00FB7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72245"/>
  <w15:chartTrackingRefBased/>
  <w15:docId w15:val="{B015B8AC-27AF-BA43-9FBC-DBF1BDE9F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41C1"/>
    <w:pPr>
      <w:spacing w:before="100" w:beforeAutospacing="1" w:after="100" w:afterAutospacing="1"/>
    </w:pPr>
    <w:rPr>
      <w:rFonts w:ascii="Times New Roman" w:eastAsia="Times New Roman" w:hAnsi="Times New Roman" w:cs="Times New Roman"/>
    </w:rPr>
  </w:style>
  <w:style w:type="paragraph" w:customStyle="1" w:styleId="u-mb-2">
    <w:name w:val="u-mb-2"/>
    <w:basedOn w:val="Normal"/>
    <w:rsid w:val="003B51C4"/>
    <w:pPr>
      <w:spacing w:before="100" w:beforeAutospacing="1" w:after="100" w:afterAutospacing="1"/>
    </w:pPr>
    <w:rPr>
      <w:rFonts w:ascii="Times New Roman" w:eastAsia="Times New Roman" w:hAnsi="Times New Roman" w:cs="Times New Roman"/>
    </w:rPr>
  </w:style>
  <w:style w:type="character" w:customStyle="1" w:styleId="authorsname">
    <w:name w:val="authors__name"/>
    <w:basedOn w:val="DefaultParagraphFont"/>
    <w:rsid w:val="003B51C4"/>
  </w:style>
  <w:style w:type="paragraph" w:styleId="ListParagraph">
    <w:name w:val="List Paragraph"/>
    <w:basedOn w:val="Normal"/>
    <w:uiPriority w:val="34"/>
    <w:qFormat/>
    <w:rsid w:val="00735BD0"/>
    <w:pPr>
      <w:ind w:left="720"/>
      <w:contextualSpacing/>
    </w:pPr>
  </w:style>
  <w:style w:type="character" w:styleId="Hyperlink">
    <w:name w:val="Hyperlink"/>
    <w:basedOn w:val="DefaultParagraphFont"/>
    <w:uiPriority w:val="99"/>
    <w:unhideWhenUsed/>
    <w:rsid w:val="005443CD"/>
    <w:rPr>
      <w:color w:val="0563C1" w:themeColor="hyperlink"/>
      <w:u w:val="single"/>
    </w:rPr>
  </w:style>
  <w:style w:type="character" w:styleId="UnresolvedMention">
    <w:name w:val="Unresolved Mention"/>
    <w:basedOn w:val="DefaultParagraphFont"/>
    <w:uiPriority w:val="99"/>
    <w:semiHidden/>
    <w:unhideWhenUsed/>
    <w:rsid w:val="005443CD"/>
    <w:rPr>
      <w:color w:val="605E5C"/>
      <w:shd w:val="clear" w:color="auto" w:fill="E1DFDD"/>
    </w:rPr>
  </w:style>
  <w:style w:type="character" w:styleId="FollowedHyperlink">
    <w:name w:val="FollowedHyperlink"/>
    <w:basedOn w:val="DefaultParagraphFont"/>
    <w:uiPriority w:val="99"/>
    <w:semiHidden/>
    <w:unhideWhenUsed/>
    <w:rsid w:val="00A8636F"/>
    <w:rPr>
      <w:color w:val="954F72" w:themeColor="followedHyperlink"/>
      <w:u w:val="single"/>
    </w:rPr>
  </w:style>
  <w:style w:type="character" w:customStyle="1" w:styleId="apple-converted-space">
    <w:name w:val="apple-converted-space"/>
    <w:basedOn w:val="DefaultParagraphFont"/>
    <w:rsid w:val="005312EA"/>
  </w:style>
  <w:style w:type="paragraph" w:styleId="Header">
    <w:name w:val="header"/>
    <w:basedOn w:val="Normal"/>
    <w:link w:val="HeaderChar"/>
    <w:uiPriority w:val="99"/>
    <w:unhideWhenUsed/>
    <w:rsid w:val="00B76B21"/>
    <w:pPr>
      <w:tabs>
        <w:tab w:val="center" w:pos="4680"/>
        <w:tab w:val="right" w:pos="9360"/>
      </w:tabs>
    </w:pPr>
  </w:style>
  <w:style w:type="character" w:customStyle="1" w:styleId="HeaderChar">
    <w:name w:val="Header Char"/>
    <w:basedOn w:val="DefaultParagraphFont"/>
    <w:link w:val="Header"/>
    <w:uiPriority w:val="99"/>
    <w:rsid w:val="00B76B21"/>
  </w:style>
  <w:style w:type="paragraph" w:styleId="Footer">
    <w:name w:val="footer"/>
    <w:basedOn w:val="Normal"/>
    <w:link w:val="FooterChar"/>
    <w:uiPriority w:val="99"/>
    <w:unhideWhenUsed/>
    <w:rsid w:val="00B76B21"/>
    <w:pPr>
      <w:tabs>
        <w:tab w:val="center" w:pos="4680"/>
        <w:tab w:val="right" w:pos="9360"/>
      </w:tabs>
    </w:pPr>
  </w:style>
  <w:style w:type="character" w:customStyle="1" w:styleId="FooterChar">
    <w:name w:val="Footer Char"/>
    <w:basedOn w:val="DefaultParagraphFont"/>
    <w:link w:val="Footer"/>
    <w:uiPriority w:val="99"/>
    <w:rsid w:val="00B76B21"/>
  </w:style>
  <w:style w:type="character" w:styleId="PageNumber">
    <w:name w:val="page number"/>
    <w:basedOn w:val="DefaultParagraphFont"/>
    <w:uiPriority w:val="99"/>
    <w:semiHidden/>
    <w:unhideWhenUsed/>
    <w:rsid w:val="008C41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26958">
      <w:bodyDiv w:val="1"/>
      <w:marLeft w:val="0"/>
      <w:marRight w:val="0"/>
      <w:marTop w:val="0"/>
      <w:marBottom w:val="0"/>
      <w:divBdr>
        <w:top w:val="none" w:sz="0" w:space="0" w:color="auto"/>
        <w:left w:val="none" w:sz="0" w:space="0" w:color="auto"/>
        <w:bottom w:val="none" w:sz="0" w:space="0" w:color="auto"/>
        <w:right w:val="none" w:sz="0" w:space="0" w:color="auto"/>
      </w:divBdr>
    </w:div>
    <w:div w:id="253365020">
      <w:bodyDiv w:val="1"/>
      <w:marLeft w:val="0"/>
      <w:marRight w:val="0"/>
      <w:marTop w:val="0"/>
      <w:marBottom w:val="0"/>
      <w:divBdr>
        <w:top w:val="none" w:sz="0" w:space="0" w:color="auto"/>
        <w:left w:val="none" w:sz="0" w:space="0" w:color="auto"/>
        <w:bottom w:val="none" w:sz="0" w:space="0" w:color="auto"/>
        <w:right w:val="none" w:sz="0" w:space="0" w:color="auto"/>
      </w:divBdr>
    </w:div>
    <w:div w:id="342630665">
      <w:bodyDiv w:val="1"/>
      <w:marLeft w:val="0"/>
      <w:marRight w:val="0"/>
      <w:marTop w:val="0"/>
      <w:marBottom w:val="0"/>
      <w:divBdr>
        <w:top w:val="none" w:sz="0" w:space="0" w:color="auto"/>
        <w:left w:val="none" w:sz="0" w:space="0" w:color="auto"/>
        <w:bottom w:val="none" w:sz="0" w:space="0" w:color="auto"/>
        <w:right w:val="none" w:sz="0" w:space="0" w:color="auto"/>
      </w:divBdr>
    </w:div>
    <w:div w:id="525563467">
      <w:bodyDiv w:val="1"/>
      <w:marLeft w:val="0"/>
      <w:marRight w:val="0"/>
      <w:marTop w:val="0"/>
      <w:marBottom w:val="0"/>
      <w:divBdr>
        <w:top w:val="none" w:sz="0" w:space="0" w:color="auto"/>
        <w:left w:val="none" w:sz="0" w:space="0" w:color="auto"/>
        <w:bottom w:val="none" w:sz="0" w:space="0" w:color="auto"/>
        <w:right w:val="none" w:sz="0" w:space="0" w:color="auto"/>
      </w:divBdr>
      <w:divsChild>
        <w:div w:id="2037995704">
          <w:marLeft w:val="0"/>
          <w:marRight w:val="0"/>
          <w:marTop w:val="0"/>
          <w:marBottom w:val="0"/>
          <w:divBdr>
            <w:top w:val="none" w:sz="0" w:space="0" w:color="auto"/>
            <w:left w:val="none" w:sz="0" w:space="0" w:color="auto"/>
            <w:bottom w:val="none" w:sz="0" w:space="0" w:color="auto"/>
            <w:right w:val="none" w:sz="0" w:space="0" w:color="auto"/>
          </w:divBdr>
          <w:divsChild>
            <w:div w:id="810826172">
              <w:marLeft w:val="0"/>
              <w:marRight w:val="0"/>
              <w:marTop w:val="0"/>
              <w:marBottom w:val="0"/>
              <w:divBdr>
                <w:top w:val="none" w:sz="0" w:space="0" w:color="auto"/>
                <w:left w:val="none" w:sz="0" w:space="0" w:color="auto"/>
                <w:bottom w:val="none" w:sz="0" w:space="0" w:color="auto"/>
                <w:right w:val="none" w:sz="0" w:space="0" w:color="auto"/>
              </w:divBdr>
              <w:divsChild>
                <w:div w:id="211350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162372">
      <w:bodyDiv w:val="1"/>
      <w:marLeft w:val="0"/>
      <w:marRight w:val="0"/>
      <w:marTop w:val="0"/>
      <w:marBottom w:val="0"/>
      <w:divBdr>
        <w:top w:val="none" w:sz="0" w:space="0" w:color="auto"/>
        <w:left w:val="none" w:sz="0" w:space="0" w:color="auto"/>
        <w:bottom w:val="none" w:sz="0" w:space="0" w:color="auto"/>
        <w:right w:val="none" w:sz="0" w:space="0" w:color="auto"/>
      </w:divBdr>
    </w:div>
    <w:div w:id="695884052">
      <w:bodyDiv w:val="1"/>
      <w:marLeft w:val="0"/>
      <w:marRight w:val="0"/>
      <w:marTop w:val="0"/>
      <w:marBottom w:val="0"/>
      <w:divBdr>
        <w:top w:val="none" w:sz="0" w:space="0" w:color="auto"/>
        <w:left w:val="none" w:sz="0" w:space="0" w:color="auto"/>
        <w:bottom w:val="none" w:sz="0" w:space="0" w:color="auto"/>
        <w:right w:val="none" w:sz="0" w:space="0" w:color="auto"/>
      </w:divBdr>
    </w:div>
    <w:div w:id="697203239">
      <w:bodyDiv w:val="1"/>
      <w:marLeft w:val="0"/>
      <w:marRight w:val="0"/>
      <w:marTop w:val="0"/>
      <w:marBottom w:val="0"/>
      <w:divBdr>
        <w:top w:val="none" w:sz="0" w:space="0" w:color="auto"/>
        <w:left w:val="none" w:sz="0" w:space="0" w:color="auto"/>
        <w:bottom w:val="none" w:sz="0" w:space="0" w:color="auto"/>
        <w:right w:val="none" w:sz="0" w:space="0" w:color="auto"/>
      </w:divBdr>
    </w:div>
    <w:div w:id="727147785">
      <w:bodyDiv w:val="1"/>
      <w:marLeft w:val="0"/>
      <w:marRight w:val="0"/>
      <w:marTop w:val="0"/>
      <w:marBottom w:val="0"/>
      <w:divBdr>
        <w:top w:val="none" w:sz="0" w:space="0" w:color="auto"/>
        <w:left w:val="none" w:sz="0" w:space="0" w:color="auto"/>
        <w:bottom w:val="none" w:sz="0" w:space="0" w:color="auto"/>
        <w:right w:val="none" w:sz="0" w:space="0" w:color="auto"/>
      </w:divBdr>
    </w:div>
    <w:div w:id="896629263">
      <w:bodyDiv w:val="1"/>
      <w:marLeft w:val="0"/>
      <w:marRight w:val="0"/>
      <w:marTop w:val="0"/>
      <w:marBottom w:val="0"/>
      <w:divBdr>
        <w:top w:val="none" w:sz="0" w:space="0" w:color="auto"/>
        <w:left w:val="none" w:sz="0" w:space="0" w:color="auto"/>
        <w:bottom w:val="none" w:sz="0" w:space="0" w:color="auto"/>
        <w:right w:val="none" w:sz="0" w:space="0" w:color="auto"/>
      </w:divBdr>
    </w:div>
    <w:div w:id="942760408">
      <w:bodyDiv w:val="1"/>
      <w:marLeft w:val="0"/>
      <w:marRight w:val="0"/>
      <w:marTop w:val="0"/>
      <w:marBottom w:val="0"/>
      <w:divBdr>
        <w:top w:val="none" w:sz="0" w:space="0" w:color="auto"/>
        <w:left w:val="none" w:sz="0" w:space="0" w:color="auto"/>
        <w:bottom w:val="none" w:sz="0" w:space="0" w:color="auto"/>
        <w:right w:val="none" w:sz="0" w:space="0" w:color="auto"/>
      </w:divBdr>
    </w:div>
    <w:div w:id="1144539765">
      <w:bodyDiv w:val="1"/>
      <w:marLeft w:val="0"/>
      <w:marRight w:val="0"/>
      <w:marTop w:val="0"/>
      <w:marBottom w:val="0"/>
      <w:divBdr>
        <w:top w:val="none" w:sz="0" w:space="0" w:color="auto"/>
        <w:left w:val="none" w:sz="0" w:space="0" w:color="auto"/>
        <w:bottom w:val="none" w:sz="0" w:space="0" w:color="auto"/>
        <w:right w:val="none" w:sz="0" w:space="0" w:color="auto"/>
      </w:divBdr>
    </w:div>
    <w:div w:id="1189217212">
      <w:bodyDiv w:val="1"/>
      <w:marLeft w:val="0"/>
      <w:marRight w:val="0"/>
      <w:marTop w:val="0"/>
      <w:marBottom w:val="0"/>
      <w:divBdr>
        <w:top w:val="none" w:sz="0" w:space="0" w:color="auto"/>
        <w:left w:val="none" w:sz="0" w:space="0" w:color="auto"/>
        <w:bottom w:val="none" w:sz="0" w:space="0" w:color="auto"/>
        <w:right w:val="none" w:sz="0" w:space="0" w:color="auto"/>
      </w:divBdr>
    </w:div>
    <w:div w:id="1494444847">
      <w:bodyDiv w:val="1"/>
      <w:marLeft w:val="0"/>
      <w:marRight w:val="0"/>
      <w:marTop w:val="0"/>
      <w:marBottom w:val="0"/>
      <w:divBdr>
        <w:top w:val="none" w:sz="0" w:space="0" w:color="auto"/>
        <w:left w:val="none" w:sz="0" w:space="0" w:color="auto"/>
        <w:bottom w:val="none" w:sz="0" w:space="0" w:color="auto"/>
        <w:right w:val="none" w:sz="0" w:space="0" w:color="auto"/>
      </w:divBdr>
    </w:div>
    <w:div w:id="1545680174">
      <w:bodyDiv w:val="1"/>
      <w:marLeft w:val="0"/>
      <w:marRight w:val="0"/>
      <w:marTop w:val="0"/>
      <w:marBottom w:val="0"/>
      <w:divBdr>
        <w:top w:val="none" w:sz="0" w:space="0" w:color="auto"/>
        <w:left w:val="none" w:sz="0" w:space="0" w:color="auto"/>
        <w:bottom w:val="none" w:sz="0" w:space="0" w:color="auto"/>
        <w:right w:val="none" w:sz="0" w:space="0" w:color="auto"/>
      </w:divBdr>
    </w:div>
    <w:div w:id="1596593041">
      <w:bodyDiv w:val="1"/>
      <w:marLeft w:val="0"/>
      <w:marRight w:val="0"/>
      <w:marTop w:val="0"/>
      <w:marBottom w:val="0"/>
      <w:divBdr>
        <w:top w:val="none" w:sz="0" w:space="0" w:color="auto"/>
        <w:left w:val="none" w:sz="0" w:space="0" w:color="auto"/>
        <w:bottom w:val="none" w:sz="0" w:space="0" w:color="auto"/>
        <w:right w:val="none" w:sz="0" w:space="0" w:color="auto"/>
      </w:divBdr>
    </w:div>
    <w:div w:id="1737194930">
      <w:bodyDiv w:val="1"/>
      <w:marLeft w:val="0"/>
      <w:marRight w:val="0"/>
      <w:marTop w:val="0"/>
      <w:marBottom w:val="0"/>
      <w:divBdr>
        <w:top w:val="none" w:sz="0" w:space="0" w:color="auto"/>
        <w:left w:val="none" w:sz="0" w:space="0" w:color="auto"/>
        <w:bottom w:val="none" w:sz="0" w:space="0" w:color="auto"/>
        <w:right w:val="none" w:sz="0" w:space="0" w:color="auto"/>
      </w:divBdr>
    </w:div>
    <w:div w:id="1776094897">
      <w:bodyDiv w:val="1"/>
      <w:marLeft w:val="0"/>
      <w:marRight w:val="0"/>
      <w:marTop w:val="0"/>
      <w:marBottom w:val="0"/>
      <w:divBdr>
        <w:top w:val="none" w:sz="0" w:space="0" w:color="auto"/>
        <w:left w:val="none" w:sz="0" w:space="0" w:color="auto"/>
        <w:bottom w:val="none" w:sz="0" w:space="0" w:color="auto"/>
        <w:right w:val="none" w:sz="0" w:space="0" w:color="auto"/>
      </w:divBdr>
    </w:div>
    <w:div w:id="1885867181">
      <w:bodyDiv w:val="1"/>
      <w:marLeft w:val="0"/>
      <w:marRight w:val="0"/>
      <w:marTop w:val="0"/>
      <w:marBottom w:val="0"/>
      <w:divBdr>
        <w:top w:val="none" w:sz="0" w:space="0" w:color="auto"/>
        <w:left w:val="none" w:sz="0" w:space="0" w:color="auto"/>
        <w:bottom w:val="none" w:sz="0" w:space="0" w:color="auto"/>
        <w:right w:val="none" w:sz="0" w:space="0" w:color="auto"/>
      </w:divBdr>
    </w:div>
    <w:div w:id="1921331562">
      <w:bodyDiv w:val="1"/>
      <w:marLeft w:val="0"/>
      <w:marRight w:val="0"/>
      <w:marTop w:val="0"/>
      <w:marBottom w:val="0"/>
      <w:divBdr>
        <w:top w:val="none" w:sz="0" w:space="0" w:color="auto"/>
        <w:left w:val="none" w:sz="0" w:space="0" w:color="auto"/>
        <w:bottom w:val="none" w:sz="0" w:space="0" w:color="auto"/>
        <w:right w:val="none" w:sz="0" w:space="0" w:color="auto"/>
      </w:divBdr>
    </w:div>
    <w:div w:id="214704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fcom.org.uk__data/assets/pdf_file/0020/108182/children-parents-media-use-attitudes-2017.pdf" TargetMode="External"/><Relationship Id="rId13" Type="http://schemas.openxmlformats.org/officeDocument/2006/relationships/hyperlink" Target="http://www.unicef.org.uk"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ofcom.org.uk__data/assets/pdf_file/0020/108182/children-parents-media-use-attitudes-2017.pdf" TargetMode="External"/><Relationship Id="rId12" Type="http://schemas.openxmlformats.org/officeDocument/2006/relationships/hyperlink" Target="https://www.unicef.org.uk/what-we-do/un-convention-child-right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ofcom.org.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cef.org.uk/what-we-do/un-convention-child-rights/" TargetMode="External"/><Relationship Id="rId5" Type="http://schemas.openxmlformats.org/officeDocument/2006/relationships/footnotes" Target="footnotes.xml"/><Relationship Id="rId15" Type="http://schemas.openxmlformats.org/officeDocument/2006/relationships/hyperlink" Target="http://www.unicef.org.uk" TargetMode="External"/><Relationship Id="rId10" Type="http://schemas.openxmlformats.org/officeDocument/2006/relationships/hyperlink" Target="http://www.ofcom.org.uk/data/assets/pdf_file/0020/108182/children-parents-media-use-attitudes-2017.pdf"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ofcom.org.uk/data/assets/pdf_file/0020/108182/children-parents-media-use-attitudes-2017.pdf" TargetMode="External"/><Relationship Id="rId14" Type="http://schemas.openxmlformats.org/officeDocument/2006/relationships/hyperlink" Target="http://www.ofcom.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2405</TotalTime>
  <Pages>16</Pages>
  <Words>4241</Words>
  <Characters>24177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17</cp:revision>
  <dcterms:created xsi:type="dcterms:W3CDTF">2019-02-20T19:22:00Z</dcterms:created>
  <dcterms:modified xsi:type="dcterms:W3CDTF">2019-03-01T12:20:00Z</dcterms:modified>
</cp:coreProperties>
</file>