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CFB7DE" w14:textId="77777777" w:rsidR="009F02D2" w:rsidRDefault="009F02D2" w:rsidP="009F02D2">
      <w:pPr>
        <w:spacing w:line="360" w:lineRule="auto"/>
        <w:rPr>
          <w:rFonts w:ascii="Arial" w:hAnsi="Arial" w:cs="Arial"/>
          <w:sz w:val="24"/>
          <w:szCs w:val="24"/>
        </w:rPr>
      </w:pPr>
      <w:r w:rsidRPr="009F02D2">
        <w:rPr>
          <w:rFonts w:ascii="Arial" w:hAnsi="Arial" w:cs="Arial"/>
          <w:b/>
          <w:bCs/>
          <w:sz w:val="24"/>
          <w:szCs w:val="24"/>
        </w:rPr>
        <w:t>Module Title:</w:t>
      </w:r>
      <w:r w:rsidRPr="009F02D2">
        <w:rPr>
          <w:rFonts w:ascii="Arial" w:hAnsi="Arial" w:cs="Arial"/>
          <w:sz w:val="24"/>
          <w:szCs w:val="24"/>
        </w:rPr>
        <w:t xml:space="preserve"> </w:t>
      </w:r>
      <w:r w:rsidRPr="009F02D2">
        <w:rPr>
          <w:rFonts w:ascii="Arial" w:hAnsi="Arial" w:cs="Arial"/>
          <w:bCs/>
          <w:sz w:val="24"/>
          <w:szCs w:val="24"/>
        </w:rPr>
        <w:t>Protecting and Supporting Families in Health and Care</w:t>
      </w:r>
      <w:r w:rsidRPr="009F02D2">
        <w:rPr>
          <w:rFonts w:ascii="Arial" w:hAnsi="Arial" w:cs="Arial"/>
          <w:bCs/>
          <w:sz w:val="24"/>
          <w:szCs w:val="24"/>
        </w:rPr>
        <w:br/>
      </w:r>
      <w:r w:rsidRPr="009F02D2">
        <w:rPr>
          <w:rFonts w:ascii="Arial" w:hAnsi="Arial" w:cs="Arial"/>
          <w:b/>
          <w:bCs/>
          <w:sz w:val="24"/>
          <w:szCs w:val="24"/>
        </w:rPr>
        <w:t>Module Code:</w:t>
      </w:r>
      <w:r w:rsidRPr="009F02D2">
        <w:rPr>
          <w:rFonts w:ascii="Arial" w:hAnsi="Arial" w:cs="Arial"/>
          <w:sz w:val="24"/>
          <w:szCs w:val="24"/>
        </w:rPr>
        <w:t xml:space="preserve"> </w:t>
      </w:r>
      <w:r w:rsidRPr="009F02D2">
        <w:rPr>
          <w:rFonts w:ascii="Arial" w:hAnsi="Arial" w:cs="Arial"/>
          <w:bCs/>
          <w:sz w:val="24"/>
          <w:szCs w:val="24"/>
        </w:rPr>
        <w:t>BMHP5021</w:t>
      </w:r>
      <w:r w:rsidRPr="009F02D2">
        <w:rPr>
          <w:rFonts w:ascii="Arial" w:hAnsi="Arial" w:cs="Arial"/>
          <w:sz w:val="24"/>
          <w:szCs w:val="24"/>
        </w:rPr>
        <w:br/>
      </w:r>
      <w:r w:rsidRPr="009F02D2">
        <w:rPr>
          <w:rFonts w:ascii="Arial" w:hAnsi="Arial" w:cs="Arial"/>
          <w:b/>
          <w:bCs/>
          <w:sz w:val="24"/>
          <w:szCs w:val="24"/>
        </w:rPr>
        <w:t>Assignment Title:</w:t>
      </w:r>
      <w:r w:rsidRPr="009F02D2">
        <w:rPr>
          <w:rFonts w:ascii="Arial" w:hAnsi="Arial" w:cs="Arial"/>
          <w:sz w:val="24"/>
          <w:szCs w:val="24"/>
        </w:rPr>
        <w:t xml:space="preserve"> </w:t>
      </w:r>
      <w:r w:rsidRPr="009F02D2">
        <w:rPr>
          <w:rFonts w:ascii="Arial" w:hAnsi="Arial" w:cs="Arial"/>
          <w:sz w:val="24"/>
          <w:szCs w:val="24"/>
        </w:rPr>
        <w:t>Component 1: Presentation (Round-The-Table Group Discussion)</w:t>
      </w:r>
    </w:p>
    <w:p w14:paraId="59BCF4F6" w14:textId="12DED64B" w:rsidR="009F02D2" w:rsidRPr="009F02D2" w:rsidRDefault="009F02D2" w:rsidP="009F02D2">
      <w:pPr>
        <w:spacing w:line="360" w:lineRule="auto"/>
        <w:rPr>
          <w:rFonts w:ascii="Arial" w:hAnsi="Arial" w:cs="Arial"/>
          <w:sz w:val="24"/>
          <w:szCs w:val="24"/>
        </w:rPr>
      </w:pPr>
      <w:r w:rsidRPr="009F02D2">
        <w:rPr>
          <w:rFonts w:ascii="Arial" w:hAnsi="Arial" w:cs="Arial"/>
          <w:b/>
          <w:bCs/>
          <w:sz w:val="24"/>
          <w:szCs w:val="24"/>
        </w:rPr>
        <w:t>Student Name:</w:t>
      </w:r>
      <w:r w:rsidRPr="009F02D2">
        <w:rPr>
          <w:rFonts w:ascii="Arial" w:hAnsi="Arial" w:cs="Arial"/>
          <w:sz w:val="24"/>
          <w:szCs w:val="24"/>
        </w:rPr>
        <w:t xml:space="preserve"> </w:t>
      </w:r>
      <w:r w:rsidRPr="009F02D2">
        <w:rPr>
          <w:rFonts w:ascii="Arial" w:hAnsi="Arial" w:cs="Arial"/>
          <w:sz w:val="24"/>
          <w:szCs w:val="24"/>
        </w:rPr>
        <w:t>Romeenah Akhtar</w:t>
      </w:r>
      <w:r w:rsidRPr="009F02D2">
        <w:rPr>
          <w:rFonts w:ascii="Arial" w:hAnsi="Arial" w:cs="Arial"/>
          <w:sz w:val="24"/>
          <w:szCs w:val="24"/>
        </w:rPr>
        <w:br/>
      </w:r>
      <w:r w:rsidRPr="009F02D2">
        <w:rPr>
          <w:rFonts w:ascii="Arial" w:hAnsi="Arial" w:cs="Arial"/>
          <w:b/>
          <w:bCs/>
          <w:sz w:val="24"/>
          <w:szCs w:val="24"/>
        </w:rPr>
        <w:t>Student Number:</w:t>
      </w:r>
      <w:r w:rsidRPr="009F02D2">
        <w:rPr>
          <w:rFonts w:ascii="Arial" w:hAnsi="Arial" w:cs="Arial"/>
          <w:sz w:val="24"/>
          <w:szCs w:val="24"/>
        </w:rPr>
        <w:t xml:space="preserve"> </w:t>
      </w:r>
      <w:r w:rsidRPr="009F02D2">
        <w:rPr>
          <w:rFonts w:ascii="Arial" w:hAnsi="Arial" w:cs="Arial"/>
          <w:sz w:val="24"/>
          <w:szCs w:val="24"/>
        </w:rPr>
        <w:t>2433755</w:t>
      </w:r>
      <w:r w:rsidRPr="009F02D2">
        <w:rPr>
          <w:rFonts w:ascii="Arial" w:hAnsi="Arial" w:cs="Arial"/>
          <w:sz w:val="24"/>
          <w:szCs w:val="24"/>
        </w:rPr>
        <w:br/>
      </w:r>
      <w:r w:rsidRPr="009F02D2">
        <w:rPr>
          <w:rFonts w:ascii="Arial" w:hAnsi="Arial" w:cs="Arial"/>
          <w:b/>
          <w:bCs/>
          <w:sz w:val="24"/>
          <w:szCs w:val="24"/>
        </w:rPr>
        <w:t>Lecturer:</w:t>
      </w:r>
      <w:r w:rsidRPr="009F02D2">
        <w:rPr>
          <w:rFonts w:ascii="Arial" w:hAnsi="Arial" w:cs="Arial"/>
          <w:sz w:val="24"/>
          <w:szCs w:val="24"/>
        </w:rPr>
        <w:t xml:space="preserve"> </w:t>
      </w:r>
      <w:r w:rsidRPr="009F02D2">
        <w:rPr>
          <w:rFonts w:ascii="Arial" w:hAnsi="Arial" w:cs="Arial"/>
          <w:sz w:val="24"/>
          <w:szCs w:val="24"/>
        </w:rPr>
        <w:t>Kennedy Obohwemu</w:t>
      </w:r>
      <w:r w:rsidRPr="009F02D2">
        <w:rPr>
          <w:rFonts w:ascii="Arial" w:hAnsi="Arial" w:cs="Arial"/>
          <w:sz w:val="24"/>
          <w:szCs w:val="24"/>
        </w:rPr>
        <w:br/>
      </w:r>
      <w:r w:rsidRPr="009F02D2">
        <w:rPr>
          <w:rFonts w:ascii="Arial" w:hAnsi="Arial" w:cs="Arial"/>
          <w:b/>
          <w:bCs/>
          <w:sz w:val="24"/>
          <w:szCs w:val="24"/>
        </w:rPr>
        <w:t>Date:</w:t>
      </w:r>
      <w:r w:rsidRPr="009F02D2">
        <w:rPr>
          <w:rFonts w:ascii="Arial" w:hAnsi="Arial" w:cs="Arial"/>
          <w:sz w:val="24"/>
          <w:szCs w:val="24"/>
        </w:rPr>
        <w:t xml:space="preserve"> </w:t>
      </w:r>
      <w:r w:rsidRPr="009F02D2">
        <w:rPr>
          <w:rFonts w:ascii="Arial" w:hAnsi="Arial" w:cs="Arial"/>
          <w:sz w:val="24"/>
          <w:szCs w:val="24"/>
        </w:rPr>
        <w:t>16</w:t>
      </w:r>
      <w:r w:rsidRPr="009F02D2">
        <w:rPr>
          <w:rFonts w:ascii="Arial" w:hAnsi="Arial" w:cs="Arial"/>
          <w:sz w:val="24"/>
          <w:szCs w:val="24"/>
          <w:vertAlign w:val="superscript"/>
        </w:rPr>
        <w:t>th</w:t>
      </w:r>
      <w:r w:rsidRPr="009F02D2">
        <w:rPr>
          <w:rFonts w:ascii="Arial" w:hAnsi="Arial" w:cs="Arial"/>
          <w:sz w:val="24"/>
          <w:szCs w:val="24"/>
        </w:rPr>
        <w:t xml:space="preserve"> October 2026</w:t>
      </w:r>
    </w:p>
    <w:p w14:paraId="1DABED6A" w14:textId="410E5DD4" w:rsidR="00C2352D" w:rsidRDefault="00C2352D" w:rsidP="00C2352D"/>
    <w:p w14:paraId="42520C92" w14:textId="77777777" w:rsidR="00C2352D" w:rsidRPr="00C2352D" w:rsidRDefault="00C2352D" w:rsidP="00C2352D">
      <w:pPr>
        <w:rPr>
          <w:rFonts w:ascii="Arial" w:hAnsi="Arial" w:cs="Arial"/>
          <w:sz w:val="24"/>
          <w:szCs w:val="24"/>
        </w:rPr>
      </w:pPr>
    </w:p>
    <w:p w14:paraId="34FAC694" w14:textId="77777777" w:rsidR="00C2352D" w:rsidRPr="00C2352D" w:rsidRDefault="00C2352D" w:rsidP="00C2352D">
      <w:pPr>
        <w:rPr>
          <w:rFonts w:ascii="Arial" w:hAnsi="Arial" w:cs="Arial"/>
          <w:sz w:val="24"/>
          <w:szCs w:val="24"/>
        </w:rPr>
      </w:pPr>
    </w:p>
    <w:p w14:paraId="2045F521" w14:textId="77777777" w:rsidR="00C2352D" w:rsidRPr="00C2352D" w:rsidRDefault="00C2352D" w:rsidP="00C2352D">
      <w:pPr>
        <w:rPr>
          <w:rFonts w:ascii="Arial" w:hAnsi="Arial" w:cs="Arial"/>
          <w:sz w:val="24"/>
          <w:szCs w:val="24"/>
        </w:rPr>
      </w:pPr>
    </w:p>
    <w:p w14:paraId="5B2C62DA" w14:textId="77777777" w:rsidR="00C2352D" w:rsidRPr="00C2352D" w:rsidRDefault="00C2352D" w:rsidP="00C2352D">
      <w:pPr>
        <w:rPr>
          <w:rFonts w:ascii="Arial" w:hAnsi="Arial" w:cs="Arial"/>
          <w:sz w:val="24"/>
          <w:szCs w:val="24"/>
        </w:rPr>
      </w:pPr>
    </w:p>
    <w:p w14:paraId="36ECB265" w14:textId="77777777" w:rsidR="00C2352D" w:rsidRPr="00C2352D" w:rsidRDefault="00C2352D" w:rsidP="00C2352D">
      <w:pPr>
        <w:rPr>
          <w:rFonts w:ascii="Arial" w:hAnsi="Arial" w:cs="Arial"/>
          <w:sz w:val="24"/>
          <w:szCs w:val="24"/>
        </w:rPr>
      </w:pPr>
    </w:p>
    <w:p w14:paraId="499399F7" w14:textId="77777777" w:rsidR="00C2352D" w:rsidRPr="00C2352D" w:rsidRDefault="00C2352D" w:rsidP="00C2352D">
      <w:pPr>
        <w:rPr>
          <w:rFonts w:ascii="Arial" w:hAnsi="Arial" w:cs="Arial"/>
          <w:sz w:val="24"/>
          <w:szCs w:val="24"/>
        </w:rPr>
      </w:pPr>
    </w:p>
    <w:p w14:paraId="475BF769" w14:textId="77777777" w:rsidR="00C2352D" w:rsidRPr="00C2352D" w:rsidRDefault="00C2352D" w:rsidP="00C2352D">
      <w:pPr>
        <w:rPr>
          <w:rFonts w:ascii="Arial" w:hAnsi="Arial" w:cs="Arial"/>
          <w:sz w:val="24"/>
          <w:szCs w:val="24"/>
        </w:rPr>
      </w:pPr>
    </w:p>
    <w:p w14:paraId="65DE60C3" w14:textId="77777777" w:rsidR="00C2352D" w:rsidRDefault="00C2352D" w:rsidP="00C2352D">
      <w:pPr>
        <w:rPr>
          <w:rFonts w:ascii="Arial" w:hAnsi="Arial" w:cs="Arial"/>
          <w:sz w:val="24"/>
          <w:szCs w:val="24"/>
        </w:rPr>
      </w:pPr>
    </w:p>
    <w:p w14:paraId="64508134" w14:textId="77777777" w:rsidR="00C2352D" w:rsidRDefault="00C2352D" w:rsidP="00C2352D">
      <w:pPr>
        <w:rPr>
          <w:rFonts w:ascii="Arial" w:hAnsi="Arial" w:cs="Arial"/>
          <w:sz w:val="24"/>
          <w:szCs w:val="24"/>
        </w:rPr>
      </w:pPr>
    </w:p>
    <w:p w14:paraId="747B28B4" w14:textId="77777777" w:rsidR="00C2352D" w:rsidRDefault="00C2352D" w:rsidP="00C2352D">
      <w:pPr>
        <w:rPr>
          <w:rFonts w:ascii="Arial" w:hAnsi="Arial" w:cs="Arial"/>
          <w:sz w:val="24"/>
          <w:szCs w:val="24"/>
        </w:rPr>
      </w:pPr>
    </w:p>
    <w:p w14:paraId="217A6EBA" w14:textId="77777777" w:rsidR="00C2352D" w:rsidRDefault="00C2352D" w:rsidP="00C2352D">
      <w:pPr>
        <w:rPr>
          <w:rFonts w:ascii="Arial" w:hAnsi="Arial" w:cs="Arial"/>
          <w:sz w:val="24"/>
          <w:szCs w:val="24"/>
        </w:rPr>
      </w:pPr>
    </w:p>
    <w:p w14:paraId="3DD778D1" w14:textId="77777777" w:rsidR="00C2352D" w:rsidRDefault="00C2352D" w:rsidP="00C2352D">
      <w:pPr>
        <w:rPr>
          <w:rFonts w:ascii="Arial" w:hAnsi="Arial" w:cs="Arial"/>
          <w:sz w:val="24"/>
          <w:szCs w:val="24"/>
        </w:rPr>
      </w:pPr>
    </w:p>
    <w:p w14:paraId="2F82E8BA" w14:textId="77777777" w:rsidR="00C2352D" w:rsidRDefault="00C2352D" w:rsidP="00C2352D">
      <w:pPr>
        <w:rPr>
          <w:rFonts w:ascii="Arial" w:hAnsi="Arial" w:cs="Arial"/>
          <w:sz w:val="24"/>
          <w:szCs w:val="24"/>
        </w:rPr>
      </w:pPr>
    </w:p>
    <w:p w14:paraId="0B409AEE" w14:textId="77777777" w:rsidR="00C2352D" w:rsidRDefault="00C2352D" w:rsidP="00C2352D">
      <w:pPr>
        <w:rPr>
          <w:rFonts w:ascii="Arial" w:hAnsi="Arial" w:cs="Arial"/>
          <w:sz w:val="24"/>
          <w:szCs w:val="24"/>
        </w:rPr>
      </w:pPr>
    </w:p>
    <w:p w14:paraId="16B0BF3A" w14:textId="77777777" w:rsidR="00C2352D" w:rsidRPr="00C2352D" w:rsidRDefault="00C2352D" w:rsidP="00C2352D">
      <w:pPr>
        <w:rPr>
          <w:rFonts w:ascii="Arial" w:hAnsi="Arial" w:cs="Arial"/>
          <w:sz w:val="24"/>
          <w:szCs w:val="24"/>
        </w:rPr>
      </w:pPr>
    </w:p>
    <w:p w14:paraId="0593F556" w14:textId="77777777" w:rsidR="00C2352D" w:rsidRPr="00C2352D" w:rsidRDefault="00C2352D" w:rsidP="00C2352D">
      <w:pPr>
        <w:rPr>
          <w:rFonts w:ascii="Arial" w:hAnsi="Arial" w:cs="Arial"/>
          <w:sz w:val="24"/>
          <w:szCs w:val="24"/>
        </w:rPr>
      </w:pPr>
    </w:p>
    <w:p w14:paraId="28D5533B" w14:textId="77777777" w:rsidR="00C2352D" w:rsidRPr="00C2352D" w:rsidRDefault="00C2352D" w:rsidP="00C2352D">
      <w:pPr>
        <w:rPr>
          <w:rFonts w:ascii="Arial" w:hAnsi="Arial" w:cs="Arial"/>
          <w:sz w:val="24"/>
          <w:szCs w:val="24"/>
        </w:rPr>
      </w:pPr>
    </w:p>
    <w:p w14:paraId="23C4B575" w14:textId="77777777" w:rsidR="00C2352D" w:rsidRPr="00C2352D" w:rsidRDefault="00C2352D" w:rsidP="00C2352D">
      <w:pPr>
        <w:rPr>
          <w:rFonts w:ascii="Arial" w:hAnsi="Arial" w:cs="Arial"/>
          <w:sz w:val="24"/>
          <w:szCs w:val="24"/>
        </w:rPr>
      </w:pPr>
    </w:p>
    <w:p w14:paraId="51415E76" w14:textId="77777777" w:rsidR="00C2352D" w:rsidRPr="00C2352D" w:rsidRDefault="00C2352D" w:rsidP="00C2352D">
      <w:pPr>
        <w:rPr>
          <w:rFonts w:ascii="Arial" w:hAnsi="Arial" w:cs="Arial"/>
          <w:sz w:val="24"/>
          <w:szCs w:val="24"/>
        </w:rPr>
      </w:pPr>
    </w:p>
    <w:p w14:paraId="17FAE541" w14:textId="77777777" w:rsidR="00C2352D" w:rsidRDefault="00C2352D" w:rsidP="00C2352D">
      <w:pPr>
        <w:rPr>
          <w:rFonts w:ascii="Arial" w:hAnsi="Arial" w:cs="Arial"/>
          <w:sz w:val="24"/>
          <w:szCs w:val="24"/>
        </w:rPr>
      </w:pPr>
    </w:p>
    <w:p w14:paraId="6CEEE38C" w14:textId="77777777" w:rsidR="009F02D2" w:rsidRDefault="009F02D2" w:rsidP="00C2352D">
      <w:pPr>
        <w:rPr>
          <w:rFonts w:ascii="Arial" w:hAnsi="Arial" w:cs="Arial"/>
          <w:sz w:val="24"/>
          <w:szCs w:val="24"/>
        </w:rPr>
      </w:pPr>
    </w:p>
    <w:p w14:paraId="7A915BF7" w14:textId="77777777" w:rsidR="00F678E1" w:rsidRDefault="00F678E1" w:rsidP="009F02D2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40278BB8" w14:textId="51F68D23" w:rsidR="009F02D2" w:rsidRPr="00C5168C" w:rsidRDefault="009F02D2" w:rsidP="009F02D2">
      <w:pPr>
        <w:spacing w:line="360" w:lineRule="auto"/>
        <w:rPr>
          <w:rFonts w:ascii="Arial" w:hAnsi="Arial" w:cs="Arial"/>
          <w:b/>
          <w:bCs/>
          <w:u w:val="single"/>
        </w:rPr>
      </w:pPr>
      <w:r w:rsidRPr="00C5168C">
        <w:rPr>
          <w:rFonts w:ascii="Arial" w:hAnsi="Arial" w:cs="Arial"/>
          <w:b/>
          <w:bCs/>
          <w:u w:val="single"/>
        </w:rPr>
        <w:lastRenderedPageBreak/>
        <w:t xml:space="preserve">Reference List </w:t>
      </w:r>
    </w:p>
    <w:p w14:paraId="426C23D6" w14:textId="0F39ACBB" w:rsidR="00AE5A6C" w:rsidRPr="00C5168C" w:rsidRDefault="00AE5A6C" w:rsidP="00C5168C">
      <w:pPr>
        <w:spacing w:line="360" w:lineRule="auto"/>
        <w:rPr>
          <w:rFonts w:ascii="Arial" w:hAnsi="Arial" w:cs="Arial"/>
        </w:rPr>
      </w:pPr>
      <w:r w:rsidRPr="00C5168C">
        <w:rPr>
          <w:rFonts w:ascii="Arial" w:hAnsi="Arial" w:cs="Arial"/>
        </w:rPr>
        <w:t>Children Act 1989, c. 41. Available at:</w:t>
      </w:r>
      <w:r w:rsidRPr="00C5168C">
        <w:rPr>
          <w:rFonts w:ascii="Arial" w:hAnsi="Arial" w:cs="Arial"/>
        </w:rPr>
        <w:t xml:space="preserve"> </w:t>
      </w:r>
      <w:hyperlink r:id="rId7" w:history="1">
        <w:r w:rsidRPr="00C5168C">
          <w:rPr>
            <w:rStyle w:val="Hyperlink"/>
            <w:rFonts w:ascii="Arial" w:hAnsi="Arial" w:cs="Arial"/>
          </w:rPr>
          <w:t>http</w:t>
        </w:r>
        <w:r w:rsidRPr="00C5168C">
          <w:rPr>
            <w:rStyle w:val="Hyperlink"/>
            <w:rFonts w:ascii="Arial" w:hAnsi="Arial" w:cs="Arial"/>
          </w:rPr>
          <w:t>s</w:t>
        </w:r>
        <w:r w:rsidRPr="00C5168C">
          <w:rPr>
            <w:rStyle w:val="Hyperlink"/>
            <w:rFonts w:ascii="Arial" w:hAnsi="Arial" w:cs="Arial"/>
          </w:rPr>
          <w:t>://www.le</w:t>
        </w:r>
        <w:r w:rsidRPr="00C5168C">
          <w:rPr>
            <w:rStyle w:val="Hyperlink"/>
            <w:rFonts w:ascii="Arial" w:hAnsi="Arial" w:cs="Arial"/>
          </w:rPr>
          <w:t>g</w:t>
        </w:r>
        <w:r w:rsidRPr="00C5168C">
          <w:rPr>
            <w:rStyle w:val="Hyperlink"/>
            <w:rFonts w:ascii="Arial" w:hAnsi="Arial" w:cs="Arial"/>
          </w:rPr>
          <w:t>islation.gov.uk/ukpga/1989/41/contents</w:t>
        </w:r>
      </w:hyperlink>
      <w:r w:rsidRPr="00C5168C">
        <w:rPr>
          <w:rFonts w:ascii="Arial" w:hAnsi="Arial" w:cs="Arial"/>
        </w:rPr>
        <w:t xml:space="preserve"> (Accessed: 15 October 2026).</w:t>
      </w:r>
    </w:p>
    <w:p w14:paraId="49A79A7D" w14:textId="77777777" w:rsidR="00AE5A6C" w:rsidRPr="00C5168C" w:rsidRDefault="00AE5A6C" w:rsidP="00C5168C">
      <w:pPr>
        <w:rPr>
          <w:rFonts w:ascii="Arial" w:hAnsi="Arial" w:cs="Arial"/>
        </w:rPr>
      </w:pPr>
      <w:r w:rsidRPr="00C5168C">
        <w:rPr>
          <w:rFonts w:ascii="Arial" w:hAnsi="Arial" w:cs="Arial"/>
        </w:rPr>
        <w:t xml:space="preserve">College of Policing (2019) </w:t>
      </w:r>
      <w:r w:rsidRPr="00C5168C">
        <w:rPr>
          <w:rFonts w:ascii="Arial" w:hAnsi="Arial" w:cs="Arial"/>
          <w:i/>
          <w:iCs/>
        </w:rPr>
        <w:t>Information management</w:t>
      </w:r>
      <w:r w:rsidRPr="00C5168C">
        <w:rPr>
          <w:rFonts w:ascii="Arial" w:hAnsi="Arial" w:cs="Arial"/>
        </w:rPr>
        <w:t xml:space="preserve">. Available at: </w:t>
      </w:r>
      <w:hyperlink r:id="rId8" w:history="1">
        <w:r w:rsidRPr="00C5168C">
          <w:rPr>
            <w:rStyle w:val="Hyperlink"/>
            <w:rFonts w:ascii="Arial" w:hAnsi="Arial" w:cs="Arial"/>
          </w:rPr>
          <w:t>https://www.college.police.uk/</w:t>
        </w:r>
        <w:r w:rsidRPr="00C5168C">
          <w:rPr>
            <w:rStyle w:val="Hyperlink"/>
            <w:rFonts w:ascii="Arial" w:hAnsi="Arial" w:cs="Arial"/>
          </w:rPr>
          <w:t>a</w:t>
        </w:r>
        <w:r w:rsidRPr="00C5168C">
          <w:rPr>
            <w:rStyle w:val="Hyperlink"/>
            <w:rFonts w:ascii="Arial" w:hAnsi="Arial" w:cs="Arial"/>
          </w:rPr>
          <w:t>pp/major-investigation-and-public-protection/investigating-child-abuse-and-safeguarding-children/police-response-investigating-child-abuse/infor</w:t>
        </w:r>
        <w:r w:rsidRPr="00C5168C">
          <w:rPr>
            <w:rStyle w:val="Hyperlink"/>
            <w:rFonts w:ascii="Arial" w:hAnsi="Arial" w:cs="Arial"/>
          </w:rPr>
          <w:t>m</w:t>
        </w:r>
        <w:r w:rsidRPr="00C5168C">
          <w:rPr>
            <w:rStyle w:val="Hyperlink"/>
            <w:rFonts w:ascii="Arial" w:hAnsi="Arial" w:cs="Arial"/>
          </w:rPr>
          <w:t>ation-management</w:t>
        </w:r>
      </w:hyperlink>
      <w:r w:rsidRPr="00C5168C">
        <w:rPr>
          <w:rFonts w:ascii="Arial" w:hAnsi="Arial" w:cs="Arial"/>
        </w:rPr>
        <w:t xml:space="preserve"> (Accessed: 15 October 2026).</w:t>
      </w:r>
    </w:p>
    <w:p w14:paraId="3DDE8DC5" w14:textId="77777777" w:rsidR="00AE5A6C" w:rsidRPr="00C5168C" w:rsidRDefault="00AE5A6C" w:rsidP="00C5168C">
      <w:pPr>
        <w:rPr>
          <w:rFonts w:ascii="Arial" w:hAnsi="Arial" w:cs="Arial"/>
        </w:rPr>
      </w:pPr>
      <w:r w:rsidRPr="00C5168C">
        <w:rPr>
          <w:rFonts w:ascii="Arial" w:hAnsi="Arial" w:cs="Arial"/>
        </w:rPr>
        <w:t xml:space="preserve">College of Policing (2021) </w:t>
      </w:r>
      <w:r w:rsidRPr="00C5168C">
        <w:rPr>
          <w:rFonts w:ascii="Arial" w:hAnsi="Arial" w:cs="Arial"/>
          <w:i/>
          <w:iCs/>
        </w:rPr>
        <w:t>Curiosity</w:t>
      </w:r>
      <w:r w:rsidRPr="00C5168C">
        <w:rPr>
          <w:rFonts w:ascii="Arial" w:hAnsi="Arial" w:cs="Arial"/>
        </w:rPr>
        <w:t xml:space="preserve">. Available at: </w:t>
      </w:r>
      <w:hyperlink r:id="rId9" w:history="1">
        <w:r w:rsidRPr="00C5168C">
          <w:rPr>
            <w:rStyle w:val="Hyperlink"/>
            <w:rFonts w:ascii="Arial" w:hAnsi="Arial" w:cs="Arial"/>
          </w:rPr>
          <w:t>https://www.college.police</w:t>
        </w:r>
        <w:r w:rsidRPr="00C5168C">
          <w:rPr>
            <w:rStyle w:val="Hyperlink"/>
            <w:rFonts w:ascii="Arial" w:hAnsi="Arial" w:cs="Arial"/>
          </w:rPr>
          <w:t>.</w:t>
        </w:r>
        <w:r w:rsidRPr="00C5168C">
          <w:rPr>
            <w:rStyle w:val="Hyperlink"/>
            <w:rFonts w:ascii="Arial" w:hAnsi="Arial" w:cs="Arial"/>
          </w:rPr>
          <w:t>uk/guidance/vulnerability-related-risks/curiosity</w:t>
        </w:r>
      </w:hyperlink>
      <w:r w:rsidRPr="00C5168C">
        <w:rPr>
          <w:rFonts w:ascii="Arial" w:hAnsi="Arial" w:cs="Arial"/>
        </w:rPr>
        <w:t xml:space="preserve"> (Accessed: 15 October 2026).</w:t>
      </w:r>
    </w:p>
    <w:p w14:paraId="1DF188AC" w14:textId="18DAF059" w:rsidR="00AE5A6C" w:rsidRPr="00C5168C" w:rsidRDefault="00AE5A6C" w:rsidP="00C5168C">
      <w:pPr>
        <w:rPr>
          <w:rFonts w:ascii="Arial" w:hAnsi="Arial" w:cs="Arial"/>
        </w:rPr>
      </w:pPr>
      <w:r w:rsidRPr="00C5168C">
        <w:rPr>
          <w:rFonts w:ascii="Arial" w:hAnsi="Arial" w:cs="Arial"/>
        </w:rPr>
        <w:t xml:space="preserve">College of Policing (2022) </w:t>
      </w:r>
      <w:r w:rsidRPr="00C5168C">
        <w:rPr>
          <w:rFonts w:ascii="Arial" w:hAnsi="Arial" w:cs="Arial"/>
          <w:i/>
          <w:iCs/>
        </w:rPr>
        <w:t>Police response to concern for a child</w:t>
      </w:r>
      <w:r w:rsidRPr="00C5168C">
        <w:rPr>
          <w:rFonts w:ascii="Arial" w:hAnsi="Arial" w:cs="Arial"/>
        </w:rPr>
        <w:t xml:space="preserve">. Available at: </w:t>
      </w:r>
      <w:hyperlink r:id="rId10" w:history="1">
        <w:r w:rsidRPr="00C5168C">
          <w:rPr>
            <w:rStyle w:val="Hyperlink"/>
            <w:rFonts w:ascii="Arial" w:hAnsi="Arial" w:cs="Arial"/>
          </w:rPr>
          <w:t>https://www.college.police.uk/app/</w:t>
        </w:r>
        <w:r w:rsidRPr="00C5168C">
          <w:rPr>
            <w:rStyle w:val="Hyperlink"/>
            <w:rFonts w:ascii="Arial" w:hAnsi="Arial" w:cs="Arial"/>
          </w:rPr>
          <w:t>m</w:t>
        </w:r>
        <w:r w:rsidRPr="00C5168C">
          <w:rPr>
            <w:rStyle w:val="Hyperlink"/>
            <w:rFonts w:ascii="Arial" w:hAnsi="Arial" w:cs="Arial"/>
          </w:rPr>
          <w:t>ajor-investigation-and-public-protection/investigating-child-abuse-and-safeguarding-children/police-response-concern-child</w:t>
        </w:r>
      </w:hyperlink>
      <w:r w:rsidRPr="00C5168C">
        <w:rPr>
          <w:rFonts w:ascii="Arial" w:hAnsi="Arial" w:cs="Arial"/>
        </w:rPr>
        <w:t xml:space="preserve"> (Accessed: 1 October 2026).</w:t>
      </w:r>
    </w:p>
    <w:p w14:paraId="5614FA9C" w14:textId="77777777" w:rsidR="00AE5A6C" w:rsidRPr="00C5168C" w:rsidRDefault="00AE5A6C" w:rsidP="00C5168C">
      <w:pPr>
        <w:rPr>
          <w:rFonts w:ascii="Arial" w:hAnsi="Arial" w:cs="Arial"/>
        </w:rPr>
      </w:pPr>
      <w:r w:rsidRPr="00C5168C">
        <w:rPr>
          <w:rFonts w:ascii="Arial" w:hAnsi="Arial" w:cs="Arial"/>
        </w:rPr>
        <w:t xml:space="preserve">College of Policing (2023) </w:t>
      </w:r>
      <w:r w:rsidRPr="00C5168C">
        <w:rPr>
          <w:rFonts w:ascii="Arial" w:hAnsi="Arial" w:cs="Arial"/>
          <w:i/>
          <w:iCs/>
        </w:rPr>
        <w:t>Risk and associated investigations</w:t>
      </w:r>
      <w:r w:rsidRPr="00C5168C">
        <w:rPr>
          <w:rFonts w:ascii="Arial" w:hAnsi="Arial" w:cs="Arial"/>
        </w:rPr>
        <w:t xml:space="preserve">. Available at: </w:t>
      </w:r>
      <w:hyperlink r:id="rId11" w:history="1">
        <w:r w:rsidRPr="00C5168C">
          <w:rPr>
            <w:rStyle w:val="Hyperlink"/>
            <w:rFonts w:ascii="Arial" w:hAnsi="Arial" w:cs="Arial"/>
          </w:rPr>
          <w:t>https://www.college.police.uk/</w:t>
        </w:r>
        <w:r w:rsidRPr="00C5168C">
          <w:rPr>
            <w:rStyle w:val="Hyperlink"/>
            <w:rFonts w:ascii="Arial" w:hAnsi="Arial" w:cs="Arial"/>
          </w:rPr>
          <w:t>a</w:t>
        </w:r>
        <w:r w:rsidRPr="00C5168C">
          <w:rPr>
            <w:rStyle w:val="Hyperlink"/>
            <w:rFonts w:ascii="Arial" w:hAnsi="Arial" w:cs="Arial"/>
          </w:rPr>
          <w:t>pp/major-investigation-and-public-protection/investigating-child-abuse-and-safeguarding-children/police-response-investigating-child-abuse/risk-and-associated-investigations</w:t>
        </w:r>
      </w:hyperlink>
      <w:r w:rsidRPr="00C5168C">
        <w:rPr>
          <w:rFonts w:ascii="Arial" w:hAnsi="Arial" w:cs="Arial"/>
        </w:rPr>
        <w:t xml:space="preserve"> (Accessed: 15 October 2026).</w:t>
      </w:r>
    </w:p>
    <w:p w14:paraId="7DDF217D" w14:textId="77777777" w:rsidR="00AE5A6C" w:rsidRPr="00C5168C" w:rsidRDefault="00AE5A6C" w:rsidP="00C5168C">
      <w:pPr>
        <w:rPr>
          <w:rFonts w:ascii="Arial" w:hAnsi="Arial" w:cs="Arial"/>
        </w:rPr>
      </w:pPr>
      <w:r w:rsidRPr="00C5168C">
        <w:rPr>
          <w:rFonts w:ascii="Arial" w:hAnsi="Arial" w:cs="Arial"/>
        </w:rPr>
        <w:t xml:space="preserve">College of Policing (2026a) </w:t>
      </w:r>
      <w:r w:rsidRPr="00C5168C">
        <w:rPr>
          <w:rFonts w:ascii="Arial" w:hAnsi="Arial" w:cs="Arial"/>
          <w:i/>
          <w:iCs/>
        </w:rPr>
        <w:t>Investigation</w:t>
      </w:r>
      <w:r w:rsidRPr="00C5168C">
        <w:rPr>
          <w:rFonts w:ascii="Arial" w:hAnsi="Arial" w:cs="Arial"/>
        </w:rPr>
        <w:t xml:space="preserve">. Available at: </w:t>
      </w:r>
      <w:hyperlink r:id="rId12" w:history="1">
        <w:r w:rsidRPr="00C5168C">
          <w:rPr>
            <w:rStyle w:val="Hyperlink"/>
            <w:rFonts w:ascii="Arial" w:hAnsi="Arial" w:cs="Arial"/>
          </w:rPr>
          <w:t>https://www.college.police.uk/app/domesti</w:t>
        </w:r>
        <w:r w:rsidRPr="00C5168C">
          <w:rPr>
            <w:rStyle w:val="Hyperlink"/>
            <w:rFonts w:ascii="Arial" w:hAnsi="Arial" w:cs="Arial"/>
          </w:rPr>
          <w:t>c</w:t>
        </w:r>
        <w:r w:rsidRPr="00C5168C">
          <w:rPr>
            <w:rStyle w:val="Hyperlink"/>
            <w:rFonts w:ascii="Arial" w:hAnsi="Arial" w:cs="Arial"/>
          </w:rPr>
          <w:t>-abuse/investigation</w:t>
        </w:r>
      </w:hyperlink>
      <w:r w:rsidRPr="00C5168C">
        <w:rPr>
          <w:rFonts w:ascii="Arial" w:hAnsi="Arial" w:cs="Arial"/>
        </w:rPr>
        <w:t xml:space="preserve"> (Accessed: 15 October 2026).</w:t>
      </w:r>
    </w:p>
    <w:p w14:paraId="7414AB0C" w14:textId="77777777" w:rsidR="00AE5A6C" w:rsidRPr="00C5168C" w:rsidRDefault="00AE5A6C" w:rsidP="00C5168C">
      <w:pPr>
        <w:rPr>
          <w:rFonts w:ascii="Arial" w:hAnsi="Arial" w:cs="Arial"/>
        </w:rPr>
      </w:pPr>
      <w:r w:rsidRPr="00C5168C">
        <w:rPr>
          <w:rFonts w:ascii="Arial" w:hAnsi="Arial" w:cs="Arial"/>
        </w:rPr>
        <w:t xml:space="preserve">College of Policing (2026b) </w:t>
      </w:r>
      <w:r w:rsidRPr="00C5168C">
        <w:rPr>
          <w:rFonts w:ascii="Arial" w:hAnsi="Arial" w:cs="Arial"/>
          <w:i/>
          <w:iCs/>
        </w:rPr>
        <w:t>Safeguarding</w:t>
      </w:r>
      <w:r w:rsidRPr="00C5168C">
        <w:rPr>
          <w:rFonts w:ascii="Arial" w:hAnsi="Arial" w:cs="Arial"/>
        </w:rPr>
        <w:t xml:space="preserve">. Available at: </w:t>
      </w:r>
      <w:hyperlink r:id="rId13" w:history="1">
        <w:r w:rsidRPr="00C5168C">
          <w:rPr>
            <w:rStyle w:val="Hyperlink"/>
            <w:rFonts w:ascii="Arial" w:hAnsi="Arial" w:cs="Arial"/>
          </w:rPr>
          <w:t>https://www.college.police.uk/app/d</w:t>
        </w:r>
        <w:r w:rsidRPr="00C5168C">
          <w:rPr>
            <w:rStyle w:val="Hyperlink"/>
            <w:rFonts w:ascii="Arial" w:hAnsi="Arial" w:cs="Arial"/>
          </w:rPr>
          <w:t>o</w:t>
        </w:r>
        <w:r w:rsidRPr="00C5168C">
          <w:rPr>
            <w:rStyle w:val="Hyperlink"/>
            <w:rFonts w:ascii="Arial" w:hAnsi="Arial" w:cs="Arial"/>
          </w:rPr>
          <w:t>mestic-abuse/safeguarding</w:t>
        </w:r>
      </w:hyperlink>
      <w:r w:rsidRPr="00C5168C">
        <w:rPr>
          <w:rFonts w:ascii="Arial" w:hAnsi="Arial" w:cs="Arial"/>
        </w:rPr>
        <w:t xml:space="preserve"> (Accessed: 15 October 2026).</w:t>
      </w:r>
    </w:p>
    <w:p w14:paraId="57F2E844" w14:textId="77777777" w:rsidR="00AE5A6C" w:rsidRPr="00C5168C" w:rsidRDefault="00AE5A6C" w:rsidP="00C5168C">
      <w:pPr>
        <w:rPr>
          <w:rFonts w:ascii="Arial" w:hAnsi="Arial" w:cs="Arial"/>
        </w:rPr>
      </w:pPr>
      <w:r w:rsidRPr="00C5168C">
        <w:rPr>
          <w:rFonts w:ascii="Arial" w:hAnsi="Arial" w:cs="Arial"/>
        </w:rPr>
        <w:t xml:space="preserve">Department for Education (2026a) </w:t>
      </w:r>
      <w:r w:rsidRPr="00C5168C">
        <w:rPr>
          <w:rFonts w:ascii="Arial" w:hAnsi="Arial" w:cs="Arial"/>
          <w:i/>
          <w:iCs/>
        </w:rPr>
        <w:t>Information sharing to safeguard children and young people: statutory guidance</w:t>
      </w:r>
      <w:r w:rsidRPr="00C5168C">
        <w:rPr>
          <w:rFonts w:ascii="Arial" w:hAnsi="Arial" w:cs="Arial"/>
        </w:rPr>
        <w:t xml:space="preserve">. Available at: </w:t>
      </w:r>
      <w:hyperlink r:id="rId14" w:history="1">
        <w:r w:rsidRPr="00C5168C">
          <w:rPr>
            <w:rStyle w:val="Hyperlink"/>
            <w:rFonts w:ascii="Arial" w:hAnsi="Arial" w:cs="Arial"/>
          </w:rPr>
          <w:t>https://www.gov.uk/government/publ</w:t>
        </w:r>
        <w:r w:rsidRPr="00C5168C">
          <w:rPr>
            <w:rStyle w:val="Hyperlink"/>
            <w:rFonts w:ascii="Arial" w:hAnsi="Arial" w:cs="Arial"/>
          </w:rPr>
          <w:t>i</w:t>
        </w:r>
        <w:r w:rsidRPr="00C5168C">
          <w:rPr>
            <w:rStyle w:val="Hyperlink"/>
            <w:rFonts w:ascii="Arial" w:hAnsi="Arial" w:cs="Arial"/>
          </w:rPr>
          <w:t>cations</w:t>
        </w:r>
        <w:r w:rsidRPr="00C5168C">
          <w:rPr>
            <w:rStyle w:val="Hyperlink"/>
            <w:rFonts w:ascii="Arial" w:hAnsi="Arial" w:cs="Arial"/>
          </w:rPr>
          <w:t>/</w:t>
        </w:r>
        <w:r w:rsidRPr="00C5168C">
          <w:rPr>
            <w:rStyle w:val="Hyperlink"/>
            <w:rFonts w:ascii="Arial" w:hAnsi="Arial" w:cs="Arial"/>
          </w:rPr>
          <w:t>information-sharing-to-safeguard-children-and-young-people</w:t>
        </w:r>
      </w:hyperlink>
      <w:r w:rsidRPr="00C5168C">
        <w:rPr>
          <w:rFonts w:ascii="Arial" w:hAnsi="Arial" w:cs="Arial"/>
        </w:rPr>
        <w:t xml:space="preserve"> (Accessed: 15 October 2026).</w:t>
      </w:r>
    </w:p>
    <w:p w14:paraId="1CC54AC1" w14:textId="77777777" w:rsidR="00AE5A6C" w:rsidRPr="00C5168C" w:rsidRDefault="00AE5A6C" w:rsidP="00C5168C">
      <w:pPr>
        <w:rPr>
          <w:rFonts w:ascii="Arial" w:hAnsi="Arial" w:cs="Arial"/>
        </w:rPr>
      </w:pPr>
      <w:r w:rsidRPr="00C5168C">
        <w:rPr>
          <w:rFonts w:ascii="Arial" w:hAnsi="Arial" w:cs="Arial"/>
        </w:rPr>
        <w:t xml:space="preserve">Department for Education (2026b) </w:t>
      </w:r>
      <w:r w:rsidRPr="00C5168C">
        <w:rPr>
          <w:rFonts w:ascii="Arial" w:hAnsi="Arial" w:cs="Arial"/>
          <w:i/>
          <w:iCs/>
        </w:rPr>
        <w:t>Working together to safeguard children 2026: statutory guidance</w:t>
      </w:r>
      <w:r w:rsidRPr="00C5168C">
        <w:rPr>
          <w:rFonts w:ascii="Arial" w:hAnsi="Arial" w:cs="Arial"/>
        </w:rPr>
        <w:t xml:space="preserve">. Available at: </w:t>
      </w:r>
      <w:hyperlink r:id="rId15" w:history="1">
        <w:r w:rsidRPr="00C5168C">
          <w:rPr>
            <w:rStyle w:val="Hyperlink"/>
            <w:rFonts w:ascii="Arial" w:hAnsi="Arial" w:cs="Arial"/>
          </w:rPr>
          <w:t>https://www.gov.uk/gov</w:t>
        </w:r>
        <w:r w:rsidRPr="00C5168C">
          <w:rPr>
            <w:rStyle w:val="Hyperlink"/>
            <w:rFonts w:ascii="Arial" w:hAnsi="Arial" w:cs="Arial"/>
          </w:rPr>
          <w:t>e</w:t>
        </w:r>
        <w:r w:rsidRPr="00C5168C">
          <w:rPr>
            <w:rStyle w:val="Hyperlink"/>
            <w:rFonts w:ascii="Arial" w:hAnsi="Arial" w:cs="Arial"/>
          </w:rPr>
          <w:t>rnment/publicatio</w:t>
        </w:r>
        <w:r w:rsidRPr="00C5168C">
          <w:rPr>
            <w:rStyle w:val="Hyperlink"/>
            <w:rFonts w:ascii="Arial" w:hAnsi="Arial" w:cs="Arial"/>
          </w:rPr>
          <w:t>n</w:t>
        </w:r>
        <w:r w:rsidRPr="00C5168C">
          <w:rPr>
            <w:rStyle w:val="Hyperlink"/>
            <w:rFonts w:ascii="Arial" w:hAnsi="Arial" w:cs="Arial"/>
          </w:rPr>
          <w:t>s/working-together-to-safeguard-children--2</w:t>
        </w:r>
      </w:hyperlink>
      <w:r w:rsidRPr="00C5168C">
        <w:rPr>
          <w:rFonts w:ascii="Arial" w:hAnsi="Arial" w:cs="Arial"/>
        </w:rPr>
        <w:t xml:space="preserve"> (Accessed: 15 October 2026).</w:t>
      </w:r>
    </w:p>
    <w:p w14:paraId="57D17D9E" w14:textId="77777777" w:rsidR="00AE5A6C" w:rsidRPr="00C5168C" w:rsidRDefault="00AE5A6C" w:rsidP="00C5168C">
      <w:pPr>
        <w:rPr>
          <w:rFonts w:ascii="Arial" w:hAnsi="Arial" w:cs="Arial"/>
        </w:rPr>
      </w:pPr>
      <w:r w:rsidRPr="00C5168C">
        <w:rPr>
          <w:rFonts w:ascii="Arial" w:hAnsi="Arial" w:cs="Arial"/>
        </w:rPr>
        <w:t xml:space="preserve">Derby and Derbyshire Safeguarding Children Partnership (2024a) </w:t>
      </w:r>
      <w:r w:rsidRPr="00C5168C">
        <w:rPr>
          <w:rFonts w:ascii="Arial" w:hAnsi="Arial" w:cs="Arial"/>
          <w:i/>
          <w:iCs/>
        </w:rPr>
        <w:t>Learning on one page: Local Child Safeguarding Practice Review – Theo</w:t>
      </w:r>
      <w:r w:rsidRPr="00C5168C">
        <w:rPr>
          <w:rFonts w:ascii="Arial" w:hAnsi="Arial" w:cs="Arial"/>
        </w:rPr>
        <w:t xml:space="preserve">. Available at: </w:t>
      </w:r>
      <w:hyperlink r:id="rId16" w:history="1">
        <w:r w:rsidRPr="00C5168C">
          <w:rPr>
            <w:rStyle w:val="Hyperlink"/>
            <w:rFonts w:ascii="Arial" w:hAnsi="Arial" w:cs="Arial"/>
          </w:rPr>
          <w:t>https://www.ddscp.org.uk/media/derby-scb/content-assets/documents/serious-case-reviews/loop_lcspr_tds20_theo_</w:t>
        </w:r>
        <w:r w:rsidRPr="00C5168C">
          <w:rPr>
            <w:rStyle w:val="Hyperlink"/>
            <w:rFonts w:ascii="Arial" w:hAnsi="Arial" w:cs="Arial"/>
          </w:rPr>
          <w:t>f</w:t>
        </w:r>
        <w:r w:rsidRPr="00C5168C">
          <w:rPr>
            <w:rStyle w:val="Hyperlink"/>
            <w:rFonts w:ascii="Arial" w:hAnsi="Arial" w:cs="Arial"/>
          </w:rPr>
          <w:t>inal_july_2024.pdf</w:t>
        </w:r>
      </w:hyperlink>
      <w:r w:rsidRPr="00C5168C">
        <w:rPr>
          <w:rFonts w:ascii="Arial" w:hAnsi="Arial" w:cs="Arial"/>
        </w:rPr>
        <w:t xml:space="preserve"> (Accessed: 15 October 2026).</w:t>
      </w:r>
    </w:p>
    <w:p w14:paraId="1ACCF662" w14:textId="77777777" w:rsidR="00AE5A6C" w:rsidRPr="00C5168C" w:rsidRDefault="00AE5A6C" w:rsidP="00C5168C">
      <w:pPr>
        <w:rPr>
          <w:rFonts w:ascii="Arial" w:hAnsi="Arial" w:cs="Arial"/>
        </w:rPr>
      </w:pPr>
      <w:r w:rsidRPr="00C5168C">
        <w:rPr>
          <w:rFonts w:ascii="Arial" w:hAnsi="Arial" w:cs="Arial"/>
        </w:rPr>
        <w:t xml:space="preserve">Derby and Derbyshire Safeguarding Children Partnership (2024b) </w:t>
      </w:r>
      <w:r w:rsidRPr="00C5168C">
        <w:rPr>
          <w:rFonts w:ascii="Arial" w:hAnsi="Arial" w:cs="Arial"/>
          <w:i/>
          <w:iCs/>
        </w:rPr>
        <w:t>Theo: Local Child Safeguarding Practice Review</w:t>
      </w:r>
      <w:r w:rsidRPr="00C5168C">
        <w:rPr>
          <w:rFonts w:ascii="Arial" w:hAnsi="Arial" w:cs="Arial"/>
        </w:rPr>
        <w:t xml:space="preserve">. Available at: </w:t>
      </w:r>
      <w:hyperlink r:id="rId17" w:history="1">
        <w:r w:rsidRPr="00C5168C">
          <w:rPr>
            <w:rStyle w:val="Hyperlink"/>
            <w:rFonts w:ascii="Arial" w:hAnsi="Arial" w:cs="Arial"/>
          </w:rPr>
          <w:t>https://www.ddscp.org.uk/media/derby-scb/content-assets/documents/serious-case-reviews/ddscp_tds20_lcspr_final%2</w:t>
        </w:r>
        <w:r w:rsidRPr="00C5168C">
          <w:rPr>
            <w:rStyle w:val="Hyperlink"/>
            <w:rFonts w:ascii="Arial" w:hAnsi="Arial" w:cs="Arial"/>
          </w:rPr>
          <w:t>8</w:t>
        </w:r>
        <w:r w:rsidRPr="00C5168C">
          <w:rPr>
            <w:rStyle w:val="Hyperlink"/>
            <w:rFonts w:ascii="Arial" w:hAnsi="Arial" w:cs="Arial"/>
          </w:rPr>
          <w:t>2%29_14.03.24.pdf</w:t>
        </w:r>
      </w:hyperlink>
      <w:r w:rsidRPr="00C5168C">
        <w:rPr>
          <w:rFonts w:ascii="Arial" w:hAnsi="Arial" w:cs="Arial"/>
        </w:rPr>
        <w:t xml:space="preserve"> (Accessed: 15 October 2026).</w:t>
      </w:r>
    </w:p>
    <w:p w14:paraId="4414DB3A" w14:textId="77777777" w:rsidR="00AE5A6C" w:rsidRPr="00C5168C" w:rsidRDefault="00AE5A6C" w:rsidP="00C5168C">
      <w:pPr>
        <w:spacing w:line="240" w:lineRule="auto"/>
        <w:rPr>
          <w:rFonts w:ascii="Arial" w:hAnsi="Arial" w:cs="Arial"/>
        </w:rPr>
      </w:pPr>
      <w:r w:rsidRPr="00C5168C">
        <w:rPr>
          <w:rFonts w:ascii="Arial" w:hAnsi="Arial" w:cs="Arial"/>
        </w:rPr>
        <w:t xml:space="preserve">Domestic Abuse Act 2021, c. 17. Available at: </w:t>
      </w:r>
      <w:hyperlink r:id="rId18" w:history="1">
        <w:r w:rsidRPr="00C5168C">
          <w:rPr>
            <w:rStyle w:val="Hyperlink"/>
            <w:rFonts w:ascii="Arial" w:hAnsi="Arial" w:cs="Arial"/>
          </w:rPr>
          <w:t>https://www.legislation.</w:t>
        </w:r>
        <w:r w:rsidRPr="00C5168C">
          <w:rPr>
            <w:rStyle w:val="Hyperlink"/>
            <w:rFonts w:ascii="Arial" w:hAnsi="Arial" w:cs="Arial"/>
          </w:rPr>
          <w:t>g</w:t>
        </w:r>
        <w:r w:rsidRPr="00C5168C">
          <w:rPr>
            <w:rStyle w:val="Hyperlink"/>
            <w:rFonts w:ascii="Arial" w:hAnsi="Arial" w:cs="Arial"/>
          </w:rPr>
          <w:t>ov.uk/ukpga/2021/17/contents</w:t>
        </w:r>
      </w:hyperlink>
      <w:r w:rsidRPr="00C5168C">
        <w:rPr>
          <w:rFonts w:ascii="Arial" w:hAnsi="Arial" w:cs="Arial"/>
        </w:rPr>
        <w:t xml:space="preserve"> (Accessed: 15 October 2026).</w:t>
      </w:r>
    </w:p>
    <w:p w14:paraId="6F2B20CD" w14:textId="77777777" w:rsidR="00AE5A6C" w:rsidRPr="00C5168C" w:rsidRDefault="00AE5A6C" w:rsidP="00C5168C">
      <w:pPr>
        <w:spacing w:line="240" w:lineRule="auto"/>
        <w:rPr>
          <w:rFonts w:ascii="Arial" w:hAnsi="Arial" w:cs="Arial"/>
        </w:rPr>
      </w:pPr>
      <w:r w:rsidRPr="00C5168C">
        <w:rPr>
          <w:rFonts w:ascii="Arial" w:hAnsi="Arial" w:cs="Arial"/>
        </w:rPr>
        <w:lastRenderedPageBreak/>
        <w:t xml:space="preserve">Home Office (2023) </w:t>
      </w:r>
      <w:r w:rsidRPr="00C5168C">
        <w:rPr>
          <w:rFonts w:ascii="Arial" w:hAnsi="Arial" w:cs="Arial"/>
          <w:i/>
          <w:iCs/>
        </w:rPr>
        <w:t>Domestic abuse: statutory guidance</w:t>
      </w:r>
      <w:r w:rsidRPr="00C5168C">
        <w:rPr>
          <w:rFonts w:ascii="Arial" w:hAnsi="Arial" w:cs="Arial"/>
        </w:rPr>
        <w:t xml:space="preserve">. Available at: </w:t>
      </w:r>
      <w:hyperlink r:id="rId19" w:history="1">
        <w:r w:rsidRPr="00C5168C">
          <w:rPr>
            <w:rStyle w:val="Hyperlink"/>
            <w:rFonts w:ascii="Arial" w:hAnsi="Arial" w:cs="Arial"/>
          </w:rPr>
          <w:t>https://www.gov.uk/govern</w:t>
        </w:r>
        <w:r w:rsidRPr="00C5168C">
          <w:rPr>
            <w:rStyle w:val="Hyperlink"/>
            <w:rFonts w:ascii="Arial" w:hAnsi="Arial" w:cs="Arial"/>
          </w:rPr>
          <w:t>m</w:t>
        </w:r>
        <w:r w:rsidRPr="00C5168C">
          <w:rPr>
            <w:rStyle w:val="Hyperlink"/>
            <w:rFonts w:ascii="Arial" w:hAnsi="Arial" w:cs="Arial"/>
          </w:rPr>
          <w:t>ent/publications/domestic-abuse-act-2021/domestic-abuse-statutory-guidance-accessible-version</w:t>
        </w:r>
      </w:hyperlink>
      <w:r w:rsidRPr="00C5168C">
        <w:rPr>
          <w:rFonts w:ascii="Arial" w:hAnsi="Arial" w:cs="Arial"/>
        </w:rPr>
        <w:t xml:space="preserve"> (Accessed: 15 October 2026).</w:t>
      </w:r>
    </w:p>
    <w:p w14:paraId="6496456B" w14:textId="77777777" w:rsidR="00AE5A6C" w:rsidRPr="00C5168C" w:rsidRDefault="00AE5A6C" w:rsidP="00C5168C">
      <w:pPr>
        <w:spacing w:line="240" w:lineRule="auto"/>
        <w:rPr>
          <w:rFonts w:ascii="Arial" w:hAnsi="Arial" w:cs="Arial"/>
        </w:rPr>
      </w:pPr>
      <w:r w:rsidRPr="00C5168C">
        <w:rPr>
          <w:rFonts w:ascii="Arial" w:hAnsi="Arial" w:cs="Arial"/>
        </w:rPr>
        <w:t xml:space="preserve">Home Office (2025) </w:t>
      </w:r>
      <w:r w:rsidRPr="00C5168C">
        <w:rPr>
          <w:rFonts w:ascii="Arial" w:hAnsi="Arial" w:cs="Arial"/>
          <w:i/>
          <w:iCs/>
        </w:rPr>
        <w:t>Police responses to domestic abuse incidents involving children</w:t>
      </w:r>
      <w:r w:rsidRPr="00C5168C">
        <w:rPr>
          <w:rFonts w:ascii="Arial" w:hAnsi="Arial" w:cs="Arial"/>
        </w:rPr>
        <w:t xml:space="preserve">. Available at: </w:t>
      </w:r>
      <w:hyperlink r:id="rId20" w:history="1">
        <w:r w:rsidRPr="00C5168C">
          <w:rPr>
            <w:rStyle w:val="Hyperlink"/>
            <w:rFonts w:ascii="Arial" w:hAnsi="Arial" w:cs="Arial"/>
          </w:rPr>
          <w:t>https://www.gov.uk/government/publications/police-responses-to-domestic-abuse-incidents-invol</w:t>
        </w:r>
        <w:r w:rsidRPr="00C5168C">
          <w:rPr>
            <w:rStyle w:val="Hyperlink"/>
            <w:rFonts w:ascii="Arial" w:hAnsi="Arial" w:cs="Arial"/>
          </w:rPr>
          <w:t>v</w:t>
        </w:r>
        <w:r w:rsidRPr="00C5168C">
          <w:rPr>
            <w:rStyle w:val="Hyperlink"/>
            <w:rFonts w:ascii="Arial" w:hAnsi="Arial" w:cs="Arial"/>
          </w:rPr>
          <w:t>ing-children</w:t>
        </w:r>
      </w:hyperlink>
      <w:r w:rsidRPr="00C5168C">
        <w:rPr>
          <w:rFonts w:ascii="Arial" w:hAnsi="Arial" w:cs="Arial"/>
        </w:rPr>
        <w:t xml:space="preserve"> (Accessed: 15 October 2026).</w:t>
      </w:r>
    </w:p>
    <w:p w14:paraId="73F1F7E7" w14:textId="77777777" w:rsidR="00AE5A6C" w:rsidRPr="00C5168C" w:rsidRDefault="00AE5A6C" w:rsidP="00C5168C">
      <w:pPr>
        <w:spacing w:line="240" w:lineRule="auto"/>
        <w:rPr>
          <w:rFonts w:ascii="Arial" w:hAnsi="Arial" w:cs="Arial"/>
        </w:rPr>
      </w:pPr>
      <w:r w:rsidRPr="00C5168C">
        <w:rPr>
          <w:rFonts w:ascii="Arial" w:hAnsi="Arial" w:cs="Arial"/>
        </w:rPr>
        <w:t xml:space="preserve">Home Office (2026) </w:t>
      </w:r>
      <w:r w:rsidRPr="00C5168C">
        <w:rPr>
          <w:rFonts w:ascii="Arial" w:hAnsi="Arial" w:cs="Arial"/>
          <w:i/>
          <w:iCs/>
        </w:rPr>
        <w:t>The multi-agency response to children who are victims of domestic abuse</w:t>
      </w:r>
      <w:r w:rsidRPr="00C5168C">
        <w:rPr>
          <w:rFonts w:ascii="Arial" w:hAnsi="Arial" w:cs="Arial"/>
        </w:rPr>
        <w:t xml:space="preserve">. Available at: </w:t>
      </w:r>
      <w:hyperlink r:id="rId21" w:history="1">
        <w:r w:rsidRPr="00C5168C">
          <w:rPr>
            <w:rStyle w:val="Hyperlink"/>
            <w:rFonts w:ascii="Arial" w:hAnsi="Arial" w:cs="Arial"/>
          </w:rPr>
          <w:t>https://www.gov.uk/government/publications/the-multi-agency-response-to-children-who-are-vi</w:t>
        </w:r>
        <w:r w:rsidRPr="00C5168C">
          <w:rPr>
            <w:rStyle w:val="Hyperlink"/>
            <w:rFonts w:ascii="Arial" w:hAnsi="Arial" w:cs="Arial"/>
          </w:rPr>
          <w:t>c</w:t>
        </w:r>
        <w:r w:rsidRPr="00C5168C">
          <w:rPr>
            <w:rStyle w:val="Hyperlink"/>
            <w:rFonts w:ascii="Arial" w:hAnsi="Arial" w:cs="Arial"/>
          </w:rPr>
          <w:t>tims-of-domestic-abuse/the-multi-agency-response-to-children-who-are-victims-of-domestic-abuse</w:t>
        </w:r>
      </w:hyperlink>
      <w:r w:rsidRPr="00C5168C">
        <w:rPr>
          <w:rFonts w:ascii="Arial" w:hAnsi="Arial" w:cs="Arial"/>
        </w:rPr>
        <w:t xml:space="preserve"> (Accessed: 15 October 2026).</w:t>
      </w:r>
    </w:p>
    <w:p w14:paraId="58CBF728" w14:textId="77777777" w:rsidR="005921A9" w:rsidRPr="00C5168C" w:rsidRDefault="005921A9" w:rsidP="00C5168C">
      <w:pPr>
        <w:rPr>
          <w:rFonts w:ascii="Arial" w:hAnsi="Arial" w:cs="Arial"/>
        </w:rPr>
      </w:pPr>
    </w:p>
    <w:p w14:paraId="405A5364" w14:textId="77777777" w:rsidR="00AE5A6C" w:rsidRPr="00C5168C" w:rsidRDefault="00AE5A6C">
      <w:pPr>
        <w:rPr>
          <w:rFonts w:ascii="Arial" w:hAnsi="Arial" w:cs="Arial"/>
        </w:rPr>
      </w:pPr>
    </w:p>
    <w:p w14:paraId="384E95FE" w14:textId="77777777" w:rsidR="00AE5A6C" w:rsidRDefault="00AE5A6C"/>
    <w:p w14:paraId="660B1543" w14:textId="77777777" w:rsidR="00AE5A6C" w:rsidRDefault="00AE5A6C"/>
    <w:sectPr w:rsidR="00AE5A6C"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F14247" w14:textId="77777777" w:rsidR="00EB16CD" w:rsidRDefault="00EB16CD" w:rsidP="00C5168C">
      <w:pPr>
        <w:spacing w:after="0" w:line="240" w:lineRule="auto"/>
      </w:pPr>
      <w:r>
        <w:separator/>
      </w:r>
    </w:p>
  </w:endnote>
  <w:endnote w:type="continuationSeparator" w:id="0">
    <w:p w14:paraId="349FB5DE" w14:textId="77777777" w:rsidR="00EB16CD" w:rsidRDefault="00EB16CD" w:rsidP="00C516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05108193"/>
      <w:docPartObj>
        <w:docPartGallery w:val="Page Numbers (Bottom of Page)"/>
        <w:docPartUnique/>
      </w:docPartObj>
    </w:sdtPr>
    <w:sdtContent>
      <w:p w14:paraId="7BC1A3CB" w14:textId="02179DE6" w:rsidR="00C5168C" w:rsidRDefault="00C5168C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F33C02C" w14:textId="77777777" w:rsidR="00C5168C" w:rsidRDefault="00C516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086261" w14:textId="77777777" w:rsidR="00EB16CD" w:rsidRDefault="00EB16CD" w:rsidP="00C5168C">
      <w:pPr>
        <w:spacing w:after="0" w:line="240" w:lineRule="auto"/>
      </w:pPr>
      <w:r>
        <w:separator/>
      </w:r>
    </w:p>
  </w:footnote>
  <w:footnote w:type="continuationSeparator" w:id="0">
    <w:p w14:paraId="4C0ADE56" w14:textId="77777777" w:rsidR="00EB16CD" w:rsidRDefault="00EB16CD" w:rsidP="00C516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4F35D6"/>
    <w:multiLevelType w:val="hybridMultilevel"/>
    <w:tmpl w:val="200272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355FD7"/>
    <w:multiLevelType w:val="hybridMultilevel"/>
    <w:tmpl w:val="006451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AA223F"/>
    <w:multiLevelType w:val="hybridMultilevel"/>
    <w:tmpl w:val="F68883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2776381">
    <w:abstractNumId w:val="1"/>
  </w:num>
  <w:num w:numId="2" w16cid:durableId="1865361922">
    <w:abstractNumId w:val="2"/>
  </w:num>
  <w:num w:numId="3" w16cid:durableId="1606496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A6C"/>
    <w:rsid w:val="00577152"/>
    <w:rsid w:val="005921A9"/>
    <w:rsid w:val="009F02D2"/>
    <w:rsid w:val="00AE5A6C"/>
    <w:rsid w:val="00BD10E7"/>
    <w:rsid w:val="00C2352D"/>
    <w:rsid w:val="00C5168C"/>
    <w:rsid w:val="00EB16CD"/>
    <w:rsid w:val="00F678E1"/>
    <w:rsid w:val="00FB6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D2153"/>
  <w15:chartTrackingRefBased/>
  <w15:docId w15:val="{F366115E-0B7F-4D41-9E44-DDB2C93D3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5A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5A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5A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5A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5A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5A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5A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5A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5A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5A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5A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5A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5A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5A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5A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5A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5A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5A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5A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5A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5A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5A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5A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5A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5A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5A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5A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5A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5A6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E5A6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5A6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E5A6C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516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168C"/>
  </w:style>
  <w:style w:type="paragraph" w:styleId="Footer">
    <w:name w:val="footer"/>
    <w:basedOn w:val="Normal"/>
    <w:link w:val="FooterChar"/>
    <w:uiPriority w:val="99"/>
    <w:unhideWhenUsed/>
    <w:rsid w:val="00C516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1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llege.police.uk/app/major-investigation-and-public-protection/investigating-child-abuse-and-safeguarding-children/police-response-investigating-child-abuse/information-management" TargetMode="External"/><Relationship Id="rId13" Type="http://schemas.openxmlformats.org/officeDocument/2006/relationships/hyperlink" Target="https://www.college.police.uk/app/domestic-abuse/safeguarding" TargetMode="External"/><Relationship Id="rId18" Type="http://schemas.openxmlformats.org/officeDocument/2006/relationships/hyperlink" Target="https://www.legislation.gov.uk/ukpga/2021/17/content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gov.uk/government/publications/the-multi-agency-response-to-children-who-are-victims-of-domestic-abuse/the-multi-agency-response-to-children-who-are-victims-of-domestic-abuse" TargetMode="External"/><Relationship Id="rId7" Type="http://schemas.openxmlformats.org/officeDocument/2006/relationships/hyperlink" Target="https://www.legislation.gov.uk/ukpga/1989/41/contents" TargetMode="External"/><Relationship Id="rId12" Type="http://schemas.openxmlformats.org/officeDocument/2006/relationships/hyperlink" Target="https://www.college.police.uk/app/domestic-abuse/investigation" TargetMode="External"/><Relationship Id="rId17" Type="http://schemas.openxmlformats.org/officeDocument/2006/relationships/hyperlink" Target="https://www.ddscp.org.uk/media/derby-scb/content-assets/documents/serious-case-reviews/ddscp_tds20_lcspr_final%282%29_14.03.24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ddscp.org.uk/media/derby-scb/content-assets/documents/serious-case-reviews/loop_lcspr_tds20_theo_final_july_2024.pdf" TargetMode="External"/><Relationship Id="rId20" Type="http://schemas.openxmlformats.org/officeDocument/2006/relationships/hyperlink" Target="https://www.gov.uk/government/publications/police-responses-to-domestic-abuse-incidents-involving-children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ollege.police.uk/app/major-investigation-and-public-protection/investigating-child-abuse-and-safeguarding-children/police-response-investigating-child-abuse/risk-and-associated-investigations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gov.uk/government/publications/working-together-to-safeguard-children--2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college.police.uk/app/major-investigation-and-public-protection/investigating-child-abuse-and-safeguarding-children/police-response-concern-child" TargetMode="External"/><Relationship Id="rId19" Type="http://schemas.openxmlformats.org/officeDocument/2006/relationships/hyperlink" Target="https://www.gov.uk/government/publications/domestic-abuse-act-2021/domestic-abuse-statutory-guidance-accessible-versio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llege.police.uk/guidance/vulnerability-related-risks/curiosity" TargetMode="External"/><Relationship Id="rId14" Type="http://schemas.openxmlformats.org/officeDocument/2006/relationships/hyperlink" Target="https://www.gov.uk/government/publications/information-sharing-to-safeguard-children-and-young-people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848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Romeenah Akhtar</dc:creator>
  <cp:keywords/>
  <dc:description/>
  <cp:lastModifiedBy>Romeenah Akhtar</cp:lastModifiedBy>
  <cp:revision>2</cp:revision>
  <dcterms:created xsi:type="dcterms:W3CDTF">2026-10-15T22:36:00Z</dcterms:created>
  <dcterms:modified xsi:type="dcterms:W3CDTF">2026-10-15T23:24:00Z</dcterms:modified>
</cp:coreProperties>
</file>