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numPr>
          <w:ilvl w:val="0"/>
          <w:numId w:val="2"/>
        </w:numPr>
        <w:bidi w:val="0"/>
        <w:spacing w:before="240" w:after="120"/>
        <w:ind w:hanging="0" w:start="0"/>
        <w:jc w:val="start"/>
        <w:rPr>
          <w:sz w:val="80"/>
          <w:szCs w:val="80"/>
        </w:rPr>
      </w:pPr>
      <w:r>
        <w:rPr>
          <w:sz w:val="80"/>
          <w:szCs w:val="80"/>
        </w:rPr>
        <w:t>Network Operating Systems and Services</w:t>
      </w:r>
    </w:p>
    <w:p>
      <w:pPr>
        <w:pStyle w:val="BodyText"/>
        <w:bidi w:val="0"/>
        <w:jc w:val="start"/>
        <w:rPr>
          <w:sz w:val="40"/>
          <w:szCs w:val="40"/>
        </w:rPr>
      </w:pPr>
      <w:r>
        <w:rPr>
          <w:sz w:val="40"/>
          <w:szCs w:val="40"/>
        </w:rPr>
        <w:t>(ACCA5023)</w:t>
      </w:r>
    </w:p>
    <w:p>
      <w:pPr>
        <w:pStyle w:val="BodyText"/>
        <w:bidi w:val="0"/>
        <w:jc w:val="start"/>
        <w:rPr>
          <w:sz w:val="60"/>
          <w:szCs w:val="60"/>
        </w:rPr>
      </w:pPr>
      <w:r>
        <w:rPr>
          <w:sz w:val="60"/>
          <w:szCs w:val="60"/>
        </w:rPr>
      </w:r>
    </w:p>
    <w:p>
      <w:pPr>
        <w:pStyle w:val="BodyText"/>
        <w:bidi w:val="0"/>
        <w:jc w:val="start"/>
        <w:rPr>
          <w:sz w:val="60"/>
          <w:szCs w:val="60"/>
        </w:rPr>
      </w:pPr>
      <w:r>
        <w:rPr>
          <w:sz w:val="60"/>
          <w:szCs w:val="60"/>
        </w:rPr>
      </w:r>
    </w:p>
    <w:p>
      <w:pPr>
        <w:pStyle w:val="BodyText"/>
        <w:bidi w:val="0"/>
        <w:jc w:val="start"/>
        <w:rPr>
          <w:b/>
          <w:bCs/>
          <w:sz w:val="80"/>
          <w:szCs w:val="80"/>
        </w:rPr>
      </w:pPr>
      <w:r>
        <w:rPr>
          <w:b/>
          <w:bCs/>
          <w:sz w:val="80"/>
          <w:szCs w:val="80"/>
        </w:rPr>
        <w:t>Coursework 2 Report</w:t>
      </w:r>
    </w:p>
    <w:p>
      <w:pPr>
        <w:pStyle w:val="BodyText"/>
        <w:bidi w:val="0"/>
        <w:jc w:val="start"/>
        <w:rPr>
          <w:b w:val="false"/>
          <w:bCs w:val="false"/>
          <w:sz w:val="60"/>
          <w:szCs w:val="60"/>
        </w:rPr>
      </w:pPr>
      <w:r>
        <w:rPr>
          <w:b w:val="false"/>
          <w:bCs w:val="false"/>
          <w:sz w:val="60"/>
          <w:szCs w:val="60"/>
        </w:rPr>
        <w:t>Samuel Mifsud [2305369]</w:t>
      </w:r>
    </w:p>
    <w:p>
      <w:pPr>
        <w:pStyle w:val="BodyText"/>
        <w:bidi w:val="0"/>
        <w:jc w:val="start"/>
        <w:rPr>
          <w:b w:val="false"/>
          <w:bCs w:val="false"/>
          <w:sz w:val="60"/>
          <w:szCs w:val="60"/>
        </w:rPr>
      </w:pPr>
      <w:r>
        <w:rPr>
          <w:b w:val="false"/>
          <w:bCs w:val="false"/>
          <w:sz w:val="60"/>
          <w:szCs w:val="60"/>
        </w:rPr>
      </w:r>
      <w:r>
        <w:br w:type="page"/>
      </w:r>
    </w:p>
    <w:p>
      <w:pPr>
        <w:pStyle w:val="Heading1"/>
        <w:numPr>
          <w:ilvl w:val="0"/>
          <w:numId w:val="2"/>
        </w:numPr>
        <w:bidi w:val="0"/>
        <w:spacing w:before="0" w:after="120"/>
        <w:ind w:hanging="0" w:start="0"/>
        <w:jc w:val="start"/>
        <w:rPr/>
      </w:pPr>
      <w:r>
        <w:rPr/>
        <w:t>1. Routing</w:t>
      </w:r>
    </w:p>
    <w:p>
      <w:pPr>
        <w:pStyle w:val="BodyText"/>
        <w:bidi w:val="0"/>
        <w:jc w:val="start"/>
        <w:rPr/>
      </w:pPr>
      <w:r>
        <w:rPr/>
      </w:r>
    </w:p>
    <w:p>
      <w:pPr>
        <w:pStyle w:val="Heading2"/>
        <w:numPr>
          <w:ilvl w:val="1"/>
          <w:numId w:val="1"/>
        </w:numPr>
        <w:bidi w:val="0"/>
        <w:ind w:hanging="0" w:start="0"/>
        <w:jc w:val="start"/>
        <w:rPr/>
      </w:pPr>
      <w:r>
        <w:rPr/>
        <w:t>1.1 Swansea Network Routing</w:t>
      </w:r>
    </w:p>
    <w:p>
      <w:pPr>
        <w:pStyle w:val="BodyText"/>
        <w:bidi w:val="0"/>
        <w:jc w:val="start"/>
        <w:rPr>
          <w:b/>
          <w:bCs/>
        </w:rPr>
      </w:pPr>
      <w:r>
        <w:rPr/>
        <w:drawing>
          <wp:inline distT="0" distB="0" distL="0" distR="0">
            <wp:extent cx="6120130" cy="3444240"/>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2"/>
                    <a:stretch>
                      <a:fillRect/>
                    </a:stretch>
                  </pic:blipFill>
                  <pic:spPr bwMode="auto">
                    <a:xfrm>
                      <a:off x="0" y="0"/>
                      <a:ext cx="6120130" cy="3444240"/>
                    </a:xfrm>
                    <a:prstGeom prst="rect">
                      <a:avLst/>
                    </a:prstGeom>
                    <a:noFill/>
                  </pic:spPr>
                </pic:pic>
              </a:graphicData>
            </a:graphic>
          </wp:inline>
        </w:drawing>
      </w:r>
    </w:p>
    <w:p>
      <w:pPr>
        <w:pStyle w:val="BodyText"/>
        <w:bidi w:val="0"/>
        <w:jc w:val="start"/>
        <w:rPr>
          <w:b/>
          <w:bCs/>
        </w:rPr>
      </w:pPr>
      <w:r>
        <w:rPr/>
        <w:drawing>
          <wp:inline distT="0" distB="0" distL="0" distR="0">
            <wp:extent cx="6120130" cy="344424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3"/>
                    <a:stretch>
                      <a:fillRect/>
                    </a:stretch>
                  </pic:blipFill>
                  <pic:spPr bwMode="auto">
                    <a:xfrm>
                      <a:off x="0" y="0"/>
                      <a:ext cx="6120130" cy="3444240"/>
                    </a:xfrm>
                    <a:prstGeom prst="rect">
                      <a:avLst/>
                    </a:prstGeom>
                    <a:noFill/>
                  </pic:spPr>
                </pic:pic>
              </a:graphicData>
            </a:graphic>
          </wp:inline>
        </w:drawing>
      </w:r>
    </w:p>
    <w:p>
      <w:pPr>
        <w:pStyle w:val="BodyText"/>
        <w:bidi w:val="0"/>
        <w:jc w:val="start"/>
        <w:rPr>
          <w:b/>
          <w:bCs/>
        </w:rPr>
      </w:pPr>
      <w:r>
        <w:rPr/>
        <w:drawing>
          <wp:inline distT="0" distB="0" distL="0" distR="0">
            <wp:extent cx="6120130" cy="3444240"/>
            <wp:effectExtent l="0" t="0" r="0" b="0"/>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4"/>
                    <a:stretch>
                      <a:fillRect/>
                    </a:stretch>
                  </pic:blipFill>
                  <pic:spPr bwMode="auto">
                    <a:xfrm>
                      <a:off x="0" y="0"/>
                      <a:ext cx="6120130" cy="3444240"/>
                    </a:xfrm>
                    <a:prstGeom prst="rect">
                      <a:avLst/>
                    </a:prstGeom>
                    <a:noFill/>
                  </pic:spPr>
                </pic:pic>
              </a:graphicData>
            </a:graphic>
          </wp:inline>
        </w:drawing>
      </w:r>
    </w:p>
    <w:p>
      <w:pPr>
        <w:pStyle w:val="BodyText"/>
        <w:bidi w:val="0"/>
        <w:jc w:val="start"/>
        <w:rPr>
          <w:b/>
          <w:bCs/>
        </w:rPr>
      </w:pPr>
      <w:r>
        <w:rPr/>
        <w:drawing>
          <wp:inline distT="0" distB="0" distL="0" distR="0">
            <wp:extent cx="6120130" cy="3444240"/>
            <wp:effectExtent l="0" t="0" r="0" b="0"/>
            <wp:docPr id="4"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pic:cNvPicPr>
                      <a:picLocks noChangeAspect="1" noChangeArrowheads="1"/>
                    </pic:cNvPicPr>
                  </pic:nvPicPr>
                  <pic:blipFill>
                    <a:blip r:embed="rId5"/>
                    <a:stretch>
                      <a:fillRect/>
                    </a:stretch>
                  </pic:blipFill>
                  <pic:spPr bwMode="auto">
                    <a:xfrm>
                      <a:off x="0" y="0"/>
                      <a:ext cx="6120130" cy="3444240"/>
                    </a:xfrm>
                    <a:prstGeom prst="rect">
                      <a:avLst/>
                    </a:prstGeom>
                    <a:noFill/>
                  </pic:spPr>
                </pic:pic>
              </a:graphicData>
            </a:graphic>
          </wp:inline>
        </w:drawing>
      </w:r>
    </w:p>
    <w:p>
      <w:pPr>
        <w:pStyle w:val="BodyText"/>
        <w:bidi w:val="0"/>
        <w:jc w:val="start"/>
        <w:rPr>
          <w:b/>
          <w:bCs/>
        </w:rPr>
      </w:pPr>
      <w:r>
        <w:rPr/>
        <w:drawing>
          <wp:inline distT="0" distB="0" distL="0" distR="0">
            <wp:extent cx="6120130" cy="3444240"/>
            <wp:effectExtent l="0" t="0" r="0" b="0"/>
            <wp:docPr id="5"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pic:cNvPicPr>
                      <a:picLocks noChangeAspect="1" noChangeArrowheads="1"/>
                    </pic:cNvPicPr>
                  </pic:nvPicPr>
                  <pic:blipFill>
                    <a:blip r:embed="rId6"/>
                    <a:stretch>
                      <a:fillRect/>
                    </a:stretch>
                  </pic:blipFill>
                  <pic:spPr bwMode="auto">
                    <a:xfrm>
                      <a:off x="0" y="0"/>
                      <a:ext cx="6120130" cy="3444240"/>
                    </a:xfrm>
                    <a:prstGeom prst="rect">
                      <a:avLst/>
                    </a:prstGeom>
                    <a:noFill/>
                  </pic:spPr>
                </pic:pic>
              </a:graphicData>
            </a:graphic>
          </wp:inline>
        </w:drawing>
      </w:r>
    </w:p>
    <w:p>
      <w:pPr>
        <w:pStyle w:val="BodyText"/>
        <w:bidi w:val="0"/>
        <w:jc w:val="start"/>
        <w:rPr>
          <w:b/>
          <w:bCs/>
        </w:rPr>
      </w:pPr>
      <w:r>
        <w:rPr/>
        <w:drawing>
          <wp:inline distT="0" distB="0" distL="0" distR="0">
            <wp:extent cx="6120130" cy="3444240"/>
            <wp:effectExtent l="0" t="0" r="0" b="0"/>
            <wp:docPr id="6"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pic:cNvPicPr>
                      <a:picLocks noChangeAspect="1" noChangeArrowheads="1"/>
                    </pic:cNvPicPr>
                  </pic:nvPicPr>
                  <pic:blipFill>
                    <a:blip r:embed="rId7"/>
                    <a:stretch>
                      <a:fillRect/>
                    </a:stretch>
                  </pic:blipFill>
                  <pic:spPr bwMode="auto">
                    <a:xfrm>
                      <a:off x="0" y="0"/>
                      <a:ext cx="6120130" cy="3444240"/>
                    </a:xfrm>
                    <a:prstGeom prst="rect">
                      <a:avLst/>
                    </a:prstGeom>
                    <a:noFill/>
                  </pic:spPr>
                </pic:pic>
              </a:graphicData>
            </a:graphic>
          </wp:inline>
        </w:drawing>
      </w:r>
    </w:p>
    <w:p>
      <w:pPr>
        <w:pStyle w:val="BodyText"/>
        <w:bidi w:val="0"/>
        <w:jc w:val="start"/>
        <w:rPr>
          <w:b/>
          <w:bCs/>
        </w:rPr>
      </w:pPr>
      <w:r>
        <w:rPr/>
        <w:drawing>
          <wp:inline distT="0" distB="0" distL="0" distR="0">
            <wp:extent cx="6120130" cy="3444240"/>
            <wp:effectExtent l="0" t="0" r="0" b="0"/>
            <wp:docPr id="7"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pic:cNvPicPr>
                      <a:picLocks noChangeAspect="1" noChangeArrowheads="1"/>
                    </pic:cNvPicPr>
                  </pic:nvPicPr>
                  <pic:blipFill>
                    <a:blip r:embed="rId8"/>
                    <a:stretch>
                      <a:fillRect/>
                    </a:stretch>
                  </pic:blipFill>
                  <pic:spPr bwMode="auto">
                    <a:xfrm>
                      <a:off x="0" y="0"/>
                      <a:ext cx="6120130" cy="3444240"/>
                    </a:xfrm>
                    <a:prstGeom prst="rect">
                      <a:avLst/>
                    </a:prstGeom>
                    <a:noFill/>
                  </pic:spPr>
                </pic:pic>
              </a:graphicData>
            </a:graphic>
          </wp:inline>
        </w:drawing>
      </w:r>
    </w:p>
    <w:p>
      <w:pPr>
        <w:pStyle w:val="BodyText"/>
        <w:bidi w:val="0"/>
        <w:jc w:val="start"/>
        <w:rPr>
          <w:b/>
          <w:bCs/>
        </w:rPr>
      </w:pPr>
      <w:r>
        <w:rPr/>
        <w:drawing>
          <wp:inline distT="0" distB="0" distL="0" distR="0">
            <wp:extent cx="6120130" cy="3444240"/>
            <wp:effectExtent l="0" t="0" r="0" b="0"/>
            <wp:docPr id="8"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pic:cNvPicPr>
                      <a:picLocks noChangeAspect="1" noChangeArrowheads="1"/>
                    </pic:cNvPicPr>
                  </pic:nvPicPr>
                  <pic:blipFill>
                    <a:blip r:embed="rId9"/>
                    <a:stretch>
                      <a:fillRect/>
                    </a:stretch>
                  </pic:blipFill>
                  <pic:spPr bwMode="auto">
                    <a:xfrm>
                      <a:off x="0" y="0"/>
                      <a:ext cx="6120130" cy="3444240"/>
                    </a:xfrm>
                    <a:prstGeom prst="rect">
                      <a:avLst/>
                    </a:prstGeom>
                    <a:noFill/>
                  </pic:spPr>
                </pic:pic>
              </a:graphicData>
            </a:graphic>
          </wp:inline>
        </w:drawing>
      </w:r>
    </w:p>
    <w:p>
      <w:pPr>
        <w:pStyle w:val="BodyText"/>
        <w:bidi w:val="0"/>
        <w:jc w:val="start"/>
        <w:rPr>
          <w:b/>
          <w:bCs/>
        </w:rPr>
      </w:pPr>
      <w:r>
        <w:rPr/>
        <w:drawing>
          <wp:inline distT="0" distB="0" distL="0" distR="0">
            <wp:extent cx="6120130" cy="3444240"/>
            <wp:effectExtent l="0" t="0" r="0" b="0"/>
            <wp:docPr id="9"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pic:cNvPicPr>
                      <a:picLocks noChangeAspect="1" noChangeArrowheads="1"/>
                    </pic:cNvPicPr>
                  </pic:nvPicPr>
                  <pic:blipFill>
                    <a:blip r:embed="rId10"/>
                    <a:stretch>
                      <a:fillRect/>
                    </a:stretch>
                  </pic:blipFill>
                  <pic:spPr bwMode="auto">
                    <a:xfrm>
                      <a:off x="0" y="0"/>
                      <a:ext cx="6120130" cy="3444240"/>
                    </a:xfrm>
                    <a:prstGeom prst="rect">
                      <a:avLst/>
                    </a:prstGeom>
                    <a:noFill/>
                  </pic:spPr>
                </pic:pic>
              </a:graphicData>
            </a:graphic>
          </wp:inline>
        </w:drawing>
      </w:r>
    </w:p>
    <w:p>
      <w:pPr>
        <w:pStyle w:val="BodyText"/>
        <w:bidi w:val="0"/>
        <w:jc w:val="start"/>
        <w:rPr>
          <w:b/>
          <w:bCs/>
        </w:rPr>
      </w:pPr>
      <w:r>
        <w:rPr/>
        <w:drawing>
          <wp:inline distT="0" distB="0" distL="0" distR="0">
            <wp:extent cx="6120130" cy="3444240"/>
            <wp:effectExtent l="0" t="0" r="0" b="0"/>
            <wp:docPr id="10"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pic:cNvPicPr>
                      <a:picLocks noChangeAspect="1" noChangeArrowheads="1"/>
                    </pic:cNvPicPr>
                  </pic:nvPicPr>
                  <pic:blipFill>
                    <a:blip r:embed="rId11"/>
                    <a:stretch>
                      <a:fillRect/>
                    </a:stretch>
                  </pic:blipFill>
                  <pic:spPr bwMode="auto">
                    <a:xfrm>
                      <a:off x="0" y="0"/>
                      <a:ext cx="6120130" cy="3444240"/>
                    </a:xfrm>
                    <a:prstGeom prst="rect">
                      <a:avLst/>
                    </a:prstGeom>
                    <a:noFill/>
                  </pic:spPr>
                </pic:pic>
              </a:graphicData>
            </a:graphic>
          </wp:inline>
        </w:drawing>
      </w:r>
    </w:p>
    <w:p>
      <w:pPr>
        <w:pStyle w:val="BodyText"/>
        <w:bidi w:val="0"/>
        <w:jc w:val="start"/>
        <w:rPr>
          <w:b/>
          <w:bCs/>
        </w:rPr>
      </w:pPr>
      <w:r>
        <w:rPr/>
        <w:drawing>
          <wp:inline distT="0" distB="0" distL="0" distR="0">
            <wp:extent cx="6120130" cy="3444240"/>
            <wp:effectExtent l="0" t="0" r="0" b="0"/>
            <wp:docPr id="11"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pic:cNvPicPr>
                      <a:picLocks noChangeAspect="1" noChangeArrowheads="1"/>
                    </pic:cNvPicPr>
                  </pic:nvPicPr>
                  <pic:blipFill>
                    <a:blip r:embed="rId12"/>
                    <a:stretch>
                      <a:fillRect/>
                    </a:stretch>
                  </pic:blipFill>
                  <pic:spPr bwMode="auto">
                    <a:xfrm>
                      <a:off x="0" y="0"/>
                      <a:ext cx="6120130" cy="3444240"/>
                    </a:xfrm>
                    <a:prstGeom prst="rect">
                      <a:avLst/>
                    </a:prstGeom>
                    <a:noFill/>
                  </pic:spPr>
                </pic:pic>
              </a:graphicData>
            </a:graphic>
          </wp:inline>
        </w:drawing>
      </w:r>
    </w:p>
    <w:p>
      <w:pPr>
        <w:pStyle w:val="BodyText"/>
        <w:bidi w:val="0"/>
        <w:jc w:val="start"/>
        <w:rPr>
          <w:b/>
          <w:bCs/>
        </w:rPr>
      </w:pPr>
      <w:r>
        <w:rPr>
          <w:b/>
          <w:bCs/>
        </w:rPr>
      </w:r>
    </w:p>
    <w:p>
      <w:pPr>
        <w:pStyle w:val="Heading2"/>
        <w:numPr>
          <w:ilvl w:val="1"/>
          <w:numId w:val="1"/>
        </w:numPr>
        <w:bidi w:val="0"/>
        <w:ind w:hanging="0" w:start="0"/>
        <w:jc w:val="start"/>
        <w:rPr/>
      </w:pPr>
      <w:r>
        <w:rPr/>
        <w:t>1.2 London Network Routing</w:t>
      </w:r>
    </w:p>
    <w:p>
      <w:pPr>
        <w:pStyle w:val="BodyText"/>
        <w:bidi w:val="0"/>
        <w:jc w:val="start"/>
        <w:rPr/>
      </w:pPr>
      <w:r>
        <w:rPr/>
        <w:drawing>
          <wp:inline distT="0" distB="0" distL="0" distR="0">
            <wp:extent cx="6120130" cy="3444240"/>
            <wp:effectExtent l="0" t="0" r="0" b="0"/>
            <wp:docPr id="12" nam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pic:cNvPicPr>
                      <a:picLocks noChangeAspect="1" noChangeArrowheads="1"/>
                    </pic:cNvPicPr>
                  </pic:nvPicPr>
                  <pic:blipFill>
                    <a:blip r:embed="rId13"/>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13" name="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pic:cNvPicPr>
                      <a:picLocks noChangeAspect="1" noChangeArrowheads="1"/>
                    </pic:cNvPicPr>
                  </pic:nvPicPr>
                  <pic:blipFill>
                    <a:blip r:embed="rId14"/>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14" name="Imag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pic:cNvPicPr>
                      <a:picLocks noChangeAspect="1" noChangeArrowheads="1"/>
                    </pic:cNvPicPr>
                  </pic:nvPicPr>
                  <pic:blipFill>
                    <a:blip r:embed="rId15"/>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15" name="Imag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pic:cNvPicPr>
                      <a:picLocks noChangeAspect="1" noChangeArrowheads="1"/>
                    </pic:cNvPicPr>
                  </pic:nvPicPr>
                  <pic:blipFill>
                    <a:blip r:embed="rId16"/>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r>
    </w:p>
    <w:p>
      <w:pPr>
        <w:pStyle w:val="BodyText"/>
        <w:bidi w:val="0"/>
        <w:jc w:val="start"/>
        <w:rPr/>
      </w:pPr>
      <w:r>
        <w:rPr/>
      </w:r>
      <w:r>
        <w:br w:type="page"/>
      </w:r>
    </w:p>
    <w:p>
      <w:pPr>
        <w:pStyle w:val="Heading1"/>
        <w:numPr>
          <w:ilvl w:val="0"/>
          <w:numId w:val="2"/>
        </w:numPr>
        <w:bidi w:val="0"/>
        <w:spacing w:before="0" w:after="120"/>
        <w:ind w:hanging="0" w:start="0"/>
        <w:jc w:val="start"/>
        <w:rPr/>
      </w:pPr>
      <w:r>
        <w:rPr/>
        <w:t>2. Swansea Domain Server</w:t>
      </w:r>
    </w:p>
    <w:p>
      <w:pPr>
        <w:pStyle w:val="Heading2"/>
        <w:numPr>
          <w:ilvl w:val="1"/>
          <w:numId w:val="1"/>
        </w:numPr>
        <w:ind w:hanging="0" w:start="0"/>
        <w:rPr/>
      </w:pPr>
      <w:r>
        <w:rPr/>
        <w:t>Promotion of Windows Server 2022 VM to Domain Controller</w:t>
      </w:r>
    </w:p>
    <w:p>
      <w:pPr>
        <w:pStyle w:val="BodyText"/>
        <w:bidi w:val="0"/>
        <w:jc w:val="start"/>
        <w:rPr/>
      </w:pPr>
      <w:r>
        <w:rPr/>
        <w:t>Setting Win Server 2022 machine DNS server to itself for Active Directory</w:t>
      </w:r>
    </w:p>
    <w:p>
      <w:pPr>
        <w:pStyle w:val="BodyText"/>
        <w:bidi w:val="0"/>
        <w:jc w:val="start"/>
        <w:rPr/>
      </w:pPr>
      <w:r>
        <w:rPr/>
        <w:drawing>
          <wp:inline distT="0" distB="0" distL="0" distR="0">
            <wp:extent cx="6120130" cy="3444240"/>
            <wp:effectExtent l="0" t="0" r="0" b="0"/>
            <wp:docPr id="16" name="Imag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pic:cNvPicPr>
                      <a:picLocks noChangeAspect="1" noChangeArrowheads="1"/>
                    </pic:cNvPicPr>
                  </pic:nvPicPr>
                  <pic:blipFill>
                    <a:blip r:embed="rId17"/>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t>Adding the Active Directory Domain Services server role to the Win Server 2022 machine</w:t>
      </w:r>
    </w:p>
    <w:p>
      <w:pPr>
        <w:pStyle w:val="BodyText"/>
        <w:bidi w:val="0"/>
        <w:jc w:val="start"/>
        <w:rPr/>
      </w:pPr>
      <w:r>
        <w:rPr/>
        <w:drawing>
          <wp:inline distT="0" distB="0" distL="0" distR="0">
            <wp:extent cx="6120130" cy="3423285"/>
            <wp:effectExtent l="0" t="0" r="0" b="0"/>
            <wp:docPr id="17" name="Image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pic:cNvPicPr>
                      <a:picLocks noChangeAspect="1" noChangeArrowheads="1"/>
                    </pic:cNvPicPr>
                  </pic:nvPicPr>
                  <pic:blipFill>
                    <a:blip r:embed="rId18"/>
                    <a:stretch>
                      <a:fillRect/>
                    </a:stretch>
                  </pic:blipFill>
                  <pic:spPr bwMode="auto">
                    <a:xfrm>
                      <a:off x="0" y="0"/>
                      <a:ext cx="6120130" cy="3423285"/>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18" name="Imag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pic:cNvPicPr>
                      <a:picLocks noChangeAspect="1" noChangeArrowheads="1"/>
                    </pic:cNvPicPr>
                  </pic:nvPicPr>
                  <pic:blipFill>
                    <a:blip r:embed="rId19"/>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r>
    </w:p>
    <w:p>
      <w:pPr>
        <w:pStyle w:val="BodyText"/>
        <w:bidi w:val="0"/>
        <w:jc w:val="start"/>
        <w:rPr/>
      </w:pPr>
      <w:r>
        <w:rPr/>
        <w:drawing>
          <wp:inline distT="0" distB="0" distL="0" distR="0">
            <wp:extent cx="6120130" cy="3444240"/>
            <wp:effectExtent l="0" t="0" r="0" b="0"/>
            <wp:docPr id="19" name="Imag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pic:cNvPicPr>
                      <a:picLocks noChangeAspect="1" noChangeArrowheads="1"/>
                    </pic:cNvPicPr>
                  </pic:nvPicPr>
                  <pic:blipFill>
                    <a:blip r:embed="rId20"/>
                    <a:stretch>
                      <a:fillRect/>
                    </a:stretch>
                  </pic:blipFill>
                  <pic:spPr bwMode="auto">
                    <a:xfrm>
                      <a:off x="0" y="0"/>
                      <a:ext cx="6120130" cy="3444240"/>
                    </a:xfrm>
                    <a:prstGeom prst="rect">
                      <a:avLst/>
                    </a:prstGeom>
                    <a:noFill/>
                  </pic:spPr>
                </pic:pic>
              </a:graphicData>
            </a:graphic>
          </wp:inline>
        </w:drawing>
      </w:r>
    </w:p>
    <w:p>
      <w:pPr>
        <w:pStyle w:val="Heading2"/>
        <w:numPr>
          <w:ilvl w:val="1"/>
          <w:numId w:val="1"/>
        </w:numPr>
        <w:bidi w:val="0"/>
        <w:ind w:hanging="0" w:start="0"/>
        <w:jc w:val="start"/>
        <w:rPr/>
      </w:pPr>
      <w:r>
        <w:rPr/>
        <w:t>2.1 Creation of Forest</w:t>
      </w:r>
    </w:p>
    <w:p>
      <w:pPr>
        <w:pStyle w:val="BodyText"/>
        <w:bidi w:val="0"/>
        <w:jc w:val="start"/>
        <w:rPr/>
      </w:pPr>
      <w:r>
        <w:rPr/>
        <w:drawing>
          <wp:inline distT="0" distB="0" distL="0" distR="0">
            <wp:extent cx="6120130" cy="3435985"/>
            <wp:effectExtent l="0" t="0" r="0" b="0"/>
            <wp:docPr id="20" name="Imag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pic:cNvPicPr>
                      <a:picLocks noChangeAspect="1" noChangeArrowheads="1"/>
                    </pic:cNvPicPr>
                  </pic:nvPicPr>
                  <pic:blipFill>
                    <a:blip r:embed="rId21"/>
                    <a:stretch>
                      <a:fillRect/>
                    </a:stretch>
                  </pic:blipFill>
                  <pic:spPr bwMode="auto">
                    <a:xfrm>
                      <a:off x="0" y="0"/>
                      <a:ext cx="6120130" cy="3435985"/>
                    </a:xfrm>
                    <a:prstGeom prst="rect">
                      <a:avLst/>
                    </a:prstGeom>
                    <a:noFill/>
                  </pic:spPr>
                </pic:pic>
              </a:graphicData>
            </a:graphic>
          </wp:inline>
        </w:drawing>
      </w:r>
    </w:p>
    <w:p>
      <w:pPr>
        <w:pStyle w:val="BodyText"/>
        <w:bidi w:val="0"/>
        <w:jc w:val="start"/>
        <w:rPr/>
      </w:pPr>
      <w:r>
        <w:rPr/>
        <w:t xml:space="preserve">I set the Directory Services Restore Mode (DSRM) password to the same password used for the login to the administrator accounts, </w:t>
      </w:r>
      <w:hyperlink r:id="rId22">
        <w:r>
          <w:rPr>
            <w:rStyle w:val="Hyperlink"/>
          </w:rPr>
          <w:t>NotebooK@123</w:t>
        </w:r>
      </w:hyperlink>
      <w:r>
        <w:rPr/>
        <w:t>. While there could be security advantages to using a different password in a real world environment, as this task does not require strict security measures reusing the password will be fine.</w:t>
      </w:r>
    </w:p>
    <w:p>
      <w:pPr>
        <w:pStyle w:val="BodyText"/>
        <w:bidi w:val="0"/>
        <w:jc w:val="start"/>
        <w:rPr/>
      </w:pPr>
      <w:r>
        <w:rPr/>
        <w:drawing>
          <wp:inline distT="0" distB="0" distL="0" distR="0">
            <wp:extent cx="6120130" cy="3444240"/>
            <wp:effectExtent l="0" t="0" r="0" b="0"/>
            <wp:docPr id="21" name="Image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pic:cNvPicPr>
                      <a:picLocks noChangeAspect="1" noChangeArrowheads="1"/>
                    </pic:cNvPicPr>
                  </pic:nvPicPr>
                  <pic:blipFill>
                    <a:blip r:embed="rId23"/>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t>I left all the other options for creation of the forest and Domain Controller promotion as their default values.</w:t>
      </w:r>
    </w:p>
    <w:p>
      <w:pPr>
        <w:pStyle w:val="BodyText"/>
        <w:bidi w:val="0"/>
        <w:jc w:val="start"/>
        <w:rPr/>
      </w:pPr>
      <w:r>
        <w:rPr/>
        <w:drawing>
          <wp:inline distT="0" distB="0" distL="0" distR="0">
            <wp:extent cx="6120130" cy="3444240"/>
            <wp:effectExtent l="0" t="0" r="0" b="0"/>
            <wp:docPr id="22" name="Image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pic:cNvPicPr>
                      <a:picLocks noChangeAspect="1" noChangeArrowheads="1"/>
                    </pic:cNvPicPr>
                  </pic:nvPicPr>
                  <pic:blipFill>
                    <a:blip r:embed="rId24"/>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23" name="Image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pic:cNvPicPr>
                      <a:picLocks noChangeAspect="1" noChangeArrowheads="1"/>
                    </pic:cNvPicPr>
                  </pic:nvPicPr>
                  <pic:blipFill>
                    <a:blip r:embed="rId25"/>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24" name="Image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pic:cNvPicPr>
                      <a:picLocks noChangeAspect="1" noChangeArrowheads="1"/>
                    </pic:cNvPicPr>
                  </pic:nvPicPr>
                  <pic:blipFill>
                    <a:blip r:embed="rId26"/>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25" name="Image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pic:cNvPicPr>
                      <a:picLocks noChangeAspect="1" noChangeArrowheads="1"/>
                    </pic:cNvPicPr>
                  </pic:nvPicPr>
                  <pic:blipFill>
                    <a:blip r:embed="rId27"/>
                    <a:stretch>
                      <a:fillRect/>
                    </a:stretch>
                  </pic:blipFill>
                  <pic:spPr bwMode="auto">
                    <a:xfrm>
                      <a:off x="0" y="0"/>
                      <a:ext cx="6120130" cy="3444240"/>
                    </a:xfrm>
                    <a:prstGeom prst="rect">
                      <a:avLst/>
                    </a:prstGeom>
                    <a:noFill/>
                  </pic:spPr>
                </pic:pic>
              </a:graphicData>
            </a:graphic>
          </wp:inline>
        </w:drawing>
      </w:r>
    </w:p>
    <w:p>
      <w:pPr>
        <w:pStyle w:val="Heading2"/>
        <w:numPr>
          <w:ilvl w:val="1"/>
          <w:numId w:val="1"/>
        </w:numPr>
        <w:bidi w:val="0"/>
        <w:ind w:hanging="0" w:start="0"/>
        <w:jc w:val="start"/>
        <w:rPr/>
      </w:pPr>
      <w:r>
        <w:rPr/>
        <w:t>2.2 Creation of A Records</w:t>
      </w:r>
    </w:p>
    <w:p>
      <w:pPr>
        <w:pStyle w:val="BodyText"/>
        <w:bidi w:val="0"/>
        <w:jc w:val="start"/>
        <w:rPr/>
      </w:pPr>
      <w:r>
        <w:rPr/>
        <w:drawing>
          <wp:inline distT="0" distB="0" distL="0" distR="0">
            <wp:extent cx="6120130" cy="3444240"/>
            <wp:effectExtent l="0" t="0" r="0" b="0"/>
            <wp:docPr id="26" name="Image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pic:cNvPicPr>
                      <a:picLocks noChangeAspect="1" noChangeArrowheads="1"/>
                    </pic:cNvPicPr>
                  </pic:nvPicPr>
                  <pic:blipFill>
                    <a:blip r:embed="rId28"/>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27" name="Image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pic:cNvPicPr>
                      <a:picLocks noChangeAspect="1" noChangeArrowheads="1"/>
                    </pic:cNvPicPr>
                  </pic:nvPicPr>
                  <pic:blipFill>
                    <a:blip r:embed="rId29"/>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28" name="Image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pic:cNvPicPr>
                      <a:picLocks noChangeAspect="1" noChangeArrowheads="1"/>
                    </pic:cNvPicPr>
                  </pic:nvPicPr>
                  <pic:blipFill>
                    <a:blip r:embed="rId30"/>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29" name="Image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pic:cNvPicPr>
                      <a:picLocks noChangeAspect="1" noChangeArrowheads="1"/>
                    </pic:cNvPicPr>
                  </pic:nvPicPr>
                  <pic:blipFill>
                    <a:blip r:embed="rId31"/>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30" name="Image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pic:cNvPicPr>
                      <a:picLocks noChangeAspect="1" noChangeArrowheads="1"/>
                    </pic:cNvPicPr>
                  </pic:nvPicPr>
                  <pic:blipFill>
                    <a:blip r:embed="rId32"/>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31" name="Image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pic:cNvPicPr>
                      <a:picLocks noChangeAspect="1" noChangeArrowheads="1"/>
                    </pic:cNvPicPr>
                  </pic:nvPicPr>
                  <pic:blipFill>
                    <a:blip r:embed="rId33"/>
                    <a:stretch>
                      <a:fillRect/>
                    </a:stretch>
                  </pic:blipFill>
                  <pic:spPr bwMode="auto">
                    <a:xfrm>
                      <a:off x="0" y="0"/>
                      <a:ext cx="6120130" cy="3444240"/>
                    </a:xfrm>
                    <a:prstGeom prst="rect">
                      <a:avLst/>
                    </a:prstGeom>
                    <a:noFill/>
                  </pic:spPr>
                </pic:pic>
              </a:graphicData>
            </a:graphic>
          </wp:inline>
        </w:drawing>
      </w:r>
    </w:p>
    <w:p>
      <w:pPr>
        <w:pStyle w:val="Heading2"/>
        <w:numPr>
          <w:ilvl w:val="1"/>
          <w:numId w:val="1"/>
        </w:numPr>
        <w:bidi w:val="0"/>
        <w:ind w:hanging="0" w:start="0"/>
        <w:jc w:val="start"/>
        <w:rPr/>
      </w:pPr>
      <w:r>
        <w:rPr/>
        <w:t>2.3 Creation of Reverse Lookup Zone</w:t>
      </w:r>
    </w:p>
    <w:p>
      <w:pPr>
        <w:pStyle w:val="BodyText"/>
        <w:bidi w:val="0"/>
        <w:jc w:val="start"/>
        <w:rPr/>
      </w:pPr>
      <w:r>
        <w:rPr/>
      </w:r>
    </w:p>
    <w:p>
      <w:pPr>
        <w:pStyle w:val="BodyText"/>
        <w:bidi w:val="0"/>
        <w:jc w:val="start"/>
        <w:rPr/>
      </w:pPr>
      <w:r>
        <w:rPr/>
      </w:r>
      <w:r>
        <w:br w:type="page"/>
      </w:r>
    </w:p>
    <w:p>
      <w:pPr>
        <w:pStyle w:val="Heading1"/>
        <w:numPr>
          <w:ilvl w:val="0"/>
          <w:numId w:val="2"/>
        </w:numPr>
        <w:bidi w:val="0"/>
        <w:spacing w:before="0" w:after="120"/>
        <w:ind w:hanging="0" w:start="0"/>
        <w:jc w:val="start"/>
        <w:rPr/>
      </w:pPr>
      <w:r>
        <w:rPr/>
        <w:t>3. Configuration of DHCP Server</w:t>
      </w:r>
    </w:p>
    <w:p>
      <w:pPr>
        <w:pStyle w:val="BodyText"/>
        <w:bidi w:val="0"/>
        <w:jc w:val="start"/>
        <w:rPr/>
      </w:pPr>
      <w:r>
        <w:rPr/>
        <w:drawing>
          <wp:inline distT="0" distB="0" distL="0" distR="0">
            <wp:extent cx="6120130" cy="3444240"/>
            <wp:effectExtent l="0" t="0" r="0" b="0"/>
            <wp:docPr id="32" name="Image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pic:cNvPicPr>
                      <a:picLocks noChangeAspect="1" noChangeArrowheads="1"/>
                    </pic:cNvPicPr>
                  </pic:nvPicPr>
                  <pic:blipFill>
                    <a:blip r:embed="rId34"/>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33" name="Image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pic:cNvPicPr>
                      <a:picLocks noChangeAspect="1" noChangeArrowheads="1"/>
                    </pic:cNvPicPr>
                  </pic:nvPicPr>
                  <pic:blipFill>
                    <a:blip r:embed="rId35"/>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34" name="Image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pic:cNvPicPr>
                      <a:picLocks noChangeAspect="1" noChangeArrowheads="1"/>
                    </pic:cNvPicPr>
                  </pic:nvPicPr>
                  <pic:blipFill>
                    <a:blip r:embed="rId36"/>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35" name="Image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pic:cNvPicPr>
                      <a:picLocks noChangeAspect="1" noChangeArrowheads="1"/>
                    </pic:cNvPicPr>
                  </pic:nvPicPr>
                  <pic:blipFill>
                    <a:blip r:embed="rId37"/>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36" name="Image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pic:cNvPicPr>
                      <a:picLocks noChangeAspect="1" noChangeArrowheads="1"/>
                    </pic:cNvPicPr>
                  </pic:nvPicPr>
                  <pic:blipFill>
                    <a:blip r:embed="rId38"/>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37" name="Image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pic:cNvPicPr>
                      <a:picLocks noChangeAspect="1" noChangeArrowheads="1"/>
                    </pic:cNvPicPr>
                  </pic:nvPicPr>
                  <pic:blipFill>
                    <a:blip r:embed="rId39"/>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38" name="Image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pic:cNvPicPr>
                      <a:picLocks noChangeAspect="1" noChangeArrowheads="1"/>
                    </pic:cNvPicPr>
                  </pic:nvPicPr>
                  <pic:blipFill>
                    <a:blip r:embed="rId40"/>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39" name="Image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pic:cNvPicPr>
                      <a:picLocks noChangeAspect="1" noChangeArrowheads="1"/>
                    </pic:cNvPicPr>
                  </pic:nvPicPr>
                  <pic:blipFill>
                    <a:blip r:embed="rId41"/>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40" name="Image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pic:cNvPicPr>
                      <a:picLocks noChangeAspect="1" noChangeArrowheads="1"/>
                    </pic:cNvPicPr>
                  </pic:nvPicPr>
                  <pic:blipFill>
                    <a:blip r:embed="rId42"/>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41" name="Image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pic:cNvPicPr>
                      <a:picLocks noChangeAspect="1" noChangeArrowheads="1"/>
                    </pic:cNvPicPr>
                  </pic:nvPicPr>
                  <pic:blipFill>
                    <a:blip r:embed="rId43"/>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42" name="Image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pic:cNvPicPr>
                      <a:picLocks noChangeAspect="1" noChangeArrowheads="1"/>
                    </pic:cNvPicPr>
                  </pic:nvPicPr>
                  <pic:blipFill>
                    <a:blip r:embed="rId44"/>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43" name="Image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pic:cNvPicPr>
                      <a:picLocks noChangeAspect="1" noChangeArrowheads="1"/>
                    </pic:cNvPicPr>
                  </pic:nvPicPr>
                  <pic:blipFill>
                    <a:blip r:embed="rId45"/>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r>
    </w:p>
    <w:p>
      <w:pPr>
        <w:pStyle w:val="BodyText"/>
        <w:bidi w:val="0"/>
        <w:jc w:val="start"/>
        <w:rPr/>
      </w:pPr>
      <w:r>
        <w:rPr/>
        <w:drawing>
          <wp:inline distT="0" distB="0" distL="0" distR="0">
            <wp:extent cx="6120130" cy="3444240"/>
            <wp:effectExtent l="0" t="0" r="0" b="0"/>
            <wp:docPr id="44" name="Image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pic:cNvPicPr>
                      <a:picLocks noChangeAspect="1" noChangeArrowheads="1"/>
                    </pic:cNvPicPr>
                  </pic:nvPicPr>
                  <pic:blipFill>
                    <a:blip r:embed="rId46"/>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27730"/>
            <wp:effectExtent l="0" t="0" r="0" b="0"/>
            <wp:docPr id="45" name="Image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pic:cNvPicPr>
                      <a:picLocks noChangeAspect="1" noChangeArrowheads="1"/>
                    </pic:cNvPicPr>
                  </pic:nvPicPr>
                  <pic:blipFill>
                    <a:blip r:embed="rId47"/>
                    <a:stretch>
                      <a:fillRect/>
                    </a:stretch>
                  </pic:blipFill>
                  <pic:spPr bwMode="auto">
                    <a:xfrm>
                      <a:off x="0" y="0"/>
                      <a:ext cx="6120130" cy="3427730"/>
                    </a:xfrm>
                    <a:prstGeom prst="rect">
                      <a:avLst/>
                    </a:prstGeom>
                    <a:noFill/>
                  </pic:spPr>
                </pic:pic>
              </a:graphicData>
            </a:graphic>
          </wp:inline>
        </w:drawing>
      </w:r>
    </w:p>
    <w:p>
      <w:pPr>
        <w:pStyle w:val="BodyText"/>
        <w:bidi w:val="0"/>
        <w:jc w:val="start"/>
        <w:rPr/>
      </w:pPr>
      <w:r>
        <w:rPr/>
        <w:t>I set the Router (Default Gateway) setting to the Debian Linux Server’s IP address, as this server will be acting as the DHCP relay for the London Network.</w:t>
      </w:r>
    </w:p>
    <w:p>
      <w:pPr>
        <w:pStyle w:val="BodyText"/>
        <w:bidi w:val="0"/>
        <w:jc w:val="start"/>
        <w:rPr/>
      </w:pPr>
      <w:r>
        <w:rPr/>
        <w:drawing>
          <wp:inline distT="0" distB="0" distL="0" distR="0">
            <wp:extent cx="6120130" cy="3444240"/>
            <wp:effectExtent l="0" t="0" r="0" b="0"/>
            <wp:docPr id="46" name="Image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pic:cNvPicPr>
                      <a:picLocks noChangeAspect="1" noChangeArrowheads="1"/>
                    </pic:cNvPicPr>
                  </pic:nvPicPr>
                  <pic:blipFill>
                    <a:blip r:embed="rId48"/>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t>I added both the IP address used by the Windows Server VM in the IntSWA adapter and the one used in the ExtSWALON adapter as IP addresses for DNS Servers here, as I was not sure which it would require.</w:t>
      </w:r>
    </w:p>
    <w:p>
      <w:pPr>
        <w:pStyle w:val="BodyText"/>
        <w:bidi w:val="0"/>
        <w:jc w:val="start"/>
        <w:rPr/>
      </w:pPr>
      <w:r>
        <w:rPr/>
        <w:drawing>
          <wp:inline distT="0" distB="0" distL="0" distR="0">
            <wp:extent cx="6120130" cy="3444240"/>
            <wp:effectExtent l="0" t="0" r="0" b="0"/>
            <wp:docPr id="47" name="Image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pic:cNvPicPr>
                      <a:picLocks noChangeAspect="1" noChangeArrowheads="1"/>
                    </pic:cNvPicPr>
                  </pic:nvPicPr>
                  <pic:blipFill>
                    <a:blip r:embed="rId49"/>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48" name="Image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pic:cNvPicPr>
                      <a:picLocks noChangeAspect="1" noChangeArrowheads="1"/>
                    </pic:cNvPicPr>
                  </pic:nvPicPr>
                  <pic:blipFill>
                    <a:blip r:embed="rId50"/>
                    <a:stretch>
                      <a:fillRect/>
                    </a:stretch>
                  </pic:blipFill>
                  <pic:spPr bwMode="auto">
                    <a:xfrm>
                      <a:off x="0" y="0"/>
                      <a:ext cx="6120130" cy="3444240"/>
                    </a:xfrm>
                    <a:prstGeom prst="rect">
                      <a:avLst/>
                    </a:prstGeom>
                    <a:noFill/>
                  </pic:spPr>
                </pic:pic>
              </a:graphicData>
            </a:graphic>
          </wp:inline>
        </w:drawing>
      </w:r>
    </w:p>
    <w:p>
      <w:pPr>
        <w:pStyle w:val="BodyText"/>
        <w:bidi w:val="0"/>
        <w:jc w:val="start"/>
        <w:rPr/>
      </w:pPr>
      <w:r>
        <w:rPr/>
        <w:drawing>
          <wp:inline distT="0" distB="0" distL="0" distR="0">
            <wp:extent cx="6120130" cy="3444240"/>
            <wp:effectExtent l="0" t="0" r="0" b="0"/>
            <wp:docPr id="49" name="Image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pic:cNvPicPr>
                      <a:picLocks noChangeAspect="1" noChangeArrowheads="1"/>
                    </pic:cNvPicPr>
                  </pic:nvPicPr>
                  <pic:blipFill>
                    <a:blip r:embed="rId51"/>
                    <a:stretch>
                      <a:fillRect/>
                    </a:stretch>
                  </pic:blipFill>
                  <pic:spPr bwMode="auto">
                    <a:xfrm>
                      <a:off x="0" y="0"/>
                      <a:ext cx="6120130" cy="3444240"/>
                    </a:xfrm>
                    <a:prstGeom prst="rect">
                      <a:avLst/>
                    </a:prstGeom>
                    <a:noFill/>
                  </pic:spPr>
                </pic:pic>
              </a:graphicData>
            </a:graphic>
          </wp:inline>
        </w:drawing>
      </w:r>
    </w:p>
    <w:p>
      <w:pPr>
        <w:pStyle w:val="Heading2"/>
        <w:numPr>
          <w:ilvl w:val="0"/>
          <w:numId w:val="0"/>
        </w:numPr>
        <w:rPr/>
      </w:pPr>
      <w:r>
        <w:rPr/>
        <w:t>Adjusting Windows 10 Client IP addressing properties and testing functionality of DHCP service</w:t>
      </w:r>
    </w:p>
    <w:p>
      <w:pPr>
        <w:pStyle w:val="BodyText"/>
        <w:numPr>
          <w:ilvl w:val="0"/>
          <w:numId w:val="0"/>
        </w:numPr>
        <w:rPr/>
      </w:pPr>
      <w:r>
        <w:rPr/>
        <w:drawing>
          <wp:inline distT="0" distB="0" distL="0" distR="0">
            <wp:extent cx="6120130" cy="3444240"/>
            <wp:effectExtent l="0" t="0" r="0" b="0"/>
            <wp:docPr id="50" name="Image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pic:cNvPicPr>
                      <a:picLocks noChangeAspect="1" noChangeArrowheads="1"/>
                    </pic:cNvPicPr>
                  </pic:nvPicPr>
                  <pic:blipFill>
                    <a:blip r:embed="rId52"/>
                    <a:stretch>
                      <a:fillRect/>
                    </a:stretch>
                  </pic:blipFill>
                  <pic:spPr bwMode="auto">
                    <a:xfrm>
                      <a:off x="0" y="0"/>
                      <a:ext cx="6120130" cy="3444240"/>
                    </a:xfrm>
                    <a:prstGeom prst="rect">
                      <a:avLst/>
                    </a:prstGeom>
                    <a:noFill/>
                  </pic:spPr>
                </pic:pic>
              </a:graphicData>
            </a:graphic>
          </wp:inline>
        </w:drawing>
      </w:r>
    </w:p>
    <w:p>
      <w:pPr>
        <w:pStyle w:val="BodyText"/>
        <w:numPr>
          <w:ilvl w:val="0"/>
          <w:numId w:val="0"/>
        </w:numPr>
        <w:rPr/>
      </w:pPr>
      <w:r>
        <w:rPr/>
        <w:t>After pressing OK a panel pops up on the side showing the hostname of the domain controller, showing that the setup was successful.</w:t>
      </w:r>
    </w:p>
    <w:p>
      <w:pPr>
        <w:pStyle w:val="BodyText"/>
        <w:numPr>
          <w:ilvl w:val="0"/>
          <w:numId w:val="0"/>
        </w:numPr>
        <w:rPr/>
      </w:pPr>
      <w:r>
        <w:rPr/>
        <w:drawing>
          <wp:inline distT="0" distB="0" distL="0" distR="0">
            <wp:extent cx="6120130" cy="3444240"/>
            <wp:effectExtent l="0" t="0" r="0" b="0"/>
            <wp:docPr id="51" name="Image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pic:cNvPicPr>
                      <a:picLocks noChangeAspect="1" noChangeArrowheads="1"/>
                    </pic:cNvPicPr>
                  </pic:nvPicPr>
                  <pic:blipFill>
                    <a:blip r:embed="rId53"/>
                    <a:stretch>
                      <a:fillRect/>
                    </a:stretch>
                  </pic:blipFill>
                  <pic:spPr bwMode="auto">
                    <a:xfrm>
                      <a:off x="0" y="0"/>
                      <a:ext cx="6120130" cy="3444240"/>
                    </a:xfrm>
                    <a:prstGeom prst="rect">
                      <a:avLst/>
                    </a:prstGeom>
                    <a:noFill/>
                  </pic:spPr>
                </pic:pic>
              </a:graphicData>
            </a:graphic>
          </wp:inline>
        </w:drawing>
      </w:r>
    </w:p>
    <w:p>
      <w:pPr>
        <w:pStyle w:val="BodyText"/>
        <w:numPr>
          <w:ilvl w:val="0"/>
          <w:numId w:val="0"/>
        </w:numPr>
        <w:rPr/>
      </w:pPr>
      <w:r>
        <w:rPr/>
        <w:t>To check further, I ran the commands “iplookup” and “nslookup yourname.acca” in the command prompt on the windows client, which confirmed that the domain controller and DHCP allocation appear to be working as expected.</w:t>
      </w:r>
    </w:p>
    <w:p>
      <w:pPr>
        <w:pStyle w:val="BodyText"/>
        <w:numPr>
          <w:ilvl w:val="0"/>
          <w:numId w:val="0"/>
        </w:numPr>
        <w:rPr/>
      </w:pPr>
      <w:r>
        <w:rPr/>
        <w:drawing>
          <wp:inline distT="0" distB="0" distL="0" distR="0">
            <wp:extent cx="6120130" cy="3444240"/>
            <wp:effectExtent l="0" t="0" r="0" b="0"/>
            <wp:docPr id="52" name="Image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pic:cNvPicPr>
                      <a:picLocks noChangeAspect="1" noChangeArrowheads="1"/>
                    </pic:cNvPicPr>
                  </pic:nvPicPr>
                  <pic:blipFill>
                    <a:blip r:embed="rId54"/>
                    <a:stretch>
                      <a:fillRect/>
                    </a:stretch>
                  </pic:blipFill>
                  <pic:spPr bwMode="auto">
                    <a:xfrm>
                      <a:off x="0" y="0"/>
                      <a:ext cx="6120130" cy="3444240"/>
                    </a:xfrm>
                    <a:prstGeom prst="rect">
                      <a:avLst/>
                    </a:prstGeom>
                    <a:noFill/>
                  </pic:spPr>
                </pic:pic>
              </a:graphicData>
            </a:graphic>
          </wp:inline>
        </w:drawing>
      </w:r>
    </w:p>
    <w:p>
      <w:pPr>
        <w:pStyle w:val="Heading2"/>
        <w:numPr>
          <w:ilvl w:val="1"/>
          <w:numId w:val="1"/>
        </w:numPr>
        <w:ind w:hanging="0" w:start="0"/>
        <w:rPr/>
      </w:pPr>
      <w:r>
        <w:rPr/>
        <w:t>Linux DHCP Relay Server</w:t>
      </w:r>
    </w:p>
    <w:p>
      <w:pPr>
        <w:pStyle w:val="BodyText"/>
        <w:rPr/>
      </w:pPr>
      <w:r>
        <w:rPr/>
        <w:drawing>
          <wp:inline distT="0" distB="0" distL="0" distR="0">
            <wp:extent cx="6120130" cy="3444240"/>
            <wp:effectExtent l="0" t="0" r="0" b="0"/>
            <wp:docPr id="53" name="Image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pic:cNvPicPr>
                      <a:picLocks noChangeAspect="1" noChangeArrowheads="1"/>
                    </pic:cNvPicPr>
                  </pic:nvPicPr>
                  <pic:blipFill>
                    <a:blip r:embed="rId55"/>
                    <a:stretch>
                      <a:fillRect/>
                    </a:stretch>
                  </pic:blipFill>
                  <pic:spPr bwMode="auto">
                    <a:xfrm>
                      <a:off x="0" y="0"/>
                      <a:ext cx="6120130" cy="3444240"/>
                    </a:xfrm>
                    <a:prstGeom prst="rect">
                      <a:avLst/>
                    </a:prstGeom>
                    <a:noFill/>
                  </pic:spPr>
                </pic:pic>
              </a:graphicData>
            </a:graphic>
          </wp:inline>
        </w:drawing>
      </w:r>
    </w:p>
    <w:p>
      <w:pPr>
        <w:pStyle w:val="BodyText"/>
        <w:rPr/>
      </w:pPr>
      <w:r>
        <w:rPr/>
        <w:drawing>
          <wp:inline distT="0" distB="0" distL="0" distR="0">
            <wp:extent cx="6120130" cy="3444240"/>
            <wp:effectExtent l="0" t="0" r="0" b="0"/>
            <wp:docPr id="54" name="Image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pic:cNvPicPr>
                      <a:picLocks noChangeAspect="1" noChangeArrowheads="1"/>
                    </pic:cNvPicPr>
                  </pic:nvPicPr>
                  <pic:blipFill>
                    <a:blip r:embed="rId56"/>
                    <a:stretch>
                      <a:fillRect/>
                    </a:stretch>
                  </pic:blipFill>
                  <pic:spPr bwMode="auto">
                    <a:xfrm>
                      <a:off x="0" y="0"/>
                      <a:ext cx="6120130" cy="3444240"/>
                    </a:xfrm>
                    <a:prstGeom prst="rect">
                      <a:avLst/>
                    </a:prstGeom>
                    <a:noFill/>
                  </pic:spPr>
                </pic:pic>
              </a:graphicData>
            </a:graphic>
          </wp:inline>
        </w:drawing>
      </w:r>
    </w:p>
    <w:p>
      <w:pPr>
        <w:pStyle w:val="BodyText"/>
        <w:rPr/>
      </w:pPr>
      <w:r>
        <w:rPr/>
        <w:drawing>
          <wp:inline distT="0" distB="0" distL="0" distR="0">
            <wp:extent cx="6120130" cy="3444240"/>
            <wp:effectExtent l="0" t="0" r="0" b="0"/>
            <wp:docPr id="55" name="Image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pic:cNvPicPr>
                      <a:picLocks noChangeAspect="1" noChangeArrowheads="1"/>
                    </pic:cNvPicPr>
                  </pic:nvPicPr>
                  <pic:blipFill>
                    <a:blip r:embed="rId57"/>
                    <a:stretch>
                      <a:fillRect/>
                    </a:stretch>
                  </pic:blipFill>
                  <pic:spPr bwMode="auto">
                    <a:xfrm>
                      <a:off x="0" y="0"/>
                      <a:ext cx="6120130" cy="3444240"/>
                    </a:xfrm>
                    <a:prstGeom prst="rect">
                      <a:avLst/>
                    </a:prstGeom>
                    <a:noFill/>
                  </pic:spPr>
                </pic:pic>
              </a:graphicData>
            </a:graphic>
          </wp:inline>
        </w:drawing>
      </w:r>
    </w:p>
    <w:p>
      <w:pPr>
        <w:pStyle w:val="BodyText"/>
        <w:rPr/>
      </w:pPr>
      <w:r>
        <w:rPr/>
        <w:drawing>
          <wp:inline distT="0" distB="0" distL="0" distR="0">
            <wp:extent cx="6120130" cy="3444240"/>
            <wp:effectExtent l="0" t="0" r="0" b="0"/>
            <wp:docPr id="56" name="Image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pic:cNvPicPr>
                      <a:picLocks noChangeAspect="1" noChangeArrowheads="1"/>
                    </pic:cNvPicPr>
                  </pic:nvPicPr>
                  <pic:blipFill>
                    <a:blip r:embed="rId58"/>
                    <a:stretch>
                      <a:fillRect/>
                    </a:stretch>
                  </pic:blipFill>
                  <pic:spPr bwMode="auto">
                    <a:xfrm>
                      <a:off x="0" y="0"/>
                      <a:ext cx="6120130" cy="3444240"/>
                    </a:xfrm>
                    <a:prstGeom prst="rect">
                      <a:avLst/>
                    </a:prstGeom>
                    <a:noFill/>
                  </pic:spPr>
                </pic:pic>
              </a:graphicData>
            </a:graphic>
          </wp:inline>
        </w:drawing>
      </w:r>
    </w:p>
    <w:p>
      <w:pPr>
        <w:pStyle w:val="BodyText"/>
        <w:rPr/>
      </w:pPr>
      <w:r>
        <w:rPr/>
        <w:drawing>
          <wp:inline distT="0" distB="0" distL="0" distR="0">
            <wp:extent cx="6120130" cy="3444240"/>
            <wp:effectExtent l="0" t="0" r="0" b="0"/>
            <wp:docPr id="57" name="Image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9"/>
                    <pic:cNvPicPr>
                      <a:picLocks noChangeAspect="1" noChangeArrowheads="1"/>
                    </pic:cNvPicPr>
                  </pic:nvPicPr>
                  <pic:blipFill>
                    <a:blip r:embed="rId59"/>
                    <a:stretch>
                      <a:fillRect/>
                    </a:stretch>
                  </pic:blipFill>
                  <pic:spPr bwMode="auto">
                    <a:xfrm>
                      <a:off x="0" y="0"/>
                      <a:ext cx="6120130" cy="3444240"/>
                    </a:xfrm>
                    <a:prstGeom prst="rect">
                      <a:avLst/>
                    </a:prstGeom>
                    <a:noFill/>
                  </pic:spPr>
                </pic:pic>
              </a:graphicData>
            </a:graphic>
          </wp:inline>
        </w:drawing>
      </w:r>
    </w:p>
    <w:p>
      <w:pPr>
        <w:pStyle w:val="BodyText"/>
        <w:rPr/>
      </w:pPr>
      <w:r>
        <w:rPr/>
        <w:drawing>
          <wp:inline distT="0" distB="0" distL="0" distR="0">
            <wp:extent cx="6120130" cy="3440430"/>
            <wp:effectExtent l="0" t="0" r="0" b="0"/>
            <wp:docPr id="58" name="Image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7"/>
                    <pic:cNvPicPr>
                      <a:picLocks noChangeAspect="1" noChangeArrowheads="1"/>
                    </pic:cNvPicPr>
                  </pic:nvPicPr>
                  <pic:blipFill>
                    <a:blip r:embed="rId60"/>
                    <a:stretch>
                      <a:fillRect/>
                    </a:stretch>
                  </pic:blipFill>
                  <pic:spPr bwMode="auto">
                    <a:xfrm>
                      <a:off x="0" y="0"/>
                      <a:ext cx="6120130" cy="3440430"/>
                    </a:xfrm>
                    <a:prstGeom prst="rect">
                      <a:avLst/>
                    </a:prstGeom>
                    <a:noFill/>
                  </pic:spPr>
                </pic:pic>
              </a:graphicData>
            </a:graphic>
          </wp:inline>
        </w:drawing>
      </w:r>
    </w:p>
    <w:p>
      <w:pPr>
        <w:pStyle w:val="BodyText"/>
        <w:rPr/>
      </w:pPr>
      <w:r>
        <w:rPr/>
        <w:drawing>
          <wp:inline distT="0" distB="0" distL="0" distR="0">
            <wp:extent cx="6120130" cy="3444240"/>
            <wp:effectExtent l="0" t="0" r="0" b="0"/>
            <wp:docPr id="59" name="Image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8"/>
                    <pic:cNvPicPr>
                      <a:picLocks noChangeAspect="1" noChangeArrowheads="1"/>
                    </pic:cNvPicPr>
                  </pic:nvPicPr>
                  <pic:blipFill>
                    <a:blip r:embed="rId61"/>
                    <a:stretch>
                      <a:fillRect/>
                    </a:stretch>
                  </pic:blipFill>
                  <pic:spPr bwMode="auto">
                    <a:xfrm>
                      <a:off x="0" y="0"/>
                      <a:ext cx="6120130" cy="3444240"/>
                    </a:xfrm>
                    <a:prstGeom prst="rect">
                      <a:avLst/>
                    </a:prstGeom>
                    <a:noFill/>
                  </pic:spPr>
                </pic:pic>
              </a:graphicData>
            </a:graphic>
          </wp:inline>
        </w:drawing>
      </w:r>
    </w:p>
    <w:p>
      <w:pPr>
        <w:pStyle w:val="BodyText"/>
        <w:rPr/>
      </w:pPr>
      <w:r>
        <w:rPr/>
        <w:drawing>
          <wp:inline distT="0" distB="0" distL="0" distR="0">
            <wp:extent cx="6120130" cy="3435985"/>
            <wp:effectExtent l="0" t="0" r="0" b="0"/>
            <wp:docPr id="60" name="Imag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pic:cNvPicPr>
                      <a:picLocks noChangeAspect="1" noChangeArrowheads="1"/>
                    </pic:cNvPicPr>
                  </pic:nvPicPr>
                  <pic:blipFill>
                    <a:blip r:embed="rId62"/>
                    <a:stretch>
                      <a:fillRect/>
                    </a:stretch>
                  </pic:blipFill>
                  <pic:spPr bwMode="auto">
                    <a:xfrm>
                      <a:off x="0" y="0"/>
                      <a:ext cx="6120130" cy="3435985"/>
                    </a:xfrm>
                    <a:prstGeom prst="rect">
                      <a:avLst/>
                    </a:prstGeom>
                    <a:noFill/>
                  </pic:spPr>
                </pic:pic>
              </a:graphicData>
            </a:graphic>
          </wp:inline>
        </w:drawing>
      </w:r>
    </w:p>
    <w:p>
      <w:pPr>
        <w:pStyle w:val="BodyText"/>
        <w:rPr/>
      </w:pPr>
      <w:r>
        <w:rPr/>
      </w:r>
      <w:r>
        <w:br w:type="page"/>
      </w:r>
    </w:p>
    <w:p>
      <w:pPr>
        <w:pStyle w:val="Heading1"/>
        <w:numPr>
          <w:ilvl w:val="0"/>
          <w:numId w:val="2"/>
        </w:numPr>
        <w:bidi w:val="0"/>
        <w:spacing w:before="0" w:after="120"/>
        <w:ind w:hanging="0" w:start="0"/>
        <w:jc w:val="start"/>
        <w:rPr/>
      </w:pPr>
      <w:r>
        <w:rPr/>
        <w:t>4. Creation of User Accounts</w:t>
      </w:r>
    </w:p>
    <w:p>
      <w:pPr>
        <w:pStyle w:val="BodyText"/>
        <w:bidi w:val="0"/>
        <w:jc w:val="start"/>
        <w:rPr/>
      </w:pPr>
      <w:r>
        <w:rPr/>
      </w:r>
      <w:r>
        <w:br w:type="page"/>
      </w:r>
    </w:p>
    <w:p>
      <w:pPr>
        <w:pStyle w:val="Heading1"/>
        <w:numPr>
          <w:ilvl w:val="0"/>
          <w:numId w:val="2"/>
        </w:numPr>
        <w:bidi w:val="0"/>
        <w:spacing w:before="0" w:after="120"/>
        <w:ind w:hanging="0" w:start="0"/>
        <w:jc w:val="start"/>
        <w:rPr/>
      </w:pPr>
      <w:r>
        <w:rPr/>
        <w:t>5. Connecting VMs to Domain</w:t>
      </w:r>
    </w:p>
    <w:p>
      <w:pPr>
        <w:pStyle w:val="BodyText"/>
        <w:bidi w:val="0"/>
        <w:jc w:val="start"/>
        <w:rPr/>
      </w:pPr>
      <w:r>
        <w:rPr/>
      </w:r>
      <w:r>
        <w:br w:type="page"/>
      </w:r>
    </w:p>
    <w:p>
      <w:pPr>
        <w:pStyle w:val="Heading1"/>
        <w:numPr>
          <w:ilvl w:val="0"/>
          <w:numId w:val="2"/>
        </w:numPr>
        <w:bidi w:val="0"/>
        <w:spacing w:before="0" w:after="120"/>
        <w:ind w:hanging="0" w:start="0"/>
        <w:jc w:val="start"/>
        <w:rPr/>
      </w:pPr>
      <w:r>
        <w:rPr/>
        <w:t>6. Site-to-Site VPN Setup</w:t>
      </w:r>
    </w:p>
    <w:p>
      <w:pPr>
        <w:pStyle w:val="BodyText"/>
        <w:bidi w:val="0"/>
        <w:jc w:val="start"/>
        <w:rPr/>
      </w:pPr>
      <w:r>
        <w:rPr/>
      </w:r>
      <w:r>
        <w:br w:type="page"/>
      </w:r>
    </w:p>
    <w:p>
      <w:pPr>
        <w:pStyle w:val="Heading1"/>
        <w:numPr>
          <w:ilvl w:val="0"/>
          <w:numId w:val="2"/>
        </w:numPr>
        <w:bidi w:val="0"/>
        <w:spacing w:before="0" w:after="120"/>
        <w:ind w:hanging="0" w:start="0"/>
        <w:jc w:val="start"/>
        <w:rPr/>
      </w:pPr>
      <w:r>
        <w:rPr/>
        <w:t>7. Testing and Troubleshooting</w:t>
      </w:r>
    </w:p>
    <w:p>
      <w:pPr>
        <w:pStyle w:val="BodyText"/>
        <w:bidi w:val="0"/>
        <w:jc w:val="start"/>
        <w:rPr/>
      </w:pPr>
      <w:r>
        <w:rPr/>
      </w:r>
      <w:r>
        <w:br w:type="page"/>
      </w:r>
    </w:p>
    <w:p>
      <w:pPr>
        <w:pStyle w:val="Heading1"/>
        <w:numPr>
          <w:ilvl w:val="0"/>
          <w:numId w:val="2"/>
        </w:numPr>
        <w:bidi w:val="0"/>
        <w:spacing w:before="0" w:after="120"/>
        <w:ind w:hanging="0" w:start="0"/>
        <w:jc w:val="start"/>
        <w:rPr/>
      </w:pPr>
      <w:r>
        <w:rPr/>
        <w:t>8. Setup of Secondary Disk Drive</w:t>
      </w:r>
    </w:p>
    <w:p>
      <w:pPr>
        <w:pStyle w:val="BodyText"/>
        <w:bidi w:val="0"/>
        <w:jc w:val="start"/>
        <w:rPr/>
      </w:pPr>
      <w:r>
        <w:rPr/>
      </w:r>
      <w:r>
        <w:br w:type="page"/>
      </w:r>
    </w:p>
    <w:p>
      <w:pPr>
        <w:pStyle w:val="Heading1"/>
        <w:numPr>
          <w:ilvl w:val="0"/>
          <w:numId w:val="2"/>
        </w:numPr>
        <w:bidi w:val="0"/>
        <w:spacing w:before="0" w:after="120"/>
        <w:ind w:hanging="0" w:start="0"/>
        <w:jc w:val="start"/>
        <w:rPr/>
      </w:pPr>
      <w:r>
        <w:rPr/>
        <w:t>9. IIS Server Setup</w:t>
      </w:r>
    </w:p>
    <w:p>
      <w:pPr>
        <w:pStyle w:val="BodyText"/>
        <w:bidi w:val="0"/>
        <w:jc w:val="start"/>
        <w:rPr/>
      </w:pPr>
      <w:r>
        <w:rPr/>
      </w:r>
      <w:r>
        <w:br w:type="page"/>
      </w:r>
    </w:p>
    <w:p>
      <w:pPr>
        <w:pStyle w:val="Heading1"/>
        <w:numPr>
          <w:ilvl w:val="0"/>
          <w:numId w:val="2"/>
        </w:numPr>
        <w:bidi w:val="0"/>
        <w:spacing w:before="0" w:after="120"/>
        <w:ind w:hanging="0" w:start="0"/>
        <w:jc w:val="start"/>
        <w:rPr/>
      </w:pPr>
      <w:r>
        <w:rPr/>
        <w:t>10. Configuration of Remote Desktop Services</w:t>
      </w:r>
    </w:p>
    <w:p>
      <w:pPr>
        <w:pStyle w:val="BodyText"/>
        <w:bidi w:val="0"/>
        <w:spacing w:before="0" w:after="140"/>
        <w:jc w:val="start"/>
        <w:rPr/>
      </w:pPr>
      <w:r>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9"/>
  <w:autoHyphenation w:val="true"/>
  <w:hyphenationZone w:val="0"/>
  <w:compat>
    <w:adjustLineHeightInTable/>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w:cs="FreeSans"/>
        <w:kern w:val="2"/>
        <w:sz w:val="24"/>
        <w:szCs w:val="24"/>
        <w:lang w:val="en-GB"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Noto Sans" w:cs="FreeSans"/>
      <w:color w:val="auto"/>
      <w:kern w:val="2"/>
      <w:sz w:val="24"/>
      <w:szCs w:val="24"/>
      <w:lang w:val="en-GB" w:eastAsia="zh-CN" w:bidi="hi-IN"/>
    </w:rPr>
  </w:style>
  <w:style w:type="paragraph" w:styleId="Heading1">
    <w:name w:val="heading 1"/>
    <w:basedOn w:val="Heading"/>
    <w:next w:val="BodyText"/>
    <w:qFormat/>
    <w:pPr>
      <w:numPr>
        <w:ilvl w:val="0"/>
        <w:numId w:val="2"/>
      </w:numPr>
      <w:spacing w:before="240" w:after="120"/>
      <w:outlineLvl w:val="0"/>
    </w:pPr>
    <w:rPr>
      <w:b/>
      <w:bCs/>
      <w:sz w:val="60"/>
      <w:szCs w:val="60"/>
    </w:rPr>
  </w:style>
  <w:style w:type="paragraph" w:styleId="Heading2">
    <w:name w:val="heading 2"/>
    <w:basedOn w:val="Heading"/>
    <w:next w:val="BodyText"/>
    <w:qFormat/>
    <w:pPr>
      <w:numPr>
        <w:ilvl w:val="1"/>
        <w:numId w:val="1"/>
      </w:numPr>
      <w:spacing w:before="200" w:after="120"/>
      <w:outlineLvl w:val="1"/>
    </w:pPr>
    <w:rPr>
      <w:b/>
      <w:bCs/>
      <w:sz w:val="32"/>
      <w:szCs w:val="32"/>
    </w:rPr>
  </w:style>
  <w:style w:type="paragraph" w:styleId="Heading3">
    <w:name w:val="heading 3"/>
    <w:basedOn w:val="Heading"/>
    <w:next w:val="BodyText"/>
    <w:qFormat/>
    <w:pPr>
      <w:numPr>
        <w:ilvl w:val="2"/>
        <w:numId w:val="1"/>
      </w:numPr>
      <w:spacing w:before="140" w:after="120"/>
      <w:outlineLvl w:val="2"/>
    </w:pPr>
    <w:rPr>
      <w:b/>
      <w:bCs/>
      <w:sz w:val="28"/>
      <w:szCs w:val="28"/>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Liberation Sans" w:hAnsi="Liberation Sans" w:eastAsia="Noto Sans"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16.png"/><Relationship Id="rId18" Type="http://schemas.openxmlformats.org/officeDocument/2006/relationships/image" Target="media/image17.png"/><Relationship Id="rId19" Type="http://schemas.openxmlformats.org/officeDocument/2006/relationships/image" Target="media/image18.png"/><Relationship Id="rId20" Type="http://schemas.openxmlformats.org/officeDocument/2006/relationships/image" Target="media/image19.png"/><Relationship Id="rId21" Type="http://schemas.openxmlformats.org/officeDocument/2006/relationships/image" Target="media/image20.png"/><Relationship Id="rId22" Type="http://schemas.openxmlformats.org/officeDocument/2006/relationships/hyperlink" Target="mailto:NotebooK@123" TargetMode="External"/><Relationship Id="rId23" Type="http://schemas.openxmlformats.org/officeDocument/2006/relationships/image" Target="media/image21.png"/><Relationship Id="rId24" Type="http://schemas.openxmlformats.org/officeDocument/2006/relationships/image" Target="media/image22.png"/><Relationship Id="rId25" Type="http://schemas.openxmlformats.org/officeDocument/2006/relationships/image" Target="media/image23.png"/><Relationship Id="rId26" Type="http://schemas.openxmlformats.org/officeDocument/2006/relationships/image" Target="media/image24.png"/><Relationship Id="rId27" Type="http://schemas.openxmlformats.org/officeDocument/2006/relationships/image" Target="media/image25.png"/><Relationship Id="rId28" Type="http://schemas.openxmlformats.org/officeDocument/2006/relationships/image" Target="media/image26.png"/><Relationship Id="rId29" Type="http://schemas.openxmlformats.org/officeDocument/2006/relationships/image" Target="media/image27.png"/><Relationship Id="rId30" Type="http://schemas.openxmlformats.org/officeDocument/2006/relationships/image" Target="media/image28.png"/><Relationship Id="rId31" Type="http://schemas.openxmlformats.org/officeDocument/2006/relationships/image" Target="media/image29.png"/><Relationship Id="rId32" Type="http://schemas.openxmlformats.org/officeDocument/2006/relationships/image" Target="media/image30.png"/><Relationship Id="rId33" Type="http://schemas.openxmlformats.org/officeDocument/2006/relationships/image" Target="media/image31.png"/><Relationship Id="rId34" Type="http://schemas.openxmlformats.org/officeDocument/2006/relationships/image" Target="media/image32.png"/><Relationship Id="rId35" Type="http://schemas.openxmlformats.org/officeDocument/2006/relationships/image" Target="media/image33.png"/><Relationship Id="rId36" Type="http://schemas.openxmlformats.org/officeDocument/2006/relationships/image" Target="media/image34.png"/><Relationship Id="rId37" Type="http://schemas.openxmlformats.org/officeDocument/2006/relationships/image" Target="media/image35.png"/><Relationship Id="rId38" Type="http://schemas.openxmlformats.org/officeDocument/2006/relationships/image" Target="media/image36.png"/><Relationship Id="rId39" Type="http://schemas.openxmlformats.org/officeDocument/2006/relationships/image" Target="media/image37.png"/><Relationship Id="rId40" Type="http://schemas.openxmlformats.org/officeDocument/2006/relationships/image" Target="media/image38.png"/><Relationship Id="rId41" Type="http://schemas.openxmlformats.org/officeDocument/2006/relationships/image" Target="media/image39.png"/><Relationship Id="rId42" Type="http://schemas.openxmlformats.org/officeDocument/2006/relationships/image" Target="media/image40.png"/><Relationship Id="rId43" Type="http://schemas.openxmlformats.org/officeDocument/2006/relationships/image" Target="media/image41.png"/><Relationship Id="rId44" Type="http://schemas.openxmlformats.org/officeDocument/2006/relationships/image" Target="media/image42.png"/><Relationship Id="rId45" Type="http://schemas.openxmlformats.org/officeDocument/2006/relationships/image" Target="media/image43.png"/><Relationship Id="rId46" Type="http://schemas.openxmlformats.org/officeDocument/2006/relationships/image" Target="media/image44.png"/><Relationship Id="rId47" Type="http://schemas.openxmlformats.org/officeDocument/2006/relationships/image" Target="media/image45.png"/><Relationship Id="rId48" Type="http://schemas.openxmlformats.org/officeDocument/2006/relationships/image" Target="media/image46.png"/><Relationship Id="rId49" Type="http://schemas.openxmlformats.org/officeDocument/2006/relationships/image" Target="media/image47.png"/><Relationship Id="rId50" Type="http://schemas.openxmlformats.org/officeDocument/2006/relationships/image" Target="media/image48.png"/><Relationship Id="rId51" Type="http://schemas.openxmlformats.org/officeDocument/2006/relationships/image" Target="media/image49.png"/><Relationship Id="rId52" Type="http://schemas.openxmlformats.org/officeDocument/2006/relationships/image" Target="media/image50.png"/><Relationship Id="rId53" Type="http://schemas.openxmlformats.org/officeDocument/2006/relationships/image" Target="media/image51.png"/><Relationship Id="rId54" Type="http://schemas.openxmlformats.org/officeDocument/2006/relationships/image" Target="media/image52.png"/><Relationship Id="rId55" Type="http://schemas.openxmlformats.org/officeDocument/2006/relationships/image" Target="media/image53.png"/><Relationship Id="rId56" Type="http://schemas.openxmlformats.org/officeDocument/2006/relationships/image" Target="media/image54.png"/><Relationship Id="rId57" Type="http://schemas.openxmlformats.org/officeDocument/2006/relationships/image" Target="media/image55.png"/><Relationship Id="rId58" Type="http://schemas.openxmlformats.org/officeDocument/2006/relationships/image" Target="media/image56.png"/><Relationship Id="rId59" Type="http://schemas.openxmlformats.org/officeDocument/2006/relationships/image" Target="media/image57.png"/><Relationship Id="rId60" Type="http://schemas.openxmlformats.org/officeDocument/2006/relationships/image" Target="media/image58.png"/><Relationship Id="rId61" Type="http://schemas.openxmlformats.org/officeDocument/2006/relationships/image" Target="media/image59.png"/><Relationship Id="rId62" Type="http://schemas.openxmlformats.org/officeDocument/2006/relationships/image" Target="media/image60.png"/><Relationship Id="rId63" Type="http://schemas.openxmlformats.org/officeDocument/2006/relationships/numbering" Target="numbering.xml"/><Relationship Id="rId64" Type="http://schemas.openxmlformats.org/officeDocument/2006/relationships/fontTable" Target="fontTable.xml"/><Relationship Id="rId65" Type="http://schemas.openxmlformats.org/officeDocument/2006/relationships/settings" Target="settings.xml"/><Relationship Id="rId6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80</TotalTime>
  <Application>LibreOffice/26.2.3.2$Linux_X86_64 LibreOffice_project/620$Build-2</Application>
  <AppVersion>15.0000</AppVersion>
  <Pages>39</Pages>
  <Words>363</Words>
  <Characters>1862</Characters>
  <CharactersWithSpaces>2194</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2026-04-23T11:40:23Z</dcterms:created>
  <dc:creator/>
  <dc:description/>
  <dc:language>en-GB</dc:language>
  <cp:lastModifiedBy/>
  <dcterms:modified xsi:type="dcterms:W3CDTF">2026-05-13T00:00:50Z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file>