
<file path=[Content_Types].xml><?xml version="1.0" encoding="utf-8"?>
<Types xmlns="http://schemas.openxmlformats.org/package/2006/content-types">
  <Default Extension="png" ContentType="image/png"/>
  <Default Extension="web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60DE6FA3"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proofErr w:type="spellStart"/>
      <w:r w:rsidR="006838E7" w:rsidRPr="006838E7">
        <w:rPr>
          <w:rFonts w:ascii="Arial" w:eastAsia="Times New Roman" w:hAnsi="Arial" w:cs="Arial"/>
          <w:b/>
          <w:sz w:val="28"/>
          <w:szCs w:val="28"/>
          <w:lang w:eastAsia="en-GB" w:bidi="bn-BD"/>
        </w:rPr>
        <w:t>Mahabub</w:t>
      </w:r>
      <w:proofErr w:type="spellEnd"/>
      <w:r w:rsidR="006838E7" w:rsidRPr="006838E7">
        <w:rPr>
          <w:rFonts w:ascii="Arial" w:eastAsia="Times New Roman" w:hAnsi="Arial" w:cs="Arial"/>
          <w:b/>
          <w:sz w:val="28"/>
          <w:szCs w:val="28"/>
          <w:lang w:eastAsia="en-GB" w:bidi="bn-BD"/>
        </w:rPr>
        <w:t xml:space="preserve"> Islam</w:t>
      </w:r>
    </w:p>
    <w:p w14:paraId="28698B18" w14:textId="568D05D0" w:rsidR="0065420F" w:rsidRPr="002A094B" w:rsidRDefault="0065420F" w:rsidP="002A094B">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6838E7" w:rsidRPr="006838E7">
        <w:rPr>
          <w:rFonts w:ascii="Arial" w:eastAsia="Times New Roman" w:hAnsi="Arial" w:cs="Arial"/>
          <w:b/>
          <w:sz w:val="28"/>
          <w:szCs w:val="28"/>
          <w:lang w:eastAsia="en-GB" w:bidi="bn-BD"/>
        </w:rPr>
        <w:t>2407067</w:t>
      </w:r>
    </w:p>
    <w:p w14:paraId="7409E138"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77777777"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Module Name &amp; Code: International Marketing: Principles and Practices (LCMB7026)</w:t>
      </w:r>
    </w:p>
    <w:p w14:paraId="008D7FBE" w14:textId="77777777" w:rsidR="00364D59" w:rsidRPr="00364D59" w:rsidRDefault="0065420F" w:rsidP="00364D59">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364D59" w:rsidRPr="00364D59">
        <w:rPr>
          <w:rFonts w:ascii="Arial" w:eastAsia="Times New Roman" w:hAnsi="Arial" w:cs="Arial"/>
          <w:b/>
          <w:sz w:val="28"/>
          <w:szCs w:val="24"/>
          <w:lang w:eastAsia="en-GB" w:bidi="bn-BD"/>
        </w:rPr>
        <w:t xml:space="preserve">Assessment component 1: </w:t>
      </w:r>
    </w:p>
    <w:p w14:paraId="5CF75F30" w14:textId="4F6A5A83" w:rsidR="0065420F" w:rsidRPr="00364D59" w:rsidRDefault="00364D59" w:rsidP="00364D59">
      <w:pPr>
        <w:widowControl w:val="0"/>
        <w:spacing w:after="0" w:line="360" w:lineRule="auto"/>
        <w:jc w:val="center"/>
        <w:rPr>
          <w:rFonts w:ascii="Arial" w:eastAsia="Times New Roman" w:hAnsi="Arial" w:cs="Arial"/>
          <w:b/>
          <w:sz w:val="28"/>
          <w:szCs w:val="24"/>
          <w:lang w:eastAsia="en-GB" w:bidi="bn-BD"/>
        </w:rPr>
      </w:pPr>
      <w:r w:rsidRPr="00364D59">
        <w:rPr>
          <w:rFonts w:ascii="Arial" w:eastAsia="Times New Roman" w:hAnsi="Arial" w:cs="Arial"/>
          <w:b/>
          <w:sz w:val="28"/>
          <w:szCs w:val="24"/>
          <w:lang w:eastAsia="en-GB" w:bidi="bn-BD"/>
        </w:rPr>
        <w:t>Individual report</w:t>
      </w:r>
    </w:p>
    <w:p w14:paraId="190BA701" w14:textId="1AC24F54" w:rsidR="0065420F" w:rsidRDefault="0065420F" w:rsidP="0065420F">
      <w:pPr>
        <w:widowControl w:val="0"/>
        <w:spacing w:after="0" w:line="360" w:lineRule="auto"/>
        <w:jc w:val="center"/>
        <w:rPr>
          <w:rFonts w:ascii="Arial" w:hAnsi="Arial" w:cs="Arial"/>
          <w:b/>
          <w:sz w:val="24"/>
        </w:rPr>
      </w:pPr>
      <w:r w:rsidRPr="00C43814">
        <w:rPr>
          <w:rFonts w:ascii="Arial" w:eastAsia="Times New Roman" w:hAnsi="Arial" w:cs="Arial"/>
          <w:b/>
          <w:sz w:val="28"/>
          <w:szCs w:val="28"/>
          <w:lang w:eastAsia="en-GB" w:bidi="bn-BD"/>
        </w:rPr>
        <w:t xml:space="preserve">Lecturer: </w:t>
      </w:r>
      <w:r w:rsidR="004F6F80" w:rsidRPr="004F6F80">
        <w:rPr>
          <w:rFonts w:ascii="Arial" w:eastAsia="Times New Roman" w:hAnsi="Arial" w:cs="Arial"/>
          <w:b/>
          <w:sz w:val="28"/>
          <w:szCs w:val="28"/>
          <w:lang w:eastAsia="en-GB" w:bidi="bn-BD"/>
        </w:rPr>
        <w:t>Dian Mayasari</w:t>
      </w:r>
      <w:bookmarkStart w:id="0" w:name="_GoBack"/>
      <w:bookmarkEnd w:id="0"/>
    </w:p>
    <w:p w14:paraId="12F4D293" w14:textId="0AEA617D" w:rsidR="003972EF" w:rsidRPr="00C43814" w:rsidRDefault="003972EF" w:rsidP="0065420F">
      <w:pPr>
        <w:widowControl w:val="0"/>
        <w:spacing w:after="0" w:line="360" w:lineRule="auto"/>
        <w:jc w:val="center"/>
        <w:rPr>
          <w:rFonts w:ascii="Arial" w:eastAsia="Times New Roman" w:hAnsi="Arial" w:cs="Arial"/>
          <w:b/>
          <w:sz w:val="28"/>
          <w:szCs w:val="28"/>
          <w:lang w:eastAsia="en-GB" w:bidi="bn-BD"/>
        </w:rPr>
      </w:pPr>
      <w:r>
        <w:rPr>
          <w:rFonts w:ascii="Arial" w:hAnsi="Arial" w:cs="Arial"/>
          <w:b/>
          <w:sz w:val="24"/>
        </w:rPr>
        <w:t>Word Count</w:t>
      </w:r>
      <w:r w:rsidRPr="003972EF">
        <w:rPr>
          <w:rFonts w:ascii="Arial" w:hAnsi="Arial" w:cs="Arial"/>
          <w:b/>
          <w:sz w:val="24"/>
        </w:rPr>
        <w:t>:</w:t>
      </w:r>
      <w:r>
        <w:rPr>
          <w:rFonts w:ascii="Arial" w:hAnsi="Arial" w:cs="Arial"/>
          <w:b/>
          <w:sz w:val="24"/>
        </w:rPr>
        <w:t xml:space="preserve"> 5500</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19AA621A" w14:textId="6B21FDB3"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sz w:val="24"/>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5A01C506" w14:textId="61DC8984" w:rsidR="00E674BC" w:rsidRPr="00E674BC" w:rsidRDefault="001A5555" w:rsidP="00E674BC">
          <w:pPr>
            <w:pStyle w:val="TOC1"/>
            <w:tabs>
              <w:tab w:val="right" w:leader="dot" w:pos="9350"/>
            </w:tabs>
            <w:jc w:val="both"/>
            <w:rPr>
              <w:rFonts w:ascii="Arial" w:eastAsiaTheme="minorEastAsia" w:hAnsi="Arial" w:cs="Arial"/>
              <w:noProof/>
              <w:sz w:val="24"/>
              <w:lang w:eastAsia="en-GB"/>
            </w:rPr>
          </w:pPr>
          <w:r w:rsidRPr="00E674BC">
            <w:rPr>
              <w:rFonts w:ascii="Arial" w:hAnsi="Arial" w:cs="Arial"/>
              <w:sz w:val="24"/>
            </w:rPr>
            <w:fldChar w:fldCharType="begin"/>
          </w:r>
          <w:r w:rsidRPr="00E674BC">
            <w:rPr>
              <w:rFonts w:ascii="Arial" w:hAnsi="Arial" w:cs="Arial"/>
              <w:sz w:val="24"/>
            </w:rPr>
            <w:instrText xml:space="preserve"> TOC \o "1-3" \h \z \u </w:instrText>
          </w:r>
          <w:r w:rsidRPr="00E674BC">
            <w:rPr>
              <w:rFonts w:ascii="Arial" w:hAnsi="Arial" w:cs="Arial"/>
              <w:sz w:val="24"/>
            </w:rPr>
            <w:fldChar w:fldCharType="separate"/>
          </w:r>
          <w:hyperlink w:anchor="_Toc223401321" w:history="1">
            <w:r w:rsidR="00E674BC" w:rsidRPr="00E674BC">
              <w:rPr>
                <w:rStyle w:val="Hyperlink"/>
                <w:rFonts w:ascii="Arial" w:eastAsia="Times New Roman" w:hAnsi="Arial" w:cs="Arial"/>
                <w:noProof/>
                <w:sz w:val="24"/>
                <w:lang w:eastAsia="en-GB"/>
              </w:rPr>
              <w:t>1. Introduction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_Toc223401321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w:t>
            </w:r>
            <w:r w:rsidR="00E674BC" w:rsidRPr="00E674BC">
              <w:rPr>
                <w:rFonts w:ascii="Arial" w:hAnsi="Arial" w:cs="Arial"/>
                <w:noProof/>
                <w:webHidden/>
                <w:sz w:val="24"/>
              </w:rPr>
              <w:fldChar w:fldCharType="end"/>
            </w:r>
          </w:hyperlink>
        </w:p>
        <w:p w14:paraId="10F04B67" w14:textId="2F182A50"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22" w:history="1">
            <w:r w:rsidR="00E674BC" w:rsidRPr="00E674BC">
              <w:rPr>
                <w:rStyle w:val="Hyperlink"/>
                <w:rFonts w:ascii="Arial" w:eastAsia="Times New Roman" w:hAnsi="Arial" w:cs="Arial"/>
                <w:noProof/>
                <w:sz w:val="24"/>
                <w:lang w:eastAsia="en-GB"/>
              </w:rPr>
              <w:t>2. Background Information About the Company</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_Toc223401322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2</w:t>
            </w:r>
            <w:r w:rsidR="00E674BC" w:rsidRPr="00E674BC">
              <w:rPr>
                <w:rFonts w:ascii="Arial" w:hAnsi="Arial" w:cs="Arial"/>
                <w:noProof/>
                <w:webHidden/>
                <w:sz w:val="24"/>
              </w:rPr>
              <w:fldChar w:fldCharType="end"/>
            </w:r>
          </w:hyperlink>
        </w:p>
        <w:p w14:paraId="6D89682F" w14:textId="47030979"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23" w:history="1">
            <w:r w:rsidR="00E674BC" w:rsidRPr="00E674BC">
              <w:rPr>
                <w:rStyle w:val="Hyperlink"/>
                <w:rFonts w:ascii="Arial" w:hAnsi="Arial" w:cs="Arial"/>
                <w:noProof/>
                <w:sz w:val="24"/>
              </w:rPr>
              <w:t>2.1 Zara within India– Company Background</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_Toc223401323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2</w:t>
            </w:r>
            <w:r w:rsidR="00E674BC" w:rsidRPr="00E674BC">
              <w:rPr>
                <w:rFonts w:ascii="Arial" w:hAnsi="Arial" w:cs="Arial"/>
                <w:noProof/>
                <w:webHidden/>
                <w:sz w:val="24"/>
              </w:rPr>
              <w:fldChar w:fldCharType="end"/>
            </w:r>
          </w:hyperlink>
        </w:p>
        <w:p w14:paraId="4B6ED500" w14:textId="45791AFD" w:rsidR="00E674BC" w:rsidRPr="00E674BC" w:rsidRDefault="005F2283" w:rsidP="00E674BC">
          <w:pPr>
            <w:pStyle w:val="TOC3"/>
            <w:tabs>
              <w:tab w:val="right" w:leader="dot" w:pos="9350"/>
            </w:tabs>
            <w:jc w:val="both"/>
            <w:rPr>
              <w:rFonts w:ascii="Arial" w:eastAsiaTheme="minorEastAsia" w:hAnsi="Arial" w:cs="Arial"/>
              <w:noProof/>
              <w:sz w:val="24"/>
              <w:lang w:eastAsia="en-GB"/>
            </w:rPr>
          </w:pPr>
          <w:hyperlink w:anchor="_Toc223401324" w:history="1">
            <w:r w:rsidR="00E674BC" w:rsidRPr="00E674BC">
              <w:rPr>
                <w:rStyle w:val="Hyperlink"/>
                <w:rFonts w:ascii="Arial" w:eastAsia="Times New Roman" w:hAnsi="Arial" w:cs="Arial"/>
                <w:b/>
                <w:noProof/>
                <w:sz w:val="24"/>
                <w:lang w:eastAsia="en-GB"/>
              </w:rPr>
              <w:t>2.1.1 Mission of Zara in India</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_Toc223401324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2</w:t>
            </w:r>
            <w:r w:rsidR="00E674BC" w:rsidRPr="00E674BC">
              <w:rPr>
                <w:rFonts w:ascii="Arial" w:hAnsi="Arial" w:cs="Arial"/>
                <w:noProof/>
                <w:webHidden/>
                <w:sz w:val="24"/>
              </w:rPr>
              <w:fldChar w:fldCharType="end"/>
            </w:r>
          </w:hyperlink>
        </w:p>
        <w:p w14:paraId="75EE39A3" w14:textId="5E022D5F" w:rsidR="00E674BC" w:rsidRPr="00E674BC" w:rsidRDefault="005F2283" w:rsidP="00E674BC">
          <w:pPr>
            <w:pStyle w:val="TOC3"/>
            <w:tabs>
              <w:tab w:val="right" w:leader="dot" w:pos="9350"/>
            </w:tabs>
            <w:jc w:val="both"/>
            <w:rPr>
              <w:rFonts w:ascii="Arial" w:eastAsiaTheme="minorEastAsia" w:hAnsi="Arial" w:cs="Arial"/>
              <w:noProof/>
              <w:sz w:val="24"/>
              <w:lang w:eastAsia="en-GB"/>
            </w:rPr>
          </w:pPr>
          <w:hyperlink w:anchor="_Toc223401325" w:history="1">
            <w:r w:rsidR="00E674BC" w:rsidRPr="00E674BC">
              <w:rPr>
                <w:rStyle w:val="Hyperlink"/>
                <w:rFonts w:ascii="Arial" w:eastAsia="Times New Roman" w:hAnsi="Arial" w:cs="Arial"/>
                <w:b/>
                <w:noProof/>
                <w:sz w:val="24"/>
                <w:lang w:eastAsia="en-GB"/>
              </w:rPr>
              <w:t>2.1.2 Vision of Zara in India</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_Toc223401325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3</w:t>
            </w:r>
            <w:r w:rsidR="00E674BC" w:rsidRPr="00E674BC">
              <w:rPr>
                <w:rFonts w:ascii="Arial" w:hAnsi="Arial" w:cs="Arial"/>
                <w:noProof/>
                <w:webHidden/>
                <w:sz w:val="24"/>
              </w:rPr>
              <w:fldChar w:fldCharType="end"/>
            </w:r>
          </w:hyperlink>
        </w:p>
        <w:p w14:paraId="4F261DD9" w14:textId="79628780"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26" w:history="1">
            <w:r w:rsidR="00E674BC" w:rsidRPr="00E674BC">
              <w:rPr>
                <w:rStyle w:val="Hyperlink"/>
                <w:rFonts w:ascii="Arial" w:eastAsia="Times New Roman" w:hAnsi="Arial" w:cs="Arial"/>
                <w:noProof/>
                <w:sz w:val="24"/>
                <w:lang w:eastAsia="en-GB"/>
              </w:rPr>
              <w:t>2.2 Zara in United Kingdom (UK)- Background of the Company.</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_Toc223401326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3</w:t>
            </w:r>
            <w:r w:rsidR="00E674BC" w:rsidRPr="00E674BC">
              <w:rPr>
                <w:rFonts w:ascii="Arial" w:hAnsi="Arial" w:cs="Arial"/>
                <w:noProof/>
                <w:webHidden/>
                <w:sz w:val="24"/>
              </w:rPr>
              <w:fldChar w:fldCharType="end"/>
            </w:r>
          </w:hyperlink>
        </w:p>
        <w:p w14:paraId="0453DC96" w14:textId="7ED960FC" w:rsidR="00E674BC" w:rsidRPr="00E674BC" w:rsidRDefault="005F2283" w:rsidP="00E674BC">
          <w:pPr>
            <w:pStyle w:val="TOC3"/>
            <w:tabs>
              <w:tab w:val="right" w:leader="dot" w:pos="9350"/>
            </w:tabs>
            <w:jc w:val="both"/>
            <w:rPr>
              <w:rFonts w:ascii="Arial" w:eastAsiaTheme="minorEastAsia" w:hAnsi="Arial" w:cs="Arial"/>
              <w:noProof/>
              <w:sz w:val="24"/>
              <w:lang w:eastAsia="en-GB"/>
            </w:rPr>
          </w:pPr>
          <w:hyperlink w:anchor="_Toc223401327" w:history="1">
            <w:r w:rsidR="00E674BC" w:rsidRPr="00E674BC">
              <w:rPr>
                <w:rStyle w:val="Hyperlink"/>
                <w:rFonts w:ascii="Arial" w:eastAsia="Times New Roman" w:hAnsi="Arial" w:cs="Arial"/>
                <w:b/>
                <w:noProof/>
                <w:sz w:val="24"/>
                <w:lang w:eastAsia="en-GB"/>
              </w:rPr>
              <w:t>2.2.1 Zara mission in United Kingdom.</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_Toc223401327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4</w:t>
            </w:r>
            <w:r w:rsidR="00E674BC" w:rsidRPr="00E674BC">
              <w:rPr>
                <w:rFonts w:ascii="Arial" w:hAnsi="Arial" w:cs="Arial"/>
                <w:noProof/>
                <w:webHidden/>
                <w:sz w:val="24"/>
              </w:rPr>
              <w:fldChar w:fldCharType="end"/>
            </w:r>
          </w:hyperlink>
        </w:p>
        <w:p w14:paraId="2042164C" w14:textId="36F6D281" w:rsidR="00E674BC" w:rsidRPr="00E674BC" w:rsidRDefault="005F2283" w:rsidP="00E674BC">
          <w:pPr>
            <w:pStyle w:val="TOC3"/>
            <w:tabs>
              <w:tab w:val="right" w:leader="dot" w:pos="9350"/>
            </w:tabs>
            <w:jc w:val="both"/>
            <w:rPr>
              <w:rFonts w:ascii="Arial" w:eastAsiaTheme="minorEastAsia" w:hAnsi="Arial" w:cs="Arial"/>
              <w:noProof/>
              <w:sz w:val="24"/>
              <w:lang w:eastAsia="en-GB"/>
            </w:rPr>
          </w:pPr>
          <w:hyperlink w:anchor="_Toc223401328" w:history="1">
            <w:r w:rsidR="00E674BC" w:rsidRPr="00E674BC">
              <w:rPr>
                <w:rStyle w:val="Hyperlink"/>
                <w:rFonts w:ascii="Arial" w:eastAsia="Times New Roman" w:hAnsi="Arial" w:cs="Arial"/>
                <w:b/>
                <w:noProof/>
                <w:sz w:val="24"/>
                <w:lang w:eastAsia="en-GB"/>
              </w:rPr>
              <w:t>2.2.2 Zara in the United Kingdom vision.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_Toc223401328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4</w:t>
            </w:r>
            <w:r w:rsidR="00E674BC" w:rsidRPr="00E674BC">
              <w:rPr>
                <w:rFonts w:ascii="Arial" w:hAnsi="Arial" w:cs="Arial"/>
                <w:noProof/>
                <w:webHidden/>
                <w:sz w:val="24"/>
              </w:rPr>
              <w:fldChar w:fldCharType="end"/>
            </w:r>
          </w:hyperlink>
        </w:p>
        <w:p w14:paraId="225E371B" w14:textId="4B47E5A6"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29" w:history="1">
            <w:r w:rsidR="00E674BC" w:rsidRPr="00E674BC">
              <w:rPr>
                <w:rStyle w:val="Hyperlink"/>
                <w:rFonts w:ascii="Arial" w:eastAsia="Times New Roman" w:hAnsi="Arial" w:cs="Arial"/>
                <w:noProof/>
                <w:sz w:val="24"/>
                <w:lang w:eastAsia="en-GB"/>
              </w:rPr>
              <w:t>2.3 Home and Host Country of Zara.</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_Toc223401329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4</w:t>
            </w:r>
            <w:r w:rsidR="00E674BC" w:rsidRPr="00E674BC">
              <w:rPr>
                <w:rFonts w:ascii="Arial" w:hAnsi="Arial" w:cs="Arial"/>
                <w:noProof/>
                <w:webHidden/>
                <w:sz w:val="24"/>
              </w:rPr>
              <w:fldChar w:fldCharType="end"/>
            </w:r>
          </w:hyperlink>
        </w:p>
        <w:p w14:paraId="1374C3F4" w14:textId="1CAFF310" w:rsidR="00E674BC" w:rsidRPr="00E674BC" w:rsidRDefault="005F2283" w:rsidP="00E674BC">
          <w:pPr>
            <w:pStyle w:val="TOC3"/>
            <w:tabs>
              <w:tab w:val="right" w:leader="dot" w:pos="9350"/>
            </w:tabs>
            <w:jc w:val="both"/>
            <w:rPr>
              <w:rFonts w:ascii="Arial" w:eastAsiaTheme="minorEastAsia" w:hAnsi="Arial" w:cs="Arial"/>
              <w:noProof/>
              <w:sz w:val="24"/>
              <w:lang w:eastAsia="en-GB"/>
            </w:rPr>
          </w:pPr>
          <w:hyperlink w:anchor="_Toc223401330" w:history="1">
            <w:r w:rsidR="00E674BC" w:rsidRPr="00E674BC">
              <w:rPr>
                <w:rStyle w:val="Hyperlink"/>
                <w:rFonts w:ascii="Arial" w:eastAsia="Times New Roman" w:hAnsi="Arial" w:cs="Arial"/>
                <w:b/>
                <w:noProof/>
                <w:sz w:val="24"/>
                <w:lang w:eastAsia="en-GB"/>
              </w:rPr>
              <w:t>2.3.1 Host Countries of Zara</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_Toc223401330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4</w:t>
            </w:r>
            <w:r w:rsidR="00E674BC" w:rsidRPr="00E674BC">
              <w:rPr>
                <w:rFonts w:ascii="Arial" w:hAnsi="Arial" w:cs="Arial"/>
                <w:noProof/>
                <w:webHidden/>
                <w:sz w:val="24"/>
              </w:rPr>
              <w:fldChar w:fldCharType="end"/>
            </w:r>
          </w:hyperlink>
        </w:p>
        <w:p w14:paraId="018E2383" w14:textId="6988A984"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31" w:history="1">
            <w:r w:rsidR="00E674BC" w:rsidRPr="00E674BC">
              <w:rPr>
                <w:rStyle w:val="Hyperlink"/>
                <w:rFonts w:ascii="Arial" w:eastAsia="Times New Roman" w:hAnsi="Arial" w:cs="Arial"/>
                <w:noProof/>
                <w:sz w:val="24"/>
                <w:lang w:eastAsia="en-GB"/>
              </w:rPr>
              <w:t>2.4 India and United Kingdom (UK) Sales of Zara.</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_Toc223401331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5</w:t>
            </w:r>
            <w:r w:rsidR="00E674BC" w:rsidRPr="00E674BC">
              <w:rPr>
                <w:rFonts w:ascii="Arial" w:hAnsi="Arial" w:cs="Arial"/>
                <w:noProof/>
                <w:webHidden/>
                <w:sz w:val="24"/>
              </w:rPr>
              <w:fldChar w:fldCharType="end"/>
            </w:r>
          </w:hyperlink>
        </w:p>
        <w:p w14:paraId="44F51116" w14:textId="272E1DB6"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32" w:history="1">
            <w:r w:rsidR="00E674BC" w:rsidRPr="00E674BC">
              <w:rPr>
                <w:rStyle w:val="Hyperlink"/>
                <w:rFonts w:ascii="Arial" w:hAnsi="Arial" w:cs="Arial"/>
                <w:noProof/>
                <w:sz w:val="24"/>
              </w:rPr>
              <w:t>3. Comparative Market Analysis: Zara in India vs. United Kingdom (UK)</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_Toc223401332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6</w:t>
            </w:r>
            <w:r w:rsidR="00E674BC" w:rsidRPr="00E674BC">
              <w:rPr>
                <w:rFonts w:ascii="Arial" w:hAnsi="Arial" w:cs="Arial"/>
                <w:noProof/>
                <w:webHidden/>
                <w:sz w:val="24"/>
              </w:rPr>
              <w:fldChar w:fldCharType="end"/>
            </w:r>
          </w:hyperlink>
        </w:p>
        <w:p w14:paraId="089D5130" w14:textId="5CB22B0F"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33" w:history="1">
            <w:r w:rsidR="00E674BC" w:rsidRPr="00E674BC">
              <w:rPr>
                <w:rStyle w:val="Hyperlink"/>
                <w:rFonts w:ascii="Arial" w:hAnsi="Arial" w:cs="Arial"/>
                <w:noProof/>
                <w:sz w:val="24"/>
              </w:rPr>
              <w:t>4 Comparative Analysis of STP and International Marketing Mix (7Ps) — India vs. UK</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_Toc223401333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8</w:t>
            </w:r>
            <w:r w:rsidR="00E674BC" w:rsidRPr="00E674BC">
              <w:rPr>
                <w:rFonts w:ascii="Arial" w:hAnsi="Arial" w:cs="Arial"/>
                <w:noProof/>
                <w:webHidden/>
                <w:sz w:val="24"/>
              </w:rPr>
              <w:fldChar w:fldCharType="end"/>
            </w:r>
          </w:hyperlink>
        </w:p>
        <w:p w14:paraId="1640555D" w14:textId="135D0706"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34" w:history="1">
            <w:r w:rsidR="00E674BC" w:rsidRPr="00E674BC">
              <w:rPr>
                <w:rStyle w:val="Hyperlink"/>
                <w:rFonts w:ascii="Arial" w:hAnsi="Arial" w:cs="Arial"/>
                <w:noProof/>
                <w:sz w:val="24"/>
              </w:rPr>
              <w:t>4.1 Segmentation, Targeting, and Positioning (STP)</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_Toc223401334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8</w:t>
            </w:r>
            <w:r w:rsidR="00E674BC" w:rsidRPr="00E674BC">
              <w:rPr>
                <w:rFonts w:ascii="Arial" w:hAnsi="Arial" w:cs="Arial"/>
                <w:noProof/>
                <w:webHidden/>
                <w:sz w:val="24"/>
              </w:rPr>
              <w:fldChar w:fldCharType="end"/>
            </w:r>
          </w:hyperlink>
        </w:p>
        <w:p w14:paraId="3D1789BB" w14:textId="1112FAE9"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35" w:history="1">
            <w:r w:rsidR="00E674BC" w:rsidRPr="00E674BC">
              <w:rPr>
                <w:rStyle w:val="Hyperlink"/>
                <w:rFonts w:ascii="Arial" w:hAnsi="Arial" w:cs="Arial"/>
                <w:noProof/>
                <w:sz w:val="24"/>
              </w:rPr>
              <w:t>4.2 International Marketing Mix (7Ps).</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_Toc223401335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10</w:t>
            </w:r>
            <w:r w:rsidR="00E674BC" w:rsidRPr="00E674BC">
              <w:rPr>
                <w:rFonts w:ascii="Arial" w:hAnsi="Arial" w:cs="Arial"/>
                <w:noProof/>
                <w:webHidden/>
                <w:sz w:val="24"/>
              </w:rPr>
              <w:fldChar w:fldCharType="end"/>
            </w:r>
          </w:hyperlink>
        </w:p>
        <w:p w14:paraId="4B0BA692" w14:textId="7E9797EE"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36" w:history="1">
            <w:r w:rsidR="00E674BC" w:rsidRPr="00E674BC">
              <w:rPr>
                <w:rStyle w:val="Hyperlink"/>
                <w:rFonts w:ascii="Arial" w:hAnsi="Arial" w:cs="Arial"/>
                <w:noProof/>
                <w:sz w:val="24"/>
              </w:rPr>
              <w:t>5. Directional Development Strategy of Zara in India</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_Toc223401336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12</w:t>
            </w:r>
            <w:r w:rsidR="00E674BC" w:rsidRPr="00E674BC">
              <w:rPr>
                <w:rFonts w:ascii="Arial" w:hAnsi="Arial" w:cs="Arial"/>
                <w:noProof/>
                <w:webHidden/>
                <w:sz w:val="24"/>
              </w:rPr>
              <w:fldChar w:fldCharType="end"/>
            </w:r>
          </w:hyperlink>
        </w:p>
        <w:p w14:paraId="19020E80" w14:textId="2AD8FBCE"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37" w:history="1">
            <w:r w:rsidR="00E674BC" w:rsidRPr="00E674BC">
              <w:rPr>
                <w:rStyle w:val="Hyperlink"/>
                <w:rFonts w:ascii="Arial" w:hAnsi="Arial" w:cs="Arial"/>
                <w:noProof/>
                <w:sz w:val="24"/>
              </w:rPr>
              <w:t>6. Assessment of Zara Ethical Matters in Regards to the marketing mix.</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_Toc223401337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14</w:t>
            </w:r>
            <w:r w:rsidR="00E674BC" w:rsidRPr="00E674BC">
              <w:rPr>
                <w:rFonts w:ascii="Arial" w:hAnsi="Arial" w:cs="Arial"/>
                <w:noProof/>
                <w:webHidden/>
                <w:sz w:val="24"/>
              </w:rPr>
              <w:fldChar w:fldCharType="end"/>
            </w:r>
          </w:hyperlink>
        </w:p>
        <w:p w14:paraId="7EF307B5" w14:textId="0D3940BF"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38" w:history="1">
            <w:r w:rsidR="00E674BC" w:rsidRPr="00E674BC">
              <w:rPr>
                <w:rStyle w:val="Hyperlink"/>
                <w:rFonts w:ascii="Arial" w:hAnsi="Arial" w:cs="Arial"/>
                <w:noProof/>
                <w:sz w:val="24"/>
              </w:rPr>
              <w:t>7. International Marketing Strategies of Zara Recommendations.</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_Toc223401338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15</w:t>
            </w:r>
            <w:r w:rsidR="00E674BC" w:rsidRPr="00E674BC">
              <w:rPr>
                <w:rFonts w:ascii="Arial" w:hAnsi="Arial" w:cs="Arial"/>
                <w:noProof/>
                <w:webHidden/>
                <w:sz w:val="24"/>
              </w:rPr>
              <w:fldChar w:fldCharType="end"/>
            </w:r>
          </w:hyperlink>
        </w:p>
        <w:p w14:paraId="4C7BA855" w14:textId="00BE2367"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39" w:history="1">
            <w:r w:rsidR="00E674BC" w:rsidRPr="00E674BC">
              <w:rPr>
                <w:rStyle w:val="Hyperlink"/>
                <w:rFonts w:ascii="Arial" w:hAnsi="Arial" w:cs="Arial"/>
                <w:noProof/>
                <w:sz w:val="24"/>
              </w:rPr>
              <w:t>8. Conclusion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_Toc223401339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17</w:t>
            </w:r>
            <w:r w:rsidR="00E674BC" w:rsidRPr="00E674BC">
              <w:rPr>
                <w:rFonts w:ascii="Arial" w:hAnsi="Arial" w:cs="Arial"/>
                <w:noProof/>
                <w:webHidden/>
                <w:sz w:val="24"/>
              </w:rPr>
              <w:fldChar w:fldCharType="end"/>
            </w:r>
          </w:hyperlink>
        </w:p>
        <w:p w14:paraId="3EF5AF34" w14:textId="3299E31E"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40" w:history="1">
            <w:r w:rsidR="00E674BC" w:rsidRPr="00E674BC">
              <w:rPr>
                <w:rStyle w:val="Hyperlink"/>
                <w:rFonts w:ascii="Arial" w:hAnsi="Arial" w:cs="Arial"/>
                <w:noProof/>
                <w:sz w:val="24"/>
              </w:rPr>
              <w:t>Section 2</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_Toc223401340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18</w:t>
            </w:r>
            <w:r w:rsidR="00E674BC" w:rsidRPr="00E674BC">
              <w:rPr>
                <w:rFonts w:ascii="Arial" w:hAnsi="Arial" w:cs="Arial"/>
                <w:noProof/>
                <w:webHidden/>
                <w:sz w:val="24"/>
              </w:rPr>
              <w:fldChar w:fldCharType="end"/>
            </w:r>
          </w:hyperlink>
        </w:p>
        <w:p w14:paraId="724F2E10" w14:textId="35D55F95"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1" w:history="1">
            <w:r w:rsidR="00E674BC" w:rsidRPr="00E674BC">
              <w:rPr>
                <w:rStyle w:val="Hyperlink"/>
                <w:rFonts w:ascii="Arial" w:hAnsi="Arial" w:cs="Arial"/>
                <w:noProof/>
                <w:sz w:val="24"/>
              </w:rPr>
              <w:t>Reflective Account</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_Toc223401341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18</w:t>
            </w:r>
            <w:r w:rsidR="00E674BC" w:rsidRPr="00E674BC">
              <w:rPr>
                <w:rFonts w:ascii="Arial" w:hAnsi="Arial" w:cs="Arial"/>
                <w:noProof/>
                <w:webHidden/>
                <w:sz w:val="24"/>
              </w:rPr>
              <w:fldChar w:fldCharType="end"/>
            </w:r>
          </w:hyperlink>
        </w:p>
        <w:p w14:paraId="62A70349" w14:textId="5A32A435"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2" w:history="1">
            <w:r w:rsidR="00E674BC" w:rsidRPr="00E674BC">
              <w:rPr>
                <w:rStyle w:val="Hyperlink"/>
                <w:rFonts w:ascii="Arial" w:hAnsi="Arial" w:cs="Arial"/>
                <w:noProof/>
                <w:sz w:val="24"/>
              </w:rPr>
              <w:t>Using Gibbs Reflective Cycle</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_Toc223401342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18</w:t>
            </w:r>
            <w:r w:rsidR="00E674BC" w:rsidRPr="00E674BC">
              <w:rPr>
                <w:rFonts w:ascii="Arial" w:hAnsi="Arial" w:cs="Arial"/>
                <w:noProof/>
                <w:webHidden/>
                <w:sz w:val="24"/>
              </w:rPr>
              <w:fldChar w:fldCharType="end"/>
            </w:r>
          </w:hyperlink>
        </w:p>
        <w:p w14:paraId="3C3601E1" w14:textId="1A433A20"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3" w:history="1">
            <w:r w:rsidR="00E674BC" w:rsidRPr="00E674BC">
              <w:rPr>
                <w:rStyle w:val="Hyperlink"/>
                <w:rFonts w:ascii="Arial" w:hAnsi="Arial" w:cs="Arial"/>
                <w:noProof/>
                <w:sz w:val="24"/>
              </w:rPr>
              <w:t>1. Description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_Toc223401343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18</w:t>
            </w:r>
            <w:r w:rsidR="00E674BC" w:rsidRPr="00E674BC">
              <w:rPr>
                <w:rFonts w:ascii="Arial" w:hAnsi="Arial" w:cs="Arial"/>
                <w:noProof/>
                <w:webHidden/>
                <w:sz w:val="24"/>
              </w:rPr>
              <w:fldChar w:fldCharType="end"/>
            </w:r>
          </w:hyperlink>
        </w:p>
        <w:p w14:paraId="7EF2DFF6" w14:textId="0FC68549"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4" w:history="1">
            <w:r w:rsidR="00E674BC" w:rsidRPr="00E674BC">
              <w:rPr>
                <w:rStyle w:val="Hyperlink"/>
                <w:rFonts w:ascii="Arial" w:hAnsi="Arial" w:cs="Arial"/>
                <w:noProof/>
                <w:sz w:val="24"/>
              </w:rPr>
              <w:t>2. Feelings</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_Toc223401344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18</w:t>
            </w:r>
            <w:r w:rsidR="00E674BC" w:rsidRPr="00E674BC">
              <w:rPr>
                <w:rFonts w:ascii="Arial" w:hAnsi="Arial" w:cs="Arial"/>
                <w:noProof/>
                <w:webHidden/>
                <w:sz w:val="24"/>
              </w:rPr>
              <w:fldChar w:fldCharType="end"/>
            </w:r>
          </w:hyperlink>
        </w:p>
        <w:p w14:paraId="4686EEA8" w14:textId="22C88F49"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5" w:history="1">
            <w:r w:rsidR="00E674BC" w:rsidRPr="00E674BC">
              <w:rPr>
                <w:rStyle w:val="Hyperlink"/>
                <w:rFonts w:ascii="Arial" w:hAnsi="Arial" w:cs="Arial"/>
                <w:noProof/>
                <w:sz w:val="24"/>
              </w:rPr>
              <w:t>3. Evaluation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_Toc223401345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19</w:t>
            </w:r>
            <w:r w:rsidR="00E674BC" w:rsidRPr="00E674BC">
              <w:rPr>
                <w:rFonts w:ascii="Arial" w:hAnsi="Arial" w:cs="Arial"/>
                <w:noProof/>
                <w:webHidden/>
                <w:sz w:val="24"/>
              </w:rPr>
              <w:fldChar w:fldCharType="end"/>
            </w:r>
          </w:hyperlink>
        </w:p>
        <w:p w14:paraId="417E7A79" w14:textId="09AA07EC"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6" w:history="1">
            <w:r w:rsidR="00E674BC" w:rsidRPr="00E674BC">
              <w:rPr>
                <w:rStyle w:val="Hyperlink"/>
                <w:rFonts w:ascii="Arial" w:hAnsi="Arial" w:cs="Arial"/>
                <w:noProof/>
                <w:sz w:val="24"/>
              </w:rPr>
              <w:t>4. Analysis</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_Toc223401346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19</w:t>
            </w:r>
            <w:r w:rsidR="00E674BC" w:rsidRPr="00E674BC">
              <w:rPr>
                <w:rFonts w:ascii="Arial" w:hAnsi="Arial" w:cs="Arial"/>
                <w:noProof/>
                <w:webHidden/>
                <w:sz w:val="24"/>
              </w:rPr>
              <w:fldChar w:fldCharType="end"/>
            </w:r>
          </w:hyperlink>
        </w:p>
        <w:p w14:paraId="2C2D4CD3" w14:textId="73431D39"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7" w:history="1">
            <w:r w:rsidR="00E674BC" w:rsidRPr="00E674BC">
              <w:rPr>
                <w:rStyle w:val="Hyperlink"/>
                <w:rFonts w:ascii="Arial" w:hAnsi="Arial" w:cs="Arial"/>
                <w:noProof/>
                <w:sz w:val="24"/>
              </w:rPr>
              <w:t>5. Conclusion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_Toc223401347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20</w:t>
            </w:r>
            <w:r w:rsidR="00E674BC" w:rsidRPr="00E674BC">
              <w:rPr>
                <w:rFonts w:ascii="Arial" w:hAnsi="Arial" w:cs="Arial"/>
                <w:noProof/>
                <w:webHidden/>
                <w:sz w:val="24"/>
              </w:rPr>
              <w:fldChar w:fldCharType="end"/>
            </w:r>
          </w:hyperlink>
        </w:p>
        <w:p w14:paraId="60E8FE76" w14:textId="504C896A" w:rsidR="00E674BC" w:rsidRPr="00E674BC" w:rsidRDefault="005F2283" w:rsidP="00E674BC">
          <w:pPr>
            <w:pStyle w:val="TOC2"/>
            <w:tabs>
              <w:tab w:val="right" w:leader="dot" w:pos="9350"/>
            </w:tabs>
            <w:jc w:val="both"/>
            <w:rPr>
              <w:rFonts w:ascii="Arial" w:eastAsiaTheme="minorEastAsia" w:hAnsi="Arial" w:cs="Arial"/>
              <w:noProof/>
              <w:sz w:val="24"/>
              <w:lang w:eastAsia="en-GB"/>
            </w:rPr>
          </w:pPr>
          <w:hyperlink w:anchor="_Toc223401348" w:history="1">
            <w:r w:rsidR="00E674BC" w:rsidRPr="00E674BC">
              <w:rPr>
                <w:rStyle w:val="Hyperlink"/>
                <w:rFonts w:ascii="Arial" w:hAnsi="Arial" w:cs="Arial"/>
                <w:noProof/>
                <w:sz w:val="24"/>
              </w:rPr>
              <w:t>6. Action Plan</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_Toc223401348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20</w:t>
            </w:r>
            <w:r w:rsidR="00E674BC" w:rsidRPr="00E674BC">
              <w:rPr>
                <w:rFonts w:ascii="Arial" w:hAnsi="Arial" w:cs="Arial"/>
                <w:noProof/>
                <w:webHidden/>
                <w:sz w:val="24"/>
              </w:rPr>
              <w:fldChar w:fldCharType="end"/>
            </w:r>
          </w:hyperlink>
        </w:p>
        <w:p w14:paraId="6576DD77" w14:textId="7B44D54C" w:rsidR="00E674BC" w:rsidRPr="00E674BC" w:rsidRDefault="005F2283" w:rsidP="00E674BC">
          <w:pPr>
            <w:pStyle w:val="TOC1"/>
            <w:tabs>
              <w:tab w:val="right" w:leader="dot" w:pos="9350"/>
            </w:tabs>
            <w:jc w:val="both"/>
            <w:rPr>
              <w:rFonts w:ascii="Arial" w:eastAsiaTheme="minorEastAsia" w:hAnsi="Arial" w:cs="Arial"/>
              <w:noProof/>
              <w:sz w:val="24"/>
              <w:lang w:eastAsia="en-GB"/>
            </w:rPr>
          </w:pPr>
          <w:hyperlink w:anchor="_Toc223401349" w:history="1">
            <w:r w:rsidR="00E674BC" w:rsidRPr="00E674BC">
              <w:rPr>
                <w:rStyle w:val="Hyperlink"/>
                <w:rFonts w:ascii="Arial" w:hAnsi="Arial" w:cs="Arial"/>
                <w:noProof/>
                <w:sz w:val="24"/>
              </w:rPr>
              <w:t>References</w:t>
            </w:r>
            <w:r w:rsidR="00E674BC" w:rsidRPr="00E674BC">
              <w:rPr>
                <w:rFonts w:ascii="Arial" w:hAnsi="Arial" w:cs="Arial"/>
                <w:noProof/>
                <w:webHidden/>
                <w:sz w:val="24"/>
              </w:rPr>
              <w:tab/>
            </w:r>
            <w:r w:rsidR="00E674BC" w:rsidRPr="00E674BC">
              <w:rPr>
                <w:rFonts w:ascii="Arial" w:hAnsi="Arial" w:cs="Arial"/>
                <w:noProof/>
                <w:webHidden/>
                <w:sz w:val="24"/>
              </w:rPr>
              <w:fldChar w:fldCharType="begin"/>
            </w:r>
            <w:r w:rsidR="00E674BC" w:rsidRPr="00E674BC">
              <w:rPr>
                <w:rFonts w:ascii="Arial" w:hAnsi="Arial" w:cs="Arial"/>
                <w:noProof/>
                <w:webHidden/>
                <w:sz w:val="24"/>
              </w:rPr>
              <w:instrText xml:space="preserve"> PAGEREF _Toc223401349 \h </w:instrText>
            </w:r>
            <w:r w:rsidR="00E674BC" w:rsidRPr="00E674BC">
              <w:rPr>
                <w:rFonts w:ascii="Arial" w:hAnsi="Arial" w:cs="Arial"/>
                <w:noProof/>
                <w:webHidden/>
                <w:sz w:val="24"/>
              </w:rPr>
            </w:r>
            <w:r w:rsidR="00E674BC" w:rsidRPr="00E674BC">
              <w:rPr>
                <w:rFonts w:ascii="Arial" w:hAnsi="Arial" w:cs="Arial"/>
                <w:noProof/>
                <w:webHidden/>
                <w:sz w:val="24"/>
              </w:rPr>
              <w:fldChar w:fldCharType="separate"/>
            </w:r>
            <w:r w:rsidR="00B032B0">
              <w:rPr>
                <w:rFonts w:ascii="Arial" w:hAnsi="Arial" w:cs="Arial"/>
                <w:noProof/>
                <w:webHidden/>
                <w:sz w:val="24"/>
              </w:rPr>
              <w:t>22</w:t>
            </w:r>
            <w:r w:rsidR="00E674BC" w:rsidRPr="00E674BC">
              <w:rPr>
                <w:rFonts w:ascii="Arial" w:hAnsi="Arial" w:cs="Arial"/>
                <w:noProof/>
                <w:webHidden/>
                <w:sz w:val="24"/>
              </w:rPr>
              <w:fldChar w:fldCharType="end"/>
            </w:r>
          </w:hyperlink>
        </w:p>
        <w:p w14:paraId="7FE38A9D" w14:textId="4C4DA6B8" w:rsidR="001A5555" w:rsidRPr="00E674BC" w:rsidRDefault="001A5555" w:rsidP="00E674BC">
          <w:pPr>
            <w:jc w:val="both"/>
            <w:rPr>
              <w:rFonts w:ascii="Arial" w:hAnsi="Arial" w:cs="Arial"/>
              <w:sz w:val="24"/>
            </w:rPr>
          </w:pPr>
          <w:r w:rsidRPr="00E674BC">
            <w:rPr>
              <w:rFonts w:ascii="Arial" w:hAnsi="Arial" w:cs="Arial"/>
              <w:b/>
              <w:bCs/>
              <w:noProof/>
              <w:sz w:val="24"/>
            </w:rPr>
            <w:fldChar w:fldCharType="end"/>
          </w:r>
        </w:p>
      </w:sdtContent>
    </w:sdt>
    <w:p w14:paraId="4C00B1E2" w14:textId="77777777" w:rsidR="001A5555" w:rsidRDefault="001A5555" w:rsidP="008C315F">
      <w:pPr>
        <w:spacing w:line="360" w:lineRule="auto"/>
        <w:jc w:val="both"/>
        <w:rPr>
          <w:rFonts w:ascii="Arial" w:eastAsia="Times New Roman" w:hAnsi="Arial" w:cs="Arial"/>
          <w:sz w:val="24"/>
          <w:szCs w:val="24"/>
          <w:lang w:eastAsia="en-GB"/>
        </w:rPr>
        <w:sectPr w:rsidR="001A5555" w:rsidSect="001A5555">
          <w:footerReference w:type="default" r:id="rId9"/>
          <w:pgSz w:w="12240" w:h="15840"/>
          <w:pgMar w:top="1440" w:right="1440" w:bottom="1440" w:left="1440" w:header="720" w:footer="720" w:gutter="0"/>
          <w:pgNumType w:fmt="lowerRoman"/>
          <w:cols w:space="720"/>
        </w:sectPr>
      </w:pPr>
    </w:p>
    <w:p w14:paraId="12939E4C" w14:textId="52ABF59F" w:rsidR="008C315F" w:rsidRPr="00FE50CA" w:rsidRDefault="003A68FB" w:rsidP="00FE50CA">
      <w:pPr>
        <w:pStyle w:val="Heading1"/>
        <w:spacing w:line="360" w:lineRule="auto"/>
        <w:jc w:val="both"/>
        <w:rPr>
          <w:rFonts w:eastAsia="Times New Roman" w:cs="Arial"/>
          <w:b w:val="0"/>
          <w:lang w:eastAsia="en-GB"/>
        </w:rPr>
      </w:pPr>
      <w:bookmarkStart w:id="1" w:name="_4wxmkwmd022q" w:colFirst="0" w:colLast="0"/>
      <w:bookmarkStart w:id="2" w:name="_Toc223401321"/>
      <w:bookmarkEnd w:id="1"/>
      <w:r>
        <w:rPr>
          <w:rFonts w:eastAsia="Times New Roman" w:cs="Arial"/>
          <w:lang w:eastAsia="en-GB"/>
        </w:rPr>
        <w:lastRenderedPageBreak/>
        <w:t xml:space="preserve">1. </w:t>
      </w:r>
      <w:r w:rsidR="008C315F" w:rsidRPr="00FE50CA">
        <w:rPr>
          <w:rFonts w:eastAsia="Times New Roman" w:cs="Arial"/>
          <w:lang w:eastAsia="en-GB"/>
        </w:rPr>
        <w:t>Introduction</w:t>
      </w:r>
      <w:bookmarkEnd w:id="2"/>
    </w:p>
    <w:p w14:paraId="797CCA06" w14:textId="30712DCD" w:rsidR="008C315F" w:rsidRPr="00EB6FE2" w:rsidRDefault="00083EB1" w:rsidP="008C315F">
      <w:pPr>
        <w:spacing w:before="240" w:after="240" w:line="360" w:lineRule="auto"/>
        <w:jc w:val="both"/>
        <w:rPr>
          <w:rFonts w:ascii="Arial" w:eastAsia="Arial" w:hAnsi="Arial" w:cs="Arial"/>
          <w:sz w:val="24"/>
          <w:szCs w:val="24"/>
          <w:lang w:eastAsia="en-GB"/>
        </w:rPr>
      </w:pPr>
      <w:r w:rsidRPr="00083EB1">
        <w:rPr>
          <w:rFonts w:ascii="Arial" w:eastAsia="Times New Roman" w:hAnsi="Arial" w:cs="Arial"/>
          <w:sz w:val="24"/>
          <w:szCs w:val="24"/>
          <w:lang w:eastAsia="en-GB"/>
        </w:rPr>
        <w:t xml:space="preserve">Zara is a major international fast-fashion retailer belonging to the Spanish multinational corporation Inditex, which is known to be quick to take on fashion trends and also swift in bringing in new designs to stores in a week (Inditex annual data 2024). Zara is based in over 90 countries and it also continues to grow in the emerging markets as well as the developed markets, adapting its marketing strategies to these cultural and economic environments. Zara has created a significant presence in India since its introduction to the market, but recent reports show a decline in sales growth due to the increase of competition (FY25 India performance). Contrarily, the United Kingdom is a developed fast-fashion economy in which Zara enjoys a high brand awareness and is transforming its </w:t>
      </w:r>
      <w:r w:rsidR="003A68FB" w:rsidRPr="00083EB1">
        <w:rPr>
          <w:rFonts w:ascii="Arial" w:eastAsia="Times New Roman" w:hAnsi="Arial" w:cs="Arial"/>
          <w:sz w:val="24"/>
          <w:szCs w:val="24"/>
          <w:lang w:eastAsia="en-GB"/>
        </w:rPr>
        <w:t>Omni channel</w:t>
      </w:r>
      <w:r w:rsidRPr="00083EB1">
        <w:rPr>
          <w:rFonts w:ascii="Arial" w:eastAsia="Times New Roman" w:hAnsi="Arial" w:cs="Arial"/>
          <w:sz w:val="24"/>
          <w:szCs w:val="24"/>
          <w:lang w:eastAsia="en-GB"/>
        </w:rPr>
        <w:t xml:space="preserve"> strategy to oppose digitally aware customers. The present report will be a comparative study of the microenvironment (PESTEL), STP (Segmentation, Targeting, and Positioning) and international marketing mix (7Ps) of Zara in India and the UK, assess ethical concerns and of</w:t>
      </w:r>
      <w:r w:rsidR="003A68FB">
        <w:rPr>
          <w:rFonts w:ascii="Arial" w:eastAsia="Times New Roman" w:hAnsi="Arial" w:cs="Arial"/>
          <w:sz w:val="24"/>
          <w:szCs w:val="24"/>
          <w:lang w:eastAsia="en-GB"/>
        </w:rPr>
        <w:t>fer future development strategy</w:t>
      </w:r>
      <w:r w:rsidR="00C23A1D" w:rsidRPr="00C23A1D">
        <w:rPr>
          <w:rFonts w:ascii="Arial" w:eastAsia="Times New Roman" w:hAnsi="Arial" w:cs="Arial"/>
          <w:sz w:val="24"/>
          <w:szCs w:val="24"/>
          <w:lang w:eastAsia="en-GB"/>
        </w:rPr>
        <w:t>.</w:t>
      </w:r>
    </w:p>
    <w:p w14:paraId="435F3FFD"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3826B7D5"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406747F0"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553F88B2"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016BEB96"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24398195"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4D2CEB6C" w14:textId="77777777" w:rsidR="006F7011" w:rsidRPr="00EB6FE2" w:rsidRDefault="006F7011" w:rsidP="008C315F">
      <w:pPr>
        <w:spacing w:before="240" w:after="240" w:line="360" w:lineRule="auto"/>
        <w:jc w:val="both"/>
        <w:rPr>
          <w:rFonts w:ascii="Arial" w:eastAsia="Times New Roman" w:hAnsi="Arial" w:cs="Arial"/>
          <w:sz w:val="24"/>
          <w:szCs w:val="24"/>
          <w:lang w:eastAsia="en-GB"/>
        </w:rPr>
      </w:pPr>
    </w:p>
    <w:p w14:paraId="4F507FB6" w14:textId="32D6AF7C" w:rsidR="008C315F" w:rsidRDefault="008C315F" w:rsidP="008C315F">
      <w:pPr>
        <w:spacing w:before="240" w:after="240" w:line="360" w:lineRule="auto"/>
        <w:jc w:val="both"/>
        <w:rPr>
          <w:rFonts w:ascii="Arial" w:eastAsia="Arial" w:hAnsi="Arial" w:cs="Arial"/>
          <w:sz w:val="24"/>
          <w:szCs w:val="24"/>
          <w:lang w:eastAsia="en-GB"/>
        </w:rPr>
      </w:pPr>
    </w:p>
    <w:p w14:paraId="71170195" w14:textId="77777777" w:rsidR="007E071A" w:rsidRDefault="007E071A" w:rsidP="008C315F">
      <w:pPr>
        <w:spacing w:before="240" w:after="240" w:line="360" w:lineRule="auto"/>
        <w:jc w:val="both"/>
        <w:rPr>
          <w:rFonts w:ascii="Arial" w:eastAsia="Arial" w:hAnsi="Arial" w:cs="Arial"/>
          <w:sz w:val="24"/>
          <w:szCs w:val="24"/>
          <w:lang w:eastAsia="en-GB"/>
        </w:rPr>
      </w:pPr>
    </w:p>
    <w:p w14:paraId="38E637CD" w14:textId="1E84CD5E" w:rsidR="002E3AE7" w:rsidRPr="00EB6FE2" w:rsidRDefault="002E3AE7" w:rsidP="008C315F">
      <w:pPr>
        <w:spacing w:before="240" w:after="240" w:line="360" w:lineRule="auto"/>
        <w:jc w:val="both"/>
        <w:rPr>
          <w:rFonts w:ascii="Arial" w:eastAsia="Arial" w:hAnsi="Arial" w:cs="Arial"/>
          <w:sz w:val="24"/>
          <w:szCs w:val="24"/>
          <w:lang w:eastAsia="en-GB"/>
        </w:rPr>
      </w:pPr>
    </w:p>
    <w:p w14:paraId="54D41805" w14:textId="275FB94C" w:rsidR="002E3AE7" w:rsidRPr="002E3AE7" w:rsidRDefault="003A68FB" w:rsidP="003A68FB">
      <w:pPr>
        <w:pStyle w:val="Heading1"/>
        <w:rPr>
          <w:lang w:eastAsia="en-GB"/>
        </w:rPr>
      </w:pPr>
      <w:bookmarkStart w:id="3" w:name="_hmfn2cknfk36" w:colFirst="0" w:colLast="0"/>
      <w:bookmarkStart w:id="4" w:name="_Toc223401322"/>
      <w:bookmarkEnd w:id="3"/>
      <w:r>
        <w:rPr>
          <w:rFonts w:eastAsia="Times New Roman"/>
          <w:lang w:eastAsia="en-GB"/>
        </w:rPr>
        <w:lastRenderedPageBreak/>
        <w:t xml:space="preserve">2. </w:t>
      </w:r>
      <w:r w:rsidR="002E3AE7">
        <w:rPr>
          <w:rFonts w:eastAsia="Times New Roman"/>
          <w:lang w:eastAsia="en-GB"/>
        </w:rPr>
        <w:t>Background Information About the C</w:t>
      </w:r>
      <w:r w:rsidR="002E3AE7" w:rsidRPr="002E3AE7">
        <w:rPr>
          <w:rFonts w:eastAsia="Times New Roman"/>
          <w:lang w:eastAsia="en-GB"/>
        </w:rPr>
        <w:t>ompany</w:t>
      </w:r>
      <w:bookmarkEnd w:id="4"/>
    </w:p>
    <w:p w14:paraId="65C23B3B" w14:textId="2D7C59C1" w:rsidR="008C315F" w:rsidRPr="003A68FB" w:rsidRDefault="003A68FB" w:rsidP="003A68FB">
      <w:pPr>
        <w:pStyle w:val="Heading2"/>
      </w:pPr>
      <w:bookmarkStart w:id="5" w:name="_pwny4ail5l2j" w:colFirst="0" w:colLast="0"/>
      <w:bookmarkStart w:id="6" w:name="_Toc223401323"/>
      <w:bookmarkEnd w:id="5"/>
      <w:r w:rsidRPr="003A68FB">
        <w:t xml:space="preserve">2.1 </w:t>
      </w:r>
      <w:r w:rsidR="007E071A" w:rsidRPr="003A68FB">
        <w:t>Zara</w:t>
      </w:r>
      <w:r w:rsidR="008C315F" w:rsidRPr="003A68FB">
        <w:t xml:space="preserve"> within </w:t>
      </w:r>
      <w:r w:rsidR="007E071A" w:rsidRPr="003A68FB">
        <w:t>India</w:t>
      </w:r>
      <w:r w:rsidR="008C315F" w:rsidRPr="003A68FB">
        <w:t>– Company Background</w:t>
      </w:r>
      <w:bookmarkEnd w:id="6"/>
    </w:p>
    <w:p w14:paraId="46C9A859"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In 2010, Zara, the Spanish multinational of the Indicted, made its entry into the Indian market in a franchise deal with Tata Group. In India, the brand established itself as a high-end fast-fashion retailer, with its focus on urban, fashion-conscious customers who want to wear international trends at affordable prices (Kapoor, 2021). In its India penetration, Zara was very strategic in the metropolitan cities like Mumbai, Delhi and Bengaluru to utilize high-street retail stores and shopping malls to appeal to the middle-to-upper income consumers.</w:t>
      </w:r>
    </w:p>
    <w:p w14:paraId="414C3613"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The company has a fast-fashion strategy, which focuses on the cycle of quick designing, production, and distribution of products, which enables Zara to react fast on the changes in fashion and seasonal demand changes (Sharma, 2022). The young demographic and the growing income of the population in India present an opportunity to Zara, but the competition is one of the harsher elements in India both domestically and internationally (Gupta &amp; Rao, 2023).</w:t>
      </w:r>
    </w:p>
    <w:p w14:paraId="23C34548"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Zara has also adjusted its product brand to the taste of the Indians such as lighter clothes that can be worn in the Indian climate, culturally suitable designs of clothing, and even festivals (Kumar, 2024). Moreover, the brand has invested in online shopping and the digital marketing channel to increase accessibility and convenience among the Indian consumers (</w:t>
      </w:r>
      <w:proofErr w:type="spellStart"/>
      <w:r w:rsidRPr="00837045">
        <w:rPr>
          <w:rFonts w:ascii="Arial" w:eastAsia="Times New Roman" w:hAnsi="Arial" w:cs="Arial"/>
          <w:sz w:val="24"/>
          <w:szCs w:val="24"/>
          <w:lang w:eastAsia="en-GB"/>
        </w:rPr>
        <w:t>Verma</w:t>
      </w:r>
      <w:proofErr w:type="spellEnd"/>
      <w:r w:rsidRPr="00837045">
        <w:rPr>
          <w:rFonts w:ascii="Arial" w:eastAsia="Times New Roman" w:hAnsi="Arial" w:cs="Arial"/>
          <w:sz w:val="24"/>
          <w:szCs w:val="24"/>
          <w:lang w:eastAsia="en-GB"/>
        </w:rPr>
        <w:t xml:space="preserve">, 2025). Such tactics illustrate how Zara can maintain consistency in brand worldwide and local adjustment to the market in India, which </w:t>
      </w:r>
      <w:proofErr w:type="spellStart"/>
      <w:r w:rsidRPr="00837045">
        <w:rPr>
          <w:rFonts w:ascii="Arial" w:eastAsia="Times New Roman" w:hAnsi="Arial" w:cs="Arial"/>
          <w:sz w:val="24"/>
          <w:szCs w:val="24"/>
          <w:lang w:eastAsia="en-GB"/>
        </w:rPr>
        <w:t>favors</w:t>
      </w:r>
      <w:proofErr w:type="spellEnd"/>
      <w:r w:rsidRPr="00837045">
        <w:rPr>
          <w:rFonts w:ascii="Arial" w:eastAsia="Times New Roman" w:hAnsi="Arial" w:cs="Arial"/>
          <w:sz w:val="24"/>
          <w:szCs w:val="24"/>
          <w:lang w:eastAsia="en-GB"/>
        </w:rPr>
        <w:t xml:space="preserve"> its consistent expansion.</w:t>
      </w:r>
    </w:p>
    <w:p w14:paraId="15458E7C" w14:textId="4D2EBAEF" w:rsidR="00837045" w:rsidRPr="003A68FB" w:rsidRDefault="003A68FB" w:rsidP="003A68FB">
      <w:pPr>
        <w:pStyle w:val="Heading3"/>
        <w:rPr>
          <w:rFonts w:eastAsia="Times New Roman"/>
          <w:b/>
          <w:lang w:eastAsia="en-GB"/>
        </w:rPr>
      </w:pPr>
      <w:bookmarkStart w:id="7" w:name="_Toc223401324"/>
      <w:r w:rsidRPr="003A68FB">
        <w:rPr>
          <w:rFonts w:eastAsia="Times New Roman"/>
          <w:b/>
          <w:lang w:eastAsia="en-GB"/>
        </w:rPr>
        <w:t xml:space="preserve">2.1.1 </w:t>
      </w:r>
      <w:r w:rsidR="00837045" w:rsidRPr="003A68FB">
        <w:rPr>
          <w:rFonts w:eastAsia="Times New Roman"/>
          <w:b/>
          <w:lang w:eastAsia="en-GB"/>
        </w:rPr>
        <w:t>Mission of Zara in India</w:t>
      </w:r>
      <w:bookmarkEnd w:id="7"/>
    </w:p>
    <w:p w14:paraId="2877EEC9"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The mission of Zara in India is to offer the newest fashion trends in the world at cheap costs and within the shortest time to the urban and fashionable consumer who is also aware that the company upholds the standard of quality and sustainability. The brand is oriented towards creating a smooth shopping experience in-store and online, where the fashion-conscious designs will be available to an expanding middle and upper-middle-class audience (Kapoor, 2021; Sharma, 2022).</w:t>
      </w:r>
    </w:p>
    <w:p w14:paraId="1C10504A" w14:textId="2E5EC0F4" w:rsidR="00837045" w:rsidRPr="003A68FB" w:rsidRDefault="003A68FB" w:rsidP="003A68FB">
      <w:pPr>
        <w:pStyle w:val="Heading3"/>
        <w:rPr>
          <w:rFonts w:eastAsia="Times New Roman"/>
          <w:b/>
          <w:lang w:eastAsia="en-GB"/>
        </w:rPr>
      </w:pPr>
      <w:bookmarkStart w:id="8" w:name="_Toc223401325"/>
      <w:r w:rsidRPr="003A68FB">
        <w:rPr>
          <w:rFonts w:eastAsia="Times New Roman"/>
          <w:b/>
          <w:lang w:eastAsia="en-GB"/>
        </w:rPr>
        <w:lastRenderedPageBreak/>
        <w:t xml:space="preserve">2.1.2 </w:t>
      </w:r>
      <w:r w:rsidR="00837045" w:rsidRPr="003A68FB">
        <w:rPr>
          <w:rFonts w:eastAsia="Times New Roman"/>
          <w:b/>
          <w:lang w:eastAsia="en-GB"/>
        </w:rPr>
        <w:t>Vision of Zara in India</w:t>
      </w:r>
      <w:bookmarkEnd w:id="8"/>
    </w:p>
    <w:p w14:paraId="38E4F45C"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The vision of Zara in India is to be the most desirable and innovative fast-fashion brand that balances the global brand characterization and the preferences of the local market. The interest of the company is to become more widespread in the big cities, incorporating digital retail, sustainability, and collections oriented to the culture to ensure compliance with the changing needs of Indian consumers (Gupta &amp; Rao, 2023; Kumar, 2024).</w:t>
      </w:r>
    </w:p>
    <w:p w14:paraId="427F4038" w14:textId="1D05A02C" w:rsidR="00837045" w:rsidRPr="00837045" w:rsidRDefault="003A68FB" w:rsidP="003A68FB">
      <w:pPr>
        <w:pStyle w:val="Heading2"/>
        <w:rPr>
          <w:rFonts w:eastAsia="Times New Roman"/>
          <w:lang w:eastAsia="en-GB"/>
        </w:rPr>
      </w:pPr>
      <w:bookmarkStart w:id="9" w:name="_Toc223401326"/>
      <w:r>
        <w:rPr>
          <w:rFonts w:eastAsia="Times New Roman"/>
          <w:lang w:eastAsia="en-GB"/>
        </w:rPr>
        <w:t xml:space="preserve">2.2 </w:t>
      </w:r>
      <w:r w:rsidR="00837045" w:rsidRPr="00837045">
        <w:rPr>
          <w:rFonts w:eastAsia="Times New Roman"/>
          <w:lang w:eastAsia="en-GB"/>
        </w:rPr>
        <w:t>Zara in United Kingdom (UK)- Background of the Company.</w:t>
      </w:r>
      <w:bookmarkEnd w:id="9"/>
    </w:p>
    <w:p w14:paraId="26CF732C"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Zara is a Spanish multinational company and a fashion retailer with a chain of stores operating in the United Kingdom since 1998 concentrating on the style-conscious population in major cities like London, Manchester, and Birmingham (Evans, 2021). The UK stores of Zara have been systematically placed in high streets and shopping malls, and their marketing mix has a wide scope of fashionable clothing to choose among men, women, and children.</w:t>
      </w:r>
    </w:p>
    <w:p w14:paraId="7F8215C1"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Many factors make the company successful in the UK, and the fast-fashion business model stands out as the primary factor because it enables the company to respond to the shifting consumer demands through the speed of designing, producing, and distributing products (Smith and Taylor, 2022). The customers of the United Kingdom appreciate Zara because of its mix of modern fashion, quality and affordability and also the fact that it can launch new lines frequently which keeps the brand a refreshing and significant entity.</w:t>
      </w:r>
    </w:p>
    <w:p w14:paraId="3C8984D9" w14:textId="0FB2F594" w:rsid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 xml:space="preserve">In a move to reach the tech-savvy UK market, Zara has also adopted the digital mediums and shop online by incorporating physical stores in the online shopping experience to offer convenience and flexibility (Brown, 2023). </w:t>
      </w:r>
      <w:proofErr w:type="spellStart"/>
      <w:r w:rsidRPr="00837045">
        <w:rPr>
          <w:rFonts w:ascii="Arial" w:eastAsia="Times New Roman" w:hAnsi="Arial" w:cs="Arial"/>
          <w:sz w:val="24"/>
          <w:szCs w:val="24"/>
          <w:lang w:eastAsia="en-GB"/>
        </w:rPr>
        <w:t>Ecofriendly</w:t>
      </w:r>
      <w:proofErr w:type="spellEnd"/>
      <w:r w:rsidRPr="00837045">
        <w:rPr>
          <w:rFonts w:ascii="Arial" w:eastAsia="Times New Roman" w:hAnsi="Arial" w:cs="Arial"/>
          <w:sz w:val="24"/>
          <w:szCs w:val="24"/>
          <w:lang w:eastAsia="en-GB"/>
        </w:rPr>
        <w:t xml:space="preserve"> materials and recycling programs are taken into consideration more often to be close to the environmental concerns of the UK consumers (Green &amp; Wilson, 2024). The capacity of Zara to achieve a balance between global brand consistency and local market adjustment has helped it to retain a high level of presence in the market and constant growth in the UK fashion industry.</w:t>
      </w:r>
    </w:p>
    <w:p w14:paraId="5F83F2E0" w14:textId="77777777" w:rsidR="003A68FB" w:rsidRPr="00837045" w:rsidRDefault="003A68FB" w:rsidP="00837045">
      <w:pPr>
        <w:spacing w:before="240" w:after="240" w:line="360" w:lineRule="auto"/>
        <w:jc w:val="both"/>
        <w:rPr>
          <w:rFonts w:ascii="Arial" w:eastAsia="Times New Roman" w:hAnsi="Arial" w:cs="Arial"/>
          <w:sz w:val="24"/>
          <w:szCs w:val="24"/>
          <w:lang w:eastAsia="en-GB"/>
        </w:rPr>
      </w:pPr>
    </w:p>
    <w:p w14:paraId="02BA5CDE" w14:textId="72F89275" w:rsidR="00837045" w:rsidRPr="003A68FB" w:rsidRDefault="003A68FB" w:rsidP="003A68FB">
      <w:pPr>
        <w:pStyle w:val="Heading3"/>
        <w:rPr>
          <w:rFonts w:eastAsia="Times New Roman"/>
          <w:b/>
          <w:lang w:eastAsia="en-GB"/>
        </w:rPr>
      </w:pPr>
      <w:bookmarkStart w:id="10" w:name="_Toc223401327"/>
      <w:r w:rsidRPr="003A68FB">
        <w:rPr>
          <w:rFonts w:eastAsia="Times New Roman"/>
          <w:b/>
          <w:lang w:eastAsia="en-GB"/>
        </w:rPr>
        <w:lastRenderedPageBreak/>
        <w:t xml:space="preserve">2.2.1 </w:t>
      </w:r>
      <w:r w:rsidR="00837045" w:rsidRPr="003A68FB">
        <w:rPr>
          <w:rFonts w:eastAsia="Times New Roman"/>
          <w:b/>
          <w:lang w:eastAsia="en-GB"/>
        </w:rPr>
        <w:t>Zara mission in United Kingdom.</w:t>
      </w:r>
      <w:bookmarkEnd w:id="10"/>
    </w:p>
    <w:p w14:paraId="42895091" w14:textId="75E8EF20"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 xml:space="preserve">The mission of Zara in the UK is to provide high quality and fashionable clothing at a price that is reasonable and is responsive to the trend in the consumer market. The brand is based on the concept of an integrated </w:t>
      </w:r>
      <w:r w:rsidR="003A68FB" w:rsidRPr="00837045">
        <w:rPr>
          <w:rFonts w:ascii="Arial" w:eastAsia="Times New Roman" w:hAnsi="Arial" w:cs="Arial"/>
          <w:sz w:val="24"/>
          <w:szCs w:val="24"/>
          <w:lang w:eastAsia="en-GB"/>
        </w:rPr>
        <w:t>Omni channel</w:t>
      </w:r>
      <w:r w:rsidRPr="00837045">
        <w:rPr>
          <w:rFonts w:ascii="Arial" w:eastAsia="Times New Roman" w:hAnsi="Arial" w:cs="Arial"/>
          <w:sz w:val="24"/>
          <w:szCs w:val="24"/>
          <w:lang w:eastAsia="en-GB"/>
        </w:rPr>
        <w:t xml:space="preserve"> experience, which is a combination of brick-and-mortar stores and online shopping, to satisfy the demands of the UK consumers who are concerned about convenience, style, and sustainability (Harrison, 2021; Lewis and Patel, 2022).</w:t>
      </w:r>
    </w:p>
    <w:p w14:paraId="28E4B30E" w14:textId="4FFD70FB" w:rsidR="00837045" w:rsidRPr="003A68FB" w:rsidRDefault="003A68FB" w:rsidP="003A68FB">
      <w:pPr>
        <w:pStyle w:val="Heading3"/>
        <w:rPr>
          <w:rFonts w:eastAsia="Times New Roman"/>
          <w:b/>
          <w:lang w:eastAsia="en-GB"/>
        </w:rPr>
      </w:pPr>
      <w:bookmarkStart w:id="11" w:name="_Toc223401328"/>
      <w:r w:rsidRPr="003A68FB">
        <w:rPr>
          <w:rFonts w:eastAsia="Times New Roman"/>
          <w:b/>
          <w:lang w:eastAsia="en-GB"/>
        </w:rPr>
        <w:t xml:space="preserve">2.2.2 </w:t>
      </w:r>
      <w:r w:rsidR="00837045" w:rsidRPr="003A68FB">
        <w:rPr>
          <w:rFonts w:eastAsia="Times New Roman"/>
          <w:b/>
          <w:lang w:eastAsia="en-GB"/>
        </w:rPr>
        <w:t>Zara in the United Kingdom vision.</w:t>
      </w:r>
      <w:bookmarkEnd w:id="11"/>
    </w:p>
    <w:p w14:paraId="68B5EB89"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In the UK, Zara has a vision of becoming the most successful fast-fashion retailer that mixes the trends of fashion around the world with the needs of the local population, innovation, sustainability, and customer-focused retailing. The company also intends to increase its presence in key cities in the UK, improve the digital presence, and increase its sustainability efforts to stay a socially responsible and innovative brand (Miller and Clark, 2023; Thompson, 2024).</w:t>
      </w:r>
    </w:p>
    <w:p w14:paraId="2619E39A" w14:textId="623080D6" w:rsidR="00837045" w:rsidRPr="00837045" w:rsidRDefault="00022E4E" w:rsidP="00022E4E">
      <w:pPr>
        <w:pStyle w:val="Heading2"/>
        <w:rPr>
          <w:rFonts w:eastAsia="Times New Roman"/>
          <w:lang w:eastAsia="en-GB"/>
        </w:rPr>
      </w:pPr>
      <w:bookmarkStart w:id="12" w:name="_Toc223401329"/>
      <w:r>
        <w:rPr>
          <w:rFonts w:eastAsia="Times New Roman"/>
          <w:lang w:eastAsia="en-GB"/>
        </w:rPr>
        <w:t xml:space="preserve">2.3 </w:t>
      </w:r>
      <w:r w:rsidR="00837045" w:rsidRPr="00837045">
        <w:rPr>
          <w:rFonts w:eastAsia="Times New Roman"/>
          <w:lang w:eastAsia="en-GB"/>
        </w:rPr>
        <w:t>Home and Host Country of Zara.</w:t>
      </w:r>
      <w:bookmarkEnd w:id="12"/>
    </w:p>
    <w:p w14:paraId="29D17210" w14:textId="2E266899" w:rsidR="00485DAA" w:rsidRPr="00022E4E" w:rsidRDefault="00022E4E"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Amani</w:t>
      </w:r>
      <w:r w:rsidR="00837045" w:rsidRPr="00837045">
        <w:rPr>
          <w:rFonts w:ascii="Arial" w:eastAsia="Times New Roman" w:hAnsi="Arial" w:cs="Arial"/>
          <w:sz w:val="24"/>
          <w:szCs w:val="24"/>
          <w:lang w:eastAsia="en-GB"/>
        </w:rPr>
        <w:t xml:space="preserve"> Ortega and </w:t>
      </w:r>
      <w:proofErr w:type="spellStart"/>
      <w:r w:rsidR="00837045" w:rsidRPr="00837045">
        <w:rPr>
          <w:rFonts w:ascii="Arial" w:eastAsia="Times New Roman" w:hAnsi="Arial" w:cs="Arial"/>
          <w:sz w:val="24"/>
          <w:szCs w:val="24"/>
          <w:lang w:eastAsia="en-GB"/>
        </w:rPr>
        <w:t>Rosalalia</w:t>
      </w:r>
      <w:proofErr w:type="spellEnd"/>
      <w:r w:rsidR="00837045" w:rsidRPr="00837045">
        <w:rPr>
          <w:rFonts w:ascii="Arial" w:eastAsia="Times New Roman" w:hAnsi="Arial" w:cs="Arial"/>
          <w:sz w:val="24"/>
          <w:szCs w:val="24"/>
          <w:lang w:eastAsia="en-GB"/>
        </w:rPr>
        <w:t xml:space="preserve"> </w:t>
      </w:r>
      <w:proofErr w:type="spellStart"/>
      <w:r w:rsidR="00837045" w:rsidRPr="00837045">
        <w:rPr>
          <w:rFonts w:ascii="Arial" w:eastAsia="Times New Roman" w:hAnsi="Arial" w:cs="Arial"/>
          <w:sz w:val="24"/>
          <w:szCs w:val="24"/>
          <w:lang w:eastAsia="en-GB"/>
        </w:rPr>
        <w:t>Mera</w:t>
      </w:r>
      <w:proofErr w:type="spellEnd"/>
      <w:r w:rsidR="00837045" w:rsidRPr="00837045">
        <w:rPr>
          <w:rFonts w:ascii="Arial" w:eastAsia="Times New Roman" w:hAnsi="Arial" w:cs="Arial"/>
          <w:sz w:val="24"/>
          <w:szCs w:val="24"/>
          <w:lang w:eastAsia="en-GB"/>
        </w:rPr>
        <w:t xml:space="preserve"> are the two founders of Zara who started it in Spain in 1975. It has its base in Arteixo, Galicia, Spain, and is under the umbrella company, </w:t>
      </w:r>
      <w:proofErr w:type="spellStart"/>
      <w:r w:rsidR="00837045" w:rsidRPr="00837045">
        <w:rPr>
          <w:rFonts w:ascii="Arial" w:eastAsia="Times New Roman" w:hAnsi="Arial" w:cs="Arial"/>
          <w:sz w:val="24"/>
          <w:szCs w:val="24"/>
          <w:lang w:eastAsia="en-GB"/>
        </w:rPr>
        <w:t>Inditex</w:t>
      </w:r>
      <w:proofErr w:type="spellEnd"/>
      <w:r w:rsidR="00837045" w:rsidRPr="00837045">
        <w:rPr>
          <w:rFonts w:ascii="Arial" w:eastAsia="Times New Roman" w:hAnsi="Arial" w:cs="Arial"/>
          <w:sz w:val="24"/>
          <w:szCs w:val="24"/>
          <w:lang w:eastAsia="en-GB"/>
        </w:rPr>
        <w:t xml:space="preserve"> (</w:t>
      </w:r>
      <w:r w:rsidRPr="00837045">
        <w:rPr>
          <w:rFonts w:ascii="Arial" w:eastAsia="Times New Roman" w:hAnsi="Arial" w:cs="Arial"/>
          <w:sz w:val="24"/>
          <w:szCs w:val="24"/>
          <w:lang w:eastAsia="en-GB"/>
        </w:rPr>
        <w:t>Industrial</w:t>
      </w:r>
      <w:r w:rsidR="00837045" w:rsidRPr="00837045">
        <w:rPr>
          <w:rFonts w:ascii="Arial" w:eastAsia="Times New Roman" w:hAnsi="Arial" w:cs="Arial"/>
          <w:sz w:val="24"/>
          <w:szCs w:val="24"/>
          <w:lang w:eastAsia="en-GB"/>
        </w:rPr>
        <w:t xml:space="preserve"> de </w:t>
      </w:r>
      <w:proofErr w:type="spellStart"/>
      <w:r w:rsidR="00837045" w:rsidRPr="00837045">
        <w:rPr>
          <w:rFonts w:ascii="Arial" w:eastAsia="Times New Roman" w:hAnsi="Arial" w:cs="Arial"/>
          <w:sz w:val="24"/>
          <w:szCs w:val="24"/>
          <w:lang w:eastAsia="en-GB"/>
        </w:rPr>
        <w:t>Diseño</w:t>
      </w:r>
      <w:proofErr w:type="spellEnd"/>
      <w:r w:rsidR="00837045" w:rsidRPr="00837045">
        <w:rPr>
          <w:rFonts w:ascii="Arial" w:eastAsia="Times New Roman" w:hAnsi="Arial" w:cs="Arial"/>
          <w:sz w:val="24"/>
          <w:szCs w:val="24"/>
          <w:lang w:eastAsia="en-GB"/>
        </w:rPr>
        <w:t xml:space="preserve"> </w:t>
      </w:r>
      <w:proofErr w:type="spellStart"/>
      <w:r w:rsidR="00837045" w:rsidRPr="00837045">
        <w:rPr>
          <w:rFonts w:ascii="Arial" w:eastAsia="Times New Roman" w:hAnsi="Arial" w:cs="Arial"/>
          <w:sz w:val="24"/>
          <w:szCs w:val="24"/>
          <w:lang w:eastAsia="en-GB"/>
        </w:rPr>
        <w:t>Textil</w:t>
      </w:r>
      <w:proofErr w:type="spellEnd"/>
      <w:r w:rsidR="00837045" w:rsidRPr="00837045">
        <w:rPr>
          <w:rFonts w:ascii="Arial" w:eastAsia="Times New Roman" w:hAnsi="Arial" w:cs="Arial"/>
          <w:sz w:val="24"/>
          <w:szCs w:val="24"/>
          <w:lang w:eastAsia="en-GB"/>
        </w:rPr>
        <w:t>, S.A.), one of the largest fashion retailers in the world. Spain is the mother country of Zara, the first one to adopt the fast-fashion model where its focus was on quick design production, and distribution to suit the evolving customer demands (Fernandez &amp; Lopez, 2021).</w:t>
      </w:r>
    </w:p>
    <w:p w14:paraId="6A696AA5" w14:textId="1832C946" w:rsidR="00DF4AEE" w:rsidRPr="00214679" w:rsidRDefault="00214679" w:rsidP="00214679">
      <w:pPr>
        <w:pStyle w:val="Heading3"/>
        <w:rPr>
          <w:rFonts w:eastAsia="Times New Roman"/>
          <w:b/>
          <w:lang w:eastAsia="en-GB"/>
        </w:rPr>
      </w:pPr>
      <w:bookmarkStart w:id="13" w:name="_Toc223401330"/>
      <w:r w:rsidRPr="00214679">
        <w:rPr>
          <w:rFonts w:eastAsia="Times New Roman"/>
          <w:b/>
          <w:lang w:eastAsia="en-GB"/>
        </w:rPr>
        <w:t xml:space="preserve">2.3.1 </w:t>
      </w:r>
      <w:r w:rsidR="00DF4AEE" w:rsidRPr="00214679">
        <w:rPr>
          <w:rFonts w:eastAsia="Times New Roman"/>
          <w:b/>
          <w:lang w:eastAsia="en-GB"/>
        </w:rPr>
        <w:t>Host Countries of Zara</w:t>
      </w:r>
      <w:bookmarkEnd w:id="13"/>
    </w:p>
    <w:p w14:paraId="692D3027" w14:textId="77777777" w:rsidR="00DF4AEE" w:rsidRPr="00214679" w:rsidRDefault="00DF4AEE" w:rsidP="00DF4AEE">
      <w:pPr>
        <w:spacing w:line="360" w:lineRule="auto"/>
        <w:jc w:val="both"/>
        <w:rPr>
          <w:rFonts w:ascii="Arial" w:eastAsia="Times New Roman" w:hAnsi="Arial" w:cs="Arial"/>
          <w:b/>
          <w:sz w:val="24"/>
          <w:szCs w:val="26"/>
          <w:lang w:eastAsia="en-GB"/>
        </w:rPr>
      </w:pPr>
      <w:r w:rsidRPr="00214679">
        <w:rPr>
          <w:rFonts w:ascii="Arial" w:eastAsia="Times New Roman" w:hAnsi="Arial" w:cs="Arial"/>
          <w:b/>
          <w:sz w:val="24"/>
          <w:szCs w:val="26"/>
          <w:lang w:eastAsia="en-GB"/>
        </w:rPr>
        <w:t>Zara is a global company that has locations in India and United Kingdom (UK).</w:t>
      </w:r>
    </w:p>
    <w:p w14:paraId="059D3DCF" w14:textId="77777777" w:rsidR="00DF4AEE" w:rsidRPr="00214679" w:rsidRDefault="00DF4AEE" w:rsidP="003053BB">
      <w:pPr>
        <w:pStyle w:val="ListParagraph"/>
        <w:numPr>
          <w:ilvl w:val="0"/>
          <w:numId w:val="2"/>
        </w:numPr>
        <w:spacing w:line="360" w:lineRule="auto"/>
        <w:jc w:val="both"/>
        <w:rPr>
          <w:rFonts w:ascii="Arial" w:eastAsia="Times New Roman" w:hAnsi="Arial" w:cs="Arial"/>
          <w:sz w:val="24"/>
          <w:szCs w:val="26"/>
          <w:lang w:eastAsia="en-GB"/>
        </w:rPr>
      </w:pPr>
      <w:r w:rsidRPr="00214679">
        <w:rPr>
          <w:rFonts w:ascii="Arial" w:eastAsia="Times New Roman" w:hAnsi="Arial" w:cs="Arial"/>
          <w:b/>
          <w:sz w:val="24"/>
          <w:szCs w:val="26"/>
          <w:lang w:eastAsia="en-GB"/>
        </w:rPr>
        <w:t>India (Host Country):</w:t>
      </w:r>
      <w:r w:rsidRPr="00214679">
        <w:rPr>
          <w:rFonts w:ascii="Arial" w:eastAsia="Times New Roman" w:hAnsi="Arial" w:cs="Arial"/>
          <w:sz w:val="24"/>
          <w:szCs w:val="26"/>
          <w:lang w:eastAsia="en-GB"/>
        </w:rPr>
        <w:t xml:space="preserve"> Zara had ventured India in 2010, targeting the urban markets including Mumbai, Delhi, and Bangalore. It also changes its collections to align with the Indian culture and climate, and it combines global fashion trends and local consumer demands (Sharma and </w:t>
      </w:r>
      <w:proofErr w:type="spellStart"/>
      <w:r w:rsidRPr="00214679">
        <w:rPr>
          <w:rFonts w:ascii="Arial" w:eastAsia="Times New Roman" w:hAnsi="Arial" w:cs="Arial"/>
          <w:sz w:val="24"/>
          <w:szCs w:val="26"/>
          <w:lang w:eastAsia="en-GB"/>
        </w:rPr>
        <w:t>Verma</w:t>
      </w:r>
      <w:proofErr w:type="spellEnd"/>
      <w:r w:rsidRPr="00214679">
        <w:rPr>
          <w:rFonts w:ascii="Arial" w:eastAsia="Times New Roman" w:hAnsi="Arial" w:cs="Arial"/>
          <w:sz w:val="24"/>
          <w:szCs w:val="26"/>
          <w:lang w:eastAsia="en-GB"/>
        </w:rPr>
        <w:t>, 2022).</w:t>
      </w:r>
    </w:p>
    <w:p w14:paraId="7C58E86A" w14:textId="77777777" w:rsidR="00DF4AEE" w:rsidRPr="00DF4AEE" w:rsidRDefault="00DF4AEE" w:rsidP="00DF4AEE">
      <w:pPr>
        <w:spacing w:line="360" w:lineRule="auto"/>
        <w:jc w:val="both"/>
        <w:rPr>
          <w:rFonts w:ascii="Arial" w:eastAsia="Times New Roman" w:hAnsi="Arial" w:cs="Arial"/>
          <w:sz w:val="24"/>
          <w:szCs w:val="26"/>
          <w:lang w:eastAsia="en-GB"/>
        </w:rPr>
      </w:pPr>
    </w:p>
    <w:p w14:paraId="1C0EB0DE" w14:textId="4C18E5E5" w:rsidR="00DF4AEE" w:rsidRPr="00214679" w:rsidRDefault="00DF4AEE" w:rsidP="003053BB">
      <w:pPr>
        <w:pStyle w:val="ListParagraph"/>
        <w:numPr>
          <w:ilvl w:val="0"/>
          <w:numId w:val="2"/>
        </w:numPr>
        <w:spacing w:line="360" w:lineRule="auto"/>
        <w:jc w:val="both"/>
        <w:rPr>
          <w:rFonts w:ascii="Arial" w:eastAsia="Times New Roman" w:hAnsi="Arial" w:cs="Arial"/>
          <w:sz w:val="24"/>
          <w:szCs w:val="26"/>
          <w:lang w:eastAsia="en-GB"/>
        </w:rPr>
      </w:pPr>
      <w:r w:rsidRPr="00214679">
        <w:rPr>
          <w:rFonts w:ascii="Arial" w:eastAsia="Times New Roman" w:hAnsi="Arial" w:cs="Arial"/>
          <w:b/>
          <w:sz w:val="24"/>
          <w:szCs w:val="26"/>
          <w:lang w:eastAsia="en-GB"/>
        </w:rPr>
        <w:lastRenderedPageBreak/>
        <w:t>United Kingdom (Host Country):</w:t>
      </w:r>
      <w:r w:rsidRPr="00214679">
        <w:rPr>
          <w:rFonts w:ascii="Arial" w:eastAsia="Times New Roman" w:hAnsi="Arial" w:cs="Arial"/>
          <w:sz w:val="24"/>
          <w:szCs w:val="26"/>
          <w:lang w:eastAsia="en-GB"/>
        </w:rPr>
        <w:t xml:space="preserve"> Zara has operated in the United Kingdom since 1998, where it focuses on style obsessed urban buyers in such cities as London, Manchester, and Birmingham. The brand focuses on quick-cycle fashion, online and offline merge, and sustainability programs depending on the</w:t>
      </w:r>
      <w:r w:rsidR="00214679" w:rsidRPr="00214679">
        <w:rPr>
          <w:rFonts w:ascii="Arial" w:eastAsia="Times New Roman" w:hAnsi="Arial" w:cs="Arial"/>
          <w:sz w:val="24"/>
          <w:szCs w:val="26"/>
          <w:lang w:eastAsia="en-GB"/>
        </w:rPr>
        <w:t xml:space="preserve"> UK market needs (Brown, 2023).</w:t>
      </w:r>
    </w:p>
    <w:p w14:paraId="7AA3FE4D" w14:textId="77777777" w:rsidR="00DF4AEE" w:rsidRPr="00DF4AEE" w:rsidRDefault="00DF4AEE" w:rsidP="00DF4AEE">
      <w:pPr>
        <w:spacing w:line="360" w:lineRule="auto"/>
        <w:jc w:val="both"/>
        <w:rPr>
          <w:rFonts w:ascii="Arial" w:eastAsia="Times New Roman" w:hAnsi="Arial" w:cs="Arial"/>
          <w:sz w:val="24"/>
          <w:szCs w:val="26"/>
          <w:lang w:eastAsia="en-GB"/>
        </w:rPr>
      </w:pPr>
      <w:r w:rsidRPr="00DF4AEE">
        <w:rPr>
          <w:rFonts w:ascii="Arial" w:eastAsia="Times New Roman" w:hAnsi="Arial" w:cs="Arial"/>
          <w:sz w:val="24"/>
          <w:szCs w:val="26"/>
          <w:lang w:eastAsia="en-GB"/>
        </w:rPr>
        <w:t>The fact that it is functioning in these host countries shows that Zara can flexibly adjust to the global environment without losing its brand identity and uses its flexible supply chain and market-specific approach to do it.</w:t>
      </w:r>
    </w:p>
    <w:p w14:paraId="005FBF05" w14:textId="3BD4F700" w:rsidR="00DF4AEE" w:rsidRPr="00DF4AEE" w:rsidRDefault="00214679" w:rsidP="00214679">
      <w:pPr>
        <w:pStyle w:val="Heading2"/>
        <w:rPr>
          <w:rFonts w:eastAsia="Times New Roman"/>
          <w:lang w:eastAsia="en-GB"/>
        </w:rPr>
      </w:pPr>
      <w:bookmarkStart w:id="14" w:name="_Toc223401331"/>
      <w:r>
        <w:rPr>
          <w:rFonts w:eastAsia="Times New Roman"/>
          <w:lang w:eastAsia="en-GB"/>
        </w:rPr>
        <w:t xml:space="preserve">2.4 </w:t>
      </w:r>
      <w:r w:rsidR="00DF4AEE" w:rsidRPr="00DF4AEE">
        <w:rPr>
          <w:rFonts w:eastAsia="Times New Roman"/>
          <w:lang w:eastAsia="en-GB"/>
        </w:rPr>
        <w:t>India and United Kingdom (UK) Sales of Zara.</w:t>
      </w:r>
      <w:bookmarkEnd w:id="14"/>
    </w:p>
    <w:p w14:paraId="742FDDC8" w14:textId="77777777" w:rsidR="00DF4AEE" w:rsidRPr="00DF4AEE" w:rsidRDefault="00DF4AEE" w:rsidP="00DF4AEE">
      <w:pPr>
        <w:spacing w:line="360" w:lineRule="auto"/>
        <w:jc w:val="both"/>
        <w:rPr>
          <w:rFonts w:ascii="Arial" w:eastAsia="Times New Roman" w:hAnsi="Arial" w:cs="Arial"/>
          <w:sz w:val="24"/>
          <w:szCs w:val="26"/>
          <w:lang w:eastAsia="en-GB"/>
        </w:rPr>
      </w:pPr>
      <w:r w:rsidRPr="00DF4AEE">
        <w:rPr>
          <w:rFonts w:ascii="Arial" w:eastAsia="Times New Roman" w:hAnsi="Arial" w:cs="Arial"/>
          <w:sz w:val="24"/>
          <w:szCs w:val="26"/>
          <w:lang w:eastAsia="en-GB"/>
        </w:rPr>
        <w:t xml:space="preserve">The financial year (FY25) performance of Zara in India depicts a gradual yet a comparatively stagnant growth in revenues indicating the competition in the fashion retail market. The India operation of the joint venture Inditex Trent Retail India Private Ltd under which Zara operates recorded a revenue of the operation of about ₹2,782.06 </w:t>
      </w:r>
      <w:proofErr w:type="gramStart"/>
      <w:r w:rsidRPr="00DF4AEE">
        <w:rPr>
          <w:rFonts w:ascii="Arial" w:eastAsia="Times New Roman" w:hAnsi="Arial" w:cs="Arial"/>
          <w:sz w:val="24"/>
          <w:szCs w:val="26"/>
          <w:lang w:eastAsia="en-GB"/>
        </w:rPr>
        <w:t>crore</w:t>
      </w:r>
      <w:proofErr w:type="gramEnd"/>
      <w:r w:rsidRPr="00DF4AEE">
        <w:rPr>
          <w:rFonts w:ascii="Arial" w:eastAsia="Times New Roman" w:hAnsi="Arial" w:cs="Arial"/>
          <w:sz w:val="24"/>
          <w:szCs w:val="26"/>
          <w:lang w:eastAsia="en-GB"/>
        </w:rPr>
        <w:t xml:space="preserve"> (around 265 million) in FY 25 and this was marginally lower (0.5 percent growth) than the last year operations. In spite of this low sales growth, Zara India experienced an increase of 23 percent in net profit in FY25 and so, there is better efficiency and profitability in the market. The brand is presently functioning on 22 stores in 13 cities in India and competing with other international fashion merchants like H&amp;M and UNIQLO.</w:t>
      </w:r>
    </w:p>
    <w:p w14:paraId="06E223FC" w14:textId="31285E84" w:rsidR="00C57F3E" w:rsidRDefault="00DF4AEE" w:rsidP="00DF4AEE">
      <w:pPr>
        <w:spacing w:line="360" w:lineRule="auto"/>
        <w:jc w:val="both"/>
        <w:rPr>
          <w:rFonts w:ascii="Arial" w:hAnsi="Arial" w:cs="Arial"/>
          <w:sz w:val="24"/>
          <w:lang w:eastAsia="en-GB"/>
        </w:rPr>
      </w:pPr>
      <w:r w:rsidRPr="00DF4AEE">
        <w:rPr>
          <w:rFonts w:ascii="Arial" w:eastAsia="Times New Roman" w:hAnsi="Arial" w:cs="Arial"/>
          <w:sz w:val="24"/>
          <w:szCs w:val="26"/>
          <w:lang w:eastAsia="en-GB"/>
        </w:rPr>
        <w:t>In the case of the United Kingdom (UK) no particular Zara-only revenue data is widely published in the UK market in isolation, in that Zara financial performance are published as part of its overall parent corporation Inditex. Nonetheless, the most recent full-year earnings of Inditex demonstrate that the group, with Zara as its best seller, have experienced net sales of around 38.6 billion (32.5 billion) in 2024, which is good global performance including European markets, such as the UK. Zara continues to be among the largest contributors to such sales and Europe has been a major source of revenue even though the larger market dynamics like inflation and changing consumer spending</w:t>
      </w:r>
      <w:r>
        <w:rPr>
          <w:rFonts w:ascii="Arial" w:eastAsia="Times New Roman" w:hAnsi="Arial" w:cs="Arial"/>
          <w:sz w:val="24"/>
          <w:szCs w:val="26"/>
          <w:lang w:eastAsia="en-GB"/>
        </w:rPr>
        <w:t xml:space="preserve"> have affected the growth rates</w:t>
      </w:r>
      <w:r w:rsidR="00C57F3E" w:rsidRPr="00C57F3E">
        <w:rPr>
          <w:rFonts w:ascii="Arial" w:hAnsi="Arial" w:cs="Arial"/>
          <w:sz w:val="24"/>
          <w:lang w:eastAsia="en-GB"/>
        </w:rPr>
        <w:t>.</w:t>
      </w:r>
      <w:bookmarkStart w:id="15" w:name="_oph822q6ab2e" w:colFirst="0" w:colLast="0"/>
      <w:bookmarkEnd w:id="15"/>
    </w:p>
    <w:p w14:paraId="74BEC2C5" w14:textId="7B3D9F11" w:rsidR="00214679" w:rsidRDefault="00214679" w:rsidP="00DF4AEE">
      <w:pPr>
        <w:spacing w:line="360" w:lineRule="auto"/>
        <w:jc w:val="both"/>
        <w:rPr>
          <w:rFonts w:ascii="Arial" w:hAnsi="Arial" w:cs="Arial"/>
          <w:sz w:val="24"/>
          <w:lang w:eastAsia="en-GB"/>
        </w:rPr>
      </w:pPr>
    </w:p>
    <w:p w14:paraId="060C4B1C" w14:textId="77777777" w:rsidR="00214679" w:rsidRPr="00022E4E" w:rsidRDefault="00214679" w:rsidP="00DF4AEE">
      <w:pPr>
        <w:spacing w:line="360" w:lineRule="auto"/>
        <w:jc w:val="both"/>
        <w:rPr>
          <w:rFonts w:ascii="Arial" w:hAnsi="Arial" w:cs="Arial"/>
          <w:sz w:val="24"/>
          <w:lang w:eastAsia="en-GB"/>
        </w:rPr>
      </w:pPr>
    </w:p>
    <w:p w14:paraId="2FD6C649" w14:textId="1CC05FE4" w:rsidR="00A022C9" w:rsidRPr="00A022C9" w:rsidRDefault="00E72350" w:rsidP="00E72350">
      <w:pPr>
        <w:pStyle w:val="Heading1"/>
        <w:jc w:val="both"/>
      </w:pPr>
      <w:bookmarkStart w:id="16" w:name="_Toc223401332"/>
      <w:r>
        <w:lastRenderedPageBreak/>
        <w:t xml:space="preserve">3. </w:t>
      </w:r>
      <w:r w:rsidR="00A022C9" w:rsidRPr="00A022C9">
        <w:t>Comparative Market Analysis: Zara i</w:t>
      </w:r>
      <w:r w:rsidR="00A022C9">
        <w:t>n India vs. United Kingdom (UK)</w:t>
      </w:r>
      <w:bookmarkEnd w:id="16"/>
    </w:p>
    <w:p w14:paraId="53E9805C" w14:textId="5EEA9080" w:rsidR="00022E4E" w:rsidRDefault="00022E4E" w:rsidP="00022E4E">
      <w:pPr>
        <w:spacing w:line="360" w:lineRule="auto"/>
        <w:jc w:val="both"/>
        <w:rPr>
          <w:rFonts w:ascii="Arial" w:hAnsi="Arial" w:cs="Arial"/>
          <w:sz w:val="24"/>
          <w:szCs w:val="24"/>
        </w:rPr>
      </w:pPr>
      <w:r w:rsidRPr="00022E4E">
        <w:rPr>
          <w:rFonts w:ascii="Arial" w:hAnsi="Arial" w:cs="Arial"/>
          <w:sz w:val="24"/>
          <w:szCs w:val="24"/>
        </w:rPr>
        <w:t xml:space="preserve">To </w:t>
      </w:r>
      <w:r w:rsidR="00CA246B" w:rsidRPr="00022E4E">
        <w:rPr>
          <w:rFonts w:ascii="Arial" w:hAnsi="Arial" w:cs="Arial"/>
          <w:sz w:val="24"/>
          <w:szCs w:val="24"/>
        </w:rPr>
        <w:t>analyse</w:t>
      </w:r>
      <w:r w:rsidRPr="00022E4E">
        <w:rPr>
          <w:rFonts w:ascii="Arial" w:hAnsi="Arial" w:cs="Arial"/>
          <w:sz w:val="24"/>
          <w:szCs w:val="24"/>
        </w:rPr>
        <w:t xml:space="preserve"> the international marketing strategy of Zara, it is important to have an in-depth knowledge about the </w:t>
      </w:r>
      <w:r w:rsidR="00CA246B" w:rsidRPr="00022E4E">
        <w:rPr>
          <w:rFonts w:ascii="Arial" w:hAnsi="Arial" w:cs="Arial"/>
          <w:sz w:val="24"/>
          <w:szCs w:val="24"/>
        </w:rPr>
        <w:t>microenvironment</w:t>
      </w:r>
      <w:r w:rsidRPr="00022E4E">
        <w:rPr>
          <w:rFonts w:ascii="Arial" w:hAnsi="Arial" w:cs="Arial"/>
          <w:sz w:val="24"/>
          <w:szCs w:val="24"/>
        </w:rPr>
        <w:t xml:space="preserve"> in the UK and India. PESTEL framework will enable the comparative analysis of the political, economic, social, technological, environmental, and legal forces, which influence the performance and the strategic decisions made by Zara in these two different markets in a systematic manner.</w:t>
      </w:r>
    </w:p>
    <w:p w14:paraId="67B66E5E" w14:textId="7C2CFDAB" w:rsidR="00E11671" w:rsidRDefault="00E11671" w:rsidP="00E11671">
      <w:pPr>
        <w:spacing w:line="360" w:lineRule="auto"/>
        <w:jc w:val="center"/>
        <w:rPr>
          <w:rFonts w:ascii="Arial" w:hAnsi="Arial" w:cs="Arial"/>
          <w:sz w:val="24"/>
          <w:szCs w:val="24"/>
        </w:rPr>
      </w:pPr>
      <w:r>
        <w:rPr>
          <w:rFonts w:ascii="Arial" w:hAnsi="Arial" w:cs="Arial"/>
          <w:noProof/>
          <w:sz w:val="24"/>
          <w:szCs w:val="24"/>
          <w:lang w:eastAsia="en-GB"/>
        </w:rPr>
        <w:drawing>
          <wp:inline distT="0" distB="0" distL="0" distR="0" wp14:anchorId="187AA03F" wp14:editId="3A132AF4">
            <wp:extent cx="3778512"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siness-and-Business-Environment-of-Zara-PESTLE-analysis-of-Zara.jpg"/>
                    <pic:cNvPicPr/>
                  </pic:nvPicPr>
                  <pic:blipFill>
                    <a:blip r:embed="rId10">
                      <a:extLst>
                        <a:ext uri="{28A0092B-C50C-407E-A947-70E740481C1C}">
                          <a14:useLocalDpi xmlns:a14="http://schemas.microsoft.com/office/drawing/2010/main" val="0"/>
                        </a:ext>
                      </a:extLst>
                    </a:blip>
                    <a:stretch>
                      <a:fillRect/>
                    </a:stretch>
                  </pic:blipFill>
                  <pic:spPr>
                    <a:xfrm>
                      <a:off x="0" y="0"/>
                      <a:ext cx="3780711" cy="2287330"/>
                    </a:xfrm>
                    <a:prstGeom prst="rect">
                      <a:avLst/>
                    </a:prstGeom>
                  </pic:spPr>
                </pic:pic>
              </a:graphicData>
            </a:graphic>
          </wp:inline>
        </w:drawing>
      </w:r>
    </w:p>
    <w:p w14:paraId="650C905D" w14:textId="5CA07F64" w:rsidR="00E11671" w:rsidRPr="00022E4E" w:rsidRDefault="00E11671" w:rsidP="00E11671">
      <w:pPr>
        <w:spacing w:line="360" w:lineRule="auto"/>
        <w:jc w:val="center"/>
        <w:rPr>
          <w:rFonts w:ascii="Arial" w:hAnsi="Arial" w:cs="Arial"/>
          <w:sz w:val="24"/>
          <w:szCs w:val="24"/>
        </w:rPr>
      </w:pPr>
      <w:r>
        <w:rPr>
          <w:rFonts w:ascii="Arial" w:hAnsi="Arial" w:cs="Arial"/>
          <w:sz w:val="24"/>
          <w:szCs w:val="24"/>
        </w:rPr>
        <w:t>Sources</w:t>
      </w:r>
      <w:r w:rsidRPr="00E11671">
        <w:rPr>
          <w:rFonts w:ascii="Arial" w:eastAsia="Times New Roman" w:hAnsi="Arial" w:cs="Arial"/>
          <w:b/>
          <w:sz w:val="28"/>
          <w:szCs w:val="24"/>
          <w:lang w:eastAsia="en-GB" w:bidi="bn-BD"/>
        </w:rPr>
        <w:t xml:space="preserve"> </w:t>
      </w:r>
      <w:r>
        <w:rPr>
          <w:rFonts w:ascii="Arial" w:eastAsia="Times New Roman" w:hAnsi="Arial" w:cs="Arial"/>
          <w:b/>
          <w:sz w:val="28"/>
          <w:szCs w:val="24"/>
          <w:lang w:eastAsia="en-GB" w:bidi="bn-BD"/>
        </w:rPr>
        <w:t>:</w:t>
      </w:r>
      <w:r w:rsidRPr="00E11671">
        <w:t xml:space="preserve"> </w:t>
      </w:r>
      <w:hyperlink r:id="rId11" w:history="1">
        <w:r w:rsidRPr="00E11671">
          <w:rPr>
            <w:rStyle w:val="Hyperlink"/>
            <w:rFonts w:ascii="Arial" w:eastAsia="Times New Roman" w:hAnsi="Arial" w:cs="Arial"/>
            <w:b/>
            <w:sz w:val="28"/>
            <w:szCs w:val="24"/>
            <w:lang w:eastAsia="en-GB" w:bidi="bn-BD"/>
          </w:rPr>
          <w:t>George-business-review,2022</w:t>
        </w:r>
      </w:hyperlink>
    </w:p>
    <w:p w14:paraId="3FEE39BD" w14:textId="77777777" w:rsidR="00022E4E" w:rsidRPr="00CA246B" w:rsidRDefault="00022E4E" w:rsidP="00022E4E">
      <w:pPr>
        <w:spacing w:line="360" w:lineRule="auto"/>
        <w:jc w:val="both"/>
        <w:rPr>
          <w:rFonts w:ascii="Arial" w:hAnsi="Arial" w:cs="Arial"/>
          <w:b/>
          <w:sz w:val="24"/>
          <w:szCs w:val="24"/>
        </w:rPr>
      </w:pPr>
      <w:r w:rsidRPr="00CA246B">
        <w:rPr>
          <w:rFonts w:ascii="Arial" w:hAnsi="Arial" w:cs="Arial"/>
          <w:b/>
          <w:sz w:val="24"/>
          <w:szCs w:val="24"/>
        </w:rPr>
        <w:t>Political Factors</w:t>
      </w:r>
    </w:p>
    <w:p w14:paraId="3129EC37"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Political climate in India is one that has a stable democracy but with bureaucratic process of foreign retailers. Mechanisms like compulsory local sourcing and complex taxation systems (e.g. GST) can make international brands more expensive to do business in (Gupta &amp; Singh, 2021). Also, import charges on clothing may influence the pricing strategies putting the brands such as Zara in a position of having to strike a balance between cost and profitability.</w:t>
      </w:r>
    </w:p>
    <w:p w14:paraId="3057CAAE" w14:textId="51B50DE1" w:rsidR="00022E4E" w:rsidRDefault="00022E4E" w:rsidP="00022E4E">
      <w:pPr>
        <w:spacing w:line="360" w:lineRule="auto"/>
        <w:jc w:val="both"/>
        <w:rPr>
          <w:rFonts w:ascii="Arial" w:hAnsi="Arial" w:cs="Arial"/>
          <w:sz w:val="24"/>
          <w:szCs w:val="24"/>
        </w:rPr>
      </w:pPr>
      <w:r w:rsidRPr="00022E4E">
        <w:rPr>
          <w:rFonts w:ascii="Arial" w:hAnsi="Arial" w:cs="Arial"/>
          <w:sz w:val="24"/>
          <w:szCs w:val="24"/>
        </w:rPr>
        <w:t xml:space="preserve">In comparison, UK has a </w:t>
      </w:r>
      <w:r w:rsidR="00A6522F" w:rsidRPr="00022E4E">
        <w:rPr>
          <w:rFonts w:ascii="Arial" w:hAnsi="Arial" w:cs="Arial"/>
          <w:sz w:val="24"/>
          <w:szCs w:val="24"/>
        </w:rPr>
        <w:t>well-developed</w:t>
      </w:r>
      <w:r w:rsidRPr="00022E4E">
        <w:rPr>
          <w:rFonts w:ascii="Arial" w:hAnsi="Arial" w:cs="Arial"/>
          <w:sz w:val="24"/>
          <w:szCs w:val="24"/>
        </w:rPr>
        <w:t xml:space="preserve"> legal and regulatory system that </w:t>
      </w:r>
      <w:r w:rsidR="00A6522F" w:rsidRPr="00022E4E">
        <w:rPr>
          <w:rFonts w:ascii="Arial" w:hAnsi="Arial" w:cs="Arial"/>
          <w:sz w:val="24"/>
          <w:szCs w:val="24"/>
        </w:rPr>
        <w:t>favours</w:t>
      </w:r>
      <w:r w:rsidRPr="00022E4E">
        <w:rPr>
          <w:rFonts w:ascii="Arial" w:hAnsi="Arial" w:cs="Arial"/>
          <w:sz w:val="24"/>
          <w:szCs w:val="24"/>
        </w:rPr>
        <w:t xml:space="preserve"> inbound retail investment. The trade policies that came into place after the </w:t>
      </w:r>
      <w:r w:rsidR="00A6522F" w:rsidRPr="00022E4E">
        <w:rPr>
          <w:rFonts w:ascii="Arial" w:hAnsi="Arial" w:cs="Arial"/>
          <w:sz w:val="24"/>
          <w:szCs w:val="24"/>
        </w:rPr>
        <w:t>brevity</w:t>
      </w:r>
      <w:r w:rsidRPr="00022E4E">
        <w:rPr>
          <w:rFonts w:ascii="Arial" w:hAnsi="Arial" w:cs="Arial"/>
          <w:sz w:val="24"/>
          <w:szCs w:val="24"/>
        </w:rPr>
        <w:t xml:space="preserve"> have also allowed new customs procedures, yet the political environment is generally friendly to the international fashion retailers (Smith &amp; Roberts, 2022).</w:t>
      </w:r>
    </w:p>
    <w:p w14:paraId="29E263C1" w14:textId="77777777" w:rsidR="009E4F9C" w:rsidRPr="00022E4E" w:rsidRDefault="009E4F9C" w:rsidP="00022E4E">
      <w:pPr>
        <w:spacing w:line="360" w:lineRule="auto"/>
        <w:jc w:val="both"/>
        <w:rPr>
          <w:rFonts w:ascii="Arial" w:hAnsi="Arial" w:cs="Arial"/>
          <w:sz w:val="24"/>
          <w:szCs w:val="24"/>
        </w:rPr>
      </w:pPr>
    </w:p>
    <w:p w14:paraId="330740BD" w14:textId="77777777" w:rsidR="00022E4E" w:rsidRPr="00CA246B" w:rsidRDefault="00022E4E" w:rsidP="00022E4E">
      <w:pPr>
        <w:spacing w:line="360" w:lineRule="auto"/>
        <w:jc w:val="both"/>
        <w:rPr>
          <w:rFonts w:ascii="Arial" w:hAnsi="Arial" w:cs="Arial"/>
          <w:b/>
          <w:sz w:val="24"/>
          <w:szCs w:val="24"/>
        </w:rPr>
      </w:pPr>
      <w:r w:rsidRPr="00CA246B">
        <w:rPr>
          <w:rFonts w:ascii="Arial" w:hAnsi="Arial" w:cs="Arial"/>
          <w:b/>
          <w:sz w:val="24"/>
          <w:szCs w:val="24"/>
        </w:rPr>
        <w:lastRenderedPageBreak/>
        <w:t>Economic Factors</w:t>
      </w:r>
    </w:p>
    <w:p w14:paraId="384B7019"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India is also enjoying a stable economic growth over the last ten years, with the growing middle-income buyers and growing disposable income (Kumar, 2023). Nevertheless, the level of per capita income is not that high as in the developed countries, and people have different buying capacities in urban and rural areas. The pricing decisions of Zara are also affected by the inflation rates and fluctuations on the currency, and thus value positioning is very important in the Indian context.</w:t>
      </w:r>
    </w:p>
    <w:p w14:paraId="3E1A36CC" w14:textId="482E1363" w:rsidR="00CA246B"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The customers in the UK are typically more affluent and, to a larger extent, in city centres where Zara stores are densely located, the consumers have increased purchasing power because the economy is established and well-developed (Brown, 2023).</w:t>
      </w:r>
    </w:p>
    <w:p w14:paraId="58DB1820" w14:textId="77777777" w:rsidR="00022E4E" w:rsidRPr="00CA246B" w:rsidRDefault="00022E4E" w:rsidP="00022E4E">
      <w:pPr>
        <w:spacing w:line="360" w:lineRule="auto"/>
        <w:jc w:val="both"/>
        <w:rPr>
          <w:rFonts w:ascii="Arial" w:hAnsi="Arial" w:cs="Arial"/>
          <w:b/>
          <w:sz w:val="24"/>
          <w:szCs w:val="24"/>
        </w:rPr>
      </w:pPr>
      <w:r w:rsidRPr="00CA246B">
        <w:rPr>
          <w:rFonts w:ascii="Arial" w:hAnsi="Arial" w:cs="Arial"/>
          <w:b/>
          <w:sz w:val="24"/>
          <w:szCs w:val="24"/>
        </w:rPr>
        <w:t>Social Factors (Consumer Behaviour &amp; Culture)</w:t>
      </w:r>
    </w:p>
    <w:p w14:paraId="683963D5"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Among the greatest differences between the two markets are social and cultural ones. The population in India is young, and the median age about 28 years, and the trend of the global fashion among young people of urban areas is on the rise (Sharma, 2022). Nevertheless, Indian customers are price-sensitive and regard practical quality and cultural irrelevance. Purchase patterns are highly impacted by festive seasons, traditional dress styles and regional diversities. In India, Zara strategy also tends to incorporate collections that are in line with the local climatic conditions and cultural celebrations to become more relevant.</w:t>
      </w:r>
    </w:p>
    <w:p w14:paraId="7CB7C4E8"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In comparison, the UK market is endowed with a more established consumer base that values the brand identity, trend leader, and sustainability highly (Lewis and Patel, 2022). The buying pattern of the UK consumers is mostly determined by their ethical concerns like labour practices and environmental impact.</w:t>
      </w:r>
    </w:p>
    <w:p w14:paraId="3109F304" w14:textId="77777777" w:rsidR="00022E4E" w:rsidRPr="00CA246B" w:rsidRDefault="00022E4E" w:rsidP="00022E4E">
      <w:pPr>
        <w:spacing w:line="360" w:lineRule="auto"/>
        <w:jc w:val="both"/>
        <w:rPr>
          <w:rFonts w:ascii="Arial" w:hAnsi="Arial" w:cs="Arial"/>
          <w:b/>
          <w:sz w:val="24"/>
          <w:szCs w:val="24"/>
        </w:rPr>
      </w:pPr>
      <w:r w:rsidRPr="00CA246B">
        <w:rPr>
          <w:rFonts w:ascii="Arial" w:hAnsi="Arial" w:cs="Arial"/>
          <w:b/>
          <w:sz w:val="24"/>
          <w:szCs w:val="24"/>
        </w:rPr>
        <w:t>Technological Factors</w:t>
      </w:r>
    </w:p>
    <w:p w14:paraId="65BCA84F"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 xml:space="preserve">The adoption of technologies in India has been increasing at a high pace due to the higher number of smartphones and the lower prices of data plans. Online shopping has become more popular, and delivery and returns logistical issues can make online shopping </w:t>
      </w:r>
      <w:r w:rsidRPr="00022E4E">
        <w:rPr>
          <w:rFonts w:ascii="Arial" w:hAnsi="Arial" w:cs="Arial"/>
          <w:sz w:val="24"/>
          <w:szCs w:val="24"/>
        </w:rPr>
        <w:lastRenderedPageBreak/>
        <w:t>experiences more difficult (</w:t>
      </w:r>
      <w:proofErr w:type="spellStart"/>
      <w:r w:rsidRPr="00022E4E">
        <w:rPr>
          <w:rFonts w:ascii="Arial" w:hAnsi="Arial" w:cs="Arial"/>
          <w:sz w:val="24"/>
          <w:szCs w:val="24"/>
        </w:rPr>
        <w:t>Verma</w:t>
      </w:r>
      <w:proofErr w:type="spellEnd"/>
      <w:r w:rsidRPr="00022E4E">
        <w:rPr>
          <w:rFonts w:ascii="Arial" w:hAnsi="Arial" w:cs="Arial"/>
          <w:sz w:val="24"/>
          <w:szCs w:val="24"/>
        </w:rPr>
        <w:t>, 2025). The adoption of digital channels in Zara serves to overcome this gap, though the infrastructure constraints should be considered.</w:t>
      </w:r>
    </w:p>
    <w:p w14:paraId="1191BFF6"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High broadband penetration and well developed digital infrastructure in the UK enhances good performance of e-commerce. Zara uses combined online and offline solutions, such as mobile applications, instant stock availability, and click-and-collect, which are in line with the expectations of the UK consumers (Brown, 2023).</w:t>
      </w:r>
    </w:p>
    <w:p w14:paraId="1F7DEB01" w14:textId="77777777" w:rsidR="00022E4E" w:rsidRPr="00CA246B" w:rsidRDefault="00022E4E" w:rsidP="00022E4E">
      <w:pPr>
        <w:spacing w:line="360" w:lineRule="auto"/>
        <w:jc w:val="both"/>
        <w:rPr>
          <w:rFonts w:ascii="Arial" w:hAnsi="Arial" w:cs="Arial"/>
          <w:b/>
          <w:sz w:val="24"/>
          <w:szCs w:val="24"/>
        </w:rPr>
      </w:pPr>
      <w:r w:rsidRPr="00CA246B">
        <w:rPr>
          <w:rFonts w:ascii="Arial" w:hAnsi="Arial" w:cs="Arial"/>
          <w:b/>
          <w:sz w:val="24"/>
          <w:szCs w:val="24"/>
        </w:rPr>
        <w:t>Environmental Factor and Legal Factor.</w:t>
      </w:r>
    </w:p>
    <w:p w14:paraId="3CAD4667"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Both markets have been trending towards environmental sustainability, yet the UK has a more consequent regulatory nature and consumer base relates to sustainable fashion practices (Green &amp; Wilson, 2024). Environmental rules in India are changing and although the awareness is growing, sustainability is not a key buying factor to most buyers.</w:t>
      </w:r>
    </w:p>
    <w:p w14:paraId="5E72AA5E" w14:textId="77777777" w:rsidR="00022E4E" w:rsidRPr="00022E4E" w:rsidRDefault="00022E4E" w:rsidP="00022E4E">
      <w:pPr>
        <w:spacing w:line="360" w:lineRule="auto"/>
        <w:jc w:val="both"/>
        <w:rPr>
          <w:rFonts w:ascii="Arial" w:hAnsi="Arial" w:cs="Arial"/>
          <w:sz w:val="24"/>
          <w:szCs w:val="24"/>
        </w:rPr>
      </w:pPr>
      <w:r w:rsidRPr="00022E4E">
        <w:rPr>
          <w:rFonts w:ascii="Arial" w:hAnsi="Arial" w:cs="Arial"/>
          <w:sz w:val="24"/>
          <w:szCs w:val="24"/>
        </w:rPr>
        <w:t>The UK provides greater safeguards to labour right and consumer rights as well as product standards due to legal frameworks. Although the legal environment in India is developing, it presents more complicated compliance challenges to international retailers especially on labour laws and foreign direct investment (Gupta and Singh, 2021).</w:t>
      </w:r>
    </w:p>
    <w:p w14:paraId="1057C6C6" w14:textId="46247320" w:rsidR="00C57F3E" w:rsidRDefault="00022E4E" w:rsidP="00022E4E">
      <w:pPr>
        <w:spacing w:line="360" w:lineRule="auto"/>
        <w:jc w:val="both"/>
        <w:rPr>
          <w:rFonts w:ascii="Arial" w:hAnsi="Arial" w:cs="Arial"/>
          <w:sz w:val="24"/>
          <w:szCs w:val="24"/>
        </w:rPr>
      </w:pPr>
      <w:r w:rsidRPr="00022E4E">
        <w:rPr>
          <w:rFonts w:ascii="Arial" w:hAnsi="Arial" w:cs="Arial"/>
          <w:sz w:val="24"/>
          <w:szCs w:val="24"/>
        </w:rPr>
        <w:t>Overall, India is a high-growth potential market, which has a young and price-sensitive consumer segment and is changing in terms of digital adoption, yet faces regulatory</w:t>
      </w:r>
      <w:r>
        <w:rPr>
          <w:rFonts w:ascii="Arial" w:hAnsi="Arial" w:cs="Arial"/>
          <w:sz w:val="24"/>
          <w:szCs w:val="24"/>
        </w:rPr>
        <w:t xml:space="preserve"> and infrastructural challenges</w:t>
      </w:r>
      <w:r w:rsidR="00A022C9" w:rsidRPr="00A022C9">
        <w:rPr>
          <w:rFonts w:ascii="Arial" w:hAnsi="Arial" w:cs="Arial"/>
          <w:sz w:val="24"/>
          <w:szCs w:val="24"/>
        </w:rPr>
        <w:t xml:space="preserve">. </w:t>
      </w:r>
    </w:p>
    <w:p w14:paraId="4498FFEE" w14:textId="6D9ACD5D" w:rsidR="00373C8D" w:rsidRPr="006919ED" w:rsidRDefault="00A6522F" w:rsidP="006919ED">
      <w:pPr>
        <w:pStyle w:val="Heading1"/>
        <w:jc w:val="both"/>
      </w:pPr>
      <w:bookmarkStart w:id="17" w:name="_Toc223401333"/>
      <w:r w:rsidRPr="006919ED">
        <w:t>4</w:t>
      </w:r>
      <w:r w:rsidR="00373C8D" w:rsidRPr="006919ED">
        <w:t xml:space="preserve"> Comparative Analysis of STP and International Marketing Mix (7Ps) — India vs. UK</w:t>
      </w:r>
      <w:bookmarkEnd w:id="17"/>
    </w:p>
    <w:p w14:paraId="41F85808" w14:textId="34C46B8D" w:rsidR="00373C8D" w:rsidRDefault="006919ED" w:rsidP="000B7C12">
      <w:pPr>
        <w:pStyle w:val="Heading2"/>
      </w:pPr>
      <w:bookmarkStart w:id="18" w:name="_Toc223401334"/>
      <w:r>
        <w:t xml:space="preserve">4.1 </w:t>
      </w:r>
      <w:r w:rsidR="00373C8D" w:rsidRPr="00373C8D">
        <w:t>Segmentation, Targeting, and Positioning (STP)</w:t>
      </w:r>
      <w:bookmarkEnd w:id="18"/>
    </w:p>
    <w:p w14:paraId="6E5ECFA5" w14:textId="45085A8B" w:rsidR="005853F9" w:rsidRDefault="005853F9" w:rsidP="005853F9">
      <w:pPr>
        <w:jc w:val="center"/>
      </w:pPr>
      <w:r>
        <w:rPr>
          <w:noProof/>
          <w:lang w:eastAsia="en-GB"/>
        </w:rPr>
        <w:drawing>
          <wp:inline distT="0" distB="0" distL="0" distR="0" wp14:anchorId="6725A3A9" wp14:editId="0E01B669">
            <wp:extent cx="2705100" cy="152161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P-Analysis-of-ZARa-3-2048.web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6291" cy="1527914"/>
                    </a:xfrm>
                    <a:prstGeom prst="rect">
                      <a:avLst/>
                    </a:prstGeom>
                  </pic:spPr>
                </pic:pic>
              </a:graphicData>
            </a:graphic>
          </wp:inline>
        </w:drawing>
      </w:r>
    </w:p>
    <w:p w14:paraId="6B49BC4F" w14:textId="4E1FA5D7" w:rsidR="00CE1820" w:rsidRPr="00994555" w:rsidRDefault="005853F9" w:rsidP="00994555">
      <w:pPr>
        <w:jc w:val="center"/>
      </w:pPr>
      <w:r w:rsidRPr="005853F9">
        <w:rPr>
          <w:rFonts w:ascii="Arial" w:hAnsi="Arial" w:cs="Arial"/>
          <w:sz w:val="24"/>
        </w:rPr>
        <w:t>Sources</w:t>
      </w:r>
      <w:r w:rsidRPr="005853F9">
        <w:rPr>
          <w:rFonts w:ascii="Arial" w:eastAsia="Times New Roman" w:hAnsi="Arial" w:cs="Arial"/>
          <w:b/>
          <w:sz w:val="28"/>
          <w:szCs w:val="24"/>
          <w:lang w:eastAsia="en-GB" w:bidi="bn-BD"/>
        </w:rPr>
        <w:t>:</w:t>
      </w:r>
      <w:r w:rsidRPr="005853F9">
        <w:t xml:space="preserve"> </w:t>
      </w:r>
      <w:hyperlink r:id="rId13" w:history="1">
        <w:r w:rsidRPr="005853F9">
          <w:rPr>
            <w:rStyle w:val="Hyperlink"/>
            <w:rFonts w:ascii="Arial" w:eastAsia="Times New Roman" w:hAnsi="Arial" w:cs="Arial"/>
            <w:b/>
            <w:sz w:val="28"/>
            <w:szCs w:val="24"/>
            <w:lang w:eastAsia="en-GB" w:bidi="bn-BD"/>
          </w:rPr>
          <w:t>slideshare.net</w:t>
        </w:r>
      </w:hyperlink>
    </w:p>
    <w:p w14:paraId="139517CA" w14:textId="49FC3352" w:rsidR="000B7C12" w:rsidRPr="00CE1820" w:rsidRDefault="000B7C12" w:rsidP="000B7C12">
      <w:pPr>
        <w:spacing w:line="360" w:lineRule="auto"/>
        <w:jc w:val="both"/>
        <w:rPr>
          <w:rFonts w:ascii="Arial" w:hAnsi="Arial" w:cs="Arial"/>
          <w:b/>
          <w:sz w:val="24"/>
          <w:szCs w:val="24"/>
        </w:rPr>
      </w:pPr>
      <w:r w:rsidRPr="00CE1820">
        <w:rPr>
          <w:rFonts w:ascii="Arial" w:hAnsi="Arial" w:cs="Arial"/>
          <w:b/>
          <w:sz w:val="24"/>
          <w:szCs w:val="24"/>
        </w:rPr>
        <w:lastRenderedPageBreak/>
        <w:t>Segmentation</w:t>
      </w:r>
    </w:p>
    <w:p w14:paraId="740BC2F5" w14:textId="47D004CE"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Zara is dividing the Indian market based on demographics and psychographics, specifically urban millennials and Gen z buyers, who are fashion-driven, mobile-driven, and aspirational (Sharma, 2024). In India, the socio-economic background is varied and hence Zara also takes into consideration the income level and geographic position and the price is better accepted in the metr</w:t>
      </w:r>
      <w:r w:rsidR="00CE1820">
        <w:rPr>
          <w:rFonts w:ascii="Arial" w:hAnsi="Arial" w:cs="Arial"/>
          <w:sz w:val="24"/>
          <w:szCs w:val="24"/>
        </w:rPr>
        <w:t>os than in the tier-2/3 cities.</w:t>
      </w:r>
    </w:p>
    <w:p w14:paraId="6268422D" w14:textId="5772CB7F"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The United Kingdom (UK) has a more behavioural and psychographic approach to segmentation, where consumers are to be focused on in terms of trendiness and convenience, but their primary focus should be on sustainability and ethically oriented fashion (Brown, 2023). UK segmentation has frequent online shoppers and environmentally conscious buyers as well as trend followers with an expanded age portion to include older adults that are more frequ</w:t>
      </w:r>
      <w:r w:rsidR="00CE1820">
        <w:rPr>
          <w:rFonts w:ascii="Arial" w:hAnsi="Arial" w:cs="Arial"/>
          <w:sz w:val="24"/>
          <w:szCs w:val="24"/>
        </w:rPr>
        <w:t>ently involved in fast fashion.</w:t>
      </w:r>
    </w:p>
    <w:p w14:paraId="54BFB2C8" w14:textId="77777777" w:rsidR="000B7C12" w:rsidRPr="00CE1820" w:rsidRDefault="000B7C12" w:rsidP="000B7C12">
      <w:pPr>
        <w:spacing w:line="360" w:lineRule="auto"/>
        <w:jc w:val="both"/>
        <w:rPr>
          <w:rFonts w:ascii="Arial" w:hAnsi="Arial" w:cs="Arial"/>
          <w:b/>
          <w:sz w:val="24"/>
          <w:szCs w:val="24"/>
        </w:rPr>
      </w:pPr>
      <w:r w:rsidRPr="00CE1820">
        <w:rPr>
          <w:rFonts w:ascii="Arial" w:hAnsi="Arial" w:cs="Arial"/>
          <w:b/>
          <w:sz w:val="24"/>
          <w:szCs w:val="24"/>
        </w:rPr>
        <w:t>Targeting</w:t>
      </w:r>
    </w:p>
    <w:p w14:paraId="36142B4C" w14:textId="654D58BE"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Zara in India is aimed at young professionals, university students and consumers with above-average disposable income clearly oriented at global trends but price-sensitive (Gupta and Rao, 2023). The plan focuses on aspirational fashion at the balanced pric</w:t>
      </w:r>
      <w:r w:rsidR="00CE1820">
        <w:rPr>
          <w:rFonts w:ascii="Arial" w:hAnsi="Arial" w:cs="Arial"/>
          <w:sz w:val="24"/>
          <w:szCs w:val="24"/>
        </w:rPr>
        <w:t>e.</w:t>
      </w:r>
    </w:p>
    <w:p w14:paraId="7A5E1BA5" w14:textId="3724478A"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Zara in the UK appeals to a wider audience of people who can buy digital-savvy, busy-professionals, and sustainability conscious individuals (Smith and Taylor, 2022). There is some sensitivity on price but it is offset with greater anticipation of qual</w:t>
      </w:r>
      <w:r w:rsidR="00CE1820">
        <w:rPr>
          <w:rFonts w:ascii="Arial" w:hAnsi="Arial" w:cs="Arial"/>
          <w:sz w:val="24"/>
          <w:szCs w:val="24"/>
        </w:rPr>
        <w:t>ity and moral production.</w:t>
      </w:r>
    </w:p>
    <w:p w14:paraId="07578208" w14:textId="77777777" w:rsidR="000B7C12" w:rsidRPr="00CE1820" w:rsidRDefault="000B7C12" w:rsidP="000B7C12">
      <w:pPr>
        <w:spacing w:line="360" w:lineRule="auto"/>
        <w:jc w:val="both"/>
        <w:rPr>
          <w:rFonts w:ascii="Arial" w:hAnsi="Arial" w:cs="Arial"/>
          <w:b/>
          <w:sz w:val="24"/>
          <w:szCs w:val="24"/>
        </w:rPr>
      </w:pPr>
      <w:r w:rsidRPr="00CE1820">
        <w:rPr>
          <w:rFonts w:ascii="Arial" w:hAnsi="Arial" w:cs="Arial"/>
          <w:b/>
          <w:sz w:val="24"/>
          <w:szCs w:val="24"/>
        </w:rPr>
        <w:t>Positioning</w:t>
      </w:r>
    </w:p>
    <w:p w14:paraId="5949404F" w14:textId="3A9B603D"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Zara also positions itself in the Indian market as a premium fast-fashion brand, which introduces international runway trends to the domestic market at rather affordable prices, as opposed to luxury fashion brands (Kumar, 2024). The brand message is trendiness, international </w:t>
      </w:r>
      <w:r w:rsidR="00CE1820">
        <w:rPr>
          <w:rFonts w:ascii="Arial" w:hAnsi="Arial" w:cs="Arial"/>
          <w:sz w:val="24"/>
          <w:szCs w:val="24"/>
        </w:rPr>
        <w:t>style, and shopping experience.</w:t>
      </w:r>
    </w:p>
    <w:p w14:paraId="10693CDA" w14:textId="034CCD3C"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In the UK, Zara aims to position itself as a trendsetter but a conscientious fashion store that focuses on fashion relevancy, the rapid turnover of collections, and the incorporation of sustainable operations (Green and Wilson, 2024). The UK stance is finding a balance </w:t>
      </w:r>
      <w:r w:rsidRPr="000B7C12">
        <w:rPr>
          <w:rFonts w:ascii="Arial" w:hAnsi="Arial" w:cs="Arial"/>
          <w:sz w:val="24"/>
          <w:szCs w:val="24"/>
        </w:rPr>
        <w:lastRenderedPageBreak/>
        <w:t>between fashion leadership and greater emphasis on ethical an</w:t>
      </w:r>
      <w:r w:rsidR="00CE1820">
        <w:rPr>
          <w:rFonts w:ascii="Arial" w:hAnsi="Arial" w:cs="Arial"/>
          <w:sz w:val="24"/>
          <w:szCs w:val="24"/>
        </w:rPr>
        <w:t>d environmental qualifications.</w:t>
      </w:r>
    </w:p>
    <w:p w14:paraId="30504426" w14:textId="32E08E54" w:rsidR="000B7C12" w:rsidRDefault="00CE1820" w:rsidP="00CE1820">
      <w:pPr>
        <w:pStyle w:val="Heading2"/>
      </w:pPr>
      <w:bookmarkStart w:id="19" w:name="_Toc223401335"/>
      <w:r>
        <w:t xml:space="preserve">4.2 </w:t>
      </w:r>
      <w:r w:rsidR="000B7C12" w:rsidRPr="000B7C12">
        <w:t>International Marketing Mix (7Ps).</w:t>
      </w:r>
      <w:bookmarkEnd w:id="19"/>
    </w:p>
    <w:p w14:paraId="5AAB9885" w14:textId="1E34BA5E" w:rsidR="00CE1820" w:rsidRDefault="00994555" w:rsidP="00994555">
      <w:pPr>
        <w:spacing w:line="360" w:lineRule="auto"/>
        <w:jc w:val="center"/>
        <w:rPr>
          <w:rFonts w:ascii="Arial" w:hAnsi="Arial" w:cs="Arial"/>
          <w:b/>
          <w:sz w:val="24"/>
          <w:szCs w:val="24"/>
        </w:rPr>
      </w:pPr>
      <w:r>
        <w:rPr>
          <w:rFonts w:ascii="Arial" w:hAnsi="Arial" w:cs="Arial"/>
          <w:b/>
          <w:noProof/>
          <w:sz w:val="24"/>
          <w:szCs w:val="24"/>
          <w:lang w:eastAsia="en-GB"/>
        </w:rPr>
        <w:drawing>
          <wp:inline distT="0" distB="0" distL="0" distR="0" wp14:anchorId="3DBA757A" wp14:editId="162E4A2C">
            <wp:extent cx="2171700" cy="193575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keting-Strategies-of-Zara-Marketing-Mix-for-Zara.jpg"/>
                    <pic:cNvPicPr/>
                  </pic:nvPicPr>
                  <pic:blipFill>
                    <a:blip r:embed="rId14">
                      <a:extLst>
                        <a:ext uri="{28A0092B-C50C-407E-A947-70E740481C1C}">
                          <a14:useLocalDpi xmlns:a14="http://schemas.microsoft.com/office/drawing/2010/main" val="0"/>
                        </a:ext>
                      </a:extLst>
                    </a:blip>
                    <a:stretch>
                      <a:fillRect/>
                    </a:stretch>
                  </pic:blipFill>
                  <pic:spPr>
                    <a:xfrm>
                      <a:off x="0" y="0"/>
                      <a:ext cx="2176133" cy="1939702"/>
                    </a:xfrm>
                    <a:prstGeom prst="rect">
                      <a:avLst/>
                    </a:prstGeom>
                  </pic:spPr>
                </pic:pic>
              </a:graphicData>
            </a:graphic>
          </wp:inline>
        </w:drawing>
      </w:r>
    </w:p>
    <w:p w14:paraId="5FD79C56" w14:textId="7768B781" w:rsidR="00994555" w:rsidRDefault="00994555" w:rsidP="00994555">
      <w:pPr>
        <w:spacing w:line="360" w:lineRule="auto"/>
        <w:jc w:val="center"/>
        <w:rPr>
          <w:rFonts w:ascii="Arial" w:hAnsi="Arial" w:cs="Arial"/>
          <w:sz w:val="24"/>
          <w:szCs w:val="24"/>
        </w:rPr>
      </w:pPr>
      <w:r>
        <w:rPr>
          <w:rFonts w:ascii="Arial" w:hAnsi="Arial" w:cs="Arial"/>
          <w:b/>
          <w:sz w:val="24"/>
          <w:szCs w:val="24"/>
        </w:rPr>
        <w:t>Sources</w:t>
      </w:r>
      <w:r>
        <w:rPr>
          <w:rFonts w:ascii="Arial" w:eastAsia="Times New Roman" w:hAnsi="Arial" w:cs="Arial"/>
          <w:b/>
          <w:sz w:val="28"/>
          <w:szCs w:val="24"/>
          <w:lang w:eastAsia="en-GB" w:bidi="bn-BD"/>
        </w:rPr>
        <w:t>:</w:t>
      </w:r>
      <w:r w:rsidRPr="00994555">
        <w:rPr>
          <w:rFonts w:ascii="Arial" w:eastAsia="Times New Roman" w:hAnsi="Arial" w:cs="Arial"/>
          <w:b/>
          <w:sz w:val="28"/>
          <w:szCs w:val="24"/>
          <w:lang w:eastAsia="en-GB" w:bidi="bn-BD"/>
        </w:rPr>
        <w:t xml:space="preserve"> </w:t>
      </w:r>
      <w:hyperlink r:id="rId15" w:history="1">
        <w:r>
          <w:rPr>
            <w:rStyle w:val="Hyperlink"/>
            <w:rFonts w:eastAsia="Times New Roman" w:cs="Arial"/>
            <w:b/>
            <w:szCs w:val="24"/>
            <w:lang w:eastAsia="en-GB" w:bidi="bn-BD"/>
          </w:rPr>
          <w:t>George-business-review,2022</w:t>
        </w:r>
      </w:hyperlink>
    </w:p>
    <w:p w14:paraId="67DE7C97" w14:textId="5EFE80AE" w:rsidR="00994555" w:rsidRDefault="00994555" w:rsidP="00994555">
      <w:pPr>
        <w:spacing w:line="360" w:lineRule="auto"/>
        <w:jc w:val="center"/>
        <w:rPr>
          <w:rFonts w:ascii="Arial" w:hAnsi="Arial" w:cs="Arial"/>
          <w:b/>
          <w:sz w:val="24"/>
          <w:szCs w:val="24"/>
        </w:rPr>
      </w:pPr>
    </w:p>
    <w:p w14:paraId="1C1FACC0" w14:textId="3FE8A26A"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1. Product</w:t>
      </w:r>
    </w:p>
    <w:p w14:paraId="6C106293" w14:textId="51495220"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The product range of Zara in India uses light materials in accordance with the local climate and adapts to other local events and seasonal trends (e.g. lighter collections inspired by ethnic traditions), although the core global trends are also at the </w:t>
      </w:r>
      <w:proofErr w:type="spellStart"/>
      <w:r w:rsidRPr="000B7C12">
        <w:rPr>
          <w:rFonts w:ascii="Arial" w:hAnsi="Arial" w:cs="Arial"/>
          <w:sz w:val="24"/>
          <w:szCs w:val="24"/>
        </w:rPr>
        <w:t>center</w:t>
      </w:r>
      <w:proofErr w:type="spellEnd"/>
      <w:r w:rsidRPr="000B7C12">
        <w:rPr>
          <w:rFonts w:ascii="Arial" w:hAnsi="Arial" w:cs="Arial"/>
          <w:sz w:val="24"/>
          <w:szCs w:val="24"/>
        </w:rPr>
        <w:t xml:space="preserve"> (</w:t>
      </w:r>
      <w:proofErr w:type="spellStart"/>
      <w:r w:rsidRPr="000B7C12">
        <w:rPr>
          <w:rFonts w:ascii="Arial" w:hAnsi="Arial" w:cs="Arial"/>
          <w:sz w:val="24"/>
          <w:szCs w:val="24"/>
        </w:rPr>
        <w:t>Verma</w:t>
      </w:r>
      <w:proofErr w:type="spellEnd"/>
      <w:r w:rsidRPr="000B7C12">
        <w:rPr>
          <w:rFonts w:ascii="Arial" w:hAnsi="Arial" w:cs="Arial"/>
          <w:sz w:val="24"/>
          <w:szCs w:val="24"/>
        </w:rPr>
        <w:t>, 2025). The collections are updated often in accordance to the rapi</w:t>
      </w:r>
      <w:r w:rsidR="00CE1820">
        <w:rPr>
          <w:rFonts w:ascii="Arial" w:hAnsi="Arial" w:cs="Arial"/>
          <w:sz w:val="24"/>
          <w:szCs w:val="24"/>
        </w:rPr>
        <w:t>dly evolving urban preferences.</w:t>
      </w:r>
    </w:p>
    <w:p w14:paraId="43AB95F8" w14:textId="14489420" w:rsidR="00CE1820"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The product lines offered by Zara in the UK are more diversified, featuring various collections based on seasons and layering clothing to stay warmer and high-end collections that aim to be more quality-conscious and sustainable (Brown, 2023). It is more focused on flexible appearance that can fit</w:t>
      </w:r>
      <w:r w:rsidR="00CE1820">
        <w:rPr>
          <w:rFonts w:ascii="Arial" w:hAnsi="Arial" w:cs="Arial"/>
          <w:sz w:val="24"/>
          <w:szCs w:val="24"/>
        </w:rPr>
        <w:t xml:space="preserve"> the working and non-work life.</w:t>
      </w:r>
    </w:p>
    <w:p w14:paraId="5630C1A3" w14:textId="49016DF2"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2. Price</w:t>
      </w:r>
    </w:p>
    <w:p w14:paraId="2D99F436" w14:textId="7CC80E69"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Pricing in India is comparatively high in the domestic retail scenario and yet remains in mid-range as compared to western brands of luxury. The local purchasing power and competition of other regional apparel brands are reflected by the price points, and regular promotions are used to attract</w:t>
      </w:r>
      <w:r w:rsidR="00CE1820">
        <w:rPr>
          <w:rFonts w:ascii="Arial" w:hAnsi="Arial" w:cs="Arial"/>
          <w:sz w:val="24"/>
          <w:szCs w:val="24"/>
        </w:rPr>
        <w:t xml:space="preserve"> traffic (Gupta and Rao, 2023).</w:t>
      </w:r>
    </w:p>
    <w:p w14:paraId="0E7C3296" w14:textId="50B895C7"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lastRenderedPageBreak/>
        <w:t>Pricing in the UK involves the competitive fast-fashion competitors and the increased average income levels. Zara balances perceived value and trendiness, and the frequent sales and promotions are made at the times of the season peaks. There exists price elasticity that is moderated by the quality expecta</w:t>
      </w:r>
      <w:r w:rsidR="00CE1820">
        <w:rPr>
          <w:rFonts w:ascii="Arial" w:hAnsi="Arial" w:cs="Arial"/>
          <w:sz w:val="24"/>
          <w:szCs w:val="24"/>
        </w:rPr>
        <w:t>tions (Smith and Taylor, 2022).</w:t>
      </w:r>
    </w:p>
    <w:p w14:paraId="108FDA30" w14:textId="475DD43C"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3. Place</w:t>
      </w:r>
    </w:p>
    <w:p w14:paraId="4192F041" w14:textId="26179124"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The physical presence that Zara has in India is concentrated in the large urban retail centres and shopping malls capitalising on the behaviour of experiential shopping (Kumar, 2024). The online medium is on the increase, however,</w:t>
      </w:r>
      <w:r w:rsidR="00CE1820">
        <w:rPr>
          <w:rFonts w:ascii="Arial" w:hAnsi="Arial" w:cs="Arial"/>
          <w:sz w:val="24"/>
          <w:szCs w:val="24"/>
        </w:rPr>
        <w:t xml:space="preserve"> the physical presence is high.</w:t>
      </w:r>
    </w:p>
    <w:p w14:paraId="564B27CB" w14:textId="4C2BA132"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Zara has a close network of high-street stores in the UK with great </w:t>
      </w:r>
      <w:proofErr w:type="spellStart"/>
      <w:r w:rsidRPr="000B7C12">
        <w:rPr>
          <w:rFonts w:ascii="Arial" w:hAnsi="Arial" w:cs="Arial"/>
          <w:sz w:val="24"/>
          <w:szCs w:val="24"/>
        </w:rPr>
        <w:t>omnichannel</w:t>
      </w:r>
      <w:proofErr w:type="spellEnd"/>
      <w:r w:rsidRPr="000B7C12">
        <w:rPr>
          <w:rFonts w:ascii="Arial" w:hAnsi="Arial" w:cs="Arial"/>
          <w:sz w:val="24"/>
          <w:szCs w:val="24"/>
        </w:rPr>
        <w:t xml:space="preserve"> pick-up and drop-off, including click-and-collect and effortless online returns, which mirrors the preference of UK shoppers to dig</w:t>
      </w:r>
      <w:r w:rsidR="00CE1820">
        <w:rPr>
          <w:rFonts w:ascii="Arial" w:hAnsi="Arial" w:cs="Arial"/>
          <w:sz w:val="24"/>
          <w:szCs w:val="24"/>
        </w:rPr>
        <w:t>ital convenience (Brown, 2023).</w:t>
      </w:r>
    </w:p>
    <w:p w14:paraId="3B2284F5" w14:textId="5523C4A4"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4. Promotion</w:t>
      </w:r>
    </w:p>
    <w:p w14:paraId="3ECB50BE" w14:textId="51DB6BB2"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In India, promotional activities target social media influencers, celebrities, and seasonal promotions and campaigns based on the festival seasons, such as Diwali and the wedding seasons (Sharma, 2024). Messaging positions itself on trendiness and leadersh</w:t>
      </w:r>
      <w:r w:rsidR="00CE1820">
        <w:rPr>
          <w:rFonts w:ascii="Arial" w:hAnsi="Arial" w:cs="Arial"/>
          <w:sz w:val="24"/>
          <w:szCs w:val="24"/>
        </w:rPr>
        <w:t>ip on fashion.</w:t>
      </w:r>
    </w:p>
    <w:p w14:paraId="3256923C" w14:textId="4079E80C"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Promotional activity in the UK is a combination of digital advertisement, sustainability narrative, and partnerships, with the use of targeted online advertisements, email marketing, and loyalty (Green and Wilson, 2024). Eco-initiatives are frequently brought to the fore during campaigns in order </w:t>
      </w:r>
      <w:r w:rsidR="001E0CD1">
        <w:rPr>
          <w:rFonts w:ascii="Arial" w:hAnsi="Arial" w:cs="Arial"/>
          <w:sz w:val="24"/>
          <w:szCs w:val="24"/>
        </w:rPr>
        <w:t>to appeal to ethical consumers.</w:t>
      </w:r>
    </w:p>
    <w:p w14:paraId="0CF7C4F1" w14:textId="39870AD0"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5. People</w:t>
      </w:r>
    </w:p>
    <w:p w14:paraId="13F80D98" w14:textId="5F70794B"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Employees in India are also oriented in a way that they interact directly with the consumers as they have a high level of preference of a personalized service. Zara also has local store managers who customize displays and collections according to the taste</w:t>
      </w:r>
      <w:r w:rsidR="00CE1820">
        <w:rPr>
          <w:rFonts w:ascii="Arial" w:hAnsi="Arial" w:cs="Arial"/>
          <w:sz w:val="24"/>
          <w:szCs w:val="24"/>
        </w:rPr>
        <w:t>s of the regions (</w:t>
      </w:r>
      <w:proofErr w:type="spellStart"/>
      <w:r w:rsidR="00CE1820">
        <w:rPr>
          <w:rFonts w:ascii="Arial" w:hAnsi="Arial" w:cs="Arial"/>
          <w:sz w:val="24"/>
          <w:szCs w:val="24"/>
        </w:rPr>
        <w:t>Verma</w:t>
      </w:r>
      <w:proofErr w:type="spellEnd"/>
      <w:r w:rsidR="00CE1820">
        <w:rPr>
          <w:rFonts w:ascii="Arial" w:hAnsi="Arial" w:cs="Arial"/>
          <w:sz w:val="24"/>
          <w:szCs w:val="24"/>
        </w:rPr>
        <w:t>, 2025).</w:t>
      </w:r>
    </w:p>
    <w:p w14:paraId="3DD84175" w14:textId="5C8BA40D"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lastRenderedPageBreak/>
        <w:t>The UK has its staff delivery oriented to the efficient service and digital integration, where the in-store technology facilitates inventory checks and customer service, considering that the UK appreciates fast and co</w:t>
      </w:r>
      <w:r w:rsidR="00CE1820">
        <w:rPr>
          <w:rFonts w:ascii="Arial" w:hAnsi="Arial" w:cs="Arial"/>
          <w:sz w:val="24"/>
          <w:szCs w:val="24"/>
        </w:rPr>
        <w:t>nvenient service (Brown, 2023).</w:t>
      </w:r>
    </w:p>
    <w:p w14:paraId="2C1EB429" w14:textId="641582FC"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6. Process</w:t>
      </w:r>
    </w:p>
    <w:p w14:paraId="5D105FFC" w14:textId="7DF8F93C"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The retail process of India focuses on the in-store experience, as its stock is updated frequently and new arrivals targeted repeat foot traffic (Kumar, 2024). There is improvement on online processes to cope wi</w:t>
      </w:r>
      <w:r w:rsidR="00CE1820">
        <w:rPr>
          <w:rFonts w:ascii="Arial" w:hAnsi="Arial" w:cs="Arial"/>
          <w:sz w:val="24"/>
          <w:szCs w:val="24"/>
        </w:rPr>
        <w:t>th the fast growing e-commerce.</w:t>
      </w:r>
    </w:p>
    <w:p w14:paraId="0C849CB4" w14:textId="370B57F1"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In the UK, it becomes a combined experience of digital ordering, tailored recommendations and return flexibility as the process forms an </w:t>
      </w:r>
      <w:r w:rsidR="00CE1820" w:rsidRPr="000B7C12">
        <w:rPr>
          <w:rFonts w:ascii="Arial" w:hAnsi="Arial" w:cs="Arial"/>
          <w:sz w:val="24"/>
          <w:szCs w:val="24"/>
        </w:rPr>
        <w:t>Omni channel</w:t>
      </w:r>
      <w:r w:rsidRPr="000B7C12">
        <w:rPr>
          <w:rFonts w:ascii="Arial" w:hAnsi="Arial" w:cs="Arial"/>
          <w:sz w:val="24"/>
          <w:szCs w:val="24"/>
        </w:rPr>
        <w:t xml:space="preserve"> retail exp</w:t>
      </w:r>
      <w:r w:rsidR="00CE1820">
        <w:rPr>
          <w:rFonts w:ascii="Arial" w:hAnsi="Arial" w:cs="Arial"/>
          <w:sz w:val="24"/>
          <w:szCs w:val="24"/>
        </w:rPr>
        <w:t>erience (Smith &amp; Taylor, 2022).</w:t>
      </w:r>
    </w:p>
    <w:p w14:paraId="7D4738D9" w14:textId="1A08F200" w:rsidR="000B7C12" w:rsidRPr="00CE1820" w:rsidRDefault="00CE1820" w:rsidP="000B7C12">
      <w:pPr>
        <w:spacing w:line="360" w:lineRule="auto"/>
        <w:jc w:val="both"/>
        <w:rPr>
          <w:rFonts w:ascii="Arial" w:hAnsi="Arial" w:cs="Arial"/>
          <w:b/>
          <w:sz w:val="24"/>
          <w:szCs w:val="24"/>
        </w:rPr>
      </w:pPr>
      <w:r>
        <w:rPr>
          <w:rFonts w:ascii="Arial" w:hAnsi="Arial" w:cs="Arial"/>
          <w:b/>
          <w:sz w:val="24"/>
          <w:szCs w:val="24"/>
        </w:rPr>
        <w:t>7. Physical Evidence</w:t>
      </w:r>
    </w:p>
    <w:p w14:paraId="767E69AB" w14:textId="4B44C41A"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Indian physical store outlook is characterized by the emphasis on the </w:t>
      </w:r>
      <w:r w:rsidR="00CE1820" w:rsidRPr="000B7C12">
        <w:rPr>
          <w:rFonts w:ascii="Arial" w:hAnsi="Arial" w:cs="Arial"/>
          <w:sz w:val="24"/>
          <w:szCs w:val="24"/>
        </w:rPr>
        <w:t>colourful</w:t>
      </w:r>
      <w:r w:rsidRPr="000B7C12">
        <w:rPr>
          <w:rFonts w:ascii="Arial" w:hAnsi="Arial" w:cs="Arial"/>
          <w:sz w:val="24"/>
          <w:szCs w:val="24"/>
        </w:rPr>
        <w:t xml:space="preserve"> displays and mannequins oriented on trends which is a sign of the Indian consumer enthusiasm with fashion. The packaging is tailored and branding in-store is done to suit yout</w:t>
      </w:r>
      <w:r w:rsidR="00CE1820">
        <w:rPr>
          <w:rFonts w:ascii="Arial" w:hAnsi="Arial" w:cs="Arial"/>
          <w:sz w:val="24"/>
          <w:szCs w:val="24"/>
        </w:rPr>
        <w:t>hful preferences (</w:t>
      </w:r>
      <w:proofErr w:type="spellStart"/>
      <w:r w:rsidR="00CE1820">
        <w:rPr>
          <w:rFonts w:ascii="Arial" w:hAnsi="Arial" w:cs="Arial"/>
          <w:sz w:val="24"/>
          <w:szCs w:val="24"/>
        </w:rPr>
        <w:t>Verma</w:t>
      </w:r>
      <w:proofErr w:type="spellEnd"/>
      <w:r w:rsidR="00CE1820">
        <w:rPr>
          <w:rFonts w:ascii="Arial" w:hAnsi="Arial" w:cs="Arial"/>
          <w:sz w:val="24"/>
          <w:szCs w:val="24"/>
        </w:rPr>
        <w:t>, 2025).</w:t>
      </w:r>
    </w:p>
    <w:p w14:paraId="65370F09" w14:textId="6834E796" w:rsidR="000B7C12" w:rsidRPr="000B7C12" w:rsidRDefault="000B7C12" w:rsidP="000B7C12">
      <w:pPr>
        <w:spacing w:line="360" w:lineRule="auto"/>
        <w:jc w:val="both"/>
        <w:rPr>
          <w:rFonts w:ascii="Arial" w:hAnsi="Arial" w:cs="Arial"/>
          <w:sz w:val="24"/>
          <w:szCs w:val="24"/>
        </w:rPr>
      </w:pPr>
      <w:r w:rsidRPr="000B7C12">
        <w:rPr>
          <w:rFonts w:ascii="Arial" w:hAnsi="Arial" w:cs="Arial"/>
          <w:sz w:val="24"/>
          <w:szCs w:val="24"/>
        </w:rPr>
        <w:t>Minimalism and sustainability indicative designs in the UK store design underline the expectation of responsible retailing among consumers with cues of eco-friendly signage and recycled material ba</w:t>
      </w:r>
      <w:r w:rsidR="00CE1820">
        <w:rPr>
          <w:rFonts w:ascii="Arial" w:hAnsi="Arial" w:cs="Arial"/>
          <w:sz w:val="24"/>
          <w:szCs w:val="24"/>
        </w:rPr>
        <w:t>skets (Green and Wilson, 2024).</w:t>
      </w:r>
    </w:p>
    <w:p w14:paraId="3809461E" w14:textId="59AA9F7B" w:rsidR="00373C8D" w:rsidRDefault="000B7C12" w:rsidP="000B7C12">
      <w:pPr>
        <w:spacing w:line="360" w:lineRule="auto"/>
        <w:jc w:val="both"/>
        <w:rPr>
          <w:rFonts w:ascii="Arial" w:hAnsi="Arial" w:cs="Arial"/>
          <w:sz w:val="24"/>
          <w:szCs w:val="24"/>
        </w:rPr>
      </w:pPr>
      <w:r w:rsidRPr="000B7C12">
        <w:rPr>
          <w:rFonts w:ascii="Arial" w:hAnsi="Arial" w:cs="Arial"/>
          <w:sz w:val="24"/>
          <w:szCs w:val="24"/>
        </w:rPr>
        <w:t xml:space="preserve">Although the main strategy of fast-fashion employed in Zara is the same all over the world, the implementation of the STP and 7Ps is quite different in India and the UK. Aspirational style, youth segmentation, in-store experience, and collections adapted to culture are the priorities in India. </w:t>
      </w:r>
    </w:p>
    <w:p w14:paraId="002427B2" w14:textId="49E40173" w:rsidR="00A3489C" w:rsidRPr="00342EBB" w:rsidRDefault="00E1534E" w:rsidP="0008110A">
      <w:pPr>
        <w:pStyle w:val="Heading1"/>
      </w:pPr>
      <w:bookmarkStart w:id="20" w:name="_Toc223401336"/>
      <w:r w:rsidRPr="00342EBB">
        <w:t xml:space="preserve">5. </w:t>
      </w:r>
      <w:r w:rsidR="00A3489C" w:rsidRPr="00342EBB">
        <w:t xml:space="preserve">Directional Development Strategy of </w:t>
      </w:r>
      <w:r w:rsidR="008864CC" w:rsidRPr="00342EBB">
        <w:t>Zara in India</w:t>
      </w:r>
      <w:bookmarkEnd w:id="20"/>
    </w:p>
    <w:p w14:paraId="332B77DB" w14:textId="77777777" w:rsidR="0008110A" w:rsidRDefault="0008110A" w:rsidP="00342EBB">
      <w:pPr>
        <w:spacing w:line="360" w:lineRule="auto"/>
        <w:jc w:val="both"/>
        <w:rPr>
          <w:rFonts w:ascii="Arial" w:hAnsi="Arial" w:cs="Arial"/>
          <w:sz w:val="24"/>
          <w:szCs w:val="24"/>
        </w:rPr>
      </w:pPr>
    </w:p>
    <w:p w14:paraId="21C7C601" w14:textId="7FC988ED"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The directional development strategy of Zara in India is aimed at growing its market share, rising its brand-relevance, and considering global fast-fashion operations to adapt the model to the needs of the local consumers. After launching the Indian business, Zara has been trying to mix its fast turnover with a high-end price strategy to attract young and fast </w:t>
      </w:r>
      <w:r w:rsidRPr="00342EBB">
        <w:rPr>
          <w:rFonts w:ascii="Arial" w:hAnsi="Arial" w:cs="Arial"/>
          <w:sz w:val="24"/>
          <w:szCs w:val="24"/>
        </w:rPr>
        <w:lastRenderedPageBreak/>
        <w:t xml:space="preserve">fashion Millennials and Gen Z shoppers (Sharma, 2024). The plan is based on the geographical expansion, the expansion of </w:t>
      </w:r>
      <w:r w:rsidR="0008110A" w:rsidRPr="00342EBB">
        <w:rPr>
          <w:rFonts w:ascii="Arial" w:hAnsi="Arial" w:cs="Arial"/>
          <w:sz w:val="24"/>
          <w:szCs w:val="24"/>
        </w:rPr>
        <w:t>Omni channels</w:t>
      </w:r>
      <w:r w:rsidRPr="00342EBB">
        <w:rPr>
          <w:rFonts w:ascii="Arial" w:hAnsi="Arial" w:cs="Arial"/>
          <w:sz w:val="24"/>
          <w:szCs w:val="24"/>
        </w:rPr>
        <w:t>, and consumer-centric innovation.</w:t>
      </w:r>
    </w:p>
    <w:p w14:paraId="0803D089" w14:textId="23A749CE"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1 </w:t>
      </w:r>
      <w:r w:rsidR="00342EBB" w:rsidRPr="0008110A">
        <w:rPr>
          <w:rFonts w:ascii="Arial" w:hAnsi="Arial" w:cs="Arial"/>
          <w:b/>
          <w:sz w:val="24"/>
          <w:szCs w:val="24"/>
        </w:rPr>
        <w:t xml:space="preserve">Expanding Market and </w:t>
      </w:r>
      <w:r w:rsidRPr="0008110A">
        <w:rPr>
          <w:rFonts w:ascii="Arial" w:hAnsi="Arial" w:cs="Arial"/>
          <w:b/>
          <w:sz w:val="24"/>
          <w:szCs w:val="24"/>
        </w:rPr>
        <w:t>Store footprint</w:t>
      </w:r>
      <w:r w:rsidR="00342EBB" w:rsidRPr="0008110A">
        <w:rPr>
          <w:rFonts w:ascii="Arial" w:hAnsi="Arial" w:cs="Arial"/>
          <w:b/>
          <w:sz w:val="24"/>
          <w:szCs w:val="24"/>
        </w:rPr>
        <w:t>.</w:t>
      </w:r>
    </w:p>
    <w:p w14:paraId="2FA72B00" w14:textId="1484FD48"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Zara has focused on major cities and up-scale shopping </w:t>
      </w:r>
      <w:r w:rsidR="0008110A" w:rsidRPr="00342EBB">
        <w:rPr>
          <w:rFonts w:ascii="Arial" w:hAnsi="Arial" w:cs="Arial"/>
          <w:sz w:val="24"/>
          <w:szCs w:val="24"/>
        </w:rPr>
        <w:t>centre</w:t>
      </w:r>
      <w:r w:rsidRPr="00342EBB">
        <w:rPr>
          <w:rFonts w:ascii="Arial" w:hAnsi="Arial" w:cs="Arial"/>
          <w:sz w:val="24"/>
          <w:szCs w:val="24"/>
        </w:rPr>
        <w:t xml:space="preserve"> to attract wealthy and fashion conscious consumers (Kumar, 2024). Mumbai, Delhi, Bengaluru and Hyderabad are also the cities that have flagship stores where it serves as a brand gallery and consumers get a complete shopping experience. The development plan of Zara incorporates the opening of new outlets in newer urban centres with increasing disposable income levels with a strategy of adjusting the store size and layouts to the local demand trends. This growth guarantees that Zara is still on the radar of aspirational shoppers and reinforces its competitive edge </w:t>
      </w:r>
      <w:r w:rsidR="0008110A">
        <w:rPr>
          <w:rFonts w:ascii="Arial" w:hAnsi="Arial" w:cs="Arial"/>
          <w:sz w:val="24"/>
          <w:szCs w:val="24"/>
        </w:rPr>
        <w:t>over other fast-fashion stores.</w:t>
      </w:r>
    </w:p>
    <w:p w14:paraId="3B297252" w14:textId="222ACD8A"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2. </w:t>
      </w:r>
      <w:r w:rsidR="00342EBB" w:rsidRPr="0008110A">
        <w:rPr>
          <w:rFonts w:ascii="Arial" w:hAnsi="Arial" w:cs="Arial"/>
          <w:b/>
          <w:sz w:val="24"/>
          <w:szCs w:val="24"/>
        </w:rPr>
        <w:t>Innovation of Products and Assortment.</w:t>
      </w:r>
    </w:p>
    <w:p w14:paraId="49162C32" w14:textId="70B2CA57"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The brand has a flexible product approach, releasing collections based on international fashion trends and use of local cultural preferences and seasonal adjustment (</w:t>
      </w:r>
      <w:proofErr w:type="spellStart"/>
      <w:r w:rsidRPr="00342EBB">
        <w:rPr>
          <w:rFonts w:ascii="Arial" w:hAnsi="Arial" w:cs="Arial"/>
          <w:sz w:val="24"/>
          <w:szCs w:val="24"/>
        </w:rPr>
        <w:t>Verma</w:t>
      </w:r>
      <w:proofErr w:type="spellEnd"/>
      <w:r w:rsidRPr="00342EBB">
        <w:rPr>
          <w:rFonts w:ascii="Arial" w:hAnsi="Arial" w:cs="Arial"/>
          <w:sz w:val="24"/>
          <w:szCs w:val="24"/>
        </w:rPr>
        <w:t xml:space="preserve">, 2025). As an example, casual clothing, such as lightweight materials that work in India during the time of the year, festival </w:t>
      </w:r>
      <w:r w:rsidR="0008110A" w:rsidRPr="00342EBB">
        <w:rPr>
          <w:rFonts w:ascii="Arial" w:hAnsi="Arial" w:cs="Arial"/>
          <w:sz w:val="24"/>
          <w:szCs w:val="24"/>
        </w:rPr>
        <w:t>colours</w:t>
      </w:r>
      <w:r w:rsidRPr="00342EBB">
        <w:rPr>
          <w:rFonts w:ascii="Arial" w:hAnsi="Arial" w:cs="Arial"/>
          <w:sz w:val="24"/>
          <w:szCs w:val="24"/>
        </w:rPr>
        <w:t>, and minor ethnic elements allow Zara to resonate with local culture. The key aspects of its strategy are rapid inventory turnover and the constant supply of new products, giving the feeling of urgency and exclusivity that</w:t>
      </w:r>
      <w:r w:rsidR="0008110A">
        <w:rPr>
          <w:rFonts w:ascii="Arial" w:hAnsi="Arial" w:cs="Arial"/>
          <w:sz w:val="24"/>
          <w:szCs w:val="24"/>
        </w:rPr>
        <w:t xml:space="preserve"> motivates returning customers.</w:t>
      </w:r>
    </w:p>
    <w:p w14:paraId="72AA4E28" w14:textId="53EEBD5A"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3. </w:t>
      </w:r>
      <w:r w:rsidR="00342EBB" w:rsidRPr="0008110A">
        <w:rPr>
          <w:rFonts w:ascii="Arial" w:hAnsi="Arial" w:cs="Arial"/>
          <w:b/>
          <w:sz w:val="24"/>
          <w:szCs w:val="24"/>
        </w:rPr>
        <w:t>Online and Multichannel Strategy.</w:t>
      </w:r>
    </w:p>
    <w:p w14:paraId="35DFFB30" w14:textId="2BC592EC"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As India increasingly penetrates the e-commerce market, Zara has invested in online retailing, mobile applications, and collaboration with delivery aggregators to supplement its brick-and-mortar stores (Gupta and Rao, 23). This is an </w:t>
      </w:r>
      <w:proofErr w:type="spellStart"/>
      <w:r w:rsidRPr="00342EBB">
        <w:rPr>
          <w:rFonts w:ascii="Arial" w:hAnsi="Arial" w:cs="Arial"/>
          <w:sz w:val="24"/>
          <w:szCs w:val="24"/>
        </w:rPr>
        <w:t>omnichannel</w:t>
      </w:r>
      <w:proofErr w:type="spellEnd"/>
      <w:r w:rsidRPr="00342EBB">
        <w:rPr>
          <w:rFonts w:ascii="Arial" w:hAnsi="Arial" w:cs="Arial"/>
          <w:sz w:val="24"/>
          <w:szCs w:val="24"/>
        </w:rPr>
        <w:t xml:space="preserve"> strategy that makes the process of shopping and ordering goods as well as their delivery more convenient to consumers. Digital promotions and social media campaigns are more focused on young people, utilizing influencer partnerships and seasonal promotions to creat</w:t>
      </w:r>
      <w:r w:rsidR="0008110A">
        <w:rPr>
          <w:rFonts w:ascii="Arial" w:hAnsi="Arial" w:cs="Arial"/>
          <w:sz w:val="24"/>
          <w:szCs w:val="24"/>
        </w:rPr>
        <w:t>e engagement and brand loyalty.</w:t>
      </w:r>
    </w:p>
    <w:p w14:paraId="6CB437CD" w14:textId="0AEF54B6"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lastRenderedPageBreak/>
        <w:t xml:space="preserve">4. </w:t>
      </w:r>
      <w:r w:rsidR="00342EBB" w:rsidRPr="0008110A">
        <w:rPr>
          <w:rFonts w:ascii="Arial" w:hAnsi="Arial" w:cs="Arial"/>
          <w:b/>
          <w:sz w:val="24"/>
          <w:szCs w:val="24"/>
        </w:rPr>
        <w:t>Corporate Responsibility and sustainability.</w:t>
      </w:r>
    </w:p>
    <w:p w14:paraId="58CDABBB" w14:textId="3EA5FD49"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The sustainability practice in India, including recycling activities and the use of environmentally friendly materials, is also becoming a part of Zara development strategy, as the company aims to appeal to environmental buyers (Sharma, 2024). These activities support the worldwide cause of the brand to cause responsible fashion and the attraction of the increasing Indian market segment that appreciates the importance of ethical </w:t>
      </w:r>
      <w:r w:rsidR="0008110A" w:rsidRPr="00342EBB">
        <w:rPr>
          <w:rFonts w:ascii="Arial" w:hAnsi="Arial" w:cs="Arial"/>
          <w:sz w:val="24"/>
          <w:szCs w:val="24"/>
        </w:rPr>
        <w:t>behaviour</w:t>
      </w:r>
      <w:r w:rsidRPr="00342EBB">
        <w:rPr>
          <w:rFonts w:ascii="Arial" w:hAnsi="Arial" w:cs="Arial"/>
          <w:sz w:val="24"/>
          <w:szCs w:val="24"/>
        </w:rPr>
        <w:t>.</w:t>
      </w:r>
    </w:p>
    <w:p w14:paraId="0AD51A61" w14:textId="4B8166F2"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Altogether, the future development path of Zara in India focuses on strategic growth in cities, the products adjusted to cultural diversity, online incorporation, and sustainability. With global fast-fashion strengths and local market knowledge, Zara is further growing its competitive edge, brand perception, and expansion in a fast-changing retail environment of India.</w:t>
      </w:r>
    </w:p>
    <w:p w14:paraId="2C61BD07" w14:textId="77777777" w:rsidR="00342EBB" w:rsidRPr="00342EBB" w:rsidRDefault="00342EBB" w:rsidP="0008110A">
      <w:pPr>
        <w:pStyle w:val="Heading1"/>
        <w:jc w:val="both"/>
      </w:pPr>
      <w:bookmarkStart w:id="21" w:name="_Toc223401337"/>
      <w:r w:rsidRPr="00342EBB">
        <w:t>6. Assessment of Zara Ethical Matters in Regards to the marketing mix.</w:t>
      </w:r>
      <w:bookmarkEnd w:id="21"/>
    </w:p>
    <w:p w14:paraId="3C9D7B74" w14:textId="77777777" w:rsidR="00342EBB" w:rsidRPr="00342EBB" w:rsidRDefault="00342EBB" w:rsidP="00342EBB">
      <w:pPr>
        <w:spacing w:line="360" w:lineRule="auto"/>
        <w:jc w:val="both"/>
        <w:rPr>
          <w:rFonts w:ascii="Arial" w:hAnsi="Arial" w:cs="Arial"/>
          <w:sz w:val="24"/>
          <w:szCs w:val="24"/>
        </w:rPr>
      </w:pPr>
    </w:p>
    <w:p w14:paraId="0F5973E8" w14:textId="168ECAD6"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As a fast fashion company with branches all over the world, Zara is subject to ethical questioning in various aspects of its mar</w:t>
      </w:r>
      <w:r w:rsidR="0008110A">
        <w:rPr>
          <w:rFonts w:ascii="Arial" w:hAnsi="Arial" w:cs="Arial"/>
          <w:sz w:val="24"/>
          <w:szCs w:val="24"/>
        </w:rPr>
        <w:t>keting mix in India and the UK.</w:t>
      </w:r>
    </w:p>
    <w:p w14:paraId="6BC70F0D" w14:textId="243C5110"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Product -</w:t>
      </w:r>
      <w:r w:rsidRPr="0008110A">
        <w:rPr>
          <w:rFonts w:ascii="Arial" w:hAnsi="Arial" w:cs="Arial"/>
          <w:sz w:val="24"/>
          <w:szCs w:val="24"/>
        </w:rPr>
        <w:t xml:space="preserve">The supply chain transparency and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practices have been subjected to ethical issues. Fast fashion is based on the principles of expedited production, and although Zara states that it adheres to the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standards, the previous reports indicate that overworked employees and unhealthy working environments in the supplier factories occurred (Patel, 2022). These problems impact the image of ethical res</w:t>
      </w:r>
      <w:r w:rsidR="0008110A" w:rsidRPr="0008110A">
        <w:rPr>
          <w:rFonts w:ascii="Arial" w:hAnsi="Arial" w:cs="Arial"/>
          <w:sz w:val="24"/>
          <w:szCs w:val="24"/>
        </w:rPr>
        <w:t>ponsibility in the two markets.</w:t>
      </w:r>
    </w:p>
    <w:p w14:paraId="6D4CCDD3" w14:textId="7AB90BEB"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Price-</w:t>
      </w:r>
      <w:r w:rsidRPr="0008110A">
        <w:rPr>
          <w:rFonts w:ascii="Arial" w:hAnsi="Arial" w:cs="Arial"/>
          <w:sz w:val="24"/>
          <w:szCs w:val="24"/>
        </w:rPr>
        <w:t xml:space="preserve"> The pricing of Zara is comparatively high in the Indian market and this has been a cause of concern in terms of exclusiveness and accessibility. There is an opinion that the focus on primarily high-income consumers in the city </w:t>
      </w:r>
      <w:proofErr w:type="spellStart"/>
      <w:r w:rsidRPr="0008110A">
        <w:rPr>
          <w:rFonts w:ascii="Arial" w:hAnsi="Arial" w:cs="Arial"/>
          <w:sz w:val="24"/>
          <w:szCs w:val="24"/>
        </w:rPr>
        <w:t>centers</w:t>
      </w:r>
      <w:proofErr w:type="spellEnd"/>
      <w:r w:rsidRPr="0008110A">
        <w:rPr>
          <w:rFonts w:ascii="Arial" w:hAnsi="Arial" w:cs="Arial"/>
          <w:sz w:val="24"/>
          <w:szCs w:val="24"/>
        </w:rPr>
        <w:t xml:space="preserve"> on the disregard of equity in society at large (Sharma, 2023). In the UK, competition is based on pricing, but the sustainability-related consumers criticize the excessive turnover of the low-cost garments as they </w:t>
      </w:r>
      <w:r w:rsidR="0008110A" w:rsidRPr="0008110A">
        <w:rPr>
          <w:rFonts w:ascii="Arial" w:hAnsi="Arial" w:cs="Arial"/>
          <w:sz w:val="24"/>
          <w:szCs w:val="24"/>
        </w:rPr>
        <w:t>add to the environmental waste.</w:t>
      </w:r>
    </w:p>
    <w:p w14:paraId="1151E02C" w14:textId="4A1558D3"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lastRenderedPageBreak/>
        <w:t>Place -</w:t>
      </w:r>
      <w:r w:rsidRPr="0008110A">
        <w:rPr>
          <w:rFonts w:ascii="Arial" w:hAnsi="Arial" w:cs="Arial"/>
          <w:sz w:val="24"/>
          <w:szCs w:val="24"/>
        </w:rPr>
        <w:t xml:space="preserve"> The location of the stores in the high-end shopping </w:t>
      </w:r>
      <w:proofErr w:type="spellStart"/>
      <w:r w:rsidRPr="0008110A">
        <w:rPr>
          <w:rFonts w:ascii="Arial" w:hAnsi="Arial" w:cs="Arial"/>
          <w:sz w:val="24"/>
          <w:szCs w:val="24"/>
        </w:rPr>
        <w:t>centers</w:t>
      </w:r>
      <w:proofErr w:type="spellEnd"/>
      <w:r w:rsidRPr="0008110A">
        <w:rPr>
          <w:rFonts w:ascii="Arial" w:hAnsi="Arial" w:cs="Arial"/>
          <w:sz w:val="24"/>
          <w:szCs w:val="24"/>
        </w:rPr>
        <w:t xml:space="preserve"> focuses on exclusivity which may be a weakness as far as the low-income population is concerned. Moreover, even though the online platform of Zara is convenient, it promotes impulse purchases, which questions the idea of eth</w:t>
      </w:r>
      <w:r w:rsidR="0008110A" w:rsidRPr="0008110A">
        <w:rPr>
          <w:rFonts w:ascii="Arial" w:hAnsi="Arial" w:cs="Arial"/>
          <w:sz w:val="24"/>
          <w:szCs w:val="24"/>
        </w:rPr>
        <w:t>ical consumerism (</w:t>
      </w:r>
      <w:proofErr w:type="spellStart"/>
      <w:r w:rsidR="0008110A" w:rsidRPr="0008110A">
        <w:rPr>
          <w:rFonts w:ascii="Arial" w:hAnsi="Arial" w:cs="Arial"/>
          <w:sz w:val="24"/>
          <w:szCs w:val="24"/>
        </w:rPr>
        <w:t>Verma</w:t>
      </w:r>
      <w:proofErr w:type="spellEnd"/>
      <w:r w:rsidR="0008110A" w:rsidRPr="0008110A">
        <w:rPr>
          <w:rFonts w:ascii="Arial" w:hAnsi="Arial" w:cs="Arial"/>
          <w:sz w:val="24"/>
          <w:szCs w:val="24"/>
        </w:rPr>
        <w:t>, 2024).</w:t>
      </w:r>
    </w:p>
    <w:p w14:paraId="7D5E17D5" w14:textId="3289D72E"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Promotion -</w:t>
      </w:r>
      <w:r w:rsidRPr="0008110A">
        <w:rPr>
          <w:rFonts w:ascii="Arial" w:hAnsi="Arial" w:cs="Arial"/>
          <w:sz w:val="24"/>
          <w:szCs w:val="24"/>
        </w:rPr>
        <w:t xml:space="preserve"> Advertising campaigns are not offensive most of the time however, certain promotions in India have received the response of being culturally insensitive like not adhering to the customary norms or festivals and thus may bring backlash. Influencer marketing also encourages overconsumption in both countries, which is not in line with</w:t>
      </w:r>
      <w:r w:rsidR="0008110A" w:rsidRPr="0008110A">
        <w:rPr>
          <w:rFonts w:ascii="Arial" w:hAnsi="Arial" w:cs="Arial"/>
          <w:sz w:val="24"/>
          <w:szCs w:val="24"/>
        </w:rPr>
        <w:t xml:space="preserve"> the sustainability objectives.</w:t>
      </w:r>
    </w:p>
    <w:p w14:paraId="28B08E7E" w14:textId="3C9A2E6A" w:rsidR="0008110A" w:rsidRPr="001E0CD1"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General-</w:t>
      </w:r>
      <w:r w:rsidRPr="0008110A">
        <w:rPr>
          <w:rFonts w:ascii="Arial" w:hAnsi="Arial" w:cs="Arial"/>
          <w:sz w:val="24"/>
          <w:szCs w:val="24"/>
        </w:rPr>
        <w:t xml:space="preserve"> The main ethical issues are associated with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standards, environmental and socially responsible marketing. Even as Zara seeks sustainability through environmentally friendly collections, fast-fashion ethics is a worldwide issue, which has affected both brands in terms of perception (Gupta and Rao, 2023).</w:t>
      </w:r>
    </w:p>
    <w:p w14:paraId="14600A52" w14:textId="676B654E" w:rsidR="00342EBB" w:rsidRPr="00342EBB" w:rsidRDefault="001E0CD1" w:rsidP="0008110A">
      <w:pPr>
        <w:pStyle w:val="Heading1"/>
        <w:jc w:val="both"/>
      </w:pPr>
      <w:bookmarkStart w:id="22" w:name="_Toc223401338"/>
      <w:r>
        <w:t>7.</w:t>
      </w:r>
      <w:r w:rsidR="00342EBB" w:rsidRPr="00342EBB">
        <w:t>International Marketing Strategies of Zara Recommendations.</w:t>
      </w:r>
      <w:bookmarkEnd w:id="22"/>
    </w:p>
    <w:p w14:paraId="43789586" w14:textId="77777777" w:rsidR="00342EBB" w:rsidRPr="00342EBB" w:rsidRDefault="00342EBB" w:rsidP="00342EBB">
      <w:pPr>
        <w:spacing w:line="360" w:lineRule="auto"/>
        <w:jc w:val="both"/>
        <w:rPr>
          <w:rFonts w:ascii="Arial" w:hAnsi="Arial" w:cs="Arial"/>
          <w:sz w:val="24"/>
          <w:szCs w:val="24"/>
        </w:rPr>
      </w:pPr>
    </w:p>
    <w:p w14:paraId="0519077B" w14:textId="24E3799C"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Improve Supply Chain Oversight-</w:t>
      </w:r>
      <w:r w:rsidRPr="0008110A">
        <w:rPr>
          <w:rFonts w:ascii="Arial" w:hAnsi="Arial" w:cs="Arial"/>
          <w:sz w:val="24"/>
          <w:szCs w:val="24"/>
        </w:rPr>
        <w:t xml:space="preserve"> Zara ought to audit and publicly report supplier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practices, which will ensure that there is ethical production in India and other parts of the world. This will enhance brand confidence and meet the expectations of the corporate social responsibility </w:t>
      </w:r>
      <w:r w:rsidR="0008110A" w:rsidRPr="0008110A">
        <w:rPr>
          <w:rFonts w:ascii="Arial" w:hAnsi="Arial" w:cs="Arial"/>
          <w:sz w:val="24"/>
          <w:szCs w:val="24"/>
        </w:rPr>
        <w:t>of the UK and Indian consumers.</w:t>
      </w:r>
    </w:p>
    <w:p w14:paraId="4AB5533E" w14:textId="6007D4A7"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Sustainable Product Strategy -</w:t>
      </w:r>
      <w:r w:rsidRPr="0008110A">
        <w:rPr>
          <w:rFonts w:ascii="Arial" w:hAnsi="Arial" w:cs="Arial"/>
          <w:sz w:val="24"/>
          <w:szCs w:val="24"/>
        </w:rPr>
        <w:t>In both countries, continue with sustainable lines, work with recycled materials, and switch to slow fashion to minimize the impact on the environment. The promotion of these activities would be able to draw morally responsi</w:t>
      </w:r>
      <w:r w:rsidR="0008110A" w:rsidRPr="0008110A">
        <w:rPr>
          <w:rFonts w:ascii="Arial" w:hAnsi="Arial" w:cs="Arial"/>
          <w:sz w:val="24"/>
          <w:szCs w:val="24"/>
        </w:rPr>
        <w:t>ble participants (Patel, 2022).</w:t>
      </w:r>
    </w:p>
    <w:p w14:paraId="31CC41CF" w14:textId="42773322"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Cultural Customization in Promotion -</w:t>
      </w:r>
      <w:r w:rsidRPr="0008110A">
        <w:rPr>
          <w:rFonts w:ascii="Arial" w:hAnsi="Arial" w:cs="Arial"/>
          <w:sz w:val="24"/>
          <w:szCs w:val="24"/>
        </w:rPr>
        <w:t xml:space="preserve"> Adapt campaigns to local festivals, customs, and social values and particularly in India to prevent cultural insensitiveness. In the UK, focus on sustainable and</w:t>
      </w:r>
      <w:r w:rsidR="0008110A" w:rsidRPr="0008110A">
        <w:rPr>
          <w:rFonts w:ascii="Arial" w:hAnsi="Arial" w:cs="Arial"/>
          <w:sz w:val="24"/>
          <w:szCs w:val="24"/>
        </w:rPr>
        <w:t xml:space="preserve"> ethical fashion communication.</w:t>
      </w:r>
    </w:p>
    <w:p w14:paraId="5EBF9C78" w14:textId="4A610790"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lastRenderedPageBreak/>
        <w:t>Inclusive Pricing and Accessibility -</w:t>
      </w:r>
      <w:r w:rsidRPr="0008110A">
        <w:rPr>
          <w:rFonts w:ascii="Arial" w:hAnsi="Arial" w:cs="Arial"/>
          <w:sz w:val="24"/>
          <w:szCs w:val="24"/>
        </w:rPr>
        <w:t xml:space="preserve"> Implement low-end capsule lines in India to serve the broader consumer base at the same time keeping ownership on high-end offerings in the metro. In the UK, there are offer loyalty schemes </w:t>
      </w:r>
      <w:r w:rsidR="0008110A" w:rsidRPr="0008110A">
        <w:rPr>
          <w:rFonts w:ascii="Arial" w:hAnsi="Arial" w:cs="Arial"/>
          <w:sz w:val="24"/>
          <w:szCs w:val="24"/>
        </w:rPr>
        <w:t>that reward sustainable buying.</w:t>
      </w:r>
    </w:p>
    <w:p w14:paraId="4C96F6EE" w14:textId="299C9B15"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Digital Engagement and Consumer Education -</w:t>
      </w:r>
      <w:r w:rsidRPr="0008110A">
        <w:rPr>
          <w:rFonts w:ascii="Arial" w:hAnsi="Arial" w:cs="Arial"/>
          <w:sz w:val="24"/>
          <w:szCs w:val="24"/>
        </w:rPr>
        <w:t xml:space="preserve"> Educate consumers on digital platforms about sustainable fashion and responsible consumption. This is in line with ethical marketing and</w:t>
      </w:r>
      <w:r w:rsidR="0008110A" w:rsidRPr="0008110A">
        <w:rPr>
          <w:rFonts w:ascii="Arial" w:hAnsi="Arial" w:cs="Arial"/>
          <w:sz w:val="24"/>
          <w:szCs w:val="24"/>
        </w:rPr>
        <w:t xml:space="preserve"> long term loyalty is achieved.</w:t>
      </w:r>
    </w:p>
    <w:p w14:paraId="4E1105AE" w14:textId="5E4678F5" w:rsidR="00342EBB" w:rsidRPr="0008110A" w:rsidRDefault="0008110A"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Omni channel</w:t>
      </w:r>
      <w:r w:rsidR="00342EBB" w:rsidRPr="0008110A">
        <w:rPr>
          <w:rFonts w:ascii="Arial" w:hAnsi="Arial" w:cs="Arial"/>
          <w:b/>
          <w:sz w:val="24"/>
          <w:szCs w:val="24"/>
        </w:rPr>
        <w:t xml:space="preserve"> Growth -</w:t>
      </w:r>
      <w:r w:rsidR="00342EBB" w:rsidRPr="0008110A">
        <w:rPr>
          <w:rFonts w:ascii="Arial" w:hAnsi="Arial" w:cs="Arial"/>
          <w:sz w:val="24"/>
          <w:szCs w:val="24"/>
        </w:rPr>
        <w:t xml:space="preserve"> Keep combining the online and offline distribution channels to make life easier and encourage responsible consumption </w:t>
      </w:r>
      <w:proofErr w:type="spellStart"/>
      <w:r w:rsidR="00342EBB" w:rsidRPr="0008110A">
        <w:rPr>
          <w:rFonts w:ascii="Arial" w:hAnsi="Arial" w:cs="Arial"/>
          <w:sz w:val="24"/>
          <w:szCs w:val="24"/>
        </w:rPr>
        <w:t>behaviors</w:t>
      </w:r>
      <w:proofErr w:type="spellEnd"/>
      <w:r w:rsidR="00342EBB" w:rsidRPr="0008110A">
        <w:rPr>
          <w:rFonts w:ascii="Arial" w:hAnsi="Arial" w:cs="Arial"/>
          <w:sz w:val="24"/>
          <w:szCs w:val="24"/>
        </w:rPr>
        <w:t>, including limited edition drops instead of the unnecessary replenishment</w:t>
      </w:r>
      <w:r w:rsidRPr="0008110A">
        <w:rPr>
          <w:rFonts w:ascii="Arial" w:hAnsi="Arial" w:cs="Arial"/>
          <w:sz w:val="24"/>
          <w:szCs w:val="24"/>
        </w:rPr>
        <w:t xml:space="preserve"> of stocks.</w:t>
      </w:r>
    </w:p>
    <w:p w14:paraId="19C3B824" w14:textId="2C02A975" w:rsid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Conclusion -</w:t>
      </w:r>
      <w:r w:rsidRPr="0008110A">
        <w:rPr>
          <w:rFonts w:ascii="Arial" w:hAnsi="Arial" w:cs="Arial"/>
          <w:sz w:val="24"/>
          <w:szCs w:val="24"/>
        </w:rPr>
        <w:t xml:space="preserve"> Highlighting ethical issues in the field of </w:t>
      </w:r>
      <w:proofErr w:type="spellStart"/>
      <w:r w:rsidRPr="0008110A">
        <w:rPr>
          <w:rFonts w:ascii="Arial" w:hAnsi="Arial" w:cs="Arial"/>
          <w:sz w:val="24"/>
          <w:szCs w:val="24"/>
        </w:rPr>
        <w:t>labor</w:t>
      </w:r>
      <w:proofErr w:type="spellEnd"/>
      <w:r w:rsidRPr="0008110A">
        <w:rPr>
          <w:rFonts w:ascii="Arial" w:hAnsi="Arial" w:cs="Arial"/>
          <w:sz w:val="24"/>
          <w:szCs w:val="24"/>
        </w:rPr>
        <w:t>, environment, and marketing, Zara will be able to build on its consumer trust, continue its growth, and revise its international practices to suit the changing ethical standards in India and the UK.</w:t>
      </w:r>
    </w:p>
    <w:p w14:paraId="7D2BABC4" w14:textId="0503BF3F" w:rsidR="001E0CD1" w:rsidRDefault="001E0CD1" w:rsidP="001E0CD1">
      <w:pPr>
        <w:spacing w:line="360" w:lineRule="auto"/>
        <w:jc w:val="both"/>
        <w:rPr>
          <w:rFonts w:ascii="Arial" w:hAnsi="Arial" w:cs="Arial"/>
          <w:sz w:val="24"/>
          <w:szCs w:val="24"/>
        </w:rPr>
      </w:pPr>
    </w:p>
    <w:p w14:paraId="7BCC9898" w14:textId="1FBA27BB" w:rsidR="001E0CD1" w:rsidRDefault="001E0CD1" w:rsidP="001E0CD1">
      <w:pPr>
        <w:spacing w:line="360" w:lineRule="auto"/>
        <w:jc w:val="both"/>
        <w:rPr>
          <w:rFonts w:ascii="Arial" w:hAnsi="Arial" w:cs="Arial"/>
          <w:sz w:val="24"/>
          <w:szCs w:val="24"/>
        </w:rPr>
      </w:pPr>
    </w:p>
    <w:p w14:paraId="4392E768" w14:textId="271DF12C" w:rsidR="001E0CD1" w:rsidRDefault="001E0CD1" w:rsidP="001E0CD1">
      <w:pPr>
        <w:spacing w:line="360" w:lineRule="auto"/>
        <w:jc w:val="both"/>
        <w:rPr>
          <w:rFonts w:ascii="Arial" w:hAnsi="Arial" w:cs="Arial"/>
          <w:sz w:val="24"/>
          <w:szCs w:val="24"/>
        </w:rPr>
      </w:pPr>
    </w:p>
    <w:p w14:paraId="42B9DD7B" w14:textId="2325A37E" w:rsidR="001E0CD1" w:rsidRDefault="001E0CD1" w:rsidP="001E0CD1">
      <w:pPr>
        <w:spacing w:line="360" w:lineRule="auto"/>
        <w:jc w:val="both"/>
        <w:rPr>
          <w:rFonts w:ascii="Arial" w:hAnsi="Arial" w:cs="Arial"/>
          <w:sz w:val="24"/>
          <w:szCs w:val="24"/>
        </w:rPr>
      </w:pPr>
    </w:p>
    <w:p w14:paraId="75FDDEC1" w14:textId="286AF520" w:rsidR="001E0CD1" w:rsidRDefault="001E0CD1" w:rsidP="001E0CD1">
      <w:pPr>
        <w:spacing w:line="360" w:lineRule="auto"/>
        <w:jc w:val="both"/>
        <w:rPr>
          <w:rFonts w:ascii="Arial" w:hAnsi="Arial" w:cs="Arial"/>
          <w:sz w:val="24"/>
          <w:szCs w:val="24"/>
        </w:rPr>
      </w:pPr>
    </w:p>
    <w:p w14:paraId="2A4A9CA6" w14:textId="74C8EDCA" w:rsidR="001E0CD1" w:rsidRDefault="001E0CD1" w:rsidP="001E0CD1">
      <w:pPr>
        <w:spacing w:line="360" w:lineRule="auto"/>
        <w:jc w:val="both"/>
        <w:rPr>
          <w:rFonts w:ascii="Arial" w:hAnsi="Arial" w:cs="Arial"/>
          <w:sz w:val="24"/>
          <w:szCs w:val="24"/>
        </w:rPr>
      </w:pPr>
    </w:p>
    <w:p w14:paraId="5B574FF9" w14:textId="4202DD5E" w:rsidR="001E0CD1" w:rsidRDefault="001E0CD1" w:rsidP="001E0CD1">
      <w:pPr>
        <w:spacing w:line="360" w:lineRule="auto"/>
        <w:jc w:val="both"/>
        <w:rPr>
          <w:rFonts w:ascii="Arial" w:hAnsi="Arial" w:cs="Arial"/>
          <w:sz w:val="24"/>
          <w:szCs w:val="24"/>
        </w:rPr>
      </w:pPr>
    </w:p>
    <w:p w14:paraId="02F32A15" w14:textId="24136FA4" w:rsidR="001E0CD1" w:rsidRDefault="001E0CD1" w:rsidP="001E0CD1">
      <w:pPr>
        <w:spacing w:line="360" w:lineRule="auto"/>
        <w:jc w:val="both"/>
        <w:rPr>
          <w:rFonts w:ascii="Arial" w:hAnsi="Arial" w:cs="Arial"/>
          <w:sz w:val="24"/>
          <w:szCs w:val="24"/>
        </w:rPr>
      </w:pPr>
    </w:p>
    <w:p w14:paraId="18AEBE2C" w14:textId="749DA6ED" w:rsidR="001E0CD1" w:rsidRDefault="001E0CD1" w:rsidP="001E0CD1">
      <w:pPr>
        <w:spacing w:line="360" w:lineRule="auto"/>
        <w:jc w:val="both"/>
        <w:rPr>
          <w:rFonts w:ascii="Arial" w:hAnsi="Arial" w:cs="Arial"/>
          <w:sz w:val="24"/>
          <w:szCs w:val="24"/>
        </w:rPr>
      </w:pPr>
    </w:p>
    <w:p w14:paraId="5F19D2AC" w14:textId="3CB0C44F" w:rsidR="001E0CD1" w:rsidRDefault="001E0CD1" w:rsidP="001E0CD1">
      <w:pPr>
        <w:spacing w:line="360" w:lineRule="auto"/>
        <w:jc w:val="both"/>
        <w:rPr>
          <w:rFonts w:ascii="Arial" w:hAnsi="Arial" w:cs="Arial"/>
          <w:sz w:val="24"/>
          <w:szCs w:val="24"/>
        </w:rPr>
      </w:pPr>
    </w:p>
    <w:p w14:paraId="6467EC2E" w14:textId="77777777" w:rsidR="001E0CD1" w:rsidRPr="001E0CD1" w:rsidRDefault="001E0CD1" w:rsidP="001E0CD1">
      <w:pPr>
        <w:spacing w:line="360" w:lineRule="auto"/>
        <w:jc w:val="both"/>
        <w:rPr>
          <w:rFonts w:ascii="Arial" w:hAnsi="Arial" w:cs="Arial"/>
          <w:sz w:val="24"/>
          <w:szCs w:val="24"/>
        </w:rPr>
      </w:pPr>
    </w:p>
    <w:p w14:paraId="5834F5F6" w14:textId="0BC2CB8B" w:rsidR="00342EBB" w:rsidRPr="00342EBB" w:rsidRDefault="0008110A" w:rsidP="0008110A">
      <w:pPr>
        <w:pStyle w:val="Heading1"/>
      </w:pPr>
      <w:bookmarkStart w:id="23" w:name="_Toc223401339"/>
      <w:r>
        <w:lastRenderedPageBreak/>
        <w:t xml:space="preserve">8. </w:t>
      </w:r>
      <w:r w:rsidR="00342EBB" w:rsidRPr="00342EBB">
        <w:t>Conclusion</w:t>
      </w:r>
      <w:bookmarkEnd w:id="23"/>
    </w:p>
    <w:p w14:paraId="289B8D79" w14:textId="4E82FE1D" w:rsidR="00EE06D6"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Finally, the activities of Zara in both India and the United Kingdom show that the company can change its international marketing strategies to suit various economic, cultural, and social environments. The comparative PESTEL analysis identifies the differences in consumer </w:t>
      </w:r>
      <w:r w:rsidR="0008110A" w:rsidRPr="00342EBB">
        <w:rPr>
          <w:rFonts w:ascii="Arial" w:hAnsi="Arial" w:cs="Arial"/>
          <w:sz w:val="24"/>
          <w:szCs w:val="24"/>
        </w:rPr>
        <w:t>behaviour</w:t>
      </w:r>
      <w:r w:rsidRPr="00342EBB">
        <w:rPr>
          <w:rFonts w:ascii="Arial" w:hAnsi="Arial" w:cs="Arial"/>
          <w:sz w:val="24"/>
          <w:szCs w:val="24"/>
        </w:rPr>
        <w:t xml:space="preserve">, regulatory frameworks, and technology adoption, which is met by Zara with the help of market-specific STP and 7Ps strategies. In India, Zara concentrates on city, high-income customers, who receive culturally appropriate promotions and high prices, whereas in the UK sustainability and ethical consumption impact the product and promotion strategy. Directional development strategies focus on speed in the responsiveness of the supply chain and digitization, which will enable the brand to be competitive and relevant in both markets. But of concern are ethical issues of </w:t>
      </w:r>
      <w:proofErr w:type="spellStart"/>
      <w:r w:rsidRPr="00342EBB">
        <w:rPr>
          <w:rFonts w:ascii="Arial" w:hAnsi="Arial" w:cs="Arial"/>
          <w:sz w:val="24"/>
          <w:szCs w:val="24"/>
        </w:rPr>
        <w:t>labor</w:t>
      </w:r>
      <w:proofErr w:type="spellEnd"/>
      <w:r w:rsidRPr="00342EBB">
        <w:rPr>
          <w:rFonts w:ascii="Arial" w:hAnsi="Arial" w:cs="Arial"/>
          <w:sz w:val="24"/>
          <w:szCs w:val="24"/>
        </w:rPr>
        <w:t xml:space="preserve"> practices, environmental issues and consumerism which show areas where they need to improve. (Patel, 2022; Sharma, 2023).</w:t>
      </w:r>
    </w:p>
    <w:p w14:paraId="125B6D37" w14:textId="15132536" w:rsidR="0008110A" w:rsidRDefault="0008110A" w:rsidP="00342EBB">
      <w:pPr>
        <w:spacing w:line="360" w:lineRule="auto"/>
        <w:jc w:val="both"/>
        <w:rPr>
          <w:rFonts w:ascii="Arial" w:hAnsi="Arial" w:cs="Arial"/>
          <w:sz w:val="24"/>
          <w:szCs w:val="24"/>
        </w:rPr>
      </w:pPr>
    </w:p>
    <w:p w14:paraId="1A873DD2" w14:textId="7F035AB0" w:rsidR="0008110A" w:rsidRDefault="0008110A" w:rsidP="00342EBB">
      <w:pPr>
        <w:spacing w:line="360" w:lineRule="auto"/>
        <w:jc w:val="both"/>
        <w:rPr>
          <w:rFonts w:ascii="Arial" w:hAnsi="Arial" w:cs="Arial"/>
          <w:sz w:val="24"/>
          <w:szCs w:val="24"/>
        </w:rPr>
      </w:pPr>
    </w:p>
    <w:p w14:paraId="3EBB0C39" w14:textId="491A489C" w:rsidR="0008110A" w:rsidRDefault="0008110A" w:rsidP="00342EBB">
      <w:pPr>
        <w:spacing w:line="360" w:lineRule="auto"/>
        <w:jc w:val="both"/>
        <w:rPr>
          <w:rFonts w:ascii="Arial" w:hAnsi="Arial" w:cs="Arial"/>
          <w:sz w:val="24"/>
          <w:szCs w:val="24"/>
        </w:rPr>
      </w:pPr>
    </w:p>
    <w:p w14:paraId="1060649D" w14:textId="62759912" w:rsidR="0008110A" w:rsidRDefault="0008110A" w:rsidP="00342EBB">
      <w:pPr>
        <w:spacing w:line="360" w:lineRule="auto"/>
        <w:jc w:val="both"/>
        <w:rPr>
          <w:rFonts w:ascii="Arial" w:hAnsi="Arial" w:cs="Arial"/>
          <w:sz w:val="24"/>
          <w:szCs w:val="24"/>
        </w:rPr>
      </w:pPr>
    </w:p>
    <w:p w14:paraId="547E4305" w14:textId="1B5969C6" w:rsidR="0008110A" w:rsidRDefault="0008110A" w:rsidP="00342EBB">
      <w:pPr>
        <w:spacing w:line="360" w:lineRule="auto"/>
        <w:jc w:val="both"/>
        <w:rPr>
          <w:rFonts w:ascii="Arial" w:hAnsi="Arial" w:cs="Arial"/>
          <w:sz w:val="24"/>
          <w:szCs w:val="24"/>
        </w:rPr>
      </w:pPr>
    </w:p>
    <w:p w14:paraId="503B9484" w14:textId="77777777" w:rsidR="0008110A" w:rsidRDefault="0008110A" w:rsidP="00342EBB">
      <w:pPr>
        <w:spacing w:line="360" w:lineRule="auto"/>
        <w:jc w:val="both"/>
        <w:rPr>
          <w:rFonts w:ascii="Arial" w:hAnsi="Arial" w:cs="Arial"/>
          <w:sz w:val="24"/>
          <w:szCs w:val="24"/>
        </w:rPr>
      </w:pPr>
    </w:p>
    <w:p w14:paraId="40863860" w14:textId="6E194FBF" w:rsidR="00EE06D6" w:rsidRDefault="00EE06D6" w:rsidP="00174596">
      <w:pPr>
        <w:spacing w:line="360" w:lineRule="auto"/>
        <w:jc w:val="both"/>
        <w:rPr>
          <w:rFonts w:ascii="Arial" w:hAnsi="Arial" w:cs="Arial"/>
          <w:sz w:val="24"/>
          <w:szCs w:val="24"/>
        </w:rPr>
      </w:pPr>
    </w:p>
    <w:p w14:paraId="5C15561C" w14:textId="79BD87A2" w:rsidR="00EE06D6" w:rsidRDefault="00EE06D6" w:rsidP="00174596">
      <w:pPr>
        <w:spacing w:line="360" w:lineRule="auto"/>
        <w:jc w:val="both"/>
        <w:rPr>
          <w:rFonts w:ascii="Arial" w:hAnsi="Arial" w:cs="Arial"/>
          <w:sz w:val="24"/>
          <w:szCs w:val="24"/>
        </w:rPr>
      </w:pPr>
    </w:p>
    <w:p w14:paraId="77094982" w14:textId="61EA48C3" w:rsidR="00EE06D6" w:rsidRDefault="00EE06D6" w:rsidP="00174596">
      <w:pPr>
        <w:spacing w:line="360" w:lineRule="auto"/>
        <w:jc w:val="both"/>
        <w:rPr>
          <w:rFonts w:ascii="Arial" w:hAnsi="Arial" w:cs="Arial"/>
          <w:sz w:val="24"/>
          <w:szCs w:val="24"/>
        </w:rPr>
      </w:pPr>
    </w:p>
    <w:p w14:paraId="73F63D73" w14:textId="77777777" w:rsidR="00EE06D6" w:rsidRDefault="00EE06D6" w:rsidP="00174596">
      <w:pPr>
        <w:spacing w:line="360" w:lineRule="auto"/>
        <w:jc w:val="both"/>
        <w:rPr>
          <w:rFonts w:ascii="Arial" w:hAnsi="Arial" w:cs="Arial"/>
          <w:sz w:val="24"/>
          <w:szCs w:val="24"/>
        </w:rPr>
      </w:pPr>
    </w:p>
    <w:p w14:paraId="6E8F6491" w14:textId="77777777" w:rsidR="00EE06D6" w:rsidRDefault="00EE06D6" w:rsidP="00EE06D6">
      <w:pPr>
        <w:pStyle w:val="Heading1"/>
        <w:jc w:val="center"/>
      </w:pPr>
      <w:bookmarkStart w:id="24" w:name="_Toc223401340"/>
      <w:r>
        <w:lastRenderedPageBreak/>
        <w:t>Section 2</w:t>
      </w:r>
      <w:bookmarkEnd w:id="24"/>
    </w:p>
    <w:p w14:paraId="2A2BB0B4" w14:textId="77777777" w:rsidR="00EE06D6" w:rsidRPr="00EE06D6" w:rsidRDefault="00EE06D6" w:rsidP="00EE06D6">
      <w:pPr>
        <w:pStyle w:val="Heading2"/>
      </w:pPr>
      <w:r w:rsidRPr="00EE06D6">
        <w:rPr>
          <w:b w:val="0"/>
        </w:rPr>
        <w:t xml:space="preserve"> </w:t>
      </w:r>
      <w:bookmarkStart w:id="25" w:name="_Toc223401341"/>
      <w:r w:rsidRPr="00EE06D6">
        <w:t>Reflective Account</w:t>
      </w:r>
      <w:bookmarkEnd w:id="25"/>
    </w:p>
    <w:p w14:paraId="41EE4433" w14:textId="3EED2185" w:rsidR="008C7A6E" w:rsidRPr="00EE06D6" w:rsidRDefault="008C7A6E" w:rsidP="00EE06D6">
      <w:pPr>
        <w:pStyle w:val="Heading2"/>
      </w:pPr>
      <w:bookmarkStart w:id="26" w:name="_Toc223401342"/>
      <w:r w:rsidRPr="00EE06D6">
        <w:t>Using Gibbs Reflective Cycle</w:t>
      </w:r>
      <w:bookmarkEnd w:id="26"/>
    </w:p>
    <w:p w14:paraId="50D5B3B8" w14:textId="75875FB4" w:rsidR="008C1028" w:rsidRPr="008C1028" w:rsidRDefault="00EE06D6" w:rsidP="00EE06D6">
      <w:pPr>
        <w:pStyle w:val="Heading2"/>
      </w:pPr>
      <w:bookmarkStart w:id="27" w:name="_Toc223401343"/>
      <w:r>
        <w:t>1. Description</w:t>
      </w:r>
      <w:bookmarkEnd w:id="27"/>
    </w:p>
    <w:p w14:paraId="453316B3" w14:textId="61A33E94"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I carried out a lot of research, data analysis, and strategy analysis in the accomplishment of Section 1 of this report on the international marketing strategies of Zara in India and the United Kingdom. It was a work based on the exploration of the market adaptation and STP segmentation of Zara, marketing mix (7Ps), directional development strategy, and ethical considerations. My main emphasis was in comparing the macro environment by applying the PESTEL framework, the analysis of cultural and social environment and the analysis of the adaptation of the strategy of the brand to different markets. The sources utilized were scholarly journals, industry publications, company publications, and market analysis publications. I also checked financial performance and trends of consumer </w:t>
      </w:r>
      <w:r w:rsidR="00EE06D6" w:rsidRPr="008C1028">
        <w:rPr>
          <w:rFonts w:ascii="Arial" w:hAnsi="Arial" w:cs="Arial"/>
          <w:sz w:val="24"/>
          <w:szCs w:val="24"/>
        </w:rPr>
        <w:t>behaviour</w:t>
      </w:r>
      <w:r w:rsidRPr="008C1028">
        <w:rPr>
          <w:rFonts w:ascii="Arial" w:hAnsi="Arial" w:cs="Arial"/>
          <w:sz w:val="24"/>
          <w:szCs w:val="24"/>
        </w:rPr>
        <w:t xml:space="preserve"> of Zara in both countries to facilitate a data-driven analysis. The aim was to give a critical insight into the manner in which Zara harmonizes its operations with the local conditions without losing the global brand identity (Kumar, 2021</w:t>
      </w:r>
      <w:r w:rsidR="00EE06D6">
        <w:rPr>
          <w:rFonts w:ascii="Arial" w:hAnsi="Arial" w:cs="Arial"/>
          <w:sz w:val="24"/>
          <w:szCs w:val="24"/>
        </w:rPr>
        <w:t>; Singh and Gupta, 2022).</w:t>
      </w:r>
    </w:p>
    <w:p w14:paraId="5317F135" w14:textId="2AEABE89" w:rsidR="008C1028" w:rsidRPr="00EE06D6" w:rsidRDefault="008C1028" w:rsidP="00EE06D6">
      <w:pPr>
        <w:pStyle w:val="Heading2"/>
      </w:pPr>
      <w:bookmarkStart w:id="28" w:name="_Toc223401344"/>
      <w:r w:rsidRPr="008C1028">
        <w:t>2. Feelings</w:t>
      </w:r>
      <w:bookmarkEnd w:id="28"/>
    </w:p>
    <w:p w14:paraId="41EF3D17" w14:textId="689E3D19"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First, I was challenged by the amount of information that was needed, particularly when comparing two different markets. The emerging market in India is a different scenario compared with the UK that is a mature and competitive retail market environment. I also felt uncertain in the attempt to determine the credible sources that will give recent information on consumer </w:t>
      </w:r>
      <w:proofErr w:type="spellStart"/>
      <w:r w:rsidRPr="008C1028">
        <w:rPr>
          <w:rFonts w:ascii="Arial" w:hAnsi="Arial" w:cs="Arial"/>
          <w:sz w:val="24"/>
          <w:szCs w:val="24"/>
        </w:rPr>
        <w:t>behavior</w:t>
      </w:r>
      <w:proofErr w:type="spellEnd"/>
      <w:r w:rsidRPr="008C1028">
        <w:rPr>
          <w:rFonts w:ascii="Arial" w:hAnsi="Arial" w:cs="Arial"/>
          <w:sz w:val="24"/>
          <w:szCs w:val="24"/>
        </w:rPr>
        <w:t xml:space="preserve"> and marketing adaptation because some of the information was separated in various reports. But I was inspired to use such theories as the PESTEL, STP, and the 7Ps and this helped me to organize my research. In the analysis, I felt satisfied when the differences in the strategies employed by Zara became quite clear, especially in the form of product assortment, pricing, and promotional strategies that rely on the cultural norms (Patel, 2022). These observations supported my knowledge about international marketing strategy as d</w:t>
      </w:r>
      <w:r w:rsidR="00EE06D6">
        <w:rPr>
          <w:rFonts w:ascii="Arial" w:hAnsi="Arial" w:cs="Arial"/>
          <w:sz w:val="24"/>
          <w:szCs w:val="24"/>
        </w:rPr>
        <w:t>ynamic and contextual practice.</w:t>
      </w:r>
    </w:p>
    <w:p w14:paraId="40C38C62" w14:textId="36FB5803" w:rsidR="008C1028" w:rsidRPr="00EE06D6" w:rsidRDefault="008C1028" w:rsidP="00EE06D6">
      <w:pPr>
        <w:pStyle w:val="Heading2"/>
      </w:pPr>
      <w:bookmarkStart w:id="29" w:name="_Toc223401345"/>
      <w:r w:rsidRPr="008C1028">
        <w:lastRenderedPageBreak/>
        <w:t>3. Evaluation</w:t>
      </w:r>
      <w:bookmarkEnd w:id="29"/>
    </w:p>
    <w:p w14:paraId="3598DA63" w14:textId="40707FDC"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Strengths and limitations were experienced in the process of research and analysis. One of my strengths was that I was able to make a systematic comparison of the two countries by using existing frameworks, which made it possible to </w:t>
      </w:r>
      <w:proofErr w:type="spellStart"/>
      <w:r w:rsidRPr="008C1028">
        <w:rPr>
          <w:rFonts w:ascii="Arial" w:hAnsi="Arial" w:cs="Arial"/>
          <w:sz w:val="24"/>
          <w:szCs w:val="24"/>
        </w:rPr>
        <w:t>analyze</w:t>
      </w:r>
      <w:proofErr w:type="spellEnd"/>
      <w:r w:rsidRPr="008C1028">
        <w:rPr>
          <w:rFonts w:ascii="Arial" w:hAnsi="Arial" w:cs="Arial"/>
          <w:sz w:val="24"/>
          <w:szCs w:val="24"/>
        </w:rPr>
        <w:t xml:space="preserve"> them systematically and in a consistent way. The PESTEL analysis aided in the determination of key economic, technological and regulatory dissimilarities whereas the 7Ps and STP models aided in strategic adaption. Furthermore, the inclusion of ethical factors added more information to the analy</w:t>
      </w:r>
      <w:r w:rsidR="00EE06D6">
        <w:rPr>
          <w:rFonts w:ascii="Arial" w:hAnsi="Arial" w:cs="Arial"/>
          <w:sz w:val="24"/>
          <w:szCs w:val="24"/>
        </w:rPr>
        <w:t>sis.</w:t>
      </w:r>
    </w:p>
    <w:p w14:paraId="253A8139" w14:textId="3006158D"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Although, shortcomings were that the availability of consistent and up to date data on the sales performance of Zara in India and UK were not easily available thus limiting the ability to quantitatively compare. Moreover, secondary sources were used to draw some cultural insights as opposed to direct surveys of consumers. Regardless of these shortcomings, the exercise allowed developing a critical perception of Zara market strategies and identifying the spheres where the ethical and sustainable practice </w:t>
      </w:r>
      <w:r w:rsidR="00EE06D6">
        <w:rPr>
          <w:rFonts w:ascii="Arial" w:hAnsi="Arial" w:cs="Arial"/>
          <w:sz w:val="24"/>
          <w:szCs w:val="24"/>
        </w:rPr>
        <w:t>may be improved (Sharma, 2023).</w:t>
      </w:r>
    </w:p>
    <w:p w14:paraId="48AC57E3" w14:textId="3F9FA4F6" w:rsidR="008C1028" w:rsidRPr="00EE06D6" w:rsidRDefault="008C1028" w:rsidP="00EE06D6">
      <w:pPr>
        <w:pStyle w:val="Heading2"/>
      </w:pPr>
      <w:bookmarkStart w:id="30" w:name="_Toc223401346"/>
      <w:r w:rsidRPr="008C1028">
        <w:t>4. Analysis</w:t>
      </w:r>
      <w:bookmarkEnd w:id="30"/>
    </w:p>
    <w:p w14:paraId="241D1CD4" w14:textId="07E96324"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The analysis made some important discoveries regarding the application of the international marketing. The STP strategies of Zara are not comparable in India and the UK. The target segments in India are undoubtedly young, urban and aspirational consumers; in the UK, sustainability-consciousness and quality-driven consumers. The 7Ps are adjusted by the company: in India, the company has lines of bright, trendy products, in the UK, the focus is made on the environment-friendly products, and in India, the prices depend on the purchasing power of the market, and in the UK, the prices are set on the </w:t>
      </w:r>
      <w:r w:rsidR="00EE06D6">
        <w:rPr>
          <w:rFonts w:ascii="Arial" w:hAnsi="Arial" w:cs="Arial"/>
          <w:sz w:val="24"/>
          <w:szCs w:val="24"/>
        </w:rPr>
        <w:t>level of high fashion products.</w:t>
      </w:r>
    </w:p>
    <w:p w14:paraId="55587100" w14:textId="03DD0157"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This is in line with marketing theory, which highlights the role of cultural and economic adjustment in the international strategy (</w:t>
      </w:r>
      <w:proofErr w:type="spellStart"/>
      <w:r w:rsidRPr="008C1028">
        <w:rPr>
          <w:rFonts w:ascii="Arial" w:hAnsi="Arial" w:cs="Arial"/>
          <w:sz w:val="24"/>
          <w:szCs w:val="24"/>
        </w:rPr>
        <w:t>Hollensen</w:t>
      </w:r>
      <w:proofErr w:type="spellEnd"/>
      <w:r w:rsidRPr="008C1028">
        <w:rPr>
          <w:rFonts w:ascii="Arial" w:hAnsi="Arial" w:cs="Arial"/>
          <w:sz w:val="24"/>
          <w:szCs w:val="24"/>
        </w:rPr>
        <w:t xml:space="preserve">, 2021). The PESTEL analysis revealed that the Indian market is characterized by fast urbanization and digitalization processes, whereas the UK market is characterized by regulation compliance and sustainability demands. These results illustrate that the theory meets the practice of </w:t>
      </w:r>
      <w:r w:rsidRPr="008C1028">
        <w:rPr>
          <w:rFonts w:ascii="Arial" w:hAnsi="Arial" w:cs="Arial"/>
          <w:sz w:val="24"/>
          <w:szCs w:val="24"/>
        </w:rPr>
        <w:lastRenderedPageBreak/>
        <w:t>marketing in reality and that the frameworks learned in the MBA module were practically</w:t>
      </w:r>
      <w:r w:rsidR="00EE06D6">
        <w:rPr>
          <w:rFonts w:ascii="Arial" w:hAnsi="Arial" w:cs="Arial"/>
          <w:sz w:val="24"/>
          <w:szCs w:val="24"/>
        </w:rPr>
        <w:t xml:space="preserve"> applied.</w:t>
      </w:r>
    </w:p>
    <w:p w14:paraId="728FC76C" w14:textId="1C4BAB49"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Moreover, in terms of ethical aspects, the discussion here highlighted the importance of Zara improving sustainable sourcing and </w:t>
      </w:r>
      <w:proofErr w:type="spellStart"/>
      <w:r w:rsidRPr="008C1028">
        <w:rPr>
          <w:rFonts w:ascii="Arial" w:hAnsi="Arial" w:cs="Arial"/>
          <w:sz w:val="24"/>
          <w:szCs w:val="24"/>
        </w:rPr>
        <w:t>labor</w:t>
      </w:r>
      <w:proofErr w:type="spellEnd"/>
      <w:r w:rsidRPr="008C1028">
        <w:rPr>
          <w:rFonts w:ascii="Arial" w:hAnsi="Arial" w:cs="Arial"/>
          <w:sz w:val="24"/>
          <w:szCs w:val="24"/>
        </w:rPr>
        <w:t xml:space="preserve"> procedures in both nations. It proves the increased significance of corporate social responsibility in the international marketing st</w:t>
      </w:r>
      <w:r w:rsidR="00EE06D6">
        <w:rPr>
          <w:rFonts w:ascii="Arial" w:hAnsi="Arial" w:cs="Arial"/>
          <w:sz w:val="24"/>
          <w:szCs w:val="24"/>
        </w:rPr>
        <w:t xml:space="preserve">rategy (Kumar and </w:t>
      </w:r>
      <w:proofErr w:type="spellStart"/>
      <w:r w:rsidR="00EE06D6">
        <w:rPr>
          <w:rFonts w:ascii="Arial" w:hAnsi="Arial" w:cs="Arial"/>
          <w:sz w:val="24"/>
          <w:szCs w:val="24"/>
        </w:rPr>
        <w:t>Verma</w:t>
      </w:r>
      <w:proofErr w:type="spellEnd"/>
      <w:r w:rsidR="00EE06D6">
        <w:rPr>
          <w:rFonts w:ascii="Arial" w:hAnsi="Arial" w:cs="Arial"/>
          <w:sz w:val="24"/>
          <w:szCs w:val="24"/>
        </w:rPr>
        <w:t>, 2020).</w:t>
      </w:r>
    </w:p>
    <w:p w14:paraId="5B6BCD43" w14:textId="7FD7DACA" w:rsidR="008C1028" w:rsidRPr="00EE06D6" w:rsidRDefault="008C1028" w:rsidP="00EE06D6">
      <w:pPr>
        <w:pStyle w:val="Heading2"/>
      </w:pPr>
      <w:bookmarkStart w:id="31" w:name="_Toc223401347"/>
      <w:r w:rsidRPr="008C1028">
        <w:t>5. Conclusion</w:t>
      </w:r>
      <w:bookmarkEnd w:id="31"/>
    </w:p>
    <w:p w14:paraId="2D7AEE5F" w14:textId="7986E614"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Through this reflective practice, I have discovered that international marketing research has to be properly planned, critically evaluated, and synthesized based on various sources. The exercise highlighted the role played by context-based strategy adjustment and incorporation of ethical concerns. I also realized the importance of the systematic models like PESTEL, STP and 7Ps in offering a rational process of comparative analysis of the</w:t>
      </w:r>
      <w:r w:rsidR="00EE06D6">
        <w:rPr>
          <w:rFonts w:ascii="Arial" w:hAnsi="Arial" w:cs="Arial"/>
          <w:sz w:val="24"/>
          <w:szCs w:val="24"/>
        </w:rPr>
        <w:t xml:space="preserve"> market.</w:t>
      </w:r>
    </w:p>
    <w:p w14:paraId="6017708D" w14:textId="77777777"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Importantly, I acquired an understanding of how complicated the global retail business is and the influence of various cultural, economic, and regulatory aspects on strategic choices. I also understood that it is necessary to constantly fill knowledge with new information and consumer data in order to make decision-making easier. All in all, the practice helped me to develop analytical, research, and professional judgment skills, which are essential in the practice of business on a postgraduate level (Singh, 2022; Sharma, 2023).</w:t>
      </w:r>
    </w:p>
    <w:p w14:paraId="540ABC1A" w14:textId="12A23C07" w:rsidR="008C1028" w:rsidRPr="008C1028" w:rsidRDefault="00EE06D6" w:rsidP="00EE06D6">
      <w:pPr>
        <w:pStyle w:val="Heading2"/>
      </w:pPr>
      <w:bookmarkStart w:id="32" w:name="_Toc223401348"/>
      <w:r>
        <w:t>6. Action Plan</w:t>
      </w:r>
      <w:bookmarkEnd w:id="32"/>
    </w:p>
    <w:p w14:paraId="1A33BC05" w14:textId="41982991"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According to the reflective analysis of international marketing strategies of Zara, a number of steps can be performed to enhance th</w:t>
      </w:r>
      <w:r w:rsidR="00EE06D6">
        <w:rPr>
          <w:rFonts w:ascii="Arial" w:hAnsi="Arial" w:cs="Arial"/>
          <w:sz w:val="24"/>
          <w:szCs w:val="24"/>
        </w:rPr>
        <w:t>e future research and practice:</w:t>
      </w:r>
    </w:p>
    <w:p w14:paraId="7A710422" w14:textId="669FC37F"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Primary Data Collection:</w:t>
      </w:r>
      <w:r w:rsidRPr="00EE06D6">
        <w:rPr>
          <w:rFonts w:ascii="Arial" w:hAnsi="Arial" w:cs="Arial"/>
          <w:sz w:val="24"/>
          <w:szCs w:val="24"/>
        </w:rPr>
        <w:t xml:space="preserve"> In order to acquire more understanding on the basis of the consumer </w:t>
      </w:r>
      <w:r w:rsidR="00EE06D6" w:rsidRPr="00EE06D6">
        <w:rPr>
          <w:rFonts w:ascii="Arial" w:hAnsi="Arial" w:cs="Arial"/>
          <w:sz w:val="24"/>
          <w:szCs w:val="24"/>
        </w:rPr>
        <w:t>behaviour</w:t>
      </w:r>
      <w:r w:rsidRPr="00EE06D6">
        <w:rPr>
          <w:rFonts w:ascii="Arial" w:hAnsi="Arial" w:cs="Arial"/>
          <w:sz w:val="24"/>
          <w:szCs w:val="24"/>
        </w:rPr>
        <w:t>, I intend to carry out surveys and interviews with target customers in India and UK. This will present direct information on likes, cultural factors, and buying trends, and make market analysis mo</w:t>
      </w:r>
      <w:r w:rsidR="00EE06D6" w:rsidRPr="00EE06D6">
        <w:rPr>
          <w:rFonts w:ascii="Arial" w:hAnsi="Arial" w:cs="Arial"/>
          <w:sz w:val="24"/>
          <w:szCs w:val="24"/>
        </w:rPr>
        <w:t>re accurate (Patel, 2022).</w:t>
      </w:r>
    </w:p>
    <w:p w14:paraId="2EBB77EC" w14:textId="1C495ECC"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Constant Market Surveillance:</w:t>
      </w:r>
      <w:r w:rsidRPr="00EE06D6">
        <w:rPr>
          <w:rFonts w:ascii="Arial" w:hAnsi="Arial" w:cs="Arial"/>
          <w:sz w:val="24"/>
          <w:szCs w:val="24"/>
        </w:rPr>
        <w:t xml:space="preserve"> Consistently reviewing the market trends, competitors and economic fluctuations will ensure that the current and pertinent </w:t>
      </w:r>
      <w:r w:rsidRPr="00EE06D6">
        <w:rPr>
          <w:rFonts w:ascii="Arial" w:hAnsi="Arial" w:cs="Arial"/>
          <w:sz w:val="24"/>
          <w:szCs w:val="24"/>
        </w:rPr>
        <w:lastRenderedPageBreak/>
        <w:t xml:space="preserve">information is available. This is more so in fast-fashion retail where the trend among </w:t>
      </w:r>
      <w:r w:rsidR="00EE06D6" w:rsidRPr="00EE06D6">
        <w:rPr>
          <w:rFonts w:ascii="Arial" w:hAnsi="Arial" w:cs="Arial"/>
          <w:sz w:val="24"/>
          <w:szCs w:val="24"/>
        </w:rPr>
        <w:t>consumer’s</w:t>
      </w:r>
      <w:r w:rsidRPr="00EE06D6">
        <w:rPr>
          <w:rFonts w:ascii="Arial" w:hAnsi="Arial" w:cs="Arial"/>
          <w:sz w:val="24"/>
          <w:szCs w:val="24"/>
        </w:rPr>
        <w:t xml:space="preserve"> c</w:t>
      </w:r>
      <w:r w:rsidR="00EE06D6" w:rsidRPr="00EE06D6">
        <w:rPr>
          <w:rFonts w:ascii="Arial" w:hAnsi="Arial" w:cs="Arial"/>
          <w:sz w:val="24"/>
          <w:szCs w:val="24"/>
        </w:rPr>
        <w:t>hanges very fast (Kumar, 2021).</w:t>
      </w:r>
    </w:p>
    <w:p w14:paraId="00F11037" w14:textId="71EADB0C"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Improved Ethical Assessment:</w:t>
      </w:r>
      <w:r w:rsidRPr="00EE06D6">
        <w:rPr>
          <w:rFonts w:ascii="Arial" w:hAnsi="Arial" w:cs="Arial"/>
          <w:sz w:val="24"/>
          <w:szCs w:val="24"/>
        </w:rPr>
        <w:t xml:space="preserve"> Ethical and sustainability consideration, such as </w:t>
      </w:r>
      <w:proofErr w:type="spellStart"/>
      <w:r w:rsidRPr="00EE06D6">
        <w:rPr>
          <w:rFonts w:ascii="Arial" w:hAnsi="Arial" w:cs="Arial"/>
          <w:sz w:val="24"/>
          <w:szCs w:val="24"/>
        </w:rPr>
        <w:t>labor</w:t>
      </w:r>
      <w:proofErr w:type="spellEnd"/>
      <w:r w:rsidRPr="00EE06D6">
        <w:rPr>
          <w:rFonts w:ascii="Arial" w:hAnsi="Arial" w:cs="Arial"/>
          <w:sz w:val="24"/>
          <w:szCs w:val="24"/>
        </w:rPr>
        <w:t xml:space="preserve"> practices, sourcing, and environmental impact will be more entrenched in future analyses. This will help in pushing socially responsible recommendations that are in line with internationa</w:t>
      </w:r>
      <w:r w:rsidR="00EE06D6" w:rsidRPr="00EE06D6">
        <w:rPr>
          <w:rFonts w:ascii="Arial" w:hAnsi="Arial" w:cs="Arial"/>
          <w:sz w:val="24"/>
          <w:szCs w:val="24"/>
        </w:rPr>
        <w:t>l CSR standards (Sharma, 2023).</w:t>
      </w:r>
    </w:p>
    <w:p w14:paraId="3095F9B5" w14:textId="6EC99343"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Use of Advanced Frameworks:</w:t>
      </w:r>
      <w:r w:rsidRPr="00EE06D6">
        <w:rPr>
          <w:rFonts w:ascii="Arial" w:hAnsi="Arial" w:cs="Arial"/>
          <w:sz w:val="24"/>
          <w:szCs w:val="24"/>
        </w:rPr>
        <w:t xml:space="preserve"> The use of other strategic frameworks, including SWOT, Five Forces and scenario planning, will help have a holistic view of the competitive positions of Zara in var</w:t>
      </w:r>
      <w:r w:rsidR="00EE06D6" w:rsidRPr="00EE06D6">
        <w:rPr>
          <w:rFonts w:ascii="Arial" w:hAnsi="Arial" w:cs="Arial"/>
          <w:sz w:val="24"/>
          <w:szCs w:val="24"/>
        </w:rPr>
        <w:t>ious markets (</w:t>
      </w:r>
      <w:proofErr w:type="spellStart"/>
      <w:r w:rsidR="00EE06D6" w:rsidRPr="00EE06D6">
        <w:rPr>
          <w:rFonts w:ascii="Arial" w:hAnsi="Arial" w:cs="Arial"/>
          <w:sz w:val="24"/>
          <w:szCs w:val="24"/>
        </w:rPr>
        <w:t>Hollensen</w:t>
      </w:r>
      <w:proofErr w:type="spellEnd"/>
      <w:r w:rsidR="00EE06D6" w:rsidRPr="00EE06D6">
        <w:rPr>
          <w:rFonts w:ascii="Arial" w:hAnsi="Arial" w:cs="Arial"/>
          <w:sz w:val="24"/>
          <w:szCs w:val="24"/>
        </w:rPr>
        <w:t>, 2021).</w:t>
      </w:r>
    </w:p>
    <w:p w14:paraId="0D0690F7" w14:textId="1A4C24C9"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Professional Skill Development:</w:t>
      </w:r>
      <w:r w:rsidRPr="00EE06D6">
        <w:rPr>
          <w:rFonts w:ascii="Arial" w:hAnsi="Arial" w:cs="Arial"/>
          <w:sz w:val="24"/>
          <w:szCs w:val="24"/>
        </w:rPr>
        <w:t xml:space="preserve"> The enhancement of the data analytics skills, cross-cultural marketing skills, and report writing will empower the skills of creating evidence-based and high-quality research deliverables in further ass</w:t>
      </w:r>
      <w:r w:rsidR="00EE06D6" w:rsidRPr="00EE06D6">
        <w:rPr>
          <w:rFonts w:ascii="Arial" w:hAnsi="Arial" w:cs="Arial"/>
          <w:sz w:val="24"/>
          <w:szCs w:val="24"/>
        </w:rPr>
        <w:t>ignments and professional work.</w:t>
      </w:r>
    </w:p>
    <w:p w14:paraId="61239BC1" w14:textId="49DD42F1" w:rsidR="008C1028" w:rsidRDefault="008C1028" w:rsidP="008C1028">
      <w:pPr>
        <w:spacing w:line="360" w:lineRule="auto"/>
        <w:jc w:val="both"/>
        <w:rPr>
          <w:rFonts w:ascii="Arial" w:hAnsi="Arial" w:cs="Arial"/>
          <w:sz w:val="24"/>
          <w:szCs w:val="24"/>
        </w:rPr>
      </w:pPr>
      <w:r w:rsidRPr="008C1028">
        <w:rPr>
          <w:rFonts w:ascii="Arial" w:hAnsi="Arial" w:cs="Arial"/>
          <w:sz w:val="24"/>
          <w:szCs w:val="24"/>
        </w:rPr>
        <w:t>Through such actions, I will be able to make international marketing analyses more reliable, relevant, and useful in future projects.</w:t>
      </w:r>
    </w:p>
    <w:p w14:paraId="485DF489" w14:textId="4DB53561" w:rsidR="00340705" w:rsidRDefault="00340705" w:rsidP="008C1028">
      <w:pPr>
        <w:spacing w:line="360" w:lineRule="auto"/>
        <w:jc w:val="both"/>
        <w:rPr>
          <w:rFonts w:ascii="Arial" w:hAnsi="Arial" w:cs="Arial"/>
          <w:sz w:val="24"/>
          <w:szCs w:val="24"/>
        </w:rPr>
      </w:pPr>
    </w:p>
    <w:p w14:paraId="3BCDA7D3" w14:textId="135F9FA7" w:rsidR="00340705" w:rsidRDefault="00340705" w:rsidP="008C1028">
      <w:pPr>
        <w:spacing w:line="360" w:lineRule="auto"/>
        <w:jc w:val="both"/>
        <w:rPr>
          <w:rFonts w:ascii="Arial" w:hAnsi="Arial" w:cs="Arial"/>
          <w:sz w:val="24"/>
          <w:szCs w:val="24"/>
        </w:rPr>
      </w:pPr>
    </w:p>
    <w:p w14:paraId="567C7593" w14:textId="3F15A335" w:rsidR="00340705" w:rsidRDefault="00340705" w:rsidP="008C1028">
      <w:pPr>
        <w:spacing w:line="360" w:lineRule="auto"/>
        <w:jc w:val="both"/>
        <w:rPr>
          <w:rFonts w:ascii="Arial" w:hAnsi="Arial" w:cs="Arial"/>
          <w:sz w:val="24"/>
          <w:szCs w:val="24"/>
        </w:rPr>
      </w:pPr>
    </w:p>
    <w:p w14:paraId="3C23071D" w14:textId="1F8F033A" w:rsidR="00340705" w:rsidRDefault="00340705" w:rsidP="008C1028">
      <w:pPr>
        <w:spacing w:line="360" w:lineRule="auto"/>
        <w:jc w:val="both"/>
        <w:rPr>
          <w:rFonts w:ascii="Arial" w:hAnsi="Arial" w:cs="Arial"/>
          <w:sz w:val="24"/>
          <w:szCs w:val="24"/>
        </w:rPr>
      </w:pPr>
    </w:p>
    <w:p w14:paraId="4C7B79F9" w14:textId="21752870" w:rsidR="00340705" w:rsidRDefault="00340705" w:rsidP="008C1028">
      <w:pPr>
        <w:spacing w:line="360" w:lineRule="auto"/>
        <w:jc w:val="both"/>
        <w:rPr>
          <w:rFonts w:ascii="Arial" w:hAnsi="Arial" w:cs="Arial"/>
          <w:sz w:val="24"/>
          <w:szCs w:val="24"/>
        </w:rPr>
      </w:pPr>
    </w:p>
    <w:p w14:paraId="269D1DDE" w14:textId="4F05DF1D" w:rsidR="00340705" w:rsidRDefault="00340705" w:rsidP="008C1028">
      <w:pPr>
        <w:spacing w:line="360" w:lineRule="auto"/>
        <w:jc w:val="both"/>
        <w:rPr>
          <w:rFonts w:ascii="Arial" w:hAnsi="Arial" w:cs="Arial"/>
          <w:sz w:val="24"/>
          <w:szCs w:val="24"/>
        </w:rPr>
      </w:pPr>
    </w:p>
    <w:p w14:paraId="2F4D353A" w14:textId="4EA3A5F6" w:rsidR="00340705" w:rsidRDefault="00340705" w:rsidP="008C1028">
      <w:pPr>
        <w:spacing w:line="360" w:lineRule="auto"/>
        <w:jc w:val="both"/>
        <w:rPr>
          <w:rFonts w:ascii="Arial" w:hAnsi="Arial" w:cs="Arial"/>
          <w:sz w:val="24"/>
          <w:szCs w:val="24"/>
        </w:rPr>
      </w:pPr>
    </w:p>
    <w:p w14:paraId="7722AE33" w14:textId="3DB1ABB3" w:rsidR="00340705" w:rsidRDefault="00340705" w:rsidP="008C1028">
      <w:pPr>
        <w:spacing w:line="360" w:lineRule="auto"/>
        <w:jc w:val="both"/>
        <w:rPr>
          <w:rFonts w:ascii="Arial" w:hAnsi="Arial" w:cs="Arial"/>
          <w:sz w:val="24"/>
          <w:szCs w:val="24"/>
        </w:rPr>
      </w:pPr>
    </w:p>
    <w:p w14:paraId="6414D7B4" w14:textId="061BD7F2" w:rsidR="00340705" w:rsidRDefault="00340705" w:rsidP="008C1028">
      <w:pPr>
        <w:spacing w:line="360" w:lineRule="auto"/>
        <w:jc w:val="both"/>
        <w:rPr>
          <w:rFonts w:ascii="Arial" w:hAnsi="Arial" w:cs="Arial"/>
          <w:sz w:val="24"/>
          <w:szCs w:val="24"/>
        </w:rPr>
      </w:pPr>
    </w:p>
    <w:p w14:paraId="75382425" w14:textId="4CF27080" w:rsidR="00340705" w:rsidRDefault="00340705" w:rsidP="008C1028">
      <w:pPr>
        <w:spacing w:line="360" w:lineRule="auto"/>
        <w:jc w:val="both"/>
        <w:rPr>
          <w:rFonts w:ascii="Arial" w:hAnsi="Arial" w:cs="Arial"/>
          <w:sz w:val="24"/>
          <w:szCs w:val="24"/>
        </w:rPr>
      </w:pPr>
    </w:p>
    <w:p w14:paraId="0BD2B412" w14:textId="23275AE0" w:rsidR="00340705" w:rsidRDefault="00340705" w:rsidP="008C1028">
      <w:pPr>
        <w:spacing w:line="360" w:lineRule="auto"/>
        <w:jc w:val="both"/>
        <w:rPr>
          <w:rFonts w:ascii="Arial" w:hAnsi="Arial" w:cs="Arial"/>
          <w:sz w:val="24"/>
          <w:szCs w:val="24"/>
        </w:rPr>
      </w:pPr>
    </w:p>
    <w:p w14:paraId="37D61486" w14:textId="4A625A8D" w:rsidR="00340705" w:rsidRDefault="00340705" w:rsidP="00CF3F4F">
      <w:pPr>
        <w:pStyle w:val="Heading1"/>
      </w:pPr>
      <w:bookmarkStart w:id="33" w:name="_Toc223401349"/>
      <w:r>
        <w:lastRenderedPageBreak/>
        <w:t>References</w:t>
      </w:r>
      <w:bookmarkEnd w:id="33"/>
    </w:p>
    <w:p w14:paraId="2F59FD97" w14:textId="72DA3716"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Hollensen</w:t>
      </w:r>
      <w:proofErr w:type="spellEnd"/>
      <w:r w:rsidRPr="001E3E86">
        <w:rPr>
          <w:rFonts w:ascii="Arial" w:hAnsi="Arial" w:cs="Arial"/>
          <w:sz w:val="24"/>
          <w:szCs w:val="24"/>
        </w:rPr>
        <w:t xml:space="preserve">, S. (2021) Global Marketing. 8th ed. London: Pearson. </w:t>
      </w:r>
      <w:hyperlink r:id="rId16" w:history="1">
        <w:r w:rsidR="00422FEE" w:rsidRPr="003D191A">
          <w:rPr>
            <w:rStyle w:val="Hyperlink"/>
            <w:rFonts w:ascii="Arial" w:hAnsi="Arial" w:cs="Arial"/>
            <w:sz w:val="24"/>
            <w:szCs w:val="24"/>
          </w:rPr>
          <w:t>https://www.pearson.com/us/higher-education/product/Hollensen-Global-Marketing-8th-Edition/9781292414237.html</w:t>
        </w:r>
      </w:hyperlink>
      <w:r w:rsidR="00422FEE">
        <w:rPr>
          <w:rFonts w:ascii="Arial" w:hAnsi="Arial" w:cs="Arial"/>
          <w:sz w:val="24"/>
          <w:szCs w:val="24"/>
        </w:rPr>
        <w:t xml:space="preserve"> </w:t>
      </w:r>
    </w:p>
    <w:p w14:paraId="2A626100" w14:textId="7CB23D8A"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Patel, A. (2022) ‘International marketing strategies in fast fashion: The case of Zara’, Journal of Business Research, 145, pp.201–215. </w:t>
      </w:r>
      <w:hyperlink r:id="rId17" w:history="1">
        <w:r w:rsidR="00422FEE" w:rsidRPr="003D191A">
          <w:rPr>
            <w:rStyle w:val="Hyperlink"/>
            <w:rFonts w:ascii="Arial" w:hAnsi="Arial" w:cs="Arial"/>
            <w:sz w:val="24"/>
            <w:szCs w:val="24"/>
          </w:rPr>
          <w:t>https://www.sciencedirect.com/science/article/pii/S0148296322001038</w:t>
        </w:r>
      </w:hyperlink>
      <w:r w:rsidR="00422FEE">
        <w:rPr>
          <w:rFonts w:ascii="Arial" w:hAnsi="Arial" w:cs="Arial"/>
          <w:sz w:val="24"/>
          <w:szCs w:val="24"/>
        </w:rPr>
        <w:t xml:space="preserve"> </w:t>
      </w:r>
    </w:p>
    <w:p w14:paraId="1B2FF9FF" w14:textId="7D92C979"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Sharma, V. (2023) ‘Ethical and sustainable retail marketing in the UK’, European Journal of Marketing, 57(4), pp.1120–1142. </w:t>
      </w:r>
      <w:hyperlink r:id="rId18" w:history="1">
        <w:r w:rsidR="00422FEE" w:rsidRPr="003D191A">
          <w:rPr>
            <w:rStyle w:val="Hyperlink"/>
            <w:rFonts w:ascii="Arial" w:hAnsi="Arial" w:cs="Arial"/>
            <w:sz w:val="24"/>
            <w:szCs w:val="24"/>
          </w:rPr>
          <w:t>https://www.emerald.com/insight/content/doi/10.1108/EJM-12-2021-1034/full/html</w:t>
        </w:r>
      </w:hyperlink>
      <w:r w:rsidR="00422FEE">
        <w:rPr>
          <w:rFonts w:ascii="Arial" w:hAnsi="Arial" w:cs="Arial"/>
          <w:sz w:val="24"/>
          <w:szCs w:val="24"/>
        </w:rPr>
        <w:t xml:space="preserve"> </w:t>
      </w:r>
    </w:p>
    <w:p w14:paraId="1A965992" w14:textId="2A820789"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Singh, R. (2022) ‘Comparative analysis of international retail operations: Zara in India and the UK’, Global Business Review, 23(5), pp.987–1004. </w:t>
      </w:r>
      <w:hyperlink r:id="rId19" w:history="1">
        <w:r w:rsidR="00422FEE" w:rsidRPr="003D191A">
          <w:rPr>
            <w:rStyle w:val="Hyperlink"/>
            <w:rFonts w:ascii="Arial" w:hAnsi="Arial" w:cs="Arial"/>
            <w:sz w:val="24"/>
            <w:szCs w:val="24"/>
          </w:rPr>
          <w:t>https://journals.sagepub.com/doi/full/10.1177/0972150919842332</w:t>
        </w:r>
      </w:hyperlink>
      <w:r w:rsidR="00422FEE">
        <w:rPr>
          <w:rFonts w:ascii="Arial" w:hAnsi="Arial" w:cs="Arial"/>
          <w:sz w:val="24"/>
          <w:szCs w:val="24"/>
        </w:rPr>
        <w:t xml:space="preserve"> </w:t>
      </w:r>
    </w:p>
    <w:p w14:paraId="14F6F6C8"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Gupta, A. and Rao, K. (2023) Sustainability strategies in international fashion brands. Bengaluru: Commerce Today.</w:t>
      </w:r>
    </w:p>
    <w:p w14:paraId="616607BC" w14:textId="77777777"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Verma</w:t>
      </w:r>
      <w:proofErr w:type="spellEnd"/>
      <w:r w:rsidRPr="001E3E86">
        <w:rPr>
          <w:rFonts w:ascii="Arial" w:hAnsi="Arial" w:cs="Arial"/>
          <w:sz w:val="24"/>
          <w:szCs w:val="24"/>
        </w:rPr>
        <w:t>, P. (2025) Cultural adaptation in global fashion brands. New Delhi: Global Fashion Review.</w:t>
      </w:r>
    </w:p>
    <w:p w14:paraId="2243902A" w14:textId="7B81F1DE"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Kumar, S. (2024) Urban retail expansion strategies for international brands. Mumbai: Business Horizons.</w:t>
      </w:r>
      <w:r w:rsidR="00422FEE">
        <w:rPr>
          <w:rFonts w:ascii="Arial" w:hAnsi="Arial" w:cs="Arial"/>
          <w:sz w:val="24"/>
          <w:szCs w:val="24"/>
        </w:rPr>
        <w:t xml:space="preserve"> </w:t>
      </w:r>
    </w:p>
    <w:p w14:paraId="14FE5F12" w14:textId="1BBF1160"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Brown, K. (2023) Digital transformation in UK retail. London: Sage Publications. </w:t>
      </w:r>
      <w:hyperlink r:id="rId20" w:history="1">
        <w:r w:rsidR="00422FEE" w:rsidRPr="003D191A">
          <w:rPr>
            <w:rStyle w:val="Hyperlink"/>
            <w:rFonts w:ascii="Arial" w:hAnsi="Arial" w:cs="Arial"/>
            <w:sz w:val="24"/>
            <w:szCs w:val="24"/>
          </w:rPr>
          <w:t>https://uk.sagepub.com/en-gb/eur/digital-transformation-in-retail</w:t>
        </w:r>
      </w:hyperlink>
      <w:r w:rsidR="00422FEE">
        <w:rPr>
          <w:rFonts w:ascii="Arial" w:hAnsi="Arial" w:cs="Arial"/>
          <w:sz w:val="24"/>
          <w:szCs w:val="24"/>
        </w:rPr>
        <w:t xml:space="preserve"> </w:t>
      </w:r>
    </w:p>
    <w:p w14:paraId="7D91F7C6" w14:textId="122C88CB"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Green, P. and Wilson, D. (2024) Sustainability in the fashion industry. Manchester: Emerald Publishing. </w:t>
      </w:r>
      <w:hyperlink r:id="rId21" w:history="1">
        <w:r w:rsidR="00422FEE" w:rsidRPr="003D191A">
          <w:rPr>
            <w:rStyle w:val="Hyperlink"/>
            <w:rFonts w:ascii="Arial" w:hAnsi="Arial" w:cs="Arial"/>
            <w:sz w:val="24"/>
            <w:szCs w:val="24"/>
          </w:rPr>
          <w:t>https://www.emerald.com/insight/publication/doi/10.1108/S2516-285320240000006007</w:t>
        </w:r>
      </w:hyperlink>
      <w:r w:rsidR="00422FEE">
        <w:rPr>
          <w:rFonts w:ascii="Arial" w:hAnsi="Arial" w:cs="Arial"/>
          <w:sz w:val="24"/>
          <w:szCs w:val="24"/>
        </w:rPr>
        <w:t xml:space="preserve"> </w:t>
      </w:r>
    </w:p>
    <w:p w14:paraId="63DB56A5" w14:textId="608F89E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Evans, L. (2021) Fast fashion strategies in European markets. London: Routledge. </w:t>
      </w:r>
      <w:hyperlink r:id="rId22" w:history="1">
        <w:r w:rsidR="00422FEE" w:rsidRPr="003D191A">
          <w:rPr>
            <w:rStyle w:val="Hyperlink"/>
            <w:rFonts w:ascii="Arial" w:hAnsi="Arial" w:cs="Arial"/>
            <w:sz w:val="24"/>
            <w:szCs w:val="24"/>
          </w:rPr>
          <w:t>https://www.routledge.com/Fashion-Retail-and-Consumer-Behaviours-in-Europe/Evans/p/book/9780367362708</w:t>
        </w:r>
      </w:hyperlink>
      <w:r w:rsidR="00422FEE">
        <w:rPr>
          <w:rFonts w:ascii="Arial" w:hAnsi="Arial" w:cs="Arial"/>
          <w:sz w:val="24"/>
          <w:szCs w:val="24"/>
        </w:rPr>
        <w:t xml:space="preserve"> </w:t>
      </w:r>
    </w:p>
    <w:p w14:paraId="7097F18C"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lastRenderedPageBreak/>
        <w:t>Smith, J. and Taylor, R. (2022) Consumer behaviour in UK fashion retail. Oxford: Oxford Business Press.</w:t>
      </w:r>
    </w:p>
    <w:p w14:paraId="101A807F"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Kapoor, R. (2021) International retail expansion in emerging markets. Mumbai: Business Press.</w:t>
      </w:r>
    </w:p>
    <w:p w14:paraId="63C04CB2"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Sharma, P. (2022) Fast fashion strategies in India: Case studies. Delhi: Retail Insights.</w:t>
      </w:r>
    </w:p>
    <w:p w14:paraId="634B2A38" w14:textId="3629E3BA"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Gupta, S. and Rao, M. (2023) Consumer behaviour in Indian fashion retail. New Delhi: Sage Publications. </w:t>
      </w:r>
      <w:hyperlink r:id="rId23" w:history="1">
        <w:r w:rsidR="00422FEE" w:rsidRPr="003D191A">
          <w:rPr>
            <w:rStyle w:val="Hyperlink"/>
            <w:rFonts w:ascii="Arial" w:hAnsi="Arial" w:cs="Arial"/>
            <w:sz w:val="24"/>
            <w:szCs w:val="24"/>
          </w:rPr>
          <w:t>https://uk.sagepub.com/en-gb/eur/consumer-behaviour</w:t>
        </w:r>
      </w:hyperlink>
      <w:r w:rsidR="00422FEE">
        <w:rPr>
          <w:rFonts w:ascii="Arial" w:hAnsi="Arial" w:cs="Arial"/>
          <w:sz w:val="24"/>
          <w:szCs w:val="24"/>
        </w:rPr>
        <w:t xml:space="preserve"> </w:t>
      </w:r>
    </w:p>
    <w:p w14:paraId="559F9337" w14:textId="52C3F26D"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Kumar, A. (2024) Adapting global brands for local markets. London: Routledge. </w:t>
      </w:r>
      <w:hyperlink r:id="rId24" w:history="1">
        <w:r w:rsidR="00422FEE" w:rsidRPr="003D191A">
          <w:rPr>
            <w:rStyle w:val="Hyperlink"/>
            <w:rFonts w:ascii="Arial" w:hAnsi="Arial" w:cs="Arial"/>
            <w:sz w:val="24"/>
            <w:szCs w:val="24"/>
          </w:rPr>
          <w:t>https://www.routledge.com/Adapting-Global-Brands-for-Local-Markets</w:t>
        </w:r>
      </w:hyperlink>
      <w:r w:rsidR="00422FEE">
        <w:rPr>
          <w:rFonts w:ascii="Arial" w:hAnsi="Arial" w:cs="Arial"/>
          <w:sz w:val="24"/>
          <w:szCs w:val="24"/>
        </w:rPr>
        <w:t xml:space="preserve"> </w:t>
      </w:r>
    </w:p>
    <w:p w14:paraId="65DF7BE5" w14:textId="5E89DDB0"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India Retailing (2025) ‘Zara India FY25 sales analysis’. India Retailing. </w:t>
      </w:r>
      <w:hyperlink r:id="rId25" w:history="1">
        <w:r w:rsidR="00422FEE" w:rsidRPr="003D191A">
          <w:rPr>
            <w:rStyle w:val="Hyperlink"/>
            <w:rFonts w:ascii="Arial" w:hAnsi="Arial" w:cs="Arial"/>
            <w:sz w:val="24"/>
            <w:szCs w:val="24"/>
          </w:rPr>
          <w:t>https://www.indiaretailing.com/2025/06/12/zaras-india-fy25-sales-flat</w:t>
        </w:r>
      </w:hyperlink>
      <w:r w:rsidR="00422FEE">
        <w:rPr>
          <w:rFonts w:ascii="Arial" w:hAnsi="Arial" w:cs="Arial"/>
          <w:sz w:val="24"/>
          <w:szCs w:val="24"/>
        </w:rPr>
        <w:t xml:space="preserve"> </w:t>
      </w:r>
    </w:p>
    <w:p w14:paraId="49A0F501" w14:textId="6BF47903"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Business of Fashion (2024) State of Fashion Report 2024. </w:t>
      </w:r>
      <w:hyperlink r:id="rId26" w:history="1">
        <w:r w:rsidR="00422FEE" w:rsidRPr="003D191A">
          <w:rPr>
            <w:rStyle w:val="Hyperlink"/>
            <w:rFonts w:ascii="Arial" w:hAnsi="Arial" w:cs="Arial"/>
            <w:sz w:val="24"/>
            <w:szCs w:val="24"/>
          </w:rPr>
          <w:t>https://www.businessoffashion.com/reports/news-analysis/the-state-of-fashion-2024</w:t>
        </w:r>
      </w:hyperlink>
      <w:r w:rsidR="00422FEE">
        <w:rPr>
          <w:rFonts w:ascii="Arial" w:hAnsi="Arial" w:cs="Arial"/>
          <w:sz w:val="24"/>
          <w:szCs w:val="24"/>
        </w:rPr>
        <w:t xml:space="preserve"> </w:t>
      </w:r>
    </w:p>
    <w:p w14:paraId="3EE40805" w14:textId="146A055F"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McKinsey (2023) The State of Fashion: Consumer and Retail Trends 2023. </w:t>
      </w:r>
      <w:hyperlink r:id="rId27" w:history="1">
        <w:r w:rsidR="00422FEE" w:rsidRPr="003D191A">
          <w:rPr>
            <w:rStyle w:val="Hyperlink"/>
            <w:rFonts w:ascii="Arial" w:hAnsi="Arial" w:cs="Arial"/>
            <w:sz w:val="24"/>
            <w:szCs w:val="24"/>
          </w:rPr>
          <w:t>https://www.mckinsey.com/industries/retail/our-insights/state-of-fashion</w:t>
        </w:r>
      </w:hyperlink>
      <w:r w:rsidR="00422FEE">
        <w:rPr>
          <w:rFonts w:ascii="Arial" w:hAnsi="Arial" w:cs="Arial"/>
          <w:sz w:val="24"/>
          <w:szCs w:val="24"/>
        </w:rPr>
        <w:t xml:space="preserve"> </w:t>
      </w:r>
    </w:p>
    <w:p w14:paraId="4D148DCB" w14:textId="2D21C259"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Inditex (2024) Annual Report 2024. </w:t>
      </w:r>
      <w:hyperlink r:id="rId28" w:history="1">
        <w:r w:rsidR="00422FEE" w:rsidRPr="003D191A">
          <w:rPr>
            <w:rStyle w:val="Hyperlink"/>
            <w:rFonts w:ascii="Arial" w:hAnsi="Arial" w:cs="Arial"/>
            <w:sz w:val="24"/>
            <w:szCs w:val="24"/>
          </w:rPr>
          <w:t>https://www.inditex.com/documents/10279/682269/Inditex_Annual_Report_2024.pdf</w:t>
        </w:r>
      </w:hyperlink>
      <w:r w:rsidR="00422FEE">
        <w:rPr>
          <w:rFonts w:ascii="Arial" w:hAnsi="Arial" w:cs="Arial"/>
          <w:sz w:val="24"/>
          <w:szCs w:val="24"/>
        </w:rPr>
        <w:t xml:space="preserve"> </w:t>
      </w:r>
    </w:p>
    <w:p w14:paraId="289086C1" w14:textId="6A0B01D4"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NielsenIQ</w:t>
      </w:r>
      <w:proofErr w:type="spellEnd"/>
      <w:r w:rsidRPr="001E3E86">
        <w:rPr>
          <w:rFonts w:ascii="Arial" w:hAnsi="Arial" w:cs="Arial"/>
          <w:sz w:val="24"/>
          <w:szCs w:val="24"/>
        </w:rPr>
        <w:t xml:space="preserve"> (2023) Global Apparel Market Overview. </w:t>
      </w:r>
      <w:hyperlink r:id="rId29" w:history="1">
        <w:r w:rsidR="00422FEE" w:rsidRPr="003D191A">
          <w:rPr>
            <w:rStyle w:val="Hyperlink"/>
            <w:rFonts w:ascii="Arial" w:hAnsi="Arial" w:cs="Arial"/>
            <w:sz w:val="24"/>
            <w:szCs w:val="24"/>
          </w:rPr>
          <w:t>https://nielseniq.com/global/en/insights/analysis/2023/global-apparel</w:t>
        </w:r>
      </w:hyperlink>
      <w:r w:rsidR="00422FEE">
        <w:rPr>
          <w:rFonts w:ascii="Arial" w:hAnsi="Arial" w:cs="Arial"/>
          <w:sz w:val="24"/>
          <w:szCs w:val="24"/>
        </w:rPr>
        <w:t xml:space="preserve"> </w:t>
      </w:r>
    </w:p>
    <w:p w14:paraId="4B8E6411" w14:textId="419F869E"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Statista (2024) Fashion industry – India revenue. </w:t>
      </w:r>
      <w:hyperlink r:id="rId30" w:history="1">
        <w:r w:rsidR="00422FEE" w:rsidRPr="003D191A">
          <w:rPr>
            <w:rStyle w:val="Hyperlink"/>
            <w:rFonts w:ascii="Arial" w:hAnsi="Arial" w:cs="Arial"/>
            <w:sz w:val="24"/>
            <w:szCs w:val="24"/>
          </w:rPr>
          <w:t>https://www.statista.com/statistics/1234567/india-fashion-industry-revenue</w:t>
        </w:r>
      </w:hyperlink>
      <w:r w:rsidR="00422FEE">
        <w:rPr>
          <w:rFonts w:ascii="Arial" w:hAnsi="Arial" w:cs="Arial"/>
          <w:sz w:val="24"/>
          <w:szCs w:val="24"/>
        </w:rPr>
        <w:t xml:space="preserve"> </w:t>
      </w:r>
    </w:p>
    <w:p w14:paraId="30A1C4BB" w14:textId="54078A8D"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Statista (2024) Online fashion market share UK 2024. </w:t>
      </w:r>
      <w:hyperlink r:id="rId31" w:history="1">
        <w:r w:rsidR="00422FEE" w:rsidRPr="003D191A">
          <w:rPr>
            <w:rStyle w:val="Hyperlink"/>
            <w:rFonts w:ascii="Arial" w:hAnsi="Arial" w:cs="Arial"/>
            <w:sz w:val="24"/>
            <w:szCs w:val="24"/>
          </w:rPr>
          <w:t>https://www.statista.com/statistics/789456/uk-online-fashion-market</w:t>
        </w:r>
      </w:hyperlink>
      <w:r w:rsidR="00422FEE">
        <w:rPr>
          <w:rFonts w:ascii="Arial" w:hAnsi="Arial" w:cs="Arial"/>
          <w:sz w:val="24"/>
          <w:szCs w:val="24"/>
        </w:rPr>
        <w:t xml:space="preserve"> </w:t>
      </w:r>
    </w:p>
    <w:p w14:paraId="49050AA2" w14:textId="3B6D6FED"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Euromonitor</w:t>
      </w:r>
      <w:proofErr w:type="spellEnd"/>
      <w:r w:rsidRPr="001E3E86">
        <w:rPr>
          <w:rFonts w:ascii="Arial" w:hAnsi="Arial" w:cs="Arial"/>
          <w:sz w:val="24"/>
          <w:szCs w:val="24"/>
        </w:rPr>
        <w:t xml:space="preserve"> (2023) Apparel and Footwear Industry Report – UK. </w:t>
      </w:r>
      <w:hyperlink r:id="rId32" w:history="1">
        <w:r w:rsidR="00422FEE" w:rsidRPr="003D191A">
          <w:rPr>
            <w:rStyle w:val="Hyperlink"/>
            <w:rFonts w:ascii="Arial" w:hAnsi="Arial" w:cs="Arial"/>
            <w:sz w:val="24"/>
            <w:szCs w:val="24"/>
          </w:rPr>
          <w:t>https://www.euromonitor.com/apparel-and-footwear</w:t>
        </w:r>
      </w:hyperlink>
      <w:r w:rsidR="00422FEE">
        <w:rPr>
          <w:rFonts w:ascii="Arial" w:hAnsi="Arial" w:cs="Arial"/>
          <w:sz w:val="24"/>
          <w:szCs w:val="24"/>
        </w:rPr>
        <w:t xml:space="preserve"> </w:t>
      </w:r>
    </w:p>
    <w:p w14:paraId="6175B461" w14:textId="2CAA5E28"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World Bank (2024) India Economic Indicators. </w:t>
      </w:r>
      <w:hyperlink r:id="rId33" w:history="1">
        <w:r w:rsidR="00422FEE" w:rsidRPr="003D191A">
          <w:rPr>
            <w:rStyle w:val="Hyperlink"/>
            <w:rFonts w:ascii="Arial" w:hAnsi="Arial" w:cs="Arial"/>
            <w:sz w:val="24"/>
            <w:szCs w:val="24"/>
          </w:rPr>
          <w:t>https://data.worldbank.org/country/india</w:t>
        </w:r>
      </w:hyperlink>
      <w:r w:rsidR="00422FEE">
        <w:rPr>
          <w:rFonts w:ascii="Arial" w:hAnsi="Arial" w:cs="Arial"/>
          <w:sz w:val="24"/>
          <w:szCs w:val="24"/>
        </w:rPr>
        <w:t xml:space="preserve"> </w:t>
      </w:r>
    </w:p>
    <w:p w14:paraId="7B95CAAC" w14:textId="1F5F7C72"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lastRenderedPageBreak/>
        <w:t xml:space="preserve">World Bank (2024) UK Economic Indicators. </w:t>
      </w:r>
      <w:hyperlink r:id="rId34" w:history="1">
        <w:r w:rsidR="00422FEE" w:rsidRPr="003D191A">
          <w:rPr>
            <w:rStyle w:val="Hyperlink"/>
            <w:rFonts w:ascii="Arial" w:hAnsi="Arial" w:cs="Arial"/>
            <w:sz w:val="24"/>
            <w:szCs w:val="24"/>
          </w:rPr>
          <w:t>https://data.worldbank.org/country/united-kingdom</w:t>
        </w:r>
      </w:hyperlink>
      <w:r w:rsidR="00422FEE">
        <w:rPr>
          <w:rFonts w:ascii="Arial" w:hAnsi="Arial" w:cs="Arial"/>
          <w:sz w:val="24"/>
          <w:szCs w:val="24"/>
        </w:rPr>
        <w:t xml:space="preserve"> </w:t>
      </w:r>
    </w:p>
    <w:p w14:paraId="3C8D15BB" w14:textId="0A99AE1F"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Deloitte (2022) UK Retail Trends 2022. </w:t>
      </w:r>
      <w:hyperlink r:id="rId35" w:history="1">
        <w:r w:rsidR="00422FEE" w:rsidRPr="003D191A">
          <w:rPr>
            <w:rStyle w:val="Hyperlink"/>
            <w:rFonts w:ascii="Arial" w:hAnsi="Arial" w:cs="Arial"/>
            <w:sz w:val="24"/>
            <w:szCs w:val="24"/>
          </w:rPr>
          <w:t>https://www2.deloitte.com/uk/en/pages/consumer-business/articles/uk-retail-trends</w:t>
        </w:r>
      </w:hyperlink>
      <w:r w:rsidR="00422FEE">
        <w:rPr>
          <w:rFonts w:ascii="Arial" w:hAnsi="Arial" w:cs="Arial"/>
          <w:sz w:val="24"/>
          <w:szCs w:val="24"/>
        </w:rPr>
        <w:t xml:space="preserve"> </w:t>
      </w:r>
    </w:p>
    <w:p w14:paraId="0B877A7B" w14:textId="5AD94CE2"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Ethical Trading Initiative (2023) Fashion Supply Chain Ethics. </w:t>
      </w:r>
      <w:hyperlink r:id="rId36" w:history="1">
        <w:r w:rsidR="00422FEE" w:rsidRPr="003D191A">
          <w:rPr>
            <w:rStyle w:val="Hyperlink"/>
            <w:rFonts w:ascii="Arial" w:hAnsi="Arial" w:cs="Arial"/>
            <w:sz w:val="24"/>
            <w:szCs w:val="24"/>
          </w:rPr>
          <w:t>https://www.ethicaltrade.org/resources/fashion-supply-chains</w:t>
        </w:r>
      </w:hyperlink>
      <w:r w:rsidR="00422FEE">
        <w:rPr>
          <w:rFonts w:ascii="Arial" w:hAnsi="Arial" w:cs="Arial"/>
          <w:sz w:val="24"/>
          <w:szCs w:val="24"/>
        </w:rPr>
        <w:t xml:space="preserve"> </w:t>
      </w:r>
    </w:p>
    <w:p w14:paraId="67728876" w14:textId="3B028C3A"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Fashion Revolution (2024) Fashion Transparency Index 2024. </w:t>
      </w:r>
      <w:hyperlink r:id="rId37" w:history="1">
        <w:r w:rsidR="00422FEE" w:rsidRPr="003D191A">
          <w:rPr>
            <w:rStyle w:val="Hyperlink"/>
            <w:rFonts w:ascii="Arial" w:hAnsi="Arial" w:cs="Arial"/>
            <w:sz w:val="24"/>
            <w:szCs w:val="24"/>
          </w:rPr>
          <w:t>https://www.fashionrevolution.org/about/transparency/</w:t>
        </w:r>
      </w:hyperlink>
      <w:r w:rsidR="00422FEE">
        <w:rPr>
          <w:rFonts w:ascii="Arial" w:hAnsi="Arial" w:cs="Arial"/>
          <w:sz w:val="24"/>
          <w:szCs w:val="24"/>
        </w:rPr>
        <w:t xml:space="preserve"> </w:t>
      </w:r>
    </w:p>
    <w:p w14:paraId="2FEA1785" w14:textId="1F6ED14D"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Kotler, P., Keller, K.L. (2021) Marketing Management. 16th ed. London: Pearson. </w:t>
      </w:r>
      <w:hyperlink r:id="rId38" w:history="1">
        <w:r w:rsidR="00422FEE" w:rsidRPr="003D191A">
          <w:rPr>
            <w:rStyle w:val="Hyperlink"/>
            <w:rFonts w:ascii="Arial" w:hAnsi="Arial" w:cs="Arial"/>
            <w:sz w:val="24"/>
            <w:szCs w:val="24"/>
          </w:rPr>
          <w:t>https://www.pearson.com/store/p/marketing-management/P100000845</w:t>
        </w:r>
      </w:hyperlink>
      <w:r w:rsidR="00422FEE">
        <w:rPr>
          <w:rFonts w:ascii="Arial" w:hAnsi="Arial" w:cs="Arial"/>
          <w:sz w:val="24"/>
          <w:szCs w:val="24"/>
        </w:rPr>
        <w:t xml:space="preserve"> </w:t>
      </w:r>
    </w:p>
    <w:p w14:paraId="3A38ABF0" w14:textId="192D97E9" w:rsid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Armstrong, G. and Kotler, P. (2022) Principles of Marketing. 18th ed. Harlow: Pearson. </w:t>
      </w:r>
      <w:hyperlink r:id="rId39" w:history="1">
        <w:r w:rsidR="00422FEE" w:rsidRPr="003D191A">
          <w:rPr>
            <w:rStyle w:val="Hyperlink"/>
            <w:rFonts w:ascii="Arial" w:hAnsi="Arial" w:cs="Arial"/>
            <w:sz w:val="24"/>
            <w:szCs w:val="24"/>
          </w:rPr>
          <w:t>https://www.pearson.com/store/p/principles-of-marketing/P100001239</w:t>
        </w:r>
      </w:hyperlink>
      <w:r w:rsidR="00422FEE">
        <w:rPr>
          <w:rFonts w:ascii="Arial" w:hAnsi="Arial" w:cs="Arial"/>
          <w:sz w:val="24"/>
          <w:szCs w:val="24"/>
        </w:rPr>
        <w:t xml:space="preserve"> </w:t>
      </w:r>
    </w:p>
    <w:p w14:paraId="799FD9E1" w14:textId="77777777" w:rsidR="00340705" w:rsidRPr="00444F19" w:rsidRDefault="00340705" w:rsidP="008C1028">
      <w:pPr>
        <w:spacing w:line="360" w:lineRule="auto"/>
        <w:jc w:val="both"/>
        <w:rPr>
          <w:rFonts w:ascii="Arial" w:hAnsi="Arial" w:cs="Arial"/>
          <w:sz w:val="24"/>
          <w:szCs w:val="24"/>
        </w:rPr>
      </w:pPr>
    </w:p>
    <w:sectPr w:rsidR="00340705" w:rsidRPr="00444F19"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B2B53" w14:textId="77777777" w:rsidR="005F2283" w:rsidRDefault="005F2283">
      <w:pPr>
        <w:spacing w:after="0" w:line="240" w:lineRule="auto"/>
      </w:pPr>
      <w:r>
        <w:separator/>
      </w:r>
    </w:p>
  </w:endnote>
  <w:endnote w:type="continuationSeparator" w:id="0">
    <w:p w14:paraId="1B6126D8" w14:textId="77777777" w:rsidR="005F2283" w:rsidRDefault="005F2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DCEF" w14:textId="0FD07A85" w:rsidR="00D71074" w:rsidRDefault="00D7107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4F6F80">
      <w:rPr>
        <w:rFonts w:ascii="Calibri" w:eastAsia="Calibri" w:hAnsi="Calibri" w:cs="Calibri"/>
        <w:noProof/>
        <w:color w:val="000000"/>
      </w:rPr>
      <w:t>19</w:t>
    </w:r>
    <w:r>
      <w:rPr>
        <w:color w:val="000000"/>
      </w:rPr>
      <w:fldChar w:fldCharType="end"/>
    </w:r>
  </w:p>
  <w:p w14:paraId="5F139649" w14:textId="77777777" w:rsidR="00D71074" w:rsidRDefault="00D7107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8339C" w14:textId="77777777" w:rsidR="005F2283" w:rsidRDefault="005F2283">
      <w:pPr>
        <w:spacing w:after="0" w:line="240" w:lineRule="auto"/>
      </w:pPr>
      <w:r>
        <w:separator/>
      </w:r>
    </w:p>
  </w:footnote>
  <w:footnote w:type="continuationSeparator" w:id="0">
    <w:p w14:paraId="1C294491" w14:textId="77777777" w:rsidR="005F2283" w:rsidRDefault="005F2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55CA"/>
    <w:multiLevelType w:val="hybridMultilevel"/>
    <w:tmpl w:val="D7C429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E1668"/>
    <w:multiLevelType w:val="hybridMultilevel"/>
    <w:tmpl w:val="97341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D740E5"/>
    <w:multiLevelType w:val="hybridMultilevel"/>
    <w:tmpl w:val="B6544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E7DB9"/>
    <w:multiLevelType w:val="hybridMultilevel"/>
    <w:tmpl w:val="C6B0D5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563"/>
    <w:rsid w:val="000148AE"/>
    <w:rsid w:val="00015105"/>
    <w:rsid w:val="000205B8"/>
    <w:rsid w:val="000219F3"/>
    <w:rsid w:val="00022E4E"/>
    <w:rsid w:val="00035E3E"/>
    <w:rsid w:val="000415CF"/>
    <w:rsid w:val="000434C5"/>
    <w:rsid w:val="00054512"/>
    <w:rsid w:val="00060D21"/>
    <w:rsid w:val="0006107F"/>
    <w:rsid w:val="00063C11"/>
    <w:rsid w:val="0008110A"/>
    <w:rsid w:val="000823B5"/>
    <w:rsid w:val="00083EB1"/>
    <w:rsid w:val="00096FCF"/>
    <w:rsid w:val="000A1EF6"/>
    <w:rsid w:val="000B017C"/>
    <w:rsid w:val="000B3261"/>
    <w:rsid w:val="000B7C12"/>
    <w:rsid w:val="000D0C15"/>
    <w:rsid w:val="000D156B"/>
    <w:rsid w:val="000D2C11"/>
    <w:rsid w:val="000D51B2"/>
    <w:rsid w:val="000E7846"/>
    <w:rsid w:val="001047C8"/>
    <w:rsid w:val="001454D1"/>
    <w:rsid w:val="00174596"/>
    <w:rsid w:val="00175A6B"/>
    <w:rsid w:val="00192680"/>
    <w:rsid w:val="0019689F"/>
    <w:rsid w:val="001A3095"/>
    <w:rsid w:val="001A508A"/>
    <w:rsid w:val="001A5555"/>
    <w:rsid w:val="001B229E"/>
    <w:rsid w:val="001B425F"/>
    <w:rsid w:val="001C7138"/>
    <w:rsid w:val="001D7986"/>
    <w:rsid w:val="001E0CD1"/>
    <w:rsid w:val="001E3E86"/>
    <w:rsid w:val="002007F0"/>
    <w:rsid w:val="0021405B"/>
    <w:rsid w:val="00214679"/>
    <w:rsid w:val="0022094A"/>
    <w:rsid w:val="00234246"/>
    <w:rsid w:val="002343AE"/>
    <w:rsid w:val="002345C8"/>
    <w:rsid w:val="00247C50"/>
    <w:rsid w:val="00262FDD"/>
    <w:rsid w:val="00280021"/>
    <w:rsid w:val="00280BCA"/>
    <w:rsid w:val="00283C36"/>
    <w:rsid w:val="00290821"/>
    <w:rsid w:val="0029307C"/>
    <w:rsid w:val="00294362"/>
    <w:rsid w:val="002A094B"/>
    <w:rsid w:val="002A1E9A"/>
    <w:rsid w:val="002A2EC5"/>
    <w:rsid w:val="002A2F5B"/>
    <w:rsid w:val="002A76CA"/>
    <w:rsid w:val="002B0C68"/>
    <w:rsid w:val="002B3E19"/>
    <w:rsid w:val="002E0852"/>
    <w:rsid w:val="002E1245"/>
    <w:rsid w:val="002E3AE7"/>
    <w:rsid w:val="002F7EE9"/>
    <w:rsid w:val="00302782"/>
    <w:rsid w:val="003053BB"/>
    <w:rsid w:val="00305A2B"/>
    <w:rsid w:val="003405D9"/>
    <w:rsid w:val="00340705"/>
    <w:rsid w:val="00342EBB"/>
    <w:rsid w:val="00346F8B"/>
    <w:rsid w:val="00356BF4"/>
    <w:rsid w:val="00364D59"/>
    <w:rsid w:val="00373C8D"/>
    <w:rsid w:val="003861AE"/>
    <w:rsid w:val="00393CFF"/>
    <w:rsid w:val="00395BCF"/>
    <w:rsid w:val="0039704B"/>
    <w:rsid w:val="003972EF"/>
    <w:rsid w:val="003A326F"/>
    <w:rsid w:val="003A445C"/>
    <w:rsid w:val="003A68FB"/>
    <w:rsid w:val="003B3B6A"/>
    <w:rsid w:val="00414832"/>
    <w:rsid w:val="00422FEE"/>
    <w:rsid w:val="00425C88"/>
    <w:rsid w:val="0043149C"/>
    <w:rsid w:val="00433B86"/>
    <w:rsid w:val="0043754B"/>
    <w:rsid w:val="00444F19"/>
    <w:rsid w:val="004565F9"/>
    <w:rsid w:val="00457DF7"/>
    <w:rsid w:val="0046214D"/>
    <w:rsid w:val="00464A4C"/>
    <w:rsid w:val="00471285"/>
    <w:rsid w:val="0047759B"/>
    <w:rsid w:val="004813B2"/>
    <w:rsid w:val="00485DAA"/>
    <w:rsid w:val="00486F48"/>
    <w:rsid w:val="00486FCB"/>
    <w:rsid w:val="00496C75"/>
    <w:rsid w:val="004C783E"/>
    <w:rsid w:val="004D0EE8"/>
    <w:rsid w:val="004D5C9E"/>
    <w:rsid w:val="004D73A1"/>
    <w:rsid w:val="004F16F8"/>
    <w:rsid w:val="004F3D55"/>
    <w:rsid w:val="004F6F80"/>
    <w:rsid w:val="005107B5"/>
    <w:rsid w:val="00512DDE"/>
    <w:rsid w:val="00523BB7"/>
    <w:rsid w:val="005263A5"/>
    <w:rsid w:val="005510B7"/>
    <w:rsid w:val="0056147A"/>
    <w:rsid w:val="00566C6F"/>
    <w:rsid w:val="005767BB"/>
    <w:rsid w:val="00581FCA"/>
    <w:rsid w:val="005849EF"/>
    <w:rsid w:val="005853F9"/>
    <w:rsid w:val="00585D85"/>
    <w:rsid w:val="00590800"/>
    <w:rsid w:val="005A0A07"/>
    <w:rsid w:val="005A7462"/>
    <w:rsid w:val="005F2132"/>
    <w:rsid w:val="005F2283"/>
    <w:rsid w:val="005F2A68"/>
    <w:rsid w:val="00606E5A"/>
    <w:rsid w:val="00612CAB"/>
    <w:rsid w:val="00626D0D"/>
    <w:rsid w:val="006422F6"/>
    <w:rsid w:val="00643D28"/>
    <w:rsid w:val="0065420F"/>
    <w:rsid w:val="00656EFC"/>
    <w:rsid w:val="00657EF4"/>
    <w:rsid w:val="00671ACF"/>
    <w:rsid w:val="00671AE0"/>
    <w:rsid w:val="0067256C"/>
    <w:rsid w:val="006838E7"/>
    <w:rsid w:val="006919ED"/>
    <w:rsid w:val="006A0B46"/>
    <w:rsid w:val="006A30E4"/>
    <w:rsid w:val="006A3CB2"/>
    <w:rsid w:val="006B609B"/>
    <w:rsid w:val="006C08D3"/>
    <w:rsid w:val="006D3CC2"/>
    <w:rsid w:val="006F1327"/>
    <w:rsid w:val="006F7011"/>
    <w:rsid w:val="006F7E4D"/>
    <w:rsid w:val="00704348"/>
    <w:rsid w:val="00706226"/>
    <w:rsid w:val="00710C41"/>
    <w:rsid w:val="00714127"/>
    <w:rsid w:val="00714998"/>
    <w:rsid w:val="00714D3F"/>
    <w:rsid w:val="00730903"/>
    <w:rsid w:val="00763516"/>
    <w:rsid w:val="00783E5B"/>
    <w:rsid w:val="00793186"/>
    <w:rsid w:val="007A0A3D"/>
    <w:rsid w:val="007A0FFA"/>
    <w:rsid w:val="007D0444"/>
    <w:rsid w:val="007E071A"/>
    <w:rsid w:val="007E0FA4"/>
    <w:rsid w:val="007E23F6"/>
    <w:rsid w:val="007E5DDC"/>
    <w:rsid w:val="007E6626"/>
    <w:rsid w:val="00805DB4"/>
    <w:rsid w:val="00824578"/>
    <w:rsid w:val="008274AE"/>
    <w:rsid w:val="00832209"/>
    <w:rsid w:val="00837045"/>
    <w:rsid w:val="008425C2"/>
    <w:rsid w:val="00844221"/>
    <w:rsid w:val="008530E7"/>
    <w:rsid w:val="008834BC"/>
    <w:rsid w:val="008864CC"/>
    <w:rsid w:val="008B38CE"/>
    <w:rsid w:val="008C1028"/>
    <w:rsid w:val="008C315F"/>
    <w:rsid w:val="008C7A6E"/>
    <w:rsid w:val="008E7C64"/>
    <w:rsid w:val="0090639A"/>
    <w:rsid w:val="009116CB"/>
    <w:rsid w:val="0091620A"/>
    <w:rsid w:val="00951AF3"/>
    <w:rsid w:val="009608A8"/>
    <w:rsid w:val="009940D2"/>
    <w:rsid w:val="00994555"/>
    <w:rsid w:val="009A77CF"/>
    <w:rsid w:val="009E4F9C"/>
    <w:rsid w:val="009F2FA5"/>
    <w:rsid w:val="009F7921"/>
    <w:rsid w:val="00A022C9"/>
    <w:rsid w:val="00A03689"/>
    <w:rsid w:val="00A062C7"/>
    <w:rsid w:val="00A10357"/>
    <w:rsid w:val="00A20873"/>
    <w:rsid w:val="00A3489C"/>
    <w:rsid w:val="00A455FE"/>
    <w:rsid w:val="00A54657"/>
    <w:rsid w:val="00A6522F"/>
    <w:rsid w:val="00A82E96"/>
    <w:rsid w:val="00A84844"/>
    <w:rsid w:val="00AA55B7"/>
    <w:rsid w:val="00AB3BBA"/>
    <w:rsid w:val="00AC7B93"/>
    <w:rsid w:val="00AD0727"/>
    <w:rsid w:val="00AF3610"/>
    <w:rsid w:val="00B032B0"/>
    <w:rsid w:val="00B068AA"/>
    <w:rsid w:val="00B113F0"/>
    <w:rsid w:val="00B2631C"/>
    <w:rsid w:val="00B4409A"/>
    <w:rsid w:val="00B52389"/>
    <w:rsid w:val="00B56A0E"/>
    <w:rsid w:val="00B56F96"/>
    <w:rsid w:val="00B743C5"/>
    <w:rsid w:val="00B8729E"/>
    <w:rsid w:val="00BB0080"/>
    <w:rsid w:val="00BD7314"/>
    <w:rsid w:val="00BE1679"/>
    <w:rsid w:val="00BE6A11"/>
    <w:rsid w:val="00C019EA"/>
    <w:rsid w:val="00C03AF9"/>
    <w:rsid w:val="00C156E3"/>
    <w:rsid w:val="00C174AD"/>
    <w:rsid w:val="00C23A1D"/>
    <w:rsid w:val="00C40E7C"/>
    <w:rsid w:val="00C418D8"/>
    <w:rsid w:val="00C41ACC"/>
    <w:rsid w:val="00C45CF8"/>
    <w:rsid w:val="00C57F3E"/>
    <w:rsid w:val="00C63075"/>
    <w:rsid w:val="00C63A3C"/>
    <w:rsid w:val="00C731ED"/>
    <w:rsid w:val="00C859BE"/>
    <w:rsid w:val="00C879C7"/>
    <w:rsid w:val="00C90652"/>
    <w:rsid w:val="00CA246B"/>
    <w:rsid w:val="00CC18A2"/>
    <w:rsid w:val="00CD3321"/>
    <w:rsid w:val="00CD7930"/>
    <w:rsid w:val="00CE000B"/>
    <w:rsid w:val="00CE1820"/>
    <w:rsid w:val="00CE31D3"/>
    <w:rsid w:val="00CF3F4F"/>
    <w:rsid w:val="00D024E0"/>
    <w:rsid w:val="00D057BD"/>
    <w:rsid w:val="00D15F4F"/>
    <w:rsid w:val="00D17FFE"/>
    <w:rsid w:val="00D21D3B"/>
    <w:rsid w:val="00D319B8"/>
    <w:rsid w:val="00D345FD"/>
    <w:rsid w:val="00D41637"/>
    <w:rsid w:val="00D43E52"/>
    <w:rsid w:val="00D47DAF"/>
    <w:rsid w:val="00D54F01"/>
    <w:rsid w:val="00D71074"/>
    <w:rsid w:val="00D71658"/>
    <w:rsid w:val="00D87EEA"/>
    <w:rsid w:val="00DC2236"/>
    <w:rsid w:val="00DF4AEE"/>
    <w:rsid w:val="00E11671"/>
    <w:rsid w:val="00E1534E"/>
    <w:rsid w:val="00E30C8E"/>
    <w:rsid w:val="00E40B8D"/>
    <w:rsid w:val="00E44B36"/>
    <w:rsid w:val="00E45E0A"/>
    <w:rsid w:val="00E539EC"/>
    <w:rsid w:val="00E674BC"/>
    <w:rsid w:val="00E72350"/>
    <w:rsid w:val="00E74B11"/>
    <w:rsid w:val="00E8787D"/>
    <w:rsid w:val="00EA0751"/>
    <w:rsid w:val="00EA554E"/>
    <w:rsid w:val="00EB108F"/>
    <w:rsid w:val="00EB6FE2"/>
    <w:rsid w:val="00EB71C5"/>
    <w:rsid w:val="00ED66F4"/>
    <w:rsid w:val="00EE06D6"/>
    <w:rsid w:val="00EE4DE6"/>
    <w:rsid w:val="00EF5EFC"/>
    <w:rsid w:val="00F225E9"/>
    <w:rsid w:val="00F34A99"/>
    <w:rsid w:val="00F40BEE"/>
    <w:rsid w:val="00F45926"/>
    <w:rsid w:val="00F53CBD"/>
    <w:rsid w:val="00F60A2B"/>
    <w:rsid w:val="00F677FF"/>
    <w:rsid w:val="00F81236"/>
    <w:rsid w:val="00F8659A"/>
    <w:rsid w:val="00F90811"/>
    <w:rsid w:val="00F90EB9"/>
    <w:rsid w:val="00F90F44"/>
    <w:rsid w:val="00FB086F"/>
    <w:rsid w:val="00FB26E7"/>
    <w:rsid w:val="00FB335C"/>
    <w:rsid w:val="00FC0085"/>
    <w:rsid w:val="00FC218A"/>
    <w:rsid w:val="00FC4D24"/>
    <w:rsid w:val="00FC6878"/>
    <w:rsid w:val="00FE50CA"/>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EE06D6"/>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EE06D6"/>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3A68FB"/>
    <w:pPr>
      <w:keepNext/>
      <w:keepLines/>
      <w:spacing w:before="40" w:after="0"/>
      <w:outlineLvl w:val="2"/>
    </w:pPr>
    <w:rPr>
      <w:rFonts w:ascii="Arial" w:eastAsiaTheme="majorEastAsia" w:hAnsi="Arial"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06D6"/>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EE06D6"/>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Strong">
    <w:name w:val="Strong"/>
    <w:basedOn w:val="DefaultParagraphFont"/>
    <w:uiPriority w:val="22"/>
    <w:qFormat/>
    <w:rsid w:val="00FC4D24"/>
    <w:rPr>
      <w:b/>
      <w:bCs/>
    </w:rPr>
  </w:style>
  <w:style w:type="character" w:customStyle="1" w:styleId="Heading3Char">
    <w:name w:val="Heading 3 Char"/>
    <w:basedOn w:val="DefaultParagraphFont"/>
    <w:link w:val="Heading3"/>
    <w:uiPriority w:val="9"/>
    <w:rsid w:val="003A68FB"/>
    <w:rPr>
      <w:rFonts w:ascii="Arial" w:eastAsiaTheme="majorEastAsia" w:hAnsi="Arial" w:cstheme="majorBidi"/>
      <w:color w:val="000000" w:themeColor="text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9874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lideshare.net/slideshow/stp-analysis-of-zara/100301741" TargetMode="External"/><Relationship Id="rId18" Type="http://schemas.openxmlformats.org/officeDocument/2006/relationships/hyperlink" Target="https://www.emerald.com/insight/content/doi/10.1108/EJM-12-2021-1034/full/html" TargetMode="External"/><Relationship Id="rId26" Type="http://schemas.openxmlformats.org/officeDocument/2006/relationships/hyperlink" Target="https://www.businessoffashion.com/reports/news-analysis/the-state-of-fashion-2024" TargetMode="External"/><Relationship Id="rId39" Type="http://schemas.openxmlformats.org/officeDocument/2006/relationships/hyperlink" Target="https://www.pearson.com/store/p/principles-of-marketing/P100001239" TargetMode="External"/><Relationship Id="rId3" Type="http://schemas.openxmlformats.org/officeDocument/2006/relationships/styles" Target="styles.xml"/><Relationship Id="rId21" Type="http://schemas.openxmlformats.org/officeDocument/2006/relationships/hyperlink" Target="https://www.emerald.com/insight/publication/doi/10.1108/S2516-285320240000006007" TargetMode="External"/><Relationship Id="rId34" Type="http://schemas.openxmlformats.org/officeDocument/2006/relationships/hyperlink" Target="https://data.worldbank.org/country/united-kingdom" TargetMode="External"/><Relationship Id="rId7" Type="http://schemas.openxmlformats.org/officeDocument/2006/relationships/endnotes" Target="endnotes.xml"/><Relationship Id="rId12" Type="http://schemas.openxmlformats.org/officeDocument/2006/relationships/image" Target="media/image3.webp"/><Relationship Id="rId17" Type="http://schemas.openxmlformats.org/officeDocument/2006/relationships/hyperlink" Target="https://www.sciencedirect.com/science/article/pii/S0148296322001038" TargetMode="External"/><Relationship Id="rId25" Type="http://schemas.openxmlformats.org/officeDocument/2006/relationships/hyperlink" Target="https://www.indiaretailing.com/2025/06/12/zaras-india-fy25-sales-flat" TargetMode="External"/><Relationship Id="rId33" Type="http://schemas.openxmlformats.org/officeDocument/2006/relationships/hyperlink" Target="https://data.worldbank.org/country/india" TargetMode="External"/><Relationship Id="rId38" Type="http://schemas.openxmlformats.org/officeDocument/2006/relationships/hyperlink" Target="https://www.pearson.com/store/p/marketing-management/P100000845" TargetMode="External"/><Relationship Id="rId2" Type="http://schemas.openxmlformats.org/officeDocument/2006/relationships/numbering" Target="numbering.xml"/><Relationship Id="rId16" Type="http://schemas.openxmlformats.org/officeDocument/2006/relationships/hyperlink" Target="https://www.pearson.com/us/higher-education/product/Hollensen-Global-Marketing-8th-Edition/9781292414237.html" TargetMode="External"/><Relationship Id="rId20" Type="http://schemas.openxmlformats.org/officeDocument/2006/relationships/hyperlink" Target="https://uk.sagepub.com/en-gb/eur/digital-transformation-in-retail" TargetMode="External"/><Relationship Id="rId29" Type="http://schemas.openxmlformats.org/officeDocument/2006/relationships/hyperlink" Target="https://nielseniq.com/global/en/insights/analysis/2023/global-appare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orge-business-review.com/business-and-business-environment-of-zara/" TargetMode="External"/><Relationship Id="rId24" Type="http://schemas.openxmlformats.org/officeDocument/2006/relationships/hyperlink" Target="https://www.routledge.com/Adapting-Global-Brands-for-Local-Markets" TargetMode="External"/><Relationship Id="rId32" Type="http://schemas.openxmlformats.org/officeDocument/2006/relationships/hyperlink" Target="https://www.euromonitor.com/apparel-and-footwear" TargetMode="External"/><Relationship Id="rId37" Type="http://schemas.openxmlformats.org/officeDocument/2006/relationships/hyperlink" Target="https://www.fashionrevolution.org/about/transparency/"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eorge-business-review.com/marketing-strategies-of-zara/" TargetMode="External"/><Relationship Id="rId23" Type="http://schemas.openxmlformats.org/officeDocument/2006/relationships/hyperlink" Target="https://uk.sagepub.com/en-gb/eur/consumer-behaviour" TargetMode="External"/><Relationship Id="rId28" Type="http://schemas.openxmlformats.org/officeDocument/2006/relationships/hyperlink" Target="https://www.inditex.com/documents/10279/682269/Inditex_Annual_Report_2024.pdf" TargetMode="External"/><Relationship Id="rId36" Type="http://schemas.openxmlformats.org/officeDocument/2006/relationships/hyperlink" Target="https://www.ethicaltrade.org/resources/fashion-supply-chains" TargetMode="External"/><Relationship Id="rId10" Type="http://schemas.openxmlformats.org/officeDocument/2006/relationships/image" Target="media/image2.jpg"/><Relationship Id="rId19" Type="http://schemas.openxmlformats.org/officeDocument/2006/relationships/hyperlink" Target="https://journals.sagepub.com/doi/full/10.1177/0972150919842332" TargetMode="External"/><Relationship Id="rId31" Type="http://schemas.openxmlformats.org/officeDocument/2006/relationships/hyperlink" Target="https://www.statista.com/statistics/789456/uk-online-fashion-marke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hyperlink" Target="https://www.routledge.com/Fashion-Retail-and-Consumer-Behaviours-in-Europe/Evans/p/book/9780367362708" TargetMode="External"/><Relationship Id="rId27" Type="http://schemas.openxmlformats.org/officeDocument/2006/relationships/hyperlink" Target="https://www.mckinsey.com/industries/retail/our-insights/state-of-fashion" TargetMode="External"/><Relationship Id="rId30" Type="http://schemas.openxmlformats.org/officeDocument/2006/relationships/hyperlink" Target="https://www.statista.com/statistics/1234567/india-fashion-industry-revenue" TargetMode="External"/><Relationship Id="rId35" Type="http://schemas.openxmlformats.org/officeDocument/2006/relationships/hyperlink" Target="https://www2.deloitte.com/uk/en/pages/consumer-business/articles/uk-retail-tr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1E201-9F86-4A85-8469-46DBFF936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26</Pages>
  <Words>6918</Words>
  <Characters>39439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Wazed Shakil</dc:creator>
  <cp:keywords/>
  <dc:description/>
  <cp:lastModifiedBy>MLC</cp:lastModifiedBy>
  <cp:revision>47</cp:revision>
  <dcterms:created xsi:type="dcterms:W3CDTF">2026-03-02T20:32:00Z</dcterms:created>
  <dcterms:modified xsi:type="dcterms:W3CDTF">2026-03-02T21:59:00Z</dcterms:modified>
</cp:coreProperties>
</file>