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049B0A" w14:textId="7DBB0841" w:rsidR="00B73AAE" w:rsidRDefault="00633297" w:rsidP="00633297">
      <w:r>
        <w:rPr>
          <w:noProof/>
        </w:rPr>
        <mc:AlternateContent>
          <mc:Choice Requires="wps">
            <w:drawing>
              <wp:anchor distT="45720" distB="45720" distL="114300" distR="114300" simplePos="0" relativeHeight="251661312" behindDoc="0" locked="0" layoutInCell="1" allowOverlap="1" wp14:anchorId="0B38A1EC" wp14:editId="523A276A">
                <wp:simplePos x="0" y="0"/>
                <wp:positionH relativeFrom="column">
                  <wp:posOffset>205740</wp:posOffset>
                </wp:positionH>
                <wp:positionV relativeFrom="paragraph">
                  <wp:posOffset>6743700</wp:posOffset>
                </wp:positionV>
                <wp:extent cx="4808220" cy="140462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220" cy="1404620"/>
                        </a:xfrm>
                        <a:prstGeom prst="rect">
                          <a:avLst/>
                        </a:prstGeom>
                        <a:solidFill>
                          <a:srgbClr val="FFFFFF"/>
                        </a:solidFill>
                        <a:ln w="9525">
                          <a:solidFill>
                            <a:srgbClr val="000000"/>
                          </a:solidFill>
                          <a:miter lim="800000"/>
                          <a:headEnd/>
                          <a:tailEnd/>
                        </a:ln>
                      </wps:spPr>
                      <wps:txbx>
                        <w:txbxContent>
                          <w:p w14:paraId="7CFC7FAD" w14:textId="2AB9E22B" w:rsidR="00633297" w:rsidRDefault="00633297">
                            <w:pPr>
                              <w:rPr>
                                <w:sz w:val="22"/>
                                <w:szCs w:val="22"/>
                              </w:rPr>
                            </w:pPr>
                            <w:r w:rsidRPr="00633297">
                              <w:rPr>
                                <w:sz w:val="22"/>
                                <w:szCs w:val="22"/>
                              </w:rPr>
                              <w:t>BMIH6001: Contemporary Themes in the Hotel and Hospitality Sector</w:t>
                            </w:r>
                          </w:p>
                          <w:p w14:paraId="3168D010" w14:textId="318556AE" w:rsidR="00633297" w:rsidRPr="00633297" w:rsidRDefault="00633297">
                            <w:pPr>
                              <w:rPr>
                                <w:sz w:val="22"/>
                                <w:szCs w:val="22"/>
                              </w:rPr>
                            </w:pPr>
                            <w:r>
                              <w:rPr>
                                <w:sz w:val="22"/>
                                <w:szCs w:val="22"/>
                              </w:rPr>
                              <w:t>Lecturer:</w:t>
                            </w:r>
                            <w:r w:rsidR="002D73B6" w:rsidRPr="002D73B6">
                              <w:rPr>
                                <w:sz w:val="22"/>
                                <w:szCs w:val="22"/>
                              </w:rPr>
                              <w:t xml:space="preserve"> Ka Po Chong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dtfl="http://schemas.microsoft.com/office/word/2024/wordml/sdtformatlock">
            <w:pict>
              <v:shapetype w14:anchorId="0B38A1EC" id="_x0000_t202" coordsize="21600,21600" o:spt="202" path="m,l,21600r21600,l21600,xe">
                <v:stroke joinstyle="miter"/>
                <v:path gradientshapeok="t" o:connecttype="rect"/>
              </v:shapetype>
              <v:shape id="Text Box 2" o:spid="_x0000_s1026" type="#_x0000_t202" style="position:absolute;left:0;text-align:left;margin-left:16.2pt;margin-top:531pt;width:378.6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">
                <v:textbox style="mso-fit-shape-to-text:t">
                  <w:txbxContent>
                    <w:p w14:paraId="7CFC7FAD" w14:textId="2AB9E22B" w:rsidR="00633297" w:rsidRDefault="00633297">
                      <w:pPr>
                        <w:rPr>
                          <w:sz w:val="22"/>
                          <w:szCs w:val="22"/>
                        </w:rPr>
                      </w:pPr>
                      <w:r w:rsidRPr="00633297">
                        <w:rPr>
                          <w:sz w:val="22"/>
                          <w:szCs w:val="22"/>
                        </w:rPr>
                        <w:t>BMIH6001</w:t>
                      </w:r>
                      <w:r w:rsidRPr="00633297">
                        <w:rPr>
                          <w:sz w:val="22"/>
                          <w:szCs w:val="22"/>
                        </w:rPr>
                        <w:t xml:space="preserve">: </w:t>
                      </w:r>
                      <w:r w:rsidRPr="00633297">
                        <w:rPr>
                          <w:sz w:val="22"/>
                          <w:szCs w:val="22"/>
                        </w:rPr>
                        <w:t>Contemporary Themes in the Hotel and Hospitality Sector</w:t>
                      </w:r>
                    </w:p>
                    <w:p w14:paraId="3168D010" w14:textId="318556AE" w:rsidR="00633297" w:rsidRPr="00633297" w:rsidRDefault="00633297">
                      <w:pPr>
                        <w:rPr>
                          <w:sz w:val="22"/>
                          <w:szCs w:val="22"/>
                        </w:rPr>
                      </w:pPr>
                      <w:r>
                        <w:rPr>
                          <w:sz w:val="22"/>
                          <w:szCs w:val="22"/>
                        </w:rPr>
                        <w:t>Lecturer:</w:t>
                      </w:r>
                      <w:r w:rsidR="002D73B6" w:rsidRPr="002D73B6">
                        <w:rPr>
                          <w:sz w:val="22"/>
                          <w:szCs w:val="22"/>
                        </w:rPr>
                        <w:t xml:space="preserve"> Ka Po Chong</w:t>
                      </w:r>
                    </w:p>
                  </w:txbxContent>
                </v:textbox>
                <w10:wrap type="square"/>
              </v:shape>
            </w:pict>
          </mc:Fallback>
        </mc:AlternateContent>
      </w:r>
      <w:sdt>
        <w:sdtPr>
          <w:id w:val="1437636365"/>
          <w:docPartObj>
            <w:docPartGallery w:val="Cover Pages"/>
            <w:docPartUnique/>
          </w:docPartObj>
        </w:sdtPr>
        <w:sdtEndPr/>
        <w:sdtContent>
          <w:r w:rsidR="00B73AAE">
            <w:rPr>
              <w:noProof/>
              <w:color w:val="FFFFFF" w:themeColor="background1"/>
            </w:rPr>
            <mc:AlternateContent>
              <mc:Choice Requires="wpg">
                <w:drawing>
                  <wp:anchor distT="0" distB="0" distL="114300" distR="114300" simplePos="0" relativeHeight="251659264" behindDoc="0" locked="0" layoutInCell="1" allowOverlap="1" wp14:anchorId="1D5368EE" wp14:editId="3B07EE3F">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AD3362" w14:textId="291C7208" w:rsidR="00B73AAE" w:rsidRPr="00B73AAE" w:rsidRDefault="00B73AAE">
                                  <w:pPr>
                                    <w:pStyle w:val="NoSpacing"/>
                                    <w:spacing w:after="120"/>
                                    <w:rPr>
                                      <w:rFonts w:asciiTheme="majorHAnsi" w:eastAsiaTheme="majorEastAsia" w:hAnsiTheme="majorHAnsi" w:cstheme="majorBidi"/>
                                      <w:color w:val="FFFFFF" w:themeColor="background1"/>
                                      <w:sz w:val="56"/>
                                      <w:szCs w:val="56"/>
                                    </w:rPr>
                                  </w:pPr>
                                  <w:r w:rsidRPr="00B73AAE">
                                    <w:rPr>
                                      <w:rFonts w:asciiTheme="majorHAnsi" w:eastAsiaTheme="majorEastAsia" w:hAnsiTheme="majorHAnsi" w:cstheme="majorBidi"/>
                                      <w:color w:val="FFFFFF" w:themeColor="background1"/>
                                      <w:sz w:val="56"/>
                                      <w:szCs w:val="56"/>
                                    </w:rPr>
                                    <w:t>Artificial Intelligence in Hospitality: Transforming Guest Experiences and Operational Efficiency</w:t>
                                  </w:r>
                                </w:p>
                                <w:p w14:paraId="20990B59" w14:textId="3368803A" w:rsidR="00B73AAE" w:rsidRDefault="00633297" w:rsidP="00633297">
                                  <w:pPr>
                                    <w:pStyle w:val="NoSpacing"/>
                                    <w:rPr>
                                      <w:color w:val="FFFFFF" w:themeColor="background1"/>
                                      <w:sz w:val="28"/>
                                      <w:szCs w:val="28"/>
                                    </w:rPr>
                                  </w:pPr>
                                  <w:r w:rsidRPr="00633297">
                                    <w:rPr>
                                      <w:color w:val="FFFFFF" w:themeColor="background1"/>
                                      <w:sz w:val="28"/>
                                      <w:szCs w:val="28"/>
                                    </w:rPr>
                                    <w:t xml:space="preserve">BA International Hotel Management </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E6BCA9" w14:textId="77777777" w:rsidR="00B73AAE" w:rsidRPr="00B73AAE" w:rsidRDefault="00B73AAE" w:rsidP="00B73AAE">
                                  <w:pPr>
                                    <w:pStyle w:val="NoSpacing"/>
                                    <w:rPr>
                                      <w:rFonts w:ascii="Arial" w:eastAsia="Times New Roman" w:hAnsi="Arial" w:cs="Times New Roman"/>
                                      <w:b/>
                                      <w:sz w:val="28"/>
                                      <w:szCs w:val="28"/>
                                      <w:lang w:val="en-AU"/>
                                    </w:rPr>
                                  </w:pPr>
                                  <w:r w:rsidRPr="00B73AAE">
                                    <w:rPr>
                                      <w:rFonts w:ascii="Arial" w:eastAsia="Times New Roman" w:hAnsi="Arial" w:cs="Times New Roman"/>
                                      <w:b/>
                                      <w:sz w:val="28"/>
                                      <w:szCs w:val="28"/>
                                      <w:lang w:val="en-AU"/>
                                    </w:rPr>
                                    <w:t>Mohammod Suhel Miah</w:t>
                                  </w:r>
                                </w:p>
                                <w:p w14:paraId="06E08806" w14:textId="115BB642" w:rsidR="00B73AAE" w:rsidRPr="00B73AAE" w:rsidRDefault="00B73AAE">
                                  <w:pPr>
                                    <w:pStyle w:val="NoSpacing"/>
                                    <w:rPr>
                                      <w:caps/>
                                      <w:color w:val="FFFFFF" w:themeColor="background1"/>
                                      <w:sz w:val="32"/>
                                      <w:szCs w:val="32"/>
                                      <w:lang w:val="en-MY"/>
                                    </w:rPr>
                                  </w:pPr>
                                  <w:r w:rsidRPr="00B73AAE">
                                    <w:rPr>
                                      <w:rFonts w:ascii="Arial" w:eastAsia="Times New Roman" w:hAnsi="Arial" w:cs="Times New Roman"/>
                                      <w:b/>
                                      <w:sz w:val="28"/>
                                      <w:szCs w:val="28"/>
                                      <w:lang w:val="en-AU"/>
                                    </w:rPr>
                                    <w:t>ID-</w:t>
                                  </w:r>
                                  <w:r>
                                    <w:rPr>
                                      <w:rFonts w:ascii="Arial" w:eastAsia="Times New Roman" w:hAnsi="Arial" w:cs="Times New Roman"/>
                                      <w:b/>
                                      <w:sz w:val="28"/>
                                      <w:szCs w:val="28"/>
                                      <w:lang w:val="en-AU"/>
                                    </w:rPr>
                                    <w:t xml:space="preserve"> </w:t>
                                  </w:r>
                                  <w:r w:rsidRPr="00B73AAE">
                                    <w:rPr>
                                      <w:rFonts w:ascii="Arial" w:eastAsia="Times New Roman" w:hAnsi="Arial" w:cs="Times New Roman"/>
                                      <w:b/>
                                      <w:sz w:val="28"/>
                                      <w:szCs w:val="28"/>
                                      <w:lang w:val="en-AU"/>
                                    </w:rPr>
                                    <w:t>2126980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dtfl="http://schemas.microsoft.com/office/word/2024/wordml/sdtformatlock">
                <w:pict>
                  <v:group w14:anchorId="1D5368EE" id="Group 40" o:spid="_x0000_s1027"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i2kNuvgMAAMEOAAAOAAAAAAAAAAAAAAAAAC4CAABkcnMv&#10;ZTJvRG9jLnhtbFBLAQItABQABgAIAAAAIQCQ+IEL2gAAAAcBAAAPAAAAAAAAAAAAAAAAABgGAABk&#10;cnMvZG93bnJldi54bWxQSwUGAAAAAAQABADzAAAAHwc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5AD3362" w14:textId="291C7208" w:rsidR="00B73AAE" w:rsidRPr="00B73AAE" w:rsidRDefault="00B73AAE">
                            <w:pPr>
                              <w:pStyle w:val="NoSpacing"/>
                              <w:spacing w:after="120"/>
                              <w:rPr>
                                <w:rFonts w:asciiTheme="majorHAnsi" w:eastAsiaTheme="majorEastAsia" w:hAnsiTheme="majorHAnsi" w:cstheme="majorBidi"/>
                                <w:color w:val="FFFFFF" w:themeColor="background1"/>
                                <w:sz w:val="56"/>
                                <w:szCs w:val="56"/>
                              </w:rPr>
                            </w:pPr>
                            <w:r w:rsidRPr="00B73AAE">
                              <w:rPr>
                                <w:rFonts w:asciiTheme="majorHAnsi" w:eastAsiaTheme="majorEastAsia" w:hAnsiTheme="majorHAnsi" w:cstheme="majorBidi"/>
                                <w:color w:val="FFFFFF" w:themeColor="background1"/>
                                <w:sz w:val="56"/>
                                <w:szCs w:val="56"/>
                              </w:rPr>
                              <w:t>Artificial Intelligence in Hospitality: Transforming Guest Experiences and Operational Efficiency</w:t>
                            </w:r>
                          </w:p>
                          <w:p w14:paraId="20990B59" w14:textId="3368803A" w:rsidR="00B73AAE" w:rsidRDefault="00633297" w:rsidP="00633297">
                            <w:pPr>
                              <w:pStyle w:val="NoSpacing"/>
                              <w:rPr>
                                <w:color w:val="FFFFFF" w:themeColor="background1"/>
                                <w:sz w:val="28"/>
                                <w:szCs w:val="28"/>
                              </w:rPr>
                            </w:pPr>
                            <w:r w:rsidRPr="00633297">
                              <w:rPr>
                                <w:color w:val="FFFFFF" w:themeColor="background1"/>
                                <w:sz w:val="28"/>
                                <w:szCs w:val="28"/>
                              </w:rPr>
                              <w:t xml:space="preserve">BA International Hotel Management </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69E6BCA9" w14:textId="77777777" w:rsidR="00B73AAE" w:rsidRPr="00B73AAE" w:rsidRDefault="00B73AAE" w:rsidP="00B73AAE">
                            <w:pPr>
                              <w:pStyle w:val="NoSpacing"/>
                              <w:rPr>
                                <w:rFonts w:ascii="Arial" w:eastAsia="Times New Roman" w:hAnsi="Arial" w:cs="Times New Roman"/>
                                <w:b/>
                                <w:sz w:val="28"/>
                                <w:szCs w:val="28"/>
                                <w:lang w:val="en-AU"/>
                              </w:rPr>
                            </w:pPr>
                            <w:r w:rsidRPr="00B73AAE">
                              <w:rPr>
                                <w:rFonts w:ascii="Arial" w:eastAsia="Times New Roman" w:hAnsi="Arial" w:cs="Times New Roman"/>
                                <w:b/>
                                <w:sz w:val="28"/>
                                <w:szCs w:val="28"/>
                                <w:lang w:val="en-AU"/>
                              </w:rPr>
                              <w:t>Mohammod Suhel Miah</w:t>
                            </w:r>
                          </w:p>
                          <w:p w14:paraId="06E08806" w14:textId="115BB642" w:rsidR="00B73AAE" w:rsidRPr="00B73AAE" w:rsidRDefault="00B73AAE">
                            <w:pPr>
                              <w:pStyle w:val="NoSpacing"/>
                              <w:rPr>
                                <w:caps/>
                                <w:color w:val="FFFFFF" w:themeColor="background1"/>
                                <w:sz w:val="32"/>
                                <w:szCs w:val="32"/>
                                <w:lang w:val="en-MY"/>
                              </w:rPr>
                            </w:pPr>
                            <w:r w:rsidRPr="00B73AAE">
                              <w:rPr>
                                <w:rFonts w:ascii="Arial" w:eastAsia="Times New Roman" w:hAnsi="Arial" w:cs="Times New Roman"/>
                                <w:b/>
                                <w:sz w:val="28"/>
                                <w:szCs w:val="28"/>
                                <w:lang w:val="en-AU"/>
                              </w:rPr>
                              <w:t>ID-</w:t>
                            </w:r>
                            <w:r>
                              <w:rPr>
                                <w:rFonts w:ascii="Arial" w:eastAsia="Times New Roman" w:hAnsi="Arial" w:cs="Times New Roman"/>
                                <w:b/>
                                <w:sz w:val="28"/>
                                <w:szCs w:val="28"/>
                                <w:lang w:val="en-AU"/>
                              </w:rPr>
                              <w:t xml:space="preserve"> </w:t>
                            </w:r>
                            <w:r w:rsidRPr="00B73AAE">
                              <w:rPr>
                                <w:rFonts w:ascii="Arial" w:eastAsia="Times New Roman" w:hAnsi="Arial" w:cs="Times New Roman"/>
                                <w:b/>
                                <w:sz w:val="28"/>
                                <w:szCs w:val="28"/>
                                <w:lang w:val="en-AU"/>
                              </w:rPr>
                              <w:t>2126980</w:t>
                            </w:r>
                          </w:p>
                        </w:txbxContent>
                      </v:textbox>
                    </v:shape>
                    <w10:wrap anchorx="page" anchory="page"/>
                  </v:group>
                </w:pict>
              </mc:Fallback>
            </mc:AlternateContent>
          </w:r>
          <w:r w:rsidR="00B73AAE">
            <w:br w:type="page"/>
          </w:r>
        </w:sdtContent>
      </w:sdt>
    </w:p>
    <w:p w14:paraId="1B1B2E9D" w14:textId="77777777" w:rsidR="00633297" w:rsidRPr="00633297" w:rsidRDefault="00633297" w:rsidP="00633297">
      <w:pPr>
        <w:rPr>
          <w:b/>
          <w:bCs/>
        </w:rPr>
      </w:pPr>
      <w:r w:rsidRPr="00633297">
        <w:rPr>
          <w:b/>
          <w:bCs/>
        </w:rPr>
        <w:t>AI Acknowledgement</w:t>
      </w:r>
    </w:p>
    <w:p w14:paraId="71942261" w14:textId="1084CEDD" w:rsidR="00633297" w:rsidRPr="00633297" w:rsidRDefault="00633297" w:rsidP="00633297">
      <w:r w:rsidRPr="00633297">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633297">
        <w:br w:type="page"/>
      </w:r>
    </w:p>
    <w:p w14:paraId="067499E8" w14:textId="437EC68F" w:rsidR="00B73AAE" w:rsidRPr="00633297" w:rsidRDefault="00B73AAE" w:rsidP="00633297">
      <w:pPr>
        <w:rPr>
          <w:b/>
          <w:bCs/>
        </w:rPr>
      </w:pPr>
      <w:r w:rsidRPr="00633297">
        <w:rPr>
          <w:b/>
          <w:bCs/>
        </w:rPr>
        <w:t>Abstract</w:t>
      </w:r>
    </w:p>
    <w:p w14:paraId="42410CAF" w14:textId="77777777" w:rsidR="00B73AAE" w:rsidRPr="00B73AAE" w:rsidRDefault="00B73AAE" w:rsidP="00633297">
      <w:pPr>
        <w:rPr>
          <w:b/>
          <w:bCs/>
        </w:rPr>
      </w:pPr>
      <w:r w:rsidRPr="00B73AAE">
        <w:t>Artificial intelligence (AI) is transforming the hospitality business by improving visitor experiences, streamlining operations, and optimising resource management. This article investigates the influence of AI in hospitality, with an emphasis on guest service automation, digital marketing, and operational efficiency. The article uses a PEST analysis to assess AI's consequences and industry responses. The study uses recent literature and industry case studies to demonstrate both benefits and limitations. The findings imply that, while AI improves personalisation and efficiency, issues such as high implementation costs and data protection must be addressed. Strategic AI adoption, ethical rules, and ongoing staff training are among the recommendations made to ensure a balanced AI-human services strategy.</w:t>
      </w:r>
    </w:p>
    <w:p w14:paraId="57EF9EA0" w14:textId="04266A67" w:rsidR="00B73AAE" w:rsidRDefault="00B73AAE" w:rsidP="00633297">
      <w:r>
        <w:br w:type="page"/>
      </w:r>
    </w:p>
    <w:sdt>
      <w:sdtPr>
        <w:rPr>
          <w:b w:val="0"/>
          <w:bCs w:val="0"/>
          <w:sz w:val="24"/>
          <w:szCs w:val="24"/>
          <w:lang w:val="en-GB"/>
          <w14:ligatures w14:val="standardContextual"/>
        </w:rPr>
        <w:id w:val="-2096237980"/>
        <w:docPartObj>
          <w:docPartGallery w:val="Table of Contents"/>
          <w:docPartUnique/>
        </w:docPartObj>
      </w:sdtPr>
      <w:sdtEndPr>
        <w:rPr>
          <w:noProof/>
        </w:rPr>
      </w:sdtEndPr>
      <w:sdtContent>
        <w:p w14:paraId="03B6B6DB" w14:textId="4BFCEFC5" w:rsidR="00B73AAE" w:rsidRDefault="00B73AAE" w:rsidP="00633297">
          <w:pPr>
            <w:pStyle w:val="TOCHeading"/>
          </w:pPr>
          <w:r>
            <w:t>Table of Contents</w:t>
          </w:r>
        </w:p>
        <w:p w14:paraId="337EDA47" w14:textId="17D34EB2" w:rsidR="00633297" w:rsidRDefault="00B73AAE">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90119668" w:history="1">
            <w:r w:rsidR="00633297" w:rsidRPr="00546852">
              <w:rPr>
                <w:rStyle w:val="Hyperlink"/>
                <w:noProof/>
              </w:rPr>
              <w:t>1. Introduction</w:t>
            </w:r>
            <w:r w:rsidR="00633297">
              <w:rPr>
                <w:noProof/>
                <w:webHidden/>
              </w:rPr>
              <w:tab/>
            </w:r>
            <w:r w:rsidR="00633297">
              <w:rPr>
                <w:noProof/>
                <w:webHidden/>
              </w:rPr>
              <w:fldChar w:fldCharType="begin"/>
            </w:r>
            <w:r w:rsidR="00633297">
              <w:rPr>
                <w:noProof/>
                <w:webHidden/>
              </w:rPr>
              <w:instrText xml:space="preserve"> PAGEREF _Toc190119668 \h </w:instrText>
            </w:r>
            <w:r w:rsidR="00633297">
              <w:rPr>
                <w:noProof/>
                <w:webHidden/>
              </w:rPr>
            </w:r>
            <w:r w:rsidR="00633297">
              <w:rPr>
                <w:noProof/>
                <w:webHidden/>
              </w:rPr>
              <w:fldChar w:fldCharType="separate"/>
            </w:r>
            <w:r w:rsidR="00633297">
              <w:rPr>
                <w:noProof/>
                <w:webHidden/>
              </w:rPr>
              <w:t>4</w:t>
            </w:r>
            <w:r w:rsidR="00633297">
              <w:rPr>
                <w:noProof/>
                <w:webHidden/>
              </w:rPr>
              <w:fldChar w:fldCharType="end"/>
            </w:r>
          </w:hyperlink>
        </w:p>
        <w:p w14:paraId="24889C9A" w14:textId="0A4DB5BD"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69" w:history="1">
            <w:r w:rsidRPr="00546852">
              <w:rPr>
                <w:rStyle w:val="Hyperlink"/>
                <w:noProof/>
              </w:rPr>
              <w:t>2. Literature Review</w:t>
            </w:r>
            <w:r>
              <w:rPr>
                <w:noProof/>
                <w:webHidden/>
              </w:rPr>
              <w:tab/>
            </w:r>
            <w:r>
              <w:rPr>
                <w:noProof/>
                <w:webHidden/>
              </w:rPr>
              <w:fldChar w:fldCharType="begin"/>
            </w:r>
            <w:r>
              <w:rPr>
                <w:noProof/>
                <w:webHidden/>
              </w:rPr>
              <w:instrText xml:space="preserve"> PAGEREF _Toc190119669 \h </w:instrText>
            </w:r>
            <w:r>
              <w:rPr>
                <w:noProof/>
                <w:webHidden/>
              </w:rPr>
            </w:r>
            <w:r>
              <w:rPr>
                <w:noProof/>
                <w:webHidden/>
              </w:rPr>
              <w:fldChar w:fldCharType="separate"/>
            </w:r>
            <w:r>
              <w:rPr>
                <w:noProof/>
                <w:webHidden/>
              </w:rPr>
              <w:t>4</w:t>
            </w:r>
            <w:r>
              <w:rPr>
                <w:noProof/>
                <w:webHidden/>
              </w:rPr>
              <w:fldChar w:fldCharType="end"/>
            </w:r>
          </w:hyperlink>
        </w:p>
        <w:p w14:paraId="27EC8C60" w14:textId="433F7E49"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0" w:history="1">
            <w:r w:rsidRPr="00546852">
              <w:rPr>
                <w:rStyle w:val="Hyperlink"/>
                <w:noProof/>
              </w:rPr>
              <w:t>2.1 AI in Guest Experience</w:t>
            </w:r>
            <w:r>
              <w:rPr>
                <w:noProof/>
                <w:webHidden/>
              </w:rPr>
              <w:tab/>
            </w:r>
            <w:r>
              <w:rPr>
                <w:noProof/>
                <w:webHidden/>
              </w:rPr>
              <w:fldChar w:fldCharType="begin"/>
            </w:r>
            <w:r>
              <w:rPr>
                <w:noProof/>
                <w:webHidden/>
              </w:rPr>
              <w:instrText xml:space="preserve"> PAGEREF _Toc190119670 \h </w:instrText>
            </w:r>
            <w:r>
              <w:rPr>
                <w:noProof/>
                <w:webHidden/>
              </w:rPr>
            </w:r>
            <w:r>
              <w:rPr>
                <w:noProof/>
                <w:webHidden/>
              </w:rPr>
              <w:fldChar w:fldCharType="separate"/>
            </w:r>
            <w:r>
              <w:rPr>
                <w:noProof/>
                <w:webHidden/>
              </w:rPr>
              <w:t>4</w:t>
            </w:r>
            <w:r>
              <w:rPr>
                <w:noProof/>
                <w:webHidden/>
              </w:rPr>
              <w:fldChar w:fldCharType="end"/>
            </w:r>
          </w:hyperlink>
        </w:p>
        <w:p w14:paraId="38D1FCD7" w14:textId="2522E3D4"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1" w:history="1">
            <w:r w:rsidRPr="00546852">
              <w:rPr>
                <w:rStyle w:val="Hyperlink"/>
                <w:noProof/>
              </w:rPr>
              <w:t>2.2 AI in Digital Marketing</w:t>
            </w:r>
            <w:r>
              <w:rPr>
                <w:noProof/>
                <w:webHidden/>
              </w:rPr>
              <w:tab/>
            </w:r>
            <w:r>
              <w:rPr>
                <w:noProof/>
                <w:webHidden/>
              </w:rPr>
              <w:fldChar w:fldCharType="begin"/>
            </w:r>
            <w:r>
              <w:rPr>
                <w:noProof/>
                <w:webHidden/>
              </w:rPr>
              <w:instrText xml:space="preserve"> PAGEREF _Toc190119671 \h </w:instrText>
            </w:r>
            <w:r>
              <w:rPr>
                <w:noProof/>
                <w:webHidden/>
              </w:rPr>
            </w:r>
            <w:r>
              <w:rPr>
                <w:noProof/>
                <w:webHidden/>
              </w:rPr>
              <w:fldChar w:fldCharType="separate"/>
            </w:r>
            <w:r>
              <w:rPr>
                <w:noProof/>
                <w:webHidden/>
              </w:rPr>
              <w:t>5</w:t>
            </w:r>
            <w:r>
              <w:rPr>
                <w:noProof/>
                <w:webHidden/>
              </w:rPr>
              <w:fldChar w:fldCharType="end"/>
            </w:r>
          </w:hyperlink>
        </w:p>
        <w:p w14:paraId="6ADDA642" w14:textId="63FD043E"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2" w:history="1">
            <w:r w:rsidRPr="00546852">
              <w:rPr>
                <w:rStyle w:val="Hyperlink"/>
                <w:noProof/>
              </w:rPr>
              <w:t>2.3 AI in Operational Efficiency</w:t>
            </w:r>
            <w:r>
              <w:rPr>
                <w:noProof/>
                <w:webHidden/>
              </w:rPr>
              <w:tab/>
            </w:r>
            <w:r>
              <w:rPr>
                <w:noProof/>
                <w:webHidden/>
              </w:rPr>
              <w:fldChar w:fldCharType="begin"/>
            </w:r>
            <w:r>
              <w:rPr>
                <w:noProof/>
                <w:webHidden/>
              </w:rPr>
              <w:instrText xml:space="preserve"> PAGEREF _Toc190119672 \h </w:instrText>
            </w:r>
            <w:r>
              <w:rPr>
                <w:noProof/>
                <w:webHidden/>
              </w:rPr>
            </w:r>
            <w:r>
              <w:rPr>
                <w:noProof/>
                <w:webHidden/>
              </w:rPr>
              <w:fldChar w:fldCharType="separate"/>
            </w:r>
            <w:r>
              <w:rPr>
                <w:noProof/>
                <w:webHidden/>
              </w:rPr>
              <w:t>6</w:t>
            </w:r>
            <w:r>
              <w:rPr>
                <w:noProof/>
                <w:webHidden/>
              </w:rPr>
              <w:fldChar w:fldCharType="end"/>
            </w:r>
          </w:hyperlink>
        </w:p>
        <w:p w14:paraId="5440303B" w14:textId="18D49F1F"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3" w:history="1">
            <w:r w:rsidRPr="00546852">
              <w:rPr>
                <w:rStyle w:val="Hyperlink"/>
                <w:noProof/>
              </w:rPr>
              <w:t>2.4 Challenges of AI in Hospitality</w:t>
            </w:r>
            <w:r>
              <w:rPr>
                <w:noProof/>
                <w:webHidden/>
              </w:rPr>
              <w:tab/>
            </w:r>
            <w:r>
              <w:rPr>
                <w:noProof/>
                <w:webHidden/>
              </w:rPr>
              <w:fldChar w:fldCharType="begin"/>
            </w:r>
            <w:r>
              <w:rPr>
                <w:noProof/>
                <w:webHidden/>
              </w:rPr>
              <w:instrText xml:space="preserve"> PAGEREF _Toc190119673 \h </w:instrText>
            </w:r>
            <w:r>
              <w:rPr>
                <w:noProof/>
                <w:webHidden/>
              </w:rPr>
            </w:r>
            <w:r>
              <w:rPr>
                <w:noProof/>
                <w:webHidden/>
              </w:rPr>
              <w:fldChar w:fldCharType="separate"/>
            </w:r>
            <w:r>
              <w:rPr>
                <w:noProof/>
                <w:webHidden/>
              </w:rPr>
              <w:t>6</w:t>
            </w:r>
            <w:r>
              <w:rPr>
                <w:noProof/>
                <w:webHidden/>
              </w:rPr>
              <w:fldChar w:fldCharType="end"/>
            </w:r>
          </w:hyperlink>
        </w:p>
        <w:p w14:paraId="3D8723D2" w14:textId="0DF84031"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74" w:history="1">
            <w:r w:rsidRPr="00546852">
              <w:rPr>
                <w:rStyle w:val="Hyperlink"/>
                <w:noProof/>
              </w:rPr>
              <w:t>3. Methodology</w:t>
            </w:r>
            <w:r>
              <w:rPr>
                <w:noProof/>
                <w:webHidden/>
              </w:rPr>
              <w:tab/>
            </w:r>
            <w:r>
              <w:rPr>
                <w:noProof/>
                <w:webHidden/>
              </w:rPr>
              <w:fldChar w:fldCharType="begin"/>
            </w:r>
            <w:r>
              <w:rPr>
                <w:noProof/>
                <w:webHidden/>
              </w:rPr>
              <w:instrText xml:space="preserve"> PAGEREF _Toc190119674 \h </w:instrText>
            </w:r>
            <w:r>
              <w:rPr>
                <w:noProof/>
                <w:webHidden/>
              </w:rPr>
            </w:r>
            <w:r>
              <w:rPr>
                <w:noProof/>
                <w:webHidden/>
              </w:rPr>
              <w:fldChar w:fldCharType="separate"/>
            </w:r>
            <w:r>
              <w:rPr>
                <w:noProof/>
                <w:webHidden/>
              </w:rPr>
              <w:t>7</w:t>
            </w:r>
            <w:r>
              <w:rPr>
                <w:noProof/>
                <w:webHidden/>
              </w:rPr>
              <w:fldChar w:fldCharType="end"/>
            </w:r>
          </w:hyperlink>
        </w:p>
        <w:p w14:paraId="047607B5" w14:textId="0605AC31"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75" w:history="1">
            <w:r w:rsidRPr="00546852">
              <w:rPr>
                <w:rStyle w:val="Hyperlink"/>
                <w:noProof/>
              </w:rPr>
              <w:t>4. Theme Impact Analysis</w:t>
            </w:r>
            <w:r>
              <w:rPr>
                <w:noProof/>
                <w:webHidden/>
              </w:rPr>
              <w:tab/>
            </w:r>
            <w:r>
              <w:rPr>
                <w:noProof/>
                <w:webHidden/>
              </w:rPr>
              <w:fldChar w:fldCharType="begin"/>
            </w:r>
            <w:r>
              <w:rPr>
                <w:noProof/>
                <w:webHidden/>
              </w:rPr>
              <w:instrText xml:space="preserve"> PAGEREF _Toc190119675 \h </w:instrText>
            </w:r>
            <w:r>
              <w:rPr>
                <w:noProof/>
                <w:webHidden/>
              </w:rPr>
            </w:r>
            <w:r>
              <w:rPr>
                <w:noProof/>
                <w:webHidden/>
              </w:rPr>
              <w:fldChar w:fldCharType="separate"/>
            </w:r>
            <w:r>
              <w:rPr>
                <w:noProof/>
                <w:webHidden/>
              </w:rPr>
              <w:t>8</w:t>
            </w:r>
            <w:r>
              <w:rPr>
                <w:noProof/>
                <w:webHidden/>
              </w:rPr>
              <w:fldChar w:fldCharType="end"/>
            </w:r>
          </w:hyperlink>
        </w:p>
        <w:p w14:paraId="3F126B1E" w14:textId="6CB3B346"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6" w:history="1">
            <w:r w:rsidRPr="00546852">
              <w:rPr>
                <w:rStyle w:val="Hyperlink"/>
                <w:noProof/>
              </w:rPr>
              <w:t>4.1 Political Impact</w:t>
            </w:r>
            <w:r>
              <w:rPr>
                <w:noProof/>
                <w:webHidden/>
              </w:rPr>
              <w:tab/>
            </w:r>
            <w:r>
              <w:rPr>
                <w:noProof/>
                <w:webHidden/>
              </w:rPr>
              <w:fldChar w:fldCharType="begin"/>
            </w:r>
            <w:r>
              <w:rPr>
                <w:noProof/>
                <w:webHidden/>
              </w:rPr>
              <w:instrText xml:space="preserve"> PAGEREF _Toc190119676 \h </w:instrText>
            </w:r>
            <w:r>
              <w:rPr>
                <w:noProof/>
                <w:webHidden/>
              </w:rPr>
            </w:r>
            <w:r>
              <w:rPr>
                <w:noProof/>
                <w:webHidden/>
              </w:rPr>
              <w:fldChar w:fldCharType="separate"/>
            </w:r>
            <w:r>
              <w:rPr>
                <w:noProof/>
                <w:webHidden/>
              </w:rPr>
              <w:t>8</w:t>
            </w:r>
            <w:r>
              <w:rPr>
                <w:noProof/>
                <w:webHidden/>
              </w:rPr>
              <w:fldChar w:fldCharType="end"/>
            </w:r>
          </w:hyperlink>
        </w:p>
        <w:p w14:paraId="40A438DD" w14:textId="3462840A"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7" w:history="1">
            <w:r w:rsidRPr="00546852">
              <w:rPr>
                <w:rStyle w:val="Hyperlink"/>
                <w:noProof/>
              </w:rPr>
              <w:t>4.2 Economic Impact</w:t>
            </w:r>
            <w:r>
              <w:rPr>
                <w:noProof/>
                <w:webHidden/>
              </w:rPr>
              <w:tab/>
            </w:r>
            <w:r>
              <w:rPr>
                <w:noProof/>
                <w:webHidden/>
              </w:rPr>
              <w:fldChar w:fldCharType="begin"/>
            </w:r>
            <w:r>
              <w:rPr>
                <w:noProof/>
                <w:webHidden/>
              </w:rPr>
              <w:instrText xml:space="preserve"> PAGEREF _Toc190119677 \h </w:instrText>
            </w:r>
            <w:r>
              <w:rPr>
                <w:noProof/>
                <w:webHidden/>
              </w:rPr>
            </w:r>
            <w:r>
              <w:rPr>
                <w:noProof/>
                <w:webHidden/>
              </w:rPr>
              <w:fldChar w:fldCharType="separate"/>
            </w:r>
            <w:r>
              <w:rPr>
                <w:noProof/>
                <w:webHidden/>
              </w:rPr>
              <w:t>9</w:t>
            </w:r>
            <w:r>
              <w:rPr>
                <w:noProof/>
                <w:webHidden/>
              </w:rPr>
              <w:fldChar w:fldCharType="end"/>
            </w:r>
          </w:hyperlink>
        </w:p>
        <w:p w14:paraId="77263D64" w14:textId="6E5EDFCE"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8" w:history="1">
            <w:r w:rsidRPr="00546852">
              <w:rPr>
                <w:rStyle w:val="Hyperlink"/>
                <w:noProof/>
              </w:rPr>
              <w:t>4.3 Social Impact</w:t>
            </w:r>
            <w:r>
              <w:rPr>
                <w:noProof/>
                <w:webHidden/>
              </w:rPr>
              <w:tab/>
            </w:r>
            <w:r>
              <w:rPr>
                <w:noProof/>
                <w:webHidden/>
              </w:rPr>
              <w:fldChar w:fldCharType="begin"/>
            </w:r>
            <w:r>
              <w:rPr>
                <w:noProof/>
                <w:webHidden/>
              </w:rPr>
              <w:instrText xml:space="preserve"> PAGEREF _Toc190119678 \h </w:instrText>
            </w:r>
            <w:r>
              <w:rPr>
                <w:noProof/>
                <w:webHidden/>
              </w:rPr>
            </w:r>
            <w:r>
              <w:rPr>
                <w:noProof/>
                <w:webHidden/>
              </w:rPr>
              <w:fldChar w:fldCharType="separate"/>
            </w:r>
            <w:r>
              <w:rPr>
                <w:noProof/>
                <w:webHidden/>
              </w:rPr>
              <w:t>9</w:t>
            </w:r>
            <w:r>
              <w:rPr>
                <w:noProof/>
                <w:webHidden/>
              </w:rPr>
              <w:fldChar w:fldCharType="end"/>
            </w:r>
          </w:hyperlink>
        </w:p>
        <w:p w14:paraId="110E0DA2" w14:textId="57F3AD5E"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79" w:history="1">
            <w:r w:rsidRPr="00546852">
              <w:rPr>
                <w:rStyle w:val="Hyperlink"/>
                <w:noProof/>
              </w:rPr>
              <w:t>4.4 Technological Impact</w:t>
            </w:r>
            <w:r>
              <w:rPr>
                <w:noProof/>
                <w:webHidden/>
              </w:rPr>
              <w:tab/>
            </w:r>
            <w:r>
              <w:rPr>
                <w:noProof/>
                <w:webHidden/>
              </w:rPr>
              <w:fldChar w:fldCharType="begin"/>
            </w:r>
            <w:r>
              <w:rPr>
                <w:noProof/>
                <w:webHidden/>
              </w:rPr>
              <w:instrText xml:space="preserve"> PAGEREF _Toc190119679 \h </w:instrText>
            </w:r>
            <w:r>
              <w:rPr>
                <w:noProof/>
                <w:webHidden/>
              </w:rPr>
            </w:r>
            <w:r>
              <w:rPr>
                <w:noProof/>
                <w:webHidden/>
              </w:rPr>
              <w:fldChar w:fldCharType="separate"/>
            </w:r>
            <w:r>
              <w:rPr>
                <w:noProof/>
                <w:webHidden/>
              </w:rPr>
              <w:t>10</w:t>
            </w:r>
            <w:r>
              <w:rPr>
                <w:noProof/>
                <w:webHidden/>
              </w:rPr>
              <w:fldChar w:fldCharType="end"/>
            </w:r>
          </w:hyperlink>
        </w:p>
        <w:p w14:paraId="632DAD55" w14:textId="72975EAD"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80" w:history="1">
            <w:r w:rsidRPr="00546852">
              <w:rPr>
                <w:rStyle w:val="Hyperlink"/>
                <w:noProof/>
              </w:rPr>
              <w:t>5. Conclusion</w:t>
            </w:r>
            <w:r>
              <w:rPr>
                <w:noProof/>
                <w:webHidden/>
              </w:rPr>
              <w:tab/>
            </w:r>
            <w:r>
              <w:rPr>
                <w:noProof/>
                <w:webHidden/>
              </w:rPr>
              <w:fldChar w:fldCharType="begin"/>
            </w:r>
            <w:r>
              <w:rPr>
                <w:noProof/>
                <w:webHidden/>
              </w:rPr>
              <w:instrText xml:space="preserve"> PAGEREF _Toc190119680 \h </w:instrText>
            </w:r>
            <w:r>
              <w:rPr>
                <w:noProof/>
                <w:webHidden/>
              </w:rPr>
            </w:r>
            <w:r>
              <w:rPr>
                <w:noProof/>
                <w:webHidden/>
              </w:rPr>
              <w:fldChar w:fldCharType="separate"/>
            </w:r>
            <w:r>
              <w:rPr>
                <w:noProof/>
                <w:webHidden/>
              </w:rPr>
              <w:t>11</w:t>
            </w:r>
            <w:r>
              <w:rPr>
                <w:noProof/>
                <w:webHidden/>
              </w:rPr>
              <w:fldChar w:fldCharType="end"/>
            </w:r>
          </w:hyperlink>
        </w:p>
        <w:p w14:paraId="6A5F7988" w14:textId="6F18A291"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81" w:history="1">
            <w:r w:rsidRPr="00546852">
              <w:rPr>
                <w:rStyle w:val="Hyperlink"/>
                <w:noProof/>
              </w:rPr>
              <w:t>6. Recommendations</w:t>
            </w:r>
            <w:r>
              <w:rPr>
                <w:noProof/>
                <w:webHidden/>
              </w:rPr>
              <w:tab/>
            </w:r>
            <w:r>
              <w:rPr>
                <w:noProof/>
                <w:webHidden/>
              </w:rPr>
              <w:fldChar w:fldCharType="begin"/>
            </w:r>
            <w:r>
              <w:rPr>
                <w:noProof/>
                <w:webHidden/>
              </w:rPr>
              <w:instrText xml:space="preserve"> PAGEREF _Toc190119681 \h </w:instrText>
            </w:r>
            <w:r>
              <w:rPr>
                <w:noProof/>
                <w:webHidden/>
              </w:rPr>
            </w:r>
            <w:r>
              <w:rPr>
                <w:noProof/>
                <w:webHidden/>
              </w:rPr>
              <w:fldChar w:fldCharType="separate"/>
            </w:r>
            <w:r>
              <w:rPr>
                <w:noProof/>
                <w:webHidden/>
              </w:rPr>
              <w:t>11</w:t>
            </w:r>
            <w:r>
              <w:rPr>
                <w:noProof/>
                <w:webHidden/>
              </w:rPr>
              <w:fldChar w:fldCharType="end"/>
            </w:r>
          </w:hyperlink>
        </w:p>
        <w:p w14:paraId="6BC64692" w14:textId="75D4677C"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82" w:history="1">
            <w:r w:rsidRPr="00546852">
              <w:rPr>
                <w:rStyle w:val="Hyperlink"/>
                <w:noProof/>
              </w:rPr>
              <w:t>6.1 Strategic AI Adoption</w:t>
            </w:r>
            <w:r>
              <w:rPr>
                <w:noProof/>
                <w:webHidden/>
              </w:rPr>
              <w:tab/>
            </w:r>
            <w:r>
              <w:rPr>
                <w:noProof/>
                <w:webHidden/>
              </w:rPr>
              <w:fldChar w:fldCharType="begin"/>
            </w:r>
            <w:r>
              <w:rPr>
                <w:noProof/>
                <w:webHidden/>
              </w:rPr>
              <w:instrText xml:space="preserve"> PAGEREF _Toc190119682 \h </w:instrText>
            </w:r>
            <w:r>
              <w:rPr>
                <w:noProof/>
                <w:webHidden/>
              </w:rPr>
            </w:r>
            <w:r>
              <w:rPr>
                <w:noProof/>
                <w:webHidden/>
              </w:rPr>
              <w:fldChar w:fldCharType="separate"/>
            </w:r>
            <w:r>
              <w:rPr>
                <w:noProof/>
                <w:webHidden/>
              </w:rPr>
              <w:t>11</w:t>
            </w:r>
            <w:r>
              <w:rPr>
                <w:noProof/>
                <w:webHidden/>
              </w:rPr>
              <w:fldChar w:fldCharType="end"/>
            </w:r>
          </w:hyperlink>
        </w:p>
        <w:p w14:paraId="308E4C05" w14:textId="77183781"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83" w:history="1">
            <w:r w:rsidRPr="00546852">
              <w:rPr>
                <w:rStyle w:val="Hyperlink"/>
                <w:noProof/>
              </w:rPr>
              <w:t>6.2 Ethical AI Implementation</w:t>
            </w:r>
            <w:r>
              <w:rPr>
                <w:noProof/>
                <w:webHidden/>
              </w:rPr>
              <w:tab/>
            </w:r>
            <w:r>
              <w:rPr>
                <w:noProof/>
                <w:webHidden/>
              </w:rPr>
              <w:fldChar w:fldCharType="begin"/>
            </w:r>
            <w:r>
              <w:rPr>
                <w:noProof/>
                <w:webHidden/>
              </w:rPr>
              <w:instrText xml:space="preserve"> PAGEREF _Toc190119683 \h </w:instrText>
            </w:r>
            <w:r>
              <w:rPr>
                <w:noProof/>
                <w:webHidden/>
              </w:rPr>
            </w:r>
            <w:r>
              <w:rPr>
                <w:noProof/>
                <w:webHidden/>
              </w:rPr>
              <w:fldChar w:fldCharType="separate"/>
            </w:r>
            <w:r>
              <w:rPr>
                <w:noProof/>
                <w:webHidden/>
              </w:rPr>
              <w:t>12</w:t>
            </w:r>
            <w:r>
              <w:rPr>
                <w:noProof/>
                <w:webHidden/>
              </w:rPr>
              <w:fldChar w:fldCharType="end"/>
            </w:r>
          </w:hyperlink>
        </w:p>
        <w:p w14:paraId="5E0734C1" w14:textId="5D7C0C04"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84" w:history="1">
            <w:r w:rsidRPr="00546852">
              <w:rPr>
                <w:rStyle w:val="Hyperlink"/>
                <w:noProof/>
              </w:rPr>
              <w:t>6.3 AI-Human Collaboration</w:t>
            </w:r>
            <w:r>
              <w:rPr>
                <w:noProof/>
                <w:webHidden/>
              </w:rPr>
              <w:tab/>
            </w:r>
            <w:r>
              <w:rPr>
                <w:noProof/>
                <w:webHidden/>
              </w:rPr>
              <w:fldChar w:fldCharType="begin"/>
            </w:r>
            <w:r>
              <w:rPr>
                <w:noProof/>
                <w:webHidden/>
              </w:rPr>
              <w:instrText xml:space="preserve"> PAGEREF _Toc190119684 \h </w:instrText>
            </w:r>
            <w:r>
              <w:rPr>
                <w:noProof/>
                <w:webHidden/>
              </w:rPr>
            </w:r>
            <w:r>
              <w:rPr>
                <w:noProof/>
                <w:webHidden/>
              </w:rPr>
              <w:fldChar w:fldCharType="separate"/>
            </w:r>
            <w:r>
              <w:rPr>
                <w:noProof/>
                <w:webHidden/>
              </w:rPr>
              <w:t>12</w:t>
            </w:r>
            <w:r>
              <w:rPr>
                <w:noProof/>
                <w:webHidden/>
              </w:rPr>
              <w:fldChar w:fldCharType="end"/>
            </w:r>
          </w:hyperlink>
        </w:p>
        <w:p w14:paraId="557FC141" w14:textId="0E32C194"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85" w:history="1">
            <w:r w:rsidRPr="00546852">
              <w:rPr>
                <w:rStyle w:val="Hyperlink"/>
                <w:noProof/>
              </w:rPr>
              <w:t>6.4 Data Security Enhancements</w:t>
            </w:r>
            <w:r>
              <w:rPr>
                <w:noProof/>
                <w:webHidden/>
              </w:rPr>
              <w:tab/>
            </w:r>
            <w:r>
              <w:rPr>
                <w:noProof/>
                <w:webHidden/>
              </w:rPr>
              <w:fldChar w:fldCharType="begin"/>
            </w:r>
            <w:r>
              <w:rPr>
                <w:noProof/>
                <w:webHidden/>
              </w:rPr>
              <w:instrText xml:space="preserve"> PAGEREF _Toc190119685 \h </w:instrText>
            </w:r>
            <w:r>
              <w:rPr>
                <w:noProof/>
                <w:webHidden/>
              </w:rPr>
            </w:r>
            <w:r>
              <w:rPr>
                <w:noProof/>
                <w:webHidden/>
              </w:rPr>
              <w:fldChar w:fldCharType="separate"/>
            </w:r>
            <w:r>
              <w:rPr>
                <w:noProof/>
                <w:webHidden/>
              </w:rPr>
              <w:t>13</w:t>
            </w:r>
            <w:r>
              <w:rPr>
                <w:noProof/>
                <w:webHidden/>
              </w:rPr>
              <w:fldChar w:fldCharType="end"/>
            </w:r>
          </w:hyperlink>
        </w:p>
        <w:p w14:paraId="2125BF18" w14:textId="1653E705" w:rsidR="00633297" w:rsidRDefault="00633297">
          <w:pPr>
            <w:pStyle w:val="TOC2"/>
            <w:tabs>
              <w:tab w:val="right" w:leader="dot" w:pos="9016"/>
            </w:tabs>
            <w:rPr>
              <w:rFonts w:asciiTheme="minorHAnsi" w:eastAsiaTheme="minorEastAsia" w:hAnsiTheme="minorHAnsi" w:cstheme="minorBidi"/>
              <w:noProof/>
              <w:kern w:val="2"/>
              <w:lang w:eastAsia="en-GB"/>
            </w:rPr>
          </w:pPr>
          <w:hyperlink w:anchor="_Toc190119686" w:history="1">
            <w:r w:rsidRPr="00546852">
              <w:rPr>
                <w:rStyle w:val="Hyperlink"/>
                <w:noProof/>
              </w:rPr>
              <w:t>6.5 Future AI Innovations</w:t>
            </w:r>
            <w:r>
              <w:rPr>
                <w:noProof/>
                <w:webHidden/>
              </w:rPr>
              <w:tab/>
            </w:r>
            <w:r>
              <w:rPr>
                <w:noProof/>
                <w:webHidden/>
              </w:rPr>
              <w:fldChar w:fldCharType="begin"/>
            </w:r>
            <w:r>
              <w:rPr>
                <w:noProof/>
                <w:webHidden/>
              </w:rPr>
              <w:instrText xml:space="preserve"> PAGEREF _Toc190119686 \h </w:instrText>
            </w:r>
            <w:r>
              <w:rPr>
                <w:noProof/>
                <w:webHidden/>
              </w:rPr>
            </w:r>
            <w:r>
              <w:rPr>
                <w:noProof/>
                <w:webHidden/>
              </w:rPr>
              <w:fldChar w:fldCharType="separate"/>
            </w:r>
            <w:r>
              <w:rPr>
                <w:noProof/>
                <w:webHidden/>
              </w:rPr>
              <w:t>13</w:t>
            </w:r>
            <w:r>
              <w:rPr>
                <w:noProof/>
                <w:webHidden/>
              </w:rPr>
              <w:fldChar w:fldCharType="end"/>
            </w:r>
          </w:hyperlink>
        </w:p>
        <w:p w14:paraId="4020C573" w14:textId="253B12FC" w:rsidR="00633297" w:rsidRDefault="00633297">
          <w:pPr>
            <w:pStyle w:val="TOC1"/>
            <w:tabs>
              <w:tab w:val="right" w:leader="dot" w:pos="9016"/>
            </w:tabs>
            <w:rPr>
              <w:rFonts w:asciiTheme="minorHAnsi" w:eastAsiaTheme="minorEastAsia" w:hAnsiTheme="minorHAnsi" w:cstheme="minorBidi"/>
              <w:noProof/>
              <w:kern w:val="2"/>
              <w:lang w:eastAsia="en-GB"/>
            </w:rPr>
          </w:pPr>
          <w:hyperlink w:anchor="_Toc190119687" w:history="1">
            <w:r w:rsidRPr="00546852">
              <w:rPr>
                <w:rStyle w:val="Hyperlink"/>
                <w:noProof/>
              </w:rPr>
              <w:t>7. References</w:t>
            </w:r>
            <w:r>
              <w:rPr>
                <w:noProof/>
                <w:webHidden/>
              </w:rPr>
              <w:tab/>
            </w:r>
            <w:r>
              <w:rPr>
                <w:noProof/>
                <w:webHidden/>
              </w:rPr>
              <w:fldChar w:fldCharType="begin"/>
            </w:r>
            <w:r>
              <w:rPr>
                <w:noProof/>
                <w:webHidden/>
              </w:rPr>
              <w:instrText xml:space="preserve"> PAGEREF _Toc190119687 \h </w:instrText>
            </w:r>
            <w:r>
              <w:rPr>
                <w:noProof/>
                <w:webHidden/>
              </w:rPr>
            </w:r>
            <w:r>
              <w:rPr>
                <w:noProof/>
                <w:webHidden/>
              </w:rPr>
              <w:fldChar w:fldCharType="separate"/>
            </w:r>
            <w:r>
              <w:rPr>
                <w:noProof/>
                <w:webHidden/>
              </w:rPr>
              <w:t>14</w:t>
            </w:r>
            <w:r>
              <w:rPr>
                <w:noProof/>
                <w:webHidden/>
              </w:rPr>
              <w:fldChar w:fldCharType="end"/>
            </w:r>
          </w:hyperlink>
        </w:p>
        <w:p w14:paraId="1391B22C" w14:textId="44439C6D" w:rsidR="00B73AAE" w:rsidRDefault="00B73AAE" w:rsidP="00633297">
          <w:r>
            <w:rPr>
              <w:noProof/>
            </w:rPr>
            <w:fldChar w:fldCharType="end"/>
          </w:r>
        </w:p>
      </w:sdtContent>
    </w:sdt>
    <w:p w14:paraId="50CC94A2" w14:textId="2B4E8CA3" w:rsidR="00B73AAE" w:rsidRDefault="00B73AAE" w:rsidP="00633297">
      <w:r>
        <w:br w:type="page"/>
      </w:r>
    </w:p>
    <w:p w14:paraId="1DAA6891" w14:textId="77777777" w:rsidR="00B73AAE" w:rsidRPr="00B73AAE" w:rsidRDefault="00B73AAE" w:rsidP="00633297">
      <w:pPr>
        <w:pStyle w:val="Heading1"/>
      </w:pPr>
      <w:bookmarkStart w:id="0" w:name="_Toc190119668"/>
      <w:r w:rsidRPr="00B73AAE">
        <w:t>1. Introduction</w:t>
      </w:r>
      <w:bookmarkEnd w:id="0"/>
    </w:p>
    <w:p w14:paraId="2D7A571F" w14:textId="77777777" w:rsidR="00B73AAE" w:rsidRPr="00B73AAE" w:rsidRDefault="00B73AAE" w:rsidP="00633297">
      <w:r w:rsidRPr="00B73AAE">
        <w:t>Artificial intelligence advancements are driving a dramatic revolution in the hotel industry. Hotels and tourism companies are rapidly using AI to provide personalised guest experiences, chatbots, smart rooms, and data-driven marketing initiatives. AI technologies including machine learning (ML), natural language processing (NLP), and predictive analytics are improving booking processes, room service automation, and customer interactions.</w:t>
      </w:r>
    </w:p>
    <w:p w14:paraId="496D0EF0" w14:textId="77777777" w:rsidR="00B73AAE" w:rsidRPr="00B73AAE" w:rsidRDefault="00B73AAE" w:rsidP="00633297">
      <w:r w:rsidRPr="00B73AAE">
        <w:t>AI adoption is especially important in response to shifting customer expectations of ease and personalisation. The post-pandemic era has accelerated automation, with hotels seeking more cost-effective and efficient service models. AI-powered solutions such as virtual assistants, facial recognition for check-ins, and revenue management are assisting hotels in maintaining their competitiveness.</w:t>
      </w:r>
    </w:p>
    <w:p w14:paraId="77E2DC62" w14:textId="77777777" w:rsidR="00B73AAE" w:rsidRPr="00B73AAE" w:rsidRDefault="00B73AAE" w:rsidP="00633297">
      <w:r w:rsidRPr="00B73AAE">
        <w:t>This research paper investigates the use of AI in hospitality, with a particular emphasis on guest experience, operational efficiency, and industry adaptation. The report critically explores the benefits, limitations, and future implications of artificial intelligence for the sector using a literature review and PEST analysis.</w:t>
      </w:r>
    </w:p>
    <w:p w14:paraId="552D9B94" w14:textId="77777777" w:rsidR="00B73AAE" w:rsidRPr="00B73AAE" w:rsidRDefault="00B73AAE" w:rsidP="00633297"/>
    <w:p w14:paraId="51B65FE5" w14:textId="77777777" w:rsidR="00B73AAE" w:rsidRPr="00B73AAE" w:rsidRDefault="00B73AAE" w:rsidP="00633297">
      <w:pPr>
        <w:pStyle w:val="Heading1"/>
      </w:pPr>
      <w:bookmarkStart w:id="1" w:name="_Toc190119669"/>
      <w:r w:rsidRPr="00B73AAE">
        <w:t>2. Literature Review</w:t>
      </w:r>
      <w:bookmarkEnd w:id="1"/>
    </w:p>
    <w:p w14:paraId="5C89B9F1" w14:textId="77777777" w:rsidR="00B73AAE" w:rsidRPr="00B73AAE" w:rsidRDefault="00B73AAE" w:rsidP="00633297">
      <w:pPr>
        <w:pStyle w:val="Heading2"/>
      </w:pPr>
      <w:bookmarkStart w:id="2" w:name="_Toc190119670"/>
      <w:r w:rsidRPr="00B73AAE">
        <w:t>2.1 AI in Guest Experience</w:t>
      </w:r>
      <w:bookmarkEnd w:id="2"/>
    </w:p>
    <w:p w14:paraId="2AAF4604" w14:textId="77777777" w:rsidR="00B73AAE" w:rsidRPr="00B73AAE" w:rsidRDefault="00B73AAE" w:rsidP="00633297">
      <w:r w:rsidRPr="00B73AAE">
        <w:t>The hospitality industry is increasingly using artificial intelligence (AI) to improve visitor experiences through personalised offerings, automation, and efficiency (Majeed, 2024). AI-powered chatbots, such as Marriott's ChatBotlr and Hilton's Connie, offer quick customer support by answering questions about bookings, hotel services, and local suggestions. These virtual assistants increase response times and minimise the workload on human staff, hence increasing operational efficiency.</w:t>
      </w:r>
    </w:p>
    <w:p w14:paraId="211DDDC6" w14:textId="77777777" w:rsidR="00B73AAE" w:rsidRPr="00B73AAE" w:rsidRDefault="00B73AAE" w:rsidP="00633297">
      <w:r w:rsidRPr="00B73AAE">
        <w:t>Smart room automation is another AI-powered invention that dramatically enhances guest comfort (</w:t>
      </w:r>
      <w:r w:rsidRPr="00B73AAE">
        <w:rPr>
          <w:i/>
          <w:iCs/>
        </w:rPr>
        <w:t>Smart Hotel Rooms: Effective Tech Solutions for Hoteliers</w:t>
      </w:r>
      <w:r w:rsidRPr="00B73AAE">
        <w:t xml:space="preserve"> 2022). Hotels are now integrating speech-activated assistants such as Amazon Alexa, which allow visitors to control lighting, temperature, and entertainment settings with simple voice requests. This automation improves the smooth, technologically enhanced experience that modern travellers anticipate.</w:t>
      </w:r>
    </w:p>
    <w:p w14:paraId="11D1B200" w14:textId="77777777" w:rsidR="00B73AAE" w:rsidRPr="00B73AAE" w:rsidRDefault="00B73AAE" w:rsidP="00633297">
      <w:r w:rsidRPr="00B73AAE">
        <w:t>AI-powered personalisation enhances guest experiences by using data analytics to tailor services. Hotels use past reservations, preferences, and spending habits to make personalised recommendations, such as accommodation upgrades, meal suggestions, and exclusive bargains (</w:t>
      </w:r>
      <w:r w:rsidRPr="00B73AAE">
        <w:rPr>
          <w:i/>
          <w:iCs/>
        </w:rPr>
        <w:t>Consumer behavior and hotel strategies: Adapting for the future</w:t>
      </w:r>
      <w:r w:rsidRPr="00B73AAE">
        <w:t xml:space="preserve"> 2023). This level of personalisation increases guest happiness and brand loyalty. For example, IHG Hotels employs AI to analyse guest profiles, ensuring that frequent visitors receive room choices and service offerings that are consistent with their previous visits.</w:t>
      </w:r>
    </w:p>
    <w:p w14:paraId="34A65EE7" w14:textId="77777777" w:rsidR="00B73AAE" w:rsidRPr="00B73AAE" w:rsidRDefault="00B73AAE" w:rsidP="00633297">
      <w:pPr>
        <w:pStyle w:val="Heading2"/>
      </w:pPr>
      <w:bookmarkStart w:id="3" w:name="_Toc190119671"/>
      <w:r w:rsidRPr="00B73AAE">
        <w:t>2.2 AI in Digital Marketing</w:t>
      </w:r>
      <w:bookmarkEnd w:id="3"/>
    </w:p>
    <w:p w14:paraId="6D938088" w14:textId="77777777" w:rsidR="00B73AAE" w:rsidRPr="00B73AAE" w:rsidRDefault="00B73AAE" w:rsidP="00633297">
      <w:r w:rsidRPr="00B73AAE">
        <w:t>AI is transforming hotel digital marketing with predictive analytics, dynamic pricing, and automated consumer interactions (Mecharla et al., 2024). Predictive analytics allows hotels to analyse client behaviour, estimate demand, and customise marketing strategies accordingly. Hotels may optimise their advertising costs by targeting the correct audience with personalised promos based on AI-powered data. For example, AI-powered recommendation engines on hotel websites propose room types or experiences based on user browsing behaviour, resulting in more direct reservations.</w:t>
      </w:r>
    </w:p>
    <w:p w14:paraId="4EB6DF96" w14:textId="77777777" w:rsidR="00B73AAE" w:rsidRPr="00B73AAE" w:rsidRDefault="00B73AAE" w:rsidP="00633297">
      <w:r w:rsidRPr="00B73AAE">
        <w:t>Dynamic pricing, powered by AI algorithms like Revinate AI and Duetto, enables hotels to modify room rates in response to demand fluctuations, rival pricing, and market trends (sareen, 2023). This guarantees that hotels maintain competitiveness while increasing revenue. AI-powered pricing schemes have proven especially effective during peak seasons, when demand-driven price modifications maximise occupancy rates.</w:t>
      </w:r>
    </w:p>
    <w:p w14:paraId="58AC52D6" w14:textId="77777777" w:rsidR="00B73AAE" w:rsidRPr="00B73AAE" w:rsidRDefault="00B73AAE" w:rsidP="00633297">
      <w:r w:rsidRPr="00B73AAE">
        <w:t>Furthermore, AI-powered chatbots for booking support have revolutionised the reservation procedure. These chatbots handle customer enquiries, recommend available rooms, and complete bookings without human intervention. Hotels that use AI-powered chat solutions have higher engagement rates and better conversion rates (</w:t>
      </w:r>
      <w:r w:rsidRPr="00B73AAE">
        <w:rPr>
          <w:i/>
          <w:iCs/>
        </w:rPr>
        <w:t>Artificial Intelligence (AI) in the Hotel Industry: Analysis &amp; Examples</w:t>
      </w:r>
      <w:r w:rsidRPr="00B73AAE">
        <w:t xml:space="preserve"> 2024). Expedia, for example, uses AI-powered virtual agents to assist travellers with bookings and itinerary changes, minimising reliance on human agents and delivering round-the-clock support.</w:t>
      </w:r>
    </w:p>
    <w:p w14:paraId="65F2B14F" w14:textId="77777777" w:rsidR="00B73AAE" w:rsidRPr="00B73AAE" w:rsidRDefault="00B73AAE" w:rsidP="00633297">
      <w:pPr>
        <w:pStyle w:val="Heading2"/>
      </w:pPr>
      <w:bookmarkStart w:id="4" w:name="_Toc190119672"/>
      <w:r w:rsidRPr="00B73AAE">
        <w:t>2.3 AI in Operational Efficiency</w:t>
      </w:r>
      <w:bookmarkEnd w:id="4"/>
    </w:p>
    <w:p w14:paraId="2A890E2D" w14:textId="77777777" w:rsidR="00B73AAE" w:rsidRPr="00B73AAE" w:rsidRDefault="00B73AAE" w:rsidP="00633297">
      <w:r w:rsidRPr="00B73AAE">
        <w:t>AI is revolutionising hotel operations by automating routine jobs, optimising maintenance, and increasing supply chain efficiency (</w:t>
      </w:r>
      <w:r w:rsidRPr="00B73AAE">
        <w:rPr>
          <w:i/>
          <w:iCs/>
        </w:rPr>
        <w:t>Supply chain management in maintenance, repair, and overhaul operations</w:t>
      </w:r>
      <w:r w:rsidRPr="00B73AAE">
        <w:t xml:space="preserve"> 2020). RPA automates administrative processes like invoice processing, reservations, and customer enquiries, lowering human error and increasing efficiency. Many hotels deploy AI-powered chatbots and virtual concierges to answer visitor requests, allowing personnel to focus on more difficult work.</w:t>
      </w:r>
    </w:p>
    <w:p w14:paraId="66F18C18" w14:textId="77777777" w:rsidR="00B73AAE" w:rsidRPr="00B73AAE" w:rsidRDefault="00B73AAE" w:rsidP="00633297">
      <w:r w:rsidRPr="00B73AAE">
        <w:t>AI is also improving cleaning and maintenance operations through predictive analytics. Hilton Hotels, for example, employs AI to forecast maintenance requirements by analysing data from sensors installed in hotel infrastructure. This predictive maintenance prevents unexpected breakdowns, lowers repair costs, and ensures a positive guest experience. AI also optimises cleaning schedules by analysing room occupancy trends, guaranteeing that rooms are cleaned more efficiently while minimising labour expenditures (</w:t>
      </w:r>
      <w:r w:rsidRPr="00B73AAE">
        <w:rPr>
          <w:i/>
          <w:iCs/>
        </w:rPr>
        <w:t>Room occupancy monitoring for Enhanced Housekeeping: AI/ML Development Solutions</w:t>
      </w:r>
      <w:r w:rsidRPr="00B73AAE">
        <w:t xml:space="preserve"> 2019).</w:t>
      </w:r>
    </w:p>
    <w:p w14:paraId="5B9853F4" w14:textId="77777777" w:rsidR="00B73AAE" w:rsidRPr="00B73AAE" w:rsidRDefault="00B73AAE" w:rsidP="00633297">
      <w:r w:rsidRPr="00B73AAE">
        <w:t>In supply chain management, AI-powered technologies improve inventory control and procurement operations. AI tools analyse demand patterns and estimate supply requirements, assisting hotels in maintaining appropriate stock levels for meals, beverages, and housekeeping items (</w:t>
      </w:r>
      <w:r w:rsidRPr="00B73AAE">
        <w:rPr>
          <w:i/>
          <w:iCs/>
        </w:rPr>
        <w:t>Ai in inventory management for Hotels</w:t>
      </w:r>
      <w:r w:rsidRPr="00B73AAE">
        <w:t xml:space="preserve"> 2024). This minimises waste and increases cost efficiency. AI-powered supply chain optimisation has proven especially crucial in handling disruptions, such as those caused by the COVID-19 epidemic, when hotels had to modify procurement plans in response to shifting demand and supply chain bottlenecks.</w:t>
      </w:r>
    </w:p>
    <w:p w14:paraId="7DD98C4E" w14:textId="77777777" w:rsidR="00B73AAE" w:rsidRPr="00B73AAE" w:rsidRDefault="00B73AAE" w:rsidP="00633297">
      <w:pPr>
        <w:pStyle w:val="Heading2"/>
      </w:pPr>
      <w:bookmarkStart w:id="5" w:name="_Toc190119673"/>
      <w:r w:rsidRPr="00B73AAE">
        <w:t>2.4 Challenges of AI in Hospitality</w:t>
      </w:r>
      <w:bookmarkEnd w:id="5"/>
    </w:p>
    <w:p w14:paraId="1DE89648" w14:textId="77777777" w:rsidR="00B73AAE" w:rsidRPr="00B73AAE" w:rsidRDefault="00B73AAE" w:rsidP="00633297">
      <w:r w:rsidRPr="00B73AAE">
        <w:t>Despite its obvious advantages, AI adoption in the hotel industry poses some hurdles. High installation costs are a significant impediment, particularly for small hotels. AI-powered solutions necessitate significant upfront investments in infrastructure, software, and employee training (</w:t>
      </w:r>
      <w:r w:rsidRPr="00B73AAE">
        <w:rPr>
          <w:i/>
          <w:iCs/>
        </w:rPr>
        <w:t>What is AI infrastructure?</w:t>
      </w:r>
      <w:r w:rsidRPr="00B73AAE">
        <w:t xml:space="preserve"> 2024). Furthermore, continuing maintenance and updates can be expensive, making it difficult for budget-conscious hotels to stay current with AI breakthroughs.</w:t>
      </w:r>
    </w:p>
    <w:p w14:paraId="7EDA0B10" w14:textId="77777777" w:rsidR="00B73AAE" w:rsidRPr="00B73AAE" w:rsidRDefault="00B73AAE" w:rsidP="00633297">
      <w:r w:rsidRPr="00B73AAE">
        <w:t>Another major issue is privacy and ethical considerations. AI systems rely on a vast amount of guest data, such as personal preferences, financial information, and behavioural patterns (</w:t>
      </w:r>
      <w:r w:rsidRPr="00B73AAE">
        <w:rPr>
          <w:i/>
          <w:iCs/>
        </w:rPr>
        <w:t>Home</w:t>
      </w:r>
      <w:r w:rsidRPr="00B73AAE">
        <w:t xml:space="preserve"> 2022). This raises worries regarding data security and regulatory compliance, especially in light of frameworks such as Europe's General Data Protection Regulation (GDPR). Hotels must invest in strong cybersecurity procedures to protect against data breaches and misuse.</w:t>
      </w:r>
    </w:p>
    <w:p w14:paraId="0DE76CE3" w14:textId="77777777" w:rsidR="00B73AAE" w:rsidRPr="00B73AAE" w:rsidRDefault="00B73AAE" w:rsidP="00633297">
      <w:r w:rsidRPr="00B73AAE">
        <w:t>AI also poses workforce concerns, including job displacement. As AI automates more jobs, there are concerns about workforce redundancy and decreasing career chances. Many hotel personnel are concerned that rising automation may lead to a loss in human-centered hospitality (</w:t>
      </w:r>
      <w:r w:rsidRPr="00B73AAE">
        <w:rPr>
          <w:i/>
          <w:iCs/>
        </w:rPr>
        <w:t>Automation vs. human interaction: Are we alienating our customers with it?</w:t>
      </w:r>
      <w:r w:rsidRPr="00B73AAE">
        <w:t xml:space="preserve"> 2025). Another obstacle is workforce opposition to AI adoption, which necessitates proper training and strategic integration to ensure that AI augments rather than replaces human labour.</w:t>
      </w:r>
    </w:p>
    <w:p w14:paraId="0248EE8D" w14:textId="77777777" w:rsidR="00B73AAE" w:rsidRPr="00B73AAE" w:rsidRDefault="00B73AAE" w:rsidP="00633297"/>
    <w:p w14:paraId="42F43F89" w14:textId="77777777" w:rsidR="00B73AAE" w:rsidRPr="00B73AAE" w:rsidRDefault="00B73AAE" w:rsidP="00633297">
      <w:pPr>
        <w:pStyle w:val="Heading1"/>
      </w:pPr>
      <w:bookmarkStart w:id="6" w:name="_Toc190119674"/>
      <w:r w:rsidRPr="00B73AAE">
        <w:t>3. Methodology</w:t>
      </w:r>
      <w:bookmarkEnd w:id="6"/>
    </w:p>
    <w:p w14:paraId="2F3639F9" w14:textId="77777777" w:rsidR="00B73AAE" w:rsidRPr="00B73AAE" w:rsidRDefault="00B73AAE" w:rsidP="00633297">
      <w:r w:rsidRPr="00B73AAE">
        <w:t>This study uses a qualitative research approach to investigate the impact of artificial intelligence (AI) on the hotel business. The study includes an exhaustive literature review, case study analysis, and PEST analysis to ensure a thorough assessment of AI's impact on guest experiences, operational efficiency, and industry trends (Lenzen et al., 2023).</w:t>
      </w:r>
    </w:p>
    <w:p w14:paraId="4E5ACFB6" w14:textId="77777777" w:rsidR="00B73AAE" w:rsidRPr="00B73AAE" w:rsidRDefault="00B73AAE" w:rsidP="00633297">
      <w:r w:rsidRPr="00B73AAE">
        <w:t>The data collection process includes:</w:t>
      </w:r>
    </w:p>
    <w:p w14:paraId="0CDF532F" w14:textId="77777777" w:rsidR="00B73AAE" w:rsidRPr="00B73AAE" w:rsidRDefault="00B73AAE" w:rsidP="00633297">
      <w:pPr>
        <w:pStyle w:val="ListParagraph"/>
        <w:numPr>
          <w:ilvl w:val="0"/>
          <w:numId w:val="1"/>
        </w:numPr>
      </w:pPr>
      <w:r w:rsidRPr="00633297">
        <w:rPr>
          <w:b/>
          <w:bCs/>
        </w:rPr>
        <w:t>Literature Analysis</w:t>
      </w:r>
      <w:r w:rsidRPr="00B73AAE">
        <w:t xml:space="preserve"> – Academic journals, industry papers, and articles from Google Scholar, IEEE, and prominent hospitality research organisations are analysed to determine the most recent breakthroughs, benefits, and obstacles of AI implementation.</w:t>
      </w:r>
    </w:p>
    <w:p w14:paraId="6E86F249" w14:textId="77777777" w:rsidR="00B73AAE" w:rsidRPr="00B73AAE" w:rsidRDefault="00B73AAE" w:rsidP="00633297">
      <w:pPr>
        <w:pStyle w:val="ListParagraph"/>
        <w:numPr>
          <w:ilvl w:val="0"/>
          <w:numId w:val="1"/>
        </w:numPr>
      </w:pPr>
      <w:r w:rsidRPr="00633297">
        <w:rPr>
          <w:b/>
          <w:bCs/>
        </w:rPr>
        <w:t>Case Study Examination</w:t>
      </w:r>
      <w:r w:rsidRPr="00B73AAE">
        <w:t xml:space="preserve"> – AI-powered technologies from major hospitality brands, such as Marriott, Hilton, and Accor, are examined to better understand real-world applications and their success in improving guest experiences and operational efficiencies.</w:t>
      </w:r>
    </w:p>
    <w:p w14:paraId="4A09CDE9" w14:textId="77777777" w:rsidR="00B73AAE" w:rsidRPr="00B73AAE" w:rsidRDefault="00B73AAE" w:rsidP="00633297">
      <w:pPr>
        <w:pStyle w:val="ListParagraph"/>
        <w:numPr>
          <w:ilvl w:val="0"/>
          <w:numId w:val="1"/>
        </w:numPr>
      </w:pPr>
      <w:r w:rsidRPr="00633297">
        <w:rPr>
          <w:b/>
          <w:bCs/>
        </w:rPr>
        <w:t>PEST Analysis</w:t>
      </w:r>
      <w:r w:rsidRPr="00B73AAE">
        <w:t xml:space="preserve"> – AI's influence is evaluated using a political, economic, social, and technological (PEST) framework, which identifies both opportunities and hazards connected with AI-driven innovations in the hotel industry.</w:t>
      </w:r>
    </w:p>
    <w:p w14:paraId="752D32FE" w14:textId="77777777" w:rsidR="00B73AAE" w:rsidRPr="00B73AAE" w:rsidRDefault="00B73AAE" w:rsidP="00633297">
      <w:r w:rsidRPr="00B73AAE">
        <w:t>The research uses text analysis to discover repeating themes, trends, and industry difficulties. In addition, insights from hospitality technology experts and industry executives are included to help readers better comprehend AI's function and long-term ramifications. This methodology ensures a well-rounded view of AI's impact in hospitality.</w:t>
      </w:r>
    </w:p>
    <w:p w14:paraId="620A21D3" w14:textId="77777777" w:rsidR="00B73AAE" w:rsidRPr="00B73AAE" w:rsidRDefault="00B73AAE" w:rsidP="00633297"/>
    <w:p w14:paraId="39C076B1" w14:textId="77777777" w:rsidR="00B73AAE" w:rsidRPr="00B73AAE" w:rsidRDefault="00B73AAE" w:rsidP="00633297">
      <w:pPr>
        <w:pStyle w:val="Heading1"/>
      </w:pPr>
      <w:bookmarkStart w:id="7" w:name="_Toc190119675"/>
      <w:r w:rsidRPr="00B73AAE">
        <w:t>4. Theme Impact Analysis</w:t>
      </w:r>
      <w:bookmarkEnd w:id="7"/>
    </w:p>
    <w:p w14:paraId="27963261" w14:textId="77777777" w:rsidR="00B73AAE" w:rsidRPr="00B73AAE" w:rsidRDefault="00B73AAE" w:rsidP="00633297">
      <w:r w:rsidRPr="00B73AAE">
        <w:t>A PEST analysis is used to determine the influence of artificial intelligence (AI) on the hospitality business (Kapur &amp; Williams, 2025). This section investigates the political, economic, social, and technological issues driving AI adoption and its wider ramifications.</w:t>
      </w:r>
    </w:p>
    <w:p w14:paraId="4817710E" w14:textId="77777777" w:rsidR="00B73AAE" w:rsidRPr="00B73AAE" w:rsidRDefault="00B73AAE" w:rsidP="00633297">
      <w:pPr>
        <w:pStyle w:val="Heading2"/>
      </w:pPr>
      <w:bookmarkStart w:id="8" w:name="_Toc190119676"/>
      <w:r w:rsidRPr="00B73AAE">
        <w:t>4.1 Political Impact</w:t>
      </w:r>
      <w:bookmarkEnd w:id="8"/>
    </w:p>
    <w:p w14:paraId="4658FA4E" w14:textId="77777777" w:rsidR="00B73AAE" w:rsidRPr="00B73AAE" w:rsidRDefault="00B73AAE" w:rsidP="00633297">
      <w:r w:rsidRPr="00B73AAE">
        <w:t>The growing application of AI in hospitality is subject to stringent legal frameworks that control data protection, AI ethics, and digital security. Data privacy legislation in the European Union (EU) and the United States (US), such as the General Data Protection Regulation (GDPR) and the California Consumer Privacy Act (CCPA) , place tight restrictions on how hotels gather, retain, and use consumer data (Dauda, 2024). Because AI-driven personalisation relies on analysing massive amounts of visitor data, hotels must guarantee that their AI systems follow privacy and security rules to avoid legal ramifications.</w:t>
      </w:r>
    </w:p>
    <w:p w14:paraId="5E876278" w14:textId="77777777" w:rsidR="00B73AAE" w:rsidRPr="00B73AAE" w:rsidRDefault="00B73AAE" w:rsidP="00633297">
      <w:r w:rsidRPr="00B73AAE">
        <w:t>In addition, governments are enacting AI bias mitigation rules to ensure that AI algorithms do not provide discriminatory or unfair service models. For example, AI-powered dynamic pricing systems in hotels must follow standards to avoid unfair pricing differences based on race, gender, or socioeconomic position. Regulatory compliance is becoming increasingly important in AI deployment, requiring hotels to invest in transparent, explainable AI models that comply with global data protection standards (</w:t>
      </w:r>
      <w:r w:rsidRPr="00B73AAE">
        <w:rPr>
          <w:i/>
          <w:iCs/>
        </w:rPr>
        <w:t>Managing AI to ensure compliance with data privacy laws</w:t>
      </w:r>
      <w:r w:rsidRPr="00B73AAE">
        <w:t xml:space="preserve"> 2024).</w:t>
      </w:r>
    </w:p>
    <w:p w14:paraId="0AD97129" w14:textId="77777777" w:rsidR="00B73AAE" w:rsidRPr="00B73AAE" w:rsidRDefault="00B73AAE" w:rsidP="00633297">
      <w:r w:rsidRPr="00B73AAE">
        <w:t>Furthermore, governments worldwide are providing incentives for AI use in tourism and hospitality. Many national tourism boards and governments encourage AI-driven innovation by giving financing and tax breaks for digital transformation (Daline et al., 2024). However, rising regulatory scrutiny of AI's ethical implications necessitates that hospitality companies strike a balance between AI efficiency and compliance.</w:t>
      </w:r>
    </w:p>
    <w:p w14:paraId="52D6E405" w14:textId="77777777" w:rsidR="00B73AAE" w:rsidRPr="00B73AAE" w:rsidRDefault="00B73AAE" w:rsidP="00633297">
      <w:pPr>
        <w:pStyle w:val="Heading2"/>
      </w:pPr>
      <w:bookmarkStart w:id="9" w:name="_Toc190119677"/>
      <w:r w:rsidRPr="00B73AAE">
        <w:t>4.2 Economic Impact</w:t>
      </w:r>
      <w:bookmarkEnd w:id="9"/>
    </w:p>
    <w:p w14:paraId="18F68184" w14:textId="77777777" w:rsidR="00B73AAE" w:rsidRPr="00B73AAE" w:rsidRDefault="00B73AAE" w:rsidP="00633297">
      <w:r w:rsidRPr="00B73AAE">
        <w:t>AI has a huge economic impact on the hospitality industry, notably through cost reductions, revenue optimisation, and market expansion. One of the primary advantages of AI-powered automation is the ability to cut labour costs (</w:t>
      </w:r>
      <w:r w:rsidRPr="00B73AAE">
        <w:rPr>
          <w:i/>
          <w:iCs/>
        </w:rPr>
        <w:t>The impact of AI on the labour market</w:t>
      </w:r>
      <w:r w:rsidRPr="00B73AAE">
        <w:t xml:space="preserve"> 2018). AI-powered chatbots, virtual assistants, and robotic process automation (RPA) automate repetitive operations, reducing the need for human participation in guest service and administration. This enables hotels to reallocate human resources to higher-value duties, thereby enhancing service quality and minimising operational expenses.</w:t>
      </w:r>
    </w:p>
    <w:p w14:paraId="43D3556F" w14:textId="77777777" w:rsidR="00B73AAE" w:rsidRPr="00B73AAE" w:rsidRDefault="00B73AAE" w:rsidP="00633297">
      <w:r w:rsidRPr="00B73AAE">
        <w:t>AI investments also provide a high return on investment (ROI), especially in revenue management (</w:t>
      </w:r>
      <w:r w:rsidRPr="00B73AAE">
        <w:rPr>
          <w:i/>
          <w:iCs/>
        </w:rPr>
        <w:t>Roi with AI: Key Factors for measuring AI investment</w:t>
      </w:r>
      <w:r w:rsidRPr="00B73AAE">
        <w:t xml:space="preserve"> 2024). AI-powered pricing algorithms optimise hotel rates based on real-time market demand, competition pricing, and guest booking patterns. Hotels that use AI-powered dynamic pricing technologies, such as Revinate AI and Duetto, have claimed revenue improvements by efficiently altering pricing tactics.</w:t>
      </w:r>
    </w:p>
    <w:p w14:paraId="1D814ACF" w14:textId="77777777" w:rsidR="00B73AAE" w:rsidRPr="00B73AAE" w:rsidRDefault="00B73AAE" w:rsidP="00633297">
      <w:r w:rsidRPr="00B73AAE">
        <w:t>Beyond cost savings, AI enables worldwide market expansion by improving digital customer engagement (Kumar, 2023). AI-powered personalisation engines enable hotels to provide personalised incentives based on visitor preferences, hence increasing customer retention and booking conversion rates. AI also enables hotels to reach out to new populations by utilising automatic translation technologies and AI-powered chatbots that give multilingual help, so making their services more accessible to a global audience.</w:t>
      </w:r>
    </w:p>
    <w:p w14:paraId="041FA59E" w14:textId="77777777" w:rsidR="00B73AAE" w:rsidRPr="00B73AAE" w:rsidRDefault="00B73AAE" w:rsidP="00633297">
      <w:pPr>
        <w:pStyle w:val="Heading2"/>
      </w:pPr>
      <w:bookmarkStart w:id="10" w:name="_Toc190119678"/>
      <w:r w:rsidRPr="00B73AAE">
        <w:t>4.3 Social Impact</w:t>
      </w:r>
      <w:bookmarkEnd w:id="10"/>
    </w:p>
    <w:p w14:paraId="4D215DA3" w14:textId="77777777" w:rsidR="00B73AAE" w:rsidRPr="00B73AAE" w:rsidRDefault="00B73AAE" w:rsidP="00633297">
      <w:r w:rsidRPr="00B73AAE">
        <w:t>Artificial intelligence (AI) significantly influences the social dynamics of the hospitality industry, Artificial intelligence (AI) has a tremendous impact on the social dynamics of the hospitality business, notably with regard to visitor pleasure, workforce implications, and service models (Spiess-Knafl, 2022). AI-powered personalisation technologies improve guest experiences by personalising services based on their preferences and behaviour. Hotels leverage AI-driven analytics to deliver personalised recommendations, ranging from room settings to dining selections, resulting in a more engaging and seamless visit. For example, Hilton's AI-powered smart rooms enable guests to control lighting, temperature, and entertainment with voice commands, increasing convenience and comfort.</w:t>
      </w:r>
    </w:p>
    <w:p w14:paraId="14121BBF" w14:textId="77777777" w:rsidR="00B73AAE" w:rsidRPr="00B73AAE" w:rsidRDefault="00B73AAE" w:rsidP="00633297">
      <w:r w:rsidRPr="00B73AAE">
        <w:t>However, AI adoption creates ethical concerns, particularly around job displacement. As hotels depend more heavily on AI-powered automation for customer service, check-ins, and housekeeping management, there are concerns about job losses. AI chatbots and self-service kiosks are progressively replacing roles that previously required human interaction, such as front desk assistants and concierges (Oh &amp; Lee, 2021). While automation increases efficiency, employees are sometimes resistant to AI adoption due to concerns about redundancy.</w:t>
      </w:r>
    </w:p>
    <w:p w14:paraId="15BF2696" w14:textId="77777777" w:rsidR="00B73AAE" w:rsidRPr="00B73AAE" w:rsidRDefault="00B73AAE" w:rsidP="00633297">
      <w:r w:rsidRPr="00B73AAE">
        <w:t>To solve this, there is a rising focus on AI-human collaboration in hospitality. Rather than completely replacing human employees, AI can supplement services by processing simple enquiries while employees focus on more complicated client interactions (</w:t>
      </w:r>
      <w:r w:rsidRPr="00B73AAE">
        <w:rPr>
          <w:i/>
          <w:iCs/>
        </w:rPr>
        <w:t>Ai is replacing customer service jobs across the globe - The Washington Post</w:t>
      </w:r>
      <w:r w:rsidRPr="00B73AAE">
        <w:t xml:space="preserve"> 2018). This balance guarantees that AI improves, rather than lessens, the personalised aspect of hospitality services. Successful adoption necessitates training personnel to work alongside AI systems, ensuring a seamless combination of technology and human interaction.</w:t>
      </w:r>
    </w:p>
    <w:p w14:paraId="613804CF" w14:textId="77777777" w:rsidR="00B73AAE" w:rsidRPr="00B73AAE" w:rsidRDefault="00B73AAE" w:rsidP="00633297">
      <w:pPr>
        <w:pStyle w:val="Heading2"/>
      </w:pPr>
      <w:bookmarkStart w:id="11" w:name="_Toc190119679"/>
      <w:r w:rsidRPr="00B73AAE">
        <w:t>4.4 Technological Impact</w:t>
      </w:r>
      <w:bookmarkEnd w:id="11"/>
    </w:p>
    <w:p w14:paraId="3D1D5B81" w14:textId="77777777" w:rsidR="00B73AAE" w:rsidRPr="00B73AAE" w:rsidRDefault="00B73AAE" w:rsidP="00633297">
      <w:r w:rsidRPr="00B73AAE">
        <w:t>The rapid progress of AI drives constant technical breakthroughs in hospitality. AI-powered automation, predictive analytics, and robots provide flawless hotel operations (Jim et al., 2024). One of the most notable breakthroughs is autonomous check-in systems, which use facial recognition technology to allow guests to check in without human intervention. AI-powered smart assistants, such as Amazon Alexa and Google Assistant, help hotels streamline operations by delivering real-time customer care.</w:t>
      </w:r>
    </w:p>
    <w:p w14:paraId="2A4C49B1" w14:textId="77777777" w:rsidR="00B73AAE" w:rsidRPr="00B73AAE" w:rsidRDefault="00B73AAE" w:rsidP="00633297">
      <w:r w:rsidRPr="00B73AAE">
        <w:t>However, AI-driven innovation poses cybersecurity vulnerabilities. As hotels collect massive amounts of guest data, concerns about data breaches, AI bias, and misuse of personal information grow (Alaminov, 2021). AI-powered hotel management systems must adhere to strong data protection regulations in order to prevent unauthorised access and maintain guest trust.</w:t>
      </w:r>
    </w:p>
    <w:p w14:paraId="4BB3DF5F" w14:textId="77777777" w:rsidR="00B73AAE" w:rsidRPr="00B73AAE" w:rsidRDefault="00B73AAE" w:rsidP="00633297">
      <w:r w:rsidRPr="00B73AAE">
        <w:t>Industry Responses</w:t>
      </w:r>
    </w:p>
    <w:p w14:paraId="4E8D11B5" w14:textId="77777777" w:rsidR="00B73AAE" w:rsidRPr="00B73AAE" w:rsidRDefault="00B73AAE" w:rsidP="00633297">
      <w:r w:rsidRPr="00B73AAE">
        <w:t>Leading hotel chains have integrated AI into their operations to enhance efficiency:</w:t>
      </w:r>
    </w:p>
    <w:p w14:paraId="14ED3090" w14:textId="77777777" w:rsidR="00B73AAE" w:rsidRPr="00B73AAE" w:rsidRDefault="00B73AAE" w:rsidP="00633297">
      <w:pPr>
        <w:pStyle w:val="ListParagraph"/>
        <w:numPr>
          <w:ilvl w:val="0"/>
          <w:numId w:val="2"/>
        </w:numPr>
      </w:pPr>
      <w:r w:rsidRPr="00B73AAE">
        <w:t>Marriott &amp; Hilton use AI-powered dynamic pricing, chatbots, and robotics to optimize guest experiences.</w:t>
      </w:r>
    </w:p>
    <w:p w14:paraId="6A6CB5B0" w14:textId="77777777" w:rsidR="00B73AAE" w:rsidRPr="00B73AAE" w:rsidRDefault="00B73AAE" w:rsidP="00633297">
      <w:pPr>
        <w:pStyle w:val="ListParagraph"/>
        <w:numPr>
          <w:ilvl w:val="0"/>
          <w:numId w:val="2"/>
        </w:numPr>
      </w:pPr>
      <w:r w:rsidRPr="00B73AAE">
        <w:t>Accor &amp; IHG invest in AI-driven sustainability initiatives, including smart energy management systems to reduce operational costs.</w:t>
      </w:r>
    </w:p>
    <w:p w14:paraId="678315AC" w14:textId="77777777" w:rsidR="00B73AAE" w:rsidRPr="00B73AAE" w:rsidRDefault="00B73AAE" w:rsidP="00633297">
      <w:pPr>
        <w:pStyle w:val="ListParagraph"/>
        <w:numPr>
          <w:ilvl w:val="0"/>
          <w:numId w:val="2"/>
        </w:numPr>
      </w:pPr>
      <w:r w:rsidRPr="00B73AAE">
        <w:t>Luxury hotels leverage AI-based facial recognition and personalized room settings, offering high-end, hyper-personalized experiences for premium guests.</w:t>
      </w:r>
    </w:p>
    <w:p w14:paraId="2AE3678A" w14:textId="77777777" w:rsidR="00B73AAE" w:rsidRPr="00B73AAE" w:rsidRDefault="00B73AAE" w:rsidP="00633297"/>
    <w:p w14:paraId="7107DCDE" w14:textId="77777777" w:rsidR="00B73AAE" w:rsidRPr="00B73AAE" w:rsidRDefault="00B73AAE" w:rsidP="00633297">
      <w:pPr>
        <w:pStyle w:val="Heading1"/>
      </w:pPr>
      <w:bookmarkStart w:id="12" w:name="_Toc190119680"/>
      <w:r w:rsidRPr="00B73AAE">
        <w:t>5. Conclusion</w:t>
      </w:r>
      <w:bookmarkEnd w:id="12"/>
    </w:p>
    <w:p w14:paraId="55B11247" w14:textId="77777777" w:rsidR="00B73AAE" w:rsidRPr="00B73AAE" w:rsidRDefault="00B73AAE" w:rsidP="00633297">
      <w:r w:rsidRPr="00B73AAE">
        <w:t>Artificial intelligence (AI) is altering the hospitality business by improving visitor experiences, increasing operational efficiency, and reducing costs. AI-powered technologies, such as chatbots, smart room automation, predictive analytics, and dynamic pricing, are becoming increasingly important in hotel management. These advances enable hotels to provide personalised services, streamline workflows, and improve revenue management. However, the widespread deployment of AI raises worries about high implementation costs, job displacement, and data privacy problems. To effectively capitalise on AI's promise, the hospitality industry must take a balanced AI-human strategy, ensuring that technology improves rather than replaces the human touch in service quality.</w:t>
      </w:r>
    </w:p>
    <w:p w14:paraId="051721B6" w14:textId="77777777" w:rsidR="00B73AAE" w:rsidRDefault="00B73AAE" w:rsidP="00633297"/>
    <w:p w14:paraId="5BA7A3DB" w14:textId="77777777" w:rsidR="00633297" w:rsidRPr="00B73AAE" w:rsidRDefault="00633297" w:rsidP="00633297"/>
    <w:p w14:paraId="6374F684" w14:textId="77777777" w:rsidR="00B73AAE" w:rsidRPr="00B73AAE" w:rsidRDefault="00B73AAE" w:rsidP="00633297">
      <w:pPr>
        <w:pStyle w:val="Heading1"/>
      </w:pPr>
      <w:bookmarkStart w:id="13" w:name="_Toc190119681"/>
      <w:r w:rsidRPr="00B73AAE">
        <w:t>6. Recommendations</w:t>
      </w:r>
      <w:bookmarkEnd w:id="13"/>
    </w:p>
    <w:p w14:paraId="19221706" w14:textId="77777777" w:rsidR="00B73AAE" w:rsidRPr="00B73AAE" w:rsidRDefault="00B73AAE" w:rsidP="00633297">
      <w:r w:rsidRPr="00B73AAE">
        <w:t>To fully reap the benefits of artificial intelligence (AI) while minimising its drawbacks, the hotel industry must adopt AI strategically, ethically, and securely. The recommendations below focus on important areas where AI may enhance the customer experience, optimise processes, and promote corporate sustainability.</w:t>
      </w:r>
    </w:p>
    <w:p w14:paraId="4BD9F854" w14:textId="77777777" w:rsidR="00B73AAE" w:rsidRPr="00B73AAE" w:rsidRDefault="00B73AAE" w:rsidP="00633297">
      <w:pPr>
        <w:pStyle w:val="Heading2"/>
      </w:pPr>
      <w:bookmarkStart w:id="14" w:name="_Toc190119682"/>
      <w:r w:rsidRPr="00B73AAE">
        <w:t>6.1 Strategic AI Adoption</w:t>
      </w:r>
      <w:bookmarkEnd w:id="14"/>
    </w:p>
    <w:p w14:paraId="04187C5F" w14:textId="77777777" w:rsidR="00B73AAE" w:rsidRPr="00B73AAE" w:rsidRDefault="00B73AAE" w:rsidP="00633297">
      <w:r w:rsidRPr="00B73AAE">
        <w:t>Hotels should implement AI technologies that are both cost-effective and tailored to their individual operating needs. To reap the most long-term benefits, AI adoption should prioritise three areas: customer engagement, operational efficiency, and predictive analytics.</w:t>
      </w:r>
    </w:p>
    <w:p w14:paraId="3A67F16C" w14:textId="0C9F8F6B" w:rsidR="00B73AAE" w:rsidRPr="00B73AAE" w:rsidRDefault="00B73AAE" w:rsidP="00633297">
      <w:pPr>
        <w:pStyle w:val="ListParagraph"/>
        <w:numPr>
          <w:ilvl w:val="0"/>
          <w:numId w:val="3"/>
        </w:numPr>
      </w:pPr>
      <w:r w:rsidRPr="00633297">
        <w:rPr>
          <w:b/>
          <w:bCs/>
        </w:rPr>
        <w:t xml:space="preserve">Customer Engagement: </w:t>
      </w:r>
      <w:r w:rsidRPr="00B73AAE">
        <w:t>AI-powered chatbots and virtual assistants can efficiently handle guest enquiries, reservations, and personalised recommendations, resulting in faster response times and more customer satisfaction</w:t>
      </w:r>
      <w:r>
        <w:t xml:space="preserve"> </w:t>
      </w:r>
      <w:r w:rsidRPr="00B73AAE">
        <w:t>(</w:t>
      </w:r>
      <w:r w:rsidRPr="00633297">
        <w:rPr>
          <w:i/>
          <w:iCs/>
        </w:rPr>
        <w:t>The impact of AI on the labour market</w:t>
      </w:r>
      <w:r w:rsidRPr="00B73AAE">
        <w:t xml:space="preserve"> 2018).</w:t>
      </w:r>
    </w:p>
    <w:p w14:paraId="40A59CD1" w14:textId="25271D1A" w:rsidR="00B73AAE" w:rsidRPr="00B73AAE" w:rsidRDefault="00B73AAE" w:rsidP="00633297">
      <w:pPr>
        <w:pStyle w:val="ListParagraph"/>
        <w:numPr>
          <w:ilvl w:val="0"/>
          <w:numId w:val="3"/>
        </w:numPr>
      </w:pPr>
      <w:r w:rsidRPr="00633297">
        <w:rPr>
          <w:b/>
          <w:bCs/>
        </w:rPr>
        <w:t xml:space="preserve">Operational Efficiency: </w:t>
      </w:r>
      <w:r w:rsidRPr="00B73AAE">
        <w:t>AI-powered housekeeping automation and predictive maintenance can lower operational costs by optimising operations and making better use of resources</w:t>
      </w:r>
      <w:r>
        <w:t xml:space="preserve"> </w:t>
      </w:r>
      <w:r w:rsidRPr="00B73AAE">
        <w:t>(Alaminov, 2021). For example, AI can predict repair requirements, decreasing downtime and enhancing hotel service reliability.</w:t>
      </w:r>
    </w:p>
    <w:p w14:paraId="2C7DDCF0" w14:textId="77777777" w:rsidR="00B73AAE" w:rsidRPr="00B73AAE" w:rsidRDefault="00B73AAE" w:rsidP="00633297">
      <w:pPr>
        <w:pStyle w:val="ListParagraph"/>
        <w:numPr>
          <w:ilvl w:val="0"/>
          <w:numId w:val="3"/>
        </w:numPr>
      </w:pPr>
      <w:r w:rsidRPr="00633297">
        <w:rPr>
          <w:b/>
          <w:bCs/>
        </w:rPr>
        <w:t xml:space="preserve">Predictive Analytics: </w:t>
      </w:r>
      <w:r w:rsidRPr="00B73AAE">
        <w:t>Artificial intelligence (AI) can be used to improve revenue management and dynamic pricing, allowing hotels to modify prices based on real-time demand, competition pricing, and market trends. This enables effective pricing methods that increase profitability.</w:t>
      </w:r>
    </w:p>
    <w:p w14:paraId="7391A2F3" w14:textId="77777777" w:rsidR="00B73AAE" w:rsidRPr="00B73AAE" w:rsidRDefault="00B73AAE" w:rsidP="00633297">
      <w:pPr>
        <w:pStyle w:val="Heading2"/>
      </w:pPr>
      <w:bookmarkStart w:id="15" w:name="_Toc190119683"/>
      <w:r w:rsidRPr="00B73AAE">
        <w:t>6.2 Ethical AI Implementation</w:t>
      </w:r>
      <w:bookmarkEnd w:id="15"/>
    </w:p>
    <w:p w14:paraId="35253439" w14:textId="77777777" w:rsidR="00B73AAE" w:rsidRPr="00B73AAE" w:rsidRDefault="00B73AAE" w:rsidP="00633297">
      <w:r w:rsidRPr="00B73AAE">
        <w:t>Clear ethical norms must be established to address issues about data privacy, security, and bias mitigation when adopting AI responsibly.</w:t>
      </w:r>
    </w:p>
    <w:p w14:paraId="6F513091" w14:textId="77777777" w:rsidR="00B73AAE" w:rsidRPr="00B73AAE" w:rsidRDefault="00B73AAE" w:rsidP="00633297">
      <w:pPr>
        <w:pStyle w:val="ListParagraph"/>
        <w:numPr>
          <w:ilvl w:val="0"/>
          <w:numId w:val="4"/>
        </w:numPr>
      </w:pPr>
      <w:r w:rsidRPr="00633297">
        <w:rPr>
          <w:b/>
          <w:bCs/>
        </w:rPr>
        <w:t>Data Privacy Compliance</w:t>
      </w:r>
      <w:r w:rsidRPr="00B73AAE">
        <w:t>: To secure visitor data, AI systems should closely follow data protection rules such as the European General Data Protection Regulation (GDPR) and other international privacy laws.</w:t>
      </w:r>
    </w:p>
    <w:p w14:paraId="18C11DEB" w14:textId="4B756970" w:rsidR="00B73AAE" w:rsidRPr="00B73AAE" w:rsidRDefault="00B73AAE" w:rsidP="00633297">
      <w:pPr>
        <w:pStyle w:val="ListParagraph"/>
        <w:numPr>
          <w:ilvl w:val="0"/>
          <w:numId w:val="4"/>
        </w:numPr>
      </w:pPr>
      <w:r w:rsidRPr="00633297">
        <w:rPr>
          <w:b/>
          <w:bCs/>
        </w:rPr>
        <w:t>Bias Mitigation</w:t>
      </w:r>
      <w:r w:rsidRPr="00B73AAE">
        <w:t>: AI algorithms must be frequently checked and reviewed to avoid unfair practices in pricing, recruiting, and guest profiling</w:t>
      </w:r>
      <w:r>
        <w:t xml:space="preserve"> </w:t>
      </w:r>
      <w:r w:rsidRPr="00B73AAE">
        <w:t>(Spiess-Knafl, 2022). Artificial intelligence models should be educated to ensure that all clients are treated fairly.</w:t>
      </w:r>
    </w:p>
    <w:p w14:paraId="43A581EF" w14:textId="77777777" w:rsidR="00B73AAE" w:rsidRPr="00B73AAE" w:rsidRDefault="00B73AAE" w:rsidP="00633297">
      <w:pPr>
        <w:pStyle w:val="ListParagraph"/>
        <w:numPr>
          <w:ilvl w:val="0"/>
          <w:numId w:val="4"/>
        </w:numPr>
      </w:pPr>
      <w:r w:rsidRPr="00633297">
        <w:rPr>
          <w:b/>
          <w:bCs/>
        </w:rPr>
        <w:t>Transparent AI Models</w:t>
      </w:r>
      <w:r w:rsidRPr="00B73AAE">
        <w:t>: Hotels should notify visitors about AI-driven data collecting and personalisation strategies, as well as provide openness about how their data is used. Customers should be given the option of opting in or out of having their data used for personalisation.</w:t>
      </w:r>
    </w:p>
    <w:p w14:paraId="3F768531" w14:textId="77777777" w:rsidR="00B73AAE" w:rsidRPr="00B73AAE" w:rsidRDefault="00B73AAE" w:rsidP="00633297">
      <w:pPr>
        <w:pStyle w:val="Heading2"/>
      </w:pPr>
      <w:bookmarkStart w:id="16" w:name="_Toc190119684"/>
      <w:r w:rsidRPr="00B73AAE">
        <w:t>6.3 AI-Human Collaboration</w:t>
      </w:r>
      <w:bookmarkEnd w:id="16"/>
    </w:p>
    <w:p w14:paraId="40E07AB3" w14:textId="77777777" w:rsidR="00B73AAE" w:rsidRPr="00B73AAE" w:rsidRDefault="00B73AAE" w:rsidP="00633297">
      <w:r w:rsidRPr="00B73AAE">
        <w:t>Rather of replacing human workers, AI should be used to improve hospitality services, such that it complements rather than replaces human employees. A hybrid AI-human strategy can help the industry keep its reputation for providing personalised visitor experiences.</w:t>
      </w:r>
    </w:p>
    <w:p w14:paraId="7ECFECF4" w14:textId="77777777" w:rsidR="00B73AAE" w:rsidRPr="00B73AAE" w:rsidRDefault="00B73AAE" w:rsidP="00633297">
      <w:pPr>
        <w:pStyle w:val="ListParagraph"/>
        <w:numPr>
          <w:ilvl w:val="0"/>
          <w:numId w:val="5"/>
        </w:numPr>
      </w:pPr>
      <w:r w:rsidRPr="00633297">
        <w:rPr>
          <w:b/>
          <w:bCs/>
        </w:rPr>
        <w:t xml:space="preserve">Employee Training Programs: </w:t>
      </w:r>
      <w:r w:rsidRPr="00B73AAE">
        <w:t>Hotels should invest in staff training and upskilling to ensure that their personnel can collaborate with AI technologies. Employees should be trained in AI literacy in order to successfully manage and optimise AI solutions.</w:t>
      </w:r>
    </w:p>
    <w:p w14:paraId="09C25B3C" w14:textId="0C1EC36C" w:rsidR="00B73AAE" w:rsidRPr="00B73AAE" w:rsidRDefault="00B73AAE" w:rsidP="00633297">
      <w:pPr>
        <w:pStyle w:val="ListParagraph"/>
        <w:numPr>
          <w:ilvl w:val="0"/>
          <w:numId w:val="5"/>
        </w:numPr>
      </w:pPr>
      <w:r w:rsidRPr="00633297">
        <w:rPr>
          <w:b/>
          <w:bCs/>
        </w:rPr>
        <w:t>AI-Assisted Customer Service:</w:t>
      </w:r>
      <w:r w:rsidRPr="00B73AAE">
        <w:t xml:space="preserve"> AI should handle regular passenger enquiries (e.g., booking confirmations, room service requests), while human employees manage more complicated service interactions and personalised experiences</w:t>
      </w:r>
      <w:r>
        <w:t xml:space="preserve"> </w:t>
      </w:r>
      <w:r w:rsidRPr="00B73AAE">
        <w:t>(</w:t>
      </w:r>
      <w:r w:rsidRPr="00633297">
        <w:rPr>
          <w:i/>
          <w:iCs/>
        </w:rPr>
        <w:t>Consumer behavior and hotel strategies: Adapting for the future</w:t>
      </w:r>
      <w:r w:rsidRPr="00B73AAE">
        <w:t xml:space="preserve"> 2023)</w:t>
      </w:r>
      <w:r w:rsidRPr="00633297">
        <w:rPr>
          <w:b/>
          <w:bCs/>
        </w:rPr>
        <w:t>.</w:t>
      </w:r>
    </w:p>
    <w:p w14:paraId="0032B364" w14:textId="77777777" w:rsidR="00B73AAE" w:rsidRPr="00B73AAE" w:rsidRDefault="00B73AAE" w:rsidP="00633297">
      <w:pPr>
        <w:pStyle w:val="ListParagraph"/>
        <w:numPr>
          <w:ilvl w:val="0"/>
          <w:numId w:val="5"/>
        </w:numPr>
      </w:pPr>
      <w:r w:rsidRPr="00633297">
        <w:rPr>
          <w:b/>
          <w:bCs/>
        </w:rPr>
        <w:t xml:space="preserve">Job Evolution, Not Job Replacement: </w:t>
      </w:r>
      <w:r w:rsidRPr="00B73AAE">
        <w:t>Rather than replacing jobs, AI should help alter job roles by opening up chances in AI system administration, data analytics, and digital concierge services.</w:t>
      </w:r>
    </w:p>
    <w:p w14:paraId="3418A559" w14:textId="77777777" w:rsidR="00B73AAE" w:rsidRPr="00B73AAE" w:rsidRDefault="00B73AAE" w:rsidP="00633297">
      <w:pPr>
        <w:pStyle w:val="Heading2"/>
      </w:pPr>
      <w:bookmarkStart w:id="17" w:name="_Toc190119685"/>
      <w:r w:rsidRPr="00B73AAE">
        <w:t>6.4 Data Security Enhancements</w:t>
      </w:r>
      <w:bookmarkEnd w:id="17"/>
    </w:p>
    <w:p w14:paraId="308C0CA5" w14:textId="77777777" w:rsidR="00B73AAE" w:rsidRPr="00B73AAE" w:rsidRDefault="00B73AAE" w:rsidP="00633297">
      <w:r w:rsidRPr="00B73AAE">
        <w:t>With AI-powered hotel systems gathering and processing vast volumes of sensitive guest data, hotels must prioritise cybersecurity. Strong data security safeguards should be in place to prevent unauthorised access and misuse of personal information.</w:t>
      </w:r>
    </w:p>
    <w:p w14:paraId="07CDD87B" w14:textId="77777777" w:rsidR="00B73AAE" w:rsidRPr="00B73AAE" w:rsidRDefault="00B73AAE" w:rsidP="00633297">
      <w:pPr>
        <w:pStyle w:val="ListParagraph"/>
        <w:numPr>
          <w:ilvl w:val="0"/>
          <w:numId w:val="6"/>
        </w:numPr>
      </w:pPr>
      <w:r w:rsidRPr="00633297">
        <w:rPr>
          <w:b/>
          <w:bCs/>
        </w:rPr>
        <w:t>Advanced Cybersecurity Measures</w:t>
      </w:r>
      <w:r w:rsidRPr="00B73AAE">
        <w:t>: To prevent data breaches, artificial intelligence systems must use strong encryption techniques, multi-factor authentication, and real-time cybersecurity monitoring.</w:t>
      </w:r>
    </w:p>
    <w:p w14:paraId="7EF6A58B" w14:textId="18005476" w:rsidR="00B73AAE" w:rsidRPr="00B73AAE" w:rsidRDefault="00B73AAE" w:rsidP="00633297">
      <w:pPr>
        <w:pStyle w:val="ListParagraph"/>
        <w:numPr>
          <w:ilvl w:val="0"/>
          <w:numId w:val="6"/>
        </w:numPr>
      </w:pPr>
      <w:r w:rsidRPr="00633297">
        <w:rPr>
          <w:b/>
          <w:bCs/>
        </w:rPr>
        <w:t>Transparent AI Algorithms</w:t>
      </w:r>
      <w:r w:rsidRPr="00B73AAE">
        <w:t>: AI-powered personalisation should be based on transparent and guest-approved data usage regulations</w:t>
      </w:r>
      <w:r>
        <w:t xml:space="preserve"> </w:t>
      </w:r>
      <w:r w:rsidRPr="00B73AAE">
        <w:t>(Jim et al., 2024). Hotels should have opt-in methods so that visitors can determine how their data is utilised.</w:t>
      </w:r>
    </w:p>
    <w:p w14:paraId="5739D4E8" w14:textId="77777777" w:rsidR="00B73AAE" w:rsidRDefault="00B73AAE" w:rsidP="00633297">
      <w:pPr>
        <w:pStyle w:val="ListParagraph"/>
        <w:numPr>
          <w:ilvl w:val="0"/>
          <w:numId w:val="6"/>
        </w:numPr>
      </w:pPr>
      <w:r w:rsidRPr="00633297">
        <w:rPr>
          <w:b/>
          <w:bCs/>
        </w:rPr>
        <w:t>Regular Security Audits</w:t>
      </w:r>
      <w:r w:rsidRPr="00B73AAE">
        <w:t>: Hotels should undertake regular security audits to discover vulnerabilities in AI-powered systems and deploy the appropriate changes to improve data security protocols.</w:t>
      </w:r>
    </w:p>
    <w:p w14:paraId="029B0F6C" w14:textId="77777777" w:rsidR="00633297" w:rsidRPr="00B73AAE" w:rsidRDefault="00633297" w:rsidP="00633297"/>
    <w:p w14:paraId="60A9BB98" w14:textId="77777777" w:rsidR="00B73AAE" w:rsidRPr="00B73AAE" w:rsidRDefault="00B73AAE" w:rsidP="00633297">
      <w:pPr>
        <w:pStyle w:val="Heading2"/>
      </w:pPr>
      <w:bookmarkStart w:id="18" w:name="_Toc190119686"/>
      <w:r w:rsidRPr="00B73AAE">
        <w:t>6.5 Future AI Innovations</w:t>
      </w:r>
      <w:bookmarkEnd w:id="18"/>
    </w:p>
    <w:p w14:paraId="6A8EA4F6" w14:textId="77777777" w:rsidR="00B73AAE" w:rsidRPr="00B73AAE" w:rsidRDefault="00B73AAE" w:rsidP="00633297">
      <w:r w:rsidRPr="00B73AAE">
        <w:t>The hospitality industry should continue to look at emerging AI technology to improve guest experiences, sustainability, and operational efficiency.</w:t>
      </w:r>
    </w:p>
    <w:p w14:paraId="7D5B5D09" w14:textId="3FB5054D" w:rsidR="00B73AAE" w:rsidRPr="00B73AAE" w:rsidRDefault="00B73AAE" w:rsidP="00633297">
      <w:pPr>
        <w:pStyle w:val="ListParagraph"/>
        <w:numPr>
          <w:ilvl w:val="0"/>
          <w:numId w:val="7"/>
        </w:numPr>
      </w:pPr>
      <w:r w:rsidRPr="00633297">
        <w:rPr>
          <w:b/>
          <w:bCs/>
        </w:rPr>
        <w:t>AI-Powered Virtual and Augmented Reality (VR/AR) for Hotel Tours:</w:t>
      </w:r>
      <w:r w:rsidRPr="00B73AAE">
        <w:t xml:space="preserve"> Hotels may use VR/AR technology to provide virtual hotel tours, allowing guests to preview rooms and amenities prior to booking. This innovation improves guests' decision-making and engagement.</w:t>
      </w:r>
    </w:p>
    <w:p w14:paraId="350D2326" w14:textId="1E4F1E86" w:rsidR="00B73AAE" w:rsidRPr="00B73AAE" w:rsidRDefault="00B73AAE" w:rsidP="00633297">
      <w:pPr>
        <w:pStyle w:val="ListParagraph"/>
        <w:numPr>
          <w:ilvl w:val="0"/>
          <w:numId w:val="7"/>
        </w:numPr>
      </w:pPr>
      <w:r w:rsidRPr="00633297">
        <w:rPr>
          <w:b/>
          <w:bCs/>
        </w:rPr>
        <w:t xml:space="preserve">AI-Powered Sustainability Solutions: </w:t>
      </w:r>
      <w:r w:rsidRPr="00B73AAE">
        <w:t>By automating climate management, smart energy saving, and waste reduction initiatives, hotels may save energy and improve their sustainability efforts</w:t>
      </w:r>
      <w:r>
        <w:t xml:space="preserve"> </w:t>
      </w:r>
      <w:r w:rsidRPr="00B73AAE">
        <w:t>(Daline et al., 2024). AI-powered systems can track energy usage and optimise settings to reduce environmental effect.</w:t>
      </w:r>
    </w:p>
    <w:p w14:paraId="09DFB000" w14:textId="77777777" w:rsidR="00B73AAE" w:rsidRDefault="00B73AAE" w:rsidP="00633297">
      <w:pPr>
        <w:pStyle w:val="ListParagraph"/>
        <w:numPr>
          <w:ilvl w:val="0"/>
          <w:numId w:val="7"/>
        </w:numPr>
      </w:pPr>
      <w:r w:rsidRPr="00633297">
        <w:rPr>
          <w:b/>
          <w:bCs/>
        </w:rPr>
        <w:t xml:space="preserve">Autonomous AI Concierge Services: </w:t>
      </w:r>
      <w:r w:rsidRPr="00B73AAE">
        <w:t>Future AI breakthroughs may include fully autonomous concierge services that include real-time travel help, restaurant recommendations, and itinerary preparation</w:t>
      </w:r>
      <w:r>
        <w:t xml:space="preserve"> </w:t>
      </w:r>
      <w:r w:rsidRPr="00B73AAE">
        <w:t>(</w:t>
      </w:r>
      <w:r w:rsidRPr="00633297">
        <w:rPr>
          <w:i/>
          <w:iCs/>
        </w:rPr>
        <w:t>Smart Hotel Rooms: Effective Tech Solutions for Hoteliers</w:t>
      </w:r>
      <w:r w:rsidRPr="00B73AAE">
        <w:t xml:space="preserve"> 2022. AI-powered concierges can improve guest experiences while decreasing reliance on human workers for regular tasks.</w:t>
      </w:r>
    </w:p>
    <w:p w14:paraId="4534FA4A" w14:textId="6F1B6ADE" w:rsidR="00B73AAE" w:rsidRDefault="00B73AAE" w:rsidP="00633297">
      <w:r w:rsidRPr="00B73AAE">
        <w:br/>
      </w:r>
    </w:p>
    <w:p w14:paraId="2558ABE5" w14:textId="05595A09" w:rsidR="00B73AAE" w:rsidRPr="00B73AAE" w:rsidRDefault="00B73AAE" w:rsidP="00633297">
      <w:pPr>
        <w:pStyle w:val="Heading1"/>
      </w:pPr>
      <w:bookmarkStart w:id="19" w:name="_Toc190119687"/>
      <w:r w:rsidRPr="00B73AAE">
        <w:t>7. References</w:t>
      </w:r>
      <w:bookmarkEnd w:id="19"/>
    </w:p>
    <w:p w14:paraId="55C741CA" w14:textId="77777777" w:rsidR="00B73AAE" w:rsidRPr="00B73AAE" w:rsidRDefault="00B73AAE" w:rsidP="00633297">
      <w:pPr>
        <w:pStyle w:val="ListParagraph"/>
        <w:numPr>
          <w:ilvl w:val="0"/>
          <w:numId w:val="8"/>
        </w:numPr>
      </w:pPr>
      <w:r w:rsidRPr="00B73AAE">
        <w:t>Majeed, M. (2024) ‘The impact of AI on customer experiences in the tourism and hospitality industry in emerging economies’, Artificial Intelligence in Business Management, pp. 25–42. doi:10.2174/9789815238211124010004.</w:t>
      </w:r>
    </w:p>
    <w:p w14:paraId="5833B4CE" w14:textId="77777777" w:rsidR="00B73AAE" w:rsidRPr="00B73AAE" w:rsidRDefault="00B73AAE" w:rsidP="00633297">
      <w:pPr>
        <w:pStyle w:val="ListParagraph"/>
        <w:numPr>
          <w:ilvl w:val="0"/>
          <w:numId w:val="8"/>
        </w:numPr>
      </w:pPr>
      <w:r w:rsidRPr="00B73AAE">
        <w:t>Undefined (2022) Smart Hotel Rooms: Effective Tech Solutions for Hoteliers, botshot.ai. Available at: https://botshot.ai/resources/blog/smart-hotel-rooms (Accessed: 11 February 2025). </w:t>
      </w:r>
    </w:p>
    <w:p w14:paraId="52AC152E" w14:textId="77777777" w:rsidR="00B73AAE" w:rsidRPr="00B73AAE" w:rsidRDefault="00B73AAE" w:rsidP="00633297">
      <w:pPr>
        <w:pStyle w:val="ListParagraph"/>
        <w:numPr>
          <w:ilvl w:val="0"/>
          <w:numId w:val="8"/>
        </w:numPr>
      </w:pPr>
      <w:r w:rsidRPr="00B73AAE">
        <w:t>Das, A. (2023) Consumer behavior and hotel strategies: Adapting for the future, eZee Absolute. Available at: https://www.ezeeabsolute.com/blog/how-changes-in-consumer-behaviour-impact-hotels/ (Accessed: 11 February 2025).</w:t>
      </w:r>
    </w:p>
    <w:p w14:paraId="2EB57774" w14:textId="77777777" w:rsidR="00B73AAE" w:rsidRPr="00B73AAE" w:rsidRDefault="00B73AAE" w:rsidP="00633297">
      <w:pPr>
        <w:pStyle w:val="ListParagraph"/>
        <w:numPr>
          <w:ilvl w:val="0"/>
          <w:numId w:val="8"/>
        </w:numPr>
      </w:pPr>
      <w:r w:rsidRPr="00B73AAE">
        <w:t>Mecharla, D., Avaldhar, J. and Rukmini, K. (2024) ‘Predictive analytics techniques for marketing’, Predictive Analytics and Generative AI for Data-Driven Marketing Strategies, pp. 53–67. doi:10.1201/9781003472544-5.</w:t>
      </w:r>
    </w:p>
    <w:p w14:paraId="02B46CA5" w14:textId="77777777" w:rsidR="00B73AAE" w:rsidRPr="00B73AAE" w:rsidRDefault="00B73AAE" w:rsidP="00633297">
      <w:pPr>
        <w:pStyle w:val="ListParagraph"/>
        <w:numPr>
          <w:ilvl w:val="0"/>
          <w:numId w:val="8"/>
        </w:numPr>
      </w:pPr>
      <w:r w:rsidRPr="00B73AAE">
        <w:t>sareen, B. (2023) ‘Explainable AI and pricing algorithms: A case for accountability in pricing’, SSRN Electronic Journal [Preprint]. doi:10.2139/ssrn.4509797. </w:t>
      </w:r>
    </w:p>
    <w:p w14:paraId="5EB89EB3" w14:textId="77777777" w:rsidR="00B73AAE" w:rsidRPr="00B73AAE" w:rsidRDefault="00B73AAE" w:rsidP="00633297">
      <w:pPr>
        <w:pStyle w:val="ListParagraph"/>
        <w:numPr>
          <w:ilvl w:val="0"/>
          <w:numId w:val="8"/>
        </w:numPr>
      </w:pPr>
      <w:r w:rsidRPr="00B73AAE">
        <w:t>Bill TolsonPresident at Tolson Communications LLCBill Tolson is President of Tolson Communications LLC (2024) Managing AI to ensure compliance with data privacy laws, Smarsh. Available at: https://www.smarsh.com/blog/thought-leadership/managing-ai-to-ensure-compliance-with-data-privacy-laws (Accessed: 11 February 2025).</w:t>
      </w:r>
    </w:p>
    <w:p w14:paraId="6BAD3209" w14:textId="77777777" w:rsidR="00B73AAE" w:rsidRPr="00B73AAE" w:rsidRDefault="00B73AAE" w:rsidP="00633297">
      <w:pPr>
        <w:pStyle w:val="ListParagraph"/>
        <w:numPr>
          <w:ilvl w:val="0"/>
          <w:numId w:val="8"/>
        </w:numPr>
      </w:pPr>
      <w:r w:rsidRPr="00B73AAE">
        <w:t>Daniel (2024) Artificial Intelligence (AI) in the Hotel Industry: Analysis &amp; Examples, TOURISMUSEXPERTEN. Available at: https://www.tourismusexperten.de/en/artificial-intelligence-ki-in-the-hotel-industry/ (Accessed: 11 February 2025).</w:t>
      </w:r>
    </w:p>
    <w:p w14:paraId="6E658185" w14:textId="77777777" w:rsidR="00B73AAE" w:rsidRPr="00B73AAE" w:rsidRDefault="00B73AAE" w:rsidP="00633297">
      <w:pPr>
        <w:pStyle w:val="ListParagraph"/>
        <w:numPr>
          <w:ilvl w:val="0"/>
          <w:numId w:val="8"/>
        </w:numPr>
      </w:pPr>
      <w:r w:rsidRPr="00B73AAE">
        <w:t>Dauda, I.I. (2024) ‘A comparison between enforcement of the European Union General Data Protection Regulation (GDPR) and the United States Privacy Regulations’, SSRN Electronic Journal [Preprint]. doi:10.2139/ssrn.4642431.</w:t>
      </w:r>
    </w:p>
    <w:p w14:paraId="4726CE11" w14:textId="77777777" w:rsidR="00B73AAE" w:rsidRPr="00B73AAE" w:rsidRDefault="00B73AAE" w:rsidP="00633297">
      <w:pPr>
        <w:pStyle w:val="ListParagraph"/>
        <w:numPr>
          <w:ilvl w:val="0"/>
          <w:numId w:val="8"/>
        </w:numPr>
      </w:pPr>
      <w:r w:rsidRPr="00B73AAE">
        <w:t>Home (2022) Office of the Victorian Information Commissioner. Available at: https://ovic.vic.gov.au/privacy/resources-for-organisations/artificial-intelligence-and-privacy-issues-and-challenges/ (Accessed: 11 February 2025).</w:t>
      </w:r>
    </w:p>
    <w:p w14:paraId="36BC3AAB" w14:textId="77777777" w:rsidR="00B73AAE" w:rsidRPr="00B73AAE" w:rsidRDefault="00B73AAE" w:rsidP="00633297">
      <w:pPr>
        <w:pStyle w:val="ListParagraph"/>
        <w:numPr>
          <w:ilvl w:val="0"/>
          <w:numId w:val="8"/>
        </w:numPr>
      </w:pPr>
      <w:r w:rsidRPr="00B73AAE">
        <w:t>Kapur, P. and Williams, J.D. (2025) ‘Balancing efficiency and human touch:  the role of AI and robotics in Hospitality’, Artificial Intelligence, Machine Learning, &amp;amp; Robotics in Business, 1(1), pp. 49–51. doi:10.32473/aimlrb.1.1.138286.</w:t>
      </w:r>
    </w:p>
    <w:p w14:paraId="6E237973" w14:textId="77777777" w:rsidR="00B73AAE" w:rsidRPr="00B73AAE" w:rsidRDefault="00B73AAE" w:rsidP="00633297">
      <w:pPr>
        <w:pStyle w:val="ListParagraph"/>
        <w:numPr>
          <w:ilvl w:val="0"/>
          <w:numId w:val="8"/>
        </w:numPr>
      </w:pPr>
      <w:r w:rsidRPr="00B73AAE">
        <w:t>Karagiannis, M. (2024) Ai in inventory management for Hotels, Medium. Available at: https://medium.com/hotel-tech/ai-in-inventory-management-for-hotels-e4efa499507a (Accessed: 11 February 2025).</w:t>
      </w:r>
    </w:p>
    <w:p w14:paraId="61F72DFB" w14:textId="77777777" w:rsidR="00B73AAE" w:rsidRPr="00B73AAE" w:rsidRDefault="00B73AAE" w:rsidP="00633297">
      <w:pPr>
        <w:pStyle w:val="ListParagraph"/>
        <w:numPr>
          <w:ilvl w:val="0"/>
          <w:numId w:val="8"/>
        </w:numPr>
      </w:pPr>
      <w:r w:rsidRPr="00B73AAE">
        <w:t>Lenzen, M. et al. (2023) ‘Environmental impact assessment including indirect effects—A case study using input–output analysis’, Environmental Impact Assessment Review, 23(3), pp. 263–282. doi:10.1016/s0195-9255(02)00104-x.</w:t>
      </w:r>
    </w:p>
    <w:p w14:paraId="62ABE41A" w14:textId="77777777" w:rsidR="00B73AAE" w:rsidRPr="00B73AAE" w:rsidRDefault="00B73AAE" w:rsidP="00633297">
      <w:pPr>
        <w:pStyle w:val="ListParagraph"/>
        <w:numPr>
          <w:ilvl w:val="0"/>
          <w:numId w:val="8"/>
        </w:numPr>
      </w:pPr>
      <w:r w:rsidRPr="00B73AAE">
        <w:t>Quintana, C. (2024) What is AI infrastructure?, What Is AI Infrastructure? Available at: https://www.proserveit.com/blog/what-is-ai-infrastructure (Accessed: 11 February 2025).</w:t>
      </w:r>
    </w:p>
    <w:p w14:paraId="775AA530" w14:textId="77777777" w:rsidR="00B73AAE" w:rsidRPr="00B73AAE" w:rsidRDefault="00B73AAE" w:rsidP="00633297">
      <w:pPr>
        <w:pStyle w:val="ListParagraph"/>
        <w:numPr>
          <w:ilvl w:val="0"/>
          <w:numId w:val="8"/>
        </w:numPr>
      </w:pPr>
      <w:r w:rsidRPr="00B73AAE">
        <w:t>Room occupancy monitoring for Enhanced Housekeeping: AI/ML Development Solutions (2019) Room Occupancy Monitoring for Enhanced Housekeeping | AI/ML Development Solutions. Available at: https://aimlprogramming.com/services/room-occupancy-monitoring-for-enhanced-housekeeping/ (Accessed: 11 February 2025).</w:t>
      </w:r>
    </w:p>
    <w:p w14:paraId="6B802A48" w14:textId="77777777" w:rsidR="00B73AAE" w:rsidRPr="00B73AAE" w:rsidRDefault="00B73AAE" w:rsidP="00633297">
      <w:pPr>
        <w:pStyle w:val="ListParagraph"/>
        <w:numPr>
          <w:ilvl w:val="0"/>
          <w:numId w:val="8"/>
        </w:numPr>
      </w:pPr>
      <w:r w:rsidRPr="00B73AAE">
        <w:t>‘Supply chain management in maintenance, repair, and overhaul operations’ (2020) Handbook of Supply Chain Management, pp. 364–371. doi:10.1201/9781420025705-40. </w:t>
      </w:r>
    </w:p>
    <w:p w14:paraId="2EE2F223" w14:textId="77777777" w:rsidR="00B73AAE" w:rsidRPr="00B73AAE" w:rsidRDefault="00B73AAE" w:rsidP="00633297">
      <w:pPr>
        <w:pStyle w:val="ListParagraph"/>
        <w:numPr>
          <w:ilvl w:val="0"/>
          <w:numId w:val="8"/>
        </w:numPr>
      </w:pPr>
      <w:r w:rsidRPr="00B73AAE">
        <w:t>(2018) Ai is replacing customer service jobs across the globe - The Washington Post. Available at: https://www.washingtonpost.com/technology/2023/10/03/ai-customer-service-jobs/ (Accessed: 10 February 2025).</w:t>
      </w:r>
    </w:p>
    <w:p w14:paraId="536FE46F" w14:textId="77777777" w:rsidR="00B73AAE" w:rsidRPr="00B73AAE" w:rsidRDefault="00B73AAE" w:rsidP="00633297">
      <w:pPr>
        <w:pStyle w:val="ListParagraph"/>
        <w:numPr>
          <w:ilvl w:val="0"/>
          <w:numId w:val="8"/>
        </w:numPr>
      </w:pPr>
      <w:r w:rsidRPr="00B73AAE">
        <w:t>Alaminov, H. (2021) ‘Data breaches and Digitalisation’, PROTECTION OF THE PERSONAL DATA AND THE DIGITALIZATION - CHALLENGES AND PERSPECTIVES 2021 CONFERENCE PROCEEDINGS, pp. 29–36. doi:10.36997/ppdd2021.29.</w:t>
      </w:r>
    </w:p>
    <w:p w14:paraId="069B4740" w14:textId="77777777" w:rsidR="00B73AAE" w:rsidRPr="00B73AAE" w:rsidRDefault="00B73AAE" w:rsidP="00633297">
      <w:pPr>
        <w:pStyle w:val="ListParagraph"/>
        <w:numPr>
          <w:ilvl w:val="0"/>
          <w:numId w:val="8"/>
        </w:numPr>
      </w:pPr>
      <w:r w:rsidRPr="00B73AAE">
        <w:t>Daline, R., Thomas, J. and Sankar, M. (2024) ‘AI-Driven Innovations for Sustainable Tourism’, Advances in Wireless Technologies and Telecommunication, pp. 67–98. doi:10.4018/979-8-3373-1132-6.ch003.</w:t>
      </w:r>
    </w:p>
    <w:p w14:paraId="0E091C53" w14:textId="77777777" w:rsidR="00B73AAE" w:rsidRPr="00B73AAE" w:rsidRDefault="00B73AAE" w:rsidP="00633297">
      <w:pPr>
        <w:pStyle w:val="ListParagraph"/>
        <w:numPr>
          <w:ilvl w:val="0"/>
          <w:numId w:val="8"/>
        </w:numPr>
      </w:pPr>
      <w:r w:rsidRPr="00B73AAE">
        <w:t>The impact of AI on the labour market (2018) Tony Blair Institute for Global Change (TBI). Available at: https://institute.global/insights/economic-prosperity/the-impact-of-ai-on-the-labour-market (Accessed: 11 February 2025).</w:t>
      </w:r>
    </w:p>
    <w:p w14:paraId="0E9046DD" w14:textId="77777777" w:rsidR="00B73AAE" w:rsidRPr="00B73AAE" w:rsidRDefault="00B73AAE" w:rsidP="00633297">
      <w:pPr>
        <w:pStyle w:val="ListParagraph"/>
        <w:numPr>
          <w:ilvl w:val="0"/>
          <w:numId w:val="8"/>
        </w:numPr>
      </w:pPr>
      <w:r w:rsidRPr="00B73AAE">
        <w:t>Jim, M.M. et al. (2024) ‘Ai-powered predictive analytics for intellectual property risk management in Supply Chain Operations: A big data approach’, SSRN Electronic Journal [Preprint]. doi:10.2139/ssrn.4986872.</w:t>
      </w:r>
    </w:p>
    <w:p w14:paraId="4FFB544A" w14:textId="77777777" w:rsidR="00B73AAE" w:rsidRPr="00B73AAE" w:rsidRDefault="00B73AAE" w:rsidP="00633297">
      <w:pPr>
        <w:pStyle w:val="ListParagraph"/>
        <w:numPr>
          <w:ilvl w:val="0"/>
          <w:numId w:val="8"/>
        </w:numPr>
      </w:pPr>
      <w:r w:rsidRPr="00B73AAE">
        <w:t>Kumar, H. (2023) ‘Using social media for improving customer engagement’, Building AI Driven Marketing Capabilities, pp. 1–16. doi:10.1007/978-1-4842-9810-7_1.</w:t>
      </w:r>
    </w:p>
    <w:p w14:paraId="77DD8A13" w14:textId="77777777" w:rsidR="00B73AAE" w:rsidRPr="00B73AAE" w:rsidRDefault="00B73AAE" w:rsidP="00633297">
      <w:pPr>
        <w:pStyle w:val="ListParagraph"/>
        <w:numPr>
          <w:ilvl w:val="0"/>
          <w:numId w:val="8"/>
        </w:numPr>
      </w:pPr>
      <w:r w:rsidRPr="00B73AAE">
        <w:t>Oh, S. and Lee, E.M. (2021) ‘Self-service kiosks: An investigation into human need for interaction and self-efficacy’, International Journal of Mobile Communications, 19(1), p. 1. doi:10.1504/ijmc.2021.10033393.</w:t>
      </w:r>
    </w:p>
    <w:p w14:paraId="0906EA06" w14:textId="77777777" w:rsidR="00B73AAE" w:rsidRPr="00B73AAE" w:rsidRDefault="00B73AAE" w:rsidP="00633297">
      <w:pPr>
        <w:pStyle w:val="ListParagraph"/>
        <w:numPr>
          <w:ilvl w:val="0"/>
          <w:numId w:val="8"/>
        </w:numPr>
      </w:pPr>
      <w:r w:rsidRPr="00B73AAE">
        <w:t>Person (2025) Automation vs. human interaction: Are we alienating our customers with it?, Hospitality Technology. Available at: https://hospitalitytech.com/automation-vs-human-interaction-are-we-alienating-our-customers-it (Accessed: 11 February 2025).</w:t>
      </w:r>
    </w:p>
    <w:p w14:paraId="694CAA0A" w14:textId="77777777" w:rsidR="00B73AAE" w:rsidRPr="00B73AAE" w:rsidRDefault="00B73AAE" w:rsidP="00633297">
      <w:pPr>
        <w:pStyle w:val="ListParagraph"/>
        <w:numPr>
          <w:ilvl w:val="0"/>
          <w:numId w:val="8"/>
        </w:numPr>
      </w:pPr>
      <w:r w:rsidRPr="00B73AAE">
        <w:t>Sharma, A. (2024) Roi with AI: Key Factors for measuring AI investment, Aisera. Available at: https://aisera.com/blog/roi-with-ai/ (Accessed: 11 February 2025).</w:t>
      </w:r>
    </w:p>
    <w:p w14:paraId="7F760D79" w14:textId="7DD16ABC" w:rsidR="008748AE" w:rsidRPr="00B73AAE" w:rsidRDefault="00B73AAE" w:rsidP="00633297">
      <w:pPr>
        <w:pStyle w:val="ListParagraph"/>
        <w:numPr>
          <w:ilvl w:val="0"/>
          <w:numId w:val="8"/>
        </w:numPr>
      </w:pPr>
      <w:r w:rsidRPr="00B73AAE">
        <w:t>Spiess-Knafl, W. (2022) ‘Ai and impact finance’, Artificial Intelligence and Blockchain for Social Impact, pp. 63–77. doi:10.4324/9781003218913-4. </w:t>
      </w:r>
    </w:p>
    <w:sectPr w:rsidR="008748AE" w:rsidRPr="00B73AAE" w:rsidSect="00B73AA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BC187" w14:textId="77777777" w:rsidR="00991E5C" w:rsidRDefault="00991E5C" w:rsidP="00CD4CB2">
      <w:pPr>
        <w:spacing w:after="0" w:line="240" w:lineRule="auto"/>
      </w:pPr>
      <w:r>
        <w:separator/>
      </w:r>
    </w:p>
  </w:endnote>
  <w:endnote w:type="continuationSeparator" w:id="0">
    <w:p w14:paraId="5965CA5E" w14:textId="77777777" w:rsidR="00991E5C" w:rsidRDefault="00991E5C" w:rsidP="00CD4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ADAF3" w14:textId="77777777" w:rsidR="00991E5C" w:rsidRDefault="00991E5C" w:rsidP="00CD4CB2">
      <w:pPr>
        <w:spacing w:after="0" w:line="240" w:lineRule="auto"/>
      </w:pPr>
      <w:r>
        <w:separator/>
      </w:r>
    </w:p>
  </w:footnote>
  <w:footnote w:type="continuationSeparator" w:id="0">
    <w:p w14:paraId="1403D57C" w14:textId="77777777" w:rsidR="00991E5C" w:rsidRDefault="00991E5C" w:rsidP="00CD4C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22080C"/>
    <w:multiLevelType w:val="multilevel"/>
    <w:tmpl w:val="CA22F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54B2B"/>
    <w:multiLevelType w:val="multilevel"/>
    <w:tmpl w:val="0B82D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866681"/>
    <w:multiLevelType w:val="multilevel"/>
    <w:tmpl w:val="829C3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5143C3"/>
    <w:multiLevelType w:val="multilevel"/>
    <w:tmpl w:val="87A0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0A1D40"/>
    <w:multiLevelType w:val="multilevel"/>
    <w:tmpl w:val="9BCEB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7C7B2C"/>
    <w:multiLevelType w:val="multilevel"/>
    <w:tmpl w:val="3832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096776"/>
    <w:multiLevelType w:val="multilevel"/>
    <w:tmpl w:val="D6C26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371B31"/>
    <w:multiLevelType w:val="multilevel"/>
    <w:tmpl w:val="C7AA6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456788">
    <w:abstractNumId w:val="2"/>
  </w:num>
  <w:num w:numId="2" w16cid:durableId="1177696885">
    <w:abstractNumId w:val="0"/>
  </w:num>
  <w:num w:numId="3" w16cid:durableId="1529217926">
    <w:abstractNumId w:val="4"/>
  </w:num>
  <w:num w:numId="4" w16cid:durableId="1410149283">
    <w:abstractNumId w:val="6"/>
  </w:num>
  <w:num w:numId="5" w16cid:durableId="211312414">
    <w:abstractNumId w:val="5"/>
  </w:num>
  <w:num w:numId="6" w16cid:durableId="2053266595">
    <w:abstractNumId w:val="3"/>
  </w:num>
  <w:num w:numId="7" w16cid:durableId="828864686">
    <w:abstractNumId w:val="1"/>
  </w:num>
  <w:num w:numId="8" w16cid:durableId="8691449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AE"/>
    <w:rsid w:val="00001884"/>
    <w:rsid w:val="002C7EFF"/>
    <w:rsid w:val="002D73B6"/>
    <w:rsid w:val="00617A72"/>
    <w:rsid w:val="00633297"/>
    <w:rsid w:val="007F2A71"/>
    <w:rsid w:val="008748AE"/>
    <w:rsid w:val="00991E5C"/>
    <w:rsid w:val="00B73AAE"/>
    <w:rsid w:val="00BA5917"/>
    <w:rsid w:val="00CD4CB2"/>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64D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297"/>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B73AAE"/>
    <w:pPr>
      <w:outlineLvl w:val="0"/>
    </w:pPr>
    <w:rPr>
      <w:b/>
      <w:bCs/>
    </w:rPr>
  </w:style>
  <w:style w:type="paragraph" w:styleId="Heading2">
    <w:name w:val="heading 2"/>
    <w:basedOn w:val="Normal"/>
    <w:next w:val="Normal"/>
    <w:link w:val="Heading2Char"/>
    <w:uiPriority w:val="9"/>
    <w:unhideWhenUsed/>
    <w:qFormat/>
    <w:rsid w:val="00B73AAE"/>
    <w:pPr>
      <w:outlineLvl w:val="1"/>
    </w:pPr>
    <w:rPr>
      <w:b/>
      <w:bCs/>
      <w:i/>
      <w:iCs/>
    </w:rPr>
  </w:style>
  <w:style w:type="paragraph" w:styleId="Heading3">
    <w:name w:val="heading 3"/>
    <w:basedOn w:val="Normal"/>
    <w:next w:val="Normal"/>
    <w:link w:val="Heading3Char"/>
    <w:uiPriority w:val="9"/>
    <w:semiHidden/>
    <w:unhideWhenUsed/>
    <w:qFormat/>
    <w:rsid w:val="00B73A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3A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3A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3A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A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A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A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AAE"/>
    <w:rPr>
      <w:b/>
      <w:bCs/>
    </w:rPr>
  </w:style>
  <w:style w:type="character" w:customStyle="1" w:styleId="Heading2Char">
    <w:name w:val="Heading 2 Char"/>
    <w:basedOn w:val="DefaultParagraphFont"/>
    <w:link w:val="Heading2"/>
    <w:uiPriority w:val="9"/>
    <w:rsid w:val="00B73AAE"/>
    <w:rPr>
      <w:b/>
      <w:bCs/>
      <w:i/>
      <w:iCs/>
    </w:rPr>
  </w:style>
  <w:style w:type="character" w:customStyle="1" w:styleId="Heading3Char">
    <w:name w:val="Heading 3 Char"/>
    <w:basedOn w:val="DefaultParagraphFont"/>
    <w:link w:val="Heading3"/>
    <w:uiPriority w:val="9"/>
    <w:semiHidden/>
    <w:rsid w:val="00B73A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3A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3A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3A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A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A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AAE"/>
    <w:rPr>
      <w:rFonts w:eastAsiaTheme="majorEastAsia" w:cstheme="majorBidi"/>
      <w:color w:val="272727" w:themeColor="text1" w:themeTint="D8"/>
    </w:rPr>
  </w:style>
  <w:style w:type="paragraph" w:styleId="Title">
    <w:name w:val="Title"/>
    <w:basedOn w:val="Normal"/>
    <w:next w:val="Normal"/>
    <w:link w:val="TitleChar"/>
    <w:uiPriority w:val="10"/>
    <w:qFormat/>
    <w:rsid w:val="00B73A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A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A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A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AAE"/>
    <w:pPr>
      <w:spacing w:before="160"/>
      <w:jc w:val="center"/>
    </w:pPr>
    <w:rPr>
      <w:i/>
      <w:iCs/>
      <w:color w:val="404040" w:themeColor="text1" w:themeTint="BF"/>
    </w:rPr>
  </w:style>
  <w:style w:type="character" w:customStyle="1" w:styleId="QuoteChar">
    <w:name w:val="Quote Char"/>
    <w:basedOn w:val="DefaultParagraphFont"/>
    <w:link w:val="Quote"/>
    <w:uiPriority w:val="29"/>
    <w:rsid w:val="00B73AAE"/>
    <w:rPr>
      <w:i/>
      <w:iCs/>
      <w:color w:val="404040" w:themeColor="text1" w:themeTint="BF"/>
    </w:rPr>
  </w:style>
  <w:style w:type="paragraph" w:styleId="ListParagraph">
    <w:name w:val="List Paragraph"/>
    <w:basedOn w:val="Normal"/>
    <w:uiPriority w:val="34"/>
    <w:qFormat/>
    <w:rsid w:val="00B73AAE"/>
    <w:pPr>
      <w:ind w:left="720"/>
      <w:contextualSpacing/>
    </w:pPr>
  </w:style>
  <w:style w:type="character" w:styleId="IntenseEmphasis">
    <w:name w:val="Intense Emphasis"/>
    <w:basedOn w:val="DefaultParagraphFont"/>
    <w:uiPriority w:val="21"/>
    <w:qFormat/>
    <w:rsid w:val="00B73AAE"/>
    <w:rPr>
      <w:i/>
      <w:iCs/>
      <w:color w:val="2F5496" w:themeColor="accent1" w:themeShade="BF"/>
    </w:rPr>
  </w:style>
  <w:style w:type="paragraph" w:styleId="IntenseQuote">
    <w:name w:val="Intense Quote"/>
    <w:basedOn w:val="Normal"/>
    <w:next w:val="Normal"/>
    <w:link w:val="IntenseQuoteChar"/>
    <w:uiPriority w:val="30"/>
    <w:qFormat/>
    <w:rsid w:val="00B73A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3AAE"/>
    <w:rPr>
      <w:i/>
      <w:iCs/>
      <w:color w:val="2F5496" w:themeColor="accent1" w:themeShade="BF"/>
    </w:rPr>
  </w:style>
  <w:style w:type="character" w:styleId="IntenseReference">
    <w:name w:val="Intense Reference"/>
    <w:basedOn w:val="DefaultParagraphFont"/>
    <w:uiPriority w:val="32"/>
    <w:qFormat/>
    <w:rsid w:val="00B73AAE"/>
    <w:rPr>
      <w:b/>
      <w:bCs/>
      <w:smallCaps/>
      <w:color w:val="2F5496" w:themeColor="accent1" w:themeShade="BF"/>
      <w:spacing w:val="5"/>
    </w:rPr>
  </w:style>
  <w:style w:type="paragraph" w:styleId="NoSpacing">
    <w:name w:val="No Spacing"/>
    <w:link w:val="NoSpacingChar"/>
    <w:uiPriority w:val="1"/>
    <w:qFormat/>
    <w:rsid w:val="00B73AAE"/>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B73AAE"/>
    <w:rPr>
      <w:rFonts w:eastAsiaTheme="minorEastAsia"/>
      <w:lang w:val="en-US"/>
      <w14:ligatures w14:val="none"/>
    </w:rPr>
  </w:style>
  <w:style w:type="paragraph" w:styleId="TOCHeading">
    <w:name w:val="TOC Heading"/>
    <w:basedOn w:val="Heading1"/>
    <w:next w:val="Normal"/>
    <w:uiPriority w:val="39"/>
    <w:unhideWhenUsed/>
    <w:qFormat/>
    <w:rsid w:val="00B73AAE"/>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B73AAE"/>
    <w:pPr>
      <w:spacing w:after="100"/>
    </w:pPr>
  </w:style>
  <w:style w:type="paragraph" w:styleId="TOC2">
    <w:name w:val="toc 2"/>
    <w:basedOn w:val="Normal"/>
    <w:next w:val="Normal"/>
    <w:autoRedefine/>
    <w:uiPriority w:val="39"/>
    <w:unhideWhenUsed/>
    <w:rsid w:val="00B73AAE"/>
    <w:pPr>
      <w:spacing w:after="100"/>
      <w:ind w:left="220"/>
    </w:pPr>
  </w:style>
  <w:style w:type="character" w:styleId="Hyperlink">
    <w:name w:val="Hyperlink"/>
    <w:basedOn w:val="DefaultParagraphFont"/>
    <w:uiPriority w:val="99"/>
    <w:unhideWhenUsed/>
    <w:rsid w:val="00B73AAE"/>
    <w:rPr>
      <w:color w:val="0563C1" w:themeColor="hyperlink"/>
      <w:u w:val="single"/>
    </w:rPr>
  </w:style>
  <w:style w:type="paragraph" w:styleId="Header">
    <w:name w:val="header"/>
    <w:basedOn w:val="Normal"/>
    <w:link w:val="HeaderChar"/>
    <w:uiPriority w:val="99"/>
    <w:unhideWhenUsed/>
    <w:rsid w:val="00CD4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CB2"/>
    <w:rPr>
      <w:rFonts w:ascii="Arial" w:hAnsi="Arial" w:cs="Arial"/>
      <w:sz w:val="24"/>
      <w:szCs w:val="24"/>
    </w:rPr>
  </w:style>
  <w:style w:type="paragraph" w:styleId="Footer">
    <w:name w:val="footer"/>
    <w:basedOn w:val="Normal"/>
    <w:link w:val="FooterChar"/>
    <w:uiPriority w:val="99"/>
    <w:unhideWhenUsed/>
    <w:rsid w:val="00CD4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CB2"/>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988751">
      <w:bodyDiv w:val="1"/>
      <w:marLeft w:val="0"/>
      <w:marRight w:val="0"/>
      <w:marTop w:val="0"/>
      <w:marBottom w:val="0"/>
      <w:divBdr>
        <w:top w:val="none" w:sz="0" w:space="0" w:color="auto"/>
        <w:left w:val="none" w:sz="0" w:space="0" w:color="auto"/>
        <w:bottom w:val="none" w:sz="0" w:space="0" w:color="auto"/>
        <w:right w:val="none" w:sz="0" w:space="0" w:color="auto"/>
      </w:divBdr>
    </w:div>
    <w:div w:id="649135641">
      <w:bodyDiv w:val="1"/>
      <w:marLeft w:val="0"/>
      <w:marRight w:val="0"/>
      <w:marTop w:val="0"/>
      <w:marBottom w:val="0"/>
      <w:divBdr>
        <w:top w:val="none" w:sz="0" w:space="0" w:color="auto"/>
        <w:left w:val="none" w:sz="0" w:space="0" w:color="auto"/>
        <w:bottom w:val="none" w:sz="0" w:space="0" w:color="auto"/>
        <w:right w:val="none" w:sz="0" w:space="0" w:color="auto"/>
      </w:divBdr>
    </w:div>
    <w:div w:id="1249272089">
      <w:bodyDiv w:val="1"/>
      <w:marLeft w:val="0"/>
      <w:marRight w:val="0"/>
      <w:marTop w:val="0"/>
      <w:marBottom w:val="0"/>
      <w:divBdr>
        <w:top w:val="none" w:sz="0" w:space="0" w:color="auto"/>
        <w:left w:val="none" w:sz="0" w:space="0" w:color="auto"/>
        <w:bottom w:val="none" w:sz="0" w:space="0" w:color="auto"/>
        <w:right w:val="none" w:sz="0" w:space="0" w:color="auto"/>
      </w:divBdr>
    </w:div>
    <w:div w:id="1441949656">
      <w:bodyDiv w:val="1"/>
      <w:marLeft w:val="0"/>
      <w:marRight w:val="0"/>
      <w:marTop w:val="0"/>
      <w:marBottom w:val="0"/>
      <w:divBdr>
        <w:top w:val="none" w:sz="0" w:space="0" w:color="auto"/>
        <w:left w:val="none" w:sz="0" w:space="0" w:color="auto"/>
        <w:bottom w:val="none" w:sz="0" w:space="0" w:color="auto"/>
        <w:right w:val="none" w:sz="0" w:space="0" w:color="auto"/>
      </w:divBdr>
    </w:div>
    <w:div w:id="1967157379">
      <w:bodyDiv w:val="1"/>
      <w:marLeft w:val="0"/>
      <w:marRight w:val="0"/>
      <w:marTop w:val="0"/>
      <w:marBottom w:val="0"/>
      <w:divBdr>
        <w:top w:val="none" w:sz="0" w:space="0" w:color="auto"/>
        <w:left w:val="none" w:sz="0" w:space="0" w:color="auto"/>
        <w:bottom w:val="none" w:sz="0" w:space="0" w:color="auto"/>
        <w:right w:val="none" w:sz="0" w:space="0" w:color="auto"/>
      </w:divBdr>
    </w:div>
    <w:div w:id="1968121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4552</Words>
  <Characters>25952</Characters>
  <Application>Microsoft Office Word</Application>
  <DocSecurity>0</DocSecurity>
  <Lines>216</Lines>
  <Paragraphs>60</Paragraphs>
  <ScaleCrop>false</ScaleCrop>
  <Company/>
  <LinksUpToDate>false</LinksUpToDate>
  <CharactersWithSpaces>30444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2025-02-10T23:00:00Z</dcterms:created>
  <dcterms:modified xsi:type="dcterms:W3CDTF">2025-02-10T23:00:00Z</dcterms:modified>
</cp:coreProperties>
</file>