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A08B37" w14:textId="77777777" w:rsidR="007B29EE" w:rsidRPr="0071725B" w:rsidRDefault="007B29EE" w:rsidP="0071725B">
      <w:pPr>
        <w:spacing w:line="240" w:lineRule="auto"/>
        <w:rPr>
          <w:rFonts w:eastAsia="Arial" w:cs="Arial"/>
          <w:sz w:val="24"/>
        </w:rPr>
      </w:pPr>
    </w:p>
    <w:p w14:paraId="7C09ADE5" w14:textId="77777777" w:rsidR="007B29EE" w:rsidRPr="003F497E" w:rsidRDefault="007B29EE" w:rsidP="003F497E">
      <w:pPr>
        <w:spacing w:line="240" w:lineRule="auto"/>
        <w:rPr>
          <w:rFonts w:eastAsia="Arial" w:cs="Arial"/>
          <w:b/>
          <w:bCs/>
          <w:sz w:val="24"/>
        </w:rPr>
      </w:pPr>
    </w:p>
    <w:p w14:paraId="1A612035" w14:textId="77777777" w:rsidR="007B29EE" w:rsidRPr="003F497E" w:rsidRDefault="007B29EE" w:rsidP="003F497E">
      <w:pPr>
        <w:numPr>
          <w:ilvl w:val="0"/>
          <w:numId w:val="1"/>
        </w:numPr>
        <w:spacing w:line="240" w:lineRule="auto"/>
        <w:contextualSpacing/>
        <w:rPr>
          <w:rFonts w:eastAsia="Arial" w:cs="Arial"/>
          <w:b/>
          <w:bCs/>
          <w:sz w:val="24"/>
        </w:rPr>
      </w:pPr>
      <w:r w:rsidRPr="003F497E">
        <w:rPr>
          <w:rFonts w:eastAsia="Arial" w:cs="Arial"/>
          <w:b/>
          <w:bCs/>
          <w:sz w:val="24"/>
        </w:rPr>
        <w:t>Evaluate the advantages and disadvantages of both a divisional structure and a matrix structure. Within the evaluation, you should include the reasons underpinning each structure. (AC 1.1)</w:t>
      </w:r>
    </w:p>
    <w:p w14:paraId="5667902B" w14:textId="77777777" w:rsidR="007B29EE" w:rsidRPr="003F497E" w:rsidRDefault="007B29EE" w:rsidP="003F497E">
      <w:pPr>
        <w:spacing w:line="240" w:lineRule="auto"/>
        <w:contextualSpacing/>
        <w:rPr>
          <w:rFonts w:eastAsia="Arial" w:cs="Arial"/>
          <w:sz w:val="24"/>
        </w:rPr>
      </w:pPr>
    </w:p>
    <w:p w14:paraId="3A4601D2" w14:textId="5CC27FC6" w:rsidR="00CA5FE5" w:rsidRPr="003F497E" w:rsidRDefault="00963704" w:rsidP="003F497E">
      <w:pPr>
        <w:spacing w:line="240" w:lineRule="auto"/>
        <w:contextualSpacing/>
        <w:rPr>
          <w:rFonts w:eastAsia="Arial" w:cs="Arial"/>
          <w:sz w:val="24"/>
        </w:rPr>
      </w:pPr>
      <w:r w:rsidRPr="003F497E">
        <w:rPr>
          <w:rFonts w:eastAsia="Arial" w:cs="Arial"/>
          <w:sz w:val="24"/>
        </w:rPr>
        <w:t>There are many types of or</w:t>
      </w:r>
      <w:r w:rsidR="004C5AC2" w:rsidRPr="003F497E">
        <w:rPr>
          <w:rFonts w:eastAsia="Arial" w:cs="Arial"/>
          <w:sz w:val="24"/>
        </w:rPr>
        <w:t xml:space="preserve">ganisational structures, the type of structure in a business will depend on lots of factors such as </w:t>
      </w:r>
      <w:r w:rsidR="000C04D8" w:rsidRPr="003F497E">
        <w:rPr>
          <w:rFonts w:eastAsia="Arial" w:cs="Arial"/>
          <w:sz w:val="24"/>
        </w:rPr>
        <w:t>the size of the business, the needs of the business, the type of business (</w:t>
      </w:r>
      <w:r w:rsidR="00E72690" w:rsidRPr="003F497E">
        <w:rPr>
          <w:rFonts w:eastAsia="Arial" w:cs="Arial"/>
          <w:sz w:val="24"/>
        </w:rPr>
        <w:t>Taylor and Woodhams, 2022).</w:t>
      </w:r>
    </w:p>
    <w:p w14:paraId="47A05A7E" w14:textId="4CCBBA10" w:rsidR="00871A27" w:rsidRPr="003F497E" w:rsidRDefault="00143468" w:rsidP="003F497E">
      <w:pPr>
        <w:spacing w:line="240" w:lineRule="auto"/>
        <w:contextualSpacing/>
        <w:rPr>
          <w:rFonts w:eastAsia="Arial" w:cs="Arial"/>
          <w:sz w:val="24"/>
        </w:rPr>
      </w:pPr>
      <w:r w:rsidRPr="003F497E">
        <w:rPr>
          <w:rFonts w:eastAsia="Arial" w:cs="Arial"/>
          <w:sz w:val="24"/>
        </w:rPr>
        <w:t xml:space="preserve">A divisional structure </w:t>
      </w:r>
      <w:r w:rsidR="00823A56" w:rsidRPr="003F497E">
        <w:rPr>
          <w:rFonts w:eastAsia="Arial" w:cs="Arial"/>
          <w:sz w:val="24"/>
        </w:rPr>
        <w:t xml:space="preserve">has </w:t>
      </w:r>
      <w:r w:rsidR="001142FF" w:rsidRPr="003F497E">
        <w:rPr>
          <w:rFonts w:eastAsia="Arial" w:cs="Arial"/>
          <w:sz w:val="24"/>
        </w:rPr>
        <w:t>a team of people who focus on a particular region or product(s).</w:t>
      </w:r>
      <w:r w:rsidR="00531A00" w:rsidRPr="003F497E">
        <w:rPr>
          <w:rFonts w:eastAsia="Arial" w:cs="Arial"/>
          <w:sz w:val="24"/>
        </w:rPr>
        <w:t xml:space="preserve"> It could be described as each region or product(s) having silos of people</w:t>
      </w:r>
      <w:r w:rsidR="004E0BD9" w:rsidRPr="003F497E">
        <w:rPr>
          <w:rFonts w:eastAsia="Arial" w:cs="Arial"/>
          <w:sz w:val="24"/>
        </w:rPr>
        <w:t xml:space="preserve"> and within that silo you have different job roles, be it marketing, sales, technical etc. </w:t>
      </w:r>
      <w:r w:rsidR="00D46B3A" w:rsidRPr="003F497E">
        <w:rPr>
          <w:rFonts w:eastAsia="Arial" w:cs="Arial"/>
          <w:sz w:val="24"/>
        </w:rPr>
        <w:t xml:space="preserve">This is predominantly seen in larger global companies. For example, The Walt Disney company operates a divisional structure as its product </w:t>
      </w:r>
      <w:r w:rsidR="00DB1E80" w:rsidRPr="003F497E">
        <w:rPr>
          <w:rFonts w:eastAsia="Arial" w:cs="Arial"/>
          <w:sz w:val="24"/>
        </w:rPr>
        <w:t>sells worldwide</w:t>
      </w:r>
      <w:r w:rsidR="00FE2179" w:rsidRPr="003F497E">
        <w:rPr>
          <w:rFonts w:eastAsia="Arial" w:cs="Arial"/>
          <w:sz w:val="24"/>
        </w:rPr>
        <w:t xml:space="preserve"> (Williams, 2024)</w:t>
      </w:r>
      <w:r w:rsidR="00DB1E80" w:rsidRPr="003F497E">
        <w:rPr>
          <w:rFonts w:eastAsia="Arial" w:cs="Arial"/>
          <w:sz w:val="24"/>
        </w:rPr>
        <w:t xml:space="preserve">. </w:t>
      </w:r>
      <w:r w:rsidR="0032262D" w:rsidRPr="003F497E">
        <w:rPr>
          <w:rFonts w:eastAsia="Arial" w:cs="Arial"/>
          <w:sz w:val="24"/>
        </w:rPr>
        <w:t xml:space="preserve">As with all structures, there are </w:t>
      </w:r>
      <w:r w:rsidR="005D2E6C" w:rsidRPr="003F497E">
        <w:rPr>
          <w:rFonts w:eastAsia="Arial" w:cs="Arial"/>
          <w:sz w:val="24"/>
        </w:rPr>
        <w:t xml:space="preserve">advantages and disadvantages. One of the advantages of a divisional structure is that there is more accountability and transparency. </w:t>
      </w:r>
      <w:proofErr w:type="spellStart"/>
      <w:r w:rsidR="00405FF8" w:rsidRPr="003F497E">
        <w:rPr>
          <w:rFonts w:eastAsia="Arial" w:cs="Arial"/>
          <w:sz w:val="24"/>
        </w:rPr>
        <w:t>Its</w:t>
      </w:r>
      <w:proofErr w:type="spellEnd"/>
      <w:r w:rsidR="00405FF8" w:rsidRPr="003F497E">
        <w:rPr>
          <w:rFonts w:eastAsia="Arial" w:cs="Arial"/>
          <w:sz w:val="24"/>
        </w:rPr>
        <w:t xml:space="preserve"> easier to see which department is succeeding, and which isn’t. </w:t>
      </w:r>
      <w:r w:rsidR="00423573" w:rsidRPr="003F497E">
        <w:rPr>
          <w:rFonts w:eastAsia="Arial" w:cs="Arial"/>
          <w:sz w:val="24"/>
        </w:rPr>
        <w:t>T</w:t>
      </w:r>
      <w:r w:rsidR="00040496" w:rsidRPr="003F497E">
        <w:rPr>
          <w:rFonts w:eastAsia="Arial" w:cs="Arial"/>
          <w:sz w:val="24"/>
        </w:rPr>
        <w:t xml:space="preserve">hese structures can have greater knowledge of their </w:t>
      </w:r>
      <w:r w:rsidR="00871A27" w:rsidRPr="003F497E">
        <w:rPr>
          <w:rFonts w:eastAsia="Arial" w:cs="Arial"/>
          <w:sz w:val="24"/>
        </w:rPr>
        <w:t xml:space="preserve">localised region which will benefit them in knowing what the customer wants and be able to adapt to geographical changes. </w:t>
      </w:r>
      <w:r w:rsidR="00CD10FC" w:rsidRPr="003F497E">
        <w:rPr>
          <w:rFonts w:eastAsia="Arial" w:cs="Arial"/>
          <w:sz w:val="24"/>
        </w:rPr>
        <w:t xml:space="preserve">It can improve company culture by </w:t>
      </w:r>
      <w:r w:rsidR="008757F9" w:rsidRPr="003F497E">
        <w:rPr>
          <w:rFonts w:eastAsia="Arial" w:cs="Arial"/>
          <w:sz w:val="24"/>
        </w:rPr>
        <w:t xml:space="preserve">enabling senior managers interpret </w:t>
      </w:r>
      <w:r w:rsidR="002142FD" w:rsidRPr="003F497E">
        <w:rPr>
          <w:rFonts w:eastAsia="Arial" w:cs="Arial"/>
          <w:sz w:val="24"/>
        </w:rPr>
        <w:t xml:space="preserve">the organisations goals and strategies to align with </w:t>
      </w:r>
      <w:r w:rsidR="00A35273" w:rsidRPr="003F497E">
        <w:rPr>
          <w:rFonts w:eastAsia="Arial" w:cs="Arial"/>
          <w:sz w:val="24"/>
        </w:rPr>
        <w:t>th</w:t>
      </w:r>
      <w:r w:rsidR="009607FA" w:rsidRPr="003F497E">
        <w:rPr>
          <w:rFonts w:eastAsia="Arial" w:cs="Arial"/>
          <w:sz w:val="24"/>
        </w:rPr>
        <w:t xml:space="preserve">e regional </w:t>
      </w:r>
      <w:r w:rsidR="009B68F2" w:rsidRPr="003F497E">
        <w:rPr>
          <w:rFonts w:eastAsia="Arial" w:cs="Arial"/>
          <w:sz w:val="24"/>
        </w:rPr>
        <w:t>etiquette differences</w:t>
      </w:r>
      <w:r w:rsidR="001C65F7" w:rsidRPr="003F497E">
        <w:rPr>
          <w:rFonts w:eastAsia="Arial" w:cs="Arial"/>
          <w:sz w:val="24"/>
        </w:rPr>
        <w:t xml:space="preserve"> </w:t>
      </w:r>
      <w:r w:rsidR="001C65F7" w:rsidRPr="003F497E">
        <w:rPr>
          <w:rFonts w:eastAsia="Arial" w:cs="Arial"/>
          <w:sz w:val="24"/>
        </w:rPr>
        <w:t>(Indeed, 2024)</w:t>
      </w:r>
      <w:r w:rsidR="009B68F2" w:rsidRPr="003F497E">
        <w:rPr>
          <w:rFonts w:eastAsia="Arial" w:cs="Arial"/>
          <w:sz w:val="24"/>
        </w:rPr>
        <w:t>.</w:t>
      </w:r>
      <w:r w:rsidR="00361A79" w:rsidRPr="003F497E">
        <w:rPr>
          <w:rFonts w:eastAsia="Arial" w:cs="Arial"/>
          <w:sz w:val="24"/>
        </w:rPr>
        <w:t xml:space="preserve"> One of the disadvantages to a divisional structure is that </w:t>
      </w:r>
      <w:r w:rsidR="00782F63" w:rsidRPr="003F497E">
        <w:rPr>
          <w:rFonts w:eastAsia="Arial" w:cs="Arial"/>
          <w:sz w:val="24"/>
        </w:rPr>
        <w:t>it can cost more to operate</w:t>
      </w:r>
      <w:r w:rsidR="00012FF9" w:rsidRPr="003F497E">
        <w:rPr>
          <w:rFonts w:eastAsia="Arial" w:cs="Arial"/>
          <w:sz w:val="24"/>
        </w:rPr>
        <w:t xml:space="preserve"> (Joseph, 2019)</w:t>
      </w:r>
      <w:r w:rsidR="00782F63" w:rsidRPr="003F497E">
        <w:rPr>
          <w:rFonts w:eastAsia="Arial" w:cs="Arial"/>
          <w:sz w:val="24"/>
        </w:rPr>
        <w:t xml:space="preserve">. </w:t>
      </w:r>
      <w:r w:rsidR="00B550DB" w:rsidRPr="003F497E">
        <w:rPr>
          <w:rFonts w:eastAsia="Arial" w:cs="Arial"/>
          <w:sz w:val="24"/>
        </w:rPr>
        <w:t>Generally,</w:t>
      </w:r>
      <w:r w:rsidR="00782F63" w:rsidRPr="003F497E">
        <w:rPr>
          <w:rFonts w:eastAsia="Arial" w:cs="Arial"/>
          <w:sz w:val="24"/>
        </w:rPr>
        <w:t xml:space="preserve"> there are more senior roles and more </w:t>
      </w:r>
      <w:r w:rsidR="00761357" w:rsidRPr="003F497E">
        <w:rPr>
          <w:rFonts w:eastAsia="Arial" w:cs="Arial"/>
          <w:sz w:val="24"/>
        </w:rPr>
        <w:t xml:space="preserve">offices for example which create more overhead costs. </w:t>
      </w:r>
      <w:r w:rsidR="00F12878" w:rsidRPr="003F497E">
        <w:rPr>
          <w:rFonts w:eastAsia="Arial" w:cs="Arial"/>
          <w:sz w:val="24"/>
        </w:rPr>
        <w:t xml:space="preserve">A divisional structure may </w:t>
      </w:r>
      <w:r w:rsidR="000E20EF" w:rsidRPr="003F497E">
        <w:rPr>
          <w:rFonts w:eastAsia="Arial" w:cs="Arial"/>
          <w:sz w:val="24"/>
        </w:rPr>
        <w:t xml:space="preserve">see some rivalry within the organisation, instead of being seen as one organisation, each segment may </w:t>
      </w:r>
      <w:r w:rsidR="00030691" w:rsidRPr="003F497E">
        <w:rPr>
          <w:rFonts w:eastAsia="Arial" w:cs="Arial"/>
          <w:sz w:val="24"/>
        </w:rPr>
        <w:t>only</w:t>
      </w:r>
      <w:r w:rsidR="009B68F2" w:rsidRPr="003F497E">
        <w:rPr>
          <w:rFonts w:eastAsia="Arial" w:cs="Arial"/>
          <w:sz w:val="24"/>
        </w:rPr>
        <w:t xml:space="preserve"> </w:t>
      </w:r>
      <w:r w:rsidR="00C7051D" w:rsidRPr="003F497E">
        <w:rPr>
          <w:rFonts w:eastAsia="Arial" w:cs="Arial"/>
          <w:sz w:val="24"/>
        </w:rPr>
        <w:t>see their segment as having any importance</w:t>
      </w:r>
      <w:r w:rsidR="001C65F7" w:rsidRPr="003F497E">
        <w:rPr>
          <w:rFonts w:eastAsia="Arial" w:cs="Arial"/>
          <w:sz w:val="24"/>
        </w:rPr>
        <w:t xml:space="preserve"> (</w:t>
      </w:r>
      <w:r w:rsidR="00573C1B" w:rsidRPr="003F497E">
        <w:rPr>
          <w:rFonts w:eastAsia="Arial" w:cs="Arial"/>
          <w:sz w:val="24"/>
        </w:rPr>
        <w:t>Ellis, 2023)</w:t>
      </w:r>
      <w:r w:rsidR="004F01D0" w:rsidRPr="003F497E">
        <w:rPr>
          <w:rFonts w:eastAsia="Arial" w:cs="Arial"/>
          <w:sz w:val="24"/>
        </w:rPr>
        <w:t xml:space="preserve">. </w:t>
      </w:r>
    </w:p>
    <w:p w14:paraId="172B7A55" w14:textId="6BB09D29" w:rsidR="00035F99" w:rsidRPr="003F497E" w:rsidRDefault="00035F99" w:rsidP="003F497E">
      <w:pPr>
        <w:spacing w:line="240" w:lineRule="auto"/>
        <w:contextualSpacing/>
        <w:rPr>
          <w:rFonts w:eastAsia="Arial" w:cs="Arial"/>
          <w:color w:val="FF0000"/>
          <w:sz w:val="24"/>
        </w:rPr>
      </w:pPr>
      <w:r w:rsidRPr="003F497E">
        <w:rPr>
          <w:rFonts w:eastAsia="Arial" w:cs="Arial"/>
          <w:sz w:val="24"/>
        </w:rPr>
        <w:t xml:space="preserve">A matrix </w:t>
      </w:r>
      <w:r w:rsidR="009B55F9" w:rsidRPr="003F497E">
        <w:rPr>
          <w:rFonts w:eastAsia="Arial" w:cs="Arial"/>
          <w:sz w:val="24"/>
        </w:rPr>
        <w:t xml:space="preserve">structure is when an employee has multiple reporting lines. </w:t>
      </w:r>
      <w:r w:rsidR="00B550DB" w:rsidRPr="003F497E">
        <w:rPr>
          <w:rFonts w:eastAsia="Arial" w:cs="Arial"/>
          <w:sz w:val="24"/>
        </w:rPr>
        <w:t>This type of structure</w:t>
      </w:r>
      <w:r w:rsidR="000C2F65" w:rsidRPr="003F497E">
        <w:rPr>
          <w:rFonts w:eastAsia="Arial" w:cs="Arial"/>
          <w:sz w:val="24"/>
        </w:rPr>
        <w:t xml:space="preserve"> again has its advantages and disadvantages. For example, </w:t>
      </w:r>
      <w:r w:rsidR="008D0002" w:rsidRPr="003F497E">
        <w:rPr>
          <w:rFonts w:eastAsia="Arial" w:cs="Arial"/>
          <w:sz w:val="24"/>
        </w:rPr>
        <w:t>by having one person report to more than one person, it can offer shared resources and enhanced transparency</w:t>
      </w:r>
      <w:r w:rsidR="00CD1CB4" w:rsidRPr="003F497E">
        <w:rPr>
          <w:rFonts w:eastAsia="Arial" w:cs="Arial"/>
          <w:sz w:val="24"/>
        </w:rPr>
        <w:t xml:space="preserve">. This type of organisation requires strong collaboration which in effect creates a stronger culture and improved performance. </w:t>
      </w:r>
      <w:r w:rsidR="001901DA" w:rsidRPr="003F497E">
        <w:rPr>
          <w:rFonts w:eastAsia="Arial" w:cs="Arial"/>
          <w:sz w:val="24"/>
        </w:rPr>
        <w:t>However similarly to the divisional structure, this can also create some disadvantages. By reporting to more than one line manager, this can become quite confusing for the individual</w:t>
      </w:r>
      <w:r w:rsidR="00A16270" w:rsidRPr="003F497E">
        <w:rPr>
          <w:rFonts w:eastAsia="Arial" w:cs="Arial"/>
          <w:sz w:val="24"/>
        </w:rPr>
        <w:t xml:space="preserve">. </w:t>
      </w:r>
      <w:proofErr w:type="spellStart"/>
      <w:r w:rsidR="00A16270" w:rsidRPr="003F497E">
        <w:rPr>
          <w:rFonts w:eastAsia="Arial" w:cs="Arial"/>
          <w:sz w:val="24"/>
        </w:rPr>
        <w:t>Its</w:t>
      </w:r>
      <w:proofErr w:type="spellEnd"/>
      <w:r w:rsidR="00A16270" w:rsidRPr="003F497E">
        <w:rPr>
          <w:rFonts w:eastAsia="Arial" w:cs="Arial"/>
          <w:sz w:val="24"/>
        </w:rPr>
        <w:t xml:space="preserve"> important to have clear goals and strategies to ensure all line mangers are </w:t>
      </w:r>
      <w:r w:rsidR="00E327AA" w:rsidRPr="003F497E">
        <w:rPr>
          <w:rFonts w:eastAsia="Arial" w:cs="Arial"/>
          <w:sz w:val="24"/>
        </w:rPr>
        <w:t>relaying the same message</w:t>
      </w:r>
      <w:r w:rsidR="00FD08EA" w:rsidRPr="003F497E">
        <w:rPr>
          <w:rFonts w:eastAsia="Arial" w:cs="Arial"/>
          <w:sz w:val="24"/>
        </w:rPr>
        <w:t xml:space="preserve"> (Organ, 2024)</w:t>
      </w:r>
      <w:r w:rsidR="00E327AA" w:rsidRPr="003F497E">
        <w:rPr>
          <w:rFonts w:eastAsia="Arial" w:cs="Arial"/>
          <w:sz w:val="24"/>
        </w:rPr>
        <w:t xml:space="preserve">. </w:t>
      </w:r>
    </w:p>
    <w:p w14:paraId="1B1D4807" w14:textId="77777777" w:rsidR="007B29EE" w:rsidRPr="003F497E" w:rsidRDefault="007B29EE" w:rsidP="003F497E">
      <w:pPr>
        <w:spacing w:line="240" w:lineRule="auto"/>
        <w:contextualSpacing/>
        <w:rPr>
          <w:rFonts w:eastAsia="Arial" w:cs="Arial"/>
          <w:sz w:val="24"/>
        </w:rPr>
      </w:pPr>
    </w:p>
    <w:p w14:paraId="4D6105EA" w14:textId="77777777" w:rsidR="007B29EE" w:rsidRPr="003F497E" w:rsidRDefault="007B29EE" w:rsidP="003F497E">
      <w:pPr>
        <w:pStyle w:val="ListParagraph"/>
        <w:numPr>
          <w:ilvl w:val="0"/>
          <w:numId w:val="1"/>
        </w:numPr>
        <w:spacing w:line="240" w:lineRule="auto"/>
        <w:rPr>
          <w:rFonts w:eastAsia="Arial" w:cs="Arial"/>
          <w:b/>
          <w:bCs/>
          <w:sz w:val="24"/>
        </w:rPr>
      </w:pPr>
      <w:r w:rsidRPr="003F497E">
        <w:rPr>
          <w:rFonts w:eastAsia="Arial" w:cs="Arial"/>
          <w:b/>
          <w:bCs/>
          <w:sz w:val="24"/>
        </w:rPr>
        <w:t>Analyse the extent to which the organisational strategy in your organisation (or an organisation with which you are familiar) helps to ensure products or services meet customers’ needs. (AC 1.2)</w:t>
      </w:r>
    </w:p>
    <w:p w14:paraId="5C8FF752" w14:textId="77777777" w:rsidR="00203B5E" w:rsidRPr="003F497E" w:rsidRDefault="00203B5E" w:rsidP="003F497E">
      <w:pPr>
        <w:pStyle w:val="ListParagraph"/>
        <w:spacing w:line="240" w:lineRule="auto"/>
        <w:rPr>
          <w:rFonts w:eastAsia="Arial" w:cs="Arial"/>
          <w:sz w:val="24"/>
        </w:rPr>
      </w:pPr>
    </w:p>
    <w:p w14:paraId="4E7FC511" w14:textId="61F484B4" w:rsidR="005405CB" w:rsidRPr="003F497E" w:rsidRDefault="005405CB" w:rsidP="003F497E">
      <w:pPr>
        <w:spacing w:line="240" w:lineRule="auto"/>
        <w:contextualSpacing/>
        <w:rPr>
          <w:rFonts w:eastAsia="Arial" w:cs="Arial"/>
          <w:sz w:val="24"/>
        </w:rPr>
      </w:pPr>
      <w:r w:rsidRPr="003F497E">
        <w:rPr>
          <w:rFonts w:eastAsia="Arial" w:cs="Arial"/>
          <w:sz w:val="24"/>
        </w:rPr>
        <w:t>To de</w:t>
      </w:r>
      <w:r w:rsidR="00180E76" w:rsidRPr="003F497E">
        <w:rPr>
          <w:rFonts w:eastAsia="Arial" w:cs="Arial"/>
          <w:sz w:val="24"/>
        </w:rPr>
        <w:t>fine strategy is d</w:t>
      </w:r>
      <w:r w:rsidR="005338E9" w:rsidRPr="003F497E">
        <w:rPr>
          <w:rFonts w:eastAsia="Arial" w:cs="Arial"/>
          <w:sz w:val="24"/>
        </w:rPr>
        <w:t xml:space="preserve">ifficult, there are numerous definitions out there, but they all share a similar view. And that is that strategy </w:t>
      </w:r>
      <w:r w:rsidR="00190E08" w:rsidRPr="003F497E">
        <w:rPr>
          <w:rFonts w:eastAsia="Arial" w:cs="Arial"/>
          <w:sz w:val="24"/>
        </w:rPr>
        <w:t xml:space="preserve">focuses on the organisations goals </w:t>
      </w:r>
      <w:r w:rsidR="00223B46" w:rsidRPr="003F497E">
        <w:rPr>
          <w:rFonts w:eastAsia="Arial" w:cs="Arial"/>
          <w:sz w:val="24"/>
        </w:rPr>
        <w:t>and how they are going to be achieved (</w:t>
      </w:r>
      <w:r w:rsidR="008B2E32" w:rsidRPr="003F497E">
        <w:rPr>
          <w:rFonts w:eastAsia="Arial" w:cs="Arial"/>
          <w:sz w:val="24"/>
        </w:rPr>
        <w:t xml:space="preserve">Horwath, </w:t>
      </w:r>
      <w:r w:rsidR="00280985" w:rsidRPr="003F497E">
        <w:rPr>
          <w:rFonts w:eastAsia="Arial" w:cs="Arial"/>
          <w:sz w:val="24"/>
        </w:rPr>
        <w:t>2</w:t>
      </w:r>
      <w:r w:rsidR="008B2E32" w:rsidRPr="003F497E">
        <w:rPr>
          <w:rFonts w:eastAsia="Arial" w:cs="Arial"/>
          <w:sz w:val="24"/>
        </w:rPr>
        <w:t>020</w:t>
      </w:r>
      <w:r w:rsidR="00280985" w:rsidRPr="003F497E">
        <w:rPr>
          <w:rFonts w:eastAsia="Arial" w:cs="Arial"/>
          <w:sz w:val="24"/>
        </w:rPr>
        <w:t>).</w:t>
      </w:r>
      <w:r w:rsidR="00881A79" w:rsidRPr="003F497E">
        <w:rPr>
          <w:rFonts w:eastAsia="Arial" w:cs="Arial"/>
          <w:sz w:val="24"/>
        </w:rPr>
        <w:t xml:space="preserve"> We also see different types of strategy, and they are mainly emergent or planned. </w:t>
      </w:r>
      <w:r w:rsidR="00102A50" w:rsidRPr="003F497E">
        <w:rPr>
          <w:rFonts w:eastAsia="Arial" w:cs="Arial"/>
          <w:sz w:val="24"/>
        </w:rPr>
        <w:t xml:space="preserve">Emergent strategy </w:t>
      </w:r>
      <w:r w:rsidR="00E77C20" w:rsidRPr="003F497E">
        <w:rPr>
          <w:rFonts w:eastAsia="Arial" w:cs="Arial"/>
          <w:sz w:val="24"/>
        </w:rPr>
        <w:t xml:space="preserve">is when the strategy </w:t>
      </w:r>
      <w:r w:rsidR="00E725E1" w:rsidRPr="003F497E">
        <w:rPr>
          <w:rFonts w:eastAsia="Arial" w:cs="Arial"/>
          <w:sz w:val="24"/>
        </w:rPr>
        <w:t>must</w:t>
      </w:r>
      <w:r w:rsidR="00E77C20" w:rsidRPr="003F497E">
        <w:rPr>
          <w:rFonts w:eastAsia="Arial" w:cs="Arial"/>
          <w:sz w:val="24"/>
        </w:rPr>
        <w:t xml:space="preserve"> adapt and respond to </w:t>
      </w:r>
      <w:r w:rsidR="00B21C67" w:rsidRPr="003F497E">
        <w:rPr>
          <w:rFonts w:eastAsia="Arial" w:cs="Arial"/>
          <w:sz w:val="24"/>
        </w:rPr>
        <w:t xml:space="preserve">present changes that may not have been </w:t>
      </w:r>
      <w:r w:rsidR="007C5C93" w:rsidRPr="003F497E">
        <w:rPr>
          <w:rFonts w:eastAsia="Arial" w:cs="Arial"/>
          <w:sz w:val="24"/>
        </w:rPr>
        <w:t>foreseen (Stobierski, 2020). An example of this in my organisation is when COVID</w:t>
      </w:r>
      <w:r w:rsidR="002015BA" w:rsidRPr="003F497E">
        <w:rPr>
          <w:rFonts w:eastAsia="Arial" w:cs="Arial"/>
          <w:sz w:val="24"/>
        </w:rPr>
        <w:t xml:space="preserve">-19 hit, we had to change the way we worked </w:t>
      </w:r>
      <w:r w:rsidR="00E725E1" w:rsidRPr="003F497E">
        <w:rPr>
          <w:rFonts w:eastAsia="Arial" w:cs="Arial"/>
          <w:sz w:val="24"/>
        </w:rPr>
        <w:t>to</w:t>
      </w:r>
      <w:r w:rsidR="002015BA" w:rsidRPr="003F497E">
        <w:rPr>
          <w:rFonts w:eastAsia="Arial" w:cs="Arial"/>
          <w:sz w:val="24"/>
        </w:rPr>
        <w:t xml:space="preserve"> meet organisational goals</w:t>
      </w:r>
      <w:r w:rsidR="00DE3927" w:rsidRPr="003F497E">
        <w:rPr>
          <w:rFonts w:eastAsia="Arial" w:cs="Arial"/>
          <w:sz w:val="24"/>
        </w:rPr>
        <w:t xml:space="preserve"> and keep our staff safe</w:t>
      </w:r>
      <w:r w:rsidR="002015BA" w:rsidRPr="003F497E">
        <w:rPr>
          <w:rFonts w:eastAsia="Arial" w:cs="Arial"/>
          <w:sz w:val="24"/>
        </w:rPr>
        <w:t xml:space="preserve">. </w:t>
      </w:r>
      <w:r w:rsidR="00A863B9" w:rsidRPr="003F497E">
        <w:rPr>
          <w:rFonts w:eastAsia="Arial" w:cs="Arial"/>
          <w:sz w:val="24"/>
        </w:rPr>
        <w:t xml:space="preserve">We did this by closing the </w:t>
      </w:r>
      <w:r w:rsidR="00E725E1" w:rsidRPr="003F497E">
        <w:rPr>
          <w:rFonts w:eastAsia="Arial" w:cs="Arial"/>
          <w:sz w:val="24"/>
        </w:rPr>
        <w:t>branches and</w:t>
      </w:r>
      <w:r w:rsidR="00A863B9" w:rsidRPr="003F497E">
        <w:rPr>
          <w:rFonts w:eastAsia="Arial" w:cs="Arial"/>
          <w:sz w:val="24"/>
        </w:rPr>
        <w:t xml:space="preserve"> operating a phone and collect </w:t>
      </w:r>
      <w:r w:rsidR="00A863B9" w:rsidRPr="003F497E">
        <w:rPr>
          <w:rFonts w:eastAsia="Arial" w:cs="Arial"/>
          <w:sz w:val="24"/>
        </w:rPr>
        <w:lastRenderedPageBreak/>
        <w:t xml:space="preserve">system. From a HR perspective, </w:t>
      </w:r>
      <w:r w:rsidR="00C505BA" w:rsidRPr="003F497E">
        <w:rPr>
          <w:rFonts w:eastAsia="Arial" w:cs="Arial"/>
          <w:sz w:val="24"/>
        </w:rPr>
        <w:t>we were operat</w:t>
      </w:r>
      <w:r w:rsidR="00C107A7" w:rsidRPr="003F497E">
        <w:rPr>
          <w:rFonts w:eastAsia="Arial" w:cs="Arial"/>
          <w:sz w:val="24"/>
        </w:rPr>
        <w:t xml:space="preserve">ing on fewer staff numbers than </w:t>
      </w:r>
      <w:r w:rsidR="00E725E1" w:rsidRPr="003F497E">
        <w:rPr>
          <w:rFonts w:eastAsia="Arial" w:cs="Arial"/>
          <w:sz w:val="24"/>
        </w:rPr>
        <w:t>usual and</w:t>
      </w:r>
      <w:r w:rsidR="00C107A7" w:rsidRPr="003F497E">
        <w:rPr>
          <w:rFonts w:eastAsia="Arial" w:cs="Arial"/>
          <w:sz w:val="24"/>
        </w:rPr>
        <w:t xml:space="preserve"> had to work with department managers on how best</w:t>
      </w:r>
      <w:r w:rsidR="00F36A7E" w:rsidRPr="003F497E">
        <w:rPr>
          <w:rFonts w:eastAsia="Arial" w:cs="Arial"/>
          <w:sz w:val="24"/>
        </w:rPr>
        <w:t xml:space="preserve"> manage workload and ensure the wellbeing of our staff was a priority. </w:t>
      </w:r>
      <w:r w:rsidR="00912C94" w:rsidRPr="003F497E">
        <w:rPr>
          <w:rFonts w:eastAsia="Arial" w:cs="Arial"/>
          <w:sz w:val="24"/>
        </w:rPr>
        <w:t xml:space="preserve">A planned strategy is </w:t>
      </w:r>
      <w:r w:rsidR="00EA55B2" w:rsidRPr="003F497E">
        <w:rPr>
          <w:rFonts w:eastAsia="Arial" w:cs="Arial"/>
          <w:sz w:val="24"/>
        </w:rPr>
        <w:t xml:space="preserve">based on planning strategies based on internal and external circumstances and </w:t>
      </w:r>
      <w:r w:rsidR="00D00F87" w:rsidRPr="003F497E">
        <w:rPr>
          <w:rFonts w:eastAsia="Arial" w:cs="Arial"/>
          <w:sz w:val="24"/>
        </w:rPr>
        <w:t>basing assumptions on what may happen in the future (</w:t>
      </w:r>
      <w:proofErr w:type="spellStart"/>
      <w:r w:rsidR="00E725E1" w:rsidRPr="003F497E">
        <w:rPr>
          <w:rFonts w:eastAsia="Arial" w:cs="Arial"/>
          <w:sz w:val="24"/>
        </w:rPr>
        <w:t>Zhexembayeva</w:t>
      </w:r>
      <w:proofErr w:type="spellEnd"/>
      <w:r w:rsidR="00E725E1" w:rsidRPr="003F497E">
        <w:rPr>
          <w:rFonts w:eastAsia="Arial" w:cs="Arial"/>
          <w:sz w:val="24"/>
        </w:rPr>
        <w:t xml:space="preserve">, 2024). </w:t>
      </w:r>
      <w:r w:rsidR="00E700F9" w:rsidRPr="003F497E">
        <w:rPr>
          <w:rFonts w:eastAsia="Arial" w:cs="Arial"/>
          <w:sz w:val="24"/>
        </w:rPr>
        <w:t xml:space="preserve">For example, </w:t>
      </w:r>
      <w:r w:rsidR="00445BBF" w:rsidRPr="003F497E">
        <w:rPr>
          <w:rFonts w:eastAsia="Arial" w:cs="Arial"/>
          <w:sz w:val="24"/>
        </w:rPr>
        <w:t>minimum wage increased significantly back in April 2024</w:t>
      </w:r>
      <w:r w:rsidR="006F7FF9" w:rsidRPr="003F497E">
        <w:rPr>
          <w:rFonts w:eastAsia="Arial" w:cs="Arial"/>
          <w:sz w:val="24"/>
        </w:rPr>
        <w:t xml:space="preserve"> which impacted our running costs, we knew before </w:t>
      </w:r>
      <w:r w:rsidR="0026708C" w:rsidRPr="003F497E">
        <w:rPr>
          <w:rFonts w:eastAsia="Arial" w:cs="Arial"/>
          <w:sz w:val="24"/>
        </w:rPr>
        <w:t xml:space="preserve">April a significant increase was due, and therefore from a HR perspective, we looked at where we could reduce costs. </w:t>
      </w:r>
      <w:r w:rsidR="00AB7D05" w:rsidRPr="003F497E">
        <w:rPr>
          <w:rFonts w:eastAsia="Arial" w:cs="Arial"/>
          <w:sz w:val="24"/>
        </w:rPr>
        <w:t xml:space="preserve">We have quite a generous company sickness pay benefit which unfortunately, is sometimes taken advantage </w:t>
      </w:r>
      <w:proofErr w:type="gramStart"/>
      <w:r w:rsidR="00B053FE" w:rsidRPr="003F497E">
        <w:rPr>
          <w:rFonts w:eastAsia="Arial" w:cs="Arial"/>
          <w:sz w:val="24"/>
        </w:rPr>
        <w:t>of,</w:t>
      </w:r>
      <w:proofErr w:type="gramEnd"/>
      <w:r w:rsidR="002C185D" w:rsidRPr="003F497E">
        <w:rPr>
          <w:rFonts w:eastAsia="Arial" w:cs="Arial"/>
          <w:sz w:val="24"/>
        </w:rPr>
        <w:t xml:space="preserve"> the impact on the business </w:t>
      </w:r>
      <w:r w:rsidR="00B053FE" w:rsidRPr="003F497E">
        <w:rPr>
          <w:rFonts w:eastAsia="Arial" w:cs="Arial"/>
          <w:sz w:val="24"/>
        </w:rPr>
        <w:t>is the extra cost of finding cover</w:t>
      </w:r>
      <w:r w:rsidR="00166B99" w:rsidRPr="003F497E">
        <w:rPr>
          <w:rFonts w:eastAsia="Arial" w:cs="Arial"/>
          <w:sz w:val="24"/>
        </w:rPr>
        <w:t xml:space="preserve"> and the impact it has on our customers</w:t>
      </w:r>
      <w:r w:rsidR="00092171" w:rsidRPr="003F497E">
        <w:rPr>
          <w:rFonts w:eastAsia="Arial" w:cs="Arial"/>
          <w:sz w:val="24"/>
        </w:rPr>
        <w:t>.</w:t>
      </w:r>
      <w:r w:rsidR="00166B99" w:rsidRPr="003F497E">
        <w:rPr>
          <w:rFonts w:eastAsia="Arial" w:cs="Arial"/>
          <w:sz w:val="24"/>
        </w:rPr>
        <w:t xml:space="preserve"> </w:t>
      </w:r>
      <w:r w:rsidR="00092171" w:rsidRPr="003F497E">
        <w:rPr>
          <w:rFonts w:eastAsia="Arial" w:cs="Arial"/>
          <w:sz w:val="24"/>
        </w:rPr>
        <w:t>F</w:t>
      </w:r>
      <w:r w:rsidR="00166B99" w:rsidRPr="003F497E">
        <w:rPr>
          <w:rFonts w:eastAsia="Arial" w:cs="Arial"/>
          <w:sz w:val="24"/>
        </w:rPr>
        <w:t>or example, if a lorry driver is off, then the customer may not get their order on time</w:t>
      </w:r>
      <w:r w:rsidR="00B053FE" w:rsidRPr="003F497E">
        <w:rPr>
          <w:rFonts w:eastAsia="Arial" w:cs="Arial"/>
          <w:sz w:val="24"/>
        </w:rPr>
        <w:t>. Therefore,</w:t>
      </w:r>
      <w:r w:rsidR="00AB7D05" w:rsidRPr="003F497E">
        <w:rPr>
          <w:rFonts w:eastAsia="Arial" w:cs="Arial"/>
          <w:sz w:val="24"/>
        </w:rPr>
        <w:t xml:space="preserve"> we introduced return-to-work interviews following a sickness a</w:t>
      </w:r>
      <w:r w:rsidR="00C560C1" w:rsidRPr="003F497E">
        <w:rPr>
          <w:rFonts w:eastAsia="Arial" w:cs="Arial"/>
          <w:sz w:val="24"/>
        </w:rPr>
        <w:t xml:space="preserve">bsence. This new policy </w:t>
      </w:r>
      <w:r w:rsidR="00EF546A" w:rsidRPr="003F497E">
        <w:rPr>
          <w:rFonts w:eastAsia="Arial" w:cs="Arial"/>
          <w:sz w:val="24"/>
        </w:rPr>
        <w:t>has seen a significant reduction in the number of days lost</w:t>
      </w:r>
      <w:r w:rsidR="002C185D" w:rsidRPr="003F497E">
        <w:rPr>
          <w:rFonts w:eastAsia="Arial" w:cs="Arial"/>
          <w:sz w:val="24"/>
        </w:rPr>
        <w:t xml:space="preserve">. </w:t>
      </w:r>
      <w:r w:rsidR="003B5B50" w:rsidRPr="003F497E">
        <w:rPr>
          <w:rFonts w:eastAsia="Arial" w:cs="Arial"/>
          <w:sz w:val="24"/>
        </w:rPr>
        <w:t xml:space="preserve">Whether we are looking at a planned or emergent strategy, both require us to consider the three core areas of strategy which are </w:t>
      </w:r>
      <w:r w:rsidR="00E51D1C" w:rsidRPr="003F497E">
        <w:rPr>
          <w:rFonts w:eastAsia="Arial" w:cs="Arial"/>
          <w:sz w:val="24"/>
        </w:rPr>
        <w:t xml:space="preserve">analysis, development and implementation. </w:t>
      </w:r>
      <w:r w:rsidR="00381A7E" w:rsidRPr="003F497E">
        <w:rPr>
          <w:rFonts w:eastAsia="Arial" w:cs="Arial"/>
          <w:sz w:val="24"/>
        </w:rPr>
        <w:t>Strategy analysis requires us to look at internal and external influences that are going to affect what</w:t>
      </w:r>
      <w:r w:rsidR="00284265" w:rsidRPr="003F497E">
        <w:rPr>
          <w:rFonts w:eastAsia="Arial" w:cs="Arial"/>
          <w:sz w:val="24"/>
        </w:rPr>
        <w:t xml:space="preserve"> strategy we put in place. </w:t>
      </w:r>
      <w:r w:rsidR="004C2D8E" w:rsidRPr="003F497E">
        <w:rPr>
          <w:rFonts w:eastAsia="Arial" w:cs="Arial"/>
          <w:sz w:val="24"/>
        </w:rPr>
        <w:t xml:space="preserve">With regards to </w:t>
      </w:r>
      <w:r w:rsidR="00362BAF" w:rsidRPr="003F497E">
        <w:rPr>
          <w:rFonts w:eastAsia="Arial" w:cs="Arial"/>
          <w:sz w:val="24"/>
        </w:rPr>
        <w:t xml:space="preserve">the </w:t>
      </w:r>
      <w:r w:rsidR="00CD2608" w:rsidRPr="003F497E">
        <w:rPr>
          <w:rFonts w:eastAsia="Arial" w:cs="Arial"/>
          <w:sz w:val="24"/>
        </w:rPr>
        <w:t xml:space="preserve">new sickness policy, we would need to consider </w:t>
      </w:r>
      <w:r w:rsidR="0061127F" w:rsidRPr="003F497E">
        <w:rPr>
          <w:rFonts w:eastAsia="Arial" w:cs="Arial"/>
          <w:sz w:val="24"/>
        </w:rPr>
        <w:t xml:space="preserve">our internal wellbeing strategy for example. </w:t>
      </w:r>
      <w:r w:rsidR="00F51813" w:rsidRPr="003F497E">
        <w:rPr>
          <w:rFonts w:eastAsia="Arial" w:cs="Arial"/>
          <w:sz w:val="24"/>
        </w:rPr>
        <w:t xml:space="preserve">Strategy development </w:t>
      </w:r>
      <w:r w:rsidR="00A574D2" w:rsidRPr="003F497E">
        <w:rPr>
          <w:rFonts w:eastAsia="Arial" w:cs="Arial"/>
          <w:sz w:val="24"/>
        </w:rPr>
        <w:t>uses tools and methods</w:t>
      </w:r>
      <w:r w:rsidR="0001524F" w:rsidRPr="003F497E">
        <w:rPr>
          <w:rFonts w:eastAsia="Arial" w:cs="Arial"/>
          <w:sz w:val="24"/>
        </w:rPr>
        <w:t>, for example a SWOT analysis,</w:t>
      </w:r>
      <w:r w:rsidR="00A574D2" w:rsidRPr="003F497E">
        <w:rPr>
          <w:rFonts w:eastAsia="Arial" w:cs="Arial"/>
          <w:sz w:val="24"/>
        </w:rPr>
        <w:t xml:space="preserve"> to distinguish areas that need to be considered, strategy is then developed </w:t>
      </w:r>
      <w:r w:rsidR="00DF7DDF" w:rsidRPr="003F497E">
        <w:rPr>
          <w:rFonts w:eastAsia="Arial" w:cs="Arial"/>
          <w:sz w:val="24"/>
        </w:rPr>
        <w:t>based on</w:t>
      </w:r>
      <w:r w:rsidR="00A574D2" w:rsidRPr="003F497E">
        <w:rPr>
          <w:rFonts w:eastAsia="Arial" w:cs="Arial"/>
          <w:sz w:val="24"/>
        </w:rPr>
        <w:t xml:space="preserve"> what comes from these tools. </w:t>
      </w:r>
      <w:r w:rsidR="0001524F" w:rsidRPr="003F497E">
        <w:rPr>
          <w:rFonts w:eastAsia="Arial" w:cs="Arial"/>
          <w:sz w:val="24"/>
        </w:rPr>
        <w:t xml:space="preserve">And lastly, strategy implementation </w:t>
      </w:r>
      <w:r w:rsidR="002A40E4" w:rsidRPr="003F497E">
        <w:rPr>
          <w:rFonts w:eastAsia="Arial" w:cs="Arial"/>
          <w:sz w:val="24"/>
        </w:rPr>
        <w:t xml:space="preserve">considers how the </w:t>
      </w:r>
      <w:r w:rsidR="00AE152F" w:rsidRPr="003F497E">
        <w:rPr>
          <w:rFonts w:eastAsia="Arial" w:cs="Arial"/>
          <w:sz w:val="24"/>
        </w:rPr>
        <w:t xml:space="preserve">chosen strategy is going to be implemented and communicated to the rest of the organisation (Taylor and Woodhams, 2022). </w:t>
      </w:r>
      <w:proofErr w:type="gramStart"/>
      <w:r w:rsidR="002D311C" w:rsidRPr="003F497E">
        <w:rPr>
          <w:rFonts w:eastAsia="Arial" w:cs="Arial"/>
          <w:sz w:val="24"/>
        </w:rPr>
        <w:t>So</w:t>
      </w:r>
      <w:proofErr w:type="gramEnd"/>
      <w:r w:rsidR="002D311C" w:rsidRPr="003F497E">
        <w:rPr>
          <w:rFonts w:eastAsia="Arial" w:cs="Arial"/>
          <w:sz w:val="24"/>
        </w:rPr>
        <w:t xml:space="preserve"> for example with the new sickness policy, we gave thorough training to all line managers in how they should manage this new procedure. </w:t>
      </w:r>
    </w:p>
    <w:p w14:paraId="54243E83" w14:textId="77777777" w:rsidR="00203B5E" w:rsidRPr="003F497E" w:rsidRDefault="00203B5E" w:rsidP="003F497E">
      <w:pPr>
        <w:spacing w:line="240" w:lineRule="auto"/>
        <w:contextualSpacing/>
        <w:rPr>
          <w:rFonts w:eastAsia="Arial" w:cs="Arial"/>
          <w:b/>
          <w:bCs/>
          <w:color w:val="FF0000"/>
          <w:sz w:val="24"/>
        </w:rPr>
      </w:pPr>
    </w:p>
    <w:p w14:paraId="36B0742D" w14:textId="77777777" w:rsidR="007B29EE" w:rsidRPr="003F497E" w:rsidRDefault="007B29EE" w:rsidP="003F497E">
      <w:pPr>
        <w:numPr>
          <w:ilvl w:val="0"/>
          <w:numId w:val="1"/>
        </w:numPr>
        <w:spacing w:line="240" w:lineRule="auto"/>
        <w:contextualSpacing/>
        <w:rPr>
          <w:rFonts w:eastAsia="Arial" w:cs="Arial"/>
          <w:b/>
          <w:bCs/>
          <w:sz w:val="24"/>
        </w:rPr>
      </w:pPr>
      <w:r w:rsidRPr="003F497E">
        <w:rPr>
          <w:rFonts w:eastAsia="Arial" w:cs="Arial"/>
          <w:b/>
          <w:bCs/>
          <w:sz w:val="24"/>
        </w:rPr>
        <w:t>Analyse the current impact of interest rates, inflation and one other external factor on your organisation (or one with which you are familiar). Identify organisational priorities arising from your analysis. (AC 1.3)</w:t>
      </w:r>
    </w:p>
    <w:p w14:paraId="4237C7D7" w14:textId="77777777" w:rsidR="009650DA" w:rsidRPr="003F497E" w:rsidRDefault="009650DA" w:rsidP="003F497E">
      <w:pPr>
        <w:spacing w:line="240" w:lineRule="auto"/>
        <w:contextualSpacing/>
        <w:rPr>
          <w:rFonts w:eastAsia="Arial" w:cs="Arial"/>
          <w:b/>
          <w:bCs/>
          <w:sz w:val="24"/>
        </w:rPr>
      </w:pPr>
    </w:p>
    <w:p w14:paraId="3F0201C5" w14:textId="3F2B319C" w:rsidR="00483522" w:rsidRPr="003F497E" w:rsidRDefault="00483522" w:rsidP="003F497E">
      <w:pPr>
        <w:spacing w:line="240" w:lineRule="auto"/>
        <w:contextualSpacing/>
        <w:rPr>
          <w:rFonts w:eastAsia="Arial" w:cs="Arial"/>
          <w:sz w:val="24"/>
        </w:rPr>
      </w:pPr>
      <w:r w:rsidRPr="003F497E">
        <w:rPr>
          <w:rFonts w:eastAsia="Arial" w:cs="Arial"/>
          <w:sz w:val="24"/>
        </w:rPr>
        <w:t xml:space="preserve">There are many tools </w:t>
      </w:r>
      <w:r w:rsidR="00934BF3" w:rsidRPr="003F497E">
        <w:rPr>
          <w:rFonts w:eastAsia="Arial" w:cs="Arial"/>
          <w:sz w:val="24"/>
        </w:rPr>
        <w:t>we can use to identify external factors that influence our organisation. A common tool is the PESTLE analysis</w:t>
      </w:r>
      <w:r w:rsidR="00743EDF" w:rsidRPr="003F497E">
        <w:rPr>
          <w:rFonts w:eastAsia="Arial" w:cs="Arial"/>
          <w:sz w:val="24"/>
        </w:rPr>
        <w:t xml:space="preserve"> which helps us </w:t>
      </w:r>
      <w:r w:rsidR="00FF5404" w:rsidRPr="003F497E">
        <w:rPr>
          <w:rFonts w:eastAsia="Arial" w:cs="Arial"/>
          <w:sz w:val="24"/>
        </w:rPr>
        <w:t>identify P</w:t>
      </w:r>
      <w:r w:rsidR="00FF5404" w:rsidRPr="003F497E">
        <w:rPr>
          <w:rFonts w:cs="Arial"/>
          <w:color w:val="202020"/>
          <w:sz w:val="24"/>
          <w:shd w:val="clear" w:color="auto" w:fill="FFFFFF"/>
        </w:rPr>
        <w:t>olitical, Economic, Sociological, Technological, Legal and Environmental</w:t>
      </w:r>
      <w:r w:rsidR="003B5EAB" w:rsidRPr="003F497E">
        <w:rPr>
          <w:rFonts w:cs="Arial"/>
          <w:color w:val="202020"/>
          <w:sz w:val="24"/>
          <w:shd w:val="clear" w:color="auto" w:fill="FFFFFF"/>
        </w:rPr>
        <w:t xml:space="preserve"> </w:t>
      </w:r>
      <w:r w:rsidR="00E1658B" w:rsidRPr="003F497E">
        <w:rPr>
          <w:rFonts w:cs="Arial"/>
          <w:color w:val="202020"/>
          <w:sz w:val="24"/>
          <w:shd w:val="clear" w:color="auto" w:fill="FFFFFF"/>
        </w:rPr>
        <w:t xml:space="preserve">matters to enable us to make evidence-based, strategic decisions (CIPD, </w:t>
      </w:r>
      <w:r w:rsidR="00F001C1" w:rsidRPr="003F497E">
        <w:rPr>
          <w:rFonts w:cs="Arial"/>
          <w:color w:val="202020"/>
          <w:sz w:val="24"/>
          <w:shd w:val="clear" w:color="auto" w:fill="FFFFFF"/>
        </w:rPr>
        <w:t>2024</w:t>
      </w:r>
      <w:r w:rsidR="008A3904" w:rsidRPr="003F497E">
        <w:rPr>
          <w:rFonts w:cs="Arial"/>
          <w:color w:val="202020"/>
          <w:sz w:val="24"/>
          <w:shd w:val="clear" w:color="auto" w:fill="FFFFFF"/>
        </w:rPr>
        <w:t>a</w:t>
      </w:r>
      <w:r w:rsidR="00F001C1" w:rsidRPr="003F497E">
        <w:rPr>
          <w:rFonts w:cs="Arial"/>
          <w:color w:val="202020"/>
          <w:sz w:val="24"/>
          <w:shd w:val="clear" w:color="auto" w:fill="FFFFFF"/>
        </w:rPr>
        <w:t>).</w:t>
      </w:r>
      <w:r w:rsidR="008A3904" w:rsidRPr="003F497E">
        <w:rPr>
          <w:rFonts w:cs="Arial"/>
          <w:color w:val="202020"/>
          <w:sz w:val="24"/>
          <w:shd w:val="clear" w:color="auto" w:fill="FFFFFF"/>
        </w:rPr>
        <w:t xml:space="preserve"> In my organisation, if we were to use this tool to help us </w:t>
      </w:r>
      <w:r w:rsidR="00F23BCC" w:rsidRPr="003F497E">
        <w:rPr>
          <w:rFonts w:cs="Arial"/>
          <w:color w:val="202020"/>
          <w:sz w:val="24"/>
          <w:shd w:val="clear" w:color="auto" w:fill="FFFFFF"/>
        </w:rPr>
        <w:t>look at external factors, one concern that would come to light i</w:t>
      </w:r>
      <w:r w:rsidR="00C95125" w:rsidRPr="003F497E">
        <w:rPr>
          <w:rFonts w:cs="Arial"/>
          <w:color w:val="202020"/>
          <w:sz w:val="24"/>
          <w:shd w:val="clear" w:color="auto" w:fill="FFFFFF"/>
        </w:rPr>
        <w:t>s the Political aspect and in particular the changes in law regarding minimum wage that will take effect in April 2025</w:t>
      </w:r>
      <w:r w:rsidR="00F57098" w:rsidRPr="003F497E">
        <w:rPr>
          <w:rFonts w:cs="Arial"/>
          <w:color w:val="202020"/>
          <w:sz w:val="24"/>
          <w:shd w:val="clear" w:color="auto" w:fill="FFFFFF"/>
        </w:rPr>
        <w:t>.</w:t>
      </w:r>
      <w:r w:rsidR="00C95125" w:rsidRPr="003F497E">
        <w:rPr>
          <w:rFonts w:cs="Arial"/>
          <w:color w:val="202020"/>
          <w:sz w:val="24"/>
          <w:shd w:val="clear" w:color="auto" w:fill="FFFFFF"/>
        </w:rPr>
        <w:t xml:space="preserve"> </w:t>
      </w:r>
      <w:r w:rsidR="00F57098" w:rsidRPr="003F497E">
        <w:rPr>
          <w:rFonts w:cs="Arial"/>
          <w:color w:val="202020"/>
          <w:sz w:val="24"/>
          <w:shd w:val="clear" w:color="auto" w:fill="FFFFFF"/>
        </w:rPr>
        <w:t>T</w:t>
      </w:r>
      <w:r w:rsidR="00C95125" w:rsidRPr="003F497E">
        <w:rPr>
          <w:rFonts w:cs="Arial"/>
          <w:color w:val="202020"/>
          <w:sz w:val="24"/>
          <w:shd w:val="clear" w:color="auto" w:fill="FFFFFF"/>
        </w:rPr>
        <w:t xml:space="preserve">his sees the National </w:t>
      </w:r>
      <w:r w:rsidR="004C2D70" w:rsidRPr="003F497E">
        <w:rPr>
          <w:rFonts w:cs="Arial"/>
          <w:color w:val="202020"/>
          <w:sz w:val="24"/>
          <w:shd w:val="clear" w:color="auto" w:fill="FFFFFF"/>
        </w:rPr>
        <w:t>Living</w:t>
      </w:r>
      <w:r w:rsidR="00C95125" w:rsidRPr="003F497E">
        <w:rPr>
          <w:rFonts w:cs="Arial"/>
          <w:color w:val="202020"/>
          <w:sz w:val="24"/>
          <w:shd w:val="clear" w:color="auto" w:fill="FFFFFF"/>
        </w:rPr>
        <w:t xml:space="preserve"> Wage increase </w:t>
      </w:r>
      <w:r w:rsidR="00482E47" w:rsidRPr="003F497E">
        <w:rPr>
          <w:rFonts w:cs="Arial"/>
          <w:color w:val="202020"/>
          <w:sz w:val="24"/>
          <w:shd w:val="clear" w:color="auto" w:fill="FFFFFF"/>
        </w:rPr>
        <w:t xml:space="preserve">for over </w:t>
      </w:r>
      <w:r w:rsidR="00353E67" w:rsidRPr="003F497E">
        <w:rPr>
          <w:rFonts w:cs="Arial"/>
          <w:color w:val="202020"/>
          <w:sz w:val="24"/>
          <w:shd w:val="clear" w:color="auto" w:fill="FFFFFF"/>
        </w:rPr>
        <w:t>21-year-olds</w:t>
      </w:r>
      <w:r w:rsidR="00482E47" w:rsidRPr="003F497E">
        <w:rPr>
          <w:rFonts w:cs="Arial"/>
          <w:color w:val="202020"/>
          <w:sz w:val="24"/>
          <w:shd w:val="clear" w:color="auto" w:fill="FFFFFF"/>
        </w:rPr>
        <w:t xml:space="preserve"> by 6.7%, which will be £12.21 per hour</w:t>
      </w:r>
      <w:r w:rsidR="00AE3BE9" w:rsidRPr="003F497E">
        <w:rPr>
          <w:rFonts w:cs="Arial"/>
          <w:color w:val="202020"/>
          <w:sz w:val="24"/>
          <w:shd w:val="clear" w:color="auto" w:fill="FFFFFF"/>
        </w:rPr>
        <w:t xml:space="preserve"> (GOV, 2024)</w:t>
      </w:r>
      <w:r w:rsidR="00482E47" w:rsidRPr="003F497E">
        <w:rPr>
          <w:rFonts w:cs="Arial"/>
          <w:color w:val="202020"/>
          <w:sz w:val="24"/>
          <w:shd w:val="clear" w:color="auto" w:fill="FFFFFF"/>
        </w:rPr>
        <w:t xml:space="preserve">. </w:t>
      </w:r>
      <w:r w:rsidR="00F57098" w:rsidRPr="003F497E">
        <w:rPr>
          <w:rFonts w:cs="Arial"/>
          <w:color w:val="202020"/>
          <w:sz w:val="24"/>
          <w:shd w:val="clear" w:color="auto" w:fill="FFFFFF"/>
        </w:rPr>
        <w:t xml:space="preserve">This will have a big impact on </w:t>
      </w:r>
      <w:r w:rsidR="002D64BA" w:rsidRPr="003F497E">
        <w:rPr>
          <w:rFonts w:cs="Arial"/>
          <w:color w:val="202020"/>
          <w:sz w:val="24"/>
          <w:shd w:val="clear" w:color="auto" w:fill="FFFFFF"/>
        </w:rPr>
        <w:t>costs to the business</w:t>
      </w:r>
      <w:r w:rsidR="00905DD5" w:rsidRPr="003F497E">
        <w:rPr>
          <w:rFonts w:cs="Arial"/>
          <w:color w:val="202020"/>
          <w:sz w:val="24"/>
          <w:shd w:val="clear" w:color="auto" w:fill="FFFFFF"/>
        </w:rPr>
        <w:t xml:space="preserve"> and</w:t>
      </w:r>
      <w:r w:rsidR="00740C7C" w:rsidRPr="003F497E">
        <w:rPr>
          <w:rFonts w:cs="Arial"/>
          <w:color w:val="202020"/>
          <w:sz w:val="24"/>
          <w:shd w:val="clear" w:color="auto" w:fill="FFFFFF"/>
        </w:rPr>
        <w:t xml:space="preserve"> will force us to look at </w:t>
      </w:r>
      <w:r w:rsidR="00D60CA8" w:rsidRPr="003F497E">
        <w:rPr>
          <w:rFonts w:cs="Arial"/>
          <w:color w:val="202020"/>
          <w:sz w:val="24"/>
          <w:shd w:val="clear" w:color="auto" w:fill="FFFFFF"/>
        </w:rPr>
        <w:t>several</w:t>
      </w:r>
      <w:r w:rsidR="00740C7C" w:rsidRPr="003F497E">
        <w:rPr>
          <w:rFonts w:cs="Arial"/>
          <w:color w:val="202020"/>
          <w:sz w:val="24"/>
          <w:shd w:val="clear" w:color="auto" w:fill="FFFFFF"/>
        </w:rPr>
        <w:t xml:space="preserve"> factors, but </w:t>
      </w:r>
      <w:proofErr w:type="gramStart"/>
      <w:r w:rsidR="00740C7C" w:rsidRPr="003F497E">
        <w:rPr>
          <w:rFonts w:cs="Arial"/>
          <w:color w:val="202020"/>
          <w:sz w:val="24"/>
          <w:shd w:val="clear" w:color="auto" w:fill="FFFFFF"/>
        </w:rPr>
        <w:t xml:space="preserve">in particular </w:t>
      </w:r>
      <w:r w:rsidR="001B2349" w:rsidRPr="003F497E">
        <w:rPr>
          <w:rFonts w:cs="Arial"/>
          <w:color w:val="202020"/>
          <w:sz w:val="24"/>
          <w:shd w:val="clear" w:color="auto" w:fill="FFFFFF"/>
        </w:rPr>
        <w:t>some</w:t>
      </w:r>
      <w:proofErr w:type="gramEnd"/>
      <w:r w:rsidR="001B2349" w:rsidRPr="003F497E">
        <w:rPr>
          <w:rFonts w:cs="Arial"/>
          <w:color w:val="202020"/>
          <w:sz w:val="24"/>
          <w:shd w:val="clear" w:color="auto" w:fill="FFFFFF"/>
        </w:rPr>
        <w:t xml:space="preserve"> areas of focus will be the amount of overtime worked and working out a strategy to reduce this. </w:t>
      </w:r>
      <w:r w:rsidR="00F0217D" w:rsidRPr="003F497E">
        <w:rPr>
          <w:rFonts w:cs="Arial"/>
          <w:color w:val="202020"/>
          <w:sz w:val="24"/>
          <w:shd w:val="clear" w:color="auto" w:fill="FFFFFF"/>
        </w:rPr>
        <w:t>We will be looking at an overtime policy which states all overtime must be pre-authorised by the line manager</w:t>
      </w:r>
      <w:r w:rsidR="007B104B" w:rsidRPr="003F497E">
        <w:rPr>
          <w:rFonts w:cs="Arial"/>
          <w:color w:val="202020"/>
          <w:sz w:val="24"/>
          <w:shd w:val="clear" w:color="auto" w:fill="FFFFFF"/>
        </w:rPr>
        <w:t xml:space="preserve"> and reasons for the overtime are communicated to HR. For our </w:t>
      </w:r>
      <w:r w:rsidR="00353E67" w:rsidRPr="003F497E">
        <w:rPr>
          <w:rFonts w:cs="Arial"/>
          <w:color w:val="202020"/>
          <w:sz w:val="24"/>
          <w:shd w:val="clear" w:color="auto" w:fill="FFFFFF"/>
        </w:rPr>
        <w:t xml:space="preserve">production team, we may also look at shift patterns. </w:t>
      </w:r>
    </w:p>
    <w:p w14:paraId="4DEF570E" w14:textId="3320EA31" w:rsidR="009650DA" w:rsidRPr="003F497E" w:rsidRDefault="00DC1C63" w:rsidP="003F497E">
      <w:pPr>
        <w:spacing w:line="240" w:lineRule="auto"/>
        <w:contextualSpacing/>
        <w:rPr>
          <w:rFonts w:eastAsia="Arial" w:cs="Arial"/>
          <w:sz w:val="24"/>
        </w:rPr>
      </w:pPr>
      <w:r w:rsidRPr="003F497E">
        <w:rPr>
          <w:rFonts w:eastAsia="Arial" w:cs="Arial"/>
          <w:sz w:val="24"/>
        </w:rPr>
        <w:t xml:space="preserve">Interest rates </w:t>
      </w:r>
      <w:r w:rsidR="00913283" w:rsidRPr="003F497E">
        <w:rPr>
          <w:rFonts w:eastAsia="Arial" w:cs="Arial"/>
          <w:sz w:val="24"/>
        </w:rPr>
        <w:t>is what you pay the bank for borrowing money, or what the bank pay you for saving money (Bank of England, no date)</w:t>
      </w:r>
      <w:r w:rsidR="00A50886" w:rsidRPr="003F497E">
        <w:rPr>
          <w:rFonts w:eastAsia="Arial" w:cs="Arial"/>
          <w:sz w:val="24"/>
        </w:rPr>
        <w:t xml:space="preserve">. Interest rates </w:t>
      </w:r>
      <w:r w:rsidRPr="003F497E">
        <w:rPr>
          <w:rFonts w:eastAsia="Arial" w:cs="Arial"/>
          <w:sz w:val="24"/>
        </w:rPr>
        <w:t xml:space="preserve">can </w:t>
      </w:r>
      <w:r w:rsidR="00D3416A" w:rsidRPr="003F497E">
        <w:rPr>
          <w:rFonts w:eastAsia="Arial" w:cs="Arial"/>
          <w:sz w:val="24"/>
        </w:rPr>
        <w:t xml:space="preserve">affect my organisation in numerous ways, </w:t>
      </w:r>
      <w:r w:rsidR="005E22F5" w:rsidRPr="003F497E">
        <w:rPr>
          <w:rFonts w:eastAsia="Arial" w:cs="Arial"/>
          <w:sz w:val="24"/>
        </w:rPr>
        <w:t xml:space="preserve">for example, </w:t>
      </w:r>
      <w:r w:rsidR="007C36C8" w:rsidRPr="003F497E">
        <w:rPr>
          <w:rFonts w:eastAsia="Arial" w:cs="Arial"/>
          <w:sz w:val="24"/>
        </w:rPr>
        <w:t xml:space="preserve">we have customers </w:t>
      </w:r>
      <w:r w:rsidR="00905DD5" w:rsidRPr="003F497E">
        <w:rPr>
          <w:rFonts w:eastAsia="Arial" w:cs="Arial"/>
          <w:sz w:val="24"/>
        </w:rPr>
        <w:t>who</w:t>
      </w:r>
      <w:r w:rsidR="006A463A" w:rsidRPr="003F497E">
        <w:rPr>
          <w:rFonts w:eastAsia="Arial" w:cs="Arial"/>
          <w:sz w:val="24"/>
        </w:rPr>
        <w:t xml:space="preserve"> pay monthly</w:t>
      </w:r>
      <w:r w:rsidR="00905DD5" w:rsidRPr="003F497E">
        <w:rPr>
          <w:rFonts w:eastAsia="Arial" w:cs="Arial"/>
          <w:sz w:val="24"/>
        </w:rPr>
        <w:t xml:space="preserve"> for </w:t>
      </w:r>
      <w:r w:rsidR="00E157A1" w:rsidRPr="003F497E">
        <w:rPr>
          <w:rFonts w:eastAsia="Arial" w:cs="Arial"/>
          <w:sz w:val="24"/>
        </w:rPr>
        <w:t>products/ services received</w:t>
      </w:r>
      <w:r w:rsidR="006A463A" w:rsidRPr="003F497E">
        <w:rPr>
          <w:rFonts w:eastAsia="Arial" w:cs="Arial"/>
          <w:sz w:val="24"/>
        </w:rPr>
        <w:t xml:space="preserve">. Some customers build up </w:t>
      </w:r>
      <w:r w:rsidR="00601303" w:rsidRPr="003F497E">
        <w:rPr>
          <w:rFonts w:eastAsia="Arial" w:cs="Arial"/>
          <w:sz w:val="24"/>
        </w:rPr>
        <w:t xml:space="preserve">quite a high number on their account, and can struggle to pay back what they owe, we then charge interest </w:t>
      </w:r>
      <w:r w:rsidR="00601303" w:rsidRPr="003F497E">
        <w:rPr>
          <w:rFonts w:eastAsia="Arial" w:cs="Arial"/>
          <w:sz w:val="24"/>
        </w:rPr>
        <w:lastRenderedPageBreak/>
        <w:t>on what is owed to us, so when interest rates are high, this can put added</w:t>
      </w:r>
      <w:r w:rsidR="005C4828" w:rsidRPr="003F497E">
        <w:rPr>
          <w:rFonts w:eastAsia="Arial" w:cs="Arial"/>
          <w:sz w:val="24"/>
        </w:rPr>
        <w:t xml:space="preserve"> pressure on the customer which then in turn affects us as it can take them longer to pay back. As an organisation, we don’t have any borrowings, </w:t>
      </w:r>
      <w:r w:rsidR="00EC126D" w:rsidRPr="003F497E">
        <w:rPr>
          <w:rFonts w:eastAsia="Arial" w:cs="Arial"/>
          <w:sz w:val="24"/>
        </w:rPr>
        <w:t xml:space="preserve">but do have savings, so when interest rates are high, this means we are getting more </w:t>
      </w:r>
      <w:r w:rsidR="004D14B0" w:rsidRPr="003F497E">
        <w:rPr>
          <w:rFonts w:eastAsia="Arial" w:cs="Arial"/>
          <w:sz w:val="24"/>
        </w:rPr>
        <w:t>money from our savings.</w:t>
      </w:r>
    </w:p>
    <w:p w14:paraId="75465E4C" w14:textId="4AA302BD" w:rsidR="007269F0" w:rsidRPr="003F497E" w:rsidRDefault="00962FCD" w:rsidP="003F497E">
      <w:pPr>
        <w:spacing w:line="240" w:lineRule="auto"/>
        <w:contextualSpacing/>
        <w:rPr>
          <w:rFonts w:eastAsia="Arial" w:cs="Arial"/>
          <w:sz w:val="24"/>
        </w:rPr>
      </w:pPr>
      <w:r w:rsidRPr="003F497E">
        <w:rPr>
          <w:rFonts w:eastAsia="Arial" w:cs="Arial"/>
          <w:sz w:val="24"/>
        </w:rPr>
        <w:t>I</w:t>
      </w:r>
      <w:r w:rsidR="009548C0" w:rsidRPr="003F497E">
        <w:rPr>
          <w:rFonts w:eastAsia="Arial" w:cs="Arial"/>
          <w:sz w:val="24"/>
        </w:rPr>
        <w:t xml:space="preserve">nflation </w:t>
      </w:r>
      <w:r w:rsidRPr="003F497E">
        <w:rPr>
          <w:rFonts w:eastAsia="Arial" w:cs="Arial"/>
          <w:sz w:val="24"/>
        </w:rPr>
        <w:t xml:space="preserve">refers to the </w:t>
      </w:r>
      <w:r w:rsidR="003B6273" w:rsidRPr="003F497E">
        <w:rPr>
          <w:rFonts w:eastAsia="Arial" w:cs="Arial"/>
          <w:sz w:val="24"/>
        </w:rPr>
        <w:t xml:space="preserve">increase in </w:t>
      </w:r>
      <w:r w:rsidRPr="003F497E">
        <w:rPr>
          <w:rFonts w:eastAsia="Arial" w:cs="Arial"/>
          <w:sz w:val="24"/>
        </w:rPr>
        <w:t xml:space="preserve">cost of </w:t>
      </w:r>
      <w:r w:rsidR="003B6273" w:rsidRPr="003F497E">
        <w:rPr>
          <w:rFonts w:eastAsia="Arial" w:cs="Arial"/>
          <w:sz w:val="24"/>
        </w:rPr>
        <w:t>goods or services</w:t>
      </w:r>
      <w:r w:rsidR="00293A93" w:rsidRPr="003F497E">
        <w:rPr>
          <w:rFonts w:eastAsia="Arial" w:cs="Arial"/>
          <w:sz w:val="24"/>
        </w:rPr>
        <w:t>.</w:t>
      </w:r>
      <w:r w:rsidR="003B6273" w:rsidRPr="003F497E">
        <w:rPr>
          <w:rFonts w:eastAsia="Arial" w:cs="Arial"/>
          <w:sz w:val="24"/>
        </w:rPr>
        <w:t xml:space="preserve"> </w:t>
      </w:r>
      <w:r w:rsidR="00293A93" w:rsidRPr="003F497E">
        <w:rPr>
          <w:rFonts w:eastAsia="Arial" w:cs="Arial"/>
          <w:sz w:val="24"/>
        </w:rPr>
        <w:t>I</w:t>
      </w:r>
      <w:r w:rsidR="003B6273" w:rsidRPr="003F497E">
        <w:rPr>
          <w:rFonts w:eastAsia="Arial" w:cs="Arial"/>
          <w:sz w:val="24"/>
        </w:rPr>
        <w:t xml:space="preserve">n October 2024, </w:t>
      </w:r>
      <w:r w:rsidR="00293A93" w:rsidRPr="003F497E">
        <w:rPr>
          <w:rFonts w:eastAsia="Arial" w:cs="Arial"/>
          <w:sz w:val="24"/>
        </w:rPr>
        <w:t>inflation rates were at 2.3% (</w:t>
      </w:r>
      <w:r w:rsidR="0031706A" w:rsidRPr="003F497E">
        <w:rPr>
          <w:rFonts w:eastAsia="Arial" w:cs="Arial"/>
          <w:sz w:val="24"/>
        </w:rPr>
        <w:t>Peachey, 2024). Interest rates</w:t>
      </w:r>
      <w:r w:rsidR="009548C0" w:rsidRPr="003F497E">
        <w:rPr>
          <w:rFonts w:eastAsia="Arial" w:cs="Arial"/>
          <w:sz w:val="24"/>
        </w:rPr>
        <w:t xml:space="preserve"> have many </w:t>
      </w:r>
      <w:r w:rsidR="0031706A" w:rsidRPr="003F497E">
        <w:rPr>
          <w:rFonts w:eastAsia="Arial" w:cs="Arial"/>
          <w:sz w:val="24"/>
        </w:rPr>
        <w:t>effects</w:t>
      </w:r>
      <w:r w:rsidR="009548C0" w:rsidRPr="003F497E">
        <w:rPr>
          <w:rFonts w:eastAsia="Arial" w:cs="Arial"/>
          <w:sz w:val="24"/>
        </w:rPr>
        <w:t xml:space="preserve"> on our organisation. </w:t>
      </w:r>
      <w:r w:rsidR="000C57F6" w:rsidRPr="003F497E">
        <w:rPr>
          <w:rFonts w:eastAsia="Arial" w:cs="Arial"/>
          <w:sz w:val="24"/>
        </w:rPr>
        <w:t>One of the biggest areas that it affects is our buying power, we purchase a high number or raw material feed from the UK and globally</w:t>
      </w:r>
      <w:r w:rsidR="00A41C90" w:rsidRPr="003F497E">
        <w:rPr>
          <w:rFonts w:eastAsia="Arial" w:cs="Arial"/>
          <w:sz w:val="24"/>
        </w:rPr>
        <w:t xml:space="preserve">. High inflation affects the price of what we pay for the product which then affects </w:t>
      </w:r>
      <w:r w:rsidR="00B42A69" w:rsidRPr="003F497E">
        <w:rPr>
          <w:rFonts w:eastAsia="Arial" w:cs="Arial"/>
          <w:sz w:val="24"/>
        </w:rPr>
        <w:t xml:space="preserve">our selling price, which then affects our customers. </w:t>
      </w:r>
      <w:r w:rsidR="0031706A" w:rsidRPr="003F497E">
        <w:rPr>
          <w:rFonts w:eastAsia="Arial" w:cs="Arial"/>
          <w:sz w:val="24"/>
        </w:rPr>
        <w:t xml:space="preserve">This means we can see a reduction in sales which then </w:t>
      </w:r>
      <w:r w:rsidR="00BE166D" w:rsidRPr="003F497E">
        <w:rPr>
          <w:rFonts w:eastAsia="Arial" w:cs="Arial"/>
          <w:sz w:val="24"/>
        </w:rPr>
        <w:t>influences</w:t>
      </w:r>
      <w:r w:rsidR="00BD7E82" w:rsidRPr="003F497E">
        <w:rPr>
          <w:rFonts w:eastAsia="Arial" w:cs="Arial"/>
          <w:sz w:val="24"/>
        </w:rPr>
        <w:t xml:space="preserve"> various other aspects of the business </w:t>
      </w:r>
      <w:r w:rsidR="00BE166D" w:rsidRPr="003F497E">
        <w:rPr>
          <w:rFonts w:eastAsia="Arial" w:cs="Arial"/>
          <w:sz w:val="24"/>
        </w:rPr>
        <w:t>particularly</w:t>
      </w:r>
      <w:r w:rsidR="00BD7E82" w:rsidRPr="003F497E">
        <w:rPr>
          <w:rFonts w:eastAsia="Arial" w:cs="Arial"/>
          <w:sz w:val="24"/>
        </w:rPr>
        <w:t xml:space="preserve"> our running costs</w:t>
      </w:r>
      <w:r w:rsidR="00BE166D" w:rsidRPr="003F497E">
        <w:rPr>
          <w:rFonts w:eastAsia="Arial" w:cs="Arial"/>
          <w:sz w:val="24"/>
        </w:rPr>
        <w:t xml:space="preserve">. </w:t>
      </w:r>
      <w:r w:rsidR="00B42A69" w:rsidRPr="003F497E">
        <w:rPr>
          <w:rFonts w:eastAsia="Arial" w:cs="Arial"/>
          <w:sz w:val="24"/>
        </w:rPr>
        <w:t>The weather can impact this significantly, poor weather means less product available</w:t>
      </w:r>
      <w:r w:rsidR="003402ED" w:rsidRPr="003F497E">
        <w:rPr>
          <w:rFonts w:eastAsia="Arial" w:cs="Arial"/>
          <w:sz w:val="24"/>
        </w:rPr>
        <w:t xml:space="preserve">, which means the purchase price increases. </w:t>
      </w:r>
      <w:r w:rsidR="00AF38EB" w:rsidRPr="003F497E">
        <w:rPr>
          <w:rFonts w:eastAsia="Arial" w:cs="Arial"/>
          <w:sz w:val="24"/>
        </w:rPr>
        <w:t>It’s therefore a priority of the business to have a team dedicated to the purchase of raw materials</w:t>
      </w:r>
      <w:r w:rsidR="00902B67" w:rsidRPr="003F497E">
        <w:rPr>
          <w:rFonts w:eastAsia="Arial" w:cs="Arial"/>
          <w:sz w:val="24"/>
        </w:rPr>
        <w:t xml:space="preserve"> to ensure we are sourcing competitively priced product without compromising quality. </w:t>
      </w:r>
    </w:p>
    <w:p w14:paraId="2A65AC9A" w14:textId="77777777" w:rsidR="007B29EE" w:rsidRPr="003F497E" w:rsidRDefault="007B29EE" w:rsidP="003F497E">
      <w:pPr>
        <w:spacing w:line="240" w:lineRule="auto"/>
        <w:ind w:left="720"/>
        <w:contextualSpacing/>
        <w:rPr>
          <w:rFonts w:eastAsia="Arial" w:cs="Arial"/>
          <w:b/>
          <w:bCs/>
          <w:sz w:val="24"/>
        </w:rPr>
      </w:pPr>
    </w:p>
    <w:p w14:paraId="199B6A03" w14:textId="77777777" w:rsidR="007B29EE" w:rsidRPr="003F497E" w:rsidRDefault="007B29EE" w:rsidP="003F497E">
      <w:pPr>
        <w:numPr>
          <w:ilvl w:val="0"/>
          <w:numId w:val="1"/>
        </w:numPr>
        <w:spacing w:line="240" w:lineRule="auto"/>
        <w:contextualSpacing/>
        <w:rPr>
          <w:rFonts w:eastAsia="Arial" w:cs="Arial"/>
          <w:b/>
          <w:bCs/>
          <w:sz w:val="24"/>
        </w:rPr>
      </w:pPr>
      <w:r w:rsidRPr="003F497E">
        <w:rPr>
          <w:rFonts w:eastAsia="Arial" w:cs="Arial"/>
          <w:b/>
          <w:bCs/>
          <w:sz w:val="24"/>
        </w:rPr>
        <w:t>In February 2024,</w:t>
      </w:r>
      <w:r w:rsidRPr="003F497E">
        <w:rPr>
          <w:rFonts w:cs="Arial"/>
          <w:b/>
          <w:bCs/>
          <w:sz w:val="24"/>
        </w:rPr>
        <w:t xml:space="preserve"> </w:t>
      </w:r>
      <w:r w:rsidRPr="003F497E">
        <w:rPr>
          <w:rFonts w:eastAsia="Arial" w:cs="Arial"/>
          <w:b/>
          <w:bCs/>
          <w:sz w:val="24"/>
        </w:rPr>
        <w:t>Peter Cheese, current CEO of CIPD stated, “</w:t>
      </w:r>
      <w:r w:rsidRPr="003F497E">
        <w:rPr>
          <w:rFonts w:eastAsia="Arial" w:cs="Arial"/>
          <w:b/>
          <w:bCs/>
          <w:i/>
          <w:iCs/>
          <w:sz w:val="24"/>
        </w:rPr>
        <w:t>AI is transforming jobs, careers and workplaces. People professionals have a key role to play in encouraging safe experimentation and rapid learning, so that we can reap the benefits and mitigate the risks</w:t>
      </w:r>
      <w:r w:rsidRPr="003F497E">
        <w:rPr>
          <w:rFonts w:eastAsia="Arial" w:cs="Arial"/>
          <w:b/>
          <w:bCs/>
          <w:sz w:val="24"/>
        </w:rPr>
        <w:t>.” Assess the extent that AI is, or could be, used in your organisation (or an organisation with which you are familiar) and assess how AI impacts work. (AC 1.4)</w:t>
      </w:r>
    </w:p>
    <w:p w14:paraId="5DA3FF15" w14:textId="77777777" w:rsidR="00AE67C4" w:rsidRPr="003F497E" w:rsidRDefault="00AE67C4" w:rsidP="003F497E">
      <w:pPr>
        <w:spacing w:line="240" w:lineRule="auto"/>
        <w:contextualSpacing/>
        <w:rPr>
          <w:rFonts w:eastAsia="Arial" w:cs="Arial"/>
          <w:b/>
          <w:bCs/>
          <w:sz w:val="24"/>
        </w:rPr>
      </w:pPr>
    </w:p>
    <w:p w14:paraId="2387F525" w14:textId="7D721941" w:rsidR="001A5F1C" w:rsidRPr="003F497E" w:rsidRDefault="001A5F1C" w:rsidP="003F497E">
      <w:pPr>
        <w:spacing w:line="240" w:lineRule="auto"/>
        <w:contextualSpacing/>
        <w:rPr>
          <w:rFonts w:cs="Arial"/>
          <w:color w:val="111111"/>
          <w:sz w:val="24"/>
          <w:shd w:val="clear" w:color="auto" w:fill="FFFFFF"/>
        </w:rPr>
      </w:pPr>
      <w:r w:rsidRPr="003F497E">
        <w:rPr>
          <w:rFonts w:cs="Arial"/>
          <w:color w:val="111111"/>
          <w:sz w:val="24"/>
          <w:shd w:val="clear" w:color="auto" w:fill="FFFFFF"/>
        </w:rPr>
        <w:t xml:space="preserve">AI is the automation of </w:t>
      </w:r>
      <w:r w:rsidR="00DD1E13" w:rsidRPr="003F497E">
        <w:rPr>
          <w:rFonts w:cs="Arial"/>
          <w:color w:val="111111"/>
          <w:sz w:val="24"/>
          <w:shd w:val="clear" w:color="auto" w:fill="FFFFFF"/>
        </w:rPr>
        <w:t>acquiring knowledge</w:t>
      </w:r>
      <w:r w:rsidR="002E0D8B" w:rsidRPr="003F497E">
        <w:rPr>
          <w:rFonts w:cs="Arial"/>
          <w:color w:val="111111"/>
          <w:sz w:val="24"/>
          <w:shd w:val="clear" w:color="auto" w:fill="FFFFFF"/>
        </w:rPr>
        <w:t xml:space="preserve">. AI collects, </w:t>
      </w:r>
      <w:r w:rsidR="00FF4B63" w:rsidRPr="003F497E">
        <w:rPr>
          <w:rFonts w:cs="Arial"/>
          <w:color w:val="111111"/>
          <w:sz w:val="24"/>
          <w:shd w:val="clear" w:color="auto" w:fill="FFFFFF"/>
        </w:rPr>
        <w:t xml:space="preserve">deciphers, </w:t>
      </w:r>
      <w:r w:rsidR="00015688" w:rsidRPr="003F497E">
        <w:rPr>
          <w:rFonts w:cs="Arial"/>
          <w:color w:val="111111"/>
          <w:sz w:val="24"/>
          <w:shd w:val="clear" w:color="auto" w:fill="FFFFFF"/>
        </w:rPr>
        <w:t xml:space="preserve">and processes information </w:t>
      </w:r>
      <w:r w:rsidR="00D479E6" w:rsidRPr="003F497E">
        <w:rPr>
          <w:rFonts w:cs="Arial"/>
          <w:color w:val="111111"/>
          <w:sz w:val="24"/>
          <w:shd w:val="clear" w:color="auto" w:fill="FFFFFF"/>
        </w:rPr>
        <w:t>the same way in which a human would</w:t>
      </w:r>
      <w:r w:rsidR="00081E60" w:rsidRPr="003F497E">
        <w:rPr>
          <w:rFonts w:cs="Arial"/>
          <w:color w:val="111111"/>
          <w:sz w:val="24"/>
          <w:shd w:val="clear" w:color="auto" w:fill="FFFFFF"/>
        </w:rPr>
        <w:t>. AI can impac</w:t>
      </w:r>
      <w:r w:rsidR="007D5FCF" w:rsidRPr="003F497E">
        <w:rPr>
          <w:rFonts w:cs="Arial"/>
          <w:color w:val="111111"/>
          <w:sz w:val="24"/>
          <w:shd w:val="clear" w:color="auto" w:fill="FFFFFF"/>
        </w:rPr>
        <w:t>t</w:t>
      </w:r>
      <w:r w:rsidR="00081E60" w:rsidRPr="003F497E">
        <w:rPr>
          <w:rFonts w:cs="Arial"/>
          <w:color w:val="111111"/>
          <w:sz w:val="24"/>
          <w:shd w:val="clear" w:color="auto" w:fill="FFFFFF"/>
        </w:rPr>
        <w:t xml:space="preserve"> the way in which we work in numerous ways</w:t>
      </w:r>
      <w:r w:rsidR="007D5FCF" w:rsidRPr="003F497E">
        <w:rPr>
          <w:rFonts w:cs="Arial"/>
          <w:color w:val="111111"/>
          <w:sz w:val="24"/>
          <w:shd w:val="clear" w:color="auto" w:fill="FFFFFF"/>
        </w:rPr>
        <w:t xml:space="preserve">. </w:t>
      </w:r>
      <w:r w:rsidR="00DF754A" w:rsidRPr="003F497E">
        <w:rPr>
          <w:rFonts w:cs="Arial"/>
          <w:color w:val="111111"/>
          <w:sz w:val="24"/>
          <w:shd w:val="clear" w:color="auto" w:fill="FFFFFF"/>
        </w:rPr>
        <w:t xml:space="preserve">Initially, people often think of AI as replacing roles/ jobs, where in fact, it can increase </w:t>
      </w:r>
      <w:r w:rsidR="00946AF8" w:rsidRPr="003F497E">
        <w:rPr>
          <w:rFonts w:cs="Arial"/>
          <w:color w:val="111111"/>
          <w:sz w:val="24"/>
          <w:shd w:val="clear" w:color="auto" w:fill="FFFFFF"/>
        </w:rPr>
        <w:t xml:space="preserve">jobs too </w:t>
      </w:r>
      <w:r w:rsidR="00D479E6" w:rsidRPr="003F497E">
        <w:rPr>
          <w:rFonts w:cs="Arial"/>
          <w:color w:val="111111"/>
          <w:sz w:val="24"/>
          <w:shd w:val="clear" w:color="auto" w:fill="FFFFFF"/>
        </w:rPr>
        <w:t xml:space="preserve">(CIPD, </w:t>
      </w:r>
      <w:r w:rsidR="00F778BE" w:rsidRPr="003F497E">
        <w:rPr>
          <w:rFonts w:cs="Arial"/>
          <w:color w:val="111111"/>
          <w:sz w:val="24"/>
          <w:shd w:val="clear" w:color="auto" w:fill="FFFFFF"/>
        </w:rPr>
        <w:t xml:space="preserve">2024g). </w:t>
      </w:r>
      <w:r w:rsidR="00E04FCB" w:rsidRPr="003F497E">
        <w:rPr>
          <w:rFonts w:cs="Arial"/>
          <w:color w:val="111111"/>
          <w:sz w:val="24"/>
          <w:shd w:val="clear" w:color="auto" w:fill="FFFFFF"/>
        </w:rPr>
        <w:t>In my organisation, we are currently in the process of implementing a new HRIS</w:t>
      </w:r>
      <w:r w:rsidR="00F331D6" w:rsidRPr="003F497E">
        <w:rPr>
          <w:rFonts w:cs="Arial"/>
          <w:color w:val="111111"/>
          <w:sz w:val="24"/>
          <w:shd w:val="clear" w:color="auto" w:fill="FFFFFF"/>
        </w:rPr>
        <w:t xml:space="preserve"> system. </w:t>
      </w:r>
      <w:r w:rsidR="00B707D7" w:rsidRPr="003F497E">
        <w:rPr>
          <w:rFonts w:cs="Arial"/>
          <w:color w:val="111111"/>
          <w:sz w:val="24"/>
          <w:shd w:val="clear" w:color="auto" w:fill="FFFFFF"/>
        </w:rPr>
        <w:t>The main reason</w:t>
      </w:r>
      <w:r w:rsidR="003F4059" w:rsidRPr="003F497E">
        <w:rPr>
          <w:rFonts w:cs="Arial"/>
          <w:color w:val="111111"/>
          <w:sz w:val="24"/>
          <w:shd w:val="clear" w:color="auto" w:fill="FFFFFF"/>
        </w:rPr>
        <w:t>s</w:t>
      </w:r>
      <w:r w:rsidR="00A83CDF" w:rsidRPr="003F497E">
        <w:rPr>
          <w:rFonts w:cs="Arial"/>
          <w:color w:val="111111"/>
          <w:sz w:val="24"/>
          <w:shd w:val="clear" w:color="auto" w:fill="FFFFFF"/>
        </w:rPr>
        <w:t xml:space="preserve"> organisations implement </w:t>
      </w:r>
      <w:r w:rsidR="003F4059" w:rsidRPr="003F497E">
        <w:rPr>
          <w:rFonts w:cs="Arial"/>
          <w:color w:val="111111"/>
          <w:sz w:val="24"/>
          <w:shd w:val="clear" w:color="auto" w:fill="FFFFFF"/>
        </w:rPr>
        <w:t xml:space="preserve">a </w:t>
      </w:r>
      <w:r w:rsidR="00A83CDF" w:rsidRPr="003F497E">
        <w:rPr>
          <w:rFonts w:cs="Arial"/>
          <w:color w:val="111111"/>
          <w:sz w:val="24"/>
          <w:shd w:val="clear" w:color="auto" w:fill="FFFFFF"/>
        </w:rPr>
        <w:t>HRIS system</w:t>
      </w:r>
      <w:r w:rsidR="003F4059" w:rsidRPr="003F497E">
        <w:rPr>
          <w:rFonts w:cs="Arial"/>
          <w:color w:val="111111"/>
          <w:sz w:val="24"/>
          <w:shd w:val="clear" w:color="auto" w:fill="FFFFFF"/>
        </w:rPr>
        <w:t xml:space="preserve"> are to </w:t>
      </w:r>
      <w:r w:rsidR="00DC2E42" w:rsidRPr="003F497E">
        <w:rPr>
          <w:rFonts w:cs="Arial"/>
          <w:color w:val="111111"/>
          <w:sz w:val="24"/>
          <w:shd w:val="clear" w:color="auto" w:fill="FFFFFF"/>
        </w:rPr>
        <w:t xml:space="preserve">release the administrative tasks, have all people information in one place and be able to access that information quicker, </w:t>
      </w:r>
      <w:r w:rsidR="004550A9" w:rsidRPr="003F497E">
        <w:rPr>
          <w:rFonts w:cs="Arial"/>
          <w:color w:val="111111"/>
          <w:sz w:val="24"/>
          <w:shd w:val="clear" w:color="auto" w:fill="FFFFFF"/>
        </w:rPr>
        <w:t>improve the quality of HR metrics and ultimately reduce operational costs (</w:t>
      </w:r>
      <w:r w:rsidR="00440B0D" w:rsidRPr="003F497E">
        <w:rPr>
          <w:rFonts w:cs="Arial"/>
          <w:color w:val="111111"/>
          <w:sz w:val="24"/>
          <w:shd w:val="clear" w:color="auto" w:fill="FFFFFF"/>
        </w:rPr>
        <w:t xml:space="preserve">Armstrong, 2016). </w:t>
      </w:r>
      <w:r w:rsidR="00395FB9" w:rsidRPr="003F497E">
        <w:rPr>
          <w:rFonts w:cs="Arial"/>
          <w:color w:val="111111"/>
          <w:sz w:val="24"/>
          <w:shd w:val="clear" w:color="auto" w:fill="FFFFFF"/>
        </w:rPr>
        <w:t>We</w:t>
      </w:r>
      <w:r w:rsidR="004B6EFC" w:rsidRPr="003F497E">
        <w:rPr>
          <w:rFonts w:cs="Arial"/>
          <w:color w:val="111111"/>
          <w:sz w:val="24"/>
          <w:shd w:val="clear" w:color="auto" w:fill="FFFFFF"/>
        </w:rPr>
        <w:t xml:space="preserve"> hope </w:t>
      </w:r>
      <w:r w:rsidR="00F95A76" w:rsidRPr="003F497E">
        <w:rPr>
          <w:rFonts w:cs="Arial"/>
          <w:color w:val="111111"/>
          <w:sz w:val="24"/>
          <w:shd w:val="clear" w:color="auto" w:fill="FFFFFF"/>
        </w:rPr>
        <w:t>the</w:t>
      </w:r>
      <w:r w:rsidR="004B6EFC" w:rsidRPr="003F497E">
        <w:rPr>
          <w:rFonts w:cs="Arial"/>
          <w:color w:val="111111"/>
          <w:sz w:val="24"/>
          <w:shd w:val="clear" w:color="auto" w:fill="FFFFFF"/>
        </w:rPr>
        <w:t xml:space="preserve"> </w:t>
      </w:r>
      <w:r w:rsidR="00F95A76" w:rsidRPr="003F497E">
        <w:rPr>
          <w:rFonts w:cs="Arial"/>
          <w:color w:val="111111"/>
          <w:sz w:val="24"/>
          <w:shd w:val="clear" w:color="auto" w:fill="FFFFFF"/>
        </w:rPr>
        <w:t>new system will aid us in</w:t>
      </w:r>
      <w:r w:rsidR="00404210" w:rsidRPr="003F497E">
        <w:rPr>
          <w:rFonts w:cs="Arial"/>
          <w:color w:val="111111"/>
          <w:sz w:val="24"/>
          <w:shd w:val="clear" w:color="auto" w:fill="FFFFFF"/>
        </w:rPr>
        <w:t xml:space="preserve"> improv</w:t>
      </w:r>
      <w:r w:rsidR="00F95A76" w:rsidRPr="003F497E">
        <w:rPr>
          <w:rFonts w:cs="Arial"/>
          <w:color w:val="111111"/>
          <w:sz w:val="24"/>
          <w:shd w:val="clear" w:color="auto" w:fill="FFFFFF"/>
        </w:rPr>
        <w:t>ing</w:t>
      </w:r>
      <w:r w:rsidR="00404210" w:rsidRPr="003F497E">
        <w:rPr>
          <w:rFonts w:cs="Arial"/>
          <w:color w:val="111111"/>
          <w:sz w:val="24"/>
          <w:shd w:val="clear" w:color="auto" w:fill="FFFFFF"/>
        </w:rPr>
        <w:t xml:space="preserve"> our policies and </w:t>
      </w:r>
      <w:r w:rsidR="00610815" w:rsidRPr="003F497E">
        <w:rPr>
          <w:rFonts w:cs="Arial"/>
          <w:color w:val="111111"/>
          <w:sz w:val="24"/>
          <w:shd w:val="clear" w:color="auto" w:fill="FFFFFF"/>
        </w:rPr>
        <w:t>processes and</w:t>
      </w:r>
      <w:r w:rsidR="003B3A76" w:rsidRPr="003F497E">
        <w:rPr>
          <w:rFonts w:cs="Arial"/>
          <w:color w:val="111111"/>
          <w:sz w:val="24"/>
          <w:shd w:val="clear" w:color="auto" w:fill="FFFFFF"/>
        </w:rPr>
        <w:t xml:space="preserve"> provide useful reports to be more strategic </w:t>
      </w:r>
      <w:r w:rsidR="002142C5" w:rsidRPr="003F497E">
        <w:rPr>
          <w:rFonts w:cs="Arial"/>
          <w:color w:val="111111"/>
          <w:sz w:val="24"/>
          <w:shd w:val="clear" w:color="auto" w:fill="FFFFFF"/>
        </w:rPr>
        <w:t xml:space="preserve">in our </w:t>
      </w:r>
      <w:r w:rsidR="008141FF" w:rsidRPr="003F497E">
        <w:rPr>
          <w:rFonts w:cs="Arial"/>
          <w:color w:val="111111"/>
          <w:sz w:val="24"/>
          <w:shd w:val="clear" w:color="auto" w:fill="FFFFFF"/>
        </w:rPr>
        <w:t>decision-making</w:t>
      </w:r>
      <w:r w:rsidR="002142C5" w:rsidRPr="003F497E">
        <w:rPr>
          <w:rFonts w:cs="Arial"/>
          <w:color w:val="111111"/>
          <w:sz w:val="24"/>
          <w:shd w:val="clear" w:color="auto" w:fill="FFFFFF"/>
        </w:rPr>
        <w:t xml:space="preserve"> </w:t>
      </w:r>
      <w:r w:rsidR="003B3A76" w:rsidRPr="003F497E">
        <w:rPr>
          <w:rFonts w:cs="Arial"/>
          <w:color w:val="111111"/>
          <w:sz w:val="24"/>
          <w:shd w:val="clear" w:color="auto" w:fill="FFFFFF"/>
        </w:rPr>
        <w:t xml:space="preserve">following evidence-based </w:t>
      </w:r>
      <w:r w:rsidR="002142C5" w:rsidRPr="003F497E">
        <w:rPr>
          <w:rFonts w:cs="Arial"/>
          <w:color w:val="111111"/>
          <w:sz w:val="24"/>
          <w:shd w:val="clear" w:color="auto" w:fill="FFFFFF"/>
        </w:rPr>
        <w:t>information.</w:t>
      </w:r>
      <w:r w:rsidR="00610815" w:rsidRPr="003F497E">
        <w:rPr>
          <w:rFonts w:cs="Arial"/>
          <w:color w:val="111111"/>
          <w:sz w:val="24"/>
          <w:shd w:val="clear" w:color="auto" w:fill="FFFFFF"/>
        </w:rPr>
        <w:t xml:space="preserve"> </w:t>
      </w:r>
    </w:p>
    <w:p w14:paraId="3B1458F6" w14:textId="53E628D5" w:rsidR="001A5F1C" w:rsidRPr="003F497E" w:rsidRDefault="0084167D" w:rsidP="003F497E">
      <w:pPr>
        <w:spacing w:line="240" w:lineRule="auto"/>
        <w:contextualSpacing/>
        <w:rPr>
          <w:rFonts w:cs="Arial"/>
          <w:color w:val="111111"/>
          <w:sz w:val="24"/>
          <w:shd w:val="clear" w:color="auto" w:fill="FFFFFF"/>
        </w:rPr>
      </w:pPr>
      <w:r w:rsidRPr="003F497E">
        <w:rPr>
          <w:rFonts w:cs="Arial"/>
          <w:color w:val="111111"/>
          <w:sz w:val="24"/>
          <w:shd w:val="clear" w:color="auto" w:fill="FFFFFF"/>
        </w:rPr>
        <w:t>One</w:t>
      </w:r>
      <w:r w:rsidR="004E5402" w:rsidRPr="003F497E">
        <w:rPr>
          <w:rFonts w:cs="Arial"/>
          <w:color w:val="111111"/>
          <w:sz w:val="24"/>
          <w:shd w:val="clear" w:color="auto" w:fill="FFFFFF"/>
        </w:rPr>
        <w:t xml:space="preserve"> way AI could support my organisation going forward is through the recruitment and selection process. As a small-medium sized business, the HR department </w:t>
      </w:r>
      <w:r w:rsidR="000C4365" w:rsidRPr="003F497E">
        <w:rPr>
          <w:rFonts w:cs="Arial"/>
          <w:color w:val="111111"/>
          <w:sz w:val="24"/>
          <w:shd w:val="clear" w:color="auto" w:fill="FFFFFF"/>
        </w:rPr>
        <w:t>consists of only two people therefore when it comes to recruitment, it can be quite a laborious task. AI could support this by creating detailed job descriptions and matching people with the necessary skills and qualifications advertised</w:t>
      </w:r>
      <w:r w:rsidR="00F147B0" w:rsidRPr="003F497E">
        <w:rPr>
          <w:rFonts w:cs="Arial"/>
          <w:color w:val="111111"/>
          <w:sz w:val="24"/>
          <w:shd w:val="clear" w:color="auto" w:fill="FFFFFF"/>
        </w:rPr>
        <w:t xml:space="preserve"> </w:t>
      </w:r>
      <w:r w:rsidR="00AA244B" w:rsidRPr="003F497E">
        <w:rPr>
          <w:rFonts w:cs="Arial"/>
          <w:color w:val="111111"/>
          <w:sz w:val="24"/>
          <w:shd w:val="clear" w:color="auto" w:fill="FFFFFF"/>
        </w:rPr>
        <w:t>(Kelly, 2023)</w:t>
      </w:r>
      <w:r w:rsidR="000C4365" w:rsidRPr="003F497E">
        <w:rPr>
          <w:rFonts w:cs="Arial"/>
          <w:color w:val="111111"/>
          <w:sz w:val="24"/>
          <w:shd w:val="clear" w:color="auto" w:fill="FFFFFF"/>
        </w:rPr>
        <w:t xml:space="preserve">. </w:t>
      </w:r>
      <w:r w:rsidR="00794356" w:rsidRPr="003F497E">
        <w:rPr>
          <w:rFonts w:cs="Arial"/>
          <w:color w:val="111111"/>
          <w:sz w:val="24"/>
          <w:shd w:val="clear" w:color="auto" w:fill="FFFFFF"/>
        </w:rPr>
        <w:t xml:space="preserve">We have seen how this could work through Indeed where most of our job adverts go, </w:t>
      </w:r>
      <w:r w:rsidR="009D42FE" w:rsidRPr="003F497E">
        <w:rPr>
          <w:rFonts w:cs="Arial"/>
          <w:color w:val="111111"/>
          <w:sz w:val="24"/>
          <w:shd w:val="clear" w:color="auto" w:fill="FFFFFF"/>
        </w:rPr>
        <w:t xml:space="preserve">there is a function on the advertisement section where inputting a few words can generate </w:t>
      </w:r>
      <w:r w:rsidR="00BC65BB" w:rsidRPr="003F497E">
        <w:rPr>
          <w:rFonts w:cs="Arial"/>
          <w:color w:val="111111"/>
          <w:sz w:val="24"/>
          <w:shd w:val="clear" w:color="auto" w:fill="FFFFFF"/>
        </w:rPr>
        <w:t xml:space="preserve">a job advert with a detailed job description. It then also brings up candidates within the specified area who match </w:t>
      </w:r>
      <w:r w:rsidR="00F147B0" w:rsidRPr="003F497E">
        <w:rPr>
          <w:rFonts w:cs="Arial"/>
          <w:color w:val="111111"/>
          <w:sz w:val="24"/>
          <w:shd w:val="clear" w:color="auto" w:fill="FFFFFF"/>
        </w:rPr>
        <w:t xml:space="preserve">the advert. </w:t>
      </w:r>
      <w:r w:rsidR="005013E1" w:rsidRPr="003F497E">
        <w:rPr>
          <w:rFonts w:cs="Arial"/>
          <w:color w:val="111111"/>
          <w:sz w:val="24"/>
          <w:shd w:val="clear" w:color="auto" w:fill="FFFFFF"/>
        </w:rPr>
        <w:t xml:space="preserve">If my organisation were to implement this, it would save a lot of time for the HR department and enable us to look at </w:t>
      </w:r>
      <w:r w:rsidR="004F4D68" w:rsidRPr="003F497E">
        <w:rPr>
          <w:rFonts w:cs="Arial"/>
          <w:color w:val="111111"/>
          <w:sz w:val="24"/>
          <w:shd w:val="clear" w:color="auto" w:fill="FFFFFF"/>
        </w:rPr>
        <w:t xml:space="preserve">more strategical goals of the organisation. </w:t>
      </w:r>
      <w:r w:rsidR="00DF06AC" w:rsidRPr="003F497E">
        <w:rPr>
          <w:rFonts w:cs="Arial"/>
          <w:color w:val="111111"/>
          <w:sz w:val="24"/>
          <w:shd w:val="clear" w:color="auto" w:fill="FFFFFF"/>
        </w:rPr>
        <w:t xml:space="preserve">Some of the advantages of using AI include more efficient workflows, </w:t>
      </w:r>
      <w:r w:rsidR="005A7A9C" w:rsidRPr="003F497E">
        <w:rPr>
          <w:rFonts w:cs="Arial"/>
          <w:color w:val="111111"/>
          <w:sz w:val="24"/>
          <w:shd w:val="clear" w:color="auto" w:fill="FFFFFF"/>
        </w:rPr>
        <w:t xml:space="preserve">being able to communicate to a wider audience with reduced resource, understand </w:t>
      </w:r>
      <w:r w:rsidR="00441103" w:rsidRPr="003F497E">
        <w:rPr>
          <w:rFonts w:cs="Arial"/>
          <w:color w:val="111111"/>
          <w:sz w:val="24"/>
          <w:shd w:val="clear" w:color="auto" w:fill="FFFFFF"/>
        </w:rPr>
        <w:t xml:space="preserve">the behaviours or our internal and external customers. However, there are some </w:t>
      </w:r>
      <w:r w:rsidR="00CF3FA8" w:rsidRPr="003F497E">
        <w:rPr>
          <w:rFonts w:cs="Arial"/>
          <w:color w:val="111111"/>
          <w:sz w:val="24"/>
          <w:shd w:val="clear" w:color="auto" w:fill="FFFFFF"/>
        </w:rPr>
        <w:t xml:space="preserve">disadvantages too, for example, it could </w:t>
      </w:r>
      <w:r w:rsidR="00CF3FA8" w:rsidRPr="003F497E">
        <w:rPr>
          <w:rFonts w:cs="Arial"/>
          <w:color w:val="111111"/>
          <w:sz w:val="24"/>
          <w:shd w:val="clear" w:color="auto" w:fill="FFFFFF"/>
        </w:rPr>
        <w:lastRenderedPageBreak/>
        <w:t xml:space="preserve">increase mistakes made, </w:t>
      </w:r>
      <w:r w:rsidR="00AE3D24" w:rsidRPr="003F497E">
        <w:rPr>
          <w:rFonts w:cs="Arial"/>
          <w:color w:val="111111"/>
          <w:sz w:val="24"/>
          <w:shd w:val="clear" w:color="auto" w:fill="FFFFFF"/>
        </w:rPr>
        <w:t xml:space="preserve">it could increase cyberattacks and therefore having a robust </w:t>
      </w:r>
      <w:r w:rsidR="000A5114" w:rsidRPr="003F497E">
        <w:rPr>
          <w:rFonts w:cs="Arial"/>
          <w:color w:val="111111"/>
          <w:sz w:val="24"/>
          <w:shd w:val="clear" w:color="auto" w:fill="FFFFFF"/>
        </w:rPr>
        <w:t>firewall is important</w:t>
      </w:r>
      <w:r w:rsidR="00156A48" w:rsidRPr="003F497E">
        <w:rPr>
          <w:rFonts w:cs="Arial"/>
          <w:color w:val="111111"/>
          <w:sz w:val="24"/>
          <w:shd w:val="clear" w:color="auto" w:fill="FFFFFF"/>
        </w:rPr>
        <w:t xml:space="preserve"> as well as training staff, and it also takes away the personal element which could be viewed as the organisation having a lack of empathy (</w:t>
      </w:r>
      <w:r w:rsidR="00F75148" w:rsidRPr="003F497E">
        <w:rPr>
          <w:rFonts w:cs="Arial"/>
          <w:color w:val="111111"/>
          <w:sz w:val="24"/>
          <w:shd w:val="clear" w:color="auto" w:fill="FFFFFF"/>
        </w:rPr>
        <w:t xml:space="preserve">Weitzman, 2023). </w:t>
      </w:r>
    </w:p>
    <w:p w14:paraId="1F1EC604" w14:textId="77777777" w:rsidR="002429A2" w:rsidRPr="003F497E" w:rsidRDefault="002429A2" w:rsidP="003F497E">
      <w:pPr>
        <w:spacing w:line="240" w:lineRule="auto"/>
        <w:contextualSpacing/>
        <w:rPr>
          <w:rFonts w:eastAsia="Arial" w:cs="Arial"/>
          <w:b/>
          <w:bCs/>
          <w:sz w:val="24"/>
        </w:rPr>
      </w:pPr>
    </w:p>
    <w:p w14:paraId="7A3EB54D" w14:textId="77777777" w:rsidR="007B29EE" w:rsidRPr="003F497E" w:rsidRDefault="007B29EE" w:rsidP="003F497E">
      <w:pPr>
        <w:spacing w:line="240" w:lineRule="auto"/>
        <w:ind w:left="720"/>
        <w:contextualSpacing/>
        <w:rPr>
          <w:rFonts w:eastAsia="Arial" w:cs="Arial"/>
          <w:b/>
          <w:bCs/>
          <w:sz w:val="24"/>
        </w:rPr>
      </w:pPr>
    </w:p>
    <w:p w14:paraId="52BE3E5D" w14:textId="77777777" w:rsidR="007B29EE" w:rsidRPr="003F497E" w:rsidRDefault="007B29EE" w:rsidP="003F497E">
      <w:pPr>
        <w:numPr>
          <w:ilvl w:val="0"/>
          <w:numId w:val="1"/>
        </w:numPr>
        <w:spacing w:line="240" w:lineRule="auto"/>
        <w:contextualSpacing/>
        <w:rPr>
          <w:rFonts w:eastAsia="Arial" w:cs="Arial"/>
          <w:b/>
          <w:bCs/>
          <w:sz w:val="24"/>
        </w:rPr>
      </w:pPr>
      <w:r w:rsidRPr="003F497E">
        <w:rPr>
          <w:rFonts w:eastAsia="Arial" w:cs="Arial"/>
          <w:b/>
          <w:bCs/>
          <w:sz w:val="24"/>
        </w:rPr>
        <w:t>Explain Charles Handy’s model of organisational culture and explain David Rock’s SCARF theory. (AC 2.1)</w:t>
      </w:r>
    </w:p>
    <w:p w14:paraId="7DB0C793" w14:textId="77777777" w:rsidR="00F26D02" w:rsidRPr="003F497E" w:rsidRDefault="00F26D02" w:rsidP="003F497E">
      <w:pPr>
        <w:spacing w:line="240" w:lineRule="auto"/>
        <w:contextualSpacing/>
        <w:rPr>
          <w:rFonts w:eastAsia="Arial" w:cs="Arial"/>
          <w:b/>
          <w:bCs/>
          <w:sz w:val="24"/>
        </w:rPr>
      </w:pPr>
    </w:p>
    <w:p w14:paraId="536B6F67" w14:textId="0CA025E4" w:rsidR="00F26D02" w:rsidRPr="003F497E" w:rsidRDefault="00B3106B" w:rsidP="003F497E">
      <w:pPr>
        <w:spacing w:line="240" w:lineRule="auto"/>
        <w:contextualSpacing/>
        <w:rPr>
          <w:rFonts w:eastAsia="Arial" w:cs="Arial"/>
          <w:sz w:val="24"/>
        </w:rPr>
      </w:pPr>
      <w:r w:rsidRPr="003F497E">
        <w:rPr>
          <w:rFonts w:eastAsia="Arial" w:cs="Arial"/>
          <w:sz w:val="24"/>
        </w:rPr>
        <w:t xml:space="preserve">There are many definitions of what organisational culture is, but in essence, organisational culture </w:t>
      </w:r>
      <w:r w:rsidR="00B95F23" w:rsidRPr="003F497E">
        <w:rPr>
          <w:rFonts w:eastAsia="Arial" w:cs="Arial"/>
          <w:sz w:val="24"/>
        </w:rPr>
        <w:t>refers to the</w:t>
      </w:r>
      <w:r w:rsidR="00830768" w:rsidRPr="003F497E">
        <w:rPr>
          <w:rFonts w:eastAsia="Arial" w:cs="Arial"/>
          <w:sz w:val="24"/>
        </w:rPr>
        <w:t xml:space="preserve"> behaviour of employees </w:t>
      </w:r>
      <w:r w:rsidR="009341A7" w:rsidRPr="003F497E">
        <w:rPr>
          <w:rFonts w:eastAsia="Arial" w:cs="Arial"/>
          <w:sz w:val="24"/>
        </w:rPr>
        <w:t>influenced by the organisation’s</w:t>
      </w:r>
      <w:r w:rsidR="00B95F23" w:rsidRPr="003F497E">
        <w:rPr>
          <w:rFonts w:eastAsia="Arial" w:cs="Arial"/>
          <w:sz w:val="24"/>
        </w:rPr>
        <w:t xml:space="preserve"> values</w:t>
      </w:r>
      <w:r w:rsidR="009341A7" w:rsidRPr="003F497E">
        <w:rPr>
          <w:rFonts w:eastAsia="Arial" w:cs="Arial"/>
          <w:sz w:val="24"/>
        </w:rPr>
        <w:t xml:space="preserve"> and</w:t>
      </w:r>
      <w:r w:rsidR="00B95F23" w:rsidRPr="003F497E">
        <w:rPr>
          <w:rFonts w:eastAsia="Arial" w:cs="Arial"/>
          <w:sz w:val="24"/>
        </w:rPr>
        <w:t xml:space="preserve"> </w:t>
      </w:r>
      <w:r w:rsidR="00BF6135" w:rsidRPr="003F497E">
        <w:rPr>
          <w:rFonts w:eastAsia="Arial" w:cs="Arial"/>
          <w:sz w:val="24"/>
        </w:rPr>
        <w:t>beliefs</w:t>
      </w:r>
      <w:r w:rsidR="009341A7" w:rsidRPr="003F497E">
        <w:rPr>
          <w:rFonts w:eastAsia="Arial" w:cs="Arial"/>
          <w:sz w:val="24"/>
        </w:rPr>
        <w:t xml:space="preserve"> </w:t>
      </w:r>
      <w:r w:rsidR="00B27F39" w:rsidRPr="003F497E">
        <w:rPr>
          <w:rFonts w:eastAsia="Arial" w:cs="Arial"/>
          <w:sz w:val="24"/>
        </w:rPr>
        <w:t>(Watkins, 2013)</w:t>
      </w:r>
      <w:r w:rsidR="00BF6135" w:rsidRPr="003F497E">
        <w:rPr>
          <w:rFonts w:eastAsia="Arial" w:cs="Arial"/>
          <w:sz w:val="24"/>
        </w:rPr>
        <w:t xml:space="preserve">. </w:t>
      </w:r>
      <w:r w:rsidR="007E712C" w:rsidRPr="003F497E">
        <w:rPr>
          <w:rFonts w:eastAsia="Arial" w:cs="Arial"/>
          <w:sz w:val="24"/>
        </w:rPr>
        <w:t>The CIPD (</w:t>
      </w:r>
      <w:r w:rsidR="000C18ED" w:rsidRPr="003F497E">
        <w:rPr>
          <w:rFonts w:eastAsia="Arial" w:cs="Arial"/>
          <w:sz w:val="24"/>
        </w:rPr>
        <w:t>2024b) states that p</w:t>
      </w:r>
      <w:r w:rsidR="00937A68" w:rsidRPr="003F497E">
        <w:rPr>
          <w:rFonts w:eastAsia="Arial" w:cs="Arial"/>
          <w:sz w:val="24"/>
        </w:rPr>
        <w:t xml:space="preserve">eople </w:t>
      </w:r>
      <w:r w:rsidR="004F244B" w:rsidRPr="003F497E">
        <w:rPr>
          <w:rFonts w:eastAsia="Arial" w:cs="Arial"/>
          <w:sz w:val="24"/>
        </w:rPr>
        <w:t>professionals</w:t>
      </w:r>
      <w:r w:rsidR="00937A68" w:rsidRPr="003F497E">
        <w:rPr>
          <w:rFonts w:eastAsia="Arial" w:cs="Arial"/>
          <w:sz w:val="24"/>
        </w:rPr>
        <w:t xml:space="preserve"> play a k</w:t>
      </w:r>
      <w:r w:rsidR="00C337DF" w:rsidRPr="003F497E">
        <w:rPr>
          <w:rFonts w:eastAsia="Arial" w:cs="Arial"/>
          <w:sz w:val="24"/>
        </w:rPr>
        <w:t>e</w:t>
      </w:r>
      <w:r w:rsidR="00937A68" w:rsidRPr="003F497E">
        <w:rPr>
          <w:rFonts w:eastAsia="Arial" w:cs="Arial"/>
          <w:sz w:val="24"/>
        </w:rPr>
        <w:t xml:space="preserve">y part in </w:t>
      </w:r>
      <w:r w:rsidR="001C0A1F" w:rsidRPr="003F497E">
        <w:rPr>
          <w:rFonts w:eastAsia="Arial" w:cs="Arial"/>
          <w:sz w:val="24"/>
        </w:rPr>
        <w:t xml:space="preserve">culture as it is their role to organise </w:t>
      </w:r>
      <w:r w:rsidR="00055C50" w:rsidRPr="003F497E">
        <w:rPr>
          <w:rFonts w:eastAsia="Arial" w:cs="Arial"/>
          <w:sz w:val="24"/>
        </w:rPr>
        <w:t>t</w:t>
      </w:r>
      <w:r w:rsidR="001C0A1F" w:rsidRPr="003F497E">
        <w:rPr>
          <w:rFonts w:eastAsia="Arial" w:cs="Arial"/>
          <w:sz w:val="24"/>
        </w:rPr>
        <w:t xml:space="preserve">he </w:t>
      </w:r>
      <w:r w:rsidR="00055C50" w:rsidRPr="003F497E">
        <w:rPr>
          <w:rFonts w:eastAsia="Arial" w:cs="Arial"/>
          <w:sz w:val="24"/>
        </w:rPr>
        <w:t xml:space="preserve">workforce to enable employees to </w:t>
      </w:r>
      <w:r w:rsidR="00F2238E" w:rsidRPr="003F497E">
        <w:rPr>
          <w:rFonts w:eastAsia="Arial" w:cs="Arial"/>
          <w:sz w:val="24"/>
        </w:rPr>
        <w:t xml:space="preserve">meet the </w:t>
      </w:r>
      <w:r w:rsidR="00D23FBA" w:rsidRPr="003F497E">
        <w:rPr>
          <w:rFonts w:eastAsia="Arial" w:cs="Arial"/>
          <w:sz w:val="24"/>
        </w:rPr>
        <w:t xml:space="preserve">organisation’s </w:t>
      </w:r>
      <w:r w:rsidR="00F2238E" w:rsidRPr="003F497E">
        <w:rPr>
          <w:rFonts w:eastAsia="Arial" w:cs="Arial"/>
          <w:sz w:val="24"/>
        </w:rPr>
        <w:t>strategic vision</w:t>
      </w:r>
      <w:r w:rsidR="002229E2" w:rsidRPr="003F497E">
        <w:rPr>
          <w:rFonts w:eastAsia="Arial" w:cs="Arial"/>
          <w:sz w:val="24"/>
        </w:rPr>
        <w:t xml:space="preserve">. </w:t>
      </w:r>
      <w:r w:rsidR="00EA7498" w:rsidRPr="003F497E">
        <w:rPr>
          <w:rFonts w:eastAsia="Arial" w:cs="Arial"/>
          <w:sz w:val="24"/>
        </w:rPr>
        <w:t xml:space="preserve">There are many theories and models of organisational culture but if we were to take the Charles Handy </w:t>
      </w:r>
      <w:r w:rsidR="000B6954" w:rsidRPr="003F497E">
        <w:rPr>
          <w:rFonts w:eastAsia="Arial" w:cs="Arial"/>
          <w:sz w:val="24"/>
        </w:rPr>
        <w:t>model</w:t>
      </w:r>
      <w:r w:rsidR="005200BC" w:rsidRPr="003F497E">
        <w:rPr>
          <w:rFonts w:eastAsia="Arial" w:cs="Arial"/>
          <w:sz w:val="24"/>
        </w:rPr>
        <w:t xml:space="preserve"> as an example, his theory is that there are four main areas of culture.</w:t>
      </w:r>
      <w:r w:rsidR="005A5C5C" w:rsidRPr="003F497E">
        <w:rPr>
          <w:rFonts w:eastAsia="Arial" w:cs="Arial"/>
          <w:sz w:val="24"/>
        </w:rPr>
        <w:t xml:space="preserve"> </w:t>
      </w:r>
      <w:r w:rsidR="008E48F6" w:rsidRPr="003F497E">
        <w:rPr>
          <w:rFonts w:eastAsia="Arial" w:cs="Arial"/>
          <w:sz w:val="24"/>
        </w:rPr>
        <w:t xml:space="preserve">One type of culture that Handy </w:t>
      </w:r>
      <w:r w:rsidR="00785AF0" w:rsidRPr="003F497E">
        <w:rPr>
          <w:rFonts w:eastAsia="Arial" w:cs="Arial"/>
          <w:sz w:val="24"/>
        </w:rPr>
        <w:t>describes is the ‘Power Culture’. This is where there is generally a flat structure where decision</w:t>
      </w:r>
      <w:r w:rsidR="00823F9F" w:rsidRPr="003F497E">
        <w:rPr>
          <w:rFonts w:eastAsia="Arial" w:cs="Arial"/>
          <w:sz w:val="24"/>
        </w:rPr>
        <w:t>s</w:t>
      </w:r>
      <w:r w:rsidR="00785AF0" w:rsidRPr="003F497E">
        <w:rPr>
          <w:rFonts w:eastAsia="Arial" w:cs="Arial"/>
          <w:sz w:val="24"/>
        </w:rPr>
        <w:t xml:space="preserve"> are made mainly by one person </w:t>
      </w:r>
      <w:r w:rsidR="00BB248A" w:rsidRPr="003F497E">
        <w:rPr>
          <w:rFonts w:eastAsia="Arial" w:cs="Arial"/>
          <w:sz w:val="24"/>
        </w:rPr>
        <w:t>or a small team</w:t>
      </w:r>
      <w:r w:rsidR="00711BBB" w:rsidRPr="003F497E">
        <w:rPr>
          <w:rFonts w:eastAsia="Arial" w:cs="Arial"/>
          <w:sz w:val="24"/>
        </w:rPr>
        <w:t xml:space="preserve"> which</w:t>
      </w:r>
      <w:r w:rsidR="00823F9F" w:rsidRPr="003F497E">
        <w:rPr>
          <w:rFonts w:eastAsia="Arial" w:cs="Arial"/>
          <w:sz w:val="24"/>
        </w:rPr>
        <w:t xml:space="preserve"> is often seen in small businesses</w:t>
      </w:r>
      <w:r w:rsidR="006B796C" w:rsidRPr="003F497E">
        <w:rPr>
          <w:rFonts w:eastAsia="Arial" w:cs="Arial"/>
          <w:sz w:val="24"/>
        </w:rPr>
        <w:t>, the line of authority is clear, however this can impact authority (</w:t>
      </w:r>
      <w:r w:rsidR="009339E6" w:rsidRPr="003F497E">
        <w:rPr>
          <w:rFonts w:eastAsia="Arial" w:cs="Arial"/>
          <w:sz w:val="24"/>
        </w:rPr>
        <w:t xml:space="preserve">Personnel Today, 2023). </w:t>
      </w:r>
      <w:r w:rsidR="00D86A39" w:rsidRPr="003F497E">
        <w:rPr>
          <w:rFonts w:eastAsia="Arial" w:cs="Arial"/>
          <w:sz w:val="24"/>
        </w:rPr>
        <w:t>We then have the ‘Task Culture’; this is where a group of people come together to work on a particular task or project</w:t>
      </w:r>
      <w:r w:rsidR="00C267E2" w:rsidRPr="003F497E">
        <w:rPr>
          <w:rFonts w:eastAsia="Arial" w:cs="Arial"/>
          <w:sz w:val="24"/>
        </w:rPr>
        <w:t xml:space="preserve">. The </w:t>
      </w:r>
      <w:r w:rsidR="00711BBB" w:rsidRPr="003F497E">
        <w:rPr>
          <w:rFonts w:eastAsia="Arial" w:cs="Arial"/>
          <w:sz w:val="24"/>
        </w:rPr>
        <w:t>team’s</w:t>
      </w:r>
      <w:r w:rsidR="00C267E2" w:rsidRPr="003F497E">
        <w:rPr>
          <w:rFonts w:eastAsia="Arial" w:cs="Arial"/>
          <w:sz w:val="24"/>
        </w:rPr>
        <w:t xml:space="preserve"> success outweighs individual success, this culture is often seen in marketing </w:t>
      </w:r>
      <w:r w:rsidR="008747E8" w:rsidRPr="003F497E">
        <w:rPr>
          <w:rFonts w:eastAsia="Arial" w:cs="Arial"/>
          <w:sz w:val="24"/>
        </w:rPr>
        <w:t xml:space="preserve">companies where the team </w:t>
      </w:r>
      <w:r w:rsidR="00D40BA0" w:rsidRPr="003F497E">
        <w:rPr>
          <w:rFonts w:eastAsia="Arial" w:cs="Arial"/>
          <w:sz w:val="24"/>
        </w:rPr>
        <w:t>is</w:t>
      </w:r>
      <w:r w:rsidR="008747E8" w:rsidRPr="003F497E">
        <w:rPr>
          <w:rFonts w:eastAsia="Arial" w:cs="Arial"/>
          <w:sz w:val="24"/>
        </w:rPr>
        <w:t xml:space="preserve"> working on a particular advertisement campaign for example</w:t>
      </w:r>
      <w:r w:rsidR="002C76BA" w:rsidRPr="003F497E">
        <w:rPr>
          <w:rFonts w:eastAsia="Arial" w:cs="Arial"/>
          <w:sz w:val="24"/>
        </w:rPr>
        <w:t xml:space="preserve"> </w:t>
      </w:r>
      <w:r w:rsidR="000C7B59" w:rsidRPr="003F497E">
        <w:rPr>
          <w:rFonts w:eastAsia="Arial" w:cs="Arial"/>
          <w:sz w:val="24"/>
        </w:rPr>
        <w:t>(</w:t>
      </w:r>
      <w:r w:rsidR="00530136" w:rsidRPr="003F497E">
        <w:rPr>
          <w:rFonts w:eastAsia="Arial" w:cs="Arial"/>
          <w:sz w:val="24"/>
        </w:rPr>
        <w:t xml:space="preserve">L&amp;D Hero, 2023). </w:t>
      </w:r>
      <w:r w:rsidR="00EA67A7" w:rsidRPr="003F497E">
        <w:rPr>
          <w:rFonts w:eastAsia="Arial" w:cs="Arial"/>
          <w:sz w:val="24"/>
        </w:rPr>
        <w:t xml:space="preserve">We also have ‘Person Culture’; </w:t>
      </w:r>
      <w:r w:rsidR="008546C5" w:rsidRPr="003F497E">
        <w:rPr>
          <w:rFonts w:eastAsia="Arial" w:cs="Arial"/>
          <w:sz w:val="24"/>
        </w:rPr>
        <w:t xml:space="preserve">this is where a person </w:t>
      </w:r>
      <w:r w:rsidR="006B3566" w:rsidRPr="003F497E">
        <w:rPr>
          <w:rFonts w:eastAsia="Arial" w:cs="Arial"/>
          <w:sz w:val="24"/>
        </w:rPr>
        <w:t xml:space="preserve">works generally by </w:t>
      </w:r>
      <w:r w:rsidR="000B61D3" w:rsidRPr="003F497E">
        <w:rPr>
          <w:rFonts w:eastAsia="Arial" w:cs="Arial"/>
          <w:sz w:val="24"/>
        </w:rPr>
        <w:t>themselves but</w:t>
      </w:r>
      <w:r w:rsidR="006B3566" w:rsidRPr="003F497E">
        <w:rPr>
          <w:rFonts w:eastAsia="Arial" w:cs="Arial"/>
          <w:sz w:val="24"/>
        </w:rPr>
        <w:t xml:space="preserve"> may share an office space for example. </w:t>
      </w:r>
      <w:r w:rsidR="000B61D3" w:rsidRPr="003F497E">
        <w:rPr>
          <w:rFonts w:eastAsia="Arial" w:cs="Arial"/>
          <w:sz w:val="24"/>
        </w:rPr>
        <w:t>Generally,</w:t>
      </w:r>
      <w:r w:rsidR="00981E3B" w:rsidRPr="003F497E">
        <w:rPr>
          <w:rFonts w:eastAsia="Arial" w:cs="Arial"/>
          <w:sz w:val="24"/>
        </w:rPr>
        <w:t xml:space="preserve"> in this type of culture, hierarchy is </w:t>
      </w:r>
      <w:r w:rsidR="000B61D3" w:rsidRPr="003F497E">
        <w:rPr>
          <w:rFonts w:eastAsia="Arial" w:cs="Arial"/>
          <w:sz w:val="24"/>
        </w:rPr>
        <w:t>non-existent,</w:t>
      </w:r>
      <w:r w:rsidR="00981E3B" w:rsidRPr="003F497E">
        <w:rPr>
          <w:rFonts w:eastAsia="Arial" w:cs="Arial"/>
          <w:sz w:val="24"/>
        </w:rPr>
        <w:t xml:space="preserve"> and the person </w:t>
      </w:r>
      <w:r w:rsidR="008112A4" w:rsidRPr="003F497E">
        <w:rPr>
          <w:rFonts w:eastAsia="Arial" w:cs="Arial"/>
          <w:sz w:val="24"/>
        </w:rPr>
        <w:t>will focus predominantly on their own career. Examples of this include GP surgeries and law firms (</w:t>
      </w:r>
      <w:r w:rsidR="003F7B5D" w:rsidRPr="003F497E">
        <w:rPr>
          <w:rFonts w:eastAsia="Arial" w:cs="Arial"/>
          <w:sz w:val="24"/>
        </w:rPr>
        <w:t xml:space="preserve">HR Courses Online, 2024). </w:t>
      </w:r>
      <w:r w:rsidR="00C63FA3" w:rsidRPr="003F497E">
        <w:rPr>
          <w:rFonts w:eastAsia="Arial" w:cs="Arial"/>
          <w:sz w:val="24"/>
        </w:rPr>
        <w:t xml:space="preserve">And </w:t>
      </w:r>
      <w:r w:rsidR="000B61D3" w:rsidRPr="003F497E">
        <w:rPr>
          <w:rFonts w:eastAsia="Arial" w:cs="Arial"/>
          <w:sz w:val="24"/>
        </w:rPr>
        <w:t>lastly,</w:t>
      </w:r>
      <w:r w:rsidR="00C63FA3" w:rsidRPr="003F497E">
        <w:rPr>
          <w:rFonts w:eastAsia="Arial" w:cs="Arial"/>
          <w:sz w:val="24"/>
        </w:rPr>
        <w:t xml:space="preserve"> we have </w:t>
      </w:r>
      <w:r w:rsidR="00AC6607" w:rsidRPr="003F497E">
        <w:rPr>
          <w:rFonts w:eastAsia="Arial" w:cs="Arial"/>
          <w:sz w:val="24"/>
        </w:rPr>
        <w:t>‘Role Culture’; this is where people have a specific role that they do based on skills and qualifications</w:t>
      </w:r>
      <w:r w:rsidR="00B46F21" w:rsidRPr="003F497E">
        <w:rPr>
          <w:rFonts w:eastAsia="Arial" w:cs="Arial"/>
          <w:sz w:val="24"/>
        </w:rPr>
        <w:t>, this is generally seen in larger organisations</w:t>
      </w:r>
      <w:r w:rsidR="00F90286" w:rsidRPr="003F497E">
        <w:rPr>
          <w:rFonts w:eastAsia="Arial" w:cs="Arial"/>
          <w:sz w:val="24"/>
        </w:rPr>
        <w:t xml:space="preserve"> (Clayton, 2021)</w:t>
      </w:r>
      <w:r w:rsidR="00B46F21" w:rsidRPr="003F497E">
        <w:rPr>
          <w:rFonts w:eastAsia="Arial" w:cs="Arial"/>
          <w:sz w:val="24"/>
        </w:rPr>
        <w:t xml:space="preserve">. </w:t>
      </w:r>
    </w:p>
    <w:p w14:paraId="68CBC27C" w14:textId="794C0EB5" w:rsidR="007200F1" w:rsidRPr="003F497E" w:rsidRDefault="000B61D3" w:rsidP="003F497E">
      <w:pPr>
        <w:spacing w:line="240" w:lineRule="auto"/>
        <w:contextualSpacing/>
        <w:rPr>
          <w:rFonts w:eastAsia="Arial" w:cs="Arial"/>
          <w:sz w:val="24"/>
        </w:rPr>
      </w:pPr>
      <w:r w:rsidRPr="003F497E">
        <w:rPr>
          <w:rFonts w:eastAsia="Arial" w:cs="Arial"/>
          <w:sz w:val="24"/>
        </w:rPr>
        <w:t xml:space="preserve">David Rock’s SCARF theory </w:t>
      </w:r>
      <w:r w:rsidR="003D1D59" w:rsidRPr="003F497E">
        <w:rPr>
          <w:rFonts w:eastAsia="Arial" w:cs="Arial"/>
          <w:sz w:val="24"/>
        </w:rPr>
        <w:t xml:space="preserve">explains how the brain </w:t>
      </w:r>
      <w:r w:rsidR="009B6557" w:rsidRPr="003F497E">
        <w:rPr>
          <w:rFonts w:eastAsia="Arial" w:cs="Arial"/>
          <w:sz w:val="24"/>
        </w:rPr>
        <w:t xml:space="preserve">reacts to threat and reward and includes five </w:t>
      </w:r>
      <w:r w:rsidR="002D47B9" w:rsidRPr="003F497E">
        <w:rPr>
          <w:rFonts w:eastAsia="Arial" w:cs="Arial"/>
          <w:sz w:val="24"/>
        </w:rPr>
        <w:t xml:space="preserve">elements in different settings. His theory </w:t>
      </w:r>
      <w:r w:rsidR="00311D40" w:rsidRPr="003F497E">
        <w:rPr>
          <w:rFonts w:eastAsia="Arial" w:cs="Arial"/>
          <w:sz w:val="24"/>
        </w:rPr>
        <w:t xml:space="preserve">suggests that </w:t>
      </w:r>
      <w:r w:rsidR="00767095" w:rsidRPr="003F497E">
        <w:rPr>
          <w:rFonts w:eastAsia="Arial" w:cs="Arial"/>
          <w:sz w:val="24"/>
        </w:rPr>
        <w:t xml:space="preserve">as threats are decreased, and rewards are increased, </w:t>
      </w:r>
      <w:r w:rsidR="00394615" w:rsidRPr="003F497E">
        <w:rPr>
          <w:rFonts w:eastAsia="Arial" w:cs="Arial"/>
          <w:sz w:val="24"/>
        </w:rPr>
        <w:t>a person’s want and need to learn also increases (CIPD,</w:t>
      </w:r>
      <w:r w:rsidR="00E00921" w:rsidRPr="003F497E">
        <w:rPr>
          <w:rFonts w:eastAsia="Arial" w:cs="Arial"/>
          <w:sz w:val="24"/>
        </w:rPr>
        <w:t xml:space="preserve"> 2024c)</w:t>
      </w:r>
      <w:r w:rsidR="00394615" w:rsidRPr="003F497E">
        <w:rPr>
          <w:rFonts w:eastAsia="Arial" w:cs="Arial"/>
          <w:sz w:val="24"/>
        </w:rPr>
        <w:t xml:space="preserve">. </w:t>
      </w:r>
      <w:r w:rsidR="00E00921" w:rsidRPr="003F497E">
        <w:rPr>
          <w:rFonts w:eastAsia="Arial" w:cs="Arial"/>
          <w:sz w:val="24"/>
        </w:rPr>
        <w:t xml:space="preserve">The five elements include: </w:t>
      </w:r>
      <w:r w:rsidR="00900686" w:rsidRPr="003F497E">
        <w:rPr>
          <w:rFonts w:eastAsia="Arial" w:cs="Arial"/>
          <w:sz w:val="24"/>
        </w:rPr>
        <w:t>Status</w:t>
      </w:r>
      <w:r w:rsidR="001610CB" w:rsidRPr="003F497E">
        <w:rPr>
          <w:rFonts w:eastAsia="Arial" w:cs="Arial"/>
          <w:sz w:val="24"/>
        </w:rPr>
        <w:t xml:space="preserve">; </w:t>
      </w:r>
      <w:r w:rsidR="007E04D8" w:rsidRPr="003F497E">
        <w:rPr>
          <w:rFonts w:eastAsia="Arial" w:cs="Arial"/>
          <w:sz w:val="24"/>
        </w:rPr>
        <w:t xml:space="preserve">this refers to </w:t>
      </w:r>
      <w:r w:rsidR="002217A2" w:rsidRPr="003F497E">
        <w:rPr>
          <w:rFonts w:eastAsia="Arial" w:cs="Arial"/>
          <w:sz w:val="24"/>
        </w:rPr>
        <w:t xml:space="preserve">where people see themselves in the sense of </w:t>
      </w:r>
      <w:r w:rsidR="001610CB" w:rsidRPr="003F497E">
        <w:rPr>
          <w:rFonts w:eastAsia="Arial" w:cs="Arial"/>
          <w:sz w:val="24"/>
        </w:rPr>
        <w:t xml:space="preserve">how important they are. </w:t>
      </w:r>
      <w:proofErr w:type="gramStart"/>
      <w:r w:rsidR="001610CB" w:rsidRPr="003F497E">
        <w:rPr>
          <w:rFonts w:eastAsia="Arial" w:cs="Arial"/>
          <w:sz w:val="24"/>
        </w:rPr>
        <w:t>Certainty;</w:t>
      </w:r>
      <w:proofErr w:type="gramEnd"/>
      <w:r w:rsidR="001610CB" w:rsidRPr="003F497E">
        <w:rPr>
          <w:rFonts w:eastAsia="Arial" w:cs="Arial"/>
          <w:sz w:val="24"/>
        </w:rPr>
        <w:t xml:space="preserve"> </w:t>
      </w:r>
      <w:r w:rsidR="00AF75F5" w:rsidRPr="003F497E">
        <w:rPr>
          <w:rFonts w:eastAsia="Arial" w:cs="Arial"/>
          <w:sz w:val="24"/>
        </w:rPr>
        <w:t xml:space="preserve">this </w:t>
      </w:r>
      <w:r w:rsidR="00A752F4" w:rsidRPr="003F497E">
        <w:rPr>
          <w:rFonts w:eastAsia="Arial" w:cs="Arial"/>
          <w:sz w:val="24"/>
        </w:rPr>
        <w:t xml:space="preserve">refers to </w:t>
      </w:r>
      <w:r w:rsidR="001A5A65" w:rsidRPr="003F497E">
        <w:rPr>
          <w:rFonts w:eastAsia="Arial" w:cs="Arial"/>
          <w:sz w:val="24"/>
        </w:rPr>
        <w:t xml:space="preserve">the need people feel for transparency and accuracy, </w:t>
      </w:r>
      <w:r w:rsidR="00A01761" w:rsidRPr="003F497E">
        <w:rPr>
          <w:rFonts w:eastAsia="Arial" w:cs="Arial"/>
          <w:sz w:val="24"/>
        </w:rPr>
        <w:t xml:space="preserve">and </w:t>
      </w:r>
      <w:r w:rsidR="003A5F77" w:rsidRPr="003F497E">
        <w:rPr>
          <w:rFonts w:eastAsia="Arial" w:cs="Arial"/>
          <w:sz w:val="24"/>
        </w:rPr>
        <w:t xml:space="preserve">the ability to foresee what lies ahead. </w:t>
      </w:r>
      <w:proofErr w:type="gramStart"/>
      <w:r w:rsidR="003A5F77" w:rsidRPr="003F497E">
        <w:rPr>
          <w:rFonts w:eastAsia="Arial" w:cs="Arial"/>
          <w:sz w:val="24"/>
        </w:rPr>
        <w:t>Autonomy</w:t>
      </w:r>
      <w:r w:rsidR="000E0522" w:rsidRPr="003F497E">
        <w:rPr>
          <w:rFonts w:eastAsia="Arial" w:cs="Arial"/>
          <w:sz w:val="24"/>
        </w:rPr>
        <w:t>;</w:t>
      </w:r>
      <w:proofErr w:type="gramEnd"/>
      <w:r w:rsidR="000E0522" w:rsidRPr="003F497E">
        <w:rPr>
          <w:rFonts w:eastAsia="Arial" w:cs="Arial"/>
          <w:sz w:val="24"/>
        </w:rPr>
        <w:t xml:space="preserve"> this reflects choices and </w:t>
      </w:r>
      <w:r w:rsidR="00B34950" w:rsidRPr="003F497E">
        <w:rPr>
          <w:rFonts w:eastAsia="Arial" w:cs="Arial"/>
          <w:sz w:val="24"/>
        </w:rPr>
        <w:t>someone’s authority to make decisions which puts them in control. Relat</w:t>
      </w:r>
      <w:r w:rsidR="00B558F8" w:rsidRPr="003F497E">
        <w:rPr>
          <w:rFonts w:eastAsia="Arial" w:cs="Arial"/>
          <w:sz w:val="24"/>
        </w:rPr>
        <w:t>edness;</w:t>
      </w:r>
      <w:r w:rsidR="000B7B4C" w:rsidRPr="003F497E">
        <w:rPr>
          <w:rFonts w:eastAsia="Arial" w:cs="Arial"/>
          <w:sz w:val="24"/>
        </w:rPr>
        <w:t xml:space="preserve"> </w:t>
      </w:r>
      <w:r w:rsidR="00DC175D" w:rsidRPr="003F497E">
        <w:rPr>
          <w:rFonts w:eastAsia="Arial" w:cs="Arial"/>
          <w:sz w:val="24"/>
        </w:rPr>
        <w:t xml:space="preserve">reflects our connection with other people and a sense of security. </w:t>
      </w:r>
      <w:proofErr w:type="gramStart"/>
      <w:r w:rsidR="00DC175D" w:rsidRPr="003F497E">
        <w:rPr>
          <w:rFonts w:eastAsia="Arial" w:cs="Arial"/>
          <w:sz w:val="24"/>
        </w:rPr>
        <w:t>Fairness;</w:t>
      </w:r>
      <w:proofErr w:type="gramEnd"/>
      <w:r w:rsidR="00DC175D" w:rsidRPr="003F497E">
        <w:rPr>
          <w:rFonts w:eastAsia="Arial" w:cs="Arial"/>
          <w:sz w:val="24"/>
        </w:rPr>
        <w:t xml:space="preserve"> </w:t>
      </w:r>
      <w:r w:rsidR="00AA0906" w:rsidRPr="003F497E">
        <w:rPr>
          <w:rFonts w:eastAsia="Arial" w:cs="Arial"/>
          <w:sz w:val="24"/>
        </w:rPr>
        <w:t xml:space="preserve">signifies </w:t>
      </w:r>
      <w:r w:rsidR="00DA4B1A" w:rsidRPr="003F497E">
        <w:rPr>
          <w:rFonts w:eastAsia="Arial" w:cs="Arial"/>
          <w:sz w:val="24"/>
        </w:rPr>
        <w:t>what somebody feels is fair and justified (</w:t>
      </w:r>
      <w:r w:rsidR="00062CA1" w:rsidRPr="003F497E">
        <w:rPr>
          <w:rFonts w:eastAsia="Arial" w:cs="Arial"/>
          <w:sz w:val="24"/>
        </w:rPr>
        <w:t xml:space="preserve">Campbell et al, 2022). </w:t>
      </w:r>
      <w:r w:rsidR="00DC175D" w:rsidRPr="003F497E">
        <w:rPr>
          <w:rFonts w:eastAsia="Arial" w:cs="Arial"/>
          <w:sz w:val="24"/>
        </w:rPr>
        <w:t xml:space="preserve"> </w:t>
      </w:r>
      <w:r w:rsidR="00B558F8" w:rsidRPr="003F497E">
        <w:rPr>
          <w:rFonts w:eastAsia="Arial" w:cs="Arial"/>
          <w:sz w:val="24"/>
        </w:rPr>
        <w:t xml:space="preserve"> </w:t>
      </w:r>
    </w:p>
    <w:p w14:paraId="7C84D2DB" w14:textId="77777777" w:rsidR="00EA67A7" w:rsidRPr="003F497E" w:rsidRDefault="00EA67A7" w:rsidP="003F497E">
      <w:pPr>
        <w:spacing w:line="240" w:lineRule="auto"/>
        <w:rPr>
          <w:rFonts w:eastAsia="Arial" w:cs="Arial"/>
          <w:b/>
          <w:bCs/>
          <w:sz w:val="24"/>
        </w:rPr>
      </w:pPr>
    </w:p>
    <w:p w14:paraId="194810E8" w14:textId="77777777" w:rsidR="007B29EE" w:rsidRPr="003F497E" w:rsidRDefault="007B29EE" w:rsidP="003F497E">
      <w:pPr>
        <w:numPr>
          <w:ilvl w:val="0"/>
          <w:numId w:val="1"/>
        </w:numPr>
        <w:spacing w:line="240" w:lineRule="auto"/>
        <w:contextualSpacing/>
        <w:rPr>
          <w:rFonts w:eastAsia="Arial" w:cs="Arial"/>
          <w:b/>
          <w:bCs/>
          <w:sz w:val="24"/>
        </w:rPr>
      </w:pPr>
      <w:r w:rsidRPr="003F497E">
        <w:rPr>
          <w:rFonts w:eastAsia="Arial" w:cs="Arial"/>
          <w:b/>
          <w:bCs/>
          <w:sz w:val="24"/>
        </w:rPr>
        <w:t>Assess how employee selection or employee development impacts organisational culture and behaviour in your organisation (or one with which you are familiar). (AC 2.2)</w:t>
      </w:r>
    </w:p>
    <w:p w14:paraId="64E9AFFF" w14:textId="77777777" w:rsidR="000F3C98" w:rsidRPr="003F497E" w:rsidRDefault="000F3C98" w:rsidP="003F497E">
      <w:pPr>
        <w:spacing w:line="240" w:lineRule="auto"/>
        <w:contextualSpacing/>
        <w:rPr>
          <w:rFonts w:eastAsia="Arial" w:cs="Arial"/>
          <w:b/>
          <w:bCs/>
          <w:sz w:val="24"/>
        </w:rPr>
      </w:pPr>
    </w:p>
    <w:p w14:paraId="66B8CE76" w14:textId="618E0757" w:rsidR="000F3C98" w:rsidRPr="003F497E" w:rsidRDefault="006F04A8" w:rsidP="003F497E">
      <w:pPr>
        <w:spacing w:line="240" w:lineRule="auto"/>
        <w:contextualSpacing/>
        <w:rPr>
          <w:rFonts w:eastAsia="Arial" w:cs="Arial"/>
          <w:sz w:val="24"/>
        </w:rPr>
      </w:pPr>
      <w:r w:rsidRPr="003F497E">
        <w:rPr>
          <w:rFonts w:eastAsia="Arial" w:cs="Arial"/>
          <w:sz w:val="24"/>
        </w:rPr>
        <w:t xml:space="preserve">My organisation is an </w:t>
      </w:r>
      <w:r w:rsidR="00953349" w:rsidRPr="003F497E">
        <w:rPr>
          <w:rFonts w:eastAsia="Arial" w:cs="Arial"/>
          <w:sz w:val="24"/>
        </w:rPr>
        <w:t>agricultural merchant</w:t>
      </w:r>
      <w:r w:rsidRPr="003F497E">
        <w:rPr>
          <w:rFonts w:eastAsia="Arial" w:cs="Arial"/>
          <w:sz w:val="24"/>
        </w:rPr>
        <w:t xml:space="preserve"> </w:t>
      </w:r>
      <w:r w:rsidR="00953349" w:rsidRPr="003F497E">
        <w:rPr>
          <w:rFonts w:eastAsia="Arial" w:cs="Arial"/>
          <w:sz w:val="24"/>
        </w:rPr>
        <w:t xml:space="preserve">which has been running for more than 120 years. </w:t>
      </w:r>
      <w:r w:rsidR="0011029C" w:rsidRPr="003F497E">
        <w:rPr>
          <w:rFonts w:eastAsia="Arial" w:cs="Arial"/>
          <w:sz w:val="24"/>
        </w:rPr>
        <w:t>It’s evident that employee development has a significant impact on culture and behaviour</w:t>
      </w:r>
      <w:r w:rsidR="000C628C" w:rsidRPr="003F497E">
        <w:rPr>
          <w:rFonts w:eastAsia="Arial" w:cs="Arial"/>
          <w:sz w:val="24"/>
        </w:rPr>
        <w:t>,</w:t>
      </w:r>
      <w:r w:rsidR="00314859" w:rsidRPr="003F497E">
        <w:rPr>
          <w:rFonts w:eastAsia="Arial" w:cs="Arial"/>
          <w:sz w:val="24"/>
        </w:rPr>
        <w:t xml:space="preserve"> the CIPD (2024e) states that </w:t>
      </w:r>
      <w:r w:rsidR="003F1F14" w:rsidRPr="003F497E">
        <w:rPr>
          <w:rFonts w:eastAsia="Arial" w:cs="Arial"/>
          <w:sz w:val="24"/>
        </w:rPr>
        <w:t xml:space="preserve">by </w:t>
      </w:r>
      <w:r w:rsidR="00314859" w:rsidRPr="003F497E">
        <w:rPr>
          <w:rFonts w:eastAsia="Arial" w:cs="Arial"/>
          <w:sz w:val="24"/>
        </w:rPr>
        <w:t xml:space="preserve">using </w:t>
      </w:r>
      <w:r w:rsidR="000F5657" w:rsidRPr="003F497E">
        <w:rPr>
          <w:rFonts w:eastAsia="Arial" w:cs="Arial"/>
          <w:sz w:val="24"/>
        </w:rPr>
        <w:t xml:space="preserve">organisational metrics and people analytics, we can identify </w:t>
      </w:r>
      <w:r w:rsidR="00421081" w:rsidRPr="003F497E">
        <w:rPr>
          <w:rFonts w:eastAsia="Arial" w:cs="Arial"/>
          <w:sz w:val="24"/>
        </w:rPr>
        <w:t>gaps</w:t>
      </w:r>
      <w:r w:rsidR="00811994" w:rsidRPr="003F497E">
        <w:rPr>
          <w:rFonts w:eastAsia="Arial" w:cs="Arial"/>
          <w:sz w:val="24"/>
        </w:rPr>
        <w:t>/ successe</w:t>
      </w:r>
      <w:r w:rsidR="003F1F14" w:rsidRPr="003F497E">
        <w:rPr>
          <w:rFonts w:eastAsia="Arial" w:cs="Arial"/>
          <w:sz w:val="24"/>
        </w:rPr>
        <w:t>s</w:t>
      </w:r>
      <w:r w:rsidR="00811994" w:rsidRPr="003F497E">
        <w:rPr>
          <w:rFonts w:eastAsia="Arial" w:cs="Arial"/>
          <w:sz w:val="24"/>
        </w:rPr>
        <w:t xml:space="preserve"> in the organisations learning </w:t>
      </w:r>
      <w:r w:rsidR="00811994" w:rsidRPr="003F497E">
        <w:rPr>
          <w:rFonts w:eastAsia="Arial" w:cs="Arial"/>
          <w:sz w:val="24"/>
        </w:rPr>
        <w:lastRenderedPageBreak/>
        <w:t xml:space="preserve">and development </w:t>
      </w:r>
      <w:r w:rsidR="003F1F14" w:rsidRPr="003F497E">
        <w:rPr>
          <w:rFonts w:eastAsia="Arial" w:cs="Arial"/>
          <w:sz w:val="24"/>
        </w:rPr>
        <w:t>strategy. We can</w:t>
      </w:r>
      <w:r w:rsidR="00664958" w:rsidRPr="003F497E">
        <w:rPr>
          <w:rFonts w:eastAsia="Arial" w:cs="Arial"/>
          <w:sz w:val="24"/>
        </w:rPr>
        <w:t xml:space="preserve"> </w:t>
      </w:r>
      <w:r w:rsidR="00E92D7F" w:rsidRPr="003F497E">
        <w:rPr>
          <w:rFonts w:eastAsia="Arial" w:cs="Arial"/>
          <w:sz w:val="24"/>
        </w:rPr>
        <w:t xml:space="preserve">do this through </w:t>
      </w:r>
      <w:r w:rsidR="00F26358" w:rsidRPr="003F497E">
        <w:rPr>
          <w:rFonts w:eastAsia="Arial" w:cs="Arial"/>
          <w:sz w:val="24"/>
        </w:rPr>
        <w:t>employee survey feedback</w:t>
      </w:r>
      <w:r w:rsidR="00E92D7F" w:rsidRPr="003F497E">
        <w:rPr>
          <w:rFonts w:eastAsia="Arial" w:cs="Arial"/>
          <w:sz w:val="24"/>
        </w:rPr>
        <w:t xml:space="preserve"> for example. </w:t>
      </w:r>
      <w:r w:rsidR="00C559FE" w:rsidRPr="003F497E">
        <w:rPr>
          <w:rFonts w:eastAsia="Arial" w:cs="Arial"/>
          <w:sz w:val="24"/>
        </w:rPr>
        <w:t xml:space="preserve">A report by </w:t>
      </w:r>
      <w:proofErr w:type="spellStart"/>
      <w:r w:rsidR="00C559FE" w:rsidRPr="003F497E">
        <w:rPr>
          <w:rFonts w:eastAsia="Arial" w:cs="Arial"/>
          <w:sz w:val="24"/>
        </w:rPr>
        <w:t>Linkedlin</w:t>
      </w:r>
      <w:proofErr w:type="spellEnd"/>
      <w:r w:rsidR="00C559FE" w:rsidRPr="003F497E">
        <w:rPr>
          <w:rFonts w:eastAsia="Arial" w:cs="Arial"/>
          <w:sz w:val="24"/>
        </w:rPr>
        <w:t xml:space="preserve"> in 2023, found that 93% of organisations </w:t>
      </w:r>
      <w:r w:rsidR="00AC5AB4" w:rsidRPr="003F497E">
        <w:rPr>
          <w:rFonts w:eastAsia="Arial" w:cs="Arial"/>
          <w:sz w:val="24"/>
        </w:rPr>
        <w:t>were worried about employee retention and found that one of the best ways to keep staff, was to offer excellent learning and development packages (</w:t>
      </w:r>
      <w:proofErr w:type="spellStart"/>
      <w:r w:rsidR="00AC5AB4" w:rsidRPr="003F497E">
        <w:rPr>
          <w:rFonts w:eastAsia="Arial" w:cs="Arial"/>
          <w:sz w:val="24"/>
        </w:rPr>
        <w:t>Linkedin</w:t>
      </w:r>
      <w:proofErr w:type="spellEnd"/>
      <w:r w:rsidR="00AC5AB4" w:rsidRPr="003F497E">
        <w:rPr>
          <w:rFonts w:eastAsia="Arial" w:cs="Arial"/>
          <w:sz w:val="24"/>
        </w:rPr>
        <w:t xml:space="preserve">, 2023). </w:t>
      </w:r>
      <w:r w:rsidR="0011029C" w:rsidRPr="003F497E">
        <w:rPr>
          <w:rFonts w:eastAsia="Arial" w:cs="Arial"/>
          <w:sz w:val="24"/>
        </w:rPr>
        <w:t xml:space="preserve">I have recently </w:t>
      </w:r>
      <w:r w:rsidR="00880B0F" w:rsidRPr="003F497E">
        <w:rPr>
          <w:rFonts w:eastAsia="Arial" w:cs="Arial"/>
          <w:sz w:val="24"/>
        </w:rPr>
        <w:t xml:space="preserve">organised a training schedule for </w:t>
      </w:r>
      <w:r w:rsidR="005E194D" w:rsidRPr="003F497E">
        <w:rPr>
          <w:rFonts w:eastAsia="Arial" w:cs="Arial"/>
          <w:sz w:val="24"/>
        </w:rPr>
        <w:t xml:space="preserve">all line managers. The aim of the training </w:t>
      </w:r>
      <w:r w:rsidR="00AE2507" w:rsidRPr="003F497E">
        <w:rPr>
          <w:rFonts w:eastAsia="Arial" w:cs="Arial"/>
          <w:sz w:val="24"/>
        </w:rPr>
        <w:t>is</w:t>
      </w:r>
      <w:r w:rsidR="005E194D" w:rsidRPr="003F497E">
        <w:rPr>
          <w:rFonts w:eastAsia="Arial" w:cs="Arial"/>
          <w:sz w:val="24"/>
        </w:rPr>
        <w:t xml:space="preserve"> to empower our managers, ensure consistency throughout the organisation, </w:t>
      </w:r>
      <w:r w:rsidR="00976521" w:rsidRPr="003F497E">
        <w:rPr>
          <w:rFonts w:eastAsia="Arial" w:cs="Arial"/>
          <w:sz w:val="24"/>
        </w:rPr>
        <w:t xml:space="preserve">improve communication, </w:t>
      </w:r>
      <w:r w:rsidR="00310CAB" w:rsidRPr="003F497E">
        <w:rPr>
          <w:rFonts w:eastAsia="Arial" w:cs="Arial"/>
          <w:sz w:val="24"/>
        </w:rPr>
        <w:t>manage performance</w:t>
      </w:r>
      <w:r w:rsidR="0015767C" w:rsidRPr="003F497E">
        <w:rPr>
          <w:rFonts w:eastAsia="Arial" w:cs="Arial"/>
          <w:sz w:val="24"/>
        </w:rPr>
        <w:t xml:space="preserve"> and</w:t>
      </w:r>
      <w:r w:rsidR="00310CAB" w:rsidRPr="003F497E">
        <w:rPr>
          <w:rFonts w:eastAsia="Arial" w:cs="Arial"/>
          <w:sz w:val="24"/>
        </w:rPr>
        <w:t xml:space="preserve"> have the confidence to tackle</w:t>
      </w:r>
      <w:r w:rsidR="00096091" w:rsidRPr="003F497E">
        <w:rPr>
          <w:rFonts w:eastAsia="Arial" w:cs="Arial"/>
          <w:sz w:val="24"/>
        </w:rPr>
        <w:t xml:space="preserve"> conflict</w:t>
      </w:r>
      <w:r w:rsidR="0015767C" w:rsidRPr="003F497E">
        <w:rPr>
          <w:rFonts w:eastAsia="Arial" w:cs="Arial"/>
          <w:sz w:val="24"/>
        </w:rPr>
        <w:t xml:space="preserve">. But ultimately, we hope by providing this training, </w:t>
      </w:r>
      <w:r w:rsidR="005E6292" w:rsidRPr="003F497E">
        <w:rPr>
          <w:rFonts w:eastAsia="Arial" w:cs="Arial"/>
          <w:sz w:val="24"/>
        </w:rPr>
        <w:t xml:space="preserve">our line managers will feel happier in their role, </w:t>
      </w:r>
      <w:r w:rsidR="00957351" w:rsidRPr="003F497E">
        <w:rPr>
          <w:rFonts w:eastAsia="Arial" w:cs="Arial"/>
          <w:sz w:val="24"/>
        </w:rPr>
        <w:t>increase morale</w:t>
      </w:r>
      <w:r w:rsidR="002B57E9" w:rsidRPr="003F497E">
        <w:rPr>
          <w:rFonts w:eastAsia="Arial" w:cs="Arial"/>
          <w:sz w:val="24"/>
        </w:rPr>
        <w:t>, collaboration, c</w:t>
      </w:r>
      <w:r w:rsidR="005E6292" w:rsidRPr="003F497E">
        <w:rPr>
          <w:rFonts w:eastAsia="Arial" w:cs="Arial"/>
          <w:sz w:val="24"/>
        </w:rPr>
        <w:t>onfiden</w:t>
      </w:r>
      <w:r w:rsidR="002B57E9" w:rsidRPr="003F497E">
        <w:rPr>
          <w:rFonts w:eastAsia="Arial" w:cs="Arial"/>
          <w:sz w:val="24"/>
        </w:rPr>
        <w:t>ce</w:t>
      </w:r>
      <w:r w:rsidR="005E6292" w:rsidRPr="003F497E">
        <w:rPr>
          <w:rFonts w:eastAsia="Arial" w:cs="Arial"/>
          <w:sz w:val="24"/>
        </w:rPr>
        <w:t xml:space="preserve"> which we hope </w:t>
      </w:r>
      <w:r w:rsidR="00132FCA" w:rsidRPr="003F497E">
        <w:rPr>
          <w:rFonts w:eastAsia="Arial" w:cs="Arial"/>
          <w:sz w:val="24"/>
        </w:rPr>
        <w:t>will retain them.</w:t>
      </w:r>
      <w:r w:rsidR="00EC208F" w:rsidRPr="003F497E">
        <w:rPr>
          <w:rFonts w:eastAsia="Arial" w:cs="Arial"/>
          <w:sz w:val="24"/>
        </w:rPr>
        <w:t xml:space="preserve"> When done correctly, employee development will have a positive impact on organisation behaviour by </w:t>
      </w:r>
      <w:r w:rsidR="001E2373" w:rsidRPr="003F497E">
        <w:rPr>
          <w:rFonts w:eastAsia="Arial" w:cs="Arial"/>
          <w:sz w:val="24"/>
        </w:rPr>
        <w:t>increasing</w:t>
      </w:r>
      <w:r w:rsidR="009D5556" w:rsidRPr="003F497E">
        <w:rPr>
          <w:rFonts w:eastAsia="Arial" w:cs="Arial"/>
          <w:sz w:val="24"/>
        </w:rPr>
        <w:t xml:space="preserve"> engagement. </w:t>
      </w:r>
      <w:r w:rsidR="001E2373" w:rsidRPr="003F497E">
        <w:rPr>
          <w:rFonts w:eastAsia="Arial" w:cs="Arial"/>
          <w:sz w:val="24"/>
        </w:rPr>
        <w:t>When employees feel the company is investing in them and giving them opportunities</w:t>
      </w:r>
      <w:r w:rsidR="00080E5C" w:rsidRPr="003F497E">
        <w:rPr>
          <w:rFonts w:eastAsia="Arial" w:cs="Arial"/>
          <w:sz w:val="24"/>
        </w:rPr>
        <w:t>, they become more engaged, which again will increase loyalty and retention. Increased engagement means increased productivity and efficiency</w:t>
      </w:r>
      <w:r w:rsidR="003343B4" w:rsidRPr="003F497E">
        <w:rPr>
          <w:rFonts w:eastAsia="Arial" w:cs="Arial"/>
          <w:sz w:val="24"/>
        </w:rPr>
        <w:t>, which ultimately all organisations will strive for</w:t>
      </w:r>
      <w:r w:rsidR="00D36FDC" w:rsidRPr="003F497E">
        <w:rPr>
          <w:rFonts w:eastAsia="Arial" w:cs="Arial"/>
          <w:sz w:val="24"/>
        </w:rPr>
        <w:t xml:space="preserve"> (CIPD, 2024f)</w:t>
      </w:r>
      <w:r w:rsidR="003343B4" w:rsidRPr="003F497E">
        <w:rPr>
          <w:rFonts w:eastAsia="Arial" w:cs="Arial"/>
          <w:sz w:val="24"/>
        </w:rPr>
        <w:t>.</w:t>
      </w:r>
      <w:r w:rsidR="006601B8" w:rsidRPr="003F497E">
        <w:rPr>
          <w:rFonts w:eastAsia="Arial" w:cs="Arial"/>
          <w:sz w:val="24"/>
        </w:rPr>
        <w:t xml:space="preserve"> Through providing our line managers with this training, not only do we hope this affects their behaviour in work, but also the team around them. </w:t>
      </w:r>
      <w:r w:rsidR="004B20C6" w:rsidRPr="003F497E">
        <w:rPr>
          <w:rFonts w:eastAsia="Arial" w:cs="Arial"/>
          <w:sz w:val="24"/>
        </w:rPr>
        <w:t xml:space="preserve">By managing their team, this will give them confidence in their line manager which will affect their behaviour in </w:t>
      </w:r>
      <w:r w:rsidR="00463161" w:rsidRPr="003F497E">
        <w:rPr>
          <w:rFonts w:eastAsia="Arial" w:cs="Arial"/>
          <w:sz w:val="24"/>
        </w:rPr>
        <w:t>work and</w:t>
      </w:r>
      <w:r w:rsidR="00F52613" w:rsidRPr="003F497E">
        <w:rPr>
          <w:rFonts w:eastAsia="Arial" w:cs="Arial"/>
          <w:sz w:val="24"/>
        </w:rPr>
        <w:t xml:space="preserve"> increase their engagement</w:t>
      </w:r>
      <w:r w:rsidR="009458BA" w:rsidRPr="003F497E">
        <w:rPr>
          <w:rFonts w:eastAsia="Arial" w:cs="Arial"/>
          <w:sz w:val="24"/>
        </w:rPr>
        <w:t xml:space="preserve"> (CIPD, 2017)</w:t>
      </w:r>
      <w:r w:rsidR="007B102D" w:rsidRPr="003F497E">
        <w:rPr>
          <w:rFonts w:eastAsia="Arial" w:cs="Arial"/>
          <w:sz w:val="24"/>
        </w:rPr>
        <w:t>.</w:t>
      </w:r>
      <w:r w:rsidR="00F52613" w:rsidRPr="003F497E">
        <w:rPr>
          <w:rFonts w:eastAsia="Arial" w:cs="Arial"/>
          <w:sz w:val="24"/>
        </w:rPr>
        <w:t xml:space="preserve"> </w:t>
      </w:r>
      <w:r w:rsidR="007C2C40" w:rsidRPr="003F497E">
        <w:rPr>
          <w:rFonts w:eastAsia="Arial" w:cs="Arial"/>
          <w:sz w:val="24"/>
        </w:rPr>
        <w:t xml:space="preserve">Employee development also has a direct impact on company culture, </w:t>
      </w:r>
      <w:r w:rsidR="001E4797" w:rsidRPr="003F497E">
        <w:rPr>
          <w:rFonts w:eastAsia="Arial" w:cs="Arial"/>
          <w:sz w:val="24"/>
        </w:rPr>
        <w:t xml:space="preserve">the world around us is continuously changing, and as a business, we need to ensure we </w:t>
      </w:r>
      <w:r w:rsidR="00A768AD" w:rsidRPr="003F497E">
        <w:rPr>
          <w:rFonts w:eastAsia="Arial" w:cs="Arial"/>
          <w:sz w:val="24"/>
        </w:rPr>
        <w:t xml:space="preserve">are keeping up with the pace! </w:t>
      </w:r>
      <w:r w:rsidR="00532AC4" w:rsidRPr="003F497E">
        <w:rPr>
          <w:rFonts w:eastAsia="Arial" w:cs="Arial"/>
          <w:sz w:val="24"/>
        </w:rPr>
        <w:t>Therefore,</w:t>
      </w:r>
      <w:r w:rsidR="00A768AD" w:rsidRPr="003F497E">
        <w:rPr>
          <w:rFonts w:eastAsia="Arial" w:cs="Arial"/>
          <w:sz w:val="24"/>
        </w:rPr>
        <w:t xml:space="preserve"> by encouraging employee development, it creates a culture that </w:t>
      </w:r>
      <w:r w:rsidR="007E179B" w:rsidRPr="003F497E">
        <w:rPr>
          <w:rFonts w:eastAsia="Arial" w:cs="Arial"/>
          <w:sz w:val="24"/>
        </w:rPr>
        <w:t xml:space="preserve">adopts innovation and change. </w:t>
      </w:r>
      <w:r w:rsidR="00532AC4" w:rsidRPr="003F497E">
        <w:rPr>
          <w:rFonts w:eastAsia="Arial" w:cs="Arial"/>
          <w:sz w:val="24"/>
        </w:rPr>
        <w:t xml:space="preserve">It is the people professional’s role to </w:t>
      </w:r>
      <w:r w:rsidR="00423713" w:rsidRPr="003F497E">
        <w:rPr>
          <w:rFonts w:eastAsia="Arial" w:cs="Arial"/>
          <w:sz w:val="24"/>
        </w:rPr>
        <w:t xml:space="preserve">understand the competition and </w:t>
      </w:r>
      <w:r w:rsidR="00BA0432" w:rsidRPr="003F497E">
        <w:rPr>
          <w:rFonts w:eastAsia="Arial" w:cs="Arial"/>
          <w:sz w:val="24"/>
        </w:rPr>
        <w:t>marketplace</w:t>
      </w:r>
      <w:r w:rsidR="00423713" w:rsidRPr="003F497E">
        <w:rPr>
          <w:rFonts w:eastAsia="Arial" w:cs="Arial"/>
          <w:sz w:val="24"/>
        </w:rPr>
        <w:t xml:space="preserve"> to be able to support with relevant </w:t>
      </w:r>
      <w:r w:rsidR="00444DB3" w:rsidRPr="003F497E">
        <w:rPr>
          <w:rFonts w:eastAsia="Arial" w:cs="Arial"/>
          <w:sz w:val="24"/>
        </w:rPr>
        <w:t>employee development strategies</w:t>
      </w:r>
      <w:r w:rsidR="007E2331" w:rsidRPr="003F497E">
        <w:rPr>
          <w:rFonts w:eastAsia="Arial" w:cs="Arial"/>
          <w:sz w:val="24"/>
        </w:rPr>
        <w:t xml:space="preserve">. This will also support in </w:t>
      </w:r>
      <w:r w:rsidR="00BB6C4E" w:rsidRPr="003F497E">
        <w:rPr>
          <w:rFonts w:eastAsia="Arial" w:cs="Arial"/>
          <w:sz w:val="24"/>
        </w:rPr>
        <w:t xml:space="preserve">championing a culture of </w:t>
      </w:r>
      <w:r w:rsidR="00F477F6" w:rsidRPr="003F497E">
        <w:rPr>
          <w:rFonts w:eastAsia="Arial" w:cs="Arial"/>
          <w:sz w:val="24"/>
        </w:rPr>
        <w:t xml:space="preserve">continuous progression </w:t>
      </w:r>
      <w:r w:rsidR="002405B3" w:rsidRPr="003F497E">
        <w:rPr>
          <w:rFonts w:eastAsia="Arial" w:cs="Arial"/>
          <w:sz w:val="24"/>
        </w:rPr>
        <w:t xml:space="preserve">and improving existing and new policies and procedures (Indeed, </w:t>
      </w:r>
      <w:r w:rsidR="008F556C" w:rsidRPr="003F497E">
        <w:rPr>
          <w:rFonts w:eastAsia="Arial" w:cs="Arial"/>
          <w:sz w:val="24"/>
        </w:rPr>
        <w:t>2024</w:t>
      </w:r>
      <w:r w:rsidR="00FE1BA8" w:rsidRPr="003F497E">
        <w:rPr>
          <w:rFonts w:eastAsia="Arial" w:cs="Arial"/>
          <w:sz w:val="24"/>
        </w:rPr>
        <w:t>b</w:t>
      </w:r>
      <w:r w:rsidR="008F556C" w:rsidRPr="003F497E">
        <w:rPr>
          <w:rFonts w:eastAsia="Arial" w:cs="Arial"/>
          <w:sz w:val="24"/>
        </w:rPr>
        <w:t xml:space="preserve">). </w:t>
      </w:r>
    </w:p>
    <w:p w14:paraId="22814E01" w14:textId="6464249B" w:rsidR="00937228" w:rsidRPr="003F497E" w:rsidRDefault="00581323" w:rsidP="003F497E">
      <w:pPr>
        <w:spacing w:line="240" w:lineRule="auto"/>
        <w:contextualSpacing/>
        <w:rPr>
          <w:rFonts w:eastAsia="Arial" w:cs="Arial"/>
          <w:sz w:val="24"/>
        </w:rPr>
      </w:pPr>
      <w:r w:rsidRPr="003F497E">
        <w:rPr>
          <w:rFonts w:eastAsia="Arial" w:cs="Arial"/>
          <w:sz w:val="24"/>
        </w:rPr>
        <w:t xml:space="preserve"> </w:t>
      </w:r>
    </w:p>
    <w:p w14:paraId="7CBD48CD" w14:textId="77777777" w:rsidR="007B29EE" w:rsidRPr="003F497E" w:rsidRDefault="007B29EE" w:rsidP="003F497E">
      <w:pPr>
        <w:spacing w:line="240" w:lineRule="auto"/>
        <w:ind w:left="720"/>
        <w:contextualSpacing/>
        <w:rPr>
          <w:rFonts w:eastAsia="Arial" w:cs="Arial"/>
          <w:b/>
          <w:bCs/>
          <w:sz w:val="24"/>
        </w:rPr>
      </w:pPr>
    </w:p>
    <w:p w14:paraId="1B439D71" w14:textId="595F43F5" w:rsidR="00396CF1" w:rsidRPr="003F497E" w:rsidRDefault="007B29EE" w:rsidP="003F497E">
      <w:pPr>
        <w:numPr>
          <w:ilvl w:val="0"/>
          <w:numId w:val="1"/>
        </w:numPr>
        <w:spacing w:line="240" w:lineRule="auto"/>
        <w:contextualSpacing/>
        <w:rPr>
          <w:rFonts w:eastAsia="Arial" w:cs="Arial"/>
          <w:b/>
          <w:bCs/>
          <w:sz w:val="24"/>
        </w:rPr>
      </w:pPr>
      <w:r w:rsidRPr="003F497E">
        <w:rPr>
          <w:rFonts w:eastAsia="Arial" w:cs="Arial"/>
          <w:b/>
          <w:bCs/>
          <w:sz w:val="24"/>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55F92DD2" w14:textId="77777777" w:rsidR="00396CF1" w:rsidRPr="003F497E" w:rsidRDefault="00396CF1" w:rsidP="003F497E">
      <w:pPr>
        <w:spacing w:line="240" w:lineRule="auto"/>
        <w:contextualSpacing/>
        <w:rPr>
          <w:rFonts w:eastAsia="Arial" w:cs="Arial"/>
          <w:b/>
          <w:bCs/>
          <w:sz w:val="24"/>
        </w:rPr>
      </w:pPr>
    </w:p>
    <w:p w14:paraId="477E78B1" w14:textId="25DEAF9A" w:rsidR="00F831F6" w:rsidRPr="003F497E" w:rsidRDefault="002E6C89" w:rsidP="003F497E">
      <w:pPr>
        <w:spacing w:line="240" w:lineRule="auto"/>
        <w:contextualSpacing/>
        <w:rPr>
          <w:rFonts w:eastAsia="Arial" w:cs="Arial"/>
          <w:sz w:val="24"/>
        </w:rPr>
      </w:pPr>
      <w:r w:rsidRPr="003F497E">
        <w:rPr>
          <w:rFonts w:eastAsia="Arial" w:cs="Arial"/>
          <w:sz w:val="24"/>
        </w:rPr>
        <w:t>There are several meth</w:t>
      </w:r>
      <w:r w:rsidR="00EB595A" w:rsidRPr="003F497E">
        <w:rPr>
          <w:rFonts w:eastAsia="Arial" w:cs="Arial"/>
          <w:sz w:val="24"/>
        </w:rPr>
        <w:t xml:space="preserve">ods and tools that can support us in managing change, one of these methods, is the </w:t>
      </w:r>
      <w:r w:rsidR="00BA5637" w:rsidRPr="003F497E">
        <w:rPr>
          <w:rFonts w:eastAsia="Arial" w:cs="Arial"/>
          <w:sz w:val="24"/>
        </w:rPr>
        <w:t xml:space="preserve">Kotter’s </w:t>
      </w:r>
      <w:r w:rsidR="00F831F6" w:rsidRPr="003F497E">
        <w:rPr>
          <w:rFonts w:eastAsia="Arial" w:cs="Arial"/>
          <w:sz w:val="24"/>
        </w:rPr>
        <w:t>eight</w:t>
      </w:r>
      <w:r w:rsidR="00BA5637" w:rsidRPr="003F497E">
        <w:rPr>
          <w:rFonts w:eastAsia="Arial" w:cs="Arial"/>
          <w:sz w:val="24"/>
        </w:rPr>
        <w:t xml:space="preserve"> step change model. As the name suggests, there are eight steps that you will need to </w:t>
      </w:r>
      <w:r w:rsidR="00E64C4A" w:rsidRPr="003F497E">
        <w:rPr>
          <w:rFonts w:eastAsia="Arial" w:cs="Arial"/>
          <w:sz w:val="24"/>
        </w:rPr>
        <w:t xml:space="preserve">climb </w:t>
      </w:r>
      <w:r w:rsidR="00093841" w:rsidRPr="003F497E">
        <w:rPr>
          <w:rFonts w:eastAsia="Arial" w:cs="Arial"/>
          <w:sz w:val="24"/>
        </w:rPr>
        <w:t>to</w:t>
      </w:r>
      <w:r w:rsidR="00E64C4A" w:rsidRPr="003F497E">
        <w:rPr>
          <w:rFonts w:eastAsia="Arial" w:cs="Arial"/>
          <w:sz w:val="24"/>
        </w:rPr>
        <w:t xml:space="preserve"> manage change effectively, and efficiently</w:t>
      </w:r>
      <w:r w:rsidR="00D05AC1" w:rsidRPr="003F497E">
        <w:rPr>
          <w:rFonts w:eastAsia="Arial" w:cs="Arial"/>
          <w:sz w:val="24"/>
        </w:rPr>
        <w:t xml:space="preserve"> which requires strong leadership. </w:t>
      </w:r>
      <w:r w:rsidR="00261211" w:rsidRPr="003F497E">
        <w:rPr>
          <w:rFonts w:eastAsia="Arial" w:cs="Arial"/>
          <w:sz w:val="24"/>
        </w:rPr>
        <w:t xml:space="preserve">The first three stages aim </w:t>
      </w:r>
      <w:r w:rsidR="001D0ED1" w:rsidRPr="003F497E">
        <w:rPr>
          <w:rFonts w:eastAsia="Arial" w:cs="Arial"/>
          <w:sz w:val="24"/>
        </w:rPr>
        <w:t xml:space="preserve">to </w:t>
      </w:r>
      <w:r w:rsidR="006F357B" w:rsidRPr="003F497E">
        <w:rPr>
          <w:rFonts w:eastAsia="Arial" w:cs="Arial"/>
          <w:sz w:val="24"/>
        </w:rPr>
        <w:t xml:space="preserve">build that picture of why change is happening. The next three stages </w:t>
      </w:r>
      <w:r w:rsidR="004E7923" w:rsidRPr="003F497E">
        <w:rPr>
          <w:rFonts w:eastAsia="Arial" w:cs="Arial"/>
          <w:sz w:val="24"/>
        </w:rPr>
        <w:t xml:space="preserve">include </w:t>
      </w:r>
      <w:r w:rsidR="00B745B1" w:rsidRPr="003F497E">
        <w:rPr>
          <w:rFonts w:eastAsia="Arial" w:cs="Arial"/>
          <w:sz w:val="24"/>
        </w:rPr>
        <w:t xml:space="preserve">getting the employees to realise the benefits of the change and the final two stages </w:t>
      </w:r>
      <w:r w:rsidR="00984600" w:rsidRPr="003F497E">
        <w:rPr>
          <w:rFonts w:eastAsia="Arial" w:cs="Arial"/>
          <w:sz w:val="24"/>
        </w:rPr>
        <w:t>is where the change happens and how it sticks (CIPD</w:t>
      </w:r>
      <w:r w:rsidR="00A3365B" w:rsidRPr="003F497E">
        <w:rPr>
          <w:rFonts w:eastAsia="Arial" w:cs="Arial"/>
          <w:sz w:val="24"/>
        </w:rPr>
        <w:t xml:space="preserve">, </w:t>
      </w:r>
      <w:r w:rsidR="00E07A6D" w:rsidRPr="003F497E">
        <w:rPr>
          <w:rFonts w:eastAsia="Arial" w:cs="Arial"/>
          <w:sz w:val="24"/>
        </w:rPr>
        <w:t>2023</w:t>
      </w:r>
      <w:r w:rsidR="00DC1423" w:rsidRPr="003F497E">
        <w:rPr>
          <w:rFonts w:eastAsia="Arial" w:cs="Arial"/>
          <w:sz w:val="24"/>
        </w:rPr>
        <w:t>b</w:t>
      </w:r>
      <w:r w:rsidR="00E07A6D" w:rsidRPr="003F497E">
        <w:rPr>
          <w:rFonts w:eastAsia="Arial" w:cs="Arial"/>
          <w:sz w:val="24"/>
        </w:rPr>
        <w:t xml:space="preserve">). </w:t>
      </w:r>
    </w:p>
    <w:p w14:paraId="4317C2A0" w14:textId="039FABAE" w:rsidR="002E6C89" w:rsidRPr="003F497E" w:rsidRDefault="00C02225" w:rsidP="003F497E">
      <w:pPr>
        <w:spacing w:line="240" w:lineRule="auto"/>
        <w:contextualSpacing/>
        <w:rPr>
          <w:rFonts w:eastAsia="Arial" w:cs="Arial"/>
          <w:sz w:val="24"/>
        </w:rPr>
      </w:pPr>
      <w:r w:rsidRPr="003F497E">
        <w:rPr>
          <w:rFonts w:eastAsia="Arial" w:cs="Arial"/>
          <w:sz w:val="24"/>
        </w:rPr>
        <w:t>The first step is</w:t>
      </w:r>
      <w:r w:rsidR="002466B0" w:rsidRPr="003F497E">
        <w:rPr>
          <w:rFonts w:eastAsia="Arial" w:cs="Arial"/>
          <w:sz w:val="24"/>
        </w:rPr>
        <w:t xml:space="preserve"> to create a sense of urgency; </w:t>
      </w:r>
      <w:r w:rsidR="00C6448A" w:rsidRPr="003F497E">
        <w:rPr>
          <w:rFonts w:eastAsia="Arial" w:cs="Arial"/>
          <w:sz w:val="24"/>
        </w:rPr>
        <w:t xml:space="preserve">some </w:t>
      </w:r>
      <w:r w:rsidR="002466B0" w:rsidRPr="003F497E">
        <w:rPr>
          <w:rFonts w:eastAsia="Arial" w:cs="Arial"/>
          <w:sz w:val="24"/>
        </w:rPr>
        <w:t xml:space="preserve">people </w:t>
      </w:r>
      <w:r w:rsidR="00C6448A" w:rsidRPr="003F497E">
        <w:rPr>
          <w:rFonts w:eastAsia="Arial" w:cs="Arial"/>
          <w:sz w:val="24"/>
        </w:rPr>
        <w:t>don’t like</w:t>
      </w:r>
      <w:r w:rsidR="002466B0" w:rsidRPr="003F497E">
        <w:rPr>
          <w:rFonts w:eastAsia="Arial" w:cs="Arial"/>
          <w:sz w:val="24"/>
        </w:rPr>
        <w:t xml:space="preserve"> change and therefore if they don</w:t>
      </w:r>
      <w:r w:rsidR="00F667AA" w:rsidRPr="003F497E">
        <w:rPr>
          <w:rFonts w:eastAsia="Arial" w:cs="Arial"/>
          <w:sz w:val="24"/>
        </w:rPr>
        <w:t>’t understand the need for the change, they won’t do it.</w:t>
      </w:r>
      <w:r w:rsidR="00C6448A" w:rsidRPr="003F497E">
        <w:rPr>
          <w:rFonts w:eastAsia="Arial" w:cs="Arial"/>
          <w:sz w:val="24"/>
        </w:rPr>
        <w:t xml:space="preserve"> In this scenario, </w:t>
      </w:r>
      <w:r w:rsidR="00F44A8E" w:rsidRPr="003F497E">
        <w:rPr>
          <w:rFonts w:eastAsia="Arial" w:cs="Arial"/>
          <w:sz w:val="24"/>
        </w:rPr>
        <w:t xml:space="preserve">managers and leaders will need to explain why a return to the office is necessary. </w:t>
      </w:r>
      <w:r w:rsidR="00F667AA" w:rsidRPr="003F497E">
        <w:rPr>
          <w:rFonts w:eastAsia="Arial" w:cs="Arial"/>
          <w:sz w:val="24"/>
        </w:rPr>
        <w:t xml:space="preserve">Step 2 is </w:t>
      </w:r>
      <w:r w:rsidR="00A471A1" w:rsidRPr="003F497E">
        <w:rPr>
          <w:rFonts w:eastAsia="Arial" w:cs="Arial"/>
          <w:sz w:val="24"/>
        </w:rPr>
        <w:t xml:space="preserve">to build; </w:t>
      </w:r>
      <w:r w:rsidR="005B589D" w:rsidRPr="003F497E">
        <w:rPr>
          <w:rFonts w:eastAsia="Arial" w:cs="Arial"/>
          <w:sz w:val="24"/>
        </w:rPr>
        <w:t xml:space="preserve">build a team of people that have the power to </w:t>
      </w:r>
      <w:r w:rsidR="00FC2E14" w:rsidRPr="003F497E">
        <w:rPr>
          <w:rFonts w:eastAsia="Arial" w:cs="Arial"/>
          <w:sz w:val="24"/>
        </w:rPr>
        <w:t>guide the change.</w:t>
      </w:r>
      <w:r w:rsidR="00795AD4" w:rsidRPr="003F497E">
        <w:rPr>
          <w:rFonts w:eastAsia="Arial" w:cs="Arial"/>
          <w:sz w:val="24"/>
        </w:rPr>
        <w:t xml:space="preserve"> </w:t>
      </w:r>
      <w:r w:rsidR="00FD2A3B" w:rsidRPr="003F497E">
        <w:rPr>
          <w:rFonts w:eastAsia="Arial" w:cs="Arial"/>
          <w:sz w:val="24"/>
        </w:rPr>
        <w:t xml:space="preserve">One example of where </w:t>
      </w:r>
      <w:r w:rsidR="00795AD4" w:rsidRPr="003F497E">
        <w:rPr>
          <w:rFonts w:eastAsia="Arial" w:cs="Arial"/>
          <w:sz w:val="24"/>
        </w:rPr>
        <w:t>HR</w:t>
      </w:r>
      <w:r w:rsidR="00C82108" w:rsidRPr="003F497E">
        <w:rPr>
          <w:rFonts w:eastAsia="Arial" w:cs="Arial"/>
          <w:sz w:val="24"/>
        </w:rPr>
        <w:t xml:space="preserve"> would be involved, is by creating </w:t>
      </w:r>
      <w:r w:rsidR="00795AD4" w:rsidRPr="003F497E">
        <w:rPr>
          <w:rFonts w:eastAsia="Arial" w:cs="Arial"/>
          <w:sz w:val="24"/>
        </w:rPr>
        <w:t>a clear hybrid working policy</w:t>
      </w:r>
      <w:r w:rsidR="00854E4B" w:rsidRPr="003F497E">
        <w:rPr>
          <w:rFonts w:eastAsia="Arial" w:cs="Arial"/>
          <w:sz w:val="24"/>
        </w:rPr>
        <w:t xml:space="preserve"> </w:t>
      </w:r>
      <w:r w:rsidR="00704FDD" w:rsidRPr="003F497E">
        <w:rPr>
          <w:rFonts w:eastAsia="Arial" w:cs="Arial"/>
          <w:sz w:val="24"/>
        </w:rPr>
        <w:t>(</w:t>
      </w:r>
      <w:r w:rsidR="00704FDD" w:rsidRPr="003F497E">
        <w:rPr>
          <w:rFonts w:eastAsia="Arial" w:cs="Arial"/>
          <w:sz w:val="24"/>
        </w:rPr>
        <w:t>Laig</w:t>
      </w:r>
      <w:r w:rsidR="00704FDD" w:rsidRPr="003F497E">
        <w:rPr>
          <w:rFonts w:eastAsia="Arial" w:cs="Arial"/>
          <w:sz w:val="24"/>
        </w:rPr>
        <w:t xml:space="preserve"> </w:t>
      </w:r>
      <w:r w:rsidR="00704FDD" w:rsidRPr="003F497E">
        <w:rPr>
          <w:rFonts w:eastAsia="Arial" w:cs="Arial"/>
          <w:sz w:val="24"/>
        </w:rPr>
        <w:t xml:space="preserve">and </w:t>
      </w:r>
      <w:proofErr w:type="spellStart"/>
      <w:r w:rsidR="00704FDD" w:rsidRPr="003F497E">
        <w:rPr>
          <w:rFonts w:eastAsia="Arial" w:cs="Arial"/>
          <w:sz w:val="24"/>
        </w:rPr>
        <w:t>Abocejo</w:t>
      </w:r>
      <w:proofErr w:type="spellEnd"/>
      <w:r w:rsidR="00704FDD" w:rsidRPr="003F497E">
        <w:rPr>
          <w:rFonts w:eastAsia="Arial" w:cs="Arial"/>
          <w:sz w:val="24"/>
        </w:rPr>
        <w:t xml:space="preserve">, </w:t>
      </w:r>
      <w:r w:rsidR="00704FDD" w:rsidRPr="003F497E">
        <w:rPr>
          <w:rFonts w:eastAsia="Arial" w:cs="Arial"/>
          <w:sz w:val="24"/>
        </w:rPr>
        <w:t>2021)</w:t>
      </w:r>
      <w:r w:rsidR="00802619" w:rsidRPr="003F497E">
        <w:rPr>
          <w:rFonts w:eastAsia="Arial" w:cs="Arial"/>
          <w:sz w:val="24"/>
        </w:rPr>
        <w:t xml:space="preserve">. </w:t>
      </w:r>
      <w:r w:rsidR="00FC2E14" w:rsidRPr="003F497E">
        <w:rPr>
          <w:rFonts w:eastAsia="Arial" w:cs="Arial"/>
          <w:sz w:val="24"/>
        </w:rPr>
        <w:t xml:space="preserve">Step 3 is form; </w:t>
      </w:r>
      <w:r w:rsidR="00C371F6" w:rsidRPr="003F497E">
        <w:rPr>
          <w:rFonts w:eastAsia="Arial" w:cs="Arial"/>
          <w:sz w:val="24"/>
        </w:rPr>
        <w:t xml:space="preserve">this is the step where </w:t>
      </w:r>
      <w:r w:rsidR="003B4298" w:rsidRPr="003F497E">
        <w:rPr>
          <w:rFonts w:eastAsia="Arial" w:cs="Arial"/>
          <w:sz w:val="24"/>
        </w:rPr>
        <w:t xml:space="preserve">employees are told about the strategic reasons for the change and why it’s </w:t>
      </w:r>
      <w:r w:rsidR="003B4298" w:rsidRPr="003F497E">
        <w:rPr>
          <w:rFonts w:eastAsia="Arial" w:cs="Arial"/>
          <w:sz w:val="24"/>
        </w:rPr>
        <w:lastRenderedPageBreak/>
        <w:t xml:space="preserve">happening and how the organisation plans on achieving the change. </w:t>
      </w:r>
      <w:r w:rsidR="00704FDD" w:rsidRPr="003F497E">
        <w:rPr>
          <w:rFonts w:eastAsia="Arial" w:cs="Arial"/>
          <w:sz w:val="24"/>
        </w:rPr>
        <w:t>So,</w:t>
      </w:r>
      <w:r w:rsidR="00C82108" w:rsidRPr="003F497E">
        <w:rPr>
          <w:rFonts w:eastAsia="Arial" w:cs="Arial"/>
          <w:sz w:val="24"/>
        </w:rPr>
        <w:t xml:space="preserve"> for example, </w:t>
      </w:r>
      <w:r w:rsidR="00AB7454" w:rsidRPr="003F497E">
        <w:rPr>
          <w:rFonts w:eastAsia="Arial" w:cs="Arial"/>
          <w:sz w:val="24"/>
        </w:rPr>
        <w:t xml:space="preserve">employees would need to understand </w:t>
      </w:r>
      <w:r w:rsidR="002D2057" w:rsidRPr="003F497E">
        <w:rPr>
          <w:rFonts w:eastAsia="Arial" w:cs="Arial"/>
          <w:sz w:val="24"/>
        </w:rPr>
        <w:t xml:space="preserve">the benefits of working in the office two days per week rather than at home, this would </w:t>
      </w:r>
      <w:r w:rsidR="00E87CD2" w:rsidRPr="003F497E">
        <w:rPr>
          <w:rFonts w:eastAsia="Arial" w:cs="Arial"/>
          <w:sz w:val="24"/>
        </w:rPr>
        <w:t xml:space="preserve">bring employees together forming a stronger relationship which will increase collaboration and productivity. </w:t>
      </w:r>
      <w:r w:rsidR="003B4298" w:rsidRPr="003F497E">
        <w:rPr>
          <w:rFonts w:eastAsia="Arial" w:cs="Arial"/>
          <w:sz w:val="24"/>
        </w:rPr>
        <w:t>Step 4 is</w:t>
      </w:r>
      <w:r w:rsidR="00EC7976" w:rsidRPr="003F497E">
        <w:rPr>
          <w:rFonts w:eastAsia="Arial" w:cs="Arial"/>
          <w:sz w:val="24"/>
        </w:rPr>
        <w:t xml:space="preserve"> </w:t>
      </w:r>
      <w:proofErr w:type="gramStart"/>
      <w:r w:rsidR="00EC7976" w:rsidRPr="003F497E">
        <w:rPr>
          <w:rFonts w:eastAsia="Arial" w:cs="Arial"/>
          <w:sz w:val="24"/>
        </w:rPr>
        <w:t>enlist</w:t>
      </w:r>
      <w:proofErr w:type="gramEnd"/>
      <w:r w:rsidR="00EC7976" w:rsidRPr="003F497E">
        <w:rPr>
          <w:rFonts w:eastAsia="Arial" w:cs="Arial"/>
          <w:sz w:val="24"/>
        </w:rPr>
        <w:t xml:space="preserve">; </w:t>
      </w:r>
      <w:r w:rsidR="00E47BA5" w:rsidRPr="003F497E">
        <w:rPr>
          <w:rFonts w:eastAsia="Arial" w:cs="Arial"/>
          <w:sz w:val="24"/>
        </w:rPr>
        <w:t xml:space="preserve">communication is key at this stage and </w:t>
      </w:r>
      <w:r w:rsidR="00E87CD2" w:rsidRPr="003F497E">
        <w:rPr>
          <w:rFonts w:eastAsia="Arial" w:cs="Arial"/>
          <w:sz w:val="24"/>
        </w:rPr>
        <w:t>requires leaders to explain</w:t>
      </w:r>
      <w:r w:rsidR="00EA67FD" w:rsidRPr="003F497E">
        <w:rPr>
          <w:rFonts w:eastAsia="Arial" w:cs="Arial"/>
          <w:sz w:val="24"/>
        </w:rPr>
        <w:t xml:space="preserve"> why, what and when the change will happen</w:t>
      </w:r>
      <w:r w:rsidR="0032430C" w:rsidRPr="003F497E">
        <w:rPr>
          <w:rFonts w:eastAsia="Arial" w:cs="Arial"/>
          <w:sz w:val="24"/>
        </w:rPr>
        <w:t xml:space="preserve"> (Haas et al, 2020)</w:t>
      </w:r>
      <w:r w:rsidR="00EA67FD" w:rsidRPr="003F497E">
        <w:rPr>
          <w:rFonts w:eastAsia="Arial" w:cs="Arial"/>
          <w:sz w:val="24"/>
        </w:rPr>
        <w:t>.</w:t>
      </w:r>
      <w:r w:rsidR="00A4530C" w:rsidRPr="003F497E">
        <w:rPr>
          <w:rFonts w:eastAsia="Arial" w:cs="Arial"/>
          <w:sz w:val="24"/>
        </w:rPr>
        <w:t xml:space="preserve"> </w:t>
      </w:r>
      <w:r w:rsidR="00775B74" w:rsidRPr="003F497E">
        <w:rPr>
          <w:rFonts w:eastAsia="Arial" w:cs="Arial"/>
          <w:sz w:val="24"/>
        </w:rPr>
        <w:t>Step 5 is</w:t>
      </w:r>
      <w:r w:rsidR="00501D74" w:rsidRPr="003F497E">
        <w:rPr>
          <w:rFonts w:eastAsia="Arial" w:cs="Arial"/>
          <w:sz w:val="24"/>
        </w:rPr>
        <w:t xml:space="preserve"> </w:t>
      </w:r>
      <w:proofErr w:type="gramStart"/>
      <w:r w:rsidR="00501D74" w:rsidRPr="003F497E">
        <w:rPr>
          <w:rFonts w:eastAsia="Arial" w:cs="Arial"/>
          <w:sz w:val="24"/>
        </w:rPr>
        <w:t>enable</w:t>
      </w:r>
      <w:proofErr w:type="gramEnd"/>
      <w:r w:rsidR="00501D74" w:rsidRPr="003F497E">
        <w:rPr>
          <w:rFonts w:eastAsia="Arial" w:cs="Arial"/>
          <w:sz w:val="24"/>
        </w:rPr>
        <w:t>; get the employees</w:t>
      </w:r>
      <w:r w:rsidR="009D55EB" w:rsidRPr="003F497E">
        <w:rPr>
          <w:rFonts w:eastAsia="Arial" w:cs="Arial"/>
          <w:sz w:val="24"/>
        </w:rPr>
        <w:t xml:space="preserve"> to think about their involvement in the change and their contribution to it. </w:t>
      </w:r>
      <w:r w:rsidR="00EC0163" w:rsidRPr="003F497E">
        <w:rPr>
          <w:rFonts w:eastAsia="Arial" w:cs="Arial"/>
          <w:sz w:val="24"/>
        </w:rPr>
        <w:t xml:space="preserve">Leaders should also think about any </w:t>
      </w:r>
      <w:r w:rsidR="00305FD7" w:rsidRPr="003F497E">
        <w:rPr>
          <w:rFonts w:eastAsia="Arial" w:cs="Arial"/>
          <w:sz w:val="24"/>
        </w:rPr>
        <w:t>obstacles</w:t>
      </w:r>
      <w:r w:rsidR="00EC0163" w:rsidRPr="003F497E">
        <w:rPr>
          <w:rFonts w:eastAsia="Arial" w:cs="Arial"/>
          <w:sz w:val="24"/>
        </w:rPr>
        <w:t xml:space="preserve"> that might stop</w:t>
      </w:r>
      <w:r w:rsidR="00E74B33" w:rsidRPr="003F497E">
        <w:rPr>
          <w:rFonts w:eastAsia="Arial" w:cs="Arial"/>
          <w:sz w:val="24"/>
        </w:rPr>
        <w:t xml:space="preserve"> this change from working</w:t>
      </w:r>
      <w:r w:rsidR="00305FD7" w:rsidRPr="003F497E">
        <w:rPr>
          <w:rFonts w:eastAsia="Arial" w:cs="Arial"/>
          <w:sz w:val="24"/>
        </w:rPr>
        <w:t xml:space="preserve"> to ensure a smooth transition</w:t>
      </w:r>
      <w:r w:rsidR="00E74B33" w:rsidRPr="003F497E">
        <w:rPr>
          <w:rFonts w:eastAsia="Arial" w:cs="Arial"/>
          <w:sz w:val="24"/>
        </w:rPr>
        <w:t xml:space="preserve">. They should consider things like, is the office space adequate? </w:t>
      </w:r>
      <w:r w:rsidR="0080526D" w:rsidRPr="003F497E">
        <w:rPr>
          <w:rFonts w:eastAsia="Arial" w:cs="Arial"/>
          <w:sz w:val="24"/>
        </w:rPr>
        <w:t>Is there a rota that’s visible for everybody to see who is in the office and when</w:t>
      </w:r>
      <w:r w:rsidR="00093BC5" w:rsidRPr="003F497E">
        <w:rPr>
          <w:rFonts w:eastAsia="Arial" w:cs="Arial"/>
          <w:sz w:val="24"/>
        </w:rPr>
        <w:t xml:space="preserve"> for example</w:t>
      </w:r>
      <w:r w:rsidR="00457F1E" w:rsidRPr="003F497E">
        <w:rPr>
          <w:rFonts w:cs="Arial"/>
          <w:color w:val="222222"/>
          <w:sz w:val="24"/>
          <w:shd w:val="clear" w:color="auto" w:fill="FFFFFF"/>
        </w:rPr>
        <w:t xml:space="preserve"> (</w:t>
      </w:r>
      <w:r w:rsidR="00457F1E" w:rsidRPr="003F497E">
        <w:rPr>
          <w:rFonts w:cs="Arial"/>
          <w:color w:val="222222"/>
          <w:sz w:val="24"/>
          <w:shd w:val="clear" w:color="auto" w:fill="FFFFFF"/>
        </w:rPr>
        <w:t>Brock, Peak, and Bunch, 2019</w:t>
      </w:r>
      <w:r w:rsidR="00457F1E" w:rsidRPr="003F497E">
        <w:rPr>
          <w:rFonts w:cs="Arial"/>
          <w:color w:val="222222"/>
          <w:sz w:val="24"/>
          <w:shd w:val="clear" w:color="auto" w:fill="FFFFFF"/>
        </w:rPr>
        <w:t>)</w:t>
      </w:r>
      <w:r w:rsidR="00093BC5" w:rsidRPr="003F497E">
        <w:rPr>
          <w:rFonts w:eastAsia="Arial" w:cs="Arial"/>
          <w:sz w:val="24"/>
        </w:rPr>
        <w:t xml:space="preserve">. </w:t>
      </w:r>
      <w:r w:rsidR="00C37386" w:rsidRPr="003F497E">
        <w:rPr>
          <w:rFonts w:eastAsia="Arial" w:cs="Arial"/>
          <w:sz w:val="24"/>
        </w:rPr>
        <w:t xml:space="preserve">Step 6 is </w:t>
      </w:r>
      <w:proofErr w:type="gramStart"/>
      <w:r w:rsidR="00C37386" w:rsidRPr="003F497E">
        <w:rPr>
          <w:rFonts w:eastAsia="Arial" w:cs="Arial"/>
          <w:sz w:val="24"/>
        </w:rPr>
        <w:t>generate</w:t>
      </w:r>
      <w:proofErr w:type="gramEnd"/>
      <w:r w:rsidR="00C37386" w:rsidRPr="003F497E">
        <w:rPr>
          <w:rFonts w:eastAsia="Arial" w:cs="Arial"/>
          <w:sz w:val="24"/>
        </w:rPr>
        <w:t xml:space="preserve">; </w:t>
      </w:r>
      <w:r w:rsidR="00855C6E" w:rsidRPr="003F497E">
        <w:rPr>
          <w:rFonts w:eastAsia="Arial" w:cs="Arial"/>
          <w:sz w:val="24"/>
        </w:rPr>
        <w:t>highlight</w:t>
      </w:r>
      <w:r w:rsidR="00C37386" w:rsidRPr="003F497E">
        <w:rPr>
          <w:rFonts w:eastAsia="Arial" w:cs="Arial"/>
          <w:sz w:val="24"/>
        </w:rPr>
        <w:t xml:space="preserve"> the benefits </w:t>
      </w:r>
      <w:r w:rsidR="00855C6E" w:rsidRPr="003F497E">
        <w:rPr>
          <w:rFonts w:eastAsia="Arial" w:cs="Arial"/>
          <w:sz w:val="24"/>
        </w:rPr>
        <w:t xml:space="preserve">of the change. Step 7 is </w:t>
      </w:r>
      <w:proofErr w:type="gramStart"/>
      <w:r w:rsidR="00855C6E" w:rsidRPr="003F497E">
        <w:rPr>
          <w:rFonts w:eastAsia="Arial" w:cs="Arial"/>
          <w:sz w:val="24"/>
        </w:rPr>
        <w:t>sustain</w:t>
      </w:r>
      <w:proofErr w:type="gramEnd"/>
      <w:r w:rsidR="00F307F4" w:rsidRPr="003F497E">
        <w:rPr>
          <w:rFonts w:eastAsia="Arial" w:cs="Arial"/>
          <w:sz w:val="24"/>
        </w:rPr>
        <w:t xml:space="preserve">; </w:t>
      </w:r>
      <w:r w:rsidR="003640D4" w:rsidRPr="003F497E">
        <w:rPr>
          <w:rFonts w:eastAsia="Arial" w:cs="Arial"/>
          <w:sz w:val="24"/>
        </w:rPr>
        <w:t>ce</w:t>
      </w:r>
      <w:r w:rsidR="00C031B2" w:rsidRPr="003F497E">
        <w:rPr>
          <w:rFonts w:eastAsia="Arial" w:cs="Arial"/>
          <w:sz w:val="24"/>
        </w:rPr>
        <w:t>lebrate the success of the change and highlight the employees part in the success.</w:t>
      </w:r>
      <w:r w:rsidR="008A7351" w:rsidRPr="003F497E">
        <w:rPr>
          <w:rFonts w:eastAsia="Arial" w:cs="Arial"/>
          <w:sz w:val="24"/>
        </w:rPr>
        <w:t xml:space="preserve"> In this example, </w:t>
      </w:r>
      <w:r w:rsidR="00D7722F" w:rsidRPr="003F497E">
        <w:rPr>
          <w:rFonts w:eastAsia="Arial" w:cs="Arial"/>
          <w:sz w:val="24"/>
        </w:rPr>
        <w:t xml:space="preserve">managers could give employees data and how the change </w:t>
      </w:r>
      <w:r w:rsidR="00107ADE" w:rsidRPr="003F497E">
        <w:rPr>
          <w:rFonts w:eastAsia="Arial" w:cs="Arial"/>
          <w:sz w:val="24"/>
        </w:rPr>
        <w:t>has been positive, for example if an employee survey was done and showed increased collaboration, they could feed this back to the employees.</w:t>
      </w:r>
      <w:r w:rsidR="00C031B2" w:rsidRPr="003F497E">
        <w:rPr>
          <w:rFonts w:eastAsia="Arial" w:cs="Arial"/>
          <w:sz w:val="24"/>
        </w:rPr>
        <w:t xml:space="preserve"> Step 8 is </w:t>
      </w:r>
      <w:r w:rsidR="006A315A" w:rsidRPr="003F497E">
        <w:rPr>
          <w:rFonts w:eastAsia="Arial" w:cs="Arial"/>
          <w:sz w:val="24"/>
        </w:rPr>
        <w:t xml:space="preserve">institute; ensure this new change is the new norm so that employees don’t </w:t>
      </w:r>
      <w:r w:rsidR="00C03EA1" w:rsidRPr="003F497E">
        <w:rPr>
          <w:rFonts w:eastAsia="Arial" w:cs="Arial"/>
          <w:sz w:val="24"/>
        </w:rPr>
        <w:t>revert</w:t>
      </w:r>
      <w:r w:rsidR="006A315A" w:rsidRPr="003F497E">
        <w:rPr>
          <w:rFonts w:eastAsia="Arial" w:cs="Arial"/>
          <w:sz w:val="24"/>
        </w:rPr>
        <w:t xml:space="preserve"> to how things were done previously</w:t>
      </w:r>
      <w:r w:rsidR="00C13ADE" w:rsidRPr="003F497E">
        <w:rPr>
          <w:rFonts w:eastAsia="Arial" w:cs="Arial"/>
          <w:sz w:val="24"/>
        </w:rPr>
        <w:t xml:space="preserve"> (EPM, 2021)</w:t>
      </w:r>
      <w:r w:rsidR="006A315A" w:rsidRPr="003F497E">
        <w:rPr>
          <w:rFonts w:eastAsia="Arial" w:cs="Arial"/>
          <w:sz w:val="24"/>
        </w:rPr>
        <w:t>.</w:t>
      </w:r>
      <w:r w:rsidR="00EA67FD" w:rsidRPr="003F497E">
        <w:rPr>
          <w:rFonts w:eastAsia="Arial" w:cs="Arial"/>
          <w:sz w:val="24"/>
        </w:rPr>
        <w:t xml:space="preserve"> </w:t>
      </w:r>
      <w:proofErr w:type="gramStart"/>
      <w:r w:rsidR="0072420F" w:rsidRPr="003F497E">
        <w:rPr>
          <w:rFonts w:eastAsia="Arial" w:cs="Arial"/>
          <w:sz w:val="24"/>
        </w:rPr>
        <w:t>So</w:t>
      </w:r>
      <w:proofErr w:type="gramEnd"/>
      <w:r w:rsidR="0072420F" w:rsidRPr="003F497E">
        <w:rPr>
          <w:rFonts w:eastAsia="Arial" w:cs="Arial"/>
          <w:sz w:val="24"/>
        </w:rPr>
        <w:t xml:space="preserve"> for example, from a people professional’s point of view, this may mean amending employee’s contracts </w:t>
      </w:r>
      <w:r w:rsidR="00B74FF4" w:rsidRPr="003F497E">
        <w:rPr>
          <w:rFonts w:eastAsia="Arial" w:cs="Arial"/>
          <w:sz w:val="24"/>
        </w:rPr>
        <w:t xml:space="preserve">so that it states they must work from the office two days per week. </w:t>
      </w:r>
    </w:p>
    <w:p w14:paraId="4C502356" w14:textId="77777777" w:rsidR="00396CF1" w:rsidRPr="003F497E" w:rsidRDefault="00396CF1" w:rsidP="003F497E">
      <w:pPr>
        <w:spacing w:line="240" w:lineRule="auto"/>
        <w:contextualSpacing/>
        <w:rPr>
          <w:rFonts w:eastAsia="Arial" w:cs="Arial"/>
          <w:b/>
          <w:bCs/>
          <w:sz w:val="24"/>
        </w:rPr>
      </w:pPr>
    </w:p>
    <w:p w14:paraId="6003E8A9" w14:textId="77777777" w:rsidR="007B29EE" w:rsidRPr="003F497E" w:rsidRDefault="007B29EE" w:rsidP="003F497E">
      <w:pPr>
        <w:pStyle w:val="ListParagraph"/>
        <w:spacing w:line="240" w:lineRule="auto"/>
        <w:rPr>
          <w:rFonts w:eastAsia="Arial" w:cs="Arial"/>
          <w:b/>
          <w:bCs/>
          <w:sz w:val="24"/>
        </w:rPr>
      </w:pPr>
    </w:p>
    <w:p w14:paraId="1101953B" w14:textId="77777777" w:rsidR="007B29EE" w:rsidRPr="003F497E" w:rsidRDefault="007B29EE" w:rsidP="003F497E">
      <w:pPr>
        <w:pStyle w:val="ListParagraph"/>
        <w:numPr>
          <w:ilvl w:val="0"/>
          <w:numId w:val="1"/>
        </w:numPr>
        <w:spacing w:line="240" w:lineRule="auto"/>
        <w:rPr>
          <w:rFonts w:eastAsia="Arial" w:cs="Arial"/>
          <w:b/>
          <w:bCs/>
          <w:sz w:val="24"/>
        </w:rPr>
      </w:pPr>
      <w:r w:rsidRPr="003F497E">
        <w:rPr>
          <w:rFonts w:eastAsia="Arial" w:cs="Arial"/>
          <w:b/>
          <w:bCs/>
          <w:sz w:val="24"/>
        </w:rPr>
        <w:t>Using the Kubler-Ross change curve, discuss how change is experienced. (AC 2.4)</w:t>
      </w:r>
    </w:p>
    <w:p w14:paraId="7A20FAF8" w14:textId="77777777" w:rsidR="0071725B" w:rsidRPr="003F497E" w:rsidRDefault="0071725B" w:rsidP="003F497E">
      <w:pPr>
        <w:pStyle w:val="ListParagraph"/>
        <w:spacing w:line="240" w:lineRule="auto"/>
        <w:rPr>
          <w:rFonts w:eastAsia="Arial" w:cs="Arial"/>
          <w:b/>
          <w:bCs/>
          <w:sz w:val="24"/>
        </w:rPr>
      </w:pPr>
    </w:p>
    <w:p w14:paraId="0E59A87E" w14:textId="098BA58E" w:rsidR="006E3BDD" w:rsidRPr="003F497E" w:rsidRDefault="00E72C72" w:rsidP="003F497E">
      <w:pPr>
        <w:spacing w:line="240" w:lineRule="auto"/>
        <w:rPr>
          <w:rFonts w:cs="Arial"/>
          <w:sz w:val="24"/>
          <w:shd w:val="clear" w:color="auto" w:fill="FFFFFF"/>
        </w:rPr>
      </w:pPr>
      <w:r w:rsidRPr="003F497E">
        <w:rPr>
          <w:rFonts w:eastAsia="Arial" w:cs="Arial"/>
          <w:sz w:val="24"/>
        </w:rPr>
        <w:t>The Kubler-Ross change curve</w:t>
      </w:r>
      <w:r w:rsidR="00C41CB2" w:rsidRPr="003F497E">
        <w:rPr>
          <w:rFonts w:eastAsia="Arial" w:cs="Arial"/>
          <w:sz w:val="24"/>
        </w:rPr>
        <w:t xml:space="preserve">, founded by Elizabeth Kubler-Ross, </w:t>
      </w:r>
      <w:r w:rsidR="004819AF" w:rsidRPr="003F497E">
        <w:rPr>
          <w:rFonts w:eastAsia="Arial" w:cs="Arial"/>
          <w:sz w:val="24"/>
        </w:rPr>
        <w:t>is also kn</w:t>
      </w:r>
      <w:r w:rsidR="00D736B0" w:rsidRPr="003F497E">
        <w:rPr>
          <w:rFonts w:eastAsia="Arial" w:cs="Arial"/>
          <w:sz w:val="24"/>
        </w:rPr>
        <w:t xml:space="preserve">own as the five stages of grief. Since the model has been introduced, it has been adapted </w:t>
      </w:r>
      <w:r w:rsidR="0087461F" w:rsidRPr="003F497E">
        <w:rPr>
          <w:rFonts w:eastAsia="Arial" w:cs="Arial"/>
          <w:sz w:val="24"/>
        </w:rPr>
        <w:t xml:space="preserve">to </w:t>
      </w:r>
      <w:r w:rsidR="007621D2" w:rsidRPr="003F497E">
        <w:rPr>
          <w:rFonts w:eastAsia="Arial" w:cs="Arial"/>
          <w:sz w:val="24"/>
        </w:rPr>
        <w:t xml:space="preserve">show the typical stages </w:t>
      </w:r>
      <w:r w:rsidR="008E320E" w:rsidRPr="003F497E">
        <w:rPr>
          <w:rFonts w:eastAsia="Arial" w:cs="Arial"/>
          <w:sz w:val="24"/>
        </w:rPr>
        <w:t>somebody goes through, be it in their personal life or in the workplace</w:t>
      </w:r>
      <w:r w:rsidR="00AC539B" w:rsidRPr="003F497E">
        <w:rPr>
          <w:rFonts w:eastAsia="Arial" w:cs="Arial"/>
          <w:sz w:val="24"/>
        </w:rPr>
        <w:t xml:space="preserve"> (Malone, 2018)</w:t>
      </w:r>
      <w:r w:rsidR="008E320E" w:rsidRPr="003F497E">
        <w:rPr>
          <w:rFonts w:eastAsia="Arial" w:cs="Arial"/>
          <w:sz w:val="24"/>
        </w:rPr>
        <w:t xml:space="preserve">. </w:t>
      </w:r>
      <w:r w:rsidR="008A4830" w:rsidRPr="003F497E">
        <w:rPr>
          <w:rFonts w:eastAsia="Arial" w:cs="Arial"/>
          <w:sz w:val="24"/>
        </w:rPr>
        <w:t xml:space="preserve">The change curve explains how an individual </w:t>
      </w:r>
      <w:r w:rsidR="00DF40BA" w:rsidRPr="003F497E">
        <w:rPr>
          <w:rFonts w:eastAsia="Arial" w:cs="Arial"/>
          <w:sz w:val="24"/>
        </w:rPr>
        <w:t xml:space="preserve">will feel at each </w:t>
      </w:r>
      <w:r w:rsidR="00F861FB" w:rsidRPr="003F497E">
        <w:rPr>
          <w:rFonts w:eastAsia="Arial" w:cs="Arial"/>
          <w:sz w:val="24"/>
        </w:rPr>
        <w:t>stage</w:t>
      </w:r>
      <w:r w:rsidR="00DF40BA" w:rsidRPr="003F497E">
        <w:rPr>
          <w:rFonts w:eastAsia="Arial" w:cs="Arial"/>
          <w:sz w:val="24"/>
        </w:rPr>
        <w:t xml:space="preserve"> of a change</w:t>
      </w:r>
      <w:r w:rsidR="00B77A10" w:rsidRPr="003F497E">
        <w:rPr>
          <w:rFonts w:eastAsia="Arial" w:cs="Arial"/>
          <w:sz w:val="24"/>
        </w:rPr>
        <w:t xml:space="preserve">. Not everybody will experience </w:t>
      </w:r>
      <w:r w:rsidR="00F1146D" w:rsidRPr="003F497E">
        <w:rPr>
          <w:rFonts w:eastAsia="Arial" w:cs="Arial"/>
          <w:sz w:val="24"/>
        </w:rPr>
        <w:t>all</w:t>
      </w:r>
      <w:r w:rsidR="00B77A10" w:rsidRPr="003F497E">
        <w:rPr>
          <w:rFonts w:eastAsia="Arial" w:cs="Arial"/>
          <w:sz w:val="24"/>
        </w:rPr>
        <w:t xml:space="preserve"> the stages, and the pace in which an individual experiences change will also vary (</w:t>
      </w:r>
      <w:r w:rsidR="00DD3564" w:rsidRPr="003F497E">
        <w:rPr>
          <w:rFonts w:eastAsia="Arial" w:cs="Arial"/>
          <w:sz w:val="24"/>
        </w:rPr>
        <w:t xml:space="preserve">Streelman, 2023). </w:t>
      </w:r>
      <w:r w:rsidR="00684608" w:rsidRPr="003F497E">
        <w:rPr>
          <w:rFonts w:eastAsia="Arial" w:cs="Arial"/>
          <w:sz w:val="24"/>
        </w:rPr>
        <w:t>Understanding each stage will help people professionals guide employees through changes in the workplace</w:t>
      </w:r>
      <w:r w:rsidR="00715769" w:rsidRPr="003F497E">
        <w:rPr>
          <w:rFonts w:eastAsia="Arial" w:cs="Arial"/>
          <w:sz w:val="24"/>
        </w:rPr>
        <w:t>.</w:t>
      </w:r>
      <w:r w:rsidR="004F258D" w:rsidRPr="003F497E">
        <w:rPr>
          <w:rFonts w:eastAsia="Arial" w:cs="Arial"/>
          <w:sz w:val="24"/>
        </w:rPr>
        <w:t xml:space="preserve"> </w:t>
      </w:r>
      <w:r w:rsidR="00715769" w:rsidRPr="003F497E">
        <w:rPr>
          <w:rFonts w:eastAsia="Arial" w:cs="Arial"/>
          <w:sz w:val="24"/>
        </w:rPr>
        <w:t>S</w:t>
      </w:r>
      <w:r w:rsidR="00CA4583" w:rsidRPr="003F497E">
        <w:rPr>
          <w:rFonts w:eastAsia="Arial" w:cs="Arial"/>
          <w:sz w:val="24"/>
        </w:rPr>
        <w:t xml:space="preserve">ome of these </w:t>
      </w:r>
      <w:r w:rsidR="004F258D" w:rsidRPr="003F497E">
        <w:rPr>
          <w:rFonts w:eastAsia="Arial" w:cs="Arial"/>
          <w:sz w:val="24"/>
        </w:rPr>
        <w:t>change</w:t>
      </w:r>
      <w:r w:rsidR="00CA4583" w:rsidRPr="003F497E">
        <w:rPr>
          <w:rFonts w:eastAsia="Arial" w:cs="Arial"/>
          <w:sz w:val="24"/>
        </w:rPr>
        <w:t>s include</w:t>
      </w:r>
      <w:r w:rsidR="00715769" w:rsidRPr="003F497E">
        <w:rPr>
          <w:rFonts w:eastAsia="Arial" w:cs="Arial"/>
          <w:sz w:val="24"/>
        </w:rPr>
        <w:t>,</w:t>
      </w:r>
      <w:r w:rsidR="00CA4583" w:rsidRPr="003F497E">
        <w:rPr>
          <w:rFonts w:eastAsia="Arial" w:cs="Arial"/>
          <w:sz w:val="24"/>
        </w:rPr>
        <w:t xml:space="preserve"> but are not limited to;</w:t>
      </w:r>
      <w:r w:rsidR="004F258D" w:rsidRPr="003F497E">
        <w:rPr>
          <w:rFonts w:eastAsia="Arial" w:cs="Arial"/>
          <w:sz w:val="24"/>
        </w:rPr>
        <w:t xml:space="preserve"> </w:t>
      </w:r>
      <w:r w:rsidR="00903F27" w:rsidRPr="003F497E">
        <w:rPr>
          <w:rFonts w:eastAsia="Arial" w:cs="Arial"/>
          <w:sz w:val="24"/>
        </w:rPr>
        <w:t>environmental influences, legislation, technology advancements,</w:t>
      </w:r>
      <w:r w:rsidR="00777FCA" w:rsidRPr="003F497E">
        <w:rPr>
          <w:rFonts w:eastAsia="Arial" w:cs="Arial"/>
          <w:sz w:val="24"/>
        </w:rPr>
        <w:t xml:space="preserve"> market changes, </w:t>
      </w:r>
      <w:r w:rsidR="007C759B" w:rsidRPr="003F497E">
        <w:rPr>
          <w:rFonts w:eastAsia="Arial" w:cs="Arial"/>
          <w:sz w:val="24"/>
        </w:rPr>
        <w:t>improvements in policies and processes, expansion or</w:t>
      </w:r>
      <w:r w:rsidR="00CA4583" w:rsidRPr="003F497E">
        <w:rPr>
          <w:rFonts w:eastAsia="Arial" w:cs="Arial"/>
          <w:sz w:val="24"/>
        </w:rPr>
        <w:t xml:space="preserve"> to be competitive</w:t>
      </w:r>
      <w:r w:rsidR="00903F27" w:rsidRPr="003F497E">
        <w:rPr>
          <w:rFonts w:eastAsia="Arial" w:cs="Arial"/>
          <w:sz w:val="24"/>
        </w:rPr>
        <w:t xml:space="preserve"> </w:t>
      </w:r>
      <w:r w:rsidR="00200148" w:rsidRPr="003F497E">
        <w:rPr>
          <w:rFonts w:eastAsia="Arial" w:cs="Arial"/>
          <w:sz w:val="24"/>
        </w:rPr>
        <w:t>(</w:t>
      </w:r>
      <w:r w:rsidR="00200148" w:rsidRPr="003F497E">
        <w:rPr>
          <w:rFonts w:cs="Arial"/>
          <w:sz w:val="24"/>
          <w:shd w:val="clear" w:color="auto" w:fill="FFFFFF"/>
        </w:rPr>
        <w:t>Chavan and Bhattacharya, 2022).</w:t>
      </w:r>
    </w:p>
    <w:p w14:paraId="63E0AB3A" w14:textId="64FA6AE3" w:rsidR="003B3174" w:rsidRPr="003F497E" w:rsidRDefault="003B3174" w:rsidP="003F497E">
      <w:pPr>
        <w:spacing w:line="240" w:lineRule="auto"/>
        <w:rPr>
          <w:rFonts w:eastAsia="Arial" w:cs="Arial"/>
          <w:sz w:val="24"/>
        </w:rPr>
      </w:pPr>
      <w:r w:rsidRPr="003F497E">
        <w:rPr>
          <w:rFonts w:cs="Arial"/>
          <w:sz w:val="24"/>
          <w:shd w:val="clear" w:color="auto" w:fill="FFFFFF"/>
        </w:rPr>
        <w:t xml:space="preserve">The first stage is shock; </w:t>
      </w:r>
      <w:r w:rsidR="004227E2" w:rsidRPr="003F497E">
        <w:rPr>
          <w:rFonts w:cs="Arial"/>
          <w:sz w:val="24"/>
          <w:shd w:val="clear" w:color="auto" w:fill="FFFFFF"/>
        </w:rPr>
        <w:t xml:space="preserve">employees will </w:t>
      </w:r>
      <w:r w:rsidR="001D0FF5" w:rsidRPr="003F497E">
        <w:rPr>
          <w:rFonts w:cs="Arial"/>
          <w:sz w:val="24"/>
          <w:shd w:val="clear" w:color="auto" w:fill="FFFFFF"/>
        </w:rPr>
        <w:t>question why the change is happening. It’s vital that employees receive as much information as possible at this stage</w:t>
      </w:r>
      <w:r w:rsidR="007832C7" w:rsidRPr="003F497E">
        <w:rPr>
          <w:rFonts w:cs="Arial"/>
          <w:sz w:val="24"/>
          <w:shd w:val="clear" w:color="auto" w:fill="FFFFFF"/>
        </w:rPr>
        <w:t xml:space="preserve"> as to why the change is taking place</w:t>
      </w:r>
      <w:r w:rsidR="00666DF3" w:rsidRPr="003F497E">
        <w:rPr>
          <w:rFonts w:cs="Arial"/>
          <w:sz w:val="24"/>
          <w:shd w:val="clear" w:color="auto" w:fill="FFFFFF"/>
        </w:rPr>
        <w:t xml:space="preserve"> (Tahir, 2019)</w:t>
      </w:r>
      <w:r w:rsidR="007832C7" w:rsidRPr="003F497E">
        <w:rPr>
          <w:rFonts w:cs="Arial"/>
          <w:sz w:val="24"/>
          <w:shd w:val="clear" w:color="auto" w:fill="FFFFFF"/>
        </w:rPr>
        <w:t xml:space="preserve">. </w:t>
      </w:r>
      <w:r w:rsidR="00A679EF" w:rsidRPr="003F497E">
        <w:rPr>
          <w:rFonts w:cs="Arial"/>
          <w:sz w:val="24"/>
          <w:shd w:val="clear" w:color="auto" w:fill="FFFFFF"/>
        </w:rPr>
        <w:t xml:space="preserve">During this stage, employees may </w:t>
      </w:r>
      <w:r w:rsidR="00666DF3" w:rsidRPr="003F497E">
        <w:rPr>
          <w:rFonts w:cs="Arial"/>
          <w:sz w:val="24"/>
          <w:shd w:val="clear" w:color="auto" w:fill="FFFFFF"/>
        </w:rPr>
        <w:t xml:space="preserve">ignore the fact the change is happening and not respond to any communication regarding the change, </w:t>
      </w:r>
      <w:r w:rsidR="007832C7" w:rsidRPr="003F497E">
        <w:rPr>
          <w:rFonts w:cs="Arial"/>
          <w:sz w:val="24"/>
          <w:shd w:val="clear" w:color="auto" w:fill="FFFFFF"/>
        </w:rPr>
        <w:t>The second stage is denial; employees may not accept the change or pretend it’s not happening</w:t>
      </w:r>
      <w:r w:rsidR="002541B4" w:rsidRPr="003F497E">
        <w:rPr>
          <w:rFonts w:cs="Arial"/>
          <w:sz w:val="24"/>
          <w:shd w:val="clear" w:color="auto" w:fill="FFFFFF"/>
        </w:rPr>
        <w:t xml:space="preserve">. Sometimes we can see an uplift in performance at this stage, as a way for employees to show the change isn’t needed. </w:t>
      </w:r>
      <w:r w:rsidR="00F1146D" w:rsidRPr="003F497E">
        <w:rPr>
          <w:rFonts w:cs="Arial"/>
          <w:sz w:val="24"/>
          <w:shd w:val="clear" w:color="auto" w:fill="FFFFFF"/>
        </w:rPr>
        <w:t>Next,</w:t>
      </w:r>
      <w:r w:rsidR="004A126C" w:rsidRPr="003F497E">
        <w:rPr>
          <w:rFonts w:cs="Arial"/>
          <w:sz w:val="24"/>
          <w:shd w:val="clear" w:color="auto" w:fill="FFFFFF"/>
        </w:rPr>
        <w:t xml:space="preserve"> we have </w:t>
      </w:r>
      <w:r w:rsidR="007B7DF8" w:rsidRPr="003F497E">
        <w:rPr>
          <w:rFonts w:cs="Arial"/>
          <w:sz w:val="24"/>
          <w:shd w:val="clear" w:color="auto" w:fill="FFFFFF"/>
        </w:rPr>
        <w:t>frustration or anger</w:t>
      </w:r>
      <w:r w:rsidR="007C13E5" w:rsidRPr="003F497E">
        <w:rPr>
          <w:rFonts w:cs="Arial"/>
          <w:sz w:val="24"/>
          <w:shd w:val="clear" w:color="auto" w:fill="FFFFFF"/>
        </w:rPr>
        <w:t>, employees will fear the unknown</w:t>
      </w:r>
      <w:r w:rsidR="00DA1BB1" w:rsidRPr="003F497E">
        <w:rPr>
          <w:rFonts w:cs="Arial"/>
          <w:sz w:val="24"/>
          <w:shd w:val="clear" w:color="auto" w:fill="FFFFFF"/>
        </w:rPr>
        <w:t xml:space="preserve">. </w:t>
      </w:r>
      <w:r w:rsidR="009C507A" w:rsidRPr="003F497E">
        <w:rPr>
          <w:rFonts w:cs="Arial"/>
          <w:sz w:val="24"/>
          <w:shd w:val="clear" w:color="auto" w:fill="FFFFFF"/>
        </w:rPr>
        <w:t>Its</w:t>
      </w:r>
      <w:r w:rsidR="00DA1BB1" w:rsidRPr="003F497E">
        <w:rPr>
          <w:rFonts w:cs="Arial"/>
          <w:sz w:val="24"/>
          <w:shd w:val="clear" w:color="auto" w:fill="FFFFFF"/>
        </w:rPr>
        <w:t xml:space="preserve"> important managers are supportive at this stage. </w:t>
      </w:r>
      <w:r w:rsidR="0068704E" w:rsidRPr="003F497E">
        <w:rPr>
          <w:rFonts w:cs="Arial"/>
          <w:sz w:val="24"/>
          <w:shd w:val="clear" w:color="auto" w:fill="FFFFFF"/>
        </w:rPr>
        <w:t>You may find employees are disgruntled at this stage</w:t>
      </w:r>
      <w:r w:rsidR="00A02D67" w:rsidRPr="003F497E">
        <w:rPr>
          <w:rFonts w:cs="Arial"/>
          <w:sz w:val="24"/>
          <w:shd w:val="clear" w:color="auto" w:fill="FFFFFF"/>
        </w:rPr>
        <w:t xml:space="preserve"> and are always finding fault (</w:t>
      </w:r>
      <w:r w:rsidR="00040A37" w:rsidRPr="003F497E">
        <w:rPr>
          <w:rFonts w:cs="Arial"/>
          <w:sz w:val="24"/>
          <w:shd w:val="clear" w:color="auto" w:fill="FFFFFF"/>
        </w:rPr>
        <w:t xml:space="preserve">Connelly, 2024). </w:t>
      </w:r>
      <w:r w:rsidR="00DA1BB1" w:rsidRPr="003F497E">
        <w:rPr>
          <w:rFonts w:cs="Arial"/>
          <w:sz w:val="24"/>
          <w:shd w:val="clear" w:color="auto" w:fill="FFFFFF"/>
        </w:rPr>
        <w:t xml:space="preserve">The fourth stage is </w:t>
      </w:r>
      <w:r w:rsidR="00615FCF" w:rsidRPr="003F497E">
        <w:rPr>
          <w:rFonts w:cs="Arial"/>
          <w:sz w:val="24"/>
          <w:shd w:val="clear" w:color="auto" w:fill="FFFFFF"/>
        </w:rPr>
        <w:t xml:space="preserve">depression, this is the lowest point of the curve where employees have typically accepted the change, </w:t>
      </w:r>
      <w:proofErr w:type="spellStart"/>
      <w:r w:rsidR="00615FCF" w:rsidRPr="003F497E">
        <w:rPr>
          <w:rFonts w:cs="Arial"/>
          <w:sz w:val="24"/>
          <w:shd w:val="clear" w:color="auto" w:fill="FFFFFF"/>
        </w:rPr>
        <w:t>moral</w:t>
      </w:r>
      <w:proofErr w:type="spellEnd"/>
      <w:r w:rsidR="00615FCF" w:rsidRPr="003F497E">
        <w:rPr>
          <w:rFonts w:cs="Arial"/>
          <w:sz w:val="24"/>
          <w:shd w:val="clear" w:color="auto" w:fill="FFFFFF"/>
        </w:rPr>
        <w:t xml:space="preserve"> and productivity may be low at this point</w:t>
      </w:r>
      <w:r w:rsidR="00D334A2" w:rsidRPr="003F497E">
        <w:rPr>
          <w:rFonts w:cs="Arial"/>
          <w:sz w:val="24"/>
          <w:shd w:val="clear" w:color="auto" w:fill="FFFFFF"/>
        </w:rPr>
        <w:t>, and employees may feel defeated (</w:t>
      </w:r>
      <w:r w:rsidR="00311B78" w:rsidRPr="003F497E">
        <w:rPr>
          <w:rFonts w:cs="Arial"/>
          <w:sz w:val="24"/>
          <w:shd w:val="clear" w:color="auto" w:fill="FFFFFF"/>
        </w:rPr>
        <w:t>CIPD, 2023a)</w:t>
      </w:r>
      <w:r w:rsidR="00615FCF" w:rsidRPr="003F497E">
        <w:rPr>
          <w:rFonts w:cs="Arial"/>
          <w:sz w:val="24"/>
          <w:shd w:val="clear" w:color="auto" w:fill="FFFFFF"/>
        </w:rPr>
        <w:t xml:space="preserve">. </w:t>
      </w:r>
      <w:r w:rsidR="00542310" w:rsidRPr="003F497E">
        <w:rPr>
          <w:rFonts w:cs="Arial"/>
          <w:sz w:val="24"/>
          <w:shd w:val="clear" w:color="auto" w:fill="FFFFFF"/>
        </w:rPr>
        <w:t xml:space="preserve">Stage five is experiment; this is when </w:t>
      </w:r>
      <w:r w:rsidR="009B35F2" w:rsidRPr="003F497E">
        <w:rPr>
          <w:rFonts w:cs="Arial"/>
          <w:sz w:val="24"/>
          <w:shd w:val="clear" w:color="auto" w:fill="FFFFFF"/>
        </w:rPr>
        <w:t xml:space="preserve">employees start to accept the </w:t>
      </w:r>
      <w:r w:rsidR="009B35F2" w:rsidRPr="003F497E">
        <w:rPr>
          <w:rFonts w:cs="Arial"/>
          <w:sz w:val="24"/>
          <w:shd w:val="clear" w:color="auto" w:fill="FFFFFF"/>
        </w:rPr>
        <w:lastRenderedPageBreak/>
        <w:t xml:space="preserve">change and </w:t>
      </w:r>
      <w:r w:rsidR="000D66DD" w:rsidRPr="003F497E">
        <w:rPr>
          <w:rFonts w:cs="Arial"/>
          <w:sz w:val="24"/>
          <w:shd w:val="clear" w:color="auto" w:fill="FFFFFF"/>
        </w:rPr>
        <w:t>start testing it.</w:t>
      </w:r>
      <w:r w:rsidR="008B1FB8" w:rsidRPr="003F497E">
        <w:rPr>
          <w:rFonts w:cs="Arial"/>
          <w:sz w:val="24"/>
          <w:shd w:val="clear" w:color="auto" w:fill="FFFFFF"/>
        </w:rPr>
        <w:t xml:space="preserve"> Employees may still feel slightly dubious at this </w:t>
      </w:r>
      <w:r w:rsidR="00DD07DD" w:rsidRPr="003F497E">
        <w:rPr>
          <w:rFonts w:cs="Arial"/>
          <w:sz w:val="24"/>
          <w:shd w:val="clear" w:color="auto" w:fill="FFFFFF"/>
        </w:rPr>
        <w:t>stage but</w:t>
      </w:r>
      <w:r w:rsidR="008B1FB8" w:rsidRPr="003F497E">
        <w:rPr>
          <w:rFonts w:cs="Arial"/>
          <w:sz w:val="24"/>
          <w:shd w:val="clear" w:color="auto" w:fill="FFFFFF"/>
        </w:rPr>
        <w:t xml:space="preserve"> are </w:t>
      </w:r>
      <w:r w:rsidR="005424D1" w:rsidRPr="003F497E">
        <w:rPr>
          <w:rFonts w:cs="Arial"/>
          <w:sz w:val="24"/>
          <w:shd w:val="clear" w:color="auto" w:fill="FFFFFF"/>
        </w:rPr>
        <w:t>beginning to accept the change.</w:t>
      </w:r>
      <w:r w:rsidR="000D66DD" w:rsidRPr="003F497E">
        <w:rPr>
          <w:rFonts w:cs="Arial"/>
          <w:sz w:val="24"/>
          <w:shd w:val="clear" w:color="auto" w:fill="FFFFFF"/>
        </w:rPr>
        <w:t xml:space="preserve"> </w:t>
      </w:r>
      <w:r w:rsidR="006040BD" w:rsidRPr="003F497E">
        <w:rPr>
          <w:rFonts w:cs="Arial"/>
          <w:sz w:val="24"/>
          <w:shd w:val="clear" w:color="auto" w:fill="FFFFFF"/>
        </w:rPr>
        <w:t xml:space="preserve">Stage 6 is decision; this is where people </w:t>
      </w:r>
      <w:r w:rsidR="005E413F" w:rsidRPr="003F497E">
        <w:rPr>
          <w:rFonts w:cs="Arial"/>
          <w:sz w:val="24"/>
          <w:shd w:val="clear" w:color="auto" w:fill="FFFFFF"/>
        </w:rPr>
        <w:t>learn how to work with the new changes in place, productivity tends to increase at this point</w:t>
      </w:r>
      <w:r w:rsidR="00A63477" w:rsidRPr="003F497E">
        <w:rPr>
          <w:rFonts w:cs="Arial"/>
          <w:sz w:val="24"/>
          <w:shd w:val="clear" w:color="auto" w:fill="FFFFFF"/>
        </w:rPr>
        <w:t xml:space="preserve"> as they start to learn how the change impacts them and how they can adapt</w:t>
      </w:r>
      <w:r w:rsidR="00E633E1" w:rsidRPr="003F497E">
        <w:rPr>
          <w:rFonts w:cs="Arial"/>
          <w:sz w:val="24"/>
          <w:shd w:val="clear" w:color="auto" w:fill="FFFFFF"/>
        </w:rPr>
        <w:t xml:space="preserve">. Stage seven is integration; </w:t>
      </w:r>
      <w:r w:rsidR="003558F1" w:rsidRPr="003F497E">
        <w:rPr>
          <w:rFonts w:cs="Arial"/>
          <w:sz w:val="24"/>
          <w:shd w:val="clear" w:color="auto" w:fill="FFFFFF"/>
        </w:rPr>
        <w:t>this is where the change is the new norm and is fully integrated within the organisation</w:t>
      </w:r>
      <w:r w:rsidR="00E257A4" w:rsidRPr="003F497E">
        <w:rPr>
          <w:rFonts w:cs="Arial"/>
          <w:sz w:val="24"/>
          <w:shd w:val="clear" w:color="auto" w:fill="FFFFFF"/>
        </w:rPr>
        <w:t xml:space="preserve"> (</w:t>
      </w:r>
      <w:proofErr w:type="spellStart"/>
      <w:r w:rsidR="00E257A4" w:rsidRPr="003F497E">
        <w:rPr>
          <w:rFonts w:cs="Arial"/>
          <w:sz w:val="24"/>
          <w:shd w:val="clear" w:color="auto" w:fill="FFFFFF"/>
        </w:rPr>
        <w:t>SaviLeaders</w:t>
      </w:r>
      <w:proofErr w:type="spellEnd"/>
      <w:r w:rsidR="00E257A4" w:rsidRPr="003F497E">
        <w:rPr>
          <w:rFonts w:cs="Arial"/>
          <w:sz w:val="24"/>
          <w:shd w:val="clear" w:color="auto" w:fill="FFFFFF"/>
        </w:rPr>
        <w:t>, 2018)</w:t>
      </w:r>
      <w:r w:rsidR="003558F1" w:rsidRPr="003F497E">
        <w:rPr>
          <w:rFonts w:cs="Arial"/>
          <w:sz w:val="24"/>
          <w:shd w:val="clear" w:color="auto" w:fill="FFFFFF"/>
        </w:rPr>
        <w:t xml:space="preserve">. </w:t>
      </w:r>
      <w:r w:rsidR="00114D61" w:rsidRPr="003F497E">
        <w:rPr>
          <w:rFonts w:cs="Arial"/>
          <w:sz w:val="24"/>
          <w:shd w:val="clear" w:color="auto" w:fill="FFFFFF"/>
        </w:rPr>
        <w:t xml:space="preserve">Organisations at this point can look back at their </w:t>
      </w:r>
      <w:r w:rsidR="00F1146D" w:rsidRPr="003F497E">
        <w:rPr>
          <w:rFonts w:cs="Arial"/>
          <w:sz w:val="24"/>
          <w:shd w:val="clear" w:color="auto" w:fill="FFFFFF"/>
        </w:rPr>
        <w:t>experience and</w:t>
      </w:r>
      <w:r w:rsidR="00114D61" w:rsidRPr="003F497E">
        <w:rPr>
          <w:rFonts w:cs="Arial"/>
          <w:sz w:val="24"/>
          <w:shd w:val="clear" w:color="auto" w:fill="FFFFFF"/>
        </w:rPr>
        <w:t xml:space="preserve"> use this to help them make evidence-based decisions for any future changes that may be required (</w:t>
      </w:r>
      <w:r w:rsidR="00DC611F" w:rsidRPr="003F497E">
        <w:rPr>
          <w:rFonts w:cs="Arial"/>
          <w:sz w:val="24"/>
          <w:shd w:val="clear" w:color="auto" w:fill="FFFFFF"/>
        </w:rPr>
        <w:t>Indeed, 2024</w:t>
      </w:r>
      <w:r w:rsidR="00FE1BA8" w:rsidRPr="003F497E">
        <w:rPr>
          <w:rFonts w:cs="Arial"/>
          <w:sz w:val="24"/>
          <w:shd w:val="clear" w:color="auto" w:fill="FFFFFF"/>
        </w:rPr>
        <w:t>a</w:t>
      </w:r>
      <w:r w:rsidR="00DC611F" w:rsidRPr="003F497E">
        <w:rPr>
          <w:rFonts w:cs="Arial"/>
          <w:sz w:val="24"/>
          <w:shd w:val="clear" w:color="auto" w:fill="FFFFFF"/>
        </w:rPr>
        <w:t xml:space="preserve">). </w:t>
      </w:r>
    </w:p>
    <w:p w14:paraId="743FA4BA" w14:textId="77777777" w:rsidR="006E3BDD" w:rsidRPr="003F497E" w:rsidRDefault="006E3BDD" w:rsidP="003F497E">
      <w:pPr>
        <w:spacing w:line="240" w:lineRule="auto"/>
        <w:rPr>
          <w:rFonts w:eastAsia="Arial" w:cs="Arial"/>
          <w:sz w:val="24"/>
        </w:rPr>
      </w:pPr>
    </w:p>
    <w:p w14:paraId="04C6B940" w14:textId="1F4FBE1C" w:rsidR="007B29EE" w:rsidRPr="003F497E" w:rsidRDefault="007B29EE" w:rsidP="003F497E">
      <w:pPr>
        <w:pStyle w:val="ListParagraph"/>
        <w:numPr>
          <w:ilvl w:val="0"/>
          <w:numId w:val="1"/>
        </w:numPr>
        <w:spacing w:line="240" w:lineRule="auto"/>
        <w:rPr>
          <w:rFonts w:eastAsia="Arial" w:cs="Arial"/>
          <w:b/>
          <w:bCs/>
          <w:sz w:val="24"/>
        </w:rPr>
      </w:pPr>
      <w:r w:rsidRPr="003F497E">
        <w:rPr>
          <w:rFonts w:eastAsia="Arial" w:cs="Arial"/>
          <w:b/>
          <w:bCs/>
          <w:sz w:val="24"/>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560BB3C3" w14:textId="77777777" w:rsidR="0071725B" w:rsidRPr="003F497E" w:rsidRDefault="0071725B" w:rsidP="003F497E">
      <w:pPr>
        <w:pStyle w:val="ListParagraph"/>
        <w:spacing w:line="240" w:lineRule="auto"/>
        <w:rPr>
          <w:rFonts w:eastAsia="Arial" w:cs="Arial"/>
          <w:b/>
          <w:bCs/>
          <w:sz w:val="24"/>
        </w:rPr>
      </w:pPr>
    </w:p>
    <w:p w14:paraId="53956F56" w14:textId="173C4276" w:rsidR="00C03A51" w:rsidRPr="003F497E" w:rsidRDefault="00C03A51" w:rsidP="003F497E">
      <w:pPr>
        <w:spacing w:line="240" w:lineRule="auto"/>
        <w:rPr>
          <w:rFonts w:eastAsia="Arial" w:cs="Arial"/>
          <w:sz w:val="24"/>
        </w:rPr>
      </w:pPr>
      <w:r w:rsidRPr="003F497E">
        <w:rPr>
          <w:rFonts w:eastAsia="Arial" w:cs="Arial"/>
          <w:sz w:val="24"/>
        </w:rPr>
        <w:t xml:space="preserve">Wellbeing at work means </w:t>
      </w:r>
      <w:r w:rsidR="00355D8D" w:rsidRPr="003F497E">
        <w:rPr>
          <w:rFonts w:eastAsia="Arial" w:cs="Arial"/>
          <w:sz w:val="24"/>
        </w:rPr>
        <w:t>encouraging</w:t>
      </w:r>
      <w:r w:rsidR="0019405D" w:rsidRPr="003F497E">
        <w:rPr>
          <w:rFonts w:eastAsia="Arial" w:cs="Arial"/>
          <w:sz w:val="24"/>
        </w:rPr>
        <w:t xml:space="preserve"> employee’s physical and mental health</w:t>
      </w:r>
      <w:r w:rsidR="00355D8D" w:rsidRPr="003F497E">
        <w:rPr>
          <w:rFonts w:eastAsia="Arial" w:cs="Arial"/>
          <w:sz w:val="24"/>
        </w:rPr>
        <w:t xml:space="preserve"> through</w:t>
      </w:r>
      <w:r w:rsidR="004068BA" w:rsidRPr="003F497E">
        <w:rPr>
          <w:rFonts w:eastAsia="Arial" w:cs="Arial"/>
          <w:sz w:val="24"/>
        </w:rPr>
        <w:t xml:space="preserve"> a range of</w:t>
      </w:r>
      <w:r w:rsidR="00E918F2" w:rsidRPr="003F497E">
        <w:rPr>
          <w:rFonts w:eastAsia="Arial" w:cs="Arial"/>
          <w:sz w:val="24"/>
        </w:rPr>
        <w:t xml:space="preserve"> areas that are not only related to work-related matters. It can mean supporting them through </w:t>
      </w:r>
      <w:r w:rsidR="00DD426C" w:rsidRPr="003F497E">
        <w:rPr>
          <w:rFonts w:eastAsia="Arial" w:cs="Arial"/>
          <w:sz w:val="24"/>
        </w:rPr>
        <w:t xml:space="preserve">anything and everything that happens in the workplace such as </w:t>
      </w:r>
      <w:r w:rsidR="00AA1611" w:rsidRPr="003F497E">
        <w:rPr>
          <w:rFonts w:eastAsia="Arial" w:cs="Arial"/>
          <w:sz w:val="24"/>
        </w:rPr>
        <w:t xml:space="preserve">their workload and hours, and it can also mean supporting them with home related issues such as </w:t>
      </w:r>
      <w:r w:rsidR="00844251" w:rsidRPr="003F497E">
        <w:rPr>
          <w:rFonts w:eastAsia="Arial" w:cs="Arial"/>
          <w:sz w:val="24"/>
        </w:rPr>
        <w:t>home and marriages issues or any financial issues</w:t>
      </w:r>
      <w:r w:rsidR="00D70D23" w:rsidRPr="003F497E">
        <w:rPr>
          <w:rFonts w:eastAsia="Arial" w:cs="Arial"/>
          <w:sz w:val="24"/>
        </w:rPr>
        <w:t>. Organisation</w:t>
      </w:r>
      <w:r w:rsidR="0036192B" w:rsidRPr="003F497E">
        <w:rPr>
          <w:rFonts w:eastAsia="Arial" w:cs="Arial"/>
          <w:sz w:val="24"/>
        </w:rPr>
        <w:t>s</w:t>
      </w:r>
      <w:r w:rsidR="00D70D23" w:rsidRPr="003F497E">
        <w:rPr>
          <w:rFonts w:eastAsia="Arial" w:cs="Arial"/>
          <w:sz w:val="24"/>
        </w:rPr>
        <w:t xml:space="preserve"> can offer this through various approaches, some are </w:t>
      </w:r>
      <w:r w:rsidR="00373899" w:rsidRPr="003F497E">
        <w:rPr>
          <w:rFonts w:eastAsia="Arial" w:cs="Arial"/>
          <w:sz w:val="24"/>
        </w:rPr>
        <w:t xml:space="preserve">obligatory as issued by government, whereas some are decided through the organisation, </w:t>
      </w:r>
      <w:r w:rsidR="00323021" w:rsidRPr="003F497E">
        <w:rPr>
          <w:rFonts w:eastAsia="Arial" w:cs="Arial"/>
          <w:sz w:val="24"/>
        </w:rPr>
        <w:t>for example offering an employee assistance scheme (</w:t>
      </w:r>
      <w:r w:rsidR="004D5341" w:rsidRPr="003F497E">
        <w:rPr>
          <w:rFonts w:eastAsia="Arial" w:cs="Arial"/>
          <w:sz w:val="24"/>
        </w:rPr>
        <w:t xml:space="preserve">Leatherbarrow and Fletcher, 2019). </w:t>
      </w:r>
      <w:r w:rsidR="00A035FD" w:rsidRPr="003F497E">
        <w:rPr>
          <w:rFonts w:eastAsia="Arial" w:cs="Arial"/>
          <w:sz w:val="24"/>
        </w:rPr>
        <w:t>P</w:t>
      </w:r>
      <w:r w:rsidR="009B0EC5" w:rsidRPr="003F497E">
        <w:rPr>
          <w:rFonts w:eastAsia="Arial" w:cs="Arial"/>
          <w:sz w:val="24"/>
        </w:rPr>
        <w:t xml:space="preserve">romoting a happy environment benefits </w:t>
      </w:r>
      <w:r w:rsidR="00564FE3" w:rsidRPr="003F497E">
        <w:rPr>
          <w:rFonts w:eastAsia="Arial" w:cs="Arial"/>
          <w:sz w:val="24"/>
        </w:rPr>
        <w:t>both the employee and the organisation</w:t>
      </w:r>
      <w:r w:rsidR="00557EB0" w:rsidRPr="003F497E">
        <w:rPr>
          <w:rFonts w:eastAsia="Arial" w:cs="Arial"/>
          <w:sz w:val="24"/>
        </w:rPr>
        <w:t>.</w:t>
      </w:r>
      <w:r w:rsidR="000A37AB" w:rsidRPr="003F497E">
        <w:rPr>
          <w:rFonts w:eastAsia="Arial" w:cs="Arial"/>
          <w:sz w:val="24"/>
        </w:rPr>
        <w:t xml:space="preserve"> By creating a happy environment, employees will feel more engaged </w:t>
      </w:r>
      <w:r w:rsidR="00B819DE" w:rsidRPr="003F497E">
        <w:rPr>
          <w:rFonts w:eastAsia="Arial" w:cs="Arial"/>
          <w:sz w:val="24"/>
        </w:rPr>
        <w:t xml:space="preserve">and increase productivity and performance. </w:t>
      </w:r>
      <w:r w:rsidR="005C63A7" w:rsidRPr="003F497E">
        <w:rPr>
          <w:rFonts w:eastAsia="Arial" w:cs="Arial"/>
          <w:sz w:val="24"/>
        </w:rPr>
        <w:t xml:space="preserve">Employees will also feel they have work-life </w:t>
      </w:r>
      <w:r w:rsidR="00A742D5" w:rsidRPr="003F497E">
        <w:rPr>
          <w:rFonts w:eastAsia="Arial" w:cs="Arial"/>
          <w:sz w:val="24"/>
        </w:rPr>
        <w:t>balance,</w:t>
      </w:r>
      <w:r w:rsidR="005C63A7" w:rsidRPr="003F497E">
        <w:rPr>
          <w:rFonts w:eastAsia="Arial" w:cs="Arial"/>
          <w:sz w:val="24"/>
        </w:rPr>
        <w:t xml:space="preserve"> and </w:t>
      </w:r>
      <w:r w:rsidR="003C1A5F" w:rsidRPr="003F497E">
        <w:rPr>
          <w:rFonts w:eastAsia="Arial" w:cs="Arial"/>
          <w:sz w:val="24"/>
        </w:rPr>
        <w:t>it will create a more inclusive culture</w:t>
      </w:r>
      <w:r w:rsidR="00F101E6" w:rsidRPr="003F497E">
        <w:rPr>
          <w:rFonts w:eastAsia="Arial" w:cs="Arial"/>
          <w:sz w:val="24"/>
        </w:rPr>
        <w:t xml:space="preserve"> (</w:t>
      </w:r>
      <w:r w:rsidR="00271F5A" w:rsidRPr="003F497E">
        <w:rPr>
          <w:rFonts w:eastAsia="Arial" w:cs="Arial"/>
          <w:sz w:val="24"/>
        </w:rPr>
        <w:t xml:space="preserve">CIPD, </w:t>
      </w:r>
      <w:r w:rsidR="00F101E6" w:rsidRPr="003F497E">
        <w:rPr>
          <w:rFonts w:eastAsia="Arial" w:cs="Arial"/>
          <w:sz w:val="24"/>
        </w:rPr>
        <w:t>2024h)</w:t>
      </w:r>
      <w:r w:rsidR="003C1A5F" w:rsidRPr="003F497E">
        <w:rPr>
          <w:rFonts w:eastAsia="Arial" w:cs="Arial"/>
          <w:sz w:val="24"/>
        </w:rPr>
        <w:t xml:space="preserve">. </w:t>
      </w:r>
      <w:r w:rsidR="00163C26" w:rsidRPr="003F497E">
        <w:rPr>
          <w:rFonts w:eastAsia="Arial" w:cs="Arial"/>
          <w:sz w:val="24"/>
        </w:rPr>
        <w:t xml:space="preserve">Organisations can support </w:t>
      </w:r>
      <w:r w:rsidR="00B43AE0" w:rsidRPr="003F497E">
        <w:rPr>
          <w:rFonts w:eastAsia="Arial" w:cs="Arial"/>
          <w:sz w:val="24"/>
        </w:rPr>
        <w:t>wellbeing</w:t>
      </w:r>
      <w:r w:rsidR="00163C26" w:rsidRPr="003F497E">
        <w:rPr>
          <w:rFonts w:eastAsia="Arial" w:cs="Arial"/>
          <w:sz w:val="24"/>
        </w:rPr>
        <w:t xml:space="preserve"> in </w:t>
      </w:r>
      <w:r w:rsidR="00271F5A" w:rsidRPr="003F497E">
        <w:rPr>
          <w:rFonts w:eastAsia="Arial" w:cs="Arial"/>
          <w:sz w:val="24"/>
        </w:rPr>
        <w:t>several</w:t>
      </w:r>
      <w:r w:rsidR="00163C26" w:rsidRPr="003F497E">
        <w:rPr>
          <w:rFonts w:eastAsia="Arial" w:cs="Arial"/>
          <w:sz w:val="24"/>
        </w:rPr>
        <w:t xml:space="preserve"> ways, one example of this is by offering free gym membership. </w:t>
      </w:r>
      <w:r w:rsidR="00FE1A72" w:rsidRPr="003F497E">
        <w:rPr>
          <w:rFonts w:eastAsia="Arial" w:cs="Arial"/>
          <w:sz w:val="24"/>
        </w:rPr>
        <w:t>Studies show that</w:t>
      </w:r>
      <w:r w:rsidR="00B94420" w:rsidRPr="003F497E">
        <w:rPr>
          <w:rFonts w:eastAsia="Arial" w:cs="Arial"/>
          <w:sz w:val="24"/>
        </w:rPr>
        <w:t xml:space="preserve"> obesity is linked to illnesses such as cancer, </w:t>
      </w:r>
      <w:r w:rsidR="00462A08" w:rsidRPr="003F497E">
        <w:rPr>
          <w:rFonts w:eastAsia="Arial" w:cs="Arial"/>
          <w:sz w:val="24"/>
        </w:rPr>
        <w:t xml:space="preserve">and therefore maintaining a healthy lifestyle through exercise and eating well </w:t>
      </w:r>
      <w:r w:rsidR="00201360" w:rsidRPr="003F497E">
        <w:rPr>
          <w:rFonts w:eastAsia="Arial" w:cs="Arial"/>
          <w:sz w:val="24"/>
        </w:rPr>
        <w:t xml:space="preserve">are encouraged. </w:t>
      </w:r>
      <w:r w:rsidR="00B43AE0" w:rsidRPr="003F497E">
        <w:rPr>
          <w:rFonts w:eastAsia="Arial" w:cs="Arial"/>
          <w:sz w:val="24"/>
        </w:rPr>
        <w:t xml:space="preserve">It’s therefore a good option for organisations to offer this, as they are encouraging </w:t>
      </w:r>
      <w:r w:rsidR="00A26A95" w:rsidRPr="003F497E">
        <w:rPr>
          <w:rFonts w:eastAsia="Arial" w:cs="Arial"/>
          <w:sz w:val="24"/>
        </w:rPr>
        <w:t xml:space="preserve">employees to look after their health, which could ultimately help the organisation in reduced </w:t>
      </w:r>
      <w:r w:rsidR="00B72F58" w:rsidRPr="003F497E">
        <w:rPr>
          <w:rFonts w:eastAsia="Arial" w:cs="Arial"/>
          <w:sz w:val="24"/>
        </w:rPr>
        <w:t>sickness absence (</w:t>
      </w:r>
      <w:r w:rsidR="00F13074" w:rsidRPr="003F497E">
        <w:rPr>
          <w:rFonts w:eastAsia="Arial" w:cs="Arial"/>
          <w:sz w:val="24"/>
        </w:rPr>
        <w:t xml:space="preserve">Torrington et al, 2020). </w:t>
      </w:r>
    </w:p>
    <w:p w14:paraId="5598DF64" w14:textId="4D167B5D" w:rsidR="001E15EF" w:rsidRPr="003F497E" w:rsidRDefault="0074140C" w:rsidP="003F497E">
      <w:pPr>
        <w:spacing w:line="240" w:lineRule="auto"/>
        <w:rPr>
          <w:rFonts w:eastAsia="Arial" w:cs="Arial"/>
          <w:sz w:val="24"/>
        </w:rPr>
      </w:pPr>
      <w:r w:rsidRPr="003F497E">
        <w:rPr>
          <w:rFonts w:eastAsia="Arial" w:cs="Arial"/>
          <w:sz w:val="24"/>
        </w:rPr>
        <w:t>According to the CIPD’s Good Work Index (2024i), good work plays a crucial role in employee wellbeing, and they define good work as work that is rewarded in a fair and honest way, allows people to make a living in a secure environment, gives people a sense of purpose in their role, ensures good work life balance, and is accessible to all to name a few.</w:t>
      </w:r>
      <w:r w:rsidR="00943F12" w:rsidRPr="003F497E">
        <w:rPr>
          <w:rFonts w:eastAsia="Arial" w:cs="Arial"/>
          <w:sz w:val="24"/>
        </w:rPr>
        <w:t xml:space="preserve"> </w:t>
      </w:r>
      <w:r w:rsidR="003F3E9B" w:rsidRPr="003F497E">
        <w:rPr>
          <w:rFonts w:eastAsia="Arial" w:cs="Arial"/>
          <w:sz w:val="24"/>
        </w:rPr>
        <w:t>One-way employers can promote a healthy working environment to reduce stress is by offering flexible working, it’s the role of people professionals to put these policies and procedures in place and ensure all employees understand them and how line managers can support the employees. According to the CIPD’s Health and Wellbeing at Work survey report (2023), stress continues to be the main factor for absence with 76% of respondents saying there were stress-related illnesses in their organisation that previous year.</w:t>
      </w:r>
      <w:r w:rsidR="00D3318D" w:rsidRPr="003F497E">
        <w:rPr>
          <w:rFonts w:eastAsia="Arial" w:cs="Arial"/>
          <w:sz w:val="24"/>
        </w:rPr>
        <w:t xml:space="preserve"> </w:t>
      </w:r>
      <w:r w:rsidR="009D6096" w:rsidRPr="003F497E">
        <w:rPr>
          <w:rFonts w:eastAsia="Arial" w:cs="Arial"/>
          <w:sz w:val="24"/>
        </w:rPr>
        <w:t xml:space="preserve">Flexible working can reduce stress which benefits the employee which in turn, increases their productivity which then benefits the organisation. </w:t>
      </w:r>
    </w:p>
    <w:p w14:paraId="1B80885B" w14:textId="77777777" w:rsidR="00935A12" w:rsidRPr="003F497E" w:rsidRDefault="00935A12" w:rsidP="003F497E">
      <w:pPr>
        <w:spacing w:line="240" w:lineRule="auto"/>
        <w:contextualSpacing/>
        <w:rPr>
          <w:rFonts w:eastAsia="Arial" w:cs="Arial"/>
          <w:b/>
          <w:bCs/>
          <w:sz w:val="24"/>
        </w:rPr>
      </w:pPr>
    </w:p>
    <w:p w14:paraId="3F892C5B" w14:textId="77777777" w:rsidR="007B29EE" w:rsidRPr="003F497E" w:rsidRDefault="007B29EE" w:rsidP="003F497E">
      <w:pPr>
        <w:numPr>
          <w:ilvl w:val="0"/>
          <w:numId w:val="1"/>
        </w:numPr>
        <w:spacing w:line="240" w:lineRule="auto"/>
        <w:contextualSpacing/>
        <w:rPr>
          <w:rFonts w:eastAsia="Arial" w:cs="Arial"/>
          <w:b/>
          <w:bCs/>
          <w:sz w:val="24"/>
        </w:rPr>
      </w:pPr>
      <w:r w:rsidRPr="003F497E">
        <w:rPr>
          <w:rFonts w:eastAsia="Arial" w:cs="Arial"/>
          <w:b/>
          <w:bCs/>
          <w:sz w:val="24"/>
        </w:rPr>
        <w:lastRenderedPageBreak/>
        <w:t>Provide a brief overview of the employee lifecycle</w:t>
      </w:r>
      <w:r w:rsidRPr="003F497E">
        <w:rPr>
          <w:rFonts w:eastAsia="Arial" w:cs="Arial"/>
          <w:b/>
          <w:bCs/>
          <w:i/>
          <w:iCs/>
          <w:sz w:val="24"/>
        </w:rPr>
        <w:t xml:space="preserve"> </w:t>
      </w:r>
      <w:r w:rsidRPr="003F497E">
        <w:rPr>
          <w:rFonts w:eastAsia="Arial" w:cs="Arial"/>
          <w:b/>
          <w:bCs/>
          <w:sz w:val="24"/>
        </w:rPr>
        <w:t>and discuss people practice roles at the recruitment, development and separation stages of the lifecycle. (AC 3.1)</w:t>
      </w:r>
    </w:p>
    <w:p w14:paraId="7D96FD7A" w14:textId="77777777" w:rsidR="00AC7F81" w:rsidRPr="003F497E" w:rsidRDefault="00AC7F81" w:rsidP="003F497E">
      <w:pPr>
        <w:spacing w:line="240" w:lineRule="auto"/>
        <w:contextualSpacing/>
        <w:rPr>
          <w:rFonts w:eastAsia="Arial" w:cs="Arial"/>
          <w:b/>
          <w:bCs/>
          <w:sz w:val="24"/>
        </w:rPr>
      </w:pPr>
    </w:p>
    <w:p w14:paraId="63E163D3" w14:textId="0EF3C59D" w:rsidR="004F172A" w:rsidRPr="003F497E" w:rsidRDefault="00857A82" w:rsidP="003F497E">
      <w:pPr>
        <w:spacing w:line="240" w:lineRule="auto"/>
        <w:contextualSpacing/>
        <w:rPr>
          <w:rFonts w:eastAsia="Arial" w:cs="Arial"/>
          <w:sz w:val="24"/>
        </w:rPr>
      </w:pPr>
      <w:r w:rsidRPr="003F497E">
        <w:rPr>
          <w:rFonts w:eastAsia="Arial" w:cs="Arial"/>
          <w:sz w:val="24"/>
        </w:rPr>
        <w:t>There are six stages to the emplo</w:t>
      </w:r>
      <w:r w:rsidR="00B27F29" w:rsidRPr="003F497E">
        <w:rPr>
          <w:rFonts w:eastAsia="Arial" w:cs="Arial"/>
          <w:sz w:val="24"/>
        </w:rPr>
        <w:t>yee lifecycle which are attraction</w:t>
      </w:r>
      <w:r w:rsidR="00D656C4" w:rsidRPr="003F497E">
        <w:rPr>
          <w:rFonts w:eastAsia="Arial" w:cs="Arial"/>
          <w:sz w:val="24"/>
        </w:rPr>
        <w:t xml:space="preserve"> (this refers to finding the candidate and attracting to them to the brand)</w:t>
      </w:r>
      <w:r w:rsidR="00B27F29" w:rsidRPr="003F497E">
        <w:rPr>
          <w:rFonts w:eastAsia="Arial" w:cs="Arial"/>
          <w:sz w:val="24"/>
        </w:rPr>
        <w:t xml:space="preserve">, recruitment </w:t>
      </w:r>
      <w:r w:rsidR="001F1C6B" w:rsidRPr="003F497E">
        <w:rPr>
          <w:rFonts w:eastAsia="Arial" w:cs="Arial"/>
          <w:sz w:val="24"/>
        </w:rPr>
        <w:t>and selectio</w:t>
      </w:r>
      <w:r w:rsidR="00C65DDA" w:rsidRPr="003F497E">
        <w:rPr>
          <w:rFonts w:eastAsia="Arial" w:cs="Arial"/>
          <w:sz w:val="24"/>
        </w:rPr>
        <w:t>n</w:t>
      </w:r>
      <w:r w:rsidR="00B27F29" w:rsidRPr="003F497E">
        <w:rPr>
          <w:rFonts w:eastAsia="Arial" w:cs="Arial"/>
          <w:sz w:val="24"/>
        </w:rPr>
        <w:t xml:space="preserve">, </w:t>
      </w:r>
      <w:r w:rsidR="00F335D4" w:rsidRPr="003F497E">
        <w:rPr>
          <w:rFonts w:eastAsia="Arial" w:cs="Arial"/>
          <w:sz w:val="24"/>
        </w:rPr>
        <w:t>onboarding</w:t>
      </w:r>
      <w:r w:rsidR="00C65DDA" w:rsidRPr="003F497E">
        <w:rPr>
          <w:rFonts w:eastAsia="Arial" w:cs="Arial"/>
          <w:sz w:val="24"/>
        </w:rPr>
        <w:t xml:space="preserve"> (</w:t>
      </w:r>
      <w:r w:rsidR="008B0818" w:rsidRPr="003F497E">
        <w:rPr>
          <w:rFonts w:eastAsia="Arial" w:cs="Arial"/>
          <w:sz w:val="24"/>
        </w:rPr>
        <w:t>this is where we introduce the new employee to the organisation)</w:t>
      </w:r>
      <w:r w:rsidR="00B27F29" w:rsidRPr="003F497E">
        <w:rPr>
          <w:rFonts w:eastAsia="Arial" w:cs="Arial"/>
          <w:sz w:val="24"/>
        </w:rPr>
        <w:t>, development, retention</w:t>
      </w:r>
      <w:r w:rsidR="008B0818" w:rsidRPr="003F497E">
        <w:rPr>
          <w:rFonts w:eastAsia="Arial" w:cs="Arial"/>
          <w:sz w:val="24"/>
        </w:rPr>
        <w:t xml:space="preserve"> (</w:t>
      </w:r>
      <w:r w:rsidR="005D22A2" w:rsidRPr="003F497E">
        <w:rPr>
          <w:rFonts w:eastAsia="Arial" w:cs="Arial"/>
          <w:sz w:val="24"/>
        </w:rPr>
        <w:t xml:space="preserve">this refers to </w:t>
      </w:r>
      <w:r w:rsidR="005D46A2" w:rsidRPr="003F497E">
        <w:rPr>
          <w:rFonts w:eastAsia="Arial" w:cs="Arial"/>
          <w:sz w:val="24"/>
        </w:rPr>
        <w:t>how we maintain our staff)</w:t>
      </w:r>
      <w:r w:rsidR="00B27F29" w:rsidRPr="003F497E">
        <w:rPr>
          <w:rFonts w:eastAsia="Arial" w:cs="Arial"/>
          <w:sz w:val="24"/>
        </w:rPr>
        <w:t>, and separation</w:t>
      </w:r>
      <w:r w:rsidR="005D46A2" w:rsidRPr="003F497E">
        <w:rPr>
          <w:rFonts w:eastAsia="Arial" w:cs="Arial"/>
          <w:sz w:val="24"/>
        </w:rPr>
        <w:t xml:space="preserve"> </w:t>
      </w:r>
      <w:r w:rsidR="007A6B99" w:rsidRPr="003F497E">
        <w:rPr>
          <w:rFonts w:eastAsia="Arial" w:cs="Arial"/>
          <w:sz w:val="24"/>
        </w:rPr>
        <w:t>(Waite et al, 2021)</w:t>
      </w:r>
      <w:r w:rsidR="00B27F29" w:rsidRPr="003F497E">
        <w:rPr>
          <w:rFonts w:eastAsia="Arial" w:cs="Arial"/>
          <w:sz w:val="24"/>
        </w:rPr>
        <w:t xml:space="preserve">. People </w:t>
      </w:r>
      <w:r w:rsidR="00F335D4" w:rsidRPr="003F497E">
        <w:rPr>
          <w:rFonts w:eastAsia="Arial" w:cs="Arial"/>
          <w:sz w:val="24"/>
        </w:rPr>
        <w:t>practitioners</w:t>
      </w:r>
      <w:r w:rsidR="00B27F29" w:rsidRPr="003F497E">
        <w:rPr>
          <w:rFonts w:eastAsia="Arial" w:cs="Arial"/>
          <w:sz w:val="24"/>
        </w:rPr>
        <w:t xml:space="preserve"> are crucial in each stage</w:t>
      </w:r>
      <w:r w:rsidR="00F335D4" w:rsidRPr="003F497E">
        <w:rPr>
          <w:rFonts w:eastAsia="Arial" w:cs="Arial"/>
          <w:sz w:val="24"/>
        </w:rPr>
        <w:t xml:space="preserve">. </w:t>
      </w:r>
    </w:p>
    <w:p w14:paraId="708F5E7E" w14:textId="091BE867" w:rsidR="00AC7F81" w:rsidRPr="003F497E" w:rsidRDefault="002D2490" w:rsidP="003F497E">
      <w:pPr>
        <w:spacing w:line="240" w:lineRule="auto"/>
        <w:contextualSpacing/>
        <w:rPr>
          <w:rFonts w:eastAsia="Arial" w:cs="Arial"/>
          <w:sz w:val="24"/>
        </w:rPr>
      </w:pPr>
      <w:r w:rsidRPr="003F497E">
        <w:rPr>
          <w:rFonts w:eastAsia="Arial" w:cs="Arial"/>
          <w:sz w:val="24"/>
        </w:rPr>
        <w:t xml:space="preserve">If we take recruitment and selection for example, </w:t>
      </w:r>
      <w:r w:rsidR="00C65DDA" w:rsidRPr="003F497E">
        <w:rPr>
          <w:rFonts w:eastAsia="Arial" w:cs="Arial"/>
          <w:sz w:val="24"/>
        </w:rPr>
        <w:t>this is where we look at the pool of candidates we have, interview and select the person we want for the role</w:t>
      </w:r>
      <w:r w:rsidRPr="003F497E">
        <w:rPr>
          <w:rFonts w:eastAsia="Arial" w:cs="Arial"/>
          <w:sz w:val="24"/>
        </w:rPr>
        <w:t xml:space="preserve">. People </w:t>
      </w:r>
      <w:r w:rsidR="002C4A81" w:rsidRPr="003F497E">
        <w:rPr>
          <w:rFonts w:eastAsia="Arial" w:cs="Arial"/>
          <w:sz w:val="24"/>
        </w:rPr>
        <w:t>practitioners</w:t>
      </w:r>
      <w:r w:rsidR="00A66FDE" w:rsidRPr="003F497E">
        <w:rPr>
          <w:rFonts w:eastAsia="Arial" w:cs="Arial"/>
          <w:sz w:val="24"/>
        </w:rPr>
        <w:t xml:space="preserve"> </w:t>
      </w:r>
      <w:r w:rsidR="00337E32" w:rsidRPr="003F497E">
        <w:rPr>
          <w:rFonts w:eastAsia="Arial" w:cs="Arial"/>
          <w:sz w:val="24"/>
        </w:rPr>
        <w:t xml:space="preserve">support this stage through </w:t>
      </w:r>
      <w:r w:rsidR="008C5366" w:rsidRPr="003F497E">
        <w:rPr>
          <w:rFonts w:eastAsia="Arial" w:cs="Arial"/>
          <w:sz w:val="24"/>
        </w:rPr>
        <w:t>several</w:t>
      </w:r>
      <w:r w:rsidR="00337E32" w:rsidRPr="003F497E">
        <w:rPr>
          <w:rFonts w:eastAsia="Arial" w:cs="Arial"/>
          <w:sz w:val="24"/>
        </w:rPr>
        <w:t xml:space="preserve"> exercises. They can help define the role through job analysis, creating person specifications</w:t>
      </w:r>
      <w:r w:rsidR="00D5542B" w:rsidRPr="003F497E">
        <w:rPr>
          <w:rFonts w:eastAsia="Arial" w:cs="Arial"/>
          <w:sz w:val="24"/>
        </w:rPr>
        <w:t xml:space="preserve"> and job descriptions. They can also manage the </w:t>
      </w:r>
      <w:r w:rsidR="00893B24" w:rsidRPr="003F497E">
        <w:rPr>
          <w:rFonts w:eastAsia="Arial" w:cs="Arial"/>
          <w:sz w:val="24"/>
        </w:rPr>
        <w:t>appointments ensuring necessary checks such as right to work in the UK are completed</w:t>
      </w:r>
      <w:r w:rsidR="002772F4" w:rsidRPr="003F497E">
        <w:rPr>
          <w:rFonts w:eastAsia="Arial" w:cs="Arial"/>
          <w:sz w:val="24"/>
        </w:rPr>
        <w:t xml:space="preserve"> and asking for references. Once the candidate has been chosen, people </w:t>
      </w:r>
      <w:r w:rsidR="00446238" w:rsidRPr="003F497E">
        <w:rPr>
          <w:rFonts w:eastAsia="Arial" w:cs="Arial"/>
          <w:sz w:val="24"/>
        </w:rPr>
        <w:t>practitioners</w:t>
      </w:r>
      <w:r w:rsidR="00D848FC" w:rsidRPr="003F497E">
        <w:rPr>
          <w:rFonts w:eastAsia="Arial" w:cs="Arial"/>
          <w:sz w:val="24"/>
        </w:rPr>
        <w:t xml:space="preserve"> then support in completing all necessary documentation such as </w:t>
      </w:r>
      <w:r w:rsidR="00446238" w:rsidRPr="003F497E">
        <w:rPr>
          <w:rFonts w:eastAsia="Arial" w:cs="Arial"/>
          <w:sz w:val="24"/>
        </w:rPr>
        <w:t xml:space="preserve">sending out offer letters, contracts etc (CIPD, </w:t>
      </w:r>
      <w:r w:rsidR="004F172A" w:rsidRPr="003F497E">
        <w:rPr>
          <w:rFonts w:eastAsia="Arial" w:cs="Arial"/>
          <w:sz w:val="24"/>
        </w:rPr>
        <w:t>2023a).</w:t>
      </w:r>
    </w:p>
    <w:p w14:paraId="4A17635C" w14:textId="7E3B873F" w:rsidR="00FC5DDA" w:rsidRPr="003F497E" w:rsidRDefault="002863C8" w:rsidP="003F497E">
      <w:pPr>
        <w:spacing w:line="240" w:lineRule="auto"/>
        <w:contextualSpacing/>
        <w:rPr>
          <w:rFonts w:eastAsia="Arial" w:cs="Arial"/>
          <w:sz w:val="24"/>
        </w:rPr>
      </w:pPr>
      <w:r w:rsidRPr="003F497E">
        <w:rPr>
          <w:rFonts w:eastAsia="Arial" w:cs="Arial"/>
          <w:sz w:val="24"/>
        </w:rPr>
        <w:t xml:space="preserve">At the development stage, this is where the organisation can </w:t>
      </w:r>
      <w:r w:rsidR="00F144EF" w:rsidRPr="003F497E">
        <w:rPr>
          <w:rFonts w:eastAsia="Arial" w:cs="Arial"/>
          <w:sz w:val="24"/>
        </w:rPr>
        <w:t xml:space="preserve">support the employee to further develop their knowledge and skills. </w:t>
      </w:r>
      <w:r w:rsidR="006E776D" w:rsidRPr="003F497E">
        <w:rPr>
          <w:rFonts w:eastAsia="Arial" w:cs="Arial"/>
          <w:sz w:val="24"/>
        </w:rPr>
        <w:t xml:space="preserve">This has double sided benefits, it increases the </w:t>
      </w:r>
      <w:r w:rsidR="002F6687" w:rsidRPr="003F497E">
        <w:rPr>
          <w:rFonts w:eastAsia="Arial" w:cs="Arial"/>
          <w:sz w:val="24"/>
        </w:rPr>
        <w:t>employee’s</w:t>
      </w:r>
      <w:r w:rsidR="006E776D" w:rsidRPr="003F497E">
        <w:rPr>
          <w:rFonts w:eastAsia="Arial" w:cs="Arial"/>
          <w:sz w:val="24"/>
        </w:rPr>
        <w:t xml:space="preserve"> moral</w:t>
      </w:r>
      <w:r w:rsidR="00F763E5" w:rsidRPr="003F497E">
        <w:rPr>
          <w:rFonts w:eastAsia="Arial" w:cs="Arial"/>
          <w:sz w:val="24"/>
        </w:rPr>
        <w:t xml:space="preserve">, productivity and commitment which will then benefit the organisation by increased </w:t>
      </w:r>
      <w:r w:rsidR="00150B14" w:rsidRPr="003F497E">
        <w:rPr>
          <w:rFonts w:eastAsia="Arial" w:cs="Arial"/>
          <w:sz w:val="24"/>
        </w:rPr>
        <w:t>output</w:t>
      </w:r>
      <w:r w:rsidR="00F763E5" w:rsidRPr="003F497E">
        <w:rPr>
          <w:rFonts w:eastAsia="Arial" w:cs="Arial"/>
          <w:sz w:val="24"/>
        </w:rPr>
        <w:t xml:space="preserve">, sales and ultimately </w:t>
      </w:r>
      <w:r w:rsidR="00150B14" w:rsidRPr="003F497E">
        <w:rPr>
          <w:rFonts w:eastAsia="Arial" w:cs="Arial"/>
          <w:sz w:val="24"/>
        </w:rPr>
        <w:t xml:space="preserve">staff retention (Bartram, 2024). </w:t>
      </w:r>
      <w:r w:rsidR="002F6687" w:rsidRPr="003F497E">
        <w:rPr>
          <w:rFonts w:eastAsia="Arial" w:cs="Arial"/>
          <w:sz w:val="24"/>
        </w:rPr>
        <w:t xml:space="preserve">People practitioners can support </w:t>
      </w:r>
      <w:r w:rsidR="00CF0815" w:rsidRPr="003F497E">
        <w:rPr>
          <w:rFonts w:eastAsia="Arial" w:cs="Arial"/>
          <w:sz w:val="24"/>
        </w:rPr>
        <w:t>this stage by helping the manger and employee identify development needs</w:t>
      </w:r>
      <w:r w:rsidR="00AF4B18" w:rsidRPr="003F497E">
        <w:rPr>
          <w:rFonts w:eastAsia="Arial" w:cs="Arial"/>
          <w:sz w:val="24"/>
        </w:rPr>
        <w:t xml:space="preserve"> and</w:t>
      </w:r>
      <w:r w:rsidR="00CF0815" w:rsidRPr="003F497E">
        <w:rPr>
          <w:rFonts w:eastAsia="Arial" w:cs="Arial"/>
          <w:sz w:val="24"/>
        </w:rPr>
        <w:t xml:space="preserve"> arrange </w:t>
      </w:r>
      <w:r w:rsidR="00672DD9" w:rsidRPr="003F497E">
        <w:rPr>
          <w:rFonts w:eastAsia="Arial" w:cs="Arial"/>
          <w:sz w:val="24"/>
        </w:rPr>
        <w:t xml:space="preserve">relevant training </w:t>
      </w:r>
      <w:r w:rsidR="00AF4B18" w:rsidRPr="003F497E">
        <w:rPr>
          <w:rFonts w:eastAsia="Arial" w:cs="Arial"/>
          <w:sz w:val="24"/>
        </w:rPr>
        <w:t xml:space="preserve">that aligns with the organisation’s strategy. </w:t>
      </w:r>
    </w:p>
    <w:p w14:paraId="6DB97BC5" w14:textId="78B14FCE" w:rsidR="00C22C4D" w:rsidRPr="003F497E" w:rsidRDefault="00C22C4D" w:rsidP="003F497E">
      <w:pPr>
        <w:spacing w:line="240" w:lineRule="auto"/>
        <w:contextualSpacing/>
        <w:rPr>
          <w:rFonts w:eastAsia="Arial" w:cs="Arial"/>
          <w:sz w:val="24"/>
        </w:rPr>
      </w:pPr>
      <w:r w:rsidRPr="003F497E">
        <w:rPr>
          <w:rFonts w:eastAsia="Arial" w:cs="Arial"/>
          <w:sz w:val="24"/>
        </w:rPr>
        <w:t>Separation</w:t>
      </w:r>
      <w:r w:rsidR="00E4417C" w:rsidRPr="003F497E">
        <w:rPr>
          <w:rFonts w:eastAsia="Arial" w:cs="Arial"/>
          <w:sz w:val="24"/>
        </w:rPr>
        <w:t xml:space="preserve"> can</w:t>
      </w:r>
      <w:r w:rsidRPr="003F497E">
        <w:rPr>
          <w:rFonts w:eastAsia="Arial" w:cs="Arial"/>
          <w:sz w:val="24"/>
        </w:rPr>
        <w:t xml:space="preserve"> occur either</w:t>
      </w:r>
      <w:r w:rsidR="00E4417C" w:rsidRPr="003F497E">
        <w:rPr>
          <w:rFonts w:eastAsia="Arial" w:cs="Arial"/>
          <w:sz w:val="24"/>
        </w:rPr>
        <w:t xml:space="preserve"> when</w:t>
      </w:r>
      <w:r w:rsidRPr="003F497E">
        <w:rPr>
          <w:rFonts w:eastAsia="Arial" w:cs="Arial"/>
          <w:sz w:val="24"/>
        </w:rPr>
        <w:t xml:space="preserve"> the employee decides to leave the organisation voluntarily</w:t>
      </w:r>
      <w:r w:rsidR="00E4417C" w:rsidRPr="003F497E">
        <w:rPr>
          <w:rFonts w:eastAsia="Arial" w:cs="Arial"/>
          <w:sz w:val="24"/>
        </w:rPr>
        <w:t xml:space="preserve">, </w:t>
      </w:r>
      <w:r w:rsidR="002B6546" w:rsidRPr="003F497E">
        <w:rPr>
          <w:rFonts w:eastAsia="Arial" w:cs="Arial"/>
          <w:sz w:val="24"/>
        </w:rPr>
        <w:t>due to retirement, redundancy or dismissal in the main</w:t>
      </w:r>
      <w:r w:rsidR="00E25747" w:rsidRPr="003F497E">
        <w:rPr>
          <w:rFonts w:eastAsia="Arial" w:cs="Arial"/>
          <w:sz w:val="24"/>
        </w:rPr>
        <w:t xml:space="preserve"> (</w:t>
      </w:r>
      <w:r w:rsidR="0059665A" w:rsidRPr="003F497E">
        <w:rPr>
          <w:rFonts w:eastAsia="Arial" w:cs="Arial"/>
          <w:sz w:val="24"/>
        </w:rPr>
        <w:t>Taylor and Woodhams, 2022)</w:t>
      </w:r>
      <w:r w:rsidR="00913909" w:rsidRPr="003F497E">
        <w:rPr>
          <w:rFonts w:eastAsia="Arial" w:cs="Arial"/>
          <w:sz w:val="24"/>
        </w:rPr>
        <w:t xml:space="preserve">. </w:t>
      </w:r>
      <w:r w:rsidR="000C5E6A" w:rsidRPr="003F497E">
        <w:rPr>
          <w:rFonts w:eastAsia="Arial" w:cs="Arial"/>
          <w:sz w:val="24"/>
        </w:rPr>
        <w:t>The reason for any of these decisions to end the employee lifecycle varies hugely</w:t>
      </w:r>
      <w:r w:rsidR="009071F6" w:rsidRPr="003F497E">
        <w:rPr>
          <w:rFonts w:eastAsia="Arial" w:cs="Arial"/>
          <w:sz w:val="24"/>
        </w:rPr>
        <w:t xml:space="preserve">, but the role for people </w:t>
      </w:r>
      <w:r w:rsidR="00053022" w:rsidRPr="003F497E">
        <w:rPr>
          <w:rFonts w:eastAsia="Arial" w:cs="Arial"/>
          <w:sz w:val="24"/>
        </w:rPr>
        <w:t>practitioners</w:t>
      </w:r>
      <w:r w:rsidR="009071F6" w:rsidRPr="003F497E">
        <w:rPr>
          <w:rFonts w:eastAsia="Arial" w:cs="Arial"/>
          <w:sz w:val="24"/>
        </w:rPr>
        <w:t xml:space="preserve"> for whatever reason, remains the same, and that is to </w:t>
      </w:r>
      <w:r w:rsidR="00140FB5" w:rsidRPr="003F497E">
        <w:rPr>
          <w:rFonts w:eastAsia="Arial" w:cs="Arial"/>
          <w:sz w:val="24"/>
        </w:rPr>
        <w:t xml:space="preserve">support the separation process and gain data to support any future decision-making needs. </w:t>
      </w:r>
      <w:r w:rsidR="00F75686" w:rsidRPr="003F497E">
        <w:rPr>
          <w:rFonts w:eastAsia="Arial" w:cs="Arial"/>
          <w:sz w:val="24"/>
        </w:rPr>
        <w:t xml:space="preserve">If an employee decides to leave voluntarily, people practitioners can conduct exit interviews </w:t>
      </w:r>
      <w:r w:rsidR="00031AA4" w:rsidRPr="003F497E">
        <w:rPr>
          <w:rFonts w:eastAsia="Arial" w:cs="Arial"/>
          <w:sz w:val="24"/>
        </w:rPr>
        <w:t>which gathers valuable insight</w:t>
      </w:r>
      <w:r w:rsidR="00A9185D" w:rsidRPr="003F497E">
        <w:rPr>
          <w:rFonts w:eastAsia="Arial" w:cs="Arial"/>
          <w:sz w:val="24"/>
        </w:rPr>
        <w:t xml:space="preserve"> as to why the employee is leaving and can identify areas where the organisation needs to improve on </w:t>
      </w:r>
      <w:r w:rsidR="002B471E" w:rsidRPr="003F497E">
        <w:rPr>
          <w:rFonts w:eastAsia="Arial" w:cs="Arial"/>
          <w:sz w:val="24"/>
        </w:rPr>
        <w:t xml:space="preserve">to increase employee satisfaction and retention (Forbes, 2020). </w:t>
      </w:r>
      <w:r w:rsidR="00B56400" w:rsidRPr="003F497E">
        <w:rPr>
          <w:rFonts w:eastAsia="Arial" w:cs="Arial"/>
          <w:sz w:val="24"/>
        </w:rPr>
        <w:t xml:space="preserve">If the separation occurs because of redundancy, people </w:t>
      </w:r>
      <w:r w:rsidR="0098716E" w:rsidRPr="003F497E">
        <w:rPr>
          <w:rFonts w:eastAsia="Arial" w:cs="Arial"/>
          <w:sz w:val="24"/>
        </w:rPr>
        <w:t>practitioners</w:t>
      </w:r>
      <w:r w:rsidR="00B56400" w:rsidRPr="003F497E">
        <w:rPr>
          <w:rFonts w:eastAsia="Arial" w:cs="Arial"/>
          <w:sz w:val="24"/>
        </w:rPr>
        <w:t xml:space="preserve"> can support this by holding consultation and ensuring relevant communication is </w:t>
      </w:r>
      <w:r w:rsidR="006F118F" w:rsidRPr="003F497E">
        <w:rPr>
          <w:rFonts w:eastAsia="Arial" w:cs="Arial"/>
          <w:sz w:val="24"/>
        </w:rPr>
        <w:t xml:space="preserve">sent out. </w:t>
      </w:r>
      <w:r w:rsidR="005D2AEC" w:rsidRPr="003F497E">
        <w:rPr>
          <w:rFonts w:eastAsia="Arial" w:cs="Arial"/>
          <w:sz w:val="24"/>
        </w:rPr>
        <w:t>When it comes to dismissals, this can happen because of capabil</w:t>
      </w:r>
      <w:r w:rsidR="001F1334" w:rsidRPr="003F497E">
        <w:rPr>
          <w:rFonts w:eastAsia="Arial" w:cs="Arial"/>
          <w:sz w:val="24"/>
        </w:rPr>
        <w:t xml:space="preserve">ity and performance issues for example, in this case, people </w:t>
      </w:r>
      <w:r w:rsidR="00F319DC" w:rsidRPr="003F497E">
        <w:rPr>
          <w:rFonts w:eastAsia="Arial" w:cs="Arial"/>
          <w:sz w:val="24"/>
        </w:rPr>
        <w:t>practitioners</w:t>
      </w:r>
      <w:r w:rsidR="001F1334" w:rsidRPr="003F497E">
        <w:rPr>
          <w:rFonts w:eastAsia="Arial" w:cs="Arial"/>
          <w:sz w:val="24"/>
        </w:rPr>
        <w:t xml:space="preserve"> ensure </w:t>
      </w:r>
      <w:r w:rsidR="00F319DC" w:rsidRPr="003F497E">
        <w:rPr>
          <w:rFonts w:eastAsia="Arial" w:cs="Arial"/>
          <w:sz w:val="24"/>
        </w:rPr>
        <w:t xml:space="preserve">policies and procedures are always up to date and that line managers follow the correct procedure in handling these situations. This is important </w:t>
      </w:r>
      <w:r w:rsidR="00EB2F83" w:rsidRPr="003F497E">
        <w:rPr>
          <w:rFonts w:eastAsia="Arial" w:cs="Arial"/>
          <w:sz w:val="24"/>
        </w:rPr>
        <w:t>because if procedures are not followed, it could lead to legal claims against the organisation</w:t>
      </w:r>
      <w:r w:rsidR="007E53B9" w:rsidRPr="003F497E">
        <w:rPr>
          <w:rFonts w:eastAsia="Arial" w:cs="Arial"/>
          <w:sz w:val="24"/>
        </w:rPr>
        <w:t xml:space="preserve"> (HR-Inform, no date). </w:t>
      </w:r>
    </w:p>
    <w:p w14:paraId="0C77633F" w14:textId="77777777" w:rsidR="007B29EE" w:rsidRPr="003F497E" w:rsidRDefault="007B29EE" w:rsidP="003F497E">
      <w:pPr>
        <w:spacing w:line="240" w:lineRule="auto"/>
        <w:contextualSpacing/>
        <w:rPr>
          <w:rFonts w:eastAsia="Arial" w:cs="Arial"/>
          <w:b/>
          <w:bCs/>
          <w:sz w:val="24"/>
        </w:rPr>
      </w:pPr>
    </w:p>
    <w:p w14:paraId="5B27269A" w14:textId="77777777" w:rsidR="007B29EE" w:rsidRPr="003F497E" w:rsidRDefault="007B29EE" w:rsidP="003F497E">
      <w:pPr>
        <w:numPr>
          <w:ilvl w:val="0"/>
          <w:numId w:val="1"/>
        </w:numPr>
        <w:spacing w:line="240" w:lineRule="auto"/>
        <w:contextualSpacing/>
        <w:rPr>
          <w:rFonts w:eastAsia="Arial" w:cs="Arial"/>
          <w:b/>
          <w:bCs/>
          <w:sz w:val="24"/>
        </w:rPr>
      </w:pPr>
      <w:r w:rsidRPr="003F497E">
        <w:rPr>
          <w:rFonts w:eastAsia="Arial" w:cs="Arial"/>
          <w:b/>
          <w:bCs/>
          <w:sz w:val="24"/>
        </w:rPr>
        <w:t>Analyse how people practice supports organisational strategy through vertical integration and how people practice supports wider people strategies through horizontal integration. (AC 3.2)</w:t>
      </w:r>
    </w:p>
    <w:p w14:paraId="6CEF6FED" w14:textId="77777777" w:rsidR="00D40B59" w:rsidRPr="003F497E" w:rsidRDefault="00D40B59" w:rsidP="003F497E">
      <w:pPr>
        <w:spacing w:line="240" w:lineRule="auto"/>
        <w:contextualSpacing/>
        <w:rPr>
          <w:rFonts w:eastAsia="Arial" w:cs="Arial"/>
          <w:b/>
          <w:bCs/>
          <w:sz w:val="24"/>
        </w:rPr>
      </w:pPr>
    </w:p>
    <w:p w14:paraId="12BB1F91" w14:textId="2A77174D" w:rsidR="003D0893" w:rsidRPr="003F497E" w:rsidRDefault="00D67640" w:rsidP="003F497E">
      <w:pPr>
        <w:spacing w:line="240" w:lineRule="auto"/>
        <w:contextualSpacing/>
        <w:rPr>
          <w:rFonts w:eastAsia="Arial" w:cs="Arial"/>
          <w:sz w:val="24"/>
        </w:rPr>
      </w:pPr>
      <w:r w:rsidRPr="003F497E">
        <w:rPr>
          <w:rFonts w:eastAsia="Arial" w:cs="Arial"/>
          <w:sz w:val="24"/>
        </w:rPr>
        <w:t xml:space="preserve">Alignment between </w:t>
      </w:r>
      <w:r w:rsidR="00360899" w:rsidRPr="003F497E">
        <w:rPr>
          <w:rFonts w:eastAsia="Arial" w:cs="Arial"/>
          <w:sz w:val="24"/>
        </w:rPr>
        <w:t>people practice</w:t>
      </w:r>
      <w:r w:rsidR="000E2FB1" w:rsidRPr="003F497E">
        <w:rPr>
          <w:rFonts w:eastAsia="Arial" w:cs="Arial"/>
          <w:sz w:val="24"/>
        </w:rPr>
        <w:t>s</w:t>
      </w:r>
      <w:r w:rsidR="00360899" w:rsidRPr="003F497E">
        <w:rPr>
          <w:rFonts w:eastAsia="Arial" w:cs="Arial"/>
          <w:sz w:val="24"/>
        </w:rPr>
        <w:t xml:space="preserve"> and organisational strategy is key in ensuring </w:t>
      </w:r>
      <w:r w:rsidR="008833AE" w:rsidRPr="003F497E">
        <w:rPr>
          <w:rFonts w:eastAsia="Arial" w:cs="Arial"/>
          <w:sz w:val="24"/>
        </w:rPr>
        <w:t xml:space="preserve">the organisation meets its goals. </w:t>
      </w:r>
      <w:r w:rsidR="00875804" w:rsidRPr="003F497E">
        <w:rPr>
          <w:rFonts w:eastAsia="Arial" w:cs="Arial"/>
          <w:sz w:val="24"/>
        </w:rPr>
        <w:t xml:space="preserve">Strategic alignment in </w:t>
      </w:r>
      <w:r w:rsidR="009679B0" w:rsidRPr="003F497E">
        <w:rPr>
          <w:rFonts w:eastAsia="Arial" w:cs="Arial"/>
          <w:sz w:val="24"/>
        </w:rPr>
        <w:t xml:space="preserve">HR, or vertical integration, means ensuring that </w:t>
      </w:r>
      <w:r w:rsidR="005B00E8" w:rsidRPr="003F497E">
        <w:rPr>
          <w:rFonts w:eastAsia="Arial" w:cs="Arial"/>
          <w:sz w:val="24"/>
        </w:rPr>
        <w:t xml:space="preserve">all </w:t>
      </w:r>
      <w:r w:rsidR="00584887" w:rsidRPr="003F497E">
        <w:rPr>
          <w:rFonts w:eastAsia="Arial" w:cs="Arial"/>
          <w:sz w:val="24"/>
        </w:rPr>
        <w:t xml:space="preserve">people practice </w:t>
      </w:r>
      <w:r w:rsidR="005B00E8" w:rsidRPr="003F497E">
        <w:rPr>
          <w:rFonts w:eastAsia="Arial" w:cs="Arial"/>
          <w:sz w:val="24"/>
        </w:rPr>
        <w:t>policies and procedures</w:t>
      </w:r>
      <w:r w:rsidR="00622E37" w:rsidRPr="003F497E">
        <w:rPr>
          <w:rFonts w:eastAsia="Arial" w:cs="Arial"/>
          <w:sz w:val="24"/>
        </w:rPr>
        <w:t xml:space="preserve">, </w:t>
      </w:r>
      <w:r w:rsidR="00BA55B3" w:rsidRPr="003F497E">
        <w:rPr>
          <w:rFonts w:eastAsia="Arial" w:cs="Arial"/>
          <w:sz w:val="24"/>
        </w:rPr>
        <w:t xml:space="preserve">synchronise with </w:t>
      </w:r>
      <w:r w:rsidR="00BA55B3" w:rsidRPr="003F497E">
        <w:rPr>
          <w:rFonts w:eastAsia="Arial" w:cs="Arial"/>
          <w:sz w:val="24"/>
        </w:rPr>
        <w:lastRenderedPageBreak/>
        <w:t xml:space="preserve">the organisation’s overall mission statement and </w:t>
      </w:r>
      <w:r w:rsidR="007308D7" w:rsidRPr="003F497E">
        <w:rPr>
          <w:rFonts w:eastAsia="Arial" w:cs="Arial"/>
          <w:sz w:val="24"/>
        </w:rPr>
        <w:t>goals (</w:t>
      </w:r>
      <w:r w:rsidR="002B3322" w:rsidRPr="003F497E">
        <w:rPr>
          <w:rFonts w:cs="Arial"/>
          <w:sz w:val="24"/>
        </w:rPr>
        <w:t xml:space="preserve">Pilbeam and Corbridge, 2010). </w:t>
      </w:r>
      <w:r w:rsidR="00F90415" w:rsidRPr="003F497E">
        <w:rPr>
          <w:rFonts w:cs="Arial"/>
          <w:sz w:val="24"/>
        </w:rPr>
        <w:t xml:space="preserve">The ‘best fit’ approach </w:t>
      </w:r>
      <w:r w:rsidR="00C309FC" w:rsidRPr="003F497E">
        <w:rPr>
          <w:rFonts w:cs="Arial"/>
          <w:sz w:val="24"/>
        </w:rPr>
        <w:t xml:space="preserve">highlights that </w:t>
      </w:r>
      <w:r w:rsidR="00AC5802" w:rsidRPr="003F497E">
        <w:rPr>
          <w:rFonts w:cs="Arial"/>
          <w:sz w:val="24"/>
        </w:rPr>
        <w:t xml:space="preserve">HR strategies should be in harmony with </w:t>
      </w:r>
      <w:r w:rsidR="007428FE" w:rsidRPr="003F497E">
        <w:rPr>
          <w:rFonts w:cs="Arial"/>
          <w:sz w:val="24"/>
        </w:rPr>
        <w:t xml:space="preserve">the content, circumstances and type of organisation </w:t>
      </w:r>
      <w:r w:rsidR="00005E4D" w:rsidRPr="003F497E">
        <w:rPr>
          <w:rFonts w:cs="Arial"/>
          <w:sz w:val="24"/>
        </w:rPr>
        <w:t xml:space="preserve">and can be seen </w:t>
      </w:r>
      <w:r w:rsidR="007151F9" w:rsidRPr="003F497E">
        <w:rPr>
          <w:rFonts w:cs="Arial"/>
          <w:sz w:val="24"/>
        </w:rPr>
        <w:t xml:space="preserve">in terms of vertical and horizontal integration. </w:t>
      </w:r>
      <w:r w:rsidR="00B13BAA" w:rsidRPr="003F497E">
        <w:rPr>
          <w:rFonts w:cs="Arial"/>
          <w:sz w:val="24"/>
        </w:rPr>
        <w:t>There are</w:t>
      </w:r>
      <w:r w:rsidR="007151F9" w:rsidRPr="003F497E">
        <w:rPr>
          <w:rFonts w:cs="Arial"/>
          <w:sz w:val="24"/>
        </w:rPr>
        <w:t xml:space="preserve"> three different </w:t>
      </w:r>
      <w:r w:rsidR="00B13BAA" w:rsidRPr="003F497E">
        <w:rPr>
          <w:rFonts w:cs="Arial"/>
          <w:sz w:val="24"/>
        </w:rPr>
        <w:t xml:space="preserve">‘best fit’ </w:t>
      </w:r>
      <w:r w:rsidR="007151F9" w:rsidRPr="003F497E">
        <w:rPr>
          <w:rFonts w:cs="Arial"/>
          <w:sz w:val="24"/>
        </w:rPr>
        <w:t>models</w:t>
      </w:r>
      <w:r w:rsidR="00B13BAA" w:rsidRPr="003F497E">
        <w:rPr>
          <w:rFonts w:cs="Arial"/>
          <w:sz w:val="24"/>
        </w:rPr>
        <w:t xml:space="preserve"> which are: </w:t>
      </w:r>
      <w:r w:rsidR="00694BD3" w:rsidRPr="003F497E">
        <w:rPr>
          <w:rFonts w:cs="Arial"/>
          <w:sz w:val="24"/>
        </w:rPr>
        <w:t>life cycle</w:t>
      </w:r>
      <w:r w:rsidR="000D16F1" w:rsidRPr="003F497E">
        <w:rPr>
          <w:rFonts w:cs="Arial"/>
          <w:sz w:val="24"/>
        </w:rPr>
        <w:t xml:space="preserve">; </w:t>
      </w:r>
      <w:r w:rsidR="00E942F7" w:rsidRPr="003F497E">
        <w:rPr>
          <w:rFonts w:cs="Arial"/>
          <w:sz w:val="24"/>
        </w:rPr>
        <w:t xml:space="preserve">this states that there are four stages to the development of an organisation which include </w:t>
      </w:r>
      <w:r w:rsidR="002F2C4D" w:rsidRPr="003F497E">
        <w:rPr>
          <w:rFonts w:cs="Arial"/>
          <w:sz w:val="24"/>
        </w:rPr>
        <w:t xml:space="preserve">start-up, </w:t>
      </w:r>
      <w:r w:rsidR="00E942F7" w:rsidRPr="003F497E">
        <w:rPr>
          <w:rFonts w:cs="Arial"/>
          <w:sz w:val="24"/>
        </w:rPr>
        <w:t xml:space="preserve">growth, </w:t>
      </w:r>
      <w:r w:rsidR="002F2C4D" w:rsidRPr="003F497E">
        <w:rPr>
          <w:rFonts w:cs="Arial"/>
          <w:sz w:val="24"/>
        </w:rPr>
        <w:t xml:space="preserve">maturity and decline. Another model is </w:t>
      </w:r>
      <w:r w:rsidR="00D00E91" w:rsidRPr="003F497E">
        <w:rPr>
          <w:rFonts w:cs="Arial"/>
          <w:sz w:val="24"/>
        </w:rPr>
        <w:t xml:space="preserve">the competitive strategy which </w:t>
      </w:r>
      <w:r w:rsidR="00E82EAA" w:rsidRPr="003F497E">
        <w:rPr>
          <w:rFonts w:cs="Arial"/>
          <w:sz w:val="24"/>
        </w:rPr>
        <w:t xml:space="preserve">aims to </w:t>
      </w:r>
      <w:r w:rsidR="00284F48" w:rsidRPr="003F497E">
        <w:rPr>
          <w:rFonts w:cs="Arial"/>
          <w:sz w:val="24"/>
        </w:rPr>
        <w:t xml:space="preserve">accomplish competitive advantage through innovation, quality and cost leadership. And the last model is </w:t>
      </w:r>
      <w:r w:rsidR="00295AFA" w:rsidRPr="003F497E">
        <w:rPr>
          <w:rFonts w:cs="Arial"/>
          <w:sz w:val="24"/>
        </w:rPr>
        <w:t xml:space="preserve">strategic configuration which </w:t>
      </w:r>
      <w:r w:rsidR="00411922" w:rsidRPr="003F497E">
        <w:rPr>
          <w:rFonts w:cs="Arial"/>
          <w:sz w:val="24"/>
        </w:rPr>
        <w:t xml:space="preserve">aims to be more effective </w:t>
      </w:r>
      <w:r w:rsidR="007F452D" w:rsidRPr="003F497E">
        <w:rPr>
          <w:rFonts w:cs="Arial"/>
          <w:sz w:val="24"/>
        </w:rPr>
        <w:t>when matched with a defined theory, for example the Mintzberg theory</w:t>
      </w:r>
      <w:r w:rsidR="00FB3649" w:rsidRPr="003F497E">
        <w:rPr>
          <w:rFonts w:cs="Arial"/>
          <w:sz w:val="24"/>
        </w:rPr>
        <w:t xml:space="preserve"> (Armstrong, 201</w:t>
      </w:r>
      <w:r w:rsidR="00A030D3" w:rsidRPr="003F497E">
        <w:rPr>
          <w:rFonts w:cs="Arial"/>
          <w:sz w:val="24"/>
        </w:rPr>
        <w:t>1</w:t>
      </w:r>
      <w:r w:rsidR="00FB3649" w:rsidRPr="003F497E">
        <w:rPr>
          <w:rFonts w:cs="Arial"/>
          <w:sz w:val="24"/>
        </w:rPr>
        <w:t xml:space="preserve">). </w:t>
      </w:r>
    </w:p>
    <w:p w14:paraId="4AF76C6A" w14:textId="47ABFABC" w:rsidR="00D40B59" w:rsidRPr="003F497E" w:rsidRDefault="00F937AD" w:rsidP="003F497E">
      <w:pPr>
        <w:spacing w:line="240" w:lineRule="auto"/>
        <w:contextualSpacing/>
        <w:rPr>
          <w:rFonts w:eastAsia="Arial" w:cs="Arial"/>
          <w:sz w:val="24"/>
        </w:rPr>
      </w:pPr>
      <w:r w:rsidRPr="003F497E">
        <w:rPr>
          <w:rFonts w:eastAsia="Arial" w:cs="Arial"/>
          <w:sz w:val="24"/>
        </w:rPr>
        <w:t>I</w:t>
      </w:r>
      <w:r w:rsidR="00DF6E46" w:rsidRPr="003F497E">
        <w:rPr>
          <w:rFonts w:eastAsia="Arial" w:cs="Arial"/>
          <w:sz w:val="24"/>
        </w:rPr>
        <w:t xml:space="preserve">f </w:t>
      </w:r>
      <w:r w:rsidR="00691F66" w:rsidRPr="003F497E">
        <w:rPr>
          <w:rFonts w:eastAsia="Arial" w:cs="Arial"/>
          <w:sz w:val="24"/>
        </w:rPr>
        <w:t xml:space="preserve">one of the organisation’s goals was to increase </w:t>
      </w:r>
      <w:r w:rsidR="00651C64" w:rsidRPr="003F497E">
        <w:rPr>
          <w:rFonts w:eastAsia="Arial" w:cs="Arial"/>
          <w:sz w:val="24"/>
        </w:rPr>
        <w:t xml:space="preserve">the </w:t>
      </w:r>
      <w:r w:rsidR="00DB26FB" w:rsidRPr="003F497E">
        <w:rPr>
          <w:rFonts w:eastAsia="Arial" w:cs="Arial"/>
          <w:sz w:val="24"/>
        </w:rPr>
        <w:t xml:space="preserve">quality of </w:t>
      </w:r>
      <w:r w:rsidR="00651C64" w:rsidRPr="003F497E">
        <w:rPr>
          <w:rFonts w:eastAsia="Arial" w:cs="Arial"/>
          <w:sz w:val="24"/>
        </w:rPr>
        <w:t>customer e</w:t>
      </w:r>
      <w:r w:rsidR="00DB26FB" w:rsidRPr="003F497E">
        <w:rPr>
          <w:rFonts w:eastAsia="Arial" w:cs="Arial"/>
          <w:sz w:val="24"/>
        </w:rPr>
        <w:t xml:space="preserve">xperience, the HR could look at </w:t>
      </w:r>
      <w:r w:rsidR="00925426" w:rsidRPr="003F497E">
        <w:rPr>
          <w:rFonts w:eastAsia="Arial" w:cs="Arial"/>
          <w:sz w:val="24"/>
        </w:rPr>
        <w:t>a learning and development strategy</w:t>
      </w:r>
      <w:r w:rsidR="004A4BDA" w:rsidRPr="003F497E">
        <w:rPr>
          <w:rFonts w:eastAsia="Arial" w:cs="Arial"/>
          <w:sz w:val="24"/>
        </w:rPr>
        <w:t xml:space="preserve">. The vertical integration of this would include HR developing a policy that aligns with the organisation’s goals, this policy would cover </w:t>
      </w:r>
      <w:r w:rsidR="00ED6D82" w:rsidRPr="003F497E">
        <w:rPr>
          <w:rFonts w:eastAsia="Arial" w:cs="Arial"/>
          <w:sz w:val="24"/>
        </w:rPr>
        <w:t xml:space="preserve">things such as: </w:t>
      </w:r>
      <w:r w:rsidR="003D0893" w:rsidRPr="003F497E">
        <w:rPr>
          <w:rFonts w:eastAsia="Arial" w:cs="Arial"/>
          <w:sz w:val="24"/>
        </w:rPr>
        <w:t xml:space="preserve">how learning needs will be identified, how personal development plans will be implemented, how these will be monitored, what </w:t>
      </w:r>
      <w:r w:rsidR="007F5A75" w:rsidRPr="003F497E">
        <w:rPr>
          <w:rFonts w:eastAsia="Arial" w:cs="Arial"/>
          <w:sz w:val="24"/>
        </w:rPr>
        <w:t xml:space="preserve">learning resources are available to name a few. The horizontal integration would include how HR then </w:t>
      </w:r>
      <w:r w:rsidR="000E51B6" w:rsidRPr="003F497E">
        <w:rPr>
          <w:rFonts w:eastAsia="Arial" w:cs="Arial"/>
          <w:sz w:val="24"/>
        </w:rPr>
        <w:t xml:space="preserve">filters this policy out to </w:t>
      </w:r>
      <w:r w:rsidR="001048E7" w:rsidRPr="003F497E">
        <w:rPr>
          <w:rFonts w:eastAsia="Arial" w:cs="Arial"/>
          <w:sz w:val="24"/>
        </w:rPr>
        <w:t>employees. In a learning and development strategy, the line manager plays a key role.</w:t>
      </w:r>
      <w:r w:rsidR="0027026F" w:rsidRPr="003F497E">
        <w:rPr>
          <w:rFonts w:eastAsia="Arial" w:cs="Arial"/>
          <w:sz w:val="24"/>
        </w:rPr>
        <w:t xml:space="preserve"> They themselves will require support in how to develop others</w:t>
      </w:r>
      <w:r w:rsidR="00101D92" w:rsidRPr="003F497E">
        <w:rPr>
          <w:rFonts w:eastAsia="Arial" w:cs="Arial"/>
          <w:sz w:val="24"/>
        </w:rPr>
        <w:t xml:space="preserve">, and it will be their </w:t>
      </w:r>
      <w:r w:rsidR="00E22878" w:rsidRPr="003F497E">
        <w:rPr>
          <w:rFonts w:eastAsia="Arial" w:cs="Arial"/>
          <w:sz w:val="24"/>
        </w:rPr>
        <w:t>responsibility</w:t>
      </w:r>
      <w:r w:rsidR="00101D92" w:rsidRPr="003F497E">
        <w:rPr>
          <w:rFonts w:eastAsia="Arial" w:cs="Arial"/>
          <w:sz w:val="24"/>
        </w:rPr>
        <w:t xml:space="preserve"> to ensure the trainer in question, has everything they need, by following the </w:t>
      </w:r>
      <w:r w:rsidR="00603CED" w:rsidRPr="003F497E">
        <w:rPr>
          <w:rFonts w:eastAsia="Arial" w:cs="Arial"/>
          <w:sz w:val="24"/>
        </w:rPr>
        <w:t xml:space="preserve">learning and development policy (CIPD, </w:t>
      </w:r>
      <w:r w:rsidR="0062276C" w:rsidRPr="003F497E">
        <w:rPr>
          <w:rFonts w:eastAsia="Arial" w:cs="Arial"/>
          <w:sz w:val="24"/>
        </w:rPr>
        <w:t>2024d)</w:t>
      </w:r>
      <w:r w:rsidR="00603CED" w:rsidRPr="003F497E">
        <w:rPr>
          <w:rFonts w:eastAsia="Arial" w:cs="Arial"/>
          <w:sz w:val="24"/>
        </w:rPr>
        <w:t xml:space="preserve">. </w:t>
      </w:r>
      <w:r w:rsidR="00FD59CB" w:rsidRPr="003F497E">
        <w:rPr>
          <w:rFonts w:eastAsia="Arial" w:cs="Arial"/>
          <w:sz w:val="24"/>
        </w:rPr>
        <w:t xml:space="preserve">When considering </w:t>
      </w:r>
      <w:r w:rsidR="00676699" w:rsidRPr="003F497E">
        <w:rPr>
          <w:rFonts w:eastAsia="Arial" w:cs="Arial"/>
          <w:sz w:val="24"/>
        </w:rPr>
        <w:t xml:space="preserve">the strategy, people professionals need to be aware of the challenges they may face. For example, when implementing a learning and development strategy, people professionals should consider </w:t>
      </w:r>
      <w:r w:rsidR="00BB40BA" w:rsidRPr="003F497E">
        <w:rPr>
          <w:rFonts w:eastAsia="Arial" w:cs="Arial"/>
          <w:sz w:val="24"/>
        </w:rPr>
        <w:t>resources available</w:t>
      </w:r>
      <w:r w:rsidR="00395B34" w:rsidRPr="003F497E">
        <w:rPr>
          <w:rFonts w:eastAsia="Arial" w:cs="Arial"/>
          <w:sz w:val="24"/>
        </w:rPr>
        <w:t>,</w:t>
      </w:r>
      <w:r w:rsidR="00BB40BA" w:rsidRPr="003F497E">
        <w:rPr>
          <w:rFonts w:eastAsia="Arial" w:cs="Arial"/>
          <w:sz w:val="24"/>
        </w:rPr>
        <w:t xml:space="preserve"> the daily tasks still get done when an employee is out training</w:t>
      </w:r>
      <w:r w:rsidR="00395B34" w:rsidRPr="003F497E">
        <w:rPr>
          <w:rFonts w:eastAsia="Arial" w:cs="Arial"/>
          <w:sz w:val="24"/>
        </w:rPr>
        <w:t>, so do we have the right people to cover that role (</w:t>
      </w:r>
      <w:r w:rsidR="00144017" w:rsidRPr="003F497E">
        <w:rPr>
          <w:rFonts w:eastAsia="Arial" w:cs="Arial"/>
          <w:sz w:val="24"/>
        </w:rPr>
        <w:t>Quigley, 2023)</w:t>
      </w:r>
      <w:r w:rsidR="00BB40BA" w:rsidRPr="003F497E">
        <w:rPr>
          <w:rFonts w:eastAsia="Arial" w:cs="Arial"/>
          <w:sz w:val="24"/>
        </w:rPr>
        <w:t>.</w:t>
      </w:r>
    </w:p>
    <w:p w14:paraId="53F67A0E" w14:textId="77777777" w:rsidR="00D40B59" w:rsidRPr="003F497E" w:rsidRDefault="00D40B59" w:rsidP="003F497E">
      <w:pPr>
        <w:spacing w:line="240" w:lineRule="auto"/>
        <w:contextualSpacing/>
        <w:rPr>
          <w:rFonts w:eastAsia="Arial" w:cs="Arial"/>
          <w:sz w:val="24"/>
        </w:rPr>
      </w:pPr>
    </w:p>
    <w:p w14:paraId="0800BD10" w14:textId="77777777" w:rsidR="007B29EE" w:rsidRPr="003F497E" w:rsidRDefault="007B29EE" w:rsidP="003F497E">
      <w:pPr>
        <w:spacing w:line="240" w:lineRule="auto"/>
        <w:ind w:left="720"/>
        <w:contextualSpacing/>
        <w:rPr>
          <w:rFonts w:eastAsia="Arial" w:cs="Arial"/>
          <w:b/>
          <w:bCs/>
          <w:sz w:val="24"/>
        </w:rPr>
      </w:pPr>
    </w:p>
    <w:p w14:paraId="1F61BD7F" w14:textId="77777777" w:rsidR="007B29EE" w:rsidRPr="003F497E" w:rsidRDefault="007B29EE" w:rsidP="003F497E">
      <w:pPr>
        <w:numPr>
          <w:ilvl w:val="0"/>
          <w:numId w:val="1"/>
        </w:numPr>
        <w:spacing w:line="240" w:lineRule="auto"/>
        <w:contextualSpacing/>
        <w:rPr>
          <w:rFonts w:eastAsia="Arial" w:cs="Arial"/>
          <w:b/>
          <w:bCs/>
          <w:sz w:val="24"/>
        </w:rPr>
      </w:pPr>
      <w:r w:rsidRPr="003F497E">
        <w:rPr>
          <w:rFonts w:eastAsia="Arial" w:cs="Arial"/>
          <w:b/>
          <w:bCs/>
          <w:sz w:val="24"/>
        </w:rPr>
        <w:t>An organisation is planning to introduce a four-day working week. Discuss the processes the people function could use to consult and engage with managers and employees to understand their needs when moving from a five-day to four-day working week. (AC 3.3)</w:t>
      </w:r>
    </w:p>
    <w:p w14:paraId="10EA3BC4" w14:textId="77777777" w:rsidR="00A40B94" w:rsidRPr="003F497E" w:rsidRDefault="00A40B94" w:rsidP="003F497E">
      <w:pPr>
        <w:spacing w:line="240" w:lineRule="auto"/>
        <w:rPr>
          <w:rFonts w:cs="Arial"/>
          <w:b/>
          <w:bCs/>
          <w:sz w:val="24"/>
        </w:rPr>
      </w:pPr>
    </w:p>
    <w:p w14:paraId="6E140F79" w14:textId="1E97A3A7" w:rsidR="00CD0C64" w:rsidRPr="003F497E" w:rsidRDefault="00143778" w:rsidP="003F497E">
      <w:pPr>
        <w:spacing w:line="240" w:lineRule="auto"/>
        <w:rPr>
          <w:rFonts w:cs="Arial"/>
          <w:sz w:val="24"/>
        </w:rPr>
      </w:pPr>
      <w:r w:rsidRPr="003F497E">
        <w:rPr>
          <w:rFonts w:cs="Arial"/>
          <w:sz w:val="24"/>
        </w:rPr>
        <w:t xml:space="preserve">The </w:t>
      </w:r>
      <w:r w:rsidR="00E85DA5" w:rsidRPr="003F497E">
        <w:rPr>
          <w:rFonts w:cs="Arial"/>
          <w:sz w:val="24"/>
        </w:rPr>
        <w:t>four-day</w:t>
      </w:r>
      <w:r w:rsidRPr="003F497E">
        <w:rPr>
          <w:rFonts w:cs="Arial"/>
          <w:sz w:val="24"/>
        </w:rPr>
        <w:t xml:space="preserve"> working week </w:t>
      </w:r>
      <w:r w:rsidR="003F5370" w:rsidRPr="003F497E">
        <w:rPr>
          <w:rFonts w:cs="Arial"/>
          <w:sz w:val="24"/>
        </w:rPr>
        <w:t>is</w:t>
      </w:r>
      <w:r w:rsidR="008F2EE4" w:rsidRPr="003F497E">
        <w:rPr>
          <w:rFonts w:cs="Arial"/>
          <w:sz w:val="24"/>
        </w:rPr>
        <w:t xml:space="preserve"> a movement that aims to reduce the total number of hours worked without affecting anybody’s pay. The aim is to go from working five days per week, to working just four days. </w:t>
      </w:r>
      <w:r w:rsidR="00F95031" w:rsidRPr="003F497E">
        <w:rPr>
          <w:rFonts w:cs="Arial"/>
          <w:sz w:val="24"/>
        </w:rPr>
        <w:t>Some of the challenges o</w:t>
      </w:r>
      <w:r w:rsidR="00D21D26" w:rsidRPr="003F497E">
        <w:rPr>
          <w:rFonts w:cs="Arial"/>
          <w:sz w:val="24"/>
        </w:rPr>
        <w:t xml:space="preserve">f a </w:t>
      </w:r>
      <w:r w:rsidR="005C3DDF" w:rsidRPr="003F497E">
        <w:rPr>
          <w:rFonts w:cs="Arial"/>
          <w:sz w:val="24"/>
        </w:rPr>
        <w:t>four-day</w:t>
      </w:r>
      <w:r w:rsidR="00D21D26" w:rsidRPr="003F497E">
        <w:rPr>
          <w:rFonts w:cs="Arial"/>
          <w:sz w:val="24"/>
        </w:rPr>
        <w:t xml:space="preserve"> working week include employees not being able to fulfil all their tasks</w:t>
      </w:r>
      <w:r w:rsidR="007715F9" w:rsidRPr="003F497E">
        <w:rPr>
          <w:rFonts w:cs="Arial"/>
          <w:sz w:val="24"/>
        </w:rPr>
        <w:t xml:space="preserve">, this way of working may not suit all employees, and </w:t>
      </w:r>
      <w:r w:rsidR="00303B9E" w:rsidRPr="003F497E">
        <w:rPr>
          <w:rFonts w:cs="Arial"/>
          <w:sz w:val="24"/>
        </w:rPr>
        <w:t>where some tasks need an employee most of the time such as roles like security (</w:t>
      </w:r>
      <w:r w:rsidR="00E85DA5" w:rsidRPr="003F497E">
        <w:rPr>
          <w:rFonts w:cs="Arial"/>
          <w:sz w:val="24"/>
        </w:rPr>
        <w:t>CIPD, 2022).</w:t>
      </w:r>
    </w:p>
    <w:p w14:paraId="64153830" w14:textId="73DC35FB" w:rsidR="00CD5555" w:rsidRPr="003F497E" w:rsidRDefault="00CD5555" w:rsidP="003F497E">
      <w:pPr>
        <w:spacing w:line="240" w:lineRule="auto"/>
        <w:rPr>
          <w:rFonts w:cs="Arial"/>
          <w:sz w:val="24"/>
        </w:rPr>
      </w:pPr>
      <w:r w:rsidRPr="003F497E">
        <w:rPr>
          <w:rFonts w:cs="Arial"/>
          <w:sz w:val="24"/>
        </w:rPr>
        <w:t>Consultation involves the organisation talking to its employees about any changes that could have a direct impact on them.</w:t>
      </w:r>
      <w:r w:rsidR="0075188D" w:rsidRPr="003F497E">
        <w:rPr>
          <w:rFonts w:cs="Arial"/>
          <w:sz w:val="24"/>
        </w:rPr>
        <w:t xml:space="preserve"> The aim is to find a solution that works for everybody. </w:t>
      </w:r>
      <w:r w:rsidR="001D6314" w:rsidRPr="003F497E">
        <w:rPr>
          <w:rFonts w:cs="Arial"/>
          <w:sz w:val="24"/>
        </w:rPr>
        <w:t>Sometimes, consultation is a legal requirement</w:t>
      </w:r>
      <w:r w:rsidR="00EF6DD8" w:rsidRPr="003F497E">
        <w:rPr>
          <w:rFonts w:cs="Arial"/>
          <w:sz w:val="24"/>
        </w:rPr>
        <w:t>. Other times, consultation is best practice to ensure employees feel</w:t>
      </w:r>
      <w:r w:rsidR="001635EE" w:rsidRPr="003F497E">
        <w:rPr>
          <w:rFonts w:cs="Arial"/>
          <w:sz w:val="24"/>
        </w:rPr>
        <w:t xml:space="preserve"> like their voice is being heard, it can also help with deciding on the outcome of a particular situation</w:t>
      </w:r>
      <w:r w:rsidR="00E41BCF" w:rsidRPr="003F497E">
        <w:rPr>
          <w:rFonts w:cs="Arial"/>
          <w:sz w:val="24"/>
        </w:rPr>
        <w:t xml:space="preserve"> (CIPD, 2023</w:t>
      </w:r>
      <w:r w:rsidR="002204FF" w:rsidRPr="003F497E">
        <w:rPr>
          <w:rFonts w:cs="Arial"/>
          <w:sz w:val="24"/>
        </w:rPr>
        <w:t>d)</w:t>
      </w:r>
      <w:r w:rsidR="005A7B4F" w:rsidRPr="003F497E">
        <w:rPr>
          <w:rFonts w:cs="Arial"/>
          <w:sz w:val="24"/>
        </w:rPr>
        <w:t>.</w:t>
      </w:r>
      <w:r w:rsidR="008C1E69" w:rsidRPr="003F497E">
        <w:rPr>
          <w:rFonts w:cs="Arial"/>
          <w:sz w:val="24"/>
        </w:rPr>
        <w:t xml:space="preserve"> </w:t>
      </w:r>
      <w:r w:rsidR="002B6DCB" w:rsidRPr="003F497E">
        <w:rPr>
          <w:rFonts w:cs="Arial"/>
          <w:sz w:val="24"/>
        </w:rPr>
        <w:t xml:space="preserve">In this scenario, HR will need to identify who they key stakeholders are, who is going </w:t>
      </w:r>
      <w:r w:rsidR="00E352D0" w:rsidRPr="003F497E">
        <w:rPr>
          <w:rFonts w:cs="Arial"/>
          <w:sz w:val="24"/>
        </w:rPr>
        <w:t xml:space="preserve">to be impacted by this change the most, who has an interest in this change, and who can positively influence this change </w:t>
      </w:r>
      <w:r w:rsidR="00672249" w:rsidRPr="003F497E">
        <w:rPr>
          <w:rFonts w:cs="Arial"/>
          <w:sz w:val="24"/>
        </w:rPr>
        <w:t xml:space="preserve">(Taylor and Woodhams, 2022). </w:t>
      </w:r>
      <w:r w:rsidR="002204FF" w:rsidRPr="003F497E">
        <w:rPr>
          <w:rFonts w:cs="Arial"/>
          <w:sz w:val="24"/>
        </w:rPr>
        <w:t xml:space="preserve">The consultation process can be direct or indirect. Direct consultation involves </w:t>
      </w:r>
      <w:r w:rsidR="001D3C67" w:rsidRPr="003F497E">
        <w:rPr>
          <w:rFonts w:cs="Arial"/>
          <w:sz w:val="24"/>
        </w:rPr>
        <w:t xml:space="preserve">informal </w:t>
      </w:r>
      <w:r w:rsidR="006367E7" w:rsidRPr="003F497E">
        <w:rPr>
          <w:rFonts w:cs="Arial"/>
          <w:sz w:val="24"/>
        </w:rPr>
        <w:t xml:space="preserve">direct </w:t>
      </w:r>
      <w:r w:rsidR="001D3C67" w:rsidRPr="003F497E">
        <w:rPr>
          <w:rFonts w:cs="Arial"/>
          <w:sz w:val="24"/>
        </w:rPr>
        <w:t xml:space="preserve">discussions with employees </w:t>
      </w:r>
      <w:r w:rsidR="009D56AD" w:rsidRPr="003F497E">
        <w:rPr>
          <w:rFonts w:cs="Arial"/>
          <w:sz w:val="24"/>
        </w:rPr>
        <w:t xml:space="preserve">through survey questionnaires </w:t>
      </w:r>
      <w:r w:rsidR="001D3C67" w:rsidRPr="003F497E">
        <w:rPr>
          <w:rFonts w:cs="Arial"/>
          <w:sz w:val="24"/>
        </w:rPr>
        <w:t xml:space="preserve">or more formal discussions through </w:t>
      </w:r>
      <w:r w:rsidR="00822034" w:rsidRPr="003F497E">
        <w:rPr>
          <w:rFonts w:cs="Arial"/>
          <w:sz w:val="24"/>
        </w:rPr>
        <w:t>one-to-one</w:t>
      </w:r>
      <w:r w:rsidR="009D56AD" w:rsidRPr="003F497E">
        <w:rPr>
          <w:rFonts w:cs="Arial"/>
          <w:sz w:val="24"/>
        </w:rPr>
        <w:t xml:space="preserve"> interviews</w:t>
      </w:r>
      <w:r w:rsidR="00F63CA3" w:rsidRPr="003F497E">
        <w:rPr>
          <w:rFonts w:cs="Arial"/>
          <w:sz w:val="24"/>
        </w:rPr>
        <w:t xml:space="preserve"> for example</w:t>
      </w:r>
      <w:r w:rsidR="009D56AD" w:rsidRPr="003F497E">
        <w:rPr>
          <w:rFonts w:cs="Arial"/>
          <w:sz w:val="24"/>
        </w:rPr>
        <w:t>.</w:t>
      </w:r>
      <w:r w:rsidR="00156586" w:rsidRPr="003F497E">
        <w:rPr>
          <w:rFonts w:cs="Arial"/>
          <w:sz w:val="24"/>
        </w:rPr>
        <w:t xml:space="preserve"> </w:t>
      </w:r>
      <w:r w:rsidR="00ED478F" w:rsidRPr="003F497E">
        <w:rPr>
          <w:rFonts w:cs="Arial"/>
          <w:sz w:val="24"/>
        </w:rPr>
        <w:t>Both</w:t>
      </w:r>
      <w:r w:rsidR="00156586" w:rsidRPr="003F497E">
        <w:rPr>
          <w:rFonts w:cs="Arial"/>
          <w:sz w:val="24"/>
        </w:rPr>
        <w:t xml:space="preserve"> methods of </w:t>
      </w:r>
      <w:r w:rsidR="00156586" w:rsidRPr="003F497E">
        <w:rPr>
          <w:rFonts w:cs="Arial"/>
          <w:sz w:val="24"/>
        </w:rPr>
        <w:lastRenderedPageBreak/>
        <w:t xml:space="preserve">consultation would gain the organisation valuable information on </w:t>
      </w:r>
      <w:r w:rsidR="000E14B5" w:rsidRPr="003F497E">
        <w:rPr>
          <w:rFonts w:cs="Arial"/>
          <w:sz w:val="24"/>
        </w:rPr>
        <w:t xml:space="preserve">exactly how the employee feels </w:t>
      </w:r>
      <w:proofErr w:type="gramStart"/>
      <w:r w:rsidR="00822034" w:rsidRPr="003F497E">
        <w:rPr>
          <w:rFonts w:cs="Arial"/>
          <w:sz w:val="24"/>
        </w:rPr>
        <w:t>in regard to</w:t>
      </w:r>
      <w:proofErr w:type="gramEnd"/>
      <w:r w:rsidR="000E14B5" w:rsidRPr="003F497E">
        <w:rPr>
          <w:rFonts w:cs="Arial"/>
          <w:sz w:val="24"/>
        </w:rPr>
        <w:t xml:space="preserve"> this change. Employees are generally more open in surveys as they, </w:t>
      </w:r>
      <w:r w:rsidR="00822034" w:rsidRPr="003F497E">
        <w:rPr>
          <w:rFonts w:cs="Arial"/>
          <w:sz w:val="24"/>
        </w:rPr>
        <w:t xml:space="preserve">whereas one to one </w:t>
      </w:r>
      <w:proofErr w:type="gramStart"/>
      <w:r w:rsidR="00822034" w:rsidRPr="003F497E">
        <w:rPr>
          <w:rFonts w:cs="Arial"/>
          <w:sz w:val="24"/>
        </w:rPr>
        <w:t>interviews</w:t>
      </w:r>
      <w:proofErr w:type="gramEnd"/>
      <w:r w:rsidR="00822034" w:rsidRPr="003F497E">
        <w:rPr>
          <w:rFonts w:cs="Arial"/>
          <w:sz w:val="24"/>
        </w:rPr>
        <w:t xml:space="preserve"> are more personal and make the employee feel more engaged with the process</w:t>
      </w:r>
      <w:r w:rsidR="005B023B" w:rsidRPr="003F497E">
        <w:rPr>
          <w:rFonts w:cs="Arial"/>
          <w:sz w:val="24"/>
        </w:rPr>
        <w:t xml:space="preserve"> </w:t>
      </w:r>
      <w:r w:rsidR="00106D00" w:rsidRPr="003F497E">
        <w:rPr>
          <w:rFonts w:cs="Arial"/>
          <w:sz w:val="24"/>
        </w:rPr>
        <w:t>(CIPD, 2024f)</w:t>
      </w:r>
      <w:r w:rsidR="00822034" w:rsidRPr="003F497E">
        <w:rPr>
          <w:rFonts w:cs="Arial"/>
          <w:sz w:val="24"/>
        </w:rPr>
        <w:t xml:space="preserve">. </w:t>
      </w:r>
      <w:r w:rsidR="009D56AD" w:rsidRPr="003F497E">
        <w:rPr>
          <w:rFonts w:cs="Arial"/>
          <w:sz w:val="24"/>
        </w:rPr>
        <w:t>Indirect consultation involves</w:t>
      </w:r>
      <w:r w:rsidR="006367E7" w:rsidRPr="003F497E">
        <w:rPr>
          <w:rFonts w:cs="Arial"/>
          <w:sz w:val="24"/>
        </w:rPr>
        <w:t xml:space="preserve"> discussions through representatives such as trade unions or </w:t>
      </w:r>
      <w:r w:rsidR="005C49B1" w:rsidRPr="003F497E">
        <w:rPr>
          <w:rFonts w:cs="Arial"/>
          <w:sz w:val="24"/>
        </w:rPr>
        <w:t>creating a committee or people to discuss the change with</w:t>
      </w:r>
      <w:r w:rsidR="009D56AD" w:rsidRPr="003F497E">
        <w:rPr>
          <w:rFonts w:cs="Arial"/>
          <w:sz w:val="24"/>
        </w:rPr>
        <w:t xml:space="preserve"> </w:t>
      </w:r>
      <w:r w:rsidR="002204FF" w:rsidRPr="003F497E">
        <w:rPr>
          <w:rFonts w:cs="Arial"/>
          <w:sz w:val="24"/>
        </w:rPr>
        <w:t>(ACAS, no date)</w:t>
      </w:r>
      <w:r w:rsidR="005C49B1" w:rsidRPr="003F497E">
        <w:rPr>
          <w:rFonts w:cs="Arial"/>
          <w:sz w:val="24"/>
        </w:rPr>
        <w:t xml:space="preserve">. </w:t>
      </w:r>
      <w:r w:rsidR="00D92FC3" w:rsidRPr="003F497E">
        <w:rPr>
          <w:rFonts w:cs="Arial"/>
          <w:sz w:val="24"/>
        </w:rPr>
        <w:t xml:space="preserve">This type of consultation again could see employees being more open and transparent as they </w:t>
      </w:r>
      <w:r w:rsidR="003A5AD5" w:rsidRPr="003F497E">
        <w:rPr>
          <w:rFonts w:cs="Arial"/>
          <w:sz w:val="24"/>
        </w:rPr>
        <w:t xml:space="preserve">are not being directly questioned, however </w:t>
      </w:r>
      <w:r w:rsidR="00C80C4C" w:rsidRPr="003F497E">
        <w:rPr>
          <w:rFonts w:cs="Arial"/>
          <w:sz w:val="24"/>
        </w:rPr>
        <w:t xml:space="preserve">opinions can also be </w:t>
      </w:r>
      <w:r w:rsidR="00F27815" w:rsidRPr="003F497E">
        <w:rPr>
          <w:rFonts w:cs="Arial"/>
          <w:sz w:val="24"/>
        </w:rPr>
        <w:t xml:space="preserve">misinterpreted which then could </w:t>
      </w:r>
      <w:r w:rsidR="00ED478F" w:rsidRPr="003F497E">
        <w:rPr>
          <w:rFonts w:cs="Arial"/>
          <w:sz w:val="24"/>
        </w:rPr>
        <w:t>affect</w:t>
      </w:r>
      <w:r w:rsidR="00F27815" w:rsidRPr="003F497E">
        <w:rPr>
          <w:rFonts w:cs="Arial"/>
          <w:sz w:val="24"/>
        </w:rPr>
        <w:t xml:space="preserve"> the value of the feedback as it may not be totally accurate. </w:t>
      </w:r>
      <w:r w:rsidR="00A31C3C" w:rsidRPr="003F497E">
        <w:rPr>
          <w:rFonts w:cs="Arial"/>
          <w:sz w:val="24"/>
        </w:rPr>
        <w:t xml:space="preserve">Whichever route is decided on, both have the </w:t>
      </w:r>
      <w:r w:rsidR="00D93801" w:rsidRPr="003F497E">
        <w:rPr>
          <w:rFonts w:cs="Arial"/>
          <w:sz w:val="24"/>
        </w:rPr>
        <w:t xml:space="preserve">same aim and that is to gather valuable insight into the needs, concerns and expectations of everyone involved. </w:t>
      </w:r>
    </w:p>
    <w:p w14:paraId="7BD9FEA2" w14:textId="77777777" w:rsidR="00F147BD" w:rsidRPr="003F497E" w:rsidRDefault="00F147BD" w:rsidP="003F497E">
      <w:pPr>
        <w:spacing w:line="240" w:lineRule="auto"/>
        <w:rPr>
          <w:rFonts w:cs="Arial"/>
          <w:sz w:val="24"/>
        </w:rPr>
      </w:pPr>
    </w:p>
    <w:p w14:paraId="2EE699E0" w14:textId="77777777" w:rsidR="00F147BD" w:rsidRPr="003F497E" w:rsidRDefault="00F147BD" w:rsidP="003F497E">
      <w:pPr>
        <w:spacing w:line="240" w:lineRule="auto"/>
        <w:rPr>
          <w:rFonts w:cs="Arial"/>
          <w:b/>
          <w:bCs/>
          <w:sz w:val="24"/>
        </w:rPr>
      </w:pPr>
    </w:p>
    <w:p w14:paraId="2F57971D" w14:textId="64E38F2B" w:rsidR="00E72690" w:rsidRPr="003F497E" w:rsidRDefault="00E72690" w:rsidP="003F497E">
      <w:pPr>
        <w:spacing w:line="240" w:lineRule="auto"/>
        <w:rPr>
          <w:rFonts w:cs="Arial"/>
          <w:sz w:val="24"/>
          <w:u w:val="single"/>
        </w:rPr>
      </w:pPr>
      <w:r w:rsidRPr="003F497E">
        <w:rPr>
          <w:rFonts w:cs="Arial"/>
          <w:sz w:val="24"/>
          <w:u w:val="single"/>
        </w:rPr>
        <w:t>References</w:t>
      </w:r>
    </w:p>
    <w:p w14:paraId="1E7F9064" w14:textId="77777777" w:rsidR="006648B4" w:rsidRPr="003F497E" w:rsidRDefault="006648B4" w:rsidP="003F497E">
      <w:pPr>
        <w:spacing w:line="240" w:lineRule="auto"/>
        <w:rPr>
          <w:rFonts w:cs="Arial"/>
          <w:sz w:val="24"/>
          <w:u w:val="single"/>
        </w:rPr>
      </w:pPr>
    </w:p>
    <w:p w14:paraId="2312936F" w14:textId="2EB0E6A3" w:rsidR="00AF2499" w:rsidRPr="003F497E" w:rsidRDefault="00AF2499" w:rsidP="003F497E">
      <w:pPr>
        <w:pStyle w:val="NoSpacing"/>
        <w:rPr>
          <w:rFonts w:cs="Arial"/>
          <w:sz w:val="24"/>
        </w:rPr>
      </w:pPr>
      <w:r w:rsidRPr="003F497E">
        <w:rPr>
          <w:rFonts w:cs="Arial"/>
          <w:sz w:val="24"/>
        </w:rPr>
        <w:t>ACAS (no date)</w:t>
      </w:r>
      <w:r w:rsidR="00F86298" w:rsidRPr="003F497E">
        <w:rPr>
          <w:rFonts w:cs="Arial"/>
          <w:sz w:val="24"/>
        </w:rPr>
        <w:t xml:space="preserve"> </w:t>
      </w:r>
      <w:r w:rsidRPr="003F497E">
        <w:rPr>
          <w:rFonts w:cs="Arial"/>
          <w:i/>
          <w:iCs/>
          <w:sz w:val="24"/>
        </w:rPr>
        <w:t>Consulting employees and representatives. What consultation is.</w:t>
      </w:r>
      <w:r w:rsidRPr="003F497E">
        <w:rPr>
          <w:rFonts w:cs="Arial"/>
          <w:sz w:val="24"/>
        </w:rPr>
        <w:t xml:space="preserve"> Available at: </w:t>
      </w:r>
      <w:hyperlink r:id="rId7" w:history="1">
        <w:r w:rsidRPr="003F497E">
          <w:rPr>
            <w:rStyle w:val="Hyperlink"/>
            <w:rFonts w:cs="Arial"/>
            <w:sz w:val="24"/>
          </w:rPr>
          <w:t>https://www.acas.org.uk/consulting-employees</w:t>
        </w:r>
      </w:hyperlink>
      <w:r w:rsidRPr="003F497E">
        <w:rPr>
          <w:rFonts w:cs="Arial"/>
          <w:sz w:val="24"/>
        </w:rPr>
        <w:t xml:space="preserve"> (Accessed: 25/11/2024) </w:t>
      </w:r>
    </w:p>
    <w:p w14:paraId="4EA172D8" w14:textId="77777777" w:rsidR="006703BC" w:rsidRPr="003F497E" w:rsidRDefault="006703BC" w:rsidP="003F497E">
      <w:pPr>
        <w:spacing w:line="240" w:lineRule="auto"/>
        <w:rPr>
          <w:rFonts w:cs="Arial"/>
          <w:sz w:val="24"/>
        </w:rPr>
      </w:pPr>
      <w:r w:rsidRPr="003F497E">
        <w:rPr>
          <w:rFonts w:cs="Arial"/>
          <w:sz w:val="24"/>
        </w:rPr>
        <w:t xml:space="preserve">Armstrong, M. and Armstrong, M. (2011) </w:t>
      </w:r>
      <w:r w:rsidRPr="003F497E">
        <w:rPr>
          <w:rFonts w:cs="Arial"/>
          <w:i/>
          <w:iCs/>
          <w:sz w:val="24"/>
        </w:rPr>
        <w:t>Armstrong’s handbook of strategic human resource management</w:t>
      </w:r>
      <w:r w:rsidRPr="003F497E">
        <w:rPr>
          <w:rFonts w:cs="Arial"/>
          <w:sz w:val="24"/>
        </w:rPr>
        <w:t>. Fifth edition. London. Kogan Page.</w:t>
      </w:r>
    </w:p>
    <w:p w14:paraId="7B42DB12" w14:textId="77777777" w:rsidR="006703BC" w:rsidRPr="003F497E" w:rsidRDefault="006703BC" w:rsidP="003F497E">
      <w:pPr>
        <w:pStyle w:val="NoSpacing"/>
        <w:rPr>
          <w:rFonts w:cs="Arial"/>
          <w:sz w:val="24"/>
        </w:rPr>
      </w:pPr>
      <w:r w:rsidRPr="003F497E">
        <w:rPr>
          <w:rFonts w:cs="Arial"/>
          <w:sz w:val="24"/>
        </w:rPr>
        <w:t xml:space="preserve">Armstrong, M. (2016) </w:t>
      </w:r>
      <w:r w:rsidRPr="003F497E">
        <w:rPr>
          <w:rFonts w:cs="Arial"/>
          <w:i/>
          <w:iCs/>
          <w:sz w:val="24"/>
        </w:rPr>
        <w:t xml:space="preserve">Armstrong’s handbook of management and leadership for </w:t>
      </w:r>
      <w:proofErr w:type="gramStart"/>
      <w:r w:rsidRPr="003F497E">
        <w:rPr>
          <w:rFonts w:cs="Arial"/>
          <w:i/>
          <w:iCs/>
          <w:sz w:val="24"/>
        </w:rPr>
        <w:t>HR :</w:t>
      </w:r>
      <w:proofErr w:type="gramEnd"/>
      <w:r w:rsidRPr="003F497E">
        <w:rPr>
          <w:rFonts w:cs="Arial"/>
          <w:i/>
          <w:iCs/>
          <w:sz w:val="24"/>
        </w:rPr>
        <w:t xml:space="preserve"> developing effective people skills for better leadership and management</w:t>
      </w:r>
      <w:r w:rsidRPr="003F497E">
        <w:rPr>
          <w:rFonts w:cs="Arial"/>
          <w:sz w:val="24"/>
        </w:rPr>
        <w:t>. Fourth edition. London, England. Kogan Page</w:t>
      </w:r>
    </w:p>
    <w:p w14:paraId="66E69C40" w14:textId="77777777" w:rsidR="006703BC" w:rsidRPr="003F497E" w:rsidRDefault="006703BC" w:rsidP="003F497E">
      <w:pPr>
        <w:pStyle w:val="NoSpacing"/>
        <w:rPr>
          <w:rFonts w:cs="Arial"/>
          <w:sz w:val="24"/>
          <w:lang w:eastAsia="en-GB"/>
        </w:rPr>
      </w:pPr>
      <w:r w:rsidRPr="003F497E">
        <w:rPr>
          <w:rFonts w:cs="Arial"/>
          <w:sz w:val="24"/>
          <w:lang w:eastAsia="en-GB"/>
        </w:rPr>
        <w:t xml:space="preserve">Bank of England (no date). </w:t>
      </w:r>
      <w:r w:rsidRPr="003F497E">
        <w:rPr>
          <w:rFonts w:cs="Arial"/>
          <w:i/>
          <w:iCs/>
          <w:sz w:val="24"/>
          <w:lang w:eastAsia="en-GB"/>
        </w:rPr>
        <w:t>What are interest rates?</w:t>
      </w:r>
      <w:r w:rsidRPr="003F497E">
        <w:rPr>
          <w:rFonts w:cs="Arial"/>
          <w:sz w:val="24"/>
          <w:lang w:eastAsia="en-GB"/>
        </w:rPr>
        <w:t xml:space="preserve"> Available at: </w:t>
      </w:r>
      <w:hyperlink r:id="rId8" w:history="1">
        <w:r w:rsidRPr="003F497E">
          <w:rPr>
            <w:rStyle w:val="Hyperlink"/>
            <w:rFonts w:cs="Arial"/>
            <w:sz w:val="24"/>
            <w:lang w:eastAsia="en-GB"/>
          </w:rPr>
          <w:t>https://www.bankofengland.co.uk/monetary-policy/the-interest-rate-bank-rate</w:t>
        </w:r>
      </w:hyperlink>
      <w:r w:rsidRPr="003F497E">
        <w:rPr>
          <w:rFonts w:cs="Arial"/>
          <w:sz w:val="24"/>
          <w:lang w:eastAsia="en-GB"/>
        </w:rPr>
        <w:t xml:space="preserve"> (Accessed: 25/11/2024)</w:t>
      </w:r>
    </w:p>
    <w:p w14:paraId="3B18B1A5" w14:textId="1534BCE6" w:rsidR="00E72690" w:rsidRPr="003F497E" w:rsidRDefault="006648B4" w:rsidP="003F497E">
      <w:pPr>
        <w:spacing w:line="240" w:lineRule="auto"/>
        <w:rPr>
          <w:rFonts w:cs="Arial"/>
          <w:sz w:val="24"/>
        </w:rPr>
      </w:pPr>
      <w:r w:rsidRPr="003F497E">
        <w:rPr>
          <w:rFonts w:cs="Arial"/>
          <w:sz w:val="24"/>
        </w:rPr>
        <w:t xml:space="preserve">Bartram, F. (2024) </w:t>
      </w:r>
      <w:r w:rsidRPr="003F497E">
        <w:rPr>
          <w:rFonts w:cs="Arial"/>
          <w:i/>
          <w:iCs/>
          <w:sz w:val="24"/>
        </w:rPr>
        <w:t>The Employee Life Cycle in 2024: A Complete Guide</w:t>
      </w:r>
      <w:r w:rsidRPr="003F497E">
        <w:rPr>
          <w:rFonts w:cs="Arial"/>
          <w:sz w:val="24"/>
        </w:rPr>
        <w:t xml:space="preserve">. Available at: </w:t>
      </w:r>
      <w:hyperlink r:id="rId9" w:anchor="content" w:history="1">
        <w:r w:rsidRPr="003F497E">
          <w:rPr>
            <w:rStyle w:val="Hyperlink"/>
            <w:rFonts w:cs="Arial"/>
            <w:sz w:val="24"/>
          </w:rPr>
          <w:t>https://peoplemanagingpeople.com/articles/the-employee-life-cycle/#content</w:t>
        </w:r>
      </w:hyperlink>
      <w:r w:rsidRPr="003F497E">
        <w:rPr>
          <w:rFonts w:cs="Arial"/>
          <w:sz w:val="24"/>
        </w:rPr>
        <w:t xml:space="preserve"> (Accessed: 15/11/2024). </w:t>
      </w:r>
    </w:p>
    <w:p w14:paraId="65F9D1B4" w14:textId="77777777" w:rsidR="006703BC" w:rsidRPr="003F497E" w:rsidRDefault="006703BC" w:rsidP="003F497E">
      <w:pPr>
        <w:pStyle w:val="NoSpacing"/>
        <w:rPr>
          <w:rFonts w:cs="Arial"/>
          <w:sz w:val="24"/>
          <w:shd w:val="clear" w:color="auto" w:fill="FFFFFF"/>
        </w:rPr>
      </w:pPr>
      <w:r w:rsidRPr="003F497E">
        <w:rPr>
          <w:rFonts w:cs="Arial"/>
          <w:sz w:val="24"/>
          <w:shd w:val="clear" w:color="auto" w:fill="FFFFFF"/>
        </w:rPr>
        <w:t xml:space="preserve">Brock, J., Peak, K. and Bunch, P., (2019) Intuitively leading change: completing a kinesiology department-to-school transformation using </w:t>
      </w:r>
      <w:proofErr w:type="spellStart"/>
      <w:r w:rsidRPr="003F497E">
        <w:rPr>
          <w:rFonts w:cs="Arial"/>
          <w:sz w:val="24"/>
          <w:shd w:val="clear" w:color="auto" w:fill="FFFFFF"/>
        </w:rPr>
        <w:t>kotter’s</w:t>
      </w:r>
      <w:proofErr w:type="spellEnd"/>
      <w:r w:rsidRPr="003F497E">
        <w:rPr>
          <w:rFonts w:cs="Arial"/>
          <w:sz w:val="24"/>
          <w:shd w:val="clear" w:color="auto" w:fill="FFFFFF"/>
        </w:rPr>
        <w:t xml:space="preserve"> 8-stage change model. </w:t>
      </w:r>
      <w:r w:rsidRPr="003F497E">
        <w:rPr>
          <w:rFonts w:cs="Arial"/>
          <w:i/>
          <w:iCs/>
          <w:sz w:val="24"/>
          <w:shd w:val="clear" w:color="auto" w:fill="FFFFFF"/>
        </w:rPr>
        <w:t>Journal of Physical Education</w:t>
      </w:r>
      <w:r w:rsidRPr="003F497E">
        <w:rPr>
          <w:rFonts w:cs="Arial"/>
          <w:sz w:val="24"/>
          <w:shd w:val="clear" w:color="auto" w:fill="FFFFFF"/>
        </w:rPr>
        <w:t>, </w:t>
      </w:r>
      <w:r w:rsidRPr="003F497E">
        <w:rPr>
          <w:rFonts w:cs="Arial"/>
          <w:i/>
          <w:iCs/>
          <w:sz w:val="24"/>
          <w:shd w:val="clear" w:color="auto" w:fill="FFFFFF"/>
        </w:rPr>
        <w:t>6</w:t>
      </w:r>
      <w:r w:rsidRPr="003F497E">
        <w:rPr>
          <w:rFonts w:cs="Arial"/>
          <w:sz w:val="24"/>
          <w:shd w:val="clear" w:color="auto" w:fill="FFFFFF"/>
        </w:rPr>
        <w:t>(2), pp.14-24.</w:t>
      </w:r>
    </w:p>
    <w:p w14:paraId="7D03570A" w14:textId="77777777" w:rsidR="006703BC" w:rsidRPr="003F497E" w:rsidRDefault="006703BC" w:rsidP="003F497E">
      <w:pPr>
        <w:spacing w:line="240" w:lineRule="auto"/>
        <w:rPr>
          <w:rFonts w:cs="Arial"/>
          <w:color w:val="3A3A3A"/>
          <w:sz w:val="24"/>
          <w:shd w:val="clear" w:color="auto" w:fill="FFFFFF"/>
        </w:rPr>
      </w:pPr>
      <w:r w:rsidRPr="003F497E">
        <w:rPr>
          <w:rFonts w:cs="Arial"/>
          <w:sz w:val="24"/>
          <w:shd w:val="clear" w:color="auto" w:fill="FFFFFF"/>
        </w:rPr>
        <w:t>Campbell, S.J., Walsh, K., Prior, S.J., Doherty, D., Bramble, M., Marlow, A., Maxwell, H</w:t>
      </w:r>
      <w:r w:rsidRPr="003F497E">
        <w:rPr>
          <w:rFonts w:cs="Arial"/>
          <w:i/>
          <w:iCs/>
          <w:sz w:val="24"/>
          <w:shd w:val="clear" w:color="auto" w:fill="FFFFFF"/>
        </w:rPr>
        <w:t>.</w:t>
      </w:r>
      <w:r w:rsidRPr="003F497E">
        <w:rPr>
          <w:rFonts w:cs="Arial"/>
          <w:sz w:val="24"/>
          <w:shd w:val="clear" w:color="auto" w:fill="FFFFFF"/>
        </w:rPr>
        <w:t> (2022) ‘Examining the engagement of health services staff in change management: modifying the SCARF assessment model’, </w:t>
      </w:r>
      <w:r w:rsidRPr="003F497E">
        <w:rPr>
          <w:rFonts w:cs="Arial"/>
          <w:i/>
          <w:iCs/>
          <w:sz w:val="24"/>
          <w:shd w:val="clear" w:color="auto" w:fill="FFFFFF"/>
        </w:rPr>
        <w:t>International practice development journal</w:t>
      </w:r>
      <w:r w:rsidRPr="003F497E">
        <w:rPr>
          <w:rFonts w:cs="Arial"/>
          <w:sz w:val="24"/>
          <w:shd w:val="clear" w:color="auto" w:fill="FFFFFF"/>
        </w:rPr>
        <w:t xml:space="preserve">, 12(1), pp. 1–13. Available at: </w:t>
      </w:r>
      <w:hyperlink r:id="rId10" w:history="1">
        <w:r w:rsidRPr="003F497E">
          <w:rPr>
            <w:rStyle w:val="Hyperlink"/>
            <w:rFonts w:cs="Arial"/>
            <w:sz w:val="24"/>
            <w:shd w:val="clear" w:color="auto" w:fill="FFFFFF"/>
          </w:rPr>
          <w:t>https://doi.org/10.19043/ipdj.121.005</w:t>
        </w:r>
      </w:hyperlink>
      <w:r w:rsidRPr="003F497E">
        <w:rPr>
          <w:rFonts w:cs="Arial"/>
          <w:color w:val="3A3A3A"/>
          <w:sz w:val="24"/>
          <w:shd w:val="clear" w:color="auto" w:fill="FFFFFF"/>
        </w:rPr>
        <w:t>.</w:t>
      </w:r>
    </w:p>
    <w:p w14:paraId="235368E7" w14:textId="77777777" w:rsidR="006703BC" w:rsidRPr="003F497E" w:rsidRDefault="006703BC" w:rsidP="003F497E">
      <w:pPr>
        <w:spacing w:line="240" w:lineRule="auto"/>
        <w:rPr>
          <w:rStyle w:val="Hyperlink"/>
          <w:rFonts w:cs="Arial"/>
          <w:sz w:val="24"/>
          <w:shd w:val="clear" w:color="auto" w:fill="FFFFFF"/>
        </w:rPr>
      </w:pPr>
      <w:r w:rsidRPr="003F497E">
        <w:rPr>
          <w:rFonts w:cs="Arial"/>
          <w:sz w:val="24"/>
          <w:shd w:val="clear" w:color="auto" w:fill="FFFFFF"/>
        </w:rPr>
        <w:t xml:space="preserve">Chavan, S. and Bhattacharya, S. (2022) ‘Study of employees’ </w:t>
      </w:r>
      <w:proofErr w:type="spellStart"/>
      <w:r w:rsidRPr="003F497E">
        <w:rPr>
          <w:rFonts w:cs="Arial"/>
          <w:sz w:val="24"/>
          <w:shd w:val="clear" w:color="auto" w:fill="FFFFFF"/>
        </w:rPr>
        <w:t>behavior</w:t>
      </w:r>
      <w:proofErr w:type="spellEnd"/>
      <w:r w:rsidRPr="003F497E">
        <w:rPr>
          <w:rFonts w:cs="Arial"/>
          <w:sz w:val="24"/>
          <w:shd w:val="clear" w:color="auto" w:fill="FFFFFF"/>
        </w:rPr>
        <w:t xml:space="preserve"> during organizational change: effects of business theatre on Kübler-Ross model’, </w:t>
      </w:r>
      <w:r w:rsidRPr="003F497E">
        <w:rPr>
          <w:rFonts w:cs="Arial"/>
          <w:i/>
          <w:iCs/>
          <w:sz w:val="24"/>
          <w:shd w:val="clear" w:color="auto" w:fill="FFFFFF"/>
        </w:rPr>
        <w:t>Cardiometry</w:t>
      </w:r>
      <w:r w:rsidRPr="003F497E">
        <w:rPr>
          <w:rFonts w:cs="Arial"/>
          <w:sz w:val="24"/>
          <w:shd w:val="clear" w:color="auto" w:fill="FFFFFF"/>
        </w:rPr>
        <w:t xml:space="preserve">, (22), pp. 237–243. Available at: </w:t>
      </w:r>
      <w:hyperlink r:id="rId11" w:history="1">
        <w:r w:rsidRPr="003F497E">
          <w:rPr>
            <w:rStyle w:val="Hyperlink"/>
            <w:rFonts w:cs="Arial"/>
            <w:sz w:val="24"/>
            <w:shd w:val="clear" w:color="auto" w:fill="FFFFFF"/>
          </w:rPr>
          <w:t>https://doi.org/10.18137/cardiometry.2022.22.237243</w:t>
        </w:r>
      </w:hyperlink>
    </w:p>
    <w:p w14:paraId="6173341A" w14:textId="77777777" w:rsidR="00AF2499" w:rsidRPr="003F497E" w:rsidRDefault="00AF2499" w:rsidP="003F497E">
      <w:pPr>
        <w:pStyle w:val="NoSpacing"/>
        <w:rPr>
          <w:rFonts w:cs="Arial"/>
          <w:sz w:val="24"/>
          <w:lang w:eastAsia="en-GB"/>
        </w:rPr>
      </w:pPr>
      <w:r w:rsidRPr="003F497E">
        <w:rPr>
          <w:rFonts w:cs="Arial"/>
          <w:sz w:val="24"/>
          <w:lang w:eastAsia="en-GB"/>
        </w:rPr>
        <w:t xml:space="preserve">CIPD (2022) </w:t>
      </w:r>
      <w:r w:rsidRPr="003F497E">
        <w:rPr>
          <w:rFonts w:cs="Arial"/>
          <w:i/>
          <w:iCs/>
          <w:sz w:val="24"/>
          <w:lang w:eastAsia="en-GB"/>
        </w:rPr>
        <w:t>The Four-day Week</w:t>
      </w:r>
      <w:r w:rsidRPr="003F497E">
        <w:rPr>
          <w:rFonts w:cs="Arial"/>
          <w:sz w:val="24"/>
          <w:lang w:eastAsia="en-GB"/>
        </w:rPr>
        <w:t xml:space="preserve">. Available at: </w:t>
      </w:r>
      <w:hyperlink r:id="rId12" w:history="1">
        <w:r w:rsidRPr="003F497E">
          <w:rPr>
            <w:rStyle w:val="Hyperlink"/>
            <w:rFonts w:cs="Arial"/>
            <w:sz w:val="24"/>
            <w:lang w:eastAsia="en-GB"/>
          </w:rPr>
          <w:t>https://www.cipd.org/globalassets/media/knowledge/knowledge-hub/reports/four-day-week-report-uk-oct22_tcm18-111257.pdf#:~:text=The%20%E2%80%98four-day%20week%E2%80%99%20is%20best%20described%20as%20a,to%20a%2028-hour%20week%20split%20over%20four%20days</w:t>
        </w:r>
      </w:hyperlink>
      <w:r w:rsidRPr="003F497E">
        <w:rPr>
          <w:rFonts w:cs="Arial"/>
          <w:sz w:val="24"/>
          <w:lang w:eastAsia="en-GB"/>
        </w:rPr>
        <w:t>. (Accessed: 25/11/2024)</w:t>
      </w:r>
    </w:p>
    <w:p w14:paraId="7BF70C83" w14:textId="77777777" w:rsidR="006703BC" w:rsidRPr="003F497E" w:rsidRDefault="006703BC" w:rsidP="003F497E">
      <w:pPr>
        <w:spacing w:line="240" w:lineRule="auto"/>
        <w:rPr>
          <w:rFonts w:cs="Arial"/>
          <w:sz w:val="24"/>
        </w:rPr>
      </w:pPr>
      <w:r w:rsidRPr="003F497E">
        <w:rPr>
          <w:rFonts w:cs="Arial"/>
          <w:sz w:val="24"/>
        </w:rPr>
        <w:t xml:space="preserve">CIPD (2023a) </w:t>
      </w:r>
      <w:r w:rsidRPr="003F497E">
        <w:rPr>
          <w:rFonts w:cs="Arial"/>
          <w:i/>
          <w:iCs/>
          <w:sz w:val="24"/>
        </w:rPr>
        <w:t>Recruitment: an introduction</w:t>
      </w:r>
      <w:r w:rsidRPr="003F497E">
        <w:rPr>
          <w:rFonts w:cs="Arial"/>
          <w:sz w:val="24"/>
        </w:rPr>
        <w:t xml:space="preserve">. Available at: </w:t>
      </w:r>
      <w:hyperlink r:id="rId13" w:history="1">
        <w:r w:rsidRPr="003F497E">
          <w:rPr>
            <w:rStyle w:val="Hyperlink"/>
            <w:rFonts w:cs="Arial"/>
            <w:sz w:val="24"/>
          </w:rPr>
          <w:t>https://www.cipd.org/uk/knowledge/factsheets/recruitment-factsheet/</w:t>
        </w:r>
      </w:hyperlink>
      <w:r w:rsidRPr="003F497E">
        <w:rPr>
          <w:rFonts w:cs="Arial"/>
          <w:sz w:val="24"/>
        </w:rPr>
        <w:t xml:space="preserve"> (Accessed: 11/11/2024) </w:t>
      </w:r>
    </w:p>
    <w:p w14:paraId="06F07BF4" w14:textId="77777777" w:rsidR="006703BC" w:rsidRPr="003F497E" w:rsidRDefault="006703BC" w:rsidP="003F497E">
      <w:pPr>
        <w:pStyle w:val="NoSpacing"/>
        <w:rPr>
          <w:rFonts w:cs="Arial"/>
          <w:sz w:val="24"/>
        </w:rPr>
      </w:pPr>
      <w:r w:rsidRPr="003F497E">
        <w:rPr>
          <w:rFonts w:cs="Arial"/>
          <w:sz w:val="24"/>
        </w:rPr>
        <w:lastRenderedPageBreak/>
        <w:t xml:space="preserve">CIPD (2023b) </w:t>
      </w:r>
      <w:r w:rsidRPr="003F497E">
        <w:rPr>
          <w:rFonts w:cs="Arial"/>
          <w:i/>
          <w:iCs/>
          <w:sz w:val="24"/>
        </w:rPr>
        <w:t>Change management: A guide for people professionals</w:t>
      </w:r>
      <w:r w:rsidRPr="003F497E">
        <w:rPr>
          <w:rFonts w:cs="Arial"/>
          <w:sz w:val="24"/>
        </w:rPr>
        <w:t xml:space="preserve">. Available at: </w:t>
      </w:r>
      <w:hyperlink r:id="rId14" w:history="1">
        <w:r w:rsidRPr="003F497E">
          <w:rPr>
            <w:rStyle w:val="Hyperlink"/>
            <w:rFonts w:cs="Arial"/>
            <w:sz w:val="24"/>
          </w:rPr>
          <w:t>https://www.cipd.org/en/knowledge/guides/change-management/</w:t>
        </w:r>
      </w:hyperlink>
      <w:r w:rsidRPr="003F497E">
        <w:rPr>
          <w:rFonts w:cs="Arial"/>
          <w:sz w:val="24"/>
        </w:rPr>
        <w:t xml:space="preserve"> (Accessed: 22/11/2024)</w:t>
      </w:r>
    </w:p>
    <w:p w14:paraId="4AFA9A90" w14:textId="77777777" w:rsidR="006703BC" w:rsidRPr="003F497E" w:rsidRDefault="006703BC" w:rsidP="003F497E">
      <w:pPr>
        <w:pStyle w:val="NoSpacing"/>
        <w:rPr>
          <w:rFonts w:cs="Arial"/>
          <w:sz w:val="24"/>
        </w:rPr>
      </w:pPr>
      <w:r w:rsidRPr="003F497E">
        <w:rPr>
          <w:rFonts w:cs="Arial"/>
          <w:sz w:val="24"/>
        </w:rPr>
        <w:t xml:space="preserve">CIPD (2023c) </w:t>
      </w:r>
      <w:r w:rsidRPr="003F497E">
        <w:rPr>
          <w:rFonts w:cs="Arial"/>
          <w:i/>
          <w:iCs/>
          <w:sz w:val="24"/>
        </w:rPr>
        <w:t>Health and Wellbeing at Work</w:t>
      </w:r>
      <w:r w:rsidRPr="003F497E">
        <w:rPr>
          <w:rFonts w:cs="Arial"/>
          <w:sz w:val="24"/>
        </w:rPr>
        <w:t xml:space="preserve">. Available at: </w:t>
      </w:r>
      <w:hyperlink r:id="rId15" w:history="1">
        <w:r w:rsidRPr="003F497E">
          <w:rPr>
            <w:rStyle w:val="Hyperlink"/>
            <w:rFonts w:cs="Arial"/>
            <w:sz w:val="24"/>
          </w:rPr>
          <w:t>https://www.cipd.org/globalassets/media/knowledge/knowledge-hub/reports/2023-pdfs/8436-health-and-wellbeing-report-2023.pdf</w:t>
        </w:r>
      </w:hyperlink>
      <w:r w:rsidRPr="003F497E">
        <w:rPr>
          <w:rFonts w:cs="Arial"/>
          <w:sz w:val="24"/>
        </w:rPr>
        <w:t xml:space="preserve"> (Accessed: 24/11/2024)</w:t>
      </w:r>
    </w:p>
    <w:p w14:paraId="0389D219" w14:textId="77777777" w:rsidR="00AF2499" w:rsidRPr="003F497E" w:rsidRDefault="00AF2499" w:rsidP="003F497E">
      <w:pPr>
        <w:pStyle w:val="NoSpacing"/>
        <w:rPr>
          <w:rFonts w:cs="Arial"/>
          <w:sz w:val="24"/>
        </w:rPr>
      </w:pPr>
      <w:r w:rsidRPr="003F497E">
        <w:rPr>
          <w:rFonts w:cs="Arial"/>
          <w:sz w:val="24"/>
        </w:rPr>
        <w:t xml:space="preserve">CIPD (2023d) </w:t>
      </w:r>
      <w:r w:rsidRPr="003F497E">
        <w:rPr>
          <w:rFonts w:cs="Arial"/>
          <w:i/>
          <w:iCs/>
          <w:sz w:val="24"/>
        </w:rPr>
        <w:t>Information and consultation of employees (ICE)</w:t>
      </w:r>
      <w:r w:rsidRPr="003F497E">
        <w:rPr>
          <w:rFonts w:cs="Arial"/>
          <w:sz w:val="24"/>
        </w:rPr>
        <w:t xml:space="preserve">. Available at: </w:t>
      </w:r>
      <w:hyperlink r:id="rId16" w:history="1">
        <w:r w:rsidRPr="003F497E">
          <w:rPr>
            <w:rStyle w:val="Hyperlink"/>
            <w:rFonts w:cs="Arial"/>
            <w:sz w:val="24"/>
          </w:rPr>
          <w:t>https://www.cipd.org/uk/knowledge/guides/communication-guide/</w:t>
        </w:r>
      </w:hyperlink>
      <w:r w:rsidRPr="003F497E">
        <w:rPr>
          <w:rFonts w:cs="Arial"/>
          <w:sz w:val="24"/>
        </w:rPr>
        <w:t xml:space="preserve"> (Accessed: 25/11/2024)</w:t>
      </w:r>
    </w:p>
    <w:p w14:paraId="1053E11A" w14:textId="0B67AC8E" w:rsidR="00F001C1" w:rsidRPr="003F497E" w:rsidRDefault="00F001C1" w:rsidP="003F497E">
      <w:pPr>
        <w:spacing w:line="240" w:lineRule="auto"/>
        <w:rPr>
          <w:rFonts w:cs="Arial"/>
          <w:sz w:val="24"/>
        </w:rPr>
      </w:pPr>
      <w:r w:rsidRPr="003F497E">
        <w:rPr>
          <w:rFonts w:cs="Arial"/>
          <w:sz w:val="24"/>
        </w:rPr>
        <w:t>CIPD</w:t>
      </w:r>
      <w:r w:rsidR="008A3904" w:rsidRPr="003F497E">
        <w:rPr>
          <w:rFonts w:cs="Arial"/>
          <w:sz w:val="24"/>
        </w:rPr>
        <w:t xml:space="preserve"> (2024a) </w:t>
      </w:r>
      <w:r w:rsidR="008A3904" w:rsidRPr="003F497E">
        <w:rPr>
          <w:rFonts w:cs="Arial"/>
          <w:i/>
          <w:iCs/>
          <w:sz w:val="24"/>
        </w:rPr>
        <w:t>PESTLE analysis</w:t>
      </w:r>
      <w:r w:rsidR="008A3904" w:rsidRPr="003F497E">
        <w:rPr>
          <w:rFonts w:cs="Arial"/>
          <w:sz w:val="24"/>
        </w:rPr>
        <w:t xml:space="preserve">. Available at: </w:t>
      </w:r>
      <w:hyperlink r:id="rId17" w:history="1">
        <w:r w:rsidR="008A3904" w:rsidRPr="003F497E">
          <w:rPr>
            <w:rStyle w:val="Hyperlink"/>
            <w:rFonts w:cs="Arial"/>
            <w:sz w:val="24"/>
          </w:rPr>
          <w:t>https://www.cipd.org/uk/knowledge/factsheets/pestle-analysis-factsheet/</w:t>
        </w:r>
      </w:hyperlink>
      <w:r w:rsidR="008A3904" w:rsidRPr="003F497E">
        <w:rPr>
          <w:rFonts w:cs="Arial"/>
          <w:sz w:val="24"/>
        </w:rPr>
        <w:t xml:space="preserve">. (Accessed 10/11/2024) </w:t>
      </w:r>
    </w:p>
    <w:p w14:paraId="2DEC7F72" w14:textId="77777777" w:rsidR="006703BC" w:rsidRPr="003F497E" w:rsidRDefault="006703BC" w:rsidP="003F497E">
      <w:pPr>
        <w:spacing w:line="240" w:lineRule="auto"/>
        <w:rPr>
          <w:rFonts w:cs="Arial"/>
          <w:sz w:val="24"/>
        </w:rPr>
      </w:pPr>
      <w:r w:rsidRPr="003F497E">
        <w:rPr>
          <w:rFonts w:cs="Arial"/>
          <w:sz w:val="24"/>
        </w:rPr>
        <w:t xml:space="preserve">CIPD (2024b). </w:t>
      </w:r>
      <w:r w:rsidRPr="003F497E">
        <w:rPr>
          <w:rFonts w:cs="Arial"/>
          <w:i/>
          <w:iCs/>
          <w:sz w:val="24"/>
        </w:rPr>
        <w:t>Organisational climate and culture</w:t>
      </w:r>
      <w:r w:rsidRPr="003F497E">
        <w:rPr>
          <w:rFonts w:cs="Arial"/>
          <w:sz w:val="24"/>
        </w:rPr>
        <w:t xml:space="preserve">. Available at: </w:t>
      </w:r>
      <w:hyperlink r:id="rId18" w:history="1">
        <w:r w:rsidRPr="003F497E">
          <w:rPr>
            <w:rStyle w:val="Hyperlink"/>
            <w:rFonts w:cs="Arial"/>
            <w:sz w:val="24"/>
          </w:rPr>
          <w:t>https://www.cipd.org/uk/knowledge/factsheets/organisation-culture-change-factsheet/</w:t>
        </w:r>
      </w:hyperlink>
      <w:r w:rsidRPr="003F497E">
        <w:rPr>
          <w:rFonts w:cs="Arial"/>
          <w:sz w:val="24"/>
        </w:rPr>
        <w:t xml:space="preserve"> (Accessed: 20/11/2024)</w:t>
      </w:r>
    </w:p>
    <w:p w14:paraId="501CECC6" w14:textId="77777777" w:rsidR="006703BC" w:rsidRPr="003F497E" w:rsidRDefault="006703BC" w:rsidP="003F497E">
      <w:pPr>
        <w:spacing w:line="240" w:lineRule="auto"/>
        <w:rPr>
          <w:rFonts w:cs="Arial"/>
          <w:sz w:val="24"/>
        </w:rPr>
      </w:pPr>
      <w:r w:rsidRPr="003F497E">
        <w:rPr>
          <w:rFonts w:cs="Arial"/>
          <w:sz w:val="24"/>
        </w:rPr>
        <w:t xml:space="preserve">CIPD (2024c) </w:t>
      </w:r>
      <w:r w:rsidRPr="003F497E">
        <w:rPr>
          <w:rFonts w:cs="Arial"/>
          <w:i/>
          <w:iCs/>
          <w:sz w:val="24"/>
        </w:rPr>
        <w:t>Learning theories that impact on design</w:t>
      </w:r>
      <w:r w:rsidRPr="003F497E">
        <w:rPr>
          <w:rFonts w:cs="Arial"/>
          <w:sz w:val="24"/>
        </w:rPr>
        <w:t xml:space="preserve">. Available at: </w:t>
      </w:r>
      <w:hyperlink r:id="rId19" w:history="1">
        <w:r w:rsidRPr="003F497E">
          <w:rPr>
            <w:rStyle w:val="Hyperlink"/>
            <w:rFonts w:cs="Arial"/>
            <w:sz w:val="24"/>
          </w:rPr>
          <w:t>https://www.cipd.org/uk/knowledge/factsheets/learning-theories/</w:t>
        </w:r>
      </w:hyperlink>
      <w:r w:rsidRPr="003F497E">
        <w:rPr>
          <w:rFonts w:cs="Arial"/>
          <w:sz w:val="24"/>
        </w:rPr>
        <w:t xml:space="preserve"> (Accessed: 20/11/2024)</w:t>
      </w:r>
    </w:p>
    <w:p w14:paraId="6BBA586C" w14:textId="77777777" w:rsidR="006703BC" w:rsidRPr="003F497E" w:rsidRDefault="006703BC" w:rsidP="003F497E">
      <w:pPr>
        <w:spacing w:line="240" w:lineRule="auto"/>
        <w:rPr>
          <w:rFonts w:cs="Arial"/>
          <w:sz w:val="24"/>
        </w:rPr>
      </w:pPr>
      <w:r w:rsidRPr="003F497E">
        <w:rPr>
          <w:rFonts w:cs="Arial"/>
          <w:sz w:val="24"/>
        </w:rPr>
        <w:t xml:space="preserve">CIPD (2024d) </w:t>
      </w:r>
      <w:r w:rsidRPr="003F497E">
        <w:rPr>
          <w:rFonts w:cs="Arial"/>
          <w:i/>
          <w:iCs/>
          <w:sz w:val="24"/>
        </w:rPr>
        <w:t>Learning and development strategy and policy</w:t>
      </w:r>
      <w:r w:rsidRPr="003F497E">
        <w:rPr>
          <w:rFonts w:cs="Arial"/>
          <w:sz w:val="24"/>
        </w:rPr>
        <w:t xml:space="preserve">. Available at: </w:t>
      </w:r>
      <w:hyperlink r:id="rId20" w:history="1">
        <w:r w:rsidRPr="003F497E">
          <w:rPr>
            <w:rStyle w:val="Hyperlink"/>
            <w:rFonts w:cs="Arial"/>
            <w:sz w:val="24"/>
          </w:rPr>
          <w:t>https://www.cipd.org/uk/knowledge/factsheets/strategy-development-factsheet/</w:t>
        </w:r>
      </w:hyperlink>
      <w:r w:rsidRPr="003F497E">
        <w:rPr>
          <w:rFonts w:cs="Arial"/>
          <w:sz w:val="24"/>
        </w:rPr>
        <w:t xml:space="preserve"> (Accessed: 21/11/2024). </w:t>
      </w:r>
    </w:p>
    <w:p w14:paraId="73F57A39" w14:textId="77777777" w:rsidR="006703BC" w:rsidRPr="003F497E" w:rsidRDefault="006703BC" w:rsidP="003F497E">
      <w:pPr>
        <w:pStyle w:val="NoSpacing"/>
        <w:rPr>
          <w:rFonts w:cs="Arial"/>
          <w:sz w:val="24"/>
        </w:rPr>
      </w:pPr>
      <w:r w:rsidRPr="003F497E">
        <w:rPr>
          <w:rFonts w:cs="Arial"/>
          <w:sz w:val="24"/>
        </w:rPr>
        <w:t xml:space="preserve">CIPD (2024e) </w:t>
      </w:r>
      <w:r w:rsidRPr="003F497E">
        <w:rPr>
          <w:rFonts w:cs="Arial"/>
          <w:i/>
          <w:iCs/>
          <w:sz w:val="24"/>
        </w:rPr>
        <w:t>Organisation development.</w:t>
      </w:r>
      <w:r w:rsidRPr="003F497E">
        <w:rPr>
          <w:rFonts w:cs="Arial"/>
          <w:sz w:val="24"/>
        </w:rPr>
        <w:t xml:space="preserve"> Available at: </w:t>
      </w:r>
      <w:hyperlink r:id="rId21" w:anchor="Organisationdevelopment" w:history="1">
        <w:r w:rsidRPr="003F497E">
          <w:rPr>
            <w:rStyle w:val="Hyperlink"/>
            <w:rFonts w:cs="Arial"/>
            <w:sz w:val="24"/>
          </w:rPr>
          <w:t>https://www.cipd.org/uk/knowledge/factsheets/organisational-development-factsheet/#Organisationdevelopment</w:t>
        </w:r>
      </w:hyperlink>
      <w:r w:rsidRPr="003F497E">
        <w:rPr>
          <w:rStyle w:val="Hyperlink"/>
          <w:rFonts w:cs="Arial"/>
          <w:sz w:val="24"/>
        </w:rPr>
        <w:t xml:space="preserve"> (Accessed: 20/11/2024)</w:t>
      </w:r>
    </w:p>
    <w:p w14:paraId="1E555394" w14:textId="77777777" w:rsidR="006703BC" w:rsidRPr="003F497E" w:rsidRDefault="006703BC" w:rsidP="003F497E">
      <w:pPr>
        <w:pStyle w:val="NoSpacing"/>
        <w:rPr>
          <w:rFonts w:cs="Arial"/>
          <w:sz w:val="24"/>
        </w:rPr>
      </w:pPr>
      <w:r w:rsidRPr="003F497E">
        <w:rPr>
          <w:rFonts w:cs="Arial"/>
          <w:sz w:val="24"/>
        </w:rPr>
        <w:t xml:space="preserve">CIPD (2024f) </w:t>
      </w:r>
      <w:r w:rsidRPr="003F497E">
        <w:rPr>
          <w:rFonts w:cs="Arial"/>
          <w:i/>
          <w:iCs/>
          <w:sz w:val="24"/>
        </w:rPr>
        <w:t>Employee engagement and motivation</w:t>
      </w:r>
      <w:r w:rsidRPr="003F497E">
        <w:rPr>
          <w:rFonts w:cs="Arial"/>
          <w:sz w:val="24"/>
        </w:rPr>
        <w:t xml:space="preserve">. Available at: </w:t>
      </w:r>
      <w:hyperlink r:id="rId22" w:history="1">
        <w:r w:rsidRPr="003F497E">
          <w:rPr>
            <w:rStyle w:val="Hyperlink"/>
            <w:rFonts w:cs="Arial"/>
            <w:sz w:val="24"/>
          </w:rPr>
          <w:t>https://www.cipd.org/uk/knowledge/factsheets/engagement-factsheet/</w:t>
        </w:r>
      </w:hyperlink>
      <w:r w:rsidRPr="003F497E">
        <w:rPr>
          <w:rFonts w:cs="Arial"/>
          <w:sz w:val="24"/>
        </w:rPr>
        <w:t xml:space="preserve"> (Accessed: 21/11/2024)</w:t>
      </w:r>
    </w:p>
    <w:p w14:paraId="68F1D774" w14:textId="77777777" w:rsidR="006703BC" w:rsidRPr="003F497E" w:rsidRDefault="006703BC" w:rsidP="003F497E">
      <w:pPr>
        <w:pStyle w:val="NoSpacing"/>
        <w:rPr>
          <w:rFonts w:cs="Arial"/>
          <w:sz w:val="24"/>
        </w:rPr>
      </w:pPr>
      <w:r w:rsidRPr="003F497E">
        <w:rPr>
          <w:rFonts w:cs="Arial"/>
          <w:sz w:val="24"/>
        </w:rPr>
        <w:t xml:space="preserve">CIPD (2024g) </w:t>
      </w:r>
      <w:r w:rsidRPr="003F497E">
        <w:rPr>
          <w:rFonts w:cs="Arial"/>
          <w:i/>
          <w:iCs/>
          <w:sz w:val="24"/>
        </w:rPr>
        <w:t>AI, Technology and the future of work.</w:t>
      </w:r>
      <w:r w:rsidRPr="003F497E">
        <w:rPr>
          <w:rFonts w:cs="Arial"/>
          <w:sz w:val="24"/>
        </w:rPr>
        <w:t xml:space="preserve"> Available at:  </w:t>
      </w:r>
      <w:hyperlink r:id="rId23" w:history="1">
        <w:r w:rsidRPr="003F497E">
          <w:rPr>
            <w:rStyle w:val="Hyperlink"/>
            <w:rFonts w:cs="Arial"/>
            <w:sz w:val="24"/>
          </w:rPr>
          <w:t>https://www.cipd.org/uk/knowledge/factsheets/emerging-future-work-factsheet/</w:t>
        </w:r>
      </w:hyperlink>
      <w:r w:rsidRPr="003F497E">
        <w:rPr>
          <w:rFonts w:cs="Arial"/>
          <w:sz w:val="24"/>
        </w:rPr>
        <w:t xml:space="preserve"> (Accessed: 22/11/2024) </w:t>
      </w:r>
    </w:p>
    <w:p w14:paraId="56184A5D" w14:textId="77777777" w:rsidR="006703BC" w:rsidRPr="003F497E" w:rsidRDefault="006703BC" w:rsidP="003F497E">
      <w:pPr>
        <w:pStyle w:val="NoSpacing"/>
        <w:rPr>
          <w:rFonts w:cs="Arial"/>
          <w:sz w:val="24"/>
        </w:rPr>
      </w:pPr>
      <w:r w:rsidRPr="003F497E">
        <w:rPr>
          <w:rFonts w:cs="Arial"/>
          <w:sz w:val="24"/>
        </w:rPr>
        <w:t xml:space="preserve">CIPD (2024h) </w:t>
      </w:r>
      <w:r w:rsidRPr="003F497E">
        <w:rPr>
          <w:rFonts w:cs="Arial"/>
          <w:i/>
          <w:iCs/>
          <w:sz w:val="24"/>
        </w:rPr>
        <w:t>Wellbeing at work</w:t>
      </w:r>
      <w:r w:rsidRPr="003F497E">
        <w:rPr>
          <w:rFonts w:cs="Arial"/>
          <w:sz w:val="24"/>
        </w:rPr>
        <w:t xml:space="preserve">. Available at: </w:t>
      </w:r>
      <w:hyperlink r:id="rId24" w:history="1">
        <w:r w:rsidRPr="003F497E">
          <w:rPr>
            <w:rStyle w:val="Hyperlink"/>
            <w:rFonts w:cs="Arial"/>
            <w:sz w:val="24"/>
          </w:rPr>
          <w:t>https://www.cipd.org/uk/knowledge/factsheets/well-being-factsheet/</w:t>
        </w:r>
      </w:hyperlink>
      <w:r w:rsidRPr="003F497E">
        <w:rPr>
          <w:rFonts w:cs="Arial"/>
          <w:sz w:val="24"/>
        </w:rPr>
        <w:t xml:space="preserve"> (Accessed: 22/11/2024)</w:t>
      </w:r>
    </w:p>
    <w:p w14:paraId="6DDB9FC2" w14:textId="77777777" w:rsidR="00AF2499" w:rsidRPr="003F497E" w:rsidRDefault="00AF2499" w:rsidP="003F497E">
      <w:pPr>
        <w:pStyle w:val="NoSpacing"/>
        <w:rPr>
          <w:rFonts w:cs="Arial"/>
          <w:sz w:val="24"/>
          <w:lang w:eastAsia="en-GB"/>
        </w:rPr>
      </w:pPr>
      <w:r w:rsidRPr="003F497E">
        <w:rPr>
          <w:rFonts w:cs="Arial"/>
          <w:sz w:val="24"/>
          <w:lang w:eastAsia="en-GB"/>
        </w:rPr>
        <w:t xml:space="preserve">Connelly, M. (2024) </w:t>
      </w:r>
      <w:r w:rsidRPr="003F497E">
        <w:rPr>
          <w:rFonts w:cs="Arial"/>
          <w:i/>
          <w:iCs/>
          <w:sz w:val="24"/>
          <w:lang w:eastAsia="en-GB"/>
        </w:rPr>
        <w:t>Kubler-Ross Five Stage Model</w:t>
      </w:r>
      <w:r w:rsidRPr="003F497E">
        <w:rPr>
          <w:rFonts w:cs="Arial"/>
          <w:sz w:val="24"/>
          <w:lang w:eastAsia="en-GB"/>
        </w:rPr>
        <w:t xml:space="preserve">. Available at </w:t>
      </w:r>
      <w:hyperlink r:id="rId25" w:history="1">
        <w:r w:rsidRPr="003F497E">
          <w:rPr>
            <w:rStyle w:val="Hyperlink"/>
            <w:rFonts w:cs="Arial"/>
            <w:sz w:val="24"/>
            <w:lang w:eastAsia="en-GB"/>
          </w:rPr>
          <w:t>https://www.change-management-coach.com/kubler-ross.html</w:t>
        </w:r>
      </w:hyperlink>
      <w:r w:rsidRPr="003F497E">
        <w:rPr>
          <w:rFonts w:cs="Arial"/>
          <w:sz w:val="24"/>
          <w:lang w:eastAsia="en-GB"/>
        </w:rPr>
        <w:t>. (Accessed: 16/11/2024)</w:t>
      </w:r>
    </w:p>
    <w:p w14:paraId="7900D477" w14:textId="77777777" w:rsidR="006703BC" w:rsidRPr="003F497E" w:rsidRDefault="006703BC" w:rsidP="003F497E">
      <w:pPr>
        <w:pStyle w:val="NoSpacing"/>
        <w:rPr>
          <w:rFonts w:cs="Arial"/>
          <w:sz w:val="24"/>
          <w:lang w:eastAsia="en-GB"/>
        </w:rPr>
      </w:pPr>
      <w:r w:rsidRPr="003F497E">
        <w:rPr>
          <w:rFonts w:cs="Arial"/>
          <w:sz w:val="24"/>
          <w:lang w:eastAsia="en-GB"/>
        </w:rPr>
        <w:t xml:space="preserve">Ellis, C. (2023) </w:t>
      </w:r>
      <w:r w:rsidRPr="003F497E">
        <w:rPr>
          <w:rFonts w:cs="Arial"/>
          <w:i/>
          <w:iCs/>
          <w:sz w:val="24"/>
          <w:lang w:eastAsia="en-GB"/>
        </w:rPr>
        <w:t>What are divisional organisational structures?</w:t>
      </w:r>
      <w:r w:rsidRPr="003F497E">
        <w:rPr>
          <w:rFonts w:cs="Arial"/>
          <w:sz w:val="24"/>
          <w:lang w:eastAsia="en-GB"/>
        </w:rPr>
        <w:t xml:space="preserve"> Available at: </w:t>
      </w:r>
      <w:hyperlink r:id="rId26" w:history="1">
        <w:r w:rsidRPr="003F497E">
          <w:rPr>
            <w:rStyle w:val="Hyperlink"/>
            <w:rFonts w:cs="Arial"/>
            <w:sz w:val="24"/>
            <w:lang w:eastAsia="en-GB"/>
          </w:rPr>
          <w:t>https://theorg.com/iterate/divisional-organizational-structures</w:t>
        </w:r>
      </w:hyperlink>
      <w:r w:rsidRPr="003F497E">
        <w:rPr>
          <w:rFonts w:cs="Arial"/>
          <w:sz w:val="24"/>
          <w:lang w:eastAsia="en-GB"/>
        </w:rPr>
        <w:t xml:space="preserve"> (Accessed: 12/11/2024)</w:t>
      </w:r>
    </w:p>
    <w:p w14:paraId="27E9C61B" w14:textId="77777777" w:rsidR="00AF2499" w:rsidRPr="003F497E" w:rsidRDefault="00AF2499" w:rsidP="003F497E">
      <w:pPr>
        <w:pStyle w:val="NoSpacing"/>
        <w:rPr>
          <w:rFonts w:cs="Arial"/>
          <w:sz w:val="24"/>
          <w:lang w:eastAsia="en-GB"/>
        </w:rPr>
      </w:pPr>
      <w:r w:rsidRPr="003F497E">
        <w:rPr>
          <w:rFonts w:cs="Arial"/>
          <w:sz w:val="24"/>
          <w:lang w:eastAsia="en-GB"/>
        </w:rPr>
        <w:t xml:space="preserve">EPM (2021) </w:t>
      </w:r>
      <w:r w:rsidRPr="003F497E">
        <w:rPr>
          <w:rFonts w:cs="Arial"/>
          <w:i/>
          <w:iCs/>
          <w:sz w:val="24"/>
          <w:lang w:eastAsia="en-GB"/>
        </w:rPr>
        <w:t>Kotter’s 8 step model explained</w:t>
      </w:r>
      <w:r w:rsidRPr="003F497E">
        <w:rPr>
          <w:rFonts w:cs="Arial"/>
          <w:sz w:val="24"/>
          <w:lang w:eastAsia="en-GB"/>
        </w:rPr>
        <w:t xml:space="preserve">. Available at: </w:t>
      </w:r>
      <w:hyperlink r:id="rId27" w:history="1">
        <w:r w:rsidRPr="003F497E">
          <w:rPr>
            <w:rStyle w:val="Hyperlink"/>
            <w:rFonts w:cs="Arial"/>
            <w:sz w:val="24"/>
            <w:lang w:eastAsia="en-GB"/>
          </w:rPr>
          <w:t>https://www.youtube.com/watch?v=22coAwMD9M0</w:t>
        </w:r>
      </w:hyperlink>
      <w:r w:rsidRPr="003F497E">
        <w:rPr>
          <w:rFonts w:cs="Arial"/>
          <w:sz w:val="24"/>
          <w:lang w:eastAsia="en-GB"/>
        </w:rPr>
        <w:t xml:space="preserve"> (Accessed: 20/11/2024)</w:t>
      </w:r>
    </w:p>
    <w:p w14:paraId="42E16B24" w14:textId="77777777" w:rsidR="00AF2499" w:rsidRPr="003F497E" w:rsidRDefault="00AF2499" w:rsidP="003F497E">
      <w:pPr>
        <w:pStyle w:val="NoSpacing"/>
        <w:rPr>
          <w:rFonts w:cs="Arial"/>
          <w:sz w:val="24"/>
          <w:lang w:eastAsia="en-GB"/>
        </w:rPr>
      </w:pPr>
      <w:r w:rsidRPr="003F497E">
        <w:rPr>
          <w:rFonts w:cs="Arial"/>
          <w:sz w:val="24"/>
          <w:lang w:eastAsia="en-GB"/>
        </w:rPr>
        <w:t xml:space="preserve">Forbes (2020) </w:t>
      </w:r>
      <w:r w:rsidRPr="003F497E">
        <w:rPr>
          <w:rFonts w:cs="Arial"/>
          <w:i/>
          <w:iCs/>
          <w:sz w:val="24"/>
          <w:lang w:eastAsia="en-GB"/>
        </w:rPr>
        <w:t>16 questions HR should ask during exit interviews</w:t>
      </w:r>
      <w:r w:rsidRPr="003F497E">
        <w:rPr>
          <w:rFonts w:cs="Arial"/>
          <w:sz w:val="24"/>
          <w:lang w:eastAsia="en-GB"/>
        </w:rPr>
        <w:t xml:space="preserve">. Available at </w:t>
      </w:r>
      <w:hyperlink r:id="rId28" w:history="1">
        <w:r w:rsidRPr="003F497E">
          <w:rPr>
            <w:rStyle w:val="Hyperlink"/>
            <w:rFonts w:cs="Arial"/>
            <w:sz w:val="24"/>
            <w:lang w:eastAsia="en-GB"/>
          </w:rPr>
          <w:t>https://www.forbes.com/councils/forbeshumanresourcescouncil/2020/11/20/16-questions-hr-should-ask-during-exit-interviews/</w:t>
        </w:r>
      </w:hyperlink>
      <w:r w:rsidRPr="003F497E">
        <w:rPr>
          <w:rFonts w:cs="Arial"/>
          <w:sz w:val="24"/>
          <w:lang w:eastAsia="en-GB"/>
        </w:rPr>
        <w:t xml:space="preserve"> (Accessed: 20/11/2024)</w:t>
      </w:r>
    </w:p>
    <w:p w14:paraId="603684CB" w14:textId="69DF3E52" w:rsidR="006648B4" w:rsidRPr="003F497E" w:rsidRDefault="006648B4" w:rsidP="003F497E">
      <w:pPr>
        <w:spacing w:line="240" w:lineRule="auto"/>
        <w:rPr>
          <w:rFonts w:cs="Arial"/>
          <w:sz w:val="24"/>
        </w:rPr>
      </w:pPr>
      <w:r w:rsidRPr="003F497E">
        <w:rPr>
          <w:rFonts w:cs="Arial"/>
          <w:sz w:val="24"/>
        </w:rPr>
        <w:t xml:space="preserve">GOV (2024) </w:t>
      </w:r>
      <w:r w:rsidRPr="003F497E">
        <w:rPr>
          <w:rFonts w:cs="Arial"/>
          <w:i/>
          <w:iCs/>
          <w:sz w:val="24"/>
        </w:rPr>
        <w:t>National Living Wage to increase to £12.21 in April 2025</w:t>
      </w:r>
      <w:r w:rsidRPr="003F497E">
        <w:rPr>
          <w:rFonts w:cs="Arial"/>
          <w:sz w:val="24"/>
        </w:rPr>
        <w:t xml:space="preserve">. Available at:  </w:t>
      </w:r>
      <w:hyperlink r:id="rId29" w:history="1">
        <w:r w:rsidRPr="003F497E">
          <w:rPr>
            <w:rStyle w:val="Hyperlink"/>
            <w:rFonts w:cs="Arial"/>
            <w:sz w:val="24"/>
          </w:rPr>
          <w:t>https://www.gov.uk/government/news/national-living-wage-to-increase-to-1221-in-april-2025</w:t>
        </w:r>
      </w:hyperlink>
      <w:r w:rsidRPr="003F497E">
        <w:rPr>
          <w:rFonts w:cs="Arial"/>
          <w:sz w:val="24"/>
        </w:rPr>
        <w:t xml:space="preserve"> (Accessed: 10/11/2024)</w:t>
      </w:r>
    </w:p>
    <w:p w14:paraId="29DF1CF1" w14:textId="7D35C9E2" w:rsidR="009C22F7" w:rsidRPr="003F497E" w:rsidRDefault="009C22F7" w:rsidP="003F497E">
      <w:pPr>
        <w:spacing w:line="240" w:lineRule="auto"/>
        <w:rPr>
          <w:rFonts w:cs="Arial"/>
          <w:sz w:val="24"/>
        </w:rPr>
      </w:pPr>
      <w:r w:rsidRPr="003F497E">
        <w:rPr>
          <w:rFonts w:cs="Arial"/>
          <w:sz w:val="24"/>
        </w:rPr>
        <w:t xml:space="preserve">Horwath, R. (2020) </w:t>
      </w:r>
      <w:r w:rsidRPr="003F497E">
        <w:rPr>
          <w:rFonts w:cs="Arial"/>
          <w:i/>
          <w:iCs/>
          <w:sz w:val="24"/>
        </w:rPr>
        <w:t>What is strategy?</w:t>
      </w:r>
      <w:r w:rsidRPr="003F497E">
        <w:rPr>
          <w:rFonts w:cs="Arial"/>
          <w:sz w:val="24"/>
        </w:rPr>
        <w:t xml:space="preserve"> Available at: </w:t>
      </w:r>
      <w:hyperlink r:id="rId30" w:history="1">
        <w:r w:rsidRPr="003F497E">
          <w:rPr>
            <w:rStyle w:val="Hyperlink"/>
            <w:rFonts w:cs="Arial"/>
            <w:sz w:val="24"/>
          </w:rPr>
          <w:t>https://www.strategyskills.com/what-is-strategy/</w:t>
        </w:r>
      </w:hyperlink>
      <w:r w:rsidRPr="003F497E">
        <w:rPr>
          <w:rFonts w:cs="Arial"/>
          <w:sz w:val="24"/>
        </w:rPr>
        <w:t xml:space="preserve"> (Accessed: 10/11/2024)</w:t>
      </w:r>
    </w:p>
    <w:p w14:paraId="4EEA3FEF" w14:textId="77777777" w:rsidR="006703BC" w:rsidRPr="003F497E" w:rsidRDefault="006703BC" w:rsidP="003F497E">
      <w:pPr>
        <w:spacing w:line="240" w:lineRule="auto"/>
        <w:rPr>
          <w:rFonts w:cs="Arial"/>
          <w:sz w:val="24"/>
        </w:rPr>
      </w:pPr>
      <w:r w:rsidRPr="003F497E">
        <w:rPr>
          <w:rFonts w:cs="Arial"/>
          <w:sz w:val="24"/>
        </w:rPr>
        <w:lastRenderedPageBreak/>
        <w:t xml:space="preserve">HR Courses Online (2024) </w:t>
      </w:r>
      <w:r w:rsidRPr="003F497E">
        <w:rPr>
          <w:rFonts w:cs="Arial"/>
          <w:i/>
          <w:iCs/>
          <w:sz w:val="24"/>
        </w:rPr>
        <w:t>What is: Charles Handy Model of Organisational Culture</w:t>
      </w:r>
      <w:r w:rsidRPr="003F497E">
        <w:rPr>
          <w:rFonts w:cs="Arial"/>
          <w:sz w:val="24"/>
        </w:rPr>
        <w:t xml:space="preserve">. </w:t>
      </w:r>
      <w:hyperlink r:id="rId31" w:history="1">
        <w:r w:rsidRPr="003F497E">
          <w:rPr>
            <w:rStyle w:val="Hyperlink"/>
            <w:rFonts w:cs="Arial"/>
            <w:sz w:val="24"/>
          </w:rPr>
          <w:t>https://www.bing.com/videos/riverview/relatedvideo?&amp;q=charles+handy+model+of+organisational+culture&amp;&amp;mid=39E1FA6EDDDBE5F06B8839E1FA6EDDDBE5F06B88&amp;&amp;FORM=VRDGAR</w:t>
        </w:r>
      </w:hyperlink>
      <w:r w:rsidRPr="003F497E">
        <w:rPr>
          <w:rStyle w:val="Hyperlink"/>
          <w:rFonts w:cs="Arial"/>
          <w:sz w:val="24"/>
        </w:rPr>
        <w:t xml:space="preserve"> (Accessed: 20/11/2024)</w:t>
      </w:r>
    </w:p>
    <w:p w14:paraId="760E7937" w14:textId="77777777" w:rsidR="00AF2499" w:rsidRPr="003F497E" w:rsidRDefault="00AF2499" w:rsidP="003F497E">
      <w:pPr>
        <w:pStyle w:val="NoSpacing"/>
        <w:rPr>
          <w:rFonts w:cs="Arial"/>
          <w:sz w:val="24"/>
          <w:lang w:eastAsia="en-GB"/>
        </w:rPr>
      </w:pPr>
      <w:r w:rsidRPr="003F497E">
        <w:rPr>
          <w:rFonts w:cs="Arial"/>
          <w:sz w:val="24"/>
          <w:lang w:eastAsia="en-GB"/>
        </w:rPr>
        <w:t xml:space="preserve">HR-Inform (no date) </w:t>
      </w:r>
      <w:r w:rsidRPr="003F497E">
        <w:rPr>
          <w:rFonts w:cs="Arial"/>
          <w:i/>
          <w:iCs/>
          <w:sz w:val="24"/>
          <w:lang w:eastAsia="en-GB"/>
        </w:rPr>
        <w:t>Disciplinary procedures</w:t>
      </w:r>
      <w:r w:rsidRPr="003F497E">
        <w:rPr>
          <w:rFonts w:cs="Arial"/>
          <w:sz w:val="24"/>
          <w:lang w:eastAsia="en-GB"/>
        </w:rPr>
        <w:t xml:space="preserve">. Available at: </w:t>
      </w:r>
      <w:hyperlink r:id="rId32" w:history="1">
        <w:r w:rsidRPr="003F497E">
          <w:rPr>
            <w:rStyle w:val="Hyperlink"/>
            <w:rFonts w:cs="Arial"/>
            <w:sz w:val="24"/>
            <w:lang w:eastAsia="en-GB"/>
          </w:rPr>
          <w:t>https://www.hr-inform.co.uk/employment_law/disciplinary-procedures#edit-group-overview</w:t>
        </w:r>
      </w:hyperlink>
      <w:r w:rsidRPr="003F497E">
        <w:rPr>
          <w:rFonts w:cs="Arial"/>
          <w:sz w:val="24"/>
          <w:lang w:eastAsia="en-GB"/>
        </w:rPr>
        <w:t xml:space="preserve"> (Accessed: 20/11/2024)</w:t>
      </w:r>
    </w:p>
    <w:p w14:paraId="397CEE27" w14:textId="138EE6AE" w:rsidR="009C22F7" w:rsidRPr="003F497E" w:rsidRDefault="009C22F7" w:rsidP="003F497E">
      <w:pPr>
        <w:spacing w:line="240" w:lineRule="auto"/>
        <w:rPr>
          <w:rFonts w:cs="Arial"/>
          <w:sz w:val="24"/>
        </w:rPr>
      </w:pPr>
      <w:r w:rsidRPr="003F497E">
        <w:rPr>
          <w:rFonts w:cs="Arial"/>
          <w:sz w:val="24"/>
        </w:rPr>
        <w:t xml:space="preserve">Indeed (2022) </w:t>
      </w:r>
      <w:r w:rsidRPr="003F497E">
        <w:rPr>
          <w:rFonts w:cs="Arial"/>
          <w:i/>
          <w:iCs/>
          <w:sz w:val="24"/>
        </w:rPr>
        <w:t>Pros and Cons of Implementing a Divisional Structure</w:t>
      </w:r>
      <w:r w:rsidRPr="003F497E">
        <w:rPr>
          <w:rFonts w:cs="Arial"/>
          <w:sz w:val="24"/>
        </w:rPr>
        <w:t xml:space="preserve">. Available at: </w:t>
      </w:r>
      <w:hyperlink r:id="rId33" w:history="1">
        <w:r w:rsidRPr="003F497E">
          <w:rPr>
            <w:rStyle w:val="Hyperlink"/>
            <w:rFonts w:cs="Arial"/>
            <w:sz w:val="24"/>
          </w:rPr>
          <w:t>https://www.indeed.com/career-advice/career-development/divisional-structure</w:t>
        </w:r>
      </w:hyperlink>
      <w:r w:rsidRPr="003F497E">
        <w:rPr>
          <w:rFonts w:cs="Arial"/>
          <w:sz w:val="24"/>
        </w:rPr>
        <w:t xml:space="preserve"> (Accessed: 26/10/2024) </w:t>
      </w:r>
    </w:p>
    <w:p w14:paraId="56AEC244" w14:textId="77777777" w:rsidR="006703BC" w:rsidRPr="003F497E" w:rsidRDefault="006703BC" w:rsidP="003F497E">
      <w:pPr>
        <w:spacing w:line="240" w:lineRule="auto"/>
        <w:rPr>
          <w:rFonts w:cs="Arial"/>
          <w:sz w:val="24"/>
        </w:rPr>
      </w:pPr>
      <w:r w:rsidRPr="003F497E">
        <w:rPr>
          <w:rFonts w:cs="Arial"/>
          <w:sz w:val="24"/>
          <w:shd w:val="clear" w:color="auto" w:fill="FFFFFF"/>
        </w:rPr>
        <w:t xml:space="preserve">Indeed (2024a) </w:t>
      </w:r>
      <w:r w:rsidRPr="003F497E">
        <w:rPr>
          <w:rFonts w:cs="Arial"/>
          <w:i/>
          <w:iCs/>
          <w:sz w:val="24"/>
          <w:shd w:val="clear" w:color="auto" w:fill="FFFFFF"/>
        </w:rPr>
        <w:t>Understanding the Kubler-Ross Change Curve in the Workplace</w:t>
      </w:r>
      <w:r w:rsidRPr="003F497E">
        <w:rPr>
          <w:rFonts w:cs="Arial"/>
          <w:sz w:val="24"/>
          <w:shd w:val="clear" w:color="auto" w:fill="FFFFFF"/>
        </w:rPr>
        <w:t xml:space="preserve">. Available at: </w:t>
      </w:r>
      <w:hyperlink r:id="rId34" w:history="1">
        <w:r w:rsidRPr="003F497E">
          <w:rPr>
            <w:rStyle w:val="Hyperlink"/>
            <w:rFonts w:cs="Arial"/>
            <w:sz w:val="24"/>
          </w:rPr>
          <w:t>https://www.indeed.com/career-advice/career-development/change-curve</w:t>
        </w:r>
      </w:hyperlink>
      <w:r w:rsidRPr="003F497E">
        <w:rPr>
          <w:rFonts w:cs="Arial"/>
          <w:sz w:val="24"/>
        </w:rPr>
        <w:t xml:space="preserve"> (Accessed: 16/11/2024) </w:t>
      </w:r>
    </w:p>
    <w:p w14:paraId="5EA24683" w14:textId="77777777" w:rsidR="006703BC" w:rsidRPr="003F497E" w:rsidRDefault="006703BC" w:rsidP="003F497E">
      <w:pPr>
        <w:pStyle w:val="NoSpacing"/>
        <w:rPr>
          <w:rFonts w:cs="Arial"/>
          <w:sz w:val="24"/>
        </w:rPr>
      </w:pPr>
      <w:r w:rsidRPr="003F497E">
        <w:rPr>
          <w:rFonts w:cs="Arial"/>
          <w:sz w:val="24"/>
        </w:rPr>
        <w:t xml:space="preserve">Indeed (2024b) </w:t>
      </w:r>
      <w:r w:rsidRPr="003F497E">
        <w:rPr>
          <w:rFonts w:cs="Arial"/>
          <w:i/>
          <w:iCs/>
          <w:sz w:val="24"/>
        </w:rPr>
        <w:t>What Is Organisational Development? (Goals and Benefits).</w:t>
      </w:r>
      <w:r w:rsidRPr="003F497E">
        <w:rPr>
          <w:rFonts w:cs="Arial"/>
          <w:sz w:val="24"/>
        </w:rPr>
        <w:t xml:space="preserve"> Available at: </w:t>
      </w:r>
      <w:hyperlink r:id="rId35" w:history="1">
        <w:r w:rsidRPr="003F497E">
          <w:rPr>
            <w:rStyle w:val="Hyperlink"/>
            <w:rFonts w:cs="Arial"/>
            <w:sz w:val="24"/>
          </w:rPr>
          <w:t>https://in.indeed.com/career-advice/career-development/what-is-organizational-development</w:t>
        </w:r>
      </w:hyperlink>
      <w:r w:rsidRPr="003F497E">
        <w:rPr>
          <w:rFonts w:cs="Arial"/>
          <w:sz w:val="24"/>
        </w:rPr>
        <w:t xml:space="preserve"> (Accessed: 21/11/2024)</w:t>
      </w:r>
    </w:p>
    <w:p w14:paraId="5E239757" w14:textId="77777777" w:rsidR="006703BC" w:rsidRPr="003F497E" w:rsidRDefault="006703BC" w:rsidP="003F497E">
      <w:pPr>
        <w:pStyle w:val="NoSpacing"/>
        <w:rPr>
          <w:rFonts w:cs="Arial"/>
          <w:sz w:val="24"/>
          <w:lang w:eastAsia="en-GB"/>
        </w:rPr>
      </w:pPr>
      <w:r w:rsidRPr="003F497E">
        <w:rPr>
          <w:rFonts w:cs="Arial"/>
          <w:sz w:val="24"/>
          <w:lang w:eastAsia="en-GB"/>
        </w:rPr>
        <w:t xml:space="preserve">Joseph, C. (2019) </w:t>
      </w:r>
      <w:r w:rsidRPr="003F497E">
        <w:rPr>
          <w:rFonts w:cs="Arial"/>
          <w:i/>
          <w:iCs/>
          <w:sz w:val="24"/>
          <w:lang w:eastAsia="en-GB"/>
        </w:rPr>
        <w:t>Advantages &amp; Disadvantages of Divisional Organizational Structure</w:t>
      </w:r>
    </w:p>
    <w:p w14:paraId="1671BFF2" w14:textId="77777777" w:rsidR="006703BC" w:rsidRPr="003F497E" w:rsidRDefault="006703BC" w:rsidP="003F497E">
      <w:pPr>
        <w:pStyle w:val="NoSpacing"/>
        <w:rPr>
          <w:rFonts w:cs="Arial"/>
          <w:sz w:val="24"/>
          <w:lang w:eastAsia="en-GB"/>
        </w:rPr>
      </w:pPr>
      <w:r w:rsidRPr="003F497E">
        <w:rPr>
          <w:rFonts w:cs="Arial"/>
          <w:sz w:val="24"/>
          <w:lang w:eastAsia="en-GB"/>
        </w:rPr>
        <w:t xml:space="preserve">Available at: </w:t>
      </w:r>
      <w:hyperlink r:id="rId36" w:history="1">
        <w:r w:rsidRPr="003F497E">
          <w:rPr>
            <w:rStyle w:val="Hyperlink"/>
            <w:rFonts w:cs="Arial"/>
            <w:sz w:val="24"/>
            <w:lang w:eastAsia="en-GB"/>
          </w:rPr>
          <w:t>https://bizfluent.com/info-7809542-advantages-disadvantages-divisional-organizational-structure.html</w:t>
        </w:r>
      </w:hyperlink>
      <w:r w:rsidRPr="003F497E">
        <w:rPr>
          <w:rFonts w:cs="Arial"/>
          <w:sz w:val="24"/>
          <w:lang w:eastAsia="en-GB"/>
        </w:rPr>
        <w:t xml:space="preserve"> (Accessed: 12/11/2024)</w:t>
      </w:r>
    </w:p>
    <w:p w14:paraId="37B2E3C2" w14:textId="19ED471E" w:rsidR="00AF2499" w:rsidRPr="003F497E" w:rsidRDefault="00AF2499" w:rsidP="003F497E">
      <w:pPr>
        <w:pStyle w:val="NoSpacing"/>
        <w:rPr>
          <w:rFonts w:cs="Arial"/>
          <w:sz w:val="24"/>
        </w:rPr>
      </w:pPr>
      <w:r w:rsidRPr="003F497E">
        <w:rPr>
          <w:rFonts w:cs="Arial"/>
          <w:sz w:val="24"/>
        </w:rPr>
        <w:t>Kelly, J. (2023)</w:t>
      </w:r>
      <w:r w:rsidRPr="003F497E">
        <w:rPr>
          <w:rFonts w:cs="Arial"/>
          <w:sz w:val="24"/>
        </w:rPr>
        <w:t xml:space="preserve"> </w:t>
      </w:r>
      <w:r w:rsidRPr="003F497E">
        <w:rPr>
          <w:rFonts w:cs="Arial"/>
          <w:i/>
          <w:iCs/>
          <w:sz w:val="24"/>
          <w:lang w:eastAsia="en-GB"/>
        </w:rPr>
        <w:t xml:space="preserve">How AI-Powered Tech Can Help Recruiters </w:t>
      </w:r>
      <w:proofErr w:type="gramStart"/>
      <w:r w:rsidRPr="003F497E">
        <w:rPr>
          <w:rFonts w:cs="Arial"/>
          <w:i/>
          <w:iCs/>
          <w:sz w:val="24"/>
          <w:lang w:eastAsia="en-GB"/>
        </w:rPr>
        <w:t>And</w:t>
      </w:r>
      <w:proofErr w:type="gramEnd"/>
      <w:r w:rsidRPr="003F497E">
        <w:rPr>
          <w:rFonts w:cs="Arial"/>
          <w:i/>
          <w:iCs/>
          <w:sz w:val="24"/>
          <w:lang w:eastAsia="en-GB"/>
        </w:rPr>
        <w:t xml:space="preserve"> Hiring Managers Find Candidates Quicker And More Efficiently. </w:t>
      </w:r>
      <w:r w:rsidRPr="003F497E">
        <w:rPr>
          <w:rFonts w:cs="Arial"/>
          <w:sz w:val="24"/>
          <w:lang w:eastAsia="en-GB"/>
        </w:rPr>
        <w:t xml:space="preserve">Available at: </w:t>
      </w:r>
      <w:hyperlink r:id="rId37" w:history="1">
        <w:r w:rsidRPr="003F497E">
          <w:rPr>
            <w:rStyle w:val="Hyperlink"/>
            <w:rFonts w:cs="Arial"/>
            <w:sz w:val="24"/>
          </w:rPr>
          <w:t>https://www.forbes.com/sites/jackkelly/2023/03/15/how-ai-powered-tech-can-help-recruiters-and-hiring-managers-find-candidates-quicker-and-more-efficiently/</w:t>
        </w:r>
      </w:hyperlink>
      <w:r w:rsidRPr="003F497E">
        <w:rPr>
          <w:rFonts w:cs="Arial"/>
          <w:sz w:val="24"/>
        </w:rPr>
        <w:t xml:space="preserve"> (Accessed: 25/11/2024)</w:t>
      </w:r>
    </w:p>
    <w:p w14:paraId="5AD950F1" w14:textId="77777777" w:rsidR="006703BC" w:rsidRPr="003F497E" w:rsidRDefault="006703BC" w:rsidP="003F497E">
      <w:pPr>
        <w:spacing w:line="240" w:lineRule="auto"/>
        <w:rPr>
          <w:rFonts w:cs="Arial"/>
          <w:sz w:val="24"/>
        </w:rPr>
      </w:pPr>
      <w:r w:rsidRPr="003F497E">
        <w:rPr>
          <w:rFonts w:cs="Arial"/>
          <w:sz w:val="24"/>
        </w:rPr>
        <w:t xml:space="preserve">L&amp;D Hero (2023) </w:t>
      </w:r>
      <w:r w:rsidRPr="003F497E">
        <w:rPr>
          <w:rFonts w:cs="Arial"/>
          <w:i/>
          <w:iCs/>
          <w:sz w:val="24"/>
        </w:rPr>
        <w:t>Charles Handy’s Theory of Organisational Culture</w:t>
      </w:r>
      <w:r w:rsidRPr="003F497E">
        <w:rPr>
          <w:rFonts w:cs="Arial"/>
          <w:sz w:val="24"/>
        </w:rPr>
        <w:t xml:space="preserve">. Available at: </w:t>
      </w:r>
      <w:hyperlink r:id="rId38" w:history="1">
        <w:r w:rsidRPr="003F497E">
          <w:rPr>
            <w:rStyle w:val="Hyperlink"/>
            <w:rFonts w:cs="Arial"/>
            <w:sz w:val="24"/>
          </w:rPr>
          <w:t>https://workplacehero.co.uk/blog/understanding-charles-handys-theory-of-organisational-culture</w:t>
        </w:r>
      </w:hyperlink>
      <w:r w:rsidRPr="003F497E">
        <w:rPr>
          <w:rFonts w:cs="Arial"/>
          <w:sz w:val="24"/>
        </w:rPr>
        <w:t xml:space="preserve"> (Accessed: 20/11/2024)</w:t>
      </w:r>
    </w:p>
    <w:p w14:paraId="5AA25F47" w14:textId="77777777" w:rsidR="006703BC" w:rsidRPr="003F497E" w:rsidRDefault="006703BC" w:rsidP="003F497E">
      <w:pPr>
        <w:pStyle w:val="NoSpacing"/>
        <w:rPr>
          <w:rFonts w:cs="Arial"/>
          <w:sz w:val="24"/>
          <w:lang w:eastAsia="en-GB"/>
        </w:rPr>
      </w:pPr>
      <w:bookmarkStart w:id="0" w:name="_Hlk183426966"/>
      <w:r w:rsidRPr="003F497E">
        <w:rPr>
          <w:rFonts w:cs="Arial"/>
          <w:sz w:val="24"/>
          <w:lang w:eastAsia="en-GB"/>
        </w:rPr>
        <w:t xml:space="preserve">Laig, R.B.D. and </w:t>
      </w:r>
      <w:proofErr w:type="spellStart"/>
      <w:r w:rsidRPr="003F497E">
        <w:rPr>
          <w:rFonts w:cs="Arial"/>
          <w:sz w:val="24"/>
          <w:lang w:eastAsia="en-GB"/>
        </w:rPr>
        <w:t>Abocejo</w:t>
      </w:r>
      <w:proofErr w:type="spellEnd"/>
      <w:r w:rsidRPr="003F497E">
        <w:rPr>
          <w:rFonts w:cs="Arial"/>
          <w:sz w:val="24"/>
          <w:lang w:eastAsia="en-GB"/>
        </w:rPr>
        <w:t>, F.T. (2021)</w:t>
      </w:r>
      <w:bookmarkEnd w:id="0"/>
      <w:r w:rsidRPr="003F497E">
        <w:rPr>
          <w:rFonts w:cs="Arial"/>
          <w:sz w:val="24"/>
          <w:lang w:eastAsia="en-GB"/>
        </w:rPr>
        <w:t xml:space="preserve"> </w:t>
      </w:r>
      <w:r w:rsidRPr="003F497E">
        <w:rPr>
          <w:rFonts w:cs="Arial"/>
          <w:i/>
          <w:iCs/>
          <w:sz w:val="24"/>
          <w:lang w:eastAsia="en-GB"/>
        </w:rPr>
        <w:t>Change management process in a mining company: Kotter’s 8-step change model</w:t>
      </w:r>
      <w:r w:rsidRPr="003F497E">
        <w:rPr>
          <w:rFonts w:cs="Arial"/>
          <w:sz w:val="24"/>
          <w:lang w:eastAsia="en-GB"/>
        </w:rPr>
        <w:t>. Journal of Management, Economics, and Industrial Organization, 5(3), pp.31-50.</w:t>
      </w:r>
    </w:p>
    <w:p w14:paraId="1CFCA836" w14:textId="77777777" w:rsidR="006703BC" w:rsidRPr="003F497E" w:rsidRDefault="006703BC" w:rsidP="003F497E">
      <w:pPr>
        <w:pStyle w:val="NoSpacing"/>
        <w:rPr>
          <w:rFonts w:cs="Arial"/>
          <w:sz w:val="24"/>
        </w:rPr>
      </w:pPr>
      <w:r w:rsidRPr="003F497E">
        <w:rPr>
          <w:rFonts w:cs="Arial"/>
          <w:sz w:val="24"/>
        </w:rPr>
        <w:t xml:space="preserve">Leatherbarrow, C. and Fletcher, J. (2019) </w:t>
      </w:r>
      <w:r w:rsidRPr="003F497E">
        <w:rPr>
          <w:rFonts w:cs="Arial"/>
          <w:i/>
          <w:iCs/>
          <w:sz w:val="24"/>
        </w:rPr>
        <w:t>Introduction to human resource management: a guide to HR in practice</w:t>
      </w:r>
      <w:r w:rsidRPr="003F497E">
        <w:rPr>
          <w:rFonts w:cs="Arial"/>
          <w:sz w:val="24"/>
        </w:rPr>
        <w:t>. Fourth edition. London, England; Kogan Page.</w:t>
      </w:r>
    </w:p>
    <w:p w14:paraId="4AC3842C" w14:textId="77777777" w:rsidR="006703BC" w:rsidRPr="003F497E" w:rsidRDefault="006703BC" w:rsidP="003F497E">
      <w:pPr>
        <w:pStyle w:val="NoSpacing"/>
        <w:rPr>
          <w:rFonts w:cs="Arial"/>
          <w:sz w:val="24"/>
        </w:rPr>
      </w:pPr>
      <w:proofErr w:type="spellStart"/>
      <w:r w:rsidRPr="003F497E">
        <w:rPr>
          <w:rFonts w:cs="Arial"/>
          <w:sz w:val="24"/>
        </w:rPr>
        <w:t>Linkedin</w:t>
      </w:r>
      <w:proofErr w:type="spellEnd"/>
      <w:r w:rsidRPr="003F497E">
        <w:rPr>
          <w:rFonts w:cs="Arial"/>
          <w:sz w:val="24"/>
        </w:rPr>
        <w:t xml:space="preserve"> (2023) </w:t>
      </w:r>
      <w:r w:rsidRPr="003F497E">
        <w:rPr>
          <w:rFonts w:cs="Arial"/>
          <w:i/>
          <w:iCs/>
          <w:sz w:val="24"/>
        </w:rPr>
        <w:t>Building the agile future</w:t>
      </w:r>
      <w:r w:rsidRPr="003F497E">
        <w:rPr>
          <w:rFonts w:cs="Arial"/>
          <w:sz w:val="24"/>
        </w:rPr>
        <w:t xml:space="preserve">. Available at: </w:t>
      </w:r>
      <w:hyperlink r:id="rId39" w:history="1">
        <w:r w:rsidRPr="003F497E">
          <w:rPr>
            <w:rStyle w:val="Hyperlink"/>
            <w:rFonts w:cs="Arial"/>
            <w:sz w:val="24"/>
          </w:rPr>
          <w:t>https://learning.linkedin.com/content/dam/me/learning/en-us/pdfs/workplace-learning-report/LinkedIn-Learning_Workplace-Learning-Report-2023-EN.pdf</w:t>
        </w:r>
      </w:hyperlink>
      <w:r w:rsidRPr="003F497E">
        <w:rPr>
          <w:rFonts w:cs="Arial"/>
          <w:sz w:val="24"/>
        </w:rPr>
        <w:t xml:space="preserve"> (Accessed: 21/11/2024)</w:t>
      </w:r>
    </w:p>
    <w:p w14:paraId="0C3FBBA9" w14:textId="77777777" w:rsidR="006703BC" w:rsidRPr="003F497E" w:rsidRDefault="006703BC" w:rsidP="003F497E">
      <w:pPr>
        <w:spacing w:line="240" w:lineRule="auto"/>
        <w:rPr>
          <w:rFonts w:cs="Arial"/>
          <w:sz w:val="24"/>
        </w:rPr>
      </w:pPr>
      <w:r w:rsidRPr="003F497E">
        <w:rPr>
          <w:rFonts w:cs="Arial"/>
          <w:sz w:val="24"/>
          <w:shd w:val="clear" w:color="auto" w:fill="FFFFFF"/>
        </w:rPr>
        <w:t xml:space="preserve">Malone, E., D. (2018) </w:t>
      </w:r>
      <w:r w:rsidRPr="003F497E">
        <w:rPr>
          <w:rFonts w:cs="Arial"/>
          <w:i/>
          <w:iCs/>
          <w:sz w:val="24"/>
          <w:shd w:val="clear" w:color="auto" w:fill="FFFFFF"/>
        </w:rPr>
        <w:t>The Kubler-Ross Change Curve and the Flipped Classroom</w:t>
      </w:r>
      <w:r w:rsidRPr="003F497E">
        <w:rPr>
          <w:rFonts w:cs="Arial"/>
          <w:sz w:val="24"/>
          <w:shd w:val="clear" w:color="auto" w:fill="FFFFFF"/>
        </w:rPr>
        <w:t>: Moving Students Past the Pit of Despair. Education in the Health Professions 1(2</w:t>
      </w:r>
      <w:proofErr w:type="gramStart"/>
      <w:r w:rsidRPr="003F497E">
        <w:rPr>
          <w:rFonts w:cs="Arial"/>
          <w:sz w:val="24"/>
          <w:shd w:val="clear" w:color="auto" w:fill="FFFFFF"/>
        </w:rPr>
        <w:t>):p</w:t>
      </w:r>
      <w:proofErr w:type="gramEnd"/>
      <w:r w:rsidRPr="003F497E">
        <w:rPr>
          <w:rFonts w:cs="Arial"/>
          <w:sz w:val="24"/>
          <w:shd w:val="clear" w:color="auto" w:fill="FFFFFF"/>
        </w:rPr>
        <w:t xml:space="preserve"> 36-40.  DOI: 10.4103/EHP.EHP_26_18</w:t>
      </w:r>
    </w:p>
    <w:p w14:paraId="1312EA73" w14:textId="6C345330" w:rsidR="009C22F7" w:rsidRPr="003F497E" w:rsidRDefault="009C22F7" w:rsidP="003F497E">
      <w:pPr>
        <w:spacing w:line="240" w:lineRule="auto"/>
        <w:rPr>
          <w:rFonts w:cs="Arial"/>
          <w:sz w:val="24"/>
        </w:rPr>
      </w:pPr>
      <w:r w:rsidRPr="003F497E">
        <w:rPr>
          <w:rFonts w:cs="Arial"/>
          <w:sz w:val="24"/>
        </w:rPr>
        <w:t xml:space="preserve">Organ, C. (2024) </w:t>
      </w:r>
      <w:r w:rsidRPr="003F497E">
        <w:rPr>
          <w:rFonts w:cs="Arial"/>
          <w:i/>
          <w:iCs/>
          <w:sz w:val="24"/>
        </w:rPr>
        <w:t>7 Organisational Structure Types (with examples).</w:t>
      </w:r>
      <w:r w:rsidRPr="003F497E">
        <w:rPr>
          <w:rFonts w:cs="Arial"/>
          <w:sz w:val="24"/>
        </w:rPr>
        <w:t xml:space="preserve"> Available at: </w:t>
      </w:r>
      <w:hyperlink r:id="rId40" w:history="1">
        <w:r w:rsidRPr="003F497E">
          <w:rPr>
            <w:rStyle w:val="Hyperlink"/>
            <w:rFonts w:cs="Arial"/>
            <w:sz w:val="24"/>
          </w:rPr>
          <w:t>https://www.forbes.com/advisor/business/organizational-structure/</w:t>
        </w:r>
      </w:hyperlink>
      <w:r w:rsidRPr="003F497E">
        <w:rPr>
          <w:rFonts w:cs="Arial"/>
          <w:sz w:val="24"/>
        </w:rPr>
        <w:t xml:space="preserve"> (Accessed: 26/10/2024)</w:t>
      </w:r>
    </w:p>
    <w:p w14:paraId="1A2C6C6D" w14:textId="77777777" w:rsidR="006703BC" w:rsidRPr="003F497E" w:rsidRDefault="006703BC" w:rsidP="003F497E">
      <w:pPr>
        <w:spacing w:line="240" w:lineRule="auto"/>
        <w:rPr>
          <w:rFonts w:cs="Arial"/>
          <w:sz w:val="24"/>
        </w:rPr>
      </w:pPr>
      <w:r w:rsidRPr="003F497E">
        <w:rPr>
          <w:rFonts w:cs="Arial"/>
          <w:sz w:val="24"/>
        </w:rPr>
        <w:t xml:space="preserve">Personnel Today (2023) </w:t>
      </w:r>
      <w:r w:rsidRPr="003F497E">
        <w:rPr>
          <w:rFonts w:cs="Arial"/>
          <w:i/>
          <w:iCs/>
          <w:sz w:val="24"/>
        </w:rPr>
        <w:t>What are the models of organisational culture</w:t>
      </w:r>
      <w:r w:rsidRPr="003F497E">
        <w:rPr>
          <w:rFonts w:cs="Arial"/>
          <w:sz w:val="24"/>
        </w:rPr>
        <w:t xml:space="preserve">. Available at: </w:t>
      </w:r>
      <w:hyperlink r:id="rId41" w:history="1">
        <w:r w:rsidRPr="003F497E">
          <w:rPr>
            <w:rStyle w:val="Hyperlink"/>
            <w:rFonts w:cs="Arial"/>
            <w:sz w:val="24"/>
          </w:rPr>
          <w:t>https://www.personneltoday.com/hr/what-are-the-organisational-culture-models/</w:t>
        </w:r>
      </w:hyperlink>
      <w:r w:rsidRPr="003F497E">
        <w:rPr>
          <w:rFonts w:cs="Arial"/>
          <w:sz w:val="24"/>
        </w:rPr>
        <w:t xml:space="preserve"> (Accessed: 20/11/2024)</w:t>
      </w:r>
    </w:p>
    <w:p w14:paraId="1E71B51C" w14:textId="77777777" w:rsidR="00AF2499" w:rsidRPr="003F497E" w:rsidRDefault="00AF2499" w:rsidP="003F497E">
      <w:pPr>
        <w:pStyle w:val="NoSpacing"/>
        <w:rPr>
          <w:rFonts w:cs="Arial"/>
          <w:sz w:val="24"/>
          <w:lang w:eastAsia="en-GB"/>
        </w:rPr>
      </w:pPr>
      <w:bookmarkStart w:id="1" w:name="_Hlk183083719"/>
      <w:r w:rsidRPr="003F497E">
        <w:rPr>
          <w:rFonts w:cs="Arial"/>
          <w:sz w:val="24"/>
          <w:lang w:eastAsia="en-GB"/>
        </w:rPr>
        <w:lastRenderedPageBreak/>
        <w:t xml:space="preserve">Peterson, W.J., Cranford, J.A. and Huang, R.D, (2020) </w:t>
      </w:r>
      <w:r w:rsidRPr="003F497E">
        <w:rPr>
          <w:rFonts w:cs="Arial"/>
          <w:i/>
          <w:iCs/>
          <w:sz w:val="24"/>
          <w:lang w:eastAsia="en-GB"/>
        </w:rPr>
        <w:t>Didactics Revolution: Applying Kotter’s 8-Step Change Management Model to Residency Didactics</w:t>
      </w:r>
      <w:r w:rsidRPr="003F497E">
        <w:rPr>
          <w:rFonts w:cs="Arial"/>
          <w:sz w:val="24"/>
          <w:lang w:eastAsia="en-GB"/>
        </w:rPr>
        <w:t>. Western Journal of Emergency Medicine, 21(1), p.65.</w:t>
      </w:r>
    </w:p>
    <w:p w14:paraId="4FD10495" w14:textId="77777777" w:rsidR="006703BC" w:rsidRPr="003F497E" w:rsidRDefault="006703BC" w:rsidP="003F497E">
      <w:pPr>
        <w:spacing w:line="240" w:lineRule="auto"/>
        <w:rPr>
          <w:rFonts w:cs="Arial"/>
          <w:sz w:val="24"/>
        </w:rPr>
      </w:pPr>
      <w:r w:rsidRPr="003F497E">
        <w:rPr>
          <w:rFonts w:cs="Arial"/>
          <w:sz w:val="24"/>
        </w:rPr>
        <w:t xml:space="preserve">Pilbeam, S. and Corbridge, M. (2010) </w:t>
      </w:r>
      <w:bookmarkEnd w:id="1"/>
      <w:r w:rsidRPr="003F497E">
        <w:rPr>
          <w:rFonts w:cs="Arial"/>
          <w:i/>
          <w:iCs/>
          <w:sz w:val="24"/>
        </w:rPr>
        <w:t xml:space="preserve">People resourcing and talent </w:t>
      </w:r>
      <w:proofErr w:type="gramStart"/>
      <w:r w:rsidRPr="003F497E">
        <w:rPr>
          <w:rFonts w:cs="Arial"/>
          <w:i/>
          <w:iCs/>
          <w:sz w:val="24"/>
        </w:rPr>
        <w:t>planning :</w:t>
      </w:r>
      <w:proofErr w:type="gramEnd"/>
      <w:r w:rsidRPr="003F497E">
        <w:rPr>
          <w:rFonts w:cs="Arial"/>
          <w:i/>
          <w:iCs/>
          <w:sz w:val="24"/>
        </w:rPr>
        <w:t xml:space="preserve"> HRM in practice</w:t>
      </w:r>
      <w:r w:rsidRPr="003F497E">
        <w:rPr>
          <w:rFonts w:cs="Arial"/>
          <w:sz w:val="24"/>
        </w:rPr>
        <w:t>. Fourth edition. Harlow, England. Pearson Education Limited.</w:t>
      </w:r>
    </w:p>
    <w:p w14:paraId="6D453749" w14:textId="77777777" w:rsidR="006703BC" w:rsidRPr="003F497E" w:rsidRDefault="006703BC" w:rsidP="003F497E">
      <w:pPr>
        <w:pStyle w:val="NoSpacing"/>
        <w:rPr>
          <w:rFonts w:cs="Arial"/>
          <w:sz w:val="24"/>
        </w:rPr>
      </w:pPr>
      <w:r w:rsidRPr="003F497E">
        <w:rPr>
          <w:rFonts w:cs="Arial"/>
          <w:sz w:val="24"/>
        </w:rPr>
        <w:t>Quigley, J. (2023)</w:t>
      </w:r>
      <w:r w:rsidRPr="003F497E">
        <w:rPr>
          <w:rFonts w:cs="Arial"/>
          <w:b/>
          <w:bCs/>
          <w:sz w:val="24"/>
          <w:lang w:eastAsia="en-GB"/>
        </w:rPr>
        <w:t xml:space="preserve"> </w:t>
      </w:r>
      <w:r w:rsidRPr="003F497E">
        <w:rPr>
          <w:rFonts w:cs="Arial"/>
          <w:i/>
          <w:iCs/>
          <w:sz w:val="24"/>
          <w:lang w:eastAsia="en-GB"/>
        </w:rPr>
        <w:t xml:space="preserve">The Top 10 Learning and Development Challenges and How to Solve Them. </w:t>
      </w:r>
      <w:r w:rsidRPr="003F497E">
        <w:rPr>
          <w:rFonts w:cs="Arial"/>
          <w:sz w:val="24"/>
          <w:lang w:eastAsia="en-GB"/>
        </w:rPr>
        <w:t xml:space="preserve">Available at: </w:t>
      </w:r>
      <w:hyperlink r:id="rId42" w:history="1">
        <w:r w:rsidRPr="003F497E">
          <w:rPr>
            <w:rStyle w:val="Hyperlink"/>
            <w:rFonts w:cs="Arial"/>
            <w:sz w:val="24"/>
          </w:rPr>
          <w:t>https://www.accredible.com/blog/the-top-ten-learning-and-development-challenges-and-how-to-solve-them</w:t>
        </w:r>
      </w:hyperlink>
      <w:r w:rsidRPr="003F497E">
        <w:rPr>
          <w:rFonts w:cs="Arial"/>
          <w:sz w:val="24"/>
        </w:rPr>
        <w:t xml:space="preserve"> (Accessed: 21/11/2024)</w:t>
      </w:r>
    </w:p>
    <w:p w14:paraId="743E75E4" w14:textId="77777777" w:rsidR="00AF2499" w:rsidRPr="003F497E" w:rsidRDefault="00AF2499" w:rsidP="003F497E">
      <w:pPr>
        <w:pStyle w:val="NoSpacing"/>
        <w:rPr>
          <w:rFonts w:cs="Arial"/>
          <w:sz w:val="24"/>
          <w:lang w:eastAsia="en-GB"/>
        </w:rPr>
      </w:pPr>
      <w:proofErr w:type="spellStart"/>
      <w:r w:rsidRPr="003F497E">
        <w:rPr>
          <w:rFonts w:cs="Arial"/>
          <w:sz w:val="24"/>
          <w:lang w:eastAsia="en-GB"/>
        </w:rPr>
        <w:t>SaviLeaders</w:t>
      </w:r>
      <w:proofErr w:type="spellEnd"/>
      <w:r w:rsidRPr="003F497E">
        <w:rPr>
          <w:rFonts w:cs="Arial"/>
          <w:sz w:val="24"/>
          <w:lang w:eastAsia="en-GB"/>
        </w:rPr>
        <w:t xml:space="preserve"> (2018) </w:t>
      </w:r>
      <w:r w:rsidRPr="003F497E">
        <w:rPr>
          <w:rFonts w:cs="Arial"/>
          <w:i/>
          <w:iCs/>
          <w:sz w:val="24"/>
          <w:lang w:eastAsia="en-GB"/>
        </w:rPr>
        <w:t>Understanding the Kubler Ross Change Curve</w:t>
      </w:r>
      <w:r w:rsidRPr="003F497E">
        <w:rPr>
          <w:rFonts w:cs="Arial"/>
          <w:sz w:val="24"/>
          <w:lang w:eastAsia="en-GB"/>
        </w:rPr>
        <w:t xml:space="preserve">. Available at: </w:t>
      </w:r>
      <w:hyperlink r:id="rId43" w:history="1">
        <w:r w:rsidRPr="003F497E">
          <w:rPr>
            <w:rStyle w:val="Hyperlink"/>
            <w:rFonts w:cs="Arial"/>
            <w:sz w:val="24"/>
            <w:lang w:eastAsia="en-GB"/>
          </w:rPr>
          <w:t>https://www.youtube.com/watch?v=g0bO3o4iZHY</w:t>
        </w:r>
      </w:hyperlink>
      <w:r w:rsidRPr="003F497E">
        <w:rPr>
          <w:rFonts w:cs="Arial"/>
          <w:sz w:val="24"/>
          <w:lang w:eastAsia="en-GB"/>
        </w:rPr>
        <w:t xml:space="preserve"> (Accessed: 16/11/2024)</w:t>
      </w:r>
    </w:p>
    <w:p w14:paraId="63365543" w14:textId="32408775" w:rsidR="009C22F7" w:rsidRPr="003F497E" w:rsidRDefault="009C22F7" w:rsidP="003F497E">
      <w:pPr>
        <w:spacing w:line="240" w:lineRule="auto"/>
        <w:rPr>
          <w:rFonts w:cs="Arial"/>
          <w:sz w:val="24"/>
        </w:rPr>
      </w:pPr>
      <w:r w:rsidRPr="003F497E">
        <w:rPr>
          <w:rFonts w:cs="Arial"/>
          <w:sz w:val="24"/>
        </w:rPr>
        <w:t xml:space="preserve">Stobierski, T. (2020) </w:t>
      </w:r>
      <w:r w:rsidRPr="003F497E">
        <w:rPr>
          <w:rFonts w:cs="Arial"/>
          <w:i/>
          <w:iCs/>
          <w:sz w:val="24"/>
        </w:rPr>
        <w:t>Emergent vs Planned Strategy: How and when to use each</w:t>
      </w:r>
      <w:r w:rsidRPr="003F497E">
        <w:rPr>
          <w:rFonts w:cs="Arial"/>
          <w:sz w:val="24"/>
        </w:rPr>
        <w:t xml:space="preserve">. Available at: </w:t>
      </w:r>
      <w:hyperlink r:id="rId44" w:history="1">
        <w:r w:rsidRPr="003F497E">
          <w:rPr>
            <w:rStyle w:val="Hyperlink"/>
            <w:rFonts w:cs="Arial"/>
            <w:sz w:val="24"/>
          </w:rPr>
          <w:t>https://online.hbs.edu/blog/post/emergent-vs-deliberate-strategy</w:t>
        </w:r>
      </w:hyperlink>
      <w:r w:rsidRPr="003F497E">
        <w:rPr>
          <w:rFonts w:cs="Arial"/>
          <w:sz w:val="24"/>
        </w:rPr>
        <w:t>. (Accessed: 10/11/2024)</w:t>
      </w:r>
    </w:p>
    <w:p w14:paraId="46C4294F" w14:textId="77777777" w:rsidR="006703BC" w:rsidRPr="003F497E" w:rsidRDefault="006703BC" w:rsidP="003F497E">
      <w:pPr>
        <w:spacing w:line="240" w:lineRule="auto"/>
        <w:rPr>
          <w:rFonts w:cs="Arial"/>
          <w:sz w:val="24"/>
          <w:shd w:val="clear" w:color="auto" w:fill="FFFFFF"/>
        </w:rPr>
      </w:pPr>
      <w:r w:rsidRPr="003F497E">
        <w:rPr>
          <w:rFonts w:cs="Arial"/>
          <w:sz w:val="24"/>
          <w:shd w:val="clear" w:color="auto" w:fill="FFFFFF"/>
        </w:rPr>
        <w:t>Streelman, M. (2023) ‘Change Is in the Air’, </w:t>
      </w:r>
      <w:proofErr w:type="spellStart"/>
      <w:r w:rsidRPr="003F497E">
        <w:rPr>
          <w:rFonts w:cs="Arial"/>
          <w:i/>
          <w:iCs/>
          <w:sz w:val="24"/>
          <w:shd w:val="clear" w:color="auto" w:fill="FFFFFF"/>
        </w:rPr>
        <w:t>Medsurg</w:t>
      </w:r>
      <w:proofErr w:type="spellEnd"/>
      <w:r w:rsidRPr="003F497E">
        <w:rPr>
          <w:rFonts w:cs="Arial"/>
          <w:i/>
          <w:iCs/>
          <w:sz w:val="24"/>
          <w:shd w:val="clear" w:color="auto" w:fill="FFFFFF"/>
        </w:rPr>
        <w:t xml:space="preserve"> nursing</w:t>
      </w:r>
      <w:r w:rsidRPr="003F497E">
        <w:rPr>
          <w:rFonts w:cs="Arial"/>
          <w:sz w:val="24"/>
          <w:shd w:val="clear" w:color="auto" w:fill="FFFFFF"/>
        </w:rPr>
        <w:t>, 32(2), pp. 73–73.</w:t>
      </w:r>
    </w:p>
    <w:p w14:paraId="76B6F96D" w14:textId="77777777" w:rsidR="00AF2499" w:rsidRPr="003F497E" w:rsidRDefault="00AF2499" w:rsidP="003F497E">
      <w:pPr>
        <w:pStyle w:val="NoSpacing"/>
        <w:rPr>
          <w:rFonts w:cs="Arial"/>
          <w:sz w:val="24"/>
          <w:lang w:eastAsia="en-GB"/>
        </w:rPr>
      </w:pPr>
      <w:r w:rsidRPr="003F497E">
        <w:rPr>
          <w:rFonts w:cs="Arial"/>
          <w:sz w:val="24"/>
          <w:lang w:eastAsia="en-GB"/>
        </w:rPr>
        <w:t xml:space="preserve">Tahir, U. (2019) </w:t>
      </w:r>
      <w:r w:rsidRPr="003F497E">
        <w:rPr>
          <w:rFonts w:cs="Arial"/>
          <w:i/>
          <w:iCs/>
          <w:sz w:val="24"/>
          <w:lang w:eastAsia="en-GB"/>
        </w:rPr>
        <w:t>Kubler Ross Change Curve Model</w:t>
      </w:r>
      <w:r w:rsidRPr="003F497E">
        <w:rPr>
          <w:rFonts w:cs="Arial"/>
          <w:sz w:val="24"/>
          <w:lang w:eastAsia="en-GB"/>
        </w:rPr>
        <w:t xml:space="preserve">. Available at: </w:t>
      </w:r>
      <w:hyperlink r:id="rId45" w:history="1">
        <w:r w:rsidRPr="003F497E">
          <w:rPr>
            <w:rStyle w:val="Hyperlink"/>
            <w:rFonts w:cs="Arial"/>
            <w:sz w:val="24"/>
            <w:lang w:eastAsia="en-GB"/>
          </w:rPr>
          <w:t>https://changemanagementinsight.com/kubler-ross-change-curve-model/</w:t>
        </w:r>
      </w:hyperlink>
      <w:r w:rsidRPr="003F497E">
        <w:rPr>
          <w:rFonts w:cs="Arial"/>
          <w:sz w:val="24"/>
          <w:lang w:eastAsia="en-GB"/>
        </w:rPr>
        <w:t xml:space="preserve"> (Accessed: 16/11/2024)</w:t>
      </w:r>
    </w:p>
    <w:p w14:paraId="3ED81ED2" w14:textId="6080D6C8" w:rsidR="009E744D" w:rsidRPr="003F497E" w:rsidRDefault="009E744D" w:rsidP="003F497E">
      <w:pPr>
        <w:spacing w:line="240" w:lineRule="auto"/>
        <w:rPr>
          <w:rFonts w:cs="Arial"/>
          <w:sz w:val="24"/>
        </w:rPr>
      </w:pPr>
      <w:r w:rsidRPr="003F497E">
        <w:rPr>
          <w:rFonts w:cs="Arial"/>
          <w:sz w:val="24"/>
        </w:rPr>
        <w:t>Taylor, S., &amp; Woodhams, C. (2022)</w:t>
      </w:r>
      <w:r w:rsidR="00B64C4E" w:rsidRPr="003F497E">
        <w:rPr>
          <w:rFonts w:cs="Arial"/>
          <w:sz w:val="24"/>
        </w:rPr>
        <w:t xml:space="preserve"> </w:t>
      </w:r>
      <w:r w:rsidR="00B64C4E" w:rsidRPr="003F497E">
        <w:rPr>
          <w:rFonts w:cs="Arial"/>
          <w:i/>
          <w:iCs/>
          <w:sz w:val="24"/>
        </w:rPr>
        <w:t>Studying Human Resource Management</w:t>
      </w:r>
      <w:r w:rsidR="00B64C4E" w:rsidRPr="003F497E">
        <w:rPr>
          <w:rFonts w:cs="Arial"/>
          <w:sz w:val="24"/>
        </w:rPr>
        <w:t xml:space="preserve">. </w:t>
      </w:r>
      <w:r w:rsidR="005D5527" w:rsidRPr="003F497E">
        <w:rPr>
          <w:rFonts w:cs="Arial"/>
          <w:sz w:val="24"/>
        </w:rPr>
        <w:t xml:space="preserve">Third edition. </w:t>
      </w:r>
      <w:r w:rsidR="00F5308B" w:rsidRPr="003F497E">
        <w:rPr>
          <w:rFonts w:cs="Arial"/>
          <w:sz w:val="24"/>
        </w:rPr>
        <w:t xml:space="preserve">London. </w:t>
      </w:r>
      <w:r w:rsidR="00B64C4E" w:rsidRPr="003F497E">
        <w:rPr>
          <w:rFonts w:cs="Arial"/>
          <w:sz w:val="24"/>
        </w:rPr>
        <w:t xml:space="preserve">Kogan Page. </w:t>
      </w:r>
    </w:p>
    <w:p w14:paraId="30E55C2B" w14:textId="77777777" w:rsidR="006703BC" w:rsidRPr="003F497E" w:rsidRDefault="006703BC" w:rsidP="003F497E">
      <w:pPr>
        <w:pStyle w:val="NoSpacing"/>
        <w:rPr>
          <w:rFonts w:cs="Arial"/>
          <w:sz w:val="24"/>
        </w:rPr>
      </w:pPr>
      <w:r w:rsidRPr="003F497E">
        <w:rPr>
          <w:rFonts w:cs="Arial"/>
          <w:sz w:val="24"/>
        </w:rPr>
        <w:t xml:space="preserve">Torrington, D., Hall, L., Taylor, S., Atkinson, C. (2020) </w:t>
      </w:r>
      <w:r w:rsidRPr="003F497E">
        <w:rPr>
          <w:rFonts w:cs="Arial"/>
          <w:i/>
          <w:iCs/>
          <w:sz w:val="24"/>
        </w:rPr>
        <w:t>Human resource management</w:t>
      </w:r>
      <w:r w:rsidRPr="003F497E">
        <w:rPr>
          <w:rFonts w:cs="Arial"/>
          <w:sz w:val="24"/>
        </w:rPr>
        <w:t>. 11th edition. Harlow. Pearson Education Limited.</w:t>
      </w:r>
    </w:p>
    <w:p w14:paraId="47803EB1" w14:textId="77777777" w:rsidR="006703BC" w:rsidRPr="003F497E" w:rsidRDefault="006703BC" w:rsidP="003F497E">
      <w:pPr>
        <w:spacing w:line="240" w:lineRule="auto"/>
        <w:rPr>
          <w:rFonts w:cs="Arial"/>
          <w:sz w:val="24"/>
        </w:rPr>
      </w:pPr>
      <w:r w:rsidRPr="003F497E">
        <w:rPr>
          <w:rFonts w:cs="Arial"/>
          <w:sz w:val="24"/>
        </w:rPr>
        <w:t xml:space="preserve">Watkins, M. (2013) </w:t>
      </w:r>
      <w:r w:rsidRPr="003F497E">
        <w:rPr>
          <w:rFonts w:cs="Arial"/>
          <w:i/>
          <w:iCs/>
          <w:sz w:val="24"/>
        </w:rPr>
        <w:t xml:space="preserve">What is </w:t>
      </w:r>
      <w:proofErr w:type="spellStart"/>
      <w:r w:rsidRPr="003F497E">
        <w:rPr>
          <w:rFonts w:cs="Arial"/>
          <w:i/>
          <w:iCs/>
          <w:sz w:val="24"/>
        </w:rPr>
        <w:t>Oranizational</w:t>
      </w:r>
      <w:proofErr w:type="spellEnd"/>
      <w:r w:rsidRPr="003F497E">
        <w:rPr>
          <w:rFonts w:cs="Arial"/>
          <w:i/>
          <w:iCs/>
          <w:sz w:val="24"/>
        </w:rPr>
        <w:t xml:space="preserve"> Culture? And Why Should We Care?</w:t>
      </w:r>
      <w:r w:rsidRPr="003F497E">
        <w:rPr>
          <w:rFonts w:cs="Arial"/>
          <w:sz w:val="24"/>
        </w:rPr>
        <w:t xml:space="preserve"> Available at: </w:t>
      </w:r>
      <w:hyperlink r:id="rId46" w:history="1">
        <w:r w:rsidRPr="003F497E">
          <w:rPr>
            <w:rStyle w:val="Hyperlink"/>
            <w:rFonts w:cs="Arial"/>
            <w:sz w:val="24"/>
          </w:rPr>
          <w:t>https://hbr.org/2013/05/what-is-organizational-culture</w:t>
        </w:r>
      </w:hyperlink>
      <w:r w:rsidRPr="003F497E">
        <w:rPr>
          <w:rFonts w:cs="Arial"/>
          <w:sz w:val="24"/>
        </w:rPr>
        <w:t xml:space="preserve"> (Accessed: 20/11/2024)</w:t>
      </w:r>
    </w:p>
    <w:p w14:paraId="46381760" w14:textId="77777777" w:rsidR="00AF2499" w:rsidRPr="003F497E" w:rsidRDefault="00AF2499" w:rsidP="003F497E">
      <w:pPr>
        <w:pStyle w:val="NoSpacing"/>
        <w:rPr>
          <w:rFonts w:cs="Arial"/>
          <w:sz w:val="24"/>
          <w:lang w:eastAsia="en-GB"/>
        </w:rPr>
      </w:pPr>
      <w:r w:rsidRPr="003F497E">
        <w:rPr>
          <w:rFonts w:cs="Arial"/>
          <w:sz w:val="24"/>
          <w:lang w:eastAsia="en-GB"/>
        </w:rPr>
        <w:t xml:space="preserve">Weitzman, T. (2023) </w:t>
      </w:r>
      <w:r w:rsidRPr="003F497E">
        <w:rPr>
          <w:rFonts w:cs="Arial"/>
          <w:i/>
          <w:iCs/>
          <w:sz w:val="24"/>
          <w:lang w:eastAsia="en-GB"/>
        </w:rPr>
        <w:t xml:space="preserve">Understanding </w:t>
      </w:r>
      <w:proofErr w:type="gramStart"/>
      <w:r w:rsidRPr="003F497E">
        <w:rPr>
          <w:rFonts w:cs="Arial"/>
          <w:i/>
          <w:iCs/>
          <w:sz w:val="24"/>
          <w:lang w:eastAsia="en-GB"/>
        </w:rPr>
        <w:t>The</w:t>
      </w:r>
      <w:proofErr w:type="gramEnd"/>
      <w:r w:rsidRPr="003F497E">
        <w:rPr>
          <w:rFonts w:cs="Arial"/>
          <w:i/>
          <w:iCs/>
          <w:sz w:val="24"/>
          <w:lang w:eastAsia="en-GB"/>
        </w:rPr>
        <w:t xml:space="preserve"> Benefits And Risks Of Using AI In Business</w:t>
      </w:r>
      <w:r w:rsidRPr="003F497E">
        <w:rPr>
          <w:rFonts w:cs="Arial"/>
          <w:sz w:val="24"/>
          <w:lang w:eastAsia="en-GB"/>
        </w:rPr>
        <w:t xml:space="preserve">. Available at: </w:t>
      </w:r>
      <w:hyperlink r:id="rId47" w:history="1">
        <w:r w:rsidRPr="003F497E">
          <w:rPr>
            <w:rStyle w:val="Hyperlink"/>
            <w:rFonts w:cs="Arial"/>
            <w:sz w:val="24"/>
            <w:lang w:eastAsia="en-GB"/>
          </w:rPr>
          <w:t>https://www.forbes.com/councils/forbesbusinesscouncil/2023/03/01/understanding-the-benefits-and-risks-of-using-ai-in-business/#:~:text=Understanding%20The%20Benefits%20And%20Risks%20Of%20Using%20AI,later%2C%20many%20business%20operations%20will%20be%20AI-automated.%20</w:t>
        </w:r>
      </w:hyperlink>
      <w:r w:rsidRPr="003F497E">
        <w:rPr>
          <w:rFonts w:cs="Arial"/>
          <w:sz w:val="24"/>
          <w:lang w:eastAsia="en-GB"/>
        </w:rPr>
        <w:t xml:space="preserve"> (Accessed: 25/11/2024)</w:t>
      </w:r>
    </w:p>
    <w:p w14:paraId="6DE78424" w14:textId="77777777" w:rsidR="006703BC" w:rsidRPr="003F497E" w:rsidRDefault="006703BC" w:rsidP="003F497E">
      <w:pPr>
        <w:pStyle w:val="NoSpacing"/>
        <w:rPr>
          <w:rFonts w:cs="Arial"/>
          <w:sz w:val="24"/>
        </w:rPr>
      </w:pPr>
      <w:r w:rsidRPr="003F497E">
        <w:rPr>
          <w:rFonts w:cs="Arial"/>
          <w:sz w:val="24"/>
        </w:rPr>
        <w:t xml:space="preserve">Williams, A. (2024) </w:t>
      </w:r>
      <w:r w:rsidRPr="003F497E">
        <w:rPr>
          <w:rFonts w:cs="Arial"/>
          <w:i/>
          <w:iCs/>
          <w:sz w:val="24"/>
          <w:lang w:eastAsia="en-GB"/>
        </w:rPr>
        <w:t xml:space="preserve">Walt Disney’s Organizational Structure for Synergistic Diversification. </w:t>
      </w:r>
      <w:r w:rsidRPr="003F497E">
        <w:rPr>
          <w:rFonts w:cs="Arial"/>
          <w:sz w:val="24"/>
        </w:rPr>
        <w:t xml:space="preserve">Available at: </w:t>
      </w:r>
      <w:hyperlink r:id="rId48" w:history="1">
        <w:r w:rsidRPr="003F497E">
          <w:rPr>
            <w:rStyle w:val="Hyperlink"/>
            <w:rFonts w:cs="Arial"/>
            <w:sz w:val="24"/>
          </w:rPr>
          <w:t>https://panmore.com/walt-disney-company-organizational-structure-synergistic-diversification</w:t>
        </w:r>
      </w:hyperlink>
      <w:r w:rsidRPr="003F497E">
        <w:rPr>
          <w:rFonts w:cs="Arial"/>
          <w:sz w:val="24"/>
        </w:rPr>
        <w:t xml:space="preserve"> (Accessed: 12/11/2024)</w:t>
      </w:r>
    </w:p>
    <w:p w14:paraId="508CF922" w14:textId="6674695E" w:rsidR="00200148" w:rsidRPr="003F497E" w:rsidRDefault="00E65E74" w:rsidP="003F497E">
      <w:pPr>
        <w:spacing w:line="240" w:lineRule="auto"/>
        <w:rPr>
          <w:rFonts w:cs="Arial"/>
          <w:sz w:val="24"/>
        </w:rPr>
      </w:pPr>
      <w:proofErr w:type="spellStart"/>
      <w:r w:rsidRPr="003F497E">
        <w:rPr>
          <w:rFonts w:eastAsia="Arial" w:cs="Arial"/>
          <w:sz w:val="24"/>
        </w:rPr>
        <w:t>Zhexembayeva</w:t>
      </w:r>
      <w:proofErr w:type="spellEnd"/>
      <w:r w:rsidRPr="003F497E">
        <w:rPr>
          <w:rFonts w:eastAsia="Arial" w:cs="Arial"/>
          <w:sz w:val="24"/>
        </w:rPr>
        <w:t>,</w:t>
      </w:r>
      <w:r w:rsidR="00B16311" w:rsidRPr="003F497E">
        <w:rPr>
          <w:rFonts w:eastAsia="Arial" w:cs="Arial"/>
          <w:sz w:val="24"/>
        </w:rPr>
        <w:t xml:space="preserve"> N. (</w:t>
      </w:r>
      <w:r w:rsidRPr="003F497E">
        <w:rPr>
          <w:rFonts w:eastAsia="Arial" w:cs="Arial"/>
          <w:sz w:val="24"/>
        </w:rPr>
        <w:t>2024</w:t>
      </w:r>
      <w:r w:rsidR="00B16311" w:rsidRPr="003F497E">
        <w:rPr>
          <w:rFonts w:eastAsia="Arial" w:cs="Arial"/>
          <w:sz w:val="24"/>
        </w:rPr>
        <w:t xml:space="preserve">). </w:t>
      </w:r>
      <w:r w:rsidR="00B16311" w:rsidRPr="003F497E">
        <w:rPr>
          <w:rFonts w:eastAsia="Arial" w:cs="Arial"/>
          <w:i/>
          <w:iCs/>
          <w:sz w:val="24"/>
        </w:rPr>
        <w:t>Deliberate Vs. Emergent</w:t>
      </w:r>
      <w:r w:rsidR="00A84DAA" w:rsidRPr="003F497E">
        <w:rPr>
          <w:rFonts w:eastAsia="Arial" w:cs="Arial"/>
          <w:i/>
          <w:iCs/>
          <w:sz w:val="24"/>
        </w:rPr>
        <w:t xml:space="preserve">: Which School </w:t>
      </w:r>
      <w:proofErr w:type="gramStart"/>
      <w:r w:rsidR="00A84DAA" w:rsidRPr="003F497E">
        <w:rPr>
          <w:rFonts w:eastAsia="Arial" w:cs="Arial"/>
          <w:i/>
          <w:iCs/>
          <w:sz w:val="24"/>
        </w:rPr>
        <w:t>Of</w:t>
      </w:r>
      <w:proofErr w:type="gramEnd"/>
      <w:r w:rsidR="00A84DAA" w:rsidRPr="003F497E">
        <w:rPr>
          <w:rFonts w:eastAsia="Arial" w:cs="Arial"/>
          <w:i/>
          <w:iCs/>
          <w:sz w:val="24"/>
        </w:rPr>
        <w:t xml:space="preserve"> Strategy Works Best Today?</w:t>
      </w:r>
      <w:r w:rsidR="00A84DAA" w:rsidRPr="003F497E">
        <w:rPr>
          <w:rFonts w:eastAsia="Arial" w:cs="Arial"/>
          <w:sz w:val="24"/>
        </w:rPr>
        <w:t xml:space="preserve"> Available at: </w:t>
      </w:r>
      <w:hyperlink r:id="rId49" w:history="1">
        <w:r w:rsidR="00A84DAA" w:rsidRPr="003F497E">
          <w:rPr>
            <w:rStyle w:val="Hyperlink"/>
            <w:rFonts w:cs="Arial"/>
            <w:sz w:val="24"/>
          </w:rPr>
          <w:t>https://www.forbes.com/sites/nadyazhexembayeva/2024/10/27/deliberate-vs-emergent-which-school-of-strategy-works-best-today/</w:t>
        </w:r>
      </w:hyperlink>
      <w:r w:rsidR="00A84DAA" w:rsidRPr="003F497E">
        <w:rPr>
          <w:rFonts w:cs="Arial"/>
          <w:sz w:val="24"/>
        </w:rPr>
        <w:t xml:space="preserve"> (Accessed: 10/11/2024)</w:t>
      </w:r>
    </w:p>
    <w:p w14:paraId="7EDEDBB1" w14:textId="66F1CE16" w:rsidR="009458BA" w:rsidRPr="003F497E" w:rsidRDefault="0019718E" w:rsidP="003F497E">
      <w:pPr>
        <w:pStyle w:val="NoSpacing"/>
        <w:rPr>
          <w:rFonts w:cs="Arial"/>
          <w:sz w:val="24"/>
        </w:rPr>
      </w:pPr>
      <w:hyperlink r:id="rId50" w:history="1">
        <w:r w:rsidRPr="003F497E">
          <w:rPr>
            <w:rStyle w:val="Hyperlink"/>
            <w:rFonts w:cs="Arial"/>
            <w:sz w:val="24"/>
          </w:rPr>
          <w:t>https://www.cipd.org/globalassets/media/knowledge/knowledge-hub/reports/full-report18364.pdf</w:t>
        </w:r>
      </w:hyperlink>
    </w:p>
    <w:sectPr w:rsidR="009458BA" w:rsidRPr="003F497E">
      <w:head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526EBD" w14:textId="77777777" w:rsidR="000272BD" w:rsidRDefault="000272BD" w:rsidP="00F86298">
      <w:pPr>
        <w:spacing w:line="240" w:lineRule="auto"/>
      </w:pPr>
      <w:r>
        <w:separator/>
      </w:r>
    </w:p>
  </w:endnote>
  <w:endnote w:type="continuationSeparator" w:id="0">
    <w:p w14:paraId="74357512" w14:textId="77777777" w:rsidR="000272BD" w:rsidRDefault="000272BD" w:rsidP="00F862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59A5C5" w14:textId="77777777" w:rsidR="000272BD" w:rsidRDefault="000272BD" w:rsidP="00F86298">
      <w:pPr>
        <w:spacing w:line="240" w:lineRule="auto"/>
      </w:pPr>
      <w:r>
        <w:separator/>
      </w:r>
    </w:p>
  </w:footnote>
  <w:footnote w:type="continuationSeparator" w:id="0">
    <w:p w14:paraId="138D33FB" w14:textId="77777777" w:rsidR="000272BD" w:rsidRDefault="000272BD" w:rsidP="00F862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EE36C" w14:textId="77777777" w:rsidR="00F86298" w:rsidRPr="00F86298" w:rsidRDefault="00F86298" w:rsidP="00F86298">
    <w:pPr>
      <w:tabs>
        <w:tab w:val="center" w:pos="4513"/>
        <w:tab w:val="right" w:pos="9026"/>
      </w:tabs>
      <w:spacing w:line="240" w:lineRule="auto"/>
      <w:rPr>
        <w:rFonts w:cs="Arial"/>
        <w:kern w:val="2"/>
        <w:sz w:val="24"/>
        <w14:ligatures w14:val="standardContextual"/>
      </w:rPr>
    </w:pPr>
    <w:r w:rsidRPr="00F86298">
      <w:rPr>
        <w:rFonts w:cs="Arial"/>
        <w:kern w:val="2"/>
        <w:sz w:val="24"/>
        <w14:ligatures w14:val="standardContextual"/>
      </w:rPr>
      <w:t>Name: Nia Davies</w:t>
    </w:r>
  </w:p>
  <w:p w14:paraId="56677A61" w14:textId="77777777" w:rsidR="00F86298" w:rsidRPr="00F86298" w:rsidRDefault="00F86298" w:rsidP="00F86298">
    <w:pPr>
      <w:tabs>
        <w:tab w:val="center" w:pos="4513"/>
        <w:tab w:val="right" w:pos="9026"/>
      </w:tabs>
      <w:spacing w:line="240" w:lineRule="auto"/>
      <w:rPr>
        <w:rFonts w:cs="Arial"/>
        <w:kern w:val="2"/>
        <w:sz w:val="24"/>
        <w14:ligatures w14:val="standardContextual"/>
      </w:rPr>
    </w:pPr>
    <w:r w:rsidRPr="00F86298">
      <w:rPr>
        <w:rFonts w:cs="Arial"/>
        <w:kern w:val="2"/>
        <w:sz w:val="24"/>
        <w14:ligatures w14:val="standardContextual"/>
      </w:rPr>
      <w:t>Student number: 8667054</w:t>
    </w:r>
  </w:p>
  <w:p w14:paraId="5ACEB467" w14:textId="044B28A9" w:rsidR="00F86298" w:rsidRPr="00F86298" w:rsidRDefault="00F86298" w:rsidP="00F86298">
    <w:pPr>
      <w:tabs>
        <w:tab w:val="center" w:pos="4513"/>
        <w:tab w:val="right" w:pos="9026"/>
      </w:tabs>
      <w:spacing w:line="240" w:lineRule="auto"/>
      <w:rPr>
        <w:rFonts w:cs="Arial"/>
        <w:kern w:val="2"/>
        <w:sz w:val="24"/>
        <w14:ligatures w14:val="standardContextual"/>
      </w:rPr>
    </w:pPr>
    <w:r w:rsidRPr="00F86298">
      <w:rPr>
        <w:rFonts w:cs="Arial"/>
        <w:kern w:val="2"/>
        <w:sz w:val="24"/>
        <w14:ligatures w14:val="standardContextual"/>
      </w:rPr>
      <w:t xml:space="preserve">Word count: </w:t>
    </w:r>
    <w:r w:rsidR="007165B0">
      <w:rPr>
        <w:rFonts w:cs="Arial"/>
        <w:kern w:val="2"/>
        <w:sz w:val="24"/>
        <w14:ligatures w14:val="standardContextual"/>
      </w:rPr>
      <w:t>4812</w:t>
    </w:r>
  </w:p>
  <w:p w14:paraId="47D1E86A" w14:textId="77777777" w:rsidR="00F86298" w:rsidRDefault="00F862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0C7273"/>
    <w:multiLevelType w:val="multilevel"/>
    <w:tmpl w:val="D25C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9373750">
    <w:abstractNumId w:val="0"/>
  </w:num>
  <w:num w:numId="2" w16cid:durableId="1684042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9EE"/>
    <w:rsid w:val="00005E4D"/>
    <w:rsid w:val="00012FF9"/>
    <w:rsid w:val="0001524F"/>
    <w:rsid w:val="00015688"/>
    <w:rsid w:val="00023A4C"/>
    <w:rsid w:val="000272BD"/>
    <w:rsid w:val="00030691"/>
    <w:rsid w:val="00031AA4"/>
    <w:rsid w:val="000356E3"/>
    <w:rsid w:val="00035F99"/>
    <w:rsid w:val="00040496"/>
    <w:rsid w:val="00040A37"/>
    <w:rsid w:val="00043A78"/>
    <w:rsid w:val="00051867"/>
    <w:rsid w:val="00053022"/>
    <w:rsid w:val="00053197"/>
    <w:rsid w:val="00055C50"/>
    <w:rsid w:val="00062CA1"/>
    <w:rsid w:val="000673D0"/>
    <w:rsid w:val="000759A5"/>
    <w:rsid w:val="00080E5C"/>
    <w:rsid w:val="00081E60"/>
    <w:rsid w:val="00086C11"/>
    <w:rsid w:val="00092171"/>
    <w:rsid w:val="00093841"/>
    <w:rsid w:val="00093BC5"/>
    <w:rsid w:val="00096091"/>
    <w:rsid w:val="000A0BD6"/>
    <w:rsid w:val="000A1315"/>
    <w:rsid w:val="000A37AB"/>
    <w:rsid w:val="000A5114"/>
    <w:rsid w:val="000B61D3"/>
    <w:rsid w:val="000B6954"/>
    <w:rsid w:val="000B7B4C"/>
    <w:rsid w:val="000C04D8"/>
    <w:rsid w:val="000C18ED"/>
    <w:rsid w:val="000C2F65"/>
    <w:rsid w:val="000C4365"/>
    <w:rsid w:val="000C57F6"/>
    <w:rsid w:val="000C5E6A"/>
    <w:rsid w:val="000C628C"/>
    <w:rsid w:val="000C7B59"/>
    <w:rsid w:val="000D16F1"/>
    <w:rsid w:val="000D66DD"/>
    <w:rsid w:val="000E0522"/>
    <w:rsid w:val="000E0F4A"/>
    <w:rsid w:val="000E14B5"/>
    <w:rsid w:val="000E20EF"/>
    <w:rsid w:val="000E2FB1"/>
    <w:rsid w:val="000E51B6"/>
    <w:rsid w:val="000F3C98"/>
    <w:rsid w:val="000F5657"/>
    <w:rsid w:val="00101D92"/>
    <w:rsid w:val="00102A50"/>
    <w:rsid w:val="001048E7"/>
    <w:rsid w:val="00106D00"/>
    <w:rsid w:val="00107ADE"/>
    <w:rsid w:val="0011029C"/>
    <w:rsid w:val="001142FF"/>
    <w:rsid w:val="00114D61"/>
    <w:rsid w:val="0011669C"/>
    <w:rsid w:val="001167E9"/>
    <w:rsid w:val="00122A9A"/>
    <w:rsid w:val="00130481"/>
    <w:rsid w:val="00132FCA"/>
    <w:rsid w:val="00136566"/>
    <w:rsid w:val="00140FB5"/>
    <w:rsid w:val="001413B3"/>
    <w:rsid w:val="00143468"/>
    <w:rsid w:val="00143778"/>
    <w:rsid w:val="00144017"/>
    <w:rsid w:val="0014494E"/>
    <w:rsid w:val="0014677D"/>
    <w:rsid w:val="00150B14"/>
    <w:rsid w:val="00156586"/>
    <w:rsid w:val="00156A48"/>
    <w:rsid w:val="0015767C"/>
    <w:rsid w:val="001610CB"/>
    <w:rsid w:val="001635EE"/>
    <w:rsid w:val="00163C26"/>
    <w:rsid w:val="001651B2"/>
    <w:rsid w:val="00166B99"/>
    <w:rsid w:val="00180E76"/>
    <w:rsid w:val="001901DA"/>
    <w:rsid w:val="00190E08"/>
    <w:rsid w:val="0019405D"/>
    <w:rsid w:val="0019718E"/>
    <w:rsid w:val="001A5A65"/>
    <w:rsid w:val="001A5F1C"/>
    <w:rsid w:val="001B2349"/>
    <w:rsid w:val="001B2E64"/>
    <w:rsid w:val="001C0A1F"/>
    <w:rsid w:val="001C2549"/>
    <w:rsid w:val="001C52D2"/>
    <w:rsid w:val="001C65F7"/>
    <w:rsid w:val="001D0ED1"/>
    <w:rsid w:val="001D0FF5"/>
    <w:rsid w:val="001D3C67"/>
    <w:rsid w:val="001D48EA"/>
    <w:rsid w:val="001D6314"/>
    <w:rsid w:val="001E15EF"/>
    <w:rsid w:val="001E2373"/>
    <w:rsid w:val="001E4797"/>
    <w:rsid w:val="001E4AEF"/>
    <w:rsid w:val="001F1334"/>
    <w:rsid w:val="001F1C6B"/>
    <w:rsid w:val="00200148"/>
    <w:rsid w:val="00201360"/>
    <w:rsid w:val="002015BA"/>
    <w:rsid w:val="00203B5E"/>
    <w:rsid w:val="002142C5"/>
    <w:rsid w:val="002142FD"/>
    <w:rsid w:val="002204FF"/>
    <w:rsid w:val="002217A2"/>
    <w:rsid w:val="002229E2"/>
    <w:rsid w:val="00223B46"/>
    <w:rsid w:val="00224DC5"/>
    <w:rsid w:val="00231F18"/>
    <w:rsid w:val="002405B3"/>
    <w:rsid w:val="002429A2"/>
    <w:rsid w:val="002466B0"/>
    <w:rsid w:val="00246799"/>
    <w:rsid w:val="00247B88"/>
    <w:rsid w:val="002541B4"/>
    <w:rsid w:val="00256DBD"/>
    <w:rsid w:val="00261211"/>
    <w:rsid w:val="0026708C"/>
    <w:rsid w:val="0027026F"/>
    <w:rsid w:val="00271F5A"/>
    <w:rsid w:val="002772F4"/>
    <w:rsid w:val="00280985"/>
    <w:rsid w:val="00284265"/>
    <w:rsid w:val="00284F48"/>
    <w:rsid w:val="00286271"/>
    <w:rsid w:val="002863C8"/>
    <w:rsid w:val="0028765C"/>
    <w:rsid w:val="00293A93"/>
    <w:rsid w:val="00295AFA"/>
    <w:rsid w:val="002A0969"/>
    <w:rsid w:val="002A40E4"/>
    <w:rsid w:val="002B1122"/>
    <w:rsid w:val="002B3322"/>
    <w:rsid w:val="002B471E"/>
    <w:rsid w:val="002B57E9"/>
    <w:rsid w:val="002B6546"/>
    <w:rsid w:val="002B6DCB"/>
    <w:rsid w:val="002C185D"/>
    <w:rsid w:val="002C4A81"/>
    <w:rsid w:val="002C76BA"/>
    <w:rsid w:val="002D2057"/>
    <w:rsid w:val="002D2490"/>
    <w:rsid w:val="002D311C"/>
    <w:rsid w:val="002D47B9"/>
    <w:rsid w:val="002D64BA"/>
    <w:rsid w:val="002E0D8B"/>
    <w:rsid w:val="002E5B80"/>
    <w:rsid w:val="002E6C89"/>
    <w:rsid w:val="002F2C4D"/>
    <w:rsid w:val="002F6687"/>
    <w:rsid w:val="002F68C7"/>
    <w:rsid w:val="00303B9E"/>
    <w:rsid w:val="00304828"/>
    <w:rsid w:val="00305FD7"/>
    <w:rsid w:val="00310CAB"/>
    <w:rsid w:val="0031195D"/>
    <w:rsid w:val="00311B78"/>
    <w:rsid w:val="00311CCB"/>
    <w:rsid w:val="00311D40"/>
    <w:rsid w:val="00314859"/>
    <w:rsid w:val="0031706A"/>
    <w:rsid w:val="0032262D"/>
    <w:rsid w:val="00323021"/>
    <w:rsid w:val="0032430C"/>
    <w:rsid w:val="00326DB8"/>
    <w:rsid w:val="0033307E"/>
    <w:rsid w:val="003343B4"/>
    <w:rsid w:val="00337E32"/>
    <w:rsid w:val="003402ED"/>
    <w:rsid w:val="00340753"/>
    <w:rsid w:val="00353E67"/>
    <w:rsid w:val="003558F1"/>
    <w:rsid w:val="00355D8D"/>
    <w:rsid w:val="00360899"/>
    <w:rsid w:val="0036192B"/>
    <w:rsid w:val="00361A79"/>
    <w:rsid w:val="00362BAF"/>
    <w:rsid w:val="003640D4"/>
    <w:rsid w:val="00373899"/>
    <w:rsid w:val="00376689"/>
    <w:rsid w:val="00381A7E"/>
    <w:rsid w:val="00392811"/>
    <w:rsid w:val="00394615"/>
    <w:rsid w:val="00395B34"/>
    <w:rsid w:val="00395FB9"/>
    <w:rsid w:val="00396A78"/>
    <w:rsid w:val="00396CF1"/>
    <w:rsid w:val="003A5AD5"/>
    <w:rsid w:val="003A5F77"/>
    <w:rsid w:val="003B3174"/>
    <w:rsid w:val="003B3A76"/>
    <w:rsid w:val="003B4298"/>
    <w:rsid w:val="003B5B50"/>
    <w:rsid w:val="003B5EAB"/>
    <w:rsid w:val="003B6273"/>
    <w:rsid w:val="003B7D1E"/>
    <w:rsid w:val="003C1A5F"/>
    <w:rsid w:val="003C6811"/>
    <w:rsid w:val="003C6876"/>
    <w:rsid w:val="003D0893"/>
    <w:rsid w:val="003D1D59"/>
    <w:rsid w:val="003D32E9"/>
    <w:rsid w:val="003F1F14"/>
    <w:rsid w:val="003F3E9B"/>
    <w:rsid w:val="003F4059"/>
    <w:rsid w:val="003F497E"/>
    <w:rsid w:val="003F5370"/>
    <w:rsid w:val="003F7B5D"/>
    <w:rsid w:val="00404210"/>
    <w:rsid w:val="00405FF8"/>
    <w:rsid w:val="004068BA"/>
    <w:rsid w:val="00411922"/>
    <w:rsid w:val="004169F6"/>
    <w:rsid w:val="00421081"/>
    <w:rsid w:val="004227E2"/>
    <w:rsid w:val="00423573"/>
    <w:rsid w:val="00423713"/>
    <w:rsid w:val="00423B30"/>
    <w:rsid w:val="00423C5B"/>
    <w:rsid w:val="00440B0D"/>
    <w:rsid w:val="00441103"/>
    <w:rsid w:val="00442937"/>
    <w:rsid w:val="00444DB3"/>
    <w:rsid w:val="00445BBF"/>
    <w:rsid w:val="00446238"/>
    <w:rsid w:val="004550A9"/>
    <w:rsid w:val="00457F1E"/>
    <w:rsid w:val="00462A08"/>
    <w:rsid w:val="00463161"/>
    <w:rsid w:val="004705E4"/>
    <w:rsid w:val="004819AF"/>
    <w:rsid w:val="00482E47"/>
    <w:rsid w:val="00483522"/>
    <w:rsid w:val="00484E2E"/>
    <w:rsid w:val="0048599A"/>
    <w:rsid w:val="00491D25"/>
    <w:rsid w:val="004A126C"/>
    <w:rsid w:val="004A2EA5"/>
    <w:rsid w:val="004A4BDA"/>
    <w:rsid w:val="004B20C6"/>
    <w:rsid w:val="004B6EFC"/>
    <w:rsid w:val="004C0DBD"/>
    <w:rsid w:val="004C11C6"/>
    <w:rsid w:val="004C2D70"/>
    <w:rsid w:val="004C2D8E"/>
    <w:rsid w:val="004C5AC2"/>
    <w:rsid w:val="004D14B0"/>
    <w:rsid w:val="004D41D0"/>
    <w:rsid w:val="004D5341"/>
    <w:rsid w:val="004D6852"/>
    <w:rsid w:val="004E0BD9"/>
    <w:rsid w:val="004E5402"/>
    <w:rsid w:val="004E7923"/>
    <w:rsid w:val="004F01D0"/>
    <w:rsid w:val="004F172A"/>
    <w:rsid w:val="004F244B"/>
    <w:rsid w:val="004F258D"/>
    <w:rsid w:val="004F4D68"/>
    <w:rsid w:val="004F5AF6"/>
    <w:rsid w:val="004F7E5B"/>
    <w:rsid w:val="005013E1"/>
    <w:rsid w:val="00501D74"/>
    <w:rsid w:val="00503C7E"/>
    <w:rsid w:val="005200BC"/>
    <w:rsid w:val="00523FDE"/>
    <w:rsid w:val="00530136"/>
    <w:rsid w:val="00531A00"/>
    <w:rsid w:val="00532AC4"/>
    <w:rsid w:val="005338E9"/>
    <w:rsid w:val="005405CB"/>
    <w:rsid w:val="00542310"/>
    <w:rsid w:val="005424D1"/>
    <w:rsid w:val="00547AB7"/>
    <w:rsid w:val="0055161B"/>
    <w:rsid w:val="00557EB0"/>
    <w:rsid w:val="00564FE3"/>
    <w:rsid w:val="00573C1B"/>
    <w:rsid w:val="00581323"/>
    <w:rsid w:val="0058316C"/>
    <w:rsid w:val="00584887"/>
    <w:rsid w:val="0059665A"/>
    <w:rsid w:val="005A13A3"/>
    <w:rsid w:val="005A5C5C"/>
    <w:rsid w:val="005A7A41"/>
    <w:rsid w:val="005A7A9C"/>
    <w:rsid w:val="005A7B4F"/>
    <w:rsid w:val="005B00E8"/>
    <w:rsid w:val="005B023B"/>
    <w:rsid w:val="005B589D"/>
    <w:rsid w:val="005C3DDF"/>
    <w:rsid w:val="005C4828"/>
    <w:rsid w:val="005C49B1"/>
    <w:rsid w:val="005C50B9"/>
    <w:rsid w:val="005C63A7"/>
    <w:rsid w:val="005D22A2"/>
    <w:rsid w:val="005D2AEC"/>
    <w:rsid w:val="005D2DFA"/>
    <w:rsid w:val="005D2E6C"/>
    <w:rsid w:val="005D46A2"/>
    <w:rsid w:val="005D5527"/>
    <w:rsid w:val="005E194D"/>
    <w:rsid w:val="005E22F5"/>
    <w:rsid w:val="005E413F"/>
    <w:rsid w:val="005E6292"/>
    <w:rsid w:val="005F3539"/>
    <w:rsid w:val="005F7C94"/>
    <w:rsid w:val="00601303"/>
    <w:rsid w:val="00603CED"/>
    <w:rsid w:val="006040BD"/>
    <w:rsid w:val="00610815"/>
    <w:rsid w:val="0061127F"/>
    <w:rsid w:val="00615FCF"/>
    <w:rsid w:val="0062276C"/>
    <w:rsid w:val="00622E37"/>
    <w:rsid w:val="006367E7"/>
    <w:rsid w:val="0064568A"/>
    <w:rsid w:val="00651C64"/>
    <w:rsid w:val="006601B8"/>
    <w:rsid w:val="006648B4"/>
    <w:rsid w:val="00664958"/>
    <w:rsid w:val="00666DF3"/>
    <w:rsid w:val="006703BC"/>
    <w:rsid w:val="00672249"/>
    <w:rsid w:val="00672DD9"/>
    <w:rsid w:val="00676699"/>
    <w:rsid w:val="00684178"/>
    <w:rsid w:val="00684608"/>
    <w:rsid w:val="0068704E"/>
    <w:rsid w:val="00691F66"/>
    <w:rsid w:val="00694BD3"/>
    <w:rsid w:val="006A315A"/>
    <w:rsid w:val="006A463A"/>
    <w:rsid w:val="006B2E96"/>
    <w:rsid w:val="006B3566"/>
    <w:rsid w:val="006B796C"/>
    <w:rsid w:val="006C0C80"/>
    <w:rsid w:val="006C3E49"/>
    <w:rsid w:val="006D141C"/>
    <w:rsid w:val="006D255C"/>
    <w:rsid w:val="006E024F"/>
    <w:rsid w:val="006E08DE"/>
    <w:rsid w:val="006E3BDD"/>
    <w:rsid w:val="006E776D"/>
    <w:rsid w:val="006F04A8"/>
    <w:rsid w:val="006F118F"/>
    <w:rsid w:val="006F357B"/>
    <w:rsid w:val="006F724B"/>
    <w:rsid w:val="006F7FF9"/>
    <w:rsid w:val="00704FDD"/>
    <w:rsid w:val="00711BBB"/>
    <w:rsid w:val="007151F9"/>
    <w:rsid w:val="00715769"/>
    <w:rsid w:val="007165B0"/>
    <w:rsid w:val="00716A29"/>
    <w:rsid w:val="0071725B"/>
    <w:rsid w:val="007200F1"/>
    <w:rsid w:val="0072420F"/>
    <w:rsid w:val="007269F0"/>
    <w:rsid w:val="007275A1"/>
    <w:rsid w:val="007308D7"/>
    <w:rsid w:val="00734837"/>
    <w:rsid w:val="00740C7C"/>
    <w:rsid w:val="0074140C"/>
    <w:rsid w:val="007428FE"/>
    <w:rsid w:val="00743EDF"/>
    <w:rsid w:val="0075120A"/>
    <w:rsid w:val="0075188D"/>
    <w:rsid w:val="00761357"/>
    <w:rsid w:val="007621D2"/>
    <w:rsid w:val="0076459E"/>
    <w:rsid w:val="00767095"/>
    <w:rsid w:val="007715F9"/>
    <w:rsid w:val="00775B74"/>
    <w:rsid w:val="00775DC7"/>
    <w:rsid w:val="00775E25"/>
    <w:rsid w:val="00777FCA"/>
    <w:rsid w:val="00782F63"/>
    <w:rsid w:val="007832C7"/>
    <w:rsid w:val="00785AF0"/>
    <w:rsid w:val="00787DDA"/>
    <w:rsid w:val="00792F53"/>
    <w:rsid w:val="00794356"/>
    <w:rsid w:val="00795AD4"/>
    <w:rsid w:val="00797D8A"/>
    <w:rsid w:val="007A499C"/>
    <w:rsid w:val="007A6B99"/>
    <w:rsid w:val="007B102D"/>
    <w:rsid w:val="007B104B"/>
    <w:rsid w:val="007B206F"/>
    <w:rsid w:val="007B29EE"/>
    <w:rsid w:val="007B7DF8"/>
    <w:rsid w:val="007C02AB"/>
    <w:rsid w:val="007C13E5"/>
    <w:rsid w:val="007C2C40"/>
    <w:rsid w:val="007C36C8"/>
    <w:rsid w:val="007C5404"/>
    <w:rsid w:val="007C57EE"/>
    <w:rsid w:val="007C5C93"/>
    <w:rsid w:val="007C759B"/>
    <w:rsid w:val="007D4790"/>
    <w:rsid w:val="007D50F7"/>
    <w:rsid w:val="007D5FCF"/>
    <w:rsid w:val="007D6A96"/>
    <w:rsid w:val="007E04D8"/>
    <w:rsid w:val="007E179B"/>
    <w:rsid w:val="007E2331"/>
    <w:rsid w:val="007E53B9"/>
    <w:rsid w:val="007E712C"/>
    <w:rsid w:val="007F452D"/>
    <w:rsid w:val="007F5A75"/>
    <w:rsid w:val="00802619"/>
    <w:rsid w:val="0080526D"/>
    <w:rsid w:val="008055C7"/>
    <w:rsid w:val="00810519"/>
    <w:rsid w:val="008112A4"/>
    <w:rsid w:val="00811994"/>
    <w:rsid w:val="008141FF"/>
    <w:rsid w:val="008146BB"/>
    <w:rsid w:val="00822034"/>
    <w:rsid w:val="0082234F"/>
    <w:rsid w:val="00823A56"/>
    <w:rsid w:val="00823F9F"/>
    <w:rsid w:val="00830768"/>
    <w:rsid w:val="0084167D"/>
    <w:rsid w:val="00844251"/>
    <w:rsid w:val="00846103"/>
    <w:rsid w:val="008546C5"/>
    <w:rsid w:val="00854E4B"/>
    <w:rsid w:val="00855C6E"/>
    <w:rsid w:val="00857A82"/>
    <w:rsid w:val="00865390"/>
    <w:rsid w:val="00871A27"/>
    <w:rsid w:val="0087461F"/>
    <w:rsid w:val="008747E8"/>
    <w:rsid w:val="008757F9"/>
    <w:rsid w:val="00875804"/>
    <w:rsid w:val="00880B0F"/>
    <w:rsid w:val="00881A79"/>
    <w:rsid w:val="00882B44"/>
    <w:rsid w:val="008833AE"/>
    <w:rsid w:val="00893B24"/>
    <w:rsid w:val="008A3904"/>
    <w:rsid w:val="008A4830"/>
    <w:rsid w:val="008A7351"/>
    <w:rsid w:val="008B0064"/>
    <w:rsid w:val="008B0818"/>
    <w:rsid w:val="008B09BF"/>
    <w:rsid w:val="008B1EF4"/>
    <w:rsid w:val="008B1FB8"/>
    <w:rsid w:val="008B2E32"/>
    <w:rsid w:val="008B5BB4"/>
    <w:rsid w:val="008C1E69"/>
    <w:rsid w:val="008C5366"/>
    <w:rsid w:val="008D0002"/>
    <w:rsid w:val="008D1B06"/>
    <w:rsid w:val="008D3BA8"/>
    <w:rsid w:val="008E320E"/>
    <w:rsid w:val="008E48F6"/>
    <w:rsid w:val="008F2EE4"/>
    <w:rsid w:val="008F5095"/>
    <w:rsid w:val="008F556C"/>
    <w:rsid w:val="008F5AC5"/>
    <w:rsid w:val="00900686"/>
    <w:rsid w:val="00902B67"/>
    <w:rsid w:val="00903F27"/>
    <w:rsid w:val="00905DD5"/>
    <w:rsid w:val="009071F6"/>
    <w:rsid w:val="00912C94"/>
    <w:rsid w:val="00913283"/>
    <w:rsid w:val="00913909"/>
    <w:rsid w:val="00914873"/>
    <w:rsid w:val="00925426"/>
    <w:rsid w:val="009339E6"/>
    <w:rsid w:val="009341A7"/>
    <w:rsid w:val="00934BF3"/>
    <w:rsid w:val="00935A12"/>
    <w:rsid w:val="00936F2B"/>
    <w:rsid w:val="00937228"/>
    <w:rsid w:val="00937A68"/>
    <w:rsid w:val="00943F12"/>
    <w:rsid w:val="009458BA"/>
    <w:rsid w:val="00945B61"/>
    <w:rsid w:val="00946634"/>
    <w:rsid w:val="00946AF8"/>
    <w:rsid w:val="0094747C"/>
    <w:rsid w:val="00953349"/>
    <w:rsid w:val="00954746"/>
    <w:rsid w:val="009548C0"/>
    <w:rsid w:val="00956204"/>
    <w:rsid w:val="00957351"/>
    <w:rsid w:val="00957959"/>
    <w:rsid w:val="009607FA"/>
    <w:rsid w:val="00962FCD"/>
    <w:rsid w:val="00963704"/>
    <w:rsid w:val="009650DA"/>
    <w:rsid w:val="009679B0"/>
    <w:rsid w:val="009745A3"/>
    <w:rsid w:val="00974747"/>
    <w:rsid w:val="00976521"/>
    <w:rsid w:val="00981E3B"/>
    <w:rsid w:val="00983BF2"/>
    <w:rsid w:val="00984600"/>
    <w:rsid w:val="0098716E"/>
    <w:rsid w:val="0099401C"/>
    <w:rsid w:val="009A52D6"/>
    <w:rsid w:val="009B0EC5"/>
    <w:rsid w:val="009B35F2"/>
    <w:rsid w:val="009B55F9"/>
    <w:rsid w:val="009B6557"/>
    <w:rsid w:val="009B68F2"/>
    <w:rsid w:val="009B6C8E"/>
    <w:rsid w:val="009B7BA5"/>
    <w:rsid w:val="009C22F7"/>
    <w:rsid w:val="009C507A"/>
    <w:rsid w:val="009D42FE"/>
    <w:rsid w:val="009D5556"/>
    <w:rsid w:val="009D55EB"/>
    <w:rsid w:val="009D56AD"/>
    <w:rsid w:val="009D6096"/>
    <w:rsid w:val="009E2003"/>
    <w:rsid w:val="009E3410"/>
    <w:rsid w:val="009E744D"/>
    <w:rsid w:val="009F12CB"/>
    <w:rsid w:val="009F53B6"/>
    <w:rsid w:val="00A01761"/>
    <w:rsid w:val="00A02D67"/>
    <w:rsid w:val="00A030D3"/>
    <w:rsid w:val="00A035FD"/>
    <w:rsid w:val="00A16270"/>
    <w:rsid w:val="00A26A95"/>
    <w:rsid w:val="00A270A0"/>
    <w:rsid w:val="00A31C3C"/>
    <w:rsid w:val="00A3365B"/>
    <w:rsid w:val="00A35273"/>
    <w:rsid w:val="00A40B94"/>
    <w:rsid w:val="00A41C90"/>
    <w:rsid w:val="00A4530C"/>
    <w:rsid w:val="00A46B08"/>
    <w:rsid w:val="00A471A1"/>
    <w:rsid w:val="00A50886"/>
    <w:rsid w:val="00A574D2"/>
    <w:rsid w:val="00A57663"/>
    <w:rsid w:val="00A63477"/>
    <w:rsid w:val="00A66FDE"/>
    <w:rsid w:val="00A67911"/>
    <w:rsid w:val="00A679EF"/>
    <w:rsid w:val="00A742D5"/>
    <w:rsid w:val="00A752F4"/>
    <w:rsid w:val="00A768AD"/>
    <w:rsid w:val="00A83CDF"/>
    <w:rsid w:val="00A84DAA"/>
    <w:rsid w:val="00A863B9"/>
    <w:rsid w:val="00A9185D"/>
    <w:rsid w:val="00AA0906"/>
    <w:rsid w:val="00AA1611"/>
    <w:rsid w:val="00AA244B"/>
    <w:rsid w:val="00AA2850"/>
    <w:rsid w:val="00AB7454"/>
    <w:rsid w:val="00AB7D05"/>
    <w:rsid w:val="00AC3785"/>
    <w:rsid w:val="00AC4F60"/>
    <w:rsid w:val="00AC539B"/>
    <w:rsid w:val="00AC5802"/>
    <w:rsid w:val="00AC5AB4"/>
    <w:rsid w:val="00AC6607"/>
    <w:rsid w:val="00AC7F81"/>
    <w:rsid w:val="00AE05FE"/>
    <w:rsid w:val="00AE152F"/>
    <w:rsid w:val="00AE2507"/>
    <w:rsid w:val="00AE3BE9"/>
    <w:rsid w:val="00AE3D24"/>
    <w:rsid w:val="00AE67C4"/>
    <w:rsid w:val="00AF2499"/>
    <w:rsid w:val="00AF38EB"/>
    <w:rsid w:val="00AF4B18"/>
    <w:rsid w:val="00AF75F5"/>
    <w:rsid w:val="00B022E7"/>
    <w:rsid w:val="00B053FE"/>
    <w:rsid w:val="00B1159A"/>
    <w:rsid w:val="00B13BAA"/>
    <w:rsid w:val="00B16311"/>
    <w:rsid w:val="00B21C67"/>
    <w:rsid w:val="00B27F29"/>
    <w:rsid w:val="00B27F39"/>
    <w:rsid w:val="00B3106B"/>
    <w:rsid w:val="00B34950"/>
    <w:rsid w:val="00B42A69"/>
    <w:rsid w:val="00B43AE0"/>
    <w:rsid w:val="00B46F21"/>
    <w:rsid w:val="00B550DB"/>
    <w:rsid w:val="00B558F8"/>
    <w:rsid w:val="00B56400"/>
    <w:rsid w:val="00B64C4E"/>
    <w:rsid w:val="00B64FAD"/>
    <w:rsid w:val="00B6538D"/>
    <w:rsid w:val="00B707D7"/>
    <w:rsid w:val="00B72F58"/>
    <w:rsid w:val="00B745B1"/>
    <w:rsid w:val="00B74FF4"/>
    <w:rsid w:val="00B77A10"/>
    <w:rsid w:val="00B819DE"/>
    <w:rsid w:val="00B84BFA"/>
    <w:rsid w:val="00B90716"/>
    <w:rsid w:val="00B94420"/>
    <w:rsid w:val="00B949CE"/>
    <w:rsid w:val="00B95F23"/>
    <w:rsid w:val="00BA0432"/>
    <w:rsid w:val="00BA0911"/>
    <w:rsid w:val="00BA55B3"/>
    <w:rsid w:val="00BA5637"/>
    <w:rsid w:val="00BB248A"/>
    <w:rsid w:val="00BB33A7"/>
    <w:rsid w:val="00BB40BA"/>
    <w:rsid w:val="00BB6C4E"/>
    <w:rsid w:val="00BC65BB"/>
    <w:rsid w:val="00BD7E82"/>
    <w:rsid w:val="00BE166D"/>
    <w:rsid w:val="00BF6135"/>
    <w:rsid w:val="00C02225"/>
    <w:rsid w:val="00C031B2"/>
    <w:rsid w:val="00C03A51"/>
    <w:rsid w:val="00C03EA1"/>
    <w:rsid w:val="00C107A7"/>
    <w:rsid w:val="00C13ADE"/>
    <w:rsid w:val="00C22C4D"/>
    <w:rsid w:val="00C267E2"/>
    <w:rsid w:val="00C309FC"/>
    <w:rsid w:val="00C337DF"/>
    <w:rsid w:val="00C371F6"/>
    <w:rsid w:val="00C37386"/>
    <w:rsid w:val="00C41CB2"/>
    <w:rsid w:val="00C505BA"/>
    <w:rsid w:val="00C559FE"/>
    <w:rsid w:val="00C560C1"/>
    <w:rsid w:val="00C62C6C"/>
    <w:rsid w:val="00C63FA3"/>
    <w:rsid w:val="00C6448A"/>
    <w:rsid w:val="00C6566C"/>
    <w:rsid w:val="00C65DDA"/>
    <w:rsid w:val="00C6630F"/>
    <w:rsid w:val="00C7051D"/>
    <w:rsid w:val="00C80C4C"/>
    <w:rsid w:val="00C82108"/>
    <w:rsid w:val="00C95125"/>
    <w:rsid w:val="00CA4583"/>
    <w:rsid w:val="00CA5FE5"/>
    <w:rsid w:val="00CC021F"/>
    <w:rsid w:val="00CC0489"/>
    <w:rsid w:val="00CD0C64"/>
    <w:rsid w:val="00CD10FC"/>
    <w:rsid w:val="00CD1CB4"/>
    <w:rsid w:val="00CD2608"/>
    <w:rsid w:val="00CD2832"/>
    <w:rsid w:val="00CD5555"/>
    <w:rsid w:val="00CF0815"/>
    <w:rsid w:val="00CF3FA8"/>
    <w:rsid w:val="00CF658B"/>
    <w:rsid w:val="00D00E91"/>
    <w:rsid w:val="00D00F87"/>
    <w:rsid w:val="00D05AC1"/>
    <w:rsid w:val="00D178BA"/>
    <w:rsid w:val="00D20DE0"/>
    <w:rsid w:val="00D21D26"/>
    <w:rsid w:val="00D23FBA"/>
    <w:rsid w:val="00D31FFD"/>
    <w:rsid w:val="00D3318D"/>
    <w:rsid w:val="00D334A2"/>
    <w:rsid w:val="00D3416A"/>
    <w:rsid w:val="00D35C6D"/>
    <w:rsid w:val="00D36FDC"/>
    <w:rsid w:val="00D40B59"/>
    <w:rsid w:val="00D40BA0"/>
    <w:rsid w:val="00D463DF"/>
    <w:rsid w:val="00D46B3A"/>
    <w:rsid w:val="00D479E6"/>
    <w:rsid w:val="00D534AF"/>
    <w:rsid w:val="00D5542B"/>
    <w:rsid w:val="00D60CA8"/>
    <w:rsid w:val="00D656C4"/>
    <w:rsid w:val="00D67640"/>
    <w:rsid w:val="00D70D23"/>
    <w:rsid w:val="00D736B0"/>
    <w:rsid w:val="00D7722F"/>
    <w:rsid w:val="00D848FC"/>
    <w:rsid w:val="00D86A39"/>
    <w:rsid w:val="00D92FC3"/>
    <w:rsid w:val="00D93801"/>
    <w:rsid w:val="00DA1BB1"/>
    <w:rsid w:val="00DA3E9E"/>
    <w:rsid w:val="00DA4B1A"/>
    <w:rsid w:val="00DB1E80"/>
    <w:rsid w:val="00DB26FB"/>
    <w:rsid w:val="00DB7A17"/>
    <w:rsid w:val="00DC1423"/>
    <w:rsid w:val="00DC175D"/>
    <w:rsid w:val="00DC1C63"/>
    <w:rsid w:val="00DC2E42"/>
    <w:rsid w:val="00DC611F"/>
    <w:rsid w:val="00DD07DD"/>
    <w:rsid w:val="00DD1E13"/>
    <w:rsid w:val="00DD3564"/>
    <w:rsid w:val="00DD3E10"/>
    <w:rsid w:val="00DD426C"/>
    <w:rsid w:val="00DE3927"/>
    <w:rsid w:val="00DF06AC"/>
    <w:rsid w:val="00DF40BA"/>
    <w:rsid w:val="00DF6490"/>
    <w:rsid w:val="00DF6E46"/>
    <w:rsid w:val="00DF754A"/>
    <w:rsid w:val="00DF7DDF"/>
    <w:rsid w:val="00E00921"/>
    <w:rsid w:val="00E04FCB"/>
    <w:rsid w:val="00E07A6D"/>
    <w:rsid w:val="00E157A1"/>
    <w:rsid w:val="00E1658B"/>
    <w:rsid w:val="00E215C0"/>
    <w:rsid w:val="00E22878"/>
    <w:rsid w:val="00E25747"/>
    <w:rsid w:val="00E257A4"/>
    <w:rsid w:val="00E327AA"/>
    <w:rsid w:val="00E352D0"/>
    <w:rsid w:val="00E41BCF"/>
    <w:rsid w:val="00E4417C"/>
    <w:rsid w:val="00E453D3"/>
    <w:rsid w:val="00E471E9"/>
    <w:rsid w:val="00E47BA5"/>
    <w:rsid w:val="00E51D1C"/>
    <w:rsid w:val="00E62D2C"/>
    <w:rsid w:val="00E633E1"/>
    <w:rsid w:val="00E64C4A"/>
    <w:rsid w:val="00E65E74"/>
    <w:rsid w:val="00E700F9"/>
    <w:rsid w:val="00E725E1"/>
    <w:rsid w:val="00E72690"/>
    <w:rsid w:val="00E72C72"/>
    <w:rsid w:val="00E74B33"/>
    <w:rsid w:val="00E77C20"/>
    <w:rsid w:val="00E82EAA"/>
    <w:rsid w:val="00E85DA5"/>
    <w:rsid w:val="00E87CD2"/>
    <w:rsid w:val="00E90AC4"/>
    <w:rsid w:val="00E918F2"/>
    <w:rsid w:val="00E92D7F"/>
    <w:rsid w:val="00E942F7"/>
    <w:rsid w:val="00EA2AC4"/>
    <w:rsid w:val="00EA55B2"/>
    <w:rsid w:val="00EA67A7"/>
    <w:rsid w:val="00EA67FD"/>
    <w:rsid w:val="00EA7498"/>
    <w:rsid w:val="00EB0A65"/>
    <w:rsid w:val="00EB2F83"/>
    <w:rsid w:val="00EB595A"/>
    <w:rsid w:val="00EC0163"/>
    <w:rsid w:val="00EC126D"/>
    <w:rsid w:val="00EC208F"/>
    <w:rsid w:val="00EC50D9"/>
    <w:rsid w:val="00EC7976"/>
    <w:rsid w:val="00ED478F"/>
    <w:rsid w:val="00ED4932"/>
    <w:rsid w:val="00ED68D2"/>
    <w:rsid w:val="00ED6D82"/>
    <w:rsid w:val="00ED7721"/>
    <w:rsid w:val="00EE6084"/>
    <w:rsid w:val="00EF2715"/>
    <w:rsid w:val="00EF546A"/>
    <w:rsid w:val="00EF6DD8"/>
    <w:rsid w:val="00F001C1"/>
    <w:rsid w:val="00F01F98"/>
    <w:rsid w:val="00F0217D"/>
    <w:rsid w:val="00F02D0C"/>
    <w:rsid w:val="00F05DEE"/>
    <w:rsid w:val="00F101E6"/>
    <w:rsid w:val="00F1146D"/>
    <w:rsid w:val="00F12878"/>
    <w:rsid w:val="00F13074"/>
    <w:rsid w:val="00F144EF"/>
    <w:rsid w:val="00F147B0"/>
    <w:rsid w:val="00F147BD"/>
    <w:rsid w:val="00F16A2F"/>
    <w:rsid w:val="00F17F62"/>
    <w:rsid w:val="00F2238E"/>
    <w:rsid w:val="00F23BCC"/>
    <w:rsid w:val="00F26197"/>
    <w:rsid w:val="00F26358"/>
    <w:rsid w:val="00F26D02"/>
    <w:rsid w:val="00F27815"/>
    <w:rsid w:val="00F307F4"/>
    <w:rsid w:val="00F319DC"/>
    <w:rsid w:val="00F331D6"/>
    <w:rsid w:val="00F335D4"/>
    <w:rsid w:val="00F36A7E"/>
    <w:rsid w:val="00F40F5B"/>
    <w:rsid w:val="00F41D47"/>
    <w:rsid w:val="00F44A8E"/>
    <w:rsid w:val="00F477F6"/>
    <w:rsid w:val="00F51813"/>
    <w:rsid w:val="00F52613"/>
    <w:rsid w:val="00F5308B"/>
    <w:rsid w:val="00F57098"/>
    <w:rsid w:val="00F63CA3"/>
    <w:rsid w:val="00F667AA"/>
    <w:rsid w:val="00F66BBB"/>
    <w:rsid w:val="00F75148"/>
    <w:rsid w:val="00F75686"/>
    <w:rsid w:val="00F763E5"/>
    <w:rsid w:val="00F76A4D"/>
    <w:rsid w:val="00F778BE"/>
    <w:rsid w:val="00F80AC6"/>
    <w:rsid w:val="00F831F6"/>
    <w:rsid w:val="00F861FB"/>
    <w:rsid w:val="00F86298"/>
    <w:rsid w:val="00F90286"/>
    <w:rsid w:val="00F90415"/>
    <w:rsid w:val="00F937AD"/>
    <w:rsid w:val="00F95031"/>
    <w:rsid w:val="00F95A76"/>
    <w:rsid w:val="00F972CA"/>
    <w:rsid w:val="00FB3649"/>
    <w:rsid w:val="00FC2E14"/>
    <w:rsid w:val="00FC5C5D"/>
    <w:rsid w:val="00FC5DDA"/>
    <w:rsid w:val="00FC7564"/>
    <w:rsid w:val="00FC7718"/>
    <w:rsid w:val="00FD08EA"/>
    <w:rsid w:val="00FD0979"/>
    <w:rsid w:val="00FD2A3B"/>
    <w:rsid w:val="00FD4048"/>
    <w:rsid w:val="00FD59CB"/>
    <w:rsid w:val="00FE1A72"/>
    <w:rsid w:val="00FE1BA8"/>
    <w:rsid w:val="00FE2179"/>
    <w:rsid w:val="00FF4B63"/>
    <w:rsid w:val="00FF5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207A0"/>
  <w15:chartTrackingRefBased/>
  <w15:docId w15:val="{BDE32638-7E6F-4E7E-B712-477C83415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B29EE"/>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7B29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29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29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29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9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9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9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9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9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9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29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29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29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9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9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9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9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9EE"/>
    <w:rPr>
      <w:rFonts w:eastAsiaTheme="majorEastAsia" w:cstheme="majorBidi"/>
      <w:color w:val="272727" w:themeColor="text1" w:themeTint="D8"/>
    </w:rPr>
  </w:style>
  <w:style w:type="paragraph" w:styleId="Title">
    <w:name w:val="Title"/>
    <w:basedOn w:val="Normal"/>
    <w:next w:val="Normal"/>
    <w:link w:val="TitleChar"/>
    <w:uiPriority w:val="10"/>
    <w:qFormat/>
    <w:rsid w:val="007B29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9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9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9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9EE"/>
    <w:pPr>
      <w:spacing w:before="160"/>
      <w:jc w:val="center"/>
    </w:pPr>
    <w:rPr>
      <w:i/>
      <w:iCs/>
      <w:color w:val="404040" w:themeColor="text1" w:themeTint="BF"/>
    </w:rPr>
  </w:style>
  <w:style w:type="character" w:customStyle="1" w:styleId="QuoteChar">
    <w:name w:val="Quote Char"/>
    <w:basedOn w:val="DefaultParagraphFont"/>
    <w:link w:val="Quote"/>
    <w:uiPriority w:val="29"/>
    <w:rsid w:val="007B29EE"/>
    <w:rPr>
      <w:i/>
      <w:iCs/>
      <w:color w:val="404040" w:themeColor="text1" w:themeTint="BF"/>
    </w:rPr>
  </w:style>
  <w:style w:type="paragraph" w:styleId="ListParagraph">
    <w:name w:val="List Paragraph"/>
    <w:basedOn w:val="Normal"/>
    <w:link w:val="ListParagraphChar"/>
    <w:uiPriority w:val="34"/>
    <w:qFormat/>
    <w:rsid w:val="007B29EE"/>
    <w:pPr>
      <w:ind w:left="720"/>
      <w:contextualSpacing/>
    </w:pPr>
  </w:style>
  <w:style w:type="character" w:styleId="IntenseEmphasis">
    <w:name w:val="Intense Emphasis"/>
    <w:basedOn w:val="DefaultParagraphFont"/>
    <w:uiPriority w:val="21"/>
    <w:qFormat/>
    <w:rsid w:val="007B29EE"/>
    <w:rPr>
      <w:i/>
      <w:iCs/>
      <w:color w:val="0F4761" w:themeColor="accent1" w:themeShade="BF"/>
    </w:rPr>
  </w:style>
  <w:style w:type="paragraph" w:styleId="IntenseQuote">
    <w:name w:val="Intense Quote"/>
    <w:basedOn w:val="Normal"/>
    <w:next w:val="Normal"/>
    <w:link w:val="IntenseQuoteChar"/>
    <w:uiPriority w:val="30"/>
    <w:qFormat/>
    <w:rsid w:val="007B29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9EE"/>
    <w:rPr>
      <w:i/>
      <w:iCs/>
      <w:color w:val="0F4761" w:themeColor="accent1" w:themeShade="BF"/>
    </w:rPr>
  </w:style>
  <w:style w:type="character" w:styleId="IntenseReference">
    <w:name w:val="Intense Reference"/>
    <w:basedOn w:val="DefaultParagraphFont"/>
    <w:uiPriority w:val="32"/>
    <w:qFormat/>
    <w:rsid w:val="007B29EE"/>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7B29EE"/>
  </w:style>
  <w:style w:type="character" w:styleId="Hyperlink">
    <w:name w:val="Hyperlink"/>
    <w:basedOn w:val="DefaultParagraphFont"/>
    <w:uiPriority w:val="99"/>
    <w:unhideWhenUsed/>
    <w:rsid w:val="009A52D6"/>
    <w:rPr>
      <w:color w:val="467886" w:themeColor="hyperlink"/>
      <w:u w:val="single"/>
    </w:rPr>
  </w:style>
  <w:style w:type="character" w:styleId="UnresolvedMention">
    <w:name w:val="Unresolved Mention"/>
    <w:basedOn w:val="DefaultParagraphFont"/>
    <w:uiPriority w:val="99"/>
    <w:semiHidden/>
    <w:unhideWhenUsed/>
    <w:rsid w:val="009A52D6"/>
    <w:rPr>
      <w:color w:val="605E5C"/>
      <w:shd w:val="clear" w:color="auto" w:fill="E1DFDD"/>
    </w:rPr>
  </w:style>
  <w:style w:type="character" w:styleId="FollowedHyperlink">
    <w:name w:val="FollowedHyperlink"/>
    <w:basedOn w:val="DefaultParagraphFont"/>
    <w:uiPriority w:val="99"/>
    <w:semiHidden/>
    <w:unhideWhenUsed/>
    <w:rsid w:val="00423573"/>
    <w:rPr>
      <w:color w:val="96607D" w:themeColor="followedHyperlink"/>
      <w:u w:val="single"/>
    </w:rPr>
  </w:style>
  <w:style w:type="paragraph" w:styleId="NormalWeb">
    <w:name w:val="Normal (Web)"/>
    <w:basedOn w:val="Normal"/>
    <w:uiPriority w:val="99"/>
    <w:unhideWhenUsed/>
    <w:rsid w:val="007C57EE"/>
    <w:pPr>
      <w:spacing w:before="100" w:beforeAutospacing="1" w:after="100" w:afterAutospacing="1" w:line="240" w:lineRule="auto"/>
    </w:pPr>
    <w:rPr>
      <w:rFonts w:ascii="Times New Roman" w:eastAsia="Times New Roman" w:hAnsi="Times New Roman" w:cs="Times New Roman"/>
      <w:sz w:val="24"/>
      <w:lang w:eastAsia="en-GB"/>
    </w:rPr>
  </w:style>
  <w:style w:type="paragraph" w:styleId="NoSpacing">
    <w:name w:val="No Spacing"/>
    <w:uiPriority w:val="1"/>
    <w:qFormat/>
    <w:rsid w:val="00E471E9"/>
    <w:pPr>
      <w:spacing w:after="0" w:line="240" w:lineRule="auto"/>
    </w:pPr>
    <w:rPr>
      <w:rFonts w:ascii="Arial" w:hAnsi="Arial"/>
      <w:kern w:val="0"/>
      <w:szCs w:val="24"/>
      <w14:ligatures w14:val="none"/>
    </w:rPr>
  </w:style>
  <w:style w:type="paragraph" w:styleId="Header">
    <w:name w:val="header"/>
    <w:basedOn w:val="Normal"/>
    <w:link w:val="HeaderChar"/>
    <w:uiPriority w:val="99"/>
    <w:unhideWhenUsed/>
    <w:rsid w:val="00F86298"/>
    <w:pPr>
      <w:tabs>
        <w:tab w:val="center" w:pos="4513"/>
        <w:tab w:val="right" w:pos="9026"/>
      </w:tabs>
      <w:spacing w:line="240" w:lineRule="auto"/>
    </w:pPr>
  </w:style>
  <w:style w:type="character" w:customStyle="1" w:styleId="HeaderChar">
    <w:name w:val="Header Char"/>
    <w:basedOn w:val="DefaultParagraphFont"/>
    <w:link w:val="Header"/>
    <w:uiPriority w:val="99"/>
    <w:rsid w:val="00F86298"/>
    <w:rPr>
      <w:rFonts w:ascii="Arial" w:hAnsi="Arial"/>
      <w:kern w:val="0"/>
      <w:szCs w:val="24"/>
      <w14:ligatures w14:val="none"/>
    </w:rPr>
  </w:style>
  <w:style w:type="paragraph" w:styleId="Footer">
    <w:name w:val="footer"/>
    <w:basedOn w:val="Normal"/>
    <w:link w:val="FooterChar"/>
    <w:uiPriority w:val="99"/>
    <w:unhideWhenUsed/>
    <w:rsid w:val="00F86298"/>
    <w:pPr>
      <w:tabs>
        <w:tab w:val="center" w:pos="4513"/>
        <w:tab w:val="right" w:pos="9026"/>
      </w:tabs>
      <w:spacing w:line="240" w:lineRule="auto"/>
    </w:pPr>
  </w:style>
  <w:style w:type="character" w:customStyle="1" w:styleId="FooterChar">
    <w:name w:val="Footer Char"/>
    <w:basedOn w:val="DefaultParagraphFont"/>
    <w:link w:val="Footer"/>
    <w:uiPriority w:val="99"/>
    <w:rsid w:val="00F86298"/>
    <w:rPr>
      <w:rFonts w:ascii="Arial" w:hAnsi="Arial"/>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872391">
      <w:bodyDiv w:val="1"/>
      <w:marLeft w:val="0"/>
      <w:marRight w:val="0"/>
      <w:marTop w:val="0"/>
      <w:marBottom w:val="0"/>
      <w:divBdr>
        <w:top w:val="none" w:sz="0" w:space="0" w:color="auto"/>
        <w:left w:val="none" w:sz="0" w:space="0" w:color="auto"/>
        <w:bottom w:val="none" w:sz="0" w:space="0" w:color="auto"/>
        <w:right w:val="none" w:sz="0" w:space="0" w:color="auto"/>
      </w:divBdr>
    </w:div>
    <w:div w:id="358052215">
      <w:bodyDiv w:val="1"/>
      <w:marLeft w:val="0"/>
      <w:marRight w:val="0"/>
      <w:marTop w:val="0"/>
      <w:marBottom w:val="0"/>
      <w:divBdr>
        <w:top w:val="none" w:sz="0" w:space="0" w:color="auto"/>
        <w:left w:val="none" w:sz="0" w:space="0" w:color="auto"/>
        <w:bottom w:val="none" w:sz="0" w:space="0" w:color="auto"/>
        <w:right w:val="none" w:sz="0" w:space="0" w:color="auto"/>
      </w:divBdr>
    </w:div>
    <w:div w:id="360130319">
      <w:bodyDiv w:val="1"/>
      <w:marLeft w:val="0"/>
      <w:marRight w:val="0"/>
      <w:marTop w:val="0"/>
      <w:marBottom w:val="0"/>
      <w:divBdr>
        <w:top w:val="none" w:sz="0" w:space="0" w:color="auto"/>
        <w:left w:val="none" w:sz="0" w:space="0" w:color="auto"/>
        <w:bottom w:val="none" w:sz="0" w:space="0" w:color="auto"/>
        <w:right w:val="none" w:sz="0" w:space="0" w:color="auto"/>
      </w:divBdr>
    </w:div>
    <w:div w:id="446244238">
      <w:bodyDiv w:val="1"/>
      <w:marLeft w:val="0"/>
      <w:marRight w:val="0"/>
      <w:marTop w:val="0"/>
      <w:marBottom w:val="0"/>
      <w:divBdr>
        <w:top w:val="none" w:sz="0" w:space="0" w:color="auto"/>
        <w:left w:val="none" w:sz="0" w:space="0" w:color="auto"/>
        <w:bottom w:val="none" w:sz="0" w:space="0" w:color="auto"/>
        <w:right w:val="none" w:sz="0" w:space="0" w:color="auto"/>
      </w:divBdr>
    </w:div>
    <w:div w:id="827214719">
      <w:bodyDiv w:val="1"/>
      <w:marLeft w:val="0"/>
      <w:marRight w:val="0"/>
      <w:marTop w:val="0"/>
      <w:marBottom w:val="0"/>
      <w:divBdr>
        <w:top w:val="none" w:sz="0" w:space="0" w:color="auto"/>
        <w:left w:val="none" w:sz="0" w:space="0" w:color="auto"/>
        <w:bottom w:val="none" w:sz="0" w:space="0" w:color="auto"/>
        <w:right w:val="none" w:sz="0" w:space="0" w:color="auto"/>
      </w:divBdr>
    </w:div>
    <w:div w:id="829252479">
      <w:bodyDiv w:val="1"/>
      <w:marLeft w:val="0"/>
      <w:marRight w:val="0"/>
      <w:marTop w:val="0"/>
      <w:marBottom w:val="0"/>
      <w:divBdr>
        <w:top w:val="none" w:sz="0" w:space="0" w:color="auto"/>
        <w:left w:val="none" w:sz="0" w:space="0" w:color="auto"/>
        <w:bottom w:val="none" w:sz="0" w:space="0" w:color="auto"/>
        <w:right w:val="none" w:sz="0" w:space="0" w:color="auto"/>
      </w:divBdr>
    </w:div>
    <w:div w:id="922496633">
      <w:bodyDiv w:val="1"/>
      <w:marLeft w:val="0"/>
      <w:marRight w:val="0"/>
      <w:marTop w:val="0"/>
      <w:marBottom w:val="0"/>
      <w:divBdr>
        <w:top w:val="none" w:sz="0" w:space="0" w:color="auto"/>
        <w:left w:val="none" w:sz="0" w:space="0" w:color="auto"/>
        <w:bottom w:val="none" w:sz="0" w:space="0" w:color="auto"/>
        <w:right w:val="none" w:sz="0" w:space="0" w:color="auto"/>
      </w:divBdr>
    </w:div>
    <w:div w:id="978069786">
      <w:bodyDiv w:val="1"/>
      <w:marLeft w:val="0"/>
      <w:marRight w:val="0"/>
      <w:marTop w:val="0"/>
      <w:marBottom w:val="0"/>
      <w:divBdr>
        <w:top w:val="none" w:sz="0" w:space="0" w:color="auto"/>
        <w:left w:val="none" w:sz="0" w:space="0" w:color="auto"/>
        <w:bottom w:val="none" w:sz="0" w:space="0" w:color="auto"/>
        <w:right w:val="none" w:sz="0" w:space="0" w:color="auto"/>
      </w:divBdr>
    </w:div>
    <w:div w:id="1006783685">
      <w:bodyDiv w:val="1"/>
      <w:marLeft w:val="0"/>
      <w:marRight w:val="0"/>
      <w:marTop w:val="0"/>
      <w:marBottom w:val="0"/>
      <w:divBdr>
        <w:top w:val="none" w:sz="0" w:space="0" w:color="auto"/>
        <w:left w:val="none" w:sz="0" w:space="0" w:color="auto"/>
        <w:bottom w:val="none" w:sz="0" w:space="0" w:color="auto"/>
        <w:right w:val="none" w:sz="0" w:space="0" w:color="auto"/>
      </w:divBdr>
    </w:div>
    <w:div w:id="1058553564">
      <w:bodyDiv w:val="1"/>
      <w:marLeft w:val="0"/>
      <w:marRight w:val="0"/>
      <w:marTop w:val="0"/>
      <w:marBottom w:val="0"/>
      <w:divBdr>
        <w:top w:val="none" w:sz="0" w:space="0" w:color="auto"/>
        <w:left w:val="none" w:sz="0" w:space="0" w:color="auto"/>
        <w:bottom w:val="none" w:sz="0" w:space="0" w:color="auto"/>
        <w:right w:val="none" w:sz="0" w:space="0" w:color="auto"/>
      </w:divBdr>
    </w:div>
    <w:div w:id="1102145965">
      <w:bodyDiv w:val="1"/>
      <w:marLeft w:val="0"/>
      <w:marRight w:val="0"/>
      <w:marTop w:val="0"/>
      <w:marBottom w:val="0"/>
      <w:divBdr>
        <w:top w:val="none" w:sz="0" w:space="0" w:color="auto"/>
        <w:left w:val="none" w:sz="0" w:space="0" w:color="auto"/>
        <w:bottom w:val="none" w:sz="0" w:space="0" w:color="auto"/>
        <w:right w:val="none" w:sz="0" w:space="0" w:color="auto"/>
      </w:divBdr>
    </w:div>
    <w:div w:id="1364943264">
      <w:bodyDiv w:val="1"/>
      <w:marLeft w:val="0"/>
      <w:marRight w:val="0"/>
      <w:marTop w:val="0"/>
      <w:marBottom w:val="0"/>
      <w:divBdr>
        <w:top w:val="none" w:sz="0" w:space="0" w:color="auto"/>
        <w:left w:val="none" w:sz="0" w:space="0" w:color="auto"/>
        <w:bottom w:val="none" w:sz="0" w:space="0" w:color="auto"/>
        <w:right w:val="none" w:sz="0" w:space="0" w:color="auto"/>
      </w:divBdr>
    </w:div>
    <w:div w:id="1424182478">
      <w:bodyDiv w:val="1"/>
      <w:marLeft w:val="0"/>
      <w:marRight w:val="0"/>
      <w:marTop w:val="0"/>
      <w:marBottom w:val="0"/>
      <w:divBdr>
        <w:top w:val="none" w:sz="0" w:space="0" w:color="auto"/>
        <w:left w:val="none" w:sz="0" w:space="0" w:color="auto"/>
        <w:bottom w:val="none" w:sz="0" w:space="0" w:color="auto"/>
        <w:right w:val="none" w:sz="0" w:space="0" w:color="auto"/>
      </w:divBdr>
    </w:div>
    <w:div w:id="1556548178">
      <w:bodyDiv w:val="1"/>
      <w:marLeft w:val="0"/>
      <w:marRight w:val="0"/>
      <w:marTop w:val="0"/>
      <w:marBottom w:val="0"/>
      <w:divBdr>
        <w:top w:val="none" w:sz="0" w:space="0" w:color="auto"/>
        <w:left w:val="none" w:sz="0" w:space="0" w:color="auto"/>
        <w:bottom w:val="none" w:sz="0" w:space="0" w:color="auto"/>
        <w:right w:val="none" w:sz="0" w:space="0" w:color="auto"/>
      </w:divBdr>
    </w:div>
    <w:div w:id="1597785299">
      <w:bodyDiv w:val="1"/>
      <w:marLeft w:val="0"/>
      <w:marRight w:val="0"/>
      <w:marTop w:val="0"/>
      <w:marBottom w:val="0"/>
      <w:divBdr>
        <w:top w:val="none" w:sz="0" w:space="0" w:color="auto"/>
        <w:left w:val="none" w:sz="0" w:space="0" w:color="auto"/>
        <w:bottom w:val="none" w:sz="0" w:space="0" w:color="auto"/>
        <w:right w:val="none" w:sz="0" w:space="0" w:color="auto"/>
      </w:divBdr>
    </w:div>
    <w:div w:id="1753694890">
      <w:bodyDiv w:val="1"/>
      <w:marLeft w:val="0"/>
      <w:marRight w:val="0"/>
      <w:marTop w:val="0"/>
      <w:marBottom w:val="0"/>
      <w:divBdr>
        <w:top w:val="none" w:sz="0" w:space="0" w:color="auto"/>
        <w:left w:val="none" w:sz="0" w:space="0" w:color="auto"/>
        <w:bottom w:val="none" w:sz="0" w:space="0" w:color="auto"/>
        <w:right w:val="none" w:sz="0" w:space="0" w:color="auto"/>
      </w:divBdr>
    </w:div>
    <w:div w:id="1791632340">
      <w:bodyDiv w:val="1"/>
      <w:marLeft w:val="0"/>
      <w:marRight w:val="0"/>
      <w:marTop w:val="0"/>
      <w:marBottom w:val="0"/>
      <w:divBdr>
        <w:top w:val="none" w:sz="0" w:space="0" w:color="auto"/>
        <w:left w:val="none" w:sz="0" w:space="0" w:color="auto"/>
        <w:bottom w:val="none" w:sz="0" w:space="0" w:color="auto"/>
        <w:right w:val="none" w:sz="0" w:space="0" w:color="auto"/>
      </w:divBdr>
    </w:div>
    <w:div w:id="1982074299">
      <w:bodyDiv w:val="1"/>
      <w:marLeft w:val="0"/>
      <w:marRight w:val="0"/>
      <w:marTop w:val="0"/>
      <w:marBottom w:val="0"/>
      <w:divBdr>
        <w:top w:val="none" w:sz="0" w:space="0" w:color="auto"/>
        <w:left w:val="none" w:sz="0" w:space="0" w:color="auto"/>
        <w:bottom w:val="none" w:sz="0" w:space="0" w:color="auto"/>
        <w:right w:val="none" w:sz="0" w:space="0" w:color="auto"/>
      </w:divBdr>
    </w:div>
    <w:div w:id="2002154510">
      <w:bodyDiv w:val="1"/>
      <w:marLeft w:val="0"/>
      <w:marRight w:val="0"/>
      <w:marTop w:val="0"/>
      <w:marBottom w:val="0"/>
      <w:divBdr>
        <w:top w:val="none" w:sz="0" w:space="0" w:color="auto"/>
        <w:left w:val="none" w:sz="0" w:space="0" w:color="auto"/>
        <w:bottom w:val="none" w:sz="0" w:space="0" w:color="auto"/>
        <w:right w:val="none" w:sz="0" w:space="0" w:color="auto"/>
      </w:divBdr>
    </w:div>
    <w:div w:id="2096851580">
      <w:bodyDiv w:val="1"/>
      <w:marLeft w:val="0"/>
      <w:marRight w:val="0"/>
      <w:marTop w:val="0"/>
      <w:marBottom w:val="0"/>
      <w:divBdr>
        <w:top w:val="none" w:sz="0" w:space="0" w:color="auto"/>
        <w:left w:val="none" w:sz="0" w:space="0" w:color="auto"/>
        <w:bottom w:val="none" w:sz="0" w:space="0" w:color="auto"/>
        <w:right w:val="none" w:sz="0" w:space="0" w:color="auto"/>
      </w:divBdr>
    </w:div>
    <w:div w:id="214187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recruitment-factsheet/" TargetMode="External"/><Relationship Id="rId18" Type="http://schemas.openxmlformats.org/officeDocument/2006/relationships/hyperlink" Target="https://www.cipd.org/uk/knowledge/factsheets/organisation-culture-change-factsheet/" TargetMode="External"/><Relationship Id="rId26" Type="http://schemas.openxmlformats.org/officeDocument/2006/relationships/hyperlink" Target="https://theorg.com/iterate/divisional-organizational-structures" TargetMode="External"/><Relationship Id="rId39" Type="http://schemas.openxmlformats.org/officeDocument/2006/relationships/hyperlink" Target="https://learning.linkedin.com/content/dam/me/learning/en-us/pdfs/workplace-learning-report/LinkedIn-Learning_Workplace-Learning-Report-2023-EN.pdf" TargetMode="External"/><Relationship Id="rId3" Type="http://schemas.openxmlformats.org/officeDocument/2006/relationships/settings" Target="settings.xml"/><Relationship Id="rId21" Type="http://schemas.openxmlformats.org/officeDocument/2006/relationships/hyperlink" Target="https://www.cipd.org/uk/knowledge/factsheets/organisational-development-factsheet/" TargetMode="External"/><Relationship Id="rId34" Type="http://schemas.openxmlformats.org/officeDocument/2006/relationships/hyperlink" Target="https://www.indeed.com/career-advice/career-development/change-curve" TargetMode="External"/><Relationship Id="rId42" Type="http://schemas.openxmlformats.org/officeDocument/2006/relationships/hyperlink" Target="https://www.accredible.com/blog/the-top-ten-learning-and-development-challenges-and-how-to-solve-them" TargetMode="External"/><Relationship Id="rId47" Type="http://schemas.openxmlformats.org/officeDocument/2006/relationships/hyperlink" Target="https://www.forbes.com/councils/forbesbusinesscouncil/2023/03/01/understanding-the-benefits-and-risks-of-using-ai-in-business/#:~:text=Understanding%20The%20Benefits%20And%20Risks%20Of%20Using%20AI,later%2C%20many%20business%20operations%20will%20be%20AI-automated.%20" TargetMode="External"/><Relationship Id="rId50" Type="http://schemas.openxmlformats.org/officeDocument/2006/relationships/hyperlink" Target="https://www.cipd.org/globalassets/media/knowledge/knowledge-hub/reports/full-report18364.pdf" TargetMode="External"/><Relationship Id="rId7" Type="http://schemas.openxmlformats.org/officeDocument/2006/relationships/hyperlink" Target="https://www.acas.org.uk/consulting-employees" TargetMode="External"/><Relationship Id="rId12" Type="http://schemas.openxmlformats.org/officeDocument/2006/relationships/hyperlink" Target="https://www.cipd.org/globalassets/media/knowledge/knowledge-hub/reports/four-day-week-report-uk-oct22_tcm18-111257.pdf#:~:text=The%20%E2%80%98four-day%20week%E2%80%99%20is%20best%20described%20as%20a,to%20a%2028-hour%20week%20split%20over%20four%20days" TargetMode="External"/><Relationship Id="rId17" Type="http://schemas.openxmlformats.org/officeDocument/2006/relationships/hyperlink" Target="https://www.cipd.org/uk/knowledge/factsheets/pestle-analysis-factsheet/" TargetMode="External"/><Relationship Id="rId25" Type="http://schemas.openxmlformats.org/officeDocument/2006/relationships/hyperlink" Target="https://www.change-management-coach.com/kubler-ross.html" TargetMode="External"/><Relationship Id="rId33" Type="http://schemas.openxmlformats.org/officeDocument/2006/relationships/hyperlink" Target="https://www.indeed.com/career-advice/career-development/divisional-structure" TargetMode="External"/><Relationship Id="rId38" Type="http://schemas.openxmlformats.org/officeDocument/2006/relationships/hyperlink" Target="https://workplacehero.co.uk/blog/understanding-charles-handys-theory-of-organisational-culture" TargetMode="External"/><Relationship Id="rId46" Type="http://schemas.openxmlformats.org/officeDocument/2006/relationships/hyperlink" Target="https://hbr.org/2013/05/what-is-organizational-culture" TargetMode="External"/><Relationship Id="rId2" Type="http://schemas.openxmlformats.org/officeDocument/2006/relationships/styles" Target="styles.xml"/><Relationship Id="rId16" Type="http://schemas.openxmlformats.org/officeDocument/2006/relationships/hyperlink" Target="https://www.cipd.org/uk/knowledge/guides/communication-guide/" TargetMode="External"/><Relationship Id="rId20" Type="http://schemas.openxmlformats.org/officeDocument/2006/relationships/hyperlink" Target="https://www.cipd.org/uk/knowledge/factsheets/strategy-development-factsheet/" TargetMode="External"/><Relationship Id="rId29" Type="http://schemas.openxmlformats.org/officeDocument/2006/relationships/hyperlink" Target="https://www.gov.uk/government/news/national-living-wage-to-increase-to-1221-in-april-2025" TargetMode="External"/><Relationship Id="rId41" Type="http://schemas.openxmlformats.org/officeDocument/2006/relationships/hyperlink" Target="https://www.personneltoday.com/hr/what-are-the-organisational-culture-mode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8137/cardiometry.2022.22.237243" TargetMode="External"/><Relationship Id="rId24" Type="http://schemas.openxmlformats.org/officeDocument/2006/relationships/hyperlink" Target="https://www.cipd.org/uk/knowledge/factsheets/well-being-factsheet/" TargetMode="External"/><Relationship Id="rId32" Type="http://schemas.openxmlformats.org/officeDocument/2006/relationships/hyperlink" Target="https://www.hr-inform.co.uk/employment_law/disciplinary-procedures#edit-group-overview" TargetMode="External"/><Relationship Id="rId37" Type="http://schemas.openxmlformats.org/officeDocument/2006/relationships/hyperlink" Target="https://www.forbes.com/sites/jackkelly/2023/03/15/how-ai-powered-tech-can-help-recruiters-and-hiring-managers-find-candidates-quicker-and-more-efficiently/" TargetMode="External"/><Relationship Id="rId40" Type="http://schemas.openxmlformats.org/officeDocument/2006/relationships/hyperlink" Target="https://www.forbes.com/advisor/business/organizational-structure/" TargetMode="External"/><Relationship Id="rId45" Type="http://schemas.openxmlformats.org/officeDocument/2006/relationships/hyperlink" Target="https://changemanagementinsight.com/kubler-ross-change-curve-model/"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org/globalassets/media/knowledge/knowledge-hub/reports/2023-pdfs/8436-health-and-wellbeing-report-2023.pdf" TargetMode="External"/><Relationship Id="rId23" Type="http://schemas.openxmlformats.org/officeDocument/2006/relationships/hyperlink" Target="https://www.cipd.org/uk/knowledge/factsheets/emerging-future-work-factsheet/" TargetMode="External"/><Relationship Id="rId28" Type="http://schemas.openxmlformats.org/officeDocument/2006/relationships/hyperlink" Target="https://www.forbes.com/councils/forbeshumanresourcescouncil/2020/11/20/16-questions-hr-should-ask-during-exit-interviews/" TargetMode="External"/><Relationship Id="rId36" Type="http://schemas.openxmlformats.org/officeDocument/2006/relationships/hyperlink" Target="https://bizfluent.com/info-7809542-advantages-disadvantages-divisional-organizational-structure.html" TargetMode="External"/><Relationship Id="rId49" Type="http://schemas.openxmlformats.org/officeDocument/2006/relationships/hyperlink" Target="https://www.forbes.com/sites/nadyazhexembayeva/2024/10/27/deliberate-vs-emergent-which-school-of-strategy-works-best-today/" TargetMode="External"/><Relationship Id="rId10" Type="http://schemas.openxmlformats.org/officeDocument/2006/relationships/hyperlink" Target="https://doi.org/10.19043/ipdj.121.005" TargetMode="External"/><Relationship Id="rId19" Type="http://schemas.openxmlformats.org/officeDocument/2006/relationships/hyperlink" Target="https://www.cipd.org/uk/knowledge/factsheets/learning-theories/" TargetMode="External"/><Relationship Id="rId31" Type="http://schemas.openxmlformats.org/officeDocument/2006/relationships/hyperlink" Target="https://www.bing.com/videos/riverview/relatedvideo?&amp;q=charles+handy+model+of+organisational+culture&amp;&amp;mid=39E1FA6EDDDBE5F06B8839E1FA6EDDDBE5F06B88&amp;&amp;FORM=VRDGAR" TargetMode="External"/><Relationship Id="rId44" Type="http://schemas.openxmlformats.org/officeDocument/2006/relationships/hyperlink" Target="https://online.hbs.edu/blog/post/emergent-vs-deliberate-strategy"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eoplemanagingpeople.com/articles/the-employee-life-cycle/" TargetMode="External"/><Relationship Id="rId14" Type="http://schemas.openxmlformats.org/officeDocument/2006/relationships/hyperlink" Target="https://www.cipd.org/en/knowledge/guides/change-management/" TargetMode="External"/><Relationship Id="rId22" Type="http://schemas.openxmlformats.org/officeDocument/2006/relationships/hyperlink" Target="https://www.cipd.org/uk/knowledge/factsheets/engagement-factsheet/" TargetMode="External"/><Relationship Id="rId27" Type="http://schemas.openxmlformats.org/officeDocument/2006/relationships/hyperlink" Target="https://www.youtube.com/watch?v=22coAwMD9M0" TargetMode="External"/><Relationship Id="rId30" Type="http://schemas.openxmlformats.org/officeDocument/2006/relationships/hyperlink" Target="https://www.strategyskills.com/what-is-strategy/" TargetMode="External"/><Relationship Id="rId35" Type="http://schemas.openxmlformats.org/officeDocument/2006/relationships/hyperlink" Target="https://in.indeed.com/career-advice/career-development/what-is-organizational-development" TargetMode="External"/><Relationship Id="rId43" Type="http://schemas.openxmlformats.org/officeDocument/2006/relationships/hyperlink" Target="https://www.youtube.com/watch?v=g0bO3o4iZHY" TargetMode="External"/><Relationship Id="rId48" Type="http://schemas.openxmlformats.org/officeDocument/2006/relationships/hyperlink" Target="https://panmore.com/walt-disney-company-organizational-structure-synergistic-diversification" TargetMode="External"/><Relationship Id="rId8" Type="http://schemas.openxmlformats.org/officeDocument/2006/relationships/hyperlink" Target="https://www.bankofengland.co.uk/monetary-policy/the-interest-rate-bank-rate" TargetMode="Externa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19983</TotalTime>
  <Pages>13</Pages>
  <Words>7097</Words>
  <Characters>40457</Characters>
  <Application>Microsoft Office Word</Application>
  <DocSecurity>0</DocSecurity>
  <Lines>337</Lines>
  <Paragraphs>94</Paragraphs>
  <ScaleCrop>false</ScaleCrop>
  <Company/>
  <LinksUpToDate>false</LinksUpToDate>
  <CharactersWithSpaces>47460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835</cp:revision>
  <dcterms:created xsi:type="dcterms:W3CDTF">2024-10-22T10:25:00Z</dcterms:created>
  <dcterms:modified xsi:type="dcterms:W3CDTF">2024-11-25T17:14:00Z</dcterms:modified>
</cp:coreProperties>
</file>