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90"/>
        <w:gridCol w:w="2936"/>
      </w:tblGrid>
      <w:tr w:rsidR="00FC64FB" w14:paraId="13ACEB96" w14:textId="77777777" w:rsidTr="008952DE">
        <w:trPr>
          <w:jc w:val="center"/>
        </w:trPr>
        <w:tc>
          <w:tcPr>
            <w:tcW w:w="2568" w:type="pct"/>
            <w:vAlign w:val="center"/>
          </w:tcPr>
          <w:p w14:paraId="0600998D" w14:textId="77777777" w:rsidR="00FC64FB" w:rsidRDefault="00FC64FB" w:rsidP="008952DE">
            <w:pPr>
              <w:jc w:val="center"/>
            </w:pPr>
            <w:r>
              <w:rPr>
                <w:noProof/>
              </w:rPr>
              <w:drawing>
                <wp:inline distT="0" distB="0" distL="0" distR="0" wp14:anchorId="21103616" wp14:editId="05F7B440">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600F7A7B" w14:textId="77777777" w:rsidR="00FC64FB" w:rsidRDefault="00FC64FB" w:rsidP="008952DE">
            <w:pPr>
              <w:jc w:val="right"/>
            </w:pPr>
          </w:p>
          <w:p w14:paraId="265D5185" w14:textId="2BE467DD" w:rsidR="00FC64FB" w:rsidRPr="00F327B4" w:rsidRDefault="003E6983" w:rsidP="00F327B4">
            <w:pPr>
              <w:jc w:val="center"/>
              <w:rPr>
                <w:rFonts w:ascii="Arial" w:hAnsi="Arial" w:cs="Arial"/>
                <w:sz w:val="40"/>
                <w:szCs w:val="40"/>
              </w:rPr>
            </w:pPr>
            <w:r w:rsidRPr="003E6983">
              <w:rPr>
                <w:rFonts w:ascii="Arial" w:hAnsi="Arial" w:cs="Arial"/>
                <w:b/>
                <w:sz w:val="40"/>
                <w:szCs w:val="40"/>
              </w:rPr>
              <w:t>BA Business Management</w:t>
            </w:r>
          </w:p>
          <w:p w14:paraId="3CA4B4BD" w14:textId="12009DFD" w:rsidR="00D420D9" w:rsidRPr="002F3324" w:rsidRDefault="00D420D9" w:rsidP="002F3324">
            <w:pPr>
              <w:jc w:val="center"/>
              <w:rPr>
                <w:rFonts w:ascii="Arial" w:hAnsi="Arial" w:cs="Arial"/>
                <w:b/>
                <w:bCs/>
                <w:sz w:val="44"/>
                <w:szCs w:val="44"/>
              </w:rPr>
            </w:pPr>
            <w:r w:rsidRPr="002F3324">
              <w:rPr>
                <w:rFonts w:ascii="Arial" w:hAnsi="Arial" w:cs="Arial"/>
                <w:b/>
                <w:bCs/>
                <w:sz w:val="44"/>
                <w:szCs w:val="44"/>
              </w:rPr>
              <w:t>Entrepreneurship</w:t>
            </w:r>
          </w:p>
          <w:p w14:paraId="183C3B75" w14:textId="495F483D" w:rsidR="00D420D9" w:rsidRPr="002F3324" w:rsidRDefault="00D420D9" w:rsidP="002F3324">
            <w:pPr>
              <w:jc w:val="center"/>
              <w:rPr>
                <w:rFonts w:ascii="Arial" w:hAnsi="Arial" w:cs="Arial"/>
                <w:b/>
                <w:bCs/>
                <w:sz w:val="44"/>
                <w:szCs w:val="44"/>
              </w:rPr>
            </w:pPr>
            <w:r w:rsidRPr="002F3324">
              <w:rPr>
                <w:rFonts w:ascii="Arial" w:hAnsi="Arial" w:cs="Arial"/>
                <w:b/>
                <w:bCs/>
                <w:sz w:val="44"/>
                <w:szCs w:val="44"/>
              </w:rPr>
              <w:t>LCBB5001</w:t>
            </w:r>
          </w:p>
          <w:p w14:paraId="535CED53" w14:textId="77777777" w:rsidR="00FC64FB" w:rsidRDefault="00FC64FB" w:rsidP="008952DE">
            <w:pPr>
              <w:jc w:val="center"/>
              <w:rPr>
                <w:b/>
                <w:sz w:val="32"/>
                <w:szCs w:val="32"/>
              </w:rPr>
            </w:pPr>
          </w:p>
          <w:p w14:paraId="5A98A734" w14:textId="77777777" w:rsidR="008D7078" w:rsidRDefault="00EA7851" w:rsidP="008952DE">
            <w:pPr>
              <w:jc w:val="center"/>
              <w:rPr>
                <w:rFonts w:ascii="Arial" w:hAnsi="Arial" w:cs="Arial"/>
                <w:b/>
                <w:sz w:val="32"/>
                <w:szCs w:val="32"/>
              </w:rPr>
            </w:pPr>
            <w:r w:rsidRPr="008D7078">
              <w:rPr>
                <w:rFonts w:ascii="Arial" w:hAnsi="Arial" w:cs="Arial"/>
                <w:b/>
                <w:sz w:val="32"/>
                <w:szCs w:val="32"/>
              </w:rPr>
              <w:t>Business Plan of</w:t>
            </w:r>
          </w:p>
          <w:p w14:paraId="4537209D" w14:textId="53616626" w:rsidR="003E6983" w:rsidRPr="008D7078" w:rsidRDefault="008D7078" w:rsidP="008952DE">
            <w:pPr>
              <w:jc w:val="center"/>
              <w:rPr>
                <w:rFonts w:ascii="Arial" w:hAnsi="Arial" w:cs="Arial"/>
                <w:b/>
                <w:sz w:val="32"/>
                <w:szCs w:val="32"/>
                <w:lang w:val="bg-BG"/>
              </w:rPr>
            </w:pPr>
            <w:r w:rsidRPr="008D7078">
              <w:rPr>
                <w:rFonts w:ascii="Arial" w:hAnsi="Arial" w:cs="Arial"/>
                <w:b/>
                <w:sz w:val="32"/>
                <w:szCs w:val="32"/>
                <w:lang w:val="bg-BG"/>
              </w:rPr>
              <w:t xml:space="preserve"> </w:t>
            </w:r>
            <w:r w:rsidRPr="008D7078">
              <w:rPr>
                <w:rFonts w:ascii="Arial" w:hAnsi="Arial" w:cs="Arial"/>
                <w:b/>
                <w:sz w:val="32"/>
                <w:szCs w:val="32"/>
              </w:rPr>
              <w:t>“</w:t>
            </w:r>
            <w:r w:rsidRPr="008D7078">
              <w:rPr>
                <w:rFonts w:ascii="Arial" w:hAnsi="Arial" w:cs="Arial"/>
                <w:b/>
                <w:sz w:val="32"/>
                <w:szCs w:val="32"/>
              </w:rPr>
              <w:t>The</w:t>
            </w:r>
            <w:r w:rsidRPr="008D7078">
              <w:rPr>
                <w:rFonts w:ascii="Arial" w:hAnsi="Arial" w:cs="Arial"/>
                <w:b/>
                <w:sz w:val="32"/>
                <w:szCs w:val="32"/>
                <w:lang w:val="bg-BG"/>
              </w:rPr>
              <w:t xml:space="preserve"> М</w:t>
            </w:r>
            <w:r w:rsidRPr="008D7078">
              <w:rPr>
                <w:rFonts w:ascii="Arial" w:hAnsi="Arial" w:cs="Arial"/>
                <w:b/>
                <w:sz w:val="32"/>
                <w:szCs w:val="32"/>
              </w:rPr>
              <w:t>agic of the bakery</w:t>
            </w:r>
            <w:r w:rsidRPr="008D7078">
              <w:rPr>
                <w:rFonts w:ascii="Arial" w:hAnsi="Arial" w:cs="Arial"/>
                <w:b/>
                <w:sz w:val="32"/>
                <w:szCs w:val="32"/>
              </w:rPr>
              <w:t>”</w:t>
            </w:r>
          </w:p>
          <w:p w14:paraId="4B5C02B7" w14:textId="77777777" w:rsidR="003E6983" w:rsidRPr="00681E06" w:rsidRDefault="003E6983" w:rsidP="008952DE">
            <w:pPr>
              <w:jc w:val="center"/>
              <w:rPr>
                <w:b/>
                <w:sz w:val="32"/>
                <w:szCs w:val="32"/>
              </w:rPr>
            </w:pPr>
          </w:p>
          <w:p w14:paraId="2F0964DE" w14:textId="000E12D9" w:rsidR="00FC64FB" w:rsidRPr="004C388A" w:rsidRDefault="00FC64FB" w:rsidP="008952DE">
            <w:pPr>
              <w:jc w:val="center"/>
              <w:rPr>
                <w:rFonts w:ascii="Arial" w:hAnsi="Arial" w:cs="Arial"/>
                <w:b/>
                <w:bCs/>
                <w:sz w:val="44"/>
                <w:szCs w:val="44"/>
                <w:lang w:val="bg-BG"/>
              </w:rPr>
            </w:pPr>
            <w:r w:rsidRPr="004C388A">
              <w:rPr>
                <w:rFonts w:ascii="Arial" w:hAnsi="Arial" w:cs="Arial"/>
                <w:b/>
                <w:sz w:val="44"/>
                <w:szCs w:val="44"/>
              </w:rPr>
              <w:t xml:space="preserve">Lecturer: </w:t>
            </w:r>
            <w:r w:rsidR="004C388A" w:rsidRPr="004C388A">
              <w:rPr>
                <w:rFonts w:ascii="Arial" w:hAnsi="Arial" w:cs="Arial"/>
                <w:b/>
                <w:sz w:val="44"/>
                <w:szCs w:val="44"/>
              </w:rPr>
              <w:t>Essa Bah</w:t>
            </w:r>
          </w:p>
          <w:p w14:paraId="166F58B7" w14:textId="77777777" w:rsidR="00FC64FB" w:rsidRDefault="00FC64FB" w:rsidP="008952DE">
            <w:pPr>
              <w:jc w:val="right"/>
            </w:pPr>
          </w:p>
          <w:p w14:paraId="48AB2392" w14:textId="77777777" w:rsidR="00FC64FB" w:rsidRDefault="00FC64FB" w:rsidP="008952DE">
            <w:pPr>
              <w:jc w:val="right"/>
            </w:pPr>
          </w:p>
          <w:p w14:paraId="68806FA1" w14:textId="77777777" w:rsidR="00FC64FB" w:rsidRDefault="00FC64FB" w:rsidP="008952DE">
            <w:pPr>
              <w:jc w:val="right"/>
            </w:pPr>
          </w:p>
          <w:p w14:paraId="22475A4B" w14:textId="77777777" w:rsidR="00FC64FB" w:rsidRDefault="00FC64FB" w:rsidP="008952DE">
            <w:pPr>
              <w:jc w:val="right"/>
            </w:pPr>
          </w:p>
          <w:sdt>
            <w:sdtPr>
              <w:rPr>
                <w:b/>
                <w:bCs/>
                <w:i/>
                <w:iCs/>
                <w:color w:val="44546A" w:themeColor="text2"/>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65FAAD1" w14:textId="77777777" w:rsidR="00FC64FB" w:rsidRPr="00436A16" w:rsidRDefault="00FC64FB" w:rsidP="008952DE">
                <w:pPr>
                  <w:pStyle w:val="NoSpacing"/>
                  <w:spacing w:line="312" w:lineRule="auto"/>
                  <w:jc w:val="center"/>
                  <w:rPr>
                    <w:b/>
                    <w:bCs/>
                    <w:caps/>
                    <w:color w:val="191919" w:themeColor="text1" w:themeTint="E6"/>
                    <w:sz w:val="72"/>
                    <w:szCs w:val="72"/>
                  </w:rPr>
                </w:pPr>
                <w:r>
                  <w:rPr>
                    <w:b/>
                    <w:bCs/>
                    <w:i/>
                    <w:iCs/>
                    <w:color w:val="44546A" w:themeColor="text2"/>
                    <w:sz w:val="44"/>
                    <w:szCs w:val="44"/>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F28D6E9" w14:textId="77777777" w:rsidR="00FC64FB" w:rsidRDefault="00FC64FB" w:rsidP="008952DE">
                <w:pPr>
                  <w:jc w:val="right"/>
                  <w:rPr>
                    <w:sz w:val="24"/>
                    <w:szCs w:val="24"/>
                  </w:rPr>
                </w:pPr>
                <w:r>
                  <w:rPr>
                    <w:color w:val="000000" w:themeColor="text1"/>
                    <w:sz w:val="24"/>
                    <w:szCs w:val="24"/>
                  </w:rPr>
                  <w:t xml:space="preserve">     </w:t>
                </w:r>
              </w:p>
            </w:sdtContent>
          </w:sdt>
        </w:tc>
        <w:tc>
          <w:tcPr>
            <w:tcW w:w="2432" w:type="pct"/>
            <w:vAlign w:val="center"/>
          </w:tcPr>
          <w:sdt>
            <w:sdtPr>
              <w:rPr>
                <w:color w:val="ED7D31"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CC99152" w14:textId="77777777" w:rsidR="00FC64FB" w:rsidRPr="00436A16" w:rsidRDefault="00FC64FB" w:rsidP="008952DE">
                <w:pPr>
                  <w:pStyle w:val="NoSpacing"/>
                  <w:jc w:val="center"/>
                  <w:rPr>
                    <w:color w:val="ED7D31" w:themeColor="accent2"/>
                    <w:sz w:val="56"/>
                    <w:szCs w:val="56"/>
                  </w:rPr>
                </w:pPr>
                <w:r>
                  <w:rPr>
                    <w:color w:val="ED7D31" w:themeColor="accent2"/>
                    <w:sz w:val="56"/>
                    <w:szCs w:val="56"/>
                  </w:rPr>
                  <w:t>Ivaylo Todorov</w:t>
                </w:r>
              </w:p>
            </w:sdtContent>
          </w:sdt>
          <w:p w14:paraId="7BD8C71C" w14:textId="77777777" w:rsidR="00FC64FB" w:rsidRDefault="00FC64FB" w:rsidP="008952DE">
            <w:pPr>
              <w:pStyle w:val="NoSpacing"/>
            </w:pPr>
          </w:p>
          <w:p w14:paraId="465B7296" w14:textId="77777777" w:rsidR="00FC64FB" w:rsidRDefault="00FC64FB" w:rsidP="008952DE">
            <w:pPr>
              <w:pStyle w:val="NoSpacing"/>
            </w:pPr>
          </w:p>
          <w:p w14:paraId="02412CDE" w14:textId="77777777" w:rsidR="00FC64FB" w:rsidRDefault="00FC64FB" w:rsidP="008952DE">
            <w:pPr>
              <w:pStyle w:val="NoSpacing"/>
            </w:pPr>
          </w:p>
          <w:p w14:paraId="1962FB2C" w14:textId="77777777" w:rsidR="00FC64FB" w:rsidRDefault="00FC64FB" w:rsidP="008952DE">
            <w:pPr>
              <w:pStyle w:val="NoSpacing"/>
            </w:pPr>
          </w:p>
          <w:p w14:paraId="054A7525" w14:textId="77777777" w:rsidR="00FC64FB" w:rsidRDefault="00FC64FB" w:rsidP="008952DE">
            <w:pPr>
              <w:pStyle w:val="NoSpacing"/>
            </w:pPr>
          </w:p>
          <w:p w14:paraId="147CD2BA" w14:textId="77777777" w:rsidR="00FC64FB" w:rsidRPr="00983683" w:rsidRDefault="00FC64FB" w:rsidP="008952DE">
            <w:pPr>
              <w:pStyle w:val="NoSpacing"/>
              <w:jc w:val="center"/>
              <w:rPr>
                <w:b/>
                <w:bCs/>
                <w:sz w:val="40"/>
                <w:szCs w:val="40"/>
                <w:lang w:val="en-GB"/>
              </w:rPr>
            </w:pPr>
            <w:r>
              <w:rPr>
                <w:b/>
                <w:bCs/>
                <w:sz w:val="40"/>
                <w:szCs w:val="40"/>
                <w:lang w:val="en-GB"/>
              </w:rPr>
              <w:t>Student ID: 2132919</w:t>
            </w:r>
          </w:p>
        </w:tc>
      </w:tr>
    </w:tbl>
    <w:p w14:paraId="6BD68DF1" w14:textId="77777777" w:rsidR="00FC64FB" w:rsidRDefault="00FC64FB" w:rsidP="00FC64FB"/>
    <w:p w14:paraId="29CBCA86" w14:textId="77777777" w:rsidR="00D340E6" w:rsidRDefault="00D340E6"/>
    <w:p w14:paraId="29D6E5D8" w14:textId="77777777" w:rsidR="00FC64FB" w:rsidRDefault="00FC64FB"/>
    <w:p w14:paraId="138907C7" w14:textId="77777777" w:rsidR="00FC64FB" w:rsidRPr="001F4381" w:rsidRDefault="00FC64FB" w:rsidP="00FC64FB">
      <w:pPr>
        <w:jc w:val="center"/>
        <w:rPr>
          <w:rFonts w:ascii="Arial" w:hAnsi="Arial" w:cs="Arial"/>
          <w:sz w:val="40"/>
          <w:szCs w:val="40"/>
          <w:u w:val="single"/>
        </w:rPr>
      </w:pPr>
      <w:r w:rsidRPr="001F4381">
        <w:rPr>
          <w:rFonts w:ascii="Arial" w:hAnsi="Arial" w:cs="Arial"/>
          <w:sz w:val="40"/>
          <w:szCs w:val="40"/>
          <w:u w:val="single"/>
        </w:rPr>
        <w:t>Table of Contend</w:t>
      </w:r>
    </w:p>
    <w:p w14:paraId="0AFC139F" w14:textId="77777777" w:rsidR="00FC64FB" w:rsidRPr="00713FD1" w:rsidRDefault="00FC64FB" w:rsidP="00FC64FB">
      <w:pPr>
        <w:jc w:val="center"/>
        <w:rPr>
          <w:sz w:val="28"/>
          <w:szCs w:val="28"/>
          <w:lang w:val="bg-BG"/>
        </w:rPr>
      </w:pPr>
    </w:p>
    <w:p w14:paraId="03896254" w14:textId="77777777" w:rsidR="00FC64FB" w:rsidRPr="008D6008" w:rsidRDefault="00FC64FB" w:rsidP="00FC64FB">
      <w:pPr>
        <w:jc w:val="center"/>
        <w:rPr>
          <w:sz w:val="28"/>
          <w:szCs w:val="28"/>
        </w:rPr>
      </w:pPr>
    </w:p>
    <w:p w14:paraId="488DE065" w14:textId="77777777" w:rsidR="00FC64FB" w:rsidRPr="008D6008" w:rsidRDefault="00FC64FB" w:rsidP="00FC64FB">
      <w:pPr>
        <w:jc w:val="center"/>
        <w:rPr>
          <w:sz w:val="28"/>
          <w:szCs w:val="28"/>
        </w:rPr>
      </w:pPr>
    </w:p>
    <w:p w14:paraId="05E65F28" w14:textId="77777777" w:rsidR="00FC64FB" w:rsidRPr="00B738F0" w:rsidRDefault="00FC64FB" w:rsidP="00B738F0">
      <w:pPr>
        <w:spacing w:line="360" w:lineRule="auto"/>
        <w:rPr>
          <w:rFonts w:ascii="Arial" w:hAnsi="Arial" w:cs="Arial"/>
        </w:rPr>
      </w:pPr>
      <w:r w:rsidRPr="00B738F0">
        <w:rPr>
          <w:rFonts w:ascii="Arial" w:hAnsi="Arial" w:cs="Arial"/>
        </w:rPr>
        <w:t>1. Introduction…. 2</w:t>
      </w:r>
    </w:p>
    <w:p w14:paraId="71DD3A8D" w14:textId="7EA4E0DC" w:rsidR="00FC64FB" w:rsidRPr="00B738F0" w:rsidRDefault="00FC64FB" w:rsidP="00B738F0">
      <w:pPr>
        <w:spacing w:line="360" w:lineRule="auto"/>
        <w:rPr>
          <w:rFonts w:ascii="Arial" w:hAnsi="Arial" w:cs="Arial"/>
        </w:rPr>
      </w:pPr>
      <w:r w:rsidRPr="00B738F0">
        <w:rPr>
          <w:rFonts w:ascii="Arial" w:hAnsi="Arial" w:cs="Arial"/>
        </w:rPr>
        <w:t xml:space="preserve">2. What is </w:t>
      </w:r>
      <w:r w:rsidR="00D23468" w:rsidRPr="00B738F0">
        <w:rPr>
          <w:rFonts w:ascii="Arial" w:hAnsi="Arial" w:cs="Arial"/>
        </w:rPr>
        <w:t>a Business Plan</w:t>
      </w:r>
      <w:r w:rsidRPr="00B738F0">
        <w:rPr>
          <w:rFonts w:ascii="Arial" w:hAnsi="Arial" w:cs="Arial"/>
        </w:rPr>
        <w:t>…… 2</w:t>
      </w:r>
    </w:p>
    <w:p w14:paraId="4F1C15D4" w14:textId="39F9D9EE" w:rsidR="00FC64FB" w:rsidRPr="00B738F0" w:rsidRDefault="00FC64FB" w:rsidP="00B738F0">
      <w:pPr>
        <w:spacing w:line="360" w:lineRule="auto"/>
        <w:rPr>
          <w:rFonts w:ascii="Arial" w:hAnsi="Arial" w:cs="Arial"/>
          <w:lang w:val="bg-BG"/>
        </w:rPr>
      </w:pPr>
      <w:r w:rsidRPr="00B738F0">
        <w:rPr>
          <w:rFonts w:ascii="Arial" w:hAnsi="Arial" w:cs="Arial"/>
        </w:rPr>
        <w:t xml:space="preserve">3. </w:t>
      </w:r>
      <w:r w:rsidR="00D72AC0" w:rsidRPr="00B738F0">
        <w:rPr>
          <w:rFonts w:ascii="Arial" w:hAnsi="Arial" w:cs="Arial"/>
        </w:rPr>
        <w:t>Overview of the business idea</w:t>
      </w:r>
      <w:r w:rsidR="00D72AC0" w:rsidRPr="00B738F0">
        <w:rPr>
          <w:rFonts w:ascii="Arial" w:hAnsi="Arial" w:cs="Arial"/>
        </w:rPr>
        <w:t xml:space="preserve"> </w:t>
      </w:r>
      <w:r w:rsidRPr="00B738F0">
        <w:rPr>
          <w:rFonts w:ascii="Arial" w:hAnsi="Arial" w:cs="Arial"/>
        </w:rPr>
        <w:t xml:space="preserve">…… </w:t>
      </w:r>
      <w:r w:rsidRPr="00B738F0">
        <w:rPr>
          <w:rFonts w:ascii="Arial" w:hAnsi="Arial" w:cs="Arial"/>
          <w:lang w:val="bg-BG"/>
        </w:rPr>
        <w:t>3</w:t>
      </w:r>
    </w:p>
    <w:p w14:paraId="037E415B" w14:textId="0FBACA81" w:rsidR="00FC64FB" w:rsidRPr="00B738F0" w:rsidRDefault="00FC64FB" w:rsidP="00B738F0">
      <w:pPr>
        <w:spacing w:line="360" w:lineRule="auto"/>
        <w:rPr>
          <w:rFonts w:ascii="Arial" w:hAnsi="Arial" w:cs="Arial"/>
          <w:lang w:val="bg-BG"/>
        </w:rPr>
      </w:pPr>
      <w:r w:rsidRPr="00B738F0">
        <w:rPr>
          <w:rFonts w:ascii="Arial" w:hAnsi="Arial" w:cs="Arial"/>
        </w:rPr>
        <w:t xml:space="preserve">4. </w:t>
      </w:r>
      <w:r w:rsidR="00B774F6" w:rsidRPr="00B738F0">
        <w:rPr>
          <w:rFonts w:ascii="Arial" w:hAnsi="Arial" w:cs="Arial"/>
        </w:rPr>
        <w:t>Legal format of the startup company</w:t>
      </w:r>
      <w:r w:rsidR="00B774F6" w:rsidRPr="00B738F0">
        <w:rPr>
          <w:rFonts w:ascii="Arial" w:hAnsi="Arial" w:cs="Arial"/>
        </w:rPr>
        <w:t xml:space="preserve"> </w:t>
      </w:r>
      <w:r w:rsidRPr="00B738F0">
        <w:rPr>
          <w:rFonts w:ascii="Arial" w:hAnsi="Arial" w:cs="Arial"/>
        </w:rPr>
        <w:t xml:space="preserve">……. </w:t>
      </w:r>
      <w:r w:rsidR="00B774F6" w:rsidRPr="00B738F0">
        <w:rPr>
          <w:rFonts w:ascii="Arial" w:hAnsi="Arial" w:cs="Arial"/>
          <w:lang w:val="bg-BG"/>
        </w:rPr>
        <w:t>4</w:t>
      </w:r>
    </w:p>
    <w:p w14:paraId="1D9E03A5" w14:textId="79D9F4E0" w:rsidR="00FC64FB" w:rsidRPr="00B738F0" w:rsidRDefault="00FC64FB" w:rsidP="00B738F0">
      <w:pPr>
        <w:spacing w:line="360" w:lineRule="auto"/>
        <w:rPr>
          <w:rFonts w:ascii="Arial" w:hAnsi="Arial" w:cs="Arial"/>
          <w:lang w:val="bg-BG"/>
        </w:rPr>
      </w:pPr>
      <w:r w:rsidRPr="00B738F0">
        <w:rPr>
          <w:rFonts w:ascii="Arial" w:hAnsi="Arial" w:cs="Arial"/>
        </w:rPr>
        <w:t xml:space="preserve">5. </w:t>
      </w:r>
      <w:r w:rsidR="00C91C01" w:rsidRPr="00B738F0">
        <w:rPr>
          <w:rFonts w:ascii="Arial" w:hAnsi="Arial" w:cs="Arial"/>
          <w:bCs/>
        </w:rPr>
        <w:t>Management of the company</w:t>
      </w:r>
      <w:r w:rsidR="00C91C01" w:rsidRPr="00B738F0">
        <w:rPr>
          <w:rFonts w:ascii="Arial" w:hAnsi="Arial" w:cs="Arial"/>
          <w:bCs/>
        </w:rPr>
        <w:t xml:space="preserve"> </w:t>
      </w:r>
      <w:r w:rsidRPr="00B738F0">
        <w:rPr>
          <w:rFonts w:ascii="Arial" w:hAnsi="Arial" w:cs="Arial"/>
        </w:rPr>
        <w:t xml:space="preserve">…... </w:t>
      </w:r>
      <w:r w:rsidR="00C91C01" w:rsidRPr="00B738F0">
        <w:rPr>
          <w:rFonts w:ascii="Arial" w:hAnsi="Arial" w:cs="Arial"/>
          <w:lang w:val="bg-BG"/>
        </w:rPr>
        <w:t>4</w:t>
      </w:r>
    </w:p>
    <w:p w14:paraId="678FC43D" w14:textId="24D82987" w:rsidR="003A0593" w:rsidRPr="00B738F0" w:rsidRDefault="003A0593" w:rsidP="00B738F0">
      <w:pPr>
        <w:spacing w:line="360" w:lineRule="auto"/>
        <w:rPr>
          <w:rFonts w:ascii="Arial" w:hAnsi="Arial" w:cs="Arial"/>
          <w:lang w:val="bg-BG"/>
        </w:rPr>
      </w:pPr>
      <w:r w:rsidRPr="00B738F0">
        <w:rPr>
          <w:rFonts w:ascii="Arial" w:hAnsi="Arial" w:cs="Arial"/>
          <w:lang w:val="bg-BG"/>
        </w:rPr>
        <w:t xml:space="preserve">6. </w:t>
      </w:r>
      <w:r w:rsidRPr="00B738F0">
        <w:rPr>
          <w:rFonts w:ascii="Arial" w:hAnsi="Arial" w:cs="Arial"/>
          <w:lang w:val="bg-BG"/>
        </w:rPr>
        <w:t>SWOT analysis model</w:t>
      </w:r>
      <w:r w:rsidRPr="00B738F0">
        <w:rPr>
          <w:rFonts w:ascii="Arial" w:hAnsi="Arial" w:cs="Arial"/>
          <w:lang w:val="bg-BG"/>
        </w:rPr>
        <w:t>…… 5</w:t>
      </w:r>
    </w:p>
    <w:p w14:paraId="7441EC5C" w14:textId="787481E3" w:rsidR="003A0593" w:rsidRPr="00B738F0" w:rsidRDefault="003A0593" w:rsidP="00B738F0">
      <w:pPr>
        <w:spacing w:line="360" w:lineRule="auto"/>
        <w:rPr>
          <w:rFonts w:ascii="Arial" w:hAnsi="Arial" w:cs="Arial"/>
        </w:rPr>
      </w:pPr>
      <w:r w:rsidRPr="00B738F0">
        <w:rPr>
          <w:rFonts w:ascii="Arial" w:hAnsi="Arial" w:cs="Arial"/>
          <w:lang w:val="bg-BG"/>
        </w:rPr>
        <w:t xml:space="preserve">7. </w:t>
      </w:r>
      <w:r w:rsidR="005166F6" w:rsidRPr="00B738F0">
        <w:rPr>
          <w:rFonts w:ascii="Arial" w:hAnsi="Arial" w:cs="Arial"/>
          <w:lang w:val="bg-BG"/>
        </w:rPr>
        <w:t>4Ps of marketing</w:t>
      </w:r>
      <w:r w:rsidR="005166F6" w:rsidRPr="00B738F0">
        <w:rPr>
          <w:rFonts w:ascii="Arial" w:hAnsi="Arial" w:cs="Arial"/>
        </w:rPr>
        <w:t>……. 7</w:t>
      </w:r>
    </w:p>
    <w:p w14:paraId="47DA5949" w14:textId="21434CFF" w:rsidR="005166F6" w:rsidRPr="00B738F0" w:rsidRDefault="005166F6" w:rsidP="00B738F0">
      <w:pPr>
        <w:spacing w:line="360" w:lineRule="auto"/>
        <w:rPr>
          <w:rFonts w:ascii="Arial" w:hAnsi="Arial" w:cs="Arial"/>
        </w:rPr>
      </w:pPr>
      <w:r w:rsidRPr="00B738F0">
        <w:rPr>
          <w:rFonts w:ascii="Arial" w:hAnsi="Arial" w:cs="Arial"/>
        </w:rPr>
        <w:t xml:space="preserve">8. </w:t>
      </w:r>
      <w:r w:rsidR="001F1F53" w:rsidRPr="00B738F0">
        <w:rPr>
          <w:rFonts w:ascii="Arial" w:hAnsi="Arial" w:cs="Arial"/>
        </w:rPr>
        <w:t>C</w:t>
      </w:r>
      <w:r w:rsidR="001F1F53" w:rsidRPr="00B738F0">
        <w:rPr>
          <w:rFonts w:ascii="Arial" w:hAnsi="Arial" w:cs="Arial"/>
        </w:rPr>
        <w:t>ash flow forecast</w:t>
      </w:r>
      <w:r w:rsidR="001F1F53" w:rsidRPr="00B738F0">
        <w:rPr>
          <w:rFonts w:ascii="Arial" w:hAnsi="Arial" w:cs="Arial"/>
        </w:rPr>
        <w:t>…… 8</w:t>
      </w:r>
    </w:p>
    <w:p w14:paraId="51FEA4A3" w14:textId="439C4DBE" w:rsidR="00FC64FB" w:rsidRPr="00B738F0" w:rsidRDefault="001F1F53" w:rsidP="00B738F0">
      <w:pPr>
        <w:spacing w:line="360" w:lineRule="auto"/>
        <w:rPr>
          <w:rFonts w:ascii="Arial" w:hAnsi="Arial" w:cs="Arial"/>
        </w:rPr>
      </w:pPr>
      <w:r w:rsidRPr="00B738F0">
        <w:rPr>
          <w:rFonts w:ascii="Arial" w:hAnsi="Arial" w:cs="Arial"/>
        </w:rPr>
        <w:t>9</w:t>
      </w:r>
      <w:r w:rsidR="00FC64FB" w:rsidRPr="00B738F0">
        <w:rPr>
          <w:rFonts w:ascii="Arial" w:hAnsi="Arial" w:cs="Arial"/>
        </w:rPr>
        <w:t xml:space="preserve">. Conclusion…... </w:t>
      </w:r>
      <w:r w:rsidRPr="00B738F0">
        <w:rPr>
          <w:rFonts w:ascii="Arial" w:hAnsi="Arial" w:cs="Arial"/>
        </w:rPr>
        <w:t>9</w:t>
      </w:r>
    </w:p>
    <w:p w14:paraId="30FED6EF" w14:textId="127BF5DC" w:rsidR="00FC64FB" w:rsidRPr="00B738F0" w:rsidRDefault="001F1F53" w:rsidP="00B738F0">
      <w:pPr>
        <w:spacing w:line="360" w:lineRule="auto"/>
        <w:rPr>
          <w:rFonts w:ascii="Arial" w:hAnsi="Arial" w:cs="Arial"/>
          <w:lang w:val="bg-BG"/>
        </w:rPr>
      </w:pPr>
      <w:r w:rsidRPr="00B738F0">
        <w:rPr>
          <w:rFonts w:ascii="Arial" w:hAnsi="Arial" w:cs="Arial"/>
        </w:rPr>
        <w:t>10</w:t>
      </w:r>
      <w:r w:rsidR="00FC64FB" w:rsidRPr="00B738F0">
        <w:rPr>
          <w:rFonts w:ascii="Arial" w:hAnsi="Arial" w:cs="Arial"/>
        </w:rPr>
        <w:t xml:space="preserve">. References…... </w:t>
      </w:r>
      <w:r w:rsidRPr="00B738F0">
        <w:rPr>
          <w:rFonts w:ascii="Arial" w:hAnsi="Arial" w:cs="Arial"/>
        </w:rPr>
        <w:t>9</w:t>
      </w:r>
    </w:p>
    <w:p w14:paraId="08EF17EC" w14:textId="77777777" w:rsidR="00FC64FB" w:rsidRDefault="00FC64FB"/>
    <w:p w14:paraId="5D739BAA" w14:textId="77777777" w:rsidR="00FC692A" w:rsidRDefault="00FC692A"/>
    <w:p w14:paraId="0678DA8D" w14:textId="77777777" w:rsidR="00FC692A" w:rsidRDefault="00FC692A"/>
    <w:p w14:paraId="701ACE8F" w14:textId="77777777" w:rsidR="00FC692A" w:rsidRDefault="00FC692A"/>
    <w:p w14:paraId="11753BAA" w14:textId="77777777" w:rsidR="00FC692A" w:rsidRDefault="00FC692A"/>
    <w:p w14:paraId="6887639D" w14:textId="77777777" w:rsidR="00FC692A" w:rsidRDefault="00FC692A"/>
    <w:p w14:paraId="45616BFF" w14:textId="77777777" w:rsidR="00FC692A" w:rsidRDefault="00FC692A"/>
    <w:p w14:paraId="4DEC3172" w14:textId="77777777" w:rsidR="00FC692A" w:rsidRDefault="00FC692A"/>
    <w:p w14:paraId="04ADF42D" w14:textId="77777777" w:rsidR="00FC692A" w:rsidRDefault="00FC692A"/>
    <w:p w14:paraId="7A33CBE4" w14:textId="77777777" w:rsidR="00FC692A" w:rsidRDefault="00FC692A"/>
    <w:p w14:paraId="1D19A951" w14:textId="77777777" w:rsidR="00FC692A" w:rsidRDefault="00FC692A"/>
    <w:p w14:paraId="04A7814F" w14:textId="77777777" w:rsidR="00FC692A" w:rsidRDefault="00FC692A"/>
    <w:p w14:paraId="29A52ABA" w14:textId="77777777" w:rsidR="00FC692A" w:rsidRDefault="00FC692A"/>
    <w:p w14:paraId="79E8E106" w14:textId="77777777" w:rsidR="00FC692A" w:rsidRDefault="00FC692A"/>
    <w:p w14:paraId="04A373F5" w14:textId="77777777" w:rsidR="00FC692A" w:rsidRDefault="00FC692A"/>
    <w:p w14:paraId="6C47ED2B" w14:textId="77777777" w:rsidR="00FC692A" w:rsidRDefault="00FC692A"/>
    <w:p w14:paraId="42163932" w14:textId="77777777" w:rsidR="00FC692A" w:rsidRDefault="00FC692A"/>
    <w:p w14:paraId="4B5036C8" w14:textId="77777777" w:rsidR="00FC692A" w:rsidRDefault="00FC692A"/>
    <w:p w14:paraId="6040D740" w14:textId="79C17B30" w:rsidR="00E164DE" w:rsidRPr="00243613" w:rsidRDefault="00E164DE" w:rsidP="00D967B5">
      <w:pPr>
        <w:spacing w:line="360" w:lineRule="auto"/>
        <w:ind w:firstLine="720"/>
        <w:rPr>
          <w:rFonts w:ascii="Arial" w:hAnsi="Arial" w:cs="Arial"/>
          <w:lang w:val="bg-BG"/>
        </w:rPr>
      </w:pPr>
      <w:r w:rsidRPr="00E164DE">
        <w:rPr>
          <w:rFonts w:ascii="Arial" w:hAnsi="Arial" w:cs="Arial"/>
        </w:rPr>
        <w:t xml:space="preserve">Starting a business can be defined as transforming a dream/idea into a reality for profit. A business plan is usually required to implement this idea. </w:t>
      </w:r>
      <w:r w:rsidRPr="00E164DE">
        <w:rPr>
          <w:rFonts w:ascii="Arial" w:hAnsi="Arial" w:cs="Arial"/>
        </w:rPr>
        <w:t>Most</w:t>
      </w:r>
      <w:r w:rsidRPr="00E164DE">
        <w:rPr>
          <w:rFonts w:ascii="Arial" w:hAnsi="Arial" w:cs="Arial"/>
        </w:rPr>
        <w:t xml:space="preserve"> start-up small and medium-sized businesses do not have one.</w:t>
      </w:r>
      <w:r w:rsidR="006131C3" w:rsidRPr="006131C3">
        <w:t xml:space="preserve"> </w:t>
      </w:r>
      <w:r w:rsidR="006131C3" w:rsidRPr="006131C3">
        <w:rPr>
          <w:rFonts w:ascii="Arial" w:hAnsi="Arial" w:cs="Arial"/>
        </w:rPr>
        <w:t>However, the lack of a business plan does not make the company a failure.</w:t>
      </w:r>
    </w:p>
    <w:p w14:paraId="692C338F" w14:textId="632C5BAC" w:rsidR="00A34885" w:rsidRPr="00A34885" w:rsidRDefault="00A34885" w:rsidP="00E164DE">
      <w:pPr>
        <w:spacing w:line="360" w:lineRule="auto"/>
        <w:rPr>
          <w:rFonts w:ascii="Arial" w:hAnsi="Arial" w:cs="Arial"/>
        </w:rPr>
      </w:pPr>
      <w:r w:rsidRPr="00A34885">
        <w:rPr>
          <w:rFonts w:ascii="Arial" w:hAnsi="Arial" w:cs="Arial"/>
        </w:rPr>
        <w:t>“</w:t>
      </w:r>
      <w:r w:rsidRPr="00A34885">
        <w:rPr>
          <w:rFonts w:ascii="Arial" w:hAnsi="Arial" w:cs="Arial"/>
          <w:color w:val="111111"/>
        </w:rPr>
        <w:t>Association of Chartered Certified Accountants (ACCA) SME tracker showed that upwards of two-thirds of companies with under 250 employees don’t have a complete business plan.</w:t>
      </w:r>
      <w:r w:rsidRPr="00A34885">
        <w:rPr>
          <w:rFonts w:ascii="Arial" w:hAnsi="Arial" w:cs="Arial"/>
        </w:rPr>
        <w:t>”</w:t>
      </w:r>
      <w:sdt>
        <w:sdtPr>
          <w:rPr>
            <w:rFonts w:ascii="Arial" w:hAnsi="Arial" w:cs="Arial"/>
          </w:rPr>
          <w:id w:val="-541905429"/>
          <w:citation/>
        </w:sdtPr>
        <w:sdtContent>
          <w:r w:rsidR="00822AB1">
            <w:rPr>
              <w:rFonts w:ascii="Arial" w:hAnsi="Arial" w:cs="Arial"/>
            </w:rPr>
            <w:fldChar w:fldCharType="begin"/>
          </w:r>
          <w:r w:rsidR="00822AB1">
            <w:rPr>
              <w:rFonts w:ascii="Arial" w:hAnsi="Arial" w:cs="Arial"/>
            </w:rPr>
            <w:instrText xml:space="preserve"> CITATION Coo21 \l 2057 </w:instrText>
          </w:r>
          <w:r w:rsidR="00822AB1">
            <w:rPr>
              <w:rFonts w:ascii="Arial" w:hAnsi="Arial" w:cs="Arial"/>
            </w:rPr>
            <w:fldChar w:fldCharType="separate"/>
          </w:r>
          <w:r w:rsidR="00822AB1">
            <w:rPr>
              <w:rFonts w:ascii="Arial" w:hAnsi="Arial" w:cs="Arial"/>
              <w:noProof/>
            </w:rPr>
            <w:t xml:space="preserve"> </w:t>
          </w:r>
          <w:r w:rsidR="00822AB1" w:rsidRPr="00822AB1">
            <w:rPr>
              <w:rFonts w:ascii="Arial" w:hAnsi="Arial" w:cs="Arial"/>
              <w:noProof/>
            </w:rPr>
            <w:t>(Cook, 2021)</w:t>
          </w:r>
          <w:r w:rsidR="00822AB1">
            <w:rPr>
              <w:rFonts w:ascii="Arial" w:hAnsi="Arial" w:cs="Arial"/>
            </w:rPr>
            <w:fldChar w:fldCharType="end"/>
          </w:r>
        </w:sdtContent>
      </w:sdt>
    </w:p>
    <w:p w14:paraId="3C6DC3F8" w14:textId="43458590" w:rsidR="00243613" w:rsidRPr="00243613" w:rsidRDefault="00E164DE" w:rsidP="00243613">
      <w:pPr>
        <w:spacing w:line="360" w:lineRule="auto"/>
        <w:rPr>
          <w:rFonts w:ascii="Arial" w:hAnsi="Arial" w:cs="Arial"/>
        </w:rPr>
      </w:pPr>
      <w:r w:rsidRPr="00E164DE">
        <w:rPr>
          <w:rFonts w:ascii="Arial" w:hAnsi="Arial" w:cs="Arial"/>
        </w:rPr>
        <w:t>What is a business plan?</w:t>
      </w:r>
      <w:r w:rsidRPr="002B638A">
        <w:rPr>
          <w:rFonts w:ascii="Arial" w:hAnsi="Arial" w:cs="Arial"/>
        </w:rPr>
        <w:t xml:space="preserve"> Based</w:t>
      </w:r>
      <w:r w:rsidR="002B1FEA" w:rsidRPr="002B638A">
        <w:rPr>
          <w:rFonts w:ascii="Arial" w:hAnsi="Arial" w:cs="Arial"/>
        </w:rPr>
        <w:t xml:space="preserve"> on</w:t>
      </w:r>
      <w:r w:rsidR="0075222B" w:rsidRPr="002B638A">
        <w:rPr>
          <w:rFonts w:ascii="Arial" w:hAnsi="Arial" w:cs="Arial"/>
        </w:rPr>
        <w:t xml:space="preserve"> Federation of Small</w:t>
      </w:r>
      <w:r w:rsidR="006F03D6" w:rsidRPr="002B638A">
        <w:rPr>
          <w:rFonts w:ascii="Arial" w:hAnsi="Arial" w:cs="Arial"/>
        </w:rPr>
        <w:t xml:space="preserve"> Businesses</w:t>
      </w:r>
      <w:r w:rsidR="0075222B" w:rsidRPr="002B638A">
        <w:rPr>
          <w:rFonts w:ascii="Arial" w:hAnsi="Arial" w:cs="Arial"/>
        </w:rPr>
        <w:t xml:space="preserve"> (2022)</w:t>
      </w:r>
      <w:r w:rsidR="00FC62A7" w:rsidRPr="002B638A">
        <w:rPr>
          <w:rFonts w:ascii="Arial" w:hAnsi="Arial" w:cs="Arial"/>
        </w:rPr>
        <w:t xml:space="preserve"> “</w:t>
      </w:r>
      <w:r w:rsidR="00FC62A7" w:rsidRPr="002B638A">
        <w:rPr>
          <w:rFonts w:ascii="Arial" w:hAnsi="Arial" w:cs="Arial"/>
          <w:color w:val="4D5156"/>
          <w:shd w:val="clear" w:color="auto" w:fill="FFFFFF"/>
        </w:rPr>
        <w:t>A business plan is </w:t>
      </w:r>
      <w:r w:rsidR="00FC62A7" w:rsidRPr="002B638A">
        <w:rPr>
          <w:rFonts w:ascii="Arial" w:hAnsi="Arial" w:cs="Arial"/>
          <w:color w:val="040C28"/>
        </w:rPr>
        <w:t>an essential written document that provides a description and overview of your company's future</w:t>
      </w:r>
      <w:r w:rsidR="00FC62A7" w:rsidRPr="002B638A">
        <w:rPr>
          <w:rFonts w:ascii="Arial" w:hAnsi="Arial" w:cs="Arial"/>
          <w:color w:val="4D5156"/>
          <w:shd w:val="clear" w:color="auto" w:fill="FFFFFF"/>
        </w:rPr>
        <w:t>.</w:t>
      </w:r>
      <w:r w:rsidR="00FC62A7" w:rsidRPr="002B638A">
        <w:rPr>
          <w:rFonts w:ascii="Arial" w:hAnsi="Arial" w:cs="Arial"/>
          <w:color w:val="4D5156"/>
          <w:shd w:val="clear" w:color="auto" w:fill="FFFFFF"/>
        </w:rPr>
        <w:t>”</w:t>
      </w:r>
      <w:r w:rsidR="00FC62A7" w:rsidRPr="002B638A">
        <w:rPr>
          <w:rFonts w:ascii="Arial" w:hAnsi="Arial" w:cs="Arial"/>
          <w:color w:val="4D5156"/>
          <w:shd w:val="clear" w:color="auto" w:fill="FFFFFF"/>
        </w:rPr>
        <w:t> </w:t>
      </w:r>
      <w:r w:rsidR="00A03566" w:rsidRPr="00E164DE">
        <w:rPr>
          <w:rFonts w:ascii="Arial" w:hAnsi="Arial" w:cs="Arial"/>
        </w:rPr>
        <w:t>This plan provides information about the company's goals and operations. The plan may also indicate the way, strategy, tools, and technique/tactics it will use to achieve this goal</w:t>
      </w:r>
      <w:r w:rsidR="00A03566">
        <w:rPr>
          <w:rFonts w:ascii="Arial" w:hAnsi="Arial" w:cs="Arial"/>
        </w:rPr>
        <w:t>.</w:t>
      </w:r>
      <w:r w:rsidR="00243613">
        <w:rPr>
          <w:rFonts w:ascii="Arial" w:hAnsi="Arial" w:cs="Arial"/>
          <w:lang w:val="bg-BG"/>
        </w:rPr>
        <w:t xml:space="preserve"> </w:t>
      </w:r>
      <w:r w:rsidR="00243613" w:rsidRPr="00243613">
        <w:rPr>
          <w:rFonts w:ascii="Arial" w:hAnsi="Arial" w:cs="Arial"/>
        </w:rPr>
        <w:t>The business plan includes answers to the following questions:</w:t>
      </w:r>
    </w:p>
    <w:p w14:paraId="5A03E220" w14:textId="5C9530DA" w:rsidR="00243613" w:rsidRPr="00243613" w:rsidRDefault="00243613" w:rsidP="0007504D">
      <w:pPr>
        <w:numPr>
          <w:ilvl w:val="0"/>
          <w:numId w:val="2"/>
        </w:numPr>
        <w:spacing w:line="360" w:lineRule="auto"/>
        <w:rPr>
          <w:rFonts w:ascii="Arial" w:hAnsi="Arial" w:cs="Arial"/>
        </w:rPr>
      </w:pPr>
      <w:r w:rsidRPr="00243613">
        <w:rPr>
          <w:rFonts w:ascii="Arial" w:hAnsi="Arial" w:cs="Arial"/>
        </w:rPr>
        <w:t>What will I produce/sell (product, service, or both)?</w:t>
      </w:r>
    </w:p>
    <w:p w14:paraId="6206C814" w14:textId="61AEAE87" w:rsidR="00243613" w:rsidRPr="00243613" w:rsidRDefault="00243613" w:rsidP="0007504D">
      <w:pPr>
        <w:numPr>
          <w:ilvl w:val="0"/>
          <w:numId w:val="2"/>
        </w:numPr>
        <w:spacing w:line="360" w:lineRule="auto"/>
        <w:rPr>
          <w:rFonts w:ascii="Arial" w:hAnsi="Arial" w:cs="Arial"/>
        </w:rPr>
      </w:pPr>
      <w:r w:rsidRPr="00243613">
        <w:rPr>
          <w:rFonts w:ascii="Arial" w:hAnsi="Arial" w:cs="Arial"/>
        </w:rPr>
        <w:t>How am I going to do this?</w:t>
      </w:r>
    </w:p>
    <w:p w14:paraId="39369B08" w14:textId="5A90C8B8" w:rsidR="00243613" w:rsidRPr="00243613" w:rsidRDefault="00243613" w:rsidP="0007504D">
      <w:pPr>
        <w:numPr>
          <w:ilvl w:val="0"/>
          <w:numId w:val="2"/>
        </w:numPr>
        <w:spacing w:line="360" w:lineRule="auto"/>
        <w:rPr>
          <w:rFonts w:ascii="Arial" w:hAnsi="Arial" w:cs="Arial"/>
        </w:rPr>
      </w:pPr>
      <w:r w:rsidRPr="00243613">
        <w:rPr>
          <w:rFonts w:ascii="Arial" w:hAnsi="Arial" w:cs="Arial"/>
        </w:rPr>
        <w:t>Where will I produce/sell the product or service?</w:t>
      </w:r>
    </w:p>
    <w:p w14:paraId="7EE64DBB" w14:textId="32E53036" w:rsidR="00243613" w:rsidRPr="00243613" w:rsidRDefault="00243613" w:rsidP="0007504D">
      <w:pPr>
        <w:numPr>
          <w:ilvl w:val="0"/>
          <w:numId w:val="2"/>
        </w:numPr>
        <w:spacing w:line="360" w:lineRule="auto"/>
        <w:rPr>
          <w:rFonts w:ascii="Arial" w:hAnsi="Arial" w:cs="Arial"/>
        </w:rPr>
      </w:pPr>
      <w:r w:rsidRPr="00243613">
        <w:rPr>
          <w:rFonts w:ascii="Arial" w:hAnsi="Arial" w:cs="Arial"/>
        </w:rPr>
        <w:t>For whom, who will be the user?</w:t>
      </w:r>
    </w:p>
    <w:p w14:paraId="6440F83E" w14:textId="03594B6D" w:rsidR="00243613" w:rsidRPr="00243613" w:rsidRDefault="00243613" w:rsidP="0007504D">
      <w:pPr>
        <w:numPr>
          <w:ilvl w:val="0"/>
          <w:numId w:val="2"/>
        </w:numPr>
        <w:spacing w:line="360" w:lineRule="auto"/>
        <w:rPr>
          <w:rFonts w:ascii="Arial" w:hAnsi="Arial" w:cs="Arial"/>
        </w:rPr>
      </w:pPr>
      <w:r w:rsidRPr="00243613">
        <w:rPr>
          <w:rFonts w:ascii="Arial" w:hAnsi="Arial" w:cs="Arial"/>
        </w:rPr>
        <w:t>When?</w:t>
      </w:r>
    </w:p>
    <w:p w14:paraId="71322837" w14:textId="48A5F8F8" w:rsidR="006079A9" w:rsidRPr="006079A9" w:rsidRDefault="00243613" w:rsidP="0007504D">
      <w:pPr>
        <w:numPr>
          <w:ilvl w:val="0"/>
          <w:numId w:val="2"/>
        </w:numPr>
        <w:spacing w:line="360" w:lineRule="auto"/>
        <w:rPr>
          <w:rFonts w:ascii="Arial" w:hAnsi="Arial" w:cs="Arial"/>
        </w:rPr>
      </w:pPr>
      <w:r w:rsidRPr="006079A9">
        <w:rPr>
          <w:rFonts w:ascii="Arial" w:hAnsi="Arial" w:cs="Arial"/>
        </w:rPr>
        <w:t>Why? What is the purpose of the company?</w:t>
      </w:r>
      <w:r w:rsidR="00571905" w:rsidRPr="006079A9">
        <w:rPr>
          <w:rFonts w:ascii="Arial" w:hAnsi="Arial" w:cs="Arial"/>
        </w:rPr>
        <w:t xml:space="preserve"> </w:t>
      </w:r>
    </w:p>
    <w:p w14:paraId="1D1BD296" w14:textId="59A38500" w:rsidR="006079A9" w:rsidRPr="006079A9" w:rsidRDefault="006079A9" w:rsidP="006079A9">
      <w:pPr>
        <w:spacing w:line="360" w:lineRule="auto"/>
        <w:rPr>
          <w:rFonts w:ascii="Arial" w:hAnsi="Arial" w:cs="Arial"/>
        </w:rPr>
      </w:pPr>
      <w:r w:rsidRPr="006079A9">
        <w:rPr>
          <w:rFonts w:ascii="Arial" w:hAnsi="Arial" w:cs="Arial"/>
        </w:rPr>
        <w:t>Creating a business plan when starting a business has different purposes:</w:t>
      </w:r>
    </w:p>
    <w:p w14:paraId="4F6A7B0A" w14:textId="7179BD9B" w:rsidR="006079A9" w:rsidRPr="006079A9" w:rsidRDefault="006079A9" w:rsidP="0007504D">
      <w:pPr>
        <w:numPr>
          <w:ilvl w:val="0"/>
          <w:numId w:val="3"/>
        </w:numPr>
        <w:spacing w:line="360" w:lineRule="auto"/>
        <w:rPr>
          <w:rFonts w:ascii="Arial" w:hAnsi="Arial" w:cs="Arial"/>
        </w:rPr>
      </w:pPr>
      <w:r w:rsidRPr="006079A9">
        <w:rPr>
          <w:rFonts w:ascii="Arial" w:hAnsi="Arial" w:cs="Arial"/>
        </w:rPr>
        <w:t>information about what will happen in the future.</w:t>
      </w:r>
    </w:p>
    <w:p w14:paraId="42FF1177" w14:textId="5409AA14" w:rsidR="006079A9" w:rsidRPr="006079A9" w:rsidRDefault="006079A9" w:rsidP="0007504D">
      <w:pPr>
        <w:numPr>
          <w:ilvl w:val="0"/>
          <w:numId w:val="3"/>
        </w:numPr>
        <w:spacing w:line="360" w:lineRule="auto"/>
        <w:rPr>
          <w:rFonts w:ascii="Arial" w:hAnsi="Arial" w:cs="Arial"/>
        </w:rPr>
      </w:pPr>
      <w:r w:rsidRPr="006079A9">
        <w:rPr>
          <w:rFonts w:ascii="Arial" w:hAnsi="Arial" w:cs="Arial"/>
        </w:rPr>
        <w:t>what will be worked on, goals.</w:t>
      </w:r>
    </w:p>
    <w:p w14:paraId="4E4DCC1C" w14:textId="3DDF0F75" w:rsidR="006079A9" w:rsidRPr="006079A9" w:rsidRDefault="006079A9" w:rsidP="0007504D">
      <w:pPr>
        <w:numPr>
          <w:ilvl w:val="0"/>
          <w:numId w:val="3"/>
        </w:numPr>
        <w:spacing w:line="360" w:lineRule="auto"/>
        <w:rPr>
          <w:rFonts w:ascii="Arial" w:hAnsi="Arial" w:cs="Arial"/>
        </w:rPr>
      </w:pPr>
      <w:r w:rsidRPr="006079A9">
        <w:rPr>
          <w:rFonts w:ascii="Arial" w:hAnsi="Arial" w:cs="Arial"/>
        </w:rPr>
        <w:t>guidelines for the current and future processes in the company, strategies.</w:t>
      </w:r>
    </w:p>
    <w:p w14:paraId="199C2BC3" w14:textId="67C92676" w:rsidR="006079A9" w:rsidRPr="006079A9" w:rsidRDefault="006079A9" w:rsidP="0007504D">
      <w:pPr>
        <w:numPr>
          <w:ilvl w:val="0"/>
          <w:numId w:val="3"/>
        </w:numPr>
        <w:spacing w:line="360" w:lineRule="auto"/>
        <w:rPr>
          <w:rFonts w:ascii="Arial" w:hAnsi="Arial" w:cs="Arial"/>
        </w:rPr>
      </w:pPr>
      <w:r w:rsidRPr="006079A9">
        <w:rPr>
          <w:rFonts w:ascii="Arial" w:hAnsi="Arial" w:cs="Arial"/>
        </w:rPr>
        <w:t>to present the vision, mission and goals of partners and employees.</w:t>
      </w:r>
    </w:p>
    <w:p w14:paraId="1747864C" w14:textId="59B35E27" w:rsidR="006079A9" w:rsidRPr="006079A9" w:rsidRDefault="006079A9" w:rsidP="0007504D">
      <w:pPr>
        <w:numPr>
          <w:ilvl w:val="0"/>
          <w:numId w:val="3"/>
        </w:numPr>
        <w:spacing w:line="360" w:lineRule="auto"/>
        <w:rPr>
          <w:rFonts w:ascii="Arial" w:hAnsi="Arial" w:cs="Arial"/>
        </w:rPr>
      </w:pPr>
      <w:r w:rsidRPr="006079A9">
        <w:rPr>
          <w:rFonts w:ascii="Arial" w:hAnsi="Arial" w:cs="Arial"/>
        </w:rPr>
        <w:lastRenderedPageBreak/>
        <w:t>can be used to find financial means (attracting investors, granting a business loan/grant) and materials (suppliers).</w:t>
      </w:r>
    </w:p>
    <w:p w14:paraId="2DF7DCC4" w14:textId="33D7B264" w:rsidR="006079A9" w:rsidRPr="006079A9" w:rsidRDefault="006079A9" w:rsidP="0007504D">
      <w:pPr>
        <w:numPr>
          <w:ilvl w:val="0"/>
          <w:numId w:val="3"/>
        </w:numPr>
        <w:spacing w:line="360" w:lineRule="auto"/>
        <w:rPr>
          <w:rFonts w:ascii="Arial" w:hAnsi="Arial" w:cs="Arial"/>
        </w:rPr>
      </w:pPr>
      <w:r w:rsidRPr="006079A9">
        <w:rPr>
          <w:rFonts w:ascii="Arial" w:hAnsi="Arial" w:cs="Arial"/>
        </w:rPr>
        <w:t>in the future as a resource of statistical data (what was at the beginning and what has been achieved so far).</w:t>
      </w:r>
    </w:p>
    <w:p w14:paraId="4CA86183" w14:textId="54C1B9ED" w:rsidR="00151CD6" w:rsidRDefault="006079A9" w:rsidP="0007504D">
      <w:pPr>
        <w:numPr>
          <w:ilvl w:val="0"/>
          <w:numId w:val="3"/>
        </w:numPr>
        <w:spacing w:line="360" w:lineRule="auto"/>
        <w:rPr>
          <w:rFonts w:ascii="Arial" w:hAnsi="Arial" w:cs="Arial"/>
        </w:rPr>
      </w:pPr>
      <w:r w:rsidRPr="006079A9">
        <w:rPr>
          <w:rFonts w:ascii="Arial" w:hAnsi="Arial" w:cs="Arial"/>
        </w:rPr>
        <w:t>even as proof of the company's development in case of a decision to sell the company/business.</w:t>
      </w:r>
      <w:r w:rsidR="00151CD6">
        <w:rPr>
          <w:rFonts w:ascii="Arial" w:hAnsi="Arial" w:cs="Arial"/>
          <w:lang w:val="bg-BG"/>
        </w:rPr>
        <w:t xml:space="preserve"> </w:t>
      </w:r>
      <w:r w:rsidR="00151CD6">
        <w:rPr>
          <w:rFonts w:ascii="Arial" w:hAnsi="Arial" w:cs="Arial"/>
        </w:rPr>
        <w:t xml:space="preserve"> </w:t>
      </w:r>
    </w:p>
    <w:p w14:paraId="43AD97EF" w14:textId="77777777" w:rsidR="00612FF0" w:rsidRDefault="00151CD6" w:rsidP="006079A9">
      <w:pPr>
        <w:spacing w:line="360" w:lineRule="auto"/>
        <w:rPr>
          <w:rFonts w:ascii="Arial" w:hAnsi="Arial" w:cs="Arial"/>
        </w:rPr>
      </w:pPr>
      <w:r w:rsidRPr="00151CD6">
        <w:rPr>
          <w:rFonts w:ascii="Arial" w:hAnsi="Arial" w:cs="Arial"/>
        </w:rPr>
        <w:t xml:space="preserve">Referring </w:t>
      </w:r>
      <w:r w:rsidRPr="00381FAF">
        <w:rPr>
          <w:rFonts w:ascii="Arial" w:hAnsi="Arial" w:cs="Arial"/>
        </w:rPr>
        <w:t>to</w:t>
      </w:r>
      <w:r w:rsidR="00623A0D" w:rsidRPr="00381FAF">
        <w:rPr>
          <w:rFonts w:ascii="Arial" w:hAnsi="Arial" w:cs="Arial"/>
        </w:rPr>
        <w:t xml:space="preserve"> </w:t>
      </w:r>
      <w:r w:rsidR="00381FAF" w:rsidRPr="00381FAF">
        <w:rPr>
          <w:rFonts w:ascii="Arial" w:hAnsi="Arial" w:cs="Arial"/>
        </w:rPr>
        <w:t>U.S. Small Business Administration</w:t>
      </w:r>
      <w:r w:rsidRPr="00381FAF">
        <w:rPr>
          <w:rFonts w:ascii="Arial" w:hAnsi="Arial" w:cs="Arial"/>
        </w:rPr>
        <w:t xml:space="preserve"> (2018</w:t>
      </w:r>
      <w:r w:rsidRPr="00151CD6">
        <w:rPr>
          <w:rFonts w:ascii="Arial" w:hAnsi="Arial" w:cs="Arial"/>
        </w:rPr>
        <w:t>) business planning provides benefits for the company such as: finding and attracting investors, helping to start and develop the business, helping to follow and achieve the goals one by one, for easier organization and management of the business.</w:t>
      </w:r>
      <w:r w:rsidR="00BA115B">
        <w:rPr>
          <w:rFonts w:ascii="Arial" w:hAnsi="Arial" w:cs="Arial"/>
        </w:rPr>
        <w:t xml:space="preserve"> </w:t>
      </w:r>
      <w:r w:rsidR="00BA115B" w:rsidRPr="00BA115B">
        <w:rPr>
          <w:rFonts w:ascii="Arial" w:hAnsi="Arial" w:cs="Arial"/>
        </w:rPr>
        <w:t>Preparing a business plan when starting a business can also be difficult.</w:t>
      </w:r>
    </w:p>
    <w:p w14:paraId="222A85A3" w14:textId="77777777" w:rsidR="008F6366" w:rsidRDefault="00BA115B" w:rsidP="006079A9">
      <w:pPr>
        <w:spacing w:line="360" w:lineRule="auto"/>
        <w:rPr>
          <w:rFonts w:ascii="Arial" w:hAnsi="Arial" w:cs="Arial"/>
          <w:lang w:val="bg-BG"/>
        </w:rPr>
      </w:pPr>
      <w:r w:rsidRPr="00BA115B">
        <w:rPr>
          <w:rFonts w:ascii="Arial" w:hAnsi="Arial" w:cs="Arial"/>
        </w:rPr>
        <w:t>According to</w:t>
      </w:r>
      <w:r>
        <w:rPr>
          <w:rFonts w:ascii="Arial" w:hAnsi="Arial" w:cs="Arial"/>
        </w:rPr>
        <w:t xml:space="preserve"> </w:t>
      </w:r>
      <w:r w:rsidR="00385590">
        <w:rPr>
          <w:rFonts w:ascii="Arial" w:hAnsi="Arial" w:cs="Arial"/>
        </w:rPr>
        <w:t xml:space="preserve">British Business Bank </w:t>
      </w:r>
      <w:r w:rsidRPr="00BA115B">
        <w:rPr>
          <w:rFonts w:ascii="Arial" w:hAnsi="Arial" w:cs="Arial"/>
        </w:rPr>
        <w:t>(2023) starting a business meeting challenges such as: improper planning, lack of users/demand, lack or insufficient finance, gaps in knowledge and lack of experience, ineffective time and productivity management, lack of leadership skills.</w:t>
      </w:r>
      <w:r w:rsidR="008F6366">
        <w:rPr>
          <w:rFonts w:ascii="Arial" w:hAnsi="Arial" w:cs="Arial"/>
          <w:lang w:val="bg-BG"/>
        </w:rPr>
        <w:t xml:space="preserve"> </w:t>
      </w:r>
    </w:p>
    <w:p w14:paraId="79BDDDC7" w14:textId="5455768F" w:rsidR="00FC692A" w:rsidRDefault="008F6366" w:rsidP="008F6366">
      <w:pPr>
        <w:spacing w:line="360" w:lineRule="auto"/>
        <w:ind w:firstLine="720"/>
        <w:rPr>
          <w:rFonts w:ascii="Arial" w:hAnsi="Arial" w:cs="Arial"/>
        </w:rPr>
      </w:pPr>
      <w:r w:rsidRPr="008F6366">
        <w:rPr>
          <w:rFonts w:ascii="Arial" w:hAnsi="Arial" w:cs="Arial"/>
        </w:rPr>
        <w:t>The business plan covers and examines the following elements: Overview of the business idea, Legal format of the company, Management of the company, SWOT analysis model, 4Ps of marketing to business idea, and an example of a cash flow forecast for the first 12 months.</w:t>
      </w:r>
    </w:p>
    <w:p w14:paraId="5B560BE1" w14:textId="44EAF00F" w:rsidR="001B3729" w:rsidRPr="00A734C5" w:rsidRDefault="001B3729" w:rsidP="008F6366">
      <w:pPr>
        <w:spacing w:line="360" w:lineRule="auto"/>
        <w:ind w:firstLine="720"/>
        <w:rPr>
          <w:rFonts w:ascii="Arial" w:hAnsi="Arial" w:cs="Arial"/>
        </w:rPr>
      </w:pPr>
      <w:r w:rsidRPr="001B3729">
        <w:rPr>
          <w:rFonts w:ascii="Arial" w:hAnsi="Arial" w:cs="Arial"/>
        </w:rPr>
        <w:t>The name of the company is "</w:t>
      </w:r>
      <w:r w:rsidR="00E76C7A">
        <w:rPr>
          <w:rFonts w:ascii="Arial" w:hAnsi="Arial" w:cs="Arial"/>
        </w:rPr>
        <w:t>The</w:t>
      </w:r>
      <w:r w:rsidR="008D7078">
        <w:rPr>
          <w:rFonts w:ascii="Arial" w:hAnsi="Arial" w:cs="Arial"/>
          <w:lang w:val="bg-BG"/>
        </w:rPr>
        <w:t xml:space="preserve"> М</w:t>
      </w:r>
      <w:r w:rsidR="008D7078" w:rsidRPr="008D7078">
        <w:rPr>
          <w:rFonts w:ascii="Arial" w:hAnsi="Arial" w:cs="Arial"/>
        </w:rPr>
        <w:t>agic of the bakery</w:t>
      </w:r>
      <w:r w:rsidRPr="001B3729">
        <w:rPr>
          <w:rFonts w:ascii="Arial" w:hAnsi="Arial" w:cs="Arial"/>
        </w:rPr>
        <w:t xml:space="preserve">". The company will produce, </w:t>
      </w:r>
      <w:proofErr w:type="gramStart"/>
      <w:r w:rsidRPr="001B3729">
        <w:rPr>
          <w:rFonts w:ascii="Arial" w:hAnsi="Arial" w:cs="Arial"/>
        </w:rPr>
        <w:t>sell</w:t>
      </w:r>
      <w:proofErr w:type="gramEnd"/>
      <w:r w:rsidRPr="001B3729">
        <w:rPr>
          <w:rFonts w:ascii="Arial" w:hAnsi="Arial" w:cs="Arial"/>
        </w:rPr>
        <w:t xml:space="preserve"> and deliver confectionery - classic and modern cakes, chocolate candies and desserts made from high quality natural and organic products, without artificial additives. The physical location of the business, including the production section and shop, will be in Birmingham. The laundry will have its own website and e-mail for online orders and correspondence with customers. The mission of the company is: to make the event (birthday, wedding, baptism, etc.) of its customers better, more joyful, in a healthy way, preserving traditional desserts and combining them with modern </w:t>
      </w:r>
      <w:r w:rsidRPr="001B3729">
        <w:rPr>
          <w:rFonts w:ascii="Arial" w:hAnsi="Arial" w:cs="Arial"/>
        </w:rPr>
        <w:t>flavours</w:t>
      </w:r>
      <w:r w:rsidRPr="001B3729">
        <w:rPr>
          <w:rFonts w:ascii="Arial" w:hAnsi="Arial" w:cs="Arial"/>
        </w:rPr>
        <w:t xml:space="preserve"> and vision.</w:t>
      </w:r>
      <w:r w:rsidR="00A734C5" w:rsidRPr="00A734C5">
        <w:t xml:space="preserve"> </w:t>
      </w:r>
      <w:r w:rsidR="00A734C5" w:rsidRPr="00A734C5">
        <w:rPr>
          <w:rFonts w:ascii="Arial" w:hAnsi="Arial" w:cs="Arial"/>
        </w:rPr>
        <w:t>One of the necessary conditions for starting the company and implementing the business plan is that the company is legally registered.</w:t>
      </w:r>
    </w:p>
    <w:p w14:paraId="7DF5C0A9" w14:textId="77777777" w:rsidR="00E84F72" w:rsidRDefault="002B5E4B" w:rsidP="00E84F72">
      <w:pPr>
        <w:spacing w:line="360" w:lineRule="auto"/>
        <w:ind w:firstLine="720"/>
        <w:rPr>
          <w:rFonts w:ascii="Arial" w:hAnsi="Arial" w:cs="Arial"/>
        </w:rPr>
      </w:pPr>
      <w:r w:rsidRPr="002B5E4B">
        <w:rPr>
          <w:rFonts w:ascii="Arial" w:hAnsi="Arial" w:cs="Arial"/>
        </w:rPr>
        <w:t>Referring to the Government of the UK (2011), the legal forms of business in the UK are: "unincorporated and incorporated businesses. Unincorporated forms include the sole trader, unincorporated association, partnership, limited partnership, and the trust. Incorporated forms include the limited company, limited liability partnership (LLP), community interest company (CIC), charitable incorporated organization (CIO), industrial and providential society, and financial mutuals."</w:t>
      </w:r>
      <w:sdt>
        <w:sdtPr>
          <w:rPr>
            <w:rFonts w:ascii="Arial" w:hAnsi="Arial" w:cs="Arial"/>
          </w:rPr>
          <w:id w:val="174389165"/>
          <w:citation/>
        </w:sdtPr>
        <w:sdtContent>
          <w:r w:rsidR="00A7171F">
            <w:rPr>
              <w:rFonts w:ascii="Arial" w:hAnsi="Arial" w:cs="Arial"/>
            </w:rPr>
            <w:fldChar w:fldCharType="begin"/>
          </w:r>
          <w:r w:rsidR="00A7171F">
            <w:rPr>
              <w:rFonts w:ascii="Arial" w:hAnsi="Arial" w:cs="Arial"/>
            </w:rPr>
            <w:instrText xml:space="preserve"> CITATION GOV11 \l 2057 </w:instrText>
          </w:r>
          <w:r w:rsidR="00A7171F">
            <w:rPr>
              <w:rFonts w:ascii="Arial" w:hAnsi="Arial" w:cs="Arial"/>
            </w:rPr>
            <w:fldChar w:fldCharType="separate"/>
          </w:r>
          <w:r w:rsidR="00A7171F">
            <w:rPr>
              <w:rFonts w:ascii="Arial" w:hAnsi="Arial" w:cs="Arial"/>
              <w:noProof/>
            </w:rPr>
            <w:t xml:space="preserve"> </w:t>
          </w:r>
          <w:r w:rsidR="00A7171F" w:rsidRPr="00A7171F">
            <w:rPr>
              <w:rFonts w:ascii="Arial" w:hAnsi="Arial" w:cs="Arial"/>
              <w:noProof/>
            </w:rPr>
            <w:t>(GOV.UK, 2011)</w:t>
          </w:r>
          <w:r w:rsidR="00A7171F">
            <w:rPr>
              <w:rFonts w:ascii="Arial" w:hAnsi="Arial" w:cs="Arial"/>
            </w:rPr>
            <w:fldChar w:fldCharType="end"/>
          </w:r>
        </w:sdtContent>
      </w:sdt>
      <w:r w:rsidR="00E2137C" w:rsidRPr="00E2137C">
        <w:rPr>
          <w:rFonts w:ascii="Arial" w:hAnsi="Arial" w:cs="Arial"/>
        </w:rPr>
        <w:t xml:space="preserve">The legal business form of </w:t>
      </w:r>
      <w:r w:rsidR="00E2137C" w:rsidRPr="00E2137C">
        <w:rPr>
          <w:rFonts w:ascii="Arial" w:hAnsi="Arial" w:cs="Arial"/>
        </w:rPr>
        <w:lastRenderedPageBreak/>
        <w:t xml:space="preserve">registration for "Magic of the Bakery" is Sole Trader (self-employed). As a Sole Trader, the following requirements must be observed: "keep business records and records of expenses, send a </w:t>
      </w:r>
      <w:r w:rsidR="00676E4A" w:rsidRPr="00E2137C">
        <w:rPr>
          <w:rFonts w:ascii="Arial" w:hAnsi="Arial" w:cs="Arial"/>
        </w:rPr>
        <w:t>Self-Assessment</w:t>
      </w:r>
      <w:r w:rsidR="00E2137C" w:rsidRPr="00E2137C">
        <w:rPr>
          <w:rFonts w:ascii="Arial" w:hAnsi="Arial" w:cs="Arial"/>
        </w:rPr>
        <w:t xml:space="preserve"> tax return every year, pay Income Tax on your profits and Class 2 and Class 4 National Insurance, must register for VAT if your turnover is over £85,000"</w:t>
      </w:r>
      <w:sdt>
        <w:sdtPr>
          <w:rPr>
            <w:rFonts w:ascii="Arial" w:hAnsi="Arial" w:cs="Arial"/>
          </w:rPr>
          <w:id w:val="875738747"/>
          <w:citation/>
        </w:sdtPr>
        <w:sdtContent>
          <w:r w:rsidR="00DA4D2C">
            <w:rPr>
              <w:rFonts w:ascii="Arial" w:hAnsi="Arial" w:cs="Arial"/>
            </w:rPr>
            <w:fldChar w:fldCharType="begin"/>
          </w:r>
          <w:r w:rsidR="00DA4D2C">
            <w:rPr>
              <w:rFonts w:ascii="Arial" w:hAnsi="Arial" w:cs="Arial"/>
            </w:rPr>
            <w:instrText xml:space="preserve"> CITATION GOV11 \l 2057 </w:instrText>
          </w:r>
          <w:r w:rsidR="00DA4D2C">
            <w:rPr>
              <w:rFonts w:ascii="Arial" w:hAnsi="Arial" w:cs="Arial"/>
            </w:rPr>
            <w:fldChar w:fldCharType="separate"/>
          </w:r>
          <w:r w:rsidR="00DA4D2C">
            <w:rPr>
              <w:rFonts w:ascii="Arial" w:hAnsi="Arial" w:cs="Arial"/>
              <w:noProof/>
            </w:rPr>
            <w:t xml:space="preserve"> </w:t>
          </w:r>
          <w:r w:rsidR="00DA4D2C" w:rsidRPr="00DA4D2C">
            <w:rPr>
              <w:rFonts w:ascii="Arial" w:hAnsi="Arial" w:cs="Arial"/>
              <w:noProof/>
            </w:rPr>
            <w:t>(GOV.UK, 2011)</w:t>
          </w:r>
          <w:r w:rsidR="00DA4D2C">
            <w:rPr>
              <w:rFonts w:ascii="Arial" w:hAnsi="Arial" w:cs="Arial"/>
            </w:rPr>
            <w:fldChar w:fldCharType="end"/>
          </w:r>
        </w:sdtContent>
      </w:sdt>
      <w:r w:rsidR="00E2137C" w:rsidRPr="00E2137C">
        <w:rPr>
          <w:rFonts w:ascii="Arial" w:hAnsi="Arial" w:cs="Arial"/>
        </w:rPr>
        <w:t xml:space="preserve"> Each of the legal forms of business mentioned above has advantages and disadvantages. The advantages of the chosen form of registration:</w:t>
      </w:r>
      <w:r w:rsidR="00E84F72">
        <w:rPr>
          <w:rFonts w:ascii="Arial" w:hAnsi="Arial" w:cs="Arial"/>
        </w:rPr>
        <w:t xml:space="preserve"> </w:t>
      </w:r>
    </w:p>
    <w:p w14:paraId="2252244D" w14:textId="01BC9C5F" w:rsidR="00E84F72" w:rsidRDefault="00E2137C" w:rsidP="00E84F72">
      <w:pPr>
        <w:numPr>
          <w:ilvl w:val="0"/>
          <w:numId w:val="1"/>
        </w:numPr>
        <w:spacing w:line="360" w:lineRule="auto"/>
        <w:rPr>
          <w:rFonts w:ascii="Arial" w:hAnsi="Arial" w:cs="Arial"/>
        </w:rPr>
      </w:pPr>
      <w:r w:rsidRPr="00E2137C">
        <w:rPr>
          <w:rFonts w:ascii="Arial" w:hAnsi="Arial" w:cs="Arial"/>
        </w:rPr>
        <w:t>easy and fast company creation</w:t>
      </w:r>
      <w:r w:rsidR="00E84F72">
        <w:rPr>
          <w:rFonts w:ascii="Arial" w:hAnsi="Arial" w:cs="Arial"/>
        </w:rPr>
        <w:t>.</w:t>
      </w:r>
    </w:p>
    <w:p w14:paraId="02004ECC" w14:textId="3BC7AA13" w:rsidR="00E84F72" w:rsidRDefault="00E2137C" w:rsidP="00E84F72">
      <w:pPr>
        <w:numPr>
          <w:ilvl w:val="0"/>
          <w:numId w:val="1"/>
        </w:numPr>
        <w:spacing w:line="360" w:lineRule="auto"/>
        <w:rPr>
          <w:rFonts w:ascii="Arial" w:hAnsi="Arial" w:cs="Arial"/>
        </w:rPr>
      </w:pPr>
      <w:r w:rsidRPr="00E2137C">
        <w:rPr>
          <w:rFonts w:ascii="Arial" w:hAnsi="Arial" w:cs="Arial"/>
        </w:rPr>
        <w:t>every year a part of the taxes can be returned</w:t>
      </w:r>
      <w:r w:rsidR="00E84F72">
        <w:rPr>
          <w:rFonts w:ascii="Arial" w:hAnsi="Arial" w:cs="Arial"/>
        </w:rPr>
        <w:t>.</w:t>
      </w:r>
      <w:r w:rsidRPr="00E2137C">
        <w:rPr>
          <w:rFonts w:ascii="Arial" w:hAnsi="Arial" w:cs="Arial"/>
        </w:rPr>
        <w:t xml:space="preserve"> </w:t>
      </w:r>
    </w:p>
    <w:p w14:paraId="6345E2AA" w14:textId="7C40E88A" w:rsidR="00E84F72" w:rsidRDefault="00E2137C" w:rsidP="00E84F72">
      <w:pPr>
        <w:numPr>
          <w:ilvl w:val="0"/>
          <w:numId w:val="1"/>
        </w:numPr>
        <w:spacing w:line="360" w:lineRule="auto"/>
        <w:rPr>
          <w:rFonts w:ascii="Arial" w:hAnsi="Arial" w:cs="Arial"/>
        </w:rPr>
      </w:pPr>
      <w:r w:rsidRPr="00E2137C">
        <w:rPr>
          <w:rFonts w:ascii="Arial" w:hAnsi="Arial" w:cs="Arial"/>
        </w:rPr>
        <w:t>sole management and decision-making</w:t>
      </w:r>
      <w:r w:rsidR="00E84F72">
        <w:rPr>
          <w:rFonts w:ascii="Arial" w:hAnsi="Arial" w:cs="Arial"/>
        </w:rPr>
        <w:t>.</w:t>
      </w:r>
    </w:p>
    <w:p w14:paraId="54CEC211" w14:textId="371E7699" w:rsidR="00E84F72" w:rsidRDefault="00E2137C" w:rsidP="00E84F72">
      <w:pPr>
        <w:numPr>
          <w:ilvl w:val="0"/>
          <w:numId w:val="1"/>
        </w:numPr>
        <w:spacing w:line="360" w:lineRule="auto"/>
        <w:rPr>
          <w:rFonts w:ascii="Arial" w:hAnsi="Arial" w:cs="Arial"/>
        </w:rPr>
      </w:pPr>
      <w:r w:rsidRPr="00E2137C">
        <w:rPr>
          <w:rFonts w:ascii="Arial" w:hAnsi="Arial" w:cs="Arial"/>
        </w:rPr>
        <w:t>no registration in the Company House is necessary</w:t>
      </w:r>
      <w:r w:rsidR="00E84F72">
        <w:rPr>
          <w:rFonts w:ascii="Arial" w:hAnsi="Arial" w:cs="Arial"/>
        </w:rPr>
        <w:t>.</w:t>
      </w:r>
      <w:r w:rsidRPr="00E2137C">
        <w:rPr>
          <w:rFonts w:ascii="Arial" w:hAnsi="Arial" w:cs="Arial"/>
        </w:rPr>
        <w:t xml:space="preserve"> </w:t>
      </w:r>
    </w:p>
    <w:p w14:paraId="323A2C8C" w14:textId="14A11CAC" w:rsidR="00E84F72" w:rsidRDefault="00E2137C" w:rsidP="00E84F72">
      <w:pPr>
        <w:numPr>
          <w:ilvl w:val="0"/>
          <w:numId w:val="1"/>
        </w:numPr>
        <w:spacing w:line="360" w:lineRule="auto"/>
        <w:rPr>
          <w:rFonts w:ascii="Arial" w:hAnsi="Arial" w:cs="Arial"/>
        </w:rPr>
      </w:pPr>
      <w:r w:rsidRPr="00E2137C">
        <w:rPr>
          <w:rFonts w:ascii="Arial" w:hAnsi="Arial" w:cs="Arial"/>
        </w:rPr>
        <w:t>less paperwork, organizational flexibility</w:t>
      </w:r>
      <w:r w:rsidR="00E84F72">
        <w:rPr>
          <w:rFonts w:ascii="Arial" w:hAnsi="Arial" w:cs="Arial"/>
        </w:rPr>
        <w:t>.</w:t>
      </w:r>
    </w:p>
    <w:p w14:paraId="330C4973" w14:textId="6034C56F" w:rsidR="00E84F72" w:rsidRDefault="00E2137C" w:rsidP="00E84F72">
      <w:pPr>
        <w:numPr>
          <w:ilvl w:val="0"/>
          <w:numId w:val="1"/>
        </w:numPr>
        <w:spacing w:line="360" w:lineRule="auto"/>
        <w:rPr>
          <w:rFonts w:ascii="Arial" w:hAnsi="Arial" w:cs="Arial"/>
        </w:rPr>
      </w:pPr>
      <w:r w:rsidRPr="00E2137C">
        <w:rPr>
          <w:rFonts w:ascii="Arial" w:hAnsi="Arial" w:cs="Arial"/>
        </w:rPr>
        <w:t xml:space="preserve">receiving all realized </w:t>
      </w:r>
      <w:r w:rsidRPr="00E2137C">
        <w:rPr>
          <w:rFonts w:ascii="Arial" w:hAnsi="Arial" w:cs="Arial"/>
        </w:rPr>
        <w:t>profit</w:t>
      </w:r>
      <w:r w:rsidR="00E84F72">
        <w:rPr>
          <w:rFonts w:ascii="Arial" w:hAnsi="Arial" w:cs="Arial"/>
        </w:rPr>
        <w:t>.</w:t>
      </w:r>
    </w:p>
    <w:p w14:paraId="07AF489D" w14:textId="7E06ABC7" w:rsidR="00E84F72" w:rsidRDefault="00E2137C" w:rsidP="00E84F72">
      <w:pPr>
        <w:numPr>
          <w:ilvl w:val="0"/>
          <w:numId w:val="1"/>
        </w:numPr>
        <w:spacing w:line="360" w:lineRule="auto"/>
        <w:rPr>
          <w:rFonts w:ascii="Arial" w:hAnsi="Arial" w:cs="Arial"/>
        </w:rPr>
      </w:pPr>
      <w:r w:rsidRPr="00E2137C">
        <w:rPr>
          <w:rFonts w:ascii="Arial" w:hAnsi="Arial" w:cs="Arial"/>
        </w:rPr>
        <w:t>personal contact with customers</w:t>
      </w:r>
      <w:r w:rsidR="00E84F72">
        <w:rPr>
          <w:rFonts w:ascii="Arial" w:hAnsi="Arial" w:cs="Arial"/>
        </w:rPr>
        <w:t>.</w:t>
      </w:r>
      <w:r w:rsidRPr="00E2137C">
        <w:rPr>
          <w:rFonts w:ascii="Arial" w:hAnsi="Arial" w:cs="Arial"/>
        </w:rPr>
        <w:t xml:space="preserve"> </w:t>
      </w:r>
    </w:p>
    <w:p w14:paraId="33136D46" w14:textId="796A8CFA" w:rsidR="00E2137C" w:rsidRPr="00E2137C" w:rsidRDefault="00E2137C" w:rsidP="00E84F72">
      <w:pPr>
        <w:numPr>
          <w:ilvl w:val="0"/>
          <w:numId w:val="1"/>
        </w:numPr>
        <w:spacing w:line="360" w:lineRule="auto"/>
        <w:rPr>
          <w:rFonts w:ascii="Arial" w:hAnsi="Arial" w:cs="Arial"/>
        </w:rPr>
      </w:pPr>
      <w:r w:rsidRPr="00E2137C">
        <w:rPr>
          <w:rFonts w:ascii="Arial" w:hAnsi="Arial" w:cs="Arial"/>
        </w:rPr>
        <w:t>flexibility.</w:t>
      </w:r>
    </w:p>
    <w:p w14:paraId="0B53D692" w14:textId="77777777" w:rsidR="00E2137C" w:rsidRPr="00E2137C" w:rsidRDefault="00E2137C" w:rsidP="00E2137C">
      <w:pPr>
        <w:spacing w:line="360" w:lineRule="auto"/>
        <w:rPr>
          <w:rFonts w:ascii="Arial" w:hAnsi="Arial" w:cs="Arial"/>
        </w:rPr>
      </w:pPr>
    </w:p>
    <w:p w14:paraId="769004C5" w14:textId="77777777" w:rsidR="0007504D" w:rsidRDefault="00E2137C" w:rsidP="00E2137C">
      <w:pPr>
        <w:spacing w:line="360" w:lineRule="auto"/>
        <w:rPr>
          <w:rFonts w:ascii="Arial" w:hAnsi="Arial" w:cs="Arial"/>
        </w:rPr>
      </w:pPr>
      <w:r w:rsidRPr="00E2137C">
        <w:rPr>
          <w:rFonts w:ascii="Arial" w:hAnsi="Arial" w:cs="Arial"/>
        </w:rPr>
        <w:t>Disadvantages of Sole Trader:</w:t>
      </w:r>
    </w:p>
    <w:p w14:paraId="62830AD0" w14:textId="376EB755" w:rsidR="00286884" w:rsidRDefault="00286884" w:rsidP="00286884">
      <w:pPr>
        <w:numPr>
          <w:ilvl w:val="0"/>
          <w:numId w:val="4"/>
        </w:numPr>
        <w:spacing w:line="360" w:lineRule="auto"/>
        <w:rPr>
          <w:rFonts w:ascii="Arial" w:hAnsi="Arial" w:cs="Arial"/>
        </w:rPr>
      </w:pPr>
      <w:r>
        <w:rPr>
          <w:rFonts w:ascii="Arial" w:hAnsi="Arial" w:cs="Arial"/>
        </w:rPr>
        <w:t>p</w:t>
      </w:r>
      <w:r w:rsidR="00E2137C" w:rsidRPr="00E2137C">
        <w:rPr>
          <w:rFonts w:ascii="Arial" w:hAnsi="Arial" w:cs="Arial"/>
        </w:rPr>
        <w:t xml:space="preserve">ersonal </w:t>
      </w:r>
      <w:r>
        <w:rPr>
          <w:rFonts w:ascii="Arial" w:hAnsi="Arial" w:cs="Arial"/>
        </w:rPr>
        <w:t>r</w:t>
      </w:r>
      <w:r w:rsidR="00E2137C" w:rsidRPr="00E2137C">
        <w:rPr>
          <w:rFonts w:ascii="Arial" w:hAnsi="Arial" w:cs="Arial"/>
        </w:rPr>
        <w:t xml:space="preserve">esponsibility for </w:t>
      </w:r>
      <w:r>
        <w:rPr>
          <w:rFonts w:ascii="Arial" w:hAnsi="Arial" w:cs="Arial"/>
        </w:rPr>
        <w:t>b</w:t>
      </w:r>
      <w:r w:rsidR="00E2137C" w:rsidRPr="00E2137C">
        <w:rPr>
          <w:rFonts w:ascii="Arial" w:hAnsi="Arial" w:cs="Arial"/>
        </w:rPr>
        <w:t>usiness</w:t>
      </w:r>
      <w:r>
        <w:rPr>
          <w:rFonts w:ascii="Arial" w:hAnsi="Arial" w:cs="Arial"/>
        </w:rPr>
        <w:t>.</w:t>
      </w:r>
      <w:r w:rsidR="00E2137C" w:rsidRPr="00E2137C">
        <w:rPr>
          <w:rFonts w:ascii="Arial" w:hAnsi="Arial" w:cs="Arial"/>
        </w:rPr>
        <w:t xml:space="preserve"> </w:t>
      </w:r>
    </w:p>
    <w:p w14:paraId="0F173A41" w14:textId="113C6045" w:rsidR="00286884" w:rsidRDefault="00286884" w:rsidP="00286884">
      <w:pPr>
        <w:numPr>
          <w:ilvl w:val="0"/>
          <w:numId w:val="4"/>
        </w:numPr>
        <w:spacing w:line="360" w:lineRule="auto"/>
        <w:rPr>
          <w:rFonts w:ascii="Arial" w:hAnsi="Arial" w:cs="Arial"/>
        </w:rPr>
      </w:pPr>
      <w:r>
        <w:rPr>
          <w:rFonts w:ascii="Arial" w:hAnsi="Arial" w:cs="Arial"/>
        </w:rPr>
        <w:t>c</w:t>
      </w:r>
      <w:r w:rsidR="00E2137C" w:rsidRPr="00E2137C">
        <w:rPr>
          <w:rFonts w:ascii="Arial" w:hAnsi="Arial" w:cs="Arial"/>
        </w:rPr>
        <w:t xml:space="preserve">ustomer </w:t>
      </w:r>
      <w:r>
        <w:rPr>
          <w:rFonts w:ascii="Arial" w:hAnsi="Arial" w:cs="Arial"/>
        </w:rPr>
        <w:t>t</w:t>
      </w:r>
      <w:r w:rsidR="00E2137C" w:rsidRPr="00E2137C">
        <w:rPr>
          <w:rFonts w:ascii="Arial" w:hAnsi="Arial" w:cs="Arial"/>
        </w:rPr>
        <w:t>rust</w:t>
      </w:r>
      <w:r>
        <w:rPr>
          <w:rFonts w:ascii="Arial" w:hAnsi="Arial" w:cs="Arial"/>
        </w:rPr>
        <w:t>.</w:t>
      </w:r>
      <w:r w:rsidR="00E2137C" w:rsidRPr="00E2137C">
        <w:rPr>
          <w:rFonts w:ascii="Arial" w:hAnsi="Arial" w:cs="Arial"/>
        </w:rPr>
        <w:t xml:space="preserve"> </w:t>
      </w:r>
    </w:p>
    <w:p w14:paraId="0AB86405" w14:textId="77777777" w:rsidR="00286884" w:rsidRDefault="00E2137C" w:rsidP="00286884">
      <w:pPr>
        <w:numPr>
          <w:ilvl w:val="0"/>
          <w:numId w:val="4"/>
        </w:numPr>
        <w:spacing w:line="360" w:lineRule="auto"/>
        <w:rPr>
          <w:rFonts w:ascii="Arial" w:hAnsi="Arial" w:cs="Arial"/>
        </w:rPr>
      </w:pPr>
      <w:r w:rsidRPr="00E2137C">
        <w:rPr>
          <w:rFonts w:ascii="Arial" w:hAnsi="Arial" w:cs="Arial"/>
        </w:rPr>
        <w:t>difficult to attract capital and finances (loan from bank)</w:t>
      </w:r>
      <w:r w:rsidR="00286884">
        <w:rPr>
          <w:rFonts w:ascii="Arial" w:hAnsi="Arial" w:cs="Arial"/>
        </w:rPr>
        <w:t>.</w:t>
      </w:r>
    </w:p>
    <w:p w14:paraId="2FBAAD51" w14:textId="77777777" w:rsidR="00286884" w:rsidRDefault="00E2137C" w:rsidP="00286884">
      <w:pPr>
        <w:numPr>
          <w:ilvl w:val="0"/>
          <w:numId w:val="4"/>
        </w:numPr>
        <w:spacing w:line="360" w:lineRule="auto"/>
        <w:rPr>
          <w:rFonts w:ascii="Arial" w:hAnsi="Arial" w:cs="Arial"/>
        </w:rPr>
      </w:pPr>
      <w:r w:rsidRPr="00E2137C">
        <w:rPr>
          <w:rFonts w:ascii="Arial" w:hAnsi="Arial" w:cs="Arial"/>
        </w:rPr>
        <w:t>responsibility for making decisions</w:t>
      </w:r>
      <w:r w:rsidR="00286884">
        <w:rPr>
          <w:rFonts w:ascii="Arial" w:hAnsi="Arial" w:cs="Arial"/>
        </w:rPr>
        <w:t>.</w:t>
      </w:r>
    </w:p>
    <w:p w14:paraId="65DAD8B7" w14:textId="17B8CD4F" w:rsidR="00286884" w:rsidRDefault="00E2137C" w:rsidP="00286884">
      <w:pPr>
        <w:numPr>
          <w:ilvl w:val="0"/>
          <w:numId w:val="4"/>
        </w:numPr>
        <w:spacing w:line="360" w:lineRule="auto"/>
        <w:rPr>
          <w:rFonts w:ascii="Arial" w:hAnsi="Arial" w:cs="Arial"/>
        </w:rPr>
      </w:pPr>
      <w:r w:rsidRPr="00E2137C">
        <w:rPr>
          <w:rFonts w:ascii="Arial" w:hAnsi="Arial" w:cs="Arial"/>
        </w:rPr>
        <w:t>pays all bills and obligations</w:t>
      </w:r>
      <w:r w:rsidR="00286884">
        <w:rPr>
          <w:rFonts w:ascii="Arial" w:hAnsi="Arial" w:cs="Arial"/>
        </w:rPr>
        <w:t>.</w:t>
      </w:r>
    </w:p>
    <w:p w14:paraId="32E95BAA" w14:textId="77777777" w:rsidR="00286884" w:rsidRDefault="00E2137C" w:rsidP="00286884">
      <w:pPr>
        <w:numPr>
          <w:ilvl w:val="0"/>
          <w:numId w:val="4"/>
        </w:numPr>
        <w:spacing w:line="360" w:lineRule="auto"/>
        <w:rPr>
          <w:rFonts w:ascii="Arial" w:hAnsi="Arial" w:cs="Arial"/>
        </w:rPr>
      </w:pPr>
      <w:r w:rsidRPr="00E2137C">
        <w:rPr>
          <w:rFonts w:ascii="Arial" w:hAnsi="Arial" w:cs="Arial"/>
        </w:rPr>
        <w:t>responsible for obligations with personal property and finances</w:t>
      </w:r>
      <w:r w:rsidR="00286884">
        <w:rPr>
          <w:rFonts w:ascii="Arial" w:hAnsi="Arial" w:cs="Arial"/>
        </w:rPr>
        <w:t>.</w:t>
      </w:r>
    </w:p>
    <w:p w14:paraId="213BEE70" w14:textId="73C172F3" w:rsidR="00286884" w:rsidRPr="00E2137C" w:rsidRDefault="00E2137C" w:rsidP="00286884">
      <w:pPr>
        <w:numPr>
          <w:ilvl w:val="0"/>
          <w:numId w:val="4"/>
        </w:numPr>
        <w:spacing w:line="360" w:lineRule="auto"/>
        <w:rPr>
          <w:rFonts w:ascii="Arial" w:hAnsi="Arial" w:cs="Arial"/>
        </w:rPr>
      </w:pPr>
      <w:r w:rsidRPr="00E2137C">
        <w:rPr>
          <w:rFonts w:ascii="Arial" w:hAnsi="Arial" w:cs="Arial"/>
        </w:rPr>
        <w:t>personally responsible for any losses of the business</w:t>
      </w:r>
      <w:r w:rsidR="00286884">
        <w:rPr>
          <w:rFonts w:ascii="Arial" w:hAnsi="Arial" w:cs="Arial"/>
        </w:rPr>
        <w:t>.</w:t>
      </w:r>
    </w:p>
    <w:p w14:paraId="3E784185" w14:textId="0F42438E" w:rsidR="00BE384D" w:rsidRDefault="00E2137C" w:rsidP="00286884">
      <w:pPr>
        <w:numPr>
          <w:ilvl w:val="0"/>
          <w:numId w:val="4"/>
        </w:numPr>
        <w:spacing w:line="360" w:lineRule="auto"/>
        <w:rPr>
          <w:rFonts w:ascii="Arial" w:hAnsi="Arial" w:cs="Arial"/>
        </w:rPr>
      </w:pPr>
      <w:r w:rsidRPr="00E2137C">
        <w:rPr>
          <w:rFonts w:ascii="Arial" w:hAnsi="Arial" w:cs="Arial"/>
        </w:rPr>
        <w:t>limitations on company growth.</w:t>
      </w:r>
    </w:p>
    <w:p w14:paraId="0FD03621" w14:textId="7B8449F8" w:rsidR="006D51BA" w:rsidRDefault="00A97FFD" w:rsidP="00A97FFD">
      <w:pPr>
        <w:spacing w:line="360" w:lineRule="auto"/>
        <w:ind w:firstLine="720"/>
        <w:rPr>
          <w:rFonts w:ascii="Arial" w:hAnsi="Arial" w:cs="Arial"/>
        </w:rPr>
      </w:pPr>
      <w:r w:rsidRPr="00A97FFD">
        <w:rPr>
          <w:rFonts w:ascii="Arial" w:hAnsi="Arial" w:cs="Arial"/>
        </w:rPr>
        <w:t xml:space="preserve">Based on the legal format of the company, the owner performs the function of manager. According to Hudson (2015) the manager's functions as a process approach and divided managerial activities into: planning, organizing, commanding, </w:t>
      </w:r>
      <w:r w:rsidRPr="00A97FFD">
        <w:rPr>
          <w:rFonts w:ascii="Arial" w:hAnsi="Arial" w:cs="Arial"/>
        </w:rPr>
        <w:t>coordinating,</w:t>
      </w:r>
      <w:r w:rsidRPr="00A97FFD">
        <w:rPr>
          <w:rFonts w:ascii="Arial" w:hAnsi="Arial" w:cs="Arial"/>
        </w:rPr>
        <w:t xml:space="preserve"> and controlling. The manager will be responsible for planning, </w:t>
      </w:r>
      <w:r w:rsidRPr="00A97FFD">
        <w:rPr>
          <w:rFonts w:ascii="Arial" w:hAnsi="Arial" w:cs="Arial"/>
        </w:rPr>
        <w:t>preparing,</w:t>
      </w:r>
      <w:r w:rsidRPr="00A97FFD">
        <w:rPr>
          <w:rFonts w:ascii="Arial" w:hAnsi="Arial" w:cs="Arial"/>
        </w:rPr>
        <w:t xml:space="preserve"> and implementing the </w:t>
      </w:r>
      <w:r w:rsidRPr="00A97FFD">
        <w:rPr>
          <w:rFonts w:ascii="Arial" w:hAnsi="Arial" w:cs="Arial"/>
        </w:rPr>
        <w:lastRenderedPageBreak/>
        <w:t xml:space="preserve">work process, providing suppliers and the necessary raw materials, </w:t>
      </w:r>
      <w:r w:rsidRPr="00A97FFD">
        <w:rPr>
          <w:rFonts w:ascii="Arial" w:hAnsi="Arial" w:cs="Arial"/>
        </w:rPr>
        <w:t>finding,</w:t>
      </w:r>
      <w:r w:rsidRPr="00A97FFD">
        <w:rPr>
          <w:rFonts w:ascii="Arial" w:hAnsi="Arial" w:cs="Arial"/>
        </w:rPr>
        <w:t xml:space="preserve"> and appointing the person, coordinating the work process between the individual units - production-sale-delivery, will control the staff for compliance with the necessary requirements for hygiene and safety. The owner and manager will perform other additional functions supporting the work process, the production of products, the development of the business and the implementation of the business plan. For the implementation of the business plan, the manager is responsible for finding and recruiting human resources - assistant baker, shop assistant and delivery driver. The owner/manager is also responsible for securing financial resources. Another resource it will provide is an information resource - recipes, production technology, analysis of external factors affecting business, information on good practices in the workplace, etc. Some of the functions and processes will be provided for implementation by external companies - accounting, staff training (if a certificate is required). The procurement of materials and resources will be carried out by external manufacturers and suppliers.</w:t>
      </w:r>
    </w:p>
    <w:p w14:paraId="09E81480" w14:textId="47763A44" w:rsidR="004D1E4F" w:rsidRDefault="00DA28B8" w:rsidP="004D1E4F">
      <w:pPr>
        <w:spacing w:line="360" w:lineRule="auto"/>
        <w:ind w:firstLine="720"/>
        <w:jc w:val="center"/>
        <w:rPr>
          <w:rFonts w:ascii="Arial" w:hAnsi="Arial" w:cs="Arial"/>
          <w:lang w:val="bg-BG"/>
        </w:rPr>
      </w:pPr>
      <w:r>
        <w:rPr>
          <w:rFonts w:ascii="Arial" w:hAnsi="Arial" w:cs="Arial"/>
          <w:noProof/>
        </w:rPr>
        <w:drawing>
          <wp:anchor distT="0" distB="0" distL="114300" distR="114300" simplePos="0" relativeHeight="251658240" behindDoc="0" locked="0" layoutInCell="1" allowOverlap="1" wp14:anchorId="41E2C4D1" wp14:editId="5A112F75">
            <wp:simplePos x="0" y="0"/>
            <wp:positionH relativeFrom="column">
              <wp:posOffset>895350</wp:posOffset>
            </wp:positionH>
            <wp:positionV relativeFrom="paragraph">
              <wp:posOffset>2540</wp:posOffset>
            </wp:positionV>
            <wp:extent cx="4413600" cy="2487600"/>
            <wp:effectExtent l="38100" t="0" r="25400" b="0"/>
            <wp:wrapSquare wrapText="bothSides"/>
            <wp:docPr id="64923094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1751B2">
        <w:rPr>
          <w:rFonts w:ascii="Arial" w:hAnsi="Arial" w:cs="Arial"/>
        </w:rPr>
        <w:t>Gra</w:t>
      </w:r>
      <w:r w:rsidR="00890FDA">
        <w:rPr>
          <w:rFonts w:ascii="Arial" w:hAnsi="Arial" w:cs="Arial"/>
        </w:rPr>
        <w:t xml:space="preserve">phic 1 </w:t>
      </w:r>
      <w:r w:rsidR="004F0521">
        <w:rPr>
          <w:rFonts w:ascii="Arial" w:hAnsi="Arial" w:cs="Arial"/>
        </w:rPr>
        <w:t>“</w:t>
      </w:r>
      <w:r w:rsidR="00340451" w:rsidRPr="00340451">
        <w:rPr>
          <w:rFonts w:ascii="Arial" w:hAnsi="Arial" w:cs="Arial"/>
        </w:rPr>
        <w:t>Structure of the organization</w:t>
      </w:r>
      <w:r w:rsidR="004F0521">
        <w:rPr>
          <w:rFonts w:ascii="Arial" w:hAnsi="Arial" w:cs="Arial"/>
          <w:lang w:val="bg-BG"/>
        </w:rPr>
        <w:t xml:space="preserve"> “</w:t>
      </w:r>
    </w:p>
    <w:p w14:paraId="5CC8353E" w14:textId="77777777" w:rsidR="001B57BC" w:rsidRDefault="001B57BC" w:rsidP="001B57BC">
      <w:pPr>
        <w:spacing w:line="360" w:lineRule="auto"/>
        <w:rPr>
          <w:rFonts w:ascii="Arial" w:hAnsi="Arial" w:cs="Arial"/>
          <w:lang w:val="bg-BG"/>
        </w:rPr>
      </w:pPr>
    </w:p>
    <w:p w14:paraId="11BD6A89" w14:textId="77777777" w:rsidR="008700E8" w:rsidRDefault="00BF71D2" w:rsidP="00BF71D2">
      <w:pPr>
        <w:spacing w:line="360" w:lineRule="auto"/>
        <w:ind w:firstLine="720"/>
        <w:rPr>
          <w:rFonts w:ascii="Arial" w:hAnsi="Arial" w:cs="Arial"/>
        </w:rPr>
      </w:pPr>
      <w:r w:rsidRPr="00BF71D2">
        <w:rPr>
          <w:rFonts w:ascii="Arial" w:hAnsi="Arial" w:cs="Arial"/>
        </w:rPr>
        <w:t xml:space="preserve">To implement a business plan with a vertical organizational structure, the owner, in addition to being a manager, must also perform the role of a leader. </w:t>
      </w:r>
      <w:r w:rsidR="0080174F" w:rsidRPr="0080174F">
        <w:rPr>
          <w:rFonts w:ascii="Arial" w:hAnsi="Arial" w:cs="Arial"/>
        </w:rPr>
        <w:t xml:space="preserve">For this purpose, it is necessary for the owner to have a detailed knowledge of the organization's strengths and weaknesses, </w:t>
      </w:r>
      <w:r w:rsidR="00C20602" w:rsidRPr="0080174F">
        <w:rPr>
          <w:rFonts w:ascii="Arial" w:hAnsi="Arial" w:cs="Arial"/>
        </w:rPr>
        <w:t>opportunities,</w:t>
      </w:r>
      <w:r w:rsidR="0080174F" w:rsidRPr="0080174F">
        <w:rPr>
          <w:rFonts w:ascii="Arial" w:hAnsi="Arial" w:cs="Arial"/>
        </w:rPr>
        <w:t xml:space="preserve"> and threats.</w:t>
      </w:r>
      <w:r w:rsidR="008700E8" w:rsidRPr="008700E8">
        <w:t xml:space="preserve"> </w:t>
      </w:r>
      <w:r w:rsidR="008700E8" w:rsidRPr="008700E8">
        <w:rPr>
          <w:rFonts w:ascii="Arial" w:hAnsi="Arial" w:cs="Arial"/>
        </w:rPr>
        <w:t xml:space="preserve">The analysis covers the following four elements: </w:t>
      </w:r>
    </w:p>
    <w:p w14:paraId="3EFEF5E8" w14:textId="77777777" w:rsidR="008700E8" w:rsidRDefault="008700E8" w:rsidP="008700E8">
      <w:pPr>
        <w:numPr>
          <w:ilvl w:val="0"/>
          <w:numId w:val="5"/>
        </w:numPr>
        <w:spacing w:line="360" w:lineRule="auto"/>
        <w:rPr>
          <w:rFonts w:ascii="Arial" w:hAnsi="Arial" w:cs="Arial"/>
        </w:rPr>
      </w:pPr>
      <w:r w:rsidRPr="008700E8">
        <w:rPr>
          <w:rFonts w:ascii="Arial" w:hAnsi="Arial" w:cs="Arial"/>
        </w:rPr>
        <w:t xml:space="preserve">the company's strengths and weaknesses. As internal resources and attributes of the firm and they depend directly on the organization. </w:t>
      </w:r>
    </w:p>
    <w:p w14:paraId="3B0E62AE" w14:textId="067A159D" w:rsidR="001B57BC" w:rsidRPr="00AE30C1" w:rsidRDefault="008700E8" w:rsidP="008700E8">
      <w:pPr>
        <w:numPr>
          <w:ilvl w:val="0"/>
          <w:numId w:val="5"/>
        </w:numPr>
        <w:spacing w:line="360" w:lineRule="auto"/>
        <w:rPr>
          <w:rFonts w:ascii="Arial" w:hAnsi="Arial" w:cs="Arial"/>
          <w:lang w:val="bg-BG"/>
        </w:rPr>
      </w:pPr>
      <w:r>
        <w:rPr>
          <w:rFonts w:ascii="Arial" w:hAnsi="Arial" w:cs="Arial"/>
        </w:rPr>
        <w:t>e</w:t>
      </w:r>
      <w:r w:rsidRPr="008700E8">
        <w:rPr>
          <w:rFonts w:ascii="Arial" w:hAnsi="Arial" w:cs="Arial"/>
        </w:rPr>
        <w:t>xternal factors that affect the organization positively or negatively represent "opportunities and threats".</w:t>
      </w:r>
      <w:r w:rsidR="00AE30C1">
        <w:rPr>
          <w:rFonts w:ascii="Arial" w:hAnsi="Arial" w:cs="Arial"/>
          <w:lang w:val="bg-BG"/>
        </w:rPr>
        <w:t xml:space="preserve"> </w:t>
      </w:r>
    </w:p>
    <w:p w14:paraId="2ECACDA0" w14:textId="77777777" w:rsidR="00EA2C6A" w:rsidRDefault="00547D70" w:rsidP="0088709C">
      <w:pPr>
        <w:spacing w:line="360" w:lineRule="auto"/>
        <w:rPr>
          <w:rFonts w:ascii="Arial" w:hAnsi="Arial" w:cs="Arial"/>
          <w:lang w:val="bg-BG"/>
        </w:rPr>
      </w:pPr>
      <w:r w:rsidRPr="00547D70">
        <w:rPr>
          <w:rFonts w:ascii="Arial" w:hAnsi="Arial" w:cs="Arial"/>
        </w:rPr>
        <w:lastRenderedPageBreak/>
        <w:t>Strengths: production of cakes for various occasions (from small birthday cakes to large wedding cakes)</w:t>
      </w:r>
      <w:r w:rsidR="003B7FD5">
        <w:rPr>
          <w:rFonts w:ascii="Arial" w:hAnsi="Arial" w:cs="Arial"/>
        </w:rPr>
        <w:t>,</w:t>
      </w:r>
      <w:r w:rsidRPr="00547D70">
        <w:rPr>
          <w:rFonts w:ascii="Arial" w:hAnsi="Arial" w:cs="Arial"/>
        </w:rPr>
        <w:t xml:space="preserve"> production of classic and modern desserts</w:t>
      </w:r>
      <w:r w:rsidR="003B7FD5">
        <w:rPr>
          <w:rFonts w:ascii="Arial" w:hAnsi="Arial" w:cs="Arial"/>
        </w:rPr>
        <w:t>,</w:t>
      </w:r>
      <w:r w:rsidRPr="00547D70">
        <w:rPr>
          <w:rFonts w:ascii="Arial" w:hAnsi="Arial" w:cs="Arial"/>
        </w:rPr>
        <w:t xml:space="preserve"> making chocolates and chocolate figures</w:t>
      </w:r>
      <w:r w:rsidR="003B7FD5">
        <w:rPr>
          <w:rFonts w:ascii="Arial" w:hAnsi="Arial" w:cs="Arial"/>
        </w:rPr>
        <w:t>,</w:t>
      </w:r>
      <w:r w:rsidRPr="00547D70">
        <w:rPr>
          <w:rFonts w:ascii="Arial" w:hAnsi="Arial" w:cs="Arial"/>
        </w:rPr>
        <w:t xml:space="preserve"> cakes and desserts from other countries</w:t>
      </w:r>
      <w:r w:rsidR="003B7FD5">
        <w:rPr>
          <w:rFonts w:ascii="Arial" w:hAnsi="Arial" w:cs="Arial"/>
        </w:rPr>
        <w:t>,</w:t>
      </w:r>
      <w:r w:rsidRPr="00547D70">
        <w:rPr>
          <w:rFonts w:ascii="Arial" w:hAnsi="Arial" w:cs="Arial"/>
        </w:rPr>
        <w:t xml:space="preserve"> products from high quality raw materials</w:t>
      </w:r>
      <w:r w:rsidR="003B7FD5">
        <w:rPr>
          <w:rFonts w:ascii="Arial" w:hAnsi="Arial" w:cs="Arial"/>
        </w:rPr>
        <w:t>,</w:t>
      </w:r>
      <w:r w:rsidRPr="00547D70">
        <w:rPr>
          <w:rFonts w:ascii="Arial" w:hAnsi="Arial" w:cs="Arial"/>
        </w:rPr>
        <w:t xml:space="preserve"> using raw materials from local producers/farms (supports local business)</w:t>
      </w:r>
      <w:r w:rsidR="003B7FD5">
        <w:rPr>
          <w:rFonts w:ascii="Arial" w:hAnsi="Arial" w:cs="Arial"/>
        </w:rPr>
        <w:t>,</w:t>
      </w:r>
      <w:r w:rsidRPr="00547D70">
        <w:rPr>
          <w:rFonts w:ascii="Arial" w:hAnsi="Arial" w:cs="Arial"/>
        </w:rPr>
        <w:t xml:space="preserve"> making desserts for an afternoon tea party</w:t>
      </w:r>
      <w:r w:rsidR="003B7FD5">
        <w:rPr>
          <w:rFonts w:ascii="Arial" w:hAnsi="Arial" w:cs="Arial"/>
        </w:rPr>
        <w:t>,</w:t>
      </w:r>
      <w:r w:rsidRPr="00547D70">
        <w:rPr>
          <w:rFonts w:ascii="Arial" w:hAnsi="Arial" w:cs="Arial"/>
        </w:rPr>
        <w:t xml:space="preserve"> desserts without artificial enhancer</w:t>
      </w:r>
      <w:r w:rsidR="003B7FD5">
        <w:rPr>
          <w:rFonts w:ascii="Arial" w:hAnsi="Arial" w:cs="Arial"/>
        </w:rPr>
        <w:t>,</w:t>
      </w:r>
      <w:r w:rsidR="00055D31" w:rsidRPr="00055D31">
        <w:t xml:space="preserve"> </w:t>
      </w:r>
      <w:r w:rsidR="00055D31" w:rsidRPr="00055D31">
        <w:rPr>
          <w:rFonts w:ascii="Arial" w:hAnsi="Arial" w:cs="Arial"/>
        </w:rPr>
        <w:t>possibility to order online</w:t>
      </w:r>
      <w:r w:rsidR="00055D31">
        <w:rPr>
          <w:rFonts w:ascii="Arial" w:hAnsi="Arial" w:cs="Arial"/>
        </w:rPr>
        <w:t>,</w:t>
      </w:r>
      <w:r w:rsidRPr="00547D70">
        <w:rPr>
          <w:rFonts w:ascii="Arial" w:hAnsi="Arial" w:cs="Arial"/>
        </w:rPr>
        <w:t xml:space="preserve"> home delivery</w:t>
      </w:r>
      <w:r w:rsidR="00055D31">
        <w:rPr>
          <w:rFonts w:ascii="Arial" w:hAnsi="Arial" w:cs="Arial"/>
          <w:lang w:val="bg-BG"/>
        </w:rPr>
        <w:t>.</w:t>
      </w:r>
      <w:r w:rsidR="00843784">
        <w:rPr>
          <w:rFonts w:ascii="Arial" w:hAnsi="Arial" w:cs="Arial"/>
          <w:lang w:val="bg-BG"/>
        </w:rPr>
        <w:t xml:space="preserve"> </w:t>
      </w:r>
    </w:p>
    <w:p w14:paraId="6EE48869" w14:textId="21FAD504" w:rsidR="00843784" w:rsidRDefault="00843784" w:rsidP="0088709C">
      <w:pPr>
        <w:spacing w:line="360" w:lineRule="auto"/>
        <w:rPr>
          <w:rFonts w:ascii="Arial" w:hAnsi="Arial" w:cs="Arial"/>
        </w:rPr>
      </w:pPr>
      <w:r w:rsidRPr="00843784">
        <w:rPr>
          <w:rFonts w:ascii="Arial" w:hAnsi="Arial" w:cs="Arial"/>
        </w:rPr>
        <w:t>Weaknesses: low start-up capital, small staff, small production space, lack of experience, volume limitations, lack of gluten-free products, one delivery vehicle.</w:t>
      </w:r>
    </w:p>
    <w:p w14:paraId="239B4273" w14:textId="3A224B0A" w:rsidR="001B4943" w:rsidRDefault="00270647" w:rsidP="00D0168B">
      <w:pPr>
        <w:spacing w:line="360" w:lineRule="auto"/>
        <w:rPr>
          <w:rFonts w:ascii="Arial" w:hAnsi="Arial" w:cs="Arial"/>
        </w:rPr>
      </w:pPr>
      <w:r w:rsidRPr="00270647">
        <w:rPr>
          <w:rFonts w:ascii="Arial" w:hAnsi="Arial" w:cs="Arial"/>
        </w:rPr>
        <w:t xml:space="preserve">Opportunities and threats to a company are caused by external factors. This is the environment surrounding the company. The Company has no control over these </w:t>
      </w:r>
      <w:r w:rsidRPr="00270647">
        <w:rPr>
          <w:rFonts w:ascii="Arial" w:hAnsi="Arial" w:cs="Arial"/>
        </w:rPr>
        <w:t>factors but</w:t>
      </w:r>
      <w:r w:rsidRPr="00270647">
        <w:rPr>
          <w:rFonts w:ascii="Arial" w:hAnsi="Arial" w:cs="Arial"/>
        </w:rPr>
        <w:t xml:space="preserve"> is affected by the factors.</w:t>
      </w:r>
      <w:r>
        <w:rPr>
          <w:rFonts w:ascii="Arial" w:hAnsi="Arial" w:cs="Arial"/>
        </w:rPr>
        <w:t xml:space="preserve"> </w:t>
      </w:r>
      <w:r>
        <w:rPr>
          <w:rFonts w:ascii="Arial" w:hAnsi="Arial" w:cs="Arial"/>
        </w:rPr>
        <w:t>According to Brooks (2010, pp. 2-5)</w:t>
      </w:r>
      <w:r w:rsidRPr="00270647">
        <w:rPr>
          <w:rFonts w:ascii="Arial" w:hAnsi="Arial" w:cs="Arial"/>
        </w:rPr>
        <w:t xml:space="preserve"> the external factors influencing the company </w:t>
      </w:r>
      <w:r w:rsidRPr="00270647">
        <w:rPr>
          <w:rFonts w:ascii="Arial" w:hAnsi="Arial" w:cs="Arial"/>
        </w:rPr>
        <w:t>are</w:t>
      </w:r>
      <w:r>
        <w:rPr>
          <w:rFonts w:ascii="Arial" w:hAnsi="Arial" w:cs="Arial"/>
        </w:rPr>
        <w:t xml:space="preserve">- </w:t>
      </w:r>
      <w:r w:rsidRPr="00270647">
        <w:rPr>
          <w:rFonts w:ascii="Arial" w:hAnsi="Arial" w:cs="Arial"/>
        </w:rPr>
        <w:t xml:space="preserve">political, economic, socio-cultural, technological, </w:t>
      </w:r>
      <w:r w:rsidRPr="00270647">
        <w:rPr>
          <w:rFonts w:ascii="Arial" w:hAnsi="Arial" w:cs="Arial"/>
        </w:rPr>
        <w:t>environmental,</w:t>
      </w:r>
      <w:r w:rsidRPr="00270647">
        <w:rPr>
          <w:rFonts w:ascii="Arial" w:hAnsi="Arial" w:cs="Arial"/>
        </w:rPr>
        <w:t xml:space="preserve"> and legal</w:t>
      </w:r>
      <w:r>
        <w:rPr>
          <w:rFonts w:ascii="Arial" w:hAnsi="Arial" w:cs="Arial"/>
        </w:rPr>
        <w:t>.</w:t>
      </w:r>
      <w:r w:rsidR="00D0168B" w:rsidRPr="00D0168B">
        <w:t xml:space="preserve"> </w:t>
      </w:r>
      <w:r w:rsidR="00D0168B" w:rsidRPr="00D0168B">
        <w:rPr>
          <w:rFonts w:ascii="Arial" w:hAnsi="Arial" w:cs="Arial"/>
        </w:rPr>
        <w:t>Political and legal environments are interrelated and have a direct impact on businesses and companies.</w:t>
      </w:r>
      <w:r w:rsidR="003F4384">
        <w:rPr>
          <w:rFonts w:ascii="Arial" w:hAnsi="Arial" w:cs="Arial"/>
          <w:lang w:val="bg-BG"/>
        </w:rPr>
        <w:t xml:space="preserve"> </w:t>
      </w:r>
      <w:r w:rsidR="00D0168B" w:rsidRPr="00D0168B">
        <w:rPr>
          <w:rFonts w:ascii="Arial" w:hAnsi="Arial" w:cs="Arial"/>
        </w:rPr>
        <w:t>Brexit can be categorized as a "threat" for business. An increase in the prices of some imported raw materials and goods due to the imposed fees leads to an increase in the prices of the final product. The war in Ukraine is also a potential "threat". The price of food grains and fuel has gone up. This also leads to an increase in the price of the final product. On the other hand, this will lead to lower competitiveness.</w:t>
      </w:r>
      <w:r w:rsidR="00D01C4C" w:rsidRPr="00D01C4C">
        <w:t xml:space="preserve"> </w:t>
      </w:r>
      <w:r w:rsidR="00D01C4C" w:rsidRPr="00D01C4C">
        <w:rPr>
          <w:rFonts w:ascii="Arial" w:hAnsi="Arial" w:cs="Arial"/>
        </w:rPr>
        <w:t>The economic factor - inflation - can be considered as a "threat". The purchasing power of the customers is decreasing, mainly essential products are preferred. On the other hand, there is an "opportunity" for the production and sale of a basic product such as bread.</w:t>
      </w:r>
      <w:r w:rsidR="00665677" w:rsidRPr="00665677">
        <w:t xml:space="preserve"> </w:t>
      </w:r>
      <w:r w:rsidR="00665677" w:rsidRPr="00665677">
        <w:rPr>
          <w:rFonts w:ascii="Arial" w:hAnsi="Arial" w:cs="Arial"/>
        </w:rPr>
        <w:t>The technological factor has a positive impact on the company. Technologies provide an "opportunity" to automate some processes, increase productivity, and increase production, and reduce costs. Another "opportunity" is the company's various advertising channels, such as Facebook, Instagram, Twitter, Tik Tok. The company's website provides another "opportunity" - online ordering.</w:t>
      </w:r>
      <w:r w:rsidR="00B0782E" w:rsidRPr="00B0782E">
        <w:t xml:space="preserve"> </w:t>
      </w:r>
      <w:r w:rsidR="00B0782E" w:rsidRPr="00B0782E">
        <w:rPr>
          <w:rFonts w:ascii="Arial" w:hAnsi="Arial" w:cs="Arial"/>
        </w:rPr>
        <w:t>Environmental factors such as weather, pollution, climate change, etc., can have a negative impact and be a "threat". Soil pollution, floods, adverse climate changes lead to the reduction or destruction of resources and plantations (wheat, corn, cocoa). This, on the other hand, leads to a lack or scarcity of raw materials and an increase in their market price, and difficult procurement.</w:t>
      </w:r>
      <w:r w:rsidR="00241EF4" w:rsidRPr="00241EF4">
        <w:t xml:space="preserve"> </w:t>
      </w:r>
      <w:r w:rsidR="00241EF4" w:rsidRPr="00241EF4">
        <w:rPr>
          <w:rFonts w:ascii="Arial" w:hAnsi="Arial" w:cs="Arial"/>
        </w:rPr>
        <w:t>The socio-cultural environment can have a negative impact and some factors can be a "threat" for the company. An aging population and modern lifestyles predispose people to a healthier lifestyle. This can lead to a decrease in customers and a drop in sales. On the other hand, using bio/organic raw materials is an "opportunity" for the company. This also increases the competitiveness which can increase the customer flow. Selling desserts that meet the preferences of a healthier lifestyle can increase sales.</w:t>
      </w:r>
      <w:r w:rsidR="00066ED7" w:rsidRPr="00066ED7">
        <w:t xml:space="preserve"> </w:t>
      </w:r>
      <w:r w:rsidR="00066ED7" w:rsidRPr="00066ED7">
        <w:rPr>
          <w:rFonts w:ascii="Arial" w:hAnsi="Arial" w:cs="Arial"/>
        </w:rPr>
        <w:t>The substitutes are also a "threat" to the company. A lower price can lead to a diversion of customer flow.</w:t>
      </w:r>
    </w:p>
    <w:p w14:paraId="00AD966E" w14:textId="61582577" w:rsidR="001B4943" w:rsidRDefault="00CF0853" w:rsidP="001B4943">
      <w:pPr>
        <w:spacing w:line="360" w:lineRule="auto"/>
        <w:ind w:firstLine="720"/>
        <w:rPr>
          <w:rFonts w:ascii="Arial" w:hAnsi="Arial" w:cs="Arial"/>
        </w:rPr>
      </w:pPr>
      <w:r>
        <w:rPr>
          <w:rFonts w:ascii="Arial" w:hAnsi="Arial" w:cs="Arial"/>
        </w:rPr>
        <w:lastRenderedPageBreak/>
        <w:t>According to Russell</w:t>
      </w:r>
      <w:r w:rsidR="00454B01">
        <w:rPr>
          <w:rFonts w:ascii="Arial" w:hAnsi="Arial" w:cs="Arial"/>
        </w:rPr>
        <w:t xml:space="preserve"> (2009, pp.</w:t>
      </w:r>
      <w:r w:rsidR="003A355C">
        <w:rPr>
          <w:rFonts w:ascii="Arial" w:hAnsi="Arial" w:cs="Arial"/>
        </w:rPr>
        <w:t xml:space="preserve"> 12-14) u</w:t>
      </w:r>
      <w:r w:rsidR="001B4943" w:rsidRPr="001B4943">
        <w:rPr>
          <w:rFonts w:ascii="Arial" w:hAnsi="Arial" w:cs="Arial"/>
        </w:rPr>
        <w:t>sing the results of the analysis of the internal and external business environment, to cover and satisfy the needs and requirements of its customers and to execute its marketing strategy, the business uses a combination of different variables - marketing mix. The marketing mix includes price, place, promotion, product- 4Ps.</w:t>
      </w:r>
    </w:p>
    <w:p w14:paraId="74B6A176" w14:textId="77777777" w:rsidR="00CC2060" w:rsidRPr="00510CE0" w:rsidRDefault="00CC2060" w:rsidP="00CC2060">
      <w:pPr>
        <w:spacing w:line="360" w:lineRule="auto"/>
        <w:rPr>
          <w:rFonts w:ascii="Arial" w:hAnsi="Arial" w:cs="Arial"/>
        </w:rPr>
      </w:pPr>
      <w:r w:rsidRPr="00510CE0">
        <w:rPr>
          <w:rFonts w:ascii="Arial" w:hAnsi="Arial" w:cs="Arial"/>
        </w:rPr>
        <w:t>Price</w:t>
      </w:r>
    </w:p>
    <w:p w14:paraId="3463E3B3" w14:textId="3DDA94F0" w:rsidR="00A30ACC" w:rsidRDefault="00CC2060" w:rsidP="005327E1">
      <w:pPr>
        <w:spacing w:line="360" w:lineRule="auto"/>
        <w:rPr>
          <w:rFonts w:ascii="Arial" w:hAnsi="Arial" w:cs="Arial"/>
        </w:rPr>
      </w:pPr>
      <w:r w:rsidRPr="00510CE0">
        <w:rPr>
          <w:rFonts w:ascii="Arial" w:hAnsi="Arial" w:cs="Arial"/>
        </w:rPr>
        <w:t xml:space="preserve">The price of the product is determined and depends on various factors. These are the fixed and variable costs, the desired starting price, the buying proximity to the customers, the demand, the price offered by the competitors, the price of the substitute, etc. The target group for the company with middle- and high-income customers. Due to the high quality of the products, the price will be higher than that of the </w:t>
      </w:r>
      <w:r w:rsidRPr="00ED16EA">
        <w:rPr>
          <w:rFonts w:ascii="Arial" w:hAnsi="Arial" w:cs="Arial"/>
        </w:rPr>
        <w:t>substitutes</w:t>
      </w:r>
      <w:r w:rsidRPr="00510CE0">
        <w:rPr>
          <w:rFonts w:ascii="Arial" w:hAnsi="Arial" w:cs="Arial"/>
        </w:rPr>
        <w:t xml:space="preserve"> in the big chains, but it will be consistent with the company's goals and the price of the direct competitors.</w:t>
      </w:r>
    </w:p>
    <w:p w14:paraId="12938F50" w14:textId="77777777" w:rsidR="00A30ACC" w:rsidRDefault="005327E1" w:rsidP="005327E1">
      <w:pPr>
        <w:spacing w:line="360" w:lineRule="auto"/>
        <w:rPr>
          <w:rFonts w:ascii="Arial" w:hAnsi="Arial" w:cs="Arial"/>
        </w:rPr>
      </w:pPr>
      <w:r w:rsidRPr="005327E1">
        <w:rPr>
          <w:rFonts w:ascii="Arial" w:hAnsi="Arial" w:cs="Arial"/>
        </w:rPr>
        <w:t>Place</w:t>
      </w:r>
    </w:p>
    <w:p w14:paraId="7577694B" w14:textId="488AD905" w:rsidR="002074CA" w:rsidRDefault="005327E1" w:rsidP="005327E1">
      <w:pPr>
        <w:spacing w:line="360" w:lineRule="auto"/>
        <w:rPr>
          <w:rFonts w:ascii="Arial" w:hAnsi="Arial" w:cs="Arial"/>
        </w:rPr>
      </w:pPr>
      <w:r w:rsidRPr="005327E1">
        <w:rPr>
          <w:rFonts w:ascii="Arial" w:hAnsi="Arial" w:cs="Arial"/>
        </w:rPr>
        <w:t xml:space="preserve">The company will have a physical store (for rent when starting the business). The store will be located on a main and busy street near a parking lot or other stores with parking, if possible next to business buildings, </w:t>
      </w:r>
      <w:r w:rsidR="00A30ACC" w:rsidRPr="005327E1">
        <w:rPr>
          <w:rFonts w:ascii="Arial" w:hAnsi="Arial" w:cs="Arial"/>
        </w:rPr>
        <w:t>offices,</w:t>
      </w:r>
      <w:r w:rsidRPr="005327E1">
        <w:rPr>
          <w:rFonts w:ascii="Arial" w:hAnsi="Arial" w:cs="Arial"/>
        </w:rPr>
        <w:t xml:space="preserve"> and residential buildings. The shop window will face the street. The company will have a phone, </w:t>
      </w:r>
      <w:r w:rsidRPr="005327E1">
        <w:rPr>
          <w:rFonts w:ascii="Arial" w:hAnsi="Arial" w:cs="Arial"/>
        </w:rPr>
        <w:t>website,</w:t>
      </w:r>
      <w:r w:rsidRPr="005327E1">
        <w:rPr>
          <w:rFonts w:ascii="Arial" w:hAnsi="Arial" w:cs="Arial"/>
        </w:rPr>
        <w:t xml:space="preserve"> and e-mail for accepting orders, </w:t>
      </w:r>
      <w:r w:rsidR="00A30ACC" w:rsidRPr="005327E1">
        <w:rPr>
          <w:rFonts w:ascii="Arial" w:hAnsi="Arial" w:cs="Arial"/>
        </w:rPr>
        <w:t>inquiries,</w:t>
      </w:r>
      <w:r w:rsidRPr="005327E1">
        <w:rPr>
          <w:rFonts w:ascii="Arial" w:hAnsi="Arial" w:cs="Arial"/>
        </w:rPr>
        <w:t xml:space="preserve"> and correspondence with customers.</w:t>
      </w:r>
    </w:p>
    <w:p w14:paraId="52447C11" w14:textId="77777777" w:rsidR="000D7B13" w:rsidRPr="00510CE0" w:rsidRDefault="002E0DC4" w:rsidP="005327E1">
      <w:pPr>
        <w:spacing w:line="360" w:lineRule="auto"/>
        <w:rPr>
          <w:rFonts w:ascii="Arial" w:hAnsi="Arial" w:cs="Arial"/>
          <w:lang w:val="bg-BG"/>
        </w:rPr>
      </w:pPr>
      <w:r>
        <w:rPr>
          <w:rFonts w:ascii="Arial" w:hAnsi="Arial" w:cs="Arial"/>
        </w:rPr>
        <w:t>Promotion</w:t>
      </w:r>
      <w:r w:rsidR="000D7B13">
        <w:rPr>
          <w:rFonts w:ascii="Arial" w:hAnsi="Arial" w:cs="Arial"/>
        </w:rPr>
        <w:t xml:space="preserve"> </w:t>
      </w:r>
    </w:p>
    <w:p w14:paraId="7CE7C566" w14:textId="77777777" w:rsidR="009879A4" w:rsidRDefault="000D7B13" w:rsidP="009879A4">
      <w:pPr>
        <w:spacing w:line="360" w:lineRule="auto"/>
      </w:pPr>
      <w:r w:rsidRPr="000D7B13">
        <w:rPr>
          <w:rFonts w:ascii="Arial" w:hAnsi="Arial" w:cs="Arial"/>
        </w:rPr>
        <w:t>One or a mix of more promotional activities can be used. They are mainly related to the price, the product, the market, the competitors. The company will use different channels to deliver the products and communicate with the customers. Online - e-mail, Facebook, Instagram, Tik Tok, Twitter. Physical - posters, leaflets handed out on the street and/or placed in mailboxes, advertisement in the local newspaper, placed on the street sign. It will also offer a "delivery" service, which will reach customers in a wider area.</w:t>
      </w:r>
      <w:r w:rsidR="009879A4" w:rsidRPr="009879A4">
        <w:t xml:space="preserve"> </w:t>
      </w:r>
    </w:p>
    <w:p w14:paraId="5C70DEC1" w14:textId="295D5738" w:rsidR="009879A4" w:rsidRPr="009879A4" w:rsidRDefault="009879A4" w:rsidP="009879A4">
      <w:pPr>
        <w:spacing w:line="360" w:lineRule="auto"/>
        <w:rPr>
          <w:rFonts w:ascii="Arial" w:hAnsi="Arial" w:cs="Arial"/>
        </w:rPr>
      </w:pPr>
      <w:r w:rsidRPr="009879A4">
        <w:rPr>
          <w:rFonts w:ascii="Arial" w:hAnsi="Arial" w:cs="Arial"/>
        </w:rPr>
        <w:t>Product</w:t>
      </w:r>
    </w:p>
    <w:p w14:paraId="6BDF2598" w14:textId="77777777" w:rsidR="004E5C50" w:rsidRDefault="009879A4" w:rsidP="009879A4">
      <w:pPr>
        <w:spacing w:line="360" w:lineRule="auto"/>
        <w:rPr>
          <w:rFonts w:ascii="Arial" w:hAnsi="Arial" w:cs="Arial"/>
        </w:rPr>
      </w:pPr>
      <w:r w:rsidRPr="009879A4">
        <w:rPr>
          <w:rFonts w:ascii="Arial" w:hAnsi="Arial" w:cs="Arial"/>
        </w:rPr>
        <w:t>The company will produce and offer classic and modern cakes, traditional desserts, desserts from foreign cuisines, afternoon teas, wedding cakes. The cakes will be different sizes. Customers will be able to buy a whole cake or different number of pieces, as well as individual desserts. The desserts will be available for consumption in the bakery, take away or to be delivered.</w:t>
      </w:r>
    </w:p>
    <w:p w14:paraId="62EEC01B" w14:textId="2AC6068A" w:rsidR="00510CE0" w:rsidRDefault="004E5C50" w:rsidP="000C6D1F">
      <w:pPr>
        <w:spacing w:line="360" w:lineRule="auto"/>
        <w:ind w:firstLine="720"/>
        <w:rPr>
          <w:rFonts w:ascii="Arial" w:hAnsi="Arial" w:cs="Arial"/>
        </w:rPr>
      </w:pPr>
      <w:r w:rsidRPr="004E5C50">
        <w:rPr>
          <w:rFonts w:ascii="Arial" w:hAnsi="Arial" w:cs="Arial"/>
        </w:rPr>
        <w:t>After preparation of S.</w:t>
      </w:r>
      <w:r>
        <w:rPr>
          <w:rFonts w:ascii="Arial" w:hAnsi="Arial" w:cs="Arial"/>
        </w:rPr>
        <w:t>W</w:t>
      </w:r>
      <w:r w:rsidRPr="004E5C50">
        <w:rPr>
          <w:rFonts w:ascii="Arial" w:hAnsi="Arial" w:cs="Arial"/>
        </w:rPr>
        <w:t>.O.T. analysis and business development strategies including the marketing mix, the firm prepares a cash flow forecast.</w:t>
      </w:r>
      <w:r w:rsidR="00090A36" w:rsidRPr="00090A36">
        <w:t xml:space="preserve"> </w:t>
      </w:r>
      <w:r w:rsidR="00CF4386">
        <w:rPr>
          <w:rFonts w:ascii="Arial" w:hAnsi="Arial" w:cs="Arial"/>
        </w:rPr>
        <w:t>Accordin</w:t>
      </w:r>
      <w:r w:rsidR="00DF75CB">
        <w:rPr>
          <w:rFonts w:ascii="Arial" w:hAnsi="Arial" w:cs="Arial"/>
        </w:rPr>
        <w:t>g to K</w:t>
      </w:r>
      <w:r w:rsidR="00347987">
        <w:rPr>
          <w:rFonts w:ascii="Arial" w:hAnsi="Arial" w:cs="Arial"/>
        </w:rPr>
        <w:t xml:space="preserve">ruschwitz and </w:t>
      </w:r>
      <w:r w:rsidR="00347987">
        <w:rPr>
          <w:rFonts w:ascii="Arial" w:hAnsi="Arial" w:cs="Arial"/>
        </w:rPr>
        <w:lastRenderedPageBreak/>
        <w:t>Loffler (20</w:t>
      </w:r>
      <w:r w:rsidR="00DE089B">
        <w:rPr>
          <w:rFonts w:ascii="Arial" w:hAnsi="Arial" w:cs="Arial"/>
        </w:rPr>
        <w:t>20, pp. 8-</w:t>
      </w:r>
      <w:r w:rsidR="003C197E">
        <w:rPr>
          <w:rFonts w:ascii="Arial" w:hAnsi="Arial" w:cs="Arial"/>
        </w:rPr>
        <w:t>14) t</w:t>
      </w:r>
      <w:r w:rsidR="00090A36" w:rsidRPr="00090A36">
        <w:rPr>
          <w:rFonts w:ascii="Arial" w:hAnsi="Arial" w:cs="Arial"/>
        </w:rPr>
        <w:t xml:space="preserve">he inflow and outflow of money from the business over </w:t>
      </w:r>
      <w:r w:rsidR="00CF4386" w:rsidRPr="00090A36">
        <w:rPr>
          <w:rFonts w:ascii="Arial" w:hAnsi="Arial" w:cs="Arial"/>
        </w:rPr>
        <w:t>a period</w:t>
      </w:r>
      <w:r w:rsidR="00090A36" w:rsidRPr="00090A36">
        <w:rPr>
          <w:rFonts w:ascii="Arial" w:hAnsi="Arial" w:cs="Arial"/>
        </w:rPr>
        <w:t xml:space="preserve"> represents the company's cash flow. Cash flow can be positive or negative. With the positive flow, the money coming into the business is more than the money going out.</w:t>
      </w:r>
      <w:r w:rsidR="004B36C5" w:rsidRPr="004B36C5">
        <w:t xml:space="preserve"> </w:t>
      </w:r>
      <w:r w:rsidR="004B36C5" w:rsidRPr="004B36C5">
        <w:rPr>
          <w:rFonts w:ascii="Arial" w:hAnsi="Arial" w:cs="Arial"/>
        </w:rPr>
        <w:t xml:space="preserve">To keep cash flow positive, the company strives to minimize monthly expenses and generate more revenue. </w:t>
      </w:r>
      <w:r w:rsidR="004B36C5" w:rsidRPr="004B36C5">
        <w:rPr>
          <w:rFonts w:ascii="Arial" w:hAnsi="Arial" w:cs="Arial"/>
        </w:rPr>
        <w:t>To</w:t>
      </w:r>
      <w:r w:rsidR="004B36C5" w:rsidRPr="004B36C5">
        <w:rPr>
          <w:rFonts w:ascii="Arial" w:hAnsi="Arial" w:cs="Arial"/>
        </w:rPr>
        <w:t xml:space="preserve"> reduce the outgoing cash flow, the company will pay monthly insurances (on the car and the premises), costs for external services (accountant), keep the raw materials for production resources slightly above the minimum, make orders including free delivery, set aside money as a reserve for months with more large positive cash flow for months with lower/negative cash flow. To increase cash flow, the company introduces strategies to attract new customers, introduce bonuses for loyal customers (discounts, bonus products), own preparation, </w:t>
      </w:r>
      <w:r w:rsidR="004B36C5" w:rsidRPr="004B36C5">
        <w:rPr>
          <w:rFonts w:ascii="Arial" w:hAnsi="Arial" w:cs="Arial"/>
        </w:rPr>
        <w:t>organization,</w:t>
      </w:r>
      <w:r w:rsidR="004B36C5" w:rsidRPr="004B36C5">
        <w:rPr>
          <w:rFonts w:ascii="Arial" w:hAnsi="Arial" w:cs="Arial"/>
        </w:rPr>
        <w:t xml:space="preserve"> and distribution of advertising materials.</w:t>
      </w:r>
    </w:p>
    <w:p w14:paraId="4AFD3505" w14:textId="77777777" w:rsidR="00F52E16" w:rsidRDefault="00F52E16" w:rsidP="000C6D1F">
      <w:pPr>
        <w:spacing w:line="360" w:lineRule="auto"/>
        <w:ind w:firstLine="720"/>
        <w:rPr>
          <w:rFonts w:ascii="Arial" w:hAnsi="Arial" w:cs="Arial"/>
        </w:rPr>
      </w:pPr>
    </w:p>
    <w:p w14:paraId="51AD29B1" w14:textId="77777777" w:rsidR="00F52E16" w:rsidRPr="004B36C5" w:rsidRDefault="00F52E16" w:rsidP="000C6D1F">
      <w:pPr>
        <w:spacing w:line="360" w:lineRule="auto"/>
        <w:ind w:firstLine="720"/>
      </w:pPr>
    </w:p>
    <w:p w14:paraId="301DDEF3" w14:textId="425417CF" w:rsidR="00CC2060" w:rsidRDefault="00FF680B">
      <w:pPr>
        <w:spacing w:line="360" w:lineRule="auto"/>
        <w:rPr>
          <w:rFonts w:ascii="Arial" w:hAnsi="Arial" w:cs="Arial"/>
          <w:lang w:val="bg-BG"/>
        </w:rPr>
      </w:pPr>
      <w:r w:rsidRPr="00FF680B">
        <w:drawing>
          <wp:inline distT="0" distB="0" distL="0" distR="0" wp14:anchorId="5BD14CD4" wp14:editId="57B7814A">
            <wp:extent cx="5959586" cy="3796545"/>
            <wp:effectExtent l="0" t="0" r="3175" b="0"/>
            <wp:docPr id="10925514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64845" cy="3799895"/>
                    </a:xfrm>
                    <a:prstGeom prst="rect">
                      <a:avLst/>
                    </a:prstGeom>
                    <a:noFill/>
                    <a:ln>
                      <a:noFill/>
                    </a:ln>
                  </pic:spPr>
                </pic:pic>
              </a:graphicData>
            </a:graphic>
          </wp:inline>
        </w:drawing>
      </w:r>
    </w:p>
    <w:p w14:paraId="1D2FF151" w14:textId="7066CAA5" w:rsidR="0008659F" w:rsidRDefault="00091D74" w:rsidP="00091D74">
      <w:pPr>
        <w:spacing w:line="360" w:lineRule="auto"/>
        <w:jc w:val="center"/>
        <w:rPr>
          <w:rFonts w:ascii="Arial" w:hAnsi="Arial" w:cs="Arial"/>
        </w:rPr>
      </w:pPr>
      <w:r>
        <w:rPr>
          <w:rFonts w:ascii="Arial" w:hAnsi="Arial" w:cs="Arial"/>
        </w:rPr>
        <w:t>Table 1 “Monthly</w:t>
      </w:r>
      <w:r w:rsidR="003A19AE">
        <w:rPr>
          <w:rFonts w:ascii="Arial" w:hAnsi="Arial" w:cs="Arial"/>
        </w:rPr>
        <w:t xml:space="preserve"> Cashflow Forecast” </w:t>
      </w:r>
    </w:p>
    <w:p w14:paraId="563F08FA" w14:textId="77777777" w:rsidR="00F73F14" w:rsidRDefault="00F73F14" w:rsidP="00F73F14">
      <w:pPr>
        <w:spacing w:line="360" w:lineRule="auto"/>
        <w:rPr>
          <w:rFonts w:ascii="Arial" w:hAnsi="Arial" w:cs="Arial"/>
        </w:rPr>
      </w:pPr>
    </w:p>
    <w:p w14:paraId="617556B9" w14:textId="76DAD96C" w:rsidR="00F73F14" w:rsidRDefault="00F73F14" w:rsidP="00F73F14">
      <w:pPr>
        <w:spacing w:line="360" w:lineRule="auto"/>
        <w:ind w:firstLine="720"/>
        <w:rPr>
          <w:rFonts w:ascii="Arial" w:hAnsi="Arial" w:cs="Arial"/>
        </w:rPr>
      </w:pPr>
      <w:r w:rsidRPr="00F73F14">
        <w:rPr>
          <w:rFonts w:ascii="Arial" w:hAnsi="Arial" w:cs="Arial"/>
        </w:rPr>
        <w:t xml:space="preserve">In conclusion, after a SWOT analysis and combining the strengths (organic raw materials, traditional and modern tastes, good market positioning) of the company with the opportunities of the external environment (internet channels for advertising, automation of </w:t>
      </w:r>
      <w:r w:rsidRPr="00F73F14">
        <w:rPr>
          <w:rFonts w:ascii="Arial" w:hAnsi="Arial" w:cs="Arial"/>
        </w:rPr>
        <w:lastRenderedPageBreak/>
        <w:t>processes, easy diversification of the offered products), the planning of cash flow, it can be noted that the business plan is effective, feasible to implement, and with the possibility of achieving profits during start-up, development and implementation.</w:t>
      </w:r>
    </w:p>
    <w:p w14:paraId="2684CAE9" w14:textId="77777777" w:rsidR="001F1F53" w:rsidRDefault="001F1F53" w:rsidP="00F73F14">
      <w:pPr>
        <w:spacing w:line="360" w:lineRule="auto"/>
        <w:ind w:firstLine="720"/>
        <w:rPr>
          <w:rFonts w:ascii="Arial" w:hAnsi="Arial" w:cs="Arial"/>
        </w:rPr>
      </w:pPr>
    </w:p>
    <w:sdt>
      <w:sdtPr>
        <w:id w:val="-36665340"/>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879F814" w14:textId="2DBB20DF" w:rsidR="001F1F53" w:rsidRDefault="001F1F53">
          <w:pPr>
            <w:pStyle w:val="Heading1"/>
          </w:pPr>
          <w:r>
            <w:t>References</w:t>
          </w:r>
        </w:p>
        <w:sdt>
          <w:sdtPr>
            <w:id w:val="-573587230"/>
            <w:bibliography/>
          </w:sdtPr>
          <w:sdtContent>
            <w:p w14:paraId="6CE49096" w14:textId="77777777" w:rsidR="001F1F53" w:rsidRDefault="001F1F53" w:rsidP="001F1F53">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Administration, U. S. B., 2018. </w:t>
              </w:r>
              <w:r>
                <w:rPr>
                  <w:i/>
                  <w:iCs/>
                  <w:noProof/>
                  <w:lang w:val="en-US"/>
                </w:rPr>
                <w:t xml:space="preserve">5 reasons you need a business plan. </w:t>
              </w:r>
              <w:r>
                <w:rPr>
                  <w:noProof/>
                  <w:lang w:val="en-US"/>
                </w:rPr>
                <w:t xml:space="preserve">[Online] </w:t>
              </w:r>
              <w:r>
                <w:rPr>
                  <w:noProof/>
                  <w:lang w:val="en-US"/>
                </w:rPr>
                <w:br/>
                <w:t xml:space="preserve">Available at: </w:t>
              </w:r>
              <w:r>
                <w:rPr>
                  <w:noProof/>
                  <w:u w:val="single"/>
                  <w:lang w:val="en-US"/>
                </w:rPr>
                <w:t>https://www.sba.gov/blog/5-reasons-you-need-business-plan</w:t>
              </w:r>
              <w:r>
                <w:rPr>
                  <w:noProof/>
                  <w:lang w:val="en-US"/>
                </w:rPr>
                <w:br/>
                <w:t>[Accessed 15 10 2023].</w:t>
              </w:r>
            </w:p>
            <w:p w14:paraId="178BB2CC" w14:textId="77777777" w:rsidR="001F1F53" w:rsidRDefault="001F1F53" w:rsidP="001F1F53">
              <w:pPr>
                <w:pStyle w:val="Bibliography"/>
                <w:rPr>
                  <w:noProof/>
                  <w:lang w:val="en-US"/>
                </w:rPr>
              </w:pPr>
              <w:r>
                <w:rPr>
                  <w:noProof/>
                  <w:lang w:val="en-US"/>
                </w:rPr>
                <w:t xml:space="preserve">Bank, B. B., 2023. </w:t>
              </w:r>
              <w:r>
                <w:rPr>
                  <w:i/>
                  <w:iCs/>
                  <w:noProof/>
                  <w:lang w:val="en-US"/>
                </w:rPr>
                <w:t xml:space="preserve">10 big challenges of starting a business. </w:t>
              </w:r>
              <w:r>
                <w:rPr>
                  <w:noProof/>
                  <w:lang w:val="en-US"/>
                </w:rPr>
                <w:t xml:space="preserve">[Online] </w:t>
              </w:r>
              <w:r>
                <w:rPr>
                  <w:noProof/>
                  <w:lang w:val="en-US"/>
                </w:rPr>
                <w:br/>
                <w:t xml:space="preserve">Available at: </w:t>
              </w:r>
              <w:r>
                <w:rPr>
                  <w:noProof/>
                  <w:u w:val="single"/>
                  <w:lang w:val="en-US"/>
                </w:rPr>
                <w:t>https://www.startuploans.co.uk/business-guidance/10-biggest-startup-challenges/</w:t>
              </w:r>
              <w:r>
                <w:rPr>
                  <w:noProof/>
                  <w:lang w:val="en-US"/>
                </w:rPr>
                <w:br/>
                <w:t>[Accessed 15 10 2023].</w:t>
              </w:r>
            </w:p>
            <w:p w14:paraId="6556E997" w14:textId="77777777" w:rsidR="001F1F53" w:rsidRDefault="001F1F53" w:rsidP="001F1F53">
              <w:pPr>
                <w:pStyle w:val="Bibliography"/>
                <w:rPr>
                  <w:noProof/>
                  <w:lang w:val="en-US"/>
                </w:rPr>
              </w:pPr>
              <w:r>
                <w:rPr>
                  <w:noProof/>
                  <w:lang w:val="en-US"/>
                </w:rPr>
                <w:t xml:space="preserve">Brooks, I., 2010. </w:t>
              </w:r>
              <w:r>
                <w:rPr>
                  <w:i/>
                  <w:iCs/>
                  <w:noProof/>
                  <w:lang w:val="en-US"/>
                </w:rPr>
                <w:t xml:space="preserve">The international business environment.: challenges and changes. </w:t>
              </w:r>
              <w:r>
                <w:rPr>
                  <w:noProof/>
                  <w:lang w:val="en-US"/>
                </w:rPr>
                <w:t>2nd ed. Harlow: Pearson Prentice Hall.</w:t>
              </w:r>
            </w:p>
            <w:p w14:paraId="524C2982" w14:textId="77777777" w:rsidR="001F1F53" w:rsidRDefault="001F1F53" w:rsidP="001F1F53">
              <w:pPr>
                <w:pStyle w:val="Bibliography"/>
                <w:rPr>
                  <w:noProof/>
                  <w:lang w:val="en-US"/>
                </w:rPr>
              </w:pPr>
              <w:r>
                <w:rPr>
                  <w:noProof/>
                  <w:lang w:val="en-US"/>
                </w:rPr>
                <w:t xml:space="preserve">businesses, F. o. S., 2022. </w:t>
              </w:r>
              <w:r>
                <w:rPr>
                  <w:i/>
                  <w:iCs/>
                  <w:noProof/>
                  <w:lang w:val="en-US"/>
                </w:rPr>
                <w:t xml:space="preserve">What is a business plan?. </w:t>
              </w:r>
              <w:r>
                <w:rPr>
                  <w:noProof/>
                  <w:lang w:val="en-US"/>
                </w:rPr>
                <w:t xml:space="preserve">[Online] </w:t>
              </w:r>
              <w:r>
                <w:rPr>
                  <w:noProof/>
                  <w:lang w:val="en-US"/>
                </w:rPr>
                <w:br/>
                <w:t xml:space="preserve">Available at: </w:t>
              </w:r>
              <w:r>
                <w:rPr>
                  <w:noProof/>
                  <w:u w:val="single"/>
                  <w:lang w:val="en-US"/>
                </w:rPr>
                <w:t>https://www.fsb.org.uk/resources-page/what-is-a-business-plan.html</w:t>
              </w:r>
              <w:r>
                <w:rPr>
                  <w:noProof/>
                  <w:lang w:val="en-US"/>
                </w:rPr>
                <w:br/>
                <w:t>[Accessed 23 10 2023].</w:t>
              </w:r>
            </w:p>
            <w:p w14:paraId="4EE15065" w14:textId="77777777" w:rsidR="001F1F53" w:rsidRDefault="001F1F53" w:rsidP="001F1F53">
              <w:pPr>
                <w:pStyle w:val="Bibliography"/>
                <w:rPr>
                  <w:noProof/>
                  <w:lang w:val="en-US"/>
                </w:rPr>
              </w:pPr>
              <w:r>
                <w:rPr>
                  <w:noProof/>
                  <w:lang w:val="en-US"/>
                </w:rPr>
                <w:t xml:space="preserve">Cook, J., 2021. </w:t>
              </w:r>
              <w:r>
                <w:rPr>
                  <w:i/>
                  <w:iCs/>
                  <w:noProof/>
                  <w:lang w:val="en-US"/>
                </w:rPr>
                <w:t xml:space="preserve">Study finds most SMEs are without a complete business plan. </w:t>
              </w:r>
              <w:r>
                <w:rPr>
                  <w:noProof/>
                  <w:lang w:val="en-US"/>
                </w:rPr>
                <w:t xml:space="preserve">[Online] </w:t>
              </w:r>
              <w:r>
                <w:rPr>
                  <w:noProof/>
                  <w:lang w:val="en-US"/>
                </w:rPr>
                <w:br/>
                <w:t xml:space="preserve">Available at: </w:t>
              </w:r>
              <w:r>
                <w:rPr>
                  <w:noProof/>
                  <w:u w:val="single"/>
                  <w:lang w:val="en-US"/>
                </w:rPr>
                <w:t>https://www.businessleader.co.uk/study-finds-most-smes-are-without-a-complete-business-plan/</w:t>
              </w:r>
              <w:r>
                <w:rPr>
                  <w:noProof/>
                  <w:lang w:val="en-US"/>
                </w:rPr>
                <w:br/>
                <w:t>[Accessed 15 10 2023].</w:t>
              </w:r>
            </w:p>
            <w:p w14:paraId="34D6094F" w14:textId="77777777" w:rsidR="001F1F53" w:rsidRDefault="001F1F53" w:rsidP="001F1F53">
              <w:pPr>
                <w:pStyle w:val="Bibliography"/>
                <w:rPr>
                  <w:noProof/>
                  <w:lang w:val="en-US"/>
                </w:rPr>
              </w:pPr>
              <w:r>
                <w:rPr>
                  <w:noProof/>
                  <w:lang w:val="en-US"/>
                </w:rPr>
                <w:t xml:space="preserve">GOV.UK, 2011. </w:t>
              </w:r>
              <w:r>
                <w:rPr>
                  <w:i/>
                  <w:iCs/>
                  <w:noProof/>
                  <w:lang w:val="en-US"/>
                </w:rPr>
                <w:t xml:space="preserve">Legal forms for business: a guide. </w:t>
              </w:r>
              <w:r>
                <w:rPr>
                  <w:noProof/>
                  <w:lang w:val="en-US"/>
                </w:rPr>
                <w:t xml:space="preserve">[Online] </w:t>
              </w:r>
              <w:r>
                <w:rPr>
                  <w:noProof/>
                  <w:lang w:val="en-US"/>
                </w:rPr>
                <w:br/>
                <w:t xml:space="preserve">Available at: </w:t>
              </w:r>
              <w:r>
                <w:rPr>
                  <w:noProof/>
                  <w:u w:val="single"/>
                  <w:lang w:val="en-US"/>
                </w:rPr>
                <w:t>https://www.gov.uk/government/publications/legal-forms-for-business-a-guide</w:t>
              </w:r>
              <w:r>
                <w:rPr>
                  <w:noProof/>
                  <w:lang w:val="en-US"/>
                </w:rPr>
                <w:br/>
                <w:t>[Accessed 25 10 2023].</w:t>
              </w:r>
            </w:p>
            <w:p w14:paraId="122FF4A4" w14:textId="77777777" w:rsidR="001F1F53" w:rsidRDefault="001F1F53" w:rsidP="001F1F53">
              <w:pPr>
                <w:pStyle w:val="Bibliography"/>
                <w:rPr>
                  <w:noProof/>
                  <w:lang w:val="en-US"/>
                </w:rPr>
              </w:pPr>
              <w:r>
                <w:rPr>
                  <w:noProof/>
                  <w:lang w:val="en-US"/>
                </w:rPr>
                <w:t xml:space="preserve">Hudson, J., 2015. </w:t>
              </w:r>
              <w:r>
                <w:rPr>
                  <w:i/>
                  <w:iCs/>
                  <w:noProof/>
                  <w:lang w:val="en-US"/>
                </w:rPr>
                <w:t xml:space="preserve">Theories of management. </w:t>
              </w:r>
              <w:r>
                <w:rPr>
                  <w:noProof/>
                  <w:lang w:val="en-US"/>
                </w:rPr>
                <w:t xml:space="preserve">[Online] </w:t>
              </w:r>
              <w:r>
                <w:rPr>
                  <w:noProof/>
                  <w:lang w:val="en-US"/>
                </w:rPr>
                <w:br/>
                <w:t xml:space="preserve">Available at: </w:t>
              </w:r>
              <w:r>
                <w:rPr>
                  <w:noProof/>
                  <w:u w:val="single"/>
                  <w:lang w:val="en-US"/>
                </w:rPr>
                <w:t>https://www.semanticscholar.org/paper/Theories-of-management-Hudson/9d4cd0bd5cdf35bb2753fd687302ce1554d51a8b</w:t>
              </w:r>
              <w:r>
                <w:rPr>
                  <w:noProof/>
                  <w:lang w:val="en-US"/>
                </w:rPr>
                <w:br/>
                <w:t>[Accessed 25 10 2023].</w:t>
              </w:r>
            </w:p>
            <w:p w14:paraId="54C9025B" w14:textId="77777777" w:rsidR="001F1F53" w:rsidRDefault="001F1F53" w:rsidP="001F1F53">
              <w:pPr>
                <w:pStyle w:val="Bibliography"/>
                <w:rPr>
                  <w:noProof/>
                  <w:lang w:val="en-US"/>
                </w:rPr>
              </w:pPr>
              <w:r w:rsidRPr="001F1F53">
                <w:rPr>
                  <w:noProof/>
                  <w:lang w:val="de-DE"/>
                </w:rPr>
                <w:t xml:space="preserve">Kruschwitz, L. a. L. A., 2020. </w:t>
              </w:r>
              <w:r>
                <w:rPr>
                  <w:i/>
                  <w:iCs/>
                  <w:noProof/>
                  <w:lang w:val="en-US"/>
                </w:rPr>
                <w:t xml:space="preserve">Stochastic Discounted Cash Flow. </w:t>
              </w:r>
              <w:r>
                <w:rPr>
                  <w:noProof/>
                  <w:lang w:val="en-US"/>
                </w:rPr>
                <w:t>Berlin: Springer.</w:t>
              </w:r>
            </w:p>
            <w:p w14:paraId="3E6C418A" w14:textId="77777777" w:rsidR="001F1F53" w:rsidRDefault="001F1F53" w:rsidP="001F1F53">
              <w:pPr>
                <w:pStyle w:val="Bibliography"/>
                <w:rPr>
                  <w:noProof/>
                  <w:lang w:val="en-US"/>
                </w:rPr>
              </w:pPr>
              <w:r>
                <w:rPr>
                  <w:noProof/>
                  <w:lang w:val="en-US"/>
                </w:rPr>
                <w:t xml:space="preserve">Russell, E., 2009. </w:t>
              </w:r>
              <w:r>
                <w:rPr>
                  <w:i/>
                  <w:iCs/>
                  <w:noProof/>
                  <w:lang w:val="en-US"/>
                </w:rPr>
                <w:t xml:space="preserve">TitleThe fundamentals of marketing. </w:t>
              </w:r>
              <w:r>
                <w:rPr>
                  <w:noProof/>
                  <w:lang w:val="en-US"/>
                </w:rPr>
                <w:t>Case Postale: AVA Academia.</w:t>
              </w:r>
            </w:p>
            <w:p w14:paraId="4A2EBF34" w14:textId="75147AE2" w:rsidR="001F1F53" w:rsidRDefault="001F1F53" w:rsidP="001F1F53">
              <w:r>
                <w:rPr>
                  <w:b/>
                  <w:bCs/>
                  <w:noProof/>
                </w:rPr>
                <w:fldChar w:fldCharType="end"/>
              </w:r>
            </w:p>
          </w:sdtContent>
        </w:sdt>
      </w:sdtContent>
    </w:sdt>
    <w:p w14:paraId="0BF12305" w14:textId="77777777" w:rsidR="001F1F53" w:rsidRPr="00091D74" w:rsidRDefault="001F1F53" w:rsidP="00F73F14">
      <w:pPr>
        <w:spacing w:line="360" w:lineRule="auto"/>
        <w:ind w:firstLine="720"/>
        <w:rPr>
          <w:rFonts w:ascii="Arial" w:hAnsi="Arial" w:cs="Arial"/>
        </w:rPr>
      </w:pPr>
    </w:p>
    <w:sectPr w:rsidR="001F1F53" w:rsidRPr="00091D74" w:rsidSect="000C1BA5">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1DF5D" w14:textId="77777777" w:rsidR="00B80650" w:rsidRDefault="00B80650" w:rsidP="00B80650">
      <w:pPr>
        <w:spacing w:after="0" w:line="240" w:lineRule="auto"/>
      </w:pPr>
      <w:r>
        <w:separator/>
      </w:r>
    </w:p>
  </w:endnote>
  <w:endnote w:type="continuationSeparator" w:id="0">
    <w:p w14:paraId="68E839BA" w14:textId="77777777" w:rsidR="00B80650" w:rsidRDefault="00B80650" w:rsidP="00B80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8735"/>
      <w:docPartObj>
        <w:docPartGallery w:val="Page Numbers (Bottom of Page)"/>
        <w:docPartUnique/>
      </w:docPartObj>
    </w:sdtPr>
    <w:sdtEndPr>
      <w:rPr>
        <w:noProof/>
      </w:rPr>
    </w:sdtEndPr>
    <w:sdtContent>
      <w:p w14:paraId="59F5A3DC" w14:textId="5F1D3D1D" w:rsidR="000C1BA5" w:rsidRDefault="000C1B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33720" w14:textId="77777777" w:rsidR="00B80650" w:rsidRDefault="00B80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7E955" w14:textId="77777777" w:rsidR="00B80650" w:rsidRDefault="00B80650" w:rsidP="00B80650">
      <w:pPr>
        <w:spacing w:after="0" w:line="240" w:lineRule="auto"/>
      </w:pPr>
      <w:r>
        <w:separator/>
      </w:r>
    </w:p>
  </w:footnote>
  <w:footnote w:type="continuationSeparator" w:id="0">
    <w:p w14:paraId="10034A86" w14:textId="77777777" w:rsidR="00B80650" w:rsidRDefault="00B80650" w:rsidP="00B80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6B32E7"/>
    <w:multiLevelType w:val="hybridMultilevel"/>
    <w:tmpl w:val="0D886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410BC"/>
    <w:multiLevelType w:val="hybridMultilevel"/>
    <w:tmpl w:val="5C943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DF5033"/>
    <w:multiLevelType w:val="hybridMultilevel"/>
    <w:tmpl w:val="0CDC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E3E12"/>
    <w:multiLevelType w:val="hybridMultilevel"/>
    <w:tmpl w:val="D87E0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C85234"/>
    <w:multiLevelType w:val="hybridMultilevel"/>
    <w:tmpl w:val="C6CAE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791599">
    <w:abstractNumId w:val="1"/>
  </w:num>
  <w:num w:numId="2" w16cid:durableId="750001809">
    <w:abstractNumId w:val="0"/>
  </w:num>
  <w:num w:numId="3" w16cid:durableId="737482325">
    <w:abstractNumId w:val="4"/>
  </w:num>
  <w:num w:numId="4" w16cid:durableId="386684538">
    <w:abstractNumId w:val="3"/>
  </w:num>
  <w:num w:numId="5" w16cid:durableId="1853375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4FB"/>
    <w:rsid w:val="0000085D"/>
    <w:rsid w:val="00046ED2"/>
    <w:rsid w:val="00053251"/>
    <w:rsid w:val="00055D31"/>
    <w:rsid w:val="00066ED7"/>
    <w:rsid w:val="00073C4D"/>
    <w:rsid w:val="0007504D"/>
    <w:rsid w:val="000802AC"/>
    <w:rsid w:val="0008659F"/>
    <w:rsid w:val="00090A36"/>
    <w:rsid w:val="00091D74"/>
    <w:rsid w:val="000C1BA5"/>
    <w:rsid w:val="000C6D1F"/>
    <w:rsid w:val="000D61EB"/>
    <w:rsid w:val="000D7B13"/>
    <w:rsid w:val="00112E31"/>
    <w:rsid w:val="00151CD6"/>
    <w:rsid w:val="001751B2"/>
    <w:rsid w:val="00176DFD"/>
    <w:rsid w:val="001A0423"/>
    <w:rsid w:val="001B3729"/>
    <w:rsid w:val="001B4943"/>
    <w:rsid w:val="001B57BC"/>
    <w:rsid w:val="001D2C95"/>
    <w:rsid w:val="001F1F53"/>
    <w:rsid w:val="002074CA"/>
    <w:rsid w:val="002121FE"/>
    <w:rsid w:val="00215523"/>
    <w:rsid w:val="0022761C"/>
    <w:rsid w:val="00241EF4"/>
    <w:rsid w:val="00243613"/>
    <w:rsid w:val="00270647"/>
    <w:rsid w:val="00286884"/>
    <w:rsid w:val="002B1FEA"/>
    <w:rsid w:val="002B5E4B"/>
    <w:rsid w:val="002B638A"/>
    <w:rsid w:val="002C7755"/>
    <w:rsid w:val="002E0DC4"/>
    <w:rsid w:val="002E3A37"/>
    <w:rsid w:val="002F3324"/>
    <w:rsid w:val="00314A1F"/>
    <w:rsid w:val="00340451"/>
    <w:rsid w:val="00347987"/>
    <w:rsid w:val="00363190"/>
    <w:rsid w:val="00381FAF"/>
    <w:rsid w:val="00385590"/>
    <w:rsid w:val="003A0593"/>
    <w:rsid w:val="003A19AE"/>
    <w:rsid w:val="003A355C"/>
    <w:rsid w:val="003B7FD5"/>
    <w:rsid w:val="003C197E"/>
    <w:rsid w:val="003E6983"/>
    <w:rsid w:val="003F4384"/>
    <w:rsid w:val="00426275"/>
    <w:rsid w:val="00454B01"/>
    <w:rsid w:val="004B36C5"/>
    <w:rsid w:val="004C388A"/>
    <w:rsid w:val="004D1E4F"/>
    <w:rsid w:val="004E5C50"/>
    <w:rsid w:val="004F0521"/>
    <w:rsid w:val="00510CE0"/>
    <w:rsid w:val="005166F6"/>
    <w:rsid w:val="005327E1"/>
    <w:rsid w:val="00547D70"/>
    <w:rsid w:val="00571905"/>
    <w:rsid w:val="00571B81"/>
    <w:rsid w:val="006032F1"/>
    <w:rsid w:val="006079A9"/>
    <w:rsid w:val="00612FF0"/>
    <w:rsid w:val="006131C3"/>
    <w:rsid w:val="0061445A"/>
    <w:rsid w:val="00621EF4"/>
    <w:rsid w:val="00623A0D"/>
    <w:rsid w:val="00635610"/>
    <w:rsid w:val="00665677"/>
    <w:rsid w:val="00667F5F"/>
    <w:rsid w:val="00676E4A"/>
    <w:rsid w:val="006B153C"/>
    <w:rsid w:val="006D51BA"/>
    <w:rsid w:val="006E76B8"/>
    <w:rsid w:val="006F03D6"/>
    <w:rsid w:val="00700FFD"/>
    <w:rsid w:val="00730D70"/>
    <w:rsid w:val="0075222B"/>
    <w:rsid w:val="0080174F"/>
    <w:rsid w:val="008077E7"/>
    <w:rsid w:val="00822AB1"/>
    <w:rsid w:val="00843784"/>
    <w:rsid w:val="008700E8"/>
    <w:rsid w:val="00873031"/>
    <w:rsid w:val="0088709C"/>
    <w:rsid w:val="00890FDA"/>
    <w:rsid w:val="008D7078"/>
    <w:rsid w:val="008F6366"/>
    <w:rsid w:val="00974033"/>
    <w:rsid w:val="00975B3C"/>
    <w:rsid w:val="009879A4"/>
    <w:rsid w:val="009A3580"/>
    <w:rsid w:val="009D786C"/>
    <w:rsid w:val="00A00AAE"/>
    <w:rsid w:val="00A03566"/>
    <w:rsid w:val="00A20DA1"/>
    <w:rsid w:val="00A30ACC"/>
    <w:rsid w:val="00A34885"/>
    <w:rsid w:val="00A7171F"/>
    <w:rsid w:val="00A734C5"/>
    <w:rsid w:val="00A97FFD"/>
    <w:rsid w:val="00AE30C1"/>
    <w:rsid w:val="00B0782E"/>
    <w:rsid w:val="00B4070C"/>
    <w:rsid w:val="00B738F0"/>
    <w:rsid w:val="00B774F6"/>
    <w:rsid w:val="00B80650"/>
    <w:rsid w:val="00BA115B"/>
    <w:rsid w:val="00BE384D"/>
    <w:rsid w:val="00BF71D2"/>
    <w:rsid w:val="00C20602"/>
    <w:rsid w:val="00C25518"/>
    <w:rsid w:val="00C57BA8"/>
    <w:rsid w:val="00C91C01"/>
    <w:rsid w:val="00CC2060"/>
    <w:rsid w:val="00CE392C"/>
    <w:rsid w:val="00CF0853"/>
    <w:rsid w:val="00CF4386"/>
    <w:rsid w:val="00D0168B"/>
    <w:rsid w:val="00D01C4C"/>
    <w:rsid w:val="00D23468"/>
    <w:rsid w:val="00D32A97"/>
    <w:rsid w:val="00D340E6"/>
    <w:rsid w:val="00D35201"/>
    <w:rsid w:val="00D420D9"/>
    <w:rsid w:val="00D45DFD"/>
    <w:rsid w:val="00D72AC0"/>
    <w:rsid w:val="00D75378"/>
    <w:rsid w:val="00D967B5"/>
    <w:rsid w:val="00D9730E"/>
    <w:rsid w:val="00DA28B8"/>
    <w:rsid w:val="00DA4D2C"/>
    <w:rsid w:val="00DC4A1B"/>
    <w:rsid w:val="00DE089B"/>
    <w:rsid w:val="00DF75CB"/>
    <w:rsid w:val="00E164DE"/>
    <w:rsid w:val="00E2137C"/>
    <w:rsid w:val="00E76C7A"/>
    <w:rsid w:val="00E84F72"/>
    <w:rsid w:val="00EA2C6A"/>
    <w:rsid w:val="00EA7851"/>
    <w:rsid w:val="00EB3E4C"/>
    <w:rsid w:val="00ED16EA"/>
    <w:rsid w:val="00EE16DD"/>
    <w:rsid w:val="00EF09A6"/>
    <w:rsid w:val="00F327B4"/>
    <w:rsid w:val="00F52E16"/>
    <w:rsid w:val="00F73F14"/>
    <w:rsid w:val="00F87A25"/>
    <w:rsid w:val="00F9627B"/>
    <w:rsid w:val="00FB1B62"/>
    <w:rsid w:val="00FB6504"/>
    <w:rsid w:val="00FC62A7"/>
    <w:rsid w:val="00FC64FB"/>
    <w:rsid w:val="00FC692A"/>
    <w:rsid w:val="00FD2307"/>
    <w:rsid w:val="00FF6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9ADBC"/>
  <w15:chartTrackingRefBased/>
  <w15:docId w15:val="{379C2217-7486-49DD-B964-C0E93687F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4FB"/>
  </w:style>
  <w:style w:type="paragraph" w:styleId="Heading1">
    <w:name w:val="heading 1"/>
    <w:basedOn w:val="Normal"/>
    <w:next w:val="Normal"/>
    <w:link w:val="Heading1Char"/>
    <w:uiPriority w:val="9"/>
    <w:qFormat/>
    <w:rsid w:val="001F1F5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64F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C64FB"/>
    <w:rPr>
      <w:rFonts w:eastAsiaTheme="minorEastAsia"/>
      <w:kern w:val="0"/>
      <w:lang w:val="en-US"/>
      <w14:ligatures w14:val="none"/>
    </w:rPr>
  </w:style>
  <w:style w:type="paragraph" w:styleId="Header">
    <w:name w:val="header"/>
    <w:basedOn w:val="Normal"/>
    <w:link w:val="HeaderChar"/>
    <w:uiPriority w:val="99"/>
    <w:unhideWhenUsed/>
    <w:rsid w:val="00B80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650"/>
  </w:style>
  <w:style w:type="paragraph" w:styleId="Footer">
    <w:name w:val="footer"/>
    <w:basedOn w:val="Normal"/>
    <w:link w:val="FooterChar"/>
    <w:uiPriority w:val="99"/>
    <w:unhideWhenUsed/>
    <w:rsid w:val="00B80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650"/>
  </w:style>
  <w:style w:type="character" w:styleId="Hyperlink">
    <w:name w:val="Hyperlink"/>
    <w:basedOn w:val="DefaultParagraphFont"/>
    <w:uiPriority w:val="99"/>
    <w:semiHidden/>
    <w:unhideWhenUsed/>
    <w:rsid w:val="00623A0D"/>
    <w:rPr>
      <w:color w:val="0000FF"/>
      <w:u w:val="single"/>
    </w:rPr>
  </w:style>
  <w:style w:type="character" w:customStyle="1" w:styleId="Heading1Char">
    <w:name w:val="Heading 1 Char"/>
    <w:basedOn w:val="DefaultParagraphFont"/>
    <w:link w:val="Heading1"/>
    <w:uiPriority w:val="9"/>
    <w:rsid w:val="001F1F5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F1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305795">
      <w:bodyDiv w:val="1"/>
      <w:marLeft w:val="0"/>
      <w:marRight w:val="0"/>
      <w:marTop w:val="0"/>
      <w:marBottom w:val="0"/>
      <w:divBdr>
        <w:top w:val="none" w:sz="0" w:space="0" w:color="auto"/>
        <w:left w:val="none" w:sz="0" w:space="0" w:color="auto"/>
        <w:bottom w:val="none" w:sz="0" w:space="0" w:color="auto"/>
        <w:right w:val="none" w:sz="0" w:space="0" w:color="auto"/>
      </w:divBdr>
    </w:div>
    <w:div w:id="305428724">
      <w:bodyDiv w:val="1"/>
      <w:marLeft w:val="0"/>
      <w:marRight w:val="0"/>
      <w:marTop w:val="0"/>
      <w:marBottom w:val="0"/>
      <w:divBdr>
        <w:top w:val="none" w:sz="0" w:space="0" w:color="auto"/>
        <w:left w:val="none" w:sz="0" w:space="0" w:color="auto"/>
        <w:bottom w:val="none" w:sz="0" w:space="0" w:color="auto"/>
        <w:right w:val="none" w:sz="0" w:space="0" w:color="auto"/>
      </w:divBdr>
    </w:div>
    <w:div w:id="428474768">
      <w:bodyDiv w:val="1"/>
      <w:marLeft w:val="0"/>
      <w:marRight w:val="0"/>
      <w:marTop w:val="0"/>
      <w:marBottom w:val="0"/>
      <w:divBdr>
        <w:top w:val="none" w:sz="0" w:space="0" w:color="auto"/>
        <w:left w:val="none" w:sz="0" w:space="0" w:color="auto"/>
        <w:bottom w:val="none" w:sz="0" w:space="0" w:color="auto"/>
        <w:right w:val="none" w:sz="0" w:space="0" w:color="auto"/>
      </w:divBdr>
    </w:div>
    <w:div w:id="483402011">
      <w:bodyDiv w:val="1"/>
      <w:marLeft w:val="0"/>
      <w:marRight w:val="0"/>
      <w:marTop w:val="0"/>
      <w:marBottom w:val="0"/>
      <w:divBdr>
        <w:top w:val="none" w:sz="0" w:space="0" w:color="auto"/>
        <w:left w:val="none" w:sz="0" w:space="0" w:color="auto"/>
        <w:bottom w:val="none" w:sz="0" w:space="0" w:color="auto"/>
        <w:right w:val="none" w:sz="0" w:space="0" w:color="auto"/>
      </w:divBdr>
      <w:divsChild>
        <w:div w:id="1886257696">
          <w:marLeft w:val="0"/>
          <w:marRight w:val="0"/>
          <w:marTop w:val="0"/>
          <w:marBottom w:val="0"/>
          <w:divBdr>
            <w:top w:val="none" w:sz="0" w:space="0" w:color="auto"/>
            <w:left w:val="none" w:sz="0" w:space="0" w:color="auto"/>
            <w:bottom w:val="none" w:sz="0" w:space="0" w:color="auto"/>
            <w:right w:val="none" w:sz="0" w:space="0" w:color="auto"/>
          </w:divBdr>
          <w:divsChild>
            <w:div w:id="222376433">
              <w:marLeft w:val="0"/>
              <w:marRight w:val="0"/>
              <w:marTop w:val="0"/>
              <w:marBottom w:val="0"/>
              <w:divBdr>
                <w:top w:val="none" w:sz="0" w:space="0" w:color="auto"/>
                <w:left w:val="none" w:sz="0" w:space="0" w:color="auto"/>
                <w:bottom w:val="none" w:sz="0" w:space="0" w:color="auto"/>
                <w:right w:val="none" w:sz="0" w:space="0" w:color="auto"/>
              </w:divBdr>
              <w:divsChild>
                <w:div w:id="754866943">
                  <w:marLeft w:val="0"/>
                  <w:marRight w:val="0"/>
                  <w:marTop w:val="0"/>
                  <w:marBottom w:val="0"/>
                  <w:divBdr>
                    <w:top w:val="none" w:sz="0" w:space="0" w:color="auto"/>
                    <w:left w:val="none" w:sz="0" w:space="0" w:color="auto"/>
                    <w:bottom w:val="none" w:sz="0" w:space="0" w:color="auto"/>
                    <w:right w:val="none" w:sz="0" w:space="0" w:color="auto"/>
                  </w:divBdr>
                  <w:divsChild>
                    <w:div w:id="1820075959">
                      <w:marLeft w:val="0"/>
                      <w:marRight w:val="0"/>
                      <w:marTop w:val="0"/>
                      <w:marBottom w:val="0"/>
                      <w:divBdr>
                        <w:top w:val="none" w:sz="0" w:space="0" w:color="auto"/>
                        <w:left w:val="none" w:sz="0" w:space="0" w:color="auto"/>
                        <w:bottom w:val="none" w:sz="0" w:space="0" w:color="auto"/>
                        <w:right w:val="none" w:sz="0" w:space="0" w:color="auto"/>
                      </w:divBdr>
                      <w:divsChild>
                        <w:div w:id="61298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413826">
      <w:bodyDiv w:val="1"/>
      <w:marLeft w:val="0"/>
      <w:marRight w:val="0"/>
      <w:marTop w:val="0"/>
      <w:marBottom w:val="0"/>
      <w:divBdr>
        <w:top w:val="none" w:sz="0" w:space="0" w:color="auto"/>
        <w:left w:val="none" w:sz="0" w:space="0" w:color="auto"/>
        <w:bottom w:val="none" w:sz="0" w:space="0" w:color="auto"/>
        <w:right w:val="none" w:sz="0" w:space="0" w:color="auto"/>
      </w:divBdr>
    </w:div>
    <w:div w:id="686323889">
      <w:bodyDiv w:val="1"/>
      <w:marLeft w:val="0"/>
      <w:marRight w:val="0"/>
      <w:marTop w:val="0"/>
      <w:marBottom w:val="0"/>
      <w:divBdr>
        <w:top w:val="none" w:sz="0" w:space="0" w:color="auto"/>
        <w:left w:val="none" w:sz="0" w:space="0" w:color="auto"/>
        <w:bottom w:val="none" w:sz="0" w:space="0" w:color="auto"/>
        <w:right w:val="none" w:sz="0" w:space="0" w:color="auto"/>
      </w:divBdr>
    </w:div>
    <w:div w:id="734859918">
      <w:bodyDiv w:val="1"/>
      <w:marLeft w:val="0"/>
      <w:marRight w:val="0"/>
      <w:marTop w:val="0"/>
      <w:marBottom w:val="0"/>
      <w:divBdr>
        <w:top w:val="none" w:sz="0" w:space="0" w:color="auto"/>
        <w:left w:val="none" w:sz="0" w:space="0" w:color="auto"/>
        <w:bottom w:val="none" w:sz="0" w:space="0" w:color="auto"/>
        <w:right w:val="none" w:sz="0" w:space="0" w:color="auto"/>
      </w:divBdr>
    </w:div>
    <w:div w:id="900754755">
      <w:bodyDiv w:val="1"/>
      <w:marLeft w:val="0"/>
      <w:marRight w:val="0"/>
      <w:marTop w:val="0"/>
      <w:marBottom w:val="0"/>
      <w:divBdr>
        <w:top w:val="none" w:sz="0" w:space="0" w:color="auto"/>
        <w:left w:val="none" w:sz="0" w:space="0" w:color="auto"/>
        <w:bottom w:val="none" w:sz="0" w:space="0" w:color="auto"/>
        <w:right w:val="none" w:sz="0" w:space="0" w:color="auto"/>
      </w:divBdr>
    </w:div>
    <w:div w:id="939338846">
      <w:bodyDiv w:val="1"/>
      <w:marLeft w:val="0"/>
      <w:marRight w:val="0"/>
      <w:marTop w:val="0"/>
      <w:marBottom w:val="0"/>
      <w:divBdr>
        <w:top w:val="none" w:sz="0" w:space="0" w:color="auto"/>
        <w:left w:val="none" w:sz="0" w:space="0" w:color="auto"/>
        <w:bottom w:val="none" w:sz="0" w:space="0" w:color="auto"/>
        <w:right w:val="none" w:sz="0" w:space="0" w:color="auto"/>
      </w:divBdr>
    </w:div>
    <w:div w:id="944536562">
      <w:bodyDiv w:val="1"/>
      <w:marLeft w:val="0"/>
      <w:marRight w:val="0"/>
      <w:marTop w:val="0"/>
      <w:marBottom w:val="0"/>
      <w:divBdr>
        <w:top w:val="none" w:sz="0" w:space="0" w:color="auto"/>
        <w:left w:val="none" w:sz="0" w:space="0" w:color="auto"/>
        <w:bottom w:val="none" w:sz="0" w:space="0" w:color="auto"/>
        <w:right w:val="none" w:sz="0" w:space="0" w:color="auto"/>
      </w:divBdr>
    </w:div>
    <w:div w:id="976448467">
      <w:bodyDiv w:val="1"/>
      <w:marLeft w:val="0"/>
      <w:marRight w:val="0"/>
      <w:marTop w:val="0"/>
      <w:marBottom w:val="0"/>
      <w:divBdr>
        <w:top w:val="none" w:sz="0" w:space="0" w:color="auto"/>
        <w:left w:val="none" w:sz="0" w:space="0" w:color="auto"/>
        <w:bottom w:val="none" w:sz="0" w:space="0" w:color="auto"/>
        <w:right w:val="none" w:sz="0" w:space="0" w:color="auto"/>
      </w:divBdr>
    </w:div>
    <w:div w:id="1128204267">
      <w:bodyDiv w:val="1"/>
      <w:marLeft w:val="0"/>
      <w:marRight w:val="0"/>
      <w:marTop w:val="0"/>
      <w:marBottom w:val="0"/>
      <w:divBdr>
        <w:top w:val="none" w:sz="0" w:space="0" w:color="auto"/>
        <w:left w:val="none" w:sz="0" w:space="0" w:color="auto"/>
        <w:bottom w:val="none" w:sz="0" w:space="0" w:color="auto"/>
        <w:right w:val="none" w:sz="0" w:space="0" w:color="auto"/>
      </w:divBdr>
    </w:div>
    <w:div w:id="1313869718">
      <w:bodyDiv w:val="1"/>
      <w:marLeft w:val="0"/>
      <w:marRight w:val="0"/>
      <w:marTop w:val="0"/>
      <w:marBottom w:val="0"/>
      <w:divBdr>
        <w:top w:val="none" w:sz="0" w:space="0" w:color="auto"/>
        <w:left w:val="none" w:sz="0" w:space="0" w:color="auto"/>
        <w:bottom w:val="none" w:sz="0" w:space="0" w:color="auto"/>
        <w:right w:val="none" w:sz="0" w:space="0" w:color="auto"/>
      </w:divBdr>
    </w:div>
    <w:div w:id="1441560542">
      <w:bodyDiv w:val="1"/>
      <w:marLeft w:val="0"/>
      <w:marRight w:val="0"/>
      <w:marTop w:val="0"/>
      <w:marBottom w:val="0"/>
      <w:divBdr>
        <w:top w:val="none" w:sz="0" w:space="0" w:color="auto"/>
        <w:left w:val="none" w:sz="0" w:space="0" w:color="auto"/>
        <w:bottom w:val="none" w:sz="0" w:space="0" w:color="auto"/>
        <w:right w:val="none" w:sz="0" w:space="0" w:color="auto"/>
      </w:divBdr>
    </w:div>
    <w:div w:id="1600329746">
      <w:bodyDiv w:val="1"/>
      <w:marLeft w:val="0"/>
      <w:marRight w:val="0"/>
      <w:marTop w:val="0"/>
      <w:marBottom w:val="0"/>
      <w:divBdr>
        <w:top w:val="none" w:sz="0" w:space="0" w:color="auto"/>
        <w:left w:val="none" w:sz="0" w:space="0" w:color="auto"/>
        <w:bottom w:val="none" w:sz="0" w:space="0" w:color="auto"/>
        <w:right w:val="none" w:sz="0" w:space="0" w:color="auto"/>
      </w:divBdr>
    </w:div>
    <w:div w:id="2034182014">
      <w:bodyDiv w:val="1"/>
      <w:marLeft w:val="0"/>
      <w:marRight w:val="0"/>
      <w:marTop w:val="0"/>
      <w:marBottom w:val="0"/>
      <w:divBdr>
        <w:top w:val="none" w:sz="0" w:space="0" w:color="auto"/>
        <w:left w:val="none" w:sz="0" w:space="0" w:color="auto"/>
        <w:bottom w:val="none" w:sz="0" w:space="0" w:color="auto"/>
        <w:right w:val="none" w:sz="0" w:space="0" w:color="auto"/>
      </w:divBdr>
    </w:div>
    <w:div w:id="209750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C80150-2F1B-4E28-8204-A9752074C72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AF2D296-D8B2-4898-B99E-A03B77BB3E5F}">
      <dgm:prSet phldrT="[Text]"/>
      <dgm:spPr/>
      <dgm:t>
        <a:bodyPr/>
        <a:lstStyle/>
        <a:p>
          <a:r>
            <a:rPr lang="en-GB"/>
            <a:t>Owner/Manager</a:t>
          </a:r>
        </a:p>
      </dgm:t>
    </dgm:pt>
    <dgm:pt modelId="{9EC848D8-CB53-4B64-9079-1727F6FF4EC7}" type="parTrans" cxnId="{6151F999-A8B3-4C92-BD22-84C57127BF1A}">
      <dgm:prSet/>
      <dgm:spPr/>
      <dgm:t>
        <a:bodyPr/>
        <a:lstStyle/>
        <a:p>
          <a:endParaRPr lang="en-GB"/>
        </a:p>
      </dgm:t>
    </dgm:pt>
    <dgm:pt modelId="{39AE1401-E2C8-4F92-877E-F6D9273AC040}" type="sibTrans" cxnId="{6151F999-A8B3-4C92-BD22-84C57127BF1A}">
      <dgm:prSet/>
      <dgm:spPr/>
      <dgm:t>
        <a:bodyPr/>
        <a:lstStyle/>
        <a:p>
          <a:endParaRPr lang="en-GB"/>
        </a:p>
      </dgm:t>
    </dgm:pt>
    <dgm:pt modelId="{8FC1C978-9431-4DB2-95C4-FDFC527D1069}">
      <dgm:prSet phldrT="[Text]"/>
      <dgm:spPr/>
      <dgm:t>
        <a:bodyPr/>
        <a:lstStyle/>
        <a:p>
          <a:r>
            <a:rPr lang="en-GB"/>
            <a:t>Delivery unit</a:t>
          </a:r>
        </a:p>
      </dgm:t>
    </dgm:pt>
    <dgm:pt modelId="{6FB18BBE-D217-43F3-A612-AAA82ACF2370}" type="parTrans" cxnId="{24DC85D7-0A60-4CAE-8575-FD1AB010FD32}">
      <dgm:prSet/>
      <dgm:spPr/>
      <dgm:t>
        <a:bodyPr/>
        <a:lstStyle/>
        <a:p>
          <a:endParaRPr lang="en-GB"/>
        </a:p>
      </dgm:t>
    </dgm:pt>
    <dgm:pt modelId="{9B898C86-1BB0-409E-839D-BFF3E2FAF746}" type="sibTrans" cxnId="{24DC85D7-0A60-4CAE-8575-FD1AB010FD32}">
      <dgm:prSet/>
      <dgm:spPr/>
      <dgm:t>
        <a:bodyPr/>
        <a:lstStyle/>
        <a:p>
          <a:endParaRPr lang="en-GB"/>
        </a:p>
      </dgm:t>
    </dgm:pt>
    <dgm:pt modelId="{C19F207E-E6F0-47B1-B219-21DFD59A32D8}">
      <dgm:prSet phldrT="[Text]"/>
      <dgm:spPr/>
      <dgm:t>
        <a:bodyPr/>
        <a:lstStyle/>
        <a:p>
          <a:r>
            <a:rPr lang="en-GB"/>
            <a:t>Sales unit</a:t>
          </a:r>
        </a:p>
      </dgm:t>
    </dgm:pt>
    <dgm:pt modelId="{FF45B589-31E6-4BC2-8E89-D156348381EF}" type="parTrans" cxnId="{F47C5114-6D89-4C57-B955-C2420975F3A7}">
      <dgm:prSet/>
      <dgm:spPr/>
      <dgm:t>
        <a:bodyPr/>
        <a:lstStyle/>
        <a:p>
          <a:endParaRPr lang="en-GB"/>
        </a:p>
      </dgm:t>
    </dgm:pt>
    <dgm:pt modelId="{D70861B8-BDC2-407C-BC14-20A90F95F4F7}" type="sibTrans" cxnId="{F47C5114-6D89-4C57-B955-C2420975F3A7}">
      <dgm:prSet/>
      <dgm:spPr/>
      <dgm:t>
        <a:bodyPr/>
        <a:lstStyle/>
        <a:p>
          <a:endParaRPr lang="en-GB"/>
        </a:p>
      </dgm:t>
    </dgm:pt>
    <dgm:pt modelId="{ED0077F0-BBFB-4DAE-9B60-AA60EC533AEB}">
      <dgm:prSet phldrT="[Text]"/>
      <dgm:spPr/>
      <dgm:t>
        <a:bodyPr/>
        <a:lstStyle/>
        <a:p>
          <a:r>
            <a:rPr lang="en-GB"/>
            <a:t>Production unit</a:t>
          </a:r>
        </a:p>
      </dgm:t>
    </dgm:pt>
    <dgm:pt modelId="{06094402-911A-40F5-B0AF-7A4F70CC9983}" type="parTrans" cxnId="{5245A022-3BA0-4D10-8E97-2A7F7384DE54}">
      <dgm:prSet/>
      <dgm:spPr/>
      <dgm:t>
        <a:bodyPr/>
        <a:lstStyle/>
        <a:p>
          <a:endParaRPr lang="en-GB"/>
        </a:p>
      </dgm:t>
    </dgm:pt>
    <dgm:pt modelId="{40ECE43E-F903-4876-9541-F529D3CAAAB3}" type="sibTrans" cxnId="{5245A022-3BA0-4D10-8E97-2A7F7384DE54}">
      <dgm:prSet/>
      <dgm:spPr/>
      <dgm:t>
        <a:bodyPr/>
        <a:lstStyle/>
        <a:p>
          <a:endParaRPr lang="en-GB"/>
        </a:p>
      </dgm:t>
    </dgm:pt>
    <dgm:pt modelId="{276E8D78-A742-4473-A570-5B7CEF4E9419}" type="pres">
      <dgm:prSet presAssocID="{87C80150-2F1B-4E28-8204-A9752074C725}" presName="hierChild1" presStyleCnt="0">
        <dgm:presLayoutVars>
          <dgm:orgChart val="1"/>
          <dgm:chPref val="1"/>
          <dgm:dir val="rev"/>
          <dgm:animOne val="branch"/>
          <dgm:animLvl val="lvl"/>
          <dgm:resizeHandles/>
        </dgm:presLayoutVars>
      </dgm:prSet>
      <dgm:spPr/>
    </dgm:pt>
    <dgm:pt modelId="{4FBCA462-4071-4503-A5F6-E9B43D81B9AF}" type="pres">
      <dgm:prSet presAssocID="{9AF2D296-D8B2-4898-B99E-A03B77BB3E5F}" presName="hierRoot1" presStyleCnt="0">
        <dgm:presLayoutVars>
          <dgm:hierBranch val="init"/>
        </dgm:presLayoutVars>
      </dgm:prSet>
      <dgm:spPr/>
    </dgm:pt>
    <dgm:pt modelId="{D1FB843A-CBA4-4F2B-BEC6-5E6508B142C0}" type="pres">
      <dgm:prSet presAssocID="{9AF2D296-D8B2-4898-B99E-A03B77BB3E5F}" presName="rootComposite1" presStyleCnt="0"/>
      <dgm:spPr/>
    </dgm:pt>
    <dgm:pt modelId="{34EB4281-A42D-4B28-BC7F-D118C9D317A2}" type="pres">
      <dgm:prSet presAssocID="{9AF2D296-D8B2-4898-B99E-A03B77BB3E5F}" presName="rootText1" presStyleLbl="node0" presStyleIdx="0" presStyleCnt="1">
        <dgm:presLayoutVars>
          <dgm:chPref val="3"/>
        </dgm:presLayoutVars>
      </dgm:prSet>
      <dgm:spPr/>
    </dgm:pt>
    <dgm:pt modelId="{09970D0B-6DAB-4F32-8687-290DFEE734D0}" type="pres">
      <dgm:prSet presAssocID="{9AF2D296-D8B2-4898-B99E-A03B77BB3E5F}" presName="rootConnector1" presStyleLbl="node1" presStyleIdx="0" presStyleCnt="0"/>
      <dgm:spPr/>
    </dgm:pt>
    <dgm:pt modelId="{F57E4694-8563-4B8A-BB69-ACC8DB95A732}" type="pres">
      <dgm:prSet presAssocID="{9AF2D296-D8B2-4898-B99E-A03B77BB3E5F}" presName="hierChild2" presStyleCnt="0"/>
      <dgm:spPr/>
    </dgm:pt>
    <dgm:pt modelId="{975C1CFB-CB00-4ADE-B155-5D960202C5DE}" type="pres">
      <dgm:prSet presAssocID="{6FB18BBE-D217-43F3-A612-AAA82ACF2370}" presName="Name37" presStyleLbl="parChTrans1D2" presStyleIdx="0" presStyleCnt="3"/>
      <dgm:spPr/>
    </dgm:pt>
    <dgm:pt modelId="{C926F713-4434-4DB6-9D9A-AC4930B8DD92}" type="pres">
      <dgm:prSet presAssocID="{8FC1C978-9431-4DB2-95C4-FDFC527D1069}" presName="hierRoot2" presStyleCnt="0">
        <dgm:presLayoutVars>
          <dgm:hierBranch val="init"/>
        </dgm:presLayoutVars>
      </dgm:prSet>
      <dgm:spPr/>
    </dgm:pt>
    <dgm:pt modelId="{F2ECDA67-1617-41B4-9E64-A336DEEBA902}" type="pres">
      <dgm:prSet presAssocID="{8FC1C978-9431-4DB2-95C4-FDFC527D1069}" presName="rootComposite" presStyleCnt="0"/>
      <dgm:spPr/>
    </dgm:pt>
    <dgm:pt modelId="{78AA7ADF-B7EC-4945-90D6-A4597630906D}" type="pres">
      <dgm:prSet presAssocID="{8FC1C978-9431-4DB2-95C4-FDFC527D1069}" presName="rootText" presStyleLbl="node2" presStyleIdx="0" presStyleCnt="3">
        <dgm:presLayoutVars>
          <dgm:chPref val="3"/>
        </dgm:presLayoutVars>
      </dgm:prSet>
      <dgm:spPr/>
    </dgm:pt>
    <dgm:pt modelId="{241164F8-4918-45DA-966E-514229DD81FE}" type="pres">
      <dgm:prSet presAssocID="{8FC1C978-9431-4DB2-95C4-FDFC527D1069}" presName="rootConnector" presStyleLbl="node2" presStyleIdx="0" presStyleCnt="3"/>
      <dgm:spPr/>
    </dgm:pt>
    <dgm:pt modelId="{DC37FAA6-33DF-4039-838D-4F805075DAB4}" type="pres">
      <dgm:prSet presAssocID="{8FC1C978-9431-4DB2-95C4-FDFC527D1069}" presName="hierChild4" presStyleCnt="0"/>
      <dgm:spPr/>
    </dgm:pt>
    <dgm:pt modelId="{72089F93-7C8D-44EB-8F14-9E5A89952A82}" type="pres">
      <dgm:prSet presAssocID="{8FC1C978-9431-4DB2-95C4-FDFC527D1069}" presName="hierChild5" presStyleCnt="0"/>
      <dgm:spPr/>
    </dgm:pt>
    <dgm:pt modelId="{D1E855B7-B603-4B31-B21A-646E0948A36B}" type="pres">
      <dgm:prSet presAssocID="{FF45B589-31E6-4BC2-8E89-D156348381EF}" presName="Name37" presStyleLbl="parChTrans1D2" presStyleIdx="1" presStyleCnt="3"/>
      <dgm:spPr/>
    </dgm:pt>
    <dgm:pt modelId="{1C2DEEA9-77E8-4DAE-826E-2AE2C459D495}" type="pres">
      <dgm:prSet presAssocID="{C19F207E-E6F0-47B1-B219-21DFD59A32D8}" presName="hierRoot2" presStyleCnt="0">
        <dgm:presLayoutVars>
          <dgm:hierBranch val="init"/>
        </dgm:presLayoutVars>
      </dgm:prSet>
      <dgm:spPr/>
    </dgm:pt>
    <dgm:pt modelId="{4BC1145E-38D3-4377-8FAB-F7A96E831631}" type="pres">
      <dgm:prSet presAssocID="{C19F207E-E6F0-47B1-B219-21DFD59A32D8}" presName="rootComposite" presStyleCnt="0"/>
      <dgm:spPr/>
    </dgm:pt>
    <dgm:pt modelId="{D8926DFC-8D41-4AAB-8620-2E69A2ABF094}" type="pres">
      <dgm:prSet presAssocID="{C19F207E-E6F0-47B1-B219-21DFD59A32D8}" presName="rootText" presStyleLbl="node2" presStyleIdx="1" presStyleCnt="3">
        <dgm:presLayoutVars>
          <dgm:chPref val="3"/>
        </dgm:presLayoutVars>
      </dgm:prSet>
      <dgm:spPr/>
    </dgm:pt>
    <dgm:pt modelId="{85C11B87-A49B-46A9-B74D-8285B2C35E11}" type="pres">
      <dgm:prSet presAssocID="{C19F207E-E6F0-47B1-B219-21DFD59A32D8}" presName="rootConnector" presStyleLbl="node2" presStyleIdx="1" presStyleCnt="3"/>
      <dgm:spPr/>
    </dgm:pt>
    <dgm:pt modelId="{9F111A27-A22C-4137-B916-4B27EDC55425}" type="pres">
      <dgm:prSet presAssocID="{C19F207E-E6F0-47B1-B219-21DFD59A32D8}" presName="hierChild4" presStyleCnt="0"/>
      <dgm:spPr/>
    </dgm:pt>
    <dgm:pt modelId="{8C42A43D-66C9-4B7E-B3C6-B3BF4ECF2B0A}" type="pres">
      <dgm:prSet presAssocID="{C19F207E-E6F0-47B1-B219-21DFD59A32D8}" presName="hierChild5" presStyleCnt="0"/>
      <dgm:spPr/>
    </dgm:pt>
    <dgm:pt modelId="{8D04C35B-6395-41C6-ABCD-55B74CEFCC5E}" type="pres">
      <dgm:prSet presAssocID="{06094402-911A-40F5-B0AF-7A4F70CC9983}" presName="Name37" presStyleLbl="parChTrans1D2" presStyleIdx="2" presStyleCnt="3"/>
      <dgm:spPr/>
    </dgm:pt>
    <dgm:pt modelId="{0AD1D103-2E9D-4361-BA1E-D10051B5AC01}" type="pres">
      <dgm:prSet presAssocID="{ED0077F0-BBFB-4DAE-9B60-AA60EC533AEB}" presName="hierRoot2" presStyleCnt="0">
        <dgm:presLayoutVars>
          <dgm:hierBranch val="init"/>
        </dgm:presLayoutVars>
      </dgm:prSet>
      <dgm:spPr/>
    </dgm:pt>
    <dgm:pt modelId="{168B6767-59EE-4631-A13F-2C7E6F0D1237}" type="pres">
      <dgm:prSet presAssocID="{ED0077F0-BBFB-4DAE-9B60-AA60EC533AEB}" presName="rootComposite" presStyleCnt="0"/>
      <dgm:spPr/>
    </dgm:pt>
    <dgm:pt modelId="{83505FEA-2383-4B56-985C-36A2C87E61A9}" type="pres">
      <dgm:prSet presAssocID="{ED0077F0-BBFB-4DAE-9B60-AA60EC533AEB}" presName="rootText" presStyleLbl="node2" presStyleIdx="2" presStyleCnt="3">
        <dgm:presLayoutVars>
          <dgm:chPref val="3"/>
        </dgm:presLayoutVars>
      </dgm:prSet>
      <dgm:spPr/>
    </dgm:pt>
    <dgm:pt modelId="{DF74AD34-D482-490C-BC04-39948FCFEB4C}" type="pres">
      <dgm:prSet presAssocID="{ED0077F0-BBFB-4DAE-9B60-AA60EC533AEB}" presName="rootConnector" presStyleLbl="node2" presStyleIdx="2" presStyleCnt="3"/>
      <dgm:spPr/>
    </dgm:pt>
    <dgm:pt modelId="{C73A38A7-D3AA-4567-A330-263F3B77C46C}" type="pres">
      <dgm:prSet presAssocID="{ED0077F0-BBFB-4DAE-9B60-AA60EC533AEB}" presName="hierChild4" presStyleCnt="0"/>
      <dgm:spPr/>
    </dgm:pt>
    <dgm:pt modelId="{D83B0153-88C3-4ECE-BFE7-B77738BF7BE4}" type="pres">
      <dgm:prSet presAssocID="{ED0077F0-BBFB-4DAE-9B60-AA60EC533AEB}" presName="hierChild5" presStyleCnt="0"/>
      <dgm:spPr/>
    </dgm:pt>
    <dgm:pt modelId="{68A3DF8A-01B2-4B21-A932-09158E99CD97}" type="pres">
      <dgm:prSet presAssocID="{9AF2D296-D8B2-4898-B99E-A03B77BB3E5F}" presName="hierChild3" presStyleCnt="0"/>
      <dgm:spPr/>
    </dgm:pt>
  </dgm:ptLst>
  <dgm:cxnLst>
    <dgm:cxn modelId="{71E38F0C-974A-4CEE-9435-80EDEDFD15D5}" type="presOf" srcId="{06094402-911A-40F5-B0AF-7A4F70CC9983}" destId="{8D04C35B-6395-41C6-ABCD-55B74CEFCC5E}" srcOrd="0" destOrd="0" presId="urn:microsoft.com/office/officeart/2005/8/layout/orgChart1"/>
    <dgm:cxn modelId="{F47C5114-6D89-4C57-B955-C2420975F3A7}" srcId="{9AF2D296-D8B2-4898-B99E-A03B77BB3E5F}" destId="{C19F207E-E6F0-47B1-B219-21DFD59A32D8}" srcOrd="1" destOrd="0" parTransId="{FF45B589-31E6-4BC2-8E89-D156348381EF}" sibTransId="{D70861B8-BDC2-407C-BC14-20A90F95F4F7}"/>
    <dgm:cxn modelId="{5F2CBB18-CE70-4C9C-A30B-88C18D60594A}" type="presOf" srcId="{9AF2D296-D8B2-4898-B99E-A03B77BB3E5F}" destId="{34EB4281-A42D-4B28-BC7F-D118C9D317A2}" srcOrd="0" destOrd="0" presId="urn:microsoft.com/office/officeart/2005/8/layout/orgChart1"/>
    <dgm:cxn modelId="{5245A022-3BA0-4D10-8E97-2A7F7384DE54}" srcId="{9AF2D296-D8B2-4898-B99E-A03B77BB3E5F}" destId="{ED0077F0-BBFB-4DAE-9B60-AA60EC533AEB}" srcOrd="2" destOrd="0" parTransId="{06094402-911A-40F5-B0AF-7A4F70CC9983}" sibTransId="{40ECE43E-F903-4876-9541-F529D3CAAAB3}"/>
    <dgm:cxn modelId="{1A06F023-BA9E-4D11-9B45-93289A2A9ADD}" type="presOf" srcId="{87C80150-2F1B-4E28-8204-A9752074C725}" destId="{276E8D78-A742-4473-A570-5B7CEF4E9419}" srcOrd="0" destOrd="0" presId="urn:microsoft.com/office/officeart/2005/8/layout/orgChart1"/>
    <dgm:cxn modelId="{1B47C424-302B-446A-97A1-2838F427E88E}" type="presOf" srcId="{FF45B589-31E6-4BC2-8E89-D156348381EF}" destId="{D1E855B7-B603-4B31-B21A-646E0948A36B}" srcOrd="0" destOrd="0" presId="urn:microsoft.com/office/officeart/2005/8/layout/orgChart1"/>
    <dgm:cxn modelId="{68DBCD36-CA55-4C10-AF3E-CCCBE4C289DD}" type="presOf" srcId="{8FC1C978-9431-4DB2-95C4-FDFC527D1069}" destId="{78AA7ADF-B7EC-4945-90D6-A4597630906D}" srcOrd="0" destOrd="0" presId="urn:microsoft.com/office/officeart/2005/8/layout/orgChart1"/>
    <dgm:cxn modelId="{A47D988B-AC11-4033-AE76-5BA45B676A0A}" type="presOf" srcId="{8FC1C978-9431-4DB2-95C4-FDFC527D1069}" destId="{241164F8-4918-45DA-966E-514229DD81FE}" srcOrd="1" destOrd="0" presId="urn:microsoft.com/office/officeart/2005/8/layout/orgChart1"/>
    <dgm:cxn modelId="{202E2E8F-C3D9-4FB3-88CD-0CB228309EBA}" type="presOf" srcId="{C19F207E-E6F0-47B1-B219-21DFD59A32D8}" destId="{85C11B87-A49B-46A9-B74D-8285B2C35E11}" srcOrd="1" destOrd="0" presId="urn:microsoft.com/office/officeart/2005/8/layout/orgChart1"/>
    <dgm:cxn modelId="{6151F999-A8B3-4C92-BD22-84C57127BF1A}" srcId="{87C80150-2F1B-4E28-8204-A9752074C725}" destId="{9AF2D296-D8B2-4898-B99E-A03B77BB3E5F}" srcOrd="0" destOrd="0" parTransId="{9EC848D8-CB53-4B64-9079-1727F6FF4EC7}" sibTransId="{39AE1401-E2C8-4F92-877E-F6D9273AC040}"/>
    <dgm:cxn modelId="{33D8EBA3-CBD6-4EF3-A1D7-F04FEBD12441}" type="presOf" srcId="{ED0077F0-BBFB-4DAE-9B60-AA60EC533AEB}" destId="{83505FEA-2383-4B56-985C-36A2C87E61A9}" srcOrd="0" destOrd="0" presId="urn:microsoft.com/office/officeart/2005/8/layout/orgChart1"/>
    <dgm:cxn modelId="{99DCDCB2-7209-450D-A254-26C6069722F6}" type="presOf" srcId="{9AF2D296-D8B2-4898-B99E-A03B77BB3E5F}" destId="{09970D0B-6DAB-4F32-8687-290DFEE734D0}" srcOrd="1" destOrd="0" presId="urn:microsoft.com/office/officeart/2005/8/layout/orgChart1"/>
    <dgm:cxn modelId="{D9ABD0B6-834A-4D3C-AE2F-29CB54A61480}" type="presOf" srcId="{C19F207E-E6F0-47B1-B219-21DFD59A32D8}" destId="{D8926DFC-8D41-4AAB-8620-2E69A2ABF094}" srcOrd="0" destOrd="0" presId="urn:microsoft.com/office/officeart/2005/8/layout/orgChart1"/>
    <dgm:cxn modelId="{24DC85D7-0A60-4CAE-8575-FD1AB010FD32}" srcId="{9AF2D296-D8B2-4898-B99E-A03B77BB3E5F}" destId="{8FC1C978-9431-4DB2-95C4-FDFC527D1069}" srcOrd="0" destOrd="0" parTransId="{6FB18BBE-D217-43F3-A612-AAA82ACF2370}" sibTransId="{9B898C86-1BB0-409E-839D-BFF3E2FAF746}"/>
    <dgm:cxn modelId="{51ACACD7-C027-4315-98AD-F3DF7540976B}" type="presOf" srcId="{ED0077F0-BBFB-4DAE-9B60-AA60EC533AEB}" destId="{DF74AD34-D482-490C-BC04-39948FCFEB4C}" srcOrd="1" destOrd="0" presId="urn:microsoft.com/office/officeart/2005/8/layout/orgChart1"/>
    <dgm:cxn modelId="{5F6F90E3-0DB0-489E-9210-5E09313309AB}" type="presOf" srcId="{6FB18BBE-D217-43F3-A612-AAA82ACF2370}" destId="{975C1CFB-CB00-4ADE-B155-5D960202C5DE}" srcOrd="0" destOrd="0" presId="urn:microsoft.com/office/officeart/2005/8/layout/orgChart1"/>
    <dgm:cxn modelId="{F29B51AB-125B-4264-8511-ECC5047536DF}" type="presParOf" srcId="{276E8D78-A742-4473-A570-5B7CEF4E9419}" destId="{4FBCA462-4071-4503-A5F6-E9B43D81B9AF}" srcOrd="0" destOrd="0" presId="urn:microsoft.com/office/officeart/2005/8/layout/orgChart1"/>
    <dgm:cxn modelId="{B0E91BA2-08A9-4ABB-B33E-18590EF3C05E}" type="presParOf" srcId="{4FBCA462-4071-4503-A5F6-E9B43D81B9AF}" destId="{D1FB843A-CBA4-4F2B-BEC6-5E6508B142C0}" srcOrd="0" destOrd="0" presId="urn:microsoft.com/office/officeart/2005/8/layout/orgChart1"/>
    <dgm:cxn modelId="{71AC3E98-53A4-4123-8023-61FF57E2FCB6}" type="presParOf" srcId="{D1FB843A-CBA4-4F2B-BEC6-5E6508B142C0}" destId="{34EB4281-A42D-4B28-BC7F-D118C9D317A2}" srcOrd="0" destOrd="0" presId="urn:microsoft.com/office/officeart/2005/8/layout/orgChart1"/>
    <dgm:cxn modelId="{E671F607-AED6-4A3F-97A0-2A0CBEA411A1}" type="presParOf" srcId="{D1FB843A-CBA4-4F2B-BEC6-5E6508B142C0}" destId="{09970D0B-6DAB-4F32-8687-290DFEE734D0}" srcOrd="1" destOrd="0" presId="urn:microsoft.com/office/officeart/2005/8/layout/orgChart1"/>
    <dgm:cxn modelId="{C31E0400-1B8E-4A47-BC37-FF9BDEE6726A}" type="presParOf" srcId="{4FBCA462-4071-4503-A5F6-E9B43D81B9AF}" destId="{F57E4694-8563-4B8A-BB69-ACC8DB95A732}" srcOrd="1" destOrd="0" presId="urn:microsoft.com/office/officeart/2005/8/layout/orgChart1"/>
    <dgm:cxn modelId="{F9958C4E-8466-437B-96F1-242FD0E7740D}" type="presParOf" srcId="{F57E4694-8563-4B8A-BB69-ACC8DB95A732}" destId="{975C1CFB-CB00-4ADE-B155-5D960202C5DE}" srcOrd="0" destOrd="0" presId="urn:microsoft.com/office/officeart/2005/8/layout/orgChart1"/>
    <dgm:cxn modelId="{F88D7955-C52E-429F-ACD0-A338207C186D}" type="presParOf" srcId="{F57E4694-8563-4B8A-BB69-ACC8DB95A732}" destId="{C926F713-4434-4DB6-9D9A-AC4930B8DD92}" srcOrd="1" destOrd="0" presId="urn:microsoft.com/office/officeart/2005/8/layout/orgChart1"/>
    <dgm:cxn modelId="{F678F048-BF95-4E4B-8C3B-85218E8B6A1E}" type="presParOf" srcId="{C926F713-4434-4DB6-9D9A-AC4930B8DD92}" destId="{F2ECDA67-1617-41B4-9E64-A336DEEBA902}" srcOrd="0" destOrd="0" presId="urn:microsoft.com/office/officeart/2005/8/layout/orgChart1"/>
    <dgm:cxn modelId="{315D8712-9335-4721-9D29-91127999DA00}" type="presParOf" srcId="{F2ECDA67-1617-41B4-9E64-A336DEEBA902}" destId="{78AA7ADF-B7EC-4945-90D6-A4597630906D}" srcOrd="0" destOrd="0" presId="urn:microsoft.com/office/officeart/2005/8/layout/orgChart1"/>
    <dgm:cxn modelId="{B9BE49F1-BEF3-40AA-92AB-0B0FBDC654CE}" type="presParOf" srcId="{F2ECDA67-1617-41B4-9E64-A336DEEBA902}" destId="{241164F8-4918-45DA-966E-514229DD81FE}" srcOrd="1" destOrd="0" presId="urn:microsoft.com/office/officeart/2005/8/layout/orgChart1"/>
    <dgm:cxn modelId="{F3EFAA17-AE10-4CD8-82E1-E40CE17D8C82}" type="presParOf" srcId="{C926F713-4434-4DB6-9D9A-AC4930B8DD92}" destId="{DC37FAA6-33DF-4039-838D-4F805075DAB4}" srcOrd="1" destOrd="0" presId="urn:microsoft.com/office/officeart/2005/8/layout/orgChart1"/>
    <dgm:cxn modelId="{4020D75F-9937-467A-97E6-86E091B7DE2B}" type="presParOf" srcId="{C926F713-4434-4DB6-9D9A-AC4930B8DD92}" destId="{72089F93-7C8D-44EB-8F14-9E5A89952A82}" srcOrd="2" destOrd="0" presId="urn:microsoft.com/office/officeart/2005/8/layout/orgChart1"/>
    <dgm:cxn modelId="{C670B46E-0F6B-4A33-89CB-D462EE6FA5E7}" type="presParOf" srcId="{F57E4694-8563-4B8A-BB69-ACC8DB95A732}" destId="{D1E855B7-B603-4B31-B21A-646E0948A36B}" srcOrd="2" destOrd="0" presId="urn:microsoft.com/office/officeart/2005/8/layout/orgChart1"/>
    <dgm:cxn modelId="{187B64D5-181A-4636-A7E2-293B56F2D3E1}" type="presParOf" srcId="{F57E4694-8563-4B8A-BB69-ACC8DB95A732}" destId="{1C2DEEA9-77E8-4DAE-826E-2AE2C459D495}" srcOrd="3" destOrd="0" presId="urn:microsoft.com/office/officeart/2005/8/layout/orgChart1"/>
    <dgm:cxn modelId="{CAE20985-9CEB-4EAE-8872-36BFC77BD819}" type="presParOf" srcId="{1C2DEEA9-77E8-4DAE-826E-2AE2C459D495}" destId="{4BC1145E-38D3-4377-8FAB-F7A96E831631}" srcOrd="0" destOrd="0" presId="urn:microsoft.com/office/officeart/2005/8/layout/orgChart1"/>
    <dgm:cxn modelId="{71281DAA-783F-4D67-BBE9-0CB8CE91C2D3}" type="presParOf" srcId="{4BC1145E-38D3-4377-8FAB-F7A96E831631}" destId="{D8926DFC-8D41-4AAB-8620-2E69A2ABF094}" srcOrd="0" destOrd="0" presId="urn:microsoft.com/office/officeart/2005/8/layout/orgChart1"/>
    <dgm:cxn modelId="{10B219A2-E7B5-4EAD-9819-F4DC0CB4B242}" type="presParOf" srcId="{4BC1145E-38D3-4377-8FAB-F7A96E831631}" destId="{85C11B87-A49B-46A9-B74D-8285B2C35E11}" srcOrd="1" destOrd="0" presId="urn:microsoft.com/office/officeart/2005/8/layout/orgChart1"/>
    <dgm:cxn modelId="{0D67454F-425A-4E82-9445-C06F09E77920}" type="presParOf" srcId="{1C2DEEA9-77E8-4DAE-826E-2AE2C459D495}" destId="{9F111A27-A22C-4137-B916-4B27EDC55425}" srcOrd="1" destOrd="0" presId="urn:microsoft.com/office/officeart/2005/8/layout/orgChart1"/>
    <dgm:cxn modelId="{85903407-115D-4563-BDA6-60B10DED2086}" type="presParOf" srcId="{1C2DEEA9-77E8-4DAE-826E-2AE2C459D495}" destId="{8C42A43D-66C9-4B7E-B3C6-B3BF4ECF2B0A}" srcOrd="2" destOrd="0" presId="urn:microsoft.com/office/officeart/2005/8/layout/orgChart1"/>
    <dgm:cxn modelId="{7351FEA7-A404-4318-B7E4-570BEE366140}" type="presParOf" srcId="{F57E4694-8563-4B8A-BB69-ACC8DB95A732}" destId="{8D04C35B-6395-41C6-ABCD-55B74CEFCC5E}" srcOrd="4" destOrd="0" presId="urn:microsoft.com/office/officeart/2005/8/layout/orgChart1"/>
    <dgm:cxn modelId="{BF65DEBC-E4D8-477F-AF20-C6568951B2EE}" type="presParOf" srcId="{F57E4694-8563-4B8A-BB69-ACC8DB95A732}" destId="{0AD1D103-2E9D-4361-BA1E-D10051B5AC01}" srcOrd="5" destOrd="0" presId="urn:microsoft.com/office/officeart/2005/8/layout/orgChart1"/>
    <dgm:cxn modelId="{F407382A-05D8-486F-BAA2-AB59D2994424}" type="presParOf" srcId="{0AD1D103-2E9D-4361-BA1E-D10051B5AC01}" destId="{168B6767-59EE-4631-A13F-2C7E6F0D1237}" srcOrd="0" destOrd="0" presId="urn:microsoft.com/office/officeart/2005/8/layout/orgChart1"/>
    <dgm:cxn modelId="{3E9CD160-EA3C-4A88-BCE6-0C5456768FAF}" type="presParOf" srcId="{168B6767-59EE-4631-A13F-2C7E6F0D1237}" destId="{83505FEA-2383-4B56-985C-36A2C87E61A9}" srcOrd="0" destOrd="0" presId="urn:microsoft.com/office/officeart/2005/8/layout/orgChart1"/>
    <dgm:cxn modelId="{34759271-0562-458D-BF4F-26C231C41C08}" type="presParOf" srcId="{168B6767-59EE-4631-A13F-2C7E6F0D1237}" destId="{DF74AD34-D482-490C-BC04-39948FCFEB4C}" srcOrd="1" destOrd="0" presId="urn:microsoft.com/office/officeart/2005/8/layout/orgChart1"/>
    <dgm:cxn modelId="{BE97720A-1F70-4E62-9D39-6C419D481C29}" type="presParOf" srcId="{0AD1D103-2E9D-4361-BA1E-D10051B5AC01}" destId="{C73A38A7-D3AA-4567-A330-263F3B77C46C}" srcOrd="1" destOrd="0" presId="urn:microsoft.com/office/officeart/2005/8/layout/orgChart1"/>
    <dgm:cxn modelId="{D8E9F365-7024-411B-8A86-368BF9AB0AFD}" type="presParOf" srcId="{0AD1D103-2E9D-4361-BA1E-D10051B5AC01}" destId="{D83B0153-88C3-4ECE-BFE7-B77738BF7BE4}" srcOrd="2" destOrd="0" presId="urn:microsoft.com/office/officeart/2005/8/layout/orgChart1"/>
    <dgm:cxn modelId="{1511CB4D-011A-407F-9B15-B02749009D06}" type="presParOf" srcId="{4FBCA462-4071-4503-A5F6-E9B43D81B9AF}" destId="{68A3DF8A-01B2-4B21-A932-09158E99CD97}"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04C35B-6395-41C6-ABCD-55B74CEFCC5E}">
      <dsp:nvSpPr>
        <dsp:cNvPr id="0" name=""/>
        <dsp:cNvSpPr/>
      </dsp:nvSpPr>
      <dsp:spPr>
        <a:xfrm>
          <a:off x="645472" y="1108312"/>
          <a:ext cx="1561327" cy="270974"/>
        </a:xfrm>
        <a:custGeom>
          <a:avLst/>
          <a:gdLst/>
          <a:ahLst/>
          <a:cxnLst/>
          <a:rect l="0" t="0" r="0" b="0"/>
          <a:pathLst>
            <a:path>
              <a:moveTo>
                <a:pt x="1561327" y="0"/>
              </a:moveTo>
              <a:lnTo>
                <a:pt x="1561327" y="135487"/>
              </a:lnTo>
              <a:lnTo>
                <a:pt x="0" y="135487"/>
              </a:lnTo>
              <a:lnTo>
                <a:pt x="0" y="2709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E855B7-B603-4B31-B21A-646E0948A36B}">
      <dsp:nvSpPr>
        <dsp:cNvPr id="0" name=""/>
        <dsp:cNvSpPr/>
      </dsp:nvSpPr>
      <dsp:spPr>
        <a:xfrm>
          <a:off x="2161079" y="1108312"/>
          <a:ext cx="91440" cy="270974"/>
        </a:xfrm>
        <a:custGeom>
          <a:avLst/>
          <a:gdLst/>
          <a:ahLst/>
          <a:cxnLst/>
          <a:rect l="0" t="0" r="0" b="0"/>
          <a:pathLst>
            <a:path>
              <a:moveTo>
                <a:pt x="45720" y="0"/>
              </a:moveTo>
              <a:lnTo>
                <a:pt x="45720" y="2709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5C1CFB-CB00-4ADE-B155-5D960202C5DE}">
      <dsp:nvSpPr>
        <dsp:cNvPr id="0" name=""/>
        <dsp:cNvSpPr/>
      </dsp:nvSpPr>
      <dsp:spPr>
        <a:xfrm>
          <a:off x="2206799" y="1108312"/>
          <a:ext cx="1561327" cy="270974"/>
        </a:xfrm>
        <a:custGeom>
          <a:avLst/>
          <a:gdLst/>
          <a:ahLst/>
          <a:cxnLst/>
          <a:rect l="0" t="0" r="0" b="0"/>
          <a:pathLst>
            <a:path>
              <a:moveTo>
                <a:pt x="0" y="0"/>
              </a:moveTo>
              <a:lnTo>
                <a:pt x="0" y="135487"/>
              </a:lnTo>
              <a:lnTo>
                <a:pt x="1561327" y="135487"/>
              </a:lnTo>
              <a:lnTo>
                <a:pt x="1561327" y="2709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EB4281-A42D-4B28-BC7F-D118C9D317A2}">
      <dsp:nvSpPr>
        <dsp:cNvPr id="0" name=""/>
        <dsp:cNvSpPr/>
      </dsp:nvSpPr>
      <dsp:spPr>
        <a:xfrm>
          <a:off x="1561623" y="463136"/>
          <a:ext cx="1290353" cy="6451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Owner/Manager</a:t>
          </a:r>
        </a:p>
      </dsp:txBody>
      <dsp:txXfrm>
        <a:off x="1561623" y="463136"/>
        <a:ext cx="1290353" cy="645176"/>
      </dsp:txXfrm>
    </dsp:sp>
    <dsp:sp modelId="{78AA7ADF-B7EC-4945-90D6-A4597630906D}">
      <dsp:nvSpPr>
        <dsp:cNvPr id="0" name=""/>
        <dsp:cNvSpPr/>
      </dsp:nvSpPr>
      <dsp:spPr>
        <a:xfrm>
          <a:off x="3122950" y="1379287"/>
          <a:ext cx="1290353" cy="6451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Delivery unit</a:t>
          </a:r>
        </a:p>
      </dsp:txBody>
      <dsp:txXfrm>
        <a:off x="3122950" y="1379287"/>
        <a:ext cx="1290353" cy="645176"/>
      </dsp:txXfrm>
    </dsp:sp>
    <dsp:sp modelId="{D8926DFC-8D41-4AAB-8620-2E69A2ABF094}">
      <dsp:nvSpPr>
        <dsp:cNvPr id="0" name=""/>
        <dsp:cNvSpPr/>
      </dsp:nvSpPr>
      <dsp:spPr>
        <a:xfrm>
          <a:off x="1561623" y="1379287"/>
          <a:ext cx="1290353" cy="6451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Sales unit</a:t>
          </a:r>
        </a:p>
      </dsp:txBody>
      <dsp:txXfrm>
        <a:off x="1561623" y="1379287"/>
        <a:ext cx="1290353" cy="645176"/>
      </dsp:txXfrm>
    </dsp:sp>
    <dsp:sp modelId="{83505FEA-2383-4B56-985C-36A2C87E61A9}">
      <dsp:nvSpPr>
        <dsp:cNvPr id="0" name=""/>
        <dsp:cNvSpPr/>
      </dsp:nvSpPr>
      <dsp:spPr>
        <a:xfrm>
          <a:off x="296" y="1379287"/>
          <a:ext cx="1290353" cy="6451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Production unit</a:t>
          </a:r>
        </a:p>
      </dsp:txBody>
      <dsp:txXfrm>
        <a:off x="296" y="1379287"/>
        <a:ext cx="1290353" cy="64517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Fed22</b:Tag>
    <b:SourceType>InternetSite</b:SourceType>
    <b:Guid>{C8F5C1CA-8F07-4C8A-A832-074B9802C84E}</b:Guid>
    <b:Title>What is a business plan?</b:Title>
    <b:Year>2022</b:Year>
    <b:Author>
      <b:Author>
        <b:NameList>
          <b:Person>
            <b:Last>businesses</b:Last>
            <b:First>Federation</b:First>
            <b:Middle>of Small</b:Middle>
          </b:Person>
        </b:NameList>
      </b:Author>
    </b:Author>
    <b:YearAccessed>2023</b:YearAccessed>
    <b:MonthAccessed>10</b:MonthAccessed>
    <b:DayAccessed>23</b:DayAccessed>
    <b:URL>https://www.fsb.org.uk/resources-page/what-is-a-business-plan.html</b:URL>
    <b:InternetSiteTitle>www.fsb.uk</b:InternetSiteTitle>
    <b:RefOrder>3</b:RefOrder>
  </b:Source>
  <b:Source>
    <b:Tag>Coo21</b:Tag>
    <b:SourceType>InternetSite</b:SourceType>
    <b:Guid>{15295A39-4873-40DE-8C3A-4D0D8927735F}</b:Guid>
    <b:Author>
      <b:Author>
        <b:NameList>
          <b:Person>
            <b:Last>Cook</b:Last>
            <b:First>James</b:First>
          </b:Person>
        </b:NameList>
      </b:Author>
    </b:Author>
    <b:Title>Study finds most SMEs are without a complete business plan</b:Title>
    <b:Year>2021</b:Year>
    <b:YearAccessed>2023</b:YearAccessed>
    <b:MonthAccessed>10</b:MonthAccessed>
    <b:DayAccessed>15</b:DayAccessed>
    <b:URL>https://www.businessleader.co.uk/study-finds-most-smes-are-without-a-complete-business-plan/</b:URL>
    <b:RefOrder>1</b:RefOrder>
  </b:Source>
  <b:Source>
    <b:Tag>Adm18</b:Tag>
    <b:SourceType>InternetSite</b:SourceType>
    <b:Guid>{CCD114E2-A422-49D7-94CD-27496C1D7075}</b:Guid>
    <b:Author>
      <b:Author>
        <b:NameList>
          <b:Person>
            <b:Last>Administration</b:Last>
            <b:First>U.S.</b:First>
            <b:Middle>Small Business</b:Middle>
          </b:Person>
        </b:NameList>
      </b:Author>
    </b:Author>
    <b:Title>5 reasons you need a business plan</b:Title>
    <b:Year>2018</b:Year>
    <b:YearAccessed>2023</b:YearAccessed>
    <b:MonthAccessed>10</b:MonthAccessed>
    <b:DayAccessed>15</b:DayAccessed>
    <b:URL>https://www.sba.gov/blog/5-reasons-you-need-business-plan</b:URL>
    <b:RefOrder>4</b:RefOrder>
  </b:Source>
  <b:Source>
    <b:Tag>Ban23</b:Tag>
    <b:SourceType>InternetSite</b:SourceType>
    <b:Guid>{FEFD7F04-67E1-4E56-AFDD-4AFC9C298C59}</b:Guid>
    <b:Author>
      <b:Author>
        <b:NameList>
          <b:Person>
            <b:Last>Bank</b:Last>
            <b:First>British</b:First>
            <b:Middle>Business</b:Middle>
          </b:Person>
        </b:NameList>
      </b:Author>
    </b:Author>
    <b:Title>10 big challenges of starting a business</b:Title>
    <b:Year>2023</b:Year>
    <b:YearAccessed>2023</b:YearAccessed>
    <b:MonthAccessed>10</b:MonthAccessed>
    <b:DayAccessed>15</b:DayAccessed>
    <b:URL>https://www.startuploans.co.uk/business-guidance/10-biggest-startup-challenges/</b:URL>
    <b:RefOrder>5</b:RefOrder>
  </b:Source>
  <b:Source>
    <b:Tag>GOV11</b:Tag>
    <b:SourceType>InternetSite</b:SourceType>
    <b:Guid>{C69AD60B-152B-4A45-B73A-CA9ACEEA7294}</b:Guid>
    <b:Author>
      <b:Author>
        <b:NameList>
          <b:Person>
            <b:Last>GOV.UK</b:Last>
          </b:Person>
        </b:NameList>
      </b:Author>
    </b:Author>
    <b:Title>Legal forms for business: a guide</b:Title>
    <b:Year>2011</b:Year>
    <b:YearAccessed>2023</b:YearAccessed>
    <b:MonthAccessed>10</b:MonthAccessed>
    <b:DayAccessed>25</b:DayAccessed>
    <b:URL>https://www.gov.uk/government/publications/legal-forms-for-business-a-guide</b:URL>
    <b:RefOrder>2</b:RefOrder>
  </b:Source>
  <b:Source>
    <b:Tag>Hud15</b:Tag>
    <b:SourceType>InternetSite</b:SourceType>
    <b:Guid>{64A71529-CF7C-4022-AD73-C052BE7F31FB}</b:Guid>
    <b:Title>Theories of management</b:Title>
    <b:Year>2015</b:Year>
    <b:Pages>1-19</b:Pages>
    <b:Author>
      <b:Author>
        <b:NameList>
          <b:Person>
            <b:Last>Hudson</b:Last>
            <b:First>J.R.</b:First>
          </b:Person>
        </b:NameList>
      </b:Author>
    </b:Author>
    <b:URL>https://www.semanticscholar.org/paper/Theories-of-management-Hudson/9d4cd0bd5cdf35bb2753fd687302ce1554d51a8b</b:URL>
    <b:InternetSiteTitle>www.semanticscholar.org</b:InternetSiteTitle>
    <b:YearAccessed>2023</b:YearAccessed>
    <b:MonthAccessed>10</b:MonthAccessed>
    <b:DayAccessed>25</b:DayAccessed>
    <b:RefOrder>6</b:RefOrder>
  </b:Source>
  <b:Source>
    <b:Tag>Bro101</b:Tag>
    <b:SourceType>Book</b:SourceType>
    <b:Guid>{B2D78218-5350-40F3-B09B-887FB110998E}</b:Guid>
    <b:Title>The international business environment.: challenges and changes</b:Title>
    <b:Year>2010</b:Year>
    <b:Author>
      <b:Author>
        <b:NameList>
          <b:Person>
            <b:Last>Brooks</b:Last>
            <b:First>I.</b:First>
          </b:Person>
        </b:NameList>
      </b:Author>
    </b:Author>
    <b:City>Harlow</b:City>
    <b:Publisher>Pearson Prentice Hall</b:Publisher>
    <b:Edition>2nd</b:Edition>
    <b:RefOrder>7</b:RefOrder>
  </b:Source>
  <b:Source>
    <b:Tag>Rus09</b:Tag>
    <b:SourceType>Book</b:SourceType>
    <b:Guid>{11A87CBD-16B7-4FF8-9853-E0A24110719C}</b:Guid>
    <b:Author>
      <b:Author>
        <b:NameList>
          <b:Person>
            <b:Last>Russell</b:Last>
            <b:First>E.</b:First>
          </b:Person>
        </b:NameList>
      </b:Author>
    </b:Author>
    <b:Title>TitleThe fundamentals of marketing</b:Title>
    <b:Year>2009</b:Year>
    <b:City>Case Postale</b:City>
    <b:Publisher>AVA Academia</b:Publisher>
    <b:RefOrder>8</b:RefOrder>
  </b:Source>
  <b:Source>
    <b:Tag>Kru20</b:Tag>
    <b:SourceType>Book</b:SourceType>
    <b:Guid>{1108C380-F6AA-46FB-95AF-B69BE56B6DFD}</b:Guid>
    <b:Author>
      <b:Author>
        <b:NameList>
          <b:Person>
            <b:Last>Kruschwitz</b:Last>
            <b:First>L.,</b:First>
            <b:Middle>and Loffler, A.</b:Middle>
          </b:Person>
        </b:NameList>
      </b:Author>
    </b:Author>
    <b:Title>Stochastic Discounted Cash Flow</b:Title>
    <b:Year>2020</b:Year>
    <b:City>Berlin</b:City>
    <b:Publisher>Springer</b:Publisher>
    <b:RefOrder>9</b:RefOrder>
  </b:Source>
</b:Sources>
</file>

<file path=customXml/itemProps1.xml><?xml version="1.0" encoding="utf-8"?>
<ds:datastoreItem xmlns:ds="http://schemas.openxmlformats.org/officeDocument/2006/customXml" ds:itemID="{71C09DDE-0939-4E0B-BF12-3A4328A02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2</cp:revision>
  <dcterms:created xsi:type="dcterms:W3CDTF">2023-10-28T20:13:00Z</dcterms:created>
  <dcterms:modified xsi:type="dcterms:W3CDTF">2023-10-28T20:13:00Z</dcterms:modified>
</cp:coreProperties>
</file>