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A90FA2F" w14:textId="1C20B77F" w:rsidR="00DA461C" w:rsidRDefault="00DA461C" w:rsidP="00DA461C">
      <w:pPr>
        <w:rPr>
          <w:b/>
          <w:bCs/>
        </w:rPr>
      </w:pPr>
      <w:r w:rsidRPr="00A15882">
        <w:rPr>
          <w:b/>
          <w:bCs/>
        </w:rPr>
        <w:t>AC</w:t>
      </w:r>
      <w:r>
        <w:rPr>
          <w:b/>
          <w:bCs/>
        </w:rPr>
        <w:t xml:space="preserve"> </w:t>
      </w:r>
      <w:r w:rsidRPr="00A15882">
        <w:rPr>
          <w:b/>
          <w:bCs/>
        </w:rPr>
        <w:t>1.1</w:t>
      </w:r>
      <w:r>
        <w:rPr>
          <w:b/>
          <w:bCs/>
        </w:rPr>
        <w:t xml:space="preserve"> </w:t>
      </w:r>
    </w:p>
    <w:p w14:paraId="46DA8C21" w14:textId="77777777" w:rsidR="00DA461C" w:rsidRPr="00DD1CBD" w:rsidRDefault="00DA461C" w:rsidP="00DA461C">
      <w:pPr>
        <w:rPr>
          <w:rFonts w:ascii="Arial" w:hAnsi="Arial" w:cs="Arial"/>
        </w:rPr>
      </w:pPr>
      <w:r w:rsidRPr="00DD1CBD">
        <w:rPr>
          <w:rFonts w:ascii="Arial" w:hAnsi="Arial" w:cs="Arial"/>
        </w:rPr>
        <w:t>Organisational structures determine how specific activities are carried out</w:t>
      </w:r>
      <w:r>
        <w:rPr>
          <w:rFonts w:ascii="Arial" w:hAnsi="Arial" w:cs="Arial"/>
        </w:rPr>
        <w:t xml:space="preserve"> </w:t>
      </w:r>
      <w:r w:rsidRPr="00DD1CBD">
        <w:rPr>
          <w:rFonts w:ascii="Arial" w:hAnsi="Arial" w:cs="Arial"/>
        </w:rPr>
        <w:t>within an organisation</w:t>
      </w:r>
      <w:r>
        <w:rPr>
          <w:rFonts w:ascii="Arial" w:hAnsi="Arial" w:cs="Arial"/>
        </w:rPr>
        <w:t xml:space="preserve"> </w:t>
      </w:r>
      <w:r w:rsidRPr="00DD1CBD">
        <w:rPr>
          <w:rFonts w:ascii="Arial" w:hAnsi="Arial" w:cs="Arial"/>
        </w:rPr>
        <w:t>(IOD (2025)</w:t>
      </w:r>
      <w:r>
        <w:rPr>
          <w:rFonts w:ascii="Arial" w:hAnsi="Arial" w:cs="Arial"/>
        </w:rPr>
        <w:t>.</w:t>
      </w:r>
    </w:p>
    <w:p w14:paraId="493EAA86" w14:textId="77777777" w:rsidR="00DA461C" w:rsidRPr="00DD1CBD" w:rsidRDefault="00DA461C" w:rsidP="00DA461C">
      <w:pPr>
        <w:pStyle w:val="Body"/>
        <w:rPr>
          <w:rFonts w:eastAsia="Trebuchet MS"/>
        </w:rPr>
      </w:pPr>
      <w:r w:rsidRPr="00DD1CBD">
        <w:rPr>
          <w:rFonts w:eastAsia="Trebuchet MS"/>
          <w:color w:val="auto"/>
        </w:rPr>
        <w:t xml:space="preserve">A </w:t>
      </w:r>
      <w:r>
        <w:rPr>
          <w:rFonts w:eastAsia="Trebuchet MS"/>
          <w:color w:val="auto"/>
        </w:rPr>
        <w:t>d</w:t>
      </w:r>
      <w:r w:rsidRPr="00DD1CBD">
        <w:rPr>
          <w:rFonts w:eastAsia="Trebuchet MS"/>
          <w:color w:val="auto"/>
        </w:rPr>
        <w:t xml:space="preserve">ivisional </w:t>
      </w:r>
      <w:r>
        <w:rPr>
          <w:rFonts w:eastAsia="Trebuchet MS"/>
          <w:color w:val="auto"/>
        </w:rPr>
        <w:t>o</w:t>
      </w:r>
      <w:r w:rsidRPr="00DD1CBD">
        <w:rPr>
          <w:rFonts w:eastAsia="Trebuchet MS"/>
          <w:color w:val="auto"/>
        </w:rPr>
        <w:t xml:space="preserve">rganisational </w:t>
      </w:r>
      <w:r>
        <w:rPr>
          <w:rFonts w:eastAsia="Trebuchet MS"/>
          <w:color w:val="auto"/>
        </w:rPr>
        <w:t>s</w:t>
      </w:r>
      <w:r w:rsidRPr="00DD1CBD">
        <w:rPr>
          <w:rFonts w:eastAsia="Trebuchet MS"/>
          <w:color w:val="auto"/>
        </w:rPr>
        <w:t xml:space="preserve">tructure is where employees are grouped into divisions and are split geographically </w:t>
      </w:r>
      <w:r w:rsidRPr="00DD1CBD">
        <w:rPr>
          <w:rFonts w:eastAsia="Trebuchet MS"/>
        </w:rPr>
        <w:t>(CPD Online (2025)</w:t>
      </w:r>
      <w:r w:rsidRPr="00DD1CBD">
        <w:rPr>
          <w:rFonts w:eastAsia="Trebuchet MS"/>
          <w:color w:val="auto"/>
        </w:rPr>
        <w:t xml:space="preserve">. </w:t>
      </w:r>
      <w:proofErr w:type="spellStart"/>
      <w:r w:rsidRPr="00DD1CBD">
        <w:rPr>
          <w:rFonts w:eastAsia="Trebuchet MS"/>
          <w:color w:val="auto"/>
        </w:rPr>
        <w:t>Artiron</w:t>
      </w:r>
      <w:proofErr w:type="spellEnd"/>
      <w:r w:rsidRPr="00DD1CBD">
        <w:rPr>
          <w:rFonts w:eastAsia="Trebuchet MS"/>
          <w:color w:val="auto"/>
        </w:rPr>
        <w:t xml:space="preserve"> </w:t>
      </w:r>
      <w:r>
        <w:rPr>
          <w:rFonts w:eastAsia="Trebuchet MS"/>
          <w:color w:val="auto"/>
        </w:rPr>
        <w:t xml:space="preserve">Motors </w:t>
      </w:r>
      <w:r w:rsidRPr="00DD1CBD">
        <w:rPr>
          <w:rFonts w:eastAsia="Trebuchet MS"/>
          <w:color w:val="auto"/>
        </w:rPr>
        <w:t>has a divisional organisational structure as its employees are grouped into manufacturing and corporate functions</w:t>
      </w:r>
      <w:r>
        <w:rPr>
          <w:rFonts w:eastAsia="Trebuchet MS"/>
          <w:color w:val="auto"/>
        </w:rPr>
        <w:t xml:space="preserve"> and it </w:t>
      </w:r>
      <w:r w:rsidRPr="00DD1CBD">
        <w:rPr>
          <w:rFonts w:eastAsia="Trebuchet MS"/>
        </w:rPr>
        <w:t>has sites in the UK, Europe, US, Canada and China</w:t>
      </w:r>
      <w:r>
        <w:rPr>
          <w:rFonts w:eastAsia="Trebuchet MS"/>
        </w:rPr>
        <w:t>. D</w:t>
      </w:r>
      <w:r w:rsidRPr="00DD1CBD">
        <w:rPr>
          <w:rFonts w:eastAsia="Trebuchet MS"/>
        </w:rPr>
        <w:t xml:space="preserve">ivisional </w:t>
      </w:r>
      <w:r>
        <w:rPr>
          <w:rFonts w:eastAsia="Trebuchet MS"/>
        </w:rPr>
        <w:t>o</w:t>
      </w:r>
      <w:r w:rsidRPr="00DD1CBD">
        <w:rPr>
          <w:rFonts w:eastAsia="Trebuchet MS"/>
        </w:rPr>
        <w:t xml:space="preserve">rganisational </w:t>
      </w:r>
      <w:proofErr w:type="spellStart"/>
      <w:r>
        <w:rPr>
          <w:rFonts w:eastAsia="Trebuchet MS"/>
        </w:rPr>
        <w:t>s</w:t>
      </w:r>
      <w:r w:rsidRPr="00DD1CBD">
        <w:rPr>
          <w:rFonts w:eastAsia="Trebuchet MS"/>
        </w:rPr>
        <w:t>tructure</w:t>
      </w:r>
      <w:r>
        <w:rPr>
          <w:rFonts w:eastAsia="Trebuchet MS"/>
        </w:rPr>
        <w:t>’s</w:t>
      </w:r>
      <w:proofErr w:type="spellEnd"/>
      <w:r>
        <w:rPr>
          <w:rFonts w:eastAsia="Trebuchet MS"/>
        </w:rPr>
        <w:t xml:space="preserve"> have</w:t>
      </w:r>
      <w:r w:rsidRPr="00DD1CBD">
        <w:rPr>
          <w:rFonts w:eastAsia="Trebuchet MS"/>
        </w:rPr>
        <w:t xml:space="preserve"> an area manager </w:t>
      </w:r>
      <w:r>
        <w:rPr>
          <w:rFonts w:eastAsia="Trebuchet MS"/>
        </w:rPr>
        <w:t xml:space="preserve">who </w:t>
      </w:r>
      <w:r w:rsidRPr="00DD1CBD">
        <w:rPr>
          <w:rFonts w:eastAsia="Trebuchet MS"/>
        </w:rPr>
        <w:t>oversees managers at different locations, who are responsible for the day-to-day running of the</w:t>
      </w:r>
      <w:r>
        <w:rPr>
          <w:rFonts w:eastAsia="Trebuchet MS"/>
        </w:rPr>
        <w:t xml:space="preserve"> function </w:t>
      </w:r>
      <w:r w:rsidRPr="00DD1CBD">
        <w:rPr>
          <w:rFonts w:eastAsia="Trebuchet MS"/>
        </w:rPr>
        <w:t xml:space="preserve">and the area manager is responsible for the performance of </w:t>
      </w:r>
      <w:r>
        <w:rPr>
          <w:rFonts w:eastAsia="Trebuchet MS"/>
        </w:rPr>
        <w:t xml:space="preserve">each </w:t>
      </w:r>
      <w:r w:rsidRPr="00DD1CBD">
        <w:rPr>
          <w:rFonts w:eastAsia="Trebuchet MS"/>
        </w:rPr>
        <w:t>function.</w:t>
      </w:r>
      <w:r>
        <w:rPr>
          <w:rFonts w:eastAsia="Trebuchet MS"/>
        </w:rPr>
        <w:t xml:space="preserve"> </w:t>
      </w:r>
      <w:proofErr w:type="spellStart"/>
      <w:r>
        <w:rPr>
          <w:rFonts w:eastAsia="Trebuchet MS"/>
        </w:rPr>
        <w:t>A</w:t>
      </w:r>
      <w:r w:rsidRPr="00DD1CBD">
        <w:rPr>
          <w:rFonts w:eastAsia="Trebuchet MS"/>
        </w:rPr>
        <w:t>rtiron’s</w:t>
      </w:r>
      <w:proofErr w:type="spellEnd"/>
      <w:r w:rsidRPr="00DD1CBD">
        <w:rPr>
          <w:rFonts w:eastAsia="Trebuchet MS"/>
        </w:rPr>
        <w:t xml:space="preserve"> </w:t>
      </w:r>
      <w:r>
        <w:rPr>
          <w:rFonts w:eastAsia="Trebuchet MS"/>
        </w:rPr>
        <w:t>d</w:t>
      </w:r>
      <w:r w:rsidRPr="00DD1CBD">
        <w:rPr>
          <w:rFonts w:eastAsia="Trebuchet MS"/>
        </w:rPr>
        <w:t xml:space="preserve">ivisional </w:t>
      </w:r>
      <w:r>
        <w:rPr>
          <w:rFonts w:eastAsia="Trebuchet MS"/>
        </w:rPr>
        <w:t>o</w:t>
      </w:r>
      <w:r w:rsidRPr="00DD1CBD">
        <w:rPr>
          <w:rFonts w:eastAsia="Trebuchet MS"/>
        </w:rPr>
        <w:t xml:space="preserve">rganisational </w:t>
      </w:r>
      <w:r>
        <w:rPr>
          <w:rFonts w:eastAsia="Trebuchet MS"/>
        </w:rPr>
        <w:t>s</w:t>
      </w:r>
      <w:r w:rsidRPr="00DD1CBD">
        <w:rPr>
          <w:rFonts w:eastAsia="Trebuchet MS"/>
        </w:rPr>
        <w:t xml:space="preserve">tructure keeps consistency across the manufacturing and corporate functions (CPD Online (2025). It clarifies roles and results across the manufacturing and corporate functions. It </w:t>
      </w:r>
      <w:r>
        <w:rPr>
          <w:rFonts w:eastAsia="Trebuchet MS"/>
        </w:rPr>
        <w:t>a</w:t>
      </w:r>
      <w:r w:rsidRPr="00DD1CBD">
        <w:rPr>
          <w:rFonts w:eastAsia="Trebuchet MS"/>
        </w:rPr>
        <w:t xml:space="preserve">llows the organisation to adapt quickly to local market needs and customer preferences in the different sites (The Knowledge Academy (2026). </w:t>
      </w:r>
      <w:r>
        <w:rPr>
          <w:rFonts w:eastAsia="Trebuchet MS"/>
        </w:rPr>
        <w:t xml:space="preserve">It </w:t>
      </w:r>
      <w:r w:rsidRPr="00DD1CBD">
        <w:rPr>
          <w:rFonts w:eastAsia="Trebuchet MS"/>
        </w:rPr>
        <w:t>can cause rivalry between the manufacturing and corporate functions and can prevent them from working towards the same organisational goals (CPD Online (2025). It can lead to increased costs due to duplication of resources in the manufacturing and corporate functions and the need for more managers and administrative support. It can lead to poor communication and reduced information sharing between the manufacturing and corporate functions and the manufacturing and corporate functions can become isolated and disconnected from the organisation (The Knowledge Academy (2026).</w:t>
      </w:r>
    </w:p>
    <w:p w14:paraId="0420BD09" w14:textId="77777777" w:rsidR="00DA461C" w:rsidRPr="00DD1CBD" w:rsidRDefault="00DA461C" w:rsidP="00DA461C">
      <w:pPr>
        <w:pStyle w:val="Body"/>
        <w:ind w:left="567" w:hanging="567"/>
        <w:rPr>
          <w:rFonts w:eastAsia="Trebuchet MS"/>
        </w:rPr>
      </w:pPr>
    </w:p>
    <w:p w14:paraId="7700BA63" w14:textId="77777777" w:rsidR="00DA461C" w:rsidRPr="00DD1CBD" w:rsidRDefault="00DA461C" w:rsidP="00DA461C">
      <w:pPr>
        <w:pStyle w:val="Body"/>
        <w:rPr>
          <w:rFonts w:eastAsia="Trebuchet MS"/>
        </w:rPr>
      </w:pPr>
      <w:r w:rsidRPr="00DD1CBD">
        <w:rPr>
          <w:rStyle w:val="None"/>
          <w:rFonts w:eastAsia="Trebuchet MS"/>
        </w:rPr>
        <w:t xml:space="preserve">A </w:t>
      </w:r>
      <w:r>
        <w:rPr>
          <w:rStyle w:val="None"/>
          <w:rFonts w:eastAsia="Trebuchet MS"/>
        </w:rPr>
        <w:t>m</w:t>
      </w:r>
      <w:r w:rsidRPr="00DD1CBD">
        <w:rPr>
          <w:rStyle w:val="None"/>
          <w:rFonts w:eastAsia="Trebuchet MS"/>
        </w:rPr>
        <w:t xml:space="preserve">atrix </w:t>
      </w:r>
      <w:r>
        <w:rPr>
          <w:rStyle w:val="None"/>
          <w:rFonts w:eastAsia="Trebuchet MS"/>
        </w:rPr>
        <w:t>o</w:t>
      </w:r>
      <w:r w:rsidRPr="00DD1CBD">
        <w:rPr>
          <w:rStyle w:val="None"/>
          <w:rFonts w:eastAsia="Trebuchet MS"/>
        </w:rPr>
        <w:t xml:space="preserve">rganisational </w:t>
      </w:r>
      <w:r>
        <w:rPr>
          <w:rStyle w:val="None"/>
          <w:rFonts w:eastAsia="Trebuchet MS"/>
        </w:rPr>
        <w:t>s</w:t>
      </w:r>
      <w:r w:rsidRPr="00DD1CBD">
        <w:rPr>
          <w:rStyle w:val="None"/>
          <w:rFonts w:eastAsia="Trebuchet MS"/>
        </w:rPr>
        <w:t xml:space="preserve">tructure </w:t>
      </w:r>
      <w:r w:rsidRPr="00203AF1">
        <w:rPr>
          <w:rFonts w:eastAsia="Trebuchet MS"/>
        </w:rPr>
        <w:t>combines functional and project</w:t>
      </w:r>
      <w:r>
        <w:rPr>
          <w:rFonts w:eastAsia="Trebuchet MS"/>
        </w:rPr>
        <w:t xml:space="preserve"> divisions</w:t>
      </w:r>
      <w:r w:rsidRPr="00203AF1">
        <w:rPr>
          <w:rFonts w:eastAsia="Trebuchet MS"/>
        </w:rPr>
        <w:t xml:space="preserve">, </w:t>
      </w:r>
      <w:r>
        <w:rPr>
          <w:rFonts w:eastAsia="Trebuchet MS"/>
        </w:rPr>
        <w:t xml:space="preserve">where </w:t>
      </w:r>
      <w:r w:rsidRPr="00203AF1">
        <w:rPr>
          <w:rFonts w:eastAsia="Trebuchet MS"/>
        </w:rPr>
        <w:t xml:space="preserve">employees report to </w:t>
      </w:r>
      <w:r>
        <w:rPr>
          <w:rFonts w:eastAsia="Trebuchet MS"/>
        </w:rPr>
        <w:t xml:space="preserve">multiple </w:t>
      </w:r>
      <w:r w:rsidRPr="00203AF1">
        <w:rPr>
          <w:rFonts w:eastAsia="Trebuchet MS"/>
        </w:rPr>
        <w:t>managers</w:t>
      </w:r>
      <w:r>
        <w:rPr>
          <w:rFonts w:eastAsia="Trebuchet MS"/>
        </w:rPr>
        <w:t xml:space="preserve"> (IOD (2025)</w:t>
      </w:r>
      <w:r w:rsidRPr="00203AF1">
        <w:rPr>
          <w:rFonts w:eastAsia="Trebuchet MS"/>
        </w:rPr>
        <w:t>.</w:t>
      </w:r>
      <w:r>
        <w:rPr>
          <w:rFonts w:eastAsia="Trebuchet MS"/>
        </w:rPr>
        <w:t xml:space="preserve"> </w:t>
      </w:r>
      <w:proofErr w:type="spellStart"/>
      <w:r w:rsidRPr="00DD1CBD">
        <w:rPr>
          <w:rStyle w:val="None"/>
          <w:rFonts w:eastAsia="Trebuchet MS"/>
        </w:rPr>
        <w:t>Artiron</w:t>
      </w:r>
      <w:proofErr w:type="spellEnd"/>
      <w:r w:rsidRPr="00DD1CBD">
        <w:rPr>
          <w:rStyle w:val="None"/>
          <w:rFonts w:eastAsia="Trebuchet MS"/>
        </w:rPr>
        <w:t xml:space="preserve"> has a matrix organisational structure as t</w:t>
      </w:r>
      <w:r w:rsidRPr="00DD1CBD">
        <w:rPr>
          <w:rFonts w:eastAsia="Trebuchet MS"/>
        </w:rPr>
        <w:t>he roles are split into projects related to new products</w:t>
      </w:r>
      <w:r>
        <w:rPr>
          <w:rFonts w:eastAsia="Trebuchet MS"/>
        </w:rPr>
        <w:t xml:space="preserve">. </w:t>
      </w:r>
      <w:proofErr w:type="spellStart"/>
      <w:r>
        <w:rPr>
          <w:rFonts w:eastAsia="Trebuchet MS"/>
        </w:rPr>
        <w:t>Artiron’s</w:t>
      </w:r>
      <w:proofErr w:type="spellEnd"/>
      <w:r>
        <w:rPr>
          <w:rFonts w:eastAsia="Trebuchet MS"/>
        </w:rPr>
        <w:t xml:space="preserve"> matrix organisational structure </w:t>
      </w:r>
      <w:r w:rsidRPr="00DD1CBD">
        <w:rPr>
          <w:rStyle w:val="None"/>
          <w:rFonts w:eastAsia="Trebuchet MS"/>
        </w:rPr>
        <w:t xml:space="preserve">allows each project to work independently. It motivates employees as </w:t>
      </w:r>
      <w:r>
        <w:rPr>
          <w:rStyle w:val="None"/>
          <w:rFonts w:eastAsia="Trebuchet MS"/>
        </w:rPr>
        <w:t xml:space="preserve">they can </w:t>
      </w:r>
      <w:r w:rsidRPr="00DD1CBD">
        <w:rPr>
          <w:rStyle w:val="None"/>
          <w:rFonts w:eastAsia="Trebuchet MS"/>
        </w:rPr>
        <w:t>develop new skills (Taylor and Woodhams, 2022, p. 58-59). I</w:t>
      </w:r>
      <w:r w:rsidRPr="00DD1CBD">
        <w:rPr>
          <w:rFonts w:eastAsia="Trebuchet MS"/>
        </w:rPr>
        <w:t xml:space="preserve">t enables employees to be </w:t>
      </w:r>
      <w:r>
        <w:rPr>
          <w:rFonts w:eastAsia="Trebuchet MS"/>
        </w:rPr>
        <w:t xml:space="preserve">moved into different projects </w:t>
      </w:r>
      <w:r w:rsidRPr="00DD1CBD">
        <w:rPr>
          <w:rFonts w:eastAsia="Trebuchet MS"/>
        </w:rPr>
        <w:t xml:space="preserve">across the organisation based on organisational needs, which can reduce redundancy and increase productivity. It allows </w:t>
      </w:r>
      <w:proofErr w:type="spellStart"/>
      <w:r w:rsidRPr="00DD1CBD">
        <w:rPr>
          <w:rFonts w:eastAsia="Trebuchet MS"/>
        </w:rPr>
        <w:t>Artiron</w:t>
      </w:r>
      <w:proofErr w:type="spellEnd"/>
      <w:r w:rsidRPr="00DD1CBD">
        <w:rPr>
          <w:rFonts w:eastAsia="Trebuchet MS"/>
        </w:rPr>
        <w:t xml:space="preserve"> to be more flexible and adaptable,</w:t>
      </w:r>
      <w:r>
        <w:rPr>
          <w:rFonts w:eastAsia="Trebuchet MS"/>
        </w:rPr>
        <w:t xml:space="preserve"> to c</w:t>
      </w:r>
      <w:r w:rsidRPr="00DD1CBD">
        <w:rPr>
          <w:rFonts w:eastAsia="Trebuchet MS"/>
        </w:rPr>
        <w:t>hanges in the business environment</w:t>
      </w:r>
      <w:r>
        <w:rPr>
          <w:rFonts w:eastAsia="Trebuchet MS"/>
        </w:rPr>
        <w:t xml:space="preserve"> </w:t>
      </w:r>
      <w:r w:rsidRPr="00DD1CBD">
        <w:rPr>
          <w:rFonts w:eastAsia="Trebuchet MS"/>
        </w:rPr>
        <w:t xml:space="preserve">(IMD (2024). It improves decision-making as there are </w:t>
      </w:r>
      <w:r>
        <w:rPr>
          <w:rFonts w:eastAsia="Trebuchet MS"/>
        </w:rPr>
        <w:t xml:space="preserve">at least </w:t>
      </w:r>
      <w:r w:rsidRPr="00DD1CBD">
        <w:rPr>
          <w:rFonts w:eastAsia="Trebuchet MS"/>
        </w:rPr>
        <w:t xml:space="preserve">two </w:t>
      </w:r>
      <w:r>
        <w:rPr>
          <w:rFonts w:eastAsia="Trebuchet MS"/>
        </w:rPr>
        <w:t>managers making decisions</w:t>
      </w:r>
      <w:r w:rsidRPr="00DD1CBD">
        <w:rPr>
          <w:rFonts w:eastAsia="Trebuchet MS"/>
        </w:rPr>
        <w:t xml:space="preserve">, it improves communication across </w:t>
      </w:r>
      <w:proofErr w:type="spellStart"/>
      <w:r w:rsidRPr="00DD1CBD">
        <w:rPr>
          <w:rFonts w:eastAsia="Trebuchet MS"/>
        </w:rPr>
        <w:t>Artiron</w:t>
      </w:r>
      <w:proofErr w:type="spellEnd"/>
      <w:r w:rsidRPr="00DD1CBD">
        <w:rPr>
          <w:rFonts w:eastAsia="Trebuchet MS"/>
        </w:rPr>
        <w:t xml:space="preserve"> and it helps share best practice and ideas across the projects. It can help </w:t>
      </w:r>
      <w:proofErr w:type="spellStart"/>
      <w:r w:rsidRPr="00DD1CBD">
        <w:rPr>
          <w:rFonts w:eastAsia="Trebuchet MS"/>
        </w:rPr>
        <w:t>Artiron</w:t>
      </w:r>
      <w:proofErr w:type="spellEnd"/>
      <w:r w:rsidRPr="00DD1CBD">
        <w:rPr>
          <w:rFonts w:eastAsia="Trebuchet MS"/>
        </w:rPr>
        <w:t xml:space="preserve"> respond faster to changing customer needs, like </w:t>
      </w:r>
      <w:proofErr w:type="spellStart"/>
      <w:r w:rsidRPr="00DD1CBD">
        <w:rPr>
          <w:rFonts w:eastAsia="Trebuchet MS"/>
        </w:rPr>
        <w:t>eco friendly</w:t>
      </w:r>
      <w:proofErr w:type="spellEnd"/>
      <w:r w:rsidRPr="00DD1CBD">
        <w:rPr>
          <w:rFonts w:eastAsia="Trebuchet MS"/>
        </w:rPr>
        <w:t xml:space="preserve"> and safer vehicles and speed up the development of new products, like electric vehicles </w:t>
      </w:r>
      <w:r>
        <w:rPr>
          <w:rFonts w:eastAsia="Trebuchet MS"/>
        </w:rPr>
        <w:t>(</w:t>
      </w:r>
      <w:proofErr w:type="spellStart"/>
      <w:r w:rsidRPr="00DD1CBD">
        <w:rPr>
          <w:rFonts w:eastAsia="Trebuchet MS"/>
        </w:rPr>
        <w:t>nibusinessinfo</w:t>
      </w:r>
      <w:proofErr w:type="spellEnd"/>
      <w:r w:rsidRPr="00DD1CBD">
        <w:rPr>
          <w:rFonts w:eastAsia="Trebuchet MS"/>
        </w:rPr>
        <w:t xml:space="preserve"> (2026). </w:t>
      </w:r>
      <w:r>
        <w:rPr>
          <w:rFonts w:eastAsia="Trebuchet MS"/>
        </w:rPr>
        <w:t xml:space="preserve">It </w:t>
      </w:r>
      <w:r w:rsidRPr="00DD1CBD">
        <w:rPr>
          <w:rStyle w:val="None"/>
          <w:rFonts w:eastAsia="Trebuchet MS"/>
        </w:rPr>
        <w:t>can cause confusion and lack of clarity about priorities and it can cause management conflict (Taylor and Woodhams, 2022, p. 58-59). It c</w:t>
      </w:r>
      <w:r w:rsidRPr="00DD1CBD">
        <w:rPr>
          <w:rFonts w:eastAsia="Trebuchet MS"/>
        </w:rPr>
        <w:t xml:space="preserve">an lead to slow response times, which delays projects (Asana (2026). It can cause confusion about roles and </w:t>
      </w:r>
      <w:r>
        <w:rPr>
          <w:rFonts w:eastAsia="Trebuchet MS"/>
        </w:rPr>
        <w:t>responsibilities</w:t>
      </w:r>
      <w:r w:rsidRPr="00DD1CBD">
        <w:rPr>
          <w:rFonts w:eastAsia="Trebuchet MS"/>
        </w:rPr>
        <w:t>. It can cause divided loyalties between projects and lead to power struggles between managers. It can cause difficulties coordinating projects and lead to high costs due to multiple managers (</w:t>
      </w:r>
      <w:proofErr w:type="spellStart"/>
      <w:r w:rsidRPr="00DD1CBD">
        <w:rPr>
          <w:rFonts w:eastAsia="Trebuchet MS"/>
        </w:rPr>
        <w:t>nibusinessinfo</w:t>
      </w:r>
      <w:proofErr w:type="spellEnd"/>
      <w:r w:rsidRPr="00DD1CBD">
        <w:rPr>
          <w:rFonts w:eastAsia="Trebuchet MS"/>
        </w:rPr>
        <w:t xml:space="preserve"> (2026).</w:t>
      </w:r>
    </w:p>
    <w:p w14:paraId="71FB6A0A" w14:textId="77777777" w:rsidR="00DA461C" w:rsidRPr="00DD1CBD" w:rsidRDefault="00DA461C" w:rsidP="00DA461C">
      <w:pPr>
        <w:pStyle w:val="Body"/>
        <w:rPr>
          <w:rFonts w:eastAsia="Trebuchet MS"/>
        </w:rPr>
      </w:pPr>
    </w:p>
    <w:p w14:paraId="551FE80F" w14:textId="77777777" w:rsidR="00DA461C" w:rsidRPr="00DD1CBD" w:rsidRDefault="00DA461C" w:rsidP="00DA461C">
      <w:pPr>
        <w:pStyle w:val="Body"/>
        <w:rPr>
          <w:rFonts w:eastAsia="Trebuchet MS"/>
        </w:rPr>
      </w:pPr>
      <w:r w:rsidRPr="00DD1CBD">
        <w:rPr>
          <w:rFonts w:eastAsia="Trebuchet MS"/>
        </w:rPr>
        <w:t xml:space="preserve">A matrix organisational structure is best for organisations like </w:t>
      </w:r>
      <w:proofErr w:type="spellStart"/>
      <w:r w:rsidRPr="00DD1CBD">
        <w:rPr>
          <w:rFonts w:eastAsia="Trebuchet MS"/>
        </w:rPr>
        <w:t>Artiron</w:t>
      </w:r>
      <w:proofErr w:type="spellEnd"/>
      <w:r w:rsidRPr="00DD1CBD">
        <w:rPr>
          <w:rFonts w:eastAsia="Trebuchet MS"/>
        </w:rPr>
        <w:t>, that manage large</w:t>
      </w:r>
      <w:r>
        <w:rPr>
          <w:rFonts w:eastAsia="Trebuchet MS"/>
        </w:rPr>
        <w:t xml:space="preserve"> </w:t>
      </w:r>
      <w:r w:rsidRPr="00DD1CBD">
        <w:rPr>
          <w:rFonts w:eastAsia="Trebuchet MS"/>
        </w:rPr>
        <w:t xml:space="preserve">projects </w:t>
      </w:r>
      <w:r>
        <w:rPr>
          <w:rFonts w:eastAsia="Trebuchet MS"/>
        </w:rPr>
        <w:t xml:space="preserve">needing </w:t>
      </w:r>
      <w:r w:rsidRPr="00DD1CBD">
        <w:rPr>
          <w:rFonts w:eastAsia="Trebuchet MS"/>
        </w:rPr>
        <w:t xml:space="preserve">input from </w:t>
      </w:r>
      <w:r>
        <w:rPr>
          <w:rFonts w:eastAsia="Trebuchet MS"/>
        </w:rPr>
        <w:t xml:space="preserve">numerous functions </w:t>
      </w:r>
      <w:r w:rsidRPr="00DD1CBD">
        <w:rPr>
          <w:rFonts w:eastAsia="Trebuchet MS"/>
        </w:rPr>
        <w:t xml:space="preserve">and need to share specialised resources and talent across different projects (Asana (2026). </w:t>
      </w:r>
    </w:p>
    <w:p w14:paraId="44166CFA" w14:textId="77777777" w:rsidR="00DA461C" w:rsidRDefault="00DA461C" w:rsidP="00DA461C">
      <w:pPr>
        <w:pStyle w:val="Body"/>
        <w:rPr>
          <w:rFonts w:ascii="Trebuchet MS" w:eastAsia="Trebuchet MS" w:hAnsi="Trebuchet MS" w:cs="Trebuchet MS"/>
        </w:rPr>
      </w:pPr>
    </w:p>
    <w:p w14:paraId="511DD1AD" w14:textId="17B14797" w:rsidR="00DA461C" w:rsidRDefault="00DA461C" w:rsidP="00DA461C">
      <w:pPr>
        <w:pStyle w:val="Body"/>
        <w:rPr>
          <w:rFonts w:ascii="Trebuchet MS" w:eastAsia="Trebuchet MS" w:hAnsi="Trebuchet MS" w:cs="Trebuchet MS"/>
          <w:b/>
          <w:bCs/>
        </w:rPr>
      </w:pPr>
      <w:r>
        <w:rPr>
          <w:rFonts w:ascii="Trebuchet MS" w:eastAsia="Trebuchet MS" w:hAnsi="Trebuchet MS" w:cs="Trebuchet MS"/>
          <w:b/>
          <w:bCs/>
        </w:rPr>
        <w:t xml:space="preserve">AC 1.2 </w:t>
      </w:r>
    </w:p>
    <w:p w14:paraId="0001BFAE" w14:textId="77777777" w:rsidR="00DA461C" w:rsidRDefault="00DA461C" w:rsidP="00DA461C">
      <w:pPr>
        <w:pStyle w:val="Body"/>
        <w:ind w:left="-142" w:firstLine="142"/>
        <w:rPr>
          <w:rFonts w:ascii="Trebuchet MS" w:eastAsia="Trebuchet MS" w:hAnsi="Trebuchet MS" w:cs="Trebuchet MS"/>
          <w:b/>
          <w:bCs/>
        </w:rPr>
      </w:pPr>
    </w:p>
    <w:p w14:paraId="5E2323EA" w14:textId="77777777" w:rsidR="00DA461C" w:rsidRPr="00DD1CBD" w:rsidRDefault="00DA461C" w:rsidP="00DA461C">
      <w:pPr>
        <w:pStyle w:val="Body"/>
        <w:rPr>
          <w:rFonts w:eastAsia="Trebuchet MS"/>
        </w:rPr>
      </w:pPr>
      <w:r w:rsidRPr="00DD1CBD">
        <w:rPr>
          <w:rFonts w:eastAsia="Trebuchet MS"/>
        </w:rPr>
        <w:t>Organisational strategy is the creation, implementation, and evaluation of decisions that help an organisation to achieve its objectives (People Development Magazine (2021)</w:t>
      </w:r>
    </w:p>
    <w:p w14:paraId="0525C093" w14:textId="77777777" w:rsidR="00DA461C" w:rsidRPr="00DD1CBD" w:rsidRDefault="00DA461C" w:rsidP="00DA461C">
      <w:pPr>
        <w:pStyle w:val="Body"/>
        <w:rPr>
          <w:rFonts w:eastAsia="Trebuchet MS"/>
        </w:rPr>
      </w:pPr>
    </w:p>
    <w:p w14:paraId="14596C58" w14:textId="77777777" w:rsidR="00DA461C" w:rsidRPr="00DD1CBD" w:rsidRDefault="00DA461C" w:rsidP="00DA461C">
      <w:pPr>
        <w:pStyle w:val="Body"/>
        <w:rPr>
          <w:rFonts w:eastAsia="Trebuchet MS"/>
        </w:rPr>
      </w:pPr>
      <w:r w:rsidRPr="00DD1CBD">
        <w:rPr>
          <w:rFonts w:eastAsia="Trebuchet MS"/>
        </w:rPr>
        <w:lastRenderedPageBreak/>
        <w:t xml:space="preserve">The customer preference for eco-friendly vehicles will impact </w:t>
      </w:r>
      <w:proofErr w:type="spellStart"/>
      <w:r w:rsidRPr="00DD1CBD">
        <w:rPr>
          <w:rFonts w:eastAsia="Trebuchet MS"/>
        </w:rPr>
        <w:t>Artiron’s</w:t>
      </w:r>
      <w:proofErr w:type="spellEnd"/>
      <w:r w:rsidRPr="00DD1CBD">
        <w:rPr>
          <w:rFonts w:eastAsia="Trebuchet MS"/>
        </w:rPr>
        <w:t xml:space="preserve"> organisational strategy, as it will need to include the need for new technology due to the advancements in battery technology and upgrading the manufacturing plants for EV production. New technology will help </w:t>
      </w:r>
      <w:proofErr w:type="spellStart"/>
      <w:r w:rsidRPr="00DD1CBD">
        <w:rPr>
          <w:rFonts w:eastAsia="Trebuchet MS"/>
        </w:rPr>
        <w:t>Artiron</w:t>
      </w:r>
      <w:proofErr w:type="spellEnd"/>
      <w:r w:rsidRPr="00DD1CBD">
        <w:rPr>
          <w:rFonts w:eastAsia="Trebuchet MS"/>
        </w:rPr>
        <w:t xml:space="preserve"> increase operational efficiency and</w:t>
      </w:r>
      <w:r>
        <w:rPr>
          <w:rFonts w:eastAsia="Trebuchet MS"/>
        </w:rPr>
        <w:t xml:space="preserve"> </w:t>
      </w:r>
      <w:r w:rsidRPr="00DD1CBD">
        <w:rPr>
          <w:rFonts w:eastAsia="Trebuchet MS"/>
        </w:rPr>
        <w:t xml:space="preserve">stay up to date with new technological trends to keep modernising (Knowledge Train (2026). </w:t>
      </w:r>
      <w:proofErr w:type="spellStart"/>
      <w:r w:rsidRPr="00DD1CBD">
        <w:rPr>
          <w:rFonts w:eastAsia="Trebuchet MS"/>
        </w:rPr>
        <w:t>Artiron’s</w:t>
      </w:r>
      <w:proofErr w:type="spellEnd"/>
      <w:r w:rsidRPr="00DD1CBD">
        <w:rPr>
          <w:rFonts w:eastAsia="Trebuchet MS"/>
        </w:rPr>
        <w:t xml:space="preserve"> organisational strategy will need to include training employees to use the new technology for the advancements in battery technology and the upgrading of the manufacturing plants for EV production. Training employees to use new technology is important, as if employees </w:t>
      </w:r>
      <w:proofErr w:type="gramStart"/>
      <w:r w:rsidRPr="00DD1CBD">
        <w:rPr>
          <w:rFonts w:eastAsia="Trebuchet MS"/>
        </w:rPr>
        <w:t>are able to</w:t>
      </w:r>
      <w:proofErr w:type="gramEnd"/>
      <w:r w:rsidRPr="00DD1CBD">
        <w:rPr>
          <w:rFonts w:eastAsia="Trebuchet MS"/>
        </w:rPr>
        <w:t xml:space="preserve"> use new technology, organisational performance will improve. It makes employees more efficient and skilled in their roles. It makes employees feel valued, which might improve employee motivation and employee retention (BBC (2026). </w:t>
      </w:r>
      <w:proofErr w:type="spellStart"/>
      <w:r w:rsidRPr="00DD1CBD">
        <w:rPr>
          <w:rFonts w:eastAsia="Trebuchet MS"/>
        </w:rPr>
        <w:t>Artiron’s</w:t>
      </w:r>
      <w:proofErr w:type="spellEnd"/>
      <w:r w:rsidRPr="00DD1CBD">
        <w:rPr>
          <w:rFonts w:eastAsia="Trebuchet MS"/>
        </w:rPr>
        <w:t xml:space="preserve"> organisational strategy will need to include Research and Development into new technology due to the advancements in battery technology and the upgrading of the manufacturing plants for EV production. Investing in </w:t>
      </w:r>
      <w:r>
        <w:rPr>
          <w:rFonts w:eastAsia="Trebuchet MS"/>
        </w:rPr>
        <w:t>R</w:t>
      </w:r>
      <w:r w:rsidRPr="00DD1CBD">
        <w:rPr>
          <w:rFonts w:eastAsia="Trebuchet MS"/>
        </w:rPr>
        <w:t xml:space="preserve">esearch and </w:t>
      </w:r>
      <w:r>
        <w:rPr>
          <w:rFonts w:eastAsia="Trebuchet MS"/>
        </w:rPr>
        <w:t>D</w:t>
      </w:r>
      <w:r w:rsidRPr="00DD1CBD">
        <w:rPr>
          <w:rFonts w:eastAsia="Trebuchet MS"/>
        </w:rPr>
        <w:t xml:space="preserve">evelopment is important for </w:t>
      </w:r>
      <w:r>
        <w:rPr>
          <w:rFonts w:eastAsia="Trebuchet MS"/>
        </w:rPr>
        <w:t xml:space="preserve">staying </w:t>
      </w:r>
      <w:r w:rsidRPr="00DD1CBD">
        <w:rPr>
          <w:rFonts w:eastAsia="Trebuchet MS"/>
        </w:rPr>
        <w:t xml:space="preserve">competitive </w:t>
      </w:r>
      <w:r>
        <w:rPr>
          <w:rFonts w:eastAsia="Trebuchet MS"/>
        </w:rPr>
        <w:t xml:space="preserve">and producing </w:t>
      </w:r>
      <w:r w:rsidRPr="00DD1CBD">
        <w:rPr>
          <w:rFonts w:eastAsia="Trebuchet MS"/>
        </w:rPr>
        <w:t xml:space="preserve">unique products. </w:t>
      </w:r>
      <w:r>
        <w:rPr>
          <w:rFonts w:eastAsia="Trebuchet MS"/>
        </w:rPr>
        <w:t xml:space="preserve">Research and Development </w:t>
      </w:r>
      <w:r w:rsidRPr="00DD1CBD">
        <w:rPr>
          <w:rFonts w:eastAsia="Trebuchet MS"/>
        </w:rPr>
        <w:t>supports long-term growth and adaptability in changing markets (Knowledge Train (2026).</w:t>
      </w:r>
    </w:p>
    <w:p w14:paraId="459E3480" w14:textId="77777777" w:rsidR="00DA461C" w:rsidRPr="00DD1CBD" w:rsidRDefault="00DA461C" w:rsidP="00DA461C">
      <w:pPr>
        <w:pStyle w:val="Body"/>
        <w:rPr>
          <w:rFonts w:eastAsia="Trebuchet MS"/>
        </w:rPr>
      </w:pPr>
    </w:p>
    <w:p w14:paraId="6150E5BE" w14:textId="77777777" w:rsidR="00DA461C" w:rsidRPr="00DD1CBD" w:rsidRDefault="00DA461C" w:rsidP="00DA461C">
      <w:pPr>
        <w:pStyle w:val="Body"/>
        <w:rPr>
          <w:rFonts w:eastAsia="Trebuchet MS"/>
        </w:rPr>
      </w:pPr>
      <w:r w:rsidRPr="00DD1CBD">
        <w:rPr>
          <w:rFonts w:eastAsia="Trebuchet MS"/>
        </w:rPr>
        <w:t xml:space="preserve">The customer preference for safer vehicles will impact </w:t>
      </w:r>
      <w:proofErr w:type="spellStart"/>
      <w:r w:rsidRPr="00DD1CBD">
        <w:rPr>
          <w:rFonts w:eastAsia="Trebuchet MS"/>
        </w:rPr>
        <w:t>Artiron’s</w:t>
      </w:r>
      <w:proofErr w:type="spellEnd"/>
      <w:r w:rsidRPr="00DD1CBD">
        <w:rPr>
          <w:rFonts w:eastAsia="Trebuchet MS"/>
        </w:rPr>
        <w:t xml:space="preserve"> organisational strategy, as it will need to include changes to health and safety laws and legislations for vehicles. </w:t>
      </w:r>
      <w:proofErr w:type="spellStart"/>
      <w:r w:rsidRPr="00DD1CBD">
        <w:rPr>
          <w:rFonts w:eastAsia="Trebuchet MS"/>
        </w:rPr>
        <w:t>Artiron</w:t>
      </w:r>
      <w:proofErr w:type="spellEnd"/>
      <w:r w:rsidRPr="00DD1CBD">
        <w:rPr>
          <w:rFonts w:eastAsia="Trebuchet MS"/>
        </w:rPr>
        <w:t xml:space="preserve"> must follow product safety requirements to protect it from legal issues and build c</w:t>
      </w:r>
      <w:r>
        <w:rPr>
          <w:rFonts w:eastAsia="Trebuchet MS"/>
        </w:rPr>
        <w:t xml:space="preserve">ustomer </w:t>
      </w:r>
      <w:r w:rsidRPr="00DD1CBD">
        <w:rPr>
          <w:rFonts w:eastAsia="Trebuchet MS"/>
        </w:rPr>
        <w:t xml:space="preserve">trust, </w:t>
      </w:r>
      <w:r>
        <w:rPr>
          <w:rFonts w:eastAsia="Trebuchet MS"/>
        </w:rPr>
        <w:t xml:space="preserve">which will </w:t>
      </w:r>
      <w:r w:rsidRPr="00DD1CBD">
        <w:rPr>
          <w:rFonts w:eastAsia="Trebuchet MS"/>
        </w:rPr>
        <w:t>ensur</w:t>
      </w:r>
      <w:r>
        <w:rPr>
          <w:rFonts w:eastAsia="Trebuchet MS"/>
        </w:rPr>
        <w:t xml:space="preserve">e </w:t>
      </w:r>
      <w:r w:rsidRPr="00DD1CBD">
        <w:rPr>
          <w:rFonts w:eastAsia="Trebuchet MS"/>
        </w:rPr>
        <w:t xml:space="preserve">long-term success in the marketplace (Knowledge Train (2026). </w:t>
      </w:r>
      <w:proofErr w:type="spellStart"/>
      <w:r w:rsidRPr="00DD1CBD">
        <w:rPr>
          <w:rFonts w:eastAsia="Trebuchet MS"/>
        </w:rPr>
        <w:t>Atiron’s</w:t>
      </w:r>
      <w:proofErr w:type="spellEnd"/>
      <w:r w:rsidRPr="00DD1CBD">
        <w:rPr>
          <w:rFonts w:eastAsia="Trebuchet MS"/>
        </w:rPr>
        <w:t xml:space="preserve"> organisational strategy will need to include the increased costs to </w:t>
      </w:r>
      <w:r>
        <w:rPr>
          <w:rFonts w:eastAsia="Trebuchet MS"/>
        </w:rPr>
        <w:t xml:space="preserve">meet the </w:t>
      </w:r>
      <w:r w:rsidRPr="00DD1CBD">
        <w:rPr>
          <w:rFonts w:eastAsia="Trebuchet MS"/>
        </w:rPr>
        <w:t xml:space="preserve">safety laws/legislation. The changes to safety laws and legislations for vehicles will require </w:t>
      </w:r>
      <w:proofErr w:type="spellStart"/>
      <w:r w:rsidRPr="00DD1CBD">
        <w:rPr>
          <w:rFonts w:eastAsia="Trebuchet MS"/>
        </w:rPr>
        <w:t>Artiron</w:t>
      </w:r>
      <w:proofErr w:type="spellEnd"/>
      <w:r w:rsidRPr="00DD1CBD">
        <w:rPr>
          <w:rFonts w:eastAsia="Trebuchet MS"/>
        </w:rPr>
        <w:t xml:space="preserve"> to change its policies and procedures to meet the new legal requirements (CPD Online College (2021).</w:t>
      </w:r>
    </w:p>
    <w:p w14:paraId="778AA2A8" w14:textId="77777777" w:rsidR="00DA461C" w:rsidRDefault="00DA461C" w:rsidP="00DA461C">
      <w:pPr>
        <w:pStyle w:val="Body"/>
        <w:rPr>
          <w:rFonts w:ascii="Trebuchet MS" w:eastAsia="Trebuchet MS" w:hAnsi="Trebuchet MS" w:cs="Trebuchet MS"/>
        </w:rPr>
      </w:pPr>
    </w:p>
    <w:p w14:paraId="39951A20" w14:textId="10D8BE9C" w:rsidR="00DA461C" w:rsidRDefault="00DA461C" w:rsidP="00DA461C">
      <w:pPr>
        <w:pStyle w:val="Body"/>
        <w:tabs>
          <w:tab w:val="left" w:pos="2235"/>
        </w:tabs>
        <w:rPr>
          <w:rFonts w:ascii="Trebuchet MS" w:eastAsia="Trebuchet MS" w:hAnsi="Trebuchet MS" w:cs="Trebuchet MS"/>
          <w:b/>
          <w:bCs/>
        </w:rPr>
      </w:pPr>
      <w:r>
        <w:rPr>
          <w:rFonts w:ascii="Trebuchet MS" w:eastAsia="Trebuchet MS" w:hAnsi="Trebuchet MS" w:cs="Trebuchet MS"/>
          <w:b/>
          <w:bCs/>
        </w:rPr>
        <w:t>AC 1.3</w:t>
      </w:r>
    </w:p>
    <w:p w14:paraId="28180FAC" w14:textId="77777777" w:rsidR="00DA461C" w:rsidRDefault="00DA461C" w:rsidP="00DA461C">
      <w:pPr>
        <w:pStyle w:val="Body"/>
        <w:tabs>
          <w:tab w:val="left" w:pos="2235"/>
        </w:tabs>
        <w:ind w:left="567" w:hanging="567"/>
        <w:rPr>
          <w:rFonts w:ascii="Trebuchet MS" w:eastAsia="Trebuchet MS" w:hAnsi="Trebuchet MS" w:cs="Trebuchet MS"/>
          <w:b/>
          <w:bCs/>
        </w:rPr>
      </w:pPr>
    </w:p>
    <w:p w14:paraId="3E1E0F5A" w14:textId="77777777" w:rsidR="00DA461C" w:rsidRPr="00DD1CBD" w:rsidRDefault="00DA461C" w:rsidP="00DA461C">
      <w:pPr>
        <w:pStyle w:val="Body"/>
        <w:rPr>
          <w:rFonts w:eastAsia="Trebuchet MS"/>
        </w:rPr>
      </w:pPr>
      <w:r w:rsidRPr="00DD1CBD">
        <w:rPr>
          <w:rFonts w:eastAsia="Trebuchet MS"/>
        </w:rPr>
        <w:t xml:space="preserve">Tariffs are taxes imposed by governments on imported goods and they will have an impact on </w:t>
      </w:r>
      <w:proofErr w:type="spellStart"/>
      <w:r w:rsidRPr="00DD1CBD">
        <w:rPr>
          <w:rFonts w:eastAsia="Trebuchet MS"/>
        </w:rPr>
        <w:t>Artiron’s</w:t>
      </w:r>
      <w:proofErr w:type="spellEnd"/>
      <w:r w:rsidRPr="00DD1CBD">
        <w:rPr>
          <w:rFonts w:eastAsia="Trebuchet MS"/>
        </w:rPr>
        <w:t xml:space="preserve"> costs and operations. The tariffs will increase the costs of imported equipment and materials for </w:t>
      </w:r>
      <w:proofErr w:type="spellStart"/>
      <w:r w:rsidRPr="00DD1CBD">
        <w:rPr>
          <w:rFonts w:eastAsia="Trebuchet MS"/>
        </w:rPr>
        <w:t>Artiron</w:t>
      </w:r>
      <w:proofErr w:type="spellEnd"/>
      <w:r w:rsidRPr="00DD1CBD">
        <w:rPr>
          <w:rFonts w:eastAsia="Trebuchet MS"/>
        </w:rPr>
        <w:t xml:space="preserve">, so </w:t>
      </w:r>
      <w:proofErr w:type="spellStart"/>
      <w:r w:rsidRPr="00DD1CBD">
        <w:rPr>
          <w:rFonts w:eastAsia="Trebuchet MS"/>
        </w:rPr>
        <w:t>Artiron</w:t>
      </w:r>
      <w:proofErr w:type="spellEnd"/>
      <w:r w:rsidRPr="00DD1CBD">
        <w:rPr>
          <w:rFonts w:eastAsia="Trebuchet MS"/>
        </w:rPr>
        <w:t xml:space="preserve"> will need to increase the costs of its vehicles for its customers. This could lead to a reduced demand for vehicles, less customers and lower profit margins for </w:t>
      </w:r>
      <w:proofErr w:type="spellStart"/>
      <w:r w:rsidRPr="00DD1CBD">
        <w:rPr>
          <w:rFonts w:eastAsia="Trebuchet MS"/>
        </w:rPr>
        <w:t>Artiron</w:t>
      </w:r>
      <w:proofErr w:type="spellEnd"/>
      <w:r w:rsidRPr="00DD1CBD">
        <w:rPr>
          <w:rFonts w:eastAsia="Trebuchet MS"/>
        </w:rPr>
        <w:t xml:space="preserve"> (MGO (2025). </w:t>
      </w:r>
      <w:proofErr w:type="spellStart"/>
      <w:r w:rsidRPr="00DD1CBD">
        <w:rPr>
          <w:rFonts w:eastAsia="Trebuchet MS"/>
        </w:rPr>
        <w:t>Artiron</w:t>
      </w:r>
      <w:proofErr w:type="spellEnd"/>
      <w:r w:rsidRPr="00DD1CBD">
        <w:rPr>
          <w:rFonts w:eastAsia="Trebuchet MS"/>
        </w:rPr>
        <w:t xml:space="preserve"> will need to update its processes to include time to complete updated customs documentation and meet the changes in import/export duties to meet tariff requirements, as failure to do so could result in fines, delays at customs or goods being held at borders (Oxford College of Procurement &amp; Supply (2025).</w:t>
      </w:r>
    </w:p>
    <w:p w14:paraId="223FCFAE" w14:textId="77777777" w:rsidR="00DA461C" w:rsidRPr="00DD1CBD" w:rsidRDefault="00DA461C" w:rsidP="00DA461C">
      <w:pPr>
        <w:pStyle w:val="Body"/>
        <w:rPr>
          <w:rFonts w:eastAsia="Trebuchet MS"/>
        </w:rPr>
      </w:pPr>
    </w:p>
    <w:p w14:paraId="050F13D7" w14:textId="77777777" w:rsidR="00DA461C" w:rsidRPr="00DD1CBD" w:rsidRDefault="00DA461C" w:rsidP="00DA461C">
      <w:pPr>
        <w:pStyle w:val="Body"/>
        <w:rPr>
          <w:rFonts w:eastAsia="Trebuchet MS"/>
        </w:rPr>
      </w:pPr>
      <w:r w:rsidRPr="00DD1CBD">
        <w:rPr>
          <w:rFonts w:eastAsia="Trebuchet MS"/>
        </w:rPr>
        <w:t xml:space="preserve">A supply chain disruption is an unexpected event that </w:t>
      </w:r>
      <w:r>
        <w:rPr>
          <w:rFonts w:eastAsia="Trebuchet MS"/>
        </w:rPr>
        <w:t xml:space="preserve">disrupts </w:t>
      </w:r>
      <w:r w:rsidRPr="00DD1CBD">
        <w:rPr>
          <w:rFonts w:eastAsia="Trebuchet MS"/>
        </w:rPr>
        <w:t xml:space="preserve">the normal flow of goods or services from supplier to customer (FSB (2025). These will impact </w:t>
      </w:r>
      <w:proofErr w:type="spellStart"/>
      <w:r w:rsidRPr="00DD1CBD">
        <w:rPr>
          <w:rFonts w:eastAsia="Trebuchet MS"/>
        </w:rPr>
        <w:t>Artiron</w:t>
      </w:r>
      <w:proofErr w:type="spellEnd"/>
      <w:r w:rsidRPr="00DD1CBD">
        <w:rPr>
          <w:rFonts w:eastAsia="Trebuchet MS"/>
        </w:rPr>
        <w:t xml:space="preserve"> by causing fluctuating prices, delayed deliveries and product shortages. This will create uncertainty and operational risk for </w:t>
      </w:r>
      <w:proofErr w:type="spellStart"/>
      <w:r w:rsidRPr="00DD1CBD">
        <w:rPr>
          <w:rFonts w:eastAsia="Trebuchet MS"/>
        </w:rPr>
        <w:t>Artiron</w:t>
      </w:r>
      <w:proofErr w:type="spellEnd"/>
      <w:r w:rsidRPr="00DD1CBD">
        <w:rPr>
          <w:rFonts w:eastAsia="Trebuchet MS"/>
        </w:rPr>
        <w:t xml:space="preserve">, as it tries to meet customer demand and make long term plans (AMRC (2025). These will reduce customer satisfaction and give </w:t>
      </w:r>
      <w:proofErr w:type="spellStart"/>
      <w:r w:rsidRPr="00DD1CBD">
        <w:rPr>
          <w:rFonts w:eastAsia="Trebuchet MS"/>
        </w:rPr>
        <w:t>Artiron</w:t>
      </w:r>
      <w:proofErr w:type="spellEnd"/>
      <w:r w:rsidRPr="00DD1CBD">
        <w:rPr>
          <w:rFonts w:eastAsia="Trebuchet MS"/>
        </w:rPr>
        <w:t xml:space="preserve"> a bad reputation. These will increase </w:t>
      </w:r>
      <w:r>
        <w:rPr>
          <w:rFonts w:eastAsia="Trebuchet MS"/>
        </w:rPr>
        <w:t xml:space="preserve">the </w:t>
      </w:r>
      <w:r w:rsidRPr="00DD1CBD">
        <w:rPr>
          <w:rFonts w:eastAsia="Trebuchet MS"/>
        </w:rPr>
        <w:t xml:space="preserve">costs of </w:t>
      </w:r>
      <w:proofErr w:type="spellStart"/>
      <w:r w:rsidRPr="00DD1CBD">
        <w:rPr>
          <w:rFonts w:eastAsia="Trebuchet MS"/>
        </w:rPr>
        <w:t>Artiron’s</w:t>
      </w:r>
      <w:proofErr w:type="spellEnd"/>
      <w:r w:rsidRPr="00DD1CBD">
        <w:rPr>
          <w:rFonts w:eastAsia="Trebuchet MS"/>
        </w:rPr>
        <w:t xml:space="preserve"> vehicles and increase costs for </w:t>
      </w:r>
      <w:proofErr w:type="spellStart"/>
      <w:r w:rsidRPr="00DD1CBD">
        <w:rPr>
          <w:rFonts w:eastAsia="Trebuchet MS"/>
        </w:rPr>
        <w:t>Artiron</w:t>
      </w:r>
      <w:proofErr w:type="spellEnd"/>
      <w:r w:rsidRPr="00DD1CBD">
        <w:rPr>
          <w:rFonts w:eastAsia="Trebuchet MS"/>
        </w:rPr>
        <w:t xml:space="preserve"> as it searches for alternative or additional suppliers and transport routes, to avoid relying on one supplier and transport route. </w:t>
      </w:r>
      <w:proofErr w:type="spellStart"/>
      <w:r w:rsidRPr="00DD1CBD">
        <w:rPr>
          <w:rFonts w:eastAsia="Trebuchet MS"/>
        </w:rPr>
        <w:t>Artiron</w:t>
      </w:r>
      <w:proofErr w:type="spellEnd"/>
      <w:r w:rsidRPr="00DD1CBD">
        <w:rPr>
          <w:rFonts w:eastAsia="Trebuchet MS"/>
        </w:rPr>
        <w:t xml:space="preserve"> could look at local suppliers to shorten the supply chain and reduce the risk of supply chain disruptions. These will also increase costs for </w:t>
      </w:r>
      <w:proofErr w:type="spellStart"/>
      <w:r w:rsidRPr="00DD1CBD">
        <w:rPr>
          <w:rFonts w:eastAsia="Trebuchet MS"/>
        </w:rPr>
        <w:t>Artiron</w:t>
      </w:r>
      <w:proofErr w:type="spellEnd"/>
      <w:r w:rsidRPr="00DD1CBD">
        <w:rPr>
          <w:rFonts w:eastAsia="Trebuchet MS"/>
        </w:rPr>
        <w:t xml:space="preserve"> as it will need to install inventory management software to show full visibility across its supply chain operations. This software will help </w:t>
      </w:r>
      <w:proofErr w:type="spellStart"/>
      <w:r w:rsidRPr="00DD1CBD">
        <w:rPr>
          <w:rFonts w:eastAsia="Trebuchet MS"/>
        </w:rPr>
        <w:t>Artiron</w:t>
      </w:r>
      <w:proofErr w:type="spellEnd"/>
      <w:r w:rsidRPr="00DD1CBD">
        <w:rPr>
          <w:rFonts w:eastAsia="Trebuchet MS"/>
        </w:rPr>
        <w:t xml:space="preserve"> to track stock levels, monitor supplier performance and make it aware where potential chain disruptions or delays might occur. It will allow </w:t>
      </w:r>
      <w:proofErr w:type="spellStart"/>
      <w:r w:rsidRPr="00DD1CBD">
        <w:rPr>
          <w:rFonts w:eastAsia="Trebuchet MS"/>
        </w:rPr>
        <w:t>Artiron</w:t>
      </w:r>
      <w:proofErr w:type="spellEnd"/>
      <w:r w:rsidRPr="00DD1CBD">
        <w:rPr>
          <w:rFonts w:eastAsia="Trebuchet MS"/>
        </w:rPr>
        <w:t xml:space="preserve"> to make quicker decisions when supply chain disruptions occur</w:t>
      </w:r>
      <w:r>
        <w:rPr>
          <w:rFonts w:eastAsia="Trebuchet MS"/>
        </w:rPr>
        <w:t xml:space="preserve">. </w:t>
      </w:r>
      <w:r w:rsidRPr="00DD1CBD">
        <w:rPr>
          <w:rFonts w:eastAsia="Trebuchet MS"/>
        </w:rPr>
        <w:t xml:space="preserve">The </w:t>
      </w:r>
      <w:r w:rsidRPr="00DD1CBD">
        <w:rPr>
          <w:rFonts w:eastAsia="Trebuchet MS"/>
        </w:rPr>
        <w:lastRenderedPageBreak/>
        <w:t xml:space="preserve">increased costs will reduce profits for </w:t>
      </w:r>
      <w:proofErr w:type="spellStart"/>
      <w:r w:rsidRPr="00DD1CBD">
        <w:rPr>
          <w:rFonts w:eastAsia="Trebuchet MS"/>
        </w:rPr>
        <w:t>Artiron</w:t>
      </w:r>
      <w:proofErr w:type="spellEnd"/>
      <w:r w:rsidRPr="00DD1CBD">
        <w:rPr>
          <w:rFonts w:eastAsia="Trebuchet MS"/>
        </w:rPr>
        <w:t xml:space="preserve"> and mak</w:t>
      </w:r>
      <w:r>
        <w:rPr>
          <w:rFonts w:eastAsia="Trebuchet MS"/>
        </w:rPr>
        <w:t xml:space="preserve">e </w:t>
      </w:r>
      <w:r w:rsidRPr="00DD1CBD">
        <w:rPr>
          <w:rFonts w:eastAsia="Trebuchet MS"/>
        </w:rPr>
        <w:t xml:space="preserve">it more difficult for </w:t>
      </w:r>
      <w:proofErr w:type="spellStart"/>
      <w:r w:rsidRPr="00DD1CBD">
        <w:rPr>
          <w:rFonts w:eastAsia="Trebuchet MS"/>
        </w:rPr>
        <w:t>Artiron</w:t>
      </w:r>
      <w:proofErr w:type="spellEnd"/>
      <w:r w:rsidRPr="00DD1CBD">
        <w:rPr>
          <w:rFonts w:eastAsia="Trebuchet MS"/>
        </w:rPr>
        <w:t xml:space="preserve"> to remain competitive in the manufacturing industry</w:t>
      </w:r>
      <w:r>
        <w:rPr>
          <w:rFonts w:eastAsia="Trebuchet MS"/>
        </w:rPr>
        <w:t xml:space="preserve"> </w:t>
      </w:r>
      <w:r w:rsidRPr="00DD1CBD">
        <w:rPr>
          <w:rFonts w:eastAsia="Trebuchet MS"/>
        </w:rPr>
        <w:t>(FSB (2025).</w:t>
      </w:r>
    </w:p>
    <w:p w14:paraId="2E78D97A" w14:textId="77777777" w:rsidR="00DA461C" w:rsidRDefault="00DA461C" w:rsidP="00DA461C">
      <w:pPr>
        <w:pStyle w:val="Body"/>
        <w:rPr>
          <w:rFonts w:ascii="Trebuchet MS" w:eastAsia="Trebuchet MS" w:hAnsi="Trebuchet MS" w:cs="Trebuchet MS"/>
        </w:rPr>
      </w:pPr>
    </w:p>
    <w:p w14:paraId="5F49933D" w14:textId="07601A29" w:rsidR="00DA461C" w:rsidRDefault="00DA461C" w:rsidP="00DA461C">
      <w:pPr>
        <w:pStyle w:val="Body"/>
        <w:rPr>
          <w:rStyle w:val="None"/>
          <w:rFonts w:ascii="Trebuchet MS" w:eastAsia="Trebuchet MS" w:hAnsi="Trebuchet MS" w:cs="Trebuchet MS"/>
          <w:b/>
          <w:bCs/>
        </w:rPr>
      </w:pPr>
      <w:r w:rsidRPr="00F90C87">
        <w:rPr>
          <w:rStyle w:val="None"/>
          <w:rFonts w:ascii="Trebuchet MS" w:eastAsia="Trebuchet MS" w:hAnsi="Trebuchet MS" w:cs="Trebuchet MS"/>
          <w:b/>
          <w:bCs/>
        </w:rPr>
        <w:t>AC</w:t>
      </w:r>
      <w:r>
        <w:rPr>
          <w:rStyle w:val="None"/>
          <w:rFonts w:ascii="Trebuchet MS" w:eastAsia="Trebuchet MS" w:hAnsi="Trebuchet MS" w:cs="Trebuchet MS"/>
          <w:b/>
          <w:bCs/>
        </w:rPr>
        <w:t xml:space="preserve"> </w:t>
      </w:r>
      <w:r w:rsidRPr="00F90C87">
        <w:rPr>
          <w:rStyle w:val="None"/>
          <w:rFonts w:ascii="Trebuchet MS" w:eastAsia="Trebuchet MS" w:hAnsi="Trebuchet MS" w:cs="Trebuchet MS"/>
          <w:b/>
          <w:bCs/>
        </w:rPr>
        <w:t>1.4</w:t>
      </w:r>
      <w:r>
        <w:rPr>
          <w:rStyle w:val="None"/>
          <w:rFonts w:ascii="Trebuchet MS" w:eastAsia="Trebuchet MS" w:hAnsi="Trebuchet MS" w:cs="Trebuchet MS"/>
          <w:b/>
          <w:bCs/>
        </w:rPr>
        <w:t xml:space="preserve"> </w:t>
      </w:r>
    </w:p>
    <w:p w14:paraId="24A2732A" w14:textId="77777777" w:rsidR="00DA461C" w:rsidRDefault="00DA461C" w:rsidP="00DA461C">
      <w:pPr>
        <w:pStyle w:val="Body"/>
        <w:ind w:left="567" w:hanging="567"/>
        <w:rPr>
          <w:rStyle w:val="None"/>
          <w:rFonts w:ascii="Trebuchet MS" w:eastAsia="Trebuchet MS" w:hAnsi="Trebuchet MS" w:cs="Trebuchet MS"/>
          <w:b/>
          <w:bCs/>
        </w:rPr>
      </w:pPr>
    </w:p>
    <w:p w14:paraId="0728CA3C" w14:textId="77777777" w:rsidR="00DA461C" w:rsidRPr="00DD1CBD" w:rsidRDefault="00DA461C" w:rsidP="00DA461C">
      <w:pPr>
        <w:pStyle w:val="Body"/>
        <w:rPr>
          <w:rFonts w:eastAsia="Trebuchet MS"/>
          <w:color w:val="auto"/>
        </w:rPr>
      </w:pPr>
      <w:r w:rsidRPr="00DD1CBD">
        <w:rPr>
          <w:rStyle w:val="None"/>
          <w:rFonts w:eastAsia="Trebuchet MS"/>
        </w:rPr>
        <w:t xml:space="preserve">Robotics have made the car manufacturing industry safer, as they reduce injuries and exposure to hazardous materials. They have made </w:t>
      </w:r>
      <w:r>
        <w:rPr>
          <w:rStyle w:val="None"/>
          <w:rFonts w:eastAsia="Trebuchet MS"/>
        </w:rPr>
        <w:t xml:space="preserve">it </w:t>
      </w:r>
      <w:r w:rsidRPr="00DD1CBD">
        <w:rPr>
          <w:rStyle w:val="None"/>
          <w:rFonts w:eastAsia="Trebuchet MS"/>
        </w:rPr>
        <w:t xml:space="preserve">more productive, as they can operate 24 hours a day, seven days a week. They have made </w:t>
      </w:r>
      <w:r>
        <w:rPr>
          <w:rStyle w:val="None"/>
          <w:rFonts w:eastAsia="Trebuchet MS"/>
        </w:rPr>
        <w:t xml:space="preserve">it </w:t>
      </w:r>
      <w:r w:rsidRPr="00DD1CBD">
        <w:rPr>
          <w:rStyle w:val="None"/>
          <w:rFonts w:eastAsia="Trebuchet MS"/>
        </w:rPr>
        <w:t xml:space="preserve">more adaptable to change, as they can be reprogrammed as production needs change. </w:t>
      </w:r>
      <w:proofErr w:type="spellStart"/>
      <w:r w:rsidRPr="00DD1CBD">
        <w:rPr>
          <w:rStyle w:val="None"/>
          <w:rFonts w:eastAsia="Trebuchet MS"/>
        </w:rPr>
        <w:t>Artiron’s</w:t>
      </w:r>
      <w:proofErr w:type="spellEnd"/>
      <w:r w:rsidRPr="00DD1CBD">
        <w:rPr>
          <w:rStyle w:val="None"/>
          <w:rFonts w:eastAsia="Trebuchet MS"/>
        </w:rPr>
        <w:t xml:space="preserve"> manufacturing processes rely heavily on robotics for quality checking, so they can help </w:t>
      </w:r>
      <w:proofErr w:type="spellStart"/>
      <w:r w:rsidRPr="00DD1CBD">
        <w:rPr>
          <w:rStyle w:val="None"/>
          <w:rFonts w:eastAsia="Trebuchet MS"/>
        </w:rPr>
        <w:t>Artiron</w:t>
      </w:r>
      <w:proofErr w:type="spellEnd"/>
      <w:r w:rsidRPr="00DD1CBD">
        <w:rPr>
          <w:rStyle w:val="None"/>
          <w:rFonts w:eastAsia="Trebuchet MS"/>
        </w:rPr>
        <w:t xml:space="preserve"> maintain the same level of quality for each vehicle</w:t>
      </w:r>
      <w:r>
        <w:rPr>
          <w:rStyle w:val="None"/>
          <w:rFonts w:eastAsia="Trebuchet MS"/>
        </w:rPr>
        <w:t xml:space="preserve">, </w:t>
      </w:r>
      <w:r w:rsidRPr="00DD1CBD">
        <w:rPr>
          <w:rStyle w:val="None"/>
          <w:rFonts w:eastAsia="Trebuchet MS"/>
        </w:rPr>
        <w:t xml:space="preserve">as robotics produce identical results every time, which reduces human mistakes, reduces waste and reduces customer complaints. Robotics can help </w:t>
      </w:r>
      <w:proofErr w:type="spellStart"/>
      <w:r w:rsidRPr="00DD1CBD">
        <w:rPr>
          <w:rStyle w:val="None"/>
          <w:rFonts w:eastAsia="Trebuchet MS"/>
        </w:rPr>
        <w:t>Artiron</w:t>
      </w:r>
      <w:proofErr w:type="spellEnd"/>
      <w:r w:rsidRPr="00DD1CBD">
        <w:rPr>
          <w:rStyle w:val="None"/>
          <w:rFonts w:eastAsia="Trebuchet MS"/>
        </w:rPr>
        <w:t xml:space="preserve"> make long-term savings, as they help reduce labour costs, waste and quality defects. Robotics will need </w:t>
      </w:r>
      <w:proofErr w:type="spellStart"/>
      <w:r w:rsidRPr="00DD1CBD">
        <w:rPr>
          <w:rStyle w:val="None"/>
          <w:rFonts w:eastAsia="Trebuchet MS"/>
        </w:rPr>
        <w:t>Artiron</w:t>
      </w:r>
      <w:proofErr w:type="spellEnd"/>
      <w:r w:rsidRPr="00DD1CBD">
        <w:rPr>
          <w:rStyle w:val="None"/>
          <w:rFonts w:eastAsia="Trebuchet MS"/>
        </w:rPr>
        <w:t xml:space="preserve"> to make a large initial investment for the cost of the equipment, programming and operator training </w:t>
      </w:r>
      <w:r w:rsidRPr="00DD1CBD">
        <w:rPr>
          <w:rFonts w:eastAsia="Trebuchet MS"/>
        </w:rPr>
        <w:t xml:space="preserve">(Granta (2025). </w:t>
      </w:r>
      <w:proofErr w:type="spellStart"/>
      <w:r w:rsidRPr="00DD1CBD">
        <w:rPr>
          <w:rFonts w:eastAsia="Trebuchet MS"/>
        </w:rPr>
        <w:t>Artiron</w:t>
      </w:r>
      <w:proofErr w:type="spellEnd"/>
      <w:r w:rsidRPr="00DD1CBD">
        <w:rPr>
          <w:rFonts w:eastAsia="Trebuchet MS"/>
        </w:rPr>
        <w:t xml:space="preserve"> will need to plan for the costs of the equipment, programming requirements and training employees to operate the robotics. </w:t>
      </w:r>
      <w:proofErr w:type="spellStart"/>
      <w:r w:rsidRPr="00DD1CBD">
        <w:rPr>
          <w:rFonts w:eastAsia="Trebuchet MS"/>
        </w:rPr>
        <w:t>Artiron</w:t>
      </w:r>
      <w:proofErr w:type="spellEnd"/>
      <w:r w:rsidRPr="00DD1CBD">
        <w:rPr>
          <w:rFonts w:eastAsia="Trebuchet MS"/>
        </w:rPr>
        <w:t xml:space="preserve"> will need to plan for the costs of continuous upgrades and training </w:t>
      </w:r>
      <w:r>
        <w:rPr>
          <w:rFonts w:eastAsia="Trebuchet MS"/>
        </w:rPr>
        <w:t xml:space="preserve">due to changes in technological advancements </w:t>
      </w:r>
      <w:r w:rsidRPr="00DD1CBD">
        <w:rPr>
          <w:rFonts w:eastAsia="Trebuchet MS"/>
        </w:rPr>
        <w:t xml:space="preserve">(Parc Robotic Systems (2025). </w:t>
      </w:r>
    </w:p>
    <w:p w14:paraId="42E30736" w14:textId="77777777" w:rsidR="00DA461C" w:rsidRPr="00DD1CBD" w:rsidRDefault="00DA461C" w:rsidP="00DA461C">
      <w:pPr>
        <w:pStyle w:val="Body"/>
        <w:rPr>
          <w:rFonts w:eastAsia="Trebuchet MS"/>
          <w:color w:val="auto"/>
        </w:rPr>
      </w:pPr>
    </w:p>
    <w:p w14:paraId="1A986AED" w14:textId="77777777" w:rsidR="00DA461C" w:rsidRPr="00DD1CBD" w:rsidRDefault="00DA461C" w:rsidP="00DA461C">
      <w:pPr>
        <w:pStyle w:val="Body"/>
        <w:rPr>
          <w:rFonts w:eastAsia="Trebuchet MS"/>
        </w:rPr>
      </w:pPr>
      <w:r w:rsidRPr="00DD1CBD">
        <w:rPr>
          <w:rFonts w:eastAsia="Trebuchet MS"/>
        </w:rPr>
        <w:t xml:space="preserve">Cyberattacks have impacted the car manufacturing industry by theft of data, including customer’s personal details and vehicle details (Independent (2025). Cyberattacks have caused production shutdowns, which lead to no vehicles being produced for </w:t>
      </w:r>
      <w:proofErr w:type="gramStart"/>
      <w:r w:rsidRPr="00DD1CBD">
        <w:rPr>
          <w:rFonts w:eastAsia="Trebuchet MS"/>
        </w:rPr>
        <w:t>a period of time</w:t>
      </w:r>
      <w:proofErr w:type="gramEnd"/>
      <w:r w:rsidRPr="00DD1CBD">
        <w:rPr>
          <w:rFonts w:eastAsia="Trebuchet MS"/>
        </w:rPr>
        <w:t xml:space="preserve">. The production shutdowns cause heavy financial losses and this can lead to job losses (Independent (2026). Cyberattacks cause severe disruption, as it takes a long time for operations to </w:t>
      </w:r>
      <w:r>
        <w:rPr>
          <w:rFonts w:eastAsia="Trebuchet MS"/>
        </w:rPr>
        <w:t>return to normal a</w:t>
      </w:r>
      <w:r w:rsidRPr="00DD1CBD">
        <w:rPr>
          <w:rFonts w:eastAsia="Trebuchet MS"/>
        </w:rPr>
        <w:t xml:space="preserve">fter a shutdown caused by a cyberattack. Cyberattacks will impact work at </w:t>
      </w:r>
      <w:proofErr w:type="spellStart"/>
      <w:r w:rsidRPr="00DD1CBD">
        <w:rPr>
          <w:rFonts w:eastAsia="Trebuchet MS"/>
        </w:rPr>
        <w:t>Artiron</w:t>
      </w:r>
      <w:proofErr w:type="spellEnd"/>
      <w:r w:rsidRPr="00DD1CBD">
        <w:rPr>
          <w:rFonts w:eastAsia="Trebuchet MS"/>
        </w:rPr>
        <w:t xml:space="preserve">, as it will need to implement security systems to protect itself from potential cyberattacks. Cyberattacks have led to a potential change in legislations, as UK government plans to introduce the cyber security and resilience bill, which will </w:t>
      </w:r>
      <w:r>
        <w:rPr>
          <w:rFonts w:eastAsia="Trebuchet MS"/>
        </w:rPr>
        <w:t xml:space="preserve">require </w:t>
      </w:r>
      <w:proofErr w:type="spellStart"/>
      <w:r w:rsidRPr="00DD1CBD">
        <w:rPr>
          <w:rFonts w:eastAsia="Trebuchet MS"/>
        </w:rPr>
        <w:t>Artiron</w:t>
      </w:r>
      <w:proofErr w:type="spellEnd"/>
      <w:r w:rsidRPr="00DD1CBD">
        <w:rPr>
          <w:rFonts w:eastAsia="Trebuchet MS"/>
        </w:rPr>
        <w:t xml:space="preserve"> to report cyberattacks within 24 hours and require </w:t>
      </w:r>
      <w:proofErr w:type="spellStart"/>
      <w:r w:rsidRPr="00DD1CBD">
        <w:rPr>
          <w:rFonts w:eastAsia="Trebuchet MS"/>
        </w:rPr>
        <w:t>Artiron</w:t>
      </w:r>
      <w:proofErr w:type="spellEnd"/>
      <w:r w:rsidRPr="00DD1CBD">
        <w:rPr>
          <w:rFonts w:eastAsia="Trebuchet MS"/>
        </w:rPr>
        <w:t xml:space="preserve"> to tighten cyber security in their supply chains (Financial Times (2025). </w:t>
      </w:r>
      <w:proofErr w:type="spellStart"/>
      <w:r w:rsidRPr="00DD1CBD">
        <w:rPr>
          <w:rFonts w:eastAsia="Trebuchet MS"/>
        </w:rPr>
        <w:t>Artiron</w:t>
      </w:r>
      <w:proofErr w:type="spellEnd"/>
      <w:r w:rsidRPr="00DD1CBD">
        <w:rPr>
          <w:rFonts w:eastAsia="Trebuchet MS"/>
        </w:rPr>
        <w:t xml:space="preserve"> will need to make sure their vehicles meet cybersecurity standards and are better protected against potential threats. </w:t>
      </w:r>
      <w:proofErr w:type="spellStart"/>
      <w:r w:rsidRPr="00DD1CBD">
        <w:rPr>
          <w:rFonts w:eastAsia="Trebuchet MS"/>
        </w:rPr>
        <w:t>Artiron</w:t>
      </w:r>
      <w:proofErr w:type="spellEnd"/>
      <w:r w:rsidRPr="00DD1CBD">
        <w:rPr>
          <w:rFonts w:eastAsia="Trebuchet MS"/>
        </w:rPr>
        <w:t xml:space="preserve"> will need to incorporate cybersecurity into the design process of its new vehicles. </w:t>
      </w:r>
      <w:proofErr w:type="spellStart"/>
      <w:r w:rsidRPr="00DD1CBD">
        <w:rPr>
          <w:rFonts w:eastAsia="Trebuchet MS"/>
        </w:rPr>
        <w:t>Artiron</w:t>
      </w:r>
      <w:proofErr w:type="spellEnd"/>
      <w:r w:rsidRPr="00DD1CBD">
        <w:rPr>
          <w:rFonts w:eastAsia="Trebuchet MS"/>
        </w:rPr>
        <w:t xml:space="preserve"> could consider setting up a dedicated cybersecurity team to research potential threats and develop strategies to reduce them, </w:t>
      </w:r>
      <w:proofErr w:type="gramStart"/>
      <w:r w:rsidRPr="00DD1CBD">
        <w:rPr>
          <w:rFonts w:eastAsia="Trebuchet MS"/>
        </w:rPr>
        <w:t>in order to</w:t>
      </w:r>
      <w:proofErr w:type="gramEnd"/>
      <w:r w:rsidRPr="00DD1CBD">
        <w:rPr>
          <w:rFonts w:eastAsia="Trebuchet MS"/>
        </w:rPr>
        <w:t xml:space="preserve"> ensure long-term safety for drivers. By investing in measures that protect against cyberattacks, </w:t>
      </w:r>
      <w:proofErr w:type="spellStart"/>
      <w:r w:rsidRPr="00DD1CBD">
        <w:rPr>
          <w:rFonts w:eastAsia="Trebuchet MS"/>
        </w:rPr>
        <w:t>Artiron</w:t>
      </w:r>
      <w:proofErr w:type="spellEnd"/>
      <w:r w:rsidRPr="00DD1CBD">
        <w:rPr>
          <w:rFonts w:eastAsia="Trebuchet MS"/>
        </w:rPr>
        <w:t xml:space="preserve"> could help to make sure that their vehicles remain safe for the future and promote advancements in vehicle technology (</w:t>
      </w:r>
      <w:proofErr w:type="spellStart"/>
      <w:r w:rsidRPr="00DD1CBD">
        <w:rPr>
          <w:rFonts w:eastAsia="Trebuchet MS"/>
        </w:rPr>
        <w:t>Autotech</w:t>
      </w:r>
      <w:proofErr w:type="spellEnd"/>
      <w:r w:rsidRPr="00DD1CBD">
        <w:rPr>
          <w:rFonts w:eastAsia="Trebuchet MS"/>
        </w:rPr>
        <w:t xml:space="preserve"> Training (2023).</w:t>
      </w:r>
    </w:p>
    <w:p w14:paraId="644AC470" w14:textId="77777777" w:rsidR="00DA461C" w:rsidRDefault="00DA461C" w:rsidP="00DA461C">
      <w:pPr>
        <w:pStyle w:val="Body"/>
        <w:rPr>
          <w:rFonts w:ascii="Trebuchet MS" w:eastAsia="Trebuchet MS" w:hAnsi="Trebuchet MS" w:cs="Trebuchet MS"/>
        </w:rPr>
      </w:pPr>
    </w:p>
    <w:p w14:paraId="630020DF" w14:textId="0F9E816D" w:rsidR="00DA461C" w:rsidRDefault="00DA461C" w:rsidP="00DA461C">
      <w:pPr>
        <w:pStyle w:val="Body"/>
        <w:rPr>
          <w:rFonts w:ascii="Trebuchet MS" w:eastAsia="Trebuchet MS" w:hAnsi="Trebuchet MS" w:cs="Trebuchet MS"/>
          <w:b/>
          <w:bCs/>
        </w:rPr>
      </w:pPr>
      <w:r w:rsidRPr="002F5D5F">
        <w:rPr>
          <w:rFonts w:ascii="Trebuchet MS" w:eastAsia="Trebuchet MS" w:hAnsi="Trebuchet MS" w:cs="Trebuchet MS"/>
          <w:b/>
          <w:bCs/>
        </w:rPr>
        <w:t>AC</w:t>
      </w:r>
      <w:r>
        <w:rPr>
          <w:rFonts w:ascii="Trebuchet MS" w:eastAsia="Trebuchet MS" w:hAnsi="Trebuchet MS" w:cs="Trebuchet MS"/>
          <w:b/>
          <w:bCs/>
        </w:rPr>
        <w:t xml:space="preserve"> 2.1 </w:t>
      </w:r>
    </w:p>
    <w:p w14:paraId="16F9F137" w14:textId="77777777" w:rsidR="00DA461C" w:rsidRDefault="00DA461C" w:rsidP="00DA461C">
      <w:pPr>
        <w:pStyle w:val="Body"/>
        <w:ind w:left="-142" w:firstLine="142"/>
        <w:rPr>
          <w:rFonts w:ascii="Trebuchet MS" w:eastAsia="Trebuchet MS" w:hAnsi="Trebuchet MS" w:cs="Trebuchet MS"/>
          <w:b/>
          <w:bCs/>
        </w:rPr>
      </w:pPr>
    </w:p>
    <w:p w14:paraId="0DA79B88" w14:textId="77777777" w:rsidR="00DA461C" w:rsidRPr="00DD1CBD" w:rsidRDefault="00DA461C" w:rsidP="00DA461C">
      <w:pPr>
        <w:pStyle w:val="Body"/>
        <w:rPr>
          <w:rStyle w:val="None"/>
        </w:rPr>
      </w:pPr>
      <w:r>
        <w:rPr>
          <w:rFonts w:eastAsia="Trebuchet MS"/>
        </w:rPr>
        <w:t>O</w:t>
      </w:r>
      <w:r w:rsidRPr="00DD1CBD">
        <w:rPr>
          <w:rFonts w:eastAsia="Trebuchet MS"/>
        </w:rPr>
        <w:t>rganisational culture reflects the traditions, purpose, beliefs and values that influence employee behav</w:t>
      </w:r>
      <w:r>
        <w:rPr>
          <w:rFonts w:eastAsia="Trebuchet MS"/>
        </w:rPr>
        <w:t>iour and it is impacted by t</w:t>
      </w:r>
      <w:r w:rsidRPr="00DD1CBD">
        <w:rPr>
          <w:rFonts w:eastAsia="Trebuchet MS"/>
        </w:rPr>
        <w:t>he structure, values, leadership and people practice</w:t>
      </w:r>
      <w:r>
        <w:rPr>
          <w:rFonts w:eastAsia="Trebuchet MS"/>
        </w:rPr>
        <w:t xml:space="preserve">s </w:t>
      </w:r>
      <w:r w:rsidRPr="00DD1CBD">
        <w:rPr>
          <w:rFonts w:eastAsia="Trebuchet MS"/>
        </w:rPr>
        <w:t>of the organisation</w:t>
      </w:r>
      <w:r>
        <w:rPr>
          <w:rFonts w:eastAsia="Trebuchet MS"/>
        </w:rPr>
        <w:t xml:space="preserve"> </w:t>
      </w:r>
      <w:r w:rsidRPr="00DD1CBD">
        <w:rPr>
          <w:rStyle w:val="None"/>
        </w:rPr>
        <w:t xml:space="preserve">(Waite et al, 2021, p.28). </w:t>
      </w:r>
    </w:p>
    <w:p w14:paraId="72066DFF" w14:textId="77777777" w:rsidR="00DA461C" w:rsidRPr="00DD1CBD" w:rsidRDefault="00DA461C" w:rsidP="00DA461C">
      <w:pPr>
        <w:pStyle w:val="Body"/>
        <w:rPr>
          <w:rStyle w:val="None"/>
        </w:rPr>
      </w:pPr>
    </w:p>
    <w:p w14:paraId="7BB6B550" w14:textId="77777777" w:rsidR="00DA461C" w:rsidRPr="00DD1CBD" w:rsidRDefault="00DA461C" w:rsidP="00DA461C">
      <w:pPr>
        <w:pStyle w:val="Body"/>
        <w:rPr>
          <w:rFonts w:eastAsia="Trebuchet MS"/>
        </w:rPr>
      </w:pPr>
      <w:r w:rsidRPr="00DD1CBD">
        <w:rPr>
          <w:rFonts w:eastAsia="Trebuchet MS"/>
        </w:rPr>
        <w:t xml:space="preserve">Schein’s model of organisational culture provides organisations with a framework for analysing, understanding and influencing </w:t>
      </w:r>
      <w:r>
        <w:rPr>
          <w:rFonts w:eastAsia="Trebuchet MS"/>
        </w:rPr>
        <w:t xml:space="preserve">its </w:t>
      </w:r>
      <w:r w:rsidRPr="00DD1CBD">
        <w:rPr>
          <w:rFonts w:eastAsia="Trebuchet MS"/>
        </w:rPr>
        <w:t xml:space="preserve">underlying assumptions, values and behaviours. </w:t>
      </w:r>
      <w:r>
        <w:rPr>
          <w:rFonts w:eastAsia="Trebuchet MS"/>
        </w:rPr>
        <w:t xml:space="preserve">It </w:t>
      </w:r>
      <w:r w:rsidRPr="00DD1CBD">
        <w:rPr>
          <w:rFonts w:eastAsia="Trebuchet MS"/>
        </w:rPr>
        <w:t>help</w:t>
      </w:r>
      <w:r>
        <w:rPr>
          <w:rFonts w:eastAsia="Trebuchet MS"/>
        </w:rPr>
        <w:t>s</w:t>
      </w:r>
      <w:r w:rsidRPr="00DD1CBD">
        <w:rPr>
          <w:rFonts w:eastAsia="Trebuchet MS"/>
        </w:rPr>
        <w:t xml:space="preserve"> organisations assess and change its culture to achieve organisational success</w:t>
      </w:r>
      <w:r w:rsidRPr="00DD1CBD">
        <w:rPr>
          <w:rFonts w:eastAsia="Trebuchet MS"/>
          <w:b/>
          <w:bCs/>
        </w:rPr>
        <w:t xml:space="preserve"> </w:t>
      </w:r>
      <w:r w:rsidRPr="00DD1CBD">
        <w:rPr>
          <w:rStyle w:val="None"/>
        </w:rPr>
        <w:t xml:space="preserve">(Human Capital Innovations (2024). </w:t>
      </w:r>
      <w:r w:rsidRPr="00DD1CBD">
        <w:rPr>
          <w:rFonts w:eastAsia="Trebuchet MS"/>
        </w:rPr>
        <w:t>The three levels of the model are as follows:</w:t>
      </w:r>
    </w:p>
    <w:p w14:paraId="2B56AAA3" w14:textId="77777777" w:rsidR="00DA461C" w:rsidRPr="00DD1CBD" w:rsidRDefault="00DA461C" w:rsidP="00DA461C">
      <w:pPr>
        <w:pStyle w:val="Body"/>
        <w:rPr>
          <w:rFonts w:eastAsia="Trebuchet MS"/>
        </w:rPr>
      </w:pPr>
    </w:p>
    <w:p w14:paraId="36DCEA56" w14:textId="77777777" w:rsidR="00DA461C" w:rsidRPr="00DD1CBD" w:rsidRDefault="00DA461C" w:rsidP="00DA461C">
      <w:pPr>
        <w:pStyle w:val="Body"/>
        <w:numPr>
          <w:ilvl w:val="0"/>
          <w:numId w:val="1"/>
        </w:numPr>
        <w:rPr>
          <w:rFonts w:eastAsia="Trebuchet MS"/>
        </w:rPr>
      </w:pPr>
      <w:r w:rsidRPr="00DD1CBD">
        <w:rPr>
          <w:rFonts w:eastAsia="Trebuchet MS"/>
        </w:rPr>
        <w:t>Artefacts reflect</w:t>
      </w:r>
      <w:r>
        <w:rPr>
          <w:rFonts w:eastAsia="Trebuchet MS"/>
        </w:rPr>
        <w:t>ing</w:t>
      </w:r>
      <w:r w:rsidRPr="00DD1CBD">
        <w:rPr>
          <w:rFonts w:eastAsia="Trebuchet MS"/>
        </w:rPr>
        <w:t xml:space="preserve"> culture </w:t>
      </w:r>
    </w:p>
    <w:p w14:paraId="5416A4C8" w14:textId="77777777" w:rsidR="00DA461C" w:rsidRPr="00DD1CBD" w:rsidRDefault="00DA461C" w:rsidP="00DA461C">
      <w:pPr>
        <w:pStyle w:val="Body"/>
        <w:numPr>
          <w:ilvl w:val="0"/>
          <w:numId w:val="1"/>
        </w:numPr>
        <w:rPr>
          <w:rFonts w:eastAsia="Trebuchet MS"/>
        </w:rPr>
      </w:pPr>
      <w:r w:rsidRPr="00DD1CBD">
        <w:rPr>
          <w:rFonts w:eastAsia="Trebuchet MS"/>
        </w:rPr>
        <w:t>Norms and values about appropriate attitudes and behaviours (espoused or real)</w:t>
      </w:r>
    </w:p>
    <w:p w14:paraId="03BC67B3" w14:textId="77777777" w:rsidR="00DA461C" w:rsidRPr="00DD1CBD" w:rsidRDefault="00DA461C" w:rsidP="00DA461C">
      <w:pPr>
        <w:pStyle w:val="Body"/>
        <w:numPr>
          <w:ilvl w:val="0"/>
          <w:numId w:val="1"/>
        </w:numPr>
        <w:rPr>
          <w:rFonts w:eastAsia="Trebuchet MS"/>
        </w:rPr>
      </w:pPr>
      <w:r w:rsidRPr="00DD1CBD">
        <w:rPr>
          <w:rFonts w:eastAsia="Trebuchet MS"/>
        </w:rPr>
        <w:lastRenderedPageBreak/>
        <w:t>Underlying assumptions and beliefs (conscious or unconscious) (CIPD (2025)</w:t>
      </w:r>
    </w:p>
    <w:p w14:paraId="6DE2E5BD" w14:textId="77777777" w:rsidR="00DA461C" w:rsidRPr="00DD1CBD" w:rsidRDefault="00DA461C" w:rsidP="00DA461C">
      <w:pPr>
        <w:pStyle w:val="Body"/>
        <w:rPr>
          <w:rFonts w:eastAsia="Trebuchet MS"/>
          <w:b/>
          <w:bCs/>
        </w:rPr>
      </w:pPr>
    </w:p>
    <w:p w14:paraId="349467D7" w14:textId="77777777" w:rsidR="00DA461C" w:rsidRPr="00DD1CBD" w:rsidRDefault="00DA461C" w:rsidP="00DA461C">
      <w:pPr>
        <w:pStyle w:val="Body"/>
        <w:rPr>
          <w:rFonts w:eastAsia="Trebuchet MS"/>
          <w:b/>
          <w:bCs/>
        </w:rPr>
      </w:pPr>
      <w:r w:rsidRPr="00DD1CBD">
        <w:rPr>
          <w:rFonts w:eastAsia="Trebuchet MS"/>
        </w:rPr>
        <w:t xml:space="preserve">Artefacts are the characteristics of the organisation that are easily seen, heard and experienced. (Personnel Today (2023). </w:t>
      </w:r>
      <w:proofErr w:type="spellStart"/>
      <w:r>
        <w:rPr>
          <w:rFonts w:eastAsia="Trebuchet MS"/>
        </w:rPr>
        <w:t>Artiron’s</w:t>
      </w:r>
      <w:proofErr w:type="spellEnd"/>
      <w:r>
        <w:rPr>
          <w:rFonts w:eastAsia="Trebuchet MS"/>
        </w:rPr>
        <w:t xml:space="preserve"> </w:t>
      </w:r>
      <w:r w:rsidRPr="00DD1CBD">
        <w:rPr>
          <w:rStyle w:val="None"/>
          <w:rFonts w:eastAsia="Trebuchet MS"/>
        </w:rPr>
        <w:t>artefacts reflect</w:t>
      </w:r>
      <w:r>
        <w:rPr>
          <w:rStyle w:val="None"/>
          <w:rFonts w:eastAsia="Trebuchet MS"/>
        </w:rPr>
        <w:t xml:space="preserve">ing </w:t>
      </w:r>
      <w:r w:rsidRPr="00DD1CBD">
        <w:rPr>
          <w:rStyle w:val="None"/>
          <w:rFonts w:eastAsia="Trebuchet MS"/>
        </w:rPr>
        <w:t xml:space="preserve">culture are </w:t>
      </w:r>
      <w:r>
        <w:rPr>
          <w:rStyle w:val="None"/>
          <w:rFonts w:eastAsia="Trebuchet MS"/>
        </w:rPr>
        <w:t xml:space="preserve">the </w:t>
      </w:r>
      <w:r w:rsidRPr="00DD1CBD">
        <w:rPr>
          <w:rStyle w:val="None"/>
          <w:rFonts w:eastAsia="Trebuchet MS"/>
        </w:rPr>
        <w:t xml:space="preserve">corporate functions </w:t>
      </w:r>
      <w:r>
        <w:rPr>
          <w:rStyle w:val="None"/>
          <w:rFonts w:eastAsia="Trebuchet MS"/>
        </w:rPr>
        <w:t xml:space="preserve">employees </w:t>
      </w:r>
      <w:r w:rsidRPr="00DD1CBD">
        <w:rPr>
          <w:rStyle w:val="None"/>
          <w:rFonts w:eastAsia="Trebuchet MS"/>
        </w:rPr>
        <w:t xml:space="preserve">working in open plan offices and working from home up to two days a week, all the staff wearing the same uniform and communication of the company mission and vision statements and organisational values in the corporate induction. </w:t>
      </w:r>
      <w:proofErr w:type="spellStart"/>
      <w:r w:rsidRPr="00DD1CBD">
        <w:rPr>
          <w:rStyle w:val="None"/>
          <w:rFonts w:eastAsia="Trebuchet MS"/>
        </w:rPr>
        <w:t>Artiron</w:t>
      </w:r>
      <w:proofErr w:type="spellEnd"/>
      <w:r w:rsidRPr="00DD1CBD">
        <w:rPr>
          <w:rStyle w:val="None"/>
          <w:rFonts w:eastAsia="Trebuchet MS"/>
        </w:rPr>
        <w:t xml:space="preserve"> can analyse </w:t>
      </w:r>
      <w:r w:rsidRPr="00DD1CBD">
        <w:rPr>
          <w:rFonts w:eastAsia="Trebuchet MS"/>
        </w:rPr>
        <w:t xml:space="preserve">its culture by </w:t>
      </w:r>
      <w:r>
        <w:rPr>
          <w:rFonts w:eastAsia="Trebuchet MS"/>
        </w:rPr>
        <w:t xml:space="preserve">looking at </w:t>
      </w:r>
      <w:r w:rsidRPr="00DD1CBD">
        <w:rPr>
          <w:rFonts w:eastAsia="Trebuchet MS"/>
        </w:rPr>
        <w:t>its artifacts</w:t>
      </w:r>
      <w:r>
        <w:rPr>
          <w:rFonts w:eastAsia="Trebuchet MS"/>
        </w:rPr>
        <w:t xml:space="preserve">, which </w:t>
      </w:r>
      <w:r w:rsidRPr="00DD1CBD">
        <w:rPr>
          <w:rFonts w:eastAsia="Trebuchet MS"/>
        </w:rPr>
        <w:t xml:space="preserve">will show how </w:t>
      </w:r>
      <w:r>
        <w:rPr>
          <w:rFonts w:eastAsia="Trebuchet MS"/>
        </w:rPr>
        <w:t xml:space="preserve">the </w:t>
      </w:r>
      <w:r w:rsidRPr="00DD1CBD">
        <w:rPr>
          <w:rFonts w:eastAsia="Trebuchet MS"/>
        </w:rPr>
        <w:t xml:space="preserve">work </w:t>
      </w:r>
      <w:r>
        <w:rPr>
          <w:rFonts w:eastAsia="Trebuchet MS"/>
        </w:rPr>
        <w:t>is completed</w:t>
      </w:r>
      <w:r w:rsidRPr="00DD1CBD">
        <w:rPr>
          <w:rFonts w:eastAsia="Trebuchet MS"/>
        </w:rPr>
        <w:t xml:space="preserve">. </w:t>
      </w:r>
      <w:proofErr w:type="spellStart"/>
      <w:r w:rsidRPr="00DD1CBD">
        <w:rPr>
          <w:rFonts w:eastAsia="Trebuchet MS"/>
        </w:rPr>
        <w:t>Artiron</w:t>
      </w:r>
      <w:proofErr w:type="spellEnd"/>
      <w:r w:rsidRPr="00DD1CBD">
        <w:rPr>
          <w:rFonts w:eastAsia="Trebuchet MS"/>
        </w:rPr>
        <w:t xml:space="preserve"> can then compare the espoused values and actual behaviours </w:t>
      </w:r>
      <w:r>
        <w:rPr>
          <w:rFonts w:eastAsia="Trebuchet MS"/>
        </w:rPr>
        <w:t xml:space="preserve">shown </w:t>
      </w:r>
      <w:r w:rsidRPr="00DD1CBD">
        <w:rPr>
          <w:rFonts w:eastAsia="Trebuchet MS"/>
        </w:rPr>
        <w:t xml:space="preserve">through artifacts. </w:t>
      </w:r>
      <w:proofErr w:type="spellStart"/>
      <w:r>
        <w:rPr>
          <w:rFonts w:eastAsia="Trebuchet MS"/>
        </w:rPr>
        <w:t>Artiron</w:t>
      </w:r>
      <w:proofErr w:type="spellEnd"/>
      <w:r>
        <w:rPr>
          <w:rFonts w:eastAsia="Trebuchet MS"/>
        </w:rPr>
        <w:t xml:space="preserve"> can then p</w:t>
      </w:r>
      <w:r w:rsidRPr="00DD1CBD">
        <w:rPr>
          <w:rFonts w:eastAsia="Trebuchet MS"/>
        </w:rPr>
        <w:t>urposely design</w:t>
      </w:r>
      <w:r>
        <w:rPr>
          <w:rFonts w:eastAsia="Trebuchet MS"/>
        </w:rPr>
        <w:t xml:space="preserve"> its </w:t>
      </w:r>
      <w:r w:rsidRPr="00DD1CBD">
        <w:rPr>
          <w:rFonts w:eastAsia="Trebuchet MS"/>
        </w:rPr>
        <w:t xml:space="preserve">artifacts </w:t>
      </w:r>
      <w:r>
        <w:rPr>
          <w:rFonts w:eastAsia="Trebuchet MS"/>
        </w:rPr>
        <w:t xml:space="preserve">to </w:t>
      </w:r>
      <w:r w:rsidRPr="00DD1CBD">
        <w:rPr>
          <w:rFonts w:eastAsia="Trebuchet MS"/>
        </w:rPr>
        <w:t xml:space="preserve">support </w:t>
      </w:r>
      <w:r>
        <w:rPr>
          <w:rFonts w:eastAsia="Trebuchet MS"/>
        </w:rPr>
        <w:t xml:space="preserve">the </w:t>
      </w:r>
      <w:r w:rsidRPr="00DD1CBD">
        <w:rPr>
          <w:rFonts w:eastAsia="Trebuchet MS"/>
        </w:rPr>
        <w:t xml:space="preserve">chosen cultural changes </w:t>
      </w:r>
      <w:r w:rsidRPr="00DD1CBD">
        <w:rPr>
          <w:rStyle w:val="None"/>
        </w:rPr>
        <w:t>(Human Capital Innovations (2024).</w:t>
      </w:r>
    </w:p>
    <w:p w14:paraId="3C607766" w14:textId="77777777" w:rsidR="00DA461C" w:rsidRPr="00DD1CBD" w:rsidRDefault="00DA461C" w:rsidP="00DA461C">
      <w:pPr>
        <w:pStyle w:val="Body"/>
        <w:rPr>
          <w:rStyle w:val="None"/>
          <w:rFonts w:eastAsia="Trebuchet MS"/>
        </w:rPr>
      </w:pPr>
    </w:p>
    <w:p w14:paraId="5BD16B28" w14:textId="77777777" w:rsidR="00DA461C" w:rsidRPr="00DD1CBD" w:rsidRDefault="00DA461C" w:rsidP="00DA461C">
      <w:pPr>
        <w:pStyle w:val="Body"/>
        <w:rPr>
          <w:rStyle w:val="None"/>
          <w:rFonts w:eastAsia="Trebuchet MS"/>
        </w:rPr>
      </w:pPr>
      <w:r>
        <w:rPr>
          <w:rFonts w:eastAsia="Trebuchet MS"/>
        </w:rPr>
        <w:t>N</w:t>
      </w:r>
      <w:r w:rsidRPr="00DD1CBD">
        <w:rPr>
          <w:rFonts w:eastAsia="Trebuchet MS"/>
        </w:rPr>
        <w:t xml:space="preserve">orms and values about appropriate attitudes and behaviours are the things employees and the employer say about the organisation and they give </w:t>
      </w:r>
      <w:r>
        <w:rPr>
          <w:rFonts w:eastAsia="Trebuchet MS"/>
        </w:rPr>
        <w:t xml:space="preserve">an idea of </w:t>
      </w:r>
      <w:r w:rsidRPr="00DD1CBD">
        <w:rPr>
          <w:rFonts w:eastAsia="Trebuchet MS"/>
        </w:rPr>
        <w:t xml:space="preserve">the organisational culture (Personnel Today (2023). </w:t>
      </w:r>
      <w:proofErr w:type="spellStart"/>
      <w:r>
        <w:rPr>
          <w:rFonts w:eastAsia="Trebuchet MS"/>
        </w:rPr>
        <w:t>Artiron’s</w:t>
      </w:r>
      <w:proofErr w:type="spellEnd"/>
      <w:r>
        <w:rPr>
          <w:rFonts w:eastAsia="Trebuchet MS"/>
        </w:rPr>
        <w:t xml:space="preserve"> </w:t>
      </w:r>
      <w:r w:rsidRPr="00DD1CBD">
        <w:rPr>
          <w:rStyle w:val="None"/>
          <w:rFonts w:eastAsia="Trebuchet MS"/>
        </w:rPr>
        <w:t>norms and values about appropriate attitudes and behaviours are q</w:t>
      </w:r>
      <w:r w:rsidRPr="00DD1CBD">
        <w:rPr>
          <w:rFonts w:eastAsia="Trebuchet MS"/>
        </w:rPr>
        <w:t xml:space="preserve">uality, innovation, sustainability and inclusion. </w:t>
      </w:r>
      <w:proofErr w:type="spellStart"/>
      <w:r>
        <w:rPr>
          <w:rFonts w:eastAsia="Trebuchet MS"/>
        </w:rPr>
        <w:t>A</w:t>
      </w:r>
      <w:r w:rsidRPr="00DD1CBD">
        <w:rPr>
          <w:rFonts w:eastAsia="Trebuchet MS"/>
        </w:rPr>
        <w:t>rtiron</w:t>
      </w:r>
      <w:proofErr w:type="spellEnd"/>
      <w:r w:rsidRPr="00DD1CBD">
        <w:rPr>
          <w:rFonts w:eastAsia="Trebuchet MS"/>
        </w:rPr>
        <w:t xml:space="preserve"> can evaluate the norms and values about appropriate attitudes and behaviours by analysing mission and vision statements, the strategies and objectives communicated to employees, recruitment</w:t>
      </w:r>
      <w:r>
        <w:rPr>
          <w:rFonts w:eastAsia="Trebuchet MS"/>
        </w:rPr>
        <w:t xml:space="preserve"> and </w:t>
      </w:r>
      <w:r w:rsidRPr="00DD1CBD">
        <w:rPr>
          <w:rFonts w:eastAsia="Trebuchet MS"/>
        </w:rPr>
        <w:t xml:space="preserve">the reward and recognition system in place. Analysing the norms and values about appropriate attitudes and behaviours will allow </w:t>
      </w:r>
      <w:proofErr w:type="spellStart"/>
      <w:r w:rsidRPr="00DD1CBD">
        <w:rPr>
          <w:rFonts w:eastAsia="Trebuchet MS"/>
        </w:rPr>
        <w:t>Artiron</w:t>
      </w:r>
      <w:proofErr w:type="spellEnd"/>
      <w:r w:rsidRPr="00DD1CBD">
        <w:rPr>
          <w:rFonts w:eastAsia="Trebuchet MS"/>
        </w:rPr>
        <w:t xml:space="preserve"> to see the strategies and priorities its employees </w:t>
      </w:r>
      <w:r>
        <w:rPr>
          <w:rFonts w:eastAsia="Trebuchet MS"/>
        </w:rPr>
        <w:t xml:space="preserve">agree with </w:t>
      </w:r>
      <w:r w:rsidRPr="00DD1CBD">
        <w:rPr>
          <w:rFonts w:eastAsia="Trebuchet MS"/>
        </w:rPr>
        <w:t xml:space="preserve">and see the divides that need fixing </w:t>
      </w:r>
      <w:r w:rsidRPr="00DD1CBD">
        <w:rPr>
          <w:rStyle w:val="None"/>
        </w:rPr>
        <w:t>(Human Capital Innovations (2024).</w:t>
      </w:r>
      <w:r w:rsidRPr="00DD1CBD">
        <w:rPr>
          <w:rFonts w:eastAsia="Trebuchet MS"/>
        </w:rPr>
        <w:t xml:space="preserve"> </w:t>
      </w:r>
    </w:p>
    <w:p w14:paraId="0C08B4FA" w14:textId="77777777" w:rsidR="00DA461C" w:rsidRPr="00DD1CBD" w:rsidRDefault="00DA461C" w:rsidP="00DA461C">
      <w:pPr>
        <w:pStyle w:val="Body"/>
        <w:rPr>
          <w:rStyle w:val="None"/>
          <w:rFonts w:eastAsia="Trebuchet MS"/>
        </w:rPr>
      </w:pPr>
    </w:p>
    <w:p w14:paraId="45138D52" w14:textId="77777777" w:rsidR="00DA461C" w:rsidRPr="00DD1CBD" w:rsidRDefault="00DA461C" w:rsidP="00DA461C">
      <w:pPr>
        <w:pStyle w:val="Body"/>
        <w:rPr>
          <w:rFonts w:eastAsia="Trebuchet MS"/>
        </w:rPr>
      </w:pPr>
      <w:r>
        <w:rPr>
          <w:rFonts w:eastAsia="Trebuchet MS"/>
        </w:rPr>
        <w:t>U</w:t>
      </w:r>
      <w:r w:rsidRPr="00DD1CBD">
        <w:rPr>
          <w:rFonts w:eastAsia="Trebuchet MS"/>
        </w:rPr>
        <w:t>nderlying assumptions and</w:t>
      </w:r>
      <w:r w:rsidRPr="00DD1CBD">
        <w:rPr>
          <w:rFonts w:eastAsia="Trebuchet MS"/>
          <w:b/>
          <w:bCs/>
        </w:rPr>
        <w:t xml:space="preserve"> </w:t>
      </w:r>
      <w:r w:rsidRPr="00DD1CBD">
        <w:rPr>
          <w:rFonts w:eastAsia="Trebuchet MS"/>
        </w:rPr>
        <w:t xml:space="preserve">beliefs are the beliefs that employees keep hidden, give a </w:t>
      </w:r>
      <w:r>
        <w:rPr>
          <w:rFonts w:eastAsia="Trebuchet MS"/>
        </w:rPr>
        <w:t xml:space="preserve">more detailed idea </w:t>
      </w:r>
      <w:r w:rsidRPr="00DD1CBD">
        <w:rPr>
          <w:rFonts w:eastAsia="Trebuchet MS"/>
        </w:rPr>
        <w:t>into organisational culture and are the values that cannot be me</w:t>
      </w:r>
      <w:r>
        <w:rPr>
          <w:rFonts w:eastAsia="Trebuchet MS"/>
        </w:rPr>
        <w:t>a</w:t>
      </w:r>
      <w:r w:rsidRPr="00DD1CBD">
        <w:rPr>
          <w:rFonts w:eastAsia="Trebuchet MS"/>
        </w:rPr>
        <w:t xml:space="preserve">sured. Certain </w:t>
      </w:r>
      <w:r>
        <w:rPr>
          <w:rFonts w:eastAsia="Trebuchet MS"/>
        </w:rPr>
        <w:t xml:space="preserve">habits </w:t>
      </w:r>
      <w:r w:rsidRPr="00DD1CBD">
        <w:rPr>
          <w:rFonts w:eastAsia="Trebuchet MS"/>
        </w:rPr>
        <w:t xml:space="preserve">that </w:t>
      </w:r>
      <w:r>
        <w:rPr>
          <w:rFonts w:eastAsia="Trebuchet MS"/>
        </w:rPr>
        <w:t xml:space="preserve">come </w:t>
      </w:r>
      <w:r w:rsidRPr="00DD1CBD">
        <w:rPr>
          <w:rFonts w:eastAsia="Trebuchet MS"/>
        </w:rPr>
        <w:t xml:space="preserve">from these values are </w:t>
      </w:r>
      <w:proofErr w:type="gramStart"/>
      <w:r w:rsidRPr="00DD1CBD">
        <w:rPr>
          <w:rFonts w:eastAsia="Trebuchet MS"/>
        </w:rPr>
        <w:t>followed</w:t>
      </w:r>
      <w:r>
        <w:rPr>
          <w:rFonts w:eastAsia="Trebuchet MS"/>
        </w:rPr>
        <w:t>,</w:t>
      </w:r>
      <w:r w:rsidRPr="00DD1CBD">
        <w:rPr>
          <w:rFonts w:eastAsia="Trebuchet MS"/>
        </w:rPr>
        <w:t xml:space="preserve"> but</w:t>
      </w:r>
      <w:proofErr w:type="gramEnd"/>
      <w:r w:rsidRPr="00DD1CBD">
        <w:rPr>
          <w:rFonts w:eastAsia="Trebuchet MS"/>
        </w:rPr>
        <w:t xml:space="preserve"> are </w:t>
      </w:r>
      <w:r>
        <w:rPr>
          <w:rFonts w:eastAsia="Trebuchet MS"/>
        </w:rPr>
        <w:t xml:space="preserve">not </w:t>
      </w:r>
      <w:r w:rsidRPr="00DD1CBD">
        <w:rPr>
          <w:rFonts w:eastAsia="Trebuchet MS"/>
        </w:rPr>
        <w:t xml:space="preserve">usually discussed (Personnel Today (2023). </w:t>
      </w:r>
      <w:proofErr w:type="spellStart"/>
      <w:r>
        <w:rPr>
          <w:rFonts w:eastAsia="Trebuchet MS"/>
        </w:rPr>
        <w:t>Artiron’s</w:t>
      </w:r>
      <w:proofErr w:type="spellEnd"/>
      <w:r>
        <w:rPr>
          <w:rFonts w:eastAsia="Trebuchet MS"/>
        </w:rPr>
        <w:t xml:space="preserve"> </w:t>
      </w:r>
      <w:r w:rsidRPr="00DD1CBD">
        <w:rPr>
          <w:rFonts w:eastAsia="Trebuchet MS"/>
        </w:rPr>
        <w:t xml:space="preserve">underlying assumptions and beliefs are the employee survey </w:t>
      </w:r>
      <w:proofErr w:type="spellStart"/>
      <w:r w:rsidRPr="00DD1CBD">
        <w:rPr>
          <w:rFonts w:eastAsia="Trebuchet MS"/>
        </w:rPr>
        <w:t>showjng</w:t>
      </w:r>
      <w:proofErr w:type="spellEnd"/>
      <w:r w:rsidRPr="00DD1CBD">
        <w:rPr>
          <w:rFonts w:eastAsia="Trebuchet MS"/>
        </w:rPr>
        <w:t xml:space="preserve"> employees are dissatisfied with personal protective equipment, long working hours and pay. The underlying assumptions </w:t>
      </w:r>
      <w:r>
        <w:rPr>
          <w:rFonts w:eastAsia="Trebuchet MS"/>
        </w:rPr>
        <w:t xml:space="preserve">run under the </w:t>
      </w:r>
      <w:r w:rsidRPr="00DD1CBD">
        <w:rPr>
          <w:rFonts w:eastAsia="Trebuchet MS"/>
        </w:rPr>
        <w:t>conscious awareness and are unaffected by change</w:t>
      </w:r>
      <w:r>
        <w:rPr>
          <w:rFonts w:eastAsia="Trebuchet MS"/>
        </w:rPr>
        <w:t xml:space="preserve">. </w:t>
      </w:r>
      <w:r w:rsidRPr="00DD1CBD">
        <w:rPr>
          <w:rFonts w:eastAsia="Trebuchet MS"/>
        </w:rPr>
        <w:t xml:space="preserve">The underlying assumptions will not change the organisational </w:t>
      </w:r>
      <w:proofErr w:type="gramStart"/>
      <w:r w:rsidRPr="00DD1CBD">
        <w:rPr>
          <w:rFonts w:eastAsia="Trebuchet MS"/>
        </w:rPr>
        <w:t>culture, but</w:t>
      </w:r>
      <w:proofErr w:type="gramEnd"/>
      <w:r w:rsidRPr="00DD1CBD">
        <w:rPr>
          <w:rFonts w:eastAsia="Trebuchet MS"/>
        </w:rPr>
        <w:t xml:space="preserve"> understanding them </w:t>
      </w:r>
      <w:r>
        <w:rPr>
          <w:rFonts w:eastAsia="Trebuchet MS"/>
        </w:rPr>
        <w:t xml:space="preserve">will help </w:t>
      </w:r>
      <w:proofErr w:type="spellStart"/>
      <w:r>
        <w:rPr>
          <w:rFonts w:eastAsia="Trebuchet MS"/>
        </w:rPr>
        <w:t>Artiron</w:t>
      </w:r>
      <w:proofErr w:type="spellEnd"/>
      <w:r>
        <w:rPr>
          <w:rFonts w:eastAsia="Trebuchet MS"/>
        </w:rPr>
        <w:t xml:space="preserve"> </w:t>
      </w:r>
      <w:r w:rsidRPr="00DD1CBD">
        <w:rPr>
          <w:rFonts w:eastAsia="Trebuchet MS"/>
        </w:rPr>
        <w:t xml:space="preserve">to influence </w:t>
      </w:r>
      <w:r>
        <w:rPr>
          <w:rFonts w:eastAsia="Trebuchet MS"/>
        </w:rPr>
        <w:t xml:space="preserve">its </w:t>
      </w:r>
      <w:r w:rsidRPr="00DD1CBD">
        <w:rPr>
          <w:rFonts w:eastAsia="Trebuchet MS"/>
        </w:rPr>
        <w:t>employee</w:t>
      </w:r>
      <w:r>
        <w:rPr>
          <w:rFonts w:eastAsia="Trebuchet MS"/>
        </w:rPr>
        <w:t xml:space="preserve">s </w:t>
      </w:r>
      <w:r w:rsidRPr="00DD1CBD">
        <w:rPr>
          <w:rFonts w:eastAsia="Trebuchet MS"/>
        </w:rPr>
        <w:t xml:space="preserve">attitudes </w:t>
      </w:r>
      <w:r w:rsidRPr="00DD1CBD">
        <w:rPr>
          <w:rStyle w:val="None"/>
        </w:rPr>
        <w:t>(Human Capital Innovations (2024).</w:t>
      </w:r>
    </w:p>
    <w:p w14:paraId="1A216CF7" w14:textId="77777777" w:rsidR="00DA461C" w:rsidRPr="00DD1CBD" w:rsidRDefault="00DA461C" w:rsidP="00DA461C">
      <w:pPr>
        <w:pStyle w:val="Body"/>
        <w:rPr>
          <w:rFonts w:eastAsia="Trebuchet MS"/>
        </w:rPr>
      </w:pPr>
    </w:p>
    <w:p w14:paraId="036D1B96" w14:textId="37260E84" w:rsidR="00DA461C" w:rsidRDefault="00DA461C" w:rsidP="00DA461C">
      <w:pPr>
        <w:pStyle w:val="Body"/>
        <w:rPr>
          <w:rStyle w:val="None"/>
          <w:rFonts w:ascii="Trebuchet MS" w:eastAsia="Trebuchet MS" w:hAnsi="Trebuchet MS" w:cs="Trebuchet MS"/>
          <w:b/>
          <w:bCs/>
        </w:rPr>
      </w:pPr>
      <w:r>
        <w:rPr>
          <w:rFonts w:ascii="Trebuchet MS" w:eastAsia="Trebuchet MS" w:hAnsi="Trebuchet MS" w:cs="Trebuchet MS"/>
          <w:b/>
          <w:bCs/>
        </w:rPr>
        <w:t xml:space="preserve">AC 2.2 </w:t>
      </w:r>
    </w:p>
    <w:p w14:paraId="0BC7EBAA" w14:textId="77777777" w:rsidR="00DA461C" w:rsidRDefault="00DA461C" w:rsidP="00DA461C">
      <w:pPr>
        <w:pStyle w:val="Body"/>
        <w:rPr>
          <w:rStyle w:val="None"/>
          <w:rFonts w:ascii="Trebuchet MS" w:eastAsia="Trebuchet MS" w:hAnsi="Trebuchet MS" w:cs="Trebuchet MS"/>
          <w:b/>
          <w:bCs/>
        </w:rPr>
      </w:pPr>
    </w:p>
    <w:p w14:paraId="0FA885A5" w14:textId="77777777" w:rsidR="00DA461C" w:rsidRPr="00DD1CBD" w:rsidRDefault="00DA461C" w:rsidP="00DA461C">
      <w:pPr>
        <w:pStyle w:val="Body"/>
        <w:rPr>
          <w:rFonts w:eastAsia="Trebuchet MS"/>
        </w:rPr>
      </w:pPr>
      <w:r w:rsidRPr="00DD1CBD">
        <w:rPr>
          <w:rFonts w:eastAsia="Trebuchet MS"/>
        </w:rPr>
        <w:t>An innovative culture is where innovative thinking and its use is encouraged (IVEY (2019). It leads to improved employee job satisfaction and employee engagement</w:t>
      </w:r>
      <w:r>
        <w:rPr>
          <w:rFonts w:eastAsia="Trebuchet MS"/>
        </w:rPr>
        <w:t xml:space="preserve"> </w:t>
      </w:r>
      <w:r w:rsidRPr="00DD1CBD">
        <w:rPr>
          <w:rFonts w:eastAsia="Trebuchet MS"/>
        </w:rPr>
        <w:t>(The HR Director (2019).</w:t>
      </w:r>
    </w:p>
    <w:p w14:paraId="4F1BB6D9" w14:textId="77777777" w:rsidR="00DA461C" w:rsidRPr="00DD1CBD" w:rsidRDefault="00DA461C" w:rsidP="00DA461C">
      <w:pPr>
        <w:pStyle w:val="Body"/>
        <w:rPr>
          <w:rFonts w:eastAsia="Trebuchet MS"/>
        </w:rPr>
      </w:pPr>
    </w:p>
    <w:p w14:paraId="75428D9A" w14:textId="77777777" w:rsidR="00DA461C" w:rsidRPr="00DD1CBD" w:rsidRDefault="00DA461C" w:rsidP="00DA461C">
      <w:pPr>
        <w:pStyle w:val="Body"/>
        <w:rPr>
          <w:rFonts w:eastAsia="Trebuchet MS"/>
        </w:rPr>
      </w:pPr>
      <w:r w:rsidRPr="00DD1CBD">
        <w:rPr>
          <w:rFonts w:eastAsia="Trebuchet MS"/>
        </w:rPr>
        <w:t>An inclusive organisational culture is where employees feel they belong and their contribution matters and a diverse range of people are supported to work together effectively (Armstrong and Taylor, 2026, p.366). It gives employees a sense of belonging and a voice. It helps employees feel their skills and abilities are valued. It can lead to an improved workplace environment with better outcomes and reduced absenteeism. It can help to prevent bullying, harassment and discrimination</w:t>
      </w:r>
      <w:r>
        <w:rPr>
          <w:rFonts w:eastAsia="Trebuchet MS"/>
        </w:rPr>
        <w:t xml:space="preserve"> </w:t>
      </w:r>
      <w:r w:rsidRPr="00DD1CBD">
        <w:rPr>
          <w:rFonts w:eastAsia="Trebuchet MS"/>
        </w:rPr>
        <w:t>(IOD (2023)</w:t>
      </w:r>
      <w:r>
        <w:rPr>
          <w:rFonts w:eastAsia="Trebuchet MS"/>
        </w:rPr>
        <w:t>.</w:t>
      </w:r>
    </w:p>
    <w:p w14:paraId="153F46EE" w14:textId="77777777" w:rsidR="00DA461C" w:rsidRPr="00DD1CBD" w:rsidRDefault="00DA461C" w:rsidP="00DA461C">
      <w:pPr>
        <w:pStyle w:val="Body"/>
        <w:rPr>
          <w:rFonts w:eastAsia="Trebuchet MS"/>
        </w:rPr>
      </w:pPr>
    </w:p>
    <w:p w14:paraId="3790E736" w14:textId="77777777" w:rsidR="00DA461C" w:rsidRPr="00DD1CBD" w:rsidRDefault="00DA461C" w:rsidP="00DA461C">
      <w:pPr>
        <w:pStyle w:val="Body"/>
        <w:rPr>
          <w:rFonts w:eastAsia="Trebuchet MS"/>
        </w:rPr>
      </w:pPr>
      <w:r w:rsidRPr="00DD1CBD">
        <w:rPr>
          <w:rFonts w:eastAsia="Trebuchet MS"/>
        </w:rPr>
        <w:t xml:space="preserve">Training could support an innovative </w:t>
      </w:r>
      <w:r>
        <w:rPr>
          <w:rFonts w:eastAsia="Trebuchet MS"/>
        </w:rPr>
        <w:t xml:space="preserve">and inclusive </w:t>
      </w:r>
      <w:r w:rsidRPr="00DD1CBD">
        <w:rPr>
          <w:rFonts w:eastAsia="Trebuchet MS"/>
        </w:rPr>
        <w:t xml:space="preserve">culture at </w:t>
      </w:r>
      <w:proofErr w:type="spellStart"/>
      <w:r w:rsidRPr="00DD1CBD">
        <w:rPr>
          <w:rFonts w:eastAsia="Trebuchet MS"/>
        </w:rPr>
        <w:t>Artiron</w:t>
      </w:r>
      <w:proofErr w:type="spellEnd"/>
      <w:r w:rsidRPr="00DD1CBD">
        <w:rPr>
          <w:rFonts w:eastAsia="Trebuchet MS"/>
        </w:rPr>
        <w:t xml:space="preserve"> by providing training</w:t>
      </w:r>
      <w:r>
        <w:rPr>
          <w:rFonts w:eastAsia="Trebuchet MS"/>
        </w:rPr>
        <w:t xml:space="preserve"> </w:t>
      </w:r>
      <w:r w:rsidRPr="00DD1CBD">
        <w:rPr>
          <w:rFonts w:eastAsia="Trebuchet MS"/>
        </w:rPr>
        <w:t>encourag</w:t>
      </w:r>
      <w:r>
        <w:rPr>
          <w:rFonts w:eastAsia="Trebuchet MS"/>
        </w:rPr>
        <w:t xml:space="preserve">ing </w:t>
      </w:r>
      <w:r w:rsidRPr="00DD1CBD">
        <w:rPr>
          <w:rFonts w:eastAsia="Trebuchet MS"/>
        </w:rPr>
        <w:t>an innovative approach, risk tasking, creativity and promot</w:t>
      </w:r>
      <w:r>
        <w:rPr>
          <w:rFonts w:eastAsia="Trebuchet MS"/>
        </w:rPr>
        <w:t xml:space="preserve">ing </w:t>
      </w:r>
      <w:r w:rsidRPr="00DD1CBD">
        <w:rPr>
          <w:rFonts w:eastAsia="Trebuchet MS"/>
        </w:rPr>
        <w:t xml:space="preserve">a culture of learning </w:t>
      </w:r>
      <w:r>
        <w:rPr>
          <w:rFonts w:eastAsia="Trebuchet MS"/>
        </w:rPr>
        <w:t>(</w:t>
      </w:r>
      <w:r w:rsidRPr="00DD1CBD">
        <w:rPr>
          <w:rFonts w:eastAsia="Trebuchet MS"/>
        </w:rPr>
        <w:t xml:space="preserve">People Management (2023). </w:t>
      </w:r>
      <w:r>
        <w:rPr>
          <w:rFonts w:eastAsia="Trebuchet MS"/>
        </w:rPr>
        <w:t xml:space="preserve">Training </w:t>
      </w:r>
      <w:r w:rsidRPr="00DD1CBD">
        <w:rPr>
          <w:rFonts w:eastAsia="Trebuchet MS"/>
        </w:rPr>
        <w:t xml:space="preserve">employees to upskill themselves, allows </w:t>
      </w:r>
      <w:r>
        <w:rPr>
          <w:rFonts w:eastAsia="Trebuchet MS"/>
        </w:rPr>
        <w:t>them t</w:t>
      </w:r>
      <w:r w:rsidRPr="00DD1CBD">
        <w:rPr>
          <w:rFonts w:eastAsia="Trebuchet MS"/>
        </w:rPr>
        <w:t xml:space="preserve">o bring back new skills, ideas and </w:t>
      </w:r>
      <w:r>
        <w:rPr>
          <w:rFonts w:eastAsia="Trebuchet MS"/>
        </w:rPr>
        <w:t>s</w:t>
      </w:r>
      <w:r w:rsidRPr="00DD1CBD">
        <w:rPr>
          <w:rFonts w:eastAsia="Trebuchet MS"/>
        </w:rPr>
        <w:t xml:space="preserve">olutions to </w:t>
      </w:r>
      <w:proofErr w:type="spellStart"/>
      <w:r w:rsidRPr="00DD1CBD">
        <w:rPr>
          <w:rFonts w:eastAsia="Trebuchet MS"/>
        </w:rPr>
        <w:t>Artiron</w:t>
      </w:r>
      <w:proofErr w:type="spellEnd"/>
      <w:r w:rsidRPr="00DD1CBD">
        <w:rPr>
          <w:rFonts w:eastAsia="Trebuchet MS"/>
        </w:rPr>
        <w:t xml:space="preserve"> (The HR Director (2019). </w:t>
      </w:r>
      <w:proofErr w:type="spellStart"/>
      <w:r w:rsidRPr="00DD1CBD">
        <w:rPr>
          <w:rFonts w:eastAsia="Trebuchet MS"/>
        </w:rPr>
        <w:t>Artiron</w:t>
      </w:r>
      <w:proofErr w:type="spellEnd"/>
      <w:r w:rsidRPr="00DD1CBD">
        <w:rPr>
          <w:rFonts w:eastAsia="Trebuchet MS"/>
        </w:rPr>
        <w:t xml:space="preserve"> </w:t>
      </w:r>
      <w:r>
        <w:rPr>
          <w:rFonts w:eastAsia="Trebuchet MS"/>
        </w:rPr>
        <w:t xml:space="preserve">could </w:t>
      </w:r>
      <w:r w:rsidRPr="00DD1CBD">
        <w:rPr>
          <w:rFonts w:eastAsia="Trebuchet MS"/>
        </w:rPr>
        <w:t>educat</w:t>
      </w:r>
      <w:r>
        <w:rPr>
          <w:rFonts w:eastAsia="Trebuchet MS"/>
        </w:rPr>
        <w:t>e i</w:t>
      </w:r>
      <w:r w:rsidRPr="00DD1CBD">
        <w:rPr>
          <w:rFonts w:eastAsia="Trebuchet MS"/>
        </w:rPr>
        <w:t xml:space="preserve">ts employees to respect co-workers’ differences (Taylor and Woodhams, </w:t>
      </w:r>
      <w:r w:rsidRPr="00DD1CBD">
        <w:rPr>
          <w:rFonts w:eastAsia="Trebuchet MS"/>
        </w:rPr>
        <w:lastRenderedPageBreak/>
        <w:t xml:space="preserve">2022, p.217). </w:t>
      </w:r>
      <w:proofErr w:type="spellStart"/>
      <w:r>
        <w:rPr>
          <w:rFonts w:eastAsia="Trebuchet MS"/>
        </w:rPr>
        <w:t>Artiron</w:t>
      </w:r>
      <w:proofErr w:type="spellEnd"/>
      <w:r>
        <w:rPr>
          <w:rFonts w:eastAsia="Trebuchet MS"/>
        </w:rPr>
        <w:t xml:space="preserve"> </w:t>
      </w:r>
      <w:r w:rsidRPr="00DD1CBD">
        <w:rPr>
          <w:rFonts w:eastAsia="Trebuchet MS"/>
        </w:rPr>
        <w:t>will need to</w:t>
      </w:r>
      <w:r>
        <w:rPr>
          <w:rFonts w:eastAsia="Trebuchet MS"/>
        </w:rPr>
        <w:t xml:space="preserve"> </w:t>
      </w:r>
      <w:r w:rsidRPr="00DD1CBD">
        <w:rPr>
          <w:rFonts w:eastAsia="Trebuchet MS"/>
        </w:rPr>
        <w:t>train</w:t>
      </w:r>
      <w:r>
        <w:rPr>
          <w:rFonts w:eastAsia="Trebuchet MS"/>
        </w:rPr>
        <w:t xml:space="preserve"> </w:t>
      </w:r>
      <w:r w:rsidRPr="00DD1CBD">
        <w:rPr>
          <w:rFonts w:eastAsia="Trebuchet MS"/>
        </w:rPr>
        <w:t xml:space="preserve">leaders on bias and exclusion in the workplace to improve their empathy and understanding and to identify issues and act on them. </w:t>
      </w:r>
      <w:proofErr w:type="spellStart"/>
      <w:r>
        <w:rPr>
          <w:rFonts w:eastAsia="Trebuchet MS"/>
        </w:rPr>
        <w:t>Artiron</w:t>
      </w:r>
      <w:proofErr w:type="spellEnd"/>
      <w:r>
        <w:rPr>
          <w:rFonts w:eastAsia="Trebuchet MS"/>
        </w:rPr>
        <w:t xml:space="preserve"> will need to give l</w:t>
      </w:r>
      <w:r w:rsidRPr="00DD1CBD">
        <w:rPr>
          <w:rFonts w:eastAsia="Trebuchet MS"/>
        </w:rPr>
        <w:t xml:space="preserve">eaders recruitment training to provide them with the skills to recruit with an inclusive attitude and to avoid unconscious bias (IOD (2023). </w:t>
      </w:r>
      <w:proofErr w:type="spellStart"/>
      <w:r>
        <w:rPr>
          <w:rFonts w:eastAsia="Trebuchet MS"/>
        </w:rPr>
        <w:t>Artiron</w:t>
      </w:r>
      <w:proofErr w:type="spellEnd"/>
      <w:r>
        <w:rPr>
          <w:rFonts w:eastAsia="Trebuchet MS"/>
        </w:rPr>
        <w:t xml:space="preserve"> will need to include e</w:t>
      </w:r>
      <w:r w:rsidRPr="00DD1CBD">
        <w:rPr>
          <w:rFonts w:eastAsia="Trebuchet MS"/>
        </w:rPr>
        <w:t>quality, diversity and inclu</w:t>
      </w:r>
      <w:r>
        <w:rPr>
          <w:rFonts w:eastAsia="Trebuchet MS"/>
        </w:rPr>
        <w:t xml:space="preserve">sion </w:t>
      </w:r>
      <w:r w:rsidRPr="00DD1CBD">
        <w:rPr>
          <w:rFonts w:eastAsia="Trebuchet MS"/>
        </w:rPr>
        <w:t xml:space="preserve">in the training, development and promotion of </w:t>
      </w:r>
      <w:r>
        <w:rPr>
          <w:rFonts w:eastAsia="Trebuchet MS"/>
        </w:rPr>
        <w:t xml:space="preserve">its </w:t>
      </w:r>
      <w:r w:rsidRPr="00DD1CBD">
        <w:rPr>
          <w:rFonts w:eastAsia="Trebuchet MS"/>
        </w:rPr>
        <w:t>employees. This would include inductions of new employees, performance review processes and promotions</w:t>
      </w:r>
      <w:r>
        <w:rPr>
          <w:rFonts w:eastAsia="Trebuchet MS"/>
        </w:rPr>
        <w:t xml:space="preserve"> </w:t>
      </w:r>
      <w:r w:rsidRPr="00DD1CBD">
        <w:rPr>
          <w:rFonts w:eastAsia="Trebuchet MS"/>
        </w:rPr>
        <w:t>(ACAS (2026).</w:t>
      </w:r>
    </w:p>
    <w:p w14:paraId="4D02D8C9" w14:textId="77777777" w:rsidR="00DA461C" w:rsidRPr="00DD1CBD" w:rsidRDefault="00DA461C" w:rsidP="00DA461C">
      <w:pPr>
        <w:pStyle w:val="Body"/>
        <w:rPr>
          <w:rFonts w:eastAsia="Trebuchet MS"/>
        </w:rPr>
      </w:pPr>
    </w:p>
    <w:p w14:paraId="01436C84" w14:textId="77777777" w:rsidR="00DA461C" w:rsidRPr="00DD1CBD" w:rsidRDefault="00DA461C" w:rsidP="00DA461C">
      <w:pPr>
        <w:pStyle w:val="Body"/>
        <w:rPr>
          <w:rFonts w:eastAsia="Trebuchet MS"/>
        </w:rPr>
      </w:pPr>
      <w:r w:rsidRPr="00DD1CBD">
        <w:rPr>
          <w:rFonts w:eastAsia="Trebuchet MS"/>
        </w:rPr>
        <w:t xml:space="preserve">Recruitment could support an innovative </w:t>
      </w:r>
      <w:r>
        <w:rPr>
          <w:rFonts w:eastAsia="Trebuchet MS"/>
        </w:rPr>
        <w:t xml:space="preserve">and inclusive </w:t>
      </w:r>
      <w:r w:rsidRPr="00DD1CBD">
        <w:rPr>
          <w:rFonts w:eastAsia="Trebuchet MS"/>
        </w:rPr>
        <w:t xml:space="preserve">culture at </w:t>
      </w:r>
      <w:proofErr w:type="spellStart"/>
      <w:r w:rsidRPr="00DD1CBD">
        <w:rPr>
          <w:rFonts w:eastAsia="Trebuchet MS"/>
        </w:rPr>
        <w:t>Artiron</w:t>
      </w:r>
      <w:proofErr w:type="spellEnd"/>
      <w:r w:rsidRPr="00DD1CBD">
        <w:rPr>
          <w:rFonts w:eastAsia="Trebuchet MS"/>
        </w:rPr>
        <w:t xml:space="preserve"> by identifying candidates who are creative, adaptable and comfortable with uncertainty</w:t>
      </w:r>
      <w:r>
        <w:rPr>
          <w:rFonts w:eastAsia="Trebuchet MS"/>
        </w:rPr>
        <w:t xml:space="preserve"> </w:t>
      </w:r>
      <w:r w:rsidRPr="00DD1CBD">
        <w:rPr>
          <w:rFonts w:eastAsia="Trebuchet MS"/>
        </w:rPr>
        <w:t>(People Management (2023).</w:t>
      </w:r>
      <w:r>
        <w:rPr>
          <w:rFonts w:eastAsia="Trebuchet MS"/>
        </w:rPr>
        <w:t xml:space="preserve"> This could include </w:t>
      </w:r>
      <w:r w:rsidRPr="00DD1CBD">
        <w:rPr>
          <w:rFonts w:eastAsia="Trebuchet MS"/>
        </w:rPr>
        <w:t>advertising job vacancies in at least two different places to reach a wide range of people from different backgrounds (ACAS (2026).</w:t>
      </w:r>
    </w:p>
    <w:p w14:paraId="12A6C119" w14:textId="77777777" w:rsidR="00DA461C" w:rsidRPr="00DD1CBD" w:rsidRDefault="00DA461C" w:rsidP="00DA461C">
      <w:pPr>
        <w:pStyle w:val="Body"/>
        <w:rPr>
          <w:rFonts w:eastAsia="Trebuchet MS"/>
        </w:rPr>
      </w:pPr>
    </w:p>
    <w:p w14:paraId="224A97F4" w14:textId="77777777" w:rsidR="00DA461C" w:rsidRPr="00DD1CBD" w:rsidRDefault="00DA461C" w:rsidP="00DA461C">
      <w:pPr>
        <w:pStyle w:val="Body"/>
        <w:rPr>
          <w:rFonts w:eastAsia="Trebuchet MS"/>
        </w:rPr>
      </w:pPr>
      <w:r w:rsidRPr="00DD1CBD">
        <w:rPr>
          <w:rFonts w:eastAsia="Trebuchet MS"/>
        </w:rPr>
        <w:t xml:space="preserve">Creating a measurement system that records creative efforts and successes and reward systems that recognise creative employees could support an innovative culture at </w:t>
      </w:r>
      <w:proofErr w:type="spellStart"/>
      <w:r w:rsidRPr="00DD1CBD">
        <w:rPr>
          <w:rFonts w:eastAsia="Trebuchet MS"/>
        </w:rPr>
        <w:t>Artiron</w:t>
      </w:r>
      <w:proofErr w:type="spellEnd"/>
      <w:r w:rsidRPr="00DD1CBD">
        <w:rPr>
          <w:rFonts w:eastAsia="Trebuchet MS"/>
        </w:rPr>
        <w:t xml:space="preserve"> (People Management (2023).</w:t>
      </w:r>
    </w:p>
    <w:p w14:paraId="22B42FA4" w14:textId="77777777" w:rsidR="00DA461C" w:rsidRPr="00DD1CBD" w:rsidRDefault="00DA461C" w:rsidP="00DA461C">
      <w:pPr>
        <w:pStyle w:val="Body"/>
        <w:rPr>
          <w:rFonts w:eastAsia="Trebuchet MS"/>
        </w:rPr>
      </w:pPr>
    </w:p>
    <w:p w14:paraId="7594670D" w14:textId="77777777" w:rsidR="00DA461C" w:rsidRPr="00DD1CBD" w:rsidRDefault="00DA461C" w:rsidP="00DA461C">
      <w:pPr>
        <w:pStyle w:val="Body"/>
        <w:rPr>
          <w:rFonts w:eastAsia="Trebuchet MS"/>
        </w:rPr>
      </w:pPr>
      <w:r w:rsidRPr="00DD1CBD">
        <w:rPr>
          <w:rFonts w:eastAsia="Trebuchet MS"/>
        </w:rPr>
        <w:t xml:space="preserve">Implementing </w:t>
      </w:r>
      <w:r>
        <w:rPr>
          <w:rFonts w:eastAsia="Trebuchet MS"/>
        </w:rPr>
        <w:t xml:space="preserve">people practices that encourage and </w:t>
      </w:r>
      <w:r w:rsidRPr="00DD1CBD">
        <w:rPr>
          <w:rFonts w:eastAsia="Trebuchet MS"/>
        </w:rPr>
        <w:t>promote inclusivity</w:t>
      </w:r>
      <w:r>
        <w:rPr>
          <w:rFonts w:eastAsia="Trebuchet MS"/>
        </w:rPr>
        <w:t xml:space="preserve">, diversity and sharing knowledge </w:t>
      </w:r>
      <w:r w:rsidRPr="00DD1CBD">
        <w:rPr>
          <w:rFonts w:eastAsia="Trebuchet MS"/>
        </w:rPr>
        <w:t xml:space="preserve">could support an </w:t>
      </w:r>
      <w:r>
        <w:rPr>
          <w:rFonts w:eastAsia="Trebuchet MS"/>
        </w:rPr>
        <w:t xml:space="preserve">innovating and </w:t>
      </w:r>
      <w:r w:rsidRPr="00DD1CBD">
        <w:rPr>
          <w:rFonts w:eastAsia="Trebuchet MS"/>
        </w:rPr>
        <w:t xml:space="preserve">inclusive culture at </w:t>
      </w:r>
      <w:proofErr w:type="spellStart"/>
      <w:r w:rsidRPr="00DD1CBD">
        <w:rPr>
          <w:rFonts w:eastAsia="Trebuchet MS"/>
        </w:rPr>
        <w:t>Artiron</w:t>
      </w:r>
      <w:proofErr w:type="spellEnd"/>
      <w:r>
        <w:rPr>
          <w:rFonts w:eastAsia="Trebuchet MS"/>
        </w:rPr>
        <w:t xml:space="preserve">. </w:t>
      </w:r>
      <w:r w:rsidRPr="00DD1CBD">
        <w:rPr>
          <w:rFonts w:eastAsia="Trebuchet MS"/>
        </w:rPr>
        <w:t>It will involve creating a workplace where employees feel safe sharing ideas and opinions, enabling teamwork and encouraging employees to learn from each other (People Management (2023).</w:t>
      </w:r>
      <w:r>
        <w:rPr>
          <w:rFonts w:eastAsia="Trebuchet MS"/>
        </w:rPr>
        <w:t xml:space="preserve"> It could </w:t>
      </w:r>
      <w:r w:rsidRPr="00DD1CBD">
        <w:rPr>
          <w:rFonts w:eastAsia="Trebuchet MS"/>
        </w:rPr>
        <w:t xml:space="preserve">include implementing a workplace policy covering equality, diversity and inclusion, </w:t>
      </w:r>
      <w:r>
        <w:rPr>
          <w:rFonts w:eastAsia="Trebuchet MS"/>
        </w:rPr>
        <w:t xml:space="preserve">advising </w:t>
      </w:r>
      <w:r w:rsidRPr="00DD1CBD">
        <w:rPr>
          <w:rFonts w:eastAsia="Trebuchet MS"/>
        </w:rPr>
        <w:t xml:space="preserve">employees the organisation supports and treats everyone fairly, the </w:t>
      </w:r>
      <w:r>
        <w:rPr>
          <w:rFonts w:eastAsia="Trebuchet MS"/>
        </w:rPr>
        <w:t>b</w:t>
      </w:r>
      <w:r w:rsidRPr="00DD1CBD">
        <w:rPr>
          <w:rFonts w:eastAsia="Trebuchet MS"/>
        </w:rPr>
        <w:t>ehaviours expected of them, discrimination law</w:t>
      </w:r>
      <w:r>
        <w:rPr>
          <w:rFonts w:eastAsia="Trebuchet MS"/>
        </w:rPr>
        <w:t xml:space="preserve">, </w:t>
      </w:r>
      <w:r w:rsidRPr="00DD1CBD">
        <w:rPr>
          <w:rFonts w:eastAsia="Trebuchet MS"/>
        </w:rPr>
        <w:t xml:space="preserve">what is </w:t>
      </w:r>
      <w:r>
        <w:rPr>
          <w:rFonts w:eastAsia="Trebuchet MS"/>
        </w:rPr>
        <w:t>un</w:t>
      </w:r>
      <w:r w:rsidRPr="00DD1CBD">
        <w:rPr>
          <w:rFonts w:eastAsia="Trebuchet MS"/>
        </w:rPr>
        <w:t xml:space="preserve">acceptable and the procedures for resolving any problems (ACAS (2026). </w:t>
      </w:r>
      <w:proofErr w:type="spellStart"/>
      <w:r>
        <w:rPr>
          <w:rFonts w:eastAsia="Trebuchet MS"/>
        </w:rPr>
        <w:t>Artiron</w:t>
      </w:r>
      <w:proofErr w:type="spellEnd"/>
      <w:r>
        <w:rPr>
          <w:rFonts w:eastAsia="Trebuchet MS"/>
        </w:rPr>
        <w:t xml:space="preserve"> could e</w:t>
      </w:r>
      <w:r w:rsidRPr="00DD1CBD">
        <w:rPr>
          <w:rFonts w:eastAsia="Trebuchet MS"/>
        </w:rPr>
        <w:t>nsur</w:t>
      </w:r>
      <w:r>
        <w:rPr>
          <w:rFonts w:eastAsia="Trebuchet MS"/>
        </w:rPr>
        <w:t xml:space="preserve">e </w:t>
      </w:r>
      <w:r w:rsidRPr="00DD1CBD">
        <w:rPr>
          <w:rFonts w:eastAsia="Trebuchet MS"/>
        </w:rPr>
        <w:t xml:space="preserve">all </w:t>
      </w:r>
      <w:r>
        <w:rPr>
          <w:rFonts w:eastAsia="Trebuchet MS"/>
        </w:rPr>
        <w:t xml:space="preserve">its </w:t>
      </w:r>
      <w:r w:rsidRPr="00DD1CBD">
        <w:rPr>
          <w:rFonts w:eastAsia="Trebuchet MS"/>
        </w:rPr>
        <w:t>employees are treated fairly, regardless of their religious beliefs and addressing any issues immediately</w:t>
      </w:r>
      <w:r>
        <w:rPr>
          <w:rFonts w:eastAsia="Trebuchet MS"/>
        </w:rPr>
        <w:t xml:space="preserve"> </w:t>
      </w:r>
      <w:r w:rsidRPr="00DD1CBD">
        <w:rPr>
          <w:rFonts w:eastAsia="Trebuchet MS"/>
        </w:rPr>
        <w:t>(ACAS (2026).</w:t>
      </w:r>
    </w:p>
    <w:p w14:paraId="59425652" w14:textId="77777777" w:rsidR="00DA461C" w:rsidRPr="00DD1CBD" w:rsidRDefault="00DA461C" w:rsidP="00DA461C">
      <w:pPr>
        <w:pStyle w:val="Body"/>
        <w:rPr>
          <w:rFonts w:eastAsia="Trebuchet MS"/>
        </w:rPr>
      </w:pPr>
    </w:p>
    <w:p w14:paraId="1C92A199" w14:textId="262D3E10" w:rsidR="00DA461C" w:rsidRDefault="00DA461C" w:rsidP="00DA461C">
      <w:pPr>
        <w:pStyle w:val="Body"/>
        <w:rPr>
          <w:rFonts w:ascii="Trebuchet MS" w:eastAsia="Trebuchet MS" w:hAnsi="Trebuchet MS" w:cs="Trebuchet MS"/>
          <w:b/>
          <w:bCs/>
        </w:rPr>
      </w:pPr>
      <w:r w:rsidRPr="001438D3">
        <w:rPr>
          <w:rFonts w:ascii="Trebuchet MS" w:eastAsia="Trebuchet MS" w:hAnsi="Trebuchet MS" w:cs="Trebuchet MS"/>
          <w:b/>
          <w:bCs/>
        </w:rPr>
        <w:t>AC 2.3</w:t>
      </w:r>
      <w:r>
        <w:rPr>
          <w:rFonts w:ascii="Trebuchet MS" w:eastAsia="Trebuchet MS" w:hAnsi="Trebuchet MS" w:cs="Trebuchet MS"/>
          <w:b/>
          <w:bCs/>
        </w:rPr>
        <w:t xml:space="preserve"> </w:t>
      </w:r>
    </w:p>
    <w:p w14:paraId="404E1C56" w14:textId="77777777" w:rsidR="00DA461C" w:rsidRDefault="00DA461C" w:rsidP="00DA461C">
      <w:pPr>
        <w:pStyle w:val="Body"/>
        <w:rPr>
          <w:rFonts w:ascii="Trebuchet MS" w:eastAsia="Trebuchet MS" w:hAnsi="Trebuchet MS" w:cs="Trebuchet MS"/>
          <w:b/>
          <w:bCs/>
        </w:rPr>
      </w:pPr>
    </w:p>
    <w:p w14:paraId="0FA1DA19" w14:textId="77777777" w:rsidR="00DA461C" w:rsidRPr="00DD1CBD" w:rsidRDefault="00DA461C" w:rsidP="00DA461C">
      <w:pPr>
        <w:pStyle w:val="Body"/>
        <w:rPr>
          <w:rFonts w:eastAsia="Trebuchet MS"/>
        </w:rPr>
      </w:pPr>
      <w:r w:rsidRPr="00DD1CBD">
        <w:rPr>
          <w:rFonts w:eastAsia="Trebuchet MS"/>
        </w:rPr>
        <w:t xml:space="preserve">Kotter’s 8-Step Change Model is a tool </w:t>
      </w:r>
      <w:r>
        <w:rPr>
          <w:rFonts w:eastAsia="Trebuchet MS"/>
        </w:rPr>
        <w:t xml:space="preserve">used by </w:t>
      </w:r>
      <w:r w:rsidRPr="00DD1CBD">
        <w:rPr>
          <w:rFonts w:eastAsia="Trebuchet MS"/>
        </w:rPr>
        <w:t>managers when planning and implementing change in organisations (Taylor and Woodhams, 2022, p.66-67). It provides a structured approach</w:t>
      </w:r>
      <w:r>
        <w:rPr>
          <w:rFonts w:eastAsia="Trebuchet MS"/>
        </w:rPr>
        <w:t xml:space="preserve"> by </w:t>
      </w:r>
      <w:r w:rsidRPr="00DD1CBD">
        <w:rPr>
          <w:rFonts w:eastAsia="Trebuchet MS"/>
        </w:rPr>
        <w:t>clarifying priorities and ensuring long-term success. It encourages employee engagement through clear communication and visible results. It increases employee motivation and reduces employee resistance</w:t>
      </w:r>
      <w:r>
        <w:rPr>
          <w:rFonts w:eastAsia="Trebuchet MS"/>
        </w:rPr>
        <w:t xml:space="preserve"> </w:t>
      </w:r>
      <w:r w:rsidRPr="00DD1CBD">
        <w:rPr>
          <w:rFonts w:eastAsia="Trebuchet MS"/>
        </w:rPr>
        <w:t>(Knowledge TRAIN (2026).</w:t>
      </w:r>
    </w:p>
    <w:p w14:paraId="4F38B62A" w14:textId="77777777" w:rsidR="00DA461C" w:rsidRPr="00DD1CBD" w:rsidRDefault="00DA461C" w:rsidP="00DA461C">
      <w:pPr>
        <w:pStyle w:val="Body"/>
        <w:rPr>
          <w:rFonts w:eastAsia="Trebuchet MS"/>
        </w:rPr>
      </w:pPr>
    </w:p>
    <w:p w14:paraId="4DB1553B" w14:textId="77777777" w:rsidR="00DA461C" w:rsidRPr="00DD1CBD" w:rsidRDefault="00DA461C" w:rsidP="00DA461C">
      <w:pPr>
        <w:pStyle w:val="Body"/>
        <w:rPr>
          <w:rStyle w:val="None"/>
          <w:rFonts w:eastAsia="Trebuchet MS"/>
        </w:rPr>
      </w:pPr>
      <w:r w:rsidRPr="00DD1CBD">
        <w:rPr>
          <w:rStyle w:val="None"/>
          <w:rFonts w:eastAsia="Trebuchet MS"/>
        </w:rPr>
        <w:t>The eight steps in Kotter’s 8-Step Change Model are as follows:</w:t>
      </w:r>
    </w:p>
    <w:p w14:paraId="271F8875" w14:textId="77777777" w:rsidR="00DA461C" w:rsidRPr="00DD1CBD" w:rsidRDefault="00DA461C" w:rsidP="00DA461C">
      <w:pPr>
        <w:pStyle w:val="Body"/>
        <w:rPr>
          <w:rStyle w:val="None"/>
          <w:rFonts w:eastAsia="Trebuchet MS"/>
        </w:rPr>
      </w:pPr>
    </w:p>
    <w:p w14:paraId="7FC2CA0A" w14:textId="77777777" w:rsidR="00DA461C" w:rsidRPr="00DD1CBD" w:rsidRDefault="00DA461C" w:rsidP="00DA461C">
      <w:pPr>
        <w:pStyle w:val="Body"/>
        <w:numPr>
          <w:ilvl w:val="0"/>
          <w:numId w:val="2"/>
        </w:numPr>
        <w:rPr>
          <w:rStyle w:val="None"/>
          <w:rFonts w:eastAsia="Trebuchet MS"/>
        </w:rPr>
      </w:pPr>
      <w:r w:rsidRPr="00DD1CBD">
        <w:rPr>
          <w:rStyle w:val="None"/>
          <w:rFonts w:eastAsia="Trebuchet MS"/>
        </w:rPr>
        <w:t>Establish a sense of urgency – Identify crises and opportunities.</w:t>
      </w:r>
    </w:p>
    <w:p w14:paraId="6ECDE428" w14:textId="77777777" w:rsidR="00DA461C" w:rsidRPr="00DD1CBD" w:rsidRDefault="00DA461C" w:rsidP="00DA461C">
      <w:pPr>
        <w:pStyle w:val="Body"/>
        <w:numPr>
          <w:ilvl w:val="0"/>
          <w:numId w:val="2"/>
        </w:numPr>
        <w:rPr>
          <w:rStyle w:val="None"/>
          <w:rFonts w:eastAsia="Trebuchet MS"/>
        </w:rPr>
      </w:pPr>
      <w:r w:rsidRPr="00DD1CBD">
        <w:rPr>
          <w:rStyle w:val="None"/>
          <w:rFonts w:eastAsia="Trebuchet MS"/>
        </w:rPr>
        <w:t>Form a guiding coalition – assemble a group to lead the change and encourage it to work together as a team.</w:t>
      </w:r>
    </w:p>
    <w:p w14:paraId="6BB6BC8D" w14:textId="77777777" w:rsidR="00DA461C" w:rsidRPr="00DD1CBD" w:rsidRDefault="00DA461C" w:rsidP="00DA461C">
      <w:pPr>
        <w:pStyle w:val="Body"/>
        <w:numPr>
          <w:ilvl w:val="0"/>
          <w:numId w:val="2"/>
        </w:numPr>
        <w:rPr>
          <w:rStyle w:val="None"/>
          <w:rFonts w:eastAsia="Trebuchet MS"/>
        </w:rPr>
      </w:pPr>
      <w:r w:rsidRPr="00DD1CBD">
        <w:rPr>
          <w:rStyle w:val="None"/>
          <w:rFonts w:eastAsia="Trebuchet MS"/>
        </w:rPr>
        <w:t>Create a vision – people must have a reason for doing something different.</w:t>
      </w:r>
    </w:p>
    <w:p w14:paraId="5C6C6E53" w14:textId="77777777" w:rsidR="00DA461C" w:rsidRPr="00DD1CBD" w:rsidRDefault="00DA461C" w:rsidP="00DA461C">
      <w:pPr>
        <w:pStyle w:val="Body"/>
        <w:numPr>
          <w:ilvl w:val="0"/>
          <w:numId w:val="2"/>
        </w:numPr>
        <w:rPr>
          <w:rStyle w:val="None"/>
          <w:rFonts w:eastAsia="Trebuchet MS"/>
        </w:rPr>
      </w:pPr>
      <w:r w:rsidRPr="00DD1CBD">
        <w:rPr>
          <w:rStyle w:val="None"/>
          <w:rFonts w:eastAsia="Trebuchet MS"/>
        </w:rPr>
        <w:t>Communicate the vision – use every possible method to communicate the new vision and strategies and teach new behaviours by the example of the guiding coalition.</w:t>
      </w:r>
    </w:p>
    <w:p w14:paraId="46D13ECB" w14:textId="77777777" w:rsidR="00DA461C" w:rsidRPr="00DD1CBD" w:rsidRDefault="00DA461C" w:rsidP="00DA461C">
      <w:pPr>
        <w:pStyle w:val="Body"/>
        <w:numPr>
          <w:ilvl w:val="0"/>
          <w:numId w:val="2"/>
        </w:numPr>
        <w:rPr>
          <w:rStyle w:val="None"/>
          <w:rFonts w:eastAsia="Trebuchet MS"/>
        </w:rPr>
      </w:pPr>
      <w:r w:rsidRPr="00DD1CBD">
        <w:rPr>
          <w:rStyle w:val="None"/>
          <w:rFonts w:eastAsia="Trebuchet MS"/>
        </w:rPr>
        <w:t>Empower employees – leaders must clear the way for employees to develop new ideas and approaches without being obstructed by the old ways.</w:t>
      </w:r>
    </w:p>
    <w:p w14:paraId="6462C703" w14:textId="77777777" w:rsidR="00DA461C" w:rsidRPr="00DD1CBD" w:rsidRDefault="00DA461C" w:rsidP="00DA461C">
      <w:pPr>
        <w:pStyle w:val="Body"/>
        <w:numPr>
          <w:ilvl w:val="0"/>
          <w:numId w:val="2"/>
        </w:numPr>
        <w:rPr>
          <w:rStyle w:val="None"/>
          <w:rFonts w:eastAsia="Trebuchet MS"/>
        </w:rPr>
      </w:pPr>
      <w:r w:rsidRPr="00DD1CBD">
        <w:rPr>
          <w:rStyle w:val="None"/>
          <w:rFonts w:eastAsia="Trebuchet MS"/>
        </w:rPr>
        <w:t>Create short-term wins – plan and implement visible performance improvements.</w:t>
      </w:r>
    </w:p>
    <w:p w14:paraId="3C79B30E" w14:textId="77777777" w:rsidR="00DA461C" w:rsidRPr="00DD1CBD" w:rsidRDefault="00DA461C" w:rsidP="00DA461C">
      <w:pPr>
        <w:pStyle w:val="Body"/>
        <w:numPr>
          <w:ilvl w:val="0"/>
          <w:numId w:val="2"/>
        </w:numPr>
        <w:rPr>
          <w:rStyle w:val="None"/>
          <w:rFonts w:eastAsia="Trebuchet MS"/>
        </w:rPr>
      </w:pPr>
      <w:r w:rsidRPr="00DD1CBD">
        <w:rPr>
          <w:rStyle w:val="None"/>
          <w:rFonts w:eastAsia="Trebuchet MS"/>
        </w:rPr>
        <w:t xml:space="preserve">Consolidate improvements – use increased credibility to change systems, structures and policies that don’t fit the vision. </w:t>
      </w:r>
    </w:p>
    <w:p w14:paraId="23D6E852" w14:textId="77777777" w:rsidR="00DA461C" w:rsidRPr="00DD1CBD" w:rsidRDefault="00DA461C" w:rsidP="00DA461C">
      <w:pPr>
        <w:pStyle w:val="Body"/>
        <w:numPr>
          <w:ilvl w:val="0"/>
          <w:numId w:val="2"/>
        </w:numPr>
        <w:rPr>
          <w:rStyle w:val="None"/>
          <w:rFonts w:eastAsia="Trebuchet MS"/>
        </w:rPr>
      </w:pPr>
      <w:r w:rsidRPr="00DD1CBD">
        <w:rPr>
          <w:rStyle w:val="None"/>
          <w:rFonts w:eastAsia="Trebuchet MS"/>
        </w:rPr>
        <w:t>Institutionalise new approaches – secure the changes in organisational culture.</w:t>
      </w:r>
    </w:p>
    <w:p w14:paraId="069B492A" w14:textId="77777777" w:rsidR="00DA461C" w:rsidRPr="00DD1CBD" w:rsidRDefault="00DA461C" w:rsidP="00DA461C">
      <w:pPr>
        <w:pStyle w:val="Body"/>
        <w:rPr>
          <w:rStyle w:val="None"/>
          <w:rFonts w:eastAsia="Trebuchet MS"/>
        </w:rPr>
      </w:pPr>
    </w:p>
    <w:p w14:paraId="0E528CA7" w14:textId="77777777" w:rsidR="00DA461C" w:rsidRPr="00DD1CBD" w:rsidRDefault="00DA461C" w:rsidP="00DA461C">
      <w:pPr>
        <w:pStyle w:val="Body"/>
        <w:rPr>
          <w:rFonts w:eastAsia="Trebuchet MS"/>
        </w:rPr>
      </w:pPr>
      <w:r w:rsidRPr="00DD1CBD">
        <w:rPr>
          <w:rFonts w:eastAsia="Trebuchet MS"/>
        </w:rPr>
        <w:lastRenderedPageBreak/>
        <w:t>(Armstrong and Taylor, 2026, p.702).</w:t>
      </w:r>
    </w:p>
    <w:p w14:paraId="0FEAA595" w14:textId="77777777" w:rsidR="00DA461C" w:rsidRPr="00DD1CBD" w:rsidRDefault="00DA461C" w:rsidP="00DA461C">
      <w:pPr>
        <w:pStyle w:val="Body"/>
        <w:rPr>
          <w:rFonts w:eastAsia="Trebuchet MS"/>
        </w:rPr>
      </w:pPr>
    </w:p>
    <w:p w14:paraId="37DF0079" w14:textId="77777777" w:rsidR="00DA461C" w:rsidRPr="00DD1CBD" w:rsidRDefault="00DA461C" w:rsidP="00DA461C">
      <w:pPr>
        <w:pStyle w:val="Body"/>
        <w:rPr>
          <w:rFonts w:eastAsia="Trebuchet MS"/>
        </w:rPr>
      </w:pPr>
      <w:proofErr w:type="spellStart"/>
      <w:r w:rsidRPr="00DD1CBD">
        <w:rPr>
          <w:rFonts w:eastAsia="Trebuchet MS"/>
        </w:rPr>
        <w:t>Artiron</w:t>
      </w:r>
      <w:proofErr w:type="spellEnd"/>
      <w:r w:rsidRPr="00DD1CBD">
        <w:rPr>
          <w:rFonts w:eastAsia="Trebuchet MS"/>
        </w:rPr>
        <w:t xml:space="preserve"> have </w:t>
      </w:r>
      <w:r w:rsidRPr="00DD1CBD">
        <w:rPr>
          <w:rStyle w:val="None"/>
          <w:rFonts w:eastAsia="Trebuchet MS"/>
        </w:rPr>
        <w:t xml:space="preserve">established a sense of urgency by </w:t>
      </w:r>
      <w:r w:rsidRPr="00DD1CBD">
        <w:rPr>
          <w:rFonts w:eastAsia="Trebuchet MS"/>
        </w:rPr>
        <w:t xml:space="preserve">setting the goal of being carbon net zero by 2036. </w:t>
      </w:r>
      <w:proofErr w:type="spellStart"/>
      <w:r w:rsidRPr="00DD1CBD">
        <w:rPr>
          <w:rFonts w:eastAsia="Trebuchet MS"/>
        </w:rPr>
        <w:t>Artiron</w:t>
      </w:r>
      <w:proofErr w:type="spellEnd"/>
      <w:r w:rsidRPr="00DD1CBD">
        <w:rPr>
          <w:rFonts w:eastAsia="Trebuchet MS"/>
        </w:rPr>
        <w:t xml:space="preserve"> have formed a guiding coalition in the senior leaders, as they developed the strategy to support this goal following consultation with the employees. </w:t>
      </w:r>
      <w:proofErr w:type="spellStart"/>
      <w:r w:rsidRPr="00DD1CBD">
        <w:rPr>
          <w:rFonts w:eastAsia="Trebuchet MS"/>
        </w:rPr>
        <w:t>Artiron</w:t>
      </w:r>
      <w:proofErr w:type="spellEnd"/>
      <w:r w:rsidRPr="00DD1CBD">
        <w:rPr>
          <w:rFonts w:eastAsia="Trebuchet MS"/>
        </w:rPr>
        <w:t xml:space="preserve"> have created a vision, as the Evolve strategy aims to support the organisation to evolve into a more sustainable organisation. </w:t>
      </w:r>
      <w:proofErr w:type="spellStart"/>
      <w:r w:rsidRPr="00DD1CBD">
        <w:rPr>
          <w:rFonts w:eastAsia="Trebuchet MS"/>
        </w:rPr>
        <w:t>Artiron</w:t>
      </w:r>
      <w:proofErr w:type="spellEnd"/>
      <w:r w:rsidRPr="00DD1CBD">
        <w:rPr>
          <w:rFonts w:eastAsia="Trebuchet MS"/>
        </w:rPr>
        <w:t xml:space="preserve"> will need to communicate the Evolve strategy to all the employees in the organisation, using various methods of communication and ensuring the communication of the Evolve strategy is clear and consistent, to make sure all the employees understand and accept </w:t>
      </w:r>
      <w:r>
        <w:rPr>
          <w:rFonts w:eastAsia="Trebuchet MS"/>
        </w:rPr>
        <w:t>it</w:t>
      </w:r>
      <w:r w:rsidRPr="00DD1CBD">
        <w:rPr>
          <w:rFonts w:eastAsia="Trebuchet MS"/>
        </w:rPr>
        <w:t xml:space="preserve"> (Knowledge TRAIN (2026)</w:t>
      </w:r>
      <w:r>
        <w:rPr>
          <w:rFonts w:eastAsia="Trebuchet MS"/>
        </w:rPr>
        <w:t xml:space="preserve">. </w:t>
      </w:r>
      <w:proofErr w:type="spellStart"/>
      <w:r w:rsidRPr="00DD1CBD">
        <w:rPr>
          <w:rFonts w:eastAsia="Trebuchet MS"/>
        </w:rPr>
        <w:t>Artiron</w:t>
      </w:r>
      <w:proofErr w:type="spellEnd"/>
      <w:r w:rsidRPr="00DD1CBD">
        <w:rPr>
          <w:rFonts w:eastAsia="Trebuchet MS"/>
        </w:rPr>
        <w:t xml:space="preserve"> will need to empower its employees by providing training on the new equipment required for the Evolve strategy (Practice Business (2025). </w:t>
      </w:r>
      <w:proofErr w:type="spellStart"/>
      <w:r w:rsidRPr="00DD1CBD">
        <w:rPr>
          <w:rFonts w:eastAsia="Trebuchet MS"/>
        </w:rPr>
        <w:t>Artiron</w:t>
      </w:r>
      <w:proofErr w:type="spellEnd"/>
      <w:r w:rsidRPr="00DD1CBD">
        <w:rPr>
          <w:rFonts w:eastAsia="Trebuchet MS"/>
        </w:rPr>
        <w:t xml:space="preserve"> will need to create short-term wins by setting achievable short-term goals</w:t>
      </w:r>
      <w:r>
        <w:rPr>
          <w:rFonts w:eastAsia="Trebuchet MS"/>
        </w:rPr>
        <w:t xml:space="preserve"> and </w:t>
      </w:r>
      <w:r w:rsidRPr="00DD1CBD">
        <w:rPr>
          <w:rFonts w:eastAsia="Trebuchet MS"/>
        </w:rPr>
        <w:t>by recognising and rewarding its employees when the</w:t>
      </w:r>
      <w:r>
        <w:rPr>
          <w:rFonts w:eastAsia="Trebuchet MS"/>
        </w:rPr>
        <w:t xml:space="preserve">se </w:t>
      </w:r>
      <w:r w:rsidRPr="00DD1CBD">
        <w:rPr>
          <w:rFonts w:eastAsia="Trebuchet MS"/>
        </w:rPr>
        <w:t xml:space="preserve">goals are achieved. </w:t>
      </w:r>
      <w:proofErr w:type="spellStart"/>
      <w:r w:rsidRPr="00DD1CBD">
        <w:rPr>
          <w:rFonts w:eastAsia="Trebuchet MS"/>
        </w:rPr>
        <w:t>Artiron</w:t>
      </w:r>
      <w:proofErr w:type="spellEnd"/>
      <w:r w:rsidRPr="00DD1CBD">
        <w:rPr>
          <w:rFonts w:eastAsia="Trebuchet MS"/>
        </w:rPr>
        <w:t xml:space="preserve"> will need to consolidate the improvements by monitoring the progress of the implementation of the Evolve strategy, as any mistakes could disrupt the implementation of the strategy and reduce employee engagement. </w:t>
      </w:r>
      <w:proofErr w:type="spellStart"/>
      <w:r w:rsidRPr="00DD1CBD">
        <w:rPr>
          <w:rFonts w:eastAsia="Trebuchet MS"/>
        </w:rPr>
        <w:t>Artiron</w:t>
      </w:r>
      <w:proofErr w:type="spellEnd"/>
      <w:r w:rsidRPr="00DD1CBD">
        <w:rPr>
          <w:rFonts w:eastAsia="Trebuchet MS"/>
        </w:rPr>
        <w:t xml:space="preserve"> will need to consolidate the improvements by developing processes for reviewing and improving the Evolve strategy. </w:t>
      </w:r>
      <w:proofErr w:type="spellStart"/>
      <w:r w:rsidRPr="00DD1CBD">
        <w:rPr>
          <w:rFonts w:eastAsia="Trebuchet MS"/>
        </w:rPr>
        <w:t>Artiron</w:t>
      </w:r>
      <w:proofErr w:type="spellEnd"/>
      <w:r w:rsidRPr="00DD1CBD">
        <w:rPr>
          <w:rFonts w:eastAsia="Trebuchet MS"/>
        </w:rPr>
        <w:t xml:space="preserve"> will need to </w:t>
      </w:r>
      <w:r w:rsidRPr="00DD1CBD">
        <w:rPr>
          <w:rStyle w:val="None"/>
          <w:rFonts w:eastAsia="Trebuchet MS"/>
        </w:rPr>
        <w:t xml:space="preserve">institutionalise the new approaches by </w:t>
      </w:r>
      <w:r w:rsidRPr="00DD1CBD">
        <w:rPr>
          <w:rFonts w:eastAsia="Trebuchet MS"/>
        </w:rPr>
        <w:t>securing the Evolve strategy into its organisational culture</w:t>
      </w:r>
      <w:r>
        <w:rPr>
          <w:rFonts w:eastAsia="Trebuchet MS"/>
        </w:rPr>
        <w:t xml:space="preserve"> </w:t>
      </w:r>
      <w:r w:rsidRPr="00DD1CBD">
        <w:rPr>
          <w:rFonts w:eastAsia="Trebuchet MS"/>
        </w:rPr>
        <w:t xml:space="preserve">and the </w:t>
      </w:r>
      <w:r>
        <w:rPr>
          <w:rFonts w:eastAsia="Trebuchet MS"/>
        </w:rPr>
        <w:t xml:space="preserve">organisational </w:t>
      </w:r>
      <w:r w:rsidRPr="00DD1CBD">
        <w:rPr>
          <w:rFonts w:eastAsia="Trebuchet MS"/>
        </w:rPr>
        <w:t>culture will need to include learning and adaptability to maintain the Evolve strategy in the future (Knowledge TRAIN (2026).</w:t>
      </w:r>
    </w:p>
    <w:p w14:paraId="0121F668" w14:textId="77777777" w:rsidR="00DA461C" w:rsidRPr="00DD1CBD" w:rsidRDefault="00DA461C" w:rsidP="00DA461C">
      <w:pPr>
        <w:pStyle w:val="Body"/>
        <w:rPr>
          <w:rFonts w:eastAsia="Trebuchet MS"/>
        </w:rPr>
      </w:pPr>
    </w:p>
    <w:p w14:paraId="0EF69C19" w14:textId="77777777" w:rsidR="00DA461C" w:rsidRPr="00DD1CBD" w:rsidRDefault="00DA461C" w:rsidP="00DA461C">
      <w:pPr>
        <w:pStyle w:val="Body"/>
        <w:rPr>
          <w:rFonts w:eastAsia="Trebuchet MS"/>
        </w:rPr>
      </w:pPr>
      <w:r w:rsidRPr="00DD1CBD">
        <w:rPr>
          <w:rFonts w:eastAsia="Trebuchet MS"/>
        </w:rPr>
        <w:t xml:space="preserve">To implement Kotter’s model successfully, </w:t>
      </w:r>
      <w:proofErr w:type="spellStart"/>
      <w:r w:rsidRPr="00DD1CBD">
        <w:rPr>
          <w:rFonts w:eastAsia="Trebuchet MS"/>
        </w:rPr>
        <w:t>Artiron</w:t>
      </w:r>
      <w:proofErr w:type="spellEnd"/>
      <w:r w:rsidRPr="00DD1CBD">
        <w:rPr>
          <w:rFonts w:eastAsia="Trebuchet MS"/>
        </w:rPr>
        <w:t xml:space="preserve"> must follow the steps in order, as each stage builds upon the previous one</w:t>
      </w:r>
      <w:r>
        <w:rPr>
          <w:rFonts w:eastAsia="Trebuchet MS"/>
        </w:rPr>
        <w:t xml:space="preserve"> and t</w:t>
      </w:r>
      <w:r w:rsidRPr="00DD1CBD">
        <w:rPr>
          <w:rFonts w:eastAsia="Trebuchet MS"/>
        </w:rPr>
        <w:t>rying to skip steps often leads to failure. Some problems with implementing Kotter’s model are failing to secure the changes in the organisational culture and underestimating the importance of vision</w:t>
      </w:r>
      <w:r>
        <w:rPr>
          <w:rFonts w:eastAsia="Trebuchet MS"/>
        </w:rPr>
        <w:t xml:space="preserve"> </w:t>
      </w:r>
      <w:r w:rsidRPr="00DD1CBD">
        <w:rPr>
          <w:rFonts w:eastAsia="Trebuchet MS"/>
        </w:rPr>
        <w:t>(Knowledge TRAIN (2026).</w:t>
      </w:r>
    </w:p>
    <w:p w14:paraId="25CF13EC" w14:textId="77777777" w:rsidR="00DA461C" w:rsidRPr="00DD1CBD" w:rsidRDefault="00DA461C" w:rsidP="00DA461C">
      <w:pPr>
        <w:pStyle w:val="Body"/>
        <w:rPr>
          <w:rFonts w:eastAsia="Trebuchet MS"/>
        </w:rPr>
      </w:pPr>
    </w:p>
    <w:p w14:paraId="11D98DD2" w14:textId="20957167" w:rsidR="00DA461C" w:rsidRDefault="00DA461C" w:rsidP="00DA461C">
      <w:pPr>
        <w:rPr>
          <w:b/>
          <w:bCs/>
        </w:rPr>
      </w:pPr>
      <w:r w:rsidRPr="00DE0779">
        <w:rPr>
          <w:b/>
          <w:bCs/>
        </w:rPr>
        <w:t>AC 2.4</w:t>
      </w:r>
      <w:r>
        <w:rPr>
          <w:b/>
          <w:bCs/>
        </w:rPr>
        <w:t xml:space="preserve"> </w:t>
      </w:r>
    </w:p>
    <w:p w14:paraId="62226B22" w14:textId="77777777" w:rsidR="00DA461C" w:rsidRPr="00DD1CBD" w:rsidRDefault="00DA461C" w:rsidP="00DA461C">
      <w:pPr>
        <w:rPr>
          <w:rFonts w:ascii="Arial" w:hAnsi="Arial" w:cs="Arial"/>
        </w:rPr>
      </w:pPr>
      <w:r w:rsidRPr="00DD1CBD">
        <w:rPr>
          <w:rFonts w:ascii="Arial" w:hAnsi="Arial" w:cs="Arial"/>
        </w:rPr>
        <w:t xml:space="preserve">The Kubler-Ross change curve </w:t>
      </w:r>
      <w:r>
        <w:rPr>
          <w:rFonts w:ascii="Arial" w:hAnsi="Arial" w:cs="Arial"/>
        </w:rPr>
        <w:t>pro</w:t>
      </w:r>
      <w:r w:rsidRPr="00DD1CBD">
        <w:rPr>
          <w:rFonts w:ascii="Arial" w:hAnsi="Arial" w:cs="Arial"/>
        </w:rPr>
        <w:t>poses when change happens, there is a recognised series of responses and the responses are spaced along a curved line in the order below:</w:t>
      </w:r>
    </w:p>
    <w:p w14:paraId="5D74D9E1" w14:textId="77777777" w:rsidR="00DA461C" w:rsidRPr="00DD1CBD" w:rsidRDefault="00DA461C" w:rsidP="00DA461C">
      <w:pPr>
        <w:pStyle w:val="ListParagraph"/>
        <w:numPr>
          <w:ilvl w:val="0"/>
          <w:numId w:val="3"/>
        </w:numPr>
        <w:rPr>
          <w:rFonts w:ascii="Arial" w:hAnsi="Arial" w:cs="Arial"/>
        </w:rPr>
      </w:pPr>
      <w:r w:rsidRPr="00DD1CBD">
        <w:rPr>
          <w:rFonts w:ascii="Arial" w:hAnsi="Arial" w:cs="Arial"/>
        </w:rPr>
        <w:t>Shock and denial</w:t>
      </w:r>
    </w:p>
    <w:p w14:paraId="66D78778" w14:textId="77777777" w:rsidR="00DA461C" w:rsidRPr="00DD1CBD" w:rsidRDefault="00DA461C" w:rsidP="00DA461C">
      <w:pPr>
        <w:pStyle w:val="ListParagraph"/>
        <w:numPr>
          <w:ilvl w:val="0"/>
          <w:numId w:val="3"/>
        </w:numPr>
        <w:rPr>
          <w:rFonts w:ascii="Arial" w:hAnsi="Arial" w:cs="Arial"/>
        </w:rPr>
      </w:pPr>
      <w:r w:rsidRPr="00DD1CBD">
        <w:rPr>
          <w:rFonts w:ascii="Arial" w:hAnsi="Arial" w:cs="Arial"/>
        </w:rPr>
        <w:t>Anger</w:t>
      </w:r>
    </w:p>
    <w:p w14:paraId="7574F4A9" w14:textId="77777777" w:rsidR="00DA461C" w:rsidRPr="00DD1CBD" w:rsidRDefault="00DA461C" w:rsidP="00DA461C">
      <w:pPr>
        <w:pStyle w:val="ListParagraph"/>
        <w:numPr>
          <w:ilvl w:val="0"/>
          <w:numId w:val="3"/>
        </w:numPr>
        <w:rPr>
          <w:rFonts w:ascii="Arial" w:hAnsi="Arial" w:cs="Arial"/>
        </w:rPr>
      </w:pPr>
      <w:r w:rsidRPr="00DD1CBD">
        <w:rPr>
          <w:rFonts w:ascii="Arial" w:hAnsi="Arial" w:cs="Arial"/>
        </w:rPr>
        <w:t>Bargaining</w:t>
      </w:r>
    </w:p>
    <w:p w14:paraId="22DAF115" w14:textId="77777777" w:rsidR="00DA461C" w:rsidRPr="00DD1CBD" w:rsidRDefault="00DA461C" w:rsidP="00DA461C">
      <w:pPr>
        <w:pStyle w:val="ListParagraph"/>
        <w:numPr>
          <w:ilvl w:val="0"/>
          <w:numId w:val="3"/>
        </w:numPr>
        <w:rPr>
          <w:rFonts w:ascii="Arial" w:hAnsi="Arial" w:cs="Arial"/>
        </w:rPr>
      </w:pPr>
      <w:r w:rsidRPr="00DD1CBD">
        <w:rPr>
          <w:rFonts w:ascii="Arial" w:hAnsi="Arial" w:cs="Arial"/>
        </w:rPr>
        <w:t>Depression</w:t>
      </w:r>
    </w:p>
    <w:p w14:paraId="445F6581" w14:textId="77777777" w:rsidR="00DA461C" w:rsidRPr="00DD1CBD" w:rsidRDefault="00DA461C" w:rsidP="00DA461C">
      <w:pPr>
        <w:pStyle w:val="ListParagraph"/>
        <w:numPr>
          <w:ilvl w:val="0"/>
          <w:numId w:val="3"/>
        </w:numPr>
        <w:rPr>
          <w:rFonts w:ascii="Arial" w:hAnsi="Arial" w:cs="Arial"/>
        </w:rPr>
      </w:pPr>
      <w:r w:rsidRPr="00DD1CBD">
        <w:rPr>
          <w:rFonts w:ascii="Arial" w:hAnsi="Arial" w:cs="Arial"/>
        </w:rPr>
        <w:t>Acceptance</w:t>
      </w:r>
    </w:p>
    <w:p w14:paraId="1AC5EC85" w14:textId="77777777" w:rsidR="00DA461C" w:rsidRDefault="00DA461C" w:rsidP="00DA461C">
      <w:pPr>
        <w:rPr>
          <w:rFonts w:ascii="Arial" w:hAnsi="Arial" w:cs="Arial"/>
        </w:rPr>
      </w:pPr>
      <w:r w:rsidRPr="00DD1CBD">
        <w:rPr>
          <w:rFonts w:ascii="Arial" w:hAnsi="Arial" w:cs="Arial"/>
        </w:rPr>
        <w:t>(Waite et a, 2021, p.39).</w:t>
      </w:r>
    </w:p>
    <w:p w14:paraId="360F57F3" w14:textId="77777777" w:rsidR="00DA461C" w:rsidRPr="00DD1CBD" w:rsidRDefault="00DA461C" w:rsidP="00DA461C">
      <w:pPr>
        <w:rPr>
          <w:rFonts w:ascii="Arial" w:hAnsi="Arial" w:cs="Arial"/>
        </w:rPr>
      </w:pPr>
      <w:proofErr w:type="spellStart"/>
      <w:r>
        <w:rPr>
          <w:rFonts w:ascii="Arial" w:hAnsi="Arial" w:cs="Arial"/>
        </w:rPr>
        <w:t>Artiron’s</w:t>
      </w:r>
      <w:proofErr w:type="spellEnd"/>
      <w:r>
        <w:rPr>
          <w:rFonts w:ascii="Arial" w:hAnsi="Arial" w:cs="Arial"/>
        </w:rPr>
        <w:t xml:space="preserve"> </w:t>
      </w:r>
      <w:r w:rsidRPr="00DD1CBD">
        <w:rPr>
          <w:rFonts w:ascii="Arial" w:hAnsi="Arial" w:cs="Arial"/>
        </w:rPr>
        <w:t xml:space="preserve">employees might react to the change of introducing cobots with shock and denial of how this change will affect their work, as the cobots could </w:t>
      </w:r>
      <w:r w:rsidRPr="00DD1CBD">
        <w:rPr>
          <w:rFonts w:ascii="Arial" w:eastAsia="Trebuchet MS" w:hAnsi="Arial" w:cs="Arial"/>
        </w:rPr>
        <w:t xml:space="preserve">replace some employee’s jobs (CIPD (2026). </w:t>
      </w:r>
      <w:proofErr w:type="spellStart"/>
      <w:r>
        <w:rPr>
          <w:rFonts w:ascii="Arial" w:hAnsi="Arial" w:cs="Arial"/>
        </w:rPr>
        <w:t>Artiron’s</w:t>
      </w:r>
      <w:proofErr w:type="spellEnd"/>
      <w:r>
        <w:rPr>
          <w:rFonts w:ascii="Arial" w:hAnsi="Arial" w:cs="Arial"/>
        </w:rPr>
        <w:t xml:space="preserve"> </w:t>
      </w:r>
      <w:r w:rsidRPr="00DD1CBD">
        <w:rPr>
          <w:rFonts w:ascii="Arial" w:hAnsi="Arial" w:cs="Arial"/>
        </w:rPr>
        <w:t xml:space="preserve">employees might react with </w:t>
      </w:r>
      <w:r>
        <w:rPr>
          <w:rFonts w:ascii="Arial" w:hAnsi="Arial" w:cs="Arial"/>
        </w:rPr>
        <w:t xml:space="preserve">anger and </w:t>
      </w:r>
      <w:r w:rsidRPr="00DD1CBD">
        <w:rPr>
          <w:rFonts w:ascii="Arial" w:hAnsi="Arial" w:cs="Arial"/>
        </w:rPr>
        <w:t xml:space="preserve">worry about their future and might resist the changes (Knowledge TRAIN (2026). Worrying about the future could cause </w:t>
      </w:r>
      <w:proofErr w:type="spellStart"/>
      <w:r>
        <w:rPr>
          <w:rFonts w:ascii="Arial" w:hAnsi="Arial" w:cs="Arial"/>
        </w:rPr>
        <w:t>Artiron’s</w:t>
      </w:r>
      <w:proofErr w:type="spellEnd"/>
      <w:r>
        <w:rPr>
          <w:rFonts w:ascii="Arial" w:hAnsi="Arial" w:cs="Arial"/>
        </w:rPr>
        <w:t xml:space="preserve"> </w:t>
      </w:r>
      <w:r w:rsidRPr="00DD1CBD">
        <w:rPr>
          <w:rFonts w:ascii="Arial" w:hAnsi="Arial" w:cs="Arial"/>
        </w:rPr>
        <w:t xml:space="preserve">employees anxiety, if their worries come true, which could lead to mental or physical health </w:t>
      </w:r>
      <w:r>
        <w:rPr>
          <w:rFonts w:ascii="Arial" w:hAnsi="Arial" w:cs="Arial"/>
        </w:rPr>
        <w:t xml:space="preserve">issues </w:t>
      </w:r>
      <w:r w:rsidRPr="00DD1CBD">
        <w:rPr>
          <w:rFonts w:ascii="Arial" w:hAnsi="Arial" w:cs="Arial"/>
        </w:rPr>
        <w:t xml:space="preserve">(Waite et al, 2021, p.39). </w:t>
      </w:r>
      <w:proofErr w:type="spellStart"/>
      <w:r>
        <w:rPr>
          <w:rFonts w:ascii="Arial" w:hAnsi="Arial" w:cs="Arial"/>
        </w:rPr>
        <w:t>Artiron’s</w:t>
      </w:r>
      <w:proofErr w:type="spellEnd"/>
      <w:r>
        <w:rPr>
          <w:rFonts w:ascii="Arial" w:hAnsi="Arial" w:cs="Arial"/>
        </w:rPr>
        <w:t xml:space="preserve"> </w:t>
      </w:r>
      <w:r w:rsidRPr="00DD1CBD">
        <w:rPr>
          <w:rFonts w:ascii="Arial" w:hAnsi="Arial" w:cs="Arial"/>
        </w:rPr>
        <w:t>employees might</w:t>
      </w:r>
      <w:r>
        <w:rPr>
          <w:rFonts w:ascii="Arial" w:hAnsi="Arial" w:cs="Arial"/>
        </w:rPr>
        <w:t xml:space="preserve"> react by bargaining, by </w:t>
      </w:r>
      <w:r w:rsidRPr="00DD1CBD">
        <w:rPr>
          <w:rFonts w:ascii="Arial" w:hAnsi="Arial" w:cs="Arial"/>
        </w:rPr>
        <w:t>suggest</w:t>
      </w:r>
      <w:r>
        <w:rPr>
          <w:rFonts w:ascii="Arial" w:hAnsi="Arial" w:cs="Arial"/>
        </w:rPr>
        <w:t xml:space="preserve">ing </w:t>
      </w:r>
      <w:r w:rsidRPr="00DD1CBD">
        <w:rPr>
          <w:rFonts w:ascii="Arial" w:hAnsi="Arial" w:cs="Arial"/>
        </w:rPr>
        <w:t>different ideas or try</w:t>
      </w:r>
      <w:r>
        <w:rPr>
          <w:rFonts w:ascii="Arial" w:hAnsi="Arial" w:cs="Arial"/>
        </w:rPr>
        <w:t xml:space="preserve">ing </w:t>
      </w:r>
      <w:r w:rsidRPr="00DD1CBD">
        <w:rPr>
          <w:rFonts w:ascii="Arial" w:hAnsi="Arial" w:cs="Arial"/>
        </w:rPr>
        <w:t xml:space="preserve">to negotiate aspects </w:t>
      </w:r>
      <w:r>
        <w:rPr>
          <w:rFonts w:ascii="Arial" w:hAnsi="Arial" w:cs="Arial"/>
        </w:rPr>
        <w:t>of the introduction of cobots</w:t>
      </w:r>
      <w:r w:rsidRPr="00DD1CBD">
        <w:rPr>
          <w:rFonts w:ascii="Arial" w:hAnsi="Arial" w:cs="Arial"/>
        </w:rPr>
        <w:t xml:space="preserve">. </w:t>
      </w:r>
      <w:proofErr w:type="spellStart"/>
      <w:r>
        <w:rPr>
          <w:rFonts w:ascii="Arial" w:hAnsi="Arial" w:cs="Arial"/>
        </w:rPr>
        <w:t>Artion’s</w:t>
      </w:r>
      <w:proofErr w:type="spellEnd"/>
      <w:r>
        <w:rPr>
          <w:rFonts w:ascii="Arial" w:hAnsi="Arial" w:cs="Arial"/>
        </w:rPr>
        <w:t xml:space="preserve"> e</w:t>
      </w:r>
      <w:r w:rsidRPr="00DD1CBD">
        <w:rPr>
          <w:rFonts w:ascii="Arial" w:hAnsi="Arial" w:cs="Arial"/>
        </w:rPr>
        <w:t xml:space="preserve">mployees might </w:t>
      </w:r>
      <w:r>
        <w:rPr>
          <w:rFonts w:ascii="Arial" w:hAnsi="Arial" w:cs="Arial"/>
        </w:rPr>
        <w:t xml:space="preserve">react with depression, by losing </w:t>
      </w:r>
      <w:r w:rsidRPr="00DD1CBD">
        <w:rPr>
          <w:rFonts w:ascii="Arial" w:hAnsi="Arial" w:cs="Arial"/>
        </w:rPr>
        <w:t xml:space="preserve">motivation and confidence and the quality of their work might decrease. </w:t>
      </w:r>
      <w:proofErr w:type="spellStart"/>
      <w:r>
        <w:rPr>
          <w:rFonts w:ascii="Arial" w:hAnsi="Arial" w:cs="Arial"/>
        </w:rPr>
        <w:t>Artion’s</w:t>
      </w:r>
      <w:proofErr w:type="spellEnd"/>
      <w:r>
        <w:rPr>
          <w:rFonts w:ascii="Arial" w:hAnsi="Arial" w:cs="Arial"/>
        </w:rPr>
        <w:t xml:space="preserve"> </w:t>
      </w:r>
      <w:r w:rsidRPr="00DD1CBD">
        <w:rPr>
          <w:rFonts w:ascii="Arial" w:hAnsi="Arial" w:cs="Arial"/>
        </w:rPr>
        <w:t xml:space="preserve">employees might </w:t>
      </w:r>
      <w:r>
        <w:rPr>
          <w:rFonts w:ascii="Arial" w:hAnsi="Arial" w:cs="Arial"/>
        </w:rPr>
        <w:t xml:space="preserve">react with acceptance by seeing </w:t>
      </w:r>
      <w:r w:rsidRPr="00DD1CBD">
        <w:rPr>
          <w:rFonts w:ascii="Arial" w:hAnsi="Arial" w:cs="Arial"/>
        </w:rPr>
        <w:t xml:space="preserve">the benefits and opportunities of the </w:t>
      </w:r>
      <w:r>
        <w:rPr>
          <w:rFonts w:ascii="Arial" w:hAnsi="Arial" w:cs="Arial"/>
        </w:rPr>
        <w:t>introduction of cobots</w:t>
      </w:r>
      <w:r w:rsidRPr="00DD1CBD">
        <w:rPr>
          <w:rFonts w:ascii="Arial" w:hAnsi="Arial" w:cs="Arial"/>
        </w:rPr>
        <w:t xml:space="preserve">, </w:t>
      </w:r>
      <w:r w:rsidRPr="00DD1CBD">
        <w:rPr>
          <w:rFonts w:ascii="Arial" w:eastAsia="Trebuchet MS" w:hAnsi="Arial" w:cs="Arial"/>
        </w:rPr>
        <w:t xml:space="preserve">as they could increase employee’s capabilities, create new jobs, increase productivity, transfer tasks to other </w:t>
      </w:r>
      <w:r w:rsidRPr="00DD1CBD">
        <w:rPr>
          <w:rFonts w:ascii="Arial" w:eastAsia="Trebuchet MS" w:hAnsi="Arial" w:cs="Arial"/>
        </w:rPr>
        <w:lastRenderedPageBreak/>
        <w:t xml:space="preserve">employees and enable work to be carried out remotely at </w:t>
      </w:r>
      <w:proofErr w:type="spellStart"/>
      <w:r w:rsidRPr="00DD1CBD">
        <w:rPr>
          <w:rFonts w:ascii="Arial" w:eastAsia="Trebuchet MS" w:hAnsi="Arial" w:cs="Arial"/>
        </w:rPr>
        <w:t>Artiron</w:t>
      </w:r>
      <w:proofErr w:type="spellEnd"/>
      <w:r w:rsidRPr="00DD1CBD">
        <w:rPr>
          <w:rFonts w:ascii="Arial" w:eastAsia="Trebuchet MS" w:hAnsi="Arial" w:cs="Arial"/>
        </w:rPr>
        <w:t xml:space="preserve"> (CIPD (2026). This </w:t>
      </w:r>
      <w:r w:rsidRPr="00DD1CBD">
        <w:rPr>
          <w:rFonts w:ascii="Arial" w:hAnsi="Arial" w:cs="Arial"/>
        </w:rPr>
        <w:t xml:space="preserve">could increase employee engagement and produce new ideas (Knowledge TRAIN (2026). </w:t>
      </w:r>
      <w:proofErr w:type="spellStart"/>
      <w:r>
        <w:rPr>
          <w:rFonts w:ascii="Arial" w:hAnsi="Arial" w:cs="Arial"/>
        </w:rPr>
        <w:t>Artiron’s</w:t>
      </w:r>
      <w:proofErr w:type="spellEnd"/>
      <w:r>
        <w:rPr>
          <w:rFonts w:ascii="Arial" w:hAnsi="Arial" w:cs="Arial"/>
        </w:rPr>
        <w:t xml:space="preserve"> </w:t>
      </w:r>
      <w:r w:rsidRPr="00DD1CBD">
        <w:rPr>
          <w:rFonts w:ascii="Arial" w:hAnsi="Arial" w:cs="Arial"/>
        </w:rPr>
        <w:t xml:space="preserve">leaders will need to understand the emotional stages the employees will experience due to the </w:t>
      </w:r>
      <w:r>
        <w:rPr>
          <w:rFonts w:ascii="Arial" w:hAnsi="Arial" w:cs="Arial"/>
        </w:rPr>
        <w:t>introduction of cobots</w:t>
      </w:r>
      <w:r w:rsidRPr="00DD1CBD">
        <w:rPr>
          <w:rFonts w:ascii="Arial" w:hAnsi="Arial" w:cs="Arial"/>
        </w:rPr>
        <w:t xml:space="preserve">, </w:t>
      </w:r>
      <w:proofErr w:type="gramStart"/>
      <w:r w:rsidRPr="00DD1CBD">
        <w:rPr>
          <w:rFonts w:ascii="Arial" w:hAnsi="Arial" w:cs="Arial"/>
        </w:rPr>
        <w:t>in order to</w:t>
      </w:r>
      <w:proofErr w:type="gramEnd"/>
      <w:r w:rsidRPr="00DD1CBD">
        <w:rPr>
          <w:rFonts w:ascii="Arial" w:hAnsi="Arial" w:cs="Arial"/>
        </w:rPr>
        <w:t xml:space="preserve"> </w:t>
      </w:r>
      <w:r>
        <w:rPr>
          <w:rFonts w:ascii="Arial" w:hAnsi="Arial" w:cs="Arial"/>
        </w:rPr>
        <w:t xml:space="preserve">predict </w:t>
      </w:r>
      <w:r w:rsidRPr="00DD1CBD">
        <w:rPr>
          <w:rFonts w:ascii="Arial" w:hAnsi="Arial" w:cs="Arial"/>
        </w:rPr>
        <w:t>the challenges and prepare strategies to support their teams, which will reduce resistance, increase acceptance and help</w:t>
      </w:r>
      <w:r>
        <w:rPr>
          <w:rFonts w:ascii="Arial" w:hAnsi="Arial" w:cs="Arial"/>
        </w:rPr>
        <w:t xml:space="preserve"> </w:t>
      </w:r>
      <w:r w:rsidRPr="00DD1CBD">
        <w:rPr>
          <w:rFonts w:ascii="Arial" w:hAnsi="Arial" w:cs="Arial"/>
        </w:rPr>
        <w:t>create</w:t>
      </w:r>
      <w:r>
        <w:rPr>
          <w:rFonts w:ascii="Arial" w:hAnsi="Arial" w:cs="Arial"/>
        </w:rPr>
        <w:t xml:space="preserve"> a</w:t>
      </w:r>
      <w:r w:rsidRPr="00DD1CBD">
        <w:rPr>
          <w:rFonts w:ascii="Arial" w:hAnsi="Arial" w:cs="Arial"/>
        </w:rPr>
        <w:t xml:space="preserve"> successful </w:t>
      </w:r>
      <w:r>
        <w:rPr>
          <w:rFonts w:ascii="Arial" w:hAnsi="Arial" w:cs="Arial"/>
        </w:rPr>
        <w:t>introduction of the cobots</w:t>
      </w:r>
      <w:r w:rsidRPr="00DD1CBD">
        <w:rPr>
          <w:rFonts w:ascii="Arial" w:hAnsi="Arial" w:cs="Arial"/>
        </w:rPr>
        <w:t xml:space="preserve">. </w:t>
      </w:r>
      <w:proofErr w:type="spellStart"/>
      <w:r>
        <w:rPr>
          <w:rFonts w:ascii="Arial" w:hAnsi="Arial" w:cs="Arial"/>
        </w:rPr>
        <w:t>Artiron’s</w:t>
      </w:r>
      <w:proofErr w:type="spellEnd"/>
      <w:r>
        <w:rPr>
          <w:rFonts w:ascii="Arial" w:hAnsi="Arial" w:cs="Arial"/>
        </w:rPr>
        <w:t xml:space="preserve"> </w:t>
      </w:r>
      <w:r w:rsidRPr="00DD1CBD">
        <w:rPr>
          <w:rFonts w:ascii="Arial" w:hAnsi="Arial" w:cs="Arial"/>
        </w:rPr>
        <w:t xml:space="preserve">leaders will need to know which stage their </w:t>
      </w:r>
      <w:r>
        <w:rPr>
          <w:rFonts w:ascii="Arial" w:hAnsi="Arial" w:cs="Arial"/>
        </w:rPr>
        <w:t xml:space="preserve">employees </w:t>
      </w:r>
      <w:r w:rsidRPr="00DD1CBD">
        <w:rPr>
          <w:rFonts w:ascii="Arial" w:hAnsi="Arial" w:cs="Arial"/>
        </w:rPr>
        <w:t xml:space="preserve">are in, so they can tailor their communication and support strategies accordingly. This can reduce anxiety and stress, as employees feel understood and supported. This can </w:t>
      </w:r>
      <w:r>
        <w:rPr>
          <w:rFonts w:ascii="Arial" w:hAnsi="Arial" w:cs="Arial"/>
        </w:rPr>
        <w:t xml:space="preserve">give </w:t>
      </w:r>
      <w:r w:rsidRPr="00DD1CBD">
        <w:rPr>
          <w:rFonts w:ascii="Arial" w:hAnsi="Arial" w:cs="Arial"/>
        </w:rPr>
        <w:t xml:space="preserve">a sense of security and trust and increase team morale and productivity. During the stage of shock and denial, </w:t>
      </w:r>
      <w:proofErr w:type="spellStart"/>
      <w:r>
        <w:rPr>
          <w:rFonts w:ascii="Arial" w:hAnsi="Arial" w:cs="Arial"/>
        </w:rPr>
        <w:t>Artron’s</w:t>
      </w:r>
      <w:proofErr w:type="spellEnd"/>
      <w:r>
        <w:rPr>
          <w:rFonts w:ascii="Arial" w:hAnsi="Arial" w:cs="Arial"/>
        </w:rPr>
        <w:t xml:space="preserve"> </w:t>
      </w:r>
      <w:r w:rsidRPr="00DD1CBD">
        <w:rPr>
          <w:rFonts w:ascii="Arial" w:hAnsi="Arial" w:cs="Arial"/>
        </w:rPr>
        <w:t xml:space="preserve">leaders will need to provide clear information to their </w:t>
      </w:r>
      <w:r>
        <w:rPr>
          <w:rFonts w:ascii="Arial" w:hAnsi="Arial" w:cs="Arial"/>
        </w:rPr>
        <w:t>employees t</w:t>
      </w:r>
      <w:r w:rsidRPr="00DD1CBD">
        <w:rPr>
          <w:rFonts w:ascii="Arial" w:hAnsi="Arial" w:cs="Arial"/>
        </w:rPr>
        <w:t xml:space="preserve">o </w:t>
      </w:r>
      <w:r>
        <w:rPr>
          <w:rFonts w:ascii="Arial" w:hAnsi="Arial" w:cs="Arial"/>
        </w:rPr>
        <w:t xml:space="preserve">reduce </w:t>
      </w:r>
      <w:r w:rsidRPr="00DD1CBD">
        <w:rPr>
          <w:rFonts w:ascii="Arial" w:hAnsi="Arial" w:cs="Arial"/>
        </w:rPr>
        <w:t xml:space="preserve">uncertainty. During the stages of anger and bargaining, </w:t>
      </w:r>
      <w:proofErr w:type="spellStart"/>
      <w:r>
        <w:rPr>
          <w:rFonts w:ascii="Arial" w:hAnsi="Arial" w:cs="Arial"/>
        </w:rPr>
        <w:t>Artiron’s</w:t>
      </w:r>
      <w:proofErr w:type="spellEnd"/>
      <w:r>
        <w:rPr>
          <w:rFonts w:ascii="Arial" w:hAnsi="Arial" w:cs="Arial"/>
        </w:rPr>
        <w:t xml:space="preserve"> </w:t>
      </w:r>
      <w:r w:rsidRPr="00DD1CBD">
        <w:rPr>
          <w:rFonts w:ascii="Arial" w:hAnsi="Arial" w:cs="Arial"/>
        </w:rPr>
        <w:t xml:space="preserve">leaders will need to have discussions to address concerns. During the stages of acceptance, </w:t>
      </w:r>
      <w:proofErr w:type="spellStart"/>
      <w:r>
        <w:rPr>
          <w:rFonts w:ascii="Arial" w:hAnsi="Arial" w:cs="Arial"/>
        </w:rPr>
        <w:t>Artiron’s</w:t>
      </w:r>
      <w:proofErr w:type="spellEnd"/>
      <w:r>
        <w:rPr>
          <w:rFonts w:ascii="Arial" w:hAnsi="Arial" w:cs="Arial"/>
        </w:rPr>
        <w:t xml:space="preserve"> </w:t>
      </w:r>
      <w:r w:rsidRPr="00DD1CBD">
        <w:rPr>
          <w:rFonts w:ascii="Arial" w:hAnsi="Arial" w:cs="Arial"/>
        </w:rPr>
        <w:t xml:space="preserve">leaders will need to </w:t>
      </w:r>
      <w:r>
        <w:rPr>
          <w:rFonts w:ascii="Arial" w:hAnsi="Arial" w:cs="Arial"/>
        </w:rPr>
        <w:t xml:space="preserve">reinforce </w:t>
      </w:r>
      <w:r w:rsidRPr="00DD1CBD">
        <w:rPr>
          <w:rFonts w:ascii="Arial" w:hAnsi="Arial" w:cs="Arial"/>
        </w:rPr>
        <w:t xml:space="preserve">positive outcomes and recognise achievements, which can help increase morale. </w:t>
      </w:r>
      <w:proofErr w:type="spellStart"/>
      <w:r>
        <w:rPr>
          <w:rFonts w:ascii="Arial" w:hAnsi="Arial" w:cs="Arial"/>
        </w:rPr>
        <w:t>Artiron’s</w:t>
      </w:r>
      <w:proofErr w:type="spellEnd"/>
      <w:r>
        <w:rPr>
          <w:rFonts w:ascii="Arial" w:hAnsi="Arial" w:cs="Arial"/>
        </w:rPr>
        <w:t xml:space="preserve"> </w:t>
      </w:r>
      <w:r w:rsidRPr="00DD1CBD">
        <w:rPr>
          <w:rFonts w:ascii="Arial" w:hAnsi="Arial" w:cs="Arial"/>
        </w:rPr>
        <w:t xml:space="preserve">leaders will need to provide ongoing support and training to help their </w:t>
      </w:r>
      <w:r>
        <w:rPr>
          <w:rFonts w:ascii="Arial" w:hAnsi="Arial" w:cs="Arial"/>
        </w:rPr>
        <w:t xml:space="preserve">employees </w:t>
      </w:r>
      <w:r w:rsidRPr="00DD1CBD">
        <w:rPr>
          <w:rFonts w:ascii="Arial" w:hAnsi="Arial" w:cs="Arial"/>
        </w:rPr>
        <w:t xml:space="preserve">adapt to the </w:t>
      </w:r>
      <w:r>
        <w:rPr>
          <w:rFonts w:ascii="Arial" w:hAnsi="Arial" w:cs="Arial"/>
        </w:rPr>
        <w:t>introduction of cobots (</w:t>
      </w:r>
      <w:r w:rsidRPr="00DD1CBD">
        <w:rPr>
          <w:rFonts w:ascii="Arial" w:hAnsi="Arial" w:cs="Arial"/>
        </w:rPr>
        <w:t xml:space="preserve">Knowledge TRAIN (2026). </w:t>
      </w:r>
      <w:proofErr w:type="spellStart"/>
      <w:r>
        <w:rPr>
          <w:rFonts w:ascii="Arial" w:hAnsi="Arial" w:cs="Arial"/>
        </w:rPr>
        <w:t>Artiron’s</w:t>
      </w:r>
      <w:proofErr w:type="spellEnd"/>
      <w:r>
        <w:rPr>
          <w:rFonts w:ascii="Arial" w:hAnsi="Arial" w:cs="Arial"/>
        </w:rPr>
        <w:t xml:space="preserve"> </w:t>
      </w:r>
      <w:r w:rsidRPr="00DD1CBD">
        <w:rPr>
          <w:rFonts w:ascii="Arial" w:hAnsi="Arial" w:cs="Arial"/>
        </w:rPr>
        <w:t xml:space="preserve">leaders will need to monitor the progress of the </w:t>
      </w:r>
      <w:r>
        <w:rPr>
          <w:rFonts w:ascii="Arial" w:hAnsi="Arial" w:cs="Arial"/>
        </w:rPr>
        <w:t xml:space="preserve">introduction of cobots </w:t>
      </w:r>
      <w:r w:rsidRPr="00DD1CBD">
        <w:rPr>
          <w:rFonts w:ascii="Arial" w:hAnsi="Arial" w:cs="Arial"/>
        </w:rPr>
        <w:t xml:space="preserve">to </w:t>
      </w:r>
      <w:r>
        <w:rPr>
          <w:rFonts w:ascii="Arial" w:hAnsi="Arial" w:cs="Arial"/>
        </w:rPr>
        <w:t xml:space="preserve">see </w:t>
      </w:r>
      <w:r w:rsidRPr="00DD1CBD">
        <w:rPr>
          <w:rFonts w:ascii="Arial" w:hAnsi="Arial" w:cs="Arial"/>
        </w:rPr>
        <w:t xml:space="preserve">how well the </w:t>
      </w:r>
      <w:r>
        <w:rPr>
          <w:rFonts w:ascii="Arial" w:hAnsi="Arial" w:cs="Arial"/>
        </w:rPr>
        <w:t xml:space="preserve">employees </w:t>
      </w:r>
      <w:r w:rsidRPr="00DD1CBD">
        <w:rPr>
          <w:rFonts w:ascii="Arial" w:hAnsi="Arial" w:cs="Arial"/>
        </w:rPr>
        <w:t>adapt</w:t>
      </w:r>
      <w:r>
        <w:rPr>
          <w:rFonts w:ascii="Arial" w:hAnsi="Arial" w:cs="Arial"/>
        </w:rPr>
        <w:t xml:space="preserve"> </w:t>
      </w:r>
      <w:r w:rsidRPr="00DD1CBD">
        <w:rPr>
          <w:rFonts w:ascii="Arial" w:hAnsi="Arial" w:cs="Arial"/>
        </w:rPr>
        <w:t xml:space="preserve">to the </w:t>
      </w:r>
      <w:r>
        <w:rPr>
          <w:rFonts w:ascii="Arial" w:hAnsi="Arial" w:cs="Arial"/>
        </w:rPr>
        <w:t xml:space="preserve">introduction of cobots </w:t>
      </w:r>
      <w:r w:rsidRPr="00DD1CBD">
        <w:rPr>
          <w:rFonts w:ascii="Arial" w:hAnsi="Arial" w:cs="Arial"/>
        </w:rPr>
        <w:t xml:space="preserve">and identify areas that need additional support. </w:t>
      </w:r>
      <w:proofErr w:type="spellStart"/>
      <w:r>
        <w:rPr>
          <w:rFonts w:ascii="Arial" w:hAnsi="Arial" w:cs="Arial"/>
        </w:rPr>
        <w:t>Artiron’s</w:t>
      </w:r>
      <w:proofErr w:type="spellEnd"/>
      <w:r>
        <w:rPr>
          <w:rFonts w:ascii="Arial" w:hAnsi="Arial" w:cs="Arial"/>
        </w:rPr>
        <w:t xml:space="preserve"> leaders </w:t>
      </w:r>
      <w:r w:rsidRPr="00DD1CBD">
        <w:rPr>
          <w:rFonts w:ascii="Arial" w:hAnsi="Arial" w:cs="Arial"/>
        </w:rPr>
        <w:t xml:space="preserve">will need to set measurable targets, </w:t>
      </w:r>
      <w:r>
        <w:rPr>
          <w:rFonts w:ascii="Arial" w:hAnsi="Arial" w:cs="Arial"/>
        </w:rPr>
        <w:t xml:space="preserve">do </w:t>
      </w:r>
      <w:r w:rsidRPr="00DD1CBD">
        <w:rPr>
          <w:rFonts w:ascii="Arial" w:hAnsi="Arial" w:cs="Arial"/>
        </w:rPr>
        <w:t xml:space="preserve">regular </w:t>
      </w:r>
      <w:r>
        <w:rPr>
          <w:rFonts w:ascii="Arial" w:hAnsi="Arial" w:cs="Arial"/>
        </w:rPr>
        <w:t xml:space="preserve">meetings </w:t>
      </w:r>
      <w:r w:rsidRPr="00DD1CBD">
        <w:rPr>
          <w:rFonts w:ascii="Arial" w:hAnsi="Arial" w:cs="Arial"/>
        </w:rPr>
        <w:t xml:space="preserve">to obtain feedback and adjust strategies as </w:t>
      </w:r>
      <w:r>
        <w:rPr>
          <w:rFonts w:ascii="Arial" w:hAnsi="Arial" w:cs="Arial"/>
        </w:rPr>
        <w:t xml:space="preserve">needed </w:t>
      </w:r>
      <w:r w:rsidRPr="00DD1CBD">
        <w:rPr>
          <w:rFonts w:ascii="Arial" w:hAnsi="Arial" w:cs="Arial"/>
        </w:rPr>
        <w:t>(Knowledge TRAIN (2026).</w:t>
      </w:r>
    </w:p>
    <w:p w14:paraId="7824CCC9" w14:textId="28A18CE7" w:rsidR="00DA461C" w:rsidRDefault="00DA461C" w:rsidP="00DA461C">
      <w:pPr>
        <w:pStyle w:val="Body"/>
        <w:rPr>
          <w:rStyle w:val="None"/>
          <w:rFonts w:ascii="Trebuchet MS" w:eastAsia="Trebuchet MS" w:hAnsi="Trebuchet MS" w:cs="Trebuchet MS"/>
          <w:b/>
          <w:bCs/>
        </w:rPr>
      </w:pPr>
      <w:r>
        <w:rPr>
          <w:b/>
          <w:bCs/>
        </w:rPr>
        <w:t xml:space="preserve">AC 2.5 </w:t>
      </w:r>
    </w:p>
    <w:p w14:paraId="36D138C0" w14:textId="77777777" w:rsidR="00DA461C" w:rsidRDefault="00DA461C" w:rsidP="00DA461C">
      <w:pPr>
        <w:pStyle w:val="Body"/>
        <w:rPr>
          <w:rStyle w:val="None"/>
          <w:rFonts w:ascii="Trebuchet MS" w:eastAsia="Trebuchet MS" w:hAnsi="Trebuchet MS" w:cs="Trebuchet MS"/>
          <w:b/>
          <w:bCs/>
        </w:rPr>
      </w:pPr>
    </w:p>
    <w:p w14:paraId="137AEFCD" w14:textId="77777777" w:rsidR="00DA461C" w:rsidRPr="007833C8" w:rsidRDefault="00DA461C" w:rsidP="00DA461C">
      <w:pPr>
        <w:pStyle w:val="Body"/>
        <w:rPr>
          <w:rStyle w:val="None"/>
          <w:rFonts w:eastAsia="Trebuchet MS"/>
        </w:rPr>
      </w:pPr>
      <w:r w:rsidRPr="007833C8">
        <w:rPr>
          <w:rFonts w:eastAsia="Trebuchet MS"/>
        </w:rPr>
        <w:t>Employee wellbeing is supporting employees to succeed at work and in life (Sage (2025)</w:t>
      </w:r>
    </w:p>
    <w:p w14:paraId="6E4E3AFA" w14:textId="77777777" w:rsidR="00DA461C" w:rsidRPr="007833C8" w:rsidRDefault="00DA461C" w:rsidP="00DA461C">
      <w:pPr>
        <w:pStyle w:val="Body"/>
        <w:ind w:left="426" w:hanging="426"/>
        <w:rPr>
          <w:rFonts w:eastAsia="Trebuchet MS"/>
        </w:rPr>
      </w:pPr>
    </w:p>
    <w:p w14:paraId="4A3968CE" w14:textId="77777777" w:rsidR="00DA461C" w:rsidRPr="007833C8" w:rsidRDefault="00DA461C" w:rsidP="00DA461C">
      <w:pPr>
        <w:pStyle w:val="Body"/>
        <w:rPr>
          <w:rFonts w:eastAsia="Trebuchet MS"/>
          <w:color w:val="auto"/>
        </w:rPr>
      </w:pPr>
      <w:r>
        <w:rPr>
          <w:rStyle w:val="None"/>
          <w:rFonts w:eastAsia="Trebuchet MS"/>
        </w:rPr>
        <w:t xml:space="preserve">Pay </w:t>
      </w:r>
      <w:r w:rsidRPr="007833C8">
        <w:rPr>
          <w:rStyle w:val="None"/>
          <w:rFonts w:eastAsia="Trebuchet MS"/>
        </w:rPr>
        <w:t xml:space="preserve">could impact employee wellbeing at </w:t>
      </w:r>
      <w:proofErr w:type="spellStart"/>
      <w:r w:rsidRPr="007833C8">
        <w:rPr>
          <w:rStyle w:val="None"/>
          <w:rFonts w:eastAsia="Trebuchet MS"/>
        </w:rPr>
        <w:t>Artiron</w:t>
      </w:r>
      <w:proofErr w:type="spellEnd"/>
      <w:r>
        <w:rPr>
          <w:rStyle w:val="None"/>
          <w:rFonts w:eastAsia="Trebuchet MS"/>
        </w:rPr>
        <w:t xml:space="preserve">. </w:t>
      </w:r>
      <w:r w:rsidRPr="007833C8">
        <w:rPr>
          <w:rFonts w:eastAsia="Trebuchet MS"/>
        </w:rPr>
        <w:t>Poor financial wellbeing can lead to financial distress, which is when individuals struggle with their current finances or feel insecure about their </w:t>
      </w:r>
      <w:hyperlink r:id="rId5" w:tgtFrame="_top" w:history="1">
        <w:r w:rsidRPr="007833C8">
          <w:rPr>
            <w:rStyle w:val="Hyperlink"/>
            <w:rFonts w:eastAsia="Trebuchet MS"/>
            <w:color w:val="auto"/>
            <w:u w:val="none"/>
          </w:rPr>
          <w:t>financial future</w:t>
        </w:r>
      </w:hyperlink>
      <w:r w:rsidRPr="007833C8">
        <w:rPr>
          <w:rFonts w:eastAsia="Trebuchet MS"/>
          <w:color w:val="auto"/>
        </w:rPr>
        <w:t xml:space="preserve">. </w:t>
      </w:r>
      <w:proofErr w:type="spellStart"/>
      <w:r>
        <w:rPr>
          <w:rFonts w:eastAsia="Trebuchet MS"/>
          <w:color w:val="auto"/>
        </w:rPr>
        <w:t>Artiron</w:t>
      </w:r>
      <w:proofErr w:type="spellEnd"/>
      <w:r>
        <w:rPr>
          <w:rFonts w:eastAsia="Trebuchet MS"/>
          <w:color w:val="auto"/>
        </w:rPr>
        <w:t xml:space="preserve"> needs to address f</w:t>
      </w:r>
      <w:r w:rsidRPr="007833C8">
        <w:rPr>
          <w:rFonts w:eastAsia="Trebuchet MS"/>
          <w:color w:val="auto"/>
        </w:rPr>
        <w:t>inancial wellbeing</w:t>
      </w:r>
      <w:r>
        <w:rPr>
          <w:rFonts w:eastAsia="Trebuchet MS"/>
          <w:color w:val="auto"/>
        </w:rPr>
        <w:t xml:space="preserve">, </w:t>
      </w:r>
      <w:r w:rsidRPr="007833C8">
        <w:rPr>
          <w:rFonts w:eastAsia="Trebuchet MS"/>
          <w:color w:val="auto"/>
        </w:rPr>
        <w:t>because financial and related mental health issues affect</w:t>
      </w:r>
      <w:r>
        <w:rPr>
          <w:rFonts w:eastAsia="Trebuchet MS"/>
          <w:color w:val="auto"/>
        </w:rPr>
        <w:t xml:space="preserve"> employees </w:t>
      </w:r>
      <w:r w:rsidRPr="007833C8">
        <w:rPr>
          <w:rFonts w:eastAsia="Trebuchet MS"/>
          <w:color w:val="auto"/>
        </w:rPr>
        <w:t xml:space="preserve">wellbeing and performance. </w:t>
      </w:r>
      <w:r>
        <w:rPr>
          <w:rFonts w:eastAsia="Trebuchet MS"/>
          <w:color w:val="auto"/>
        </w:rPr>
        <w:t>E</w:t>
      </w:r>
      <w:r w:rsidRPr="007833C8">
        <w:rPr>
          <w:rFonts w:eastAsia="Trebuchet MS"/>
          <w:color w:val="auto"/>
        </w:rPr>
        <w:t xml:space="preserve">mployees not only </w:t>
      </w:r>
      <w:proofErr w:type="gramStart"/>
      <w:r w:rsidRPr="007833C8">
        <w:rPr>
          <w:rFonts w:eastAsia="Trebuchet MS"/>
          <w:color w:val="auto"/>
        </w:rPr>
        <w:t>need</w:t>
      </w:r>
      <w:r>
        <w:rPr>
          <w:rFonts w:eastAsia="Trebuchet MS"/>
          <w:color w:val="auto"/>
        </w:rPr>
        <w:t xml:space="preserve">, </w:t>
      </w:r>
      <w:r w:rsidRPr="007833C8">
        <w:rPr>
          <w:rFonts w:eastAsia="Trebuchet MS"/>
          <w:color w:val="auto"/>
        </w:rPr>
        <w:t>but</w:t>
      </w:r>
      <w:proofErr w:type="gramEnd"/>
      <w:r w:rsidRPr="007833C8">
        <w:rPr>
          <w:rFonts w:eastAsia="Trebuchet MS"/>
          <w:color w:val="auto"/>
        </w:rPr>
        <w:t xml:space="preserve"> also expect this support from their employer</w:t>
      </w:r>
      <w:r>
        <w:rPr>
          <w:rFonts w:eastAsia="Trebuchet MS"/>
          <w:color w:val="auto"/>
        </w:rPr>
        <w:t xml:space="preserve"> </w:t>
      </w:r>
      <w:r w:rsidRPr="007833C8">
        <w:rPr>
          <w:rFonts w:eastAsia="Trebuchet MS"/>
          <w:color w:val="auto"/>
        </w:rPr>
        <w:t xml:space="preserve">(CIPD 2024). </w:t>
      </w:r>
      <w:r>
        <w:rPr>
          <w:rFonts w:eastAsia="Trebuchet MS"/>
          <w:color w:val="auto"/>
        </w:rPr>
        <w:t xml:space="preserve">Poor financial wellbeing can </w:t>
      </w:r>
      <w:r w:rsidRPr="007833C8">
        <w:rPr>
          <w:rFonts w:eastAsia="Trebuchet MS"/>
          <w:color w:val="auto"/>
        </w:rPr>
        <w:t>lead to sleepless nights, work absences and poor decision making</w:t>
      </w:r>
      <w:r>
        <w:rPr>
          <w:rFonts w:eastAsia="Trebuchet MS"/>
          <w:color w:val="auto"/>
        </w:rPr>
        <w:t xml:space="preserve">, which reduces </w:t>
      </w:r>
      <w:r w:rsidRPr="007833C8">
        <w:rPr>
          <w:rFonts w:eastAsia="Trebuchet MS"/>
          <w:color w:val="auto"/>
        </w:rPr>
        <w:t xml:space="preserve">employee productivity (The Guardian Jobs (2026). </w:t>
      </w:r>
      <w:proofErr w:type="spellStart"/>
      <w:r w:rsidRPr="007833C8">
        <w:rPr>
          <w:rFonts w:eastAsia="Trebuchet MS"/>
          <w:color w:val="auto"/>
        </w:rPr>
        <w:t>Artiron</w:t>
      </w:r>
      <w:proofErr w:type="spellEnd"/>
      <w:r w:rsidRPr="007833C8">
        <w:rPr>
          <w:rFonts w:eastAsia="Trebuchet MS"/>
          <w:color w:val="auto"/>
        </w:rPr>
        <w:t xml:space="preserve"> could provide financial wellbeing support to its employees, which could lead to increased productivity, reduced employee turnover, reduced employee absences and improved employee performance (Healthy Working Wales (2026). </w:t>
      </w:r>
      <w:proofErr w:type="spellStart"/>
      <w:r w:rsidRPr="007833C8">
        <w:rPr>
          <w:rFonts w:eastAsia="Trebuchet MS"/>
          <w:color w:val="auto"/>
        </w:rPr>
        <w:t>Artiron</w:t>
      </w:r>
      <w:proofErr w:type="spellEnd"/>
      <w:r w:rsidRPr="007833C8">
        <w:rPr>
          <w:rFonts w:eastAsia="Trebuchet MS"/>
          <w:color w:val="auto"/>
        </w:rPr>
        <w:t xml:space="preserve"> could </w:t>
      </w:r>
      <w:r>
        <w:rPr>
          <w:rFonts w:eastAsia="Trebuchet MS"/>
          <w:color w:val="auto"/>
        </w:rPr>
        <w:t xml:space="preserve">ensure it is </w:t>
      </w:r>
      <w:r w:rsidRPr="007833C8">
        <w:rPr>
          <w:rFonts w:eastAsia="Trebuchet MS"/>
        </w:rPr>
        <w:t xml:space="preserve">paying its employees fairly. </w:t>
      </w:r>
      <w:proofErr w:type="spellStart"/>
      <w:r w:rsidRPr="007833C8">
        <w:rPr>
          <w:rFonts w:eastAsia="Trebuchet MS"/>
        </w:rPr>
        <w:t>Artiron</w:t>
      </w:r>
      <w:proofErr w:type="spellEnd"/>
      <w:r w:rsidRPr="007833C8">
        <w:rPr>
          <w:rFonts w:eastAsia="Trebuchet MS"/>
        </w:rPr>
        <w:t xml:space="preserve"> could provide education on how to manage money and counselling for employees with financial worries</w:t>
      </w:r>
      <w:r>
        <w:rPr>
          <w:rFonts w:eastAsia="Trebuchet MS"/>
        </w:rPr>
        <w:t xml:space="preserve"> </w:t>
      </w:r>
      <w:r w:rsidRPr="007833C8">
        <w:rPr>
          <w:rFonts w:eastAsia="Trebuchet MS"/>
        </w:rPr>
        <w:t xml:space="preserve">(Armstrong and Taylor, 2026, p.531 - 532). </w:t>
      </w:r>
      <w:proofErr w:type="spellStart"/>
      <w:r w:rsidRPr="007833C8">
        <w:rPr>
          <w:rFonts w:eastAsia="Trebuchet MS"/>
          <w:color w:val="auto"/>
        </w:rPr>
        <w:t>Artiron</w:t>
      </w:r>
      <w:proofErr w:type="spellEnd"/>
      <w:r w:rsidRPr="007833C8">
        <w:rPr>
          <w:rFonts w:eastAsia="Trebuchet MS"/>
          <w:color w:val="auto"/>
        </w:rPr>
        <w:t xml:space="preserve"> could encourage its employees to talk about </w:t>
      </w:r>
      <w:r>
        <w:rPr>
          <w:rFonts w:eastAsia="Trebuchet MS"/>
          <w:color w:val="auto"/>
        </w:rPr>
        <w:t>financial worries</w:t>
      </w:r>
      <w:r w:rsidRPr="007833C8">
        <w:rPr>
          <w:rFonts w:eastAsia="Trebuchet MS"/>
          <w:color w:val="auto"/>
        </w:rPr>
        <w:t xml:space="preserve">, as this allows managers to </w:t>
      </w:r>
      <w:r>
        <w:rPr>
          <w:rFonts w:eastAsia="Trebuchet MS"/>
          <w:color w:val="auto"/>
        </w:rPr>
        <w:t xml:space="preserve">help </w:t>
      </w:r>
      <w:r w:rsidRPr="007833C8">
        <w:rPr>
          <w:rFonts w:eastAsia="Trebuchet MS"/>
          <w:color w:val="auto"/>
        </w:rPr>
        <w:t>earl</w:t>
      </w:r>
      <w:r>
        <w:rPr>
          <w:rFonts w:eastAsia="Trebuchet MS"/>
          <w:color w:val="auto"/>
        </w:rPr>
        <w:t>ier a</w:t>
      </w:r>
      <w:r w:rsidRPr="007833C8">
        <w:rPr>
          <w:rFonts w:eastAsia="Trebuchet MS"/>
          <w:color w:val="auto"/>
        </w:rPr>
        <w:t xml:space="preserve">nd </w:t>
      </w:r>
      <w:r>
        <w:rPr>
          <w:rFonts w:eastAsia="Trebuchet MS"/>
          <w:color w:val="auto"/>
        </w:rPr>
        <w:t xml:space="preserve">lessen </w:t>
      </w:r>
      <w:r w:rsidRPr="007833C8">
        <w:rPr>
          <w:rFonts w:eastAsia="Trebuchet MS"/>
          <w:color w:val="auto"/>
        </w:rPr>
        <w:t xml:space="preserve">potential consequences. </w:t>
      </w:r>
      <w:proofErr w:type="spellStart"/>
      <w:r w:rsidRPr="007833C8">
        <w:rPr>
          <w:rFonts w:eastAsia="Trebuchet MS"/>
          <w:color w:val="auto"/>
        </w:rPr>
        <w:t>Artiron</w:t>
      </w:r>
      <w:proofErr w:type="spellEnd"/>
      <w:r w:rsidRPr="007833C8">
        <w:rPr>
          <w:rFonts w:eastAsia="Trebuchet MS"/>
          <w:color w:val="auto"/>
        </w:rPr>
        <w:t xml:space="preserve"> could provide benefits that helps its employees’ salaries go further, including shopping vouchers</w:t>
      </w:r>
      <w:r>
        <w:rPr>
          <w:rFonts w:eastAsia="Trebuchet MS"/>
          <w:color w:val="auto"/>
        </w:rPr>
        <w:t xml:space="preserve">. </w:t>
      </w:r>
      <w:proofErr w:type="spellStart"/>
      <w:r w:rsidRPr="007833C8">
        <w:rPr>
          <w:rFonts w:eastAsia="Trebuchet MS"/>
          <w:color w:val="auto"/>
        </w:rPr>
        <w:t>Artiron</w:t>
      </w:r>
      <w:proofErr w:type="spellEnd"/>
      <w:r w:rsidRPr="007833C8">
        <w:rPr>
          <w:rFonts w:eastAsia="Trebuchet MS"/>
          <w:color w:val="auto"/>
        </w:rPr>
        <w:t xml:space="preserve"> could support career progression, as training allows employees to </w:t>
      </w:r>
      <w:r>
        <w:rPr>
          <w:rFonts w:eastAsia="Trebuchet MS"/>
          <w:color w:val="auto"/>
        </w:rPr>
        <w:t xml:space="preserve">increase </w:t>
      </w:r>
      <w:r w:rsidRPr="007833C8">
        <w:rPr>
          <w:rFonts w:eastAsia="Trebuchet MS"/>
          <w:color w:val="auto"/>
        </w:rPr>
        <w:t>their earnings. This could in</w:t>
      </w:r>
      <w:r>
        <w:rPr>
          <w:rFonts w:eastAsia="Trebuchet MS"/>
          <w:color w:val="auto"/>
        </w:rPr>
        <w:t xml:space="preserve">volve </w:t>
      </w:r>
      <w:r w:rsidRPr="007833C8">
        <w:rPr>
          <w:rFonts w:eastAsia="Trebuchet MS"/>
          <w:color w:val="auto"/>
        </w:rPr>
        <w:t>paying for courses</w:t>
      </w:r>
      <w:r>
        <w:rPr>
          <w:rFonts w:eastAsia="Trebuchet MS"/>
          <w:color w:val="auto"/>
        </w:rPr>
        <w:t xml:space="preserve"> and offering </w:t>
      </w:r>
      <w:r w:rsidRPr="007833C8">
        <w:rPr>
          <w:rFonts w:eastAsia="Trebuchet MS"/>
          <w:color w:val="auto"/>
        </w:rPr>
        <w:t xml:space="preserve">mentoring and learning plans. This can </w:t>
      </w:r>
      <w:r>
        <w:rPr>
          <w:rFonts w:eastAsia="Trebuchet MS"/>
          <w:color w:val="auto"/>
        </w:rPr>
        <w:t xml:space="preserve">improve </w:t>
      </w:r>
      <w:r w:rsidRPr="007833C8">
        <w:rPr>
          <w:rFonts w:eastAsia="Trebuchet MS"/>
          <w:color w:val="auto"/>
        </w:rPr>
        <w:t>staff retention and engagement</w:t>
      </w:r>
      <w:r>
        <w:rPr>
          <w:rFonts w:eastAsia="Trebuchet MS"/>
          <w:color w:val="auto"/>
        </w:rPr>
        <w:t xml:space="preserve">. </w:t>
      </w:r>
      <w:proofErr w:type="spellStart"/>
      <w:r w:rsidRPr="007833C8">
        <w:rPr>
          <w:rFonts w:eastAsia="Trebuchet MS"/>
          <w:color w:val="auto"/>
        </w:rPr>
        <w:t>Artiron</w:t>
      </w:r>
      <w:proofErr w:type="spellEnd"/>
      <w:r w:rsidRPr="007833C8">
        <w:rPr>
          <w:rFonts w:eastAsia="Trebuchet MS"/>
          <w:color w:val="auto"/>
        </w:rPr>
        <w:t xml:space="preserve"> could train managers to spot the signs of financial distress, which include </w:t>
      </w:r>
      <w:r>
        <w:rPr>
          <w:rFonts w:eastAsia="Trebuchet MS"/>
          <w:color w:val="auto"/>
        </w:rPr>
        <w:t xml:space="preserve">increased employee </w:t>
      </w:r>
      <w:r w:rsidRPr="007833C8">
        <w:rPr>
          <w:rFonts w:eastAsia="Trebuchet MS"/>
          <w:color w:val="auto"/>
        </w:rPr>
        <w:t xml:space="preserve">absence, </w:t>
      </w:r>
      <w:r>
        <w:rPr>
          <w:rFonts w:eastAsia="Trebuchet MS"/>
          <w:color w:val="auto"/>
        </w:rPr>
        <w:t>reduced p</w:t>
      </w:r>
      <w:r w:rsidRPr="007833C8">
        <w:rPr>
          <w:rFonts w:eastAsia="Trebuchet MS"/>
          <w:color w:val="auto"/>
        </w:rPr>
        <w:t>roductivity</w:t>
      </w:r>
      <w:r>
        <w:rPr>
          <w:rFonts w:eastAsia="Trebuchet MS"/>
          <w:color w:val="auto"/>
        </w:rPr>
        <w:t xml:space="preserve"> and </w:t>
      </w:r>
      <w:r w:rsidRPr="007833C8">
        <w:rPr>
          <w:rFonts w:eastAsia="Trebuchet MS"/>
          <w:color w:val="auto"/>
        </w:rPr>
        <w:t>changes in behaviour</w:t>
      </w:r>
      <w:r>
        <w:rPr>
          <w:rFonts w:eastAsia="Trebuchet MS"/>
          <w:color w:val="auto"/>
        </w:rPr>
        <w:t xml:space="preserve">. </w:t>
      </w:r>
      <w:proofErr w:type="spellStart"/>
      <w:r w:rsidRPr="007833C8">
        <w:rPr>
          <w:rFonts w:eastAsia="Trebuchet MS"/>
          <w:color w:val="auto"/>
        </w:rPr>
        <w:t>Artiron</w:t>
      </w:r>
      <w:proofErr w:type="spellEnd"/>
      <w:r w:rsidRPr="007833C8">
        <w:rPr>
          <w:rFonts w:eastAsia="Trebuchet MS"/>
          <w:color w:val="auto"/>
        </w:rPr>
        <w:t xml:space="preserve"> </w:t>
      </w:r>
      <w:r>
        <w:rPr>
          <w:rFonts w:eastAsia="Trebuchet MS"/>
          <w:color w:val="auto"/>
        </w:rPr>
        <w:t xml:space="preserve">could </w:t>
      </w:r>
      <w:r w:rsidRPr="007833C8">
        <w:rPr>
          <w:rFonts w:eastAsia="Trebuchet MS"/>
          <w:color w:val="auto"/>
        </w:rPr>
        <w:t xml:space="preserve">train </w:t>
      </w:r>
      <w:r>
        <w:rPr>
          <w:rFonts w:eastAsia="Trebuchet MS"/>
          <w:color w:val="auto"/>
        </w:rPr>
        <w:t xml:space="preserve">its </w:t>
      </w:r>
      <w:r w:rsidRPr="007833C8">
        <w:rPr>
          <w:rFonts w:eastAsia="Trebuchet MS"/>
          <w:color w:val="auto"/>
        </w:rPr>
        <w:t xml:space="preserve">managers to intervene early, </w:t>
      </w:r>
      <w:r>
        <w:rPr>
          <w:rFonts w:eastAsia="Trebuchet MS"/>
          <w:color w:val="auto"/>
        </w:rPr>
        <w:t xml:space="preserve">conduct </w:t>
      </w:r>
      <w:r w:rsidRPr="007833C8">
        <w:rPr>
          <w:rFonts w:eastAsia="Trebuchet MS"/>
          <w:color w:val="auto"/>
        </w:rPr>
        <w:t>sensitive conversations with employees and signpost support services (The Guardian Jobs (2026).</w:t>
      </w:r>
    </w:p>
    <w:p w14:paraId="1776748A" w14:textId="77777777" w:rsidR="00DA461C" w:rsidRPr="007833C8" w:rsidRDefault="00DA461C" w:rsidP="00DA461C">
      <w:pPr>
        <w:pStyle w:val="Body"/>
        <w:rPr>
          <w:rFonts w:eastAsia="Trebuchet MS"/>
        </w:rPr>
      </w:pPr>
    </w:p>
    <w:p w14:paraId="36619379" w14:textId="77777777" w:rsidR="00DA461C" w:rsidRDefault="00DA461C" w:rsidP="00DA461C">
      <w:pPr>
        <w:pStyle w:val="Body"/>
        <w:rPr>
          <w:rFonts w:eastAsia="Trebuchet MS"/>
        </w:rPr>
      </w:pPr>
      <w:r>
        <w:t xml:space="preserve">Working long hours </w:t>
      </w:r>
      <w:r w:rsidRPr="007833C8">
        <w:t xml:space="preserve">could impact employee wellbeing at </w:t>
      </w:r>
      <w:proofErr w:type="spellStart"/>
      <w:r w:rsidRPr="007833C8">
        <w:t>Artiron</w:t>
      </w:r>
      <w:proofErr w:type="spellEnd"/>
      <w:r>
        <w:t xml:space="preserve">. Working long hours can cause fatigue, which can lead to reduced productivity and mistakes (HSE (2026). </w:t>
      </w:r>
      <w:r w:rsidRPr="007833C8">
        <w:rPr>
          <w:rFonts w:eastAsia="Trebuchet MS"/>
        </w:rPr>
        <w:t>Working long hours can lead to physical and mental health problems</w:t>
      </w:r>
      <w:r>
        <w:rPr>
          <w:rFonts w:eastAsia="Trebuchet MS"/>
        </w:rPr>
        <w:t xml:space="preserve">. </w:t>
      </w:r>
      <w:r w:rsidRPr="007833C8">
        <w:rPr>
          <w:rFonts w:eastAsia="Trebuchet MS"/>
        </w:rPr>
        <w:t>Working long hours can lead to increased employee absenteeism and turnover</w:t>
      </w:r>
      <w:r>
        <w:rPr>
          <w:rFonts w:eastAsia="Trebuchet MS"/>
        </w:rPr>
        <w:t xml:space="preserve">. </w:t>
      </w:r>
      <w:r w:rsidRPr="007833C8">
        <w:rPr>
          <w:rFonts w:eastAsia="Trebuchet MS"/>
        </w:rPr>
        <w:t xml:space="preserve">Working long hours can lead to increased recruitment and training costs and reduced employee morale. </w:t>
      </w:r>
      <w:proofErr w:type="spellStart"/>
      <w:r w:rsidRPr="007833C8">
        <w:rPr>
          <w:rFonts w:eastAsia="Trebuchet MS"/>
        </w:rPr>
        <w:t>Artiron</w:t>
      </w:r>
      <w:proofErr w:type="spellEnd"/>
      <w:r>
        <w:rPr>
          <w:rFonts w:eastAsia="Trebuchet MS"/>
        </w:rPr>
        <w:t xml:space="preserve"> </w:t>
      </w:r>
      <w:r w:rsidRPr="007833C8">
        <w:rPr>
          <w:rFonts w:eastAsia="Trebuchet MS"/>
        </w:rPr>
        <w:t>could review</w:t>
      </w:r>
      <w:r>
        <w:rPr>
          <w:rFonts w:eastAsia="Trebuchet MS"/>
        </w:rPr>
        <w:t xml:space="preserve"> </w:t>
      </w:r>
      <w:r w:rsidRPr="007833C8">
        <w:rPr>
          <w:rFonts w:eastAsia="Trebuchet MS"/>
        </w:rPr>
        <w:t xml:space="preserve">job </w:t>
      </w:r>
      <w:r w:rsidRPr="007833C8">
        <w:rPr>
          <w:rFonts w:eastAsia="Trebuchet MS"/>
        </w:rPr>
        <w:lastRenderedPageBreak/>
        <w:t>demands</w:t>
      </w:r>
      <w:r>
        <w:rPr>
          <w:rFonts w:eastAsia="Trebuchet MS"/>
        </w:rPr>
        <w:t xml:space="preserve"> of its employees </w:t>
      </w:r>
      <w:r w:rsidRPr="007833C8">
        <w:rPr>
          <w:rFonts w:eastAsia="Trebuchet MS"/>
        </w:rPr>
        <w:t xml:space="preserve">to </w:t>
      </w:r>
      <w:r>
        <w:rPr>
          <w:rFonts w:eastAsia="Trebuchet MS"/>
        </w:rPr>
        <w:t xml:space="preserve">make sure </w:t>
      </w:r>
      <w:r w:rsidRPr="007833C8">
        <w:rPr>
          <w:rFonts w:eastAsia="Trebuchet MS"/>
        </w:rPr>
        <w:t>they are not excessive</w:t>
      </w:r>
      <w:r>
        <w:rPr>
          <w:rFonts w:eastAsia="Trebuchet MS"/>
        </w:rPr>
        <w:t xml:space="preserve">, not damaging employees </w:t>
      </w:r>
      <w:r w:rsidRPr="007833C8">
        <w:rPr>
          <w:rFonts w:eastAsia="Trebuchet MS"/>
        </w:rPr>
        <w:t xml:space="preserve">work-life balance and </w:t>
      </w:r>
      <w:r>
        <w:rPr>
          <w:rFonts w:eastAsia="Trebuchet MS"/>
        </w:rPr>
        <w:t xml:space="preserve">not </w:t>
      </w:r>
      <w:r w:rsidRPr="007833C8">
        <w:rPr>
          <w:rFonts w:eastAsia="Trebuchet MS"/>
        </w:rPr>
        <w:t>lead</w:t>
      </w:r>
      <w:r>
        <w:rPr>
          <w:rFonts w:eastAsia="Trebuchet MS"/>
        </w:rPr>
        <w:t xml:space="preserve">ing </w:t>
      </w:r>
      <w:r w:rsidRPr="007833C8">
        <w:rPr>
          <w:rFonts w:eastAsia="Trebuchet MS"/>
        </w:rPr>
        <w:t xml:space="preserve">to </w:t>
      </w:r>
      <w:r>
        <w:rPr>
          <w:rFonts w:eastAsia="Trebuchet MS"/>
        </w:rPr>
        <w:t xml:space="preserve">excessive </w:t>
      </w:r>
      <w:r w:rsidRPr="007833C8">
        <w:rPr>
          <w:rFonts w:eastAsia="Trebuchet MS"/>
        </w:rPr>
        <w:t xml:space="preserve">stress and burnout. (Armstrong and Taylor, 2026, p.531 - 532). </w:t>
      </w:r>
      <w:proofErr w:type="spellStart"/>
      <w:r w:rsidRPr="007833C8">
        <w:rPr>
          <w:rFonts w:eastAsia="Trebuchet MS"/>
        </w:rPr>
        <w:t>Artiron’s</w:t>
      </w:r>
      <w:proofErr w:type="spellEnd"/>
      <w:r w:rsidRPr="007833C8">
        <w:rPr>
          <w:rFonts w:eastAsia="Trebuchet MS"/>
        </w:rPr>
        <w:t xml:space="preserve"> leaders could set clear expectations and boundaries about working hours and workload to ensure employees are not overworked. </w:t>
      </w:r>
      <w:proofErr w:type="spellStart"/>
      <w:r w:rsidRPr="007833C8">
        <w:rPr>
          <w:rFonts w:eastAsia="Trebuchet MS"/>
        </w:rPr>
        <w:t>Artiron’s</w:t>
      </w:r>
      <w:proofErr w:type="spellEnd"/>
      <w:r w:rsidRPr="007833C8">
        <w:rPr>
          <w:rFonts w:eastAsia="Trebuchet MS"/>
        </w:rPr>
        <w:t xml:space="preserve"> leaders can communicate the importance of work-life balance and encourage employees to prioritise their personal well-being. </w:t>
      </w:r>
      <w:proofErr w:type="spellStart"/>
      <w:r w:rsidRPr="007833C8">
        <w:rPr>
          <w:rFonts w:eastAsia="Trebuchet MS"/>
        </w:rPr>
        <w:t>Artiron</w:t>
      </w:r>
      <w:proofErr w:type="spellEnd"/>
      <w:r w:rsidRPr="007833C8">
        <w:rPr>
          <w:rFonts w:eastAsia="Trebuchet MS"/>
        </w:rPr>
        <w:t xml:space="preserve"> could offer flexible work</w:t>
      </w:r>
      <w:r>
        <w:rPr>
          <w:rFonts w:eastAsia="Trebuchet MS"/>
        </w:rPr>
        <w:t xml:space="preserve">ing </w:t>
      </w:r>
      <w:r w:rsidRPr="007833C8">
        <w:rPr>
          <w:rFonts w:eastAsia="Trebuchet MS"/>
        </w:rPr>
        <w:t>arrangements to help employees balance their work and personal responsibilities</w:t>
      </w:r>
      <w:r>
        <w:rPr>
          <w:rFonts w:eastAsia="Trebuchet MS"/>
        </w:rPr>
        <w:t xml:space="preserve">. </w:t>
      </w:r>
      <w:proofErr w:type="spellStart"/>
      <w:r w:rsidRPr="007833C8">
        <w:rPr>
          <w:rFonts w:eastAsia="Trebuchet MS"/>
        </w:rPr>
        <w:t>Artiron’s</w:t>
      </w:r>
      <w:proofErr w:type="spellEnd"/>
      <w:r w:rsidRPr="007833C8">
        <w:rPr>
          <w:rFonts w:eastAsia="Trebuchet MS"/>
        </w:rPr>
        <w:t xml:space="preserve"> leaders can conduct regular check-ins with employees to discuss their workload, stress levels, and overall well-being, which can help identify potential issues before they become problems</w:t>
      </w:r>
      <w:r>
        <w:rPr>
          <w:rFonts w:eastAsia="Trebuchet MS"/>
        </w:rPr>
        <w:t xml:space="preserve"> </w:t>
      </w:r>
      <w:r w:rsidRPr="007833C8">
        <w:rPr>
          <w:rFonts w:eastAsia="Trebuchet MS"/>
        </w:rPr>
        <w:t>(Human Capital Innovations (2024)</w:t>
      </w:r>
      <w:r>
        <w:rPr>
          <w:rFonts w:eastAsia="Trebuchet MS"/>
        </w:rPr>
        <w:t>.</w:t>
      </w:r>
    </w:p>
    <w:p w14:paraId="58634B6B" w14:textId="77777777" w:rsidR="00DA461C" w:rsidRDefault="00DA461C" w:rsidP="00DA461C">
      <w:pPr>
        <w:pStyle w:val="Body"/>
        <w:rPr>
          <w:rFonts w:eastAsia="Trebuchet MS"/>
        </w:rPr>
      </w:pPr>
    </w:p>
    <w:p w14:paraId="74512621" w14:textId="77777777" w:rsidR="00DA461C" w:rsidRPr="007833C8" w:rsidRDefault="00DA461C" w:rsidP="00DA461C">
      <w:pPr>
        <w:pStyle w:val="Body"/>
        <w:rPr>
          <w:rFonts w:eastAsia="Trebuchet MS"/>
        </w:rPr>
      </w:pPr>
      <w:r w:rsidRPr="007833C8">
        <w:rPr>
          <w:rFonts w:eastAsia="Trebuchet MS"/>
        </w:rPr>
        <w:t xml:space="preserve">It is important for </w:t>
      </w:r>
      <w:proofErr w:type="spellStart"/>
      <w:r w:rsidRPr="007833C8">
        <w:rPr>
          <w:rFonts w:eastAsia="Trebuchet MS"/>
        </w:rPr>
        <w:t>Artiron</w:t>
      </w:r>
      <w:proofErr w:type="spellEnd"/>
      <w:r w:rsidRPr="007833C8">
        <w:rPr>
          <w:rFonts w:eastAsia="Trebuchet MS"/>
        </w:rPr>
        <w:t xml:space="preserve"> to address these factors as encouraging employee wellbeing is good for its employees and the organisation. Promoting wellbeing can help prevent stress and create positive working environments where employees and the organisation can succeed (CIPD (2025). Organisations that promote a good work-life balance have increased levels of employee engagement and productivity (Human Capital Innovations (2024). </w:t>
      </w:r>
      <w:proofErr w:type="spellStart"/>
      <w:r w:rsidRPr="007833C8">
        <w:rPr>
          <w:rFonts w:eastAsia="Trebuchet MS"/>
        </w:rPr>
        <w:t>Artiron</w:t>
      </w:r>
      <w:proofErr w:type="spellEnd"/>
      <w:r>
        <w:rPr>
          <w:rFonts w:eastAsia="Trebuchet MS"/>
        </w:rPr>
        <w:t xml:space="preserve"> </w:t>
      </w:r>
      <w:r w:rsidRPr="007833C8">
        <w:rPr>
          <w:rFonts w:eastAsia="Trebuchet MS"/>
        </w:rPr>
        <w:t xml:space="preserve">must integrate employee wellbeing priorities throughout the organisation and </w:t>
      </w:r>
      <w:r>
        <w:rPr>
          <w:rFonts w:eastAsia="Trebuchet MS"/>
        </w:rPr>
        <w:t xml:space="preserve">set </w:t>
      </w:r>
      <w:r w:rsidRPr="007833C8">
        <w:rPr>
          <w:rFonts w:eastAsia="Trebuchet MS"/>
        </w:rPr>
        <w:t>them in its culture, leadership and people management (CIPD (2025).</w:t>
      </w:r>
    </w:p>
    <w:p w14:paraId="6830AD28" w14:textId="77777777" w:rsidR="00DA461C" w:rsidRDefault="00DA461C" w:rsidP="00DA461C">
      <w:pPr>
        <w:pStyle w:val="Body"/>
        <w:rPr>
          <w:rFonts w:ascii="Trebuchet MS" w:eastAsia="Trebuchet MS" w:hAnsi="Trebuchet MS" w:cs="Trebuchet MS"/>
        </w:rPr>
      </w:pPr>
    </w:p>
    <w:p w14:paraId="52391AF2" w14:textId="1ECEEEE7" w:rsidR="00DA461C" w:rsidRDefault="00DA461C" w:rsidP="00DA461C">
      <w:pPr>
        <w:rPr>
          <w:b/>
          <w:bCs/>
        </w:rPr>
      </w:pPr>
      <w:r>
        <w:rPr>
          <w:b/>
          <w:bCs/>
        </w:rPr>
        <w:t xml:space="preserve">AC 3.1 </w:t>
      </w:r>
    </w:p>
    <w:p w14:paraId="73CB8E2D" w14:textId="77777777" w:rsidR="00DA461C" w:rsidRPr="007833C8" w:rsidRDefault="00DA461C" w:rsidP="00DA461C">
      <w:pPr>
        <w:rPr>
          <w:rStyle w:val="None"/>
          <w:rFonts w:ascii="Arial" w:hAnsi="Arial" w:cs="Arial"/>
        </w:rPr>
      </w:pPr>
      <w:r w:rsidRPr="007833C8">
        <w:rPr>
          <w:rFonts w:ascii="Arial" w:hAnsi="Arial" w:cs="Arial"/>
        </w:rPr>
        <w:t xml:space="preserve">The employee lifecycle helps an organisation understand how employees engage with the organisation. Three stages of the employee lifecycle are Recruitment and Selection, Onboarding and Employee Development </w:t>
      </w:r>
      <w:r w:rsidRPr="007833C8">
        <w:rPr>
          <w:rStyle w:val="None"/>
          <w:rFonts w:ascii="Arial" w:hAnsi="Arial" w:cs="Arial"/>
        </w:rPr>
        <w:t>(Waite et al, 2021, p.94).</w:t>
      </w:r>
    </w:p>
    <w:p w14:paraId="631A5380" w14:textId="77777777" w:rsidR="00DA461C" w:rsidRPr="007833C8" w:rsidRDefault="00DA461C" w:rsidP="00DA461C">
      <w:pPr>
        <w:rPr>
          <w:rStyle w:val="None"/>
          <w:rFonts w:ascii="Arial" w:hAnsi="Arial" w:cs="Arial"/>
        </w:rPr>
      </w:pPr>
      <w:r w:rsidRPr="007833C8">
        <w:rPr>
          <w:rStyle w:val="None"/>
          <w:rFonts w:ascii="Arial" w:hAnsi="Arial" w:cs="Arial"/>
        </w:rPr>
        <w:t xml:space="preserve">The resourcing sub-team </w:t>
      </w:r>
      <w:r>
        <w:rPr>
          <w:rStyle w:val="None"/>
          <w:rFonts w:ascii="Arial" w:hAnsi="Arial" w:cs="Arial"/>
        </w:rPr>
        <w:t>c</w:t>
      </w:r>
      <w:r w:rsidRPr="007833C8">
        <w:rPr>
          <w:rStyle w:val="None"/>
          <w:rFonts w:ascii="Arial" w:hAnsi="Arial" w:cs="Arial"/>
        </w:rPr>
        <w:t xml:space="preserve">ould support employees through the Recruitment and </w:t>
      </w:r>
      <w:r>
        <w:rPr>
          <w:rStyle w:val="None"/>
          <w:rFonts w:ascii="Arial" w:hAnsi="Arial" w:cs="Arial"/>
        </w:rPr>
        <w:t>S</w:t>
      </w:r>
      <w:r w:rsidRPr="007833C8">
        <w:rPr>
          <w:rStyle w:val="None"/>
          <w:rFonts w:ascii="Arial" w:hAnsi="Arial" w:cs="Arial"/>
        </w:rPr>
        <w:t xml:space="preserve">election stage, by doing a job analysis, producing job descriptions and advertising the apprenticeships, placements </w:t>
      </w:r>
      <w:r>
        <w:rPr>
          <w:rStyle w:val="None"/>
          <w:rFonts w:ascii="Arial" w:hAnsi="Arial" w:cs="Arial"/>
        </w:rPr>
        <w:t xml:space="preserve">for students on degree programmes </w:t>
      </w:r>
      <w:r w:rsidRPr="007833C8">
        <w:rPr>
          <w:rStyle w:val="None"/>
          <w:rFonts w:ascii="Arial" w:hAnsi="Arial" w:cs="Arial"/>
        </w:rPr>
        <w:t>and two-year contracts</w:t>
      </w:r>
      <w:r>
        <w:rPr>
          <w:rStyle w:val="None"/>
          <w:rFonts w:ascii="Arial" w:hAnsi="Arial" w:cs="Arial"/>
        </w:rPr>
        <w:t xml:space="preserve"> for students who have completed degree programmes. T</w:t>
      </w:r>
      <w:r w:rsidRPr="007833C8">
        <w:rPr>
          <w:rStyle w:val="None"/>
          <w:rFonts w:ascii="Arial" w:hAnsi="Arial" w:cs="Arial"/>
        </w:rPr>
        <w:t>he job analysis determines the skills and experiences needed for these roles. The job description detail</w:t>
      </w:r>
      <w:r>
        <w:rPr>
          <w:rStyle w:val="None"/>
          <w:rFonts w:ascii="Arial" w:hAnsi="Arial" w:cs="Arial"/>
        </w:rPr>
        <w:t>s</w:t>
      </w:r>
      <w:r w:rsidRPr="007833C8">
        <w:rPr>
          <w:rStyle w:val="None"/>
          <w:rFonts w:ascii="Arial" w:hAnsi="Arial" w:cs="Arial"/>
        </w:rPr>
        <w:t xml:space="preserve"> the nature of the</w:t>
      </w:r>
      <w:r>
        <w:rPr>
          <w:rStyle w:val="None"/>
          <w:rFonts w:ascii="Arial" w:hAnsi="Arial" w:cs="Arial"/>
        </w:rPr>
        <w:t xml:space="preserve"> </w:t>
      </w:r>
      <w:r w:rsidRPr="007833C8">
        <w:rPr>
          <w:rStyle w:val="None"/>
          <w:rFonts w:ascii="Arial" w:hAnsi="Arial" w:cs="Arial"/>
        </w:rPr>
        <w:t>role</w:t>
      </w:r>
      <w:r>
        <w:rPr>
          <w:rStyle w:val="None"/>
          <w:rFonts w:ascii="Arial" w:hAnsi="Arial" w:cs="Arial"/>
        </w:rPr>
        <w:t xml:space="preserve">s, summary </w:t>
      </w:r>
      <w:r w:rsidRPr="007833C8">
        <w:rPr>
          <w:rStyle w:val="None"/>
          <w:rFonts w:ascii="Arial" w:hAnsi="Arial" w:cs="Arial"/>
        </w:rPr>
        <w:t>of the tasks, areas of responsibility, knowledge, skills, experience and attitudes essential for the role</w:t>
      </w:r>
      <w:r>
        <w:rPr>
          <w:rStyle w:val="None"/>
          <w:rFonts w:ascii="Arial" w:hAnsi="Arial" w:cs="Arial"/>
        </w:rPr>
        <w:t>s</w:t>
      </w:r>
      <w:r w:rsidRPr="007833C8">
        <w:rPr>
          <w:rStyle w:val="None"/>
          <w:rFonts w:ascii="Arial" w:hAnsi="Arial" w:cs="Arial"/>
        </w:rPr>
        <w:t xml:space="preserve">. Advertising these roles on </w:t>
      </w:r>
      <w:proofErr w:type="spellStart"/>
      <w:r w:rsidRPr="007833C8">
        <w:rPr>
          <w:rStyle w:val="None"/>
          <w:rFonts w:ascii="Arial" w:hAnsi="Arial" w:cs="Arial"/>
        </w:rPr>
        <w:t>Artiron’s</w:t>
      </w:r>
      <w:proofErr w:type="spellEnd"/>
      <w:r w:rsidRPr="007833C8">
        <w:rPr>
          <w:rStyle w:val="None"/>
          <w:rFonts w:ascii="Arial" w:hAnsi="Arial" w:cs="Arial"/>
        </w:rPr>
        <w:t xml:space="preserve"> website will be the most effective way of advertising these roles, as it is important to encourage a</w:t>
      </w:r>
      <w:r>
        <w:rPr>
          <w:rStyle w:val="None"/>
          <w:rFonts w:ascii="Arial" w:hAnsi="Arial" w:cs="Arial"/>
        </w:rPr>
        <w:t xml:space="preserve"> </w:t>
      </w:r>
      <w:r w:rsidRPr="007833C8">
        <w:rPr>
          <w:rStyle w:val="None"/>
          <w:rFonts w:ascii="Arial" w:hAnsi="Arial" w:cs="Arial"/>
        </w:rPr>
        <w:t xml:space="preserve">wide diversity of people to apply. The attractiveness of </w:t>
      </w:r>
      <w:proofErr w:type="spellStart"/>
      <w:r w:rsidRPr="007833C8">
        <w:rPr>
          <w:rStyle w:val="None"/>
          <w:rFonts w:ascii="Arial" w:hAnsi="Arial" w:cs="Arial"/>
        </w:rPr>
        <w:t>Artiron</w:t>
      </w:r>
      <w:proofErr w:type="spellEnd"/>
      <w:r w:rsidRPr="007833C8">
        <w:rPr>
          <w:rStyle w:val="None"/>
          <w:rFonts w:ascii="Arial" w:hAnsi="Arial" w:cs="Arial"/>
        </w:rPr>
        <w:t xml:space="preserve"> to candidates will be affected by advertising, application process and selection methods. Effective recruitment is important for </w:t>
      </w:r>
      <w:proofErr w:type="spellStart"/>
      <w:r w:rsidRPr="007833C8">
        <w:rPr>
          <w:rStyle w:val="None"/>
          <w:rFonts w:ascii="Arial" w:hAnsi="Arial" w:cs="Arial"/>
        </w:rPr>
        <w:t>Artiron</w:t>
      </w:r>
      <w:proofErr w:type="spellEnd"/>
      <w:r w:rsidRPr="007833C8">
        <w:rPr>
          <w:rStyle w:val="None"/>
          <w:rFonts w:ascii="Arial" w:hAnsi="Arial" w:cs="Arial"/>
        </w:rPr>
        <w:t xml:space="preserve">, </w:t>
      </w:r>
      <w:proofErr w:type="gramStart"/>
      <w:r w:rsidRPr="007833C8">
        <w:rPr>
          <w:rStyle w:val="None"/>
          <w:rFonts w:ascii="Arial" w:hAnsi="Arial" w:cs="Arial"/>
        </w:rPr>
        <w:t>in order to</w:t>
      </w:r>
      <w:proofErr w:type="gramEnd"/>
      <w:r w:rsidRPr="007833C8">
        <w:rPr>
          <w:rStyle w:val="None"/>
          <w:rFonts w:ascii="Arial" w:hAnsi="Arial" w:cs="Arial"/>
        </w:rPr>
        <w:t xml:space="preserve"> attract the right people for the right roles at the right time (Waite et al, 2021, p.94-103). </w:t>
      </w:r>
    </w:p>
    <w:p w14:paraId="040238C9" w14:textId="77777777" w:rsidR="00DA461C" w:rsidRPr="007833C8" w:rsidRDefault="00DA461C" w:rsidP="00DA461C">
      <w:pPr>
        <w:pStyle w:val="Body"/>
        <w:rPr>
          <w:rStyle w:val="None"/>
        </w:rPr>
      </w:pPr>
      <w:r w:rsidRPr="007833C8">
        <w:rPr>
          <w:rStyle w:val="None"/>
        </w:rPr>
        <w:t>The talent management sub-team could support employees through the Onboarding stage</w:t>
      </w:r>
      <w:r>
        <w:rPr>
          <w:rStyle w:val="None"/>
        </w:rPr>
        <w:t>, as n</w:t>
      </w:r>
      <w:r w:rsidRPr="007833C8">
        <w:rPr>
          <w:rStyle w:val="None"/>
        </w:rPr>
        <w:t xml:space="preserve">ew employees at </w:t>
      </w:r>
      <w:proofErr w:type="spellStart"/>
      <w:r w:rsidRPr="007833C8">
        <w:rPr>
          <w:rStyle w:val="None"/>
        </w:rPr>
        <w:t>Artiron</w:t>
      </w:r>
      <w:proofErr w:type="spellEnd"/>
      <w:r w:rsidRPr="007833C8">
        <w:rPr>
          <w:rStyle w:val="None"/>
        </w:rPr>
        <w:t xml:space="preserve"> attend a corporate induction</w:t>
      </w:r>
      <w:r>
        <w:rPr>
          <w:rStyle w:val="None"/>
        </w:rPr>
        <w:t>. T</w:t>
      </w:r>
      <w:r w:rsidRPr="007833C8">
        <w:rPr>
          <w:rStyle w:val="None"/>
        </w:rPr>
        <w:t xml:space="preserve">he success in onboarding a new employee </w:t>
      </w:r>
      <w:r>
        <w:rPr>
          <w:rStyle w:val="None"/>
        </w:rPr>
        <w:t xml:space="preserve">depends </w:t>
      </w:r>
      <w:r w:rsidRPr="007833C8">
        <w:rPr>
          <w:rStyle w:val="None"/>
        </w:rPr>
        <w:t xml:space="preserve">on the quality of the induction. How an employee is introduced to </w:t>
      </w:r>
      <w:proofErr w:type="spellStart"/>
      <w:r w:rsidRPr="007833C8">
        <w:rPr>
          <w:rStyle w:val="None"/>
        </w:rPr>
        <w:t>Artiron</w:t>
      </w:r>
      <w:proofErr w:type="spellEnd"/>
      <w:r w:rsidRPr="007833C8">
        <w:rPr>
          <w:rStyle w:val="None"/>
        </w:rPr>
        <w:t xml:space="preserve"> and their </w:t>
      </w:r>
      <w:r>
        <w:rPr>
          <w:rStyle w:val="None"/>
        </w:rPr>
        <w:t xml:space="preserve">first </w:t>
      </w:r>
      <w:r w:rsidRPr="007833C8">
        <w:rPr>
          <w:rStyle w:val="None"/>
        </w:rPr>
        <w:t xml:space="preserve">impressions will </w:t>
      </w:r>
      <w:r>
        <w:rPr>
          <w:rStyle w:val="None"/>
        </w:rPr>
        <w:t>affect h</w:t>
      </w:r>
      <w:r w:rsidRPr="007833C8">
        <w:rPr>
          <w:rStyle w:val="None"/>
        </w:rPr>
        <w:t>ow they engage and work within their function and team</w:t>
      </w:r>
      <w:r>
        <w:rPr>
          <w:rStyle w:val="None"/>
        </w:rPr>
        <w:t xml:space="preserve"> </w:t>
      </w:r>
      <w:r w:rsidRPr="007833C8">
        <w:rPr>
          <w:rStyle w:val="None"/>
        </w:rPr>
        <w:t xml:space="preserve">(Waite et al, 2021, p.94-103). The talent management sub-team will need </w:t>
      </w:r>
      <w:r>
        <w:rPr>
          <w:rStyle w:val="None"/>
        </w:rPr>
        <w:t xml:space="preserve">to make sure the corporate </w:t>
      </w:r>
      <w:r w:rsidRPr="007833C8">
        <w:rPr>
          <w:rStyle w:val="None"/>
        </w:rPr>
        <w:t>induction</w:t>
      </w:r>
      <w:r>
        <w:rPr>
          <w:rStyle w:val="None"/>
        </w:rPr>
        <w:t xml:space="preserve"> is effective, which needs to include information on health and safety, working environment, facilities, working arrangements, organisational culture and values and job role. An effective induction reduces employee turnover and absenteeism and increases employee commitment and job satisfaction. It helps new employees understand the organisation, their job role and the ways of working. It allows new employees to meet other employees and get up to speed quickly. The talent management sub-team will need to evaluate the corporate </w:t>
      </w:r>
      <w:r w:rsidRPr="00C5386C">
        <w:t>induction</w:t>
      </w:r>
      <w:r>
        <w:t xml:space="preserve">, to check it is meeting the needs of new employees and the organisation, This could be done by asking for feedback at the end of the induction, to allow Ariton identify areas for improvement </w:t>
      </w:r>
      <w:r>
        <w:rPr>
          <w:rStyle w:val="None"/>
        </w:rPr>
        <w:t>(CIPD (2026).</w:t>
      </w:r>
    </w:p>
    <w:p w14:paraId="64491DFB" w14:textId="77777777" w:rsidR="00DA461C" w:rsidRPr="007833C8" w:rsidRDefault="00DA461C" w:rsidP="00DA461C">
      <w:pPr>
        <w:pStyle w:val="Body"/>
        <w:rPr>
          <w:rStyle w:val="None"/>
        </w:rPr>
      </w:pPr>
    </w:p>
    <w:p w14:paraId="64101167" w14:textId="77777777" w:rsidR="00DA461C" w:rsidRPr="007833C8" w:rsidRDefault="00DA461C" w:rsidP="00DA461C">
      <w:pPr>
        <w:pStyle w:val="Body"/>
        <w:rPr>
          <w:rStyle w:val="None"/>
        </w:rPr>
      </w:pPr>
      <w:r w:rsidRPr="007833C8">
        <w:rPr>
          <w:rStyle w:val="None"/>
        </w:rPr>
        <w:lastRenderedPageBreak/>
        <w:t xml:space="preserve">The learning and development sub-team could support employees through the Employee development stage. Development </w:t>
      </w:r>
      <w:r>
        <w:rPr>
          <w:rStyle w:val="None"/>
        </w:rPr>
        <w:t xml:space="preserve">helps </w:t>
      </w:r>
      <w:r w:rsidRPr="007833C8">
        <w:rPr>
          <w:rStyle w:val="None"/>
        </w:rPr>
        <w:t xml:space="preserve">employees become more competent in their roles, </w:t>
      </w:r>
      <w:r>
        <w:rPr>
          <w:rStyle w:val="None"/>
        </w:rPr>
        <w:t xml:space="preserve">improving </w:t>
      </w:r>
      <w:r w:rsidRPr="007833C8">
        <w:rPr>
          <w:rStyle w:val="None"/>
        </w:rPr>
        <w:t xml:space="preserve">and developing </w:t>
      </w:r>
      <w:r>
        <w:rPr>
          <w:rStyle w:val="None"/>
        </w:rPr>
        <w:t xml:space="preserve">their </w:t>
      </w:r>
      <w:r w:rsidRPr="007833C8">
        <w:rPr>
          <w:rStyle w:val="None"/>
        </w:rPr>
        <w:t>knowledge</w:t>
      </w:r>
      <w:r>
        <w:rPr>
          <w:rStyle w:val="None"/>
        </w:rPr>
        <w:t xml:space="preserve"> and </w:t>
      </w:r>
      <w:r w:rsidRPr="007833C8">
        <w:rPr>
          <w:rStyle w:val="None"/>
        </w:rPr>
        <w:t>skills</w:t>
      </w:r>
      <w:r>
        <w:rPr>
          <w:rStyle w:val="None"/>
        </w:rPr>
        <w:t xml:space="preserve"> </w:t>
      </w:r>
      <w:r w:rsidRPr="007833C8">
        <w:rPr>
          <w:rStyle w:val="None"/>
        </w:rPr>
        <w:t>(Waite et al, 2021, p.94-103)</w:t>
      </w:r>
      <w:r>
        <w:rPr>
          <w:rStyle w:val="None"/>
        </w:rPr>
        <w:t xml:space="preserve">. The learning and development sub-team will need to produce a structured training program for new employees, </w:t>
      </w:r>
      <w:r w:rsidRPr="00A161F7">
        <w:t>outlin</w:t>
      </w:r>
      <w:r>
        <w:t xml:space="preserve">ing </w:t>
      </w:r>
      <w:r w:rsidRPr="00A161F7">
        <w:t>job expectations and responsibilities</w:t>
      </w:r>
      <w:r>
        <w:t xml:space="preserve">, </w:t>
      </w:r>
      <w:r w:rsidRPr="00A161F7">
        <w:t>help</w:t>
      </w:r>
      <w:r>
        <w:t xml:space="preserve">ing new </w:t>
      </w:r>
      <w:r w:rsidRPr="00A161F7">
        <w:t>employee</w:t>
      </w:r>
      <w:r>
        <w:t>s</w:t>
      </w:r>
      <w:r w:rsidRPr="00A161F7">
        <w:t xml:space="preserve"> understand their duties and what </w:t>
      </w:r>
      <w:proofErr w:type="spellStart"/>
      <w:r>
        <w:t>Artiron</w:t>
      </w:r>
      <w:proofErr w:type="spellEnd"/>
      <w:r>
        <w:t xml:space="preserve"> expects </w:t>
      </w:r>
      <w:r w:rsidRPr="00A161F7">
        <w:t>from them.</w:t>
      </w:r>
      <w:r>
        <w:t xml:space="preserve"> The training program will need to include </w:t>
      </w:r>
      <w:r w:rsidRPr="00A161F7">
        <w:t>regular check</w:t>
      </w:r>
      <w:r>
        <w:t xml:space="preserve">s to </w:t>
      </w:r>
      <w:r w:rsidRPr="00A161F7">
        <w:t xml:space="preserve">track </w:t>
      </w:r>
      <w:r>
        <w:t xml:space="preserve">the </w:t>
      </w:r>
      <w:r w:rsidRPr="00A161F7">
        <w:t>progress</w:t>
      </w:r>
      <w:r>
        <w:t xml:space="preserve"> of new employees </w:t>
      </w:r>
      <w:r w:rsidRPr="00A161F7">
        <w:t xml:space="preserve">and </w:t>
      </w:r>
      <w:r>
        <w:t xml:space="preserve">resolve </w:t>
      </w:r>
      <w:r w:rsidRPr="00A161F7">
        <w:t xml:space="preserve">any concerns or </w:t>
      </w:r>
      <w:r>
        <w:t xml:space="preserve">problems. </w:t>
      </w:r>
      <w:r w:rsidRPr="00A161F7">
        <w:t>Training</w:t>
      </w:r>
      <w:r>
        <w:t xml:space="preserve"> new employees </w:t>
      </w:r>
      <w:r w:rsidRPr="00A161F7">
        <w:t xml:space="preserve">is essential for </w:t>
      </w:r>
      <w:proofErr w:type="spellStart"/>
      <w:r>
        <w:t>Artiron’s</w:t>
      </w:r>
      <w:proofErr w:type="spellEnd"/>
      <w:r>
        <w:t xml:space="preserve"> </w:t>
      </w:r>
      <w:r w:rsidRPr="00A161F7">
        <w:t>success</w:t>
      </w:r>
      <w:r>
        <w:t xml:space="preserve">, as by </w:t>
      </w:r>
      <w:r w:rsidRPr="00A161F7">
        <w:t xml:space="preserve">supporting new employees and helping them integrate into the team, </w:t>
      </w:r>
      <w:proofErr w:type="spellStart"/>
      <w:r>
        <w:t>Artiron</w:t>
      </w:r>
      <w:proofErr w:type="spellEnd"/>
      <w:r>
        <w:t xml:space="preserve"> </w:t>
      </w:r>
      <w:r w:rsidRPr="00A161F7">
        <w:t xml:space="preserve">can </w:t>
      </w:r>
      <w:r>
        <w:t>make sure its new employees will be successful (</w:t>
      </w:r>
      <w:proofErr w:type="spellStart"/>
      <w:proofErr w:type="gramStart"/>
      <w:r>
        <w:t>Onrec</w:t>
      </w:r>
      <w:proofErr w:type="spellEnd"/>
      <w:r>
        <w:t>(</w:t>
      </w:r>
      <w:proofErr w:type="gramEnd"/>
      <w:r>
        <w:t>2024)</w:t>
      </w:r>
      <w:r w:rsidRPr="00A161F7">
        <w:t>.</w:t>
      </w:r>
    </w:p>
    <w:p w14:paraId="577899D9" w14:textId="77777777" w:rsidR="00DA461C" w:rsidRPr="007833C8" w:rsidRDefault="00DA461C" w:rsidP="00DA461C">
      <w:pPr>
        <w:pStyle w:val="Body"/>
        <w:rPr>
          <w:rStyle w:val="None"/>
        </w:rPr>
      </w:pPr>
    </w:p>
    <w:p w14:paraId="66F104DA" w14:textId="41682CF4" w:rsidR="00DA461C" w:rsidRDefault="00DA461C" w:rsidP="00DA461C">
      <w:pPr>
        <w:rPr>
          <w:b/>
          <w:bCs/>
        </w:rPr>
      </w:pPr>
      <w:r>
        <w:rPr>
          <w:b/>
          <w:bCs/>
        </w:rPr>
        <w:t xml:space="preserve">AC 3.2 </w:t>
      </w:r>
    </w:p>
    <w:p w14:paraId="47540CAA" w14:textId="77777777" w:rsidR="00DA461C" w:rsidRDefault="00DA461C" w:rsidP="00DA461C">
      <w:pPr>
        <w:pStyle w:val="Body"/>
        <w:rPr>
          <w:rFonts w:eastAsia="Trebuchet MS"/>
        </w:rPr>
      </w:pPr>
      <w:r w:rsidRPr="007833C8">
        <w:rPr>
          <w:rFonts w:eastAsia="Trebuchet MS"/>
        </w:rPr>
        <w:t xml:space="preserve">People Practices could help </w:t>
      </w:r>
      <w:proofErr w:type="spellStart"/>
      <w:r w:rsidRPr="007833C8">
        <w:rPr>
          <w:rFonts w:eastAsia="Trebuchet MS"/>
        </w:rPr>
        <w:t>Artiron</w:t>
      </w:r>
      <w:proofErr w:type="spellEnd"/>
      <w:r w:rsidRPr="007833C8">
        <w:rPr>
          <w:rFonts w:eastAsia="Trebuchet MS"/>
        </w:rPr>
        <w:t xml:space="preserve"> achieve its goal to be carbon net zero by 2036 through strategic alignment by vertical or horizontal integration. Vertical integration is the integration of the HR strategy with the organisational strategy to support its achievements. Horizontal integration is the integration of individual HR practices to work together and</w:t>
      </w:r>
      <w:r>
        <w:rPr>
          <w:rFonts w:eastAsia="Trebuchet MS"/>
        </w:rPr>
        <w:t xml:space="preserve"> </w:t>
      </w:r>
      <w:r w:rsidRPr="007833C8">
        <w:rPr>
          <w:rFonts w:eastAsia="Trebuchet MS"/>
        </w:rPr>
        <w:t>support each other</w:t>
      </w:r>
      <w:r>
        <w:rPr>
          <w:rFonts w:eastAsia="Trebuchet MS"/>
        </w:rPr>
        <w:t xml:space="preserve">. </w:t>
      </w:r>
      <w:r w:rsidRPr="007833C8">
        <w:rPr>
          <w:rFonts w:eastAsia="Trebuchet MS"/>
        </w:rPr>
        <w:t xml:space="preserve">HR supports business strategy by workforce planning, talent management, skills development, targeted recruitment, retention policies and leadership development (Armstrong and Taylor, 2026, p.47-49). </w:t>
      </w:r>
    </w:p>
    <w:p w14:paraId="7E76BE0E" w14:textId="77777777" w:rsidR="00DA461C" w:rsidRDefault="00DA461C" w:rsidP="00DA461C">
      <w:pPr>
        <w:pStyle w:val="Body"/>
        <w:rPr>
          <w:rFonts w:eastAsia="Trebuchet MS"/>
        </w:rPr>
      </w:pPr>
    </w:p>
    <w:p w14:paraId="2C66194C" w14:textId="77777777" w:rsidR="00DA461C" w:rsidRDefault="00DA461C" w:rsidP="00DA461C">
      <w:pPr>
        <w:pStyle w:val="Body"/>
        <w:rPr>
          <w:rFonts w:eastAsia="Trebuchet MS"/>
        </w:rPr>
      </w:pPr>
      <w:r w:rsidRPr="007833C8">
        <w:rPr>
          <w:rFonts w:eastAsia="Trebuchet MS"/>
        </w:rPr>
        <w:t>Workforce planning is the balancing of the skills needed against the number of employees with these skills needed</w:t>
      </w:r>
      <w:r>
        <w:rPr>
          <w:rFonts w:eastAsia="Trebuchet MS"/>
        </w:rPr>
        <w:t xml:space="preserve">. </w:t>
      </w:r>
      <w:proofErr w:type="spellStart"/>
      <w:r>
        <w:rPr>
          <w:rFonts w:eastAsia="Trebuchet MS"/>
        </w:rPr>
        <w:t>A</w:t>
      </w:r>
      <w:r w:rsidRPr="007833C8">
        <w:rPr>
          <w:rFonts w:eastAsia="Trebuchet MS"/>
        </w:rPr>
        <w:t>rtiron</w:t>
      </w:r>
      <w:proofErr w:type="spellEnd"/>
      <w:r w:rsidRPr="007833C8">
        <w:rPr>
          <w:rFonts w:eastAsia="Trebuchet MS"/>
        </w:rPr>
        <w:t xml:space="preserve"> could use workforce planning to analys</w:t>
      </w:r>
      <w:r>
        <w:rPr>
          <w:rFonts w:eastAsia="Trebuchet MS"/>
        </w:rPr>
        <w:t xml:space="preserve">e </w:t>
      </w:r>
      <w:r w:rsidRPr="007833C8">
        <w:rPr>
          <w:rFonts w:eastAsia="Trebuchet MS"/>
        </w:rPr>
        <w:t>the current workforce, determining future workforce need</w:t>
      </w:r>
      <w:r>
        <w:rPr>
          <w:rFonts w:eastAsia="Trebuchet MS"/>
        </w:rPr>
        <w:t xml:space="preserve">s, </w:t>
      </w:r>
      <w:r w:rsidRPr="007833C8">
        <w:rPr>
          <w:rFonts w:eastAsia="Trebuchet MS"/>
        </w:rPr>
        <w:t>identifying the gap between the present and the future</w:t>
      </w:r>
      <w:r>
        <w:rPr>
          <w:rFonts w:eastAsia="Trebuchet MS"/>
        </w:rPr>
        <w:t xml:space="preserve"> </w:t>
      </w:r>
      <w:r w:rsidRPr="007833C8">
        <w:rPr>
          <w:rFonts w:eastAsia="Trebuchet MS"/>
        </w:rPr>
        <w:t xml:space="preserve">and implementing solutions so that it can achieve its mission, goals, and strategic plan (CIPD (2025). </w:t>
      </w:r>
    </w:p>
    <w:p w14:paraId="63E535F9" w14:textId="77777777" w:rsidR="00DA461C" w:rsidRDefault="00DA461C" w:rsidP="00DA461C">
      <w:pPr>
        <w:pStyle w:val="Body"/>
        <w:rPr>
          <w:rFonts w:eastAsia="Trebuchet MS"/>
        </w:rPr>
      </w:pPr>
    </w:p>
    <w:p w14:paraId="6B548897" w14:textId="77777777" w:rsidR="00DA461C" w:rsidRDefault="00DA461C" w:rsidP="00DA461C">
      <w:pPr>
        <w:pStyle w:val="Body"/>
        <w:rPr>
          <w:rFonts w:eastAsia="Trebuchet MS"/>
        </w:rPr>
      </w:pPr>
      <w:proofErr w:type="spellStart"/>
      <w:r>
        <w:rPr>
          <w:rFonts w:eastAsia="Trebuchet MS"/>
        </w:rPr>
        <w:t>Artiron</w:t>
      </w:r>
      <w:proofErr w:type="spellEnd"/>
      <w:r>
        <w:rPr>
          <w:rFonts w:eastAsia="Trebuchet MS"/>
        </w:rPr>
        <w:t xml:space="preserve"> could use upskilling to equip its employees with the skills needed to produce electric vehicles, by using skills assessments to identify gaps between current capabilities and the goal of being net zero and producing upskilling training programmes to close these gaps. </w:t>
      </w:r>
      <w:proofErr w:type="spellStart"/>
      <w:r>
        <w:rPr>
          <w:rFonts w:eastAsia="Trebuchet MS"/>
        </w:rPr>
        <w:t>Artiron</w:t>
      </w:r>
      <w:proofErr w:type="spellEnd"/>
      <w:r>
        <w:rPr>
          <w:rFonts w:eastAsia="Trebuchet MS"/>
        </w:rPr>
        <w:t xml:space="preserve"> needs ensure the training fills the gaps and prepares its employees for the new roles. </w:t>
      </w:r>
      <w:proofErr w:type="spellStart"/>
      <w:r>
        <w:rPr>
          <w:rFonts w:eastAsia="Trebuchet MS"/>
        </w:rPr>
        <w:t>Artiron</w:t>
      </w:r>
      <w:proofErr w:type="spellEnd"/>
      <w:r>
        <w:rPr>
          <w:rFonts w:eastAsia="Trebuchet MS"/>
        </w:rPr>
        <w:t xml:space="preserve"> needs to integrate learning into its organisational culture (Investors In People (2025).</w:t>
      </w:r>
    </w:p>
    <w:p w14:paraId="250901B7" w14:textId="77777777" w:rsidR="00DA461C" w:rsidRDefault="00DA461C" w:rsidP="00DA461C">
      <w:pPr>
        <w:pStyle w:val="Body"/>
        <w:rPr>
          <w:rFonts w:eastAsia="Trebuchet MS"/>
        </w:rPr>
      </w:pPr>
    </w:p>
    <w:p w14:paraId="6593A2DE" w14:textId="77777777" w:rsidR="00DA461C" w:rsidRPr="00B23E94" w:rsidRDefault="00DA461C" w:rsidP="00DA461C">
      <w:pPr>
        <w:pStyle w:val="Body"/>
        <w:rPr>
          <w:rFonts w:eastAsia="Trebuchet MS"/>
        </w:rPr>
      </w:pPr>
      <w:proofErr w:type="spellStart"/>
      <w:r w:rsidRPr="007833C8">
        <w:rPr>
          <w:rFonts w:eastAsia="Trebuchet MS"/>
        </w:rPr>
        <w:t>Artiron</w:t>
      </w:r>
      <w:proofErr w:type="spellEnd"/>
      <w:r w:rsidRPr="007833C8">
        <w:rPr>
          <w:rFonts w:eastAsia="Trebuchet MS"/>
        </w:rPr>
        <w:t xml:space="preserve"> could use performance management</w:t>
      </w:r>
      <w:r>
        <w:rPr>
          <w:rFonts w:eastAsia="Trebuchet MS"/>
        </w:rPr>
        <w:t>, by s</w:t>
      </w:r>
      <w:r w:rsidRPr="00B23E94">
        <w:rPr>
          <w:rFonts w:eastAsia="Trebuchet MS"/>
        </w:rPr>
        <w:t xml:space="preserve">etting objectives for </w:t>
      </w:r>
      <w:r>
        <w:rPr>
          <w:rFonts w:eastAsia="Trebuchet MS"/>
        </w:rPr>
        <w:t xml:space="preserve">its employees, functions and projects, which are </w:t>
      </w:r>
      <w:r w:rsidRPr="00B23E94">
        <w:rPr>
          <w:rFonts w:eastAsia="Trebuchet MS"/>
        </w:rPr>
        <w:t xml:space="preserve">aligned to </w:t>
      </w:r>
      <w:r>
        <w:rPr>
          <w:rFonts w:eastAsia="Trebuchet MS"/>
        </w:rPr>
        <w:t>its goal, s</w:t>
      </w:r>
      <w:r w:rsidRPr="00B23E94">
        <w:rPr>
          <w:rFonts w:eastAsia="Trebuchet MS"/>
        </w:rPr>
        <w:t xml:space="preserve">upporting improved performance across employees, </w:t>
      </w:r>
      <w:r>
        <w:rPr>
          <w:rFonts w:eastAsia="Trebuchet MS"/>
        </w:rPr>
        <w:t>functions and projects and h</w:t>
      </w:r>
      <w:r w:rsidRPr="00B23E94">
        <w:rPr>
          <w:rFonts w:eastAsia="Trebuchet MS"/>
        </w:rPr>
        <w:t xml:space="preserve">olding </w:t>
      </w:r>
      <w:r>
        <w:rPr>
          <w:rFonts w:eastAsia="Trebuchet MS"/>
        </w:rPr>
        <w:t xml:space="preserve">employees </w:t>
      </w:r>
      <w:r w:rsidRPr="00B23E94">
        <w:rPr>
          <w:rFonts w:eastAsia="Trebuchet MS"/>
        </w:rPr>
        <w:t>accountable by linking performance to reward</w:t>
      </w:r>
      <w:r>
        <w:rPr>
          <w:rFonts w:eastAsia="Trebuchet MS"/>
        </w:rPr>
        <w:t xml:space="preserve"> and </w:t>
      </w:r>
      <w:r w:rsidRPr="00B23E94">
        <w:rPr>
          <w:rFonts w:eastAsia="Trebuchet MS"/>
        </w:rPr>
        <w:t>career progression</w:t>
      </w:r>
      <w:r>
        <w:rPr>
          <w:rFonts w:eastAsia="Trebuchet MS"/>
        </w:rPr>
        <w:t xml:space="preserve">. </w:t>
      </w:r>
      <w:proofErr w:type="spellStart"/>
      <w:r>
        <w:rPr>
          <w:rFonts w:eastAsia="Trebuchet MS"/>
        </w:rPr>
        <w:t>Artiron</w:t>
      </w:r>
      <w:proofErr w:type="spellEnd"/>
      <w:r>
        <w:rPr>
          <w:rFonts w:eastAsia="Trebuchet MS"/>
        </w:rPr>
        <w:t xml:space="preserve"> needs to make sure p</w:t>
      </w:r>
      <w:r w:rsidRPr="00B23E94">
        <w:rPr>
          <w:rFonts w:eastAsia="Trebuchet MS"/>
        </w:rPr>
        <w:t>erformance management is backed up by formal processes, including recording objectives, performance reviews and improvement plans for underperformance</w:t>
      </w:r>
      <w:r>
        <w:rPr>
          <w:rFonts w:eastAsia="Trebuchet MS"/>
        </w:rPr>
        <w:t xml:space="preserve"> (CIPD (2026). </w:t>
      </w:r>
    </w:p>
    <w:p w14:paraId="6BDC133C" w14:textId="77777777" w:rsidR="00DA461C" w:rsidRDefault="00DA461C" w:rsidP="00DA461C">
      <w:pPr>
        <w:pStyle w:val="Body"/>
        <w:rPr>
          <w:rFonts w:eastAsia="Trebuchet MS"/>
        </w:rPr>
      </w:pPr>
    </w:p>
    <w:p w14:paraId="74DAD6E9" w14:textId="77777777" w:rsidR="00DA461C" w:rsidRDefault="00DA461C" w:rsidP="00DA461C">
      <w:pPr>
        <w:pStyle w:val="Body"/>
        <w:rPr>
          <w:rFonts w:eastAsia="Trebuchet MS"/>
        </w:rPr>
      </w:pPr>
      <w:proofErr w:type="spellStart"/>
      <w:r>
        <w:rPr>
          <w:rFonts w:eastAsia="Trebuchet MS"/>
        </w:rPr>
        <w:t>Artiron</w:t>
      </w:r>
      <w:proofErr w:type="spellEnd"/>
      <w:r>
        <w:rPr>
          <w:rFonts w:eastAsia="Trebuchet MS"/>
        </w:rPr>
        <w:t xml:space="preserve"> could use rewards, such as pay, benefits, bonuses, incentive schemes and flexible working, as rewards encourage employees to join the organisation, remain with the organisation and perform their best in the role. </w:t>
      </w:r>
      <w:proofErr w:type="spellStart"/>
      <w:r>
        <w:rPr>
          <w:rFonts w:eastAsia="Trebuchet MS"/>
        </w:rPr>
        <w:t>Artiron</w:t>
      </w:r>
      <w:proofErr w:type="spellEnd"/>
      <w:r>
        <w:rPr>
          <w:rFonts w:eastAsia="Trebuchet MS"/>
        </w:rPr>
        <w:t xml:space="preserve"> </w:t>
      </w:r>
      <w:r w:rsidRPr="001644AF">
        <w:rPr>
          <w:rFonts w:eastAsia="Trebuchet MS"/>
        </w:rPr>
        <w:t xml:space="preserve">should find out what attracts, keeps and inspires their current and future </w:t>
      </w:r>
      <w:r>
        <w:rPr>
          <w:rFonts w:eastAsia="Trebuchet MS"/>
        </w:rPr>
        <w:t xml:space="preserve">employees </w:t>
      </w:r>
      <w:r w:rsidRPr="001644AF">
        <w:rPr>
          <w:rFonts w:eastAsia="Trebuchet MS"/>
        </w:rPr>
        <w:t xml:space="preserve">and </w:t>
      </w:r>
      <w:r>
        <w:rPr>
          <w:rFonts w:eastAsia="Trebuchet MS"/>
        </w:rPr>
        <w:t xml:space="preserve">look at </w:t>
      </w:r>
      <w:r w:rsidRPr="001644AF">
        <w:rPr>
          <w:rFonts w:eastAsia="Trebuchet MS"/>
        </w:rPr>
        <w:t>how best they can meet these needs</w:t>
      </w:r>
      <w:r>
        <w:rPr>
          <w:rFonts w:eastAsia="Trebuchet MS"/>
        </w:rPr>
        <w:t>, a</w:t>
      </w:r>
      <w:r w:rsidRPr="001644AF">
        <w:rPr>
          <w:rFonts w:eastAsia="Trebuchet MS"/>
        </w:rPr>
        <w:t xml:space="preserve">s well as meeting the </w:t>
      </w:r>
      <w:r>
        <w:rPr>
          <w:rFonts w:eastAsia="Trebuchet MS"/>
        </w:rPr>
        <w:t xml:space="preserve">organisational goal. </w:t>
      </w:r>
      <w:proofErr w:type="spellStart"/>
      <w:r>
        <w:rPr>
          <w:rFonts w:eastAsia="Trebuchet MS"/>
        </w:rPr>
        <w:t>Artiron</w:t>
      </w:r>
      <w:proofErr w:type="spellEnd"/>
      <w:r>
        <w:rPr>
          <w:rFonts w:eastAsia="Trebuchet MS"/>
        </w:rPr>
        <w:t xml:space="preserve"> should then set up a reward strategy, outlining </w:t>
      </w:r>
      <w:r w:rsidRPr="001644AF">
        <w:rPr>
          <w:rFonts w:eastAsia="Trebuchet MS"/>
        </w:rPr>
        <w:t>what behaviours and performances</w:t>
      </w:r>
      <w:r>
        <w:rPr>
          <w:rFonts w:eastAsia="Trebuchet MS"/>
        </w:rPr>
        <w:t xml:space="preserve"> are being rewarded, </w:t>
      </w:r>
      <w:r w:rsidRPr="001644AF">
        <w:rPr>
          <w:rFonts w:eastAsia="Trebuchet MS"/>
        </w:rPr>
        <w:t>how, why, and when</w:t>
      </w:r>
      <w:r>
        <w:rPr>
          <w:rFonts w:eastAsia="Trebuchet MS"/>
        </w:rPr>
        <w:t xml:space="preserve"> (CIPD (2025).</w:t>
      </w:r>
    </w:p>
    <w:p w14:paraId="0A739B10" w14:textId="77777777" w:rsidR="00DA461C" w:rsidRDefault="00DA461C" w:rsidP="00DA461C">
      <w:pPr>
        <w:pStyle w:val="Body"/>
        <w:rPr>
          <w:rFonts w:eastAsia="Trebuchet MS"/>
        </w:rPr>
      </w:pPr>
    </w:p>
    <w:p w14:paraId="10107661" w14:textId="77777777" w:rsidR="00DA461C" w:rsidRPr="007833C8" w:rsidRDefault="00DA461C" w:rsidP="00DA461C">
      <w:pPr>
        <w:pStyle w:val="Body"/>
        <w:rPr>
          <w:rFonts w:eastAsia="Trebuchet MS"/>
        </w:rPr>
      </w:pPr>
      <w:proofErr w:type="spellStart"/>
      <w:r>
        <w:rPr>
          <w:rFonts w:eastAsia="Trebuchet MS"/>
        </w:rPr>
        <w:t>Artiron</w:t>
      </w:r>
      <w:proofErr w:type="spellEnd"/>
      <w:r>
        <w:rPr>
          <w:rFonts w:eastAsia="Trebuchet MS"/>
        </w:rPr>
        <w:t xml:space="preserve"> can measure the impact of people practices helping it meets its goal of being carbon net zero by 2036 through key performance indicators. It is important for </w:t>
      </w:r>
      <w:proofErr w:type="spellStart"/>
      <w:r>
        <w:rPr>
          <w:rFonts w:eastAsia="Trebuchet MS"/>
        </w:rPr>
        <w:t>Artiron</w:t>
      </w:r>
      <w:proofErr w:type="spellEnd"/>
      <w:r>
        <w:rPr>
          <w:rFonts w:eastAsia="Trebuchet MS"/>
        </w:rPr>
        <w:t xml:space="preserve"> to review this data to help it make future decisions </w:t>
      </w:r>
      <w:r w:rsidRPr="007833C8">
        <w:rPr>
          <w:rFonts w:eastAsia="Trebuchet MS"/>
        </w:rPr>
        <w:t>(CIPD (2025).</w:t>
      </w:r>
    </w:p>
    <w:p w14:paraId="629A183D" w14:textId="77777777" w:rsidR="00DA461C" w:rsidRPr="007833C8" w:rsidRDefault="00DA461C" w:rsidP="00DA461C">
      <w:pPr>
        <w:pStyle w:val="Body"/>
        <w:tabs>
          <w:tab w:val="left" w:pos="284"/>
        </w:tabs>
        <w:rPr>
          <w:rFonts w:eastAsia="Trebuchet MS"/>
        </w:rPr>
      </w:pPr>
    </w:p>
    <w:p w14:paraId="4CA0D46B" w14:textId="77777777" w:rsidR="00DA461C" w:rsidRPr="007833C8" w:rsidRDefault="00DA461C" w:rsidP="00DA461C">
      <w:pPr>
        <w:pStyle w:val="Body"/>
        <w:tabs>
          <w:tab w:val="left" w:pos="284"/>
        </w:tabs>
        <w:rPr>
          <w:rFonts w:eastAsia="Trebuchet MS"/>
        </w:rPr>
      </w:pPr>
    </w:p>
    <w:p w14:paraId="2087FBED" w14:textId="2C171BB8" w:rsidR="00DA461C" w:rsidRDefault="00DA461C" w:rsidP="00DA461C">
      <w:pPr>
        <w:rPr>
          <w:b/>
          <w:bCs/>
        </w:rPr>
      </w:pPr>
      <w:r>
        <w:rPr>
          <w:b/>
          <w:bCs/>
        </w:rPr>
        <w:t xml:space="preserve">AC 3.3 </w:t>
      </w:r>
    </w:p>
    <w:p w14:paraId="1BD87483" w14:textId="77777777" w:rsidR="00DA461C" w:rsidRPr="007833C8" w:rsidRDefault="00DA461C" w:rsidP="00DA461C">
      <w:pPr>
        <w:rPr>
          <w:rFonts w:ascii="Arial" w:hAnsi="Arial" w:cs="Arial"/>
          <w:b/>
          <w:bCs/>
        </w:rPr>
      </w:pPr>
      <w:r w:rsidRPr="007833C8">
        <w:rPr>
          <w:rFonts w:ascii="Arial" w:eastAsia="Trebuchet MS" w:hAnsi="Arial" w:cs="Arial"/>
          <w:color w:val="000000"/>
          <w:kern w:val="0"/>
          <w:u w:color="000000"/>
          <w:bdr w:val="nil"/>
          <w:lang w:eastAsia="en-GB"/>
          <w14:textOutline w14:w="0" w14:cap="flat" w14:cmpd="sng" w14:algn="ctr">
            <w14:noFill/>
            <w14:prstDash w14:val="solid"/>
            <w14:bevel/>
          </w14:textOutline>
          <w14:ligatures w14:val="none"/>
        </w:rPr>
        <w:t>Consultation is when an employer talks and listens about issues affect</w:t>
      </w:r>
      <w:r>
        <w:rPr>
          <w:rFonts w:ascii="Arial" w:eastAsia="Trebuchet MS" w:hAnsi="Arial" w:cs="Arial"/>
          <w:color w:val="000000"/>
          <w:kern w:val="0"/>
          <w:u w:color="000000"/>
          <w:bdr w:val="nil"/>
          <w:lang w:eastAsia="en-GB"/>
          <w14:textOutline w14:w="0" w14:cap="flat" w14:cmpd="sng" w14:algn="ctr">
            <w14:noFill/>
            <w14:prstDash w14:val="solid"/>
            <w14:bevel/>
          </w14:textOutline>
          <w14:ligatures w14:val="none"/>
        </w:rPr>
        <w:t>ing</w:t>
      </w:r>
      <w:r w:rsidRPr="007833C8">
        <w:rPr>
          <w:rFonts w:ascii="Arial" w:eastAsia="Trebuchet MS" w:hAnsi="Arial" w:cs="Arial"/>
        </w:rPr>
        <w:t xml:space="preserve"> </w:t>
      </w:r>
      <w:r w:rsidRPr="007833C8">
        <w:rPr>
          <w:rFonts w:ascii="Arial" w:eastAsia="Trebuchet MS" w:hAnsi="Arial" w:cs="Arial"/>
          <w:color w:val="000000"/>
          <w:kern w:val="0"/>
          <w:u w:color="000000"/>
          <w:bdr w:val="nil"/>
          <w:lang w:eastAsia="en-GB"/>
          <w14:textOutline w14:w="0" w14:cap="flat" w14:cmpd="sng" w14:algn="ctr">
            <w14:noFill/>
            <w14:prstDash w14:val="solid"/>
            <w14:bevel/>
          </w14:textOutline>
          <w14:ligatures w14:val="none"/>
        </w:rPr>
        <w:t>employees</w:t>
      </w:r>
      <w:r w:rsidRPr="007833C8">
        <w:rPr>
          <w:rFonts w:ascii="Arial" w:eastAsia="Trebuchet MS" w:hAnsi="Arial" w:cs="Arial"/>
        </w:rPr>
        <w:t xml:space="preserve">. </w:t>
      </w:r>
      <w:r w:rsidRPr="007833C8">
        <w:rPr>
          <w:rFonts w:ascii="Arial" w:eastAsia="Trebuchet MS" w:hAnsi="Arial" w:cs="Arial"/>
          <w:color w:val="000000"/>
          <w:kern w:val="0"/>
          <w:u w:color="000000"/>
          <w:bdr w:val="nil"/>
          <w:lang w:eastAsia="en-GB"/>
          <w14:textOutline w14:w="0" w14:cap="flat" w14:cmpd="sng" w14:algn="ctr">
            <w14:noFill/>
            <w14:prstDash w14:val="solid"/>
            <w14:bevel/>
          </w14:textOutline>
          <w14:ligatures w14:val="none"/>
        </w:rPr>
        <w:t>The aim of consultation is to</w:t>
      </w:r>
      <w:r w:rsidRPr="007833C8">
        <w:rPr>
          <w:rFonts w:ascii="Arial" w:eastAsia="Trebuchet MS" w:hAnsi="Arial" w:cs="Arial"/>
        </w:rPr>
        <w:t xml:space="preserve"> </w:t>
      </w:r>
      <w:r w:rsidRPr="007833C8">
        <w:rPr>
          <w:rFonts w:ascii="Arial" w:eastAsia="Trebuchet MS" w:hAnsi="Arial" w:cs="Arial"/>
          <w:color w:val="000000"/>
          <w:kern w:val="0"/>
          <w:u w:color="000000"/>
          <w:bdr w:val="nil"/>
          <w:lang w:eastAsia="en-GB"/>
          <w14:textOutline w14:w="0" w14:cap="flat" w14:cmpd="sng" w14:algn="ctr">
            <w14:noFill/>
            <w14:prstDash w14:val="solid"/>
            <w14:bevel/>
          </w14:textOutline>
          <w14:ligatures w14:val="none"/>
        </w:rPr>
        <w:t xml:space="preserve">work together to reach an agreement </w:t>
      </w:r>
      <w:r>
        <w:rPr>
          <w:rFonts w:ascii="Arial" w:eastAsia="Trebuchet MS" w:hAnsi="Arial" w:cs="Arial"/>
          <w:color w:val="000000"/>
          <w:kern w:val="0"/>
          <w:u w:color="000000"/>
          <w:bdr w:val="nil"/>
          <w:lang w:eastAsia="en-GB"/>
          <w14:textOutline w14:w="0" w14:cap="flat" w14:cmpd="sng" w14:algn="ctr">
            <w14:noFill/>
            <w14:prstDash w14:val="solid"/>
            <w14:bevel/>
          </w14:textOutline>
          <w14:ligatures w14:val="none"/>
        </w:rPr>
        <w:t>a</w:t>
      </w:r>
      <w:r w:rsidRPr="007833C8">
        <w:rPr>
          <w:rFonts w:ascii="Arial" w:eastAsia="Trebuchet MS" w:hAnsi="Arial" w:cs="Arial"/>
        </w:rPr>
        <w:t xml:space="preserve">nd </w:t>
      </w:r>
      <w:r w:rsidRPr="007833C8">
        <w:rPr>
          <w:rFonts w:ascii="Arial" w:eastAsia="Trebuchet MS" w:hAnsi="Arial" w:cs="Arial"/>
          <w:color w:val="000000"/>
          <w:kern w:val="0"/>
          <w:u w:color="000000"/>
          <w:bdr w:val="nil"/>
          <w:lang w:eastAsia="en-GB"/>
          <w14:textOutline w14:w="0" w14:cap="flat" w14:cmpd="sng" w14:algn="ctr">
            <w14:noFill/>
            <w14:prstDash w14:val="solid"/>
            <w14:bevel/>
          </w14:textOutline>
          <w14:ligatures w14:val="none"/>
        </w:rPr>
        <w:t>find a solution to an issue</w:t>
      </w:r>
      <w:r>
        <w:rPr>
          <w:rFonts w:ascii="Arial" w:eastAsia="Trebuchet MS" w:hAnsi="Arial" w:cs="Arial"/>
          <w:color w:val="000000"/>
          <w:kern w:val="0"/>
          <w:u w:color="000000"/>
          <w:bdr w:val="nil"/>
          <w:lang w:eastAsia="en-GB"/>
          <w14:textOutline w14:w="0" w14:cap="flat" w14:cmpd="sng" w14:algn="ctr">
            <w14:noFill/>
            <w14:prstDash w14:val="solid"/>
            <w14:bevel/>
          </w14:textOutline>
          <w14:ligatures w14:val="none"/>
        </w:rPr>
        <w:t xml:space="preserve"> </w:t>
      </w:r>
      <w:r w:rsidRPr="007833C8">
        <w:rPr>
          <w:rFonts w:ascii="Arial" w:eastAsia="Trebuchet MS" w:hAnsi="Arial" w:cs="Arial"/>
        </w:rPr>
        <w:t>(</w:t>
      </w:r>
      <w:proofErr w:type="spellStart"/>
      <w:r w:rsidRPr="007833C8">
        <w:rPr>
          <w:rFonts w:ascii="Arial" w:eastAsia="Trebuchet MS" w:hAnsi="Arial" w:cs="Arial"/>
        </w:rPr>
        <w:t>Acas</w:t>
      </w:r>
      <w:proofErr w:type="spellEnd"/>
      <w:r w:rsidRPr="007833C8">
        <w:rPr>
          <w:rFonts w:ascii="Arial" w:eastAsia="Trebuchet MS" w:hAnsi="Arial" w:cs="Arial"/>
        </w:rPr>
        <w:t xml:space="preserve"> (2026).</w:t>
      </w:r>
    </w:p>
    <w:p w14:paraId="59FA8F05" w14:textId="77777777" w:rsidR="00DA461C" w:rsidRPr="007833C8" w:rsidRDefault="00DA461C" w:rsidP="00DA461C">
      <w:pPr>
        <w:pStyle w:val="Body"/>
        <w:tabs>
          <w:tab w:val="left" w:pos="0"/>
        </w:tabs>
        <w:rPr>
          <w:rFonts w:eastAsia="Trebuchet MS"/>
        </w:rPr>
      </w:pPr>
      <w:proofErr w:type="spellStart"/>
      <w:r w:rsidRPr="007833C8">
        <w:t>Artiron</w:t>
      </w:r>
      <w:proofErr w:type="spellEnd"/>
      <w:r w:rsidRPr="007833C8">
        <w:t xml:space="preserve"> could use a joint consultative committee to consult and engage with all its employees regarding their pay. A </w:t>
      </w:r>
      <w:r w:rsidRPr="007833C8">
        <w:rPr>
          <w:rFonts w:eastAsia="Trebuchet MS"/>
        </w:rPr>
        <w:t>joint consultative committee is where managers and employee representatives work together to promote good practice in the way an organisation is managed (</w:t>
      </w:r>
      <w:proofErr w:type="spellStart"/>
      <w:r w:rsidRPr="007833C8">
        <w:rPr>
          <w:rFonts w:eastAsia="Trebuchet MS"/>
        </w:rPr>
        <w:t>Acas</w:t>
      </w:r>
      <w:proofErr w:type="spellEnd"/>
      <w:r w:rsidRPr="007833C8">
        <w:rPr>
          <w:rFonts w:eastAsia="Trebuchet MS"/>
        </w:rPr>
        <w:t xml:space="preserve"> (2026). </w:t>
      </w:r>
      <w:r w:rsidRPr="007833C8">
        <w:t>For joint consultation to work well, it needs to discuss, define and agree its objectives (</w:t>
      </w:r>
      <w:r w:rsidRPr="007833C8">
        <w:rPr>
          <w:rStyle w:val="None"/>
          <w:rFonts w:eastAsia="Trebuchet MS"/>
        </w:rPr>
        <w:t xml:space="preserve">Armstrong and </w:t>
      </w:r>
      <w:proofErr w:type="spellStart"/>
      <w:proofErr w:type="gramStart"/>
      <w:r w:rsidRPr="007833C8">
        <w:rPr>
          <w:rStyle w:val="None"/>
          <w:rFonts w:eastAsia="Trebuchet MS"/>
        </w:rPr>
        <w:t>S.Taylor</w:t>
      </w:r>
      <w:proofErr w:type="spellEnd"/>
      <w:proofErr w:type="gramEnd"/>
      <w:r w:rsidRPr="007833C8">
        <w:rPr>
          <w:rStyle w:val="None"/>
          <w:rFonts w:eastAsia="Trebuchet MS"/>
        </w:rPr>
        <w:t xml:space="preserve">, 2026 p. 515 – 516). </w:t>
      </w:r>
      <w:proofErr w:type="spellStart"/>
      <w:r>
        <w:rPr>
          <w:rStyle w:val="None"/>
          <w:rFonts w:eastAsia="Trebuchet MS"/>
        </w:rPr>
        <w:t>Artiron’s</w:t>
      </w:r>
      <w:proofErr w:type="spellEnd"/>
      <w:r>
        <w:rPr>
          <w:rStyle w:val="None"/>
          <w:rFonts w:eastAsia="Trebuchet MS"/>
        </w:rPr>
        <w:t xml:space="preserve"> </w:t>
      </w:r>
      <w:r w:rsidRPr="007833C8">
        <w:rPr>
          <w:rFonts w:eastAsia="Trebuchet MS"/>
        </w:rPr>
        <w:t xml:space="preserve">employee representatives would need to be able to ask the employees for their views, suggestions and any questions they may have regarding their pay, </w:t>
      </w:r>
      <w:r>
        <w:rPr>
          <w:rFonts w:eastAsia="Trebuchet MS"/>
        </w:rPr>
        <w:t xml:space="preserve">produce </w:t>
      </w:r>
      <w:r w:rsidRPr="007833C8">
        <w:rPr>
          <w:rFonts w:eastAsia="Trebuchet MS"/>
        </w:rPr>
        <w:t xml:space="preserve">a collective response, meet with the senior leaders </w:t>
      </w:r>
      <w:r>
        <w:rPr>
          <w:rFonts w:eastAsia="Trebuchet MS"/>
        </w:rPr>
        <w:t xml:space="preserve">to </w:t>
      </w:r>
      <w:r w:rsidRPr="007833C8">
        <w:rPr>
          <w:rFonts w:eastAsia="Trebuchet MS"/>
        </w:rPr>
        <w:t xml:space="preserve">give feedback on the responses, </w:t>
      </w:r>
      <w:r>
        <w:rPr>
          <w:rFonts w:eastAsia="Trebuchet MS"/>
        </w:rPr>
        <w:t xml:space="preserve">have </w:t>
      </w:r>
      <w:r w:rsidRPr="007833C8">
        <w:rPr>
          <w:rFonts w:eastAsia="Trebuchet MS"/>
        </w:rPr>
        <w:t>open discussions to resolve the issue and reach agreements, then tell the employees the outcome of the consultations (</w:t>
      </w:r>
      <w:proofErr w:type="spellStart"/>
      <w:r w:rsidRPr="007833C8">
        <w:rPr>
          <w:rFonts w:eastAsia="Trebuchet MS"/>
        </w:rPr>
        <w:t>Acas</w:t>
      </w:r>
      <w:proofErr w:type="spellEnd"/>
      <w:r w:rsidRPr="007833C8">
        <w:rPr>
          <w:rFonts w:eastAsia="Trebuchet MS"/>
        </w:rPr>
        <w:t xml:space="preserve"> (2026).</w:t>
      </w:r>
    </w:p>
    <w:p w14:paraId="7C4D8CF4" w14:textId="77777777" w:rsidR="00DA461C" w:rsidRPr="007833C8" w:rsidRDefault="00DA461C" w:rsidP="00DA461C">
      <w:pPr>
        <w:pStyle w:val="Body"/>
        <w:rPr>
          <w:rStyle w:val="None"/>
          <w:rFonts w:eastAsia="Trebuchet MS"/>
        </w:rPr>
      </w:pPr>
    </w:p>
    <w:p w14:paraId="46255A30" w14:textId="77777777" w:rsidR="00DA461C" w:rsidRPr="007833C8" w:rsidRDefault="00DA461C" w:rsidP="00DA461C">
      <w:pPr>
        <w:pStyle w:val="Body"/>
        <w:rPr>
          <w:rFonts w:eastAsia="Trebuchet MS"/>
        </w:rPr>
      </w:pPr>
      <w:proofErr w:type="spellStart"/>
      <w:r w:rsidRPr="007833C8">
        <w:rPr>
          <w:rFonts w:eastAsia="Trebuchet MS"/>
        </w:rPr>
        <w:t>Artiron</w:t>
      </w:r>
      <w:proofErr w:type="spellEnd"/>
      <w:r w:rsidRPr="007833C8">
        <w:rPr>
          <w:rFonts w:eastAsia="Trebuchet MS"/>
        </w:rPr>
        <w:t xml:space="preserve"> could use formal group meetings to consult and engage with its production operatives on personal protective equipment and with the support functions employees on long working hours. Formal group meetings are where employers invite employees to a meeting to suggest ideas and talk about their concerns</w:t>
      </w:r>
      <w:r>
        <w:rPr>
          <w:rFonts w:eastAsia="Trebuchet MS"/>
        </w:rPr>
        <w:t xml:space="preserve"> </w:t>
      </w:r>
      <w:r w:rsidRPr="007833C8">
        <w:rPr>
          <w:rFonts w:eastAsia="Trebuchet MS"/>
        </w:rPr>
        <w:t>(</w:t>
      </w:r>
      <w:proofErr w:type="spellStart"/>
      <w:r w:rsidRPr="007833C8">
        <w:rPr>
          <w:rFonts w:eastAsia="Trebuchet MS"/>
        </w:rPr>
        <w:t>Acas</w:t>
      </w:r>
      <w:proofErr w:type="spellEnd"/>
      <w:r w:rsidRPr="007833C8">
        <w:rPr>
          <w:rFonts w:eastAsia="Trebuchet MS"/>
        </w:rPr>
        <w:t xml:space="preserve"> (2026)</w:t>
      </w:r>
      <w:r>
        <w:rPr>
          <w:rFonts w:eastAsia="Trebuchet MS"/>
        </w:rPr>
        <w:t>.</w:t>
      </w:r>
    </w:p>
    <w:p w14:paraId="2201AC7F" w14:textId="77777777" w:rsidR="00DA461C" w:rsidRPr="007833C8" w:rsidRDefault="00DA461C" w:rsidP="00DA461C">
      <w:pPr>
        <w:pStyle w:val="Body"/>
        <w:rPr>
          <w:rStyle w:val="None"/>
          <w:rFonts w:eastAsia="Trebuchet MS"/>
        </w:rPr>
      </w:pPr>
    </w:p>
    <w:p w14:paraId="35433B6F" w14:textId="77777777" w:rsidR="00DA461C" w:rsidRPr="007833C8" w:rsidRDefault="00DA461C" w:rsidP="00DA461C">
      <w:pPr>
        <w:pStyle w:val="Body"/>
        <w:rPr>
          <w:rFonts w:eastAsia="Trebuchet MS"/>
        </w:rPr>
      </w:pPr>
      <w:r w:rsidRPr="007833C8">
        <w:rPr>
          <w:rFonts w:eastAsia="Trebuchet MS"/>
        </w:rPr>
        <w:t xml:space="preserve">Consultation can improve employee wellbeing at </w:t>
      </w:r>
      <w:proofErr w:type="spellStart"/>
      <w:r w:rsidRPr="007833C8">
        <w:rPr>
          <w:rFonts w:eastAsia="Trebuchet MS"/>
        </w:rPr>
        <w:t>Artiron</w:t>
      </w:r>
      <w:proofErr w:type="spellEnd"/>
      <w:r w:rsidRPr="007833C8">
        <w:rPr>
          <w:rFonts w:eastAsia="Trebuchet MS"/>
        </w:rPr>
        <w:t xml:space="preserve"> </w:t>
      </w:r>
      <w:r>
        <w:rPr>
          <w:rFonts w:eastAsia="Trebuchet MS"/>
        </w:rPr>
        <w:t xml:space="preserve">as </w:t>
      </w:r>
      <w:r w:rsidRPr="007833C8">
        <w:rPr>
          <w:rFonts w:eastAsia="Trebuchet MS"/>
        </w:rPr>
        <w:t>it includes employees in the decision-making process</w:t>
      </w:r>
      <w:r>
        <w:rPr>
          <w:rFonts w:eastAsia="Trebuchet MS"/>
        </w:rPr>
        <w:t xml:space="preserve"> and </w:t>
      </w:r>
      <w:r w:rsidRPr="007833C8">
        <w:rPr>
          <w:rFonts w:eastAsia="Trebuchet MS"/>
        </w:rPr>
        <w:t>it can lead to better decisions</w:t>
      </w:r>
      <w:r>
        <w:rPr>
          <w:rFonts w:eastAsia="Trebuchet MS"/>
        </w:rPr>
        <w:t xml:space="preserve">. </w:t>
      </w:r>
      <w:r w:rsidRPr="007833C8">
        <w:rPr>
          <w:rFonts w:eastAsia="Trebuchet MS"/>
        </w:rPr>
        <w:t xml:space="preserve">Consultation can help </w:t>
      </w:r>
      <w:proofErr w:type="spellStart"/>
      <w:r w:rsidRPr="007833C8">
        <w:rPr>
          <w:rFonts w:eastAsia="Trebuchet MS"/>
        </w:rPr>
        <w:t>Artiron</w:t>
      </w:r>
      <w:proofErr w:type="spellEnd"/>
      <w:r w:rsidRPr="007833C8">
        <w:rPr>
          <w:rFonts w:eastAsia="Trebuchet MS"/>
        </w:rPr>
        <w:t xml:space="preserve"> hear the opinions of all its employees</w:t>
      </w:r>
      <w:r>
        <w:rPr>
          <w:rFonts w:eastAsia="Trebuchet MS"/>
        </w:rPr>
        <w:t>,</w:t>
      </w:r>
      <w:r w:rsidRPr="007833C8">
        <w:rPr>
          <w:rFonts w:eastAsia="Trebuchet MS"/>
        </w:rPr>
        <w:t xml:space="preserve"> so it is better prepared to address them. It can help to build trust</w:t>
      </w:r>
      <w:r>
        <w:rPr>
          <w:rFonts w:eastAsia="Trebuchet MS"/>
        </w:rPr>
        <w:t xml:space="preserve">, </w:t>
      </w:r>
      <w:r w:rsidRPr="007833C8">
        <w:rPr>
          <w:rFonts w:eastAsia="Trebuchet MS"/>
        </w:rPr>
        <w:t>keep good working relations, find problems early</w:t>
      </w:r>
      <w:r>
        <w:rPr>
          <w:rFonts w:eastAsia="Trebuchet MS"/>
        </w:rPr>
        <w:t xml:space="preserve">, </w:t>
      </w:r>
      <w:r w:rsidRPr="007833C8">
        <w:rPr>
          <w:rFonts w:eastAsia="Trebuchet MS"/>
        </w:rPr>
        <w:t xml:space="preserve">solve them, give everyone the chance to </w:t>
      </w:r>
      <w:r>
        <w:rPr>
          <w:rFonts w:eastAsia="Trebuchet MS"/>
        </w:rPr>
        <w:t>express t</w:t>
      </w:r>
      <w:r w:rsidRPr="007833C8">
        <w:rPr>
          <w:rFonts w:eastAsia="Trebuchet MS"/>
        </w:rPr>
        <w:t>heir views</w:t>
      </w:r>
      <w:r>
        <w:rPr>
          <w:rFonts w:eastAsia="Trebuchet MS"/>
        </w:rPr>
        <w:t xml:space="preserve">, </w:t>
      </w:r>
      <w:r w:rsidRPr="007833C8">
        <w:rPr>
          <w:rFonts w:eastAsia="Trebuchet MS"/>
        </w:rPr>
        <w:t>find better or alternative solutions, prevent potential disagreements</w:t>
      </w:r>
      <w:r>
        <w:rPr>
          <w:rFonts w:eastAsia="Trebuchet MS"/>
        </w:rPr>
        <w:t xml:space="preserve"> </w:t>
      </w:r>
      <w:r w:rsidRPr="007833C8">
        <w:rPr>
          <w:rFonts w:eastAsia="Trebuchet MS"/>
        </w:rPr>
        <w:t xml:space="preserve">in the organisation, improve employee engagement and job satisfaction. The subject of the consultation needs to be clearly defined, relevant to the needs of the organisation and relevant to the group of employees being consulted with. Everyone involved must have the chance to </w:t>
      </w:r>
      <w:r>
        <w:rPr>
          <w:rFonts w:eastAsia="Trebuchet MS"/>
        </w:rPr>
        <w:t xml:space="preserve">express </w:t>
      </w:r>
      <w:r w:rsidRPr="007833C8">
        <w:rPr>
          <w:rFonts w:eastAsia="Trebuchet MS"/>
        </w:rPr>
        <w:t>their views and be able to discuss the issues in a meaningful way</w:t>
      </w:r>
      <w:r>
        <w:rPr>
          <w:rFonts w:eastAsia="Trebuchet MS"/>
        </w:rPr>
        <w:t xml:space="preserve">. </w:t>
      </w:r>
      <w:proofErr w:type="spellStart"/>
      <w:r w:rsidRPr="007833C8">
        <w:rPr>
          <w:rFonts w:eastAsia="Trebuchet MS"/>
        </w:rPr>
        <w:t>Artiron</w:t>
      </w:r>
      <w:proofErr w:type="spellEnd"/>
      <w:r w:rsidRPr="007833C8">
        <w:rPr>
          <w:rFonts w:eastAsia="Trebuchet MS"/>
        </w:rPr>
        <w:t xml:space="preserve"> must listen to any concerns or suggestions</w:t>
      </w:r>
      <w:r>
        <w:rPr>
          <w:rFonts w:eastAsia="Trebuchet MS"/>
        </w:rPr>
        <w:t xml:space="preserve">, carefully </w:t>
      </w:r>
      <w:r w:rsidRPr="007833C8">
        <w:rPr>
          <w:rFonts w:eastAsia="Trebuchet MS"/>
        </w:rPr>
        <w:t>consider them</w:t>
      </w:r>
      <w:r>
        <w:rPr>
          <w:rFonts w:eastAsia="Trebuchet MS"/>
        </w:rPr>
        <w:t xml:space="preserve"> and do anything it can to resolve any concerns.  </w:t>
      </w:r>
      <w:r w:rsidRPr="007833C8">
        <w:rPr>
          <w:rFonts w:eastAsia="Trebuchet MS"/>
        </w:rPr>
        <w:t>After the consultation</w:t>
      </w:r>
      <w:r>
        <w:rPr>
          <w:rFonts w:eastAsia="Trebuchet MS"/>
        </w:rPr>
        <w:t xml:space="preserve">, </w:t>
      </w:r>
      <w:proofErr w:type="spellStart"/>
      <w:r>
        <w:rPr>
          <w:rFonts w:eastAsia="Trebuchet MS"/>
        </w:rPr>
        <w:t>Artiron’s</w:t>
      </w:r>
      <w:proofErr w:type="spellEnd"/>
      <w:r>
        <w:rPr>
          <w:rFonts w:eastAsia="Trebuchet MS"/>
        </w:rPr>
        <w:t xml:space="preserve"> o</w:t>
      </w:r>
      <w:r w:rsidRPr="007833C8">
        <w:rPr>
          <w:rFonts w:eastAsia="Trebuchet MS"/>
        </w:rPr>
        <w:t xml:space="preserve">ptions are set out new proposals or reject the views given by employees and their representatives. </w:t>
      </w:r>
      <w:proofErr w:type="spellStart"/>
      <w:r w:rsidRPr="007833C8">
        <w:rPr>
          <w:rFonts w:eastAsia="Trebuchet MS"/>
        </w:rPr>
        <w:t>Artiron</w:t>
      </w:r>
      <w:proofErr w:type="spellEnd"/>
      <w:r w:rsidRPr="007833C8">
        <w:rPr>
          <w:rFonts w:eastAsia="Trebuchet MS"/>
        </w:rPr>
        <w:t xml:space="preserve"> would then need explain the reason for its decision and if it does not make any changes it would need to explain the considerations made for not taking their views into account and explain the reason for rejecting the employee’s views. If </w:t>
      </w:r>
      <w:proofErr w:type="spellStart"/>
      <w:r w:rsidRPr="007833C8">
        <w:rPr>
          <w:rFonts w:eastAsia="Trebuchet MS"/>
        </w:rPr>
        <w:t>Artiron</w:t>
      </w:r>
      <w:proofErr w:type="spellEnd"/>
      <w:r w:rsidRPr="007833C8">
        <w:rPr>
          <w:rFonts w:eastAsia="Trebuchet MS"/>
        </w:rPr>
        <w:t xml:space="preserve"> decides not to go ahead with any changes, it should make it clear whether it's something that is going to be reviewed again in the future (</w:t>
      </w:r>
      <w:proofErr w:type="spellStart"/>
      <w:r w:rsidRPr="007833C8">
        <w:rPr>
          <w:rFonts w:eastAsia="Trebuchet MS"/>
        </w:rPr>
        <w:t>Acas</w:t>
      </w:r>
      <w:proofErr w:type="spellEnd"/>
      <w:r w:rsidRPr="007833C8">
        <w:rPr>
          <w:rFonts w:eastAsia="Trebuchet MS"/>
        </w:rPr>
        <w:t xml:space="preserve"> (2026). If </w:t>
      </w:r>
      <w:proofErr w:type="spellStart"/>
      <w:r w:rsidRPr="007833C8">
        <w:rPr>
          <w:rFonts w:eastAsia="Trebuchet MS"/>
        </w:rPr>
        <w:t>Artiron</w:t>
      </w:r>
      <w:proofErr w:type="spellEnd"/>
      <w:r w:rsidRPr="007833C8">
        <w:rPr>
          <w:rFonts w:eastAsia="Trebuchet MS"/>
        </w:rPr>
        <w:t xml:space="preserve"> decides to make changes</w:t>
      </w:r>
      <w:r>
        <w:rPr>
          <w:rFonts w:eastAsia="Trebuchet MS"/>
        </w:rPr>
        <w:t xml:space="preserve"> and told </w:t>
      </w:r>
      <w:r w:rsidRPr="007833C8">
        <w:rPr>
          <w:rFonts w:eastAsia="Trebuchet MS"/>
        </w:rPr>
        <w:t xml:space="preserve">the employees </w:t>
      </w:r>
      <w:r>
        <w:rPr>
          <w:rFonts w:eastAsia="Trebuchet MS"/>
        </w:rPr>
        <w:t xml:space="preserve">it would do so, </w:t>
      </w:r>
      <w:r w:rsidRPr="007833C8">
        <w:rPr>
          <w:rFonts w:eastAsia="Trebuchet MS"/>
        </w:rPr>
        <w:t xml:space="preserve">it is important that </w:t>
      </w:r>
      <w:proofErr w:type="spellStart"/>
      <w:r w:rsidRPr="007833C8">
        <w:rPr>
          <w:rFonts w:eastAsia="Trebuchet MS"/>
        </w:rPr>
        <w:t>Artiron</w:t>
      </w:r>
      <w:proofErr w:type="spellEnd"/>
      <w:r w:rsidRPr="007833C8">
        <w:rPr>
          <w:rFonts w:eastAsia="Trebuchet MS"/>
        </w:rPr>
        <w:t xml:space="preserve"> then go ahead and do what it said it would. If </w:t>
      </w:r>
      <w:proofErr w:type="spellStart"/>
      <w:r w:rsidRPr="007833C8">
        <w:rPr>
          <w:rFonts w:eastAsia="Trebuchet MS"/>
        </w:rPr>
        <w:t>Artiron</w:t>
      </w:r>
      <w:proofErr w:type="spellEnd"/>
      <w:r w:rsidRPr="007833C8">
        <w:rPr>
          <w:rFonts w:eastAsia="Trebuchet MS"/>
        </w:rPr>
        <w:t xml:space="preserve"> does not follow through, it could lead to reduced employee morale (HR Magazine (2010).</w:t>
      </w:r>
    </w:p>
    <w:p w14:paraId="6F4BED1C" w14:textId="77777777" w:rsidR="00DA461C" w:rsidRDefault="00DA461C" w:rsidP="00DA461C">
      <w:pPr>
        <w:pStyle w:val="Body"/>
        <w:rPr>
          <w:rFonts w:ascii="Trebuchet MS" w:eastAsia="Trebuchet MS" w:hAnsi="Trebuchet MS" w:cs="Trebuchet MS"/>
        </w:rPr>
      </w:pPr>
    </w:p>
    <w:p w14:paraId="4ED43891" w14:textId="5570145E" w:rsidR="00DA461C" w:rsidRPr="001337F5" w:rsidRDefault="00DA461C" w:rsidP="00DA461C">
      <w:pPr>
        <w:pStyle w:val="Body"/>
        <w:rPr>
          <w:rFonts w:ascii="Trebuchet MS" w:eastAsia="Trebuchet MS" w:hAnsi="Trebuchet MS" w:cs="Trebuchet MS"/>
        </w:rPr>
      </w:pPr>
    </w:p>
    <w:p w14:paraId="4C24BEF5" w14:textId="77777777" w:rsidR="004F5436" w:rsidRDefault="004F5436"/>
    <w:sectPr w:rsidR="004F543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Trebuchet MS">
    <w:panose1 w:val="020B0603020202020204"/>
    <w:charset w:val="00"/>
    <w:family w:val="swiss"/>
    <w:pitch w:val="variable"/>
    <w:sig w:usb0="00000687" w:usb1="00000000"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BC1ADF"/>
    <w:multiLevelType w:val="hybridMultilevel"/>
    <w:tmpl w:val="47AC1FD8"/>
    <w:lvl w:ilvl="0" w:tplc="EAA8F426">
      <w:start w:val="1"/>
      <w:numFmt w:val="bullet"/>
      <w:lvlText w:val="•"/>
      <w:lvlJc w:val="left"/>
      <w:pPr>
        <w:tabs>
          <w:tab w:val="num" w:pos="720"/>
        </w:tabs>
        <w:ind w:left="720" w:hanging="360"/>
      </w:pPr>
      <w:rPr>
        <w:rFonts w:ascii="Arial" w:hAnsi="Arial" w:hint="default"/>
      </w:rPr>
    </w:lvl>
    <w:lvl w:ilvl="1" w:tplc="0B90FCE6" w:tentative="1">
      <w:start w:val="1"/>
      <w:numFmt w:val="bullet"/>
      <w:lvlText w:val="•"/>
      <w:lvlJc w:val="left"/>
      <w:pPr>
        <w:tabs>
          <w:tab w:val="num" w:pos="1440"/>
        </w:tabs>
        <w:ind w:left="1440" w:hanging="360"/>
      </w:pPr>
      <w:rPr>
        <w:rFonts w:ascii="Arial" w:hAnsi="Arial" w:hint="default"/>
      </w:rPr>
    </w:lvl>
    <w:lvl w:ilvl="2" w:tplc="950ECFE4" w:tentative="1">
      <w:start w:val="1"/>
      <w:numFmt w:val="bullet"/>
      <w:lvlText w:val="•"/>
      <w:lvlJc w:val="left"/>
      <w:pPr>
        <w:tabs>
          <w:tab w:val="num" w:pos="2160"/>
        </w:tabs>
        <w:ind w:left="2160" w:hanging="360"/>
      </w:pPr>
      <w:rPr>
        <w:rFonts w:ascii="Arial" w:hAnsi="Arial" w:hint="default"/>
      </w:rPr>
    </w:lvl>
    <w:lvl w:ilvl="3" w:tplc="13C26C8A" w:tentative="1">
      <w:start w:val="1"/>
      <w:numFmt w:val="bullet"/>
      <w:lvlText w:val="•"/>
      <w:lvlJc w:val="left"/>
      <w:pPr>
        <w:tabs>
          <w:tab w:val="num" w:pos="2880"/>
        </w:tabs>
        <w:ind w:left="2880" w:hanging="360"/>
      </w:pPr>
      <w:rPr>
        <w:rFonts w:ascii="Arial" w:hAnsi="Arial" w:hint="default"/>
      </w:rPr>
    </w:lvl>
    <w:lvl w:ilvl="4" w:tplc="50A66640" w:tentative="1">
      <w:start w:val="1"/>
      <w:numFmt w:val="bullet"/>
      <w:lvlText w:val="•"/>
      <w:lvlJc w:val="left"/>
      <w:pPr>
        <w:tabs>
          <w:tab w:val="num" w:pos="3600"/>
        </w:tabs>
        <w:ind w:left="3600" w:hanging="360"/>
      </w:pPr>
      <w:rPr>
        <w:rFonts w:ascii="Arial" w:hAnsi="Arial" w:hint="default"/>
      </w:rPr>
    </w:lvl>
    <w:lvl w:ilvl="5" w:tplc="2C900F76" w:tentative="1">
      <w:start w:val="1"/>
      <w:numFmt w:val="bullet"/>
      <w:lvlText w:val="•"/>
      <w:lvlJc w:val="left"/>
      <w:pPr>
        <w:tabs>
          <w:tab w:val="num" w:pos="4320"/>
        </w:tabs>
        <w:ind w:left="4320" w:hanging="360"/>
      </w:pPr>
      <w:rPr>
        <w:rFonts w:ascii="Arial" w:hAnsi="Arial" w:hint="default"/>
      </w:rPr>
    </w:lvl>
    <w:lvl w:ilvl="6" w:tplc="9AF642CE" w:tentative="1">
      <w:start w:val="1"/>
      <w:numFmt w:val="bullet"/>
      <w:lvlText w:val="•"/>
      <w:lvlJc w:val="left"/>
      <w:pPr>
        <w:tabs>
          <w:tab w:val="num" w:pos="5040"/>
        </w:tabs>
        <w:ind w:left="5040" w:hanging="360"/>
      </w:pPr>
      <w:rPr>
        <w:rFonts w:ascii="Arial" w:hAnsi="Arial" w:hint="default"/>
      </w:rPr>
    </w:lvl>
    <w:lvl w:ilvl="7" w:tplc="6ADAC3A4" w:tentative="1">
      <w:start w:val="1"/>
      <w:numFmt w:val="bullet"/>
      <w:lvlText w:val="•"/>
      <w:lvlJc w:val="left"/>
      <w:pPr>
        <w:tabs>
          <w:tab w:val="num" w:pos="5760"/>
        </w:tabs>
        <w:ind w:left="5760" w:hanging="360"/>
      </w:pPr>
      <w:rPr>
        <w:rFonts w:ascii="Arial" w:hAnsi="Arial" w:hint="default"/>
      </w:rPr>
    </w:lvl>
    <w:lvl w:ilvl="8" w:tplc="FF760EB6"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05CF0734"/>
    <w:multiLevelType w:val="multilevel"/>
    <w:tmpl w:val="F6A854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EC421D6"/>
    <w:multiLevelType w:val="multilevel"/>
    <w:tmpl w:val="6E7882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1076E7B"/>
    <w:multiLevelType w:val="multilevel"/>
    <w:tmpl w:val="6394A2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12FF67FA"/>
    <w:multiLevelType w:val="multilevel"/>
    <w:tmpl w:val="6C16FC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153E2D3E"/>
    <w:multiLevelType w:val="multilevel"/>
    <w:tmpl w:val="C13A4D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154D5730"/>
    <w:multiLevelType w:val="multilevel"/>
    <w:tmpl w:val="448C37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57427ED"/>
    <w:multiLevelType w:val="multilevel"/>
    <w:tmpl w:val="EE5A94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59D5638"/>
    <w:multiLevelType w:val="multilevel"/>
    <w:tmpl w:val="E8A482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9201A0B"/>
    <w:multiLevelType w:val="hybridMultilevel"/>
    <w:tmpl w:val="A0AA32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CD42005"/>
    <w:multiLevelType w:val="multilevel"/>
    <w:tmpl w:val="146E28F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1E433230"/>
    <w:multiLevelType w:val="multilevel"/>
    <w:tmpl w:val="512C89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E511C5B"/>
    <w:multiLevelType w:val="hybridMultilevel"/>
    <w:tmpl w:val="E7844860"/>
    <w:lvl w:ilvl="0" w:tplc="F1B2C7DA">
      <w:start w:val="1"/>
      <w:numFmt w:val="bullet"/>
      <w:lvlText w:val="•"/>
      <w:lvlJc w:val="left"/>
      <w:pPr>
        <w:tabs>
          <w:tab w:val="num" w:pos="720"/>
        </w:tabs>
        <w:ind w:left="720" w:hanging="360"/>
      </w:pPr>
      <w:rPr>
        <w:rFonts w:ascii="Arial" w:hAnsi="Arial" w:hint="default"/>
      </w:rPr>
    </w:lvl>
    <w:lvl w:ilvl="1" w:tplc="91E6C2A6" w:tentative="1">
      <w:start w:val="1"/>
      <w:numFmt w:val="bullet"/>
      <w:lvlText w:val="•"/>
      <w:lvlJc w:val="left"/>
      <w:pPr>
        <w:tabs>
          <w:tab w:val="num" w:pos="1440"/>
        </w:tabs>
        <w:ind w:left="1440" w:hanging="360"/>
      </w:pPr>
      <w:rPr>
        <w:rFonts w:ascii="Arial" w:hAnsi="Arial" w:hint="default"/>
      </w:rPr>
    </w:lvl>
    <w:lvl w:ilvl="2" w:tplc="ECCCCBFE" w:tentative="1">
      <w:start w:val="1"/>
      <w:numFmt w:val="bullet"/>
      <w:lvlText w:val="•"/>
      <w:lvlJc w:val="left"/>
      <w:pPr>
        <w:tabs>
          <w:tab w:val="num" w:pos="2160"/>
        </w:tabs>
        <w:ind w:left="2160" w:hanging="360"/>
      </w:pPr>
      <w:rPr>
        <w:rFonts w:ascii="Arial" w:hAnsi="Arial" w:hint="default"/>
      </w:rPr>
    </w:lvl>
    <w:lvl w:ilvl="3" w:tplc="82383324" w:tentative="1">
      <w:start w:val="1"/>
      <w:numFmt w:val="bullet"/>
      <w:lvlText w:val="•"/>
      <w:lvlJc w:val="left"/>
      <w:pPr>
        <w:tabs>
          <w:tab w:val="num" w:pos="2880"/>
        </w:tabs>
        <w:ind w:left="2880" w:hanging="360"/>
      </w:pPr>
      <w:rPr>
        <w:rFonts w:ascii="Arial" w:hAnsi="Arial" w:hint="default"/>
      </w:rPr>
    </w:lvl>
    <w:lvl w:ilvl="4" w:tplc="74D6990A" w:tentative="1">
      <w:start w:val="1"/>
      <w:numFmt w:val="bullet"/>
      <w:lvlText w:val="•"/>
      <w:lvlJc w:val="left"/>
      <w:pPr>
        <w:tabs>
          <w:tab w:val="num" w:pos="3600"/>
        </w:tabs>
        <w:ind w:left="3600" w:hanging="360"/>
      </w:pPr>
      <w:rPr>
        <w:rFonts w:ascii="Arial" w:hAnsi="Arial" w:hint="default"/>
      </w:rPr>
    </w:lvl>
    <w:lvl w:ilvl="5" w:tplc="AFAA82E0" w:tentative="1">
      <w:start w:val="1"/>
      <w:numFmt w:val="bullet"/>
      <w:lvlText w:val="•"/>
      <w:lvlJc w:val="left"/>
      <w:pPr>
        <w:tabs>
          <w:tab w:val="num" w:pos="4320"/>
        </w:tabs>
        <w:ind w:left="4320" w:hanging="360"/>
      </w:pPr>
      <w:rPr>
        <w:rFonts w:ascii="Arial" w:hAnsi="Arial" w:hint="default"/>
      </w:rPr>
    </w:lvl>
    <w:lvl w:ilvl="6" w:tplc="2AD82368" w:tentative="1">
      <w:start w:val="1"/>
      <w:numFmt w:val="bullet"/>
      <w:lvlText w:val="•"/>
      <w:lvlJc w:val="left"/>
      <w:pPr>
        <w:tabs>
          <w:tab w:val="num" w:pos="5040"/>
        </w:tabs>
        <w:ind w:left="5040" w:hanging="360"/>
      </w:pPr>
      <w:rPr>
        <w:rFonts w:ascii="Arial" w:hAnsi="Arial" w:hint="default"/>
      </w:rPr>
    </w:lvl>
    <w:lvl w:ilvl="7" w:tplc="CEC29AA0" w:tentative="1">
      <w:start w:val="1"/>
      <w:numFmt w:val="bullet"/>
      <w:lvlText w:val="•"/>
      <w:lvlJc w:val="left"/>
      <w:pPr>
        <w:tabs>
          <w:tab w:val="num" w:pos="5760"/>
        </w:tabs>
        <w:ind w:left="5760" w:hanging="360"/>
      </w:pPr>
      <w:rPr>
        <w:rFonts w:ascii="Arial" w:hAnsi="Arial" w:hint="default"/>
      </w:rPr>
    </w:lvl>
    <w:lvl w:ilvl="8" w:tplc="6B8C6EB0" w:tentative="1">
      <w:start w:val="1"/>
      <w:numFmt w:val="bullet"/>
      <w:lvlText w:val="•"/>
      <w:lvlJc w:val="left"/>
      <w:pPr>
        <w:tabs>
          <w:tab w:val="num" w:pos="6480"/>
        </w:tabs>
        <w:ind w:left="6480" w:hanging="360"/>
      </w:pPr>
      <w:rPr>
        <w:rFonts w:ascii="Arial" w:hAnsi="Arial" w:hint="default"/>
      </w:rPr>
    </w:lvl>
  </w:abstractNum>
  <w:abstractNum w:abstractNumId="13" w15:restartNumberingAfterBreak="0">
    <w:nsid w:val="2FD94D65"/>
    <w:multiLevelType w:val="multilevel"/>
    <w:tmpl w:val="A5C650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38A7741"/>
    <w:multiLevelType w:val="multilevel"/>
    <w:tmpl w:val="7722CF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48217A3"/>
    <w:multiLevelType w:val="multilevel"/>
    <w:tmpl w:val="0240B2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6F722BC"/>
    <w:multiLevelType w:val="multilevel"/>
    <w:tmpl w:val="6A2A2A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48BF7ACD"/>
    <w:multiLevelType w:val="multilevel"/>
    <w:tmpl w:val="AEA45C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4C674A08"/>
    <w:multiLevelType w:val="multilevel"/>
    <w:tmpl w:val="CE04EC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 w15:restartNumberingAfterBreak="0">
    <w:nsid w:val="57E775CA"/>
    <w:multiLevelType w:val="hybridMultilevel"/>
    <w:tmpl w:val="1A3E0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D5715F1"/>
    <w:multiLevelType w:val="multilevel"/>
    <w:tmpl w:val="D4C063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1" w15:restartNumberingAfterBreak="0">
    <w:nsid w:val="61B53AD1"/>
    <w:multiLevelType w:val="multilevel"/>
    <w:tmpl w:val="3E6402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68606984"/>
    <w:multiLevelType w:val="multilevel"/>
    <w:tmpl w:val="873EEC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3" w15:restartNumberingAfterBreak="0">
    <w:nsid w:val="689C71D8"/>
    <w:multiLevelType w:val="multilevel"/>
    <w:tmpl w:val="6C36E1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692B5352"/>
    <w:multiLevelType w:val="multilevel"/>
    <w:tmpl w:val="6156AB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5" w15:restartNumberingAfterBreak="0">
    <w:nsid w:val="69843299"/>
    <w:multiLevelType w:val="multilevel"/>
    <w:tmpl w:val="CD0E08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6A8C466D"/>
    <w:multiLevelType w:val="multilevel"/>
    <w:tmpl w:val="2EC82A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7854001F"/>
    <w:multiLevelType w:val="multilevel"/>
    <w:tmpl w:val="B95EF1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7D5D3E3C"/>
    <w:multiLevelType w:val="hybridMultilevel"/>
    <w:tmpl w:val="88A8343C"/>
    <w:lvl w:ilvl="0" w:tplc="08090001">
      <w:start w:val="1"/>
      <w:numFmt w:val="bullet"/>
      <w:lvlText w:val=""/>
      <w:lvlJc w:val="left"/>
      <w:pPr>
        <w:ind w:left="579" w:hanging="360"/>
      </w:pPr>
      <w:rPr>
        <w:rFonts w:ascii="Symbol" w:hAnsi="Symbol" w:hint="default"/>
      </w:rPr>
    </w:lvl>
    <w:lvl w:ilvl="1" w:tplc="08090003" w:tentative="1">
      <w:start w:val="1"/>
      <w:numFmt w:val="bullet"/>
      <w:lvlText w:val="o"/>
      <w:lvlJc w:val="left"/>
      <w:pPr>
        <w:ind w:left="1299" w:hanging="360"/>
      </w:pPr>
      <w:rPr>
        <w:rFonts w:ascii="Courier New" w:hAnsi="Courier New" w:cs="Courier New" w:hint="default"/>
      </w:rPr>
    </w:lvl>
    <w:lvl w:ilvl="2" w:tplc="08090005" w:tentative="1">
      <w:start w:val="1"/>
      <w:numFmt w:val="bullet"/>
      <w:lvlText w:val=""/>
      <w:lvlJc w:val="left"/>
      <w:pPr>
        <w:ind w:left="2019" w:hanging="360"/>
      </w:pPr>
      <w:rPr>
        <w:rFonts w:ascii="Wingdings" w:hAnsi="Wingdings" w:hint="default"/>
      </w:rPr>
    </w:lvl>
    <w:lvl w:ilvl="3" w:tplc="08090001" w:tentative="1">
      <w:start w:val="1"/>
      <w:numFmt w:val="bullet"/>
      <w:lvlText w:val=""/>
      <w:lvlJc w:val="left"/>
      <w:pPr>
        <w:ind w:left="2739" w:hanging="360"/>
      </w:pPr>
      <w:rPr>
        <w:rFonts w:ascii="Symbol" w:hAnsi="Symbol" w:hint="default"/>
      </w:rPr>
    </w:lvl>
    <w:lvl w:ilvl="4" w:tplc="08090003" w:tentative="1">
      <w:start w:val="1"/>
      <w:numFmt w:val="bullet"/>
      <w:lvlText w:val="o"/>
      <w:lvlJc w:val="left"/>
      <w:pPr>
        <w:ind w:left="3459" w:hanging="360"/>
      </w:pPr>
      <w:rPr>
        <w:rFonts w:ascii="Courier New" w:hAnsi="Courier New" w:cs="Courier New" w:hint="default"/>
      </w:rPr>
    </w:lvl>
    <w:lvl w:ilvl="5" w:tplc="08090005" w:tentative="1">
      <w:start w:val="1"/>
      <w:numFmt w:val="bullet"/>
      <w:lvlText w:val=""/>
      <w:lvlJc w:val="left"/>
      <w:pPr>
        <w:ind w:left="4179" w:hanging="360"/>
      </w:pPr>
      <w:rPr>
        <w:rFonts w:ascii="Wingdings" w:hAnsi="Wingdings" w:hint="default"/>
      </w:rPr>
    </w:lvl>
    <w:lvl w:ilvl="6" w:tplc="08090001" w:tentative="1">
      <w:start w:val="1"/>
      <w:numFmt w:val="bullet"/>
      <w:lvlText w:val=""/>
      <w:lvlJc w:val="left"/>
      <w:pPr>
        <w:ind w:left="4899" w:hanging="360"/>
      </w:pPr>
      <w:rPr>
        <w:rFonts w:ascii="Symbol" w:hAnsi="Symbol" w:hint="default"/>
      </w:rPr>
    </w:lvl>
    <w:lvl w:ilvl="7" w:tplc="08090003" w:tentative="1">
      <w:start w:val="1"/>
      <w:numFmt w:val="bullet"/>
      <w:lvlText w:val="o"/>
      <w:lvlJc w:val="left"/>
      <w:pPr>
        <w:ind w:left="5619" w:hanging="360"/>
      </w:pPr>
      <w:rPr>
        <w:rFonts w:ascii="Courier New" w:hAnsi="Courier New" w:cs="Courier New" w:hint="default"/>
      </w:rPr>
    </w:lvl>
    <w:lvl w:ilvl="8" w:tplc="08090005" w:tentative="1">
      <w:start w:val="1"/>
      <w:numFmt w:val="bullet"/>
      <w:lvlText w:val=""/>
      <w:lvlJc w:val="left"/>
      <w:pPr>
        <w:ind w:left="6339" w:hanging="360"/>
      </w:pPr>
      <w:rPr>
        <w:rFonts w:ascii="Wingdings" w:hAnsi="Wingdings" w:hint="default"/>
      </w:rPr>
    </w:lvl>
  </w:abstractNum>
  <w:num w:numId="1" w16cid:durableId="1537113950">
    <w:abstractNumId w:val="28"/>
  </w:num>
  <w:num w:numId="2" w16cid:durableId="1202546840">
    <w:abstractNumId w:val="19"/>
  </w:num>
  <w:num w:numId="3" w16cid:durableId="1220170904">
    <w:abstractNumId w:val="9"/>
  </w:num>
  <w:num w:numId="4" w16cid:durableId="2029524390">
    <w:abstractNumId w:val="6"/>
  </w:num>
  <w:num w:numId="5" w16cid:durableId="1210730029">
    <w:abstractNumId w:val="2"/>
  </w:num>
  <w:num w:numId="6" w16cid:durableId="648631059">
    <w:abstractNumId w:val="5"/>
  </w:num>
  <w:num w:numId="7" w16cid:durableId="1993749108">
    <w:abstractNumId w:val="4"/>
  </w:num>
  <w:num w:numId="8" w16cid:durableId="2060475974">
    <w:abstractNumId w:val="18"/>
  </w:num>
  <w:num w:numId="9" w16cid:durableId="827017185">
    <w:abstractNumId w:val="20"/>
  </w:num>
  <w:num w:numId="10" w16cid:durableId="785393408">
    <w:abstractNumId w:val="3"/>
  </w:num>
  <w:num w:numId="11" w16cid:durableId="198784413">
    <w:abstractNumId w:val="10"/>
  </w:num>
  <w:num w:numId="12" w16cid:durableId="1829204432">
    <w:abstractNumId w:val="8"/>
  </w:num>
  <w:num w:numId="13" w16cid:durableId="917514909">
    <w:abstractNumId w:val="24"/>
  </w:num>
  <w:num w:numId="14" w16cid:durableId="1539466137">
    <w:abstractNumId w:val="22"/>
  </w:num>
  <w:num w:numId="15" w16cid:durableId="1665161003">
    <w:abstractNumId w:val="0"/>
  </w:num>
  <w:num w:numId="16" w16cid:durableId="1667586576">
    <w:abstractNumId w:val="12"/>
  </w:num>
  <w:num w:numId="17" w16cid:durableId="540751226">
    <w:abstractNumId w:val="1"/>
  </w:num>
  <w:num w:numId="18" w16cid:durableId="1632247564">
    <w:abstractNumId w:val="17"/>
  </w:num>
  <w:num w:numId="19" w16cid:durableId="2054622290">
    <w:abstractNumId w:val="27"/>
  </w:num>
  <w:num w:numId="20" w16cid:durableId="568881720">
    <w:abstractNumId w:val="16"/>
  </w:num>
  <w:num w:numId="21" w16cid:durableId="707488499">
    <w:abstractNumId w:val="7"/>
  </w:num>
  <w:num w:numId="22" w16cid:durableId="1783111724">
    <w:abstractNumId w:val="14"/>
  </w:num>
  <w:num w:numId="23" w16cid:durableId="74326628">
    <w:abstractNumId w:val="23"/>
  </w:num>
  <w:num w:numId="24" w16cid:durableId="17898796">
    <w:abstractNumId w:val="11"/>
  </w:num>
  <w:num w:numId="25" w16cid:durableId="1683438004">
    <w:abstractNumId w:val="25"/>
  </w:num>
  <w:num w:numId="26" w16cid:durableId="1437478757">
    <w:abstractNumId w:val="21"/>
  </w:num>
  <w:num w:numId="27" w16cid:durableId="1630159894">
    <w:abstractNumId w:val="13"/>
  </w:num>
  <w:num w:numId="28" w16cid:durableId="1488403945">
    <w:abstractNumId w:val="15"/>
  </w:num>
  <w:num w:numId="29" w16cid:durableId="1532301370">
    <w:abstractNumId w:val="2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35CB1"/>
    <w:rsid w:val="0005124B"/>
    <w:rsid w:val="000F0EFC"/>
    <w:rsid w:val="00136A5D"/>
    <w:rsid w:val="00190965"/>
    <w:rsid w:val="002963FB"/>
    <w:rsid w:val="00435CB1"/>
    <w:rsid w:val="004F5436"/>
    <w:rsid w:val="007E7329"/>
    <w:rsid w:val="00911757"/>
    <w:rsid w:val="00A233DF"/>
    <w:rsid w:val="00D427CD"/>
    <w:rsid w:val="00DA461C"/>
    <w:rsid w:val="00F5381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623900"/>
  <w15:chartTrackingRefBased/>
  <w15:docId w15:val="{7FD9A413-FE4A-4111-BDB2-F450EFBFF2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A461C"/>
  </w:style>
  <w:style w:type="paragraph" w:styleId="Heading1">
    <w:name w:val="heading 1"/>
    <w:basedOn w:val="Normal"/>
    <w:next w:val="Normal"/>
    <w:link w:val="Heading1Char"/>
    <w:uiPriority w:val="9"/>
    <w:qFormat/>
    <w:rsid w:val="00435CB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35CB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35CB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35CB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35CB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35CB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35CB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35CB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35CB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35CB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35CB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35CB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35CB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35CB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35CB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35CB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35CB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35CB1"/>
    <w:rPr>
      <w:rFonts w:eastAsiaTheme="majorEastAsia" w:cstheme="majorBidi"/>
      <w:color w:val="272727" w:themeColor="text1" w:themeTint="D8"/>
    </w:rPr>
  </w:style>
  <w:style w:type="paragraph" w:styleId="Title">
    <w:name w:val="Title"/>
    <w:basedOn w:val="Normal"/>
    <w:next w:val="Normal"/>
    <w:link w:val="TitleChar"/>
    <w:uiPriority w:val="10"/>
    <w:qFormat/>
    <w:rsid w:val="00435CB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35CB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35CB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35CB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35CB1"/>
    <w:pPr>
      <w:spacing w:before="160"/>
      <w:jc w:val="center"/>
    </w:pPr>
    <w:rPr>
      <w:i/>
      <w:iCs/>
      <w:color w:val="404040" w:themeColor="text1" w:themeTint="BF"/>
    </w:rPr>
  </w:style>
  <w:style w:type="character" w:customStyle="1" w:styleId="QuoteChar">
    <w:name w:val="Quote Char"/>
    <w:basedOn w:val="DefaultParagraphFont"/>
    <w:link w:val="Quote"/>
    <w:uiPriority w:val="29"/>
    <w:rsid w:val="00435CB1"/>
    <w:rPr>
      <w:i/>
      <w:iCs/>
      <w:color w:val="404040" w:themeColor="text1" w:themeTint="BF"/>
    </w:rPr>
  </w:style>
  <w:style w:type="paragraph" w:styleId="ListParagraph">
    <w:name w:val="List Paragraph"/>
    <w:basedOn w:val="Normal"/>
    <w:uiPriority w:val="34"/>
    <w:qFormat/>
    <w:rsid w:val="00435CB1"/>
    <w:pPr>
      <w:ind w:left="720"/>
      <w:contextualSpacing/>
    </w:pPr>
  </w:style>
  <w:style w:type="character" w:styleId="IntenseEmphasis">
    <w:name w:val="Intense Emphasis"/>
    <w:basedOn w:val="DefaultParagraphFont"/>
    <w:uiPriority w:val="21"/>
    <w:qFormat/>
    <w:rsid w:val="00435CB1"/>
    <w:rPr>
      <w:i/>
      <w:iCs/>
      <w:color w:val="0F4761" w:themeColor="accent1" w:themeShade="BF"/>
    </w:rPr>
  </w:style>
  <w:style w:type="paragraph" w:styleId="IntenseQuote">
    <w:name w:val="Intense Quote"/>
    <w:basedOn w:val="Normal"/>
    <w:next w:val="Normal"/>
    <w:link w:val="IntenseQuoteChar"/>
    <w:uiPriority w:val="30"/>
    <w:qFormat/>
    <w:rsid w:val="00435CB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35CB1"/>
    <w:rPr>
      <w:i/>
      <w:iCs/>
      <w:color w:val="0F4761" w:themeColor="accent1" w:themeShade="BF"/>
    </w:rPr>
  </w:style>
  <w:style w:type="character" w:styleId="IntenseReference">
    <w:name w:val="Intense Reference"/>
    <w:basedOn w:val="DefaultParagraphFont"/>
    <w:uiPriority w:val="32"/>
    <w:qFormat/>
    <w:rsid w:val="00435CB1"/>
    <w:rPr>
      <w:b/>
      <w:bCs/>
      <w:smallCaps/>
      <w:color w:val="0F4761" w:themeColor="accent1" w:themeShade="BF"/>
      <w:spacing w:val="5"/>
    </w:rPr>
  </w:style>
  <w:style w:type="paragraph" w:customStyle="1" w:styleId="Body">
    <w:name w:val="Body"/>
    <w:rsid w:val="00435CB1"/>
    <w:pPr>
      <w:pBdr>
        <w:top w:val="nil"/>
        <w:left w:val="nil"/>
        <w:bottom w:val="nil"/>
        <w:right w:val="nil"/>
        <w:between w:val="nil"/>
        <w:bar w:val="nil"/>
      </w:pBdr>
      <w:spacing w:after="0"/>
    </w:pPr>
    <w:rPr>
      <w:rFonts w:ascii="Arial" w:eastAsia="Arial" w:hAnsi="Arial" w:cs="Arial"/>
      <w:color w:val="000000"/>
      <w:kern w:val="0"/>
      <w:u w:color="000000"/>
      <w:bdr w:val="nil"/>
      <w:lang w:eastAsia="en-GB"/>
      <w14:textOutline w14:w="0" w14:cap="flat" w14:cmpd="sng" w14:algn="ctr">
        <w14:noFill/>
        <w14:prstDash w14:val="solid"/>
        <w14:bevel/>
      </w14:textOutline>
      <w14:ligatures w14:val="none"/>
    </w:rPr>
  </w:style>
  <w:style w:type="character" w:customStyle="1" w:styleId="None">
    <w:name w:val="None"/>
    <w:rsid w:val="00435CB1"/>
  </w:style>
  <w:style w:type="character" w:styleId="Hyperlink">
    <w:name w:val="Hyperlink"/>
    <w:basedOn w:val="DefaultParagraphFont"/>
    <w:uiPriority w:val="99"/>
    <w:unhideWhenUsed/>
    <w:rsid w:val="00F5381A"/>
    <w:rPr>
      <w:color w:val="467886" w:themeColor="hyperlink"/>
      <w:u w:val="single"/>
    </w:rPr>
  </w:style>
  <w:style w:type="table" w:styleId="TableGrid">
    <w:name w:val="Table Grid"/>
    <w:basedOn w:val="TableNormal"/>
    <w:uiPriority w:val="39"/>
    <w:rsid w:val="00DA461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DA461C"/>
    <w:rPr>
      <w:color w:val="605E5C"/>
      <w:shd w:val="clear" w:color="auto" w:fill="E1DFDD"/>
    </w:rPr>
  </w:style>
  <w:style w:type="character" w:styleId="FollowedHyperlink">
    <w:name w:val="FollowedHyperlink"/>
    <w:basedOn w:val="DefaultParagraphFont"/>
    <w:uiPriority w:val="99"/>
    <w:semiHidden/>
    <w:unhideWhenUsed/>
    <w:rsid w:val="00DA461C"/>
    <w:rPr>
      <w:color w:val="96607D" w:themeColor="followedHyperlink"/>
      <w:u w:val="single"/>
    </w:rPr>
  </w:style>
  <w:style w:type="paragraph" w:styleId="NormalWeb">
    <w:name w:val="Normal (Web)"/>
    <w:basedOn w:val="Normal"/>
    <w:uiPriority w:val="99"/>
    <w:semiHidden/>
    <w:unhideWhenUsed/>
    <w:rsid w:val="00DA461C"/>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www.cipd.org/uk/knowledge/evidence-reviews/evidence-financial-wellbeing/"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TotalTime>
  <Pages>10</Pages>
  <Words>5336</Words>
  <Characters>30418</Characters>
  <Application>Microsoft Office Word</Application>
  <DocSecurity>0</DocSecurity>
  <Lines>253</Lines>
  <Paragraphs>71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35683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Catherine Guy</dc:creator>
  <cp:keywords/>
  <dc:description/>
  <cp:lastModifiedBy>Catherine Guy</cp:lastModifiedBy>
  <cp:revision>1</cp:revision>
  <dcterms:created xsi:type="dcterms:W3CDTF">2026-09-21T10:40:00Z</dcterms:created>
  <dcterms:modified xsi:type="dcterms:W3CDTF">2026-09-21T13:20:00Z</dcterms:modified>
</cp:coreProperties>
</file>