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glossary/document.xml" ContentType="application/vnd.openxmlformats-officedocument.wordprocessingml.document.glossary+xml"/>
  <Override PartName="/word/glossary/styles.xml" ContentType="application/vnd.openxmlformats-officedocument.wordprocessingml.styles+xml"/>
  <Override PartName="/word/glossary/settings.xml" ContentType="application/vnd.openxmlformats-officedocument.wordprocessingml.settings+xml"/>
  <Override PartName="/word/glossary/webSettings.xml" ContentType="application/vnd.openxmlformats-officedocument.wordprocessingml.webSettings+xml"/>
  <Override PartName="/word/glossary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comments.xml" ContentType="application/vnd.openxmlformats-officedocument.wordprocessingml.comments+xml"/>
  <Override PartName="/docProps/custom.xml" ContentType="application/vnd.openxmlformats-officedocument.custom-properties+xml"/>
  <Default Extension="gif" ContentType="image/gif"/>
  <Default Extension="png" ContentType="image/png"/>
  <Default Extension="jpeg" ContentType="image/jpeg"/>
  <Default Extension="jpg" ContentType="image/jpeg"/>
  <Default Extension="ico" ContentType="image/ico"/>
  <Default Extension="tif" ContentType="image/tiff"/>
  <Default Extension="tiff" ContentType="image/tiff"/>
  <Default Extension="bmp" ContentType="image/bmp"/>
  <Default Extension="rtf" ContentType="application/rtf"/>
  <Default Extension="emf" ContentType="image/x-emf"/>
  <Default Extension="wmf" ContentType="image/x-wmf"/>
  <Default Extension="html" ContentType="application/xhtml+xml"/>
</Types>
</file>

<file path=_rels/.rels><?xml version="1.0" encoding="UTF-8" standalone="yes"?>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mc:Ignorable="w14 w15 wp14">
  <w:body>
    <w:bookmarkStart w:id="1" w:name="_MV3BS_0"/>
    <w:bookmarkStart w:id="2" w:name="_MV3TS_projectmanagement_2"/>
    <w:p>
      <w:pPr>
        <w:pStyle w:val="Title"/>
      </w:pPr>
      <w:bookmarkStart w:id="3" w:name="BRANCH_0"/>
      <w:r>
        <w:rPr/>
        <w:t xml:space="preserve">SWOT analysis of John Lewis CRM </w:t>
      </w:r>
      <w:bookmarkEnd w:id="3"/>
    </w:p>
    <w:bookmarkStart w:id="4" w:name="_MV3XX_4"/>
    <w:p>
      <w:pPr/>
      <w:r>
        <w:rPr>
          <w:noProof/>
          <w:lang w:val="en-US"/>
        </w:rPr>
        <w:drawing>
          <wp:inline distT="0" distB="0" distL="0" distR="0">
            <wp:extent cx="6120000" cy="2117253"/>
            <wp:docPr id="1" name="pic00001.png" descr="MindMap Preview" title="MindMap Preview"/>
            <wp:cNvGraphicFramePr>
              <a:graphicFrameLocks noChangeAspect="1"/>
            </wp:cNvGraphicFramePr>
            <a:graphic>
              <a:graphicData uri="http://schemas.openxmlformats.org/drawingml/2006/picture">
                <pic:pic>
                  <pic:nvPicPr>
                    <pic:cNvPr id="1" name="pic00001.png" descr="MindMap Preview" title="MindMap Preview"/>
                    <pic:cNvPicPr>
                      <a:picLocks noChangeAspect="1" noChangeArrowheads="1"/>
                    </pic:cNvPicPr>
                  </pic:nvPicPr>
                  <pic:blipFill>
                    <a:blip r:embed="rId13" cstate="print"/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6120000" cy="211725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bookmarkEnd w:id="4"/>
    <w:p>
      <w:pPr>
        <w:pStyle w:val="TOC1"/>
        <w:tabs>
          <w:tab w:val="right" w:leader="dot" w:pos="9350"/>
        </w:tabs>
      </w:pPr>
      <w:r>
        <w:fldChar w:fldCharType="begin"/>
      </w:r>
      <w:r>
        <w:instrText xml:space="preserve"> TOC \o "1-3" \h \z \u </w:instrText>
      </w:r>
      <w:r>
        <w:fldChar w:fldCharType="separate"/>
      </w:r>
      <w:hyperlink w:anchor="_Toc4400067" w:history="1">
        <w:r>
          <w:rPr>
            <w:rStyle w:val="Hyperlink"/>
          </w:rPr>
          <w:t xml:space="preserve">Strength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_Toc4400067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68" w:history="1">
        <w:r>
          <w:rPr>
            <w:rStyle w:val="Hyperlink"/>
          </w:rPr>
          <w:t xml:space="preserve">Customer service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_Toc4400068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69" w:history="1">
        <w:r>
          <w:rPr>
            <w:rStyle w:val="Hyperlink"/>
          </w:rPr>
          <w:t xml:space="preserve">Strong Brand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_Toc4400069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0" w:history="1">
        <w:r>
          <w:rPr>
            <w:rStyle w:val="Hyperlink"/>
          </w:rPr>
          <w:t xml:space="preserve">Quality products 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_Toc4400070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1" w:history="1">
        <w:r>
          <w:rPr>
            <w:rStyle w:val="Hyperlink"/>
          </w:rPr>
          <w:t xml:space="preserve">Loyalty card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_Toc4400071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2" w:history="1">
        <w:r>
          <w:rPr>
            <w:rStyle w:val="Hyperlink"/>
          </w:rPr>
          <w:t xml:space="preserve">Never Knowingly Undersold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_Toc4400072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3" w:history="1">
        <w:r>
          <w:rPr>
            <w:rStyle w:val="Hyperlink"/>
          </w:rPr>
          <w:t xml:space="preserve">Monetate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_Toc4400073 \h </w:instrText>
        </w:r>
        <w:r>
          <w:rPr>
            <w:webHidden/>
          </w:rPr>
          <w:fldChar w:fldCharType="end"/>
        </w:r>
      </w:hyperlink>
    </w:p>
    <w:p>
      <w:pPr>
        <w:pStyle w:val="TOC1"/>
        <w:tabs>
          <w:tab w:val="right" w:leader="dot" w:pos="9350"/>
        </w:tabs>
      </w:pPr>
      <w:hyperlink w:anchor="_Toc4400074" w:history="1">
        <w:r>
          <w:rPr>
            <w:rStyle w:val="Hyperlink"/>
          </w:rPr>
          <w:t xml:space="preserve">Weakness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_Toc4400074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5" w:history="1">
        <w:r>
          <w:rPr>
            <w:rStyle w:val="Hyperlink"/>
          </w:rPr>
          <w:t xml:space="preserve">Never Knowingly Undersold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_Toc4400075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6" w:history="1">
        <w:r>
          <w:rPr>
            <w:rStyle w:val="Hyperlink"/>
          </w:rPr>
          <w:t xml:space="preserve">Economic downturn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_Toc4400076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7" w:history="1">
        <w:r>
          <w:rPr>
            <w:rStyle w:val="Hyperlink"/>
          </w:rPr>
          <w:t xml:space="preserve">Online shopping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_Toc4400077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78" w:history="1">
        <w:r>
          <w:rPr>
            <w:rStyle w:val="Hyperlink"/>
          </w:rPr>
          <w:t xml:space="preserve">App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_Toc4400078 \h </w:instrText>
        </w:r>
        <w:r>
          <w:rPr>
            <w:webHidden/>
          </w:rPr>
          <w:fldChar w:fldCharType="end"/>
        </w:r>
      </w:hyperlink>
    </w:p>
    <w:p>
      <w:pPr>
        <w:pStyle w:val="TOC1"/>
        <w:tabs>
          <w:tab w:val="right" w:leader="dot" w:pos="9350"/>
        </w:tabs>
      </w:pPr>
      <w:hyperlink w:anchor="_Toc4400079" w:history="1">
        <w:r>
          <w:rPr>
            <w:rStyle w:val="Hyperlink"/>
          </w:rPr>
          <w:t xml:space="preserve">Opportunity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_Toc4400079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0" w:history="1">
        <w:r>
          <w:rPr>
            <w:rStyle w:val="Hyperlink"/>
          </w:rPr>
          <w:t xml:space="preserve">40% online sales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_Toc4400080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1" w:history="1">
        <w:r>
          <w:rPr>
            <w:rStyle w:val="Hyperlink"/>
          </w:rPr>
          <w:t xml:space="preserve">Never Knowingly Undersold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_Toc4400081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2" w:history="1">
        <w:r>
          <w:rPr>
            <w:rStyle w:val="Hyperlink"/>
          </w:rPr>
          <w:t xml:space="preserve">App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_Toc4400082 \h </w:instrText>
        </w:r>
        <w:r>
          <w:rPr>
            <w:webHidden/>
          </w:rPr>
          <w:fldChar w:fldCharType="end"/>
        </w:r>
      </w:hyperlink>
    </w:p>
    <w:p>
      <w:pPr>
        <w:pStyle w:val="TOC1"/>
        <w:tabs>
          <w:tab w:val="right" w:leader="dot" w:pos="9350"/>
        </w:tabs>
      </w:pPr>
      <w:hyperlink w:anchor="_Toc4400083" w:history="1">
        <w:r>
          <w:rPr>
            <w:rStyle w:val="Hyperlink"/>
          </w:rPr>
          <w:t xml:space="preserve">Threat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_Toc4400083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4" w:history="1">
        <w:r>
          <w:rPr>
            <w:rStyle w:val="Hyperlink"/>
          </w:rPr>
          <w:t xml:space="preserve">Online shopping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_Toc4400084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5" w:history="1">
        <w:r>
          <w:rPr>
            <w:rStyle w:val="Hyperlink"/>
          </w:rPr>
          <w:t xml:space="preserve">Never Knowingly Undersold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_Toc4400085 \h </w:instrText>
        </w:r>
        <w:r>
          <w:rPr>
            <w:webHidden/>
          </w:rPr>
          <w:fldChar w:fldCharType="end"/>
        </w:r>
      </w:hyperlink>
    </w:p>
    <w:p>
      <w:pPr>
        <w:pStyle w:val="TOC2"/>
        <w:tabs>
          <w:tab w:val="right" w:leader="dot" w:pos="9350"/>
        </w:tabs>
      </w:pPr>
      <w:hyperlink w:anchor="_Toc4400086" w:history="1">
        <w:r>
          <w:rPr>
            <w:rStyle w:val="Hyperlink"/>
          </w:rPr>
          <w:t xml:space="preserve">Brexit</w:t>
        </w:r>
        <w:r>
          <w:rPr>
            <w:webHidden/>
          </w:rPr>
          <w:tab/>
        </w:r>
        <w:r>
          <w:rPr>
            <w:webHidden/>
          </w:rPr>
          <w:fldChar w:fldCharType="begin"/>
        </w:r>
        <w:r>
          <w:rPr>
            <w:webHidden/>
          </w:rPr>
          <w:instrText xml:space="preserve"> PAGEREF _Toc4400086 \h </w:instrText>
        </w:r>
        <w:r>
          <w:rPr>
            <w:webHidden/>
          </w:rPr>
          <w:fldChar w:fldCharType="end"/>
        </w:r>
      </w:hyperlink>
    </w:p>
    <w:p>
      <w:r>
        <w:fldChar w:fldCharType="end"/>
      </w:r>
    </w:p>
    <w:p>
      <w:r>
        <w:br w:type="page"/>
      </w:r>
    </w:p>
    <w:bookmarkStart w:id="5" w:name="_MV3TD_PT8H00M00S_5"/>
    <w:bookmarkEnd w:id="5"/>
    <w:altChunk r:id="rId14">
      <w:altChunkPr>
        <w:matchSrc w:val="true"/>
      </w:altChunkPr>
    </w:altChunk>
    <w:bookmarkEnd w:id="2"/>
    <w:bookmarkEnd w:id="1"/>
    <w:bookmarkStart w:id="6" w:name="_MV3BS_1"/>
    <w:p>
      <w:pPr>
        <w:pStyle w:val="Heading1"/>
      </w:pPr>
      <w:bookmarkStart w:id="66" w:name="_Toc4400067"/>
      <w:bookmarkStart w:id="7" w:name="BRANCH_1"/>
      <w:r>
        <w:rPr/>
        <w:t xml:space="preserve">Strength</w:t>
      </w:r>
      <w:bookmarkEnd w:id="7"/>
      <w:bookmarkEnd w:id="66"/>
    </w:p>
    <w:bookmarkStart w:id="8" w:name="_MV3TD_PT8H00M00S_8"/>
    <w:bookmarkEnd w:id="8"/>
    <w:bookmarkEnd w:id="6"/>
    <w:bookmarkStart w:id="9" w:name="_MV3BS_2"/>
    <w:p>
      <w:pPr>
        <w:pStyle w:val="Heading2"/>
      </w:pPr>
      <w:bookmarkStart w:id="67" w:name="_Toc4400068"/>
      <w:bookmarkStart w:id="10" w:name="BRANCH_2"/>
      <w:r>
        <w:rPr/>
        <w:t xml:space="preserve">Customer service</w:t>
      </w:r>
      <w:bookmarkEnd w:id="10"/>
      <w:bookmarkEnd w:id="67"/>
    </w:p>
    <w:bookmarkStart w:id="11" w:name="_MV3TD_PT8H00M00S_11"/>
    <w:bookmarkEnd w:id="11"/>
    <w:altChunk r:id="rId15">
      <w:altChunkPr>
        <w:matchSrc w:val="true"/>
      </w:altChunkPr>
    </w:altChunk>
    <w:bookmarkEnd w:id="9"/>
    <w:bookmarkStart w:id="12" w:name="_MV3BS_3"/>
    <w:p>
      <w:pPr>
        <w:pStyle w:val="Heading2"/>
      </w:pPr>
      <w:bookmarkStart w:id="68" w:name="_Toc4400069"/>
      <w:bookmarkStart w:id="13" w:name="BRANCH_3"/>
      <w:r>
        <w:rPr/>
        <w:t xml:space="preserve">Strong Brand</w:t>
      </w:r>
      <w:bookmarkEnd w:id="13"/>
      <w:bookmarkEnd w:id="68"/>
    </w:p>
    <w:bookmarkStart w:id="14" w:name="_MV3TD_PT8H00M00S_14"/>
    <w:bookmarkEnd w:id="14"/>
    <w:altChunk r:id="rId16">
      <w:altChunkPr>
        <w:matchSrc w:val="true"/>
      </w:altChunkPr>
    </w:altChunk>
    <w:bookmarkEnd w:id="12"/>
    <w:bookmarkStart w:id="15" w:name="_MV3BS_4"/>
    <w:p>
      <w:pPr>
        <w:pStyle w:val="Heading2"/>
      </w:pPr>
      <w:bookmarkStart w:id="69" w:name="_Toc4400070"/>
      <w:bookmarkStart w:id="16" w:name="BRANCH_4"/>
      <w:r>
        <w:rPr/>
        <w:t xml:space="preserve">Quality products </w:t>
      </w:r>
      <w:bookmarkEnd w:id="16"/>
      <w:bookmarkEnd w:id="69"/>
    </w:p>
    <w:bookmarkStart w:id="17" w:name="_MV3TD_PT8H00M00S_17"/>
    <w:bookmarkEnd w:id="17"/>
    <w:altChunk r:id="rId17">
      <w:altChunkPr>
        <w:matchSrc w:val="true"/>
      </w:altChunkPr>
    </w:altChunk>
    <w:bookmarkEnd w:id="15"/>
    <w:bookmarkStart w:id="18" w:name="_MV3BS_5"/>
    <w:p>
      <w:pPr>
        <w:pStyle w:val="Heading2"/>
      </w:pPr>
      <w:bookmarkStart w:id="70" w:name="_Toc4400071"/>
      <w:bookmarkStart w:id="19" w:name="BRANCH_5"/>
      <w:r>
        <w:rPr/>
        <w:t xml:space="preserve">Loyalty card</w:t>
      </w:r>
      <w:bookmarkEnd w:id="19"/>
      <w:bookmarkEnd w:id="70"/>
    </w:p>
    <w:bookmarkStart w:id="20" w:name="_MV3TD_PT8H00M00S_20"/>
    <w:bookmarkEnd w:id="20"/>
    <w:altChunk r:id="rId18">
      <w:altChunkPr>
        <w:matchSrc w:val="true"/>
      </w:altChunkPr>
    </w:altChunk>
    <w:bookmarkEnd w:id="18"/>
    <w:bookmarkStart w:id="21" w:name="_MV3BS_6"/>
    <w:p>
      <w:pPr>
        <w:pStyle w:val="Heading2"/>
      </w:pPr>
      <w:bookmarkStart w:id="71" w:name="_Toc4400072"/>
      <w:bookmarkStart w:id="22" w:name="BRANCH_6"/>
      <w:r>
        <w:rPr/>
        <w:t xml:space="preserve">Never Knowingly Undersold</w:t>
      </w:r>
      <w:bookmarkEnd w:id="22"/>
      <w:bookmarkEnd w:id="71"/>
    </w:p>
    <w:bookmarkStart w:id="23" w:name="_MV3TD_PT8H00M00S_23"/>
    <w:bookmarkEnd w:id="23"/>
    <w:altChunk r:id="rId19">
      <w:altChunkPr>
        <w:matchSrc w:val="true"/>
      </w:altChunkPr>
    </w:altChunk>
    <w:bookmarkEnd w:id="21"/>
    <w:bookmarkStart w:id="24" w:name="_MV3BS_7"/>
    <w:p>
      <w:pPr>
        <w:pStyle w:val="Heading2"/>
      </w:pPr>
      <w:bookmarkStart w:id="72" w:name="_Toc4400073"/>
      <w:bookmarkStart w:id="25" w:name="BRANCH_7"/>
      <w:r>
        <w:rPr/>
        <w:t xml:space="preserve">Monetate</w:t>
      </w:r>
      <w:bookmarkEnd w:id="25"/>
      <w:bookmarkEnd w:id="72"/>
    </w:p>
    <w:bookmarkStart w:id="26" w:name="_MV3TD_PT8H00M00S_26"/>
    <w:bookmarkEnd w:id="26"/>
    <w:altChunk r:id="rId20">
      <w:altChunkPr>
        <w:matchSrc w:val="true"/>
      </w:altChunkPr>
    </w:altChunk>
    <w:bookmarkEnd w:id="24"/>
    <w:bookmarkStart w:id="27" w:name="_MV3BS_8"/>
    <w:p>
      <w:pPr>
        <w:pStyle w:val="Heading1"/>
      </w:pPr>
      <w:bookmarkStart w:id="73" w:name="_Toc4400074"/>
      <w:bookmarkStart w:id="28" w:name="BRANCH_8"/>
      <w:r>
        <w:rPr/>
        <w:t xml:space="preserve">Weakness</w:t>
      </w:r>
      <w:bookmarkEnd w:id="28"/>
      <w:bookmarkEnd w:id="73"/>
    </w:p>
    <w:bookmarkStart w:id="29" w:name="_MV3TD_PT8H00M00S_29"/>
    <w:bookmarkEnd w:id="29"/>
    <w:bookmarkEnd w:id="27"/>
    <w:bookmarkStart w:id="30" w:name="_MV3BS_9"/>
    <w:p>
      <w:pPr>
        <w:pStyle w:val="Heading2"/>
      </w:pPr>
      <w:bookmarkStart w:id="74" w:name="_Toc4400075"/>
      <w:bookmarkStart w:id="31" w:name="BRANCH_9"/>
      <w:r>
        <w:rPr/>
        <w:t xml:space="preserve">Never Knowingly Undersold</w:t>
      </w:r>
      <w:bookmarkEnd w:id="31"/>
      <w:bookmarkEnd w:id="74"/>
    </w:p>
    <w:bookmarkStart w:id="32" w:name="_MV3TD_PT8H00M00S_32"/>
    <w:bookmarkEnd w:id="32"/>
    <w:altChunk r:id="rId21">
      <w:altChunkPr>
        <w:matchSrc w:val="true"/>
      </w:altChunkPr>
    </w:altChunk>
    <w:bookmarkEnd w:id="30"/>
    <w:bookmarkStart w:id="33" w:name="_MV3BS_10"/>
    <w:p>
      <w:pPr>
        <w:pStyle w:val="Heading2"/>
      </w:pPr>
      <w:bookmarkStart w:id="75" w:name="_Toc4400076"/>
      <w:bookmarkStart w:id="34" w:name="BRANCH_10"/>
      <w:r>
        <w:rPr/>
        <w:t xml:space="preserve">Economic downturn</w:t>
      </w:r>
      <w:bookmarkEnd w:id="34"/>
      <w:bookmarkEnd w:id="75"/>
    </w:p>
    <w:bookmarkStart w:id="35" w:name="_MV3TD_PT8H00M00S_35"/>
    <w:bookmarkEnd w:id="35"/>
    <w:altChunk r:id="rId22">
      <w:altChunkPr>
        <w:matchSrc w:val="true"/>
      </w:altChunkPr>
    </w:altChunk>
    <w:bookmarkEnd w:id="33"/>
    <w:bookmarkStart w:id="36" w:name="_MV3BS_11"/>
    <w:p>
      <w:pPr>
        <w:pStyle w:val="Heading2"/>
      </w:pPr>
      <w:bookmarkStart w:id="76" w:name="_Toc4400077"/>
      <w:bookmarkStart w:id="37" w:name="BRANCH_11"/>
      <w:r>
        <w:rPr/>
        <w:t xml:space="preserve">Online shopping</w:t>
      </w:r>
      <w:bookmarkEnd w:id="37"/>
      <w:bookmarkEnd w:id="76"/>
    </w:p>
    <w:bookmarkStart w:id="38" w:name="_MV3TD_PT8H00M00S_38"/>
    <w:bookmarkEnd w:id="38"/>
    <w:altChunk r:id="rId23">
      <w:altChunkPr>
        <w:matchSrc w:val="true"/>
      </w:altChunkPr>
    </w:altChunk>
    <w:bookmarkEnd w:id="36"/>
    <w:bookmarkStart w:id="39" w:name="_MV3BS_12"/>
    <w:p>
      <w:pPr>
        <w:pStyle w:val="Heading2"/>
      </w:pPr>
      <w:bookmarkStart w:id="77" w:name="_Toc4400078"/>
      <w:bookmarkStart w:id="40" w:name="BRANCH_12"/>
      <w:r>
        <w:rPr/>
        <w:t xml:space="preserve">App</w:t>
      </w:r>
      <w:bookmarkEnd w:id="40"/>
      <w:bookmarkEnd w:id="77"/>
    </w:p>
    <w:bookmarkStart w:id="41" w:name="_MV3TD_PT8H00M00S_41"/>
    <w:bookmarkEnd w:id="41"/>
    <w:altChunk r:id="rId24">
      <w:altChunkPr>
        <w:matchSrc w:val="true"/>
      </w:altChunkPr>
    </w:altChunk>
    <w:bookmarkEnd w:id="39"/>
    <w:bookmarkStart w:id="42" w:name="_MV3BS_13"/>
    <w:p>
      <w:pPr>
        <w:pStyle w:val="Heading1"/>
      </w:pPr>
      <w:bookmarkStart w:id="78" w:name="_Toc4400079"/>
      <w:bookmarkStart w:id="43" w:name="BRANCH_13"/>
      <w:r>
        <w:rPr/>
        <w:t xml:space="preserve">Opportunity</w:t>
      </w:r>
      <w:bookmarkEnd w:id="43"/>
      <w:bookmarkEnd w:id="78"/>
    </w:p>
    <w:bookmarkStart w:id="44" w:name="_MV3TD_PT8H00M00S_44"/>
    <w:bookmarkEnd w:id="44"/>
    <w:bookmarkEnd w:id="42"/>
    <w:bookmarkStart w:id="45" w:name="_MV3BS_14"/>
    <w:p>
      <w:pPr>
        <w:pStyle w:val="Heading2"/>
      </w:pPr>
      <w:bookmarkStart w:id="79" w:name="_Toc4400080"/>
      <w:bookmarkStart w:id="46" w:name="BRANCH_14"/>
      <w:r>
        <w:rPr/>
        <w:t xml:space="preserve">40% online sales</w:t>
      </w:r>
      <w:bookmarkEnd w:id="46"/>
      <w:bookmarkEnd w:id="79"/>
    </w:p>
    <w:bookmarkStart w:id="47" w:name="_MV3TD_PT8H00M00S_47"/>
    <w:bookmarkEnd w:id="47"/>
    <w:altChunk r:id="rId25">
      <w:altChunkPr>
        <w:matchSrc w:val="true"/>
      </w:altChunkPr>
    </w:altChunk>
    <w:bookmarkEnd w:id="45"/>
    <w:bookmarkStart w:id="48" w:name="_MV3BS_15"/>
    <w:p>
      <w:pPr>
        <w:pStyle w:val="Heading2"/>
      </w:pPr>
      <w:bookmarkStart w:id="80" w:name="_Toc4400081"/>
      <w:bookmarkStart w:id="49" w:name="BRANCH_15"/>
      <w:r>
        <w:rPr/>
        <w:t xml:space="preserve">Never Knowingly Undersold</w:t>
      </w:r>
      <w:bookmarkEnd w:id="49"/>
      <w:bookmarkEnd w:id="80"/>
    </w:p>
    <w:bookmarkStart w:id="50" w:name="_MV3TD_PT8H00M00S_50"/>
    <w:bookmarkEnd w:id="50"/>
    <w:altChunk r:id="rId26">
      <w:altChunkPr>
        <w:matchSrc w:val="true"/>
      </w:altChunkPr>
    </w:altChunk>
    <w:bookmarkEnd w:id="48"/>
    <w:bookmarkStart w:id="51" w:name="_MV3BS_16"/>
    <w:p>
      <w:pPr>
        <w:pStyle w:val="Heading2"/>
      </w:pPr>
      <w:bookmarkStart w:id="81" w:name="_Toc4400082"/>
      <w:bookmarkStart w:id="52" w:name="BRANCH_16"/>
      <w:r>
        <w:rPr/>
        <w:t xml:space="preserve">App</w:t>
      </w:r>
      <w:bookmarkEnd w:id="52"/>
      <w:bookmarkEnd w:id="81"/>
    </w:p>
    <w:bookmarkStart w:id="53" w:name="_MV3TD_PT8H00M00S_53"/>
    <w:bookmarkEnd w:id="53"/>
    <w:altChunk r:id="rId27">
      <w:altChunkPr>
        <w:matchSrc w:val="true"/>
      </w:altChunkPr>
    </w:altChunk>
    <w:bookmarkEnd w:id="51"/>
    <w:bookmarkStart w:id="54" w:name="_MV3BS_17"/>
    <w:p>
      <w:pPr>
        <w:pStyle w:val="Heading1"/>
      </w:pPr>
      <w:bookmarkStart w:id="82" w:name="_Toc4400083"/>
      <w:bookmarkStart w:id="55" w:name="BRANCH_17"/>
      <w:r>
        <w:rPr/>
        <w:t xml:space="preserve">Threat</w:t>
      </w:r>
      <w:bookmarkEnd w:id="55"/>
      <w:bookmarkEnd w:id="82"/>
    </w:p>
    <w:bookmarkStart w:id="56" w:name="_MV3TD_PT8H00M00S_56"/>
    <w:bookmarkEnd w:id="56"/>
    <w:bookmarkEnd w:id="54"/>
    <w:bookmarkStart w:id="57" w:name="_MV3BS_18"/>
    <w:p>
      <w:pPr>
        <w:pStyle w:val="Heading2"/>
      </w:pPr>
      <w:bookmarkStart w:id="83" w:name="_Toc4400084"/>
      <w:bookmarkStart w:id="58" w:name="BRANCH_18"/>
      <w:r>
        <w:rPr/>
        <w:t xml:space="preserve">Online shopping</w:t>
      </w:r>
      <w:bookmarkEnd w:id="58"/>
      <w:bookmarkEnd w:id="83"/>
    </w:p>
    <w:bookmarkStart w:id="59" w:name="_MV3TD_PT8H00M00S_59"/>
    <w:bookmarkEnd w:id="59"/>
    <w:altChunk r:id="rId28">
      <w:altChunkPr>
        <w:matchSrc w:val="true"/>
      </w:altChunkPr>
    </w:altChunk>
    <w:bookmarkEnd w:id="57"/>
    <w:bookmarkStart w:id="60" w:name="_MV3BS_19"/>
    <w:p>
      <w:pPr>
        <w:pStyle w:val="Heading2"/>
      </w:pPr>
      <w:bookmarkStart w:id="84" w:name="_Toc4400085"/>
      <w:bookmarkStart w:id="61" w:name="BRANCH_19"/>
      <w:r>
        <w:rPr/>
        <w:t xml:space="preserve">Never Knowingly Undersold</w:t>
      </w:r>
      <w:bookmarkEnd w:id="61"/>
      <w:bookmarkEnd w:id="84"/>
    </w:p>
    <w:bookmarkStart w:id="62" w:name="_MV3TD_PT8H00M00S_62"/>
    <w:bookmarkEnd w:id="62"/>
    <w:altChunk r:id="rId29">
      <w:altChunkPr>
        <w:matchSrc w:val="true"/>
      </w:altChunkPr>
    </w:altChunk>
    <w:bookmarkEnd w:id="60"/>
    <w:bookmarkStart w:id="63" w:name="_MV3BS_20"/>
    <w:p>
      <w:pPr>
        <w:pStyle w:val="Heading2"/>
      </w:pPr>
      <w:bookmarkStart w:id="85" w:name="_Toc4400086"/>
      <w:bookmarkStart w:id="64" w:name="BRANCH_20"/>
      <w:r>
        <w:rPr/>
        <w:t xml:space="preserve">Brexit</w:t>
      </w:r>
      <w:bookmarkEnd w:id="64"/>
      <w:bookmarkEnd w:id="85"/>
    </w:p>
    <w:bookmarkStart w:id="65" w:name="_MV3TD_PT8H00M00S_65"/>
    <w:bookmarkEnd w:id="65"/>
    <w:altChunk r:id="rId30">
      <w:altChunkPr>
        <w:matchSrc w:val="true"/>
      </w:altChunkPr>
    </w:altChunk>
    <w:bookmarkEnd w:id="63"/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</w:comments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A91DA1" w:rsidRDefault="00A91DA1" w:rsidP="00C85CF0">
      <w:pPr>
        <w:spacing w:after="0" w:line="240" w:lineRule="auto"/>
      </w:pPr>
      <w:r>
        <w:separator/>
      </w:r>
    </w:p>
  </w:endnote>
  <w:endnote w:type="continuationSeparator" w:id="0">
    <w:p w:rsidR="00A91DA1" w:rsidRDefault="00A91DA1" w:rsidP="00C85CF0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p w:rsidR="00C85CF0" w:rsidRDefault="00C85CF0">
    <w:pPr>
      <w:pStyle w:val="Footer"/>
      <w:pBdr>
        <w:bottom w:val="single" w:sz="6" w:space="1" w:color="auto"/>
      </w:pBdr>
    </w:pPr>
  </w:p>
  <w:p w:rsidR="00886596" w:rsidRDefault="00A91DA1" w:rsidP="007657C6">
    <w:pPr>
      <w:pStyle w:val="Footer"/>
      <w:jc w:val="center"/>
    </w:pPr>
    <w:sdt>
      <w:sdtPr>
        <w:rPr>
          <w:rFonts w:ascii="Calibri" w:hAnsi="Calibri"/>
          <w:caps/>
          <w:color w:val="2E74B5"/>
        </w:rPr>
        <w:alias w:val="Title"/>
        <w:tag w:val=""/>
        <w:id w:val="153817631"/>
        <w:showingPlcHdr/>
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<w:text/>
      </w:sdtPr>
      <w:sdtEndPr/>
      <w:sdtContent>
        <w:r w:rsidR="007657C6" w:rsidRPr="007657C6">
          <w:rPr>
            <w:rStyle w:val="PlaceholderText"/>
            <w:rFonts w:ascii="Calibri" w:hAnsi="Calibri"/>
            <w:caps/>
            <w:color w:val="2E74B5"/>
          </w:rPr>
          <w:t>[Title]</w:t>
        </w:r>
      </w:sdtContent>
    </w:sdt>
    <w:r w:rsidR="007657C6">
      <w:t xml:space="preserve"> </w:t>
    </w:r>
    <w:r w:rsidR="00AE5846">
      <w:t xml:space="preserve">| </w:t>
    </w:r>
    <w:r w:rsidR="00886596">
      <w:rPr>
        <w:rFonts w:ascii="Calibri" w:hAnsi="Calibri"/>
        <w:caps/>
      </w:rPr>
      <w:fldChar w:fldCharType="begin"/>
    </w:r>
    <w:r w:rsidR="00886596" w:rsidRPr="00886596">
      <w:rPr>
        <w:rFonts w:ascii="Calibri" w:hAnsi="Calibri"/>
        <w:caps/>
      </w:rPr>
      <w:instrText xml:space="preserve"> DATE  \@ "MMMM d, yyyy"  \* MERGEFORMAT </w:instrText>
    </w:r>
    <w:r w:rsidR="00886596">
      <w:rPr>
        <w:rFonts w:ascii="Calibri" w:hAnsi="Calibri"/>
        <w:caps/>
      </w:rPr>
      <w:fldChar w:fldCharType="separate"/>
    </w:r>
    <w:r w:rsidR="00B173D2">
      <w:rPr>
        <w:rFonts w:ascii="Calibri" w:hAnsi="Calibri"/>
        <w:caps/>
        <w:noProof/>
      </w:rPr>
      <w:t>February</w:t>
    </w:r>
    <w:r w:rsidR="00B173D2" w:rsidRPr="00B173D2">
      <w:rPr>
        <w:noProof/>
      </w:rPr>
      <w:t xml:space="preserve"> 17, 2015</w:t>
    </w:r>
    <w:r w:rsidR="00886596">
      <w:fldChar w:fldCharType="end"/>
    </w:r>
  </w:p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A91DA1" w:rsidRDefault="00A91DA1" w:rsidP="00C85CF0">
      <w:pPr>
        <w:spacing w:after="0" w:line="240" w:lineRule="auto"/>
      </w:pPr>
      <w:r>
        <w:separator/>
      </w:r>
    </w:p>
  </w:footnote>
  <w:footnote w:type="continuationSeparator" w:id="0">
    <w:p w:rsidR="00A91DA1" w:rsidRDefault="00A91DA1" w:rsidP="00C85CF0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>
    <w:nsid w:val="07D64283"/>
    <w:multiLevelType w:val="multilevel"/>
    <w:tmpl w:val="04090025"/>
    <w:lvl w:ilvl="0">
      <w:start w:val="1"/>
      <w:numFmt w:val="decimal"/>
      <w:pStyle w:val="Heading1"/>
      <w:lvlText w:val="%1"/>
      <w:lvlJc w:val="left"/>
      <w:pPr>
        <w:ind w:left="432" w:hanging="432"/>
      </w:pPr>
    </w:lvl>
    <w:lvl w:ilvl="1">
      <w:start w:val="1"/>
      <w:numFmt w:val="decimal"/>
      <w:pStyle w:val="Heading2"/>
      <w:lvlText w:val="%1.%2"/>
      <w:lvlJc w:val="left"/>
      <w:pPr>
        <w:ind w:left="576" w:hanging="576"/>
      </w:pPr>
    </w:lvl>
    <w:lvl w:ilvl="2">
      <w:start w:val="1"/>
      <w:numFmt w:val="decimal"/>
      <w:pStyle w:val="Heading3"/>
      <w:lvlText w:val="%1.%2.%3"/>
      <w:lvlJc w:val="left"/>
      <w:pPr>
        <w:ind w:left="720" w:hanging="720"/>
      </w:pPr>
    </w:lvl>
    <w:lvl w:ilvl="3">
      <w:start w:val="1"/>
      <w:numFmt w:val="decimal"/>
      <w:pStyle w:val="Heading4"/>
      <w:lvlText w:val="%1.%2.%3.%4"/>
      <w:lvlJc w:val="left"/>
      <w:pPr>
        <w:ind w:left="864" w:hanging="864"/>
      </w:pPr>
    </w:lvl>
    <w:lvl w:ilvl="4">
      <w:start w:val="1"/>
      <w:numFmt w:val="decimal"/>
      <w:pStyle w:val="Heading5"/>
      <w:lvlText w:val="%1.%2.%3.%4.%5"/>
      <w:lvlJc w:val="left"/>
      <w:pPr>
        <w:ind w:left="1008" w:hanging="1008"/>
      </w:pPr>
    </w:lvl>
    <w:lvl w:ilvl="5">
      <w:start w:val="1"/>
      <w:numFmt w:val="decimal"/>
      <w:pStyle w:val="Heading6"/>
      <w:lvlText w:val="%1.%2.%3.%4.%5.%6"/>
      <w:lvlJc w:val="left"/>
      <w:pPr>
        <w:ind w:left="1152" w:hanging="1152"/>
      </w:pPr>
    </w:lvl>
    <w:lvl w:ilvl="6">
      <w:start w:val="1"/>
      <w:numFmt w:val="decimal"/>
      <w:pStyle w:val="Heading7"/>
      <w:lvlText w:val="%1.%2.%3.%4.%5.%6.%7"/>
      <w:lvlJc w:val="left"/>
      <w:pPr>
        <w:ind w:left="1296" w:hanging="1296"/>
      </w:pPr>
    </w:lvl>
    <w:lvl w:ilvl="7">
      <w:start w:val="1"/>
      <w:numFmt w:val="decimal"/>
      <w:pStyle w:val="Heading8"/>
      <w:lvlText w:val="%1.%2.%3.%4.%5.%6.%7.%8"/>
      <w:lvlJc w:val="left"/>
      <w:pPr>
        <w:ind w:left="1440" w:hanging="1440"/>
      </w:pPr>
    </w:lvl>
    <w:lvl w:ilvl="8">
      <w:start w:val="1"/>
      <w:numFmt w:val="decimal"/>
      <w:pStyle w:val="Heading9"/>
      <w:lvlText w:val="%1.%2.%3.%4.%5.%6.%7.%8.%9"/>
      <w:lvlJc w:val="left"/>
      <w:pPr>
        <w:ind w:left="1584" w:hanging="1584"/>
      </w:pPr>
    </w:lvl>
  </w:abstractNum>
  <w:abstractNum w:abstractNumId="1">
    <w:nsid w:val="10DE4708"/>
    <w:multiLevelType w:val="hybridMultilevel"/>
    <w:tmpl w:val="F3BABD3E"/>
    <w:lvl w:ilvl="0" w:tplc="8CA4D3A0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>
    <w:nsid w:val="18AD63C3"/>
    <w:multiLevelType w:val="multilevel"/>
    <w:tmpl w:val="92E8453A"/>
    <w:lvl w:ilvl="0">
      <w:start w:val="1"/>
      <w:numFmt w:val="decimal"/>
      <w:lvlText w:val="%1."/>
      <w:lvlJc w:val="left"/>
      <w:pPr>
        <w:ind w:left="432" w:hanging="432"/>
      </w:pPr>
    </w:lvl>
    <w:lvl w:ilvl="1">
      <w:start w:val="1"/>
      <w:numFmt w:val="decimal"/>
      <w:lvlText w:val="%1.%2"/>
      <w:lvlJc w:val="left"/>
      <w:pPr>
        <w:ind w:left="576" w:hanging="576"/>
      </w:pPr>
    </w:lvl>
    <w:lvl w:ilvl="2">
      <w:start w:val="1"/>
      <w:numFmt w:val="decimal"/>
      <w:lvlText w:val="%1.%2.%3"/>
      <w:lvlJc w:val="left"/>
      <w:pPr>
        <w:ind w:left="720" w:hanging="720"/>
      </w:pPr>
    </w:lvl>
    <w:lvl w:ilvl="3">
      <w:start w:val="1"/>
      <w:numFmt w:val="decimal"/>
      <w:lvlText w:val="%1.%2.%3.%4"/>
      <w:lvlJc w:val="left"/>
      <w:pPr>
        <w:ind w:left="864" w:hanging="864"/>
      </w:pPr>
    </w:lvl>
    <w:lvl w:ilvl="4">
      <w:start w:val="1"/>
      <w:numFmt w:val="decimal"/>
      <w:lvlText w:val="%1.%2.%3.%4.%5"/>
      <w:lvlJc w:val="left"/>
      <w:pPr>
        <w:ind w:left="1008" w:hanging="1008"/>
      </w:pPr>
    </w:lvl>
    <w:lvl w:ilvl="5">
      <w:start w:val="1"/>
      <w:numFmt w:val="decimal"/>
      <w:lvlText w:val="%1.%2.%3.%4.%5.%6"/>
      <w:lvlJc w:val="left"/>
      <w:pPr>
        <w:ind w:left="1152" w:hanging="1152"/>
      </w:pPr>
    </w:lvl>
    <w:lvl w:ilvl="6">
      <w:start w:val="1"/>
      <w:numFmt w:val="decimal"/>
      <w:lvlText w:val="%1.%2.%3.%4.%5.%6.%7"/>
      <w:lvlJc w:val="left"/>
      <w:pPr>
        <w:ind w:left="1296" w:hanging="1296"/>
      </w:pPr>
    </w:lvl>
    <w:lvl w:ilvl="7">
      <w:start w:val="1"/>
      <w:numFmt w:val="decimal"/>
      <w:lvlText w:val="%1.%2.%3.%4.%5.%6.%7.%8"/>
      <w:lvlJc w:val="left"/>
      <w:pPr>
        <w:ind w:left="1440" w:hanging="1440"/>
      </w:pPr>
    </w:lvl>
    <w:lvl w:ilvl="8">
      <w:start w:val="1"/>
      <w:numFmt w:val="decimal"/>
      <w:lvlText w:val="%1.%2.%3.%4.%5.%6.%7.%8.%9"/>
      <w:lvlJc w:val="left"/>
      <w:pPr>
        <w:ind w:left="1584" w:hanging="1584"/>
      </w:pPr>
    </w:lvl>
  </w:abstractNum>
  <w:abstractNum w:abstractNumId="3">
    <w:nsid w:val="5465665D"/>
    <w:multiLevelType w:val="multilevel"/>
    <w:tmpl w:val="0409001F"/>
    <w:lvl w:ilvl="0">
      <w:start w:val="1"/>
      <w:numFmt w:val="decimal"/>
      <w:lvlText w:val="%1."/>
      <w:lvlJc w:val="left"/>
      <w:pPr>
        <w:ind w:left="360" w:hanging="360"/>
      </w:pPr>
    </w:lvl>
    <w:lvl w:ilvl="1">
      <w:start w:val="1"/>
      <w:numFmt w:val="decimal"/>
      <w:lvlText w:val="%1.%2."/>
      <w:lvlJc w:val="left"/>
      <w:pPr>
        <w:ind w:left="792" w:hanging="432"/>
      </w:pPr>
    </w:lvl>
    <w:lvl w:ilvl="2">
      <w:start w:val="1"/>
      <w:numFmt w:val="decimal"/>
      <w:lvlText w:val="%1.%2.%3."/>
      <w:lvlJc w:val="left"/>
      <w:pPr>
        <w:ind w:left="1224" w:hanging="504"/>
      </w:pPr>
    </w:lvl>
    <w:lvl w:ilvl="3">
      <w:start w:val="1"/>
      <w:numFmt w:val="decimal"/>
      <w:lvlText w:val="%1.%2.%3.%4."/>
      <w:lvlJc w:val="left"/>
      <w:pPr>
        <w:ind w:left="1728" w:hanging="648"/>
      </w:pPr>
    </w:lvl>
    <w:lvl w:ilvl="4">
      <w:start w:val="1"/>
      <w:numFmt w:val="decimal"/>
      <w:lvlText w:val="%1.%2.%3.%4.%5."/>
      <w:lvlJc w:val="left"/>
      <w:pPr>
        <w:ind w:left="2232" w:hanging="792"/>
      </w:pPr>
    </w:lvl>
    <w:lvl w:ilvl="5">
      <w:start w:val="1"/>
      <w:numFmt w:val="decimal"/>
      <w:lvlText w:val="%1.%2.%3.%4.%5.%6."/>
      <w:lvlJc w:val="left"/>
      <w:pPr>
        <w:ind w:left="2736" w:hanging="936"/>
      </w:pPr>
    </w:lvl>
    <w:lvl w:ilvl="6">
      <w:start w:val="1"/>
      <w:numFmt w:val="decimal"/>
      <w:lvlText w:val="%1.%2.%3.%4.%5.%6.%7."/>
      <w:lvlJc w:val="left"/>
      <w:pPr>
        <w:ind w:left="3240" w:hanging="1080"/>
      </w:pPr>
    </w:lvl>
    <w:lvl w:ilvl="7">
      <w:start w:val="1"/>
      <w:numFmt w:val="decimal"/>
      <w:lvlText w:val="%1.%2.%3.%4.%5.%6.%7.%8."/>
      <w:lvlJc w:val="left"/>
      <w:pPr>
        <w:ind w:left="3744" w:hanging="1224"/>
      </w:pPr>
    </w:lvl>
    <w:lvl w:ilvl="8">
      <w:start w:val="1"/>
      <w:numFmt w:val="decimal"/>
      <w:lvlText w:val="%1.%2.%3.%4.%5.%6.%7.%8.%9."/>
      <w:lvlJc w:val="left"/>
      <w:pPr>
        <w:ind w:left="4320" w:hanging="1440"/>
      </w:pPr>
    </w:lvl>
  </w:abstractNum>
  <w:abstractNum w:abstractNumId="4">
    <w:nsid w:val="69041695"/>
    <w:multiLevelType w:val="hybridMultilevel"/>
    <w:tmpl w:val="2A74EF34"/>
    <w:lvl w:ilvl="0" w:tplc="0409000F">
      <w:start w:val="1"/>
      <w:numFmt w:val="decimal"/>
      <w:lvlText w:val="%1."/>
      <w:lvlJc w:val="left"/>
      <w:pPr>
        <w:ind w:left="720" w:hanging="360"/>
      </w:pPr>
    </w:lvl>
    <w:lvl w:ilvl="1" w:tplc="04090019" w:tentative="1">
      <w:start w:val="1"/>
      <w:numFmt w:val="lowerLetter"/>
      <w:lvlText w:val="%2."/>
      <w:lvlJc w:val="left"/>
      <w:pPr>
        <w:ind w:left="1440" w:hanging="360"/>
      </w:pPr>
    </w:lvl>
    <w:lvl w:ilvl="2" w:tplc="0409001B" w:tentative="1">
      <w:start w:val="1"/>
      <w:numFmt w:val="lowerRoman"/>
      <w:lvlText w:val="%3."/>
      <w:lvlJc w:val="right"/>
      <w:pPr>
        <w:ind w:left="2160" w:hanging="180"/>
      </w:pPr>
    </w:lvl>
    <w:lvl w:ilvl="3" w:tplc="0409000F" w:tentative="1">
      <w:start w:val="1"/>
      <w:numFmt w:val="decimal"/>
      <w:lvlText w:val="%4."/>
      <w:lvlJc w:val="left"/>
      <w:pPr>
        <w:ind w:left="2880" w:hanging="360"/>
      </w:pPr>
    </w:lvl>
    <w:lvl w:ilvl="4" w:tplc="04090019" w:tentative="1">
      <w:start w:val="1"/>
      <w:numFmt w:val="lowerLetter"/>
      <w:lvlText w:val="%5."/>
      <w:lvlJc w:val="left"/>
      <w:pPr>
        <w:ind w:left="3600" w:hanging="360"/>
      </w:pPr>
    </w:lvl>
    <w:lvl w:ilvl="5" w:tplc="0409001B" w:tentative="1">
      <w:start w:val="1"/>
      <w:numFmt w:val="lowerRoman"/>
      <w:lvlText w:val="%6."/>
      <w:lvlJc w:val="right"/>
      <w:pPr>
        <w:ind w:left="4320" w:hanging="180"/>
      </w:pPr>
    </w:lvl>
    <w:lvl w:ilvl="6" w:tplc="0409000F" w:tentative="1">
      <w:start w:val="1"/>
      <w:numFmt w:val="decimal"/>
      <w:lvlText w:val="%7."/>
      <w:lvlJc w:val="left"/>
      <w:pPr>
        <w:ind w:left="5040" w:hanging="360"/>
      </w:pPr>
    </w:lvl>
    <w:lvl w:ilvl="7" w:tplc="04090019" w:tentative="1">
      <w:start w:val="1"/>
      <w:numFmt w:val="lowerLetter"/>
      <w:lvlText w:val="%8."/>
      <w:lvlJc w:val="left"/>
      <w:pPr>
        <w:ind w:left="5760" w:hanging="360"/>
      </w:pPr>
    </w:lvl>
    <w:lvl w:ilvl="8" w:tplc="04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4"/>
  </w:num>
  <w:num w:numId="2">
    <w:abstractNumId w:val="2"/>
  </w:num>
  <w:num w:numId="3">
    <w:abstractNumId w:val="1"/>
  </w:num>
  <w:num w:numId="4">
    <w:abstractNumId w:val="3"/>
  </w:num>
  <w:num w:numId="5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2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B173D2"/>
    <w:rsid w:val="000453E3"/>
    <w:rsid w:val="000531BB"/>
    <w:rsid w:val="000600E6"/>
    <w:rsid w:val="00110819"/>
    <w:rsid w:val="00186491"/>
    <w:rsid w:val="001B62C2"/>
    <w:rsid w:val="0022057B"/>
    <w:rsid w:val="0032178A"/>
    <w:rsid w:val="004214E0"/>
    <w:rsid w:val="0051774C"/>
    <w:rsid w:val="00596FA9"/>
    <w:rsid w:val="00611B0D"/>
    <w:rsid w:val="00663387"/>
    <w:rsid w:val="006764D7"/>
    <w:rsid w:val="007657C6"/>
    <w:rsid w:val="007848D8"/>
    <w:rsid w:val="007A12A3"/>
    <w:rsid w:val="007A7ED2"/>
    <w:rsid w:val="008544B2"/>
    <w:rsid w:val="00856B74"/>
    <w:rsid w:val="00886596"/>
    <w:rsid w:val="00A70546"/>
    <w:rsid w:val="00A91DA1"/>
    <w:rsid w:val="00AB2AA1"/>
    <w:rsid w:val="00AB6B40"/>
    <w:rsid w:val="00AE5846"/>
    <w:rsid w:val="00B13B29"/>
    <w:rsid w:val="00B173D2"/>
    <w:rsid w:val="00BA69E4"/>
    <w:rsid w:val="00BB1C66"/>
    <w:rsid w:val="00BE1118"/>
    <w:rsid w:val="00C53DDD"/>
    <w:rsid w:val="00C85CF0"/>
    <w:rsid w:val="00CF7939"/>
    <w:rsid w:val="00D20AF9"/>
    <w:rsid w:val="00D25274"/>
    <w:rsid w:val="00D35A83"/>
    <w:rsid w:val="00DB36E4"/>
    <w:rsid w:val="00E64889"/>
    <w:rsid w:val="00F706E8"/>
    <w:rsid w:val="00F823B2"/>
    <w:rsid w:val="00F940C3"/>
    <w:rsid w:val="00FA5441"/>
    <w:rsid w:val="00FF2C87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5:chartTrackingRefBased/>
  <w:updateFields w:val="true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1"/>
        <w:szCs w:val="21"/>
        <w:lang w:val="en-US" w:eastAsia="en-US" w:bidi="ar-SA"/>
      </w:rPr>
    </w:rPrDefault>
    <w:pPrDefault>
      <w:pPr>
        <w:spacing w:after="160" w:line="300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186491"/>
    <w:rPr>
      <w:sz w:val="22"/>
    </w:rPr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B173D2"/>
    <w:pPr>
      <w:numPr>
        <w:numId w:val="5"/>
      </w:numPr>
      <w:pBdr>
        <w:bottom w:val="single" w:sz="4" w:space="1" w:color="auto"/>
      </w:pBdr>
      <w:spacing w:before="160"/>
      <w:outlineLvl w:val="0"/>
    </w:pPr>
    <w:rPr>
      <w:rFonts w:cs="Arial"/>
      <w:b/>
      <w:caps/>
      <w:color w:val="2E74B5"/>
      <w:sz w:val="28"/>
      <w:szCs w:val="28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B173D2"/>
    <w:pPr>
      <w:numPr>
        <w:ilvl w:val="1"/>
        <w:numId w:val="5"/>
      </w:numPr>
      <w:pBdr>
        <w:bottom w:val="single" w:sz="4" w:space="1" w:color="auto"/>
      </w:pBdr>
      <w:spacing w:before="160"/>
      <w:outlineLvl w:val="1"/>
    </w:pPr>
    <w:rPr>
      <w:rFonts w:cs="Arial"/>
      <w:b/>
      <w:caps/>
      <w:color w:val="2E74B5"/>
      <w:sz w:val="27"/>
      <w:szCs w:val="27"/>
    </w:rPr>
  </w:style>
  <w:style w:type="paragraph" w:styleId="Heading3">
    <w:name w:val="heading 3"/>
    <w:basedOn w:val="Heading2"/>
    <w:next w:val="Normal"/>
    <w:link w:val="Heading3Char"/>
    <w:autoRedefine/>
    <w:uiPriority w:val="9"/>
    <w:unhideWhenUsed/>
    <w:qFormat/>
    <w:rsid w:val="00B173D2"/>
    <w:pPr>
      <w:numPr>
        <w:ilvl w:val="2"/>
      </w:numPr>
      <w:outlineLvl w:val="2"/>
    </w:pPr>
    <w:rPr>
      <w:sz w:val="26"/>
    </w:rPr>
  </w:style>
  <w:style w:type="paragraph" w:styleId="Heading4">
    <w:name w:val="heading 4"/>
    <w:basedOn w:val="Heading2"/>
    <w:next w:val="Normal"/>
    <w:link w:val="Heading4Char"/>
    <w:autoRedefine/>
    <w:uiPriority w:val="9"/>
    <w:unhideWhenUsed/>
    <w:qFormat/>
    <w:rsid w:val="00B173D2"/>
    <w:pPr>
      <w:numPr>
        <w:ilvl w:val="3"/>
      </w:numPr>
      <w:outlineLvl w:val="3"/>
    </w:pPr>
    <w:rPr>
      <w:sz w:val="25"/>
    </w:rPr>
  </w:style>
  <w:style w:type="paragraph" w:styleId="Heading5">
    <w:name w:val="heading 5"/>
    <w:basedOn w:val="Heading2"/>
    <w:next w:val="Normal"/>
    <w:link w:val="Heading5Char"/>
    <w:autoRedefine/>
    <w:uiPriority w:val="9"/>
    <w:unhideWhenUsed/>
    <w:qFormat/>
    <w:rsid w:val="00B173D2"/>
    <w:pPr>
      <w:numPr>
        <w:ilvl w:val="4"/>
      </w:numPr>
      <w:outlineLvl w:val="4"/>
    </w:pPr>
    <w:rPr>
      <w:sz w:val="24"/>
    </w:rPr>
  </w:style>
  <w:style w:type="paragraph" w:styleId="Heading6">
    <w:name w:val="heading 6"/>
    <w:basedOn w:val="Heading2"/>
    <w:next w:val="Normal"/>
    <w:link w:val="Heading6Char"/>
    <w:autoRedefine/>
    <w:uiPriority w:val="9"/>
    <w:unhideWhenUsed/>
    <w:qFormat/>
    <w:rsid w:val="00B173D2"/>
    <w:pPr>
      <w:numPr>
        <w:ilvl w:val="5"/>
      </w:numPr>
      <w:outlineLvl w:val="5"/>
    </w:pPr>
    <w:rPr>
      <w:sz w:val="23"/>
    </w:rPr>
  </w:style>
  <w:style w:type="paragraph" w:styleId="Heading7">
    <w:name w:val="heading 7"/>
    <w:basedOn w:val="Normal"/>
    <w:next w:val="Normal"/>
    <w:link w:val="Heading7Char"/>
    <w:autoRedefine/>
    <w:uiPriority w:val="9"/>
    <w:semiHidden/>
    <w:unhideWhenUsed/>
    <w:qFormat/>
    <w:rsid w:val="00B173D2"/>
    <w:pPr>
      <w:keepNext/>
      <w:keepLines/>
      <w:numPr>
        <w:ilvl w:val="6"/>
        <w:numId w:val="5"/>
      </w:numPr>
      <w:pBdr>
        <w:bottom w:val="single" w:sz="4" w:space="1" w:color="auto"/>
      </w:pBdr>
      <w:spacing w:before="160"/>
      <w:outlineLvl w:val="6"/>
    </w:pPr>
    <w:rPr>
      <w:rFonts w:ascii="Calibri" w:eastAsiaTheme="majorEastAsia" w:hAnsi="Calibri" w:cstheme="majorBidi"/>
      <w:b/>
      <w:caps/>
      <w:color w:val="2E74B5"/>
      <w:szCs w:val="24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85CF0"/>
    <w:pPr>
      <w:keepNext/>
      <w:keepLines/>
      <w:numPr>
        <w:ilvl w:val="7"/>
        <w:numId w:val="5"/>
      </w:numPr>
      <w:spacing w:before="40" w:after="0"/>
      <w:outlineLvl w:val="7"/>
    </w:pPr>
    <w:rPr>
      <w:rFonts w:asciiTheme="majorHAnsi" w:eastAsiaTheme="majorEastAsia" w:hAnsiTheme="majorHAnsi" w:cstheme="majorBidi"/>
      <w:i/>
      <w:iCs/>
      <w:szCs w:val="22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85CF0"/>
    <w:pPr>
      <w:keepNext/>
      <w:keepLines/>
      <w:numPr>
        <w:ilvl w:val="8"/>
        <w:numId w:val="5"/>
      </w:numPr>
      <w:spacing w:before="40" w:after="0"/>
      <w:outlineLvl w:val="8"/>
    </w:pPr>
    <w:rPr>
      <w:b/>
      <w:bCs/>
      <w:i/>
      <w:iCs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sid w:val="00C85CF0"/>
    <w:rPr>
      <w:color w:val="808080"/>
    </w:rPr>
  </w:style>
  <w:style w:type="paragraph" w:styleId="Header">
    <w:name w:val="header"/>
    <w:basedOn w:val="Normal"/>
    <w:link w:val="Head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85CF0"/>
  </w:style>
  <w:style w:type="paragraph" w:styleId="Footer">
    <w:name w:val="footer"/>
    <w:basedOn w:val="Normal"/>
    <w:link w:val="FooterChar"/>
    <w:uiPriority w:val="99"/>
    <w:unhideWhenUsed/>
    <w:rsid w:val="00C85CF0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85CF0"/>
  </w:style>
  <w:style w:type="paragraph" w:styleId="NoSpacing">
    <w:name w:val="No Spacing"/>
    <w:link w:val="NoSpacingChar"/>
    <w:uiPriority w:val="1"/>
    <w:qFormat/>
    <w:rsid w:val="00C85CF0"/>
    <w:pPr>
      <w:spacing w:after="0" w:line="240" w:lineRule="auto"/>
    </w:pPr>
  </w:style>
  <w:style w:type="character" w:customStyle="1" w:styleId="NoSpacingChar">
    <w:name w:val="No Spacing Char"/>
    <w:basedOn w:val="DefaultParagraphFont"/>
    <w:link w:val="NoSpacing"/>
    <w:uiPriority w:val="1"/>
    <w:rsid w:val="00C85CF0"/>
  </w:style>
  <w:style w:type="character" w:customStyle="1" w:styleId="Heading1Char">
    <w:name w:val="Heading 1 Char"/>
    <w:basedOn w:val="DefaultParagraphFont"/>
    <w:link w:val="Heading1"/>
    <w:uiPriority w:val="9"/>
    <w:rsid w:val="00B173D2"/>
    <w:rPr>
      <w:rFonts w:cs="Arial"/>
      <w:b/>
      <w:caps/>
      <w:color w:val="2E74B5"/>
      <w:sz w:val="28"/>
      <w:szCs w:val="28"/>
    </w:rPr>
  </w:style>
  <w:style w:type="paragraph" w:styleId="TOCHeading">
    <w:name w:val="TOC Heading"/>
    <w:basedOn w:val="Heading1"/>
    <w:next w:val="Normal"/>
    <w:uiPriority w:val="39"/>
    <w:unhideWhenUsed/>
    <w:qFormat/>
    <w:rsid w:val="00663387"/>
    <w:pPr>
      <w:numPr>
        <w:numId w:val="0"/>
      </w:numPr>
      <w:outlineLvl w:val="9"/>
    </w:pPr>
  </w:style>
  <w:style w:type="paragraph" w:styleId="TOC2">
    <w:name w:val="toc 2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paragraph" w:styleId="TOC1">
    <w:name w:val="toc 1"/>
    <w:basedOn w:val="Normal"/>
    <w:next w:val="Normal"/>
    <w:autoRedefine/>
    <w:uiPriority w:val="39"/>
    <w:unhideWhenUsed/>
    <w:rsid w:val="00B173D2"/>
    <w:pPr>
      <w:tabs>
        <w:tab w:val="left" w:pos="1320"/>
        <w:tab w:val="right" w:leader="dot" w:pos="9350"/>
      </w:tabs>
      <w:spacing w:after="100"/>
    </w:pPr>
    <w:rPr>
      <w:rFonts w:cs="Times New Roman"/>
      <w:b/>
    </w:rPr>
  </w:style>
  <w:style w:type="paragraph" w:styleId="TOC3">
    <w:name w:val="toc 3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  <w:rPr>
      <w:rFonts w:cs="Times New Roman"/>
    </w:rPr>
  </w:style>
  <w:style w:type="character" w:customStyle="1" w:styleId="Heading2Char">
    <w:name w:val="Heading 2 Char"/>
    <w:basedOn w:val="DefaultParagraphFont"/>
    <w:link w:val="Heading2"/>
    <w:uiPriority w:val="9"/>
    <w:rsid w:val="00B173D2"/>
    <w:rPr>
      <w:rFonts w:cs="Arial"/>
      <w:b/>
      <w:caps/>
      <w:color w:val="2E74B5"/>
      <w:sz w:val="27"/>
      <w:szCs w:val="27"/>
    </w:rPr>
  </w:style>
  <w:style w:type="character" w:customStyle="1" w:styleId="Heading3Char">
    <w:name w:val="Heading 3 Char"/>
    <w:basedOn w:val="DefaultParagraphFont"/>
    <w:link w:val="Heading3"/>
    <w:uiPriority w:val="9"/>
    <w:rsid w:val="00B173D2"/>
    <w:rPr>
      <w:rFonts w:cs="Arial"/>
      <w:b/>
      <w:caps/>
      <w:color w:val="2E74B5"/>
      <w:sz w:val="26"/>
      <w:szCs w:val="27"/>
    </w:rPr>
  </w:style>
  <w:style w:type="character" w:customStyle="1" w:styleId="Heading4Char">
    <w:name w:val="Heading 4 Char"/>
    <w:basedOn w:val="DefaultParagraphFont"/>
    <w:link w:val="Heading4"/>
    <w:uiPriority w:val="9"/>
    <w:rsid w:val="00B173D2"/>
    <w:rPr>
      <w:rFonts w:cs="Arial"/>
      <w:b/>
      <w:caps/>
      <w:color w:val="2E74B5"/>
      <w:sz w:val="25"/>
      <w:szCs w:val="27"/>
    </w:rPr>
  </w:style>
  <w:style w:type="character" w:customStyle="1" w:styleId="Heading5Char">
    <w:name w:val="Heading 5 Char"/>
    <w:basedOn w:val="DefaultParagraphFont"/>
    <w:link w:val="Heading5"/>
    <w:uiPriority w:val="9"/>
    <w:rsid w:val="00B173D2"/>
    <w:rPr>
      <w:rFonts w:cs="Arial"/>
      <w:b/>
      <w:caps/>
      <w:color w:val="2E74B5"/>
      <w:sz w:val="24"/>
      <w:szCs w:val="27"/>
    </w:rPr>
  </w:style>
  <w:style w:type="character" w:customStyle="1" w:styleId="Heading6Char">
    <w:name w:val="Heading 6 Char"/>
    <w:basedOn w:val="DefaultParagraphFont"/>
    <w:link w:val="Heading6"/>
    <w:uiPriority w:val="9"/>
    <w:rsid w:val="00B173D2"/>
    <w:rPr>
      <w:rFonts w:cs="Arial"/>
      <w:b/>
      <w:caps/>
      <w:color w:val="2E74B5"/>
      <w:sz w:val="23"/>
      <w:szCs w:val="27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B173D2"/>
    <w:rPr>
      <w:rFonts w:ascii="Calibri" w:eastAsiaTheme="majorEastAsia" w:hAnsi="Calibri" w:cstheme="majorBidi"/>
      <w:b/>
      <w:caps/>
      <w:color w:val="2E74B5"/>
      <w:sz w:val="22"/>
      <w:szCs w:val="24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C85CF0"/>
    <w:rPr>
      <w:rFonts w:asciiTheme="majorHAnsi" w:eastAsiaTheme="majorEastAsia" w:hAnsiTheme="majorHAnsi" w:cstheme="majorBidi"/>
      <w:i/>
      <w:iCs/>
      <w:sz w:val="22"/>
      <w:szCs w:val="22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C85CF0"/>
    <w:rPr>
      <w:b/>
      <w:bCs/>
      <w:i/>
      <w:iCs/>
    </w:rPr>
  </w:style>
  <w:style w:type="paragraph" w:styleId="Caption">
    <w:name w:val="caption"/>
    <w:basedOn w:val="Normal"/>
    <w:next w:val="Normal"/>
    <w:uiPriority w:val="35"/>
    <w:semiHidden/>
    <w:unhideWhenUsed/>
    <w:qFormat/>
    <w:rsid w:val="00C85CF0"/>
    <w:pPr>
      <w:spacing w:line="240" w:lineRule="auto"/>
    </w:pPr>
    <w:rPr>
      <w:b/>
      <w:bCs/>
      <w:color w:val="404040" w:themeColor="text1" w:themeTint="BF"/>
      <w:sz w:val="16"/>
      <w:szCs w:val="16"/>
    </w:rPr>
  </w:style>
  <w:style w:type="paragraph" w:styleId="Title">
    <w:name w:val="Title"/>
    <w:basedOn w:val="Normal"/>
    <w:next w:val="Normal"/>
    <w:link w:val="TitleChar"/>
    <w:uiPriority w:val="10"/>
    <w:qFormat/>
    <w:rsid w:val="00D35A83"/>
    <w:pPr>
      <w:pBdr>
        <w:bottom w:val="single" w:sz="4" w:space="1" w:color="auto"/>
      </w:pBdr>
    </w:pPr>
    <w:rPr>
      <w:rFonts w:ascii="Arial" w:hAnsi="Arial" w:cs="Arial"/>
      <w:b/>
      <w:caps/>
      <w:color w:val="2E74B5"/>
      <w:sz w:val="40"/>
      <w:szCs w:val="40"/>
    </w:rPr>
  </w:style>
  <w:style w:type="character" w:customStyle="1" w:styleId="TitleChar">
    <w:name w:val="Title Char"/>
    <w:basedOn w:val="DefaultParagraphFont"/>
    <w:link w:val="Title"/>
    <w:uiPriority w:val="10"/>
    <w:rsid w:val="00D35A83"/>
    <w:rPr>
      <w:rFonts w:ascii="Arial" w:hAnsi="Arial" w:cs="Arial"/>
      <w:b/>
      <w:caps/>
      <w:color w:val="2E74B5"/>
      <w:sz w:val="40"/>
      <w:szCs w:val="40"/>
    </w:rPr>
  </w:style>
  <w:style w:type="paragraph" w:styleId="Subtitle">
    <w:name w:val="Subtitle"/>
    <w:basedOn w:val="Normal"/>
    <w:next w:val="Normal"/>
    <w:link w:val="SubtitleChar"/>
    <w:uiPriority w:val="11"/>
    <w:qFormat/>
    <w:rsid w:val="00C85CF0"/>
    <w:pPr>
      <w:numPr>
        <w:ilvl w:val="1"/>
      </w:numPr>
      <w:jc w:val="center"/>
    </w:pPr>
    <w:rPr>
      <w:color w:val="44546A" w:themeColor="text2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C85CF0"/>
    <w:rPr>
      <w:color w:val="44546A" w:themeColor="text2"/>
      <w:sz w:val="28"/>
      <w:szCs w:val="28"/>
    </w:rPr>
  </w:style>
  <w:style w:type="character" w:styleId="Strong">
    <w:name w:val="Strong"/>
    <w:basedOn w:val="DefaultParagraphFont"/>
    <w:uiPriority w:val="22"/>
    <w:qFormat/>
    <w:rsid w:val="00C85CF0"/>
    <w:rPr>
      <w:b/>
      <w:bCs/>
    </w:rPr>
  </w:style>
  <w:style w:type="character" w:styleId="Emphasis">
    <w:name w:val="Emphasis"/>
    <w:basedOn w:val="DefaultParagraphFont"/>
    <w:uiPriority w:val="20"/>
    <w:qFormat/>
    <w:rsid w:val="00C85CF0"/>
    <w:rPr>
      <w:i/>
      <w:iCs/>
      <w:color w:val="000000" w:themeColor="text1"/>
    </w:rPr>
  </w:style>
  <w:style w:type="paragraph" w:styleId="Quote">
    <w:name w:val="Quote"/>
    <w:basedOn w:val="Normal"/>
    <w:next w:val="Normal"/>
    <w:link w:val="QuoteChar"/>
    <w:uiPriority w:val="29"/>
    <w:qFormat/>
    <w:rsid w:val="00C85CF0"/>
    <w:pPr>
      <w:spacing w:before="160"/>
      <w:ind w:left="720" w:right="720"/>
      <w:jc w:val="center"/>
    </w:pPr>
    <w:rPr>
      <w:i/>
      <w:iCs/>
      <w:color w:val="7B7B7B" w:themeColor="accent3" w:themeShade="BF"/>
      <w:sz w:val="24"/>
      <w:szCs w:val="24"/>
    </w:rPr>
  </w:style>
  <w:style w:type="character" w:customStyle="1" w:styleId="QuoteChar">
    <w:name w:val="Quote Char"/>
    <w:basedOn w:val="DefaultParagraphFont"/>
    <w:link w:val="Quote"/>
    <w:uiPriority w:val="29"/>
    <w:rsid w:val="00C85CF0"/>
    <w:rPr>
      <w:i/>
      <w:iCs/>
      <w:color w:val="7B7B7B" w:themeColor="accent3" w:themeShade="BF"/>
      <w:sz w:val="24"/>
      <w:szCs w:val="24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85CF0"/>
    <w:pPr>
      <w:spacing w:before="160" w:line="276" w:lineRule="auto"/>
      <w:ind w:left="936" w:right="936"/>
      <w:jc w:val="center"/>
    </w:pPr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C85CF0"/>
    <w:rPr>
      <w:rFonts w:asciiTheme="majorHAnsi" w:eastAsiaTheme="majorEastAsia" w:hAnsiTheme="majorHAnsi" w:cstheme="majorBidi"/>
      <w:caps/>
      <w:color w:val="2E74B5" w:themeColor="accent1" w:themeShade="BF"/>
      <w:sz w:val="28"/>
      <w:szCs w:val="28"/>
    </w:rPr>
  </w:style>
  <w:style w:type="character" w:styleId="SubtleEmphasis">
    <w:name w:val="Subtle Emphasis"/>
    <w:basedOn w:val="DefaultParagraphFont"/>
    <w:uiPriority w:val="19"/>
    <w:qFormat/>
    <w:rsid w:val="00C85CF0"/>
    <w:rPr>
      <w:i/>
      <w:iCs/>
      <w:color w:val="595959" w:themeColor="text1" w:themeTint="A6"/>
    </w:rPr>
  </w:style>
  <w:style w:type="character" w:styleId="IntenseEmphasis">
    <w:name w:val="Intense Emphasis"/>
    <w:basedOn w:val="DefaultParagraphFont"/>
    <w:uiPriority w:val="21"/>
    <w:qFormat/>
    <w:rsid w:val="00C85CF0"/>
    <w:rPr>
      <w:b/>
      <w:bCs/>
      <w:i/>
      <w:iCs/>
      <w:color w:val="auto"/>
    </w:rPr>
  </w:style>
  <w:style w:type="character" w:styleId="SubtleReference">
    <w:name w:val="Subtle Reference"/>
    <w:basedOn w:val="DefaultParagraphFont"/>
    <w:uiPriority w:val="31"/>
    <w:qFormat/>
    <w:rsid w:val="00C85CF0"/>
    <w:rPr>
      <w:caps w:val="0"/>
      <w:smallCaps/>
      <w:color w:val="404040" w:themeColor="text1" w:themeTint="BF"/>
      <w:spacing w:val="0"/>
      <w:u w:val="single" w:color="7F7F7F" w:themeColor="text1" w:themeTint="80"/>
    </w:rPr>
  </w:style>
  <w:style w:type="character" w:styleId="IntenseReference">
    <w:name w:val="Intense Reference"/>
    <w:basedOn w:val="DefaultParagraphFont"/>
    <w:uiPriority w:val="32"/>
    <w:qFormat/>
    <w:rsid w:val="00C85CF0"/>
    <w:rPr>
      <w:b/>
      <w:bCs/>
      <w:caps w:val="0"/>
      <w:smallCaps/>
      <w:color w:val="auto"/>
      <w:spacing w:val="0"/>
      <w:u w:val="single"/>
    </w:rPr>
  </w:style>
  <w:style w:type="character" w:styleId="BookTitle">
    <w:name w:val="Book Title"/>
    <w:basedOn w:val="DefaultParagraphFont"/>
    <w:uiPriority w:val="33"/>
    <w:qFormat/>
    <w:rsid w:val="00C85CF0"/>
    <w:rPr>
      <w:b/>
      <w:bCs/>
      <w:caps w:val="0"/>
      <w:smallCaps/>
      <w:spacing w:val="0"/>
    </w:rPr>
  </w:style>
  <w:style w:type="character" w:styleId="Hyperlink">
    <w:name w:val="Hyperlink"/>
    <w:basedOn w:val="DefaultParagraphFont"/>
    <w:uiPriority w:val="99"/>
    <w:unhideWhenUsed/>
    <w:rsid w:val="007A12A3"/>
    <w:rPr>
      <w:color w:val="0563C1" w:themeColor="hyperlink"/>
      <w:u w:val="single"/>
    </w:rPr>
  </w:style>
  <w:style w:type="paragraph" w:styleId="TOC4">
    <w:name w:val="toc 4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5">
    <w:name w:val="toc 5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paragraph" w:styleId="TOC6">
    <w:name w:val="toc 6"/>
    <w:basedOn w:val="Normal"/>
    <w:next w:val="Normal"/>
    <w:autoRedefine/>
    <w:uiPriority w:val="39"/>
    <w:unhideWhenUsed/>
    <w:rsid w:val="007A12A3"/>
    <w:pPr>
      <w:tabs>
        <w:tab w:val="right" w:leader="dot" w:pos="9350"/>
      </w:tabs>
      <w:spacing w:after="100"/>
    </w:pPr>
  </w:style>
  <w:style w:type="character" w:styleId="SubtleReference">
    <w:name w:val="Subtle Reference"/>
    <w:basedOn w:val="DefaultParagraphFont"/>
    <w:uiPriority w:val="31"/>
    <w:qFormat/>
    <w:rPr>
      <w:smallCaps/>
      <w:color w:val="C0504D" w:themeColor="accent2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_rels/document.xml.rels><?xml version="1.0" encoding="UTF-8" standalone="yes"?>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glossaryDocument" Target="glossary/document.xml"/><Relationship Id="rId4" Type="http://schemas.openxmlformats.org/officeDocument/2006/relationships/settings" Target="settings.xml"/><Relationship Id="rId9" Type="http://schemas.openxmlformats.org/officeDocument/2006/relationships/fontTable" Target="fontTable.xml"/><Relationship Id="rId12" Type="http://schemas.openxmlformats.org/officeDocument/2006/relationships/comments" Target="comments.xml"/><Relationship Id="rId13" Type="http://schemas.openxmlformats.org/officeDocument/2006/relationships/image" Target="media/pic00001.png"/><Relationship Id="rId14" Type="http://schemas.openxmlformats.org/officeDocument/2006/relationships/aFChunk" Target="/rtf/D2ADFC83-99CE-4F5F-AA36-AF69FC1C2DCD.rtf"/><Relationship Id="rId15" Type="http://schemas.openxmlformats.org/officeDocument/2006/relationships/aFChunk" Target="/rtf/66EB6ECA-A5D3-4DA0-875F-0B7484BB6A59.rtf"/><Relationship Id="rId16" Type="http://schemas.openxmlformats.org/officeDocument/2006/relationships/aFChunk" Target="/rtf/93C3BBF8-47EB-4A20-9FEC-942123E339AE.rtf"/><Relationship Id="rId17" Type="http://schemas.openxmlformats.org/officeDocument/2006/relationships/aFChunk" Target="/rtf/04D67174-678C-4845-BCD5-07F49C3B1304.rtf"/><Relationship Id="rId18" Type="http://schemas.openxmlformats.org/officeDocument/2006/relationships/aFChunk" Target="/rtf/F0AF04EE-5E84-4123-8D24-7716E0ADD76A.rtf"/><Relationship Id="rId19" Type="http://schemas.openxmlformats.org/officeDocument/2006/relationships/aFChunk" Target="/rtf/2B3E0F9E-E80D-4155-8196-789426416F2F.rtf"/><Relationship Id="rId20" Type="http://schemas.openxmlformats.org/officeDocument/2006/relationships/aFChunk" Target="/rtf/18D16E98-962D-418C-9653-F6C53755AC17.rtf"/><Relationship Id="rId21" Type="http://schemas.openxmlformats.org/officeDocument/2006/relationships/aFChunk" Target="/rtf/6C524013-9672-4B41-8430-095B2B21D47A.rtf"/><Relationship Id="rId22" Type="http://schemas.openxmlformats.org/officeDocument/2006/relationships/aFChunk" Target="/rtf/84C7E5DB-8B72-42C2-BEF6-87056E0AF6AF.rtf"/><Relationship Id="rId23" Type="http://schemas.openxmlformats.org/officeDocument/2006/relationships/aFChunk" Target="/rtf/3DB059CC-0F79-4E2D-81D1-027A2B4B1247.rtf"/><Relationship Id="rId24" Type="http://schemas.openxmlformats.org/officeDocument/2006/relationships/aFChunk" Target="/rtf/1B076FD4-EB36-450E-9054-A9E324326108.rtf"/><Relationship Id="rId25" Type="http://schemas.openxmlformats.org/officeDocument/2006/relationships/aFChunk" Target="/rtf/77368E5E-8085-46B2-8A4F-CA00332D305D.rtf"/><Relationship Id="rId26" Type="http://schemas.openxmlformats.org/officeDocument/2006/relationships/aFChunk" Target="/rtf/CD5018F4-9E80-4569-BE3D-68CC5CC41AEC.rtf"/><Relationship Id="rId27" Type="http://schemas.openxmlformats.org/officeDocument/2006/relationships/aFChunk" Target="/rtf/AD92466E-D57B-4844-8218-E462CE052148.rtf"/><Relationship Id="rId28" Type="http://schemas.openxmlformats.org/officeDocument/2006/relationships/aFChunk" Target="/rtf/B1F83819-F314-4F3F-B359-1C66AEA25E8C.rtf"/><Relationship Id="rId29" Type="http://schemas.openxmlformats.org/officeDocument/2006/relationships/aFChunk" Target="/rtf/E584FF59-96C6-4526-84AC-BCF79A3C55C2.rtf"/><Relationship Id="rId30" Type="http://schemas.openxmlformats.org/officeDocument/2006/relationships/aFChunk" Target="/rtf/229C002D-CC6E-44B8-A4E0-A8981760B8FD.rtf"/></Relationships>

</file>

<file path=word/glossary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4" Type="http://schemas.openxmlformats.org/officeDocument/2006/relationships/fontTable" Target="fontTable.xml"/></Relationships>
</file>

<file path=word/glossary/document.xml><?xml version="1.0" encoding="utf-8"?>
<w:glossary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docParts>
    <w:docPart>
      <w:docPartPr>
        <w:name w:val="8BA81CEA765749D895689DC7C380867D"/>
        <w:category>
          <w:name w:val="General"/>
          <w:gallery w:val="placeholder"/>
        </w:category>
        <w:types>
          <w:type w:val="bbPlcHdr"/>
        </w:types>
        <w:behaviors>
          <w:behavior w:val="content"/>
        </w:behaviors>
        <w:guid w:val="{0801B9F0-8FFB-4E5E-8CFD-F4072DA33DDC}"/>
      </w:docPartPr>
      <w:docPartBody>
        <w:p w:rsidR="00000000" w:rsidRDefault="005A20A1">
          <w:pPr>
            <w:pStyle w:val="8BA81CEA765749D895689DC7C380867D"/>
          </w:pPr>
          <w:r w:rsidRPr="00DB6BAB">
            <w:rPr>
              <w:rStyle w:val="PlaceholderText"/>
            </w:rPr>
            <w:t>SWOT analysis of John Lewis CRM </w:t>
          </w:r>
        </w:p>
      </w:docPartBody>
    </w:docPart>
  </w:docParts>
</w:glossaryDocument>
</file>

<file path=word/glossary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Calibri">
    <w:panose1 w:val="020F0502020204030204"/>
    <w:charset w:val="00"/>
    <w:family w:val="swiss"/>
    <w:pitch w:val="variable"/>
    <w:sig w:usb0="E00002FF" w:usb1="4000ACFF" w:usb2="00000001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43" w:usb2="00000009" w:usb3="00000000" w:csb0="000001F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00"/>
    <w:family w:val="swiss"/>
    <w:pitch w:val="variable"/>
    <w:sig w:usb0="A00002EF" w:usb1="4000207B" w:usb2="00000000" w:usb3="00000000" w:csb0="0000019F" w:csb1="00000000"/>
  </w:font>
</w:fonts>
</file>

<file path=word/glossary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view w:val="normal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5A20A1"/>
    <w:rsid w:val="005A20A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5:chartTrackingRefBased/>
</w:settings>
</file>

<file path=word/glossary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Theme="minorHAnsi" w:eastAsiaTheme="minorEastAsia" w:hAnsiTheme="minorHAnsi" w:cstheme="minorBidi"/>
        <w:sz w:val="22"/>
        <w:szCs w:val="22"/>
        <w:lang w:val="en-US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PlaceholderText">
    <w:name w:val="Placeholder Text"/>
    <w:basedOn w:val="DefaultParagraphFont"/>
    <w:uiPriority w:val="99"/>
    <w:semiHidden/>
    <w:rPr>
      <w:color w:val="808080"/>
    </w:rPr>
  </w:style>
  <w:style w:type="paragraph" w:customStyle="1" w:styleId="8BA81CEA765749D895689DC7C380867D">
    <w:name w:val="8BA81CEA765749D895689DC7C380867D"/>
  </w:style>
</w:styles>
</file>

<file path=word/glossary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optimizeForBrowser/>
  <w:allowPNG/>
</w:webSetting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Props1.xml.rels><?xml version="1.0" encoding="UTF-8" standalone="yes"?>
<Relationships xmlns="http://schemas.openxmlformats.org/package/2006/relationships">
<Relationship Id="rId1" Type="http://schemas.openxmlformats.org/officeDocument/2006/relationships/customXmlProps" Target="../customXml/itemProps1.xml"/></Relationships>
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A389058-DABE-47D7-AF33-D682A7785BF5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Mixture - new</Template>
  <TotalTime>2</TotalTime>
  <Pages>2</Pages>
  <Words>86</Words>
  <Characters>493</Characters>
  <Application>Microsoft Office Word</Application>
  <DocSecurity>0</DocSecurity>
  <Lines>4</Lines>
  <Paragraphs>1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LinksUpToDate>false</LinksUpToDate>
  <CharactersWithSpaces>578</CharactersWithSpaces>
  <SharedDoc>false</SharedDoc>
  <HyperlinksChanged>false</HyperlinksChanged>
  <AppVersion>15.0000</AppVers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cp:lastModifiedBy>Microsoft account</cp:lastModifiedBy>
  <cp:revision>1</cp:revision>
  <dc:creator>kirst</dc:creator>
  <cp:keywords/>
  <dc:description/>
  <cp:category/>
  <dc:subject/>
  <dc:title>SWOT analysis of John Lewis CRM </dc:title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MVEXPORT">
    <vt:lpwstr>Exported from MatchWare MindView</vt:lpwstr>
  </property>
</Properties>
</file>