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0A5D4B">
        <w:t>Liam Phillips</w:t>
      </w:r>
    </w:p>
    <w:p w:rsidR="007E4409" w:rsidRDefault="000A5D4B">
      <w:r>
        <w:t>PC 6867</w:t>
      </w:r>
      <w:r w:rsidR="00E41B08">
        <w:t xml:space="preserve"> - </w:t>
      </w:r>
      <w:r w:rsidR="007E4409">
        <w:t>South Wales Police</w:t>
      </w:r>
    </w:p>
    <w:p w:rsidR="00390F03" w:rsidRDefault="007E4409">
      <w:r>
        <w:t xml:space="preserve">Student Number: </w:t>
      </w:r>
      <w:r w:rsidR="000A5D4B">
        <w:t>2023920</w:t>
      </w:r>
    </w:p>
    <w:p w:rsidR="007E4409" w:rsidRDefault="00F643BE">
      <w:r>
        <w:t>Exam 1</w:t>
      </w:r>
      <w:r w:rsidR="00544969">
        <w:t xml:space="preserve"> – </w:t>
      </w:r>
      <w:r w:rsidR="00771E8D">
        <w:t>12/01/2021</w:t>
      </w:r>
    </w:p>
    <w:p w:rsidR="00682F3B" w:rsidRDefault="00682F3B"/>
    <w:p w:rsidR="00682F3B" w:rsidRPr="002C2779" w:rsidRDefault="00682F3B">
      <w:pPr>
        <w:rPr>
          <w:b/>
        </w:rPr>
      </w:pPr>
      <w:r w:rsidRPr="002C2779">
        <w:rPr>
          <w:b/>
        </w:rPr>
        <w:t>Question 1</w:t>
      </w:r>
    </w:p>
    <w:p w:rsidR="00682F3B" w:rsidRDefault="00D978FB">
      <w:r>
        <w:t>A person is guilty of an offence if he enters a building as a trespasser with intent to steal something therein, cause grievous bodily harm to any person therein, or cause damage to any property therein.</w:t>
      </w:r>
    </w:p>
    <w:p w:rsidR="00D978FB" w:rsidRDefault="00D978FB">
      <w:r>
        <w:t>Theft Act 1986 Section 9 1 (a).</w:t>
      </w:r>
    </w:p>
    <w:p w:rsidR="00682F3B" w:rsidRDefault="00682F3B"/>
    <w:p w:rsidR="00682F3B" w:rsidRPr="002C2779" w:rsidRDefault="00682F3B">
      <w:pPr>
        <w:rPr>
          <w:b/>
        </w:rPr>
      </w:pPr>
      <w:r w:rsidRPr="002C2779">
        <w:rPr>
          <w:b/>
        </w:rPr>
        <w:t>Question 2</w:t>
      </w:r>
    </w:p>
    <w:p w:rsidR="00682F3B" w:rsidRDefault="005F7F08">
      <w:r>
        <w:t>There are a number of considerations that an officer must make when arriving at the scene of a crime. The general process that an officer should follow is to ‘assess, protect and communicate.</w:t>
      </w:r>
    </w:p>
    <w:p w:rsidR="005F7F08" w:rsidRDefault="005F7F08">
      <w:r>
        <w:t>In the assess phase, the officer arriving at the scene should be making a continuous dynamic risk assessment</w:t>
      </w:r>
      <w:r w:rsidR="000A2989">
        <w:t xml:space="preserve"> and their actions that follow should be based off the risks identified. This will also include gathering as much information as possible from the control room, witnesses and any other relevant parties. Depending on the situation, the officer should also be assessing what relevant powers they may need ot exercise in order to effectively deal with the situation infront of them.</w:t>
      </w:r>
    </w:p>
    <w:p w:rsidR="000A2989" w:rsidRDefault="000A2989">
      <w:r>
        <w:t>In the protect phase, an officers first priority is always to preserve life, and so when arriving at a scene they need to establish if any person is in need and decide how best they can help. As well as victims, officers may need to make considerations on how they can protect themselves and their colleagues and this may effect what decisions they make. Protection however is not only regarding protecting people, the officer also needs to be thinking about how to protect best evidence, which may include setting up a crime scene and cordoning areas off of relevance. The officer should also be thinking about to protect any property.</w:t>
      </w:r>
    </w:p>
    <w:p w:rsidR="000A2989" w:rsidRDefault="000A2989">
      <w:r>
        <w:t>Communication is key throughout this process and can relate to a number of things. The officer should have effective communication with the control room, both to gather as much information themselves regarding the incident, but also relaying information back to the control room as they may be able to assist you in dealing with an incident. Communication is also key between yourself and your colleague to help effectively and efficiently deal with an incident, and officers should also be looking to communicate with suspected offenders, witnesses and victims in order to get the best outcome for everyone.</w:t>
      </w:r>
    </w:p>
    <w:p w:rsidR="000A2989" w:rsidRDefault="000A2989">
      <w:r>
        <w:t>It is important for officers to know that this is not always a linear process and may need to be repeated a number of times when dealing with an incident should the situation call for it. The circumstances of an incident and be constantly changing and developing and so officers should be able to assess, protect and communicate as often and effectively as possible in order to be able to positively deal with these incidents.</w:t>
      </w:r>
    </w:p>
    <w:p w:rsidR="00682F3B" w:rsidRDefault="00682F3B"/>
    <w:p w:rsidR="002C2779" w:rsidRDefault="002C2779" w:rsidP="00682F3B">
      <w:pPr>
        <w:rPr>
          <w:b/>
        </w:rPr>
      </w:pPr>
    </w:p>
    <w:p w:rsidR="00682F3B" w:rsidRPr="002C2779" w:rsidRDefault="00682F3B" w:rsidP="00682F3B">
      <w:pPr>
        <w:rPr>
          <w:b/>
        </w:rPr>
      </w:pPr>
      <w:r w:rsidRPr="002C2779">
        <w:rPr>
          <w:b/>
        </w:rPr>
        <w:lastRenderedPageBreak/>
        <w:t>Question 3</w:t>
      </w:r>
    </w:p>
    <w:p w:rsidR="00682F3B" w:rsidRDefault="00D978FB">
      <w:r>
        <w:t>The golden hour is the first hour a police officer has when responding to an incident. This hour is crucial in the investigation of an offence as it where best evidence is procured and where the most evidence can potentially be lost if actions are not carried out correctly.</w:t>
      </w:r>
    </w:p>
    <w:p w:rsidR="000A2989" w:rsidRDefault="000A2989">
      <w:r>
        <w:t>There are a number of considerations an officer must make in the golden hour in order to get the best results. They may need to consider any areas they need to cordon off and secure in order to protect evidence.</w:t>
      </w:r>
    </w:p>
    <w:p w:rsidR="000A2989" w:rsidRDefault="000A2989">
      <w:r>
        <w:t>They will also want to establish if there are any witnesses to an incident and how many witnesses</w:t>
      </w:r>
      <w:r w:rsidR="00B21B27">
        <w:t>. If appropriate, they may want to get a statement from a witness at this early stage as it will be fresh in their memory and they may provide you with information they would otherwise forget.</w:t>
      </w:r>
    </w:p>
    <w:p w:rsidR="00B21B27" w:rsidRDefault="00B21B27">
      <w:r>
        <w:t>At this stage, they will also want to be considering what specialist units may be required at the incident in order to deal with it effectively. These units may include dogs, forensics or CID.</w:t>
      </w:r>
    </w:p>
    <w:p w:rsidR="00B21B27" w:rsidRDefault="00B21B27">
      <w:r>
        <w:t>During the golden hour, an officer will also want to ensure that a common approach path is set up. This is to ensure that any persons of interest entering the crime scene are not unintentionally tampering with any evidence.</w:t>
      </w:r>
    </w:p>
    <w:p w:rsidR="00682F3B" w:rsidRDefault="00682F3B"/>
    <w:p w:rsidR="00682F3B" w:rsidRPr="002C2779" w:rsidRDefault="00682F3B" w:rsidP="00682F3B">
      <w:pPr>
        <w:rPr>
          <w:b/>
        </w:rPr>
      </w:pPr>
      <w:r w:rsidRPr="002C2779">
        <w:rPr>
          <w:b/>
        </w:rPr>
        <w:t>Question 4</w:t>
      </w:r>
    </w:p>
    <w:p w:rsidR="00682F3B" w:rsidRDefault="00D978FB">
      <w:r>
        <w:t>A person is guilty of an offence if he steals anything and immediately before doing so, or in the act of doing so uses force, or puts or seeks to put any person in fear of being there and then subjected to force.</w:t>
      </w:r>
    </w:p>
    <w:p w:rsidR="00D978FB" w:rsidRDefault="00D978FB">
      <w:r>
        <w:t>Theft Act 1968 Section 8 (1).</w:t>
      </w:r>
    </w:p>
    <w:p w:rsidR="00682F3B" w:rsidRDefault="00682F3B"/>
    <w:p w:rsidR="00682F3B" w:rsidRPr="002C2779" w:rsidRDefault="00682F3B" w:rsidP="00682F3B">
      <w:pPr>
        <w:rPr>
          <w:b/>
        </w:rPr>
      </w:pPr>
      <w:r w:rsidRPr="002C2779">
        <w:rPr>
          <w:b/>
        </w:rPr>
        <w:t>Question 5</w:t>
      </w:r>
    </w:p>
    <w:p w:rsidR="00682F3B" w:rsidRDefault="00B21B27">
      <w:r>
        <w:t>Professional discretion allows officers to make decisions based on their experience, knowledge and information on an incident, which may allow them to deal with an incident more effectively and efficiently. An example of this is giving someone a fixed penalty notice for a low-level first time drug offence rather than arresting them.</w:t>
      </w:r>
    </w:p>
    <w:p w:rsidR="00B21B27" w:rsidRDefault="00B21B27">
      <w:r>
        <w:t>Discrimination however is allowing a certain type of individual or group to get away with just a fixed penalty notice, however arresting another type of individual or group for the same offence.</w:t>
      </w:r>
    </w:p>
    <w:p w:rsidR="00B21B27" w:rsidRDefault="00B21B27">
      <w:r>
        <w:t xml:space="preserve">Professional discretion is a key tool that police officers can utilise however there are a number of considerations that they must make to avoid it being perceived as discrimination. </w:t>
      </w:r>
    </w:p>
    <w:p w:rsidR="00B21B27" w:rsidRDefault="00B21B27">
      <w:r>
        <w:t>Police officers must ensure that they are applying the law in the same way no matter who they are dealing with. They must also ensure they are abiding by the code of ethics, in that they are being honest, fair and open with all individuals they deal with.</w:t>
      </w:r>
    </w:p>
    <w:p w:rsidR="00B21B27" w:rsidRDefault="00B21B27">
      <w:r>
        <w:t xml:space="preserve">If an officer does this throughout their career, it will aid in showing to the public that an officer using their professional discretion is not discrimination. </w:t>
      </w:r>
    </w:p>
    <w:p w:rsidR="00682F3B" w:rsidRDefault="00682F3B"/>
    <w:p w:rsidR="002C2779" w:rsidRDefault="002C2779">
      <w:pPr>
        <w:rPr>
          <w:b/>
        </w:rPr>
      </w:pPr>
    </w:p>
    <w:p w:rsidR="002C2779" w:rsidRDefault="002C2779">
      <w:pPr>
        <w:rPr>
          <w:b/>
        </w:rPr>
      </w:pPr>
    </w:p>
    <w:p w:rsidR="002C2779" w:rsidRDefault="00682F3B">
      <w:pPr>
        <w:rPr>
          <w:b/>
        </w:rPr>
      </w:pPr>
      <w:r w:rsidRPr="002C2779">
        <w:rPr>
          <w:b/>
        </w:rPr>
        <w:t>Question 6</w:t>
      </w:r>
    </w:p>
    <w:p w:rsidR="004E702B" w:rsidRPr="002C2779" w:rsidRDefault="00B21B27">
      <w:pPr>
        <w:rPr>
          <w:b/>
        </w:rPr>
      </w:pPr>
      <w:r>
        <w:t xml:space="preserve">An </w:t>
      </w:r>
      <w:r w:rsidR="004E702B">
        <w:t>officer has a power to arrest when</w:t>
      </w:r>
      <w:r>
        <w:t xml:space="preserve"> a statutory offence </w:t>
      </w:r>
      <w:r w:rsidR="004E702B">
        <w:t>has been commited under Section 24 of the Police and Criminal Evidence Act 1984. This section states that:</w:t>
      </w:r>
    </w:p>
    <w:p w:rsidR="004E702B" w:rsidRDefault="004E702B">
      <w:r>
        <w:t>‘An officer has the right to arrest any person if they have reasonable grounds to suspect that they have committed an offence, are in the process of commiting an offence or about to commit an offence’.</w:t>
      </w:r>
    </w:p>
    <w:p w:rsidR="004E702B" w:rsidRDefault="004E702B">
      <w:r>
        <w:t>This power is regulated by Code G in the PACE 1984 code of ethics.</w:t>
      </w:r>
    </w:p>
    <w:p w:rsidR="004E702B" w:rsidRDefault="004E702B"/>
    <w:p w:rsidR="00682F3B" w:rsidRPr="002C2779" w:rsidRDefault="00682F3B">
      <w:pPr>
        <w:rPr>
          <w:b/>
        </w:rPr>
      </w:pPr>
      <w:r w:rsidRPr="002C2779">
        <w:rPr>
          <w:b/>
        </w:rPr>
        <w:t>Question 7</w:t>
      </w:r>
    </w:p>
    <w:p w:rsidR="00D978FB" w:rsidRDefault="00D978FB">
      <w:r>
        <w:t>Code G of the Police and Criminal Eviden</w:t>
      </w:r>
      <w:r w:rsidR="004E702B">
        <w:t>ce Act 1984 governs a police officers</w:t>
      </w:r>
      <w:r>
        <w:t xml:space="preserve"> powers of arrest. There are a number of necessities where a constable may deem an arrest necessary and these </w:t>
      </w:r>
      <w:r w:rsidR="004E702B">
        <w:t>are often best remembered by police officers</w:t>
      </w:r>
      <w:r>
        <w:t xml:space="preserve"> using the mneumonic IDCOPPLAN.</w:t>
      </w:r>
    </w:p>
    <w:p w:rsidR="00D978FB" w:rsidRDefault="00D978FB">
      <w:r>
        <w:t>I – Investigation - Prompt and effective Investigation of the offence.</w:t>
      </w:r>
    </w:p>
    <w:p w:rsidR="00682F3B" w:rsidRDefault="00D978FB">
      <w:r>
        <w:t>D – Disappearance – if the constable has reasonable suspicion to believe the offender may attempt to disappear.</w:t>
      </w:r>
    </w:p>
    <w:p w:rsidR="00D978FB" w:rsidRDefault="00D978FB">
      <w:r>
        <w:t>C – Child or vulnerable person – If there is a child or vulnerable person to protect.</w:t>
      </w:r>
    </w:p>
    <w:p w:rsidR="00D978FB" w:rsidRDefault="00D978FB">
      <w:r>
        <w:t>O – Obstruction to the highway.</w:t>
      </w:r>
    </w:p>
    <w:p w:rsidR="00D978FB" w:rsidRDefault="00D978FB">
      <w:r>
        <w:t>P – Prevent injury.</w:t>
      </w:r>
    </w:p>
    <w:p w:rsidR="00D978FB" w:rsidRDefault="00D978FB">
      <w:r>
        <w:t>P – Public decency.</w:t>
      </w:r>
    </w:p>
    <w:p w:rsidR="00D978FB" w:rsidRDefault="00D978FB">
      <w:r>
        <w:t>L – Loss or damage – prevent loss or damage.</w:t>
      </w:r>
    </w:p>
    <w:p w:rsidR="00D978FB" w:rsidRDefault="00D978FB">
      <w:r>
        <w:t>A – Address – To establish an offenders address.</w:t>
      </w:r>
    </w:p>
    <w:p w:rsidR="00D978FB" w:rsidRDefault="00D978FB">
      <w:r>
        <w:t>N – Name – To establish an offenders name.</w:t>
      </w:r>
    </w:p>
    <w:p w:rsidR="00D978FB" w:rsidRDefault="004E702B">
      <w:r>
        <w:t>It is stated that for an arres to be deemed necessary by an officer at least one of these necessities must be present and this necessity must be given to the individual upon their arrest.</w:t>
      </w:r>
    </w:p>
    <w:p w:rsidR="004E702B" w:rsidRDefault="004E702B"/>
    <w:p w:rsidR="00682F3B" w:rsidRPr="002C2779" w:rsidRDefault="00682F3B" w:rsidP="00682F3B">
      <w:pPr>
        <w:rPr>
          <w:b/>
        </w:rPr>
      </w:pPr>
      <w:r w:rsidRPr="002C2779">
        <w:rPr>
          <w:b/>
        </w:rPr>
        <w:t>Question 8</w:t>
      </w:r>
    </w:p>
    <w:p w:rsidR="00682F3B" w:rsidRDefault="004E702B">
      <w:r>
        <w:t>There are a number of different legislation that govern police officers use of force in situations where managing conflict is necessary.</w:t>
      </w:r>
    </w:p>
    <w:p w:rsidR="004E702B" w:rsidRDefault="004E702B">
      <w:r>
        <w:t>Section 3 of the Criminal Justice Act 1988 states that “any person can use such force as is reasonable in the circumstances in the prevention of crime, or in the lawful arrest of offenders, suspected offenders or person unlawfully at large.” This is a power exercised by police officers when use of force is necessary in arresting an individual.</w:t>
      </w:r>
    </w:p>
    <w:p w:rsidR="004E702B" w:rsidRDefault="004E702B">
      <w:r>
        <w:t>Officers would also rely upon the Human Rights Act when using force, as an individuals right to freedom is nullified once they have offended and a police officer has the right to take away a persons liberty if necessary when making an arrest.</w:t>
      </w:r>
    </w:p>
    <w:p w:rsidR="00682F3B" w:rsidRDefault="00682F3B"/>
    <w:p w:rsidR="00682F3B" w:rsidRPr="002C2779" w:rsidRDefault="00682F3B" w:rsidP="00682F3B">
      <w:pPr>
        <w:rPr>
          <w:b/>
        </w:rPr>
      </w:pPr>
      <w:r w:rsidRPr="002C2779">
        <w:rPr>
          <w:b/>
        </w:rPr>
        <w:t>Question 9</w:t>
      </w:r>
    </w:p>
    <w:p w:rsidR="004454BF" w:rsidRDefault="004454BF">
      <w:r>
        <w:t>Upon arrest, a constable must inform the person that they are under arrest and that they are not free to go. They must inform them of the offence accused of and the grounds for the arrest. They must inform them of the necessity of the arrest. Finally, the individual under arrest must be cautioned.</w:t>
      </w:r>
    </w:p>
    <w:p w:rsidR="00682F3B" w:rsidRDefault="00682F3B"/>
    <w:p w:rsidR="00682F3B" w:rsidRPr="002C2779" w:rsidRDefault="00682F3B" w:rsidP="00682F3B">
      <w:pPr>
        <w:rPr>
          <w:b/>
        </w:rPr>
      </w:pPr>
      <w:r w:rsidRPr="002C2779">
        <w:rPr>
          <w:b/>
        </w:rPr>
        <w:t>Question 10</w:t>
      </w:r>
    </w:p>
    <w:p w:rsidR="004454BF" w:rsidRDefault="004454BF" w:rsidP="004454BF">
      <w:r>
        <w:t>There are five main stages of the National Decision Model.</w:t>
      </w:r>
    </w:p>
    <w:p w:rsidR="004454BF" w:rsidRDefault="004454BF" w:rsidP="004454BF">
      <w:r>
        <w:t>The first is to gather information and intelligence. This stage will include activities such as PNC checks on individuals, vehicles or places of interest. Good communication with the control room is key to this stage.</w:t>
      </w:r>
    </w:p>
    <w:p w:rsidR="004454BF" w:rsidRDefault="004454BF" w:rsidP="004454BF">
      <w:r>
        <w:t>The second stage is to asses the threat and develop a working stragegy. This stage will include you beginning to piece together how you are going to deal with the situation once presented with it and what risks or harms they may be to yourself and others.</w:t>
      </w:r>
    </w:p>
    <w:p w:rsidR="004454BF" w:rsidRDefault="004454BF" w:rsidP="004454BF">
      <w:r>
        <w:t>The third stage is to consider your powers and policies. During this stage you will begin to evaluate more what has actually happenened and what you as a constable can do to help the situation. Here you will consider powers of search, powers of arrest and any other relevant powers you may need to use to deal with a situation.</w:t>
      </w:r>
    </w:p>
    <w:p w:rsidR="004454BF" w:rsidRDefault="004454BF" w:rsidP="004454BF">
      <w:r>
        <w:t>The fourth stage is to consider options and contingences. This will include a deeper analysis of what you may be presented with upon arrival to any situation. The risks and harms you identified in stage two of the NDM should be prevelant in your thoughts and you will start to understand how you will nullify and deal with these risks.</w:t>
      </w:r>
    </w:p>
    <w:p w:rsidR="004454BF" w:rsidRDefault="004454BF" w:rsidP="004454BF">
      <w:r>
        <w:t>The final stage of the NDM is to take action and review what happened. This will include dealing with the situation that has been placed infront of you, your actions should reflect all considerations of the NDM up to this point. Once action has been taken and when reasonably practicable, you should always review what happened to distinguish what you did well, what didn’t go so well, and what you can do in the future to improve upon your actions.</w:t>
      </w:r>
    </w:p>
    <w:p w:rsidR="004454BF" w:rsidRDefault="004454BF" w:rsidP="004454BF">
      <w:r>
        <w:t>When using the NDM, the police code of ethics should be prevelant throughout and any decision or action you choose to take should be made with the code of ethics in mind.</w:t>
      </w:r>
    </w:p>
    <w:p w:rsidR="00682F3B" w:rsidRDefault="00682F3B"/>
    <w:p w:rsidR="00682F3B" w:rsidRPr="002C2779" w:rsidRDefault="00682F3B" w:rsidP="00682F3B">
      <w:pPr>
        <w:rPr>
          <w:b/>
        </w:rPr>
      </w:pPr>
      <w:r w:rsidRPr="002C2779">
        <w:rPr>
          <w:b/>
        </w:rPr>
        <w:t>Question 11</w:t>
      </w:r>
    </w:p>
    <w:p w:rsidR="00682F3B" w:rsidRDefault="00EA223D">
      <w:r>
        <w:t>Section 17 of the Police and Criminal Evidence Act 1984 governs a police officers right to entry of premises and states:</w:t>
      </w:r>
    </w:p>
    <w:p w:rsidR="00EA223D" w:rsidRDefault="00EA223D">
      <w:r>
        <w:t>“A police officer may enter a premises if they have reasonable grounds to suspect that</w:t>
      </w:r>
      <w:r w:rsidR="00690193">
        <w:t xml:space="preserve"> an offence is being committed therein, a person unlawfully at large is therein or if a magistrate has commissioned the entry for any reason”.</w:t>
      </w:r>
    </w:p>
    <w:p w:rsidR="00690193" w:rsidRDefault="00690193">
      <w:r>
        <w:lastRenderedPageBreak/>
        <w:t>There may be a number of reasons that an officer may need to enter a private premises in the course of their duty and it is important that this power is utilised correctly, and once the officer’s lawful right to be on that property has expired or is no longer relevant then they must leave.</w:t>
      </w:r>
    </w:p>
    <w:p w:rsidR="00682F3B" w:rsidRDefault="00682F3B"/>
    <w:p w:rsidR="00682F3B" w:rsidRPr="002C2779" w:rsidRDefault="00682F3B" w:rsidP="00682F3B">
      <w:pPr>
        <w:rPr>
          <w:b/>
        </w:rPr>
      </w:pPr>
      <w:r w:rsidRPr="002C2779">
        <w:rPr>
          <w:b/>
        </w:rPr>
        <w:t>Question 12</w:t>
      </w:r>
    </w:p>
    <w:p w:rsidR="00682F3B" w:rsidRDefault="004E702B">
      <w:r>
        <w:t>There are a number of defences that a suspected offender may have when a jury is deciding whether they have acted dishonestly or not. This is covered in case law R v Ghosh and R v Jennings Casino.</w:t>
      </w:r>
    </w:p>
    <w:p w:rsidR="004E702B" w:rsidRDefault="004E702B">
      <w:r>
        <w:t xml:space="preserve">In order for the jury to determine whether an individual has acted dishonestly they would need to ask whether they believe </w:t>
      </w:r>
      <w:r w:rsidR="00BF7E7C">
        <w:t>the actions of the individual would be deemed dishonest by any person of reasonable fairness.</w:t>
      </w:r>
    </w:p>
    <w:p w:rsidR="00BF7E7C" w:rsidRDefault="00BF7E7C">
      <w:r>
        <w:t>This may include looking at the individual’s intentions, actions, and the outcome of the incident.</w:t>
      </w:r>
    </w:p>
    <w:p w:rsidR="00BF7E7C" w:rsidRDefault="00BF7E7C"/>
    <w:p w:rsidR="00682F3B" w:rsidRPr="002C2779" w:rsidRDefault="00682F3B" w:rsidP="00682F3B">
      <w:pPr>
        <w:rPr>
          <w:b/>
        </w:rPr>
      </w:pPr>
      <w:r w:rsidRPr="002C2779">
        <w:rPr>
          <w:b/>
        </w:rPr>
        <w:t>Question 13</w:t>
      </w:r>
    </w:p>
    <w:p w:rsidR="00682F3B" w:rsidRDefault="00690193">
      <w:r>
        <w:t>Call handlers grade incidents they receive using the following grading tool.</w:t>
      </w:r>
    </w:p>
    <w:p w:rsidR="00690193" w:rsidRDefault="00690193">
      <w:r>
        <w:t>G1 – requires immediate response – within 15 minutes.</w:t>
      </w:r>
    </w:p>
    <w:p w:rsidR="00690193" w:rsidRDefault="00690193">
      <w:r>
        <w:t>G2 – requires response within 60 minutes.</w:t>
      </w:r>
    </w:p>
    <w:p w:rsidR="00690193" w:rsidRDefault="00690193">
      <w:r>
        <w:t>G3 – requires response by appointment within 24 hours.</w:t>
      </w:r>
    </w:p>
    <w:p w:rsidR="00690193" w:rsidRDefault="00690193">
      <w:r>
        <w:t>G4 – Resolved without deployment.</w:t>
      </w:r>
    </w:p>
    <w:p w:rsidR="00690193" w:rsidRDefault="00690193">
      <w:r>
        <w:t>Call handlers will only have a small amount of information to make their grading choice on and are highly trained in ensuring that they grade incidents correctly.</w:t>
      </w:r>
    </w:p>
    <w:p w:rsidR="00690193" w:rsidRDefault="00690193">
      <w:r>
        <w:t>A commonly used mneumonic to assess this threat is THRIVE.</w:t>
      </w:r>
    </w:p>
    <w:p w:rsidR="00690193" w:rsidRDefault="00690193">
      <w:r>
        <w:t>T – Threat – What are the threats?</w:t>
      </w:r>
    </w:p>
    <w:p w:rsidR="00690193" w:rsidRDefault="00690193">
      <w:r>
        <w:t>H – Harm – What harm could potentially be done?</w:t>
      </w:r>
    </w:p>
    <w:p w:rsidR="00690193" w:rsidRDefault="00690193">
      <w:r>
        <w:t>R – Risk – What risks are present?</w:t>
      </w:r>
    </w:p>
    <w:p w:rsidR="00690193" w:rsidRDefault="00690193">
      <w:r>
        <w:t>I – Investigation – Is an immediate investigation required?</w:t>
      </w:r>
    </w:p>
    <w:p w:rsidR="00690193" w:rsidRDefault="00690193">
      <w:r>
        <w:t>V – Vulnerability – Are there any vulnerable persons in need?</w:t>
      </w:r>
    </w:p>
    <w:p w:rsidR="00690193" w:rsidRDefault="00690193">
      <w:r>
        <w:t>E – Engagement – Is public/witness engagement required?</w:t>
      </w:r>
    </w:p>
    <w:p w:rsidR="00690193" w:rsidRDefault="00690193"/>
    <w:p w:rsidR="00682F3B" w:rsidRPr="002C2779" w:rsidRDefault="00682F3B" w:rsidP="00682F3B">
      <w:pPr>
        <w:rPr>
          <w:b/>
        </w:rPr>
      </w:pPr>
      <w:r w:rsidRPr="002C2779">
        <w:rPr>
          <w:b/>
        </w:rPr>
        <w:t>Question 14</w:t>
      </w:r>
    </w:p>
    <w:p w:rsidR="00682F3B" w:rsidRDefault="004454BF">
      <w:r>
        <w:t>A vulnerable victim or witness is defined as an individual who is unable to protect themselves from harm or exploitation due to their personal circumstance.</w:t>
      </w:r>
    </w:p>
    <w:p w:rsidR="00682F3B" w:rsidRPr="002C2779" w:rsidRDefault="00682F3B">
      <w:pPr>
        <w:rPr>
          <w:b/>
        </w:rPr>
      </w:pPr>
    </w:p>
    <w:p w:rsidR="002C2779" w:rsidRDefault="002C2779" w:rsidP="00682F3B">
      <w:pPr>
        <w:rPr>
          <w:b/>
        </w:rPr>
      </w:pPr>
    </w:p>
    <w:p w:rsidR="00682F3B" w:rsidRPr="002C2779" w:rsidRDefault="00682F3B" w:rsidP="00682F3B">
      <w:pPr>
        <w:rPr>
          <w:b/>
        </w:rPr>
      </w:pPr>
      <w:r w:rsidRPr="002C2779">
        <w:rPr>
          <w:b/>
        </w:rPr>
        <w:lastRenderedPageBreak/>
        <w:t>Question 15</w:t>
      </w:r>
    </w:p>
    <w:p w:rsidR="00682F3B" w:rsidRDefault="00BF7E7C">
      <w:r>
        <w:t>Anti-social behaviour is defined in the Anti-Social Behavour, Crime and Policing Act 2014 as conduct which is deemed disorderly, and which could potentially cause harassment, alarm or distress to any individual.</w:t>
      </w:r>
    </w:p>
    <w:p w:rsidR="00BF7E7C" w:rsidRDefault="00BF7E7C">
      <w:r>
        <w:t>There are a number of different types of anti-social behaviour which can include loud music, swearing or acting aggressive in public, environmental damage and harassing behaviour.</w:t>
      </w:r>
    </w:p>
    <w:p w:rsidR="00BF7E7C" w:rsidRDefault="00BF7E7C"/>
    <w:p w:rsidR="00682F3B" w:rsidRPr="002C2779" w:rsidRDefault="00682F3B" w:rsidP="00682F3B">
      <w:pPr>
        <w:rPr>
          <w:b/>
        </w:rPr>
      </w:pPr>
      <w:r w:rsidRPr="002C2779">
        <w:rPr>
          <w:b/>
        </w:rPr>
        <w:t>Question 16</w:t>
      </w:r>
    </w:p>
    <w:p w:rsidR="00682F3B" w:rsidRDefault="00BF7E7C">
      <w:r>
        <w:t>Section 35 of the Anti-Social Behaviour, Crime and Policing Act 2014 authorises police officers to issue dispersal notices to individuals or groups due to their behaviour.</w:t>
      </w:r>
    </w:p>
    <w:p w:rsidR="00BF7E7C" w:rsidRDefault="00BF7E7C">
      <w:r>
        <w:t xml:space="preserve">This notice means that an offender must leave a certain area for a specified time and non-compliance to this is a criminal offence. </w:t>
      </w:r>
    </w:p>
    <w:p w:rsidR="00BF7E7C" w:rsidRDefault="00BF7E7C">
      <w:r>
        <w:t>These may be appropriate for offences involving young people or large gatherings where arrests may not be the most effective strategy to deal with the situation.</w:t>
      </w:r>
    </w:p>
    <w:p w:rsidR="00682F3B" w:rsidRDefault="00682F3B"/>
    <w:p w:rsidR="00682F3B" w:rsidRPr="002C2779" w:rsidRDefault="00682F3B" w:rsidP="00682F3B">
      <w:pPr>
        <w:rPr>
          <w:b/>
        </w:rPr>
      </w:pPr>
      <w:r w:rsidRPr="002C2779">
        <w:rPr>
          <w:b/>
        </w:rPr>
        <w:t>Question 17</w:t>
      </w:r>
    </w:p>
    <w:p w:rsidR="00682F3B" w:rsidRDefault="002C2779">
      <w:r>
        <w:t>Routine Activity Theory relates to patterns in crime and aids officers in analysing problems or areas of interest when considering their problem solving models.</w:t>
      </w:r>
    </w:p>
    <w:p w:rsidR="002C2779" w:rsidRDefault="002C2779">
      <w:r>
        <w:t>It is something that offciers may refer to to get a better understanding of why a particular type of crime is occurring in a particular area and may assist them in developing strategies to deal with the crime.</w:t>
      </w:r>
    </w:p>
    <w:p w:rsidR="00682F3B" w:rsidRDefault="00682F3B"/>
    <w:p w:rsidR="00682F3B" w:rsidRPr="002C2779" w:rsidRDefault="00682F3B" w:rsidP="00682F3B">
      <w:pPr>
        <w:rPr>
          <w:b/>
        </w:rPr>
      </w:pPr>
      <w:r w:rsidRPr="002C2779">
        <w:rPr>
          <w:b/>
        </w:rPr>
        <w:t>Question 18</w:t>
      </w:r>
    </w:p>
    <w:p w:rsidR="00682F3B" w:rsidRDefault="00BF7E7C">
      <w:r>
        <w:t>Evidence based policing is defined as an information and intelligence based approach to policing.</w:t>
      </w:r>
    </w:p>
    <w:p w:rsidR="00BF7E7C" w:rsidRDefault="00BF7E7C">
      <w:r>
        <w:t>Evidence based policing approaches were developed to instill confidence in the public, target areas of need and to establish mistakes of the past and how the police can improve upon them.</w:t>
      </w:r>
    </w:p>
    <w:p w:rsidR="00BF7E7C" w:rsidRDefault="00BF7E7C">
      <w:r>
        <w:t>Evidence based policing will include looking at trends of crime in different areas and evaluating whether any previous measures have been put in place and whether or not these measure</w:t>
      </w:r>
      <w:r w:rsidR="00540601">
        <w:t>s</w:t>
      </w:r>
      <w:r>
        <w:t xml:space="preserve"> were effective.</w:t>
      </w:r>
    </w:p>
    <w:p w:rsidR="00BF7E7C" w:rsidRDefault="00EA223D">
      <w:r>
        <w:t>Evidence based policing is a more proactive approach to policing rather than a reactive approach. It is a process in which officers and other relevant authorities can put measures in place to reduce the overall crime being committed in an area, rather than simply responding to crime when it happens.</w:t>
      </w:r>
    </w:p>
    <w:p w:rsidR="00EA223D" w:rsidRDefault="00EA223D">
      <w:r>
        <w:t xml:space="preserve">The police may use multiple agencies to assist them in an evidence based policing approach, such as the local council, charities and the Crown Prosection Service. </w:t>
      </w:r>
    </w:p>
    <w:p w:rsidR="00EA223D" w:rsidRDefault="00EA223D">
      <w:r>
        <w:t>When the police take an evidence based polcing approach, they need to be continuiously analysing their performance and whether their measures are producing the desired outcomes and if they aren’t, why they aren’t and what they can do to improve.</w:t>
      </w:r>
    </w:p>
    <w:p w:rsidR="00EA223D" w:rsidRDefault="00EA223D">
      <w:r>
        <w:lastRenderedPageBreak/>
        <w:t>Evidence based policing is a crucial tool for police officers and when used effectively can significantly help areas in need.</w:t>
      </w:r>
    </w:p>
    <w:p w:rsidR="00682F3B" w:rsidRDefault="00682F3B"/>
    <w:p w:rsidR="00682F3B" w:rsidRPr="002C2779" w:rsidRDefault="00682F3B" w:rsidP="00682F3B">
      <w:pPr>
        <w:rPr>
          <w:b/>
        </w:rPr>
      </w:pPr>
      <w:r w:rsidRPr="002C2779">
        <w:rPr>
          <w:b/>
        </w:rPr>
        <w:t>Question 19</w:t>
      </w:r>
    </w:p>
    <w:p w:rsidR="00682F3B" w:rsidRDefault="00690193">
      <w:r>
        <w:t>There are a number of different problem solving models that can be used by the police and which model to use is often determined by a number of different factors such as location, type of crime and level of risk.</w:t>
      </w:r>
    </w:p>
    <w:p w:rsidR="00690193" w:rsidRDefault="00690193">
      <w:r>
        <w:t>A common problem solving model used by the police is the OSARA model. OSARA stands for Objective, Scanning, Analysis, Response and Assessment.</w:t>
      </w:r>
    </w:p>
    <w:p w:rsidR="00690193" w:rsidRDefault="00690193">
      <w:r>
        <w:t>Initially it is important for officers to establish what their objective is. This could be a number of different things depending on where it is being used. An objective could be to reduce anti-social behaviour in an area, reduce speeding in an area, reduce drug use in an area and so on.</w:t>
      </w:r>
      <w:r w:rsidR="00E11294">
        <w:t xml:space="preserve"> It is important this is established at the start of the problem solving process as all future decisions will be made with this objective in mind.</w:t>
      </w:r>
    </w:p>
    <w:p w:rsidR="00E11294" w:rsidRDefault="00E11294">
      <w:r>
        <w:t>During the scanning phase, officers will begin to establish what problems are arising in the area. For example, if drug use in a certain area is prevelant, what issues are arising from the drug use? Are there common individuals involved? Are there repeat victims? In this phase of the problem solving model, it should start to become more clear why a certain issue requires more focus and who you could potentially help by focusing on this issue.</w:t>
      </w:r>
    </w:p>
    <w:p w:rsidR="00E11294" w:rsidRDefault="00E11294">
      <w:r>
        <w:t>You will then begin to analyse the issue in greater depth. During this analysis phase officers may want to utilise other sources of information such as crime analysist, forensics and other colleagues who may be aware of the problem. Officers will begin to develop strategies to deal with the problem and identify options to aid them.</w:t>
      </w:r>
    </w:p>
    <w:p w:rsidR="00E11294" w:rsidRDefault="00E11294">
      <w:r>
        <w:t>Once this has been done, officers will need to respond to the problem, or take action and put measures in place to attempt to reduce, or completely stop the issue. Depending on the incident or situation at hand, officers may want to utilise partner agencies to help them with this step of the problem solving model.</w:t>
      </w:r>
    </w:p>
    <w:p w:rsidR="00E11294" w:rsidRDefault="00E11294">
      <w:r>
        <w:t>Finally officers should assess the problem in full. They should think back to their initial objective and assess whether the action they took was effective in reaching that objective. If it was successful, could the same measures apply to different types of crime or be implemented in different areas? If it was not successful, why was it not successful? And is there anything that could be done differently to be more successful in the future?</w:t>
      </w:r>
    </w:p>
    <w:p w:rsidR="00E11294" w:rsidRDefault="00E11294">
      <w:r>
        <w:t>This illustrates why this problem solving model is so important to the police, as it highlights past mistakes and provides a potentially more effective pathway for future policing.</w:t>
      </w:r>
    </w:p>
    <w:p w:rsidR="00682F3B" w:rsidRDefault="00682F3B"/>
    <w:p w:rsidR="00682F3B" w:rsidRPr="002C2779" w:rsidRDefault="00682F3B" w:rsidP="00682F3B">
      <w:pPr>
        <w:rPr>
          <w:b/>
        </w:rPr>
      </w:pPr>
      <w:r w:rsidRPr="002C2779">
        <w:rPr>
          <w:b/>
        </w:rPr>
        <w:t>Question 20</w:t>
      </w:r>
    </w:p>
    <w:p w:rsidR="00EA223D" w:rsidRDefault="00EA223D">
      <w:r>
        <w:t>A critical incident is defined as an incident which requires an immediate and comprehensive response. This may include a response from multiple agencies such as the fire service and the ambulance service as well as the police.</w:t>
      </w:r>
    </w:p>
    <w:p w:rsidR="00EA223D" w:rsidRDefault="00EA223D">
      <w:r>
        <w:lastRenderedPageBreak/>
        <w:t>A critical incident is one which could have potentially deadly consquences if not dealt with effectively and efficiently.</w:t>
      </w:r>
    </w:p>
    <w:p w:rsidR="00EA223D" w:rsidRDefault="00EA223D">
      <w:r>
        <w:t>A critical incident can only be declared by a bronze inspector or above.</w:t>
      </w:r>
    </w:p>
    <w:p w:rsidR="00EA223D" w:rsidRDefault="00EA223D"/>
    <w:p w:rsidR="00682F3B" w:rsidRPr="002C2779" w:rsidRDefault="00682F3B" w:rsidP="00682F3B">
      <w:pPr>
        <w:rPr>
          <w:b/>
        </w:rPr>
      </w:pPr>
      <w:r w:rsidRPr="002C2779">
        <w:rPr>
          <w:b/>
        </w:rPr>
        <w:t>Question 21</w:t>
      </w:r>
    </w:p>
    <w:p w:rsidR="00682F3B" w:rsidRDefault="00EA223D">
      <w:r w:rsidRPr="00EA223D">
        <w:t>Section 1 of PACE 1984 states that a constable may detain any person for the purposes of a search if they have reasonable grounds to believe that a stolen or prohibited article, prohibited firework or a bladed or sharply pointed article will be found.</w:t>
      </w:r>
    </w:p>
    <w:p w:rsidR="00EA223D" w:rsidRDefault="00EA223D"/>
    <w:p w:rsidR="00682F3B" w:rsidRPr="002C2779" w:rsidRDefault="00682F3B" w:rsidP="00682F3B">
      <w:pPr>
        <w:rPr>
          <w:b/>
        </w:rPr>
      </w:pPr>
      <w:r w:rsidRPr="002C2779">
        <w:rPr>
          <w:b/>
        </w:rPr>
        <w:t>Question 22</w:t>
      </w:r>
    </w:p>
    <w:p w:rsidR="00EA223D" w:rsidRDefault="00EA223D" w:rsidP="00EA223D">
      <w:r>
        <w:t>There is a number of things that an officer must inform a person of before a search is carried out. This is commonly remembered using the mneumonic GOWISELY.</w:t>
      </w:r>
    </w:p>
    <w:p w:rsidR="00EA223D" w:rsidRDefault="00EA223D" w:rsidP="00EA223D">
      <w:r>
        <w:t>G – Grounds for the search – The individual must be informed of what grounds the officer has to carry out the search on them.</w:t>
      </w:r>
    </w:p>
    <w:p w:rsidR="00EA223D" w:rsidRDefault="00EA223D" w:rsidP="00EA223D">
      <w:r>
        <w:t>O – Object – The officer must inform the individual being searched of what the object is that they are searching for.</w:t>
      </w:r>
    </w:p>
    <w:p w:rsidR="00EA223D" w:rsidRDefault="00EA223D" w:rsidP="00EA223D">
      <w:r>
        <w:t>W – Warrant card (if not in uniform) – If the officer is in plain clothes at the time of the search, then their warrant card must be produced to the individual before the search is carried out.</w:t>
      </w:r>
    </w:p>
    <w:p w:rsidR="00EA223D" w:rsidRDefault="00EA223D" w:rsidP="00EA223D">
      <w:r>
        <w:t>I – Identification – The officer conducting the search must identify themselves to the individual.</w:t>
      </w:r>
    </w:p>
    <w:p w:rsidR="00EA223D" w:rsidRDefault="00EA223D" w:rsidP="00EA223D">
      <w:r>
        <w:t>S – Station attached to – The officer must also inform the individual of what station they are currently attached to.</w:t>
      </w:r>
    </w:p>
    <w:p w:rsidR="00EA223D" w:rsidRDefault="00EA223D" w:rsidP="00EA223D">
      <w:r>
        <w:t>E – Entilted to a copy of the search – The individual must be made aware that they are entitled to apply for a copy of the search record for up to three months from the date of the search.</w:t>
      </w:r>
    </w:p>
    <w:p w:rsidR="00EA223D" w:rsidRDefault="00EA223D" w:rsidP="00EA223D">
      <w:r>
        <w:t>L – Legal power used – The officer must make the individual aware what legal power is being exercised and what power they have to conduct the search.</w:t>
      </w:r>
    </w:p>
    <w:p w:rsidR="00EA223D" w:rsidRDefault="00EA223D" w:rsidP="00EA223D">
      <w:r>
        <w:t>Y – You are being detained for the purposes of a search – The officer conducting the search must make it clear to the individual that they are being detained for the purposes of a search.</w:t>
      </w:r>
    </w:p>
    <w:p w:rsidR="00682F3B" w:rsidRDefault="00EA223D" w:rsidP="00EA223D">
      <w:r>
        <w:t>Finally, the officer should have their body worn camera active during the search and they must make the individual aware that the search is being video and audio recorded.</w:t>
      </w:r>
    </w:p>
    <w:p w:rsidR="00682F3B" w:rsidRDefault="00682F3B"/>
    <w:p w:rsidR="00682F3B" w:rsidRPr="002C2779" w:rsidRDefault="00682F3B" w:rsidP="00682F3B">
      <w:pPr>
        <w:rPr>
          <w:b/>
        </w:rPr>
      </w:pPr>
      <w:r w:rsidRPr="002C2779">
        <w:rPr>
          <w:b/>
        </w:rPr>
        <w:t>Question 23</w:t>
      </w:r>
    </w:p>
    <w:p w:rsidR="00682F3B" w:rsidRDefault="00E11294">
      <w:r>
        <w:t>The principle aims of the ‘Best Use of Stop and Search Scheme’ were to increase public confidence, reduce crime, reduce the amount of wrong stop and searches carried out, improve the quality of stop and searches, and to bridge the confidence gap in the public.</w:t>
      </w:r>
    </w:p>
    <w:p w:rsidR="00682F3B" w:rsidRDefault="00682F3B"/>
    <w:p w:rsidR="005441E1" w:rsidRDefault="005441E1" w:rsidP="00682F3B">
      <w:pPr>
        <w:rPr>
          <w:b/>
        </w:rPr>
      </w:pPr>
    </w:p>
    <w:p w:rsidR="00682F3B" w:rsidRPr="002C2779" w:rsidRDefault="00682F3B" w:rsidP="00682F3B">
      <w:pPr>
        <w:rPr>
          <w:b/>
        </w:rPr>
      </w:pPr>
      <w:r w:rsidRPr="002C2779">
        <w:rPr>
          <w:b/>
        </w:rPr>
        <w:lastRenderedPageBreak/>
        <w:t>Question 24</w:t>
      </w:r>
    </w:p>
    <w:p w:rsidR="00682F3B" w:rsidRDefault="00E11294">
      <w:r>
        <w:t>The National Intelligence Model is the model w</w:t>
      </w:r>
      <w:r w:rsidR="002C2779">
        <w:t>hich governs how the police best use information and intelligence and sets out a framework in how these should be used.</w:t>
      </w:r>
    </w:p>
    <w:p w:rsidR="002C2779" w:rsidRDefault="002C2779">
      <w:r>
        <w:t>Firstly information comes in and is known as ‘raw information’. This means that it is information which has yet to be assessed and graded.</w:t>
      </w:r>
    </w:p>
    <w:p w:rsidR="002C2779" w:rsidRDefault="002C2779">
      <w:r>
        <w:t xml:space="preserve">Information then goes through a process known as ‘sanitisation’. Here the information will be assessed and analysed utilising tools such as PNC checks and NICHE. </w:t>
      </w:r>
    </w:p>
    <w:p w:rsidR="002C2779" w:rsidRDefault="002C2779">
      <w:r>
        <w:t>Once the information has been sanitised, it is then regarded as intelligence and is graded in regard to it’s use to the police, and the urgency in which it needs to be dealt with.</w:t>
      </w:r>
    </w:p>
    <w:p w:rsidR="002C2779" w:rsidRDefault="005441E1">
      <w:r>
        <w:t>The National Intelligence Model is a key part of decision making for officers as it provides them with all relevant information on a situation or incident, which allows the officer to make decisions on what support they may need to utilise to deal with a situation.</w:t>
      </w:r>
    </w:p>
    <w:p w:rsidR="00682F3B" w:rsidRDefault="00682F3B"/>
    <w:p w:rsidR="00682F3B" w:rsidRPr="002C2779" w:rsidRDefault="00682F3B" w:rsidP="00682F3B">
      <w:pPr>
        <w:rPr>
          <w:b/>
        </w:rPr>
      </w:pPr>
      <w:r w:rsidRPr="002C2779">
        <w:rPr>
          <w:b/>
        </w:rPr>
        <w:t>Question 25</w:t>
      </w:r>
    </w:p>
    <w:p w:rsidR="00682F3B" w:rsidRDefault="002C2779" w:rsidP="00682F3B">
      <w:r>
        <w:t>There are a number of different legislation which governs the ethical gathering, storage, use and dissemination of information.</w:t>
      </w:r>
    </w:p>
    <w:p w:rsidR="002C2779" w:rsidRDefault="002C2779" w:rsidP="00682F3B">
      <w:r>
        <w:t>One of these pieces of legislation is the Management of Police Information Act (MOPI). This regulates the way in which the police manage, store and share the information that they have available to them. Any officer utilising police information needs to act in accordance with MOPI.</w:t>
      </w:r>
    </w:p>
    <w:p w:rsidR="005441E1" w:rsidRDefault="005441E1" w:rsidP="00682F3B">
      <w:bookmarkStart w:id="0" w:name="_GoBack"/>
      <w:bookmarkEnd w:id="0"/>
    </w:p>
    <w:p w:rsidR="00682F3B" w:rsidRDefault="00682F3B" w:rsidP="00682F3B"/>
    <w:sectPr w:rsidR="00682F3B" w:rsidSect="009B6853">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D7DA2" w:rsidRDefault="003D7DA2" w:rsidP="009B6853">
      <w:pPr>
        <w:spacing w:after="0" w:line="240" w:lineRule="auto"/>
      </w:pPr>
      <w:r>
        <w:separator/>
      </w:r>
    </w:p>
  </w:endnote>
  <w:endnote w:type="continuationSeparator" w:id="0">
    <w:p w:rsidR="003D7DA2" w:rsidRDefault="003D7DA2"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441E1" w:rsidRDefault="005441E1" w:rsidP="005441E1">
    <w:pPr>
      <w:pStyle w:val="Footer"/>
      <w:rPr>
        <w:color w:val="000000"/>
        <w:sz w:val="17"/>
      </w:rPr>
    </w:pPr>
    <w:bookmarkStart w:id="3" w:name="TITUS1FooterEvenPages"/>
    <w:r w:rsidRPr="005441E1">
      <w:rPr>
        <w:color w:val="000000"/>
        <w:sz w:val="17"/>
      </w:rPr>
      <w:t> </w:t>
    </w:r>
  </w:p>
  <w:bookmarkEnd w:id="3"/>
  <w:p w:rsidR="005441E1" w:rsidRDefault="005441E1" w:rsidP="005441E1">
    <w:pPr>
      <w:pStyle w:val="Footer"/>
    </w:pPr>
  </w:p>
  <w:p w:rsidR="009B6853" w:rsidRDefault="009B685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5441E1" w:rsidP="005441E1">
    <w:pPr>
      <w:pStyle w:val="Footer"/>
      <w:rPr>
        <w:color w:val="000000"/>
        <w:sz w:val="17"/>
      </w:rPr>
    </w:pPr>
    <w:bookmarkStart w:id="4" w:name="TITUS1FooterPrimary"/>
    <w:r>
      <w:rPr>
        <w:color w:val="000000"/>
        <w:sz w:val="17"/>
      </w:rPr>
      <w:t> </w:t>
    </w:r>
  </w:p>
  <w:bookmarkEnd w:id="4"/>
  <w:p w:rsidR="009B6853" w:rsidRDefault="009B685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5441E1" w:rsidP="005441E1">
    <w:pPr>
      <w:pStyle w:val="Footer"/>
      <w:rPr>
        <w:color w:val="000000"/>
        <w:sz w:val="17"/>
      </w:rPr>
    </w:pPr>
    <w:bookmarkStart w:id="6" w:name="TITUS1FooterFirstPage"/>
    <w:r>
      <w:rPr>
        <w:color w:val="000000"/>
        <w:sz w:val="17"/>
      </w:rPr>
      <w:t> </w:t>
    </w:r>
  </w:p>
  <w:bookmarkEnd w:id="6"/>
  <w:p w:rsidR="009B6853" w:rsidRDefault="009B68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D7DA2" w:rsidRDefault="003D7DA2" w:rsidP="009B6853">
      <w:pPr>
        <w:spacing w:after="0" w:line="240" w:lineRule="auto"/>
      </w:pPr>
      <w:r>
        <w:separator/>
      </w:r>
    </w:p>
  </w:footnote>
  <w:footnote w:type="continuationSeparator" w:id="0">
    <w:p w:rsidR="003D7DA2" w:rsidRDefault="003D7DA2"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441E1" w:rsidRDefault="005441E1" w:rsidP="005441E1">
    <w:pPr>
      <w:pStyle w:val="Header"/>
      <w:rPr>
        <w:color w:val="000000"/>
        <w:sz w:val="17"/>
      </w:rPr>
    </w:pPr>
    <w:bookmarkStart w:id="1" w:name="TITUS1HeaderEvenPages"/>
    <w:r w:rsidRPr="005441E1">
      <w:rPr>
        <w:color w:val="000000"/>
        <w:sz w:val="17"/>
      </w:rPr>
      <w:t> </w:t>
    </w:r>
  </w:p>
  <w:bookmarkEnd w:id="1"/>
  <w:p w:rsidR="005441E1" w:rsidRDefault="005441E1" w:rsidP="005441E1">
    <w:pPr>
      <w:pStyle w:val="Header"/>
    </w:pPr>
  </w:p>
  <w:p w:rsidR="009B6853" w:rsidRDefault="009B685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5441E1" w:rsidP="005441E1">
    <w:pPr>
      <w:pStyle w:val="Header"/>
      <w:rPr>
        <w:color w:val="000000"/>
        <w:sz w:val="17"/>
      </w:rPr>
    </w:pPr>
    <w:bookmarkStart w:id="2" w:name="TITUS1HeaderPrimary"/>
    <w:r>
      <w:rPr>
        <w:color w:val="000000"/>
        <w:sz w:val="17"/>
      </w:rPr>
      <w:t> </w:t>
    </w:r>
  </w:p>
  <w:bookmarkEnd w:id="2"/>
  <w:p w:rsidR="009B6853" w:rsidRDefault="009B685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5441E1" w:rsidP="005441E1">
    <w:pPr>
      <w:pStyle w:val="Header"/>
      <w:rPr>
        <w:color w:val="000000"/>
        <w:sz w:val="17"/>
      </w:rPr>
    </w:pPr>
    <w:bookmarkStart w:id="5" w:name="TITUS1HeaderFirstPage"/>
    <w:r>
      <w:rPr>
        <w:color w:val="000000"/>
        <w:sz w:val="17"/>
      </w:rPr>
      <w:t> </w:t>
    </w:r>
  </w:p>
  <w:bookmarkEnd w:id="5"/>
  <w:p w:rsidR="009B6853" w:rsidRDefault="009B685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861C10"/>
    <w:multiLevelType w:val="hybridMultilevel"/>
    <w:tmpl w:val="721C11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hideSpellingErrors/>
  <w:hideGrammaticalErrors/>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A2989"/>
    <w:rsid w:val="000A5D4B"/>
    <w:rsid w:val="000F3600"/>
    <w:rsid w:val="00121DF7"/>
    <w:rsid w:val="002C2779"/>
    <w:rsid w:val="003D7DA2"/>
    <w:rsid w:val="004454BF"/>
    <w:rsid w:val="004E702B"/>
    <w:rsid w:val="00540601"/>
    <w:rsid w:val="005441E1"/>
    <w:rsid w:val="00544969"/>
    <w:rsid w:val="005E5FA8"/>
    <w:rsid w:val="005F7F08"/>
    <w:rsid w:val="00682F3B"/>
    <w:rsid w:val="00690193"/>
    <w:rsid w:val="00771E8D"/>
    <w:rsid w:val="007E4409"/>
    <w:rsid w:val="00877432"/>
    <w:rsid w:val="009B6853"/>
    <w:rsid w:val="00B21B27"/>
    <w:rsid w:val="00BF7E7C"/>
    <w:rsid w:val="00D978FB"/>
    <w:rsid w:val="00E11294"/>
    <w:rsid w:val="00E41B08"/>
    <w:rsid w:val="00EA223D"/>
    <w:rsid w:val="00F643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EEFB9B0"/>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 w:type="paragraph" w:styleId="ListParagraph">
    <w:name w:val="List Paragraph"/>
    <w:basedOn w:val="Normal"/>
    <w:uiPriority w:val="34"/>
    <w:qFormat/>
    <w:rsid w:val="004454B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TotalTime>
  <Pages>9</Pages>
  <Words>3091</Words>
  <Characters>17620</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20670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Phillips,Liam swp6867</cp:lastModifiedBy>
  <cp:revision>3</cp:revision>
  <dcterms:created xsi:type="dcterms:W3CDTF">2021-03-12T14:15:00Z</dcterms:created>
  <dcterms:modified xsi:type="dcterms:W3CDTF">2021-03-12T14:59:00Z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