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66C836" wp14:paraId="41A82875" wp14:textId="5355CADE">
      <w:pPr>
        <w:pStyle w:val="Heading2"/>
        <w:jc w:val="right"/>
        <w:rPr>
          <w:noProof w:val="0"/>
          <w:sz w:val="200"/>
          <w:szCs w:val="200"/>
          <w:lang w:val="en-GB"/>
        </w:rPr>
      </w:pPr>
      <w:r w:rsidRPr="038E6AD8" w:rsidR="040D1498">
        <w:rPr>
          <w:noProof w:val="0"/>
          <w:sz w:val="180"/>
          <w:szCs w:val="180"/>
          <w:lang w:val="en-GB"/>
        </w:rPr>
        <w:t>Evidence- based and preventative policing</w:t>
      </w:r>
      <w:r w:rsidRPr="038E6AD8" w:rsidR="040D1498">
        <w:rPr>
          <w:noProof w:val="0"/>
          <w:sz w:val="180"/>
          <w:szCs w:val="180"/>
          <w:lang w:val="en-GB"/>
        </w:rPr>
        <w:t xml:space="preserve"> </w:t>
      </w:r>
    </w:p>
    <w:p xmlns:wp14="http://schemas.microsoft.com/office/word/2010/wordml" w:rsidP="2266C836" wp14:paraId="2AE093A9" wp14:textId="41FDFDAC">
      <w:pPr>
        <w:pStyle w:val="Normal"/>
        <w:rPr>
          <w:noProof w:val="0"/>
          <w:sz w:val="24"/>
          <w:szCs w:val="24"/>
          <w:lang w:val="en-GB"/>
        </w:rPr>
      </w:pPr>
      <w:r w:rsidRPr="2266C836" w:rsidR="7A4116C8">
        <w:rPr>
          <w:noProof w:val="0"/>
          <w:lang w:val="en-GB"/>
        </w:rPr>
        <w:t xml:space="preserve">                                                                                                                                                                  Erin Child </w:t>
      </w:r>
    </w:p>
    <w:p xmlns:wp14="http://schemas.microsoft.com/office/word/2010/wordml" w:rsidP="2266C836" wp14:paraId="06886726" wp14:textId="1CE4C16F">
      <w:pPr>
        <w:pStyle w:val="Normal"/>
        <w:rPr>
          <w:noProof w:val="0"/>
          <w:lang w:val="en-GB"/>
        </w:rPr>
      </w:pPr>
      <w:r w:rsidRPr="2266C836" w:rsidR="7A4116C8">
        <w:rPr>
          <w:noProof w:val="0"/>
          <w:lang w:val="en-GB"/>
        </w:rPr>
        <w:t xml:space="preserve">                                                                                                                                                                     2402706</w:t>
      </w:r>
    </w:p>
    <w:p xmlns:wp14="http://schemas.microsoft.com/office/word/2010/wordml" w:rsidP="2266C836" wp14:paraId="6A6E0AF2" wp14:textId="374E256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266C836" wp14:paraId="46742768" wp14:textId="69F2127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266C836" wp14:paraId="0BCB77A5" wp14:textId="1974C5F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266C836" wp14:paraId="5B99AD52" wp14:textId="16DA3740">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266C836" wp14:paraId="44ECE217" wp14:textId="5837D100">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266C836" wp14:paraId="41EE1C3A" wp14:textId="0FCC375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266C836" wp14:paraId="5DC2E348" wp14:textId="3031BA3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266C836" wp14:paraId="3957A272" wp14:textId="09C1447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5DBAB461" wp14:textId="5F906524">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70B074A" w:rsidR="7A4116C8">
        <w:rPr>
          <w:rFonts w:ascii="Arial" w:hAnsi="Arial" w:eastAsia="Arial" w:cs="Arial"/>
          <w:b w:val="0"/>
          <w:bCs w:val="0"/>
          <w:i w:val="0"/>
          <w:iCs w:val="0"/>
          <w:strike w:val="0"/>
          <w:dstrike w:val="0"/>
          <w:noProof w:val="0"/>
          <w:color w:val="000000" w:themeColor="text1" w:themeTint="FF" w:themeShade="FF"/>
          <w:sz w:val="24"/>
          <w:szCs w:val="24"/>
          <w:u w:val="none"/>
          <w:lang w:val="en-GB"/>
        </w:rPr>
        <w:t>Introduction..</w:t>
      </w:r>
      <w:r w:rsidRPr="170B074A" w:rsidR="7A4116C8">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170B074A" w:rsidR="5E6039C2">
        <w:rPr>
          <w:rFonts w:ascii="Arial" w:hAnsi="Arial" w:eastAsia="Arial" w:cs="Arial"/>
          <w:b w:val="0"/>
          <w:bCs w:val="0"/>
          <w:i w:val="0"/>
          <w:iCs w:val="0"/>
          <w:strike w:val="0"/>
          <w:dstrike w:val="0"/>
          <w:noProof w:val="0"/>
          <w:color w:val="000000" w:themeColor="text1" w:themeTint="FF" w:themeShade="FF"/>
          <w:sz w:val="24"/>
          <w:szCs w:val="24"/>
          <w:u w:val="none"/>
          <w:lang w:val="en-GB"/>
        </w:rPr>
        <w:t>3</w:t>
      </w:r>
    </w:p>
    <w:p xmlns:wp14="http://schemas.microsoft.com/office/word/2010/wordml" w:rsidP="170B074A" wp14:paraId="24A2B6AA" wp14:textId="7CD9099F">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70B074A" w:rsidR="7A4116C8">
        <w:rPr>
          <w:rFonts w:ascii="Arial" w:hAnsi="Arial" w:eastAsia="Arial" w:cs="Arial"/>
          <w:b w:val="0"/>
          <w:bCs w:val="0"/>
          <w:i w:val="0"/>
          <w:iCs w:val="0"/>
          <w:strike w:val="0"/>
          <w:dstrike w:val="0"/>
          <w:noProof w:val="0"/>
          <w:color w:val="000000" w:themeColor="text1" w:themeTint="FF" w:themeShade="FF"/>
          <w:sz w:val="24"/>
          <w:szCs w:val="24"/>
          <w:u w:val="none"/>
          <w:lang w:val="en-GB"/>
        </w:rPr>
        <w:t>Main Body..........................................................................................................................</w:t>
      </w:r>
      <w:r w:rsidRPr="170B074A" w:rsidR="30B95663">
        <w:rPr>
          <w:rFonts w:ascii="Arial" w:hAnsi="Arial" w:eastAsia="Arial" w:cs="Arial"/>
          <w:b w:val="0"/>
          <w:bCs w:val="0"/>
          <w:i w:val="0"/>
          <w:iCs w:val="0"/>
          <w:strike w:val="0"/>
          <w:dstrike w:val="0"/>
          <w:noProof w:val="0"/>
          <w:color w:val="000000" w:themeColor="text1" w:themeTint="FF" w:themeShade="FF"/>
          <w:sz w:val="24"/>
          <w:szCs w:val="24"/>
          <w:u w:val="none"/>
          <w:lang w:val="en-GB"/>
        </w:rPr>
        <w:t>4</w:t>
      </w:r>
    </w:p>
    <w:p xmlns:wp14="http://schemas.microsoft.com/office/word/2010/wordml" w:rsidP="170B074A" wp14:paraId="1CA9F15F" wp14:textId="3CBC864F">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70B074A" w:rsidR="7A4116C8">
        <w:rPr>
          <w:rFonts w:ascii="Arial" w:hAnsi="Arial" w:eastAsia="Arial" w:cs="Arial"/>
          <w:b w:val="0"/>
          <w:bCs w:val="0"/>
          <w:i w:val="0"/>
          <w:iCs w:val="0"/>
          <w:strike w:val="0"/>
          <w:dstrike w:val="0"/>
          <w:noProof w:val="0"/>
          <w:color w:val="000000" w:themeColor="text1" w:themeTint="FF" w:themeShade="FF"/>
          <w:sz w:val="24"/>
          <w:szCs w:val="24"/>
          <w:u w:val="none"/>
          <w:lang w:val="en-GB"/>
        </w:rPr>
        <w:t>Conclusion.........................................................................................................................</w:t>
      </w:r>
      <w:r w:rsidRPr="170B074A" w:rsidR="13BD5777">
        <w:rPr>
          <w:rFonts w:ascii="Arial" w:hAnsi="Arial" w:eastAsia="Arial" w:cs="Arial"/>
          <w:b w:val="0"/>
          <w:bCs w:val="0"/>
          <w:i w:val="0"/>
          <w:iCs w:val="0"/>
          <w:strike w:val="0"/>
          <w:dstrike w:val="0"/>
          <w:noProof w:val="0"/>
          <w:color w:val="000000" w:themeColor="text1" w:themeTint="FF" w:themeShade="FF"/>
          <w:sz w:val="24"/>
          <w:szCs w:val="24"/>
          <w:u w:val="none"/>
          <w:lang w:val="en-GB"/>
        </w:rPr>
        <w:t>9</w:t>
      </w:r>
    </w:p>
    <w:p xmlns:wp14="http://schemas.microsoft.com/office/word/2010/wordml" w:rsidP="170B074A" wp14:paraId="4C951245" wp14:textId="7B5F9A4A">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70B074A" w:rsidR="4682895F">
        <w:rPr>
          <w:rFonts w:ascii="Arial" w:hAnsi="Arial" w:eastAsia="Arial" w:cs="Arial"/>
          <w:b w:val="0"/>
          <w:bCs w:val="0"/>
          <w:i w:val="0"/>
          <w:iCs w:val="0"/>
          <w:strike w:val="0"/>
          <w:dstrike w:val="0"/>
          <w:noProof w:val="0"/>
          <w:color w:val="000000" w:themeColor="text1" w:themeTint="FF" w:themeShade="FF"/>
          <w:sz w:val="24"/>
          <w:szCs w:val="24"/>
          <w:u w:val="none"/>
          <w:lang w:val="en-GB"/>
        </w:rPr>
        <w:t>Reference</w:t>
      </w:r>
      <w:r w:rsidRPr="170B074A" w:rsidR="4682895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List..................................................................................................................</w:t>
      </w:r>
      <w:r w:rsidRPr="170B074A" w:rsidR="47A5E31F">
        <w:rPr>
          <w:rFonts w:ascii="Arial" w:hAnsi="Arial" w:eastAsia="Arial" w:cs="Arial"/>
          <w:b w:val="0"/>
          <w:bCs w:val="0"/>
          <w:i w:val="0"/>
          <w:iCs w:val="0"/>
          <w:strike w:val="0"/>
          <w:dstrike w:val="0"/>
          <w:noProof w:val="0"/>
          <w:color w:val="000000" w:themeColor="text1" w:themeTint="FF" w:themeShade="FF"/>
          <w:sz w:val="24"/>
          <w:szCs w:val="24"/>
          <w:u w:val="none"/>
          <w:lang w:val="en-GB"/>
        </w:rPr>
        <w:t>10</w:t>
      </w:r>
    </w:p>
    <w:p xmlns:wp14="http://schemas.microsoft.com/office/word/2010/wordml" w:rsidP="170B074A" wp14:paraId="47839008" wp14:textId="64029301">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6DBA4B28" wp14:textId="2B237814">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436A32FD" wp14:textId="6E6C1D93">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61C583A8" wp14:textId="59380D1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11B9ED0A" wp14:textId="4E510A42">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79E6A762" wp14:textId="452ED756">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49873F55" wp14:textId="02B1C143">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03DF2074" wp14:textId="0EEE335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54D17465" wp14:textId="7163FF37">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5A432F21" wp14:textId="6EAB425D">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1987A947" wp14:textId="4AE6D97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5C0D89A6" wp14:textId="20CEF6E1">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3E763E24" wp14:textId="45487EAA">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46A1636D" wp14:textId="79FF5A1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32AAA5D6" wp14:textId="7C6AAAA4">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3CF5F9E8" wp14:textId="7A2EB1EA">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7910175F" wp14:textId="3FCC4D3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0C29060A" wp14:textId="46F4F4AC">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4FFC75B8" wp14:textId="1FE7A85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021E40A2" wp14:textId="0114BD8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20353AC4" wp14:textId="36BE0770">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44D45D00" wp14:textId="3B91A813">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57EF8E54" wp14:textId="0210A716">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02C5ADF6" wp14:textId="6CA26FB0">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396F4273" wp14:textId="203418B7">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785C7072" wp14:textId="332BBD7C">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62EAC532" wp14:textId="1461C10C">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0D438CCA" wp14:textId="0526109D">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6850DF7D" wp14:textId="202A1F40">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34A3638E" wp14:textId="57EC17A6">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32C65E1F" wp14:textId="7ADAFAC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3E4FE06B" wp14:textId="3CAA39EE">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170B074A" wp14:paraId="206C9B80" wp14:textId="64CE192F">
      <w:pPr>
        <w:rPr>
          <w:rFonts w:ascii="Arial" w:hAnsi="Arial" w:eastAsia="Arial" w:cs="Arial"/>
        </w:rPr>
      </w:pPr>
    </w:p>
    <w:p xmlns:wp14="http://schemas.microsoft.com/office/word/2010/wordml" w:rsidP="170B074A" wp14:paraId="313C911C" wp14:textId="6A21C2FD">
      <w:pPr>
        <w:spacing w:line="480" w:lineRule="auto"/>
        <w:rPr>
          <w:rFonts w:ascii="Arial" w:hAnsi="Arial" w:eastAsia="Arial" w:cs="Arial"/>
        </w:rPr>
      </w:pPr>
    </w:p>
    <w:p xmlns:wp14="http://schemas.microsoft.com/office/word/2010/wordml" w:rsidP="170B074A" wp14:paraId="375E03F4" wp14:textId="34EDEFE9">
      <w:pPr>
        <w:rPr>
          <w:rFonts w:ascii="Arial" w:hAnsi="Arial" w:eastAsia="Arial" w:cs="Arial"/>
        </w:rPr>
      </w:pPr>
      <w:r w:rsidRPr="170B074A">
        <w:rPr>
          <w:rFonts w:ascii="Arial" w:hAnsi="Arial" w:eastAsia="Arial" w:cs="Arial"/>
        </w:rPr>
        <w:br w:type="page"/>
      </w:r>
    </w:p>
    <w:p xmlns:wp14="http://schemas.microsoft.com/office/word/2010/wordml" w:rsidP="170B074A" wp14:paraId="5E5787A5" wp14:textId="0B219AA2">
      <w:pPr>
        <w:pStyle w:val="Normal"/>
        <w:spacing w:line="480" w:lineRule="auto"/>
        <w:rPr>
          <w:rFonts w:ascii="Arial" w:hAnsi="Arial" w:eastAsia="Arial" w:cs="Arial"/>
          <w:noProof w:val="0"/>
          <w:color w:val="auto"/>
          <w:sz w:val="24"/>
          <w:szCs w:val="24"/>
          <w:lang w:val="en-GB"/>
        </w:rPr>
      </w:pPr>
      <w:r w:rsidRPr="170B074A" w:rsidR="44A4D497">
        <w:rPr>
          <w:rFonts w:ascii="Arial" w:hAnsi="Arial" w:eastAsia="Arial" w:cs="Arial"/>
        </w:rPr>
        <w:t xml:space="preserve">During this assignment there will be themes of discussed about the importance and strengths of using </w:t>
      </w:r>
      <w:r w:rsidRPr="170B074A" w:rsidR="05D42905">
        <w:rPr>
          <w:rFonts w:ascii="Arial" w:hAnsi="Arial" w:eastAsia="Arial" w:cs="Arial"/>
        </w:rPr>
        <w:t>evidence-based</w:t>
      </w:r>
      <w:r w:rsidRPr="170B074A" w:rsidR="44A4D497">
        <w:rPr>
          <w:rFonts w:ascii="Arial" w:hAnsi="Arial" w:eastAsia="Arial" w:cs="Arial"/>
        </w:rPr>
        <w:t xml:space="preserve"> </w:t>
      </w:r>
      <w:r w:rsidRPr="170B074A" w:rsidR="46C34203">
        <w:rPr>
          <w:rFonts w:ascii="Arial" w:hAnsi="Arial" w:eastAsia="Arial" w:cs="Arial"/>
        </w:rPr>
        <w:t>policing. Evidence</w:t>
      </w:r>
      <w:r w:rsidRPr="170B074A" w:rsidR="46C34203">
        <w:rPr>
          <w:rFonts w:ascii="Arial" w:hAnsi="Arial" w:eastAsia="Arial" w:cs="Arial"/>
          <w:noProof w:val="0"/>
          <w:sz w:val="24"/>
          <w:szCs w:val="24"/>
          <w:lang w:val="en-GB"/>
        </w:rPr>
        <w:t xml:space="preserve">-based policing is the process by which the best available knowledge informs and challenges policing policies, practices, and decisions. </w:t>
      </w:r>
      <w:r w:rsidRPr="170B074A" w:rsidR="6D583402">
        <w:rPr>
          <w:rFonts w:ascii="Arial" w:hAnsi="Arial" w:eastAsia="Arial" w:cs="Arial"/>
          <w:noProof w:val="0"/>
          <w:sz w:val="24"/>
          <w:szCs w:val="24"/>
          <w:lang w:val="en-GB"/>
        </w:rPr>
        <w:t>When it comes to law enforcement, anyone can apply the evidence-based policing method.</w:t>
      </w:r>
      <w:r w:rsidRPr="170B074A" w:rsidR="46C34203">
        <w:rPr>
          <w:rFonts w:ascii="Arial" w:hAnsi="Arial" w:eastAsia="Arial" w:cs="Arial"/>
          <w:noProof w:val="0"/>
          <w:sz w:val="24"/>
          <w:szCs w:val="24"/>
          <w:lang w:val="en-GB"/>
        </w:rPr>
        <w:t xml:space="preserve"> It can be supported by collaborating with academics and other partners such as other forces</w:t>
      </w:r>
      <w:r w:rsidRPr="170B074A" w:rsidR="53724867">
        <w:rPr>
          <w:rFonts w:ascii="Arial" w:hAnsi="Arial" w:eastAsia="Arial" w:cs="Arial"/>
          <w:noProof w:val="0"/>
          <w:sz w:val="24"/>
          <w:szCs w:val="24"/>
          <w:lang w:val="en-GB"/>
        </w:rPr>
        <w:t xml:space="preserve"> (</w:t>
      </w:r>
      <w:r w:rsidRPr="170B074A" w:rsidR="53724867">
        <w:rPr>
          <w:rFonts w:ascii="Arial" w:hAnsi="Arial" w:eastAsia="Arial" w:cs="Arial"/>
          <w:noProof w:val="0"/>
          <w:sz w:val="24"/>
          <w:szCs w:val="24"/>
          <w:lang w:val="en-GB"/>
        </w:rPr>
        <w:t>College of Policing,2025</w:t>
      </w:r>
      <w:r w:rsidRPr="170B074A" w:rsidR="53724867">
        <w:rPr>
          <w:rFonts w:ascii="Arial" w:hAnsi="Arial" w:eastAsia="Arial" w:cs="Arial"/>
          <w:noProof w:val="0"/>
          <w:sz w:val="24"/>
          <w:szCs w:val="24"/>
          <w:lang w:val="en-GB"/>
        </w:rPr>
        <w:t>)</w:t>
      </w:r>
      <w:r w:rsidRPr="170B074A" w:rsidR="4C4894F8">
        <w:rPr>
          <w:rFonts w:ascii="Arial" w:hAnsi="Arial" w:eastAsia="Arial" w:cs="Arial"/>
          <w:noProof w:val="0"/>
          <w:sz w:val="24"/>
          <w:szCs w:val="24"/>
          <w:lang w:val="en-GB"/>
        </w:rPr>
        <w:t xml:space="preserve"> </w:t>
      </w:r>
      <w:r w:rsidRPr="170B074A" w:rsidR="6B725885">
        <w:rPr>
          <w:rFonts w:ascii="Arial" w:hAnsi="Arial" w:eastAsia="Arial" w:cs="Arial"/>
          <w:noProof w:val="0"/>
          <w:sz w:val="24"/>
          <w:szCs w:val="24"/>
          <w:lang w:val="en-GB"/>
        </w:rPr>
        <w:t xml:space="preserve">Evidence based policing can be used in </w:t>
      </w:r>
      <w:r w:rsidRPr="170B074A" w:rsidR="5D4B8FF8">
        <w:rPr>
          <w:rFonts w:ascii="Arial" w:hAnsi="Arial" w:eastAsia="Arial" w:cs="Arial"/>
          <w:noProof w:val="0"/>
          <w:sz w:val="24"/>
          <w:szCs w:val="24"/>
          <w:lang w:val="en-GB"/>
        </w:rPr>
        <w:t>several</w:t>
      </w:r>
      <w:r w:rsidRPr="170B074A" w:rsidR="6B725885">
        <w:rPr>
          <w:rFonts w:ascii="Arial" w:hAnsi="Arial" w:eastAsia="Arial" w:cs="Arial"/>
          <w:noProof w:val="0"/>
          <w:sz w:val="24"/>
          <w:szCs w:val="24"/>
          <w:lang w:val="en-GB"/>
        </w:rPr>
        <w:t xml:space="preserve"> </w:t>
      </w:r>
      <w:r w:rsidRPr="170B074A" w:rsidR="6B725885">
        <w:rPr>
          <w:rFonts w:ascii="Arial" w:hAnsi="Arial" w:eastAsia="Arial" w:cs="Arial"/>
          <w:noProof w:val="0"/>
          <w:sz w:val="24"/>
          <w:szCs w:val="24"/>
          <w:lang w:val="en-GB"/>
        </w:rPr>
        <w:t xml:space="preserve">different </w:t>
      </w:r>
      <w:r w:rsidRPr="170B074A" w:rsidR="2D6B254D">
        <w:rPr>
          <w:rFonts w:ascii="Arial" w:hAnsi="Arial" w:eastAsia="Arial" w:cs="Arial"/>
          <w:noProof w:val="0"/>
          <w:sz w:val="24"/>
          <w:szCs w:val="24"/>
          <w:lang w:val="en-GB"/>
        </w:rPr>
        <w:t>ways</w:t>
      </w:r>
      <w:r w:rsidRPr="170B074A" w:rsidR="7E56171E">
        <w:rPr>
          <w:rFonts w:ascii="Arial" w:hAnsi="Arial" w:eastAsia="Arial" w:cs="Arial"/>
          <w:noProof w:val="0"/>
          <w:sz w:val="24"/>
          <w:szCs w:val="24"/>
          <w:lang w:val="en-GB"/>
        </w:rPr>
        <w:t>, some of these include</w:t>
      </w:r>
      <w:r w:rsidRPr="170B074A" w:rsidR="20CA0CE5">
        <w:rPr>
          <w:rFonts w:ascii="Arial" w:hAnsi="Arial" w:eastAsia="Arial" w:cs="Arial"/>
          <w:noProof w:val="0"/>
          <w:sz w:val="24"/>
          <w:szCs w:val="24"/>
          <w:lang w:val="en-GB"/>
        </w:rPr>
        <w:t xml:space="preserve"> </w:t>
      </w:r>
      <w:r w:rsidRPr="170B074A" w:rsidR="6637A5D9">
        <w:rPr>
          <w:rFonts w:ascii="Arial" w:hAnsi="Arial" w:eastAsia="Arial" w:cs="Arial"/>
          <w:noProof w:val="0"/>
          <w:sz w:val="24"/>
          <w:szCs w:val="24"/>
          <w:lang w:val="en-GB"/>
        </w:rPr>
        <w:t>criticising</w:t>
      </w:r>
      <w:r w:rsidRPr="170B074A" w:rsidR="20CA0CE5">
        <w:rPr>
          <w:rFonts w:ascii="Arial" w:hAnsi="Arial" w:eastAsia="Arial" w:cs="Arial"/>
          <w:noProof w:val="0"/>
          <w:sz w:val="24"/>
          <w:szCs w:val="24"/>
          <w:lang w:val="en-GB"/>
        </w:rPr>
        <w:t xml:space="preserve"> and inform policing decisions, practices, and policies</w:t>
      </w:r>
      <w:r w:rsidRPr="170B074A" w:rsidR="195039DF">
        <w:rPr>
          <w:rFonts w:ascii="Arial" w:hAnsi="Arial" w:eastAsia="Arial" w:cs="Arial"/>
          <w:noProof w:val="0"/>
          <w:sz w:val="24"/>
          <w:szCs w:val="24"/>
          <w:lang w:val="en-GB"/>
        </w:rPr>
        <w:t xml:space="preserve"> (</w:t>
      </w:r>
      <w:r w:rsidRPr="170B074A" w:rsidR="195039DF">
        <w:rPr>
          <w:rFonts w:ascii="Arial" w:hAnsi="Arial" w:eastAsia="Arial" w:cs="Arial"/>
          <w:noProof w:val="0"/>
          <w:sz w:val="24"/>
          <w:szCs w:val="24"/>
          <w:lang w:val="en-GB"/>
        </w:rPr>
        <w:t>College of Policing, 2025)</w:t>
      </w:r>
      <w:r w:rsidRPr="170B074A" w:rsidR="43E9E3A4">
        <w:rPr>
          <w:rFonts w:ascii="Arial" w:hAnsi="Arial" w:eastAsia="Arial" w:cs="Arial"/>
          <w:noProof w:val="0"/>
          <w:sz w:val="24"/>
          <w:szCs w:val="24"/>
          <w:lang w:val="en-GB"/>
        </w:rPr>
        <w:t xml:space="preserve"> </w:t>
      </w:r>
      <w:r w:rsidRPr="170B074A" w:rsidR="46ACD1D9">
        <w:rPr>
          <w:rFonts w:ascii="Arial" w:hAnsi="Arial" w:eastAsia="Arial" w:cs="Arial"/>
          <w:noProof w:val="0"/>
          <w:sz w:val="24"/>
          <w:szCs w:val="24"/>
          <w:lang w:val="en-GB"/>
        </w:rPr>
        <w:t xml:space="preserve">Outlining the issue that needs to be resolved is the first stage in implementing an evidence-based policing approach. Increasing knowledge of a police problem is now one way to do this. Police are now able to design a strategy and </w:t>
      </w:r>
      <w:r w:rsidRPr="170B074A" w:rsidR="46ACD1D9">
        <w:rPr>
          <w:rFonts w:ascii="Arial" w:hAnsi="Arial" w:eastAsia="Arial" w:cs="Arial"/>
          <w:noProof w:val="0"/>
          <w:sz w:val="24"/>
          <w:szCs w:val="24"/>
          <w:lang w:val="en-GB"/>
        </w:rPr>
        <w:t>determine</w:t>
      </w:r>
      <w:r w:rsidRPr="170B074A" w:rsidR="46ACD1D9">
        <w:rPr>
          <w:rFonts w:ascii="Arial" w:hAnsi="Arial" w:eastAsia="Arial" w:cs="Arial"/>
          <w:noProof w:val="0"/>
          <w:sz w:val="24"/>
          <w:szCs w:val="24"/>
          <w:lang w:val="en-GB"/>
        </w:rPr>
        <w:t xml:space="preserve"> their next course of action to lessen the specific problem</w:t>
      </w:r>
      <w:r w:rsidRPr="170B074A" w:rsidR="718B6D22">
        <w:rPr>
          <w:rFonts w:ascii="Arial" w:hAnsi="Arial" w:eastAsia="Arial" w:cs="Arial"/>
          <w:noProof w:val="0"/>
          <w:sz w:val="24"/>
          <w:szCs w:val="24"/>
          <w:lang w:val="en-GB"/>
        </w:rPr>
        <w:t xml:space="preserve"> </w:t>
      </w:r>
      <w:r w:rsidRPr="170B074A" w:rsidR="7BD16CB5">
        <w:rPr>
          <w:rFonts w:ascii="Arial" w:hAnsi="Arial" w:eastAsia="Arial" w:cs="Arial"/>
          <w:noProof w:val="0"/>
          <w:sz w:val="24"/>
          <w:szCs w:val="24"/>
          <w:lang w:val="en-GB"/>
        </w:rPr>
        <w:t>(</w:t>
      </w:r>
      <w:r w:rsidRPr="170B074A" w:rsidR="47E78FA5">
        <w:rPr>
          <w:rFonts w:ascii="Arial" w:hAnsi="Arial" w:eastAsia="Arial" w:cs="Arial"/>
          <w:noProof w:val="0"/>
          <w:color w:val="auto"/>
          <w:sz w:val="24"/>
          <w:szCs w:val="24"/>
          <w:lang w:val="en-GB"/>
        </w:rPr>
        <w:t>Wood</w:t>
      </w:r>
      <w:r w:rsidRPr="170B074A" w:rsidR="47E78FA5">
        <w:rPr>
          <w:rFonts w:ascii="Arial" w:hAnsi="Arial" w:eastAsia="Arial" w:cs="Arial"/>
          <w:noProof w:val="0"/>
          <w:color w:val="auto"/>
          <w:sz w:val="24"/>
          <w:szCs w:val="24"/>
          <w:lang w:val="en-GB"/>
        </w:rPr>
        <w:t xml:space="preserve"> et al.,2024, p80)</w:t>
      </w:r>
    </w:p>
    <w:p w:rsidR="2266C836" w:rsidP="170B074A" w:rsidRDefault="2266C836" w14:paraId="46CAEA24" w14:textId="4601C178">
      <w:pPr>
        <w:pStyle w:val="Normal"/>
        <w:spacing w:line="480" w:lineRule="auto"/>
        <w:rPr>
          <w:rFonts w:ascii="Arial" w:hAnsi="Arial" w:eastAsia="Arial" w:cs="Arial"/>
          <w:noProof w:val="0"/>
          <w:sz w:val="24"/>
          <w:szCs w:val="24"/>
          <w:lang w:val="en-GB"/>
        </w:rPr>
      </w:pPr>
    </w:p>
    <w:p w:rsidR="2266C836" w:rsidP="170B074A" w:rsidRDefault="2266C836" w14:paraId="04DFA365" w14:textId="24E8C360">
      <w:pPr>
        <w:pStyle w:val="Normal"/>
        <w:spacing w:line="480" w:lineRule="auto"/>
        <w:rPr>
          <w:rFonts w:ascii="Arial" w:hAnsi="Arial" w:eastAsia="Arial" w:cs="Arial"/>
          <w:noProof w:val="0"/>
          <w:sz w:val="24"/>
          <w:szCs w:val="24"/>
          <w:lang w:val="en-GB"/>
        </w:rPr>
      </w:pPr>
    </w:p>
    <w:p w:rsidR="2266C836" w:rsidP="170B074A" w:rsidRDefault="2266C836" w14:paraId="7679DFA8" w14:textId="4B174835">
      <w:pPr>
        <w:pStyle w:val="Normal"/>
        <w:spacing w:line="480" w:lineRule="auto"/>
        <w:rPr>
          <w:rFonts w:ascii="Arial" w:hAnsi="Arial" w:eastAsia="Arial" w:cs="Arial"/>
          <w:noProof w:val="0"/>
          <w:sz w:val="24"/>
          <w:szCs w:val="24"/>
          <w:lang w:val="en-GB"/>
        </w:rPr>
      </w:pPr>
    </w:p>
    <w:p w:rsidR="2266C836" w:rsidP="170B074A" w:rsidRDefault="2266C836" w14:paraId="5F78D0B3" w14:textId="0D67C971">
      <w:pPr>
        <w:pStyle w:val="Normal"/>
        <w:spacing w:line="480" w:lineRule="auto"/>
        <w:rPr>
          <w:rFonts w:ascii="Arial" w:hAnsi="Arial" w:eastAsia="Arial" w:cs="Arial"/>
          <w:noProof w:val="0"/>
          <w:sz w:val="24"/>
          <w:szCs w:val="24"/>
          <w:lang w:val="en-GB"/>
        </w:rPr>
      </w:pPr>
    </w:p>
    <w:p w:rsidR="2266C836" w:rsidP="170B074A" w:rsidRDefault="2266C836" w14:paraId="6B805C45" w14:textId="0606DCFA">
      <w:pPr>
        <w:pStyle w:val="Normal"/>
        <w:spacing w:line="480" w:lineRule="auto"/>
        <w:rPr>
          <w:rFonts w:ascii="Arial" w:hAnsi="Arial" w:eastAsia="Arial" w:cs="Arial"/>
          <w:noProof w:val="0"/>
          <w:sz w:val="24"/>
          <w:szCs w:val="24"/>
          <w:lang w:val="en-GB"/>
        </w:rPr>
      </w:pPr>
    </w:p>
    <w:p w:rsidR="2266C836" w:rsidP="170B074A" w:rsidRDefault="2266C836" w14:paraId="1E2F9434" w14:textId="5D383B76">
      <w:pPr>
        <w:pStyle w:val="Normal"/>
        <w:spacing w:line="480" w:lineRule="auto"/>
        <w:rPr>
          <w:rFonts w:ascii="Arial" w:hAnsi="Arial" w:eastAsia="Arial" w:cs="Arial"/>
          <w:noProof w:val="0"/>
          <w:lang w:val="en-GB"/>
        </w:rPr>
      </w:pPr>
    </w:p>
    <w:p w:rsidR="2BB02571" w:rsidP="430C792C" w:rsidRDefault="2BB02571" w14:paraId="05EC908D" w14:textId="6CCCBEDA">
      <w:pPr>
        <w:pStyle w:val="Normal"/>
        <w:spacing w:line="480" w:lineRule="auto"/>
        <w:rPr>
          <w:rFonts w:ascii="Arial" w:hAnsi="Arial" w:eastAsia="Arial" w:cs="Arial"/>
          <w:noProof w:val="0"/>
          <w:color w:val="auto"/>
          <w:sz w:val="24"/>
          <w:szCs w:val="24"/>
          <w:lang w:val="en-GB"/>
        </w:rPr>
      </w:pPr>
      <w:r w:rsidRPr="170B074A" w:rsidR="1D5AFD13">
        <w:rPr>
          <w:rFonts w:ascii="Arial" w:hAnsi="Arial" w:eastAsia="Arial" w:cs="Arial"/>
          <w:noProof w:val="0"/>
          <w:sz w:val="24"/>
          <w:szCs w:val="24"/>
          <w:lang w:val="en-GB"/>
        </w:rPr>
        <w:t xml:space="preserve">A research team led by </w:t>
      </w:r>
      <w:r w:rsidRPr="170B074A" w:rsidR="66E594E3">
        <w:rPr>
          <w:rFonts w:ascii="Arial" w:hAnsi="Arial" w:eastAsia="Arial" w:cs="Arial"/>
          <w:noProof w:val="0"/>
          <w:sz w:val="24"/>
          <w:szCs w:val="24"/>
          <w:lang w:val="en-GB"/>
        </w:rPr>
        <w:t>Professor</w:t>
      </w:r>
      <w:r w:rsidRPr="170B074A" w:rsidR="1D5AFD13">
        <w:rPr>
          <w:rFonts w:ascii="Arial" w:hAnsi="Arial" w:eastAsia="Arial" w:cs="Arial"/>
          <w:noProof w:val="0"/>
          <w:sz w:val="24"/>
          <w:szCs w:val="24"/>
          <w:lang w:val="en-GB"/>
        </w:rPr>
        <w:t xml:space="preserve"> Martin Innes started a continuous series of in-person interviews with important community members. In addition to helping police better </w:t>
      </w:r>
      <w:r w:rsidRPr="170B074A" w:rsidR="1D5AFD13">
        <w:rPr>
          <w:rFonts w:ascii="Arial" w:hAnsi="Arial" w:eastAsia="Arial" w:cs="Arial"/>
          <w:noProof w:val="0"/>
          <w:sz w:val="24"/>
          <w:szCs w:val="24"/>
          <w:lang w:val="en-GB"/>
        </w:rPr>
        <w:t>identify</w:t>
      </w:r>
      <w:r w:rsidRPr="170B074A" w:rsidR="1D5AFD13">
        <w:rPr>
          <w:rFonts w:ascii="Arial" w:hAnsi="Arial" w:eastAsia="Arial" w:cs="Arial"/>
          <w:noProof w:val="0"/>
          <w:sz w:val="24"/>
          <w:szCs w:val="24"/>
          <w:lang w:val="en-GB"/>
        </w:rPr>
        <w:t xml:space="preserve"> and address community concerns, the effort produced fresh insights into how the </w:t>
      </w:r>
      <w:r w:rsidRPr="170B074A" w:rsidR="28F13633">
        <w:rPr>
          <w:rFonts w:ascii="Arial" w:hAnsi="Arial" w:eastAsia="Arial" w:cs="Arial"/>
          <w:noProof w:val="0"/>
          <w:sz w:val="24"/>
          <w:szCs w:val="24"/>
          <w:lang w:val="en-GB"/>
        </w:rPr>
        <w:t>public</w:t>
      </w:r>
      <w:r w:rsidRPr="170B074A" w:rsidR="1D5AFD13">
        <w:rPr>
          <w:rFonts w:ascii="Arial" w:hAnsi="Arial" w:eastAsia="Arial" w:cs="Arial"/>
          <w:noProof w:val="0"/>
          <w:sz w:val="24"/>
          <w:szCs w:val="24"/>
          <w:lang w:val="en-GB"/>
        </w:rPr>
        <w:t xml:space="preserve"> views and experiences crime and disturbance.</w:t>
      </w:r>
      <w:r w:rsidRPr="170B074A" w:rsidR="2779997F">
        <w:rPr>
          <w:rFonts w:ascii="Arial" w:hAnsi="Arial" w:eastAsia="Arial" w:cs="Arial"/>
          <w:noProof w:val="0"/>
          <w:sz w:val="24"/>
          <w:szCs w:val="24"/>
          <w:lang w:val="en-GB"/>
        </w:rPr>
        <w:t xml:space="preserve"> </w:t>
      </w:r>
      <w:r w:rsidRPr="170B074A" w:rsidR="1D5AFD13">
        <w:rPr>
          <w:rFonts w:ascii="Arial" w:hAnsi="Arial" w:eastAsia="Arial" w:cs="Arial"/>
          <w:noProof w:val="0"/>
          <w:sz w:val="24"/>
          <w:szCs w:val="24"/>
          <w:lang w:val="en-GB"/>
        </w:rPr>
        <w:t xml:space="preserve">Police </w:t>
      </w:r>
      <w:r w:rsidRPr="170B074A" w:rsidR="7CDBE588">
        <w:rPr>
          <w:rFonts w:ascii="Arial" w:hAnsi="Arial" w:eastAsia="Arial" w:cs="Arial"/>
          <w:noProof w:val="0"/>
          <w:sz w:val="24"/>
          <w:szCs w:val="24"/>
          <w:lang w:val="en-GB"/>
        </w:rPr>
        <w:t>can</w:t>
      </w:r>
      <w:r w:rsidRPr="170B074A" w:rsidR="1D5AFD13">
        <w:rPr>
          <w:rFonts w:ascii="Arial" w:hAnsi="Arial" w:eastAsia="Arial" w:cs="Arial"/>
          <w:noProof w:val="0"/>
          <w:sz w:val="24"/>
          <w:szCs w:val="24"/>
          <w:lang w:val="en-GB"/>
        </w:rPr>
        <w:t xml:space="preserve"> pinpoint exactly which issues, in which areas, are most impacting community safety thanks to the data they have gathered. </w:t>
      </w:r>
      <w:r w:rsidRPr="170B074A" w:rsidR="1D5AFD13">
        <w:rPr>
          <w:rFonts w:ascii="Arial" w:hAnsi="Arial" w:eastAsia="Arial" w:cs="Arial"/>
          <w:noProof w:val="0"/>
          <w:sz w:val="24"/>
          <w:szCs w:val="24"/>
          <w:lang w:val="en-GB"/>
        </w:rPr>
        <w:t xml:space="preserve">For instance, they might </w:t>
      </w:r>
      <w:r w:rsidRPr="170B074A" w:rsidR="1D5AFD13">
        <w:rPr>
          <w:rFonts w:ascii="Arial" w:hAnsi="Arial" w:eastAsia="Arial" w:cs="Arial"/>
          <w:noProof w:val="0"/>
          <w:sz w:val="24"/>
          <w:szCs w:val="24"/>
          <w:lang w:val="en-GB"/>
        </w:rPr>
        <w:t>determine</w:t>
      </w:r>
      <w:r w:rsidRPr="170B074A" w:rsidR="1D5AFD13">
        <w:rPr>
          <w:rFonts w:ascii="Arial" w:hAnsi="Arial" w:eastAsia="Arial" w:cs="Arial"/>
          <w:noProof w:val="0"/>
          <w:sz w:val="24"/>
          <w:szCs w:val="24"/>
          <w:lang w:val="en-GB"/>
        </w:rPr>
        <w:t xml:space="preserve"> that social disorder is the main problem for people living in one street, while graffiti is the main issue for people living in another. Police can provide a "smarter" response that is more directly focused on public priorities by focussing action on the problems and </w:t>
      </w:r>
      <w:r w:rsidRPr="170B074A" w:rsidR="1D5AFD13">
        <w:rPr>
          <w:rFonts w:ascii="Arial" w:hAnsi="Arial" w:eastAsia="Arial" w:cs="Arial"/>
          <w:noProof w:val="0"/>
          <w:sz w:val="24"/>
          <w:szCs w:val="24"/>
          <w:lang w:val="en-GB"/>
        </w:rPr>
        <w:t xml:space="preserve">locations where </w:t>
      </w:r>
      <w:r w:rsidRPr="170B074A" w:rsidR="36CB3C65">
        <w:rPr>
          <w:rFonts w:ascii="Arial" w:hAnsi="Arial" w:eastAsia="Arial" w:cs="Arial"/>
          <w:noProof w:val="0"/>
          <w:sz w:val="24"/>
          <w:szCs w:val="24"/>
          <w:lang w:val="en-GB"/>
        </w:rPr>
        <w:t>most of the</w:t>
      </w:r>
      <w:r w:rsidRPr="170B074A" w:rsidR="1D5AFD13">
        <w:rPr>
          <w:rFonts w:ascii="Arial" w:hAnsi="Arial" w:eastAsia="Arial" w:cs="Arial"/>
          <w:noProof w:val="0"/>
          <w:sz w:val="24"/>
          <w:szCs w:val="24"/>
          <w:lang w:val="en-GB"/>
        </w:rPr>
        <w:t xml:space="preserve"> collective harm is taking place</w:t>
      </w:r>
      <w:r w:rsidRPr="170B074A" w:rsidR="690E9914">
        <w:rPr>
          <w:rFonts w:ascii="Arial" w:hAnsi="Arial" w:eastAsia="Arial" w:cs="Arial"/>
          <w:noProof w:val="0"/>
          <w:sz w:val="24"/>
          <w:szCs w:val="24"/>
          <w:lang w:val="en-GB"/>
        </w:rPr>
        <w:t xml:space="preserve"> (</w:t>
      </w:r>
      <w:r w:rsidRPr="170B074A" w:rsidR="690E9914">
        <w:rPr>
          <w:rFonts w:ascii="Arial" w:hAnsi="Arial" w:eastAsia="Arial" w:cs="Arial"/>
          <w:noProof w:val="0"/>
          <w:color w:val="auto"/>
          <w:sz w:val="24"/>
          <w:szCs w:val="24"/>
          <w:lang w:val="en-GB"/>
        </w:rPr>
        <w:t>Cardiff University,)</w:t>
      </w:r>
    </w:p>
    <w:p w:rsidR="2BB02571" w:rsidP="170B074A" w:rsidRDefault="2BB02571" w14:paraId="145AA08D" w14:textId="0F1A0B61">
      <w:pPr>
        <w:pStyle w:val="Normal"/>
        <w:spacing w:line="480" w:lineRule="auto"/>
        <w:ind/>
        <w:rPr>
          <w:rFonts w:ascii="Arial" w:hAnsi="Arial" w:eastAsia="Arial" w:cs="Arial"/>
          <w:noProof w:val="0"/>
          <w:color w:val="auto"/>
          <w:sz w:val="24"/>
          <w:szCs w:val="24"/>
          <w:lang w:val="en-GB"/>
        </w:rPr>
      </w:pPr>
      <w:r w:rsidRPr="170B074A" w:rsidR="15EA219F">
        <w:rPr>
          <w:rFonts w:ascii="Arial" w:hAnsi="Arial" w:eastAsia="Arial" w:cs="Arial"/>
          <w:noProof w:val="0"/>
          <w:sz w:val="24"/>
          <w:szCs w:val="24"/>
          <w:lang w:val="en-GB"/>
        </w:rPr>
        <w:t>To</w:t>
      </w:r>
      <w:r w:rsidRPr="170B074A" w:rsidR="03D13671">
        <w:rPr>
          <w:rFonts w:ascii="Arial" w:hAnsi="Arial" w:eastAsia="Arial" w:cs="Arial"/>
          <w:noProof w:val="0"/>
          <w:sz w:val="24"/>
          <w:szCs w:val="24"/>
          <w:lang w:val="en-GB"/>
        </w:rPr>
        <w:t xml:space="preserve"> prevent and minimise crime, address anti-social conduct and make people feel safer, officers collaborate with partner organisations and communities to have open discussions about issues which occur at the time. This is just a few of the roles of </w:t>
      </w:r>
      <w:r w:rsidRPr="170B074A" w:rsidR="00F30E92">
        <w:rPr>
          <w:rFonts w:ascii="Arial" w:hAnsi="Arial" w:eastAsia="Arial" w:cs="Arial"/>
          <w:noProof w:val="0"/>
          <w:sz w:val="24"/>
          <w:szCs w:val="24"/>
          <w:lang w:val="en-GB"/>
        </w:rPr>
        <w:t>neighbourhood police officer (</w:t>
      </w:r>
      <w:r w:rsidRPr="170B074A" w:rsidR="00F30E92">
        <w:rPr>
          <w:rFonts w:ascii="Arial" w:hAnsi="Arial" w:eastAsia="Arial" w:cs="Arial"/>
          <w:noProof w:val="0"/>
          <w:sz w:val="24"/>
          <w:szCs w:val="24"/>
          <w:lang w:val="en-GB"/>
        </w:rPr>
        <w:t>Gwent Police, 2023)</w:t>
      </w:r>
      <w:r w:rsidRPr="170B074A" w:rsidR="6128CF37">
        <w:rPr>
          <w:rFonts w:ascii="Arial" w:hAnsi="Arial" w:eastAsia="Arial" w:cs="Arial"/>
          <w:noProof w:val="0"/>
          <w:sz w:val="24"/>
          <w:szCs w:val="24"/>
          <w:lang w:val="en-GB"/>
        </w:rPr>
        <w:t xml:space="preserve"> There are many strengths and weaknesses that come with neighbourhood policing some of these include giving officers, staff, and volunteers a chance to build networks</w:t>
      </w:r>
      <w:r w:rsidRPr="170B074A" w:rsidR="4F2AE2D9">
        <w:rPr>
          <w:rFonts w:ascii="Arial" w:hAnsi="Arial" w:eastAsia="Arial" w:cs="Arial"/>
          <w:noProof w:val="0"/>
          <w:sz w:val="24"/>
          <w:szCs w:val="24"/>
          <w:lang w:val="en-GB"/>
        </w:rPr>
        <w:t xml:space="preserve"> with the public</w:t>
      </w:r>
      <w:r w:rsidRPr="170B074A" w:rsidR="6128CF37">
        <w:rPr>
          <w:rFonts w:ascii="Arial" w:hAnsi="Arial" w:eastAsia="Arial" w:cs="Arial"/>
          <w:noProof w:val="0"/>
          <w:sz w:val="24"/>
          <w:szCs w:val="24"/>
          <w:lang w:val="en-GB"/>
        </w:rPr>
        <w:t xml:space="preserve">, have </w:t>
      </w:r>
      <w:r w:rsidRPr="170B074A" w:rsidR="47150BDA">
        <w:rPr>
          <w:rFonts w:ascii="Arial" w:hAnsi="Arial" w:eastAsia="Arial" w:cs="Arial"/>
          <w:noProof w:val="0"/>
          <w:sz w:val="24"/>
          <w:szCs w:val="24"/>
          <w:lang w:val="en-GB"/>
        </w:rPr>
        <w:t xml:space="preserve">informal conversations, </w:t>
      </w:r>
      <w:r w:rsidRPr="170B074A" w:rsidR="6128CF37">
        <w:rPr>
          <w:rFonts w:ascii="Arial" w:hAnsi="Arial" w:eastAsia="Arial" w:cs="Arial"/>
          <w:noProof w:val="0"/>
          <w:sz w:val="24"/>
          <w:szCs w:val="24"/>
          <w:lang w:val="en-GB"/>
        </w:rPr>
        <w:t xml:space="preserve">obtain community </w:t>
      </w:r>
      <w:r w:rsidRPr="170B074A" w:rsidR="6128CF37">
        <w:rPr>
          <w:rFonts w:ascii="Arial" w:hAnsi="Arial" w:eastAsia="Arial" w:cs="Arial"/>
          <w:noProof w:val="0"/>
          <w:sz w:val="24"/>
          <w:szCs w:val="24"/>
          <w:lang w:val="en-GB"/>
        </w:rPr>
        <w:t>intelligence</w:t>
      </w:r>
      <w:r w:rsidRPr="170B074A" w:rsidR="6128CF37">
        <w:rPr>
          <w:rFonts w:ascii="Arial" w:hAnsi="Arial" w:eastAsia="Arial" w:cs="Arial"/>
          <w:noProof w:val="0"/>
          <w:sz w:val="24"/>
          <w:szCs w:val="24"/>
          <w:lang w:val="en-GB"/>
        </w:rPr>
        <w:t xml:space="preserve"> and learn about issues</w:t>
      </w:r>
      <w:r w:rsidRPr="170B074A" w:rsidR="71AF3696">
        <w:rPr>
          <w:rFonts w:ascii="Arial" w:hAnsi="Arial" w:eastAsia="Arial" w:cs="Arial"/>
          <w:noProof w:val="0"/>
          <w:sz w:val="24"/>
          <w:szCs w:val="24"/>
          <w:lang w:val="en-GB"/>
        </w:rPr>
        <w:t xml:space="preserve"> within the area.</w:t>
      </w:r>
      <w:r w:rsidRPr="170B074A" w:rsidR="6128CF37">
        <w:rPr>
          <w:rFonts w:ascii="Arial" w:hAnsi="Arial" w:eastAsia="Arial" w:cs="Arial"/>
          <w:noProof w:val="0"/>
          <w:sz w:val="24"/>
          <w:szCs w:val="24"/>
          <w:lang w:val="en-GB"/>
        </w:rPr>
        <w:t xml:space="preserve"> </w:t>
      </w:r>
      <w:r w:rsidRPr="170B074A" w:rsidR="6128CF37">
        <w:rPr>
          <w:rFonts w:ascii="Arial" w:hAnsi="Arial" w:eastAsia="Arial" w:cs="Arial"/>
          <w:noProof w:val="0"/>
          <w:sz w:val="24"/>
          <w:szCs w:val="24"/>
          <w:lang w:val="en-GB"/>
        </w:rPr>
        <w:t>It's</w:t>
      </w:r>
      <w:r w:rsidRPr="170B074A" w:rsidR="6128CF37">
        <w:rPr>
          <w:rFonts w:ascii="Arial" w:hAnsi="Arial" w:eastAsia="Arial" w:cs="Arial"/>
          <w:noProof w:val="0"/>
          <w:sz w:val="24"/>
          <w:szCs w:val="24"/>
          <w:lang w:val="en-GB"/>
        </w:rPr>
        <w:t xml:space="preserve"> also critical to sustain a certain visible presence throughout </w:t>
      </w:r>
      <w:r w:rsidRPr="170B074A" w:rsidR="5DD4569F">
        <w:rPr>
          <w:rFonts w:ascii="Arial" w:hAnsi="Arial" w:eastAsia="Arial" w:cs="Arial"/>
          <w:noProof w:val="0"/>
          <w:sz w:val="24"/>
          <w:szCs w:val="24"/>
          <w:lang w:val="en-GB"/>
        </w:rPr>
        <w:t xml:space="preserve">time, the police team's </w:t>
      </w:r>
      <w:r w:rsidRPr="170B074A" w:rsidR="2A8EDA2E">
        <w:rPr>
          <w:rFonts w:ascii="Arial" w:hAnsi="Arial" w:eastAsia="Arial" w:cs="Arial"/>
          <w:noProof w:val="0"/>
          <w:sz w:val="24"/>
          <w:szCs w:val="24"/>
          <w:lang w:val="en-GB"/>
        </w:rPr>
        <w:t>frequent meetings</w:t>
      </w:r>
      <w:r w:rsidRPr="170B074A" w:rsidR="5DD4569F">
        <w:rPr>
          <w:rFonts w:ascii="Arial" w:hAnsi="Arial" w:eastAsia="Arial" w:cs="Arial"/>
          <w:noProof w:val="0"/>
          <w:sz w:val="24"/>
          <w:szCs w:val="24"/>
          <w:lang w:val="en-GB"/>
        </w:rPr>
        <w:t xml:space="preserve">, foot patrols, and discussions with the community about recent problems they have </w:t>
      </w:r>
      <w:r w:rsidRPr="170B074A" w:rsidR="5DD4569F">
        <w:rPr>
          <w:rFonts w:ascii="Arial" w:hAnsi="Arial" w:eastAsia="Arial" w:cs="Arial"/>
          <w:noProof w:val="0"/>
          <w:sz w:val="24"/>
          <w:szCs w:val="24"/>
          <w:lang w:val="en-GB"/>
        </w:rPr>
        <w:t>observed</w:t>
      </w:r>
      <w:r w:rsidRPr="170B074A" w:rsidR="5DD4569F">
        <w:rPr>
          <w:rFonts w:ascii="Arial" w:hAnsi="Arial" w:eastAsia="Arial" w:cs="Arial"/>
          <w:noProof w:val="0"/>
          <w:sz w:val="24"/>
          <w:szCs w:val="24"/>
          <w:lang w:val="en-GB"/>
        </w:rPr>
        <w:t xml:space="preserve"> can boost public trust and </w:t>
      </w:r>
      <w:r w:rsidRPr="170B074A" w:rsidR="5DD4569F">
        <w:rPr>
          <w:rFonts w:ascii="Arial" w:hAnsi="Arial" w:eastAsia="Arial" w:cs="Arial"/>
          <w:noProof w:val="0"/>
          <w:sz w:val="24"/>
          <w:szCs w:val="24"/>
          <w:lang w:val="en-GB"/>
        </w:rPr>
        <w:t>possibly lower</w:t>
      </w:r>
      <w:r w:rsidRPr="170B074A" w:rsidR="5DD4569F">
        <w:rPr>
          <w:rFonts w:ascii="Arial" w:hAnsi="Arial" w:eastAsia="Arial" w:cs="Arial"/>
          <w:noProof w:val="0"/>
          <w:sz w:val="24"/>
          <w:szCs w:val="24"/>
          <w:lang w:val="en-GB"/>
        </w:rPr>
        <w:t xml:space="preserve"> local crime rates in the </w:t>
      </w:r>
      <w:r w:rsidRPr="170B074A" w:rsidR="36381C5C">
        <w:rPr>
          <w:rFonts w:ascii="Arial" w:hAnsi="Arial" w:eastAsia="Arial" w:cs="Arial"/>
          <w:noProof w:val="0"/>
          <w:sz w:val="24"/>
          <w:szCs w:val="24"/>
          <w:lang w:val="en-GB"/>
        </w:rPr>
        <w:t>area</w:t>
      </w:r>
      <w:r w:rsidRPr="170B074A" w:rsidR="4CC33C58">
        <w:rPr>
          <w:rFonts w:ascii="Arial" w:hAnsi="Arial" w:eastAsia="Arial" w:cs="Arial"/>
          <w:noProof w:val="0"/>
          <w:sz w:val="24"/>
          <w:szCs w:val="24"/>
          <w:lang w:val="en-GB"/>
        </w:rPr>
        <w:t xml:space="preserve"> (College of Policing,</w:t>
      </w:r>
      <w:r w:rsidRPr="170B074A" w:rsidR="5BE4FB2B">
        <w:rPr>
          <w:rFonts w:ascii="Arial" w:hAnsi="Arial" w:eastAsia="Arial" w:cs="Arial"/>
          <w:noProof w:val="0"/>
          <w:sz w:val="24"/>
          <w:szCs w:val="24"/>
          <w:lang w:val="en-GB"/>
        </w:rPr>
        <w:t>2024)</w:t>
      </w:r>
      <w:r w:rsidRPr="170B074A" w:rsidR="4F70981A">
        <w:rPr>
          <w:rFonts w:ascii="Arial" w:hAnsi="Arial" w:eastAsia="Arial" w:cs="Arial"/>
          <w:noProof w:val="0"/>
          <w:sz w:val="24"/>
          <w:szCs w:val="24"/>
          <w:lang w:val="en-GB"/>
        </w:rPr>
        <w:t xml:space="preserve"> They can boost public confidence by </w:t>
      </w:r>
      <w:r w:rsidRPr="170B074A" w:rsidR="1D36CC80">
        <w:rPr>
          <w:rFonts w:ascii="Arial" w:hAnsi="Arial" w:eastAsia="Arial" w:cs="Arial"/>
          <w:noProof w:val="0"/>
          <w:sz w:val="24"/>
          <w:szCs w:val="24"/>
          <w:lang w:val="en-GB"/>
        </w:rPr>
        <w:t xml:space="preserve">doing regular sweeps on the area to try and reduce crime, </w:t>
      </w:r>
      <w:r w:rsidRPr="170B074A" w:rsidR="5B62415A">
        <w:rPr>
          <w:rFonts w:ascii="Arial" w:hAnsi="Arial" w:eastAsia="Arial" w:cs="Arial"/>
          <w:noProof w:val="0"/>
          <w:sz w:val="24"/>
          <w:szCs w:val="24"/>
          <w:lang w:val="en-GB"/>
        </w:rPr>
        <w:t xml:space="preserve">Even while the majority of people may not interaction directly with the police, an array of studies indicates that putting more of an emphasis on making sure officers engage with the public is likely to boost public trust in the force </w:t>
      </w:r>
      <w:r w:rsidRPr="170B074A" w:rsidR="297AF275">
        <w:rPr>
          <w:rFonts w:ascii="Arial" w:hAnsi="Arial" w:eastAsia="Arial" w:cs="Arial"/>
          <w:noProof w:val="0"/>
          <w:sz w:val="24"/>
          <w:szCs w:val="24"/>
          <w:lang w:val="en-GB"/>
        </w:rPr>
        <w:t>(</w:t>
      </w:r>
      <w:r w:rsidRPr="170B074A" w:rsidR="297AF275">
        <w:rPr>
          <w:rFonts w:ascii="Arial" w:hAnsi="Arial" w:eastAsia="Arial" w:cs="Arial"/>
          <w:noProof w:val="0"/>
          <w:color w:val="auto"/>
          <w:sz w:val="24"/>
          <w:szCs w:val="24"/>
          <w:lang w:val="en-GB"/>
        </w:rPr>
        <w:t xml:space="preserve">Post Parliment,2024) </w:t>
      </w:r>
      <w:r w:rsidRPr="170B074A" w:rsidR="0309A416">
        <w:rPr>
          <w:rFonts w:ascii="Arial" w:hAnsi="Arial" w:eastAsia="Arial" w:cs="Arial"/>
          <w:noProof w:val="0"/>
          <w:color w:val="auto"/>
          <w:sz w:val="24"/>
          <w:szCs w:val="24"/>
          <w:lang w:val="en-GB"/>
        </w:rPr>
        <w:t xml:space="preserve">In a recent survey conducted by the South Wales Crime Commissioner on </w:t>
      </w:r>
      <w:r w:rsidRPr="170B074A" w:rsidR="7D704428">
        <w:rPr>
          <w:rFonts w:ascii="Arial" w:hAnsi="Arial" w:eastAsia="Arial" w:cs="Arial"/>
          <w:noProof w:val="0"/>
          <w:color w:val="auto"/>
          <w:sz w:val="24"/>
          <w:szCs w:val="24"/>
          <w:lang w:val="en-GB"/>
        </w:rPr>
        <w:t>whether</w:t>
      </w:r>
      <w:r w:rsidRPr="170B074A" w:rsidR="0309A416">
        <w:rPr>
          <w:rFonts w:ascii="Arial" w:hAnsi="Arial" w:eastAsia="Arial" w:cs="Arial"/>
          <w:noProof w:val="0"/>
          <w:color w:val="auto"/>
          <w:sz w:val="24"/>
          <w:szCs w:val="24"/>
          <w:lang w:val="en-GB"/>
        </w:rPr>
        <w:t xml:space="preserve"> the community </w:t>
      </w:r>
      <w:r w:rsidRPr="170B074A" w:rsidR="0309A416">
        <w:rPr>
          <w:rFonts w:ascii="Arial" w:hAnsi="Arial" w:eastAsia="Arial" w:cs="Arial"/>
          <w:noProof w:val="0"/>
          <w:color w:val="auto"/>
          <w:sz w:val="24"/>
          <w:szCs w:val="24"/>
          <w:lang w:val="en-GB"/>
        </w:rPr>
        <w:t>had dire</w:t>
      </w:r>
      <w:r w:rsidRPr="170B074A" w:rsidR="2293370C">
        <w:rPr>
          <w:rFonts w:ascii="Arial" w:hAnsi="Arial" w:eastAsia="Arial" w:cs="Arial"/>
          <w:noProof w:val="0"/>
          <w:color w:val="auto"/>
          <w:sz w:val="24"/>
          <w:szCs w:val="24"/>
          <w:lang w:val="en-GB"/>
        </w:rPr>
        <w:t xml:space="preserve">ct </w:t>
      </w:r>
      <w:r w:rsidRPr="170B074A" w:rsidR="36F5DF0D">
        <w:rPr>
          <w:rFonts w:ascii="Arial" w:hAnsi="Arial" w:eastAsia="Arial" w:cs="Arial"/>
          <w:noProof w:val="0"/>
          <w:color w:val="auto"/>
          <w:sz w:val="24"/>
          <w:szCs w:val="24"/>
          <w:lang w:val="en-GB"/>
        </w:rPr>
        <w:t>contact with</w:t>
      </w:r>
      <w:r w:rsidRPr="170B074A" w:rsidR="36F5DF0D">
        <w:rPr>
          <w:rFonts w:ascii="Arial" w:hAnsi="Arial" w:eastAsia="Arial" w:cs="Arial"/>
          <w:noProof w:val="0"/>
          <w:color w:val="auto"/>
          <w:sz w:val="24"/>
          <w:szCs w:val="24"/>
          <w:lang w:val="en-GB"/>
        </w:rPr>
        <w:t xml:space="preserve"> South Wales Police in the last 12 months. One person mentioned </w:t>
      </w:r>
      <w:r w:rsidRPr="170B074A" w:rsidR="0B7ED984">
        <w:rPr>
          <w:rFonts w:ascii="Arial" w:hAnsi="Arial" w:eastAsia="Arial" w:cs="Arial"/>
          <w:noProof w:val="0"/>
          <w:color w:val="auto"/>
          <w:sz w:val="24"/>
          <w:szCs w:val="24"/>
          <w:lang w:val="en-GB"/>
        </w:rPr>
        <w:t>“</w:t>
      </w:r>
      <w:r w:rsidRPr="170B074A" w:rsidR="0B7ED984">
        <w:rPr>
          <w:rFonts w:ascii="Arial" w:hAnsi="Arial" w:eastAsia="Arial" w:cs="Arial"/>
          <w:noProof w:val="0"/>
          <w:sz w:val="24"/>
          <w:szCs w:val="24"/>
          <w:lang w:val="en-GB"/>
        </w:rPr>
        <w:t xml:space="preserve">Our community hub is frequently visited by our local police departments and PCSOs, who serve as a supporting presence for our clients and educate the youth on crime and how to prevent it” </w:t>
      </w:r>
      <w:r w:rsidRPr="170B074A" w:rsidR="2386D7E8">
        <w:rPr>
          <w:rFonts w:ascii="Arial" w:hAnsi="Arial" w:eastAsia="Arial" w:cs="Arial"/>
          <w:noProof w:val="0"/>
          <w:sz w:val="24"/>
          <w:szCs w:val="24"/>
          <w:lang w:val="en-GB"/>
        </w:rPr>
        <w:t>Another said “</w:t>
      </w:r>
      <w:r w:rsidRPr="170B074A" w:rsidR="2386D7E8">
        <w:rPr>
          <w:rFonts w:ascii="Arial" w:hAnsi="Arial" w:eastAsia="Arial" w:cs="Arial"/>
          <w:noProof w:val="0"/>
          <w:sz w:val="24"/>
          <w:szCs w:val="24"/>
          <w:lang w:val="en-GB"/>
        </w:rPr>
        <w:t>"PCSOs are excellent. supportive of neighbourhood gatherings and always very friendly, they are very approachable and understanding. They make every effort to improve the neighbourhood”</w:t>
      </w:r>
      <w:r w:rsidRPr="170B074A" w:rsidR="68685749">
        <w:rPr>
          <w:rFonts w:ascii="Arial" w:hAnsi="Arial" w:eastAsia="Arial" w:cs="Arial"/>
          <w:noProof w:val="0"/>
          <w:sz w:val="24"/>
          <w:szCs w:val="24"/>
          <w:lang w:val="en-GB"/>
        </w:rPr>
        <w:t xml:space="preserve"> (</w:t>
      </w:r>
      <w:r w:rsidRPr="170B074A" w:rsidR="79186E96">
        <w:rPr>
          <w:rFonts w:ascii="Arial" w:hAnsi="Arial" w:eastAsia="Arial" w:cs="Arial"/>
          <w:noProof w:val="0"/>
          <w:color w:val="auto"/>
          <w:sz w:val="24"/>
          <w:szCs w:val="24"/>
          <w:lang w:val="en-GB"/>
        </w:rPr>
        <w:t>South Wales Commisioner,2024</w:t>
      </w:r>
      <w:r w:rsidRPr="170B074A" w:rsidR="43575168">
        <w:rPr>
          <w:rFonts w:ascii="Arial" w:hAnsi="Arial" w:eastAsia="Arial" w:cs="Arial"/>
          <w:noProof w:val="0"/>
          <w:color w:val="auto"/>
          <w:sz w:val="24"/>
          <w:szCs w:val="24"/>
          <w:lang w:val="en-GB"/>
        </w:rPr>
        <w:t>) If</w:t>
      </w:r>
      <w:r w:rsidRPr="170B074A" w:rsidR="37DFB3A2">
        <w:rPr>
          <w:rFonts w:ascii="Arial" w:hAnsi="Arial" w:eastAsia="Arial" w:cs="Arial"/>
          <w:noProof w:val="0"/>
          <w:sz w:val="24"/>
          <w:szCs w:val="24"/>
          <w:lang w:val="en-GB"/>
        </w:rPr>
        <w:t xml:space="preserve"> people have positive opinions and expectations about the police's effectiveness, fairness, and integrity, they are more likely to trust them. A widespread support for the police, or the extent to which trust is consistently demonstrated to be justified, indicates in public confidence in the police</w:t>
      </w:r>
      <w:r w:rsidRPr="170B074A" w:rsidR="3DC08A1B">
        <w:rPr>
          <w:rFonts w:ascii="Arial" w:hAnsi="Arial" w:eastAsia="Arial" w:cs="Arial"/>
          <w:noProof w:val="0"/>
          <w:sz w:val="24"/>
          <w:szCs w:val="24"/>
          <w:lang w:val="en-GB"/>
        </w:rPr>
        <w:t xml:space="preserve"> (</w:t>
      </w:r>
      <w:r w:rsidRPr="170B074A" w:rsidR="3DC08A1B">
        <w:rPr>
          <w:rFonts w:ascii="Arial" w:hAnsi="Arial" w:eastAsia="Arial" w:cs="Arial"/>
          <w:noProof w:val="0"/>
          <w:color w:val="auto"/>
          <w:sz w:val="24"/>
          <w:szCs w:val="24"/>
          <w:lang w:val="en-GB"/>
        </w:rPr>
        <w:t xml:space="preserve">Post </w:t>
      </w:r>
      <w:r w:rsidRPr="170B074A" w:rsidR="3DC08A1B">
        <w:rPr>
          <w:rFonts w:ascii="Arial" w:hAnsi="Arial" w:eastAsia="Arial" w:cs="Arial"/>
          <w:noProof w:val="0"/>
          <w:color w:val="auto"/>
          <w:sz w:val="24"/>
          <w:szCs w:val="24"/>
          <w:lang w:val="en-GB"/>
        </w:rPr>
        <w:t>Parliament</w:t>
      </w:r>
      <w:r w:rsidRPr="170B074A" w:rsidR="3DC08A1B">
        <w:rPr>
          <w:rFonts w:ascii="Arial" w:hAnsi="Arial" w:eastAsia="Arial" w:cs="Arial"/>
          <w:noProof w:val="0"/>
          <w:color w:val="auto"/>
          <w:sz w:val="24"/>
          <w:szCs w:val="24"/>
          <w:lang w:val="en-GB"/>
        </w:rPr>
        <w:t>, 2023) The public having confidence and trust in the police is crucial as it may reduce crime in certain areas, it also means that the public are more likely to inform the police if they have a concern with anything going on in the area</w:t>
      </w:r>
      <w:r w:rsidRPr="170B074A" w:rsidR="216DF866">
        <w:rPr>
          <w:rFonts w:ascii="Arial" w:hAnsi="Arial" w:eastAsia="Arial" w:cs="Arial"/>
          <w:noProof w:val="0"/>
          <w:color w:val="auto"/>
          <w:sz w:val="24"/>
          <w:szCs w:val="24"/>
          <w:lang w:val="en-GB"/>
        </w:rPr>
        <w:t>.</w:t>
      </w:r>
    </w:p>
    <w:p w:rsidR="2BB02571" w:rsidP="430C792C" w:rsidRDefault="2BB02571" w14:paraId="2D114E86" w14:textId="5A4FBD4A">
      <w:pPr>
        <w:pStyle w:val="Normal"/>
        <w:spacing w:line="480" w:lineRule="auto"/>
        <w:ind w:left="0"/>
        <w:rPr>
          <w:rFonts w:ascii="Arial" w:hAnsi="Arial" w:eastAsia="Arial" w:cs="Arial"/>
          <w:noProof w:val="0"/>
          <w:color w:val="auto"/>
          <w:sz w:val="24"/>
          <w:szCs w:val="24"/>
          <w:lang w:val="en-GB"/>
        </w:rPr>
      </w:pPr>
      <w:r w:rsidRPr="170B074A" w:rsidR="45E5B3F5">
        <w:rPr>
          <w:rFonts w:ascii="Arial" w:hAnsi="Arial" w:eastAsia="Arial" w:cs="Arial"/>
          <w:noProof w:val="0"/>
          <w:color w:val="auto"/>
          <w:sz w:val="24"/>
          <w:szCs w:val="24"/>
          <w:lang w:val="en-GB"/>
        </w:rPr>
        <w:t xml:space="preserve">A way how </w:t>
      </w:r>
      <w:r w:rsidRPr="170B074A" w:rsidR="1ACC78BF">
        <w:rPr>
          <w:rFonts w:ascii="Arial" w:hAnsi="Arial" w:eastAsia="Arial" w:cs="Arial"/>
          <w:noProof w:val="0"/>
          <w:color w:val="auto"/>
          <w:sz w:val="24"/>
          <w:szCs w:val="24"/>
          <w:lang w:val="en-GB"/>
        </w:rPr>
        <w:t>police can gather evidence is through PCSOs. PCSOs ro</w:t>
      </w:r>
      <w:r w:rsidRPr="170B074A" w:rsidR="5FCC56F0">
        <w:rPr>
          <w:rFonts w:ascii="Arial" w:hAnsi="Arial" w:eastAsia="Arial" w:cs="Arial"/>
          <w:noProof w:val="0"/>
          <w:color w:val="auto"/>
          <w:sz w:val="24"/>
          <w:szCs w:val="24"/>
          <w:lang w:val="en-GB"/>
        </w:rPr>
        <w:t xml:space="preserve">le is to gather evidence and intelligence through community engagement, pop up stands and </w:t>
      </w:r>
      <w:r w:rsidRPr="170B074A" w:rsidR="7B9DACFF">
        <w:rPr>
          <w:rFonts w:ascii="Arial" w:hAnsi="Arial" w:eastAsia="Arial" w:cs="Arial"/>
          <w:noProof w:val="0"/>
          <w:color w:val="auto"/>
          <w:sz w:val="24"/>
          <w:szCs w:val="24"/>
          <w:lang w:val="en-GB"/>
        </w:rPr>
        <w:t>surveys which they may do via social media</w:t>
      </w:r>
      <w:r w:rsidRPr="170B074A" w:rsidR="0AB615B3">
        <w:rPr>
          <w:rFonts w:ascii="Arial" w:hAnsi="Arial" w:eastAsia="Arial" w:cs="Arial"/>
          <w:noProof w:val="0"/>
          <w:color w:val="auto"/>
          <w:sz w:val="24"/>
          <w:szCs w:val="24"/>
          <w:lang w:val="en-GB"/>
        </w:rPr>
        <w:t>. This can then be passed onto the police force when they can then gather crime statistics and p</w:t>
      </w:r>
      <w:r w:rsidRPr="170B074A" w:rsidR="0321A11D">
        <w:rPr>
          <w:rFonts w:ascii="Arial" w:hAnsi="Arial" w:eastAsia="Arial" w:cs="Arial"/>
          <w:noProof w:val="0"/>
          <w:color w:val="auto"/>
          <w:sz w:val="24"/>
          <w:szCs w:val="24"/>
          <w:lang w:val="en-GB"/>
        </w:rPr>
        <w:t>ut in a plan to reduce this specific crime</w:t>
      </w:r>
      <w:r w:rsidRPr="170B074A" w:rsidR="7B9DACFF">
        <w:rPr>
          <w:rFonts w:ascii="Arial" w:hAnsi="Arial" w:eastAsia="Arial" w:cs="Arial"/>
          <w:noProof w:val="0"/>
          <w:color w:val="auto"/>
          <w:sz w:val="24"/>
          <w:szCs w:val="24"/>
          <w:lang w:val="en-GB"/>
        </w:rPr>
        <w:t xml:space="preserve"> </w:t>
      </w:r>
      <w:r w:rsidRPr="170B074A" w:rsidR="5764DE43">
        <w:rPr>
          <w:rFonts w:ascii="Arial" w:hAnsi="Arial" w:eastAsia="Arial" w:cs="Arial"/>
          <w:noProof w:val="0"/>
          <w:color w:val="auto"/>
          <w:sz w:val="24"/>
          <w:szCs w:val="24"/>
          <w:lang w:val="en-GB"/>
        </w:rPr>
        <w:t>(</w:t>
      </w:r>
      <w:r w:rsidRPr="170B074A" w:rsidR="32B9342D">
        <w:rPr>
          <w:rFonts w:ascii="Arial" w:hAnsi="Arial" w:eastAsia="Arial" w:cs="Arial"/>
          <w:noProof w:val="0"/>
          <w:color w:val="auto"/>
          <w:sz w:val="24"/>
          <w:szCs w:val="24"/>
          <w:lang w:val="en-GB"/>
        </w:rPr>
        <w:t>Open University,)</w:t>
      </w:r>
    </w:p>
    <w:p w:rsidR="2BB02571" w:rsidP="170B074A" w:rsidRDefault="2BB02571" w14:paraId="15CA6F71" w14:textId="6EB6ED1C">
      <w:pPr>
        <w:pStyle w:val="Normal"/>
        <w:spacing w:line="480" w:lineRule="auto"/>
        <w:ind w:left="0"/>
        <w:rPr>
          <w:rFonts w:ascii="Arial" w:hAnsi="Arial" w:eastAsia="Arial" w:cs="Arial"/>
          <w:noProof w:val="0"/>
          <w:color w:val="FF0000"/>
          <w:sz w:val="24"/>
          <w:szCs w:val="24"/>
          <w:lang w:val="en-GB"/>
        </w:rPr>
      </w:pPr>
      <w:r w:rsidRPr="170B074A" w:rsidR="2C6DB5B1">
        <w:rPr>
          <w:rFonts w:ascii="Arial" w:hAnsi="Arial" w:eastAsia="Arial" w:cs="Arial"/>
          <w:noProof w:val="0"/>
          <w:color w:val="auto"/>
          <w:sz w:val="24"/>
          <w:szCs w:val="24"/>
          <w:lang w:val="en-GB"/>
        </w:rPr>
        <w:t>A theory that links into neighbourhood policing is the broken window theory</w:t>
      </w:r>
      <w:r w:rsidRPr="170B074A" w:rsidR="581ADC46">
        <w:rPr>
          <w:rFonts w:ascii="Arial" w:hAnsi="Arial" w:eastAsia="Arial" w:cs="Arial"/>
          <w:noProof w:val="0"/>
          <w:color w:val="auto"/>
          <w:sz w:val="24"/>
          <w:szCs w:val="24"/>
          <w:lang w:val="en-GB"/>
        </w:rPr>
        <w:t xml:space="preserve">. According to this theory, visible signs of disorder and misbehaviour in an environment can act as an encouragement for </w:t>
      </w:r>
      <w:r w:rsidRPr="170B074A" w:rsidR="581ADC46">
        <w:rPr>
          <w:rFonts w:ascii="Arial" w:hAnsi="Arial" w:eastAsia="Arial" w:cs="Arial"/>
          <w:noProof w:val="0"/>
          <w:color w:val="auto"/>
          <w:sz w:val="24"/>
          <w:szCs w:val="24"/>
          <w:lang w:val="en-GB"/>
        </w:rPr>
        <w:t>additional</w:t>
      </w:r>
      <w:r w:rsidRPr="170B074A" w:rsidR="581ADC46">
        <w:rPr>
          <w:rFonts w:ascii="Arial" w:hAnsi="Arial" w:eastAsia="Arial" w:cs="Arial"/>
          <w:noProof w:val="0"/>
          <w:color w:val="auto"/>
          <w:sz w:val="24"/>
          <w:szCs w:val="24"/>
          <w:lang w:val="en-GB"/>
        </w:rPr>
        <w:t xml:space="preserve"> disorder and misbehaviour, which in turn leads to more serious crimes</w:t>
      </w:r>
      <w:r w:rsidRPr="170B074A" w:rsidR="2A795347">
        <w:rPr>
          <w:rFonts w:ascii="Arial" w:hAnsi="Arial" w:eastAsia="Arial" w:cs="Arial"/>
          <w:noProof w:val="0"/>
          <w:color w:val="auto"/>
          <w:sz w:val="24"/>
          <w:szCs w:val="24"/>
          <w:lang w:val="en-GB"/>
        </w:rPr>
        <w:t xml:space="preserve">. </w:t>
      </w:r>
      <w:r w:rsidRPr="170B074A" w:rsidR="7BF653FF">
        <w:rPr>
          <w:rFonts w:ascii="Arial" w:hAnsi="Arial" w:eastAsia="Arial" w:cs="Arial"/>
          <w:noProof w:val="0"/>
          <w:color w:val="auto"/>
          <w:sz w:val="24"/>
          <w:szCs w:val="24"/>
          <w:lang w:val="en-GB"/>
        </w:rPr>
        <w:t xml:space="preserve">This links to community </w:t>
      </w:r>
      <w:r w:rsidRPr="170B074A" w:rsidR="3FD8995D">
        <w:rPr>
          <w:rFonts w:ascii="Arial" w:hAnsi="Arial" w:eastAsia="Arial" w:cs="Arial"/>
          <w:noProof w:val="0"/>
          <w:color w:val="auto"/>
          <w:sz w:val="24"/>
          <w:szCs w:val="24"/>
          <w:lang w:val="en-GB"/>
        </w:rPr>
        <w:t>policing</w:t>
      </w:r>
      <w:r w:rsidRPr="170B074A" w:rsidR="7BF653FF">
        <w:rPr>
          <w:rFonts w:ascii="Arial" w:hAnsi="Arial" w:eastAsia="Arial" w:cs="Arial"/>
          <w:noProof w:val="0"/>
          <w:color w:val="auto"/>
          <w:sz w:val="24"/>
          <w:szCs w:val="24"/>
          <w:lang w:val="en-GB"/>
        </w:rPr>
        <w:t xml:space="preserve"> as </w:t>
      </w:r>
      <w:r w:rsidRPr="170B074A" w:rsidR="0DA2E46F">
        <w:rPr>
          <w:rFonts w:ascii="Arial" w:hAnsi="Arial" w:eastAsia="Arial" w:cs="Arial"/>
          <w:noProof w:val="0"/>
          <w:color w:val="auto"/>
          <w:sz w:val="24"/>
          <w:szCs w:val="24"/>
          <w:lang w:val="en-GB"/>
        </w:rPr>
        <w:t>to</w:t>
      </w:r>
      <w:r w:rsidRPr="170B074A" w:rsidR="74BA7BFE">
        <w:rPr>
          <w:rFonts w:ascii="Arial" w:hAnsi="Arial" w:eastAsia="Arial" w:cs="Arial"/>
          <w:noProof w:val="0"/>
          <w:color w:val="auto"/>
          <w:sz w:val="24"/>
          <w:szCs w:val="24"/>
          <w:lang w:val="en-GB"/>
        </w:rPr>
        <w:t xml:space="preserve"> address and prevent indications of disorder and neglect, the Broken Windows Theory promotes community involvement and cooperation with law </w:t>
      </w:r>
      <w:r w:rsidRPr="170B074A" w:rsidR="070816F2">
        <w:rPr>
          <w:rFonts w:ascii="Arial" w:hAnsi="Arial" w:eastAsia="Arial" w:cs="Arial"/>
          <w:noProof w:val="0"/>
          <w:color w:val="auto"/>
          <w:sz w:val="24"/>
          <w:szCs w:val="24"/>
          <w:lang w:val="en-GB"/>
        </w:rPr>
        <w:t>enforcement. (Study.com,2025)</w:t>
      </w:r>
      <w:r w:rsidRPr="170B074A" w:rsidR="11C949DB">
        <w:rPr>
          <w:rFonts w:ascii="Arial" w:hAnsi="Arial" w:eastAsia="Arial" w:cs="Arial"/>
          <w:noProof w:val="0"/>
          <w:color w:val="FF0000"/>
          <w:sz w:val="24"/>
          <w:szCs w:val="24"/>
          <w:lang w:val="en-GB"/>
        </w:rPr>
        <w:t xml:space="preserve"> </w:t>
      </w:r>
      <w:r w:rsidRPr="170B074A" w:rsidR="488B3BAE">
        <w:rPr>
          <w:rFonts w:ascii="Arial" w:hAnsi="Arial" w:eastAsia="Arial" w:cs="Arial"/>
          <w:noProof w:val="0"/>
          <w:color w:val="auto"/>
          <w:sz w:val="24"/>
          <w:szCs w:val="24"/>
          <w:lang w:val="en-GB"/>
        </w:rPr>
        <w:t>A</w:t>
      </w:r>
      <w:r w:rsidRPr="170B074A" w:rsidR="6129DCF1">
        <w:rPr>
          <w:rFonts w:ascii="Arial" w:hAnsi="Arial" w:eastAsia="Arial" w:cs="Arial"/>
          <w:noProof w:val="0"/>
          <w:color w:val="auto"/>
          <w:sz w:val="24"/>
          <w:szCs w:val="24"/>
          <w:lang w:val="en-GB"/>
        </w:rPr>
        <w:t xml:space="preserve">n </w:t>
      </w:r>
      <w:r w:rsidRPr="170B074A" w:rsidR="488B3BAE">
        <w:rPr>
          <w:rFonts w:ascii="Arial" w:hAnsi="Arial" w:eastAsia="Arial" w:cs="Arial"/>
          <w:noProof w:val="0"/>
          <w:color w:val="auto"/>
          <w:sz w:val="24"/>
          <w:szCs w:val="24"/>
          <w:lang w:val="en-GB"/>
        </w:rPr>
        <w:t>example of the broken window theory could b</w:t>
      </w:r>
      <w:r w:rsidRPr="170B074A" w:rsidR="52812247">
        <w:rPr>
          <w:rFonts w:ascii="Arial" w:hAnsi="Arial" w:eastAsia="Arial" w:cs="Arial"/>
          <w:noProof w:val="0"/>
          <w:color w:val="auto"/>
          <w:sz w:val="24"/>
          <w:szCs w:val="24"/>
          <w:lang w:val="en-GB"/>
        </w:rPr>
        <w:t xml:space="preserve">e, when people see </w:t>
      </w:r>
      <w:r w:rsidRPr="170B074A" w:rsidR="56EFD3AD">
        <w:rPr>
          <w:rFonts w:ascii="Arial" w:hAnsi="Arial" w:eastAsia="Arial" w:cs="Arial"/>
          <w:noProof w:val="0"/>
          <w:sz w:val="24"/>
          <w:szCs w:val="24"/>
          <w:lang w:val="en-GB"/>
        </w:rPr>
        <w:t>an</w:t>
      </w:r>
      <w:r w:rsidRPr="170B074A" w:rsidR="52812247">
        <w:rPr>
          <w:rFonts w:ascii="Arial" w:hAnsi="Arial" w:eastAsia="Arial" w:cs="Arial"/>
          <w:noProof w:val="0"/>
          <w:sz w:val="24"/>
          <w:szCs w:val="24"/>
          <w:lang w:val="en-GB"/>
        </w:rPr>
        <w:t xml:space="preserve"> empty building with broken windows, people may assume that a building is neglected and that no one </w:t>
      </w:r>
      <w:r w:rsidRPr="170B074A" w:rsidR="52812247">
        <w:rPr>
          <w:rFonts w:ascii="Arial" w:hAnsi="Arial" w:eastAsia="Arial" w:cs="Arial"/>
          <w:noProof w:val="0"/>
          <w:sz w:val="24"/>
          <w:szCs w:val="24"/>
          <w:lang w:val="en-GB"/>
        </w:rPr>
        <w:t>is responsible for</w:t>
      </w:r>
      <w:r w:rsidRPr="170B074A" w:rsidR="52812247">
        <w:rPr>
          <w:rFonts w:ascii="Arial" w:hAnsi="Arial" w:eastAsia="Arial" w:cs="Arial"/>
          <w:noProof w:val="0"/>
          <w:sz w:val="24"/>
          <w:szCs w:val="24"/>
          <w:lang w:val="en-GB"/>
        </w:rPr>
        <w:t xml:space="preserve"> it. Within a week, more windows will be broken, and the structure itself might be squatter-occupied or damaged. However, if the structure appears secure and </w:t>
      </w:r>
      <w:bookmarkStart w:name="_Int_iQx56Hrc" w:id="612678287"/>
      <w:r w:rsidRPr="170B074A" w:rsidR="52812247">
        <w:rPr>
          <w:rFonts w:ascii="Arial" w:hAnsi="Arial" w:eastAsia="Arial" w:cs="Arial"/>
          <w:noProof w:val="0"/>
          <w:sz w:val="24"/>
          <w:szCs w:val="24"/>
          <w:lang w:val="en-GB"/>
        </w:rPr>
        <w:t>all of</w:t>
      </w:r>
      <w:bookmarkEnd w:id="612678287"/>
      <w:r w:rsidRPr="170B074A" w:rsidR="52812247">
        <w:rPr>
          <w:rFonts w:ascii="Arial" w:hAnsi="Arial" w:eastAsia="Arial" w:cs="Arial"/>
          <w:noProof w:val="0"/>
          <w:sz w:val="24"/>
          <w:szCs w:val="24"/>
          <w:lang w:val="en-GB"/>
        </w:rPr>
        <w:t xml:space="preserve"> the windows are in place, or if any that are damaged are promptly fixed, the neighbourhood believes that the abandoned building is being </w:t>
      </w:r>
      <w:r w:rsidRPr="170B074A" w:rsidR="52812247">
        <w:rPr>
          <w:rFonts w:ascii="Arial" w:hAnsi="Arial" w:eastAsia="Arial" w:cs="Arial"/>
          <w:noProof w:val="0"/>
          <w:sz w:val="24"/>
          <w:szCs w:val="24"/>
          <w:lang w:val="en-GB"/>
        </w:rPr>
        <w:t>maintained</w:t>
      </w:r>
      <w:r w:rsidRPr="170B074A" w:rsidR="52812247">
        <w:rPr>
          <w:rFonts w:ascii="Arial" w:hAnsi="Arial" w:eastAsia="Arial" w:cs="Arial"/>
          <w:noProof w:val="0"/>
          <w:sz w:val="24"/>
          <w:szCs w:val="24"/>
          <w:lang w:val="en-GB"/>
        </w:rPr>
        <w:t>. Consequently, there is a sense of order, which discourages and eventually reduces crime</w:t>
      </w:r>
      <w:r w:rsidRPr="170B074A" w:rsidR="5D82782A">
        <w:rPr>
          <w:rFonts w:ascii="Arial" w:hAnsi="Arial" w:eastAsia="Arial" w:cs="Arial"/>
          <w:noProof w:val="0"/>
          <w:sz w:val="24"/>
          <w:szCs w:val="24"/>
          <w:lang w:val="en-GB"/>
        </w:rPr>
        <w:t xml:space="preserve"> </w:t>
      </w:r>
      <w:r w:rsidRPr="170B074A" w:rsidR="08D06C87">
        <w:rPr>
          <w:rFonts w:ascii="Arial" w:hAnsi="Arial" w:eastAsia="Arial" w:cs="Arial"/>
          <w:noProof w:val="0"/>
          <w:sz w:val="24"/>
          <w:szCs w:val="24"/>
          <w:lang w:val="en-GB"/>
        </w:rPr>
        <w:t xml:space="preserve">(Trickle, 2024) </w:t>
      </w:r>
    </w:p>
    <w:p w:rsidR="2266C836" w:rsidP="430C792C" w:rsidRDefault="2266C836" w14:paraId="74EDE9C9" w14:textId="1D0E9362">
      <w:pPr>
        <w:pStyle w:val="Normal"/>
        <w:spacing w:before="240" w:beforeAutospacing="off" w:after="240" w:afterAutospacing="off" w:line="480" w:lineRule="auto"/>
        <w:rPr>
          <w:rFonts w:ascii="Arial" w:hAnsi="Arial" w:eastAsia="Arial" w:cs="Arial"/>
          <w:noProof w:val="0"/>
          <w:color w:val="auto"/>
          <w:sz w:val="24"/>
          <w:szCs w:val="24"/>
          <w:lang w:val="en-GB"/>
        </w:rPr>
      </w:pPr>
      <w:r w:rsidRPr="170B074A" w:rsidR="6918B233">
        <w:rPr>
          <w:rFonts w:ascii="Arial" w:hAnsi="Arial" w:eastAsia="Arial" w:cs="Arial"/>
          <w:noProof w:val="0"/>
          <w:color w:val="auto"/>
          <w:sz w:val="24"/>
          <w:szCs w:val="24"/>
          <w:lang w:val="en-GB"/>
        </w:rPr>
        <w:t>An effective problem-solving tool is the SARA model.</w:t>
      </w:r>
      <w:r w:rsidRPr="170B074A" w:rsidR="658BB9CA">
        <w:rPr>
          <w:rFonts w:ascii="Arial" w:hAnsi="Arial" w:eastAsia="Arial" w:cs="Arial"/>
          <w:noProof w:val="0"/>
          <w:color w:val="auto"/>
          <w:sz w:val="24"/>
          <w:szCs w:val="24"/>
          <w:lang w:val="en-GB"/>
        </w:rPr>
        <w:t xml:space="preserve"> The</w:t>
      </w:r>
      <w:r w:rsidRPr="170B074A" w:rsidR="6918B233">
        <w:rPr>
          <w:rFonts w:ascii="Arial" w:hAnsi="Arial" w:eastAsia="Arial" w:cs="Arial"/>
          <w:noProof w:val="0"/>
          <w:color w:val="auto"/>
          <w:sz w:val="24"/>
          <w:szCs w:val="24"/>
          <w:lang w:val="en-GB"/>
        </w:rPr>
        <w:t xml:space="preserve"> SARA</w:t>
      </w:r>
      <w:r w:rsidRPr="170B074A" w:rsidR="17C039C8">
        <w:rPr>
          <w:rFonts w:ascii="Arial" w:hAnsi="Arial" w:eastAsia="Arial" w:cs="Arial"/>
          <w:noProof w:val="0"/>
          <w:color w:val="auto"/>
          <w:sz w:val="24"/>
          <w:szCs w:val="24"/>
          <w:lang w:val="en-GB"/>
        </w:rPr>
        <w:t xml:space="preserve"> model has four stages</w:t>
      </w:r>
      <w:r w:rsidRPr="170B074A" w:rsidR="6918B233">
        <w:rPr>
          <w:rFonts w:ascii="Arial" w:hAnsi="Arial" w:eastAsia="Arial" w:cs="Arial"/>
          <w:noProof w:val="0"/>
          <w:color w:val="auto"/>
          <w:sz w:val="24"/>
          <w:szCs w:val="24"/>
          <w:lang w:val="en-GB"/>
        </w:rPr>
        <w:t xml:space="preserve"> </w:t>
      </w:r>
      <w:r w:rsidRPr="170B074A" w:rsidR="225BDB35">
        <w:rPr>
          <w:rFonts w:ascii="Arial" w:hAnsi="Arial" w:eastAsia="Arial" w:cs="Arial"/>
          <w:noProof w:val="0"/>
          <w:color w:val="auto"/>
          <w:sz w:val="24"/>
          <w:szCs w:val="24"/>
          <w:lang w:val="en-GB"/>
        </w:rPr>
        <w:t>s</w:t>
      </w:r>
      <w:r w:rsidRPr="170B074A" w:rsidR="6918B233">
        <w:rPr>
          <w:rFonts w:ascii="Arial" w:hAnsi="Arial" w:eastAsia="Arial" w:cs="Arial"/>
          <w:noProof w:val="0"/>
          <w:color w:val="auto"/>
          <w:sz w:val="24"/>
          <w:szCs w:val="24"/>
          <w:lang w:val="en-GB"/>
        </w:rPr>
        <w:t>canning</w:t>
      </w:r>
      <w:r w:rsidRPr="170B074A" w:rsidR="351AB702">
        <w:rPr>
          <w:rFonts w:ascii="Arial" w:hAnsi="Arial" w:eastAsia="Arial" w:cs="Arial"/>
          <w:noProof w:val="0"/>
          <w:color w:val="auto"/>
          <w:sz w:val="24"/>
          <w:szCs w:val="24"/>
          <w:lang w:val="en-GB"/>
        </w:rPr>
        <w:t xml:space="preserve">- </w:t>
      </w:r>
      <w:r w:rsidRPr="170B074A" w:rsidR="351AB702">
        <w:rPr>
          <w:rFonts w:ascii="Arial" w:hAnsi="Arial" w:eastAsia="Arial" w:cs="Arial"/>
          <w:noProof w:val="0"/>
          <w:color w:val="auto"/>
          <w:sz w:val="24"/>
          <w:szCs w:val="24"/>
          <w:lang w:val="en-GB"/>
        </w:rPr>
        <w:t>determining</w:t>
      </w:r>
      <w:r w:rsidRPr="170B074A" w:rsidR="351AB702">
        <w:rPr>
          <w:rFonts w:ascii="Arial" w:hAnsi="Arial" w:eastAsia="Arial" w:cs="Arial"/>
          <w:noProof w:val="0"/>
          <w:color w:val="auto"/>
          <w:sz w:val="24"/>
          <w:szCs w:val="24"/>
          <w:lang w:val="en-GB"/>
        </w:rPr>
        <w:t xml:space="preserve"> and ranking </w:t>
      </w:r>
      <w:r w:rsidRPr="170B074A" w:rsidR="351AB702">
        <w:rPr>
          <w:rFonts w:ascii="Arial" w:hAnsi="Arial" w:eastAsia="Arial" w:cs="Arial"/>
          <w:noProof w:val="0"/>
          <w:color w:val="auto"/>
          <w:sz w:val="24"/>
          <w:szCs w:val="24"/>
          <w:lang w:val="en-GB"/>
        </w:rPr>
        <w:t>possible issues</w:t>
      </w:r>
      <w:r w:rsidRPr="170B074A" w:rsidR="351AB702">
        <w:rPr>
          <w:rFonts w:ascii="Arial" w:hAnsi="Arial" w:eastAsia="Arial" w:cs="Arial"/>
          <w:noProof w:val="0"/>
          <w:color w:val="auto"/>
          <w:sz w:val="24"/>
          <w:szCs w:val="24"/>
          <w:lang w:val="en-GB"/>
        </w:rPr>
        <w:t xml:space="preserve"> with disorder and c</w:t>
      </w:r>
      <w:r w:rsidRPr="170B074A" w:rsidR="351AB702">
        <w:rPr>
          <w:rFonts w:ascii="Arial" w:hAnsi="Arial" w:eastAsia="Arial" w:cs="Arial"/>
          <w:noProof w:val="0"/>
          <w:color w:val="auto"/>
          <w:sz w:val="24"/>
          <w:szCs w:val="24"/>
          <w:lang w:val="en-GB"/>
        </w:rPr>
        <w:t>rime</w:t>
      </w:r>
      <w:r w:rsidRPr="170B074A" w:rsidR="6918B233">
        <w:rPr>
          <w:rFonts w:ascii="Arial" w:hAnsi="Arial" w:eastAsia="Arial" w:cs="Arial"/>
          <w:noProof w:val="0"/>
          <w:color w:val="auto"/>
          <w:sz w:val="24"/>
          <w:szCs w:val="24"/>
          <w:lang w:val="en-GB"/>
        </w:rPr>
        <w:t xml:space="preserve">, </w:t>
      </w:r>
      <w:r w:rsidRPr="170B074A" w:rsidR="273FB470">
        <w:rPr>
          <w:rFonts w:ascii="Arial" w:hAnsi="Arial" w:eastAsia="Arial" w:cs="Arial"/>
          <w:noProof w:val="0"/>
          <w:color w:val="auto"/>
          <w:sz w:val="24"/>
          <w:szCs w:val="24"/>
          <w:lang w:val="en-GB"/>
        </w:rPr>
        <w:t>analysing</w:t>
      </w:r>
      <w:r w:rsidRPr="170B074A" w:rsidR="6921731F">
        <w:rPr>
          <w:rFonts w:ascii="Arial" w:hAnsi="Arial" w:eastAsia="Arial" w:cs="Arial"/>
          <w:noProof w:val="0"/>
          <w:color w:val="auto"/>
          <w:sz w:val="24"/>
          <w:szCs w:val="24"/>
          <w:lang w:val="en-GB"/>
        </w:rPr>
        <w:t>- analysis of possible issues by obtaining data and intelligence to determine the root causes</w:t>
      </w:r>
      <w:r w:rsidRPr="170B074A" w:rsidR="6F5D2CBC">
        <w:rPr>
          <w:rFonts w:ascii="Arial" w:hAnsi="Arial" w:eastAsia="Arial" w:cs="Arial"/>
          <w:noProof w:val="0"/>
          <w:color w:val="auto"/>
          <w:sz w:val="24"/>
          <w:szCs w:val="24"/>
          <w:lang w:val="en-GB"/>
        </w:rPr>
        <w:t>, response</w:t>
      </w:r>
      <w:r w:rsidRPr="170B074A" w:rsidR="085DF012">
        <w:rPr>
          <w:rFonts w:ascii="Arial" w:hAnsi="Arial" w:eastAsia="Arial" w:cs="Arial"/>
          <w:noProof w:val="0"/>
          <w:color w:val="auto"/>
          <w:sz w:val="24"/>
          <w:szCs w:val="24"/>
          <w:lang w:val="en-GB"/>
        </w:rPr>
        <w:t>- creation and execution of specific actions to deal with the root causes of the issue found during the analysis stage</w:t>
      </w:r>
      <w:r w:rsidRPr="170B074A" w:rsidR="6F5D2CBC">
        <w:rPr>
          <w:rFonts w:ascii="Arial" w:hAnsi="Arial" w:eastAsia="Arial" w:cs="Arial"/>
          <w:noProof w:val="0"/>
          <w:color w:val="auto"/>
          <w:sz w:val="24"/>
          <w:szCs w:val="24"/>
          <w:lang w:val="en-GB"/>
        </w:rPr>
        <w:t xml:space="preserve"> and assessment</w:t>
      </w:r>
      <w:r w:rsidRPr="170B074A" w:rsidR="48513E59">
        <w:rPr>
          <w:rFonts w:ascii="Arial" w:hAnsi="Arial" w:eastAsia="Arial" w:cs="Arial"/>
          <w:noProof w:val="0"/>
          <w:color w:val="auto"/>
          <w:sz w:val="24"/>
          <w:szCs w:val="24"/>
          <w:lang w:val="en-GB"/>
        </w:rPr>
        <w:t>- assessment of the answer's impact, to determine whether the intended outcome was achieved, and to modify the reaction if necessary (</w:t>
      </w:r>
      <w:r w:rsidRPr="170B074A" w:rsidR="52795CAD">
        <w:rPr>
          <w:rFonts w:ascii="Arial" w:hAnsi="Arial" w:eastAsia="Arial" w:cs="Arial"/>
          <w:noProof w:val="0"/>
          <w:color w:val="auto"/>
          <w:sz w:val="24"/>
          <w:szCs w:val="24"/>
          <w:lang w:val="en-GB"/>
        </w:rPr>
        <w:t>C</w:t>
      </w:r>
      <w:r w:rsidRPr="170B074A" w:rsidR="48513E59">
        <w:rPr>
          <w:rFonts w:ascii="Arial" w:hAnsi="Arial" w:eastAsia="Arial" w:cs="Arial"/>
          <w:noProof w:val="0"/>
          <w:color w:val="auto"/>
          <w:sz w:val="24"/>
          <w:szCs w:val="24"/>
          <w:lang w:val="en-GB"/>
        </w:rPr>
        <w:t xml:space="preserve">ollege of </w:t>
      </w:r>
      <w:r w:rsidRPr="170B074A" w:rsidR="352B6CF2">
        <w:rPr>
          <w:rFonts w:ascii="Arial" w:hAnsi="Arial" w:eastAsia="Arial" w:cs="Arial"/>
          <w:noProof w:val="0"/>
          <w:color w:val="auto"/>
          <w:sz w:val="24"/>
          <w:szCs w:val="24"/>
          <w:lang w:val="en-GB"/>
        </w:rPr>
        <w:t>Policing, 2022)</w:t>
      </w:r>
      <w:r w:rsidRPr="170B074A" w:rsidR="24C0B089">
        <w:rPr>
          <w:rFonts w:ascii="Arial" w:hAnsi="Arial" w:eastAsia="Arial" w:cs="Arial"/>
          <w:noProof w:val="0"/>
          <w:color w:val="auto"/>
          <w:sz w:val="24"/>
          <w:szCs w:val="24"/>
          <w:lang w:val="en-GB"/>
        </w:rPr>
        <w:t xml:space="preserve"> The SARA procedure follows a logical order. However, effective issue resolution is </w:t>
      </w:r>
      <w:r w:rsidRPr="170B074A" w:rsidR="24C0B089">
        <w:rPr>
          <w:rFonts w:ascii="Arial" w:hAnsi="Arial" w:eastAsia="Arial" w:cs="Arial"/>
          <w:noProof w:val="0"/>
          <w:color w:val="auto"/>
          <w:sz w:val="24"/>
          <w:szCs w:val="24"/>
          <w:lang w:val="en-GB"/>
        </w:rPr>
        <w:t>frequently</w:t>
      </w:r>
      <w:r w:rsidRPr="170B074A" w:rsidR="24C0B089">
        <w:rPr>
          <w:rFonts w:ascii="Arial" w:hAnsi="Arial" w:eastAsia="Arial" w:cs="Arial"/>
          <w:noProof w:val="0"/>
          <w:color w:val="auto"/>
          <w:sz w:val="24"/>
          <w:szCs w:val="24"/>
          <w:lang w:val="en-GB"/>
        </w:rPr>
        <w:t xml:space="preserve"> irregular in practice. Redefinitions of the problem and a return to scanning may result from analysis</w:t>
      </w:r>
      <w:r w:rsidRPr="170B074A" w:rsidR="29700CC7">
        <w:rPr>
          <w:rFonts w:ascii="Arial" w:hAnsi="Arial" w:eastAsia="Arial" w:cs="Arial"/>
          <w:noProof w:val="0"/>
          <w:color w:val="auto"/>
          <w:sz w:val="24"/>
          <w:szCs w:val="24"/>
          <w:lang w:val="en-GB"/>
        </w:rPr>
        <w:t>, c</w:t>
      </w:r>
      <w:r w:rsidRPr="170B074A" w:rsidR="24C0B089">
        <w:rPr>
          <w:rFonts w:ascii="Arial" w:hAnsi="Arial" w:eastAsia="Arial" w:cs="Arial"/>
          <w:noProof w:val="0"/>
          <w:color w:val="auto"/>
          <w:sz w:val="24"/>
          <w:szCs w:val="24"/>
          <w:lang w:val="en-GB"/>
        </w:rPr>
        <w:t xml:space="preserve">hanges to responses may be </w:t>
      </w:r>
      <w:r w:rsidRPr="170B074A" w:rsidR="24C0B089">
        <w:rPr>
          <w:rFonts w:ascii="Arial" w:hAnsi="Arial" w:eastAsia="Arial" w:cs="Arial"/>
          <w:noProof w:val="0"/>
          <w:color w:val="auto"/>
          <w:sz w:val="24"/>
          <w:szCs w:val="24"/>
          <w:lang w:val="en-GB"/>
        </w:rPr>
        <w:t xml:space="preserve">necessary, requiring </w:t>
      </w:r>
      <w:r w:rsidRPr="170B074A" w:rsidR="24C0B089">
        <w:rPr>
          <w:rFonts w:ascii="Arial" w:hAnsi="Arial" w:eastAsia="Arial" w:cs="Arial"/>
          <w:noProof w:val="0"/>
          <w:color w:val="auto"/>
          <w:sz w:val="24"/>
          <w:szCs w:val="24"/>
          <w:lang w:val="en-GB"/>
        </w:rPr>
        <w:t>additional</w:t>
      </w:r>
      <w:r w:rsidRPr="170B074A" w:rsidR="24C0B089">
        <w:rPr>
          <w:rFonts w:ascii="Arial" w:hAnsi="Arial" w:eastAsia="Arial" w:cs="Arial"/>
          <w:noProof w:val="0"/>
          <w:color w:val="auto"/>
          <w:sz w:val="24"/>
          <w:szCs w:val="24"/>
          <w:lang w:val="en-GB"/>
        </w:rPr>
        <w:t xml:space="preserve"> research.</w:t>
      </w:r>
      <w:r w:rsidRPr="170B074A" w:rsidR="7B636F05">
        <w:rPr>
          <w:rFonts w:ascii="Arial" w:hAnsi="Arial" w:eastAsia="Arial" w:cs="Arial"/>
          <w:noProof w:val="0"/>
          <w:color w:val="auto"/>
          <w:sz w:val="24"/>
          <w:szCs w:val="24"/>
          <w:lang w:val="en-GB"/>
        </w:rPr>
        <w:t xml:space="preserve"> Evaluations</w:t>
      </w:r>
      <w:r w:rsidRPr="170B074A" w:rsidR="24C0B089">
        <w:rPr>
          <w:rFonts w:ascii="Arial" w:hAnsi="Arial" w:eastAsia="Arial" w:cs="Arial"/>
          <w:noProof w:val="0"/>
          <w:color w:val="auto"/>
          <w:sz w:val="24"/>
          <w:szCs w:val="24"/>
          <w:lang w:val="en-GB"/>
        </w:rPr>
        <w:t xml:space="preserve"> might show that an issue still exists, </w:t>
      </w:r>
      <w:r w:rsidRPr="170B074A" w:rsidR="24C0B089">
        <w:rPr>
          <w:rFonts w:ascii="Arial" w:hAnsi="Arial" w:eastAsia="Arial" w:cs="Arial"/>
          <w:noProof w:val="0"/>
          <w:color w:val="auto"/>
          <w:sz w:val="24"/>
          <w:szCs w:val="24"/>
          <w:lang w:val="en-GB"/>
        </w:rPr>
        <w:t>indicating</w:t>
      </w:r>
      <w:r w:rsidRPr="170B074A" w:rsidR="24C0B089">
        <w:rPr>
          <w:rFonts w:ascii="Arial" w:hAnsi="Arial" w:eastAsia="Arial" w:cs="Arial"/>
          <w:noProof w:val="0"/>
          <w:color w:val="auto"/>
          <w:sz w:val="24"/>
          <w:szCs w:val="24"/>
          <w:lang w:val="en-GB"/>
        </w:rPr>
        <w:t xml:space="preserve"> that a fresh start is necessary to </w:t>
      </w:r>
      <w:r w:rsidRPr="170B074A" w:rsidR="24C0B089">
        <w:rPr>
          <w:rFonts w:ascii="Arial" w:hAnsi="Arial" w:eastAsia="Arial" w:cs="Arial"/>
          <w:noProof w:val="0"/>
          <w:color w:val="auto"/>
          <w:sz w:val="24"/>
          <w:szCs w:val="24"/>
          <w:lang w:val="en-GB"/>
        </w:rPr>
        <w:t>highligh</w:t>
      </w:r>
      <w:r w:rsidRPr="170B074A" w:rsidR="24C0B089">
        <w:rPr>
          <w:rFonts w:ascii="Arial" w:hAnsi="Arial" w:eastAsia="Arial" w:cs="Arial"/>
          <w:noProof w:val="0"/>
          <w:color w:val="auto"/>
          <w:sz w:val="24"/>
          <w:szCs w:val="24"/>
          <w:lang w:val="en-GB"/>
        </w:rPr>
        <w:t>t the problem</w:t>
      </w:r>
      <w:r w:rsidRPr="170B074A" w:rsidR="2A55BD15">
        <w:rPr>
          <w:rFonts w:ascii="Arial" w:hAnsi="Arial" w:eastAsia="Arial" w:cs="Arial"/>
          <w:noProof w:val="0"/>
          <w:color w:val="auto"/>
          <w:sz w:val="24"/>
          <w:szCs w:val="24"/>
          <w:lang w:val="en-GB"/>
        </w:rPr>
        <w:t xml:space="preserve"> (</w:t>
      </w:r>
      <w:r w:rsidRPr="170B074A" w:rsidR="2A55BD15">
        <w:rPr>
          <w:rFonts w:ascii="Arial" w:hAnsi="Arial" w:eastAsia="Arial" w:cs="Arial"/>
          <w:noProof w:val="0"/>
          <w:color w:val="auto"/>
          <w:sz w:val="24"/>
          <w:szCs w:val="24"/>
          <w:lang w:val="en-GB"/>
        </w:rPr>
        <w:t>College</w:t>
      </w:r>
      <w:r w:rsidRPr="170B074A" w:rsidR="2A55BD15">
        <w:rPr>
          <w:rFonts w:ascii="Arial" w:hAnsi="Arial" w:eastAsia="Arial" w:cs="Arial"/>
          <w:noProof w:val="0"/>
          <w:color w:val="auto"/>
          <w:sz w:val="24"/>
          <w:szCs w:val="24"/>
          <w:lang w:val="en-GB"/>
        </w:rPr>
        <w:t xml:space="preserve"> of Policing</w:t>
      </w:r>
      <w:r w:rsidRPr="170B074A" w:rsidR="591E1F20">
        <w:rPr>
          <w:rFonts w:ascii="Arial" w:hAnsi="Arial" w:eastAsia="Arial" w:cs="Arial"/>
          <w:noProof w:val="0"/>
          <w:color w:val="auto"/>
          <w:sz w:val="24"/>
          <w:szCs w:val="24"/>
          <w:lang w:val="en-GB"/>
        </w:rPr>
        <w:t>,2024)</w:t>
      </w:r>
      <w:r w:rsidRPr="170B074A" w:rsidR="2A55BD15">
        <w:rPr>
          <w:rFonts w:ascii="Arial" w:hAnsi="Arial" w:eastAsia="Arial" w:cs="Arial"/>
          <w:noProof w:val="0"/>
          <w:color w:val="auto"/>
          <w:sz w:val="24"/>
          <w:szCs w:val="24"/>
          <w:lang w:val="en-GB"/>
        </w:rPr>
        <w:t xml:space="preserve"> </w:t>
      </w:r>
    </w:p>
    <w:p w:rsidR="31DB0333" w:rsidP="170B074A" w:rsidRDefault="31DB0333" w14:paraId="22BF0EE7" w14:textId="23CAD654">
      <w:pPr>
        <w:pStyle w:val="Normal"/>
        <w:spacing w:line="480" w:lineRule="auto"/>
        <w:ind w:left="0"/>
        <w:rPr>
          <w:rFonts w:ascii="Arial" w:hAnsi="Arial" w:eastAsia="Arial" w:cs="Arial"/>
          <w:noProof w:val="0"/>
          <w:color w:val="auto"/>
          <w:sz w:val="24"/>
          <w:szCs w:val="24"/>
          <w:lang w:val="en-GB"/>
        </w:rPr>
      </w:pPr>
      <w:r w:rsidRPr="170B074A" w:rsidR="31DB0333">
        <w:rPr>
          <w:rFonts w:ascii="Arial" w:hAnsi="Arial" w:eastAsia="Arial" w:cs="Arial"/>
          <w:noProof w:val="0"/>
          <w:color w:val="auto"/>
          <w:sz w:val="24"/>
          <w:szCs w:val="24"/>
          <w:lang w:val="en-GB"/>
        </w:rPr>
        <w:t xml:space="preserve">An example of a </w:t>
      </w:r>
      <w:r w:rsidRPr="170B074A" w:rsidR="1F1FFCF3">
        <w:rPr>
          <w:rFonts w:ascii="Arial" w:hAnsi="Arial" w:eastAsia="Arial" w:cs="Arial"/>
          <w:noProof w:val="0"/>
          <w:color w:val="auto"/>
          <w:sz w:val="24"/>
          <w:szCs w:val="24"/>
          <w:lang w:val="en-GB"/>
        </w:rPr>
        <w:t>real-life</w:t>
      </w:r>
      <w:r w:rsidRPr="170B074A" w:rsidR="31DB0333">
        <w:rPr>
          <w:rFonts w:ascii="Arial" w:hAnsi="Arial" w:eastAsia="Arial" w:cs="Arial"/>
          <w:noProof w:val="0"/>
          <w:color w:val="auto"/>
          <w:sz w:val="24"/>
          <w:szCs w:val="24"/>
          <w:lang w:val="en-GB"/>
        </w:rPr>
        <w:t xml:space="preserve"> </w:t>
      </w:r>
      <w:r w:rsidRPr="170B074A" w:rsidR="42ECC215">
        <w:rPr>
          <w:rFonts w:ascii="Arial" w:hAnsi="Arial" w:eastAsia="Arial" w:cs="Arial"/>
          <w:noProof w:val="0"/>
          <w:color w:val="auto"/>
          <w:sz w:val="24"/>
          <w:szCs w:val="24"/>
          <w:lang w:val="en-GB"/>
        </w:rPr>
        <w:t>scenario</w:t>
      </w:r>
      <w:r w:rsidRPr="170B074A" w:rsidR="0FF4EECC">
        <w:rPr>
          <w:rFonts w:ascii="Arial" w:hAnsi="Arial" w:eastAsia="Arial" w:cs="Arial"/>
          <w:noProof w:val="0"/>
          <w:color w:val="auto"/>
          <w:sz w:val="24"/>
          <w:szCs w:val="24"/>
          <w:lang w:val="en-GB"/>
        </w:rPr>
        <w:t xml:space="preserve"> of neighbourhood policing and ant</w:t>
      </w:r>
      <w:r w:rsidRPr="170B074A" w:rsidR="188F288E">
        <w:rPr>
          <w:rFonts w:ascii="Arial" w:hAnsi="Arial" w:eastAsia="Arial" w:cs="Arial"/>
          <w:noProof w:val="0"/>
          <w:color w:val="auto"/>
          <w:sz w:val="24"/>
          <w:szCs w:val="24"/>
          <w:lang w:val="en-GB"/>
        </w:rPr>
        <w:t>i-</w:t>
      </w:r>
      <w:r w:rsidRPr="170B074A" w:rsidR="0FF4EECC">
        <w:rPr>
          <w:rFonts w:ascii="Arial" w:hAnsi="Arial" w:eastAsia="Arial" w:cs="Arial"/>
          <w:noProof w:val="0"/>
          <w:color w:val="auto"/>
          <w:sz w:val="24"/>
          <w:szCs w:val="24"/>
          <w:lang w:val="en-GB"/>
        </w:rPr>
        <w:t>social behaviour</w:t>
      </w:r>
      <w:r w:rsidRPr="170B074A" w:rsidR="43FFEB6F">
        <w:rPr>
          <w:rFonts w:ascii="Arial" w:hAnsi="Arial" w:eastAsia="Arial" w:cs="Arial"/>
          <w:noProof w:val="0"/>
          <w:color w:val="auto"/>
          <w:sz w:val="24"/>
          <w:szCs w:val="24"/>
          <w:lang w:val="en-GB"/>
        </w:rPr>
        <w:t xml:space="preserve"> </w:t>
      </w:r>
      <w:r w:rsidRPr="170B074A" w:rsidR="60284A43">
        <w:rPr>
          <w:rFonts w:ascii="Arial" w:hAnsi="Arial" w:eastAsia="Arial" w:cs="Arial"/>
          <w:noProof w:val="0"/>
          <w:color w:val="auto"/>
          <w:sz w:val="24"/>
          <w:szCs w:val="24"/>
          <w:lang w:val="en-GB"/>
        </w:rPr>
        <w:t xml:space="preserve">within an area is an incident which </w:t>
      </w:r>
      <w:r w:rsidRPr="170B074A" w:rsidR="60284A43">
        <w:rPr>
          <w:rFonts w:ascii="Arial" w:hAnsi="Arial" w:eastAsia="Arial" w:cs="Arial"/>
          <w:noProof w:val="0"/>
          <w:color w:val="auto"/>
          <w:sz w:val="24"/>
          <w:szCs w:val="24"/>
          <w:lang w:val="en-GB"/>
        </w:rPr>
        <w:t>transpired</w:t>
      </w:r>
      <w:r w:rsidRPr="170B074A" w:rsidR="60284A43">
        <w:rPr>
          <w:rFonts w:ascii="Arial" w:hAnsi="Arial" w:eastAsia="Arial" w:cs="Arial"/>
          <w:noProof w:val="0"/>
          <w:color w:val="auto"/>
          <w:sz w:val="24"/>
          <w:szCs w:val="24"/>
          <w:lang w:val="en-GB"/>
        </w:rPr>
        <w:t xml:space="preserve"> between Janice and Jessica. </w:t>
      </w:r>
      <w:r w:rsidRPr="170B074A" w:rsidR="46BE6995">
        <w:rPr>
          <w:rFonts w:ascii="Arial" w:hAnsi="Arial" w:eastAsia="Arial" w:cs="Arial"/>
          <w:noProof w:val="0"/>
          <w:color w:val="auto"/>
          <w:sz w:val="24"/>
          <w:szCs w:val="24"/>
          <w:lang w:val="en-GB"/>
        </w:rPr>
        <w:t xml:space="preserve">Jessica, a </w:t>
      </w:r>
      <w:r w:rsidRPr="170B074A" w:rsidR="6E53DF85">
        <w:rPr>
          <w:rFonts w:ascii="Arial" w:hAnsi="Arial" w:eastAsia="Arial" w:cs="Arial"/>
          <w:noProof w:val="0"/>
          <w:sz w:val="24"/>
          <w:szCs w:val="24"/>
          <w:lang w:val="en-GB"/>
        </w:rPr>
        <w:t xml:space="preserve">neighbour who lived close by was the subject of an antisocial behaviour report that a local resident made to her landlord. When </w:t>
      </w:r>
      <w:r w:rsidRPr="170B074A" w:rsidR="357856AC">
        <w:rPr>
          <w:rFonts w:ascii="Arial" w:hAnsi="Arial" w:eastAsia="Arial" w:cs="Arial"/>
          <w:noProof w:val="0"/>
          <w:sz w:val="24"/>
          <w:szCs w:val="24"/>
          <w:lang w:val="en-GB"/>
        </w:rPr>
        <w:t xml:space="preserve">Jessica </w:t>
      </w:r>
      <w:r w:rsidRPr="170B074A" w:rsidR="6E53DF85">
        <w:rPr>
          <w:rFonts w:ascii="Arial" w:hAnsi="Arial" w:eastAsia="Arial" w:cs="Arial"/>
          <w:noProof w:val="0"/>
          <w:sz w:val="24"/>
          <w:szCs w:val="24"/>
          <w:lang w:val="en-GB"/>
        </w:rPr>
        <w:t xml:space="preserve">got home, she discovered Janice, her neighbour, swearing and shouting outside the block where they </w:t>
      </w:r>
      <w:r w:rsidRPr="170B074A" w:rsidR="6E53DF85">
        <w:rPr>
          <w:rFonts w:ascii="Arial" w:hAnsi="Arial" w:eastAsia="Arial" w:cs="Arial"/>
          <w:noProof w:val="0"/>
          <w:sz w:val="24"/>
          <w:szCs w:val="24"/>
          <w:lang w:val="en-GB"/>
        </w:rPr>
        <w:t>resided</w:t>
      </w:r>
      <w:r w:rsidRPr="170B074A" w:rsidR="6E53DF85">
        <w:rPr>
          <w:rFonts w:ascii="Arial" w:hAnsi="Arial" w:eastAsia="Arial" w:cs="Arial"/>
          <w:noProof w:val="0"/>
          <w:sz w:val="24"/>
          <w:szCs w:val="24"/>
          <w:lang w:val="en-GB"/>
        </w:rPr>
        <w:t xml:space="preserve">. Janice went over to the resident's </w:t>
      </w:r>
      <w:r w:rsidRPr="170B074A" w:rsidR="6079E5E6">
        <w:rPr>
          <w:rFonts w:ascii="Arial" w:hAnsi="Arial" w:eastAsia="Arial" w:cs="Arial"/>
          <w:noProof w:val="0"/>
          <w:sz w:val="24"/>
          <w:szCs w:val="24"/>
          <w:lang w:val="en-GB"/>
        </w:rPr>
        <w:t xml:space="preserve">car, pulled </w:t>
      </w:r>
      <w:r w:rsidRPr="170B074A" w:rsidR="6E53DF85">
        <w:rPr>
          <w:rFonts w:ascii="Arial" w:hAnsi="Arial" w:eastAsia="Arial" w:cs="Arial"/>
          <w:noProof w:val="0"/>
          <w:sz w:val="24"/>
          <w:szCs w:val="24"/>
          <w:lang w:val="en-GB"/>
        </w:rPr>
        <w:t xml:space="preserve">her out, and attacked her when she was seated inside to avoid </w:t>
      </w:r>
      <w:r w:rsidRPr="170B074A" w:rsidR="2A93E5D4">
        <w:rPr>
          <w:rFonts w:ascii="Arial" w:hAnsi="Arial" w:eastAsia="Arial" w:cs="Arial"/>
          <w:noProof w:val="0"/>
          <w:sz w:val="24"/>
          <w:szCs w:val="24"/>
          <w:lang w:val="en-GB"/>
        </w:rPr>
        <w:t>her. The</w:t>
      </w:r>
      <w:r w:rsidRPr="170B074A" w:rsidR="6E53DF85">
        <w:rPr>
          <w:rFonts w:ascii="Arial" w:hAnsi="Arial" w:eastAsia="Arial" w:cs="Arial"/>
          <w:noProof w:val="0"/>
          <w:sz w:val="24"/>
          <w:szCs w:val="24"/>
          <w:lang w:val="en-GB"/>
        </w:rPr>
        <w:t xml:space="preserve"> resident believed that Janice might have had a mental disorder and had grown accustomed to her outbursts, attributing them to the sickness. Jessica informed her landlord that she did not believe Jani</w:t>
      </w:r>
      <w:r w:rsidRPr="170B074A" w:rsidR="6E53DF85">
        <w:rPr>
          <w:rFonts w:ascii="Arial" w:hAnsi="Arial" w:eastAsia="Arial" w:cs="Arial"/>
          <w:noProof w:val="0"/>
          <w:sz w:val="24"/>
          <w:szCs w:val="24"/>
          <w:lang w:val="en-GB"/>
        </w:rPr>
        <w:t>ce was deliberately targeting her or that her acts were malicious.</w:t>
      </w:r>
      <w:r w:rsidRPr="170B074A" w:rsidR="14B35BB1">
        <w:rPr>
          <w:rFonts w:ascii="Arial" w:hAnsi="Arial" w:eastAsia="Arial" w:cs="Arial"/>
          <w:noProof w:val="0"/>
          <w:sz w:val="24"/>
          <w:szCs w:val="24"/>
          <w:lang w:val="en-GB"/>
        </w:rPr>
        <w:t xml:space="preserve"> </w:t>
      </w:r>
      <w:r w:rsidRPr="170B074A" w:rsidR="711458C7">
        <w:rPr>
          <w:rFonts w:ascii="Arial" w:hAnsi="Arial" w:eastAsia="Arial" w:cs="Arial"/>
          <w:noProof w:val="0"/>
          <w:sz w:val="24"/>
          <w:szCs w:val="24"/>
          <w:lang w:val="en-GB"/>
        </w:rPr>
        <w:t xml:space="preserve">After responding to the scene, the police took Janice into custody and ordered her to appear in court. The landlord persisted in collaborating with Janice's support worker and the Mental Health Team to make an urgent referral to the crisis team for </w:t>
      </w:r>
      <w:r w:rsidRPr="170B074A" w:rsidR="711458C7">
        <w:rPr>
          <w:rFonts w:ascii="Arial" w:hAnsi="Arial" w:eastAsia="Arial" w:cs="Arial"/>
          <w:noProof w:val="0"/>
          <w:sz w:val="24"/>
          <w:szCs w:val="24"/>
          <w:lang w:val="en-GB"/>
        </w:rPr>
        <w:t>assistance</w:t>
      </w:r>
      <w:r w:rsidRPr="170B074A" w:rsidR="711458C7">
        <w:rPr>
          <w:rFonts w:ascii="Arial" w:hAnsi="Arial" w:eastAsia="Arial" w:cs="Arial"/>
          <w:noProof w:val="0"/>
          <w:sz w:val="24"/>
          <w:szCs w:val="24"/>
          <w:lang w:val="en-GB"/>
        </w:rPr>
        <w:t xml:space="preserve">. Until the antisocial behaviour case was closed, Jessica received frequent support calls from the landlord. </w:t>
      </w:r>
      <w:r w:rsidRPr="170B074A" w:rsidR="6E959A9E">
        <w:rPr>
          <w:rFonts w:ascii="Arial" w:hAnsi="Arial" w:eastAsia="Arial" w:cs="Arial"/>
          <w:noProof w:val="0"/>
          <w:color w:val="auto"/>
          <w:sz w:val="24"/>
          <w:szCs w:val="24"/>
          <w:lang w:val="en-GB"/>
        </w:rPr>
        <w:t>To</w:t>
      </w:r>
      <w:r w:rsidRPr="170B074A" w:rsidR="711458C7">
        <w:rPr>
          <w:rFonts w:ascii="Arial" w:hAnsi="Arial" w:eastAsia="Arial" w:cs="Arial"/>
          <w:noProof w:val="0"/>
          <w:color w:val="auto"/>
          <w:sz w:val="24"/>
          <w:szCs w:val="24"/>
          <w:lang w:val="en-GB"/>
        </w:rPr>
        <w:t xml:space="preserve"> lower the likelihood that this would occur again, the police conducted routine sweeps of the area after the incident.</w:t>
      </w:r>
      <w:r w:rsidRPr="170B074A" w:rsidR="5748C7A8">
        <w:rPr>
          <w:rFonts w:ascii="Arial" w:hAnsi="Arial" w:eastAsia="Arial" w:cs="Arial"/>
          <w:noProof w:val="0"/>
          <w:color w:val="auto"/>
          <w:sz w:val="24"/>
          <w:szCs w:val="24"/>
          <w:lang w:val="en-GB"/>
        </w:rPr>
        <w:t xml:space="preserve"> (</w:t>
      </w:r>
      <w:r w:rsidRPr="170B074A" w:rsidR="1BBE8D5B">
        <w:rPr>
          <w:rFonts w:ascii="Arial" w:hAnsi="Arial" w:eastAsia="Arial" w:cs="Arial"/>
          <w:noProof w:val="0"/>
          <w:color w:val="auto"/>
          <w:sz w:val="24"/>
          <w:szCs w:val="24"/>
          <w:lang w:val="en-GB"/>
        </w:rPr>
        <w:t>Neighbourhood</w:t>
      </w:r>
      <w:r w:rsidRPr="170B074A" w:rsidR="5748C7A8">
        <w:rPr>
          <w:rFonts w:ascii="Arial" w:hAnsi="Arial" w:eastAsia="Arial" w:cs="Arial"/>
          <w:noProof w:val="0"/>
          <w:color w:val="auto"/>
          <w:sz w:val="24"/>
          <w:szCs w:val="24"/>
          <w:lang w:val="en-GB"/>
        </w:rPr>
        <w:t xml:space="preserve"> Watch,)</w:t>
      </w:r>
      <w:r w:rsidRPr="170B074A" w:rsidR="55D688EB">
        <w:rPr>
          <w:rFonts w:ascii="Arial" w:hAnsi="Arial" w:eastAsia="Arial" w:cs="Arial"/>
          <w:noProof w:val="0"/>
          <w:color w:val="auto"/>
          <w:sz w:val="24"/>
          <w:szCs w:val="24"/>
          <w:lang w:val="en-GB"/>
        </w:rPr>
        <w:t xml:space="preserve"> </w:t>
      </w:r>
      <w:r w:rsidRPr="170B074A" w:rsidR="67C952D5">
        <w:rPr>
          <w:rFonts w:ascii="Arial" w:hAnsi="Arial" w:eastAsia="Arial" w:cs="Arial"/>
          <w:noProof w:val="0"/>
          <w:sz w:val="24"/>
          <w:szCs w:val="24"/>
          <w:lang w:val="en-GB"/>
        </w:rPr>
        <w:t>The nation's largest volunteer-led crime prevention organisation, Neighbourhood Watch, works to make neighbourhoods safer and more resilient places to live. They offer networks, projects, and resources that help communities and volunteers collaborate to reduce crime, connect neighbourhoods, and increase public awareness of safety efforts and community resilience (</w:t>
      </w:r>
      <w:r w:rsidRPr="170B074A" w:rsidR="512BBC99">
        <w:rPr>
          <w:rFonts w:ascii="Arial" w:hAnsi="Arial" w:eastAsia="Arial" w:cs="Arial"/>
          <w:noProof w:val="0"/>
          <w:color w:val="auto"/>
          <w:sz w:val="24"/>
          <w:szCs w:val="24"/>
          <w:lang w:val="en-GB"/>
        </w:rPr>
        <w:t>N</w:t>
      </w:r>
      <w:r w:rsidRPr="170B074A" w:rsidR="5CAFC2F5">
        <w:rPr>
          <w:rFonts w:ascii="Arial" w:hAnsi="Arial" w:eastAsia="Arial" w:cs="Arial"/>
          <w:noProof w:val="0"/>
          <w:color w:val="auto"/>
          <w:sz w:val="24"/>
          <w:szCs w:val="24"/>
          <w:lang w:val="en-GB"/>
        </w:rPr>
        <w:t xml:space="preserve">eighbourhood watch) </w:t>
      </w:r>
      <w:r w:rsidRPr="170B074A" w:rsidR="16255EBA">
        <w:rPr>
          <w:rFonts w:ascii="Arial" w:hAnsi="Arial" w:eastAsia="Arial" w:cs="Arial"/>
          <w:noProof w:val="0"/>
          <w:lang w:val="en-GB"/>
        </w:rPr>
        <w:t xml:space="preserve">By assisting and reassuring those who live under fear of crime, Neighbourhood Watch seeks to lower crime and criminal opportunities, promote good neighbourly relations, and create tighter communities. Police can target local crime issues and </w:t>
      </w:r>
      <w:r w:rsidRPr="170B074A" w:rsidR="16255EBA">
        <w:rPr>
          <w:rFonts w:ascii="Arial" w:hAnsi="Arial" w:eastAsia="Arial" w:cs="Arial"/>
          <w:noProof w:val="0"/>
          <w:lang w:val="en-GB"/>
        </w:rPr>
        <w:t>take action to prevent</w:t>
      </w:r>
      <w:r w:rsidRPr="170B074A" w:rsidR="16255EBA">
        <w:rPr>
          <w:rFonts w:ascii="Arial" w:hAnsi="Arial" w:eastAsia="Arial" w:cs="Arial"/>
          <w:noProof w:val="0"/>
          <w:lang w:val="en-GB"/>
        </w:rPr>
        <w:t xml:space="preserve"> crime by following these crucial measures when they collaborate with neighbourhood watch programs. Perform a survey on crime fear, focus on crimes that you </w:t>
      </w:r>
      <w:bookmarkStart w:name="_Int_Bg27zpf5" w:id="1351030475"/>
      <w:r w:rsidRPr="170B074A" w:rsidR="16255EBA">
        <w:rPr>
          <w:rFonts w:ascii="Arial" w:hAnsi="Arial" w:eastAsia="Arial" w:cs="Arial"/>
          <w:noProof w:val="0"/>
          <w:lang w:val="en-GB"/>
        </w:rPr>
        <w:t>are able to</w:t>
      </w:r>
      <w:bookmarkEnd w:id="1351030475"/>
      <w:r w:rsidRPr="170B074A" w:rsidR="16255EBA">
        <w:rPr>
          <w:rFonts w:ascii="Arial" w:hAnsi="Arial" w:eastAsia="Arial" w:cs="Arial"/>
          <w:noProof w:val="0"/>
          <w:lang w:val="en-GB"/>
        </w:rPr>
        <w:t xml:space="preserve"> influence, pinpoint crime possibilities, create a plan of action to address the issue, and limit or stop criminal opportunities.</w:t>
      </w:r>
      <w:r w:rsidRPr="170B074A" w:rsidR="3EB24E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0B074A" w:rsidR="25090335">
        <w:rPr>
          <w:rFonts w:ascii="Arial" w:hAnsi="Arial" w:eastAsia="Arial" w:cs="Arial"/>
          <w:noProof w:val="0"/>
          <w:sz w:val="24"/>
          <w:szCs w:val="24"/>
          <w:lang w:val="en-GB"/>
        </w:rPr>
        <w:t xml:space="preserve"> (</w:t>
      </w:r>
      <w:r w:rsidRPr="170B074A" w:rsidR="4F360D84">
        <w:rPr>
          <w:rFonts w:ascii="Arial" w:hAnsi="Arial" w:eastAsia="Arial" w:cs="Arial"/>
          <w:noProof w:val="0"/>
          <w:color w:val="auto"/>
          <w:sz w:val="24"/>
          <w:szCs w:val="24"/>
          <w:lang w:val="en-GB"/>
        </w:rPr>
        <w:t>Swansea Neighbourhood Wa</w:t>
      </w:r>
      <w:r w:rsidRPr="170B074A" w:rsidR="28486179">
        <w:rPr>
          <w:rFonts w:ascii="Arial" w:hAnsi="Arial" w:eastAsia="Arial" w:cs="Arial"/>
          <w:noProof w:val="0"/>
          <w:color w:val="auto"/>
          <w:sz w:val="24"/>
          <w:szCs w:val="24"/>
          <w:lang w:val="en-GB"/>
        </w:rPr>
        <w:t>tch, 2021)</w:t>
      </w:r>
    </w:p>
    <w:p w:rsidR="170B074A" w:rsidP="170B074A" w:rsidRDefault="170B074A" w14:paraId="2AAF438A" w14:textId="7A3B287E">
      <w:pPr>
        <w:rPr>
          <w:rFonts w:ascii="Arial" w:hAnsi="Arial" w:eastAsia="Arial" w:cs="Arial"/>
        </w:rPr>
      </w:pPr>
      <w:r w:rsidRPr="170B074A">
        <w:rPr>
          <w:rFonts w:ascii="Arial" w:hAnsi="Arial" w:eastAsia="Arial" w:cs="Arial"/>
        </w:rPr>
        <w:br w:type="page"/>
      </w:r>
    </w:p>
    <w:p w:rsidR="063585CF" w:rsidP="170B074A" w:rsidRDefault="063585CF" w14:paraId="4F752CB1" w14:textId="58F23CBC">
      <w:pPr>
        <w:pStyle w:val="Normal"/>
        <w:spacing w:line="480" w:lineRule="auto"/>
        <w:ind w:left="0"/>
        <w:rPr>
          <w:rFonts w:ascii="Arial" w:hAnsi="Arial" w:eastAsia="Arial" w:cs="Arial"/>
          <w:noProof w:val="0"/>
          <w:sz w:val="24"/>
          <w:szCs w:val="24"/>
          <w:lang w:val="en-GB"/>
        </w:rPr>
      </w:pPr>
      <w:r w:rsidRPr="170B074A" w:rsidR="063585CF">
        <w:rPr>
          <w:rFonts w:ascii="Arial" w:hAnsi="Arial" w:eastAsia="Arial" w:cs="Arial"/>
          <w:noProof w:val="0"/>
          <w:sz w:val="24"/>
          <w:szCs w:val="24"/>
          <w:lang w:val="en-GB"/>
        </w:rPr>
        <w:t xml:space="preserve">In </w:t>
      </w:r>
      <w:r w:rsidRPr="170B074A" w:rsidR="7DD47AD5">
        <w:rPr>
          <w:rFonts w:ascii="Arial" w:hAnsi="Arial" w:eastAsia="Arial" w:cs="Arial"/>
          <w:noProof w:val="0"/>
          <w:sz w:val="24"/>
          <w:szCs w:val="24"/>
          <w:lang w:val="en-GB"/>
        </w:rPr>
        <w:t xml:space="preserve">conclusion, </w:t>
      </w:r>
      <w:r w:rsidRPr="170B074A" w:rsidR="229A93FF">
        <w:rPr>
          <w:rFonts w:ascii="Arial" w:hAnsi="Arial" w:eastAsia="Arial" w:cs="Arial"/>
          <w:noProof w:val="0"/>
          <w:sz w:val="24"/>
          <w:szCs w:val="24"/>
          <w:lang w:val="en-GB"/>
        </w:rPr>
        <w:t>it's</w:t>
      </w:r>
      <w:r w:rsidRPr="170B074A" w:rsidR="229A93FF">
        <w:rPr>
          <w:rFonts w:ascii="Arial" w:hAnsi="Arial" w:eastAsia="Arial" w:cs="Arial"/>
          <w:noProof w:val="0"/>
          <w:sz w:val="24"/>
          <w:szCs w:val="24"/>
          <w:lang w:val="en-GB"/>
        </w:rPr>
        <w:t xml:space="preserve"> </w:t>
      </w:r>
      <w:r w:rsidRPr="170B074A" w:rsidR="229A93FF">
        <w:rPr>
          <w:rFonts w:ascii="Arial" w:hAnsi="Arial" w:eastAsia="Arial" w:cs="Arial"/>
          <w:noProof w:val="0"/>
          <w:sz w:val="24"/>
          <w:szCs w:val="24"/>
          <w:lang w:val="en-GB"/>
        </w:rPr>
        <w:t>evident</w:t>
      </w:r>
      <w:r w:rsidRPr="170B074A" w:rsidR="229A93FF">
        <w:rPr>
          <w:rFonts w:ascii="Arial" w:hAnsi="Arial" w:eastAsia="Arial" w:cs="Arial"/>
          <w:noProof w:val="0"/>
          <w:sz w:val="24"/>
          <w:szCs w:val="24"/>
          <w:lang w:val="en-GB"/>
        </w:rPr>
        <w:t xml:space="preserve"> </w:t>
      </w:r>
      <w:r w:rsidRPr="170B074A" w:rsidR="7DD47AD5">
        <w:rPr>
          <w:rFonts w:ascii="Arial" w:hAnsi="Arial" w:eastAsia="Arial" w:cs="Arial"/>
          <w:noProof w:val="0"/>
          <w:sz w:val="24"/>
          <w:szCs w:val="24"/>
          <w:lang w:val="en-GB"/>
        </w:rPr>
        <w:t xml:space="preserve">what </w:t>
      </w:r>
      <w:r w:rsidRPr="170B074A" w:rsidR="05E10863">
        <w:rPr>
          <w:rFonts w:ascii="Arial" w:hAnsi="Arial" w:eastAsia="Arial" w:cs="Arial"/>
          <w:noProof w:val="0"/>
          <w:sz w:val="24"/>
          <w:szCs w:val="24"/>
          <w:lang w:val="en-GB"/>
        </w:rPr>
        <w:t>evidence-based</w:t>
      </w:r>
      <w:r w:rsidRPr="170B074A" w:rsidR="7DD47AD5">
        <w:rPr>
          <w:rFonts w:ascii="Arial" w:hAnsi="Arial" w:eastAsia="Arial" w:cs="Arial"/>
          <w:noProof w:val="0"/>
          <w:sz w:val="24"/>
          <w:szCs w:val="24"/>
          <w:lang w:val="en-GB"/>
        </w:rPr>
        <w:t xml:space="preserve"> policing does and how it can help the police</w:t>
      </w:r>
      <w:r w:rsidRPr="170B074A" w:rsidR="06417EA8">
        <w:rPr>
          <w:rFonts w:ascii="Arial" w:hAnsi="Arial" w:eastAsia="Arial" w:cs="Arial"/>
          <w:noProof w:val="0"/>
          <w:sz w:val="24"/>
          <w:szCs w:val="24"/>
          <w:lang w:val="en-GB"/>
        </w:rPr>
        <w:t xml:space="preserve">. </w:t>
      </w:r>
      <w:r w:rsidRPr="170B074A" w:rsidR="399B29DF">
        <w:rPr>
          <w:rFonts w:ascii="Arial" w:hAnsi="Arial" w:eastAsia="Arial" w:cs="Arial"/>
          <w:noProof w:val="0"/>
          <w:sz w:val="24"/>
          <w:szCs w:val="24"/>
          <w:lang w:val="en-GB"/>
        </w:rPr>
        <w:t>The goal of evidence-based policing is to determine what methods of crime prevention and enforcement are most effective (College of Policing</w:t>
      </w:r>
      <w:r w:rsidRPr="170B074A" w:rsidR="7C504CA6">
        <w:rPr>
          <w:rFonts w:ascii="Arial" w:hAnsi="Arial" w:eastAsia="Arial" w:cs="Arial"/>
          <w:noProof w:val="0"/>
          <w:sz w:val="24"/>
          <w:szCs w:val="24"/>
          <w:lang w:val="en-GB"/>
        </w:rPr>
        <w:t xml:space="preserve">,2022) There are many </w:t>
      </w:r>
      <w:r w:rsidRPr="170B074A" w:rsidR="2F44C416">
        <w:rPr>
          <w:rFonts w:ascii="Arial" w:hAnsi="Arial" w:eastAsia="Arial" w:cs="Arial"/>
          <w:noProof w:val="0"/>
          <w:sz w:val="24"/>
          <w:szCs w:val="24"/>
          <w:lang w:val="en-GB"/>
        </w:rPr>
        <w:t xml:space="preserve">are many </w:t>
      </w:r>
      <w:r w:rsidRPr="170B074A" w:rsidR="4B1A9041">
        <w:rPr>
          <w:rFonts w:ascii="Arial" w:hAnsi="Arial" w:eastAsia="Arial" w:cs="Arial"/>
          <w:noProof w:val="0"/>
          <w:sz w:val="24"/>
          <w:szCs w:val="24"/>
          <w:lang w:val="en-GB"/>
        </w:rPr>
        <w:t>effective models</w:t>
      </w:r>
      <w:r w:rsidRPr="170B074A" w:rsidR="718D37BD">
        <w:rPr>
          <w:rFonts w:ascii="Arial" w:hAnsi="Arial" w:eastAsia="Arial" w:cs="Arial"/>
          <w:noProof w:val="0"/>
          <w:sz w:val="24"/>
          <w:szCs w:val="24"/>
          <w:lang w:val="en-GB"/>
        </w:rPr>
        <w:t xml:space="preserve"> and </w:t>
      </w:r>
      <w:r w:rsidRPr="170B074A" w:rsidR="0FCD64C2">
        <w:rPr>
          <w:rFonts w:ascii="Arial" w:hAnsi="Arial" w:eastAsia="Arial" w:cs="Arial"/>
          <w:noProof w:val="0"/>
          <w:sz w:val="24"/>
          <w:szCs w:val="24"/>
          <w:lang w:val="en-GB"/>
        </w:rPr>
        <w:t>theories</w:t>
      </w:r>
      <w:r w:rsidRPr="170B074A" w:rsidR="4B1A9041">
        <w:rPr>
          <w:rFonts w:ascii="Arial" w:hAnsi="Arial" w:eastAsia="Arial" w:cs="Arial"/>
          <w:noProof w:val="0"/>
          <w:sz w:val="24"/>
          <w:szCs w:val="24"/>
          <w:lang w:val="en-GB"/>
        </w:rPr>
        <w:t xml:space="preserve"> that can be used alongside </w:t>
      </w:r>
      <w:r w:rsidRPr="170B074A" w:rsidR="66E307F9">
        <w:rPr>
          <w:rFonts w:ascii="Arial" w:hAnsi="Arial" w:eastAsia="Arial" w:cs="Arial"/>
          <w:noProof w:val="0"/>
          <w:sz w:val="24"/>
          <w:szCs w:val="24"/>
          <w:lang w:val="en-GB"/>
        </w:rPr>
        <w:t>evidence-based</w:t>
      </w:r>
      <w:r w:rsidRPr="170B074A" w:rsidR="4B1A9041">
        <w:rPr>
          <w:rFonts w:ascii="Arial" w:hAnsi="Arial" w:eastAsia="Arial" w:cs="Arial"/>
          <w:noProof w:val="0"/>
          <w:sz w:val="24"/>
          <w:szCs w:val="24"/>
          <w:lang w:val="en-GB"/>
        </w:rPr>
        <w:t xml:space="preserve"> policing</w:t>
      </w:r>
      <w:r w:rsidRPr="170B074A" w:rsidR="47C2E501">
        <w:rPr>
          <w:rFonts w:ascii="Arial" w:hAnsi="Arial" w:eastAsia="Arial" w:cs="Arial"/>
          <w:noProof w:val="0"/>
          <w:sz w:val="24"/>
          <w:szCs w:val="24"/>
          <w:lang w:val="en-GB"/>
        </w:rPr>
        <w:t xml:space="preserve">, </w:t>
      </w:r>
      <w:r w:rsidRPr="170B074A" w:rsidR="006560A9">
        <w:rPr>
          <w:rFonts w:ascii="Arial" w:hAnsi="Arial" w:eastAsia="Arial" w:cs="Arial"/>
          <w:noProof w:val="0"/>
          <w:sz w:val="24"/>
          <w:szCs w:val="24"/>
          <w:lang w:val="en-GB"/>
        </w:rPr>
        <w:t>some</w:t>
      </w:r>
      <w:r w:rsidRPr="170B074A" w:rsidR="47C2E501">
        <w:rPr>
          <w:rFonts w:ascii="Arial" w:hAnsi="Arial" w:eastAsia="Arial" w:cs="Arial"/>
          <w:noProof w:val="0"/>
          <w:sz w:val="24"/>
          <w:szCs w:val="24"/>
          <w:lang w:val="en-GB"/>
        </w:rPr>
        <w:t xml:space="preserve"> of these including </w:t>
      </w:r>
      <w:r w:rsidRPr="170B074A" w:rsidR="021C15F6">
        <w:rPr>
          <w:rFonts w:ascii="Arial" w:hAnsi="Arial" w:eastAsia="Arial" w:cs="Arial"/>
          <w:noProof w:val="0"/>
          <w:sz w:val="24"/>
          <w:szCs w:val="24"/>
          <w:lang w:val="en-GB"/>
        </w:rPr>
        <w:t>SARA, Neighbourhood policing, Neighbourhood watch and the broken window theory.</w:t>
      </w:r>
      <w:r w:rsidRPr="170B074A" w:rsidR="1A9BE041">
        <w:rPr>
          <w:rFonts w:ascii="Arial" w:hAnsi="Arial" w:eastAsia="Arial" w:cs="Arial"/>
          <w:noProof w:val="0"/>
          <w:sz w:val="24"/>
          <w:szCs w:val="24"/>
          <w:lang w:val="en-GB"/>
        </w:rPr>
        <w:t xml:space="preserve"> </w:t>
      </w:r>
      <w:r w:rsidRPr="170B074A" w:rsidR="60B8E023">
        <w:rPr>
          <w:rFonts w:ascii="Arial" w:hAnsi="Arial" w:eastAsia="Arial" w:cs="Arial"/>
          <w:noProof w:val="0"/>
          <w:sz w:val="24"/>
          <w:szCs w:val="24"/>
          <w:lang w:val="en-GB"/>
        </w:rPr>
        <w:t xml:space="preserve">Although the use of research, analysis, and evidence to guide police is not new, EBP </w:t>
      </w:r>
      <w:r w:rsidRPr="170B074A" w:rsidR="60B8E023">
        <w:rPr>
          <w:rFonts w:ascii="Arial" w:hAnsi="Arial" w:eastAsia="Arial" w:cs="Arial"/>
          <w:noProof w:val="0"/>
          <w:sz w:val="24"/>
          <w:szCs w:val="24"/>
          <w:lang w:val="en-GB"/>
        </w:rPr>
        <w:t>represents</w:t>
      </w:r>
      <w:r w:rsidRPr="170B074A" w:rsidR="60B8E023">
        <w:rPr>
          <w:rFonts w:ascii="Arial" w:hAnsi="Arial" w:eastAsia="Arial" w:cs="Arial"/>
          <w:noProof w:val="0"/>
          <w:sz w:val="24"/>
          <w:szCs w:val="24"/>
          <w:lang w:val="en-GB"/>
        </w:rPr>
        <w:t xml:space="preserve"> a change in how much this is clearly defined and institutionally supported as a </w:t>
      </w:r>
      <w:r w:rsidRPr="170B074A" w:rsidR="60B8E023">
        <w:rPr>
          <w:rFonts w:ascii="Arial" w:hAnsi="Arial" w:eastAsia="Arial" w:cs="Arial"/>
          <w:noProof w:val="0"/>
          <w:sz w:val="24"/>
          <w:szCs w:val="24"/>
          <w:lang w:val="en-GB"/>
        </w:rPr>
        <w:t>component</w:t>
      </w:r>
      <w:r w:rsidRPr="170B074A" w:rsidR="60B8E023">
        <w:rPr>
          <w:rFonts w:ascii="Arial" w:hAnsi="Arial" w:eastAsia="Arial" w:cs="Arial"/>
          <w:noProof w:val="0"/>
          <w:sz w:val="24"/>
          <w:szCs w:val="24"/>
          <w:lang w:val="en-GB"/>
        </w:rPr>
        <w:t xml:space="preserve"> of standard procedure. Sherman describes the change as a departure from earlier, less successful policing strategies, such as the "three R's" of reactive investigations, random patrol, and rapid response (Wood et al.,2024,p78) </w:t>
      </w:r>
      <w:r w:rsidRPr="170B074A" w:rsidR="3151FB67">
        <w:rPr>
          <w:rFonts w:ascii="Arial" w:hAnsi="Arial" w:eastAsia="Arial" w:cs="Arial"/>
          <w:noProof w:val="0"/>
          <w:sz w:val="24"/>
          <w:szCs w:val="24"/>
          <w:lang w:val="en-GB"/>
        </w:rPr>
        <w:t>Although Evidence-based</w:t>
      </w:r>
      <w:r w:rsidRPr="170B074A" w:rsidR="653C5D59">
        <w:rPr>
          <w:rFonts w:ascii="Arial" w:hAnsi="Arial" w:eastAsia="Arial" w:cs="Arial"/>
          <w:noProof w:val="0"/>
          <w:sz w:val="24"/>
          <w:szCs w:val="24"/>
          <w:lang w:val="en-GB"/>
        </w:rPr>
        <w:t xml:space="preserve"> policing is effective, what works for one community may not work for another and ther</w:t>
      </w:r>
      <w:r w:rsidRPr="170B074A" w:rsidR="20711810">
        <w:rPr>
          <w:rFonts w:ascii="Arial" w:hAnsi="Arial" w:eastAsia="Arial" w:cs="Arial"/>
          <w:noProof w:val="0"/>
          <w:sz w:val="24"/>
          <w:szCs w:val="24"/>
          <w:lang w:val="en-GB"/>
        </w:rPr>
        <w:t xml:space="preserve">efore police have </w:t>
      </w:r>
      <w:r w:rsidRPr="170B074A" w:rsidR="5FDEBDC5">
        <w:rPr>
          <w:rFonts w:ascii="Arial" w:hAnsi="Arial" w:eastAsia="Arial" w:cs="Arial"/>
          <w:noProof w:val="0"/>
          <w:sz w:val="24"/>
          <w:szCs w:val="24"/>
          <w:lang w:val="en-GB"/>
        </w:rPr>
        <w:t>come up with other ideas to</w:t>
      </w:r>
      <w:r w:rsidRPr="170B074A" w:rsidR="4EBF2B42">
        <w:rPr>
          <w:rFonts w:ascii="Arial" w:hAnsi="Arial" w:eastAsia="Arial" w:cs="Arial"/>
          <w:noProof w:val="0"/>
          <w:sz w:val="24"/>
          <w:szCs w:val="24"/>
          <w:lang w:val="en-GB"/>
        </w:rPr>
        <w:t xml:space="preserve"> </w:t>
      </w:r>
      <w:r w:rsidRPr="170B074A" w:rsidR="5FDEBDC5">
        <w:rPr>
          <w:rFonts w:ascii="Arial" w:hAnsi="Arial" w:eastAsia="Arial" w:cs="Arial"/>
          <w:noProof w:val="0"/>
          <w:sz w:val="24"/>
          <w:szCs w:val="24"/>
          <w:lang w:val="en-GB"/>
        </w:rPr>
        <w:t>reduce the risk of crime happening in the area</w:t>
      </w:r>
      <w:r w:rsidRPr="170B074A" w:rsidR="5F36A17D">
        <w:rPr>
          <w:rFonts w:ascii="Arial" w:hAnsi="Arial" w:eastAsia="Arial" w:cs="Arial"/>
          <w:noProof w:val="0"/>
          <w:sz w:val="24"/>
          <w:szCs w:val="24"/>
          <w:lang w:val="en-GB"/>
        </w:rPr>
        <w:t xml:space="preserve"> (Wood et al.,2024, p80)</w:t>
      </w:r>
      <w:r w:rsidRPr="170B074A" w:rsidR="3400EBC6">
        <w:rPr>
          <w:rFonts w:ascii="Arial" w:hAnsi="Arial" w:eastAsia="Arial" w:cs="Arial"/>
          <w:noProof w:val="0"/>
          <w:sz w:val="24"/>
          <w:szCs w:val="24"/>
          <w:lang w:val="en-GB"/>
        </w:rPr>
        <w:t xml:space="preserve"> </w:t>
      </w:r>
    </w:p>
    <w:p w:rsidR="2266C836" w:rsidP="170B074A" w:rsidRDefault="2266C836" w14:paraId="4CB823E5" w14:textId="7807C752">
      <w:pPr>
        <w:pStyle w:val="Normal"/>
        <w:spacing w:line="480" w:lineRule="auto"/>
        <w:rPr>
          <w:rFonts w:ascii="Arial" w:hAnsi="Arial" w:eastAsia="Arial" w:cs="Arial"/>
          <w:noProof w:val="0"/>
          <w:sz w:val="24"/>
          <w:szCs w:val="24"/>
          <w:lang w:val="en-GB"/>
        </w:rPr>
      </w:pPr>
    </w:p>
    <w:p w:rsidR="2266C836" w:rsidP="170B074A" w:rsidRDefault="2266C836" w14:paraId="3CB120F4" w14:textId="3E03AFD3">
      <w:pPr>
        <w:pStyle w:val="Normal"/>
        <w:spacing w:line="480" w:lineRule="auto"/>
        <w:rPr>
          <w:rFonts w:ascii="Arial" w:hAnsi="Arial" w:eastAsia="Arial" w:cs="Arial"/>
          <w:noProof w:val="0"/>
          <w:sz w:val="24"/>
          <w:szCs w:val="24"/>
          <w:lang w:val="en-GB"/>
        </w:rPr>
      </w:pPr>
    </w:p>
    <w:p w:rsidR="2266C836" w:rsidP="170B074A" w:rsidRDefault="2266C836" w14:paraId="290E30F2" w14:textId="13E8D590">
      <w:pPr>
        <w:pStyle w:val="Normal"/>
        <w:spacing w:line="480" w:lineRule="auto"/>
        <w:rPr>
          <w:rFonts w:ascii="Arial" w:hAnsi="Arial" w:eastAsia="Arial" w:cs="Arial"/>
          <w:noProof w:val="0"/>
          <w:sz w:val="24"/>
          <w:szCs w:val="24"/>
          <w:lang w:val="en-GB"/>
        </w:rPr>
      </w:pPr>
    </w:p>
    <w:p w:rsidR="2266C836" w:rsidP="170B074A" w:rsidRDefault="2266C836" w14:paraId="5B944D59" w14:textId="15A3668F">
      <w:pPr>
        <w:pStyle w:val="Normal"/>
        <w:spacing w:line="480" w:lineRule="auto"/>
        <w:rPr>
          <w:rFonts w:ascii="Arial" w:hAnsi="Arial" w:eastAsia="Arial" w:cs="Arial"/>
          <w:noProof w:val="0"/>
          <w:sz w:val="24"/>
          <w:szCs w:val="24"/>
          <w:lang w:val="en-GB"/>
        </w:rPr>
      </w:pPr>
    </w:p>
    <w:p w:rsidR="170B074A" w:rsidP="170B074A" w:rsidRDefault="170B074A" w14:paraId="22FD4FBB" w14:textId="762B0E38">
      <w:pPr>
        <w:rPr>
          <w:rFonts w:ascii="Arial" w:hAnsi="Arial" w:eastAsia="Arial" w:cs="Arial"/>
        </w:rPr>
      </w:pPr>
      <w:r w:rsidRPr="170B074A">
        <w:rPr>
          <w:rFonts w:ascii="Arial" w:hAnsi="Arial" w:eastAsia="Arial" w:cs="Arial"/>
        </w:rPr>
        <w:br w:type="page"/>
      </w:r>
    </w:p>
    <w:p w:rsidR="10540A97" w:rsidP="170B074A" w:rsidRDefault="10540A97" w14:paraId="7CF523FF" w14:textId="69D56405">
      <w:pPr>
        <w:pStyle w:val="Normal"/>
        <w:spacing w:line="480" w:lineRule="auto"/>
        <w:rPr>
          <w:rFonts w:ascii="Arial" w:hAnsi="Arial" w:eastAsia="Arial" w:cs="Arial"/>
          <w:i w:val="1"/>
          <w:iCs w:val="1"/>
          <w:noProof w:val="0"/>
          <w:sz w:val="24"/>
          <w:szCs w:val="24"/>
          <w:lang w:val="en-GB"/>
        </w:rPr>
      </w:pPr>
      <w:r w:rsidRPr="170B074A" w:rsidR="10540A97">
        <w:rPr>
          <w:rFonts w:ascii="Arial" w:hAnsi="Arial" w:eastAsia="Arial" w:cs="Arial"/>
          <w:i w:val="0"/>
          <w:iCs w:val="0"/>
          <w:noProof w:val="0"/>
          <w:sz w:val="24"/>
          <w:szCs w:val="24"/>
          <w:lang w:val="en-GB"/>
        </w:rPr>
        <w:t>Cardiff University</w:t>
      </w:r>
      <w:r w:rsidRPr="170B074A" w:rsidR="10540A97">
        <w:rPr>
          <w:rFonts w:ascii="Arial" w:hAnsi="Arial" w:eastAsia="Arial" w:cs="Arial"/>
          <w:i w:val="1"/>
          <w:iCs w:val="1"/>
          <w:noProof w:val="0"/>
          <w:sz w:val="24"/>
          <w:szCs w:val="24"/>
          <w:lang w:val="en-GB"/>
        </w:rPr>
        <w:t xml:space="preserve"> Improving community policing </w:t>
      </w:r>
      <w:r w:rsidRPr="170B074A" w:rsidR="10540A97">
        <w:rPr>
          <w:rFonts w:ascii="Arial" w:hAnsi="Arial" w:eastAsia="Arial" w:cs="Arial"/>
          <w:i w:val="0"/>
          <w:iCs w:val="0"/>
          <w:noProof w:val="0"/>
          <w:sz w:val="24"/>
          <w:szCs w:val="24"/>
          <w:lang w:val="en-GB"/>
        </w:rPr>
        <w:t xml:space="preserve">Available at: </w:t>
      </w:r>
      <w:hyperlink r:id="Rf0059c5a150d40d0">
        <w:r w:rsidRPr="170B074A" w:rsidR="10540A97">
          <w:rPr>
            <w:rStyle w:val="Hyperlink"/>
            <w:rFonts w:ascii="Arial" w:hAnsi="Arial" w:eastAsia="Arial" w:cs="Arial"/>
            <w:i w:val="1"/>
            <w:iCs w:val="1"/>
            <w:noProof w:val="0"/>
            <w:sz w:val="24"/>
            <w:szCs w:val="24"/>
            <w:lang w:val="en-GB"/>
          </w:rPr>
          <w:t>https://www.cardiff.ac.uk/research/impact-and-innovation/research-impact/past-case-studies/improving-community-policing</w:t>
        </w:r>
      </w:hyperlink>
      <w:r w:rsidRPr="170B074A" w:rsidR="10540A97">
        <w:rPr>
          <w:rFonts w:ascii="Arial" w:hAnsi="Arial" w:eastAsia="Arial" w:cs="Arial"/>
          <w:i w:val="1"/>
          <w:iCs w:val="1"/>
          <w:noProof w:val="0"/>
          <w:sz w:val="24"/>
          <w:szCs w:val="24"/>
          <w:lang w:val="en-GB"/>
        </w:rPr>
        <w:t xml:space="preserve"> (Accessed: 22</w:t>
      </w:r>
      <w:r w:rsidRPr="170B074A" w:rsidR="10540A97">
        <w:rPr>
          <w:rFonts w:ascii="Arial" w:hAnsi="Arial" w:eastAsia="Arial" w:cs="Arial"/>
          <w:i w:val="1"/>
          <w:iCs w:val="1"/>
          <w:noProof w:val="0"/>
          <w:sz w:val="24"/>
          <w:szCs w:val="24"/>
          <w:vertAlign w:val="superscript"/>
          <w:lang w:val="en-GB"/>
        </w:rPr>
        <w:t>nd</w:t>
      </w:r>
      <w:r w:rsidRPr="170B074A" w:rsidR="10540A97">
        <w:rPr>
          <w:rFonts w:ascii="Arial" w:hAnsi="Arial" w:eastAsia="Arial" w:cs="Arial"/>
          <w:i w:val="1"/>
          <w:iCs w:val="1"/>
          <w:noProof w:val="0"/>
          <w:sz w:val="24"/>
          <w:szCs w:val="24"/>
          <w:lang w:val="en-GB"/>
        </w:rPr>
        <w:t xml:space="preserve"> February 2025) </w:t>
      </w:r>
    </w:p>
    <w:p w:rsidR="1454C74B" w:rsidP="170B074A" w:rsidRDefault="1454C74B" w14:paraId="6C6DA3DE" w14:textId="6805520A">
      <w:pPr>
        <w:pStyle w:val="Normal"/>
        <w:spacing w:line="480" w:lineRule="auto"/>
        <w:rPr>
          <w:rFonts w:ascii="Arial" w:hAnsi="Arial" w:eastAsia="Arial" w:cs="Arial"/>
          <w:b w:val="0"/>
          <w:bCs w:val="0"/>
          <w:i w:val="0"/>
          <w:iCs w:val="0"/>
          <w:caps w:val="0"/>
          <w:smallCaps w:val="0"/>
          <w:noProof w:val="0"/>
          <w:sz w:val="24"/>
          <w:szCs w:val="24"/>
          <w:lang w:val="en-GB"/>
        </w:rPr>
      </w:pPr>
      <w:r w:rsidRPr="170B074A" w:rsidR="1454C74B">
        <w:rPr>
          <w:rFonts w:ascii="Arial" w:hAnsi="Arial" w:eastAsia="Arial" w:cs="Arial"/>
          <w:noProof w:val="0"/>
          <w:sz w:val="24"/>
          <w:szCs w:val="24"/>
          <w:lang w:val="en-GB"/>
        </w:rPr>
        <w:t xml:space="preserve">College of Policing (2025) </w:t>
      </w:r>
      <w:r w:rsidRPr="170B074A" w:rsidR="60E49EC5">
        <w:rPr>
          <w:rFonts w:ascii="Arial" w:hAnsi="Arial" w:eastAsia="Arial" w:cs="Arial"/>
          <w:i w:val="1"/>
          <w:iCs w:val="1"/>
          <w:noProof w:val="0"/>
          <w:sz w:val="24"/>
          <w:szCs w:val="24"/>
          <w:lang w:val="en-GB"/>
        </w:rPr>
        <w:t xml:space="preserve">Evidence based policing </w:t>
      </w:r>
      <w:r w:rsidRPr="170B074A" w:rsidR="60E49EC5">
        <w:rPr>
          <w:rFonts w:ascii="Arial" w:hAnsi="Arial" w:eastAsia="Arial" w:cs="Arial"/>
          <w:i w:val="0"/>
          <w:iCs w:val="0"/>
          <w:noProof w:val="0"/>
          <w:sz w:val="24"/>
          <w:szCs w:val="24"/>
          <w:lang w:val="en-GB"/>
        </w:rPr>
        <w:t>Available at:</w:t>
      </w:r>
      <w:r w:rsidRPr="170B074A" w:rsidR="60E49E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w:anchor=":~:text=Evidence%2Dbased%20policing%20(EBP),with%20academics%20and%20other%20partners" r:id="Ra18b1f22b2754c5c">
        <w:r w:rsidRPr="170B074A" w:rsidR="60E49EC5">
          <w:rPr>
            <w:rStyle w:val="Hyperlink"/>
            <w:rFonts w:ascii="Arial" w:hAnsi="Arial" w:eastAsia="Arial" w:cs="Arial"/>
            <w:b w:val="0"/>
            <w:bCs w:val="0"/>
            <w:i w:val="0"/>
            <w:iCs w:val="0"/>
            <w:caps w:val="0"/>
            <w:smallCaps w:val="0"/>
            <w:noProof w:val="0"/>
            <w:sz w:val="24"/>
            <w:szCs w:val="24"/>
            <w:lang w:val="en-GB"/>
          </w:rPr>
          <w:t>https://www.college.police.uk/research/evidence-based-policing-EBP#:~:text=Evidence%2Dbased%20policing%20(EBP),with%20academics%20and%20other%20partners</w:t>
        </w:r>
      </w:hyperlink>
      <w:r w:rsidRPr="170B074A" w:rsidR="06666859">
        <w:rPr>
          <w:rFonts w:ascii="Arial" w:hAnsi="Arial" w:eastAsia="Arial" w:cs="Arial"/>
          <w:b w:val="0"/>
          <w:bCs w:val="0"/>
          <w:i w:val="0"/>
          <w:iCs w:val="0"/>
          <w:caps w:val="0"/>
          <w:smallCaps w:val="0"/>
          <w:noProof w:val="0"/>
          <w:sz w:val="24"/>
          <w:szCs w:val="24"/>
          <w:lang w:val="en-GB"/>
        </w:rPr>
        <w:t xml:space="preserve"> (Accessed: 13</w:t>
      </w:r>
      <w:r w:rsidRPr="170B074A" w:rsidR="06666859">
        <w:rPr>
          <w:rFonts w:ascii="Arial" w:hAnsi="Arial" w:eastAsia="Arial" w:cs="Arial"/>
          <w:b w:val="0"/>
          <w:bCs w:val="0"/>
          <w:i w:val="0"/>
          <w:iCs w:val="0"/>
          <w:caps w:val="0"/>
          <w:smallCaps w:val="0"/>
          <w:noProof w:val="0"/>
          <w:sz w:val="24"/>
          <w:szCs w:val="24"/>
          <w:vertAlign w:val="superscript"/>
          <w:lang w:val="en-GB"/>
        </w:rPr>
        <w:t>th</w:t>
      </w:r>
      <w:r w:rsidRPr="170B074A" w:rsidR="06666859">
        <w:rPr>
          <w:rFonts w:ascii="Arial" w:hAnsi="Arial" w:eastAsia="Arial" w:cs="Arial"/>
          <w:b w:val="0"/>
          <w:bCs w:val="0"/>
          <w:i w:val="0"/>
          <w:iCs w:val="0"/>
          <w:caps w:val="0"/>
          <w:smallCaps w:val="0"/>
          <w:noProof w:val="0"/>
          <w:sz w:val="24"/>
          <w:szCs w:val="24"/>
          <w:lang w:val="en-GB"/>
        </w:rPr>
        <w:t xml:space="preserve"> February 2025)</w:t>
      </w:r>
    </w:p>
    <w:p w:rsidR="0AE979CB" w:rsidP="170B074A" w:rsidRDefault="0AE979CB" w14:paraId="7AB461D6" w14:textId="4F3CFA21">
      <w:pPr>
        <w:pStyle w:val="Normal"/>
        <w:spacing w:line="480" w:lineRule="auto"/>
        <w:ind w:left="0"/>
        <w:rPr>
          <w:rFonts w:ascii="Arial" w:hAnsi="Arial" w:eastAsia="Arial" w:cs="Arial"/>
          <w:noProof w:val="0"/>
          <w:lang w:val="en-GB"/>
        </w:rPr>
      </w:pPr>
      <w:r w:rsidRPr="170B074A" w:rsidR="0AE979CB">
        <w:rPr>
          <w:rFonts w:ascii="Arial" w:hAnsi="Arial" w:eastAsia="Arial" w:cs="Arial"/>
          <w:noProof w:val="0"/>
          <w:lang w:val="en-GB"/>
        </w:rPr>
        <w:t>College of Policing ‘</w:t>
      </w:r>
      <w:r w:rsidRPr="170B074A" w:rsidR="0AE979CB">
        <w:rPr>
          <w:rFonts w:ascii="Arial" w:hAnsi="Arial" w:eastAsia="Arial" w:cs="Arial"/>
          <w:i w:val="1"/>
          <w:iCs w:val="1"/>
          <w:noProof w:val="0"/>
          <w:lang w:val="en-GB"/>
        </w:rPr>
        <w:t xml:space="preserve">Neighbourhood Policing Guidelines’ </w:t>
      </w:r>
      <w:r w:rsidRPr="170B074A" w:rsidR="0AE979CB">
        <w:rPr>
          <w:rFonts w:ascii="Arial" w:hAnsi="Arial" w:eastAsia="Arial" w:cs="Arial"/>
          <w:i w:val="0"/>
          <w:iCs w:val="0"/>
          <w:noProof w:val="0"/>
          <w:lang w:val="en-GB"/>
        </w:rPr>
        <w:t xml:space="preserve">Available at: </w:t>
      </w:r>
      <w:r w:rsidRPr="170B074A" w:rsidR="0AE979CB">
        <w:rPr>
          <w:rFonts w:ascii="Arial" w:hAnsi="Arial" w:eastAsia="Arial" w:cs="Arial"/>
          <w:i w:val="1"/>
          <w:iCs w:val="1"/>
          <w:noProof w:val="0"/>
          <w:lang w:val="en-GB"/>
        </w:rPr>
        <w:t xml:space="preserve"> </w:t>
      </w:r>
      <w:hyperlink r:id="Re9d312bf79174228">
        <w:r w:rsidRPr="170B074A" w:rsidR="0AE979CB">
          <w:rPr>
            <w:rStyle w:val="Hyperlink"/>
            <w:rFonts w:ascii="Arial" w:hAnsi="Arial" w:eastAsia="Arial" w:cs="Arial"/>
            <w:noProof w:val="0"/>
            <w:lang w:val="en-GB"/>
          </w:rPr>
          <w:t>https://assets.college.police.uk/s3fs-pu</w:t>
        </w:r>
        <w:r w:rsidRPr="170B074A" w:rsidR="0AE979CB">
          <w:rPr>
            <w:rStyle w:val="Hyperlink"/>
            <w:rFonts w:ascii="Arial" w:hAnsi="Arial" w:eastAsia="Arial" w:cs="Arial"/>
            <w:noProof w:val="0"/>
            <w:lang w:val="en-GB"/>
          </w:rPr>
          <w:t>blic/2020-11/NPG_supporting_material_supervisors.pdf</w:t>
        </w:r>
      </w:hyperlink>
      <w:r w:rsidRPr="170B074A" w:rsidR="0AE979CB">
        <w:rPr>
          <w:rFonts w:ascii="Arial" w:hAnsi="Arial" w:eastAsia="Arial" w:cs="Arial"/>
          <w:noProof w:val="0"/>
          <w:lang w:val="en-GB"/>
        </w:rPr>
        <w:t xml:space="preserve"> (Accessed:15</w:t>
      </w:r>
      <w:r w:rsidRPr="170B074A" w:rsidR="0AE979CB">
        <w:rPr>
          <w:rFonts w:ascii="Arial" w:hAnsi="Arial" w:eastAsia="Arial" w:cs="Arial"/>
          <w:noProof w:val="0"/>
          <w:vertAlign w:val="superscript"/>
          <w:lang w:val="en-GB"/>
        </w:rPr>
        <w:t>th</w:t>
      </w:r>
      <w:r w:rsidRPr="170B074A" w:rsidR="0AE979CB">
        <w:rPr>
          <w:rFonts w:ascii="Arial" w:hAnsi="Arial" w:eastAsia="Arial" w:cs="Arial"/>
          <w:noProof w:val="0"/>
          <w:lang w:val="en-GB"/>
        </w:rPr>
        <w:t xml:space="preserve"> February 2025)</w:t>
      </w:r>
    </w:p>
    <w:p w:rsidR="0AE979CB" w:rsidP="170B074A" w:rsidRDefault="0AE979CB" w14:paraId="2DCF38F3" w14:textId="1792D93C">
      <w:pPr>
        <w:pStyle w:val="Normal"/>
        <w:spacing w:line="480" w:lineRule="auto"/>
        <w:ind w:left="0"/>
        <w:rPr>
          <w:rFonts w:ascii="Arial" w:hAnsi="Arial" w:eastAsia="Arial" w:cs="Arial"/>
        </w:rPr>
      </w:pPr>
      <w:r w:rsidRPr="170B074A" w:rsidR="0AE979CB">
        <w:rPr>
          <w:rFonts w:ascii="Arial" w:hAnsi="Arial" w:eastAsia="Arial" w:cs="Arial"/>
          <w:noProof w:val="0"/>
          <w:sz w:val="24"/>
          <w:szCs w:val="24"/>
          <w:lang w:val="en-GB"/>
        </w:rPr>
        <w:t>College of Policing (2022) Problem</w:t>
      </w:r>
      <w:r w:rsidRPr="170B074A" w:rsidR="0AE979CB">
        <w:rPr>
          <w:rFonts w:ascii="Arial" w:hAnsi="Arial" w:eastAsia="Arial" w:cs="Arial"/>
          <w:i w:val="1"/>
          <w:iCs w:val="1"/>
          <w:noProof w:val="0"/>
          <w:sz w:val="24"/>
          <w:szCs w:val="24"/>
          <w:lang w:val="en-GB"/>
        </w:rPr>
        <w:t xml:space="preserve"> solving policing </w:t>
      </w:r>
      <w:r w:rsidRPr="170B074A" w:rsidR="0AE979CB">
        <w:rPr>
          <w:rFonts w:ascii="Arial" w:hAnsi="Arial" w:eastAsia="Arial" w:cs="Arial"/>
          <w:i w:val="0"/>
          <w:iCs w:val="0"/>
          <w:noProof w:val="0"/>
          <w:sz w:val="24"/>
          <w:szCs w:val="24"/>
          <w:lang w:val="en-GB"/>
        </w:rPr>
        <w:t>Available at:</w:t>
      </w:r>
      <w:r w:rsidRPr="170B074A" w:rsidR="0AE979CB">
        <w:rPr>
          <w:rFonts w:ascii="Arial" w:hAnsi="Arial" w:eastAsia="Arial" w:cs="Arial"/>
          <w:i w:val="1"/>
          <w:iCs w:val="1"/>
          <w:noProof w:val="0"/>
          <w:sz w:val="24"/>
          <w:szCs w:val="24"/>
          <w:lang w:val="en-GB"/>
        </w:rPr>
        <w:t xml:space="preserve">  </w:t>
      </w:r>
      <w:hyperlink r:id="R9c71bbe66d8d4e2f">
        <w:r w:rsidRPr="170B074A" w:rsidR="0AE979CB">
          <w:rPr>
            <w:rStyle w:val="Hyperlink"/>
            <w:rFonts w:ascii="Arial" w:hAnsi="Arial" w:eastAsia="Arial" w:cs="Arial"/>
            <w:noProof w:val="0"/>
            <w:sz w:val="24"/>
            <w:szCs w:val="24"/>
            <w:lang w:val="en-GB"/>
          </w:rPr>
          <w:t>https://www.college.police.uk/guidance/problem-solving-policing</w:t>
        </w:r>
      </w:hyperlink>
    </w:p>
    <w:p w:rsidR="0AE979CB" w:rsidP="170B074A" w:rsidRDefault="0AE979CB" w14:paraId="0190DB21" w14:textId="0902F16F">
      <w:pPr>
        <w:pStyle w:val="Normal"/>
        <w:spacing w:line="480" w:lineRule="auto"/>
        <w:ind w:left="0"/>
        <w:rPr>
          <w:rFonts w:ascii="Arial" w:hAnsi="Arial" w:eastAsia="Arial" w:cs="Arial"/>
          <w:noProof w:val="0"/>
          <w:sz w:val="24"/>
          <w:szCs w:val="24"/>
          <w:lang w:val="en-GB"/>
        </w:rPr>
      </w:pPr>
      <w:r w:rsidRPr="170B074A" w:rsidR="0AE979CB">
        <w:rPr>
          <w:rFonts w:ascii="Arial" w:hAnsi="Arial" w:eastAsia="Arial" w:cs="Arial"/>
          <w:noProof w:val="0"/>
          <w:sz w:val="24"/>
          <w:szCs w:val="24"/>
          <w:lang w:val="en-GB"/>
        </w:rPr>
        <w:t>(Accessed: 15</w:t>
      </w:r>
      <w:r w:rsidRPr="170B074A" w:rsidR="0AE979CB">
        <w:rPr>
          <w:rFonts w:ascii="Arial" w:hAnsi="Arial" w:eastAsia="Arial" w:cs="Arial"/>
          <w:noProof w:val="0"/>
          <w:sz w:val="24"/>
          <w:szCs w:val="24"/>
          <w:vertAlign w:val="superscript"/>
          <w:lang w:val="en-GB"/>
        </w:rPr>
        <w:t>th</w:t>
      </w:r>
      <w:r w:rsidRPr="170B074A" w:rsidR="0AE979CB">
        <w:rPr>
          <w:rFonts w:ascii="Arial" w:hAnsi="Arial" w:eastAsia="Arial" w:cs="Arial"/>
          <w:noProof w:val="0"/>
          <w:sz w:val="24"/>
          <w:szCs w:val="24"/>
          <w:lang w:val="en-GB"/>
        </w:rPr>
        <w:t xml:space="preserve"> February 2025)</w:t>
      </w:r>
    </w:p>
    <w:p w:rsidR="06666859" w:rsidP="170B074A" w:rsidRDefault="06666859" w14:paraId="4DD4EC4E" w14:textId="06562A67">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0B074A" w:rsidR="06666859">
        <w:rPr>
          <w:rFonts w:ascii="Arial" w:hAnsi="Arial" w:eastAsia="Arial" w:cs="Arial"/>
          <w:b w:val="0"/>
          <w:bCs w:val="0"/>
          <w:i w:val="0"/>
          <w:iCs w:val="0"/>
          <w:caps w:val="0"/>
          <w:smallCaps w:val="0"/>
          <w:noProof w:val="0"/>
          <w:color w:val="000000" w:themeColor="text1" w:themeTint="FF" w:themeShade="FF"/>
          <w:sz w:val="24"/>
          <w:szCs w:val="24"/>
          <w:lang w:val="en-GB"/>
        </w:rPr>
        <w:t xml:space="preserve">Gwent Police (2023) </w:t>
      </w:r>
      <w:r w:rsidRPr="170B074A" w:rsidR="06666859">
        <w:rPr>
          <w:rFonts w:ascii="Arial" w:hAnsi="Arial" w:eastAsia="Arial" w:cs="Arial"/>
          <w:b w:val="0"/>
          <w:bCs w:val="0"/>
          <w:i w:val="1"/>
          <w:iCs w:val="1"/>
          <w:caps w:val="0"/>
          <w:smallCaps w:val="0"/>
          <w:noProof w:val="0"/>
          <w:color w:val="000000" w:themeColor="text1" w:themeTint="FF" w:themeShade="FF"/>
          <w:sz w:val="24"/>
          <w:szCs w:val="24"/>
          <w:lang w:val="en-GB"/>
        </w:rPr>
        <w:t xml:space="preserve">Your neighbourhood, your officers </w:t>
      </w:r>
      <w:r w:rsidRPr="170B074A" w:rsidR="574F7C52">
        <w:rPr>
          <w:rFonts w:ascii="Arial" w:hAnsi="Arial" w:eastAsia="Arial" w:cs="Arial"/>
          <w:b w:val="0"/>
          <w:bCs w:val="0"/>
          <w:i w:val="0"/>
          <w:iCs w:val="0"/>
          <w:caps w:val="0"/>
          <w:smallCaps w:val="0"/>
          <w:noProof w:val="0"/>
          <w:color w:val="000000" w:themeColor="text1" w:themeTint="FF" w:themeShade="FF"/>
          <w:sz w:val="24"/>
          <w:szCs w:val="24"/>
          <w:lang w:val="en-GB"/>
        </w:rPr>
        <w:t>Available</w:t>
      </w:r>
      <w:r w:rsidRPr="170B074A" w:rsidR="574F7C52">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p>
    <w:p w:rsidR="5CC3706D" w:rsidP="170B074A" w:rsidRDefault="5CC3706D" w14:paraId="134E7FE7" w14:textId="53381C30">
      <w:pPr>
        <w:pStyle w:val="Normal"/>
        <w:spacing w:line="480" w:lineRule="auto"/>
        <w:ind w:left="0"/>
        <w:rPr>
          <w:rFonts w:ascii="Arial" w:hAnsi="Arial" w:eastAsia="Arial" w:cs="Arial"/>
          <w:noProof w:val="0"/>
          <w:sz w:val="24"/>
          <w:szCs w:val="24"/>
          <w:lang w:val="en-GB"/>
        </w:rPr>
      </w:pPr>
      <w:hyperlink w:anchor=":~:text=Our%20teams%20work%20with%20partner,and%20response%20to%20local%20issues" r:id="R79f4fe956f63488e">
        <w:r w:rsidRPr="170B074A" w:rsidR="5CC3706D">
          <w:rPr>
            <w:rStyle w:val="Hyperlink"/>
            <w:rFonts w:ascii="Arial" w:hAnsi="Arial" w:eastAsia="Arial" w:cs="Arial"/>
            <w:noProof w:val="0"/>
            <w:sz w:val="24"/>
            <w:szCs w:val="24"/>
            <w:lang w:val="en-GB"/>
          </w:rPr>
          <w:t>https://www.gwent.police.uk/news/gwent/news/news/2023/january/your-neighbourhoods-your</w:t>
        </w:r>
        <w:r w:rsidRPr="170B074A" w:rsidR="364B06F8">
          <w:rPr>
            <w:rStyle w:val="Hyperlink"/>
            <w:rFonts w:ascii="Arial" w:hAnsi="Arial" w:eastAsia="Arial" w:cs="Arial"/>
            <w:noProof w:val="0"/>
            <w:sz w:val="24"/>
            <w:szCs w:val="24"/>
            <w:lang w:val="en-GB"/>
          </w:rPr>
          <w:t xml:space="preserve"> </w:t>
        </w:r>
        <w:r w:rsidRPr="170B074A" w:rsidR="5CC3706D">
          <w:rPr>
            <w:rStyle w:val="Hyperlink"/>
            <w:rFonts w:ascii="Arial" w:hAnsi="Arial" w:eastAsia="Arial" w:cs="Arial"/>
            <w:noProof w:val="0"/>
            <w:sz w:val="24"/>
            <w:szCs w:val="24"/>
            <w:lang w:val="en-GB"/>
          </w:rPr>
          <w:t>officers/#:~:text=Our%20teams%20work%20with%20partner,and%20response%20to%20local%20issues</w:t>
        </w:r>
      </w:hyperlink>
      <w:r w:rsidRPr="170B074A" w:rsidR="5CC3706D">
        <w:rPr>
          <w:rFonts w:ascii="Arial" w:hAnsi="Arial" w:eastAsia="Arial" w:cs="Arial"/>
          <w:noProof w:val="0"/>
          <w:sz w:val="24"/>
          <w:szCs w:val="24"/>
          <w:lang w:val="en-GB"/>
        </w:rPr>
        <w:t>.</w:t>
      </w:r>
      <w:r w:rsidRPr="170B074A" w:rsidR="0F474FF2">
        <w:rPr>
          <w:rFonts w:ascii="Arial" w:hAnsi="Arial" w:eastAsia="Arial" w:cs="Arial"/>
          <w:noProof w:val="0"/>
          <w:sz w:val="24"/>
          <w:szCs w:val="24"/>
          <w:lang w:val="en-GB"/>
        </w:rPr>
        <w:t xml:space="preserve"> </w:t>
      </w:r>
      <w:r w:rsidRPr="170B074A" w:rsidR="569A9A70">
        <w:rPr>
          <w:rFonts w:ascii="Arial" w:hAnsi="Arial" w:eastAsia="Arial" w:cs="Arial"/>
          <w:noProof w:val="0"/>
          <w:sz w:val="24"/>
          <w:szCs w:val="24"/>
          <w:lang w:val="en-GB"/>
        </w:rPr>
        <w:t>(Accessed: 13</w:t>
      </w:r>
      <w:r w:rsidRPr="170B074A" w:rsidR="569A9A70">
        <w:rPr>
          <w:rFonts w:ascii="Arial" w:hAnsi="Arial" w:eastAsia="Arial" w:cs="Arial"/>
          <w:noProof w:val="0"/>
          <w:sz w:val="24"/>
          <w:szCs w:val="24"/>
          <w:vertAlign w:val="superscript"/>
          <w:lang w:val="en-GB"/>
        </w:rPr>
        <w:t>th</w:t>
      </w:r>
      <w:r w:rsidRPr="170B074A" w:rsidR="569A9A70">
        <w:rPr>
          <w:rFonts w:ascii="Arial" w:hAnsi="Arial" w:eastAsia="Arial" w:cs="Arial"/>
          <w:noProof w:val="0"/>
          <w:sz w:val="24"/>
          <w:szCs w:val="24"/>
          <w:lang w:val="en-GB"/>
        </w:rPr>
        <w:t xml:space="preserve"> February 2025)</w:t>
      </w:r>
    </w:p>
    <w:p w:rsidR="19AFE50E" w:rsidP="170B074A" w:rsidRDefault="19AFE50E" w14:paraId="3E49C84E" w14:textId="378DFF72">
      <w:pPr>
        <w:pStyle w:val="Normal"/>
        <w:spacing w:line="480" w:lineRule="auto"/>
        <w:ind w:left="0"/>
        <w:rPr>
          <w:rFonts w:ascii="Arial" w:hAnsi="Arial" w:eastAsia="Arial" w:cs="Arial"/>
          <w:i w:val="1"/>
          <w:iCs w:val="1"/>
          <w:noProof w:val="0"/>
          <w:sz w:val="24"/>
          <w:szCs w:val="24"/>
          <w:lang w:val="en-GB"/>
        </w:rPr>
      </w:pPr>
      <w:r w:rsidRPr="170B074A" w:rsidR="480A3F04">
        <w:rPr>
          <w:rFonts w:ascii="Arial" w:hAnsi="Arial" w:eastAsia="Arial" w:cs="Arial"/>
          <w:noProof w:val="0"/>
          <w:sz w:val="24"/>
          <w:szCs w:val="24"/>
          <w:lang w:val="en-GB"/>
        </w:rPr>
        <w:t>Wood.D</w:t>
      </w:r>
      <w:r w:rsidRPr="170B074A" w:rsidR="480A3F04">
        <w:rPr>
          <w:rFonts w:ascii="Arial" w:hAnsi="Arial" w:eastAsia="Arial" w:cs="Arial"/>
          <w:noProof w:val="0"/>
          <w:sz w:val="24"/>
          <w:szCs w:val="24"/>
          <w:lang w:val="en-GB"/>
        </w:rPr>
        <w:t xml:space="preserve">, </w:t>
      </w:r>
      <w:r w:rsidRPr="170B074A" w:rsidR="480A3F04">
        <w:rPr>
          <w:rFonts w:ascii="Arial" w:hAnsi="Arial" w:eastAsia="Arial" w:cs="Arial"/>
          <w:noProof w:val="0"/>
          <w:sz w:val="24"/>
          <w:szCs w:val="24"/>
          <w:lang w:val="en-GB"/>
        </w:rPr>
        <w:t>Bradshaw.S,</w:t>
      </w:r>
      <w:r w:rsidRPr="170B074A" w:rsidR="47ECF35F">
        <w:rPr>
          <w:rFonts w:ascii="Arial" w:hAnsi="Arial" w:eastAsia="Arial" w:cs="Arial"/>
          <w:noProof w:val="0"/>
          <w:sz w:val="24"/>
          <w:szCs w:val="24"/>
          <w:lang w:val="en-GB"/>
        </w:rPr>
        <w:t>Dickens.T,Parker-McLeod.J</w:t>
      </w:r>
      <w:r w:rsidRPr="170B074A" w:rsidR="47ECF35F">
        <w:rPr>
          <w:rFonts w:ascii="Arial" w:hAnsi="Arial" w:eastAsia="Arial" w:cs="Arial"/>
          <w:noProof w:val="0"/>
          <w:sz w:val="24"/>
          <w:szCs w:val="24"/>
          <w:lang w:val="en-GB"/>
        </w:rPr>
        <w:t xml:space="preserve"> and Davis. C (2024) </w:t>
      </w:r>
      <w:r w:rsidRPr="170B074A" w:rsidR="7F7EE38D">
        <w:rPr>
          <w:rFonts w:ascii="Arial" w:hAnsi="Arial" w:eastAsia="Arial" w:cs="Arial"/>
          <w:i w:val="1"/>
          <w:iCs w:val="1"/>
          <w:noProof w:val="0"/>
          <w:sz w:val="24"/>
          <w:szCs w:val="24"/>
          <w:lang w:val="en-GB"/>
        </w:rPr>
        <w:t>Blackstone's</w:t>
      </w:r>
      <w:r w:rsidRPr="170B074A" w:rsidR="7F7EE38D">
        <w:rPr>
          <w:rFonts w:ascii="Arial" w:hAnsi="Arial" w:eastAsia="Arial" w:cs="Arial"/>
          <w:i w:val="1"/>
          <w:iCs w:val="1"/>
          <w:noProof w:val="0"/>
          <w:sz w:val="24"/>
          <w:szCs w:val="24"/>
          <w:lang w:val="en-GB"/>
        </w:rPr>
        <w:t xml:space="preserve"> handbook for policing</w:t>
      </w:r>
    </w:p>
    <w:p w:rsidR="19AFE50E" w:rsidP="170B074A" w:rsidRDefault="19AFE50E" w14:paraId="0B554F78" w14:textId="022F0A72">
      <w:pPr>
        <w:pStyle w:val="Normal"/>
        <w:spacing w:line="480" w:lineRule="auto"/>
        <w:ind w:left="0"/>
        <w:rPr>
          <w:rFonts w:ascii="Arial" w:hAnsi="Arial" w:eastAsia="Arial" w:cs="Arial"/>
          <w:i w:val="0"/>
          <w:iCs w:val="0"/>
          <w:noProof w:val="0"/>
          <w:sz w:val="24"/>
          <w:szCs w:val="24"/>
          <w:lang w:val="en-GB"/>
        </w:rPr>
      </w:pPr>
      <w:r w:rsidRPr="170B074A" w:rsidR="07D9D53A">
        <w:rPr>
          <w:rFonts w:ascii="Arial" w:hAnsi="Arial" w:eastAsia="Arial" w:cs="Arial"/>
          <w:i w:val="0"/>
          <w:iCs w:val="0"/>
          <w:noProof w:val="0"/>
          <w:sz w:val="24"/>
          <w:szCs w:val="24"/>
          <w:u w:val="none"/>
          <w:lang w:val="en-GB"/>
        </w:rPr>
        <w:t xml:space="preserve">Neighbourhood Watch (2024) </w:t>
      </w:r>
      <w:r w:rsidRPr="170B074A" w:rsidR="07D9D53A">
        <w:rPr>
          <w:rFonts w:ascii="Arial" w:hAnsi="Arial" w:eastAsia="Arial" w:cs="Arial"/>
          <w:i w:val="1"/>
          <w:iCs w:val="1"/>
          <w:noProof w:val="0"/>
          <w:sz w:val="24"/>
          <w:szCs w:val="24"/>
          <w:u w:val="none"/>
          <w:lang w:val="en-GB"/>
        </w:rPr>
        <w:t>ASB</w:t>
      </w:r>
      <w:r w:rsidRPr="170B074A" w:rsidR="4EA60F6D">
        <w:rPr>
          <w:rFonts w:ascii="Arial" w:hAnsi="Arial" w:eastAsia="Arial" w:cs="Arial"/>
          <w:i w:val="1"/>
          <w:iCs w:val="1"/>
          <w:noProof w:val="0"/>
          <w:sz w:val="24"/>
          <w:szCs w:val="24"/>
          <w:u w:val="none"/>
          <w:lang w:val="en-GB"/>
        </w:rPr>
        <w:t xml:space="preserve"> Case study 6 Available at:</w:t>
      </w:r>
      <w:r w:rsidRPr="170B074A" w:rsidR="07D9D53A">
        <w:rPr>
          <w:rFonts w:ascii="Arial" w:hAnsi="Arial" w:eastAsia="Arial" w:cs="Arial"/>
          <w:i w:val="1"/>
          <w:iCs w:val="1"/>
          <w:noProof w:val="0"/>
          <w:sz w:val="24"/>
          <w:szCs w:val="24"/>
          <w:u w:val="none"/>
          <w:lang w:val="en-GB"/>
        </w:rPr>
        <w:t xml:space="preserve"> </w:t>
      </w:r>
      <w:hyperlink r:id="R08e4d801703147dd">
        <w:r w:rsidRPr="170B074A" w:rsidR="19AFE50E">
          <w:rPr>
            <w:rStyle w:val="Hyperlink"/>
            <w:rFonts w:ascii="Arial" w:hAnsi="Arial" w:eastAsia="Arial" w:cs="Arial"/>
            <w:i w:val="1"/>
            <w:iCs w:val="1"/>
            <w:noProof w:val="0"/>
            <w:sz w:val="24"/>
            <w:szCs w:val="24"/>
            <w:lang w:val="en-GB"/>
          </w:rPr>
          <w:t>https://www.ourwatch.org.uk/ASB-case-study6</w:t>
        </w:r>
      </w:hyperlink>
      <w:r w:rsidRPr="170B074A" w:rsidR="643A2A23">
        <w:rPr>
          <w:rFonts w:ascii="Arial" w:hAnsi="Arial" w:eastAsia="Arial" w:cs="Arial"/>
          <w:i w:val="0"/>
          <w:iCs w:val="0"/>
          <w:noProof w:val="0"/>
          <w:sz w:val="24"/>
          <w:szCs w:val="24"/>
          <w:lang w:val="en-GB"/>
        </w:rPr>
        <w:t xml:space="preserve"> (Accessed: 18</w:t>
      </w:r>
      <w:r w:rsidRPr="170B074A" w:rsidR="643A2A23">
        <w:rPr>
          <w:rFonts w:ascii="Arial" w:hAnsi="Arial" w:eastAsia="Arial" w:cs="Arial"/>
          <w:i w:val="0"/>
          <w:iCs w:val="0"/>
          <w:noProof w:val="0"/>
          <w:sz w:val="24"/>
          <w:szCs w:val="24"/>
          <w:vertAlign w:val="superscript"/>
          <w:lang w:val="en-GB"/>
        </w:rPr>
        <w:t>th</w:t>
      </w:r>
      <w:r w:rsidRPr="170B074A" w:rsidR="643A2A23">
        <w:rPr>
          <w:rFonts w:ascii="Arial" w:hAnsi="Arial" w:eastAsia="Arial" w:cs="Arial"/>
          <w:i w:val="0"/>
          <w:iCs w:val="0"/>
          <w:noProof w:val="0"/>
          <w:sz w:val="24"/>
          <w:szCs w:val="24"/>
          <w:lang w:val="en-GB"/>
        </w:rPr>
        <w:t xml:space="preserve"> February 2025)</w:t>
      </w:r>
    </w:p>
    <w:p w:rsidR="3B82A71C" w:rsidP="170B074A" w:rsidRDefault="3B82A71C" w14:paraId="5466F6F8" w14:textId="41D891D8">
      <w:pPr>
        <w:pStyle w:val="Normal"/>
        <w:spacing w:line="480" w:lineRule="auto"/>
        <w:ind w:left="0"/>
        <w:rPr>
          <w:rFonts w:ascii="Arial" w:hAnsi="Arial" w:eastAsia="Arial" w:cs="Arial"/>
          <w:i w:val="1"/>
          <w:iCs w:val="1"/>
          <w:noProof w:val="0"/>
          <w:sz w:val="24"/>
          <w:szCs w:val="24"/>
          <w:lang w:val="en-GB"/>
        </w:rPr>
      </w:pPr>
      <w:r w:rsidRPr="170B074A" w:rsidR="7BF3E5FA">
        <w:rPr>
          <w:rFonts w:ascii="Arial" w:hAnsi="Arial" w:eastAsia="Arial" w:cs="Arial"/>
          <w:i w:val="0"/>
          <w:iCs w:val="0"/>
          <w:noProof w:val="0"/>
          <w:sz w:val="24"/>
          <w:szCs w:val="24"/>
          <w:lang w:val="en-GB"/>
        </w:rPr>
        <w:t xml:space="preserve">Open University </w:t>
      </w:r>
      <w:r w:rsidRPr="170B074A" w:rsidR="7BF3E5FA">
        <w:rPr>
          <w:rFonts w:ascii="Arial" w:hAnsi="Arial" w:eastAsia="Arial" w:cs="Arial"/>
          <w:i w:val="1"/>
          <w:iCs w:val="1"/>
          <w:noProof w:val="0"/>
          <w:sz w:val="24"/>
          <w:szCs w:val="24"/>
          <w:lang w:val="en-GB"/>
        </w:rPr>
        <w:t xml:space="preserve">Understanding PCSO Powers </w:t>
      </w:r>
      <w:r w:rsidRPr="170B074A" w:rsidR="7BF3E5FA">
        <w:rPr>
          <w:rFonts w:ascii="Arial" w:hAnsi="Arial" w:eastAsia="Arial" w:cs="Arial"/>
          <w:i w:val="0"/>
          <w:iCs w:val="0"/>
          <w:noProof w:val="0"/>
          <w:sz w:val="24"/>
          <w:szCs w:val="24"/>
          <w:lang w:val="en-GB"/>
        </w:rPr>
        <w:t xml:space="preserve">Available at: </w:t>
      </w:r>
      <w:r w:rsidRPr="170B074A" w:rsidR="7BF3E5FA">
        <w:rPr>
          <w:rFonts w:ascii="Arial" w:hAnsi="Arial" w:eastAsia="Arial" w:cs="Arial"/>
          <w:i w:val="1"/>
          <w:iCs w:val="1"/>
          <w:noProof w:val="0"/>
          <w:sz w:val="24"/>
          <w:szCs w:val="24"/>
          <w:lang w:val="en-GB"/>
        </w:rPr>
        <w:t xml:space="preserve"> </w:t>
      </w:r>
      <w:hyperlink r:id="R6ffce9a7a8da46bd">
        <w:r w:rsidRPr="170B074A" w:rsidR="3B82A71C">
          <w:rPr>
            <w:rStyle w:val="Hyperlink"/>
            <w:rFonts w:ascii="Arial" w:hAnsi="Arial" w:eastAsia="Arial" w:cs="Arial"/>
            <w:i w:val="1"/>
            <w:iCs w:val="1"/>
            <w:noProof w:val="0"/>
            <w:sz w:val="24"/>
            <w:szCs w:val="24"/>
            <w:lang w:val="en-GB"/>
          </w:rPr>
          <w:t>https://www.open.edu/openlearn/society-politics-law/understanding-pcso-powers/content-section-1</w:t>
        </w:r>
      </w:hyperlink>
      <w:r w:rsidRPr="170B074A" w:rsidR="28541B1A">
        <w:rPr>
          <w:rFonts w:ascii="Arial" w:hAnsi="Arial" w:eastAsia="Arial" w:cs="Arial"/>
          <w:i w:val="1"/>
          <w:iCs w:val="1"/>
          <w:noProof w:val="0"/>
          <w:sz w:val="24"/>
          <w:szCs w:val="24"/>
          <w:lang w:val="en-GB"/>
        </w:rPr>
        <w:t xml:space="preserve"> (Accessed: 22</w:t>
      </w:r>
      <w:r w:rsidRPr="170B074A" w:rsidR="28541B1A">
        <w:rPr>
          <w:rFonts w:ascii="Arial" w:hAnsi="Arial" w:eastAsia="Arial" w:cs="Arial"/>
          <w:i w:val="1"/>
          <w:iCs w:val="1"/>
          <w:noProof w:val="0"/>
          <w:sz w:val="24"/>
          <w:szCs w:val="24"/>
          <w:vertAlign w:val="superscript"/>
          <w:lang w:val="en-GB"/>
        </w:rPr>
        <w:t>nd</w:t>
      </w:r>
      <w:r w:rsidRPr="170B074A" w:rsidR="28541B1A">
        <w:rPr>
          <w:rFonts w:ascii="Arial" w:hAnsi="Arial" w:eastAsia="Arial" w:cs="Arial"/>
          <w:i w:val="1"/>
          <w:iCs w:val="1"/>
          <w:noProof w:val="0"/>
          <w:sz w:val="24"/>
          <w:szCs w:val="24"/>
          <w:lang w:val="en-GB"/>
        </w:rPr>
        <w:t xml:space="preserve"> February 2025) </w:t>
      </w:r>
    </w:p>
    <w:p w:rsidR="762AC74F" w:rsidP="170B074A" w:rsidRDefault="762AC74F" w14:paraId="4E4C585B" w14:textId="5F88DA61">
      <w:pPr>
        <w:pStyle w:val="Normal"/>
        <w:spacing w:line="480" w:lineRule="auto"/>
        <w:ind w:left="0"/>
        <w:rPr>
          <w:rFonts w:ascii="Arial" w:hAnsi="Arial" w:eastAsia="Arial" w:cs="Arial"/>
          <w:i w:val="1"/>
          <w:iCs w:val="1"/>
          <w:noProof w:val="0"/>
          <w:sz w:val="24"/>
          <w:szCs w:val="24"/>
          <w:lang w:val="en-GB"/>
        </w:rPr>
      </w:pPr>
      <w:r w:rsidRPr="170B074A" w:rsidR="28541B1A">
        <w:rPr>
          <w:rFonts w:ascii="Arial" w:hAnsi="Arial" w:eastAsia="Arial" w:cs="Arial"/>
          <w:i w:val="0"/>
          <w:iCs w:val="0"/>
          <w:noProof w:val="0"/>
          <w:sz w:val="24"/>
          <w:szCs w:val="24"/>
          <w:lang w:val="en-GB"/>
        </w:rPr>
        <w:t xml:space="preserve">Post Parliament (2024) </w:t>
      </w:r>
      <w:r w:rsidRPr="170B074A" w:rsidR="28541B1A">
        <w:rPr>
          <w:rFonts w:ascii="Arial" w:hAnsi="Arial" w:eastAsia="Arial" w:cs="Arial"/>
          <w:i w:val="1"/>
          <w:iCs w:val="1"/>
          <w:noProof w:val="0"/>
          <w:sz w:val="24"/>
          <w:szCs w:val="24"/>
          <w:lang w:val="en-GB"/>
        </w:rPr>
        <w:t xml:space="preserve">Public Trust and confidence in the police </w:t>
      </w:r>
      <w:r w:rsidRPr="170B074A" w:rsidR="28541B1A">
        <w:rPr>
          <w:rFonts w:ascii="Arial" w:hAnsi="Arial" w:eastAsia="Arial" w:cs="Arial"/>
          <w:i w:val="0"/>
          <w:iCs w:val="0"/>
          <w:noProof w:val="0"/>
          <w:sz w:val="24"/>
          <w:szCs w:val="24"/>
          <w:lang w:val="en-GB"/>
        </w:rPr>
        <w:t>Available</w:t>
      </w:r>
      <w:r w:rsidRPr="170B074A" w:rsidR="08DC658C">
        <w:rPr>
          <w:rFonts w:ascii="Arial" w:hAnsi="Arial" w:eastAsia="Arial" w:cs="Arial"/>
          <w:i w:val="0"/>
          <w:iCs w:val="0"/>
          <w:noProof w:val="0"/>
          <w:sz w:val="24"/>
          <w:szCs w:val="24"/>
          <w:lang w:val="en-GB"/>
        </w:rPr>
        <w:t xml:space="preserve"> at</w:t>
      </w:r>
      <w:r w:rsidRPr="170B074A" w:rsidR="28541B1A">
        <w:rPr>
          <w:rFonts w:ascii="Arial" w:hAnsi="Arial" w:eastAsia="Arial" w:cs="Arial"/>
          <w:i w:val="0"/>
          <w:iCs w:val="0"/>
          <w:noProof w:val="0"/>
          <w:sz w:val="24"/>
          <w:szCs w:val="24"/>
          <w:lang w:val="en-GB"/>
        </w:rPr>
        <w:t xml:space="preserve">: </w:t>
      </w:r>
      <w:r w:rsidRPr="170B074A" w:rsidR="28541B1A">
        <w:rPr>
          <w:rFonts w:ascii="Arial" w:hAnsi="Arial" w:eastAsia="Arial" w:cs="Arial"/>
          <w:i w:val="1"/>
          <w:iCs w:val="1"/>
          <w:noProof w:val="0"/>
          <w:sz w:val="24"/>
          <w:szCs w:val="24"/>
          <w:lang w:val="en-GB"/>
        </w:rPr>
        <w:t xml:space="preserve"> </w:t>
      </w:r>
      <w:hyperlink w:anchor=":~:text=While%20most%20people%20may%20not,in%20the%20police%20(PN693(\" r:id="R8be084c30f7a49e7">
        <w:r w:rsidRPr="170B074A" w:rsidR="762AC74F">
          <w:rPr>
            <w:rStyle w:val="Hyperlink"/>
            <w:rFonts w:ascii="Arial" w:hAnsi="Arial" w:eastAsia="Arial" w:cs="Arial"/>
            <w:i w:val="1"/>
            <w:iCs w:val="1"/>
            <w:noProof w:val="0"/>
            <w:sz w:val="24"/>
            <w:szCs w:val="24"/>
            <w:lang w:val="en-GB"/>
          </w:rPr>
          <w:t>https://post.parliament.uk/public-trust-and-confidence-in-the-police/#:~:text=While%20most%20people%20may%20not,in%20the%20police%20(PN693</w:t>
        </w:r>
        <w:r w:rsidRPr="170B074A" w:rsidR="27C20E00">
          <w:rPr>
            <w:rStyle w:val="Hyperlink"/>
            <w:rFonts w:ascii="Arial" w:hAnsi="Arial" w:eastAsia="Arial" w:cs="Arial"/>
            <w:i w:val="1"/>
            <w:iCs w:val="1"/>
            <w:noProof w:val="0"/>
            <w:sz w:val="24"/>
            <w:szCs w:val="24"/>
            <w:lang w:val="en-GB"/>
          </w:rPr>
          <w:t>(\</w:t>
        </w:r>
      </w:hyperlink>
      <w:r w:rsidRPr="170B074A" w:rsidR="27C20E00">
        <w:rPr>
          <w:rFonts w:ascii="Arial" w:hAnsi="Arial" w:eastAsia="Arial" w:cs="Arial"/>
          <w:i w:val="0"/>
          <w:iCs w:val="0"/>
          <w:noProof w:val="0"/>
          <w:sz w:val="24"/>
          <w:szCs w:val="24"/>
          <w:lang w:val="en-GB"/>
        </w:rPr>
        <w:t xml:space="preserve"> (Accessed: 15</w:t>
      </w:r>
      <w:r w:rsidRPr="170B074A" w:rsidR="27C20E00">
        <w:rPr>
          <w:rFonts w:ascii="Arial" w:hAnsi="Arial" w:eastAsia="Arial" w:cs="Arial"/>
          <w:i w:val="0"/>
          <w:iCs w:val="0"/>
          <w:noProof w:val="0"/>
          <w:sz w:val="24"/>
          <w:szCs w:val="24"/>
          <w:vertAlign w:val="superscript"/>
          <w:lang w:val="en-GB"/>
        </w:rPr>
        <w:t>th</w:t>
      </w:r>
      <w:r w:rsidRPr="170B074A" w:rsidR="27C20E00">
        <w:rPr>
          <w:rFonts w:ascii="Arial" w:hAnsi="Arial" w:eastAsia="Arial" w:cs="Arial"/>
          <w:i w:val="0"/>
          <w:iCs w:val="0"/>
          <w:noProof w:val="0"/>
          <w:sz w:val="24"/>
          <w:szCs w:val="24"/>
          <w:lang w:val="en-GB"/>
        </w:rPr>
        <w:t xml:space="preserve"> February 2025)</w:t>
      </w:r>
    </w:p>
    <w:p w:rsidR="68D85198" w:rsidP="170B074A" w:rsidRDefault="68D85198" w14:paraId="461DFBC8" w14:textId="0A9E79D2">
      <w:pPr>
        <w:pStyle w:val="Normal"/>
        <w:spacing w:line="480" w:lineRule="auto"/>
        <w:ind w:left="0"/>
        <w:rPr>
          <w:rFonts w:ascii="Arial" w:hAnsi="Arial" w:eastAsia="Arial" w:cs="Arial"/>
          <w:i w:val="0"/>
          <w:iCs w:val="0"/>
          <w:noProof w:val="0"/>
          <w:sz w:val="24"/>
          <w:szCs w:val="24"/>
          <w:lang w:val="en-GB"/>
        </w:rPr>
      </w:pPr>
      <w:r w:rsidRPr="170B074A" w:rsidR="27C20E00">
        <w:rPr>
          <w:rFonts w:ascii="Arial" w:hAnsi="Arial" w:eastAsia="Arial" w:cs="Arial"/>
          <w:i w:val="0"/>
          <w:iCs w:val="0"/>
          <w:noProof w:val="0"/>
          <w:sz w:val="24"/>
          <w:szCs w:val="24"/>
          <w:lang w:val="en-GB"/>
        </w:rPr>
        <w:t xml:space="preserve">South Wales Commissioner (2024) </w:t>
      </w:r>
      <w:r w:rsidRPr="170B074A" w:rsidR="27C20E00">
        <w:rPr>
          <w:rFonts w:ascii="Arial" w:hAnsi="Arial" w:eastAsia="Arial" w:cs="Arial"/>
          <w:i w:val="1"/>
          <w:iCs w:val="1"/>
          <w:noProof w:val="0"/>
          <w:sz w:val="24"/>
          <w:szCs w:val="24"/>
          <w:lang w:val="en-GB"/>
        </w:rPr>
        <w:t xml:space="preserve">Final survey findings </w:t>
      </w:r>
      <w:r w:rsidRPr="170B074A" w:rsidR="27C20E00">
        <w:rPr>
          <w:rFonts w:ascii="Arial" w:hAnsi="Arial" w:eastAsia="Arial" w:cs="Arial"/>
          <w:i w:val="0"/>
          <w:iCs w:val="0"/>
          <w:noProof w:val="0"/>
          <w:sz w:val="24"/>
          <w:szCs w:val="24"/>
          <w:lang w:val="en-GB"/>
        </w:rPr>
        <w:t>Availabl</w:t>
      </w:r>
      <w:r w:rsidRPr="170B074A" w:rsidR="13A5ECD2">
        <w:rPr>
          <w:rFonts w:ascii="Arial" w:hAnsi="Arial" w:eastAsia="Arial" w:cs="Arial"/>
          <w:i w:val="0"/>
          <w:iCs w:val="0"/>
          <w:noProof w:val="0"/>
          <w:sz w:val="24"/>
          <w:szCs w:val="24"/>
          <w:lang w:val="en-GB"/>
        </w:rPr>
        <w:t xml:space="preserve">e at: </w:t>
      </w:r>
      <w:r w:rsidRPr="170B074A" w:rsidR="27C20E00">
        <w:rPr>
          <w:rFonts w:ascii="Arial" w:hAnsi="Arial" w:eastAsia="Arial" w:cs="Arial"/>
          <w:i w:val="1"/>
          <w:iCs w:val="1"/>
          <w:noProof w:val="0"/>
          <w:sz w:val="24"/>
          <w:szCs w:val="24"/>
          <w:lang w:val="en-GB"/>
        </w:rPr>
        <w:t xml:space="preserve"> </w:t>
      </w:r>
      <w:hyperlink r:id="R8a92edbf77de4272">
        <w:r w:rsidRPr="170B074A" w:rsidR="68D85198">
          <w:rPr>
            <w:rStyle w:val="Hyperlink"/>
            <w:rFonts w:ascii="Arial" w:hAnsi="Arial" w:eastAsia="Arial" w:cs="Arial"/>
            <w:i w:val="1"/>
            <w:iCs w:val="1"/>
            <w:noProof w:val="0"/>
            <w:sz w:val="24"/>
            <w:szCs w:val="24"/>
            <w:lang w:val="en-GB"/>
          </w:rPr>
          <w:t>https://www.southwalescommissioner.org.uk/wp-content/uploads/2024/03/FINAL-Survey-Findings-Rep</w:t>
        </w:r>
        <w:r w:rsidRPr="170B074A" w:rsidR="68D85198">
          <w:rPr>
            <w:rStyle w:val="Hyperlink"/>
            <w:rFonts w:ascii="Arial" w:hAnsi="Arial" w:eastAsia="Arial" w:cs="Arial"/>
            <w:i w:val="0"/>
            <w:iCs w:val="0"/>
            <w:noProof w:val="0"/>
            <w:sz w:val="24"/>
            <w:szCs w:val="24"/>
            <w:lang w:val="en-GB"/>
          </w:rPr>
          <w:t>ort-2024.pdf</w:t>
        </w:r>
      </w:hyperlink>
      <w:r w:rsidRPr="170B074A" w:rsidR="0EF59D55">
        <w:rPr>
          <w:rFonts w:ascii="Arial" w:hAnsi="Arial" w:eastAsia="Arial" w:cs="Arial"/>
          <w:i w:val="0"/>
          <w:iCs w:val="0"/>
          <w:noProof w:val="0"/>
          <w:sz w:val="24"/>
          <w:szCs w:val="24"/>
          <w:lang w:val="en-GB"/>
        </w:rPr>
        <w:t xml:space="preserve"> (Accessed: 3</w:t>
      </w:r>
      <w:r w:rsidRPr="170B074A" w:rsidR="0EF59D55">
        <w:rPr>
          <w:rFonts w:ascii="Arial" w:hAnsi="Arial" w:eastAsia="Arial" w:cs="Arial"/>
          <w:i w:val="0"/>
          <w:iCs w:val="0"/>
          <w:noProof w:val="0"/>
          <w:sz w:val="24"/>
          <w:szCs w:val="24"/>
          <w:vertAlign w:val="superscript"/>
          <w:lang w:val="en-GB"/>
        </w:rPr>
        <w:t>rd</w:t>
      </w:r>
      <w:r w:rsidRPr="170B074A" w:rsidR="0EF59D55">
        <w:rPr>
          <w:rFonts w:ascii="Arial" w:hAnsi="Arial" w:eastAsia="Arial" w:cs="Arial"/>
          <w:i w:val="0"/>
          <w:iCs w:val="0"/>
          <w:noProof w:val="0"/>
          <w:sz w:val="24"/>
          <w:szCs w:val="24"/>
          <w:lang w:val="en-GB"/>
        </w:rPr>
        <w:t xml:space="preserve"> March 2025)</w:t>
      </w:r>
    </w:p>
    <w:p w:rsidR="7F51F55D" w:rsidP="170B074A" w:rsidRDefault="7F51F55D" w14:paraId="6853691A" w14:textId="0496E9CC">
      <w:pPr>
        <w:pStyle w:val="Normal"/>
        <w:spacing w:line="480" w:lineRule="auto"/>
        <w:ind w:left="0"/>
        <w:rPr>
          <w:rFonts w:ascii="Arial" w:hAnsi="Arial" w:eastAsia="Arial" w:cs="Arial"/>
          <w:i w:val="0"/>
          <w:iCs w:val="0"/>
          <w:noProof w:val="0"/>
          <w:sz w:val="24"/>
          <w:szCs w:val="24"/>
          <w:lang w:val="en-GB"/>
        </w:rPr>
      </w:pPr>
      <w:r w:rsidRPr="170B074A" w:rsidR="0EF59D55">
        <w:rPr>
          <w:rFonts w:ascii="Arial" w:hAnsi="Arial" w:eastAsia="Arial" w:cs="Arial"/>
          <w:i w:val="0"/>
          <w:iCs w:val="0"/>
          <w:noProof w:val="0"/>
          <w:sz w:val="24"/>
          <w:szCs w:val="24"/>
          <w:lang w:val="en-GB"/>
        </w:rPr>
        <w:t xml:space="preserve">Post Parliament (2023) </w:t>
      </w:r>
      <w:r w:rsidRPr="170B074A" w:rsidR="0EF59D55">
        <w:rPr>
          <w:rFonts w:ascii="Arial" w:hAnsi="Arial" w:eastAsia="Arial" w:cs="Arial"/>
          <w:i w:val="1"/>
          <w:iCs w:val="1"/>
          <w:noProof w:val="0"/>
          <w:sz w:val="24"/>
          <w:szCs w:val="24"/>
          <w:lang w:val="en-GB"/>
        </w:rPr>
        <w:t xml:space="preserve">Trust in the police </w:t>
      </w:r>
      <w:r w:rsidRPr="170B074A" w:rsidR="0EF59D55">
        <w:rPr>
          <w:rFonts w:ascii="Arial" w:hAnsi="Arial" w:eastAsia="Arial" w:cs="Arial"/>
          <w:i w:val="0"/>
          <w:iCs w:val="0"/>
          <w:noProof w:val="0"/>
          <w:sz w:val="24"/>
          <w:szCs w:val="24"/>
          <w:lang w:val="en-GB"/>
        </w:rPr>
        <w:t xml:space="preserve">Available at: </w:t>
      </w:r>
      <w:hyperlink r:id="Rd41592e19cd34a2b">
        <w:r w:rsidRPr="170B074A" w:rsidR="7F51F55D">
          <w:rPr>
            <w:rStyle w:val="Hyperlink"/>
            <w:rFonts w:ascii="Arial" w:hAnsi="Arial" w:eastAsia="Arial" w:cs="Arial"/>
            <w:i w:val="1"/>
            <w:iCs w:val="1"/>
            <w:noProof w:val="0"/>
            <w:sz w:val="24"/>
            <w:szCs w:val="24"/>
            <w:lang w:val="en-GB"/>
          </w:rPr>
          <w:t>https://post.parliament.uk/research-briefings/post-pn-0693/</w:t>
        </w:r>
      </w:hyperlink>
      <w:r w:rsidRPr="170B074A" w:rsidR="7719F9C8">
        <w:rPr>
          <w:rFonts w:ascii="Arial" w:hAnsi="Arial" w:eastAsia="Arial" w:cs="Arial"/>
          <w:i w:val="1"/>
          <w:iCs w:val="1"/>
          <w:noProof w:val="0"/>
          <w:sz w:val="24"/>
          <w:szCs w:val="24"/>
          <w:lang w:val="en-GB"/>
        </w:rPr>
        <w:t xml:space="preserve"> </w:t>
      </w:r>
      <w:r w:rsidRPr="170B074A" w:rsidR="7719F9C8">
        <w:rPr>
          <w:rFonts w:ascii="Arial" w:hAnsi="Arial" w:eastAsia="Arial" w:cs="Arial"/>
          <w:i w:val="0"/>
          <w:iCs w:val="0"/>
          <w:noProof w:val="0"/>
          <w:sz w:val="24"/>
          <w:szCs w:val="24"/>
          <w:lang w:val="en-GB"/>
        </w:rPr>
        <w:t>(Accessed: 3</w:t>
      </w:r>
      <w:r w:rsidRPr="170B074A" w:rsidR="7719F9C8">
        <w:rPr>
          <w:rFonts w:ascii="Arial" w:hAnsi="Arial" w:eastAsia="Arial" w:cs="Arial"/>
          <w:i w:val="0"/>
          <w:iCs w:val="0"/>
          <w:noProof w:val="0"/>
          <w:sz w:val="24"/>
          <w:szCs w:val="24"/>
          <w:vertAlign w:val="superscript"/>
          <w:lang w:val="en-GB"/>
        </w:rPr>
        <w:t>rd</w:t>
      </w:r>
      <w:r w:rsidRPr="170B074A" w:rsidR="7719F9C8">
        <w:rPr>
          <w:rFonts w:ascii="Arial" w:hAnsi="Arial" w:eastAsia="Arial" w:cs="Arial"/>
          <w:i w:val="0"/>
          <w:iCs w:val="0"/>
          <w:noProof w:val="0"/>
          <w:sz w:val="24"/>
          <w:szCs w:val="24"/>
          <w:lang w:val="en-GB"/>
        </w:rPr>
        <w:t xml:space="preserve"> March 2025)</w:t>
      </w:r>
    </w:p>
    <w:p w:rsidR="7719F9C8" w:rsidP="170B074A" w:rsidRDefault="7719F9C8" w14:paraId="1621E798" w14:textId="6E932D75">
      <w:pPr>
        <w:pStyle w:val="Normal"/>
        <w:spacing w:line="480" w:lineRule="auto"/>
        <w:ind w:left="0"/>
        <w:rPr>
          <w:rFonts w:ascii="Arial" w:hAnsi="Arial" w:eastAsia="Arial" w:cs="Arial"/>
          <w:i w:val="1"/>
          <w:iCs w:val="1"/>
          <w:noProof w:val="0"/>
          <w:sz w:val="24"/>
          <w:szCs w:val="24"/>
          <w:lang w:val="en-GB"/>
        </w:rPr>
      </w:pPr>
      <w:r w:rsidRPr="170B074A" w:rsidR="7719F9C8">
        <w:rPr>
          <w:rFonts w:ascii="Arial" w:hAnsi="Arial" w:eastAsia="Arial" w:cs="Arial"/>
          <w:i w:val="0"/>
          <w:iCs w:val="0"/>
          <w:noProof w:val="0"/>
          <w:sz w:val="24"/>
          <w:szCs w:val="24"/>
          <w:lang w:val="en-GB"/>
        </w:rPr>
        <w:t>Emery.A</w:t>
      </w:r>
      <w:r w:rsidRPr="170B074A" w:rsidR="7719F9C8">
        <w:rPr>
          <w:rFonts w:ascii="Arial" w:hAnsi="Arial" w:eastAsia="Arial" w:cs="Arial"/>
          <w:i w:val="0"/>
          <w:iCs w:val="0"/>
          <w:noProof w:val="0"/>
          <w:sz w:val="24"/>
          <w:szCs w:val="24"/>
          <w:lang w:val="en-GB"/>
        </w:rPr>
        <w:t xml:space="preserve"> and </w:t>
      </w:r>
      <w:r w:rsidRPr="170B074A" w:rsidR="7719F9C8">
        <w:rPr>
          <w:rFonts w:ascii="Arial" w:hAnsi="Arial" w:eastAsia="Arial" w:cs="Arial"/>
          <w:i w:val="0"/>
          <w:iCs w:val="0"/>
          <w:noProof w:val="0"/>
          <w:sz w:val="24"/>
          <w:szCs w:val="24"/>
          <w:lang w:val="en-GB"/>
        </w:rPr>
        <w:t>Jones.J</w:t>
      </w:r>
      <w:r w:rsidRPr="170B074A" w:rsidR="7719F9C8">
        <w:rPr>
          <w:rFonts w:ascii="Arial" w:hAnsi="Arial" w:eastAsia="Arial" w:cs="Arial"/>
          <w:i w:val="0"/>
          <w:iCs w:val="0"/>
          <w:noProof w:val="0"/>
          <w:sz w:val="24"/>
          <w:szCs w:val="24"/>
          <w:lang w:val="en-GB"/>
        </w:rPr>
        <w:t xml:space="preserve"> (2025) </w:t>
      </w:r>
      <w:r w:rsidRPr="170B074A" w:rsidR="2F0FCB2E">
        <w:rPr>
          <w:rFonts w:ascii="Arial" w:hAnsi="Arial" w:eastAsia="Arial" w:cs="Arial"/>
          <w:i w:val="0"/>
          <w:iCs w:val="0"/>
          <w:noProof w:val="0"/>
          <w:sz w:val="24"/>
          <w:szCs w:val="24"/>
          <w:lang w:val="en-GB"/>
        </w:rPr>
        <w:t>Broken Window Theory in Policing</w:t>
      </w:r>
      <w:r w:rsidRPr="170B074A" w:rsidR="435B3665">
        <w:rPr>
          <w:rFonts w:ascii="Arial" w:hAnsi="Arial" w:eastAsia="Arial" w:cs="Arial"/>
          <w:i w:val="0"/>
          <w:iCs w:val="0"/>
          <w:noProof w:val="0"/>
          <w:sz w:val="24"/>
          <w:szCs w:val="24"/>
          <w:lang w:val="en-GB"/>
        </w:rPr>
        <w:t xml:space="preserve"> Available at:</w:t>
      </w:r>
      <w:r w:rsidRPr="170B074A" w:rsidR="2F0FCB2E">
        <w:rPr>
          <w:rFonts w:ascii="Arial" w:hAnsi="Arial" w:eastAsia="Arial" w:cs="Arial"/>
          <w:i w:val="0"/>
          <w:iCs w:val="0"/>
          <w:noProof w:val="0"/>
          <w:sz w:val="24"/>
          <w:szCs w:val="24"/>
          <w:lang w:val="en-GB"/>
        </w:rPr>
        <w:t xml:space="preserve"> </w:t>
      </w:r>
      <w:hyperlink w:anchor=":~:text=The%20broken%20windows%20theory%20stems,no%20one%20is%20in%20charge" r:id="R35c82df903a24c4b">
        <w:r w:rsidRPr="170B074A" w:rsidR="37507C8E">
          <w:rPr>
            <w:rStyle w:val="Hyperlink"/>
            <w:rFonts w:ascii="Arial" w:hAnsi="Arial" w:eastAsia="Arial" w:cs="Arial"/>
            <w:i w:val="1"/>
            <w:iCs w:val="1"/>
            <w:noProof w:val="0"/>
            <w:sz w:val="24"/>
            <w:szCs w:val="24"/>
            <w:lang w:val="en-GB"/>
          </w:rPr>
          <w:t>https://study.com/learn/lesson/broken-window-theory.html#:~:text=The%20broken%20windows%20theory%20stems,no%20one%20is%20in%20charge</w:t>
        </w:r>
      </w:hyperlink>
      <w:r w:rsidRPr="170B074A" w:rsidR="37507C8E">
        <w:rPr>
          <w:rFonts w:ascii="Arial" w:hAnsi="Arial" w:eastAsia="Arial" w:cs="Arial"/>
          <w:i w:val="1"/>
          <w:iCs w:val="1"/>
          <w:noProof w:val="0"/>
          <w:sz w:val="24"/>
          <w:szCs w:val="24"/>
          <w:lang w:val="en-GB"/>
        </w:rPr>
        <w:t>.</w:t>
      </w:r>
      <w:r w:rsidRPr="170B074A" w:rsidR="2A018FEC">
        <w:rPr>
          <w:rFonts w:ascii="Arial" w:hAnsi="Arial" w:eastAsia="Arial" w:cs="Arial"/>
          <w:i w:val="1"/>
          <w:iCs w:val="1"/>
          <w:noProof w:val="0"/>
          <w:sz w:val="24"/>
          <w:szCs w:val="24"/>
          <w:lang w:val="en-GB"/>
        </w:rPr>
        <w:t xml:space="preserve"> </w:t>
      </w:r>
      <w:r w:rsidRPr="170B074A" w:rsidR="2A018FEC">
        <w:rPr>
          <w:rFonts w:ascii="Arial" w:hAnsi="Arial" w:eastAsia="Arial" w:cs="Arial"/>
          <w:i w:val="0"/>
          <w:iCs w:val="0"/>
          <w:noProof w:val="0"/>
          <w:sz w:val="24"/>
          <w:szCs w:val="24"/>
          <w:lang w:val="en-GB"/>
        </w:rPr>
        <w:t>(Accessed:4</w:t>
      </w:r>
      <w:r w:rsidRPr="170B074A" w:rsidR="2A018FEC">
        <w:rPr>
          <w:rFonts w:ascii="Arial" w:hAnsi="Arial" w:eastAsia="Arial" w:cs="Arial"/>
          <w:i w:val="0"/>
          <w:iCs w:val="0"/>
          <w:noProof w:val="0"/>
          <w:sz w:val="24"/>
          <w:szCs w:val="24"/>
          <w:vertAlign w:val="superscript"/>
          <w:lang w:val="en-GB"/>
        </w:rPr>
        <w:t>th</w:t>
      </w:r>
      <w:r w:rsidRPr="170B074A" w:rsidR="2A018FEC">
        <w:rPr>
          <w:rFonts w:ascii="Arial" w:hAnsi="Arial" w:eastAsia="Arial" w:cs="Arial"/>
          <w:i w:val="0"/>
          <w:iCs w:val="0"/>
          <w:noProof w:val="0"/>
          <w:sz w:val="24"/>
          <w:szCs w:val="24"/>
          <w:lang w:val="en-GB"/>
        </w:rPr>
        <w:t xml:space="preserve"> March 2025)</w:t>
      </w:r>
    </w:p>
    <w:p w:rsidR="2A018FEC" w:rsidP="170B074A" w:rsidRDefault="2A018FEC" w14:paraId="0EF7B46D" w14:textId="56ABB1AB">
      <w:pPr>
        <w:pStyle w:val="Normal"/>
        <w:spacing w:line="480" w:lineRule="auto"/>
        <w:ind w:left="0"/>
        <w:rPr>
          <w:rFonts w:ascii="Arial" w:hAnsi="Arial" w:eastAsia="Arial" w:cs="Arial"/>
          <w:i w:val="0"/>
          <w:iCs w:val="0"/>
          <w:noProof w:val="0"/>
          <w:sz w:val="24"/>
          <w:szCs w:val="24"/>
          <w:lang w:val="en-GB"/>
        </w:rPr>
      </w:pPr>
      <w:r w:rsidRPr="170B074A" w:rsidR="2A018FEC">
        <w:rPr>
          <w:rFonts w:ascii="Arial" w:hAnsi="Arial" w:eastAsia="Arial" w:cs="Arial"/>
          <w:i w:val="0"/>
          <w:iCs w:val="0"/>
          <w:noProof w:val="0"/>
          <w:sz w:val="24"/>
          <w:szCs w:val="24"/>
          <w:lang w:val="en-GB"/>
        </w:rPr>
        <w:t>Trickle works</w:t>
      </w:r>
      <w:r w:rsidRPr="170B074A" w:rsidR="263F0354">
        <w:rPr>
          <w:rFonts w:ascii="Arial" w:hAnsi="Arial" w:eastAsia="Arial" w:cs="Arial"/>
          <w:i w:val="0"/>
          <w:iCs w:val="0"/>
          <w:noProof w:val="0"/>
          <w:sz w:val="24"/>
          <w:szCs w:val="24"/>
          <w:lang w:val="en-GB"/>
        </w:rPr>
        <w:t xml:space="preserve"> (2024)</w:t>
      </w:r>
      <w:r w:rsidRPr="170B074A" w:rsidR="2A018FEC">
        <w:rPr>
          <w:rFonts w:ascii="Arial" w:hAnsi="Arial" w:eastAsia="Arial" w:cs="Arial"/>
          <w:i w:val="1"/>
          <w:iCs w:val="1"/>
          <w:noProof w:val="0"/>
          <w:sz w:val="24"/>
          <w:szCs w:val="24"/>
          <w:lang w:val="en-GB"/>
        </w:rPr>
        <w:t xml:space="preserve"> Are broken windows </w:t>
      </w:r>
      <w:r w:rsidRPr="170B074A" w:rsidR="2A018FEC">
        <w:rPr>
          <w:rFonts w:ascii="Arial" w:hAnsi="Arial" w:eastAsia="Arial" w:cs="Arial"/>
          <w:i w:val="1"/>
          <w:iCs w:val="1"/>
          <w:noProof w:val="0"/>
          <w:sz w:val="24"/>
          <w:szCs w:val="24"/>
          <w:lang w:val="en-GB"/>
        </w:rPr>
        <w:t>impacting</w:t>
      </w:r>
      <w:r w:rsidRPr="170B074A" w:rsidR="2A018FEC">
        <w:rPr>
          <w:rFonts w:ascii="Arial" w:hAnsi="Arial" w:eastAsia="Arial" w:cs="Arial"/>
          <w:i w:val="1"/>
          <w:iCs w:val="1"/>
          <w:noProof w:val="0"/>
          <w:sz w:val="24"/>
          <w:szCs w:val="24"/>
          <w:lang w:val="en-GB"/>
        </w:rPr>
        <w:t xml:space="preserve"> your organisations </w:t>
      </w:r>
      <w:r w:rsidRPr="170B074A" w:rsidR="765D2EF5">
        <w:rPr>
          <w:rFonts w:ascii="Arial" w:hAnsi="Arial" w:eastAsia="Arial" w:cs="Arial"/>
          <w:i w:val="1"/>
          <w:iCs w:val="1"/>
          <w:noProof w:val="0"/>
          <w:sz w:val="24"/>
          <w:szCs w:val="24"/>
          <w:lang w:val="en-GB"/>
        </w:rPr>
        <w:t xml:space="preserve">productivity </w:t>
      </w:r>
      <w:r w:rsidRPr="170B074A" w:rsidR="2A018FEC">
        <w:rPr>
          <w:rFonts w:ascii="Arial" w:hAnsi="Arial" w:eastAsia="Arial" w:cs="Arial"/>
          <w:i w:val="0"/>
          <w:iCs w:val="0"/>
          <w:noProof w:val="0"/>
          <w:sz w:val="24"/>
          <w:szCs w:val="24"/>
          <w:lang w:val="en-GB"/>
        </w:rPr>
        <w:t xml:space="preserve">Available at: </w:t>
      </w:r>
      <w:r w:rsidRPr="170B074A" w:rsidR="2A018FEC">
        <w:rPr>
          <w:rFonts w:ascii="Arial" w:hAnsi="Arial" w:eastAsia="Arial" w:cs="Arial"/>
          <w:i w:val="1"/>
          <w:iCs w:val="1"/>
          <w:noProof w:val="0"/>
          <w:sz w:val="24"/>
          <w:szCs w:val="24"/>
          <w:lang w:val="en-GB"/>
        </w:rPr>
        <w:t xml:space="preserve"> </w:t>
      </w:r>
      <w:hyperlink w:anchor=":~:text=For%20example%2C%20if%20people%20walk,with%20squatters%20or%20be%20destroyed" r:id="R81b0e975b83046fd">
        <w:r w:rsidRPr="170B074A" w:rsidR="37CD0EC1">
          <w:rPr>
            <w:rStyle w:val="Hyperlink"/>
            <w:rFonts w:ascii="Arial" w:hAnsi="Arial" w:eastAsia="Arial" w:cs="Arial"/>
            <w:i w:val="1"/>
            <w:iCs w:val="1"/>
            <w:noProof w:val="0"/>
            <w:sz w:val="24"/>
            <w:szCs w:val="24"/>
            <w:lang w:val="en-GB"/>
          </w:rPr>
          <w:t>https://trickle.works/resources/are-broken-windows-impacting-your-organisations-productivity/#:~:text=For%20example%2C%20if%20people%20walk,with%20squatters%20or%20be%20destroyed</w:t>
        </w:r>
      </w:hyperlink>
      <w:r w:rsidRPr="170B074A" w:rsidR="37CD0EC1">
        <w:rPr>
          <w:rFonts w:ascii="Arial" w:hAnsi="Arial" w:eastAsia="Arial" w:cs="Arial"/>
          <w:i w:val="1"/>
          <w:iCs w:val="1"/>
          <w:noProof w:val="0"/>
          <w:sz w:val="24"/>
          <w:szCs w:val="24"/>
          <w:lang w:val="en-GB"/>
        </w:rPr>
        <w:t>.</w:t>
      </w:r>
      <w:r w:rsidRPr="170B074A" w:rsidR="06553C20">
        <w:rPr>
          <w:rFonts w:ascii="Arial" w:hAnsi="Arial" w:eastAsia="Arial" w:cs="Arial"/>
          <w:i w:val="1"/>
          <w:iCs w:val="1"/>
          <w:noProof w:val="0"/>
          <w:sz w:val="24"/>
          <w:szCs w:val="24"/>
          <w:lang w:val="en-GB"/>
        </w:rPr>
        <w:t xml:space="preserve"> </w:t>
      </w:r>
      <w:r w:rsidRPr="170B074A" w:rsidR="06553C20">
        <w:rPr>
          <w:rFonts w:ascii="Arial" w:hAnsi="Arial" w:eastAsia="Arial" w:cs="Arial"/>
          <w:i w:val="0"/>
          <w:iCs w:val="0"/>
          <w:noProof w:val="0"/>
          <w:sz w:val="24"/>
          <w:szCs w:val="24"/>
          <w:lang w:val="en-GB"/>
        </w:rPr>
        <w:t>(Accessed: 5</w:t>
      </w:r>
      <w:r w:rsidRPr="170B074A" w:rsidR="06553C20">
        <w:rPr>
          <w:rFonts w:ascii="Arial" w:hAnsi="Arial" w:eastAsia="Arial" w:cs="Arial"/>
          <w:i w:val="0"/>
          <w:iCs w:val="0"/>
          <w:noProof w:val="0"/>
          <w:sz w:val="24"/>
          <w:szCs w:val="24"/>
          <w:vertAlign w:val="superscript"/>
          <w:lang w:val="en-GB"/>
        </w:rPr>
        <w:t>th</w:t>
      </w:r>
      <w:r w:rsidRPr="170B074A" w:rsidR="06553C20">
        <w:rPr>
          <w:rFonts w:ascii="Arial" w:hAnsi="Arial" w:eastAsia="Arial" w:cs="Arial"/>
          <w:i w:val="0"/>
          <w:iCs w:val="0"/>
          <w:noProof w:val="0"/>
          <w:sz w:val="24"/>
          <w:szCs w:val="24"/>
          <w:lang w:val="en-GB"/>
        </w:rPr>
        <w:t xml:space="preserve"> March 2025)</w:t>
      </w:r>
    </w:p>
    <w:p w:rsidR="06553C20" w:rsidP="170B074A" w:rsidRDefault="06553C20" w14:paraId="21C4281B" w14:textId="4A646384">
      <w:pPr>
        <w:pStyle w:val="Normal"/>
        <w:spacing w:line="480" w:lineRule="auto"/>
        <w:ind w:left="0"/>
        <w:rPr>
          <w:rFonts w:ascii="Arial" w:hAnsi="Arial" w:eastAsia="Arial" w:cs="Arial"/>
          <w:i w:val="0"/>
          <w:iCs w:val="0"/>
          <w:noProof w:val="0"/>
          <w:sz w:val="24"/>
          <w:szCs w:val="24"/>
          <w:lang w:val="en-GB"/>
        </w:rPr>
      </w:pPr>
      <w:r w:rsidRPr="170B074A" w:rsidR="06553C20">
        <w:rPr>
          <w:rFonts w:ascii="Arial" w:hAnsi="Arial" w:eastAsia="Arial" w:cs="Arial"/>
          <w:i w:val="0"/>
          <w:iCs w:val="0"/>
          <w:noProof w:val="0"/>
          <w:sz w:val="24"/>
          <w:szCs w:val="24"/>
          <w:lang w:val="en-GB"/>
        </w:rPr>
        <w:t>Neighbourhood watch</w:t>
      </w:r>
      <w:r w:rsidRPr="170B074A" w:rsidR="06553C20">
        <w:rPr>
          <w:rFonts w:ascii="Arial" w:hAnsi="Arial" w:eastAsia="Arial" w:cs="Arial"/>
          <w:i w:val="1"/>
          <w:iCs w:val="1"/>
          <w:noProof w:val="0"/>
          <w:sz w:val="24"/>
          <w:szCs w:val="24"/>
          <w:lang w:val="en-GB"/>
        </w:rPr>
        <w:t xml:space="preserve"> Making your community a better place to live</w:t>
      </w:r>
      <w:r w:rsidRPr="170B074A" w:rsidR="68058799">
        <w:rPr>
          <w:rFonts w:ascii="Arial" w:hAnsi="Arial" w:eastAsia="Arial" w:cs="Arial"/>
          <w:i w:val="1"/>
          <w:iCs w:val="1"/>
          <w:noProof w:val="0"/>
          <w:sz w:val="24"/>
          <w:szCs w:val="24"/>
          <w:lang w:val="en-GB"/>
        </w:rPr>
        <w:t xml:space="preserve"> </w:t>
      </w:r>
      <w:r w:rsidRPr="170B074A" w:rsidR="68058799">
        <w:rPr>
          <w:rFonts w:ascii="Arial" w:hAnsi="Arial" w:eastAsia="Arial" w:cs="Arial"/>
          <w:i w:val="0"/>
          <w:iCs w:val="0"/>
          <w:noProof w:val="0"/>
          <w:sz w:val="24"/>
          <w:szCs w:val="24"/>
          <w:lang w:val="en-GB"/>
        </w:rPr>
        <w:t>Available at:</w:t>
      </w:r>
      <w:r w:rsidRPr="170B074A" w:rsidR="06553C20">
        <w:rPr>
          <w:rFonts w:ascii="Arial" w:hAnsi="Arial" w:eastAsia="Arial" w:cs="Arial"/>
          <w:i w:val="1"/>
          <w:iCs w:val="1"/>
          <w:noProof w:val="0"/>
          <w:sz w:val="24"/>
          <w:szCs w:val="24"/>
          <w:lang w:val="en-GB"/>
        </w:rPr>
        <w:t xml:space="preserve"> </w:t>
      </w:r>
      <w:hyperlink r:id="Rd133fd1c434e4ef8">
        <w:r w:rsidRPr="170B074A" w:rsidR="4E3055B0">
          <w:rPr>
            <w:rStyle w:val="Hyperlink"/>
            <w:rFonts w:ascii="Arial" w:hAnsi="Arial" w:eastAsia="Arial" w:cs="Arial"/>
            <w:i w:val="1"/>
            <w:iCs w:val="1"/>
            <w:noProof w:val="0"/>
            <w:sz w:val="24"/>
            <w:szCs w:val="24"/>
            <w:lang w:val="en-GB"/>
          </w:rPr>
          <w:t>https://www.ourwatch.org.uk/</w:t>
        </w:r>
      </w:hyperlink>
      <w:r w:rsidRPr="170B074A" w:rsidR="2092A544">
        <w:rPr>
          <w:rFonts w:ascii="Arial" w:hAnsi="Arial" w:eastAsia="Arial" w:cs="Arial"/>
          <w:i w:val="0"/>
          <w:iCs w:val="0"/>
          <w:noProof w:val="0"/>
          <w:sz w:val="24"/>
          <w:szCs w:val="24"/>
          <w:lang w:val="en-GB"/>
        </w:rPr>
        <w:t xml:space="preserve"> (Accessed: 5</w:t>
      </w:r>
      <w:r w:rsidRPr="170B074A" w:rsidR="2092A544">
        <w:rPr>
          <w:rFonts w:ascii="Arial" w:hAnsi="Arial" w:eastAsia="Arial" w:cs="Arial"/>
          <w:i w:val="0"/>
          <w:iCs w:val="0"/>
          <w:noProof w:val="0"/>
          <w:sz w:val="24"/>
          <w:szCs w:val="24"/>
          <w:vertAlign w:val="superscript"/>
          <w:lang w:val="en-GB"/>
        </w:rPr>
        <w:t>th</w:t>
      </w:r>
      <w:r w:rsidRPr="170B074A" w:rsidR="2092A544">
        <w:rPr>
          <w:rFonts w:ascii="Arial" w:hAnsi="Arial" w:eastAsia="Arial" w:cs="Arial"/>
          <w:i w:val="0"/>
          <w:iCs w:val="0"/>
          <w:noProof w:val="0"/>
          <w:sz w:val="24"/>
          <w:szCs w:val="24"/>
          <w:lang w:val="en-GB"/>
        </w:rPr>
        <w:t xml:space="preserve"> March 2025)</w:t>
      </w:r>
    </w:p>
    <w:p w:rsidR="2092A544" w:rsidP="170B074A" w:rsidRDefault="2092A544" w14:paraId="0F36B990" w14:textId="58D4A68D">
      <w:pPr>
        <w:pStyle w:val="Normal"/>
        <w:spacing w:line="480" w:lineRule="auto"/>
        <w:ind w:left="0"/>
        <w:rPr>
          <w:rFonts w:ascii="Arial" w:hAnsi="Arial" w:eastAsia="Arial" w:cs="Arial"/>
          <w:i w:val="1"/>
          <w:iCs w:val="1"/>
          <w:noProof w:val="0"/>
          <w:sz w:val="24"/>
          <w:szCs w:val="24"/>
          <w:lang w:val="en-GB"/>
        </w:rPr>
      </w:pPr>
      <w:r w:rsidRPr="170B074A" w:rsidR="2092A544">
        <w:rPr>
          <w:rFonts w:ascii="Arial" w:hAnsi="Arial" w:eastAsia="Arial" w:cs="Arial"/>
          <w:i w:val="0"/>
          <w:iCs w:val="0"/>
          <w:noProof w:val="0"/>
          <w:sz w:val="24"/>
          <w:szCs w:val="24"/>
          <w:lang w:val="en-GB"/>
        </w:rPr>
        <w:t>Swansea (2021)</w:t>
      </w:r>
      <w:r w:rsidRPr="170B074A" w:rsidR="7FC75EED">
        <w:rPr>
          <w:rFonts w:ascii="Arial" w:hAnsi="Arial" w:eastAsia="Arial" w:cs="Arial"/>
          <w:i w:val="0"/>
          <w:iCs w:val="0"/>
          <w:noProof w:val="0"/>
          <w:sz w:val="24"/>
          <w:szCs w:val="24"/>
          <w:lang w:val="en-GB"/>
        </w:rPr>
        <w:t xml:space="preserve"> Swansea Neighbourhood Watch Available at:</w:t>
      </w:r>
      <w:r w:rsidRPr="170B074A" w:rsidR="2092A544">
        <w:rPr>
          <w:rFonts w:ascii="Arial" w:hAnsi="Arial" w:eastAsia="Arial" w:cs="Arial"/>
          <w:i w:val="0"/>
          <w:iCs w:val="0"/>
          <w:noProof w:val="0"/>
          <w:sz w:val="24"/>
          <w:szCs w:val="24"/>
          <w:lang w:val="en-GB"/>
        </w:rPr>
        <w:t xml:space="preserve"> </w:t>
      </w:r>
      <w:hyperlink r:id="Rabdd1e3c31d640b9">
        <w:r w:rsidRPr="170B074A" w:rsidR="34176417">
          <w:rPr>
            <w:rStyle w:val="Hyperlink"/>
            <w:rFonts w:ascii="Arial" w:hAnsi="Arial" w:eastAsia="Arial" w:cs="Arial"/>
            <w:i w:val="1"/>
            <w:iCs w:val="1"/>
            <w:noProof w:val="0"/>
            <w:sz w:val="24"/>
            <w:szCs w:val="24"/>
            <w:lang w:val="en-GB"/>
          </w:rPr>
          <w:t>https://www.swansea.gov.uk/neighborhoodwatch?lang=en</w:t>
        </w:r>
      </w:hyperlink>
      <w:r w:rsidRPr="170B074A" w:rsidR="3CA4F36F">
        <w:rPr>
          <w:rFonts w:ascii="Arial" w:hAnsi="Arial" w:eastAsia="Arial" w:cs="Arial"/>
          <w:i w:val="1"/>
          <w:iCs w:val="1"/>
          <w:noProof w:val="0"/>
          <w:sz w:val="24"/>
          <w:szCs w:val="24"/>
          <w:lang w:val="en-GB"/>
        </w:rPr>
        <w:t xml:space="preserve"> </w:t>
      </w:r>
      <w:r w:rsidRPr="170B074A" w:rsidR="3CA4F36F">
        <w:rPr>
          <w:rFonts w:ascii="Arial" w:hAnsi="Arial" w:eastAsia="Arial" w:cs="Arial"/>
          <w:i w:val="0"/>
          <w:iCs w:val="0"/>
          <w:noProof w:val="0"/>
          <w:sz w:val="24"/>
          <w:szCs w:val="24"/>
          <w:lang w:val="en-GB"/>
        </w:rPr>
        <w:t>(Accessed: 5</w:t>
      </w:r>
      <w:r w:rsidRPr="170B074A" w:rsidR="3CA4F36F">
        <w:rPr>
          <w:rFonts w:ascii="Arial" w:hAnsi="Arial" w:eastAsia="Arial" w:cs="Arial"/>
          <w:i w:val="0"/>
          <w:iCs w:val="0"/>
          <w:noProof w:val="0"/>
          <w:sz w:val="24"/>
          <w:szCs w:val="24"/>
          <w:vertAlign w:val="superscript"/>
          <w:lang w:val="en-GB"/>
        </w:rPr>
        <w:t>th</w:t>
      </w:r>
      <w:r w:rsidRPr="170B074A" w:rsidR="3CA4F36F">
        <w:rPr>
          <w:rFonts w:ascii="Arial" w:hAnsi="Arial" w:eastAsia="Arial" w:cs="Arial"/>
          <w:i w:val="0"/>
          <w:iCs w:val="0"/>
          <w:noProof w:val="0"/>
          <w:sz w:val="24"/>
          <w:szCs w:val="24"/>
          <w:lang w:val="en-GB"/>
        </w:rPr>
        <w:t xml:space="preserve"> March 2025)</w:t>
      </w:r>
    </w:p>
    <w:p w:rsidR="170B074A" w:rsidP="170B074A" w:rsidRDefault="170B074A" w14:paraId="30F2F6E2" w14:textId="762F94ED">
      <w:pPr>
        <w:pStyle w:val="Normal"/>
        <w:spacing w:line="480" w:lineRule="auto"/>
        <w:ind w:left="0"/>
        <w:rPr>
          <w:rFonts w:ascii="Arial" w:hAnsi="Arial" w:eastAsia="Arial" w:cs="Arial"/>
          <w:i w:val="1"/>
          <w:iCs w:val="1"/>
          <w:noProof w:val="0"/>
          <w:sz w:val="24"/>
          <w:szCs w:val="24"/>
          <w:lang w:val="en-GB"/>
        </w:rPr>
      </w:pPr>
    </w:p>
    <w:sectPr>
      <w:pgSz w:w="11906" w:h="16838" w:orient="portrait"/>
      <w:pgMar w:top="1440" w:right="1440" w:bottom="1440" w:left="1440" w:header="720" w:footer="720" w:gutter="0"/>
      <w:cols w:space="720"/>
      <w:docGrid w:linePitch="360"/>
      <w:headerReference w:type="default" r:id="R0b05c882eac74733"/>
      <w:footerReference w:type="default" r:id="Recb13b4d1bb846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8E6AD8" w:rsidTr="038E6AD8" w14:paraId="614C3DE6">
      <w:trPr>
        <w:trHeight w:val="300"/>
      </w:trPr>
      <w:tc>
        <w:tcPr>
          <w:tcW w:w="3005" w:type="dxa"/>
          <w:tcMar/>
        </w:tcPr>
        <w:p w:rsidR="038E6AD8" w:rsidP="038E6AD8" w:rsidRDefault="038E6AD8" w14:paraId="0A0ABA91" w14:textId="76210C3A">
          <w:pPr>
            <w:pStyle w:val="Header"/>
            <w:bidi w:val="0"/>
            <w:ind w:left="-115"/>
            <w:jc w:val="left"/>
          </w:pPr>
        </w:p>
      </w:tc>
      <w:tc>
        <w:tcPr>
          <w:tcW w:w="3005" w:type="dxa"/>
          <w:tcMar/>
        </w:tcPr>
        <w:p w:rsidR="038E6AD8" w:rsidP="038E6AD8" w:rsidRDefault="038E6AD8" w14:paraId="6581211B" w14:textId="2BF2EFA1">
          <w:pPr>
            <w:pStyle w:val="Header"/>
            <w:bidi w:val="0"/>
            <w:jc w:val="center"/>
          </w:pPr>
        </w:p>
      </w:tc>
      <w:tc>
        <w:tcPr>
          <w:tcW w:w="3005" w:type="dxa"/>
          <w:tcMar/>
        </w:tcPr>
        <w:p w:rsidR="038E6AD8" w:rsidP="038E6AD8" w:rsidRDefault="038E6AD8" w14:paraId="31E667AB" w14:textId="199262CE">
          <w:pPr>
            <w:pStyle w:val="Header"/>
            <w:bidi w:val="0"/>
            <w:ind w:right="-115"/>
            <w:jc w:val="right"/>
          </w:pPr>
        </w:p>
      </w:tc>
    </w:tr>
  </w:tbl>
  <w:p w:rsidR="038E6AD8" w:rsidP="038E6AD8" w:rsidRDefault="038E6AD8" w14:paraId="42F51DB7" w14:textId="012BF18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8E6AD8" w:rsidTr="038E6AD8" w14:paraId="39448826">
      <w:trPr>
        <w:trHeight w:val="300"/>
      </w:trPr>
      <w:tc>
        <w:tcPr>
          <w:tcW w:w="3005" w:type="dxa"/>
          <w:tcMar/>
        </w:tcPr>
        <w:p w:rsidR="038E6AD8" w:rsidP="038E6AD8" w:rsidRDefault="038E6AD8" w14:paraId="230B7ED8" w14:textId="6CB5AEEE">
          <w:pPr>
            <w:pStyle w:val="Header"/>
            <w:bidi w:val="0"/>
            <w:ind w:left="-115"/>
            <w:jc w:val="left"/>
          </w:pPr>
        </w:p>
      </w:tc>
      <w:tc>
        <w:tcPr>
          <w:tcW w:w="3005" w:type="dxa"/>
          <w:tcMar/>
        </w:tcPr>
        <w:p w:rsidR="038E6AD8" w:rsidP="038E6AD8" w:rsidRDefault="038E6AD8" w14:paraId="423FC86E" w14:textId="0C7B980F">
          <w:pPr>
            <w:pStyle w:val="Header"/>
            <w:bidi w:val="0"/>
            <w:jc w:val="center"/>
          </w:pPr>
          <w:r>
            <w:fldChar w:fldCharType="begin"/>
          </w:r>
          <w:r>
            <w:instrText xml:space="preserve">PAGE</w:instrText>
          </w:r>
          <w:r>
            <w:fldChar w:fldCharType="separate"/>
          </w:r>
          <w:r>
            <w:fldChar w:fldCharType="end"/>
          </w:r>
        </w:p>
      </w:tc>
      <w:tc>
        <w:tcPr>
          <w:tcW w:w="3005" w:type="dxa"/>
          <w:tcMar/>
        </w:tcPr>
        <w:p w:rsidR="038E6AD8" w:rsidP="038E6AD8" w:rsidRDefault="038E6AD8" w14:paraId="7A5C94BB" w14:textId="12CB1F13">
          <w:pPr>
            <w:pStyle w:val="Header"/>
            <w:bidi w:val="0"/>
            <w:ind w:right="-115"/>
            <w:jc w:val="right"/>
          </w:pPr>
        </w:p>
      </w:tc>
    </w:tr>
  </w:tbl>
  <w:p w:rsidR="038E6AD8" w:rsidP="038E6AD8" w:rsidRDefault="038E6AD8" w14:paraId="709BF7AD" w14:textId="30AE4EEA">
    <w:pPr>
      <w:pStyle w:val="Header"/>
      <w:bidi w:val="0"/>
    </w:pPr>
  </w:p>
</w:hdr>
</file>

<file path=word/intelligence2.xml><?xml version="1.0" encoding="utf-8"?>
<int2:intelligence xmlns:int2="http://schemas.microsoft.com/office/intelligence/2020/intelligence">
  <int2:observations>
    <int2:textHash int2:hashCode="bHTAmJgDRIOqwd" int2:id="zN2uzC5V">
      <int2:state int2:type="AugLoop_Text_Critique" int2:value="Rejected"/>
    </int2:textHash>
    <int2:textHash int2:hashCode="PqHV9bu0tcEuJ8" int2:id="VJcKqZtp">
      <int2:state int2:type="AugLoop_Text_Critique" int2:value="Rejected"/>
    </int2:textHash>
    <int2:textHash int2:hashCode="z5KX7Uk19o1oY1" int2:id="Bd4hACAN">
      <int2:state int2:type="AugLoop_Text_Critique" int2:value="Rejected"/>
    </int2:textHash>
    <int2:bookmark int2:bookmarkName="_Int_Bg27zpf5" int2:invalidationBookmarkName="" int2:hashCode="YD+82+V1vFecXo" int2:id="RJM8R5ck">
      <int2:state int2:type="AugLoop_Text_Critique" int2:value="Rejected"/>
    </int2:bookmark>
    <int2:bookmark int2:bookmarkName="_Int_iQx56Hrc" int2:invalidationBookmarkName="" int2:hashCode="FhxCN58vOqq4SL" int2:id="FuoOwgH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3cf43e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b4539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2030f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40b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8f32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ee8b2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636bf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00c7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013066"/>
    <w:rsid w:val="0024D745"/>
    <w:rsid w:val="006560A9"/>
    <w:rsid w:val="00694F63"/>
    <w:rsid w:val="00818528"/>
    <w:rsid w:val="00C8473E"/>
    <w:rsid w:val="00EE1992"/>
    <w:rsid w:val="00F30E92"/>
    <w:rsid w:val="01952728"/>
    <w:rsid w:val="0198C423"/>
    <w:rsid w:val="01CD6C5A"/>
    <w:rsid w:val="0218E33E"/>
    <w:rsid w:val="021C15F6"/>
    <w:rsid w:val="0279A965"/>
    <w:rsid w:val="0309A416"/>
    <w:rsid w:val="030F46A8"/>
    <w:rsid w:val="031A78EC"/>
    <w:rsid w:val="0321A11D"/>
    <w:rsid w:val="038E6AD8"/>
    <w:rsid w:val="03D13671"/>
    <w:rsid w:val="03D96F51"/>
    <w:rsid w:val="040D1498"/>
    <w:rsid w:val="0483FFF3"/>
    <w:rsid w:val="04B4A2E1"/>
    <w:rsid w:val="04F3EDA2"/>
    <w:rsid w:val="0510736F"/>
    <w:rsid w:val="05355FD0"/>
    <w:rsid w:val="05363ACE"/>
    <w:rsid w:val="05885662"/>
    <w:rsid w:val="05C227BA"/>
    <w:rsid w:val="05C63181"/>
    <w:rsid w:val="05D42905"/>
    <w:rsid w:val="05E10863"/>
    <w:rsid w:val="05FFEA91"/>
    <w:rsid w:val="0606B6B5"/>
    <w:rsid w:val="063585CF"/>
    <w:rsid w:val="06417EA8"/>
    <w:rsid w:val="064EB068"/>
    <w:rsid w:val="06553C20"/>
    <w:rsid w:val="06666859"/>
    <w:rsid w:val="068BCE7D"/>
    <w:rsid w:val="06AD1F3B"/>
    <w:rsid w:val="06B2B359"/>
    <w:rsid w:val="070816F2"/>
    <w:rsid w:val="0742E409"/>
    <w:rsid w:val="074CE400"/>
    <w:rsid w:val="077F87EA"/>
    <w:rsid w:val="0784C581"/>
    <w:rsid w:val="07D9D53A"/>
    <w:rsid w:val="085DF012"/>
    <w:rsid w:val="08D06C87"/>
    <w:rsid w:val="08DC658C"/>
    <w:rsid w:val="09013066"/>
    <w:rsid w:val="09123255"/>
    <w:rsid w:val="0923545E"/>
    <w:rsid w:val="098B631A"/>
    <w:rsid w:val="0A64818F"/>
    <w:rsid w:val="0A915345"/>
    <w:rsid w:val="0A915345"/>
    <w:rsid w:val="0AB615B3"/>
    <w:rsid w:val="0AC07EA1"/>
    <w:rsid w:val="0AE979CB"/>
    <w:rsid w:val="0AFCA7D9"/>
    <w:rsid w:val="0B0201D3"/>
    <w:rsid w:val="0B0201D3"/>
    <w:rsid w:val="0B66AC8E"/>
    <w:rsid w:val="0B7ED984"/>
    <w:rsid w:val="0B8A5092"/>
    <w:rsid w:val="0BA74416"/>
    <w:rsid w:val="0BAE68B6"/>
    <w:rsid w:val="0BB905EB"/>
    <w:rsid w:val="0BE03FD5"/>
    <w:rsid w:val="0C201F64"/>
    <w:rsid w:val="0C3FD3D2"/>
    <w:rsid w:val="0C7C6CD9"/>
    <w:rsid w:val="0C88AB82"/>
    <w:rsid w:val="0CBCED31"/>
    <w:rsid w:val="0D6B6F4F"/>
    <w:rsid w:val="0DA2E46F"/>
    <w:rsid w:val="0E0750B6"/>
    <w:rsid w:val="0E08DAFE"/>
    <w:rsid w:val="0E847800"/>
    <w:rsid w:val="0EBC5763"/>
    <w:rsid w:val="0EF59D55"/>
    <w:rsid w:val="0EF79899"/>
    <w:rsid w:val="0F076B2F"/>
    <w:rsid w:val="0F31BD1B"/>
    <w:rsid w:val="0F474FF2"/>
    <w:rsid w:val="0FBCA50E"/>
    <w:rsid w:val="0FBEBC36"/>
    <w:rsid w:val="0FCBA574"/>
    <w:rsid w:val="0FCD64C2"/>
    <w:rsid w:val="0FE616C4"/>
    <w:rsid w:val="0FF4EECC"/>
    <w:rsid w:val="1006303A"/>
    <w:rsid w:val="10540A97"/>
    <w:rsid w:val="105BA1D4"/>
    <w:rsid w:val="108DA1DB"/>
    <w:rsid w:val="1120409C"/>
    <w:rsid w:val="11AFAFE3"/>
    <w:rsid w:val="11B3142E"/>
    <w:rsid w:val="11C949DB"/>
    <w:rsid w:val="125C8BFC"/>
    <w:rsid w:val="132E44E4"/>
    <w:rsid w:val="13A5ECD2"/>
    <w:rsid w:val="13BD5777"/>
    <w:rsid w:val="13D5A92A"/>
    <w:rsid w:val="140160C1"/>
    <w:rsid w:val="144F9708"/>
    <w:rsid w:val="1454C74B"/>
    <w:rsid w:val="14558D66"/>
    <w:rsid w:val="1467779F"/>
    <w:rsid w:val="14975A4B"/>
    <w:rsid w:val="14B35BB1"/>
    <w:rsid w:val="14B36A68"/>
    <w:rsid w:val="15014E45"/>
    <w:rsid w:val="15386730"/>
    <w:rsid w:val="156B91FC"/>
    <w:rsid w:val="15EA219F"/>
    <w:rsid w:val="1607EE4D"/>
    <w:rsid w:val="16255EBA"/>
    <w:rsid w:val="16431B6C"/>
    <w:rsid w:val="1682BAB7"/>
    <w:rsid w:val="168409DA"/>
    <w:rsid w:val="16920DC2"/>
    <w:rsid w:val="16947A28"/>
    <w:rsid w:val="16E5A7F4"/>
    <w:rsid w:val="170B074A"/>
    <w:rsid w:val="17A7566A"/>
    <w:rsid w:val="17C039C8"/>
    <w:rsid w:val="17CD2E0F"/>
    <w:rsid w:val="188F288E"/>
    <w:rsid w:val="18E59565"/>
    <w:rsid w:val="18F98B7E"/>
    <w:rsid w:val="195039DF"/>
    <w:rsid w:val="19AFE50E"/>
    <w:rsid w:val="19C8F50E"/>
    <w:rsid w:val="19EFEF60"/>
    <w:rsid w:val="1A1B2DC6"/>
    <w:rsid w:val="1A1BBF02"/>
    <w:rsid w:val="1A2DAE60"/>
    <w:rsid w:val="1A90AB7F"/>
    <w:rsid w:val="1A9BE041"/>
    <w:rsid w:val="1ABEB3B4"/>
    <w:rsid w:val="1ACC78BF"/>
    <w:rsid w:val="1ADDB71B"/>
    <w:rsid w:val="1B09FC16"/>
    <w:rsid w:val="1B9EFDFE"/>
    <w:rsid w:val="1BA53A3F"/>
    <w:rsid w:val="1BB5C526"/>
    <w:rsid w:val="1BBE8D5B"/>
    <w:rsid w:val="1C0FFB21"/>
    <w:rsid w:val="1C1CBC11"/>
    <w:rsid w:val="1C4084FA"/>
    <w:rsid w:val="1C8DBBC7"/>
    <w:rsid w:val="1C99F76D"/>
    <w:rsid w:val="1C9F9C97"/>
    <w:rsid w:val="1CC2A5A1"/>
    <w:rsid w:val="1D30D94D"/>
    <w:rsid w:val="1D36CC80"/>
    <w:rsid w:val="1D53BCBA"/>
    <w:rsid w:val="1D5AFD13"/>
    <w:rsid w:val="1D6D3500"/>
    <w:rsid w:val="1D88AAD6"/>
    <w:rsid w:val="1DA2FE75"/>
    <w:rsid w:val="1DA9D3F6"/>
    <w:rsid w:val="1DCBF997"/>
    <w:rsid w:val="1E6B7A1F"/>
    <w:rsid w:val="1E799FB4"/>
    <w:rsid w:val="1E7F8C5D"/>
    <w:rsid w:val="1F175F52"/>
    <w:rsid w:val="1F1FFCF3"/>
    <w:rsid w:val="1FBEC73C"/>
    <w:rsid w:val="1FF38A86"/>
    <w:rsid w:val="20711810"/>
    <w:rsid w:val="2092A544"/>
    <w:rsid w:val="20A8AD9A"/>
    <w:rsid w:val="20B2E124"/>
    <w:rsid w:val="20CA0CE5"/>
    <w:rsid w:val="210A23D1"/>
    <w:rsid w:val="2115718E"/>
    <w:rsid w:val="21653C4A"/>
    <w:rsid w:val="216DF866"/>
    <w:rsid w:val="22299B3B"/>
    <w:rsid w:val="222F0B5E"/>
    <w:rsid w:val="2238E1A9"/>
    <w:rsid w:val="225BDB35"/>
    <w:rsid w:val="2266C836"/>
    <w:rsid w:val="2293370C"/>
    <w:rsid w:val="229A93FF"/>
    <w:rsid w:val="22FFA5C6"/>
    <w:rsid w:val="2327CFFE"/>
    <w:rsid w:val="2386D7E8"/>
    <w:rsid w:val="23CF39CF"/>
    <w:rsid w:val="242CEB83"/>
    <w:rsid w:val="242F2CC4"/>
    <w:rsid w:val="2453FB01"/>
    <w:rsid w:val="246382D5"/>
    <w:rsid w:val="246CE7A6"/>
    <w:rsid w:val="24C0B089"/>
    <w:rsid w:val="24E91B6B"/>
    <w:rsid w:val="25090335"/>
    <w:rsid w:val="250B34AD"/>
    <w:rsid w:val="25590106"/>
    <w:rsid w:val="2561ECDB"/>
    <w:rsid w:val="260AD944"/>
    <w:rsid w:val="263F0354"/>
    <w:rsid w:val="26470CDB"/>
    <w:rsid w:val="273FB470"/>
    <w:rsid w:val="2758853F"/>
    <w:rsid w:val="2779997F"/>
    <w:rsid w:val="2783CA86"/>
    <w:rsid w:val="27ACE1FB"/>
    <w:rsid w:val="27BBD28A"/>
    <w:rsid w:val="27C20E00"/>
    <w:rsid w:val="28473E6C"/>
    <w:rsid w:val="28486179"/>
    <w:rsid w:val="28541B1A"/>
    <w:rsid w:val="2889C4DB"/>
    <w:rsid w:val="288CDB22"/>
    <w:rsid w:val="28ABA948"/>
    <w:rsid w:val="28AD990C"/>
    <w:rsid w:val="28F13633"/>
    <w:rsid w:val="28F3634C"/>
    <w:rsid w:val="294BE2B6"/>
    <w:rsid w:val="29700CC7"/>
    <w:rsid w:val="297AF275"/>
    <w:rsid w:val="29A85EC5"/>
    <w:rsid w:val="29F9548D"/>
    <w:rsid w:val="2A018FEC"/>
    <w:rsid w:val="2A2F94AE"/>
    <w:rsid w:val="2A55BD15"/>
    <w:rsid w:val="2A5E7087"/>
    <w:rsid w:val="2A795347"/>
    <w:rsid w:val="2A8EDA2E"/>
    <w:rsid w:val="2A93E5D4"/>
    <w:rsid w:val="2AD520D7"/>
    <w:rsid w:val="2B7C5B6F"/>
    <w:rsid w:val="2BB02571"/>
    <w:rsid w:val="2C686C65"/>
    <w:rsid w:val="2C6DB5B1"/>
    <w:rsid w:val="2CA316B6"/>
    <w:rsid w:val="2D369BE2"/>
    <w:rsid w:val="2D50EB51"/>
    <w:rsid w:val="2D6B254D"/>
    <w:rsid w:val="2DD9D2E2"/>
    <w:rsid w:val="2DDFE99D"/>
    <w:rsid w:val="2E4426DD"/>
    <w:rsid w:val="2EE87489"/>
    <w:rsid w:val="2F06C7EC"/>
    <w:rsid w:val="2F0A482B"/>
    <w:rsid w:val="2F0FCB2E"/>
    <w:rsid w:val="2F44C416"/>
    <w:rsid w:val="2FCF2B70"/>
    <w:rsid w:val="2FCF5FB5"/>
    <w:rsid w:val="301A7A32"/>
    <w:rsid w:val="302985ED"/>
    <w:rsid w:val="3070019D"/>
    <w:rsid w:val="30B95663"/>
    <w:rsid w:val="3129505C"/>
    <w:rsid w:val="3151FB67"/>
    <w:rsid w:val="31528C8F"/>
    <w:rsid w:val="316DDB51"/>
    <w:rsid w:val="31DB0333"/>
    <w:rsid w:val="31F5072D"/>
    <w:rsid w:val="32813599"/>
    <w:rsid w:val="32AE3DBD"/>
    <w:rsid w:val="32B11AAD"/>
    <w:rsid w:val="32B9342D"/>
    <w:rsid w:val="32BFF005"/>
    <w:rsid w:val="32D43E12"/>
    <w:rsid w:val="3332CB3E"/>
    <w:rsid w:val="3347AB2A"/>
    <w:rsid w:val="335613EC"/>
    <w:rsid w:val="33788564"/>
    <w:rsid w:val="33A5C922"/>
    <w:rsid w:val="33BD1C88"/>
    <w:rsid w:val="3400EBC6"/>
    <w:rsid w:val="34176417"/>
    <w:rsid w:val="342C7541"/>
    <w:rsid w:val="342EA0F1"/>
    <w:rsid w:val="34A82CAA"/>
    <w:rsid w:val="34A8FACB"/>
    <w:rsid w:val="34BAF09F"/>
    <w:rsid w:val="351AB702"/>
    <w:rsid w:val="352B6CF2"/>
    <w:rsid w:val="354D5C13"/>
    <w:rsid w:val="35581D1B"/>
    <w:rsid w:val="35729176"/>
    <w:rsid w:val="357856AC"/>
    <w:rsid w:val="35F5AE93"/>
    <w:rsid w:val="36084E8D"/>
    <w:rsid w:val="3621043C"/>
    <w:rsid w:val="3637A3A8"/>
    <w:rsid w:val="36381C5C"/>
    <w:rsid w:val="3640CE21"/>
    <w:rsid w:val="3640CE21"/>
    <w:rsid w:val="364B06F8"/>
    <w:rsid w:val="367045CB"/>
    <w:rsid w:val="36CB3C65"/>
    <w:rsid w:val="36F5DF0D"/>
    <w:rsid w:val="36FB8154"/>
    <w:rsid w:val="37507C8E"/>
    <w:rsid w:val="37CD0EC1"/>
    <w:rsid w:val="37DFB3A2"/>
    <w:rsid w:val="37F12FF8"/>
    <w:rsid w:val="389CACB2"/>
    <w:rsid w:val="38B796E7"/>
    <w:rsid w:val="38CE31FE"/>
    <w:rsid w:val="38E4A5FD"/>
    <w:rsid w:val="38EC2CCB"/>
    <w:rsid w:val="3909D73F"/>
    <w:rsid w:val="397040E5"/>
    <w:rsid w:val="3973198F"/>
    <w:rsid w:val="399B29DF"/>
    <w:rsid w:val="39C03679"/>
    <w:rsid w:val="39D1F4C7"/>
    <w:rsid w:val="3A1881DB"/>
    <w:rsid w:val="3A64BF4F"/>
    <w:rsid w:val="3A65722A"/>
    <w:rsid w:val="3AB9B3CE"/>
    <w:rsid w:val="3B75AEED"/>
    <w:rsid w:val="3B7B33E8"/>
    <w:rsid w:val="3B82A71C"/>
    <w:rsid w:val="3BCBD1F9"/>
    <w:rsid w:val="3BDB7FE8"/>
    <w:rsid w:val="3C05113B"/>
    <w:rsid w:val="3C05C252"/>
    <w:rsid w:val="3C137F7E"/>
    <w:rsid w:val="3C2196ED"/>
    <w:rsid w:val="3C6075E3"/>
    <w:rsid w:val="3CA4F36F"/>
    <w:rsid w:val="3CAF01A8"/>
    <w:rsid w:val="3D6FAEBF"/>
    <w:rsid w:val="3D7194E9"/>
    <w:rsid w:val="3D923CD0"/>
    <w:rsid w:val="3D9E0F3B"/>
    <w:rsid w:val="3DC08A1B"/>
    <w:rsid w:val="3DFA2A5F"/>
    <w:rsid w:val="3E472871"/>
    <w:rsid w:val="3E4FAD97"/>
    <w:rsid w:val="3E837BDA"/>
    <w:rsid w:val="3E8836FE"/>
    <w:rsid w:val="3EB24E63"/>
    <w:rsid w:val="3F2FD761"/>
    <w:rsid w:val="3F384F53"/>
    <w:rsid w:val="3F532C82"/>
    <w:rsid w:val="3F863892"/>
    <w:rsid w:val="3FB87D66"/>
    <w:rsid w:val="3FD8995D"/>
    <w:rsid w:val="4006ABEA"/>
    <w:rsid w:val="40207BE0"/>
    <w:rsid w:val="4050E059"/>
    <w:rsid w:val="40673C05"/>
    <w:rsid w:val="40BE85A0"/>
    <w:rsid w:val="40EF1661"/>
    <w:rsid w:val="4245E9C1"/>
    <w:rsid w:val="42781D65"/>
    <w:rsid w:val="42ECC215"/>
    <w:rsid w:val="42FFA3BC"/>
    <w:rsid w:val="430C792C"/>
    <w:rsid w:val="43575168"/>
    <w:rsid w:val="435B3665"/>
    <w:rsid w:val="43719B1F"/>
    <w:rsid w:val="439CD5E0"/>
    <w:rsid w:val="43E9E3A4"/>
    <w:rsid w:val="43FFEB6F"/>
    <w:rsid w:val="44A4D497"/>
    <w:rsid w:val="44F22A7D"/>
    <w:rsid w:val="44F66784"/>
    <w:rsid w:val="45160BED"/>
    <w:rsid w:val="451DD34A"/>
    <w:rsid w:val="454F6A8D"/>
    <w:rsid w:val="455C38A3"/>
    <w:rsid w:val="45E5B3F5"/>
    <w:rsid w:val="467B2D9F"/>
    <w:rsid w:val="4682895F"/>
    <w:rsid w:val="46ACD1D9"/>
    <w:rsid w:val="46BE6995"/>
    <w:rsid w:val="46C34203"/>
    <w:rsid w:val="47150BDA"/>
    <w:rsid w:val="474AF227"/>
    <w:rsid w:val="47A5E31F"/>
    <w:rsid w:val="47B632A6"/>
    <w:rsid w:val="47C2E501"/>
    <w:rsid w:val="47DE8327"/>
    <w:rsid w:val="47E089CF"/>
    <w:rsid w:val="47E78FA5"/>
    <w:rsid w:val="47ECF35F"/>
    <w:rsid w:val="480A3F04"/>
    <w:rsid w:val="48513E59"/>
    <w:rsid w:val="48795E86"/>
    <w:rsid w:val="488B3BAE"/>
    <w:rsid w:val="48B3BF59"/>
    <w:rsid w:val="48E94AFA"/>
    <w:rsid w:val="4958F808"/>
    <w:rsid w:val="49A9AC1B"/>
    <w:rsid w:val="49B6080C"/>
    <w:rsid w:val="49F1AD48"/>
    <w:rsid w:val="4A08B455"/>
    <w:rsid w:val="4A189156"/>
    <w:rsid w:val="4A71EE68"/>
    <w:rsid w:val="4A9C8B47"/>
    <w:rsid w:val="4AD08771"/>
    <w:rsid w:val="4B10171A"/>
    <w:rsid w:val="4B1A9041"/>
    <w:rsid w:val="4B4D2097"/>
    <w:rsid w:val="4B5ACCEE"/>
    <w:rsid w:val="4C4894F8"/>
    <w:rsid w:val="4C61780B"/>
    <w:rsid w:val="4C7F8E25"/>
    <w:rsid w:val="4CC33C58"/>
    <w:rsid w:val="4CCE8F39"/>
    <w:rsid w:val="4D5788F1"/>
    <w:rsid w:val="4DAD91DE"/>
    <w:rsid w:val="4DD4BC17"/>
    <w:rsid w:val="4DE3104B"/>
    <w:rsid w:val="4E3055B0"/>
    <w:rsid w:val="4E3E86F9"/>
    <w:rsid w:val="4E57382F"/>
    <w:rsid w:val="4E6F6165"/>
    <w:rsid w:val="4E98A122"/>
    <w:rsid w:val="4EA60F6D"/>
    <w:rsid w:val="4EBF2B42"/>
    <w:rsid w:val="4ED4857E"/>
    <w:rsid w:val="4EDF31B3"/>
    <w:rsid w:val="4F09FB23"/>
    <w:rsid w:val="4F2AE2D9"/>
    <w:rsid w:val="4F360D84"/>
    <w:rsid w:val="4F561CF3"/>
    <w:rsid w:val="4F70981A"/>
    <w:rsid w:val="4F80FD68"/>
    <w:rsid w:val="4FB1B97A"/>
    <w:rsid w:val="4FE2FBEC"/>
    <w:rsid w:val="502D7DB9"/>
    <w:rsid w:val="505C980A"/>
    <w:rsid w:val="508E30BA"/>
    <w:rsid w:val="508E30BA"/>
    <w:rsid w:val="50B7C0D6"/>
    <w:rsid w:val="511003C9"/>
    <w:rsid w:val="512BBC99"/>
    <w:rsid w:val="51F9921D"/>
    <w:rsid w:val="520CA664"/>
    <w:rsid w:val="521199A1"/>
    <w:rsid w:val="52162DD8"/>
    <w:rsid w:val="521FAD88"/>
    <w:rsid w:val="52795CAD"/>
    <w:rsid w:val="52812247"/>
    <w:rsid w:val="52A39A47"/>
    <w:rsid w:val="52D34D95"/>
    <w:rsid w:val="5305B508"/>
    <w:rsid w:val="53724867"/>
    <w:rsid w:val="53AB8A39"/>
    <w:rsid w:val="53FC84B9"/>
    <w:rsid w:val="549A08CF"/>
    <w:rsid w:val="549C681A"/>
    <w:rsid w:val="54D35B81"/>
    <w:rsid w:val="54FD5C13"/>
    <w:rsid w:val="552E0F49"/>
    <w:rsid w:val="55994D43"/>
    <w:rsid w:val="55D688EB"/>
    <w:rsid w:val="55D76CD4"/>
    <w:rsid w:val="560E10E5"/>
    <w:rsid w:val="562EBF12"/>
    <w:rsid w:val="567117D5"/>
    <w:rsid w:val="56868048"/>
    <w:rsid w:val="569A9A70"/>
    <w:rsid w:val="56AB70AE"/>
    <w:rsid w:val="56ACB47B"/>
    <w:rsid w:val="56E848A3"/>
    <w:rsid w:val="56EFD3AD"/>
    <w:rsid w:val="57136B00"/>
    <w:rsid w:val="5748C7A8"/>
    <w:rsid w:val="574F7C52"/>
    <w:rsid w:val="5764DE43"/>
    <w:rsid w:val="57745D7F"/>
    <w:rsid w:val="57DD0142"/>
    <w:rsid w:val="57FD2736"/>
    <w:rsid w:val="580513C3"/>
    <w:rsid w:val="581ADC46"/>
    <w:rsid w:val="581DB87F"/>
    <w:rsid w:val="5827DB3A"/>
    <w:rsid w:val="584780AD"/>
    <w:rsid w:val="58A1A403"/>
    <w:rsid w:val="58C37B64"/>
    <w:rsid w:val="58FA23FE"/>
    <w:rsid w:val="591E1F20"/>
    <w:rsid w:val="59F26C53"/>
    <w:rsid w:val="5A06D2A7"/>
    <w:rsid w:val="5A321A51"/>
    <w:rsid w:val="5AD96976"/>
    <w:rsid w:val="5AEB0635"/>
    <w:rsid w:val="5B0C30C4"/>
    <w:rsid w:val="5B26CE22"/>
    <w:rsid w:val="5B54204F"/>
    <w:rsid w:val="5B62415A"/>
    <w:rsid w:val="5B75906D"/>
    <w:rsid w:val="5BA1D338"/>
    <w:rsid w:val="5BC40268"/>
    <w:rsid w:val="5BD99B4D"/>
    <w:rsid w:val="5BE4FB2B"/>
    <w:rsid w:val="5C578820"/>
    <w:rsid w:val="5C96ECCD"/>
    <w:rsid w:val="5CAFC2F5"/>
    <w:rsid w:val="5CB2D59B"/>
    <w:rsid w:val="5CC3706D"/>
    <w:rsid w:val="5D4B8FF8"/>
    <w:rsid w:val="5D56ECF5"/>
    <w:rsid w:val="5D57818B"/>
    <w:rsid w:val="5D5B7B14"/>
    <w:rsid w:val="5D82782A"/>
    <w:rsid w:val="5D878E19"/>
    <w:rsid w:val="5D91CF6F"/>
    <w:rsid w:val="5DD4569F"/>
    <w:rsid w:val="5DE9F958"/>
    <w:rsid w:val="5DF36EBB"/>
    <w:rsid w:val="5E02A33F"/>
    <w:rsid w:val="5E6039C2"/>
    <w:rsid w:val="5E77F1AA"/>
    <w:rsid w:val="5EBA5355"/>
    <w:rsid w:val="5F269ABA"/>
    <w:rsid w:val="5F269ABA"/>
    <w:rsid w:val="5F36A17D"/>
    <w:rsid w:val="5F378175"/>
    <w:rsid w:val="5F3F02A3"/>
    <w:rsid w:val="5FCC56F0"/>
    <w:rsid w:val="5FDEBDC5"/>
    <w:rsid w:val="6007B7FF"/>
    <w:rsid w:val="60284A43"/>
    <w:rsid w:val="6079E5E6"/>
    <w:rsid w:val="608A184E"/>
    <w:rsid w:val="60B8E023"/>
    <w:rsid w:val="60E49EC5"/>
    <w:rsid w:val="61057075"/>
    <w:rsid w:val="6115B4F1"/>
    <w:rsid w:val="6128CF37"/>
    <w:rsid w:val="6129DCF1"/>
    <w:rsid w:val="6186CC38"/>
    <w:rsid w:val="6274BD97"/>
    <w:rsid w:val="62BC6454"/>
    <w:rsid w:val="62F60924"/>
    <w:rsid w:val="62FB6A93"/>
    <w:rsid w:val="643A2A23"/>
    <w:rsid w:val="649B0043"/>
    <w:rsid w:val="64DB1E9F"/>
    <w:rsid w:val="64E11CDA"/>
    <w:rsid w:val="64F68390"/>
    <w:rsid w:val="653C5D59"/>
    <w:rsid w:val="658BB9CA"/>
    <w:rsid w:val="6637A5D9"/>
    <w:rsid w:val="664B4525"/>
    <w:rsid w:val="6653A3C6"/>
    <w:rsid w:val="666E8DAE"/>
    <w:rsid w:val="66900487"/>
    <w:rsid w:val="66945516"/>
    <w:rsid w:val="66E307F9"/>
    <w:rsid w:val="66E594E3"/>
    <w:rsid w:val="674F018D"/>
    <w:rsid w:val="67C952D5"/>
    <w:rsid w:val="67E07EEA"/>
    <w:rsid w:val="67E0EC3A"/>
    <w:rsid w:val="67F8520F"/>
    <w:rsid w:val="68058799"/>
    <w:rsid w:val="685DB88E"/>
    <w:rsid w:val="6862F02B"/>
    <w:rsid w:val="68685749"/>
    <w:rsid w:val="68D85198"/>
    <w:rsid w:val="690E9914"/>
    <w:rsid w:val="6918B233"/>
    <w:rsid w:val="6921731F"/>
    <w:rsid w:val="697FB1AC"/>
    <w:rsid w:val="6989A38A"/>
    <w:rsid w:val="6A2EB185"/>
    <w:rsid w:val="6A342161"/>
    <w:rsid w:val="6A36E856"/>
    <w:rsid w:val="6A39976F"/>
    <w:rsid w:val="6AA28321"/>
    <w:rsid w:val="6AEEFA52"/>
    <w:rsid w:val="6AF6CA56"/>
    <w:rsid w:val="6AFC1180"/>
    <w:rsid w:val="6B12C13A"/>
    <w:rsid w:val="6B5E8476"/>
    <w:rsid w:val="6B725885"/>
    <w:rsid w:val="6BDADA71"/>
    <w:rsid w:val="6C23554F"/>
    <w:rsid w:val="6C261C71"/>
    <w:rsid w:val="6C6A1C58"/>
    <w:rsid w:val="6C9E4DC9"/>
    <w:rsid w:val="6C9F3BE4"/>
    <w:rsid w:val="6C9F3BE4"/>
    <w:rsid w:val="6D583402"/>
    <w:rsid w:val="6DAFF7F9"/>
    <w:rsid w:val="6E098CF1"/>
    <w:rsid w:val="6E49AAB1"/>
    <w:rsid w:val="6E53DF85"/>
    <w:rsid w:val="6E5E2AE6"/>
    <w:rsid w:val="6E6C01ED"/>
    <w:rsid w:val="6E959A9E"/>
    <w:rsid w:val="6F207E59"/>
    <w:rsid w:val="6F207E59"/>
    <w:rsid w:val="6F2C9515"/>
    <w:rsid w:val="6F59DAE8"/>
    <w:rsid w:val="6F5D2CBC"/>
    <w:rsid w:val="6FCBA58D"/>
    <w:rsid w:val="702E9396"/>
    <w:rsid w:val="7056445D"/>
    <w:rsid w:val="7076A2F8"/>
    <w:rsid w:val="711458C7"/>
    <w:rsid w:val="7127496A"/>
    <w:rsid w:val="713D94D3"/>
    <w:rsid w:val="7140C50C"/>
    <w:rsid w:val="71898F24"/>
    <w:rsid w:val="718B6D22"/>
    <w:rsid w:val="718D37BD"/>
    <w:rsid w:val="7199D93A"/>
    <w:rsid w:val="719DFB98"/>
    <w:rsid w:val="71AF3696"/>
    <w:rsid w:val="71B16225"/>
    <w:rsid w:val="725A0D98"/>
    <w:rsid w:val="72669CCE"/>
    <w:rsid w:val="728DC9DF"/>
    <w:rsid w:val="732059E1"/>
    <w:rsid w:val="73211843"/>
    <w:rsid w:val="733110C0"/>
    <w:rsid w:val="73688BCD"/>
    <w:rsid w:val="737B89F1"/>
    <w:rsid w:val="739CE012"/>
    <w:rsid w:val="74BA7BFE"/>
    <w:rsid w:val="74BCDC42"/>
    <w:rsid w:val="753423E5"/>
    <w:rsid w:val="75527AB7"/>
    <w:rsid w:val="75DD204C"/>
    <w:rsid w:val="762AC74F"/>
    <w:rsid w:val="765D2EF5"/>
    <w:rsid w:val="7667CAA7"/>
    <w:rsid w:val="76C94C77"/>
    <w:rsid w:val="76E8269A"/>
    <w:rsid w:val="7719F9C8"/>
    <w:rsid w:val="77E733B4"/>
    <w:rsid w:val="78091FF3"/>
    <w:rsid w:val="78091FF3"/>
    <w:rsid w:val="7838E78C"/>
    <w:rsid w:val="78654CD9"/>
    <w:rsid w:val="787D61F0"/>
    <w:rsid w:val="788CC413"/>
    <w:rsid w:val="7899176C"/>
    <w:rsid w:val="78B95CAD"/>
    <w:rsid w:val="78C52593"/>
    <w:rsid w:val="78D4074D"/>
    <w:rsid w:val="79186E96"/>
    <w:rsid w:val="79CF311A"/>
    <w:rsid w:val="7A4116C8"/>
    <w:rsid w:val="7AAC1076"/>
    <w:rsid w:val="7AE8430B"/>
    <w:rsid w:val="7B636F05"/>
    <w:rsid w:val="7B9DACFF"/>
    <w:rsid w:val="7BD16CB5"/>
    <w:rsid w:val="7BDB8DAE"/>
    <w:rsid w:val="7BF3E5FA"/>
    <w:rsid w:val="7BF653FF"/>
    <w:rsid w:val="7C23E6FF"/>
    <w:rsid w:val="7C504CA6"/>
    <w:rsid w:val="7C89F8A8"/>
    <w:rsid w:val="7C89F8A8"/>
    <w:rsid w:val="7CDBE588"/>
    <w:rsid w:val="7D704428"/>
    <w:rsid w:val="7D72ABEE"/>
    <w:rsid w:val="7DA336F0"/>
    <w:rsid w:val="7DD18D16"/>
    <w:rsid w:val="7DD47AD5"/>
    <w:rsid w:val="7E0C860E"/>
    <w:rsid w:val="7E12C8E4"/>
    <w:rsid w:val="7E278DB0"/>
    <w:rsid w:val="7E411287"/>
    <w:rsid w:val="7E52FDE0"/>
    <w:rsid w:val="7E56171E"/>
    <w:rsid w:val="7E86DAC7"/>
    <w:rsid w:val="7F51F55D"/>
    <w:rsid w:val="7F7EE38D"/>
    <w:rsid w:val="7FC75EED"/>
    <w:rsid w:val="7FE2F8ED"/>
    <w:rsid w:val="7FE62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13066"/>
  <w15:chartTrackingRefBased/>
  <w15:docId w15:val="{6FE2F897-8720-4BB2-B0A7-09A574EB4C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266C836"/>
    <w:pPr>
      <w:spacing/>
      <w:ind w:left="720"/>
      <w:contextualSpacing/>
    </w:pPr>
  </w:style>
  <w:style w:type="character" w:styleId="Hyperlink">
    <w:uiPriority w:val="99"/>
    <w:name w:val="Hyperlink"/>
    <w:basedOn w:val="DefaultParagraphFont"/>
    <w:unhideWhenUsed/>
    <w:rsid w:val="2266C836"/>
    <w:rPr>
      <w:color w:val="467886"/>
      <w:u w:val="single"/>
    </w:rPr>
  </w:style>
  <w:style w:type="paragraph" w:styleId="NoSpacing">
    <w:uiPriority w:val="1"/>
    <w:name w:val="No Spacing"/>
    <w:qFormat/>
    <w:rsid w:val="2266C836"/>
    <w:pPr>
      <w:spacing w:after="0"/>
    </w:pPr>
  </w:style>
  <w:style w:type="paragraph" w:styleId="Header">
    <w:uiPriority w:val="99"/>
    <w:name w:val="header"/>
    <w:basedOn w:val="Normal"/>
    <w:unhideWhenUsed/>
    <w:rsid w:val="038E6AD8"/>
    <w:pPr>
      <w:tabs>
        <w:tab w:val="center" w:leader="none" w:pos="4680"/>
        <w:tab w:val="right" w:leader="none" w:pos="9360"/>
      </w:tabs>
      <w:spacing w:after="0" w:line="240" w:lineRule="auto"/>
    </w:pPr>
  </w:style>
  <w:style w:type="paragraph" w:styleId="Footer">
    <w:uiPriority w:val="99"/>
    <w:name w:val="footer"/>
    <w:basedOn w:val="Normal"/>
    <w:unhideWhenUsed/>
    <w:rsid w:val="038E6AD8"/>
    <w:pPr>
      <w:tabs>
        <w:tab w:val="center" w:leader="none" w:pos="4680"/>
        <w:tab w:val="right" w:leader="none" w:pos="9360"/>
      </w:tabs>
      <w:spacing w:after="0" w:line="240" w:lineRule="auto"/>
    </w:pPr>
  </w:style>
  <w:style w:type="paragraph" w:styleId="TOC2">
    <w:uiPriority w:val="39"/>
    <w:name w:val="toc 2"/>
    <w:basedOn w:val="Normal"/>
    <w:next w:val="Normal"/>
    <w:unhideWhenUsed/>
    <w:rsid w:val="038E6AD8"/>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80d7b994c98426b" /><Relationship Type="http://schemas.openxmlformats.org/officeDocument/2006/relationships/numbering" Target="/word/numbering.xml" Id="Rd025b77ed1e14257" /><Relationship Type="http://schemas.openxmlformats.org/officeDocument/2006/relationships/header" Target="/word/header.xml" Id="R0b05c882eac74733" /><Relationship Type="http://schemas.openxmlformats.org/officeDocument/2006/relationships/footer" Target="/word/footer.xml" Id="Recb13b4d1bb8465e" /><Relationship Type="http://schemas.openxmlformats.org/officeDocument/2006/relationships/hyperlink" Target="https://www.cardiff.ac.uk/research/impact-and-innovation/research-impact/past-case-studies/improving-community-policing" TargetMode="External" Id="Rf0059c5a150d40d0" /><Relationship Type="http://schemas.openxmlformats.org/officeDocument/2006/relationships/hyperlink" Target="https://www.college.police.uk/research/evidence-based-policing-EBP" TargetMode="External" Id="Ra18b1f22b2754c5c" /><Relationship Type="http://schemas.openxmlformats.org/officeDocument/2006/relationships/hyperlink" Target="https://assets.college.police.uk/s3fs-public/2020-11/NPG_supporting_material_supervisors.pdf" TargetMode="External" Id="Re9d312bf79174228" /><Relationship Type="http://schemas.openxmlformats.org/officeDocument/2006/relationships/hyperlink" Target="https://www.college.police.uk/guidance/problem-solving-policing" TargetMode="External" Id="R9c71bbe66d8d4e2f" /><Relationship Type="http://schemas.openxmlformats.org/officeDocument/2006/relationships/hyperlink" Target="https://www.gwent.police.uk/news/gwent/news/news/2023/january/your-neighbourhoods-your-officers/" TargetMode="External" Id="R79f4fe956f63488e" /><Relationship Type="http://schemas.openxmlformats.org/officeDocument/2006/relationships/hyperlink" Target="https://www.ourwatch.org.uk/ASB-case-study6" TargetMode="External" Id="R08e4d801703147dd" /><Relationship Type="http://schemas.openxmlformats.org/officeDocument/2006/relationships/hyperlink" Target="https://www.open.edu/openlearn/society-politics-law/understanding-pcso-powers/content-section-1" TargetMode="External" Id="R6ffce9a7a8da46bd" /><Relationship Type="http://schemas.openxmlformats.org/officeDocument/2006/relationships/hyperlink" Target="https://post.parliament.uk/public-trust-and-confidence-in-the-police/" TargetMode="External" Id="R8be084c30f7a49e7" /><Relationship Type="http://schemas.openxmlformats.org/officeDocument/2006/relationships/hyperlink" Target="https://www.southwalescommissioner.org.uk/wp-content/uploads/2024/03/FINAL-Survey-Findings-Report-2024.pdf" TargetMode="External" Id="R8a92edbf77de4272" /><Relationship Type="http://schemas.openxmlformats.org/officeDocument/2006/relationships/hyperlink" Target="https://post.parliament.uk/research-briefings/post-pn-0693/" TargetMode="External" Id="Rd41592e19cd34a2b" /><Relationship Type="http://schemas.openxmlformats.org/officeDocument/2006/relationships/hyperlink" Target="https://study.com/learn/lesson/broken-window-theory.html" TargetMode="External" Id="R35c82df903a24c4b" /><Relationship Type="http://schemas.openxmlformats.org/officeDocument/2006/relationships/hyperlink" Target="https://trickle.works/resources/are-broken-windows-impacting-your-organisations-productivity/" TargetMode="External" Id="R81b0e975b83046fd" /><Relationship Type="http://schemas.openxmlformats.org/officeDocument/2006/relationships/hyperlink" Target="https://www.ourwatch.org.uk/" TargetMode="External" Id="Rd133fd1c434e4ef8" /><Relationship Type="http://schemas.openxmlformats.org/officeDocument/2006/relationships/hyperlink" Target="https://www.swansea.gov.uk/neighborhoodwatch?lang=en" TargetMode="External" Id="Rabdd1e3c31d640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Child (2402706)</dc:creator>
  <keywords/>
  <dc:description/>
  <lastModifiedBy>Erin Child (2402706)</lastModifiedBy>
  <revision>10</revision>
  <dcterms:created xsi:type="dcterms:W3CDTF">2025-02-13T13:46:55.7497989Z</dcterms:created>
  <dcterms:modified xsi:type="dcterms:W3CDTF">2025-03-06T17:40:25.2248193Z</dcterms:modified>
</coreProperties>
</file>