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AC829" w14:textId="3E8D0235" w:rsidR="00166FA3" w:rsidRDefault="00A00992" w:rsidP="00BA6417">
      <w:pPr>
        <w:spacing w:line="360" w:lineRule="auto"/>
        <w:jc w:val="center"/>
        <w:textAlignment w:val="center"/>
        <w:rPr>
          <w:rFonts w:ascii="Calibri" w:eastAsiaTheme="majorHAnsi" w:hAnsi="Calibri" w:cs="Calibri"/>
          <w:sz w:val="32"/>
          <w:szCs w:val="32"/>
        </w:rPr>
      </w:pPr>
      <w:r w:rsidRPr="00BA6417">
        <w:rPr>
          <w:rFonts w:ascii="Calibri" w:eastAsiaTheme="majorHAnsi" w:hAnsi="Calibri" w:cs="Calibri"/>
          <w:b/>
          <w:bCs/>
          <w:sz w:val="44"/>
          <w:szCs w:val="44"/>
        </w:rPr>
        <w:t>Research on Key Technologies of Visual Perception for Advanced Driving Assistance Systems Based on Deep Learning</w:t>
      </w:r>
      <w:r w:rsidR="005C5139" w:rsidRPr="005C5139">
        <w:rPr>
          <w:rFonts w:ascii="Calibri" w:eastAsiaTheme="majorHAnsi" w:hAnsi="Calibri" w:cs="Calibri" w:hint="eastAsia"/>
          <w:sz w:val="32"/>
          <w:szCs w:val="32"/>
        </w:rPr>
        <w:t></w:t>
      </w:r>
    </w:p>
    <w:p w14:paraId="62D7BF4A" w14:textId="77777777" w:rsidR="00F64DE1" w:rsidRDefault="00F64DE1" w:rsidP="00A00992">
      <w:pPr>
        <w:spacing w:line="360" w:lineRule="auto"/>
        <w:jc w:val="center"/>
        <w:textAlignment w:val="center"/>
        <w:rPr>
          <w:rFonts w:ascii="Calibri" w:eastAsiaTheme="majorHAnsi" w:hAnsi="Calibri" w:cs="Calibri"/>
          <w:sz w:val="32"/>
          <w:szCs w:val="32"/>
        </w:rPr>
      </w:pPr>
    </w:p>
    <w:p w14:paraId="6789135B" w14:textId="73466A31" w:rsidR="00F64DE1" w:rsidRDefault="00F64DE1" w:rsidP="00A00992">
      <w:pPr>
        <w:spacing w:line="360" w:lineRule="auto"/>
        <w:ind w:firstLineChars="1000" w:firstLine="3200"/>
        <w:textAlignment w:val="center"/>
        <w:rPr>
          <w:rFonts w:ascii="Calibri" w:eastAsiaTheme="majorHAnsi" w:hAnsi="Calibri" w:cs="Calibri"/>
          <w:sz w:val="32"/>
          <w:szCs w:val="32"/>
        </w:rPr>
      </w:pPr>
      <w:proofErr w:type="spellStart"/>
      <w:r>
        <w:rPr>
          <w:rFonts w:ascii="Calibri" w:eastAsiaTheme="majorHAnsi" w:hAnsi="Calibri" w:cs="Calibri"/>
          <w:sz w:val="32"/>
          <w:szCs w:val="32"/>
        </w:rPr>
        <w:t>Baojian</w:t>
      </w:r>
      <w:proofErr w:type="spellEnd"/>
      <w:r>
        <w:rPr>
          <w:rFonts w:ascii="Calibri" w:eastAsiaTheme="majorHAnsi" w:hAnsi="Calibri" w:cs="Calibri"/>
          <w:sz w:val="32"/>
          <w:szCs w:val="32"/>
        </w:rPr>
        <w:t xml:space="preserve"> He</w:t>
      </w:r>
    </w:p>
    <w:p w14:paraId="4C0CCD43" w14:textId="77777777" w:rsidR="0003651A" w:rsidRDefault="0003651A" w:rsidP="00D16C24">
      <w:pPr>
        <w:rPr>
          <w:rFonts w:ascii="Calibri" w:hAnsi="Calibri" w:cs="Calibri"/>
          <w:szCs w:val="21"/>
        </w:rPr>
      </w:pPr>
    </w:p>
    <w:p w14:paraId="0A99B36F" w14:textId="2FBEF6BF" w:rsidR="00D16C24" w:rsidRPr="0003651A" w:rsidRDefault="00D16C24" w:rsidP="0003651A">
      <w:pPr>
        <w:ind w:firstLineChars="900" w:firstLine="3240"/>
        <w:rPr>
          <w:rFonts w:ascii="Calibri" w:hAnsi="Calibri" w:cs="Calibri"/>
          <w:b/>
          <w:bCs/>
          <w:szCs w:val="21"/>
        </w:rPr>
      </w:pPr>
      <w:r w:rsidRPr="0003651A">
        <w:rPr>
          <w:rFonts w:ascii="Calibri" w:hAnsi="Calibri" w:cs="Calibri"/>
          <w:b/>
          <w:bCs/>
          <w:sz w:val="36"/>
          <w:szCs w:val="36"/>
        </w:rPr>
        <w:t>Abstract</w:t>
      </w:r>
    </w:p>
    <w:p w14:paraId="45855D66" w14:textId="77777777" w:rsidR="00D16C24" w:rsidRPr="00D16C24" w:rsidRDefault="00D16C24" w:rsidP="00D16C24">
      <w:pPr>
        <w:rPr>
          <w:rFonts w:ascii="Calibri" w:hAnsi="Calibri" w:cs="Calibri"/>
          <w:szCs w:val="21"/>
        </w:rPr>
      </w:pPr>
    </w:p>
    <w:p w14:paraId="285CF51D" w14:textId="666EC657" w:rsidR="00D16C24" w:rsidRPr="00D16C24" w:rsidRDefault="00D16C24" w:rsidP="0003651A">
      <w:pPr>
        <w:ind w:firstLineChars="200" w:firstLine="420"/>
        <w:rPr>
          <w:rFonts w:ascii="Calibri" w:hAnsi="Calibri" w:cs="Calibri"/>
          <w:szCs w:val="21"/>
        </w:rPr>
      </w:pPr>
      <w:r w:rsidRPr="00D16C24">
        <w:rPr>
          <w:rFonts w:ascii="Calibri" w:hAnsi="Calibri" w:cs="Calibri"/>
          <w:szCs w:val="21"/>
        </w:rPr>
        <w:t xml:space="preserve">In recent </w:t>
      </w:r>
      <w:proofErr w:type="spellStart"/>
      <w:r w:rsidRPr="00D16C24">
        <w:rPr>
          <w:rFonts w:ascii="Calibri" w:hAnsi="Calibri" w:cs="Calibri"/>
          <w:szCs w:val="21"/>
        </w:rPr>
        <w:t>years,advanced</w:t>
      </w:r>
      <w:proofErr w:type="spellEnd"/>
      <w:r w:rsidRPr="00D16C24">
        <w:rPr>
          <w:rFonts w:ascii="Calibri" w:hAnsi="Calibri" w:cs="Calibri"/>
          <w:szCs w:val="21"/>
        </w:rPr>
        <w:t xml:space="preserve"> driving assistance systems (ADAS)has received widespread attention and rapid development.1)The development of information technology in the human society and people's continuous new demands for travel experience.2)The collision between the artificial intelligence </w:t>
      </w:r>
      <w:proofErr w:type="spellStart"/>
      <w:r w:rsidRPr="00D16C24">
        <w:rPr>
          <w:rFonts w:ascii="Calibri" w:hAnsi="Calibri" w:cs="Calibri"/>
          <w:szCs w:val="21"/>
        </w:rPr>
        <w:t>technology,which</w:t>
      </w:r>
      <w:proofErr w:type="spellEnd"/>
      <w:r w:rsidRPr="00D16C24">
        <w:rPr>
          <w:rFonts w:ascii="Calibri" w:hAnsi="Calibri" w:cs="Calibri"/>
          <w:szCs w:val="21"/>
        </w:rPr>
        <w:t xml:space="preserve"> is an important part of </w:t>
      </w:r>
      <w:proofErr w:type="spellStart"/>
      <w:r w:rsidRPr="00D16C24">
        <w:rPr>
          <w:rFonts w:ascii="Calibri" w:hAnsi="Calibri" w:cs="Calibri"/>
          <w:szCs w:val="21"/>
        </w:rPr>
        <w:t>computers,and</w:t>
      </w:r>
      <w:proofErr w:type="spellEnd"/>
      <w:r w:rsidRPr="00D16C24">
        <w:rPr>
          <w:rFonts w:ascii="Calibri" w:hAnsi="Calibri" w:cs="Calibri"/>
          <w:szCs w:val="21"/>
        </w:rPr>
        <w:t xml:space="preserve"> the automobile manufacturing </w:t>
      </w:r>
      <w:proofErr w:type="spellStart"/>
      <w:r w:rsidRPr="00D16C24">
        <w:rPr>
          <w:rFonts w:ascii="Calibri" w:hAnsi="Calibri" w:cs="Calibri"/>
          <w:szCs w:val="21"/>
        </w:rPr>
        <w:t>industry,which</w:t>
      </w:r>
      <w:proofErr w:type="spellEnd"/>
      <w:r w:rsidRPr="00D16C24">
        <w:rPr>
          <w:rFonts w:ascii="Calibri" w:hAnsi="Calibri" w:cs="Calibri"/>
          <w:szCs w:val="21"/>
        </w:rPr>
        <w:t xml:space="preserve"> is at the top of the industrial manufacturing </w:t>
      </w:r>
      <w:proofErr w:type="spellStart"/>
      <w:r w:rsidRPr="00D16C24">
        <w:rPr>
          <w:rFonts w:ascii="Calibri" w:hAnsi="Calibri" w:cs="Calibri"/>
          <w:szCs w:val="21"/>
        </w:rPr>
        <w:t>pyramid.ADAS</w:t>
      </w:r>
      <w:proofErr w:type="spellEnd"/>
      <w:r w:rsidRPr="00D16C24">
        <w:rPr>
          <w:rFonts w:ascii="Calibri" w:hAnsi="Calibri" w:cs="Calibri"/>
          <w:szCs w:val="21"/>
        </w:rPr>
        <w:t xml:space="preserve"> is a comprehensive system integrating terminal </w:t>
      </w:r>
      <w:proofErr w:type="spellStart"/>
      <w:r w:rsidRPr="00D16C24">
        <w:rPr>
          <w:rFonts w:ascii="Calibri" w:hAnsi="Calibri" w:cs="Calibri"/>
          <w:szCs w:val="21"/>
        </w:rPr>
        <w:t>computing,environment</w:t>
      </w:r>
      <w:proofErr w:type="spellEnd"/>
      <w:r w:rsidRPr="00D16C24">
        <w:rPr>
          <w:rFonts w:ascii="Calibri" w:hAnsi="Calibri" w:cs="Calibri"/>
          <w:szCs w:val="21"/>
        </w:rPr>
        <w:t xml:space="preserve"> </w:t>
      </w:r>
      <w:proofErr w:type="spellStart"/>
      <w:r w:rsidRPr="00D16C24">
        <w:rPr>
          <w:rFonts w:ascii="Calibri" w:hAnsi="Calibri" w:cs="Calibri"/>
          <w:szCs w:val="21"/>
        </w:rPr>
        <w:t>perception,decision</w:t>
      </w:r>
      <w:proofErr w:type="spellEnd"/>
      <w:r w:rsidRPr="00D16C24">
        <w:rPr>
          <w:rFonts w:ascii="Calibri" w:hAnsi="Calibri" w:cs="Calibri"/>
          <w:szCs w:val="21"/>
        </w:rPr>
        <w:t xml:space="preserve"> planning and other </w:t>
      </w:r>
      <w:proofErr w:type="spellStart"/>
      <w:r w:rsidRPr="00D16C24">
        <w:rPr>
          <w:rFonts w:ascii="Calibri" w:hAnsi="Calibri" w:cs="Calibri"/>
          <w:szCs w:val="21"/>
        </w:rPr>
        <w:t>modules.It</w:t>
      </w:r>
      <w:proofErr w:type="spellEnd"/>
      <w:r w:rsidRPr="00D16C24">
        <w:rPr>
          <w:rFonts w:ascii="Calibri" w:hAnsi="Calibri" w:cs="Calibri"/>
          <w:szCs w:val="21"/>
        </w:rPr>
        <w:t xml:space="preserve"> is deployed on vehicles to provide drivers with forward collision </w:t>
      </w:r>
      <w:proofErr w:type="spellStart"/>
      <w:r w:rsidRPr="00D16C24">
        <w:rPr>
          <w:rFonts w:ascii="Calibri" w:hAnsi="Calibri" w:cs="Calibri"/>
          <w:szCs w:val="21"/>
        </w:rPr>
        <w:t>reminders,traffic</w:t>
      </w:r>
      <w:proofErr w:type="spellEnd"/>
      <w:r w:rsidRPr="00D16C24">
        <w:rPr>
          <w:rFonts w:ascii="Calibri" w:hAnsi="Calibri" w:cs="Calibri"/>
          <w:szCs w:val="21"/>
        </w:rPr>
        <w:t xml:space="preserve"> sign </w:t>
      </w:r>
      <w:proofErr w:type="spellStart"/>
      <w:r w:rsidRPr="00D16C24">
        <w:rPr>
          <w:rFonts w:ascii="Calibri" w:hAnsi="Calibri" w:cs="Calibri"/>
          <w:szCs w:val="21"/>
        </w:rPr>
        <w:t>reminders,road</w:t>
      </w:r>
      <w:proofErr w:type="spellEnd"/>
      <w:r w:rsidRPr="00D16C24">
        <w:rPr>
          <w:rFonts w:ascii="Calibri" w:hAnsi="Calibri" w:cs="Calibri"/>
          <w:szCs w:val="21"/>
        </w:rPr>
        <w:t xml:space="preserve"> maintenance and other functions to improve the safety of drivers during </w:t>
      </w:r>
      <w:proofErr w:type="spellStart"/>
      <w:r w:rsidRPr="00D16C24">
        <w:rPr>
          <w:rFonts w:ascii="Calibri" w:hAnsi="Calibri" w:cs="Calibri"/>
          <w:szCs w:val="21"/>
        </w:rPr>
        <w:t>driving.It</w:t>
      </w:r>
      <w:proofErr w:type="spellEnd"/>
      <w:r w:rsidRPr="00D16C24">
        <w:rPr>
          <w:rFonts w:ascii="Calibri" w:hAnsi="Calibri" w:cs="Calibri"/>
          <w:szCs w:val="21"/>
        </w:rPr>
        <w:t xml:space="preserve"> can effectively reduce the incidence of vehicle </w:t>
      </w:r>
      <w:proofErr w:type="spellStart"/>
      <w:r w:rsidRPr="00D16C24">
        <w:rPr>
          <w:rFonts w:ascii="Calibri" w:hAnsi="Calibri" w:cs="Calibri"/>
          <w:szCs w:val="21"/>
        </w:rPr>
        <w:t>accidents.With</w:t>
      </w:r>
      <w:proofErr w:type="spellEnd"/>
      <w:r w:rsidRPr="00D16C24">
        <w:rPr>
          <w:rFonts w:ascii="Calibri" w:hAnsi="Calibri" w:cs="Calibri"/>
          <w:szCs w:val="21"/>
        </w:rPr>
        <w:t xml:space="preserve"> the development of deep learning in the image </w:t>
      </w:r>
      <w:proofErr w:type="spellStart"/>
      <w:r w:rsidRPr="00D16C24">
        <w:rPr>
          <w:rFonts w:ascii="Calibri" w:hAnsi="Calibri" w:cs="Calibri"/>
          <w:szCs w:val="21"/>
        </w:rPr>
        <w:t>field,ADAS</w:t>
      </w:r>
      <w:proofErr w:type="spellEnd"/>
      <w:r w:rsidRPr="00D16C24">
        <w:rPr>
          <w:rFonts w:ascii="Calibri" w:hAnsi="Calibri" w:cs="Calibri"/>
          <w:szCs w:val="21"/>
        </w:rPr>
        <w:t xml:space="preserve"> based on visual perception has been favored by academia and industry due to its low hardware cost and excellent </w:t>
      </w:r>
      <w:proofErr w:type="spellStart"/>
      <w:r w:rsidRPr="00D16C24">
        <w:rPr>
          <w:rFonts w:ascii="Calibri" w:hAnsi="Calibri" w:cs="Calibri"/>
          <w:szCs w:val="21"/>
        </w:rPr>
        <w:t>performance.This</w:t>
      </w:r>
      <w:proofErr w:type="spellEnd"/>
      <w:r w:rsidRPr="00D16C24">
        <w:rPr>
          <w:rFonts w:ascii="Calibri" w:hAnsi="Calibri" w:cs="Calibri"/>
          <w:szCs w:val="21"/>
        </w:rPr>
        <w:t xml:space="preserve"> article focuses on lane </w:t>
      </w:r>
      <w:proofErr w:type="spellStart"/>
      <w:r w:rsidRPr="00D16C24">
        <w:rPr>
          <w:rFonts w:ascii="Calibri" w:hAnsi="Calibri" w:cs="Calibri"/>
          <w:szCs w:val="21"/>
        </w:rPr>
        <w:t>detection,pedestrian</w:t>
      </w:r>
      <w:proofErr w:type="spellEnd"/>
      <w:r w:rsidRPr="00D16C24">
        <w:rPr>
          <w:rFonts w:ascii="Calibri" w:hAnsi="Calibri" w:cs="Calibri"/>
          <w:szCs w:val="21"/>
        </w:rPr>
        <w:t xml:space="preserve"> detection and traffic sign recognition in ADAS machine </w:t>
      </w:r>
      <w:proofErr w:type="spellStart"/>
      <w:r w:rsidRPr="00D16C24">
        <w:rPr>
          <w:rFonts w:ascii="Calibri" w:hAnsi="Calibri" w:cs="Calibri"/>
          <w:szCs w:val="21"/>
        </w:rPr>
        <w:t>vision.The</w:t>
      </w:r>
      <w:proofErr w:type="spellEnd"/>
      <w:r w:rsidRPr="00D16C24">
        <w:rPr>
          <w:rFonts w:ascii="Calibri" w:hAnsi="Calibri" w:cs="Calibri"/>
          <w:szCs w:val="21"/>
        </w:rPr>
        <w:t xml:space="preserve"> specific work is as follows:</w:t>
      </w:r>
    </w:p>
    <w:p w14:paraId="113411F6" w14:textId="77777777" w:rsidR="00D16C24" w:rsidRPr="00D16C24" w:rsidRDefault="00D16C24" w:rsidP="00D16C24">
      <w:pPr>
        <w:rPr>
          <w:rFonts w:ascii="Calibri" w:hAnsi="Calibri" w:cs="Calibri"/>
          <w:szCs w:val="21"/>
        </w:rPr>
      </w:pPr>
    </w:p>
    <w:p w14:paraId="7045ACF0" w14:textId="254CF189" w:rsidR="00D16C24" w:rsidRPr="00D16C24" w:rsidRDefault="00D16C24" w:rsidP="00482C90">
      <w:pPr>
        <w:ind w:firstLineChars="200" w:firstLine="420"/>
        <w:rPr>
          <w:rFonts w:ascii="Calibri" w:hAnsi="Calibri" w:cs="Calibri"/>
          <w:szCs w:val="21"/>
        </w:rPr>
      </w:pPr>
      <w:r w:rsidRPr="00D16C24">
        <w:rPr>
          <w:rFonts w:ascii="Calibri" w:hAnsi="Calibri" w:cs="Calibri"/>
          <w:szCs w:val="21"/>
        </w:rPr>
        <w:t xml:space="preserve">(1)Aiming at the problem of category imbalance and interference in lane </w:t>
      </w:r>
      <w:proofErr w:type="spellStart"/>
      <w:r w:rsidRPr="00D16C24">
        <w:rPr>
          <w:rFonts w:ascii="Calibri" w:hAnsi="Calibri" w:cs="Calibri"/>
          <w:szCs w:val="21"/>
        </w:rPr>
        <w:t>detection,a</w:t>
      </w:r>
      <w:proofErr w:type="spellEnd"/>
      <w:r w:rsidRPr="00D16C24">
        <w:rPr>
          <w:rFonts w:ascii="Calibri" w:hAnsi="Calibri" w:cs="Calibri"/>
          <w:szCs w:val="21"/>
        </w:rPr>
        <w:t xml:space="preserve"> lane detection model F-FCN is </w:t>
      </w:r>
      <w:proofErr w:type="spellStart"/>
      <w:r w:rsidRPr="00D16C24">
        <w:rPr>
          <w:rFonts w:ascii="Calibri" w:hAnsi="Calibri" w:cs="Calibri"/>
          <w:szCs w:val="21"/>
        </w:rPr>
        <w:t>proposed.A</w:t>
      </w:r>
      <w:proofErr w:type="spellEnd"/>
      <w:r w:rsidRPr="00D16C24">
        <w:rPr>
          <w:rFonts w:ascii="Calibri" w:hAnsi="Calibri" w:cs="Calibri"/>
          <w:szCs w:val="21"/>
        </w:rPr>
        <w:t xml:space="preserve"> pixel-level UCAR lane dataset is </w:t>
      </w:r>
      <w:proofErr w:type="spellStart"/>
      <w:r w:rsidRPr="00D16C24">
        <w:rPr>
          <w:rFonts w:ascii="Calibri" w:hAnsi="Calibri" w:cs="Calibri"/>
          <w:szCs w:val="21"/>
        </w:rPr>
        <w:t>established.Based</w:t>
      </w:r>
      <w:proofErr w:type="spellEnd"/>
      <w:r w:rsidRPr="00D16C24">
        <w:rPr>
          <w:rFonts w:ascii="Calibri" w:hAnsi="Calibri" w:cs="Calibri"/>
          <w:szCs w:val="21"/>
        </w:rPr>
        <w:t xml:space="preserve"> on the fully convolutional network (FCN),a fusion structure based on feature splicing is constructed to alleviate the interference </w:t>
      </w:r>
      <w:proofErr w:type="spellStart"/>
      <w:r w:rsidRPr="00D16C24">
        <w:rPr>
          <w:rFonts w:ascii="Calibri" w:hAnsi="Calibri" w:cs="Calibri"/>
          <w:szCs w:val="21"/>
        </w:rPr>
        <w:t>problem.Focal</w:t>
      </w:r>
      <w:proofErr w:type="spellEnd"/>
      <w:r w:rsidRPr="00D16C24">
        <w:rPr>
          <w:rFonts w:ascii="Calibri" w:hAnsi="Calibri" w:cs="Calibri"/>
          <w:szCs w:val="21"/>
        </w:rPr>
        <w:t xml:space="preserve"> loss is used to alleviate the category imbalance problem in lane </w:t>
      </w:r>
      <w:proofErr w:type="spellStart"/>
      <w:r w:rsidRPr="00D16C24">
        <w:rPr>
          <w:rFonts w:ascii="Calibri" w:hAnsi="Calibri" w:cs="Calibri"/>
          <w:szCs w:val="21"/>
        </w:rPr>
        <w:t>detection.The</w:t>
      </w:r>
      <w:proofErr w:type="spellEnd"/>
      <w:r w:rsidRPr="00D16C24">
        <w:rPr>
          <w:rFonts w:ascii="Calibri" w:hAnsi="Calibri" w:cs="Calibri"/>
          <w:szCs w:val="21"/>
        </w:rPr>
        <w:t xml:space="preserve"> genetic algorithm is used to search for the optimal parameter combination in Focal </w:t>
      </w:r>
      <w:proofErr w:type="spellStart"/>
      <w:r w:rsidRPr="00D16C24">
        <w:rPr>
          <w:rFonts w:ascii="Calibri" w:hAnsi="Calibri" w:cs="Calibri"/>
          <w:szCs w:val="21"/>
        </w:rPr>
        <w:t>loss.The</w:t>
      </w:r>
      <w:proofErr w:type="spellEnd"/>
      <w:r w:rsidRPr="00D16C24">
        <w:rPr>
          <w:rFonts w:ascii="Calibri" w:hAnsi="Calibri" w:cs="Calibri"/>
          <w:szCs w:val="21"/>
        </w:rPr>
        <w:t xml:space="preserve"> experimental results on the UCAR lane dataset</w:t>
      </w:r>
      <w:r>
        <w:rPr>
          <w:rFonts w:ascii="Calibri" w:hAnsi="Calibri" w:cs="Calibri"/>
          <w:szCs w:val="21"/>
        </w:rPr>
        <w:t xml:space="preserve"> </w:t>
      </w:r>
      <w:r w:rsidRPr="00D16C24">
        <w:rPr>
          <w:rFonts w:ascii="Calibri" w:hAnsi="Calibri" w:cs="Calibri"/>
          <w:szCs w:val="21"/>
        </w:rPr>
        <w:t>show that F-FCN can improve the detection accuracy of the basic FCN from 83.6%</w:t>
      </w:r>
      <w:r w:rsidR="00394987">
        <w:rPr>
          <w:rFonts w:ascii="Calibri" w:hAnsi="Calibri" w:cs="Calibri"/>
          <w:szCs w:val="21"/>
        </w:rPr>
        <w:t xml:space="preserve"> </w:t>
      </w:r>
      <w:r w:rsidRPr="00D16C24">
        <w:rPr>
          <w:rFonts w:ascii="Calibri" w:hAnsi="Calibri" w:cs="Calibri"/>
          <w:szCs w:val="21"/>
        </w:rPr>
        <w:t>to</w:t>
      </w:r>
      <w:r w:rsidR="00394987">
        <w:rPr>
          <w:rFonts w:ascii="Calibri" w:hAnsi="Calibri" w:cs="Calibri"/>
          <w:szCs w:val="21"/>
        </w:rPr>
        <w:t xml:space="preserve"> </w:t>
      </w:r>
      <w:r w:rsidRPr="00D16C24">
        <w:rPr>
          <w:rFonts w:ascii="Calibri" w:hAnsi="Calibri" w:cs="Calibri"/>
          <w:szCs w:val="21"/>
        </w:rPr>
        <w:t>88.9%(</w:t>
      </w:r>
      <w:proofErr w:type="spellStart"/>
      <w:r w:rsidRPr="00D16C24">
        <w:rPr>
          <w:rFonts w:ascii="Calibri" w:hAnsi="Calibri" w:cs="Calibri"/>
          <w:szCs w:val="21"/>
        </w:rPr>
        <w:t>mPA</w:t>
      </w:r>
      <w:proofErr w:type="spellEnd"/>
      <w:r w:rsidRPr="00D16C24">
        <w:rPr>
          <w:rFonts w:ascii="Calibri" w:hAnsi="Calibri" w:cs="Calibri"/>
          <w:szCs w:val="21"/>
        </w:rPr>
        <w:t>).</w:t>
      </w:r>
    </w:p>
    <w:p w14:paraId="3C0875B7" w14:textId="77777777" w:rsidR="00D16C24" w:rsidRPr="00D16C24" w:rsidRDefault="00D16C24" w:rsidP="00D16C24">
      <w:pPr>
        <w:rPr>
          <w:rFonts w:ascii="Calibri" w:hAnsi="Calibri" w:cs="Calibri"/>
          <w:szCs w:val="21"/>
        </w:rPr>
      </w:pPr>
    </w:p>
    <w:p w14:paraId="71B54443" w14:textId="2A772B24" w:rsidR="00394987" w:rsidRPr="00394987" w:rsidRDefault="00D16C24" w:rsidP="00482C90">
      <w:pPr>
        <w:ind w:firstLineChars="200" w:firstLine="420"/>
        <w:rPr>
          <w:rFonts w:ascii="Calibri" w:hAnsi="Calibri" w:cs="Calibri"/>
          <w:szCs w:val="21"/>
        </w:rPr>
      </w:pPr>
      <w:r w:rsidRPr="00D16C24">
        <w:rPr>
          <w:rFonts w:ascii="Calibri" w:hAnsi="Calibri" w:cs="Calibri"/>
          <w:szCs w:val="21"/>
        </w:rPr>
        <w:t xml:space="preserve">(2)Aiming at the problems of small </w:t>
      </w:r>
      <w:proofErr w:type="spellStart"/>
      <w:r w:rsidRPr="00D16C24">
        <w:rPr>
          <w:rFonts w:ascii="Calibri" w:hAnsi="Calibri" w:cs="Calibri"/>
          <w:szCs w:val="21"/>
        </w:rPr>
        <w:t>targets,occlusion</w:t>
      </w:r>
      <w:proofErr w:type="spellEnd"/>
      <w:r w:rsidRPr="00D16C24">
        <w:rPr>
          <w:rFonts w:ascii="Calibri" w:hAnsi="Calibri" w:cs="Calibri"/>
          <w:szCs w:val="21"/>
        </w:rPr>
        <w:t xml:space="preserve"> and background interference in pedestrian </w:t>
      </w:r>
      <w:proofErr w:type="spellStart"/>
      <w:r w:rsidRPr="00D16C24">
        <w:rPr>
          <w:rFonts w:ascii="Calibri" w:hAnsi="Calibri" w:cs="Calibri"/>
          <w:szCs w:val="21"/>
        </w:rPr>
        <w:t>detection,pedestrian</w:t>
      </w:r>
      <w:proofErr w:type="spellEnd"/>
      <w:r w:rsidRPr="00D16C24">
        <w:rPr>
          <w:rFonts w:ascii="Calibri" w:hAnsi="Calibri" w:cs="Calibri"/>
          <w:szCs w:val="21"/>
        </w:rPr>
        <w:t xml:space="preserve"> detection models E-SSD and Mask-SSD are </w:t>
      </w:r>
      <w:proofErr w:type="spellStart"/>
      <w:r w:rsidRPr="00D16C24">
        <w:rPr>
          <w:rFonts w:ascii="Calibri" w:hAnsi="Calibri" w:cs="Calibri"/>
          <w:szCs w:val="21"/>
        </w:rPr>
        <w:t>proposed.A</w:t>
      </w:r>
      <w:proofErr w:type="spellEnd"/>
      <w:r w:rsidRPr="00D16C24">
        <w:rPr>
          <w:rFonts w:ascii="Calibri" w:hAnsi="Calibri" w:cs="Calibri"/>
          <w:szCs w:val="21"/>
        </w:rPr>
        <w:t xml:space="preserve"> UCAR pedestrian dataset labeled with bounding boxes is </w:t>
      </w:r>
      <w:proofErr w:type="spellStart"/>
      <w:r w:rsidRPr="00D16C24">
        <w:rPr>
          <w:rFonts w:ascii="Calibri" w:hAnsi="Calibri" w:cs="Calibri"/>
          <w:szCs w:val="21"/>
        </w:rPr>
        <w:t>built.E</w:t>
      </w:r>
      <w:proofErr w:type="spellEnd"/>
      <w:r w:rsidRPr="00D16C24">
        <w:rPr>
          <w:rFonts w:ascii="Calibri" w:hAnsi="Calibri" w:cs="Calibri"/>
          <w:szCs w:val="21"/>
        </w:rPr>
        <w:t xml:space="preserve">-SSD uses a one-stage detection framework as the basic </w:t>
      </w:r>
      <w:proofErr w:type="spellStart"/>
      <w:r w:rsidRPr="00D16C24">
        <w:rPr>
          <w:rFonts w:ascii="Calibri" w:hAnsi="Calibri" w:cs="Calibri"/>
          <w:szCs w:val="21"/>
        </w:rPr>
        <w:t>network.A</w:t>
      </w:r>
      <w:proofErr w:type="spellEnd"/>
      <w:r w:rsidRPr="00D16C24">
        <w:rPr>
          <w:rFonts w:ascii="Calibri" w:hAnsi="Calibri" w:cs="Calibri"/>
          <w:szCs w:val="21"/>
        </w:rPr>
        <w:t xml:space="preserve"> feature fusion structure based on deconvolution to alleviate the problem of small targets is </w:t>
      </w:r>
      <w:proofErr w:type="spellStart"/>
      <w:r w:rsidRPr="00D16C24">
        <w:rPr>
          <w:rFonts w:ascii="Calibri" w:hAnsi="Calibri" w:cs="Calibri"/>
          <w:szCs w:val="21"/>
        </w:rPr>
        <w:t>built.An</w:t>
      </w:r>
      <w:proofErr w:type="spellEnd"/>
      <w:r w:rsidRPr="00D16C24">
        <w:rPr>
          <w:rFonts w:ascii="Calibri" w:hAnsi="Calibri" w:cs="Calibri"/>
          <w:szCs w:val="21"/>
        </w:rPr>
        <w:t xml:space="preserve"> attention mechanism based on channel attention and spatial attention to alleviate occlusion is </w:t>
      </w:r>
      <w:proofErr w:type="spellStart"/>
      <w:r w:rsidRPr="00D16C24">
        <w:rPr>
          <w:rFonts w:ascii="Calibri" w:hAnsi="Calibri" w:cs="Calibri"/>
          <w:szCs w:val="21"/>
        </w:rPr>
        <w:t>built.Mask</w:t>
      </w:r>
      <w:proofErr w:type="spellEnd"/>
      <w:r w:rsidRPr="00D16C24">
        <w:rPr>
          <w:rFonts w:ascii="Calibri" w:hAnsi="Calibri" w:cs="Calibri"/>
          <w:szCs w:val="21"/>
        </w:rPr>
        <w:t>-SSD also uses a one-stage</w:t>
      </w:r>
      <w:r w:rsidR="00394987">
        <w:rPr>
          <w:rFonts w:ascii="Calibri" w:hAnsi="Calibri" w:cs="Calibri"/>
          <w:szCs w:val="21"/>
        </w:rPr>
        <w:t xml:space="preserve"> </w:t>
      </w:r>
      <w:r w:rsidR="00394987" w:rsidRPr="00394987">
        <w:rPr>
          <w:rFonts w:ascii="Calibri" w:hAnsi="Calibri" w:cs="Calibri"/>
          <w:szCs w:val="21"/>
        </w:rPr>
        <w:t xml:space="preserve">detection framework as the basic </w:t>
      </w:r>
      <w:proofErr w:type="spellStart"/>
      <w:r w:rsidR="00394987" w:rsidRPr="00394987">
        <w:rPr>
          <w:rFonts w:ascii="Calibri" w:hAnsi="Calibri" w:cs="Calibri"/>
          <w:szCs w:val="21"/>
        </w:rPr>
        <w:t>network.A</w:t>
      </w:r>
      <w:proofErr w:type="spellEnd"/>
      <w:r w:rsidR="00394987" w:rsidRPr="00394987">
        <w:rPr>
          <w:rFonts w:ascii="Calibri" w:hAnsi="Calibri" w:cs="Calibri"/>
          <w:szCs w:val="21"/>
        </w:rPr>
        <w:t xml:space="preserve"> semantic segmentation branch </w:t>
      </w:r>
      <w:proofErr w:type="spellStart"/>
      <w:r w:rsidR="00394987" w:rsidRPr="00394987">
        <w:rPr>
          <w:rFonts w:ascii="Calibri" w:hAnsi="Calibri" w:cs="Calibri"/>
          <w:szCs w:val="21"/>
        </w:rPr>
        <w:t>based</w:t>
      </w:r>
      <w:r w:rsidR="00394987">
        <w:rPr>
          <w:rFonts w:ascii="Calibri" w:hAnsi="Calibri" w:cs="Calibri" w:hint="eastAsia"/>
          <w:szCs w:val="21"/>
        </w:rPr>
        <w:t>m</w:t>
      </w:r>
      <w:r w:rsidR="00394987" w:rsidRPr="00394987">
        <w:rPr>
          <w:rFonts w:ascii="Calibri" w:hAnsi="Calibri" w:cs="Calibri"/>
          <w:szCs w:val="21"/>
        </w:rPr>
        <w:t>on</w:t>
      </w:r>
      <w:proofErr w:type="spellEnd"/>
      <w:r w:rsidR="00394987" w:rsidRPr="00394987">
        <w:rPr>
          <w:rFonts w:ascii="Calibri" w:hAnsi="Calibri" w:cs="Calibri"/>
          <w:szCs w:val="21"/>
        </w:rPr>
        <w:t xml:space="preserve"> dilated convolution is </w:t>
      </w:r>
      <w:proofErr w:type="spellStart"/>
      <w:r w:rsidR="00394987" w:rsidRPr="00394987">
        <w:rPr>
          <w:rFonts w:ascii="Calibri" w:hAnsi="Calibri" w:cs="Calibri"/>
          <w:szCs w:val="21"/>
        </w:rPr>
        <w:t>constructed.It</w:t>
      </w:r>
      <w:proofErr w:type="spellEnd"/>
      <w:r w:rsidR="00394987" w:rsidRPr="00394987">
        <w:rPr>
          <w:rFonts w:ascii="Calibri" w:hAnsi="Calibri" w:cs="Calibri"/>
          <w:szCs w:val="21"/>
        </w:rPr>
        <w:t xml:space="preserve"> generates a mask based on semantic</w:t>
      </w:r>
      <w:r w:rsidR="00394987">
        <w:rPr>
          <w:rFonts w:ascii="Calibri" w:hAnsi="Calibri" w:cs="Calibri" w:hint="eastAsia"/>
          <w:szCs w:val="21"/>
        </w:rPr>
        <w:t xml:space="preserve"> </w:t>
      </w:r>
      <w:r w:rsidR="00394987" w:rsidRPr="00394987">
        <w:rPr>
          <w:rFonts w:ascii="Calibri" w:hAnsi="Calibri" w:cs="Calibri"/>
          <w:szCs w:val="21"/>
        </w:rPr>
        <w:t xml:space="preserve">segmentation features and provides a target search area for the detection </w:t>
      </w:r>
      <w:proofErr w:type="spellStart"/>
      <w:r w:rsidR="00394987" w:rsidRPr="00394987">
        <w:rPr>
          <w:rFonts w:ascii="Calibri" w:hAnsi="Calibri" w:cs="Calibri"/>
          <w:szCs w:val="21"/>
        </w:rPr>
        <w:lastRenderedPageBreak/>
        <w:t>process.The</w:t>
      </w:r>
      <w:proofErr w:type="spellEnd"/>
      <w:r w:rsidR="00394987" w:rsidRPr="00394987">
        <w:rPr>
          <w:rFonts w:ascii="Calibri" w:hAnsi="Calibri" w:cs="Calibri"/>
          <w:szCs w:val="21"/>
        </w:rPr>
        <w:t xml:space="preserve"> experimental results on the UCAR pedestrian and Caltech pedestrian datasets show the excellent performance of E-SSD and Mask-SSD in detection speed and</w:t>
      </w:r>
      <w:r w:rsidR="00394987">
        <w:rPr>
          <w:rFonts w:ascii="Calibri" w:hAnsi="Calibri" w:cs="Calibri" w:hint="eastAsia"/>
          <w:szCs w:val="21"/>
        </w:rPr>
        <w:t xml:space="preserve"> </w:t>
      </w:r>
      <w:r w:rsidR="00394987" w:rsidRPr="00394987">
        <w:rPr>
          <w:rFonts w:ascii="Calibri" w:hAnsi="Calibri" w:cs="Calibri"/>
          <w:szCs w:val="21"/>
        </w:rPr>
        <w:t>detection accuracy.</w:t>
      </w:r>
      <w:r w:rsidR="00394987">
        <w:rPr>
          <w:rFonts w:ascii="Calibri" w:hAnsi="Calibri" w:cs="Calibri"/>
          <w:szCs w:val="21"/>
        </w:rPr>
        <w:t xml:space="preserve"> </w:t>
      </w:r>
      <w:r w:rsidR="00394987" w:rsidRPr="00394987">
        <w:rPr>
          <w:rFonts w:ascii="Calibri" w:hAnsi="Calibri" w:cs="Calibri"/>
          <w:szCs w:val="21"/>
        </w:rPr>
        <w:t>The miss rate on Caltech pedestrian data set is 50.08%and48.20%respectively,</w:t>
      </w:r>
      <w:r w:rsidR="00394987">
        <w:rPr>
          <w:rFonts w:ascii="Calibri" w:hAnsi="Calibri" w:cs="Calibri"/>
          <w:szCs w:val="21"/>
        </w:rPr>
        <w:t xml:space="preserve"> </w:t>
      </w:r>
      <w:r w:rsidR="00394987" w:rsidRPr="00394987">
        <w:rPr>
          <w:rFonts w:ascii="Calibri" w:hAnsi="Calibri" w:cs="Calibri"/>
          <w:szCs w:val="21"/>
        </w:rPr>
        <w:t>and the detection speed is 0.11 s frame and 0.13 s/frame.</w:t>
      </w:r>
    </w:p>
    <w:p w14:paraId="5208B27A" w14:textId="77777777" w:rsidR="00394987" w:rsidRPr="00394987" w:rsidRDefault="00394987" w:rsidP="00394987">
      <w:pPr>
        <w:rPr>
          <w:rFonts w:ascii="Calibri" w:hAnsi="Calibri" w:cs="Calibri"/>
          <w:szCs w:val="21"/>
        </w:rPr>
      </w:pPr>
    </w:p>
    <w:p w14:paraId="39D0EE5B" w14:textId="5653C9FB" w:rsidR="00394987" w:rsidRPr="00394987" w:rsidRDefault="00394987" w:rsidP="00482C90">
      <w:pPr>
        <w:ind w:firstLineChars="200" w:firstLine="420"/>
        <w:rPr>
          <w:rFonts w:ascii="Calibri" w:hAnsi="Calibri" w:cs="Calibri" w:hint="eastAsia"/>
          <w:szCs w:val="21"/>
        </w:rPr>
      </w:pPr>
      <w:r>
        <w:rPr>
          <w:rFonts w:ascii="Calibri" w:hAnsi="Calibri" w:cs="Calibri"/>
          <w:szCs w:val="21"/>
        </w:rPr>
        <w:t>(</w:t>
      </w:r>
      <w:proofErr w:type="gramStart"/>
      <w:r>
        <w:rPr>
          <w:rFonts w:ascii="Calibri" w:hAnsi="Calibri" w:cs="Calibri"/>
          <w:szCs w:val="21"/>
        </w:rPr>
        <w:t>3)</w:t>
      </w:r>
      <w:r w:rsidRPr="00394987">
        <w:rPr>
          <w:rFonts w:ascii="Calibri" w:hAnsi="Calibri" w:cs="Calibri"/>
          <w:szCs w:val="21"/>
        </w:rPr>
        <w:t>Aiming</w:t>
      </w:r>
      <w:proofErr w:type="gramEnd"/>
      <w:r w:rsidRPr="00394987">
        <w:rPr>
          <w:rFonts w:ascii="Calibri" w:hAnsi="Calibri" w:cs="Calibri"/>
          <w:szCs w:val="21"/>
        </w:rPr>
        <w:t xml:space="preserve"> at the problem of small targets and similar category interference in traffic sign recognition,</w:t>
      </w:r>
      <w:r w:rsidR="0003651A">
        <w:rPr>
          <w:rFonts w:ascii="Calibri" w:hAnsi="Calibri" w:cs="Calibri"/>
          <w:szCs w:val="21"/>
        </w:rPr>
        <w:t xml:space="preserve"> </w:t>
      </w:r>
      <w:r w:rsidRPr="00394987">
        <w:rPr>
          <w:rFonts w:ascii="Calibri" w:hAnsi="Calibri" w:cs="Calibri"/>
          <w:szCs w:val="21"/>
        </w:rPr>
        <w:t>a traffic sign recognition model Dense-</w:t>
      </w:r>
      <w:proofErr w:type="spellStart"/>
      <w:r w:rsidRPr="00394987">
        <w:rPr>
          <w:rFonts w:ascii="Calibri" w:hAnsi="Calibri" w:cs="Calibri"/>
          <w:szCs w:val="21"/>
        </w:rPr>
        <w:t>RefineDet</w:t>
      </w:r>
      <w:proofErr w:type="spellEnd"/>
      <w:r w:rsidRPr="00394987">
        <w:rPr>
          <w:rFonts w:ascii="Calibri" w:hAnsi="Calibri" w:cs="Calibri"/>
          <w:szCs w:val="21"/>
        </w:rPr>
        <w:t xml:space="preserve"> is </w:t>
      </w:r>
      <w:proofErr w:type="spellStart"/>
      <w:r w:rsidRPr="00394987">
        <w:rPr>
          <w:rFonts w:ascii="Calibri" w:hAnsi="Calibri" w:cs="Calibri"/>
          <w:szCs w:val="21"/>
        </w:rPr>
        <w:t>proposed.A</w:t>
      </w:r>
      <w:proofErr w:type="spellEnd"/>
      <w:r w:rsidRPr="00394987">
        <w:rPr>
          <w:rFonts w:ascii="Calibri" w:hAnsi="Calibri" w:cs="Calibri"/>
          <w:szCs w:val="21"/>
        </w:rPr>
        <w:t xml:space="preserve"> UCAR traffic sign dataset labeled by bounding box is </w:t>
      </w:r>
      <w:proofErr w:type="spellStart"/>
      <w:r w:rsidRPr="00394987">
        <w:rPr>
          <w:rFonts w:ascii="Calibri" w:hAnsi="Calibri" w:cs="Calibri"/>
          <w:szCs w:val="21"/>
        </w:rPr>
        <w:t>built.Dense-RefineDet</w:t>
      </w:r>
      <w:proofErr w:type="spellEnd"/>
      <w:r w:rsidRPr="00394987">
        <w:rPr>
          <w:rFonts w:ascii="Calibri" w:hAnsi="Calibri" w:cs="Calibri"/>
          <w:szCs w:val="21"/>
        </w:rPr>
        <w:t xml:space="preserve"> uses a one-stage detection framework as the basic </w:t>
      </w:r>
      <w:proofErr w:type="spellStart"/>
      <w:r w:rsidRPr="00394987">
        <w:rPr>
          <w:rFonts w:ascii="Calibri" w:hAnsi="Calibri" w:cs="Calibri"/>
          <w:szCs w:val="21"/>
        </w:rPr>
        <w:t>network.A</w:t>
      </w:r>
      <w:proofErr w:type="spellEnd"/>
      <w:r w:rsidRPr="00394987">
        <w:rPr>
          <w:rFonts w:ascii="Calibri" w:hAnsi="Calibri" w:cs="Calibri"/>
          <w:szCs w:val="21"/>
        </w:rPr>
        <w:t xml:space="preserve"> dense connection-based feature transfer structure is constructed to alleviate the similar</w:t>
      </w:r>
    </w:p>
    <w:p w14:paraId="1F54EF74" w14:textId="14156589" w:rsidR="00394987" w:rsidRPr="00394987" w:rsidRDefault="00394987" w:rsidP="00394987">
      <w:pPr>
        <w:rPr>
          <w:rFonts w:ascii="Calibri" w:hAnsi="Calibri" w:cs="Calibri"/>
          <w:szCs w:val="21"/>
        </w:rPr>
      </w:pPr>
      <w:r w:rsidRPr="00394987">
        <w:rPr>
          <w:rFonts w:ascii="Calibri" w:hAnsi="Calibri" w:cs="Calibri"/>
          <w:szCs w:val="21"/>
        </w:rPr>
        <w:t>category interference problem.</w:t>
      </w:r>
      <w:r>
        <w:rPr>
          <w:rFonts w:ascii="Calibri" w:hAnsi="Calibri" w:cs="Calibri"/>
          <w:szCs w:val="21"/>
        </w:rPr>
        <w:t xml:space="preserve"> </w:t>
      </w:r>
      <w:r w:rsidRPr="00394987">
        <w:rPr>
          <w:rFonts w:ascii="Calibri" w:hAnsi="Calibri" w:cs="Calibri"/>
          <w:szCs w:val="21"/>
        </w:rPr>
        <w:t>An anchor generation method suitable for traffic signs is designed to alleviate the small target problem.</w:t>
      </w:r>
      <w:r>
        <w:rPr>
          <w:rFonts w:ascii="Calibri" w:hAnsi="Calibri" w:cs="Calibri"/>
          <w:szCs w:val="21"/>
        </w:rPr>
        <w:t xml:space="preserve"> </w:t>
      </w:r>
      <w:r w:rsidRPr="00394987">
        <w:rPr>
          <w:rFonts w:ascii="Calibri" w:hAnsi="Calibri" w:cs="Calibri"/>
          <w:szCs w:val="21"/>
        </w:rPr>
        <w:t>The experimental results on the UCAR traffic sign and Tsinghua-Tencent 100K datasets show the excellent performance of Dense-</w:t>
      </w:r>
      <w:proofErr w:type="spellStart"/>
      <w:r w:rsidRPr="00394987">
        <w:rPr>
          <w:rFonts w:ascii="Calibri" w:hAnsi="Calibri" w:cs="Calibri"/>
          <w:szCs w:val="21"/>
        </w:rPr>
        <w:t>RefineDet</w:t>
      </w:r>
      <w:proofErr w:type="spellEnd"/>
      <w:r w:rsidRPr="00394987">
        <w:rPr>
          <w:rFonts w:ascii="Calibri" w:hAnsi="Calibri" w:cs="Calibri"/>
          <w:szCs w:val="21"/>
        </w:rPr>
        <w:t xml:space="preserve"> in detection speed and detection accuracy.</w:t>
      </w:r>
      <w:r>
        <w:rPr>
          <w:rFonts w:ascii="Calibri" w:hAnsi="Calibri" w:cs="Calibri"/>
          <w:szCs w:val="21"/>
        </w:rPr>
        <w:t xml:space="preserve"> </w:t>
      </w:r>
      <w:r w:rsidRPr="00394987">
        <w:rPr>
          <w:rFonts w:ascii="Calibri" w:hAnsi="Calibri" w:cs="Calibri"/>
          <w:szCs w:val="21"/>
        </w:rPr>
        <w:t>On the Tsinghua Tencent 100k dataset,</w:t>
      </w:r>
      <w:r>
        <w:rPr>
          <w:rFonts w:ascii="Calibri" w:hAnsi="Calibri" w:cs="Calibri"/>
          <w:szCs w:val="21"/>
        </w:rPr>
        <w:t xml:space="preserve"> </w:t>
      </w:r>
      <w:r w:rsidRPr="00394987">
        <w:rPr>
          <w:rFonts w:ascii="Calibri" w:hAnsi="Calibri" w:cs="Calibri"/>
          <w:szCs w:val="21"/>
        </w:rPr>
        <w:t>the recall of small-size targets is 84.3%</w:t>
      </w:r>
      <w:r w:rsidR="0003651A">
        <w:rPr>
          <w:rFonts w:ascii="Calibri" w:hAnsi="Calibri" w:cs="Calibri"/>
          <w:szCs w:val="21"/>
        </w:rPr>
        <w:t xml:space="preserve"> </w:t>
      </w:r>
      <w:r w:rsidRPr="00394987">
        <w:rPr>
          <w:rFonts w:ascii="Calibri" w:hAnsi="Calibri" w:cs="Calibri"/>
          <w:szCs w:val="21"/>
        </w:rPr>
        <w:t>and the precision is 83.9%.</w:t>
      </w:r>
    </w:p>
    <w:p w14:paraId="1872F92E" w14:textId="77777777" w:rsidR="00394987" w:rsidRPr="00394987" w:rsidRDefault="00394987" w:rsidP="00394987">
      <w:pPr>
        <w:rPr>
          <w:rFonts w:ascii="Calibri" w:hAnsi="Calibri" w:cs="Calibri"/>
          <w:szCs w:val="21"/>
        </w:rPr>
      </w:pPr>
    </w:p>
    <w:p w14:paraId="7950E5A4" w14:textId="65635BA0" w:rsidR="0003651A" w:rsidRPr="0003651A" w:rsidRDefault="00394987" w:rsidP="00482C90">
      <w:pPr>
        <w:ind w:firstLineChars="200" w:firstLine="420"/>
        <w:rPr>
          <w:rFonts w:ascii="Calibri" w:hAnsi="Calibri" w:cs="Calibri"/>
          <w:szCs w:val="21"/>
        </w:rPr>
      </w:pPr>
      <w:r w:rsidRPr="00394987">
        <w:rPr>
          <w:rFonts w:ascii="Calibri" w:hAnsi="Calibri" w:cs="Calibri"/>
          <w:szCs w:val="21"/>
        </w:rPr>
        <w:t>(</w:t>
      </w:r>
      <w:proofErr w:type="gramStart"/>
      <w:r w:rsidRPr="00394987">
        <w:rPr>
          <w:rFonts w:ascii="Calibri" w:hAnsi="Calibri" w:cs="Calibri"/>
          <w:szCs w:val="21"/>
        </w:rPr>
        <w:t>4)Considering</w:t>
      </w:r>
      <w:proofErr w:type="gramEnd"/>
      <w:r w:rsidRPr="00394987">
        <w:rPr>
          <w:rFonts w:ascii="Calibri" w:hAnsi="Calibri" w:cs="Calibri"/>
          <w:szCs w:val="21"/>
        </w:rPr>
        <w:t xml:space="preserve"> the future development direction of ADAS vision algorithm,</w:t>
      </w:r>
      <w:r>
        <w:rPr>
          <w:rFonts w:ascii="Calibri" w:hAnsi="Calibri" w:cs="Calibri"/>
          <w:szCs w:val="21"/>
        </w:rPr>
        <w:t xml:space="preserve"> </w:t>
      </w:r>
      <w:r w:rsidRPr="00394987">
        <w:rPr>
          <w:rFonts w:ascii="Calibri" w:hAnsi="Calibri" w:cs="Calibri"/>
          <w:szCs w:val="21"/>
        </w:rPr>
        <w:t>a two-branch weakly supervised object detection model is proposed by the transition from supervised algorithm to weakly-supervised algorithm.</w:t>
      </w:r>
      <w:r w:rsidR="0003651A">
        <w:rPr>
          <w:rFonts w:ascii="Calibri" w:hAnsi="Calibri" w:cs="Calibri"/>
          <w:szCs w:val="21"/>
        </w:rPr>
        <w:t xml:space="preserve"> </w:t>
      </w:r>
      <w:r w:rsidRPr="00394987">
        <w:rPr>
          <w:rFonts w:ascii="Calibri" w:hAnsi="Calibri" w:cs="Calibri"/>
          <w:szCs w:val="21"/>
        </w:rPr>
        <w:t>The two-branch model structure includes a detection branch and a self-attention branch.</w:t>
      </w:r>
      <w:r>
        <w:rPr>
          <w:rFonts w:ascii="Calibri" w:hAnsi="Calibri" w:cs="Calibri" w:hint="eastAsia"/>
          <w:szCs w:val="21"/>
        </w:rPr>
        <w:t xml:space="preserve"> </w:t>
      </w:r>
      <w:r w:rsidRPr="00394987">
        <w:rPr>
          <w:rFonts w:ascii="Calibri" w:hAnsi="Calibri" w:cs="Calibri"/>
          <w:szCs w:val="21"/>
        </w:rPr>
        <w:t>The dual-branch structure is used to transform the weakly supervised detection problem into a supervised detection problem.</w:t>
      </w:r>
      <w:r>
        <w:rPr>
          <w:rFonts w:ascii="Calibri" w:hAnsi="Calibri" w:cs="Calibri"/>
          <w:szCs w:val="21"/>
        </w:rPr>
        <w:t xml:space="preserve"> </w:t>
      </w:r>
      <w:r w:rsidRPr="00394987">
        <w:rPr>
          <w:rFonts w:ascii="Calibri" w:hAnsi="Calibri" w:cs="Calibri"/>
          <w:szCs w:val="21"/>
        </w:rPr>
        <w:t>The two branches use each other's</w:t>
      </w:r>
      <w:r w:rsidR="0003651A">
        <w:rPr>
          <w:rFonts w:ascii="Calibri" w:hAnsi="Calibri" w:cs="Calibri"/>
          <w:szCs w:val="21"/>
        </w:rPr>
        <w:t xml:space="preserve"> </w:t>
      </w:r>
      <w:r w:rsidR="0003651A" w:rsidRPr="0003651A">
        <w:rPr>
          <w:rFonts w:ascii="Calibri" w:hAnsi="Calibri" w:cs="Calibri"/>
          <w:szCs w:val="21"/>
        </w:rPr>
        <w:t>segmentation mask as the pseudo label.</w:t>
      </w:r>
      <w:r w:rsidR="0003651A">
        <w:rPr>
          <w:rFonts w:ascii="Calibri" w:hAnsi="Calibri" w:cs="Calibri"/>
          <w:szCs w:val="21"/>
        </w:rPr>
        <w:t xml:space="preserve"> </w:t>
      </w:r>
      <w:r w:rsidR="0003651A" w:rsidRPr="0003651A">
        <w:rPr>
          <w:rFonts w:ascii="Calibri" w:hAnsi="Calibri" w:cs="Calibri"/>
          <w:szCs w:val="21"/>
        </w:rPr>
        <w:t>The experimental results on the Stanford</w:t>
      </w:r>
      <w:r w:rsidR="0003651A">
        <w:rPr>
          <w:rFonts w:ascii="Calibri" w:hAnsi="Calibri" w:cs="Calibri" w:hint="eastAsia"/>
          <w:szCs w:val="21"/>
        </w:rPr>
        <w:t xml:space="preserve"> </w:t>
      </w:r>
      <w:r w:rsidR="0003651A" w:rsidRPr="0003651A">
        <w:rPr>
          <w:rFonts w:ascii="Calibri" w:hAnsi="Calibri" w:cs="Calibri"/>
          <w:szCs w:val="21"/>
        </w:rPr>
        <w:t>cars,</w:t>
      </w:r>
      <w:r w:rsidR="0003651A">
        <w:rPr>
          <w:rFonts w:ascii="Calibri" w:hAnsi="Calibri" w:cs="Calibri"/>
          <w:szCs w:val="21"/>
        </w:rPr>
        <w:t xml:space="preserve"> </w:t>
      </w:r>
      <w:r w:rsidR="0003651A" w:rsidRPr="0003651A">
        <w:rPr>
          <w:rFonts w:ascii="Calibri" w:hAnsi="Calibri" w:cs="Calibri"/>
          <w:szCs w:val="21"/>
        </w:rPr>
        <w:t>CUB-200-2011 and VOC2007 datasets show the effectiveness of the two-branch weakly supervised object detection model.</w:t>
      </w:r>
      <w:r w:rsidR="0003651A">
        <w:rPr>
          <w:rFonts w:ascii="Calibri" w:hAnsi="Calibri" w:cs="Calibri"/>
          <w:szCs w:val="21"/>
        </w:rPr>
        <w:t xml:space="preserve"> </w:t>
      </w:r>
      <w:r w:rsidR="0003651A" w:rsidRPr="0003651A">
        <w:rPr>
          <w:rFonts w:ascii="Calibri" w:hAnsi="Calibri" w:cs="Calibri"/>
          <w:szCs w:val="21"/>
        </w:rPr>
        <w:t>On the VOC2007 dataset,</w:t>
      </w:r>
      <w:r w:rsidR="0003651A">
        <w:rPr>
          <w:rFonts w:ascii="Calibri" w:hAnsi="Calibri" w:cs="Calibri"/>
          <w:szCs w:val="21"/>
        </w:rPr>
        <w:t xml:space="preserve"> </w:t>
      </w:r>
      <w:r w:rsidR="0003651A" w:rsidRPr="0003651A">
        <w:rPr>
          <w:rFonts w:ascii="Calibri" w:hAnsi="Calibri" w:cs="Calibri"/>
          <w:szCs w:val="21"/>
        </w:rPr>
        <w:t>the pointing accuracy is 82.20%,</w:t>
      </w:r>
      <w:r w:rsidR="0003651A">
        <w:rPr>
          <w:rFonts w:ascii="Calibri" w:hAnsi="Calibri" w:cs="Calibri"/>
          <w:szCs w:val="21"/>
        </w:rPr>
        <w:t xml:space="preserve"> </w:t>
      </w:r>
      <w:r w:rsidR="0003651A" w:rsidRPr="0003651A">
        <w:rPr>
          <w:rFonts w:ascii="Calibri" w:hAnsi="Calibri" w:cs="Calibri"/>
          <w:szCs w:val="21"/>
        </w:rPr>
        <w:t xml:space="preserve">and the result of </w:t>
      </w:r>
      <w:proofErr w:type="spellStart"/>
      <w:r w:rsidR="0003651A" w:rsidRPr="0003651A">
        <w:rPr>
          <w:rFonts w:ascii="Calibri" w:hAnsi="Calibri" w:cs="Calibri"/>
          <w:szCs w:val="21"/>
        </w:rPr>
        <w:t>Corloc</w:t>
      </w:r>
      <w:proofErr w:type="spellEnd"/>
      <w:r w:rsidR="0003651A" w:rsidRPr="0003651A">
        <w:rPr>
          <w:rFonts w:ascii="Calibri" w:hAnsi="Calibri" w:cs="Calibri"/>
          <w:szCs w:val="21"/>
        </w:rPr>
        <w:t xml:space="preserve"> is 30.65%.</w:t>
      </w:r>
    </w:p>
    <w:p w14:paraId="2F86ABE8" w14:textId="77777777" w:rsidR="0003651A" w:rsidRPr="0003651A" w:rsidRDefault="0003651A" w:rsidP="0003651A">
      <w:pPr>
        <w:rPr>
          <w:rFonts w:ascii="Calibri" w:hAnsi="Calibri" w:cs="Calibri"/>
          <w:szCs w:val="21"/>
        </w:rPr>
      </w:pPr>
    </w:p>
    <w:p w14:paraId="6F64CBB0" w14:textId="429A8518" w:rsidR="00A00992" w:rsidRDefault="0003651A" w:rsidP="0003651A">
      <w:pPr>
        <w:rPr>
          <w:rFonts w:ascii="Calibri" w:hAnsi="Calibri" w:cs="Calibri"/>
          <w:b/>
          <w:bCs/>
          <w:sz w:val="22"/>
          <w:szCs w:val="22"/>
        </w:rPr>
      </w:pPr>
      <w:r w:rsidRPr="00BA6417">
        <w:rPr>
          <w:rFonts w:ascii="Calibri" w:hAnsi="Calibri" w:cs="Calibri"/>
          <w:b/>
          <w:bCs/>
          <w:sz w:val="22"/>
          <w:szCs w:val="22"/>
        </w:rPr>
        <w:t>Key Words:</w:t>
      </w:r>
      <w:r w:rsidRPr="00BA6417">
        <w:rPr>
          <w:rFonts w:ascii="Calibri" w:hAnsi="Calibri" w:cs="Calibri"/>
          <w:b/>
          <w:bCs/>
          <w:sz w:val="22"/>
          <w:szCs w:val="22"/>
        </w:rPr>
        <w:t xml:space="preserve"> </w:t>
      </w:r>
      <w:r w:rsidRPr="00BA6417">
        <w:rPr>
          <w:rFonts w:ascii="Calibri" w:hAnsi="Calibri" w:cs="Calibri"/>
          <w:b/>
          <w:bCs/>
          <w:sz w:val="22"/>
          <w:szCs w:val="22"/>
        </w:rPr>
        <w:t>Deep Learning,</w:t>
      </w:r>
      <w:r w:rsidRPr="00BA6417">
        <w:rPr>
          <w:rFonts w:ascii="Calibri" w:hAnsi="Calibri" w:cs="Calibri"/>
          <w:b/>
          <w:bCs/>
          <w:sz w:val="22"/>
          <w:szCs w:val="22"/>
        </w:rPr>
        <w:t xml:space="preserve"> </w:t>
      </w:r>
      <w:r w:rsidRPr="00BA6417">
        <w:rPr>
          <w:rFonts w:ascii="Calibri" w:hAnsi="Calibri" w:cs="Calibri"/>
          <w:b/>
          <w:bCs/>
          <w:sz w:val="22"/>
          <w:szCs w:val="22"/>
        </w:rPr>
        <w:t>Advanced Driving Assistance Systems,</w:t>
      </w:r>
      <w:r w:rsidRPr="00BA6417">
        <w:rPr>
          <w:rFonts w:ascii="Calibri" w:hAnsi="Calibri" w:cs="Calibri"/>
          <w:b/>
          <w:bCs/>
          <w:sz w:val="22"/>
          <w:szCs w:val="22"/>
        </w:rPr>
        <w:t xml:space="preserve"> </w:t>
      </w:r>
      <w:r w:rsidRPr="00BA6417">
        <w:rPr>
          <w:rFonts w:ascii="Calibri" w:hAnsi="Calibri" w:cs="Calibri"/>
          <w:b/>
          <w:bCs/>
          <w:sz w:val="22"/>
          <w:szCs w:val="22"/>
        </w:rPr>
        <w:t>Visual</w:t>
      </w:r>
      <w:r w:rsidRPr="00BA6417">
        <w:rPr>
          <w:rFonts w:ascii="Calibri" w:hAnsi="Calibri" w:cs="Calibri"/>
          <w:b/>
          <w:bCs/>
          <w:sz w:val="22"/>
          <w:szCs w:val="22"/>
        </w:rPr>
        <w:t xml:space="preserve"> </w:t>
      </w:r>
      <w:r w:rsidRPr="00BA6417">
        <w:rPr>
          <w:rFonts w:ascii="Calibri" w:hAnsi="Calibri" w:cs="Calibri"/>
          <w:b/>
          <w:bCs/>
          <w:sz w:val="22"/>
          <w:szCs w:val="22"/>
        </w:rPr>
        <w:t>Perception</w:t>
      </w:r>
    </w:p>
    <w:p w14:paraId="3CF0BB64" w14:textId="77EA7C37" w:rsidR="00BA6417" w:rsidRDefault="00BA6417" w:rsidP="0003651A">
      <w:pPr>
        <w:rPr>
          <w:rFonts w:ascii="Calibri" w:hAnsi="Calibri" w:cs="Calibri"/>
          <w:b/>
          <w:bCs/>
          <w:sz w:val="22"/>
          <w:szCs w:val="22"/>
        </w:rPr>
      </w:pPr>
    </w:p>
    <w:p w14:paraId="79AC3FC4" w14:textId="77777777" w:rsidR="005854E7" w:rsidRDefault="005854E7" w:rsidP="0003651A">
      <w:pPr>
        <w:rPr>
          <w:rFonts w:ascii="Calibri" w:hAnsi="Calibri" w:cs="Calibri"/>
          <w:b/>
          <w:bCs/>
          <w:sz w:val="22"/>
          <w:szCs w:val="22"/>
        </w:rPr>
      </w:pPr>
    </w:p>
    <w:p w14:paraId="7BDB0360" w14:textId="77777777" w:rsidR="005854E7" w:rsidRPr="00482C90" w:rsidRDefault="005854E7" w:rsidP="005854E7">
      <w:pPr>
        <w:rPr>
          <w:rFonts w:ascii="Calibri" w:hAnsi="Calibri" w:cs="Calibri"/>
          <w:b/>
          <w:bCs/>
          <w:szCs w:val="21"/>
        </w:rPr>
      </w:pPr>
      <w:r w:rsidRPr="00482C90">
        <w:rPr>
          <w:rFonts w:ascii="Calibri" w:hAnsi="Calibri" w:cs="Calibri"/>
          <w:b/>
          <w:bCs/>
          <w:szCs w:val="21"/>
        </w:rPr>
        <w:t>1 Status of research on lane line detection based on computer vision</w:t>
      </w:r>
    </w:p>
    <w:p w14:paraId="1C1D8013" w14:textId="77777777" w:rsidR="005854E7" w:rsidRPr="00482C90" w:rsidRDefault="005854E7" w:rsidP="005854E7">
      <w:pPr>
        <w:rPr>
          <w:rFonts w:ascii="Calibri" w:hAnsi="Calibri" w:cs="Calibri"/>
          <w:b/>
          <w:bCs/>
          <w:szCs w:val="21"/>
        </w:rPr>
      </w:pPr>
    </w:p>
    <w:p w14:paraId="32C718AB" w14:textId="77777777" w:rsidR="005854E7" w:rsidRPr="00482C90" w:rsidRDefault="005854E7" w:rsidP="005854E7">
      <w:pPr>
        <w:rPr>
          <w:rFonts w:ascii="Calibri" w:hAnsi="Calibri" w:cs="Calibri"/>
          <w:b/>
          <w:bCs/>
          <w:szCs w:val="21"/>
        </w:rPr>
      </w:pPr>
      <w:r w:rsidRPr="00482C90">
        <w:rPr>
          <w:rFonts w:ascii="Calibri" w:hAnsi="Calibri" w:cs="Calibri"/>
          <w:b/>
          <w:bCs/>
          <w:szCs w:val="21"/>
        </w:rPr>
        <w:t>1.1 Computer vision-based lane line detection algorithms</w:t>
      </w:r>
    </w:p>
    <w:p w14:paraId="1B0A21B4" w14:textId="77777777" w:rsidR="005854E7" w:rsidRPr="00482C90" w:rsidRDefault="005854E7" w:rsidP="005854E7">
      <w:pPr>
        <w:rPr>
          <w:rFonts w:ascii="Calibri" w:hAnsi="Calibri" w:cs="Calibri"/>
          <w:b/>
          <w:bCs/>
          <w:szCs w:val="21"/>
        </w:rPr>
      </w:pPr>
    </w:p>
    <w:p w14:paraId="6EBBB81A" w14:textId="77777777" w:rsidR="005854E7" w:rsidRPr="00482C90" w:rsidRDefault="005854E7" w:rsidP="005854E7">
      <w:pPr>
        <w:ind w:firstLineChars="200" w:firstLine="420"/>
        <w:rPr>
          <w:rFonts w:ascii="Calibri" w:hAnsi="Calibri" w:cs="Calibri"/>
          <w:szCs w:val="21"/>
        </w:rPr>
      </w:pPr>
      <w:r w:rsidRPr="00482C90">
        <w:rPr>
          <w:rFonts w:ascii="Calibri" w:hAnsi="Calibri" w:cs="Calibri"/>
          <w:szCs w:val="21"/>
        </w:rPr>
        <w:t xml:space="preserve">The problem of lane line detection based on computer vision is mainly for the different types of travel road segmentation lines on the road, collected by visual acquisition equipment such as cameras, and using image algorithms to detect markings. The majority of lane lines in China are divided according to white and yellow </w:t>
      </w:r>
      <w:proofErr w:type="spellStart"/>
      <w:r w:rsidRPr="00482C90">
        <w:rPr>
          <w:rFonts w:ascii="Calibri" w:hAnsi="Calibri" w:cs="Calibri"/>
          <w:szCs w:val="21"/>
        </w:rPr>
        <w:t>colours</w:t>
      </w:r>
      <w:proofErr w:type="spellEnd"/>
      <w:r w:rsidRPr="00482C90">
        <w:rPr>
          <w:rFonts w:ascii="Calibri" w:hAnsi="Calibri" w:cs="Calibri"/>
          <w:szCs w:val="21"/>
        </w:rPr>
        <w:t xml:space="preserve"> for same-direction and opposite-direction lanes respectively; using solid and dashed lines to indicate non-crossable and crossable respectively. The traffic authorities' segmentation of lane lines effectively ensures the orderly movement of vehicles on the road, improving traffic efficiency while reducing the incidence of traffic accidents.</w:t>
      </w:r>
    </w:p>
    <w:p w14:paraId="3292A2C0" w14:textId="77777777" w:rsidR="005854E7" w:rsidRPr="00482C90" w:rsidRDefault="005854E7" w:rsidP="005854E7">
      <w:pPr>
        <w:ind w:firstLineChars="200" w:firstLine="420"/>
        <w:rPr>
          <w:rFonts w:ascii="Calibri" w:hAnsi="Calibri" w:cs="Calibri"/>
          <w:szCs w:val="21"/>
        </w:rPr>
      </w:pPr>
      <w:r w:rsidRPr="00482C90">
        <w:rPr>
          <w:rFonts w:ascii="Calibri" w:hAnsi="Calibri" w:cs="Calibri"/>
          <w:szCs w:val="21"/>
        </w:rPr>
        <w:t>Currently, there are three main approaches to solving lane detection problems using computer vision algorithms.</w:t>
      </w:r>
    </w:p>
    <w:p w14:paraId="3E7A6968" w14:textId="77777777" w:rsidR="005854E7" w:rsidRPr="00482C90" w:rsidRDefault="005854E7" w:rsidP="005854E7">
      <w:pPr>
        <w:ind w:firstLineChars="200" w:firstLine="420"/>
        <w:rPr>
          <w:rFonts w:ascii="Calibri" w:hAnsi="Calibri" w:cs="Calibri"/>
          <w:szCs w:val="21"/>
        </w:rPr>
      </w:pPr>
      <w:r w:rsidRPr="00482C90">
        <w:rPr>
          <w:rFonts w:ascii="Calibri" w:hAnsi="Calibri" w:cs="Calibri"/>
          <w:szCs w:val="21"/>
        </w:rPr>
        <w:t>(1) Traditional methods</w:t>
      </w:r>
    </w:p>
    <w:p w14:paraId="281E4C59" w14:textId="32B513A7" w:rsidR="00CE6226" w:rsidRPr="00482C90" w:rsidRDefault="005854E7" w:rsidP="00CE6226">
      <w:pPr>
        <w:ind w:firstLineChars="200" w:firstLine="420"/>
        <w:rPr>
          <w:rFonts w:ascii="Calibri" w:hAnsi="Calibri" w:cs="Calibri"/>
          <w:szCs w:val="21"/>
        </w:rPr>
      </w:pPr>
      <w:r w:rsidRPr="00482C90">
        <w:rPr>
          <w:rFonts w:ascii="Calibri" w:hAnsi="Calibri" w:cs="Calibri"/>
          <w:szCs w:val="21"/>
        </w:rPr>
        <w:t xml:space="preserve">The basic idea of most traditional lane detection algorithms is to identify and segment lane areas with the help of convolutional filtering methods, and then combine them with algorithms </w:t>
      </w:r>
      <w:r w:rsidRPr="00482C90">
        <w:rPr>
          <w:rFonts w:ascii="Calibri" w:hAnsi="Calibri" w:cs="Calibri"/>
          <w:szCs w:val="21"/>
        </w:rPr>
        <w:lastRenderedPageBreak/>
        <w:t xml:space="preserve">such as the Hough transform or Random Sample Consensus (RANSAC) for lane detection. Traditional lane detection methods can be divided into three steps: 1) image pre-processing; 2) feature extraction; and 3) lane line fitting. The main function of image pre-processing is to remove clutter, misleading imaging artefacts and irrelevant image parts. After pre-processing, </w:t>
      </w:r>
      <w:proofErr w:type="spellStart"/>
      <w:r w:rsidRPr="00482C90">
        <w:rPr>
          <w:rFonts w:ascii="Calibri" w:hAnsi="Calibri" w:cs="Calibri"/>
          <w:szCs w:val="21"/>
        </w:rPr>
        <w:t>colour</w:t>
      </w:r>
      <w:proofErr w:type="spellEnd"/>
      <w:r w:rsidRPr="00482C90">
        <w:rPr>
          <w:rFonts w:ascii="Calibri" w:hAnsi="Calibri" w:cs="Calibri"/>
          <w:szCs w:val="21"/>
        </w:rPr>
        <w:t xml:space="preserve"> or shape features are extracted by manually extracting features, and after obtaining the features, geometric models are used to effectively fit the features. etc. However, traditional lane line detection methods have some shortcomings in subsequent applications: 1) traditional detection methods require manual adjustment of algorithm parameters to the actual road environment, which can lead to a large workload and poor robustness; 2) the detailed logic of the algorithm is often complex and requires more computational resources.</w:t>
      </w:r>
      <w:r w:rsidR="00CE6226" w:rsidRPr="00482C90">
        <w:rPr>
          <w:sz w:val="20"/>
          <w:szCs w:val="22"/>
        </w:rPr>
        <w:t xml:space="preserve"> </w:t>
      </w:r>
      <w:r w:rsidR="00CE6226" w:rsidRPr="00482C90">
        <w:rPr>
          <w:rFonts w:ascii="Calibri" w:hAnsi="Calibri" w:cs="Calibri"/>
          <w:szCs w:val="21"/>
        </w:rPr>
        <w:t>It is a computationally intensive process; (3) the detection results are greatly affected by segmentation, and the decrease in accuracy in the segmentation process will directly pull down the detection results.</w:t>
      </w:r>
    </w:p>
    <w:p w14:paraId="2D63B373" w14:textId="77777777" w:rsidR="00CE6226" w:rsidRPr="00482C90" w:rsidRDefault="00CE6226" w:rsidP="00CE6226">
      <w:pPr>
        <w:ind w:firstLineChars="200" w:firstLine="420"/>
        <w:rPr>
          <w:rFonts w:ascii="Calibri" w:hAnsi="Calibri" w:cs="Calibri"/>
          <w:szCs w:val="21"/>
        </w:rPr>
      </w:pPr>
      <w:r w:rsidRPr="00482C90">
        <w:rPr>
          <w:rFonts w:ascii="Calibri" w:hAnsi="Calibri" w:cs="Calibri"/>
          <w:szCs w:val="21"/>
        </w:rPr>
        <w:t>(2) Traditional methods combined with deep learning algorithms</w:t>
      </w:r>
    </w:p>
    <w:p w14:paraId="0A0F57D3" w14:textId="55894BD0" w:rsidR="00070E76" w:rsidRPr="00482C90" w:rsidRDefault="00CE6226" w:rsidP="00CE6226">
      <w:pPr>
        <w:ind w:firstLineChars="200" w:firstLine="420"/>
        <w:rPr>
          <w:rFonts w:ascii="Calibri" w:hAnsi="Calibri" w:cs="Calibri"/>
          <w:szCs w:val="21"/>
        </w:rPr>
      </w:pPr>
      <w:r w:rsidRPr="00482C90">
        <w:rPr>
          <w:rFonts w:ascii="Calibri" w:hAnsi="Calibri" w:cs="Calibri"/>
          <w:szCs w:val="21"/>
        </w:rPr>
        <w:t xml:space="preserve">In response to the above problems of traditional algorithms, deep learning algorithms are an effective way to improve the performance of traditional methods. Yang et al. combined Convolutional </w:t>
      </w:r>
      <w:proofErr w:type="spellStart"/>
      <w:r w:rsidRPr="00482C90">
        <w:rPr>
          <w:rFonts w:ascii="Calibri" w:hAnsi="Calibri" w:cs="Calibri"/>
          <w:szCs w:val="21"/>
        </w:rPr>
        <w:t>NeuralNetworks</w:t>
      </w:r>
      <w:proofErr w:type="spellEnd"/>
      <w:r w:rsidRPr="00482C90">
        <w:rPr>
          <w:rFonts w:ascii="Calibri" w:hAnsi="Calibri" w:cs="Calibri"/>
          <w:szCs w:val="21"/>
        </w:rPr>
        <w:t xml:space="preserve"> (CNN) and wavelet methods in their study of the lane line detection problem. The method consists of two main steps: in the first step, the CNN is used to remove the non-lane line regions in the image; in the second step, the wavelet analysis is performed on the image obtained in the previous step to determine the lane lines in the image.</w:t>
      </w:r>
      <w:r w:rsidRPr="00482C90">
        <w:rPr>
          <w:rFonts w:ascii="Calibri" w:hAnsi="Calibri" w:cs="Calibri"/>
          <w:szCs w:val="21"/>
        </w:rPr>
        <w:t xml:space="preserve"> </w:t>
      </w:r>
      <w:r w:rsidRPr="00482C90">
        <w:rPr>
          <w:rFonts w:ascii="Calibri" w:hAnsi="Calibri" w:cs="Calibri"/>
          <w:szCs w:val="21"/>
        </w:rPr>
        <w:t>Kim et al. propose a lane line detection method based on CNN and RANSAC. First, the edge information in the image is extracted using the Hat Shape Kernel. Next, the lane lines are detected using CNN and RANSAC, and the detection algorithm is selected according to the complexity of the road scene in the image: if the road scene in the image is relatively simple, then RANSAC is used directly to detect the lane lines; if the road scene is relatively complex and there is Kim et al. used CNN and RANSAC to detect lane lines on a highway, and CNN is used to enhance the image and remove noise and obstacles that affect edge extraction.</w:t>
      </w:r>
    </w:p>
    <w:p w14:paraId="1A741601" w14:textId="2F6970B5" w:rsidR="00CE6226" w:rsidRPr="00482C90" w:rsidRDefault="00CE6226" w:rsidP="00CE6226">
      <w:pPr>
        <w:ind w:firstLineChars="200" w:firstLine="420"/>
        <w:rPr>
          <w:rFonts w:ascii="Calibri" w:hAnsi="Calibri" w:cs="Calibri" w:hint="eastAsia"/>
          <w:szCs w:val="21"/>
        </w:rPr>
      </w:pPr>
      <w:r w:rsidRPr="00482C90">
        <w:rPr>
          <w:rFonts w:ascii="Calibri" w:hAnsi="Calibri" w:cs="Calibri"/>
          <w:szCs w:val="21"/>
        </w:rPr>
        <w:t>(3) Deep learning algorithms</w:t>
      </w:r>
    </w:p>
    <w:p w14:paraId="727CD73D" w14:textId="77777777" w:rsidR="00CE6226" w:rsidRPr="00482C90" w:rsidRDefault="00CE6226" w:rsidP="00CE6226">
      <w:pPr>
        <w:ind w:firstLineChars="200" w:firstLine="420"/>
        <w:rPr>
          <w:rFonts w:ascii="Calibri" w:hAnsi="Calibri" w:cs="Calibri"/>
          <w:szCs w:val="21"/>
        </w:rPr>
      </w:pPr>
      <w:r w:rsidRPr="00482C90">
        <w:rPr>
          <w:rFonts w:ascii="Calibri" w:hAnsi="Calibri" w:cs="Calibri"/>
          <w:szCs w:val="21"/>
        </w:rPr>
        <w:t xml:space="preserve">At this stage, researchers are actively exploring lane line detection models based entirely on deep learning, and Huval et al. show that deep learning methods can be used for lane line detection and can meet the real-time requirements of unmanned vehicles. In the study, the authors used a monocular camera to capture lane line data in a highway driving environment and implemented a CNN-based </w:t>
      </w:r>
      <w:proofErr w:type="spellStart"/>
      <w:r w:rsidRPr="00482C90">
        <w:rPr>
          <w:rFonts w:ascii="Calibri" w:hAnsi="Calibri" w:cs="Calibri"/>
          <w:szCs w:val="21"/>
        </w:rPr>
        <w:t>Overfeat</w:t>
      </w:r>
      <w:proofErr w:type="spellEnd"/>
      <w:r w:rsidRPr="00482C90">
        <w:rPr>
          <w:rFonts w:ascii="Calibri" w:hAnsi="Calibri" w:cs="Calibri"/>
          <w:szCs w:val="21"/>
        </w:rPr>
        <w:t xml:space="preserve"> method to detect lane lines in real time. Based on this research, Lee et al. designed an end-to-end multitasking network, </w:t>
      </w:r>
      <w:proofErr w:type="spellStart"/>
      <w:r w:rsidRPr="00482C90">
        <w:rPr>
          <w:rFonts w:ascii="Calibri" w:hAnsi="Calibri" w:cs="Calibri"/>
          <w:szCs w:val="21"/>
        </w:rPr>
        <w:t>VPGNet</w:t>
      </w:r>
      <w:proofErr w:type="spellEnd"/>
      <w:r w:rsidRPr="00482C90">
        <w:rPr>
          <w:rFonts w:ascii="Calibri" w:hAnsi="Calibri" w:cs="Calibri"/>
          <w:szCs w:val="21"/>
        </w:rPr>
        <w:t xml:space="preserve">, which can simultaneously detect and </w:t>
      </w:r>
      <w:proofErr w:type="spellStart"/>
      <w:r w:rsidRPr="00482C90">
        <w:rPr>
          <w:rFonts w:ascii="Calibri" w:hAnsi="Calibri" w:cs="Calibri"/>
          <w:szCs w:val="21"/>
        </w:rPr>
        <w:t>recognise</w:t>
      </w:r>
      <w:proofErr w:type="spellEnd"/>
      <w:r w:rsidRPr="00482C90">
        <w:rPr>
          <w:rFonts w:ascii="Calibri" w:hAnsi="Calibri" w:cs="Calibri"/>
          <w:szCs w:val="21"/>
        </w:rPr>
        <w:t xml:space="preserve"> lane lines and road signs. In this paper, Vanishing Point is introduced into </w:t>
      </w:r>
      <w:proofErr w:type="spellStart"/>
      <w:r w:rsidRPr="00482C90">
        <w:rPr>
          <w:rFonts w:ascii="Calibri" w:hAnsi="Calibri" w:cs="Calibri"/>
          <w:szCs w:val="21"/>
        </w:rPr>
        <w:t>VPGNet</w:t>
      </w:r>
      <w:proofErr w:type="spellEnd"/>
      <w:r w:rsidRPr="00482C90">
        <w:rPr>
          <w:rFonts w:ascii="Calibri" w:hAnsi="Calibri" w:cs="Calibri"/>
          <w:szCs w:val="21"/>
        </w:rPr>
        <w:t xml:space="preserve">, which can effectively detect lane lines under adverse weather conditions such as rain and night. The authors used two network structures: 1) a multi-task deep convolutional neural network, which can simultaneously detect targets in the region of interest as well as geometric properties of the targets, such as position and orientation; 2) Recurrent Neural Networks (RNNs), which use RNNs for structured visual detection to deal with detection of those objects whose shape and structure are difficult to define Neven et al. treat the lane detection problem as an instance segmentation problem and propose the LANENET model. The model consists of a semantic segmentation branch, which outputs binary classification results for lane line pixels and background pixels, and a pixel embedding branch, which outputs pixel embedding results for different lane lines. The segmentation and pixel embedding results are combined with the clustering method to output </w:t>
      </w:r>
      <w:r w:rsidRPr="00482C90">
        <w:rPr>
          <w:rFonts w:ascii="Calibri" w:hAnsi="Calibri" w:cs="Calibri"/>
          <w:szCs w:val="21"/>
        </w:rPr>
        <w:lastRenderedPageBreak/>
        <w:t>instance segmentation results for the lane lines.</w:t>
      </w:r>
    </w:p>
    <w:p w14:paraId="0F2E3BDD" w14:textId="3C95E54B" w:rsidR="00CE6226" w:rsidRPr="00482C90" w:rsidRDefault="00CE6226" w:rsidP="00CE6226">
      <w:pPr>
        <w:ind w:firstLineChars="200" w:firstLine="420"/>
        <w:rPr>
          <w:rFonts w:ascii="Calibri" w:hAnsi="Calibri" w:cs="Calibri"/>
          <w:szCs w:val="21"/>
        </w:rPr>
      </w:pPr>
      <w:r w:rsidRPr="00482C90">
        <w:rPr>
          <w:rFonts w:ascii="Calibri" w:hAnsi="Calibri" w:cs="Calibri"/>
          <w:szCs w:val="21"/>
        </w:rPr>
        <w:t>The aforementioned deep learning</w:t>
      </w:r>
      <w:r w:rsidR="00FA74B3" w:rsidRPr="00482C90">
        <w:rPr>
          <w:rFonts w:ascii="Calibri" w:hAnsi="Calibri" w:cs="Calibri"/>
          <w:szCs w:val="21"/>
        </w:rPr>
        <w:t xml:space="preserve"> </w:t>
      </w:r>
      <w:r w:rsidRPr="00482C90">
        <w:rPr>
          <w:rFonts w:ascii="Calibri" w:hAnsi="Calibri" w:cs="Calibri"/>
          <w:szCs w:val="21"/>
        </w:rPr>
        <w:t xml:space="preserve">base lane detection method uses front view images, some researchers have also used other types of images. </w:t>
      </w:r>
      <w:proofErr w:type="spellStart"/>
      <w:r w:rsidRPr="00482C90">
        <w:rPr>
          <w:rFonts w:ascii="Calibri" w:hAnsi="Calibri" w:cs="Calibri"/>
          <w:szCs w:val="21"/>
        </w:rPr>
        <w:t>gurHIAN</w:t>
      </w:r>
      <w:proofErr w:type="spellEnd"/>
      <w:r w:rsidRPr="00482C90">
        <w:rPr>
          <w:rFonts w:ascii="Calibri" w:hAnsi="Calibri" w:cs="Calibri"/>
          <w:szCs w:val="21"/>
        </w:rPr>
        <w:t xml:space="preserve"> et al. obtained images from two horizontally mounted cameras to obtain a clear view of the lane markings. he et al. proposed a method to simultaneously process front view and top view</w:t>
      </w:r>
      <w:r w:rsidR="00FA74B3" w:rsidRPr="00482C90">
        <w:rPr>
          <w:sz w:val="20"/>
          <w:szCs w:val="22"/>
        </w:rPr>
        <w:t xml:space="preserve"> </w:t>
      </w:r>
      <w:r w:rsidR="00FA74B3" w:rsidRPr="00482C90">
        <w:rPr>
          <w:rFonts w:ascii="Calibri" w:hAnsi="Calibri" w:cs="Calibri"/>
          <w:szCs w:val="21"/>
        </w:rPr>
        <w:t>t</w:t>
      </w:r>
      <w:r w:rsidR="00FA74B3" w:rsidRPr="00482C90">
        <w:rPr>
          <w:rFonts w:ascii="Calibri" w:hAnsi="Calibri" w:cs="Calibri"/>
          <w:szCs w:val="21"/>
        </w:rPr>
        <w:t xml:space="preserve">he network DVCNN of graphs. the authors split the lane line detection into three steps, namely lane line candidate region extraction, DVCNN network feature body and global </w:t>
      </w:r>
      <w:proofErr w:type="spellStart"/>
      <w:r w:rsidR="00FA74B3" w:rsidRPr="00482C90">
        <w:rPr>
          <w:rFonts w:ascii="Calibri" w:hAnsi="Calibri" w:cs="Calibri"/>
          <w:szCs w:val="21"/>
        </w:rPr>
        <w:t>optimisation</w:t>
      </w:r>
      <w:proofErr w:type="spellEnd"/>
      <w:r w:rsidR="00FA74B3" w:rsidRPr="00482C90">
        <w:rPr>
          <w:rFonts w:ascii="Calibri" w:hAnsi="Calibri" w:cs="Calibri"/>
          <w:szCs w:val="21"/>
        </w:rPr>
        <w:t>. Where the inputs to the DVCNN network are the front and top views and the outputs are the probabilities of real lane lines.</w:t>
      </w:r>
    </w:p>
    <w:p w14:paraId="5D8A42FD" w14:textId="1C38CE76" w:rsidR="00FA74B3" w:rsidRPr="00482C90" w:rsidRDefault="00FA74B3" w:rsidP="00FA74B3">
      <w:pPr>
        <w:rPr>
          <w:rFonts w:ascii="Calibri" w:hAnsi="Calibri" w:cs="Calibri"/>
          <w:szCs w:val="21"/>
        </w:rPr>
      </w:pPr>
    </w:p>
    <w:p w14:paraId="051EA73E" w14:textId="172FC55E" w:rsidR="00FA74B3" w:rsidRPr="00482C90" w:rsidRDefault="00FA74B3" w:rsidP="00FA74B3">
      <w:pPr>
        <w:rPr>
          <w:rFonts w:ascii="Calibri" w:hAnsi="Calibri" w:cs="Calibri"/>
          <w:b/>
          <w:bCs/>
          <w:szCs w:val="21"/>
        </w:rPr>
      </w:pPr>
      <w:r w:rsidRPr="00482C90">
        <w:rPr>
          <w:rFonts w:ascii="Calibri" w:hAnsi="Calibri" w:cs="Calibri"/>
          <w:b/>
          <w:bCs/>
          <w:szCs w:val="21"/>
        </w:rPr>
        <w:t>1.</w:t>
      </w:r>
      <w:r w:rsidRPr="00482C90">
        <w:rPr>
          <w:rFonts w:ascii="Calibri" w:hAnsi="Calibri" w:cs="Calibri"/>
          <w:b/>
          <w:bCs/>
          <w:szCs w:val="21"/>
        </w:rPr>
        <w:t>2</w:t>
      </w:r>
      <w:r w:rsidRPr="00482C90">
        <w:rPr>
          <w:rFonts w:ascii="Calibri" w:hAnsi="Calibri" w:cs="Calibri"/>
          <w:b/>
          <w:bCs/>
          <w:szCs w:val="21"/>
        </w:rPr>
        <w:t xml:space="preserve"> Evaluation metrics</w:t>
      </w:r>
    </w:p>
    <w:p w14:paraId="04029BF7" w14:textId="77777777" w:rsidR="00FA74B3" w:rsidRPr="00482C90" w:rsidRDefault="00FA74B3" w:rsidP="00FA74B3">
      <w:pPr>
        <w:rPr>
          <w:rFonts w:ascii="Calibri" w:hAnsi="Calibri" w:cs="Calibri"/>
          <w:szCs w:val="21"/>
        </w:rPr>
      </w:pPr>
    </w:p>
    <w:p w14:paraId="73260D2C" w14:textId="77777777" w:rsidR="00FA74B3" w:rsidRPr="00482C90" w:rsidRDefault="00FA74B3" w:rsidP="00482C90">
      <w:pPr>
        <w:ind w:firstLineChars="200" w:firstLine="420"/>
        <w:rPr>
          <w:rFonts w:ascii="Calibri" w:hAnsi="Calibri" w:cs="Calibri"/>
          <w:szCs w:val="21"/>
        </w:rPr>
      </w:pPr>
      <w:r w:rsidRPr="00482C90">
        <w:rPr>
          <w:rFonts w:ascii="Calibri" w:hAnsi="Calibri" w:cs="Calibri"/>
          <w:szCs w:val="21"/>
        </w:rPr>
        <w:t>For the lane line detection problem, this study uses a deep learning algorithm based on semantic segmentation to construct a lane line detection model. The detection accuracy is a common evaluation metric for semantic segmentation algorithms, including mean Pixel Accuracy (</w:t>
      </w:r>
      <w:proofErr w:type="spellStart"/>
      <w:r w:rsidRPr="00482C90">
        <w:rPr>
          <w:rFonts w:ascii="Calibri" w:hAnsi="Calibri" w:cs="Calibri"/>
          <w:szCs w:val="21"/>
        </w:rPr>
        <w:t>mPA</w:t>
      </w:r>
      <w:proofErr w:type="spellEnd"/>
      <w:r w:rsidRPr="00482C90">
        <w:rPr>
          <w:rFonts w:ascii="Calibri" w:hAnsi="Calibri" w:cs="Calibri"/>
          <w:szCs w:val="21"/>
        </w:rPr>
        <w:t xml:space="preserve">) and mean </w:t>
      </w:r>
      <w:proofErr w:type="spellStart"/>
      <w:r w:rsidRPr="00482C90">
        <w:rPr>
          <w:rFonts w:ascii="Calibri" w:hAnsi="Calibri" w:cs="Calibri"/>
          <w:szCs w:val="21"/>
        </w:rPr>
        <w:t>Interscction</w:t>
      </w:r>
      <w:proofErr w:type="spellEnd"/>
      <w:r w:rsidRPr="00482C90">
        <w:rPr>
          <w:rFonts w:ascii="Calibri" w:hAnsi="Calibri" w:cs="Calibri"/>
          <w:szCs w:val="21"/>
        </w:rPr>
        <w:t xml:space="preserve"> over Union (</w:t>
      </w:r>
      <w:proofErr w:type="spellStart"/>
      <w:r w:rsidRPr="00482C90">
        <w:rPr>
          <w:rFonts w:ascii="Calibri" w:hAnsi="Calibri" w:cs="Calibri"/>
          <w:szCs w:val="21"/>
        </w:rPr>
        <w:t>mloU</w:t>
      </w:r>
      <w:proofErr w:type="spellEnd"/>
      <w:r w:rsidRPr="00482C90">
        <w:rPr>
          <w:rFonts w:ascii="Calibri" w:hAnsi="Calibri" w:cs="Calibri"/>
          <w:szCs w:val="21"/>
        </w:rPr>
        <w:t xml:space="preserve">). </w:t>
      </w:r>
      <w:proofErr w:type="spellStart"/>
      <w:r w:rsidRPr="00482C90">
        <w:rPr>
          <w:rFonts w:ascii="Calibri" w:hAnsi="Calibri" w:cs="Calibri"/>
          <w:szCs w:val="21"/>
        </w:rPr>
        <w:t>mPA</w:t>
      </w:r>
      <w:proofErr w:type="spellEnd"/>
      <w:r w:rsidRPr="00482C90">
        <w:rPr>
          <w:rFonts w:ascii="Calibri" w:hAnsi="Calibri" w:cs="Calibri"/>
          <w:szCs w:val="21"/>
        </w:rPr>
        <w:t xml:space="preserve"> mainly evaluates the algorithm's missed detection, while </w:t>
      </w:r>
      <w:proofErr w:type="spellStart"/>
      <w:r w:rsidRPr="00482C90">
        <w:rPr>
          <w:rFonts w:ascii="Calibri" w:hAnsi="Calibri" w:cs="Calibri"/>
          <w:szCs w:val="21"/>
        </w:rPr>
        <w:t>mloU</w:t>
      </w:r>
      <w:proofErr w:type="spellEnd"/>
      <w:r w:rsidRPr="00482C90">
        <w:rPr>
          <w:rFonts w:ascii="Calibri" w:hAnsi="Calibri" w:cs="Calibri"/>
          <w:szCs w:val="21"/>
        </w:rPr>
        <w:t xml:space="preserve"> can evaluate both missed and false detection.</w:t>
      </w:r>
    </w:p>
    <w:p w14:paraId="4A554395" w14:textId="56729F1C" w:rsidR="00FA74B3" w:rsidRDefault="00FA74B3" w:rsidP="00FA74B3">
      <w:pPr>
        <w:rPr>
          <w:rFonts w:ascii="Calibri" w:hAnsi="Calibri" w:cs="Calibri"/>
          <w:sz w:val="22"/>
          <w:szCs w:val="22"/>
        </w:rPr>
      </w:pPr>
      <w:r w:rsidRPr="00482C90">
        <w:rPr>
          <w:rFonts w:ascii="Calibri" w:hAnsi="Calibri" w:cs="Calibri"/>
          <w:szCs w:val="21"/>
        </w:rPr>
        <w:t xml:space="preserve">The specific formulas for </w:t>
      </w:r>
      <w:proofErr w:type="spellStart"/>
      <w:r w:rsidRPr="00482C90">
        <w:rPr>
          <w:rFonts w:ascii="Calibri" w:hAnsi="Calibri" w:cs="Calibri"/>
          <w:szCs w:val="21"/>
        </w:rPr>
        <w:t>mPA</w:t>
      </w:r>
      <w:proofErr w:type="spellEnd"/>
      <w:r w:rsidRPr="00482C90">
        <w:rPr>
          <w:rFonts w:ascii="Calibri" w:hAnsi="Calibri" w:cs="Calibri"/>
          <w:szCs w:val="21"/>
        </w:rPr>
        <w:t xml:space="preserve"> and </w:t>
      </w:r>
      <w:proofErr w:type="spellStart"/>
      <w:r w:rsidRPr="00482C90">
        <w:rPr>
          <w:rFonts w:ascii="Calibri" w:hAnsi="Calibri" w:cs="Calibri"/>
          <w:szCs w:val="21"/>
        </w:rPr>
        <w:t>mloU</w:t>
      </w:r>
      <w:proofErr w:type="spellEnd"/>
      <w:r w:rsidRPr="00482C90">
        <w:rPr>
          <w:rFonts w:ascii="Calibri" w:hAnsi="Calibri" w:cs="Calibri"/>
          <w:szCs w:val="21"/>
        </w:rPr>
        <w:t xml:space="preserve"> are as follows</w:t>
      </w:r>
      <w:r w:rsidRPr="00FA74B3">
        <w:rPr>
          <w:rFonts w:ascii="Calibri" w:hAnsi="Calibri" w:cs="Calibri"/>
          <w:sz w:val="22"/>
          <w:szCs w:val="22"/>
        </w:rPr>
        <w:t>.</w:t>
      </w:r>
    </w:p>
    <w:p w14:paraId="064EE0B3" w14:textId="0BD90DCA" w:rsidR="00482C90" w:rsidRDefault="00482C90" w:rsidP="00FA74B3">
      <w:pPr>
        <w:rPr>
          <w:rFonts w:ascii="Calibri" w:hAnsi="Calibri" w:cs="Calibri"/>
          <w:sz w:val="22"/>
          <w:szCs w:val="22"/>
        </w:rPr>
      </w:pPr>
      <w:r>
        <w:rPr>
          <w:rFonts w:ascii="Calibri" w:hAnsi="Calibri" w:cs="Calibri" w:hint="eastAsia"/>
          <w:noProof/>
          <w:sz w:val="22"/>
          <w:szCs w:val="22"/>
        </w:rPr>
        <w:drawing>
          <wp:inline distT="0" distB="0" distL="0" distR="0" wp14:anchorId="49A77CB4" wp14:editId="6E84B156">
            <wp:extent cx="5270500" cy="1315085"/>
            <wp:effectExtent l="0" t="0" r="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5">
                      <a:extLst>
                        <a:ext uri="{28A0092B-C50C-407E-A947-70E740481C1C}">
                          <a14:useLocalDpi xmlns:a14="http://schemas.microsoft.com/office/drawing/2010/main" val="0"/>
                        </a:ext>
                      </a:extLst>
                    </a:blip>
                    <a:stretch>
                      <a:fillRect/>
                    </a:stretch>
                  </pic:blipFill>
                  <pic:spPr>
                    <a:xfrm>
                      <a:off x="0" y="0"/>
                      <a:ext cx="5270500" cy="1315085"/>
                    </a:xfrm>
                    <a:prstGeom prst="rect">
                      <a:avLst/>
                    </a:prstGeom>
                  </pic:spPr>
                </pic:pic>
              </a:graphicData>
            </a:graphic>
          </wp:inline>
        </w:drawing>
      </w:r>
    </w:p>
    <w:p w14:paraId="133D84B0" w14:textId="3A2A9552" w:rsidR="00482C90" w:rsidRPr="007653CF" w:rsidRDefault="00482C90" w:rsidP="00482C90">
      <w:pPr>
        <w:rPr>
          <w:rFonts w:ascii="Calibri" w:hAnsi="Calibri" w:cs="Calibri"/>
          <w:szCs w:val="21"/>
        </w:rPr>
      </w:pPr>
      <w:r w:rsidRPr="007653CF">
        <w:rPr>
          <w:rFonts w:ascii="Calibri" w:hAnsi="Calibri" w:cs="Calibri"/>
          <w:szCs w:val="21"/>
        </w:rPr>
        <w:t>where k -- is the number of categories</w:t>
      </w:r>
      <w:r w:rsidR="007653CF" w:rsidRPr="007653CF">
        <w:rPr>
          <w:rFonts w:ascii="Calibri" w:hAnsi="Calibri" w:cs="Calibri"/>
          <w:szCs w:val="21"/>
        </w:rPr>
        <w:t>;</w:t>
      </w:r>
    </w:p>
    <w:p w14:paraId="3A1818DF" w14:textId="79F9C763" w:rsidR="00482C90" w:rsidRPr="007653CF" w:rsidRDefault="00482C90" w:rsidP="007653CF">
      <w:pPr>
        <w:ind w:firstLineChars="300" w:firstLine="630"/>
        <w:rPr>
          <w:rFonts w:ascii="Calibri" w:hAnsi="Calibri" w:cs="Calibri"/>
          <w:szCs w:val="21"/>
        </w:rPr>
      </w:pPr>
      <w:proofErr w:type="spellStart"/>
      <w:r w:rsidRPr="007653CF">
        <w:rPr>
          <w:rFonts w:ascii="Calibri" w:hAnsi="Calibri" w:cs="Calibri"/>
          <w:szCs w:val="21"/>
        </w:rPr>
        <w:t>pij</w:t>
      </w:r>
      <w:proofErr w:type="spellEnd"/>
      <w:r w:rsidRPr="007653CF">
        <w:rPr>
          <w:rFonts w:ascii="Calibri" w:hAnsi="Calibri" w:cs="Calibri"/>
          <w:szCs w:val="21"/>
        </w:rPr>
        <w:t xml:space="preserve"> -- </w:t>
      </w:r>
      <w:proofErr w:type="spellStart"/>
      <w:r w:rsidRPr="007653CF">
        <w:rPr>
          <w:rFonts w:ascii="Calibri" w:hAnsi="Calibri" w:cs="Calibri"/>
          <w:szCs w:val="21"/>
        </w:rPr>
        <w:t>one</w:t>
      </w:r>
      <w:proofErr w:type="spellEnd"/>
      <w:r w:rsidRPr="007653CF">
        <w:rPr>
          <w:rFonts w:ascii="Calibri" w:hAnsi="Calibri" w:cs="Calibri"/>
          <w:szCs w:val="21"/>
        </w:rPr>
        <w:t xml:space="preserve"> the number of pixels judging category </w:t>
      </w:r>
      <w:proofErr w:type="spellStart"/>
      <w:r w:rsidRPr="007653CF">
        <w:rPr>
          <w:rFonts w:ascii="Calibri" w:hAnsi="Calibri" w:cs="Calibri"/>
          <w:szCs w:val="21"/>
        </w:rPr>
        <w:t>i</w:t>
      </w:r>
      <w:proofErr w:type="spellEnd"/>
      <w:r w:rsidRPr="007653CF">
        <w:rPr>
          <w:rFonts w:ascii="Calibri" w:hAnsi="Calibri" w:cs="Calibri"/>
          <w:szCs w:val="21"/>
        </w:rPr>
        <w:t xml:space="preserve"> as category j.</w:t>
      </w:r>
    </w:p>
    <w:p w14:paraId="497F010C" w14:textId="77777777" w:rsidR="00482C90" w:rsidRPr="007653CF" w:rsidRDefault="00482C90" w:rsidP="00482C90">
      <w:pPr>
        <w:rPr>
          <w:rFonts w:ascii="Calibri" w:hAnsi="Calibri" w:cs="Calibri"/>
          <w:szCs w:val="21"/>
        </w:rPr>
      </w:pPr>
    </w:p>
    <w:p w14:paraId="285801A0" w14:textId="77777777" w:rsidR="00482C90" w:rsidRPr="007653CF" w:rsidRDefault="00482C90" w:rsidP="00482C90">
      <w:pPr>
        <w:rPr>
          <w:rFonts w:ascii="Calibri" w:hAnsi="Calibri" w:cs="Calibri"/>
          <w:b/>
          <w:bCs/>
          <w:szCs w:val="21"/>
        </w:rPr>
      </w:pPr>
      <w:r w:rsidRPr="007653CF">
        <w:rPr>
          <w:rFonts w:ascii="Calibri" w:hAnsi="Calibri" w:cs="Calibri"/>
          <w:b/>
          <w:bCs/>
          <w:szCs w:val="21"/>
        </w:rPr>
        <w:t>1.3 Summary</w:t>
      </w:r>
    </w:p>
    <w:p w14:paraId="53432FEA" w14:textId="77777777" w:rsidR="00482C90" w:rsidRPr="007653CF" w:rsidRDefault="00482C90" w:rsidP="00482C90">
      <w:pPr>
        <w:rPr>
          <w:rFonts w:ascii="Calibri" w:hAnsi="Calibri" w:cs="Calibri"/>
          <w:szCs w:val="21"/>
        </w:rPr>
      </w:pPr>
    </w:p>
    <w:p w14:paraId="20F2A98B" w14:textId="53920736" w:rsidR="00482C90" w:rsidRPr="007653CF" w:rsidRDefault="00482C90" w:rsidP="007653CF">
      <w:pPr>
        <w:ind w:firstLineChars="200" w:firstLine="420"/>
        <w:rPr>
          <w:rFonts w:ascii="Calibri" w:hAnsi="Calibri" w:cs="Calibri"/>
          <w:szCs w:val="21"/>
        </w:rPr>
      </w:pPr>
      <w:r w:rsidRPr="007653CF">
        <w:rPr>
          <w:rFonts w:ascii="Calibri" w:hAnsi="Calibri" w:cs="Calibri"/>
          <w:szCs w:val="21"/>
        </w:rPr>
        <w:t xml:space="preserve">Considered from a data perspective, the UCAR lane line dataset covered in this study (described in detail in the following sections) provides pixel-level labels. Considered from an algorithmic perspective, deep learning algorithms have more advantages in terms of speed and accuracy compared to traditional algorithms. Based on this, the semantic segmentation algorithm based on deep learning was chosen for the construction of the lane line detection model in this study, and the accuracy of the algorithm was evaluated using </w:t>
      </w:r>
      <w:proofErr w:type="spellStart"/>
      <w:r w:rsidRPr="007653CF">
        <w:rPr>
          <w:rFonts w:ascii="Calibri" w:hAnsi="Calibri" w:cs="Calibri"/>
          <w:szCs w:val="21"/>
        </w:rPr>
        <w:t>mPA</w:t>
      </w:r>
      <w:proofErr w:type="spellEnd"/>
      <w:r w:rsidRPr="007653CF">
        <w:rPr>
          <w:rFonts w:ascii="Calibri" w:hAnsi="Calibri" w:cs="Calibri"/>
          <w:szCs w:val="21"/>
        </w:rPr>
        <w:t xml:space="preserve"> and </w:t>
      </w:r>
      <w:proofErr w:type="spellStart"/>
      <w:r w:rsidRPr="007653CF">
        <w:rPr>
          <w:rFonts w:ascii="Calibri" w:hAnsi="Calibri" w:cs="Calibri"/>
          <w:szCs w:val="21"/>
        </w:rPr>
        <w:t>mloU</w:t>
      </w:r>
      <w:proofErr w:type="spellEnd"/>
      <w:r w:rsidRPr="007653CF">
        <w:rPr>
          <w:rFonts w:ascii="Calibri" w:hAnsi="Calibri" w:cs="Calibri"/>
          <w:szCs w:val="21"/>
        </w:rPr>
        <w:t>.</w:t>
      </w:r>
    </w:p>
    <w:p w14:paraId="40A0E7D4" w14:textId="79B39691" w:rsidR="005854E7" w:rsidRDefault="005854E7" w:rsidP="00070E76">
      <w:pPr>
        <w:rPr>
          <w:rFonts w:ascii="Calibri" w:hAnsi="Calibri" w:cs="Calibri"/>
          <w:b/>
          <w:bCs/>
          <w:szCs w:val="21"/>
        </w:rPr>
      </w:pPr>
    </w:p>
    <w:p w14:paraId="79A42A57" w14:textId="77777777" w:rsidR="007653CF" w:rsidRDefault="007653CF" w:rsidP="00070E76">
      <w:pPr>
        <w:rPr>
          <w:rFonts w:ascii="Calibri" w:hAnsi="Calibri" w:cs="Calibri" w:hint="eastAsia"/>
          <w:b/>
          <w:bCs/>
          <w:szCs w:val="21"/>
        </w:rPr>
      </w:pPr>
    </w:p>
    <w:p w14:paraId="1F4ED47D" w14:textId="7276025A" w:rsidR="00070E76" w:rsidRPr="00DB4635" w:rsidRDefault="007653CF" w:rsidP="00070E76">
      <w:pPr>
        <w:rPr>
          <w:rFonts w:ascii="Calibri" w:hAnsi="Calibri" w:cs="Calibri"/>
          <w:b/>
          <w:bCs/>
          <w:szCs w:val="21"/>
        </w:rPr>
      </w:pPr>
      <w:r>
        <w:rPr>
          <w:rFonts w:ascii="Calibri" w:hAnsi="Calibri" w:cs="Calibri"/>
          <w:b/>
          <w:bCs/>
          <w:szCs w:val="21"/>
        </w:rPr>
        <w:t>2</w:t>
      </w:r>
      <w:r w:rsidR="00070E76" w:rsidRPr="00DB4635">
        <w:rPr>
          <w:rFonts w:ascii="Calibri" w:hAnsi="Calibri" w:cs="Calibri"/>
          <w:b/>
          <w:bCs/>
          <w:szCs w:val="21"/>
        </w:rPr>
        <w:t xml:space="preserve"> Research status of traffic sign recognition based on computer vision</w:t>
      </w:r>
    </w:p>
    <w:p w14:paraId="2E3A8EB0" w14:textId="77777777" w:rsidR="00070E76" w:rsidRPr="00DB4635" w:rsidRDefault="00070E76" w:rsidP="00070E76">
      <w:pPr>
        <w:rPr>
          <w:rFonts w:ascii="Calibri" w:hAnsi="Calibri" w:cs="Calibri"/>
          <w:b/>
          <w:bCs/>
          <w:szCs w:val="21"/>
        </w:rPr>
      </w:pPr>
    </w:p>
    <w:p w14:paraId="1780B029" w14:textId="5AEE0E9D" w:rsidR="00070E76" w:rsidRPr="00070E76" w:rsidRDefault="007653CF" w:rsidP="00070E76">
      <w:pPr>
        <w:rPr>
          <w:rFonts w:ascii="Calibri" w:hAnsi="Calibri" w:cs="Calibri"/>
          <w:szCs w:val="21"/>
        </w:rPr>
      </w:pPr>
      <w:r>
        <w:rPr>
          <w:rFonts w:ascii="Calibri" w:hAnsi="Calibri" w:cs="Calibri"/>
          <w:b/>
          <w:bCs/>
          <w:szCs w:val="21"/>
        </w:rPr>
        <w:t>2</w:t>
      </w:r>
      <w:r w:rsidR="00070E76" w:rsidRPr="00DB4635">
        <w:rPr>
          <w:rFonts w:ascii="Calibri" w:hAnsi="Calibri" w:cs="Calibri"/>
          <w:b/>
          <w:bCs/>
          <w:szCs w:val="21"/>
        </w:rPr>
        <w:t>.1 Traffic sign recognition algorithm based on computer vision</w:t>
      </w:r>
    </w:p>
    <w:p w14:paraId="3EF2CD8A" w14:textId="77777777" w:rsidR="00070E76" w:rsidRPr="00070E76" w:rsidRDefault="00070E76" w:rsidP="00070E76">
      <w:pPr>
        <w:rPr>
          <w:rFonts w:ascii="Calibri" w:hAnsi="Calibri" w:cs="Calibri"/>
          <w:szCs w:val="21"/>
        </w:rPr>
      </w:pPr>
    </w:p>
    <w:p w14:paraId="24B110FA" w14:textId="6665E726" w:rsidR="00DB4635" w:rsidRDefault="00070E76" w:rsidP="00DB4635">
      <w:pPr>
        <w:ind w:firstLineChars="200" w:firstLine="420"/>
        <w:rPr>
          <w:rFonts w:ascii="Calibri" w:hAnsi="Calibri" w:cs="Calibri"/>
          <w:szCs w:val="21"/>
        </w:rPr>
      </w:pPr>
      <w:r w:rsidRPr="00070E76">
        <w:rPr>
          <w:rFonts w:ascii="Calibri" w:hAnsi="Calibri" w:cs="Calibri"/>
          <w:szCs w:val="21"/>
        </w:rPr>
        <w:t>There are many types of traffic signs and there are situations where different categories of traffic signs have similarities. Researchers have carried out two levels of classification operations on traffic signs when classifying them into categories.</w:t>
      </w:r>
      <w:r w:rsidR="00DB4635">
        <w:rPr>
          <w:rFonts w:ascii="Calibri" w:hAnsi="Calibri" w:cs="Calibri" w:hint="eastAsia"/>
          <w:szCs w:val="21"/>
        </w:rPr>
        <w:t xml:space="preserve"> </w:t>
      </w:r>
      <w:r w:rsidRPr="00070E76">
        <w:rPr>
          <w:rFonts w:ascii="Calibri" w:hAnsi="Calibri" w:cs="Calibri"/>
          <w:szCs w:val="21"/>
        </w:rPr>
        <w:t xml:space="preserve">Taking the Tsinghua-Tencent10OK (TT100K) </w:t>
      </w:r>
      <w:r w:rsidRPr="00070E76">
        <w:rPr>
          <w:rFonts w:ascii="Calibri" w:hAnsi="Calibri" w:cs="Calibri"/>
          <w:szCs w:val="21"/>
        </w:rPr>
        <w:lastRenderedPageBreak/>
        <w:t xml:space="preserve">traffic sign dataset as an example, the traffic signs in the dataset were classified into three major categories based on </w:t>
      </w:r>
      <w:proofErr w:type="spellStart"/>
      <w:r w:rsidRPr="00070E76">
        <w:rPr>
          <w:rFonts w:ascii="Calibri" w:hAnsi="Calibri" w:cs="Calibri"/>
          <w:szCs w:val="21"/>
        </w:rPr>
        <w:t>colour</w:t>
      </w:r>
      <w:proofErr w:type="spellEnd"/>
      <w:r w:rsidRPr="00070E76">
        <w:rPr>
          <w:rFonts w:ascii="Calibri" w:hAnsi="Calibri" w:cs="Calibri"/>
          <w:szCs w:val="21"/>
        </w:rPr>
        <w:t>, namely warning, prohibited and mandatory. " and "w2" in the warning category.</w:t>
      </w:r>
      <w:r>
        <w:rPr>
          <w:rFonts w:ascii="Calibri" w:hAnsi="Calibri" w:cs="Calibri" w:hint="eastAsia"/>
          <w:szCs w:val="21"/>
        </w:rPr>
        <w:t xml:space="preserve"> </w:t>
      </w:r>
    </w:p>
    <w:p w14:paraId="11281985" w14:textId="096349D5" w:rsidR="00DB4635" w:rsidRPr="00DB4635" w:rsidRDefault="00070E76" w:rsidP="00DB4635">
      <w:pPr>
        <w:ind w:firstLineChars="200" w:firstLine="420"/>
        <w:rPr>
          <w:rFonts w:ascii="Calibri" w:hAnsi="Calibri" w:cs="Calibri"/>
          <w:szCs w:val="21"/>
        </w:rPr>
      </w:pPr>
      <w:r w:rsidRPr="00070E76">
        <w:rPr>
          <w:rFonts w:ascii="Calibri" w:hAnsi="Calibri" w:cs="Calibri"/>
          <w:szCs w:val="21"/>
        </w:rPr>
        <w:t>Traffic sign recognition consists of two main tasks: detection and classification. The concepts of detection and classification in traffic sign recognition are somewhat different from broad target detection and classification in the following ways: as far as classification is concerned, broad classification means providing a label for an image and its focus is on the whole image in traffic sign recognition, whereas classification means classifying traffic sign objects in a particular category (e.g. warning, prohibited and mandatory, etc.) and its focus is on the Traffic sign objects. In the case of detection, broad target detection means determining the bounding box of an object that has a distinguishable category label. In the case of traffic sign recognition, detection means determining the bounding box in an image that contains a specific category of traffic signs (</w:t>
      </w:r>
      <w:proofErr w:type="spellStart"/>
      <w:r w:rsidRPr="00070E76">
        <w:rPr>
          <w:rFonts w:ascii="Calibri" w:hAnsi="Calibri" w:cs="Calibri"/>
          <w:szCs w:val="21"/>
        </w:rPr>
        <w:t>eg.</w:t>
      </w:r>
      <w:proofErr w:type="spellEnd"/>
      <w:r w:rsidRPr="00070E76">
        <w:rPr>
          <w:rFonts w:ascii="Calibri" w:hAnsi="Calibri" w:cs="Calibri"/>
          <w:szCs w:val="21"/>
        </w:rPr>
        <w:t xml:space="preserve"> warning, prohibited, mandatory, etc.). Detection in traffic sign recognition means extracting the traffic signs with the first level of category labels from the input image, and classification in traffic sign recognition means further classifying the traffic signs with the first level of category labels and determining the second level of category labels for each object.</w:t>
      </w:r>
      <w:r w:rsidR="00DB4635" w:rsidRPr="00DB4635">
        <w:t xml:space="preserve"> </w:t>
      </w:r>
      <w:r w:rsidR="00DB4635" w:rsidRPr="00DB4635">
        <w:rPr>
          <w:rFonts w:ascii="Calibri" w:hAnsi="Calibri" w:cs="Calibri"/>
          <w:szCs w:val="21"/>
        </w:rPr>
        <w:t xml:space="preserve">Traditional detection algorithms for traffic sign recognition usually include </w:t>
      </w:r>
      <w:proofErr w:type="spellStart"/>
      <w:r w:rsidR="00DB4635" w:rsidRPr="00DB4635">
        <w:rPr>
          <w:rFonts w:ascii="Calibri" w:hAnsi="Calibri" w:cs="Calibri"/>
          <w:szCs w:val="21"/>
        </w:rPr>
        <w:t>colour</w:t>
      </w:r>
      <w:proofErr w:type="spellEnd"/>
      <w:r w:rsidR="00DB4635" w:rsidRPr="00DB4635">
        <w:rPr>
          <w:rFonts w:ascii="Calibri" w:hAnsi="Calibri" w:cs="Calibri"/>
          <w:szCs w:val="21"/>
        </w:rPr>
        <w:t xml:space="preserve"> segmentation and shape detection. In terms of </w:t>
      </w:r>
      <w:proofErr w:type="spellStart"/>
      <w:r w:rsidR="00DB4635" w:rsidRPr="00DB4635">
        <w:rPr>
          <w:rFonts w:ascii="Calibri" w:hAnsi="Calibri" w:cs="Calibri"/>
          <w:szCs w:val="21"/>
        </w:rPr>
        <w:t>colour</w:t>
      </w:r>
      <w:proofErr w:type="spellEnd"/>
      <w:r w:rsidR="00DB4635" w:rsidRPr="00DB4635">
        <w:rPr>
          <w:rFonts w:ascii="Calibri" w:hAnsi="Calibri" w:cs="Calibri"/>
          <w:szCs w:val="21"/>
        </w:rPr>
        <w:t xml:space="preserve"> segmentation, the commonly used </w:t>
      </w:r>
      <w:proofErr w:type="spellStart"/>
      <w:r w:rsidR="00DB4635" w:rsidRPr="00DB4635">
        <w:rPr>
          <w:rFonts w:ascii="Calibri" w:hAnsi="Calibri" w:cs="Calibri"/>
          <w:szCs w:val="21"/>
        </w:rPr>
        <w:t>colour</w:t>
      </w:r>
      <w:proofErr w:type="spellEnd"/>
      <w:r w:rsidR="00DB4635" w:rsidRPr="00DB4635">
        <w:rPr>
          <w:rFonts w:ascii="Calibri" w:hAnsi="Calibri" w:cs="Calibri"/>
          <w:szCs w:val="21"/>
        </w:rPr>
        <w:t xml:space="preserve"> spaces include RGB space, HSI space, </w:t>
      </w:r>
      <w:proofErr w:type="spellStart"/>
      <w:r w:rsidR="00DB4635" w:rsidRPr="00DB4635">
        <w:rPr>
          <w:rFonts w:ascii="Calibri" w:hAnsi="Calibri" w:cs="Calibri"/>
          <w:szCs w:val="21"/>
        </w:rPr>
        <w:t>YCbCr</w:t>
      </w:r>
      <w:proofErr w:type="spellEnd"/>
      <w:r w:rsidR="00DB4635" w:rsidRPr="00DB4635">
        <w:rPr>
          <w:rFonts w:ascii="Calibri" w:hAnsi="Calibri" w:cs="Calibri"/>
          <w:szCs w:val="21"/>
        </w:rPr>
        <w:t xml:space="preserve"> space and so on. In terms of shape detection, the commonly used methods include: Hough transform to detect specific </w:t>
      </w:r>
      <w:proofErr w:type="spellStart"/>
      <w:r w:rsidR="00DB4635" w:rsidRPr="00DB4635">
        <w:rPr>
          <w:rFonts w:ascii="Calibri" w:hAnsi="Calibri" w:cs="Calibri"/>
          <w:szCs w:val="21"/>
        </w:rPr>
        <w:t>shapesGeometric</w:t>
      </w:r>
      <w:proofErr w:type="spellEnd"/>
      <w:r w:rsidR="00DB4635" w:rsidRPr="00DB4635">
        <w:rPr>
          <w:rFonts w:ascii="Calibri" w:hAnsi="Calibri" w:cs="Calibri"/>
          <w:szCs w:val="21"/>
        </w:rPr>
        <w:t xml:space="preserve"> models based on image gradient orientation information, etc.</w:t>
      </w:r>
    </w:p>
    <w:p w14:paraId="2F506BAA" w14:textId="0AC6DB2E" w:rsidR="00070E76" w:rsidRDefault="00DB4635" w:rsidP="00DB4635">
      <w:pPr>
        <w:ind w:firstLineChars="200" w:firstLine="420"/>
        <w:rPr>
          <w:rFonts w:ascii="Calibri" w:hAnsi="Calibri" w:cs="Calibri"/>
          <w:szCs w:val="21"/>
        </w:rPr>
      </w:pPr>
      <w:r w:rsidRPr="00DB4635">
        <w:rPr>
          <w:rFonts w:ascii="Calibri" w:hAnsi="Calibri" w:cs="Calibri"/>
          <w:szCs w:val="21"/>
        </w:rPr>
        <w:t xml:space="preserve">Traditional classification algorithms for traffic sign recognition usually include template matching, machine learning based classifier methods, etc. Template matching is to </w:t>
      </w:r>
      <w:proofErr w:type="spellStart"/>
      <w:r w:rsidRPr="00DB4635">
        <w:rPr>
          <w:rFonts w:ascii="Calibri" w:hAnsi="Calibri" w:cs="Calibri"/>
          <w:szCs w:val="21"/>
        </w:rPr>
        <w:t>standardise</w:t>
      </w:r>
      <w:proofErr w:type="spellEnd"/>
      <w:r w:rsidRPr="00DB4635">
        <w:rPr>
          <w:rFonts w:ascii="Calibri" w:hAnsi="Calibri" w:cs="Calibri"/>
          <w:szCs w:val="21"/>
        </w:rPr>
        <w:t xml:space="preserve"> the candidate area image and then perform similarity calculation with traffic sign templates of the same size, and select the template classification with the greatest similarity as the final classification result, which is affected by the brightness, sharpness and size of the image candidate area. The classifier method based on machine learning first extracts features from the images in the candidate area, and then later uses SVM classifier, BP neural network, </w:t>
      </w:r>
      <w:proofErr w:type="spellStart"/>
      <w:r w:rsidRPr="00DB4635">
        <w:rPr>
          <w:rFonts w:ascii="Calibri" w:hAnsi="Calibri" w:cs="Calibri"/>
          <w:szCs w:val="21"/>
        </w:rPr>
        <w:t>Adaboost</w:t>
      </w:r>
      <w:proofErr w:type="spellEnd"/>
      <w:r w:rsidRPr="00DB4635">
        <w:rPr>
          <w:rFonts w:ascii="Calibri" w:hAnsi="Calibri" w:cs="Calibri"/>
          <w:szCs w:val="21"/>
        </w:rPr>
        <w:t xml:space="preserve"> cascade classifier and other machine</w:t>
      </w:r>
      <w:r w:rsidR="00DD28EA">
        <w:rPr>
          <w:rFonts w:ascii="Calibri" w:hAnsi="Calibri" w:cs="Calibri"/>
          <w:szCs w:val="21"/>
        </w:rPr>
        <w:t xml:space="preserve"> l</w:t>
      </w:r>
      <w:r w:rsidR="00DD28EA" w:rsidRPr="00DD28EA">
        <w:rPr>
          <w:rFonts w:ascii="Calibri" w:hAnsi="Calibri" w:cs="Calibri"/>
          <w:szCs w:val="21"/>
        </w:rPr>
        <w:t>earning method to train traffic signs and classify candidate areas based on the trained model</w:t>
      </w:r>
      <w:r w:rsidR="00DD28EA">
        <w:rPr>
          <w:rFonts w:ascii="Calibri" w:hAnsi="Calibri" w:cs="Calibri"/>
          <w:szCs w:val="21"/>
        </w:rPr>
        <w:t>.</w:t>
      </w:r>
    </w:p>
    <w:p w14:paraId="71A8416D" w14:textId="40EE9239" w:rsidR="00DD28EA" w:rsidRPr="00DD28EA" w:rsidRDefault="00DD28EA" w:rsidP="00DD28EA">
      <w:pPr>
        <w:ind w:firstLineChars="200" w:firstLine="420"/>
        <w:rPr>
          <w:rFonts w:ascii="Calibri" w:hAnsi="Calibri" w:cs="Calibri"/>
          <w:szCs w:val="21"/>
        </w:rPr>
      </w:pPr>
      <w:r w:rsidRPr="00DD28EA">
        <w:rPr>
          <w:rFonts w:ascii="Calibri" w:hAnsi="Calibri" w:cs="Calibri"/>
          <w:szCs w:val="21"/>
        </w:rPr>
        <w:t>In traffic sign recognition, existing deep learning-based algorithms can be divided into two categories.</w:t>
      </w:r>
    </w:p>
    <w:p w14:paraId="3DA9A64A" w14:textId="014D7559" w:rsidR="00117297" w:rsidRPr="00117297" w:rsidRDefault="00DD28EA" w:rsidP="00117297">
      <w:pPr>
        <w:ind w:firstLineChars="200" w:firstLine="420"/>
        <w:rPr>
          <w:rFonts w:ascii="Calibri" w:hAnsi="Calibri" w:cs="Calibri"/>
          <w:szCs w:val="21"/>
        </w:rPr>
      </w:pPr>
      <w:r w:rsidRPr="00DD28EA">
        <w:rPr>
          <w:rFonts w:ascii="Calibri" w:hAnsi="Calibri" w:cs="Calibri"/>
          <w:szCs w:val="21"/>
        </w:rPr>
        <w:t xml:space="preserve">(1) traffic signs are first detected and then classified. </w:t>
      </w:r>
      <w:proofErr w:type="spellStart"/>
      <w:r w:rsidRPr="00DD28EA">
        <w:rPr>
          <w:rFonts w:ascii="Calibri" w:hAnsi="Calibri" w:cs="Calibri"/>
          <w:szCs w:val="21"/>
        </w:rPr>
        <w:t>luo</w:t>
      </w:r>
      <w:proofErr w:type="spellEnd"/>
      <w:r w:rsidRPr="00DD28EA">
        <w:rPr>
          <w:rFonts w:ascii="Calibri" w:hAnsi="Calibri" w:cs="Calibri"/>
          <w:szCs w:val="21"/>
        </w:rPr>
        <w:t xml:space="preserve"> et al. propose a traffic sign recognition system which consists of three stages: 1) region of interests (ROIs) extraction of traffic signs, using grey-scale and </w:t>
      </w:r>
      <w:proofErr w:type="spellStart"/>
      <w:r w:rsidRPr="00DD28EA">
        <w:rPr>
          <w:rFonts w:ascii="Calibri" w:hAnsi="Calibri" w:cs="Calibri"/>
          <w:szCs w:val="21"/>
        </w:rPr>
        <w:t>normalisation</w:t>
      </w:r>
      <w:proofErr w:type="spellEnd"/>
      <w:r w:rsidRPr="00DD28EA">
        <w:rPr>
          <w:rFonts w:ascii="Calibri" w:hAnsi="Calibri" w:cs="Calibri"/>
          <w:szCs w:val="21"/>
        </w:rPr>
        <w:t xml:space="preserve"> techniques to process RGB data and extract the image based on the maximum stable polar region on the channel for Zhu et al. proposed a framework for traffic sign recognition based on FCN and CNN. The role of CNN is to classify the traffic sign regions provided by FCN, and Yang et al. propose a traffic sign recognition framework that can meet the real-time requirements.</w:t>
      </w:r>
      <w:r w:rsidR="00117297" w:rsidRPr="00117297">
        <w:t xml:space="preserve"> </w:t>
      </w:r>
      <w:r w:rsidR="00117297" w:rsidRPr="00117297">
        <w:rPr>
          <w:rFonts w:ascii="Calibri" w:hAnsi="Calibri" w:cs="Calibri"/>
          <w:szCs w:val="21"/>
        </w:rPr>
        <w:t xml:space="preserve">system. The authors constructed a fast traffic sign detection model based on a </w:t>
      </w:r>
      <w:proofErr w:type="spellStart"/>
      <w:r w:rsidR="00117297" w:rsidRPr="00117297">
        <w:rPr>
          <w:rFonts w:ascii="Calibri" w:hAnsi="Calibri" w:cs="Calibri"/>
          <w:szCs w:val="21"/>
        </w:rPr>
        <w:t>colour</w:t>
      </w:r>
      <w:proofErr w:type="spellEnd"/>
      <w:r w:rsidR="00117297" w:rsidRPr="00117297">
        <w:rPr>
          <w:rFonts w:ascii="Calibri" w:hAnsi="Calibri" w:cs="Calibri"/>
          <w:szCs w:val="21"/>
        </w:rPr>
        <w:t xml:space="preserve"> probability model and a </w:t>
      </w:r>
      <w:proofErr w:type="spellStart"/>
      <w:r w:rsidR="00117297" w:rsidRPr="00117297">
        <w:rPr>
          <w:rFonts w:ascii="Calibri" w:hAnsi="Calibri" w:cs="Calibri"/>
          <w:szCs w:val="21"/>
        </w:rPr>
        <w:t>colour</w:t>
      </w:r>
      <w:proofErr w:type="spellEnd"/>
      <w:r w:rsidR="00117297" w:rsidRPr="00117297">
        <w:rPr>
          <w:rFonts w:ascii="Calibri" w:hAnsi="Calibri" w:cs="Calibri"/>
          <w:szCs w:val="21"/>
        </w:rPr>
        <w:t xml:space="preserve"> HOG. The output result of the detection model is the input of a subsequent CNN, which serves to segment the detected traffic signs and classify them into the corresponding subclasses.</w:t>
      </w:r>
    </w:p>
    <w:p w14:paraId="3EAEAE9A" w14:textId="525A64F6" w:rsidR="00DD28EA" w:rsidRDefault="00117297" w:rsidP="00117297">
      <w:pPr>
        <w:ind w:firstLineChars="200" w:firstLine="420"/>
        <w:rPr>
          <w:rFonts w:ascii="Calibri" w:hAnsi="Calibri" w:cs="Calibri"/>
          <w:szCs w:val="21"/>
        </w:rPr>
      </w:pPr>
      <w:r w:rsidRPr="00117297">
        <w:rPr>
          <w:rFonts w:ascii="Calibri" w:hAnsi="Calibri" w:cs="Calibri"/>
          <w:szCs w:val="21"/>
        </w:rPr>
        <w:t xml:space="preserve">(2) Using -a network to simultaneously detect and classify traffic signs, the final recognition result is directly given. Meng et al. proposed Small-Object-Sensitive-CNN (SOS-CNN), the basic principle of this method is: decompose the original image into small 200×200 images, use the small </w:t>
      </w:r>
      <w:r w:rsidRPr="00117297">
        <w:rPr>
          <w:rFonts w:ascii="Calibri" w:hAnsi="Calibri" w:cs="Calibri"/>
          <w:szCs w:val="21"/>
        </w:rPr>
        <w:lastRenderedPageBreak/>
        <w:t xml:space="preserve">images as the input of SOS-CNN, and finally the Zhu et al. created the traffic sign dataset TT100K, which has 100,000 images and 30,000 traffic sign instances. the authors used an </w:t>
      </w:r>
      <w:proofErr w:type="spellStart"/>
      <w:r w:rsidRPr="00117297">
        <w:rPr>
          <w:rFonts w:ascii="Calibri" w:hAnsi="Calibri" w:cs="Calibri"/>
          <w:szCs w:val="21"/>
        </w:rPr>
        <w:t>Overfeat</w:t>
      </w:r>
      <w:proofErr w:type="spellEnd"/>
      <w:r w:rsidRPr="00117297">
        <w:rPr>
          <w:rFonts w:ascii="Calibri" w:hAnsi="Calibri" w:cs="Calibri"/>
          <w:szCs w:val="21"/>
        </w:rPr>
        <w:t xml:space="preserve">-based approach to simultaneously detect and classify traffic signs. li et al. proposed a framework structure for solving the small target detection problem Liu et al. used Faster RCNN as the base framework to propose a DR-CNN model, in which the two shallow features (Conv4 and Conv5) in the backbone network are </w:t>
      </w:r>
      <w:proofErr w:type="spellStart"/>
      <w:r w:rsidRPr="00117297">
        <w:rPr>
          <w:rFonts w:ascii="Calibri" w:hAnsi="Calibri" w:cs="Calibri"/>
          <w:szCs w:val="21"/>
        </w:rPr>
        <w:t>upsampled</w:t>
      </w:r>
      <w:proofErr w:type="spellEnd"/>
      <w:r w:rsidRPr="00117297">
        <w:rPr>
          <w:rFonts w:ascii="Calibri" w:hAnsi="Calibri" w:cs="Calibri"/>
          <w:szCs w:val="21"/>
        </w:rPr>
        <w:t xml:space="preserve"> to the same size as the Conv3 layer using a deconvolution operation, followed by L2 normalization of the three layers with the same size, and finally the normalized three layers are stitched together as the subsequent The </w:t>
      </w:r>
      <w:proofErr w:type="spellStart"/>
      <w:r w:rsidRPr="00117297">
        <w:rPr>
          <w:rFonts w:ascii="Calibri" w:hAnsi="Calibri" w:cs="Calibri"/>
          <w:szCs w:val="21"/>
        </w:rPr>
        <w:t>normalised</w:t>
      </w:r>
      <w:proofErr w:type="spellEnd"/>
      <w:r w:rsidRPr="00117297">
        <w:rPr>
          <w:rFonts w:ascii="Calibri" w:hAnsi="Calibri" w:cs="Calibri"/>
          <w:szCs w:val="21"/>
        </w:rPr>
        <w:t xml:space="preserve"> features are finally stitched together and used as input for the subsequent detection process. Li et al. proposed an MR-CNN model to investigate the effect of contextual information on the classification accuracy of traffic signs. The contextual information is obtained by keeping the </w:t>
      </w:r>
      <w:proofErr w:type="spellStart"/>
      <w:r w:rsidRPr="00117297">
        <w:rPr>
          <w:rFonts w:ascii="Calibri" w:hAnsi="Calibri" w:cs="Calibri"/>
          <w:szCs w:val="21"/>
        </w:rPr>
        <w:t>centre</w:t>
      </w:r>
      <w:proofErr w:type="spellEnd"/>
      <w:r w:rsidRPr="00117297">
        <w:rPr>
          <w:rFonts w:ascii="Calibri" w:hAnsi="Calibri" w:cs="Calibri"/>
          <w:szCs w:val="21"/>
        </w:rPr>
        <w:t xml:space="preserve"> of the target candidate region unchanged and amplifying the area of the region by a factor of 1.2 and 1.6. The generated candidate region containing contextual information is stitched together with the original candidate region and passed to the next layer of the network (f6 and f7) to provide more semantic information for identifying small target traffic signs</w:t>
      </w:r>
      <w:r>
        <w:rPr>
          <w:rFonts w:ascii="Calibri" w:hAnsi="Calibri" w:cs="Calibri"/>
          <w:szCs w:val="21"/>
        </w:rPr>
        <w:t xml:space="preserve"> </w:t>
      </w:r>
      <w:r w:rsidRPr="00117297">
        <w:rPr>
          <w:rFonts w:ascii="Calibri" w:hAnsi="Calibri" w:cs="Calibri"/>
          <w:szCs w:val="21"/>
        </w:rPr>
        <w:t>providing more semantic information.</w:t>
      </w:r>
    </w:p>
    <w:p w14:paraId="2BC2E104" w14:textId="6E3F2D38" w:rsidR="00117297" w:rsidRDefault="00117297" w:rsidP="00117297">
      <w:pPr>
        <w:rPr>
          <w:rFonts w:ascii="Calibri" w:hAnsi="Calibri" w:cs="Calibri"/>
          <w:szCs w:val="21"/>
        </w:rPr>
      </w:pPr>
    </w:p>
    <w:p w14:paraId="66B335A8" w14:textId="5948F3B1" w:rsidR="00117297" w:rsidRPr="00117297" w:rsidRDefault="007653CF" w:rsidP="00117297">
      <w:pPr>
        <w:rPr>
          <w:rFonts w:ascii="Calibri" w:hAnsi="Calibri" w:cs="Calibri"/>
          <w:b/>
          <w:bCs/>
          <w:szCs w:val="21"/>
        </w:rPr>
      </w:pPr>
      <w:r>
        <w:rPr>
          <w:rFonts w:ascii="Calibri" w:hAnsi="Calibri" w:cs="Calibri"/>
          <w:b/>
          <w:bCs/>
          <w:szCs w:val="21"/>
        </w:rPr>
        <w:t>2</w:t>
      </w:r>
      <w:r w:rsidR="00117297" w:rsidRPr="00117297">
        <w:rPr>
          <w:rFonts w:ascii="Calibri" w:hAnsi="Calibri" w:cs="Calibri"/>
          <w:b/>
          <w:bCs/>
          <w:szCs w:val="21"/>
        </w:rPr>
        <w:t>.2</w:t>
      </w:r>
      <w:r w:rsidR="00117297" w:rsidRPr="00117297">
        <w:rPr>
          <w:rFonts w:ascii="Calibri" w:hAnsi="Calibri" w:cs="Calibri"/>
          <w:b/>
          <w:bCs/>
          <w:szCs w:val="21"/>
        </w:rPr>
        <w:t>Commonly used datasets for traffic sign recognition</w:t>
      </w:r>
    </w:p>
    <w:p w14:paraId="041E585C" w14:textId="77777777" w:rsidR="00117297" w:rsidRPr="00117297" w:rsidRDefault="00117297" w:rsidP="00117297">
      <w:pPr>
        <w:rPr>
          <w:rFonts w:ascii="Calibri" w:hAnsi="Calibri" w:cs="Calibri"/>
          <w:szCs w:val="21"/>
        </w:rPr>
      </w:pPr>
    </w:p>
    <w:p w14:paraId="3190C9F0" w14:textId="77777777" w:rsidR="00117297" w:rsidRDefault="00117297" w:rsidP="00117297">
      <w:pPr>
        <w:ind w:firstLineChars="200" w:firstLine="420"/>
        <w:rPr>
          <w:rFonts w:ascii="Calibri" w:hAnsi="Calibri" w:cs="Calibri"/>
          <w:szCs w:val="21"/>
        </w:rPr>
      </w:pPr>
      <w:r w:rsidRPr="00117297">
        <w:rPr>
          <w:rFonts w:ascii="Calibri" w:hAnsi="Calibri" w:cs="Calibri"/>
          <w:szCs w:val="21"/>
        </w:rPr>
        <w:t xml:space="preserve">The mainstream databases in the field of traffic sign recognition are the German Traffic Sign Database and the TT100K traffic sign dataset. </w:t>
      </w:r>
    </w:p>
    <w:p w14:paraId="2598232E" w14:textId="2EA2133A" w:rsidR="00927F15" w:rsidRPr="00927F15" w:rsidRDefault="00117297" w:rsidP="00927F15">
      <w:pPr>
        <w:ind w:firstLineChars="200" w:firstLine="420"/>
        <w:rPr>
          <w:rFonts w:ascii="Calibri" w:hAnsi="Calibri" w:cs="Calibri" w:hint="eastAsia"/>
          <w:szCs w:val="21"/>
        </w:rPr>
      </w:pPr>
      <w:r w:rsidRPr="00117297">
        <w:rPr>
          <w:rFonts w:ascii="Calibri" w:hAnsi="Calibri" w:cs="Calibri"/>
          <w:szCs w:val="21"/>
        </w:rPr>
        <w:t>The German Traffic Sign Database: includes the German Traffic Sign Detection Benchmark (GTSDB) and the German Traffic Sign Recognition Benchmark (GTSRB). The GTSRB consists of over 50,000 frames and the number of traffic sign categories is 43. The data in the German traffic sign dataset was collected earlier and the detection and classification data are available as two datasets, which reduces the complexity of the problem while making it more difficult to apply in real-life scenarios. In addition, the overall amount of data in the dataset is relatively small. The above reasons have led to a long period of</w:t>
      </w:r>
      <w:r>
        <w:rPr>
          <w:rFonts w:ascii="Calibri" w:hAnsi="Calibri" w:cs="Calibri"/>
          <w:szCs w:val="21"/>
        </w:rPr>
        <w:t xml:space="preserve"> </w:t>
      </w:r>
      <w:r w:rsidR="00927F15">
        <w:rPr>
          <w:rFonts w:ascii="Calibri" w:hAnsi="Calibri" w:cs="Calibri"/>
          <w:szCs w:val="21"/>
        </w:rPr>
        <w:t>t</w:t>
      </w:r>
      <w:r w:rsidR="00927F15" w:rsidRPr="00927F15">
        <w:rPr>
          <w:rFonts w:ascii="Calibri" w:hAnsi="Calibri" w:cs="Calibri"/>
          <w:szCs w:val="21"/>
        </w:rPr>
        <w:t>he German traffic signage dataset has played a catalytic role in algorithmic innovation, while its role from an application perspective is not as prominent.</w:t>
      </w:r>
    </w:p>
    <w:p w14:paraId="08B6A439" w14:textId="1AC85BBC" w:rsidR="00117297" w:rsidRDefault="00927F15" w:rsidP="00927F15">
      <w:pPr>
        <w:ind w:firstLineChars="200" w:firstLine="420"/>
        <w:rPr>
          <w:rFonts w:ascii="Calibri" w:hAnsi="Calibri" w:cs="Calibri"/>
          <w:szCs w:val="21"/>
        </w:rPr>
      </w:pPr>
      <w:r w:rsidRPr="00927F15">
        <w:rPr>
          <w:rFonts w:ascii="Calibri" w:hAnsi="Calibri" w:cs="Calibri"/>
          <w:szCs w:val="21"/>
        </w:rPr>
        <w:t>TT100K: This dataset is a relatively new opensource traffic signage dataset built by a team from Tsinghua University, with data collected from real road environments. There is a diversity of street environments, weather conditions and lighting environments. The dataset consists of 100,000 frames covering up to 30,000 traffic sign instances. The traffic signs in the dataset are labelled in a variety of ways including location labels, category labels and pixel-level mask labels. The traffic signs in the dataset are divided into three broad categories, namely warning, prohibited and indication, and each broad category is further divided into sub-categories, which are the actual category labels for the traffic signs. The TT100K dataset used for model evaluation consisted of a training set and a test set with 6105 and 3071 frames respectively. The amount of traffic sign categories used in the evaluation is 45, which is the result of filtering the different traffic sign categories to filter out traffic sign categories with less than 100 instances.</w:t>
      </w:r>
    </w:p>
    <w:p w14:paraId="1373EF9A" w14:textId="61BB922D" w:rsidR="00927F15" w:rsidRDefault="00927F15" w:rsidP="00927F15">
      <w:pPr>
        <w:rPr>
          <w:rFonts w:ascii="Calibri" w:hAnsi="Calibri" w:cs="Calibri"/>
          <w:szCs w:val="21"/>
        </w:rPr>
      </w:pPr>
    </w:p>
    <w:p w14:paraId="6AA7DDDB" w14:textId="1298C9E7" w:rsidR="00927F15" w:rsidRPr="00927F15" w:rsidRDefault="007653CF" w:rsidP="00927F15">
      <w:pPr>
        <w:rPr>
          <w:rFonts w:ascii="Calibri" w:hAnsi="Calibri" w:cs="Calibri"/>
          <w:b/>
          <w:bCs/>
          <w:szCs w:val="21"/>
        </w:rPr>
      </w:pPr>
      <w:r>
        <w:rPr>
          <w:rFonts w:ascii="Calibri" w:hAnsi="Calibri" w:cs="Calibri"/>
          <w:b/>
          <w:bCs/>
          <w:szCs w:val="21"/>
        </w:rPr>
        <w:t>2</w:t>
      </w:r>
      <w:r w:rsidR="00927F15" w:rsidRPr="00927F15">
        <w:rPr>
          <w:rFonts w:ascii="Calibri" w:hAnsi="Calibri" w:cs="Calibri"/>
          <w:b/>
          <w:bCs/>
          <w:szCs w:val="21"/>
        </w:rPr>
        <w:t xml:space="preserve">.3 </w:t>
      </w:r>
      <w:r w:rsidR="00927F15" w:rsidRPr="00927F15">
        <w:rPr>
          <w:rFonts w:ascii="Calibri" w:hAnsi="Calibri" w:cs="Calibri"/>
          <w:b/>
          <w:bCs/>
          <w:szCs w:val="21"/>
        </w:rPr>
        <w:t>Summary</w:t>
      </w:r>
    </w:p>
    <w:p w14:paraId="44F710CC" w14:textId="77777777" w:rsidR="00927F15" w:rsidRPr="00927F15" w:rsidRDefault="00927F15" w:rsidP="00927F15">
      <w:pPr>
        <w:rPr>
          <w:rFonts w:ascii="Calibri" w:hAnsi="Calibri" w:cs="Calibri"/>
          <w:szCs w:val="21"/>
        </w:rPr>
      </w:pPr>
    </w:p>
    <w:p w14:paraId="73E3C121" w14:textId="37FC6E71" w:rsidR="00927F15" w:rsidRDefault="00927F15" w:rsidP="00927F15">
      <w:pPr>
        <w:ind w:firstLineChars="200" w:firstLine="420"/>
        <w:rPr>
          <w:rFonts w:ascii="Calibri" w:hAnsi="Calibri" w:cs="Calibri"/>
          <w:szCs w:val="21"/>
        </w:rPr>
      </w:pPr>
      <w:r w:rsidRPr="00927F15">
        <w:rPr>
          <w:rFonts w:ascii="Calibri" w:hAnsi="Calibri" w:cs="Calibri"/>
          <w:szCs w:val="21"/>
        </w:rPr>
        <w:t xml:space="preserve">From a data perspective, the traffic signage datasets covered in this study (TT100K etc.) provide bounding box labels. From the perspective of algorithms, deep learning algorithms have more </w:t>
      </w:r>
      <w:r w:rsidRPr="00927F15">
        <w:rPr>
          <w:rFonts w:ascii="Calibri" w:hAnsi="Calibri" w:cs="Calibri"/>
          <w:szCs w:val="21"/>
        </w:rPr>
        <w:lastRenderedPageBreak/>
        <w:t>advantages in terms of speed and accuracy compared to traditional algorithms. Based on this, this study chose a deep learning-based target detection algorithm for building a traffic sign recognition model, which simultaneously detects and classifies traffic signs, and evaluates the model recognition effectiveness using metrics such as accuracy and recall.</w:t>
      </w:r>
    </w:p>
    <w:p w14:paraId="073A40C0" w14:textId="0A864D08" w:rsidR="00927F15" w:rsidRDefault="00927F15" w:rsidP="00927F15">
      <w:pPr>
        <w:rPr>
          <w:rFonts w:ascii="Calibri" w:hAnsi="Calibri" w:cs="Calibri"/>
          <w:szCs w:val="21"/>
        </w:rPr>
      </w:pPr>
    </w:p>
    <w:p w14:paraId="5D45E287" w14:textId="77777777" w:rsidR="007653CF" w:rsidRDefault="007653CF" w:rsidP="00927F15">
      <w:pPr>
        <w:rPr>
          <w:rFonts w:ascii="Calibri" w:hAnsi="Calibri" w:cs="Calibri" w:hint="eastAsia"/>
          <w:szCs w:val="21"/>
        </w:rPr>
      </w:pPr>
    </w:p>
    <w:p w14:paraId="3FD78824" w14:textId="5347AA3A" w:rsidR="00FA4CB6" w:rsidRPr="00FA4CB6" w:rsidRDefault="007653CF" w:rsidP="00FA4CB6">
      <w:pPr>
        <w:rPr>
          <w:rFonts w:ascii="Calibri" w:hAnsi="Calibri" w:cs="Calibri"/>
          <w:b/>
          <w:bCs/>
          <w:szCs w:val="21"/>
        </w:rPr>
      </w:pPr>
      <w:r>
        <w:rPr>
          <w:rFonts w:ascii="Calibri" w:hAnsi="Calibri" w:cs="Calibri"/>
          <w:b/>
          <w:bCs/>
          <w:szCs w:val="21"/>
        </w:rPr>
        <w:t>3</w:t>
      </w:r>
      <w:r w:rsidR="00FA4CB6" w:rsidRPr="00FA4CB6">
        <w:rPr>
          <w:rFonts w:ascii="Calibri" w:hAnsi="Calibri" w:cs="Calibri"/>
          <w:b/>
          <w:bCs/>
          <w:szCs w:val="21"/>
        </w:rPr>
        <w:t xml:space="preserve"> </w:t>
      </w:r>
      <w:r w:rsidR="00FA4CB6" w:rsidRPr="00FA4CB6">
        <w:rPr>
          <w:rFonts w:ascii="Calibri" w:hAnsi="Calibri" w:cs="Calibri"/>
          <w:b/>
          <w:bCs/>
          <w:szCs w:val="21"/>
        </w:rPr>
        <w:t xml:space="preserve">Full convolutional </w:t>
      </w:r>
      <w:proofErr w:type="spellStart"/>
      <w:r w:rsidR="00FA4CB6" w:rsidRPr="00FA4CB6">
        <w:rPr>
          <w:rFonts w:ascii="Calibri" w:hAnsi="Calibri" w:cs="Calibri"/>
          <w:b/>
          <w:bCs/>
          <w:szCs w:val="21"/>
        </w:rPr>
        <w:t>networ</w:t>
      </w:r>
      <w:proofErr w:type="spellEnd"/>
      <w:r w:rsidR="00FA4CB6" w:rsidRPr="00FA4CB6">
        <w:rPr>
          <w:rFonts w:ascii="Calibri" w:hAnsi="Calibri" w:cs="Calibri"/>
          <w:b/>
          <w:bCs/>
          <w:szCs w:val="21"/>
        </w:rPr>
        <w:t xml:space="preserve"> based lane line detection model F-FCN</w:t>
      </w:r>
    </w:p>
    <w:p w14:paraId="4A8E9C6D" w14:textId="77777777" w:rsidR="00FA4CB6" w:rsidRPr="00FA4CB6" w:rsidRDefault="00FA4CB6" w:rsidP="00FA4CB6">
      <w:pPr>
        <w:rPr>
          <w:rFonts w:ascii="Calibri" w:hAnsi="Calibri" w:cs="Calibri"/>
          <w:szCs w:val="21"/>
        </w:rPr>
      </w:pPr>
    </w:p>
    <w:p w14:paraId="5C13E926" w14:textId="3BFC4CFB" w:rsidR="00FA4CB6" w:rsidRPr="00FA4CB6" w:rsidRDefault="00FA4CB6" w:rsidP="00FA4CB6">
      <w:pPr>
        <w:ind w:firstLineChars="200" w:firstLine="420"/>
        <w:rPr>
          <w:rFonts w:ascii="Calibri" w:hAnsi="Calibri" w:cs="Calibri"/>
          <w:szCs w:val="21"/>
        </w:rPr>
      </w:pPr>
      <w:r w:rsidRPr="00FA4CB6">
        <w:rPr>
          <w:rFonts w:ascii="Calibri" w:hAnsi="Calibri" w:cs="Calibri"/>
          <w:szCs w:val="21"/>
        </w:rPr>
        <w:t>In this chapter, a full convolutional network</w:t>
      </w:r>
      <w:r>
        <w:rPr>
          <w:rFonts w:ascii="Calibri" w:hAnsi="Calibri" w:cs="Calibri"/>
          <w:szCs w:val="21"/>
        </w:rPr>
        <w:t xml:space="preserve"> </w:t>
      </w:r>
      <w:r w:rsidRPr="00FA4CB6">
        <w:rPr>
          <w:rFonts w:ascii="Calibri" w:hAnsi="Calibri" w:cs="Calibri"/>
          <w:szCs w:val="21"/>
        </w:rPr>
        <w:t>base lane line detection model F-FCN is proposed for lane line detection in ADAS vision perception systems, where a feature fusion structure based on feature stitching is constructed to enrich the contextual information of shallow features in the network. Focal loss is used to reduce the effect of non-equilibrium between lane pixels and background pixels in the lane line dataset on the detection results, and a genetic algorithm is used to search for the optimal combination of parameter values in the Focal loss. To validate the effectiveness of the F-FCN model, experiments are conducted on the UCAR lane line dataset in this chapter.</w:t>
      </w:r>
    </w:p>
    <w:p w14:paraId="02E431B2" w14:textId="77777777" w:rsidR="00FA4CB6" w:rsidRPr="00FA4CB6" w:rsidRDefault="00FA4CB6" w:rsidP="00FA4CB6">
      <w:pPr>
        <w:rPr>
          <w:rFonts w:ascii="Calibri" w:hAnsi="Calibri" w:cs="Calibri"/>
          <w:szCs w:val="21"/>
        </w:rPr>
      </w:pPr>
    </w:p>
    <w:p w14:paraId="075339CE" w14:textId="46E37134" w:rsidR="00FA4CB6" w:rsidRPr="00FA4CB6" w:rsidRDefault="007653CF" w:rsidP="00FA4CB6">
      <w:pPr>
        <w:rPr>
          <w:rFonts w:ascii="Calibri" w:hAnsi="Calibri" w:cs="Calibri"/>
          <w:b/>
          <w:bCs/>
          <w:szCs w:val="21"/>
        </w:rPr>
      </w:pPr>
      <w:r>
        <w:rPr>
          <w:rFonts w:ascii="Calibri" w:hAnsi="Calibri" w:cs="Calibri"/>
          <w:b/>
          <w:bCs/>
          <w:szCs w:val="21"/>
        </w:rPr>
        <w:t>3</w:t>
      </w:r>
      <w:r w:rsidR="00FA4CB6" w:rsidRPr="00FA4CB6">
        <w:rPr>
          <w:rFonts w:ascii="Calibri" w:hAnsi="Calibri" w:cs="Calibri"/>
          <w:b/>
          <w:bCs/>
          <w:szCs w:val="21"/>
        </w:rPr>
        <w:t>.1 Introduction to the UCAR lane line dataset</w:t>
      </w:r>
    </w:p>
    <w:p w14:paraId="1EDD59E6" w14:textId="77777777" w:rsidR="00FA4CB6" w:rsidRPr="00FA4CB6" w:rsidRDefault="00FA4CB6" w:rsidP="00FA4CB6">
      <w:pPr>
        <w:rPr>
          <w:rFonts w:ascii="Calibri" w:hAnsi="Calibri" w:cs="Calibri"/>
          <w:szCs w:val="21"/>
        </w:rPr>
      </w:pPr>
    </w:p>
    <w:p w14:paraId="0E8EBDF4" w14:textId="0EDA16FB" w:rsidR="00927F15" w:rsidRDefault="00FA4CB6" w:rsidP="00FA4CB6">
      <w:pPr>
        <w:ind w:firstLineChars="200" w:firstLine="420"/>
        <w:rPr>
          <w:rFonts w:ascii="Calibri" w:hAnsi="Calibri" w:cs="Calibri"/>
          <w:szCs w:val="21"/>
        </w:rPr>
      </w:pPr>
      <w:r w:rsidRPr="00FA4CB6">
        <w:rPr>
          <w:rFonts w:ascii="Calibri" w:hAnsi="Calibri" w:cs="Calibri"/>
          <w:szCs w:val="21"/>
        </w:rPr>
        <w:t>The UCAR lane line dataset is mainly used for in-house research and has not been open-sourced. 19,672 frames are available in the UCAR lane line dataset, with an image resolution of 720 x 1280. The main weather conditions in the captured images are: sunny, hazy and rainy days. In terms of lighting conditions, the number of images is high during the day and relatively low at night. The lane lines in the dataset are manually labelled, treating each lane line as a polygon, with each lane line corresponding to a pixel-level label.</w:t>
      </w:r>
      <w:r>
        <w:rPr>
          <w:rFonts w:ascii="Calibri" w:hAnsi="Calibri" w:cs="Calibri"/>
          <w:szCs w:val="21"/>
        </w:rPr>
        <w:t xml:space="preserve"> </w:t>
      </w:r>
      <w:r w:rsidRPr="00FA4CB6">
        <w:rPr>
          <w:rFonts w:ascii="Calibri" w:hAnsi="Calibri" w:cs="Calibri"/>
          <w:szCs w:val="21"/>
        </w:rPr>
        <w:t>All images in the UCAR lane line dataset were</w:t>
      </w:r>
      <w:r>
        <w:rPr>
          <w:rFonts w:ascii="Calibri" w:hAnsi="Calibri" w:cs="Calibri" w:hint="eastAsia"/>
          <w:szCs w:val="21"/>
        </w:rPr>
        <w:t xml:space="preserve"> </w:t>
      </w:r>
      <w:r w:rsidRPr="00FA4CB6">
        <w:rPr>
          <w:rFonts w:ascii="Calibri" w:hAnsi="Calibri" w:cs="Calibri"/>
          <w:szCs w:val="21"/>
        </w:rPr>
        <w:t>randomly divided into two groups, with 70% of the images used as training data and the remaining 30% as test data.</w:t>
      </w:r>
    </w:p>
    <w:p w14:paraId="5FB0600B" w14:textId="588F2A95" w:rsidR="00106CD2" w:rsidRDefault="00106CD2" w:rsidP="00FA4CB6">
      <w:pPr>
        <w:ind w:firstLineChars="200" w:firstLine="420"/>
        <w:rPr>
          <w:rFonts w:ascii="Calibri" w:hAnsi="Calibri" w:cs="Calibri"/>
          <w:szCs w:val="21"/>
        </w:rPr>
      </w:pPr>
      <w:r w:rsidRPr="00106CD2">
        <w:rPr>
          <w:rFonts w:ascii="Calibri" w:hAnsi="Calibri" w:cs="Calibri"/>
          <w:szCs w:val="21"/>
        </w:rPr>
        <w:t>There are 13 types of lane lines in the UCAR lane line dataset, including road edge, double yellow solid lines, double yellow dashed lines, double yellow lines that can be crossed on the right, double yellow lines that can be crossed on the left, single yellow solid lines, single yellow dashed lines, double white solid lines, double white dashed lines, double white lines that can be crossed on the right, double white lines that can be crossed on the left, single white solid lines and single white dashed lines.</w:t>
      </w:r>
    </w:p>
    <w:p w14:paraId="0EF1052A" w14:textId="4F5FE443" w:rsidR="00D115F8" w:rsidRDefault="00106CD2" w:rsidP="00D115F8">
      <w:pPr>
        <w:ind w:firstLineChars="200" w:firstLine="360"/>
        <w:rPr>
          <w:rFonts w:ascii="Calibri" w:hAnsi="Calibri" w:cs="Calibri" w:hint="eastAsia"/>
          <w:b/>
          <w:bCs/>
          <w:sz w:val="18"/>
          <w:szCs w:val="18"/>
        </w:rPr>
      </w:pPr>
      <w:r w:rsidRPr="00106CD2">
        <w:rPr>
          <w:rFonts w:ascii="Calibri" w:hAnsi="Calibri" w:cs="Calibri"/>
          <w:b/>
          <w:bCs/>
          <w:sz w:val="18"/>
          <w:szCs w:val="18"/>
        </w:rPr>
        <w:t>Table 2.1 Statistics on the actual number of different types of lane lines in the UCAR lane line dataset</w:t>
      </w:r>
    </w:p>
    <w:tbl>
      <w:tblPr>
        <w:tblStyle w:val="a5"/>
        <w:tblW w:w="0" w:type="auto"/>
        <w:tblInd w:w="704" w:type="dxa"/>
        <w:tblLook w:val="04A0" w:firstRow="1" w:lastRow="0" w:firstColumn="1" w:lastColumn="0" w:noHBand="0" w:noVBand="1"/>
      </w:tblPr>
      <w:tblGrid>
        <w:gridCol w:w="4961"/>
        <w:gridCol w:w="1843"/>
      </w:tblGrid>
      <w:tr w:rsidR="00106CD2" w14:paraId="69A3B4C7" w14:textId="77777777" w:rsidTr="00C25E53">
        <w:tc>
          <w:tcPr>
            <w:tcW w:w="4961" w:type="dxa"/>
          </w:tcPr>
          <w:p w14:paraId="3B43BCA8" w14:textId="4F6B4BC3" w:rsidR="00106CD2" w:rsidRPr="00D115F8" w:rsidRDefault="00D115F8" w:rsidP="00D115F8">
            <w:pPr>
              <w:jc w:val="center"/>
              <w:rPr>
                <w:rFonts w:ascii="Calibri" w:hAnsi="Calibri" w:cs="Calibri"/>
                <w:sz w:val="18"/>
                <w:szCs w:val="18"/>
              </w:rPr>
            </w:pPr>
            <w:r w:rsidRPr="00D115F8">
              <w:rPr>
                <w:rFonts w:ascii="Calibri" w:hAnsi="Calibri" w:cs="Calibri"/>
                <w:szCs w:val="21"/>
              </w:rPr>
              <w:t>road edge</w:t>
            </w:r>
          </w:p>
        </w:tc>
        <w:tc>
          <w:tcPr>
            <w:tcW w:w="1843" w:type="dxa"/>
          </w:tcPr>
          <w:p w14:paraId="30A94AB4" w14:textId="15F5D024"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3</w:t>
            </w:r>
            <w:r w:rsidRPr="00D115F8">
              <w:rPr>
                <w:rFonts w:ascii="Calibri" w:hAnsi="Calibri" w:cs="Calibri"/>
                <w:sz w:val="18"/>
                <w:szCs w:val="18"/>
              </w:rPr>
              <w:t>2984</w:t>
            </w:r>
          </w:p>
        </w:tc>
      </w:tr>
      <w:tr w:rsidR="00106CD2" w14:paraId="5BCCFC89" w14:textId="77777777" w:rsidTr="00C25E53">
        <w:tc>
          <w:tcPr>
            <w:tcW w:w="4961" w:type="dxa"/>
          </w:tcPr>
          <w:p w14:paraId="485B2AE2" w14:textId="73AE3CF7" w:rsidR="00106CD2" w:rsidRPr="00D115F8" w:rsidRDefault="00D115F8" w:rsidP="00D115F8">
            <w:pPr>
              <w:jc w:val="center"/>
              <w:rPr>
                <w:rFonts w:ascii="Calibri" w:hAnsi="Calibri" w:cs="Calibri"/>
                <w:sz w:val="18"/>
                <w:szCs w:val="18"/>
              </w:rPr>
            </w:pPr>
            <w:r w:rsidRPr="00D115F8">
              <w:rPr>
                <w:rFonts w:ascii="Calibri" w:hAnsi="Calibri" w:cs="Calibri"/>
                <w:szCs w:val="21"/>
              </w:rPr>
              <w:t>double yellow solid lines</w:t>
            </w:r>
          </w:p>
        </w:tc>
        <w:tc>
          <w:tcPr>
            <w:tcW w:w="1843" w:type="dxa"/>
          </w:tcPr>
          <w:p w14:paraId="6C88EBDA" w14:textId="32466627"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1</w:t>
            </w:r>
            <w:r w:rsidRPr="00D115F8">
              <w:rPr>
                <w:rFonts w:ascii="Calibri" w:hAnsi="Calibri" w:cs="Calibri"/>
                <w:sz w:val="18"/>
                <w:szCs w:val="18"/>
              </w:rPr>
              <w:t>302</w:t>
            </w:r>
          </w:p>
        </w:tc>
      </w:tr>
      <w:tr w:rsidR="00106CD2" w14:paraId="25C6FDDD" w14:textId="77777777" w:rsidTr="00C25E53">
        <w:tc>
          <w:tcPr>
            <w:tcW w:w="4961" w:type="dxa"/>
          </w:tcPr>
          <w:p w14:paraId="6200F4CD" w14:textId="63360FD9" w:rsidR="00106CD2" w:rsidRPr="00D115F8" w:rsidRDefault="00D115F8" w:rsidP="00D115F8">
            <w:pPr>
              <w:jc w:val="center"/>
              <w:rPr>
                <w:rFonts w:ascii="Calibri" w:hAnsi="Calibri" w:cs="Calibri"/>
                <w:sz w:val="18"/>
                <w:szCs w:val="18"/>
              </w:rPr>
            </w:pPr>
            <w:r w:rsidRPr="00D115F8">
              <w:rPr>
                <w:rFonts w:ascii="Calibri" w:hAnsi="Calibri" w:cs="Calibri"/>
                <w:szCs w:val="21"/>
              </w:rPr>
              <w:t>double yellow dashed lines</w:t>
            </w:r>
          </w:p>
        </w:tc>
        <w:tc>
          <w:tcPr>
            <w:tcW w:w="1843" w:type="dxa"/>
          </w:tcPr>
          <w:p w14:paraId="59BC3EED" w14:textId="7400C5E6"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1</w:t>
            </w:r>
            <w:r w:rsidRPr="00D115F8">
              <w:rPr>
                <w:rFonts w:ascii="Calibri" w:hAnsi="Calibri" w:cs="Calibri"/>
                <w:sz w:val="18"/>
                <w:szCs w:val="18"/>
              </w:rPr>
              <w:t>24</w:t>
            </w:r>
          </w:p>
        </w:tc>
      </w:tr>
      <w:tr w:rsidR="00106CD2" w14:paraId="09179573" w14:textId="77777777" w:rsidTr="00C25E53">
        <w:tc>
          <w:tcPr>
            <w:tcW w:w="4961" w:type="dxa"/>
          </w:tcPr>
          <w:p w14:paraId="5E05D31C" w14:textId="7D466697" w:rsidR="00106CD2" w:rsidRPr="00D115F8" w:rsidRDefault="00D115F8" w:rsidP="00D115F8">
            <w:pPr>
              <w:jc w:val="center"/>
              <w:rPr>
                <w:rFonts w:ascii="Calibri" w:hAnsi="Calibri" w:cs="Calibri"/>
                <w:sz w:val="18"/>
                <w:szCs w:val="18"/>
              </w:rPr>
            </w:pPr>
            <w:r w:rsidRPr="00D115F8">
              <w:rPr>
                <w:rFonts w:ascii="Calibri" w:hAnsi="Calibri" w:cs="Calibri"/>
                <w:szCs w:val="21"/>
              </w:rPr>
              <w:t>double yellow lines that can be crossed on the right</w:t>
            </w:r>
          </w:p>
        </w:tc>
        <w:tc>
          <w:tcPr>
            <w:tcW w:w="1843" w:type="dxa"/>
          </w:tcPr>
          <w:p w14:paraId="2080D27C" w14:textId="289966BD"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6</w:t>
            </w:r>
            <w:r w:rsidRPr="00D115F8">
              <w:rPr>
                <w:rFonts w:ascii="Calibri" w:hAnsi="Calibri" w:cs="Calibri"/>
                <w:sz w:val="18"/>
                <w:szCs w:val="18"/>
              </w:rPr>
              <w:t>4</w:t>
            </w:r>
          </w:p>
        </w:tc>
      </w:tr>
      <w:tr w:rsidR="00106CD2" w14:paraId="7B2E001F" w14:textId="77777777" w:rsidTr="00C25E53">
        <w:tc>
          <w:tcPr>
            <w:tcW w:w="4961" w:type="dxa"/>
          </w:tcPr>
          <w:p w14:paraId="68CD0B4E" w14:textId="1D7809D5" w:rsidR="00106CD2" w:rsidRPr="00D115F8" w:rsidRDefault="00D115F8" w:rsidP="00D115F8">
            <w:pPr>
              <w:jc w:val="center"/>
              <w:rPr>
                <w:rFonts w:ascii="Calibri" w:hAnsi="Calibri" w:cs="Calibri"/>
                <w:sz w:val="18"/>
                <w:szCs w:val="18"/>
              </w:rPr>
            </w:pPr>
            <w:r w:rsidRPr="00D115F8">
              <w:rPr>
                <w:rFonts w:ascii="Calibri" w:hAnsi="Calibri" w:cs="Calibri"/>
                <w:szCs w:val="21"/>
              </w:rPr>
              <w:t>double yellow lines that can be crossed on the left</w:t>
            </w:r>
          </w:p>
        </w:tc>
        <w:tc>
          <w:tcPr>
            <w:tcW w:w="1843" w:type="dxa"/>
          </w:tcPr>
          <w:p w14:paraId="1D37A7D3" w14:textId="4ED243E4"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7</w:t>
            </w:r>
            <w:r w:rsidRPr="00D115F8">
              <w:rPr>
                <w:rFonts w:ascii="Calibri" w:hAnsi="Calibri" w:cs="Calibri"/>
                <w:sz w:val="18"/>
                <w:szCs w:val="18"/>
              </w:rPr>
              <w:t>5</w:t>
            </w:r>
          </w:p>
        </w:tc>
      </w:tr>
      <w:tr w:rsidR="00106CD2" w14:paraId="5DFA3D18" w14:textId="77777777" w:rsidTr="00C25E53">
        <w:tc>
          <w:tcPr>
            <w:tcW w:w="4961" w:type="dxa"/>
          </w:tcPr>
          <w:p w14:paraId="2EC7A77D" w14:textId="4A454A5C" w:rsidR="00106CD2" w:rsidRPr="00D115F8" w:rsidRDefault="00D115F8" w:rsidP="00D115F8">
            <w:pPr>
              <w:jc w:val="center"/>
              <w:rPr>
                <w:rFonts w:ascii="Calibri" w:hAnsi="Calibri" w:cs="Calibri"/>
                <w:sz w:val="18"/>
                <w:szCs w:val="18"/>
              </w:rPr>
            </w:pPr>
            <w:r w:rsidRPr="00D115F8">
              <w:rPr>
                <w:rFonts w:ascii="Calibri" w:hAnsi="Calibri" w:cs="Calibri"/>
                <w:szCs w:val="21"/>
              </w:rPr>
              <w:t>single yellow solid lines</w:t>
            </w:r>
          </w:p>
        </w:tc>
        <w:tc>
          <w:tcPr>
            <w:tcW w:w="1843" w:type="dxa"/>
          </w:tcPr>
          <w:p w14:paraId="3C713490" w14:textId="574C2F31"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2</w:t>
            </w:r>
            <w:r w:rsidRPr="00D115F8">
              <w:rPr>
                <w:rFonts w:ascii="Calibri" w:hAnsi="Calibri" w:cs="Calibri"/>
                <w:sz w:val="18"/>
                <w:szCs w:val="18"/>
              </w:rPr>
              <w:t>380</w:t>
            </w:r>
          </w:p>
        </w:tc>
      </w:tr>
      <w:tr w:rsidR="00106CD2" w14:paraId="27A04563" w14:textId="77777777" w:rsidTr="00C25E53">
        <w:tc>
          <w:tcPr>
            <w:tcW w:w="4961" w:type="dxa"/>
          </w:tcPr>
          <w:p w14:paraId="6406B82E" w14:textId="30C08616" w:rsidR="00106CD2" w:rsidRPr="00D115F8" w:rsidRDefault="00D115F8" w:rsidP="00D115F8">
            <w:pPr>
              <w:jc w:val="center"/>
              <w:rPr>
                <w:rFonts w:ascii="Calibri" w:hAnsi="Calibri" w:cs="Calibri"/>
                <w:sz w:val="18"/>
                <w:szCs w:val="18"/>
              </w:rPr>
            </w:pPr>
            <w:r w:rsidRPr="00D115F8">
              <w:rPr>
                <w:rFonts w:ascii="Calibri" w:hAnsi="Calibri" w:cs="Calibri"/>
                <w:szCs w:val="21"/>
              </w:rPr>
              <w:t>single yellow dashed lines</w:t>
            </w:r>
          </w:p>
        </w:tc>
        <w:tc>
          <w:tcPr>
            <w:tcW w:w="1843" w:type="dxa"/>
          </w:tcPr>
          <w:p w14:paraId="70D49D37" w14:textId="7BB8700C"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1</w:t>
            </w:r>
            <w:r w:rsidRPr="00D115F8">
              <w:rPr>
                <w:rFonts w:ascii="Calibri" w:hAnsi="Calibri" w:cs="Calibri"/>
                <w:sz w:val="18"/>
                <w:szCs w:val="18"/>
              </w:rPr>
              <w:t>017</w:t>
            </w:r>
          </w:p>
        </w:tc>
      </w:tr>
      <w:tr w:rsidR="00106CD2" w14:paraId="52C73C8B" w14:textId="77777777" w:rsidTr="00C25E53">
        <w:tc>
          <w:tcPr>
            <w:tcW w:w="4961" w:type="dxa"/>
          </w:tcPr>
          <w:p w14:paraId="4A92AAED" w14:textId="0F992E1C" w:rsidR="00106CD2" w:rsidRPr="00D115F8" w:rsidRDefault="00D115F8" w:rsidP="00D115F8">
            <w:pPr>
              <w:jc w:val="center"/>
              <w:rPr>
                <w:rFonts w:ascii="Calibri" w:hAnsi="Calibri" w:cs="Calibri"/>
                <w:sz w:val="18"/>
                <w:szCs w:val="18"/>
              </w:rPr>
            </w:pPr>
            <w:r w:rsidRPr="00D115F8">
              <w:rPr>
                <w:rFonts w:ascii="Calibri" w:hAnsi="Calibri" w:cs="Calibri"/>
                <w:szCs w:val="21"/>
              </w:rPr>
              <w:t>double white solid lines</w:t>
            </w:r>
          </w:p>
        </w:tc>
        <w:tc>
          <w:tcPr>
            <w:tcW w:w="1843" w:type="dxa"/>
          </w:tcPr>
          <w:p w14:paraId="77B41645" w14:textId="23DD9A38"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1</w:t>
            </w:r>
            <w:r w:rsidRPr="00D115F8">
              <w:rPr>
                <w:rFonts w:ascii="Calibri" w:hAnsi="Calibri" w:cs="Calibri"/>
                <w:sz w:val="18"/>
                <w:szCs w:val="18"/>
              </w:rPr>
              <w:t>90</w:t>
            </w:r>
          </w:p>
        </w:tc>
      </w:tr>
      <w:tr w:rsidR="00106CD2" w14:paraId="6075D4ED" w14:textId="77777777" w:rsidTr="00C25E53">
        <w:tc>
          <w:tcPr>
            <w:tcW w:w="4961" w:type="dxa"/>
          </w:tcPr>
          <w:p w14:paraId="406A747E" w14:textId="2D69092D" w:rsidR="00106CD2" w:rsidRPr="00D115F8" w:rsidRDefault="00D115F8" w:rsidP="00D115F8">
            <w:pPr>
              <w:jc w:val="center"/>
              <w:rPr>
                <w:rFonts w:ascii="Calibri" w:hAnsi="Calibri" w:cs="Calibri"/>
                <w:sz w:val="18"/>
                <w:szCs w:val="18"/>
              </w:rPr>
            </w:pPr>
            <w:r w:rsidRPr="00D115F8">
              <w:rPr>
                <w:rFonts w:ascii="Calibri" w:hAnsi="Calibri" w:cs="Calibri"/>
                <w:szCs w:val="21"/>
              </w:rPr>
              <w:t>double white dashed lines,</w:t>
            </w:r>
          </w:p>
        </w:tc>
        <w:tc>
          <w:tcPr>
            <w:tcW w:w="1843" w:type="dxa"/>
          </w:tcPr>
          <w:p w14:paraId="4F03D100" w14:textId="42700F97"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1</w:t>
            </w:r>
            <w:r w:rsidRPr="00D115F8">
              <w:rPr>
                <w:rFonts w:ascii="Calibri" w:hAnsi="Calibri" w:cs="Calibri"/>
                <w:sz w:val="18"/>
                <w:szCs w:val="18"/>
              </w:rPr>
              <w:t>8</w:t>
            </w:r>
          </w:p>
        </w:tc>
      </w:tr>
      <w:tr w:rsidR="00106CD2" w14:paraId="1F11FBEC" w14:textId="77777777" w:rsidTr="00C25E53">
        <w:tc>
          <w:tcPr>
            <w:tcW w:w="4961" w:type="dxa"/>
          </w:tcPr>
          <w:p w14:paraId="23765F77" w14:textId="74BACBB1" w:rsidR="00106CD2" w:rsidRPr="00D115F8" w:rsidRDefault="00D115F8" w:rsidP="00D115F8">
            <w:pPr>
              <w:jc w:val="center"/>
              <w:rPr>
                <w:rFonts w:ascii="Calibri" w:hAnsi="Calibri" w:cs="Calibri"/>
                <w:sz w:val="18"/>
                <w:szCs w:val="18"/>
              </w:rPr>
            </w:pPr>
            <w:r w:rsidRPr="00D115F8">
              <w:rPr>
                <w:rFonts w:ascii="Calibri" w:hAnsi="Calibri" w:cs="Calibri"/>
                <w:szCs w:val="21"/>
              </w:rPr>
              <w:t>double white lines that can be crossed on the right</w:t>
            </w:r>
          </w:p>
        </w:tc>
        <w:tc>
          <w:tcPr>
            <w:tcW w:w="1843" w:type="dxa"/>
          </w:tcPr>
          <w:p w14:paraId="0F392A21" w14:textId="533B000E" w:rsidR="00106CD2" w:rsidRPr="00D115F8" w:rsidRDefault="00D115F8" w:rsidP="00D115F8">
            <w:pPr>
              <w:jc w:val="center"/>
              <w:rPr>
                <w:rFonts w:ascii="Calibri" w:hAnsi="Calibri" w:cs="Calibri"/>
                <w:sz w:val="18"/>
                <w:szCs w:val="18"/>
              </w:rPr>
            </w:pPr>
            <w:r w:rsidRPr="00D115F8">
              <w:rPr>
                <w:rFonts w:ascii="Calibri" w:hAnsi="Calibri" w:cs="Calibri" w:hint="eastAsia"/>
                <w:sz w:val="18"/>
                <w:szCs w:val="18"/>
              </w:rPr>
              <w:t>9</w:t>
            </w:r>
            <w:r w:rsidRPr="00D115F8">
              <w:rPr>
                <w:rFonts w:ascii="Calibri" w:hAnsi="Calibri" w:cs="Calibri"/>
                <w:sz w:val="18"/>
                <w:szCs w:val="18"/>
              </w:rPr>
              <w:t>7</w:t>
            </w:r>
          </w:p>
        </w:tc>
      </w:tr>
    </w:tbl>
    <w:p w14:paraId="68732E8A" w14:textId="049E5334" w:rsidR="00106CD2" w:rsidRDefault="00106CD2" w:rsidP="00C25E53">
      <w:pPr>
        <w:rPr>
          <w:rFonts w:ascii="Calibri" w:hAnsi="Calibri" w:cs="Calibri"/>
          <w:b/>
          <w:bCs/>
          <w:sz w:val="18"/>
          <w:szCs w:val="18"/>
        </w:rPr>
      </w:pPr>
    </w:p>
    <w:p w14:paraId="65B0D964" w14:textId="6479DF2C" w:rsidR="00C25E53" w:rsidRPr="00C25E53" w:rsidRDefault="007653CF" w:rsidP="00C25E53">
      <w:pPr>
        <w:rPr>
          <w:rFonts w:ascii="Calibri" w:hAnsi="Calibri" w:cs="Calibri"/>
          <w:b/>
          <w:bCs/>
          <w:szCs w:val="21"/>
        </w:rPr>
      </w:pPr>
      <w:r>
        <w:rPr>
          <w:rFonts w:ascii="Calibri" w:hAnsi="Calibri" w:cs="Calibri"/>
          <w:b/>
          <w:bCs/>
          <w:szCs w:val="21"/>
        </w:rPr>
        <w:lastRenderedPageBreak/>
        <w:t>3</w:t>
      </w:r>
      <w:r w:rsidR="00C25E53" w:rsidRPr="00C25E53">
        <w:rPr>
          <w:rFonts w:ascii="Calibri" w:hAnsi="Calibri" w:cs="Calibri"/>
          <w:b/>
          <w:bCs/>
          <w:szCs w:val="21"/>
        </w:rPr>
        <w:t>.2 Difficulties and solution strategies for lane line detection in the driving environment</w:t>
      </w:r>
    </w:p>
    <w:p w14:paraId="4C90B5A8" w14:textId="77777777" w:rsidR="00C25E53" w:rsidRPr="00C25E53" w:rsidRDefault="00C25E53" w:rsidP="00C25E53">
      <w:pPr>
        <w:rPr>
          <w:rFonts w:ascii="Calibri" w:hAnsi="Calibri" w:cs="Calibri"/>
          <w:b/>
          <w:bCs/>
          <w:sz w:val="18"/>
          <w:szCs w:val="18"/>
        </w:rPr>
      </w:pPr>
    </w:p>
    <w:p w14:paraId="6695D02F" w14:textId="77777777" w:rsidR="00C25E53" w:rsidRPr="00C25E53" w:rsidRDefault="00C25E53" w:rsidP="00C25E53">
      <w:pPr>
        <w:ind w:firstLineChars="200" w:firstLine="420"/>
        <w:rPr>
          <w:rFonts w:ascii="Calibri" w:hAnsi="Calibri" w:cs="Calibri"/>
          <w:szCs w:val="21"/>
        </w:rPr>
      </w:pPr>
      <w:r w:rsidRPr="00C25E53">
        <w:rPr>
          <w:rFonts w:ascii="Calibri" w:hAnsi="Calibri" w:cs="Calibri"/>
          <w:szCs w:val="21"/>
        </w:rPr>
        <w:t>There are certain challenges in vision-based lane line detection, which are mainly reflected in the following two aspects.</w:t>
      </w:r>
    </w:p>
    <w:p w14:paraId="48EAAAB0" w14:textId="40E707D4" w:rsidR="00C25E53" w:rsidRDefault="00C25E53" w:rsidP="00C25E53">
      <w:pPr>
        <w:ind w:firstLineChars="200" w:firstLine="420"/>
        <w:rPr>
          <w:rFonts w:ascii="Calibri" w:hAnsi="Calibri" w:cs="Calibri"/>
          <w:szCs w:val="21"/>
        </w:rPr>
      </w:pPr>
      <w:r w:rsidRPr="00C25E53">
        <w:rPr>
          <w:rFonts w:ascii="Calibri" w:hAnsi="Calibri" w:cs="Calibri"/>
          <w:szCs w:val="21"/>
        </w:rPr>
        <w:t>(1) unbalanced categories</w:t>
      </w:r>
    </w:p>
    <w:p w14:paraId="23606C2E" w14:textId="4F103B45" w:rsidR="00C12445" w:rsidRPr="00C12445" w:rsidRDefault="00C25E53" w:rsidP="00900EA7">
      <w:pPr>
        <w:ind w:firstLineChars="200" w:firstLine="420"/>
        <w:rPr>
          <w:rFonts w:ascii="Calibri" w:hAnsi="Calibri" w:cs="Calibri" w:hint="eastAsia"/>
          <w:szCs w:val="21"/>
        </w:rPr>
      </w:pPr>
      <w:r w:rsidRPr="00C25E53">
        <w:rPr>
          <w:rFonts w:ascii="Calibri" w:hAnsi="Calibri" w:cs="Calibri"/>
          <w:szCs w:val="21"/>
        </w:rPr>
        <w:t>In this chapter, lane line detection is considered as a semantic segmentation problem, and a deep learning-based semantic segmentation algorithm is proposed to detect lane lines in images. The images in the UCAR lane line dataset are first processed for statistical analysis, and the main purpose of the analysis is to understand the proportional distribution of lane line pixels and background pixels. From a practical application point of view, the ADAS involved in this study focuses only on the vehicle in motion when</w:t>
      </w:r>
      <w:r w:rsidR="00C12445">
        <w:rPr>
          <w:rFonts w:ascii="Calibri" w:hAnsi="Calibri" w:cs="Calibri"/>
          <w:szCs w:val="21"/>
        </w:rPr>
        <w:t xml:space="preserve"> </w:t>
      </w:r>
      <w:r w:rsidR="00C12445" w:rsidRPr="00C12445">
        <w:rPr>
          <w:rFonts w:ascii="Calibri" w:hAnsi="Calibri" w:cs="Calibri"/>
          <w:szCs w:val="21"/>
        </w:rPr>
        <w:t>Front</w:t>
      </w:r>
      <w:r w:rsidR="00C12445">
        <w:rPr>
          <w:rFonts w:ascii="Calibri" w:hAnsi="Calibri" w:cs="Calibri"/>
          <w:szCs w:val="21"/>
        </w:rPr>
        <w:t xml:space="preserve"> </w:t>
      </w:r>
      <w:r w:rsidR="00C12445" w:rsidRPr="00C12445">
        <w:rPr>
          <w:rFonts w:ascii="Calibri" w:hAnsi="Calibri" w:cs="Calibri"/>
          <w:szCs w:val="21"/>
        </w:rPr>
        <w:t>lane</w:t>
      </w:r>
      <w:r w:rsidR="00C12445">
        <w:rPr>
          <w:rFonts w:ascii="Calibri" w:hAnsi="Calibri" w:cs="Calibri"/>
          <w:szCs w:val="21"/>
        </w:rPr>
        <w:t>s</w:t>
      </w:r>
      <w:r w:rsidR="00C12445" w:rsidRPr="00C12445">
        <w:rPr>
          <w:rFonts w:ascii="Calibri" w:hAnsi="Calibri" w:cs="Calibri"/>
          <w:szCs w:val="21"/>
        </w:rPr>
        <w:t xml:space="preserve"> information. Based on this, all lane line pixels are considered as foreground class and all background pixels as background class, regardless of the specific class of lane lines. Based on the results showing the ratio between lane line foreground pixels and background pixels for each frame in the UCAR lane line dataset, it can be found that the ratio between lane line foreground pixels and background pixels in each frame is mainly between (0, 0.05), indicating that most of the images in the dataset are in an unbalanced state between lane line pixels and background pixels.</w:t>
      </w:r>
    </w:p>
    <w:p w14:paraId="682C9953" w14:textId="11612CF3" w:rsidR="00C12445" w:rsidRPr="00C12445" w:rsidRDefault="00C12445" w:rsidP="00C12445">
      <w:pPr>
        <w:ind w:firstLineChars="200" w:firstLine="420"/>
        <w:rPr>
          <w:rFonts w:ascii="Calibri" w:hAnsi="Calibri" w:cs="Calibri" w:hint="eastAsia"/>
          <w:szCs w:val="21"/>
        </w:rPr>
      </w:pPr>
      <w:r w:rsidRPr="00C12445">
        <w:rPr>
          <w:rFonts w:ascii="Calibri" w:hAnsi="Calibri" w:cs="Calibri"/>
          <w:szCs w:val="21"/>
        </w:rPr>
        <w:t>The essence of the semantic segmentation algorithm is a classification problem at the pixel level. In this chapter, there are two classes of pixels in the input image, namely lane line pixels (without considering the specific class of lane lines) and background pixels. In classification problems, the problem of imbalance between samples is often encountered. Existing research addresses the sample imbalance problem from two main perspectives.</w:t>
      </w:r>
    </w:p>
    <w:p w14:paraId="18B7C852" w14:textId="0063D7F9" w:rsidR="00C12445" w:rsidRPr="00C12445" w:rsidRDefault="00C12445" w:rsidP="00C12445">
      <w:pPr>
        <w:ind w:firstLineChars="200" w:firstLine="420"/>
        <w:rPr>
          <w:rFonts w:ascii="Calibri" w:hAnsi="Calibri" w:cs="Calibri" w:hint="eastAsia"/>
          <w:szCs w:val="21"/>
        </w:rPr>
      </w:pPr>
      <w:r w:rsidRPr="00C12445">
        <w:rPr>
          <w:rFonts w:ascii="Calibri" w:hAnsi="Calibri" w:cs="Calibri"/>
          <w:szCs w:val="21"/>
        </w:rPr>
        <w:t>1) From the perspective of data, the core idea is to try to balance the data of different orders of magnitude of samples. On the one hand, the number</w:t>
      </w:r>
      <w:r>
        <w:rPr>
          <w:rFonts w:ascii="Calibri" w:hAnsi="Calibri" w:cs="Calibri"/>
          <w:szCs w:val="21"/>
        </w:rPr>
        <w:t>s</w:t>
      </w:r>
      <w:r w:rsidRPr="00C12445">
        <w:rPr>
          <w:rFonts w:ascii="Calibri" w:hAnsi="Calibri" w:cs="Calibri"/>
          <w:szCs w:val="21"/>
        </w:rPr>
        <w:t xml:space="preserve"> of data from a small number of samples </w:t>
      </w:r>
      <w:r>
        <w:rPr>
          <w:rFonts w:ascii="Calibri" w:hAnsi="Calibri" w:cs="Calibri"/>
          <w:szCs w:val="21"/>
        </w:rPr>
        <w:t>I</w:t>
      </w:r>
      <w:r w:rsidRPr="00C12445">
        <w:rPr>
          <w:rFonts w:ascii="Calibri" w:hAnsi="Calibri" w:cs="Calibri"/>
          <w:szCs w:val="21"/>
        </w:rPr>
        <w:t>s increased; on the other hand, the number</w:t>
      </w:r>
      <w:r>
        <w:rPr>
          <w:rFonts w:ascii="Calibri" w:hAnsi="Calibri" w:cs="Calibri"/>
          <w:szCs w:val="21"/>
        </w:rPr>
        <w:t>s</w:t>
      </w:r>
      <w:r w:rsidRPr="00C12445">
        <w:rPr>
          <w:rFonts w:ascii="Calibri" w:hAnsi="Calibri" w:cs="Calibri"/>
          <w:szCs w:val="21"/>
        </w:rPr>
        <w:t xml:space="preserve"> of data from a large number of samples can be reduced through sampling operations, thus leaving the data from different categories in a relatively balanced state.</w:t>
      </w:r>
    </w:p>
    <w:p w14:paraId="7A242176" w14:textId="1E387485" w:rsidR="00C25E53" w:rsidRDefault="00C12445" w:rsidP="00C12445">
      <w:pPr>
        <w:ind w:firstLineChars="200" w:firstLine="420"/>
        <w:rPr>
          <w:rFonts w:ascii="Calibri" w:hAnsi="Calibri" w:cs="Calibri"/>
          <w:szCs w:val="21"/>
        </w:rPr>
      </w:pPr>
      <w:r w:rsidRPr="00C12445">
        <w:rPr>
          <w:rFonts w:ascii="Calibri" w:hAnsi="Calibri" w:cs="Calibri"/>
          <w:szCs w:val="21"/>
        </w:rPr>
        <w:t>2) From the perspective of loss, with the help of loss-sensitive methods (Cost Sensitive), mainly including: Loss Max-Pooling method, adaptive according to the contribution of the pixel to the loss for its configuration of the appropriate weight Focal loss, not only can balance the impact of positive and negative samples on the loss, but also effectively control the impact of difficult to divide samples and easy to divide samples on the loss. Bounded inverse class weighting, which uses bounded weights to weight the loss; Hard Negative Mining, which samples the hard samples in training to control the proportion of positive and negative samples.</w:t>
      </w:r>
    </w:p>
    <w:p w14:paraId="2A20DBD6" w14:textId="77777777" w:rsidR="00900EA7" w:rsidRPr="00900EA7" w:rsidRDefault="00900EA7" w:rsidP="00900EA7">
      <w:pPr>
        <w:ind w:firstLineChars="200" w:firstLine="420"/>
        <w:rPr>
          <w:rFonts w:ascii="Calibri" w:hAnsi="Calibri" w:cs="Calibri"/>
          <w:szCs w:val="21"/>
        </w:rPr>
      </w:pPr>
      <w:r w:rsidRPr="00900EA7">
        <w:rPr>
          <w:rFonts w:ascii="Calibri" w:hAnsi="Calibri" w:cs="Calibri"/>
          <w:szCs w:val="21"/>
        </w:rPr>
        <w:t>(2) Different types of interference</w:t>
      </w:r>
    </w:p>
    <w:p w14:paraId="7074470D" w14:textId="77777777" w:rsidR="00900EA7" w:rsidRDefault="00900EA7" w:rsidP="00900EA7">
      <w:pPr>
        <w:ind w:firstLineChars="200" w:firstLine="420"/>
        <w:rPr>
          <w:rFonts w:ascii="Calibri" w:hAnsi="Calibri" w:cs="Calibri"/>
          <w:szCs w:val="21"/>
        </w:rPr>
      </w:pPr>
      <w:r w:rsidRPr="00900EA7">
        <w:rPr>
          <w:rFonts w:ascii="Calibri" w:hAnsi="Calibri" w:cs="Calibri"/>
          <w:szCs w:val="21"/>
        </w:rPr>
        <w:t>In the vehicle driving environment, vision-based lane line detection often encounters different types of interference, mainly including: 1) interference from other markers on the road that are similar to lane lines, such as zebra crossings and arrows, 2) other vehicles and pedestrians may obscure part of the lane lines, and 3) lane lines are more likely to be missing when exposed to sunlight for a long time.</w:t>
      </w:r>
    </w:p>
    <w:p w14:paraId="7998E6F9" w14:textId="76DAC198" w:rsidR="00900EA7" w:rsidRDefault="00900EA7" w:rsidP="00900EA7">
      <w:pPr>
        <w:ind w:firstLineChars="200" w:firstLine="420"/>
        <w:rPr>
          <w:rFonts w:ascii="Calibri" w:hAnsi="Calibri" w:cs="Calibri"/>
          <w:szCs w:val="21"/>
        </w:rPr>
      </w:pPr>
      <w:r w:rsidRPr="00900EA7">
        <w:rPr>
          <w:rFonts w:ascii="Calibri" w:hAnsi="Calibri" w:cs="Calibri"/>
          <w:szCs w:val="21"/>
        </w:rPr>
        <w:t xml:space="preserve">In this chapter, the lane line detection is carried out from the perspective of semantic segmentation, and the base model chosen is the Fully Convolutional </w:t>
      </w:r>
      <w:proofErr w:type="spellStart"/>
      <w:r w:rsidRPr="00900EA7">
        <w:rPr>
          <w:rFonts w:ascii="Calibri" w:hAnsi="Calibri" w:cs="Calibri"/>
          <w:szCs w:val="21"/>
        </w:rPr>
        <w:t>Netwok</w:t>
      </w:r>
      <w:proofErr w:type="spellEnd"/>
      <w:r w:rsidRPr="00900EA7">
        <w:rPr>
          <w:rFonts w:ascii="Calibri" w:hAnsi="Calibri" w:cs="Calibri"/>
          <w:szCs w:val="21"/>
        </w:rPr>
        <w:t xml:space="preserve"> (FCN). the data analysis results of the UCAR lane line dataset show that there is a category non-equilibrium between the lane line pixels and the background pixels, in order to effectively alleviate the above problem, the </w:t>
      </w:r>
      <w:r w:rsidRPr="00900EA7">
        <w:rPr>
          <w:rFonts w:ascii="Calibri" w:hAnsi="Calibri" w:cs="Calibri"/>
          <w:szCs w:val="21"/>
        </w:rPr>
        <w:lastRenderedPageBreak/>
        <w:t>loss function in the FCN is replaced by the Focal loss. In order to alleviate the interference problem in the lane line detection process, a fusion module based on feature stitching will be constructed in this chapter, whose role is to mine the contextual information and improve the detection accuracy.</w:t>
      </w:r>
    </w:p>
    <w:p w14:paraId="4141D5A9" w14:textId="15AE8E89" w:rsidR="00EA7DFD" w:rsidRDefault="00EA7DFD" w:rsidP="00EA7DFD">
      <w:pPr>
        <w:rPr>
          <w:rFonts w:ascii="Calibri" w:hAnsi="Calibri" w:cs="Calibri"/>
          <w:szCs w:val="21"/>
        </w:rPr>
      </w:pPr>
    </w:p>
    <w:p w14:paraId="56CDA2E8" w14:textId="1512F4C6" w:rsidR="00EA7DFD" w:rsidRPr="00D04E2C" w:rsidRDefault="007653CF" w:rsidP="00EA7DFD">
      <w:pPr>
        <w:rPr>
          <w:rFonts w:ascii="Calibri" w:hAnsi="Calibri" w:cs="Calibri"/>
          <w:b/>
          <w:bCs/>
          <w:szCs w:val="21"/>
        </w:rPr>
      </w:pPr>
      <w:r>
        <w:rPr>
          <w:rFonts w:ascii="Calibri" w:hAnsi="Calibri" w:cs="Calibri"/>
          <w:b/>
          <w:bCs/>
          <w:szCs w:val="21"/>
        </w:rPr>
        <w:t>3</w:t>
      </w:r>
      <w:r w:rsidR="00EA7DFD" w:rsidRPr="00D04E2C">
        <w:rPr>
          <w:rFonts w:ascii="Calibri" w:hAnsi="Calibri" w:cs="Calibri"/>
          <w:b/>
          <w:bCs/>
          <w:szCs w:val="21"/>
        </w:rPr>
        <w:t>.3 The underlying model FCN</w:t>
      </w:r>
    </w:p>
    <w:p w14:paraId="29EF7400" w14:textId="77777777" w:rsidR="00EA7DFD" w:rsidRPr="00EA7DFD" w:rsidRDefault="00EA7DFD" w:rsidP="00EA7DFD">
      <w:pPr>
        <w:rPr>
          <w:rFonts w:ascii="Calibri" w:hAnsi="Calibri" w:cs="Calibri"/>
          <w:szCs w:val="21"/>
        </w:rPr>
      </w:pPr>
    </w:p>
    <w:p w14:paraId="1789003B" w14:textId="241464E5" w:rsidR="00EA7DFD" w:rsidRPr="00EA7DFD" w:rsidRDefault="00EA7DFD" w:rsidP="00D04E2C">
      <w:pPr>
        <w:ind w:firstLineChars="200" w:firstLine="420"/>
        <w:rPr>
          <w:rFonts w:ascii="Calibri" w:hAnsi="Calibri" w:cs="Calibri" w:hint="eastAsia"/>
          <w:szCs w:val="21"/>
        </w:rPr>
      </w:pPr>
      <w:r w:rsidRPr="00EA7DFD">
        <w:rPr>
          <w:rFonts w:ascii="Calibri" w:hAnsi="Calibri" w:cs="Calibri"/>
          <w:szCs w:val="21"/>
        </w:rPr>
        <w:t>The FCN is a representative deep learning framework for image segmentation, where all layers are convolutional layers. In the FCN network structure, as the number of layers deepens, the size of the feature map becomes smaller and smaller, and the features contained in the feature map become more and more abstract. The final output feature map Conv7 is 1/32 of the size of the original input image, and when classifying images at the pixel level, the output feature map needs to be scaled to the size of the original input image. For this reason, FCN uses an up-sampling operation (Up-Sampling). This is done by.</w:t>
      </w:r>
    </w:p>
    <w:p w14:paraId="44FB93B6" w14:textId="3D6F5DFD" w:rsidR="00EA7DFD" w:rsidRPr="00EA7DFD" w:rsidRDefault="00EA7DFD" w:rsidP="00D04E2C">
      <w:pPr>
        <w:ind w:firstLineChars="200" w:firstLine="420"/>
        <w:rPr>
          <w:rFonts w:ascii="Calibri" w:hAnsi="Calibri" w:cs="Calibri" w:hint="eastAsia"/>
          <w:szCs w:val="21"/>
        </w:rPr>
      </w:pPr>
      <w:r w:rsidRPr="00EA7DFD">
        <w:rPr>
          <w:rFonts w:ascii="Calibri" w:hAnsi="Calibri" w:cs="Calibri"/>
          <w:szCs w:val="21"/>
        </w:rPr>
        <w:t>(1) Performing a 32-fold deconvolution on the Conv7 layer to make it the same size as the original input image, and outputting the feature map FCN-32S for detection.</w:t>
      </w:r>
    </w:p>
    <w:p w14:paraId="649EE4F3" w14:textId="7475809C" w:rsidR="00EA7DFD" w:rsidRDefault="00EA7DFD" w:rsidP="00D04E2C">
      <w:pPr>
        <w:ind w:firstLineChars="200" w:firstLine="420"/>
        <w:rPr>
          <w:rFonts w:ascii="Calibri" w:hAnsi="Calibri" w:cs="Calibri"/>
          <w:szCs w:val="21"/>
        </w:rPr>
      </w:pPr>
      <w:r w:rsidRPr="00EA7DFD">
        <w:rPr>
          <w:rFonts w:ascii="Calibri" w:hAnsi="Calibri" w:cs="Calibri"/>
          <w:szCs w:val="21"/>
        </w:rPr>
        <w:t>(2) Performing a 2-fold deconvolution operation on the Conv7 layer, fusing the resulting feature map with the Pool4 layer, performing a 16-fold deconvolution operation on the fused feature map to make its size the same as the original input image, and outputting the feature map FCN-16S for detection.</w:t>
      </w:r>
    </w:p>
    <w:p w14:paraId="2264CEC4" w14:textId="571ACF99" w:rsidR="00D04E2C" w:rsidRPr="00D04E2C" w:rsidRDefault="00D04E2C" w:rsidP="00D04E2C">
      <w:pPr>
        <w:ind w:firstLineChars="200" w:firstLine="420"/>
        <w:rPr>
          <w:rFonts w:ascii="Calibri" w:hAnsi="Calibri" w:cs="Calibri"/>
          <w:szCs w:val="21"/>
        </w:rPr>
      </w:pPr>
      <w:r w:rsidRPr="00D04E2C">
        <w:rPr>
          <w:rFonts w:ascii="Calibri" w:hAnsi="Calibri" w:cs="Calibri"/>
          <w:szCs w:val="21"/>
        </w:rPr>
        <w:t>(3) Perform a 4-fold deconvolution operation on the Conv7 layer, a 2-fold deconvolution operation on the Pool4 layer, and fuse the resulting feature map with the Pool3 layer to perform an 8-fold deconvolution operation on the fused feature map to make its size the same as the original input image, and output a feature map for detection FCN-8s for detection.</w:t>
      </w:r>
    </w:p>
    <w:p w14:paraId="5AD3C85F" w14:textId="3A9B03CA" w:rsidR="00D04E2C" w:rsidRDefault="00D04E2C" w:rsidP="00D04E2C">
      <w:pPr>
        <w:ind w:firstLineChars="200" w:firstLine="420"/>
        <w:rPr>
          <w:rFonts w:ascii="Calibri" w:hAnsi="Calibri" w:cs="Calibri"/>
          <w:szCs w:val="21"/>
        </w:rPr>
      </w:pPr>
      <w:r w:rsidRPr="00D04E2C">
        <w:rPr>
          <w:rFonts w:ascii="Calibri" w:hAnsi="Calibri" w:cs="Calibri"/>
          <w:szCs w:val="21"/>
        </w:rPr>
        <w:t>The experimental results show that among the three layers of detected features FCN-32s, FCN-16s and FCN-8S, the more detailed and accurate result is FCN-8s in comparison.</w:t>
      </w:r>
    </w:p>
    <w:p w14:paraId="221FA90F" w14:textId="33A55DFF" w:rsidR="00D04E2C" w:rsidRDefault="00D04E2C" w:rsidP="00D04E2C">
      <w:pPr>
        <w:rPr>
          <w:rFonts w:ascii="Calibri" w:hAnsi="Calibri" w:cs="Calibri"/>
          <w:szCs w:val="21"/>
        </w:rPr>
      </w:pPr>
    </w:p>
    <w:p w14:paraId="451681B0" w14:textId="5858CD32" w:rsidR="00D04E2C" w:rsidRPr="00D04E2C" w:rsidRDefault="007653CF" w:rsidP="00D04E2C">
      <w:pPr>
        <w:rPr>
          <w:rFonts w:ascii="Calibri" w:hAnsi="Calibri" w:cs="Calibri"/>
          <w:b/>
          <w:bCs/>
          <w:szCs w:val="21"/>
        </w:rPr>
      </w:pPr>
      <w:r>
        <w:rPr>
          <w:rFonts w:ascii="Calibri" w:hAnsi="Calibri" w:cs="Calibri"/>
          <w:b/>
          <w:bCs/>
          <w:szCs w:val="21"/>
        </w:rPr>
        <w:t>3</w:t>
      </w:r>
      <w:r w:rsidR="00D04E2C" w:rsidRPr="00D04E2C">
        <w:rPr>
          <w:rFonts w:ascii="Calibri" w:hAnsi="Calibri" w:cs="Calibri"/>
          <w:b/>
          <w:bCs/>
          <w:szCs w:val="21"/>
        </w:rPr>
        <w:t>.4 F-FCN model based on feature fusion structure and Focal loss</w:t>
      </w:r>
    </w:p>
    <w:p w14:paraId="0B7A1BF3" w14:textId="77777777" w:rsidR="00D04E2C" w:rsidRPr="00D04E2C" w:rsidRDefault="00D04E2C" w:rsidP="00D04E2C">
      <w:pPr>
        <w:rPr>
          <w:rFonts w:ascii="Calibri" w:hAnsi="Calibri" w:cs="Calibri"/>
          <w:szCs w:val="21"/>
        </w:rPr>
      </w:pPr>
    </w:p>
    <w:p w14:paraId="668EF90A" w14:textId="77777777" w:rsidR="00D04E2C" w:rsidRPr="00D04E2C" w:rsidRDefault="00D04E2C" w:rsidP="00EE133B">
      <w:pPr>
        <w:ind w:firstLineChars="200" w:firstLine="420"/>
        <w:rPr>
          <w:rFonts w:ascii="Calibri" w:hAnsi="Calibri" w:cs="Calibri"/>
          <w:szCs w:val="21"/>
        </w:rPr>
      </w:pPr>
      <w:r w:rsidRPr="00D04E2C">
        <w:rPr>
          <w:rFonts w:ascii="Calibri" w:hAnsi="Calibri" w:cs="Calibri"/>
          <w:szCs w:val="21"/>
        </w:rPr>
        <w:t xml:space="preserve">Using the FCN as a base framework, this chapter constructs a lane line detection model based on feature fusion and Focal loss, the F-FCN. the backbone network in the F-FCN is the </w:t>
      </w:r>
      <w:proofErr w:type="spellStart"/>
      <w:r w:rsidRPr="00D04E2C">
        <w:rPr>
          <w:rFonts w:ascii="Calibri" w:hAnsi="Calibri" w:cs="Calibri"/>
          <w:szCs w:val="21"/>
        </w:rPr>
        <w:t>Squeezenet</w:t>
      </w:r>
      <w:proofErr w:type="spellEnd"/>
      <w:r w:rsidRPr="00D04E2C">
        <w:rPr>
          <w:rFonts w:ascii="Calibri" w:hAnsi="Calibri" w:cs="Calibri"/>
          <w:szCs w:val="21"/>
        </w:rPr>
        <w:t xml:space="preserve"> compression network, which is used to reduce the model parameters and the computational effort. the deepest layer in the F-FCN backbone (Fire9 layer) has an output feature size of 1/16 of the input The output feature </w:t>
      </w:r>
      <w:proofErr w:type="spellStart"/>
      <w:r w:rsidRPr="00D04E2C">
        <w:rPr>
          <w:rFonts w:ascii="Calibri" w:hAnsi="Calibri" w:cs="Calibri"/>
          <w:szCs w:val="21"/>
        </w:rPr>
        <w:t>Upsamped</w:t>
      </w:r>
      <w:proofErr w:type="spellEnd"/>
      <w:r w:rsidRPr="00D04E2C">
        <w:rPr>
          <w:rFonts w:ascii="Calibri" w:hAnsi="Calibri" w:cs="Calibri"/>
          <w:szCs w:val="21"/>
        </w:rPr>
        <w:t xml:space="preserve"> Fire-2 is obtained as follows.</w:t>
      </w:r>
    </w:p>
    <w:p w14:paraId="6A13C64B" w14:textId="75B5106C" w:rsidR="00D04E2C" w:rsidRDefault="00D04E2C" w:rsidP="00EE133B">
      <w:pPr>
        <w:ind w:firstLineChars="200" w:firstLine="420"/>
        <w:rPr>
          <w:rFonts w:ascii="Calibri" w:hAnsi="Calibri" w:cs="Calibri"/>
          <w:szCs w:val="21"/>
        </w:rPr>
      </w:pPr>
      <w:r w:rsidRPr="00D04E2C">
        <w:rPr>
          <w:rFonts w:ascii="Calibri" w:hAnsi="Calibri" w:cs="Calibri"/>
          <w:szCs w:val="21"/>
        </w:rPr>
        <w:t xml:space="preserve">(1) A 2-fold deconvolution operation is performed on the Fire9 layer, and the resulting feature map and the fused features of the Fire5 layer are summed and fused in such a way that the elements at the corresponding positions are added to obtain the feature </w:t>
      </w:r>
      <w:proofErr w:type="spellStart"/>
      <w:r w:rsidRPr="00D04E2C">
        <w:rPr>
          <w:rFonts w:ascii="Calibri" w:hAnsi="Calibri" w:cs="Calibri"/>
          <w:szCs w:val="21"/>
        </w:rPr>
        <w:t>Upsamped</w:t>
      </w:r>
      <w:proofErr w:type="spellEnd"/>
      <w:r w:rsidRPr="00D04E2C">
        <w:rPr>
          <w:rFonts w:ascii="Calibri" w:hAnsi="Calibri" w:cs="Calibri"/>
          <w:szCs w:val="21"/>
        </w:rPr>
        <w:t xml:space="preserve"> Fire-5 of the same size as the fused Fire5 layer.</w:t>
      </w:r>
    </w:p>
    <w:p w14:paraId="03179999" w14:textId="77777777" w:rsidR="00EE133B" w:rsidRPr="00EE133B" w:rsidRDefault="00EE133B" w:rsidP="00EE133B">
      <w:pPr>
        <w:ind w:firstLineChars="200" w:firstLine="420"/>
        <w:rPr>
          <w:rFonts w:ascii="Calibri" w:hAnsi="Calibri" w:cs="Calibri"/>
          <w:szCs w:val="21"/>
        </w:rPr>
      </w:pPr>
      <w:r w:rsidRPr="00EE133B">
        <w:rPr>
          <w:rFonts w:ascii="Calibri" w:hAnsi="Calibri" w:cs="Calibri"/>
          <w:szCs w:val="21"/>
        </w:rPr>
        <w:t xml:space="preserve">(2) The fused feature layer obtained in the previous step is subjected to a 2-fold deconvolution operation, and the resulting feature map and Fire2 layer are summed and fused by adding the elements at the corresponding positions to obtain the feature </w:t>
      </w:r>
      <w:proofErr w:type="spellStart"/>
      <w:r w:rsidRPr="00EE133B">
        <w:rPr>
          <w:rFonts w:ascii="Calibri" w:hAnsi="Calibri" w:cs="Calibri"/>
          <w:szCs w:val="21"/>
        </w:rPr>
        <w:t>Upsamped</w:t>
      </w:r>
      <w:proofErr w:type="spellEnd"/>
      <w:r w:rsidRPr="00EE133B">
        <w:rPr>
          <w:rFonts w:ascii="Calibri" w:hAnsi="Calibri" w:cs="Calibri"/>
          <w:szCs w:val="21"/>
        </w:rPr>
        <w:t xml:space="preserve"> Fire-2 with the same dimensions as the Fire2 layer.</w:t>
      </w:r>
    </w:p>
    <w:p w14:paraId="3E43EFA1" w14:textId="416B4EBC" w:rsidR="00EE133B" w:rsidRDefault="00EE133B" w:rsidP="00EE133B">
      <w:pPr>
        <w:ind w:firstLineChars="200" w:firstLine="420"/>
        <w:rPr>
          <w:rFonts w:ascii="Calibri" w:hAnsi="Calibri" w:cs="Calibri"/>
          <w:szCs w:val="21"/>
        </w:rPr>
      </w:pPr>
      <w:r w:rsidRPr="00EE133B">
        <w:rPr>
          <w:rFonts w:ascii="Calibri" w:hAnsi="Calibri" w:cs="Calibri"/>
          <w:szCs w:val="21"/>
        </w:rPr>
        <w:t xml:space="preserve">The feature fusion module in F-FCN can pass deep features (Fire6 layer) to shallow features (Fire5 layer), providing some additional contextual information to the shallow features. the loss </w:t>
      </w:r>
      <w:r w:rsidRPr="00EE133B">
        <w:rPr>
          <w:rFonts w:ascii="Calibri" w:hAnsi="Calibri" w:cs="Calibri"/>
          <w:szCs w:val="21"/>
        </w:rPr>
        <w:lastRenderedPageBreak/>
        <w:t>function in F-FCN is Focal loss, which can mitigate the impact of unbalanced foreground and background pixels on lane line detection accuracy to a certain extent.</w:t>
      </w:r>
    </w:p>
    <w:p w14:paraId="4CB86653" w14:textId="40D080AF" w:rsidR="00EE133B" w:rsidRDefault="00EE133B" w:rsidP="0025533B">
      <w:pPr>
        <w:rPr>
          <w:rFonts w:ascii="Calibri" w:hAnsi="Calibri" w:cs="Calibri"/>
          <w:szCs w:val="21"/>
        </w:rPr>
      </w:pPr>
    </w:p>
    <w:p w14:paraId="6CF3DF3D" w14:textId="57EBD584" w:rsidR="0025533B" w:rsidRPr="0025533B" w:rsidRDefault="007653CF" w:rsidP="0025533B">
      <w:pPr>
        <w:rPr>
          <w:rFonts w:ascii="Calibri" w:hAnsi="Calibri" w:cs="Calibri"/>
          <w:b/>
          <w:bCs/>
          <w:szCs w:val="21"/>
        </w:rPr>
      </w:pPr>
      <w:r>
        <w:rPr>
          <w:rFonts w:ascii="Calibri" w:hAnsi="Calibri" w:cs="Calibri"/>
          <w:b/>
          <w:bCs/>
          <w:szCs w:val="21"/>
        </w:rPr>
        <w:t>3</w:t>
      </w:r>
      <w:r w:rsidR="0025533B" w:rsidRPr="0025533B">
        <w:rPr>
          <w:rFonts w:ascii="Calibri" w:hAnsi="Calibri" w:cs="Calibri"/>
          <w:b/>
          <w:bCs/>
          <w:szCs w:val="21"/>
        </w:rPr>
        <w:t>.4.1 Feature fusion module</w:t>
      </w:r>
    </w:p>
    <w:p w14:paraId="62C8154E" w14:textId="77777777" w:rsidR="0025533B" w:rsidRPr="0025533B" w:rsidRDefault="0025533B" w:rsidP="0025533B">
      <w:pPr>
        <w:rPr>
          <w:rFonts w:ascii="Calibri" w:hAnsi="Calibri" w:cs="Calibri"/>
          <w:szCs w:val="21"/>
        </w:rPr>
      </w:pPr>
    </w:p>
    <w:p w14:paraId="092A2DFD" w14:textId="32EF10EB" w:rsidR="0025533B" w:rsidRPr="0025533B" w:rsidRDefault="0025533B" w:rsidP="0025533B">
      <w:pPr>
        <w:ind w:firstLineChars="200" w:firstLine="420"/>
        <w:rPr>
          <w:rFonts w:ascii="Calibri" w:hAnsi="Calibri" w:cs="Calibri" w:hint="eastAsia"/>
          <w:szCs w:val="21"/>
        </w:rPr>
      </w:pPr>
      <w:r w:rsidRPr="0025533B">
        <w:rPr>
          <w:rFonts w:ascii="Calibri" w:hAnsi="Calibri" w:cs="Calibri"/>
          <w:szCs w:val="21"/>
        </w:rPr>
        <w:t>In the field of deep learning-based target detection, feature fusion is a very effective means to improve the detection effect of the network. The two types of feature fusion play different roles: feature stitching can effectively reduce the impact of background noise in the image on the detection process, while feature summation can better highlight the role of semantic information.</w:t>
      </w:r>
    </w:p>
    <w:p w14:paraId="3232FB55"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In this section, the feature fusion strategy in target detection is introduced into the lane line detection based on semantic segmentation algorithm, and a feature fusion module based on feature stitching is constructed. The two feature layers involved in fusion are Fire5 and Fire6 layers. when the size of the input image is 480×640, the feature sizes of Fire5 and Fire6 layers are 60×80×256 and 60×80×384 respectively. the fusion process is as follows.</w:t>
      </w:r>
    </w:p>
    <w:p w14:paraId="68E0BD19"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 xml:space="preserve">(1) Pass the Fire6 layer into a convolutional layer with a kernel size of 1×1x256, and then pass the Batch Normalization (BN) layer and the </w:t>
      </w:r>
      <w:proofErr w:type="spellStart"/>
      <w:r w:rsidRPr="0025533B">
        <w:rPr>
          <w:rFonts w:ascii="Calibri" w:hAnsi="Calibri" w:cs="Calibri"/>
          <w:szCs w:val="21"/>
        </w:rPr>
        <w:t>Relu</w:t>
      </w:r>
      <w:proofErr w:type="spellEnd"/>
      <w:r w:rsidRPr="0025533B">
        <w:rPr>
          <w:rFonts w:ascii="Calibri" w:hAnsi="Calibri" w:cs="Calibri"/>
          <w:szCs w:val="21"/>
        </w:rPr>
        <w:t xml:space="preserve"> layer, whose output feature size is 60×80×256;</w:t>
      </w:r>
    </w:p>
    <w:p w14:paraId="19E58CAC" w14:textId="1868D0E1" w:rsidR="0025533B" w:rsidRDefault="0025533B" w:rsidP="0025533B">
      <w:pPr>
        <w:ind w:firstLineChars="200" w:firstLine="420"/>
        <w:rPr>
          <w:rFonts w:ascii="Calibri" w:hAnsi="Calibri" w:cs="Calibri"/>
          <w:szCs w:val="21"/>
        </w:rPr>
      </w:pPr>
      <w:r w:rsidRPr="0025533B">
        <w:rPr>
          <w:rFonts w:ascii="Calibri" w:hAnsi="Calibri" w:cs="Calibri"/>
          <w:szCs w:val="21"/>
        </w:rPr>
        <w:t>(2) The output features obtained in the previous step and Fire5 are stitched together to obtain a stitched feature size of 60×80×512.</w:t>
      </w:r>
    </w:p>
    <w:p w14:paraId="742CE82D"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 xml:space="preserve">(3) The spliced features obtained in the previous step are passed into a convolutional layer with a kernel size of 1×1×256, and then through the BN and </w:t>
      </w:r>
      <w:proofErr w:type="spellStart"/>
      <w:r w:rsidRPr="0025533B">
        <w:rPr>
          <w:rFonts w:ascii="Calibri" w:hAnsi="Calibri" w:cs="Calibri"/>
          <w:szCs w:val="21"/>
        </w:rPr>
        <w:t>Relu</w:t>
      </w:r>
      <w:proofErr w:type="spellEnd"/>
      <w:r w:rsidRPr="0025533B">
        <w:rPr>
          <w:rFonts w:ascii="Calibri" w:hAnsi="Calibri" w:cs="Calibri"/>
          <w:szCs w:val="21"/>
        </w:rPr>
        <w:t xml:space="preserve"> layers to obtain the final fused features with a size of 60×80×256.</w:t>
      </w:r>
    </w:p>
    <w:p w14:paraId="79D4063F" w14:textId="77777777" w:rsidR="0025533B" w:rsidRPr="0025533B" w:rsidRDefault="0025533B" w:rsidP="0025533B">
      <w:pPr>
        <w:rPr>
          <w:rFonts w:ascii="Calibri" w:hAnsi="Calibri" w:cs="Calibri" w:hint="eastAsia"/>
          <w:szCs w:val="21"/>
        </w:rPr>
      </w:pPr>
    </w:p>
    <w:p w14:paraId="5600A17C" w14:textId="5DE6B0F3" w:rsidR="0025533B" w:rsidRPr="0025533B" w:rsidRDefault="007653CF" w:rsidP="0025533B">
      <w:pPr>
        <w:rPr>
          <w:rFonts w:ascii="Calibri" w:hAnsi="Calibri" w:cs="Calibri"/>
          <w:b/>
          <w:bCs/>
          <w:szCs w:val="21"/>
        </w:rPr>
      </w:pPr>
      <w:r>
        <w:rPr>
          <w:rFonts w:ascii="Calibri" w:hAnsi="Calibri" w:cs="Calibri"/>
          <w:b/>
          <w:bCs/>
          <w:szCs w:val="21"/>
        </w:rPr>
        <w:t>3</w:t>
      </w:r>
      <w:r w:rsidR="0025533B" w:rsidRPr="0025533B">
        <w:rPr>
          <w:rFonts w:ascii="Calibri" w:hAnsi="Calibri" w:cs="Calibri"/>
          <w:b/>
          <w:bCs/>
          <w:szCs w:val="21"/>
        </w:rPr>
        <w:t>.4.2 Focal loss and genetic algorithm</w:t>
      </w:r>
    </w:p>
    <w:p w14:paraId="714002F6" w14:textId="77777777" w:rsidR="0025533B" w:rsidRPr="0025533B" w:rsidRDefault="0025533B" w:rsidP="0025533B">
      <w:pPr>
        <w:rPr>
          <w:rFonts w:ascii="Calibri" w:hAnsi="Calibri" w:cs="Calibri" w:hint="eastAsia"/>
          <w:szCs w:val="21"/>
        </w:rPr>
      </w:pPr>
    </w:p>
    <w:p w14:paraId="3FBE8D4E"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The one-stage target detection algorithm has a large number of potential target regions in the detection process. The regions where the target to be detected actually exists in these candidate regions are positive samples, and the rest of the regions are negative samples, with a relatively large gap between the number of positive and negative samples. The problem brought by this unbalanced phenomenon is that in the actual training process of the model, the negative samples have a relatively large impact on the loss, thus making the model's</w:t>
      </w:r>
    </w:p>
    <w:p w14:paraId="0C3FBF95"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Focal loss solves this problem from two perspectives.</w:t>
      </w:r>
    </w:p>
    <w:p w14:paraId="04A56D3B" w14:textId="77777777" w:rsidR="0025533B" w:rsidRPr="0025533B" w:rsidRDefault="0025533B" w:rsidP="0025533B">
      <w:pPr>
        <w:ind w:firstLineChars="200" w:firstLine="420"/>
        <w:rPr>
          <w:rFonts w:ascii="Calibri" w:hAnsi="Calibri" w:cs="Calibri"/>
          <w:szCs w:val="21"/>
        </w:rPr>
      </w:pPr>
      <w:r w:rsidRPr="0025533B">
        <w:rPr>
          <w:rFonts w:ascii="Calibri" w:hAnsi="Calibri" w:cs="Calibri"/>
          <w:szCs w:val="21"/>
        </w:rPr>
        <w:t>(1) controlling the contribution of positive and negative samples to the overall loss function.</w:t>
      </w:r>
    </w:p>
    <w:p w14:paraId="2FB3EADC" w14:textId="77777777" w:rsidR="0025533B" w:rsidRDefault="0025533B" w:rsidP="0025533B">
      <w:pPr>
        <w:ind w:firstLineChars="200" w:firstLine="420"/>
        <w:rPr>
          <w:rFonts w:ascii="Calibri" w:hAnsi="Calibri" w:cs="Calibri"/>
          <w:szCs w:val="21"/>
        </w:rPr>
      </w:pPr>
      <w:r w:rsidRPr="0025533B">
        <w:rPr>
          <w:rFonts w:ascii="Calibri" w:hAnsi="Calibri" w:cs="Calibri"/>
          <w:szCs w:val="21"/>
        </w:rPr>
        <w:t>(2) Reduce the contribution of a large number of simple background samples to the overall loss function, and relatively increase the contribution of difficult samples to the loss function.</w:t>
      </w:r>
    </w:p>
    <w:p w14:paraId="0822027C" w14:textId="4FF17024" w:rsidR="0025533B" w:rsidRDefault="0025533B" w:rsidP="0025533B">
      <w:pPr>
        <w:ind w:firstLineChars="200" w:firstLine="420"/>
        <w:rPr>
          <w:rFonts w:ascii="Calibri" w:hAnsi="Calibri" w:cs="Calibri"/>
          <w:szCs w:val="21"/>
        </w:rPr>
      </w:pPr>
      <w:r w:rsidRPr="0025533B">
        <w:rPr>
          <w:rFonts w:ascii="Calibri" w:hAnsi="Calibri" w:cs="Calibri"/>
          <w:szCs w:val="21"/>
        </w:rPr>
        <w:t>Taking the dichotomous classification problem as an example, the Focal loss takes the following form.</w:t>
      </w:r>
    </w:p>
    <w:p w14:paraId="7C67E985" w14:textId="2E8B2E0A" w:rsidR="00CA7716" w:rsidRDefault="00CA7716" w:rsidP="00CA7716">
      <w:pPr>
        <w:rPr>
          <w:rFonts w:ascii="Calibri" w:hAnsi="Calibri" w:cs="Calibri"/>
          <w:szCs w:val="21"/>
        </w:rPr>
      </w:pPr>
      <w:r>
        <w:rPr>
          <w:rFonts w:ascii="Calibri" w:hAnsi="Calibri" w:cs="Calibri"/>
          <w:noProof/>
          <w:szCs w:val="21"/>
        </w:rPr>
        <w:drawing>
          <wp:inline distT="0" distB="0" distL="0" distR="0" wp14:anchorId="791CAF54" wp14:editId="25905EA2">
            <wp:extent cx="5216979" cy="1308712"/>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83283" cy="1325345"/>
                    </a:xfrm>
                    <a:prstGeom prst="rect">
                      <a:avLst/>
                    </a:prstGeom>
                  </pic:spPr>
                </pic:pic>
              </a:graphicData>
            </a:graphic>
          </wp:inline>
        </w:drawing>
      </w:r>
    </w:p>
    <w:p w14:paraId="55A0EB85" w14:textId="2BF374BB" w:rsidR="00CA7716" w:rsidRPr="00CA7716" w:rsidRDefault="00CA7716" w:rsidP="00CA7716">
      <w:pPr>
        <w:rPr>
          <w:rFonts w:ascii="Calibri" w:hAnsi="Calibri" w:cs="Calibri"/>
          <w:szCs w:val="21"/>
        </w:rPr>
      </w:pPr>
      <w:r w:rsidRPr="00CA7716">
        <w:rPr>
          <w:rFonts w:ascii="Calibri" w:hAnsi="Calibri" w:cs="Calibri"/>
          <w:szCs w:val="21"/>
        </w:rPr>
        <w:t>where FL one by one Focal loss</w:t>
      </w:r>
      <w:r>
        <w:rPr>
          <w:rFonts w:ascii="Calibri" w:hAnsi="Calibri" w:cs="Calibri"/>
          <w:szCs w:val="21"/>
        </w:rPr>
        <w:t>:</w:t>
      </w:r>
    </w:p>
    <w:p w14:paraId="3049A94D" w14:textId="53216909" w:rsidR="00CA7716" w:rsidRPr="00CA7716" w:rsidRDefault="00CA7716" w:rsidP="00CA7716">
      <w:pPr>
        <w:ind w:firstLineChars="200" w:firstLine="420"/>
        <w:rPr>
          <w:rFonts w:ascii="Calibri" w:hAnsi="Calibri" w:cs="Calibri"/>
          <w:szCs w:val="21"/>
        </w:rPr>
      </w:pPr>
      <w:proofErr w:type="spellStart"/>
      <w:r w:rsidRPr="00CA7716">
        <w:rPr>
          <w:rFonts w:ascii="Calibri" w:hAnsi="Calibri" w:cs="Calibri"/>
          <w:szCs w:val="21"/>
        </w:rPr>
        <w:lastRenderedPageBreak/>
        <w:t>pt</w:t>
      </w:r>
      <w:proofErr w:type="spellEnd"/>
      <w:r w:rsidRPr="00CA7716">
        <w:rPr>
          <w:rFonts w:ascii="Calibri" w:hAnsi="Calibri" w:cs="Calibri"/>
          <w:szCs w:val="21"/>
        </w:rPr>
        <w:t xml:space="preserve"> -- the output of the output feature after the activation function, which has a value between 0 and 1</w:t>
      </w:r>
      <w:r>
        <w:rPr>
          <w:rFonts w:ascii="Calibri" w:hAnsi="Calibri" w:cs="Calibri"/>
          <w:szCs w:val="21"/>
        </w:rPr>
        <w:t>;</w:t>
      </w:r>
    </w:p>
    <w:p w14:paraId="72971947" w14:textId="64C9210B" w:rsidR="00CA7716" w:rsidRPr="00CA7716" w:rsidRDefault="00CA7716" w:rsidP="00CA7716">
      <w:pPr>
        <w:ind w:firstLineChars="200" w:firstLine="420"/>
        <w:rPr>
          <w:rFonts w:ascii="Calibri" w:hAnsi="Calibri" w:cs="Calibri" w:hint="eastAsia"/>
          <w:szCs w:val="21"/>
        </w:rPr>
      </w:pPr>
      <w:proofErr w:type="spellStart"/>
      <w:r w:rsidRPr="00CA7716">
        <w:rPr>
          <w:rFonts w:ascii="Calibri" w:hAnsi="Calibri" w:cs="Calibri"/>
          <w:szCs w:val="21"/>
        </w:rPr>
        <w:t>y</w:t>
      </w:r>
      <w:proofErr w:type="spellEnd"/>
      <w:r w:rsidRPr="00CA7716">
        <w:rPr>
          <w:rFonts w:ascii="Calibri" w:hAnsi="Calibri" w:cs="Calibri"/>
          <w:szCs w:val="21"/>
        </w:rPr>
        <w:t xml:space="preserve"> -- the actual label</w:t>
      </w:r>
      <w:r>
        <w:rPr>
          <w:rFonts w:ascii="Calibri" w:hAnsi="Calibri" w:cs="Calibri"/>
          <w:szCs w:val="21"/>
        </w:rPr>
        <w:t>;</w:t>
      </w:r>
    </w:p>
    <w:p w14:paraId="1FFF1863" w14:textId="58A7DCCC" w:rsidR="00CA7716" w:rsidRPr="00CA7716" w:rsidRDefault="00CA7716" w:rsidP="00CA7716">
      <w:pPr>
        <w:ind w:firstLineChars="200" w:firstLine="420"/>
        <w:rPr>
          <w:rFonts w:ascii="Calibri" w:hAnsi="Calibri" w:cs="Calibri" w:hint="eastAsia"/>
          <w:szCs w:val="21"/>
        </w:rPr>
      </w:pPr>
      <w:r w:rsidRPr="00CA7716">
        <w:rPr>
          <w:rFonts w:ascii="Calibri" w:hAnsi="Calibri" w:cs="Calibri"/>
          <w:szCs w:val="21"/>
        </w:rPr>
        <w:t xml:space="preserve">a </w:t>
      </w:r>
      <w:proofErr w:type="spellStart"/>
      <w:r w:rsidRPr="00CA7716">
        <w:rPr>
          <w:rFonts w:ascii="Calibri" w:hAnsi="Calibri" w:cs="Calibri"/>
          <w:szCs w:val="21"/>
        </w:rPr>
        <w:t>i</w:t>
      </w:r>
      <w:proofErr w:type="spellEnd"/>
      <w:r w:rsidRPr="00CA7716">
        <w:rPr>
          <w:rFonts w:ascii="Calibri" w:hAnsi="Calibri" w:cs="Calibri"/>
          <w:szCs w:val="21"/>
        </w:rPr>
        <w:t xml:space="preserve"> -- parameter controlling the weights of positive and negative samples, with a value between 0 and 1</w:t>
      </w:r>
      <w:r>
        <w:rPr>
          <w:rFonts w:ascii="Calibri" w:hAnsi="Calibri" w:cs="Calibri"/>
          <w:szCs w:val="21"/>
        </w:rPr>
        <w:t>;</w:t>
      </w:r>
    </w:p>
    <w:p w14:paraId="67C0EED9" w14:textId="216C1018" w:rsidR="00CA7716" w:rsidRPr="00CA7716" w:rsidRDefault="00CA7716" w:rsidP="00441E43">
      <w:pPr>
        <w:ind w:firstLineChars="200" w:firstLine="420"/>
        <w:rPr>
          <w:rFonts w:ascii="Calibri" w:hAnsi="Calibri" w:cs="Calibri" w:hint="eastAsia"/>
          <w:szCs w:val="21"/>
        </w:rPr>
      </w:pPr>
      <w:r w:rsidRPr="00CA7716">
        <w:rPr>
          <w:rFonts w:ascii="Calibri" w:hAnsi="Calibri" w:cs="Calibri"/>
          <w:szCs w:val="21"/>
        </w:rPr>
        <w:t xml:space="preserve">y </w:t>
      </w:r>
      <w:proofErr w:type="spellStart"/>
      <w:r w:rsidRPr="00CA7716">
        <w:rPr>
          <w:rFonts w:ascii="Calibri" w:hAnsi="Calibri" w:cs="Calibri"/>
          <w:szCs w:val="21"/>
        </w:rPr>
        <w:t>i</w:t>
      </w:r>
      <w:proofErr w:type="spellEnd"/>
      <w:r w:rsidRPr="00CA7716">
        <w:rPr>
          <w:rFonts w:ascii="Calibri" w:hAnsi="Calibri" w:cs="Calibri"/>
          <w:szCs w:val="21"/>
        </w:rPr>
        <w:t xml:space="preserve"> </w:t>
      </w:r>
      <w:r>
        <w:rPr>
          <w:rFonts w:ascii="Calibri" w:hAnsi="Calibri" w:cs="Calibri"/>
          <w:szCs w:val="21"/>
        </w:rPr>
        <w:t xml:space="preserve">-- </w:t>
      </w:r>
      <w:r w:rsidRPr="00CA7716">
        <w:rPr>
          <w:rFonts w:ascii="Calibri" w:hAnsi="Calibri" w:cs="Calibri"/>
          <w:szCs w:val="21"/>
        </w:rPr>
        <w:t>parameter, controlling the weights of the hard and easy-to-score samples, y ≥ 0.</w:t>
      </w:r>
    </w:p>
    <w:p w14:paraId="6F97ED05" w14:textId="77777777" w:rsidR="00CA7716" w:rsidRPr="00CA7716" w:rsidRDefault="00CA7716" w:rsidP="00441E43">
      <w:pPr>
        <w:ind w:firstLineChars="200" w:firstLine="420"/>
        <w:rPr>
          <w:rFonts w:ascii="Calibri" w:hAnsi="Calibri" w:cs="Calibri"/>
          <w:szCs w:val="21"/>
        </w:rPr>
      </w:pPr>
      <w:r w:rsidRPr="00CA7716">
        <w:rPr>
          <w:rFonts w:ascii="Calibri" w:hAnsi="Calibri" w:cs="Calibri"/>
          <w:szCs w:val="21"/>
        </w:rPr>
        <w:t xml:space="preserve">When the value of a is small (&lt;0.5), it indicates an increased penalty for negative samples. (1 </w:t>
      </w:r>
      <w:proofErr w:type="spellStart"/>
      <w:r w:rsidRPr="00CA7716">
        <w:rPr>
          <w:rFonts w:ascii="Calibri" w:hAnsi="Calibri" w:cs="Calibri"/>
          <w:szCs w:val="21"/>
        </w:rPr>
        <w:t>i</w:t>
      </w:r>
      <w:proofErr w:type="spellEnd"/>
      <w:r w:rsidRPr="00CA7716">
        <w:rPr>
          <w:rFonts w:ascii="Calibri" w:hAnsi="Calibri" w:cs="Calibri"/>
          <w:szCs w:val="21"/>
        </w:rPr>
        <w:t xml:space="preserve"> </w:t>
      </w:r>
      <w:proofErr w:type="spellStart"/>
      <w:r w:rsidRPr="00CA7716">
        <w:rPr>
          <w:rFonts w:ascii="Calibri" w:hAnsi="Calibri" w:cs="Calibri"/>
          <w:szCs w:val="21"/>
        </w:rPr>
        <w:t>pt</w:t>
      </w:r>
      <w:proofErr w:type="spellEnd"/>
      <w:r w:rsidRPr="00CA7716">
        <w:rPr>
          <w:rFonts w:ascii="Calibri" w:hAnsi="Calibri" w:cs="Calibri"/>
          <w:szCs w:val="21"/>
        </w:rPr>
        <w:t xml:space="preserve">) y represents the Modulating Factor. When y=0, the Focal loss also becomes the traditional cross-entropy loss function. The role of the parameter y is mainly reflected in the following: if a sample can be very easily judged in the model training, then its p value is larger, then the value of 1 apt is smaller, and the value of the modulating factor (1 </w:t>
      </w:r>
      <w:proofErr w:type="spellStart"/>
      <w:r w:rsidRPr="00CA7716">
        <w:rPr>
          <w:rFonts w:ascii="Calibri" w:hAnsi="Calibri" w:cs="Calibri"/>
          <w:szCs w:val="21"/>
        </w:rPr>
        <w:t>apr</w:t>
      </w:r>
      <w:proofErr w:type="spellEnd"/>
      <w:r w:rsidRPr="00CA7716">
        <w:rPr>
          <w:rFonts w:ascii="Calibri" w:hAnsi="Calibri" w:cs="Calibri"/>
          <w:szCs w:val="21"/>
        </w:rPr>
        <w:t xml:space="preserve">) y is close to 0, indicating that the impact of such samples on the overall loss is relatively small; if a sample is incorrectly classified, then its p value is smaller, then the value of 1 apt If a sample is misclassified, its p value is relatively small, at which point the value of 1 a </w:t>
      </w:r>
      <w:proofErr w:type="spellStart"/>
      <w:r w:rsidRPr="00CA7716">
        <w:rPr>
          <w:rFonts w:ascii="Calibri" w:hAnsi="Calibri" w:cs="Calibri"/>
          <w:szCs w:val="21"/>
        </w:rPr>
        <w:t>pt</w:t>
      </w:r>
      <w:proofErr w:type="spellEnd"/>
      <w:r w:rsidRPr="00CA7716">
        <w:rPr>
          <w:rFonts w:ascii="Calibri" w:hAnsi="Calibri" w:cs="Calibri"/>
          <w:szCs w:val="21"/>
        </w:rPr>
        <w:t xml:space="preserve"> is larger and the value of the modulation coefficient (1 a p) y is close to 1, indicating that the effect of this category of samples on the overall loss is unchanged.</w:t>
      </w:r>
    </w:p>
    <w:p w14:paraId="6EF8A7F4" w14:textId="2A91EC0B" w:rsidR="00441E43" w:rsidRDefault="00CA7716" w:rsidP="00341295">
      <w:pPr>
        <w:ind w:firstLineChars="200" w:firstLine="420"/>
        <w:rPr>
          <w:rFonts w:ascii="Calibri" w:hAnsi="Calibri" w:cs="Calibri" w:hint="eastAsia"/>
          <w:szCs w:val="21"/>
        </w:rPr>
      </w:pPr>
      <w:r w:rsidRPr="00CA7716">
        <w:rPr>
          <w:rFonts w:ascii="Calibri" w:hAnsi="Calibri" w:cs="Calibri"/>
          <w:szCs w:val="21"/>
        </w:rPr>
        <w:t xml:space="preserve">Focal loss first appeared in </w:t>
      </w:r>
      <w:proofErr w:type="spellStart"/>
      <w:r w:rsidRPr="00CA7716">
        <w:rPr>
          <w:rFonts w:ascii="Calibri" w:hAnsi="Calibri" w:cs="Calibri"/>
          <w:szCs w:val="21"/>
        </w:rPr>
        <w:t>RetinaNet</w:t>
      </w:r>
      <w:proofErr w:type="spellEnd"/>
      <w:r w:rsidRPr="00CA7716">
        <w:rPr>
          <w:rFonts w:ascii="Calibri" w:hAnsi="Calibri" w:cs="Calibri"/>
          <w:szCs w:val="21"/>
        </w:rPr>
        <w:t>, where the parameters were determined by artificially setting the values of the parameters a and γ and conducting experiments using the full data, adjusting the parameter values according to the evaluation metrics, from which the optimal combination of a and y values was selected. In order to reduce the time cost of determining the values of the parameters a and y</w:t>
      </w:r>
      <w:r w:rsidR="00441E43">
        <w:rPr>
          <w:rFonts w:ascii="Calibri" w:hAnsi="Calibri" w:cs="Calibri"/>
          <w:szCs w:val="21"/>
        </w:rPr>
        <w:t>.</w:t>
      </w:r>
    </w:p>
    <w:p w14:paraId="4E288786" w14:textId="77777777" w:rsidR="00341295" w:rsidRPr="00341295" w:rsidRDefault="00341295" w:rsidP="00341295">
      <w:pPr>
        <w:ind w:firstLineChars="200" w:firstLine="420"/>
        <w:rPr>
          <w:rFonts w:ascii="Calibri" w:hAnsi="Calibri" w:cs="Calibri"/>
          <w:szCs w:val="21"/>
        </w:rPr>
      </w:pPr>
      <w:r w:rsidRPr="00341295">
        <w:rPr>
          <w:rFonts w:ascii="Calibri" w:hAnsi="Calibri" w:cs="Calibri"/>
          <w:szCs w:val="21"/>
        </w:rPr>
        <w:t xml:space="preserve">A random selection of 1000 frames from the UCAR lane line training data constitutes the dataset for searching the Focal loss parameter. The images in this dataset are randomly divided into training data and validation data, with the number of training data being 900 frames and the number of validation data being 100 frames. Referring to the values of the Focal loss parameters in </w:t>
      </w:r>
      <w:proofErr w:type="spellStart"/>
      <w:r w:rsidRPr="00341295">
        <w:rPr>
          <w:rFonts w:ascii="Calibri" w:hAnsi="Calibri" w:cs="Calibri"/>
          <w:szCs w:val="21"/>
        </w:rPr>
        <w:t>RetinaNet</w:t>
      </w:r>
      <w:proofErr w:type="spellEnd"/>
      <w:r w:rsidRPr="00341295">
        <w:rPr>
          <w:rFonts w:ascii="Calibri" w:hAnsi="Calibri" w:cs="Calibri"/>
          <w:szCs w:val="21"/>
        </w:rPr>
        <w:t xml:space="preserve">, the initial values in this section are set to: a=0.25, y=2.0. the maximum number of iterations is 30 retain=0.4, </w:t>
      </w:r>
      <w:proofErr w:type="spellStart"/>
      <w:r w:rsidRPr="00341295">
        <w:rPr>
          <w:rFonts w:ascii="Calibri" w:hAnsi="Calibri" w:cs="Calibri"/>
          <w:szCs w:val="21"/>
        </w:rPr>
        <w:t>random_select</w:t>
      </w:r>
      <w:proofErr w:type="spellEnd"/>
      <w:r w:rsidRPr="00341295">
        <w:rPr>
          <w:rFonts w:ascii="Calibri" w:hAnsi="Calibri" w:cs="Calibri"/>
          <w:szCs w:val="21"/>
        </w:rPr>
        <w:t xml:space="preserve">=0.1, </w:t>
      </w:r>
      <w:proofErr w:type="spellStart"/>
      <w:r w:rsidRPr="00341295">
        <w:rPr>
          <w:rFonts w:ascii="Calibri" w:hAnsi="Calibri" w:cs="Calibri"/>
          <w:szCs w:val="21"/>
        </w:rPr>
        <w:t>mutate_chance</w:t>
      </w:r>
      <w:proofErr w:type="spellEnd"/>
      <w:r w:rsidRPr="00341295">
        <w:rPr>
          <w:rFonts w:ascii="Calibri" w:hAnsi="Calibri" w:cs="Calibri"/>
          <w:szCs w:val="21"/>
        </w:rPr>
        <w:t>=0.2. running the genetic algorithm, the final results are: a=0.30, y= 3.0.</w:t>
      </w:r>
    </w:p>
    <w:p w14:paraId="03E3F494" w14:textId="77777777" w:rsidR="00341295" w:rsidRPr="00341295" w:rsidRDefault="00341295" w:rsidP="00341295">
      <w:pPr>
        <w:rPr>
          <w:rFonts w:ascii="Calibri" w:hAnsi="Calibri" w:cs="Calibri"/>
          <w:szCs w:val="21"/>
        </w:rPr>
      </w:pPr>
    </w:p>
    <w:p w14:paraId="5B2A7D86" w14:textId="29AB8BB4" w:rsidR="00341295" w:rsidRPr="00341295" w:rsidRDefault="007653CF" w:rsidP="00341295">
      <w:pPr>
        <w:rPr>
          <w:rFonts w:ascii="Calibri" w:hAnsi="Calibri" w:cs="Calibri"/>
          <w:b/>
          <w:bCs/>
          <w:szCs w:val="21"/>
        </w:rPr>
      </w:pPr>
      <w:r>
        <w:rPr>
          <w:rFonts w:ascii="Calibri" w:hAnsi="Calibri" w:cs="Calibri"/>
          <w:b/>
          <w:bCs/>
          <w:szCs w:val="21"/>
        </w:rPr>
        <w:t>3</w:t>
      </w:r>
      <w:r w:rsidR="00341295" w:rsidRPr="00341295">
        <w:rPr>
          <w:rFonts w:ascii="Calibri" w:hAnsi="Calibri" w:cs="Calibri"/>
          <w:b/>
          <w:bCs/>
          <w:szCs w:val="21"/>
        </w:rPr>
        <w:t>.5 Experimental results and analysis</w:t>
      </w:r>
    </w:p>
    <w:p w14:paraId="081E5A85" w14:textId="77777777" w:rsidR="00341295" w:rsidRPr="00341295" w:rsidRDefault="00341295" w:rsidP="00341295">
      <w:pPr>
        <w:rPr>
          <w:rFonts w:ascii="Calibri" w:hAnsi="Calibri" w:cs="Calibri"/>
          <w:szCs w:val="21"/>
        </w:rPr>
      </w:pPr>
    </w:p>
    <w:p w14:paraId="0F8355D2" w14:textId="74737000" w:rsidR="00341295" w:rsidRPr="00341295" w:rsidRDefault="007653CF" w:rsidP="00341295">
      <w:pPr>
        <w:rPr>
          <w:rFonts w:ascii="Calibri" w:hAnsi="Calibri" w:cs="Calibri"/>
          <w:b/>
          <w:bCs/>
          <w:szCs w:val="21"/>
        </w:rPr>
      </w:pPr>
      <w:r>
        <w:rPr>
          <w:rFonts w:ascii="Calibri" w:hAnsi="Calibri" w:cs="Calibri"/>
          <w:b/>
          <w:bCs/>
          <w:szCs w:val="21"/>
        </w:rPr>
        <w:t>3</w:t>
      </w:r>
      <w:r w:rsidR="00341295" w:rsidRPr="00341295">
        <w:rPr>
          <w:rFonts w:ascii="Calibri" w:hAnsi="Calibri" w:cs="Calibri"/>
          <w:b/>
          <w:bCs/>
          <w:szCs w:val="21"/>
        </w:rPr>
        <w:t>.5.1 Experimental setup</w:t>
      </w:r>
    </w:p>
    <w:p w14:paraId="3C8000ED" w14:textId="77777777" w:rsidR="00341295" w:rsidRPr="00341295" w:rsidRDefault="00341295" w:rsidP="00341295">
      <w:pPr>
        <w:rPr>
          <w:rFonts w:ascii="Calibri" w:hAnsi="Calibri" w:cs="Calibri"/>
          <w:szCs w:val="21"/>
        </w:rPr>
      </w:pPr>
    </w:p>
    <w:p w14:paraId="18099116" w14:textId="4ABF3EB0" w:rsidR="00341295" w:rsidRPr="00341295" w:rsidRDefault="00341295" w:rsidP="00341295">
      <w:pPr>
        <w:ind w:firstLineChars="200" w:firstLine="420"/>
        <w:rPr>
          <w:rFonts w:ascii="Calibri" w:hAnsi="Calibri" w:cs="Calibri"/>
          <w:szCs w:val="21"/>
        </w:rPr>
      </w:pPr>
      <w:r w:rsidRPr="00341295">
        <w:rPr>
          <w:rFonts w:ascii="Calibri" w:hAnsi="Calibri" w:cs="Calibri"/>
          <w:szCs w:val="21"/>
        </w:rPr>
        <w:t xml:space="preserve">The GPU used for training the F-FCN network was a GeForce GTX1060 and the deep learning programming framework was </w:t>
      </w:r>
      <w:proofErr w:type="spellStart"/>
      <w:r w:rsidRPr="00341295">
        <w:rPr>
          <w:rFonts w:ascii="Calibri" w:hAnsi="Calibri" w:cs="Calibri"/>
          <w:szCs w:val="21"/>
        </w:rPr>
        <w:t>Tensorflow</w:t>
      </w:r>
      <w:proofErr w:type="spellEnd"/>
      <w:r w:rsidRPr="00341295">
        <w:rPr>
          <w:rFonts w:ascii="Calibri" w:hAnsi="Calibri" w:cs="Calibri"/>
          <w:szCs w:val="21"/>
        </w:rPr>
        <w:t>. the size of the input image was 480x640, the value of the small batch input data (Mini-Batch) during training was 32, the network initialization method was chosen as the Xavier method, and the optimal</w:t>
      </w:r>
      <w:r w:rsidRPr="00341295">
        <w:t xml:space="preserve"> </w:t>
      </w:r>
      <w:r>
        <w:rPr>
          <w:rFonts w:ascii="Calibri" w:hAnsi="Calibri" w:cs="Calibri"/>
          <w:szCs w:val="21"/>
        </w:rPr>
        <w:t>t</w:t>
      </w:r>
      <w:r w:rsidRPr="00341295">
        <w:rPr>
          <w:rFonts w:ascii="Calibri" w:hAnsi="Calibri" w:cs="Calibri"/>
          <w:szCs w:val="21"/>
        </w:rPr>
        <w:t xml:space="preserve">he transformer used is the Adam method. The main data enhancement techniques used in the training include: random left-right flipping, random cropping, and random interference in the </w:t>
      </w:r>
      <w:proofErr w:type="spellStart"/>
      <w:r w:rsidRPr="00341295">
        <w:rPr>
          <w:rFonts w:ascii="Calibri" w:hAnsi="Calibri" w:cs="Calibri"/>
          <w:szCs w:val="21"/>
        </w:rPr>
        <w:t>colour</w:t>
      </w:r>
      <w:proofErr w:type="spellEnd"/>
      <w:r w:rsidRPr="00341295">
        <w:rPr>
          <w:rFonts w:ascii="Calibri" w:hAnsi="Calibri" w:cs="Calibri"/>
          <w:szCs w:val="21"/>
        </w:rPr>
        <w:t xml:space="preserve"> space.</w:t>
      </w:r>
    </w:p>
    <w:p w14:paraId="420FB383" w14:textId="77777777" w:rsidR="00341295" w:rsidRPr="00341295" w:rsidRDefault="00341295" w:rsidP="00341295">
      <w:pPr>
        <w:rPr>
          <w:rFonts w:ascii="Calibri" w:hAnsi="Calibri" w:cs="Calibri" w:hint="eastAsia"/>
          <w:szCs w:val="21"/>
        </w:rPr>
      </w:pPr>
    </w:p>
    <w:p w14:paraId="6F667D1B" w14:textId="11BC73B2" w:rsidR="00341295" w:rsidRPr="00341295" w:rsidRDefault="007653CF" w:rsidP="00341295">
      <w:pPr>
        <w:rPr>
          <w:rFonts w:ascii="Calibri" w:hAnsi="Calibri" w:cs="Calibri"/>
          <w:b/>
          <w:bCs/>
          <w:szCs w:val="21"/>
        </w:rPr>
      </w:pPr>
      <w:r>
        <w:rPr>
          <w:rFonts w:ascii="Calibri" w:hAnsi="Calibri" w:cs="Calibri"/>
          <w:b/>
          <w:bCs/>
          <w:szCs w:val="21"/>
        </w:rPr>
        <w:t>3</w:t>
      </w:r>
      <w:r w:rsidR="00341295" w:rsidRPr="00341295">
        <w:rPr>
          <w:rFonts w:ascii="Calibri" w:hAnsi="Calibri" w:cs="Calibri"/>
          <w:b/>
          <w:bCs/>
          <w:szCs w:val="21"/>
        </w:rPr>
        <w:t>.5.2 Experimental results for the UCAR lane line dataset</w:t>
      </w:r>
    </w:p>
    <w:p w14:paraId="27EF4A30" w14:textId="77777777" w:rsidR="00341295" w:rsidRDefault="00341295" w:rsidP="00341295">
      <w:pPr>
        <w:rPr>
          <w:rFonts w:ascii="Calibri" w:hAnsi="Calibri" w:cs="Calibri"/>
          <w:szCs w:val="21"/>
        </w:rPr>
      </w:pPr>
    </w:p>
    <w:p w14:paraId="161D2DEA" w14:textId="21FDE017" w:rsidR="00341295" w:rsidRDefault="00341295" w:rsidP="00341295">
      <w:pPr>
        <w:ind w:firstLineChars="200" w:firstLine="420"/>
        <w:rPr>
          <w:rFonts w:ascii="Calibri" w:hAnsi="Calibri" w:cs="Calibri"/>
          <w:szCs w:val="21"/>
        </w:rPr>
      </w:pPr>
      <w:r w:rsidRPr="00341295">
        <w:rPr>
          <w:rFonts w:ascii="Calibri" w:hAnsi="Calibri" w:cs="Calibri"/>
          <w:szCs w:val="21"/>
        </w:rPr>
        <w:t xml:space="preserve">With Focal loss, the </w:t>
      </w:r>
      <w:proofErr w:type="spellStart"/>
      <w:r w:rsidRPr="00341295">
        <w:rPr>
          <w:rFonts w:ascii="Calibri" w:hAnsi="Calibri" w:cs="Calibri"/>
          <w:szCs w:val="21"/>
        </w:rPr>
        <w:t>mPA</w:t>
      </w:r>
      <w:proofErr w:type="spellEnd"/>
      <w:r w:rsidRPr="00341295">
        <w:rPr>
          <w:rFonts w:ascii="Calibri" w:hAnsi="Calibri" w:cs="Calibri"/>
          <w:szCs w:val="21"/>
        </w:rPr>
        <w:t xml:space="preserve"> of FCN improved by 1.7% and the </w:t>
      </w:r>
      <w:proofErr w:type="spellStart"/>
      <w:r w:rsidRPr="00341295">
        <w:rPr>
          <w:rFonts w:ascii="Calibri" w:hAnsi="Calibri" w:cs="Calibri"/>
          <w:szCs w:val="21"/>
        </w:rPr>
        <w:t>mIoU</w:t>
      </w:r>
      <w:proofErr w:type="spellEnd"/>
      <w:r w:rsidRPr="00341295">
        <w:rPr>
          <w:rFonts w:ascii="Calibri" w:hAnsi="Calibri" w:cs="Calibri"/>
          <w:szCs w:val="21"/>
        </w:rPr>
        <w:t xml:space="preserve"> improved by 1.4%. With the feature fusion module, the detection accuracy of FCN was further improved by 3.6% for </w:t>
      </w:r>
      <w:proofErr w:type="spellStart"/>
      <w:r w:rsidRPr="00341295">
        <w:rPr>
          <w:rFonts w:ascii="Calibri" w:hAnsi="Calibri" w:cs="Calibri"/>
          <w:szCs w:val="21"/>
        </w:rPr>
        <w:t>mPA</w:t>
      </w:r>
      <w:proofErr w:type="spellEnd"/>
      <w:r w:rsidRPr="00341295">
        <w:rPr>
          <w:rFonts w:ascii="Calibri" w:hAnsi="Calibri" w:cs="Calibri"/>
          <w:szCs w:val="21"/>
        </w:rPr>
        <w:t xml:space="preserve"> and </w:t>
      </w:r>
      <w:r w:rsidRPr="00341295">
        <w:rPr>
          <w:rFonts w:ascii="Calibri" w:hAnsi="Calibri" w:cs="Calibri"/>
          <w:szCs w:val="21"/>
        </w:rPr>
        <w:lastRenderedPageBreak/>
        <w:t xml:space="preserve">0.9% for </w:t>
      </w:r>
      <w:proofErr w:type="spellStart"/>
      <w:r w:rsidRPr="00341295">
        <w:rPr>
          <w:rFonts w:ascii="Calibri" w:hAnsi="Calibri" w:cs="Calibri"/>
          <w:szCs w:val="21"/>
        </w:rPr>
        <w:t>mIoU</w:t>
      </w:r>
      <w:proofErr w:type="spellEnd"/>
      <w:r w:rsidRPr="00341295">
        <w:rPr>
          <w:rFonts w:ascii="Calibri" w:hAnsi="Calibri" w:cs="Calibri"/>
          <w:szCs w:val="21"/>
        </w:rPr>
        <w:t>. In terms of detection speed, the detection speed of F-FCN and FCN is the same, indicating that the splicing-based feature fusion module constructed in this chapter does not affect the detection speed of the underlying model.</w:t>
      </w:r>
    </w:p>
    <w:p w14:paraId="238AA53A" w14:textId="0A07E014" w:rsidR="00341295" w:rsidRDefault="00341295" w:rsidP="00E556A4">
      <w:pPr>
        <w:rPr>
          <w:rFonts w:ascii="Calibri" w:hAnsi="Calibri" w:cs="Calibri"/>
          <w:szCs w:val="21"/>
        </w:rPr>
      </w:pPr>
    </w:p>
    <w:p w14:paraId="747086EE" w14:textId="2F011946" w:rsidR="00E556A4" w:rsidRPr="00E556A4" w:rsidRDefault="007653CF" w:rsidP="00E556A4">
      <w:pPr>
        <w:rPr>
          <w:rFonts w:ascii="Calibri" w:hAnsi="Calibri" w:cs="Calibri"/>
          <w:b/>
          <w:bCs/>
          <w:szCs w:val="21"/>
        </w:rPr>
      </w:pPr>
      <w:r>
        <w:rPr>
          <w:rFonts w:ascii="Calibri" w:hAnsi="Calibri" w:cs="Calibri"/>
          <w:b/>
          <w:bCs/>
          <w:szCs w:val="21"/>
        </w:rPr>
        <w:t>3</w:t>
      </w:r>
      <w:r w:rsidR="00E556A4" w:rsidRPr="00E556A4">
        <w:rPr>
          <w:rFonts w:ascii="Calibri" w:hAnsi="Calibri" w:cs="Calibri"/>
          <w:b/>
          <w:bCs/>
          <w:szCs w:val="21"/>
        </w:rPr>
        <w:t>.6 Summary of this chapter</w:t>
      </w:r>
    </w:p>
    <w:p w14:paraId="1BF5476F" w14:textId="77777777" w:rsidR="00E556A4" w:rsidRPr="00E556A4" w:rsidRDefault="00E556A4" w:rsidP="00E556A4">
      <w:pPr>
        <w:rPr>
          <w:rFonts w:ascii="Calibri" w:hAnsi="Calibri" w:cs="Calibri"/>
          <w:szCs w:val="21"/>
        </w:rPr>
      </w:pPr>
    </w:p>
    <w:p w14:paraId="6B2C02EE" w14:textId="583353EA" w:rsidR="00E556A4" w:rsidRDefault="00E556A4" w:rsidP="00E556A4">
      <w:pPr>
        <w:ind w:firstLineChars="200" w:firstLine="420"/>
        <w:rPr>
          <w:rFonts w:ascii="Calibri" w:hAnsi="Calibri" w:cs="Calibri"/>
          <w:szCs w:val="21"/>
        </w:rPr>
      </w:pPr>
      <w:r w:rsidRPr="00E556A4">
        <w:rPr>
          <w:rFonts w:ascii="Calibri" w:hAnsi="Calibri" w:cs="Calibri"/>
          <w:szCs w:val="21"/>
        </w:rPr>
        <w:t>This chapter has carried out data analysis on the UCAR lane line dataset, and the analysis results show that there is a certain imbalance between the lane line pixels and the background pixels in the UCAR lane line dataset. In order to solve the above non-equilibrium problem, this chapter used Focal loss to control the weights of positive and negative samples as well as the weights of difficult and easy samples during the training process, and used a genetic algorithm to search for the optimal combination of parameters in Focal loss. Based on the model FCN, this chapter constructs a fusion structure based on feature stitching to improve the detection accuracy of FCN for lane lines and alleviate the interference problem in lane line detection. The effectiveness of the lane line detection model F-FCN constructed in this chapter is demonstrated by conducting experiments on the UCAR lane line dataset.</w:t>
      </w:r>
    </w:p>
    <w:p w14:paraId="44272EC5" w14:textId="2E3A1196" w:rsidR="007653CF" w:rsidRDefault="007653CF" w:rsidP="007653CF">
      <w:pPr>
        <w:rPr>
          <w:rFonts w:ascii="Calibri" w:hAnsi="Calibri" w:cs="Calibri"/>
          <w:szCs w:val="21"/>
        </w:rPr>
      </w:pPr>
    </w:p>
    <w:p w14:paraId="04C16F0D" w14:textId="5AC95786" w:rsidR="007653CF" w:rsidRDefault="007653CF" w:rsidP="007653CF">
      <w:pPr>
        <w:rPr>
          <w:rFonts w:ascii="Calibri" w:hAnsi="Calibri" w:cs="Calibri"/>
          <w:szCs w:val="21"/>
        </w:rPr>
      </w:pPr>
    </w:p>
    <w:p w14:paraId="6F8E0DF0" w14:textId="53FA4F1C" w:rsidR="0051592A" w:rsidRPr="0051592A" w:rsidRDefault="0051592A" w:rsidP="0051592A">
      <w:pPr>
        <w:rPr>
          <w:rFonts w:ascii="Calibri" w:hAnsi="Calibri" w:cs="Calibri"/>
          <w:b/>
          <w:bCs/>
          <w:szCs w:val="21"/>
        </w:rPr>
      </w:pPr>
      <w:r>
        <w:rPr>
          <w:rFonts w:ascii="Calibri" w:hAnsi="Calibri" w:cs="Calibri"/>
          <w:b/>
          <w:bCs/>
          <w:szCs w:val="21"/>
        </w:rPr>
        <w:t>4</w:t>
      </w:r>
      <w:r w:rsidRPr="0051592A">
        <w:rPr>
          <w:rFonts w:ascii="Calibri" w:hAnsi="Calibri" w:cs="Calibri"/>
          <w:b/>
          <w:bCs/>
          <w:szCs w:val="21"/>
        </w:rPr>
        <w:t xml:space="preserve"> Conclusion and outlook</w:t>
      </w:r>
    </w:p>
    <w:p w14:paraId="37B9B556" w14:textId="77777777" w:rsidR="0051592A" w:rsidRPr="0051592A" w:rsidRDefault="0051592A" w:rsidP="0051592A">
      <w:pPr>
        <w:rPr>
          <w:rFonts w:ascii="Calibri" w:hAnsi="Calibri" w:cs="Calibri"/>
          <w:szCs w:val="21"/>
        </w:rPr>
      </w:pPr>
    </w:p>
    <w:p w14:paraId="6A6E758A" w14:textId="77777777" w:rsidR="0051592A" w:rsidRPr="0051592A" w:rsidRDefault="0051592A" w:rsidP="0051592A">
      <w:pPr>
        <w:ind w:firstLineChars="200" w:firstLine="420"/>
        <w:rPr>
          <w:rFonts w:ascii="Calibri" w:hAnsi="Calibri" w:cs="Calibri"/>
          <w:szCs w:val="21"/>
        </w:rPr>
      </w:pPr>
      <w:r w:rsidRPr="0051592A">
        <w:rPr>
          <w:rFonts w:ascii="Calibri" w:hAnsi="Calibri" w:cs="Calibri"/>
          <w:szCs w:val="21"/>
        </w:rPr>
        <w:t>With the continuous development of deep learning technology, ADAS based on machine vision has also been developed rapidly. In this paper, we have conducted research on the key technologies of visual perception in ADAS, mainly including lane line detection, pedestrian detection and traffic sign recognition. Firstly, this study presents a review of the current deep learning algorithm-based lane detection models, pedestrian detection models, traffic sign recognition models and weakly supervised target detection models as an exploration of the future development of ADAS vision algorithms. Next, lane line detection models, pedestrian detection models, traffic sign recognition models and weakly supervised target detection models are constructed based on deep learning techniques. The innovation points of this paper mainly include.</w:t>
      </w:r>
    </w:p>
    <w:p w14:paraId="2AA00C0C" w14:textId="2C2962E5" w:rsidR="0051592A" w:rsidRPr="0051592A" w:rsidRDefault="0051592A" w:rsidP="0051592A">
      <w:pPr>
        <w:ind w:firstLineChars="200" w:firstLine="420"/>
        <w:rPr>
          <w:rFonts w:ascii="Calibri" w:hAnsi="Calibri" w:cs="Calibri"/>
          <w:szCs w:val="21"/>
        </w:rPr>
      </w:pPr>
      <w:r w:rsidRPr="0051592A">
        <w:rPr>
          <w:rFonts w:ascii="Calibri" w:hAnsi="Calibri" w:cs="Calibri"/>
          <w:szCs w:val="21"/>
        </w:rPr>
        <w:t xml:space="preserve">(1) A lane line detection model F-FCN based on feature stitching fusion structure and Focal loss is proposed. using full convolutional network FCN as the base model, a feature stitching base feature fusion structure is constructed to better </w:t>
      </w:r>
      <w:proofErr w:type="spellStart"/>
      <w:r w:rsidRPr="0051592A">
        <w:rPr>
          <w:rFonts w:ascii="Calibri" w:hAnsi="Calibri" w:cs="Calibri"/>
          <w:szCs w:val="21"/>
        </w:rPr>
        <w:t>utilise</w:t>
      </w:r>
      <w:proofErr w:type="spellEnd"/>
      <w:r w:rsidRPr="0051592A">
        <w:rPr>
          <w:rFonts w:ascii="Calibri" w:hAnsi="Calibri" w:cs="Calibri"/>
          <w:szCs w:val="21"/>
        </w:rPr>
        <w:t xml:space="preserve"> contextual information in order to alleviate the interference problem in lane line detection. To alleviate the class non-equilibrium problem between lane line pixels and background pixels in lane line detection, Focal loss is used to control both the weights of positive and negative samples and the weights of hard-to-score samples and easy-to-score samples, and a genetic algorithm is employed to search for the optimal combination of parameters in Focal loss.</w:t>
      </w:r>
    </w:p>
    <w:p w14:paraId="74F351EA" w14:textId="610E781B" w:rsidR="00D870B3" w:rsidRPr="00D870B3" w:rsidRDefault="0051592A" w:rsidP="00D870B3">
      <w:pPr>
        <w:ind w:firstLineChars="200" w:firstLine="420"/>
        <w:rPr>
          <w:rFonts w:ascii="Calibri" w:hAnsi="Calibri" w:cs="Calibri"/>
          <w:szCs w:val="21"/>
        </w:rPr>
      </w:pPr>
      <w:r w:rsidRPr="0051592A">
        <w:rPr>
          <w:rFonts w:ascii="Calibri" w:hAnsi="Calibri" w:cs="Calibri"/>
          <w:szCs w:val="21"/>
        </w:rPr>
        <w:t xml:space="preserve">(2) The pedestrian detection model E-SSD based on the deconvolutional feature fusion structure and attention mechanism and the pedestrian detection model Mask-SSD based on semantic segmentation branching are proposed. in the E-SSD model, </w:t>
      </w:r>
      <w:r w:rsidR="00D870B3" w:rsidRPr="00D870B3">
        <w:rPr>
          <w:rFonts w:ascii="Calibri" w:hAnsi="Calibri" w:cs="Calibri"/>
          <w:szCs w:val="21"/>
        </w:rPr>
        <w:t xml:space="preserve">the small target problem in pedestrian detection, a feature fusion module based on the deconvolution structure is constructed to mine the contextual information in the features. To alleviate the occlusion problem in pedestrian detection, an attention mechanism based on channel attention and spatial attention is constructed to guide the network to focus on the unobstructed parts of the pedestrian. In the Mask-SSD model, </w:t>
      </w:r>
      <w:r w:rsidR="00D870B3" w:rsidRPr="00D870B3">
        <w:rPr>
          <w:rFonts w:ascii="Calibri" w:hAnsi="Calibri" w:cs="Calibri"/>
          <w:szCs w:val="21"/>
        </w:rPr>
        <w:lastRenderedPageBreak/>
        <w:t>to alleviate the background interference problem in pedestrian detection, a semantic segmentation branch based on null convolution is constructed, whose output semantic segmentation features not only enhance the contextual information of the detected features, but also provide a semantic segmentation mask (Mask), whose role is to guide the detection process to search for the pedestrian target to be detected in the region demarcated by the Mask.</w:t>
      </w:r>
    </w:p>
    <w:p w14:paraId="792F93DB" w14:textId="359A7811" w:rsidR="0051592A" w:rsidRPr="00C25E53" w:rsidRDefault="00D870B3" w:rsidP="00D870B3">
      <w:pPr>
        <w:ind w:firstLineChars="200" w:firstLine="420"/>
        <w:rPr>
          <w:rFonts w:ascii="Calibri" w:hAnsi="Calibri" w:cs="Calibri"/>
          <w:szCs w:val="21"/>
        </w:rPr>
      </w:pPr>
      <w:r w:rsidRPr="00D870B3">
        <w:rPr>
          <w:rFonts w:ascii="Calibri" w:hAnsi="Calibri" w:cs="Calibri"/>
          <w:szCs w:val="21"/>
        </w:rPr>
        <w:t>(3) Dense-</w:t>
      </w:r>
      <w:proofErr w:type="spellStart"/>
      <w:r w:rsidRPr="00D870B3">
        <w:rPr>
          <w:rFonts w:ascii="Calibri" w:hAnsi="Calibri" w:cs="Calibri"/>
          <w:szCs w:val="21"/>
        </w:rPr>
        <w:t>RefineDet</w:t>
      </w:r>
      <w:proofErr w:type="spellEnd"/>
      <w:r w:rsidRPr="00D870B3">
        <w:rPr>
          <w:rFonts w:ascii="Calibri" w:hAnsi="Calibri" w:cs="Calibri"/>
          <w:szCs w:val="21"/>
        </w:rPr>
        <w:t>, a traffic sign recognition model based on dense connection and anchor frame design, is proposed. using the one-stage target detection algorithm Refine as the base framework, a series of anchor frames suitable for traffic signs are designed in order to alleviate the problem of small targets in traffic sign recognition. In order to alleviate the problem of similar category interference in traffic sign recognition, a feature transfer structure based on dense connections is constructed to better exploit the contextual information in the features.</w:t>
      </w:r>
    </w:p>
    <w:sectPr w:rsidR="0051592A" w:rsidRPr="00C25E53" w:rsidSect="00687C9F">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oNotDisplayPageBoundaries/>
  <w:bordersDoNotSurroundHeader/>
  <w:bordersDoNotSurroundFooter/>
  <w:hideSpellingErrors/>
  <w:proofState w:spelling="clean" w:grammar="clean"/>
  <w:defaultTabStop w:val="420"/>
  <w:autoHyphenation/>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4E"/>
    <w:rsid w:val="0003651A"/>
    <w:rsid w:val="00070E76"/>
    <w:rsid w:val="00106CD2"/>
    <w:rsid w:val="00117297"/>
    <w:rsid w:val="00166FA3"/>
    <w:rsid w:val="0025533B"/>
    <w:rsid w:val="002A66E7"/>
    <w:rsid w:val="00341295"/>
    <w:rsid w:val="00394987"/>
    <w:rsid w:val="00441E43"/>
    <w:rsid w:val="00482C90"/>
    <w:rsid w:val="0051592A"/>
    <w:rsid w:val="0052404E"/>
    <w:rsid w:val="00526B8E"/>
    <w:rsid w:val="005854E7"/>
    <w:rsid w:val="005C5139"/>
    <w:rsid w:val="005C7A45"/>
    <w:rsid w:val="00687C9F"/>
    <w:rsid w:val="006A41C2"/>
    <w:rsid w:val="00757C6C"/>
    <w:rsid w:val="007653CF"/>
    <w:rsid w:val="00793E33"/>
    <w:rsid w:val="00900EA7"/>
    <w:rsid w:val="00927F15"/>
    <w:rsid w:val="009C2AD0"/>
    <w:rsid w:val="00A00992"/>
    <w:rsid w:val="00BA6417"/>
    <w:rsid w:val="00C12445"/>
    <w:rsid w:val="00C25E53"/>
    <w:rsid w:val="00C87A6F"/>
    <w:rsid w:val="00CA7716"/>
    <w:rsid w:val="00CE6226"/>
    <w:rsid w:val="00D04E2C"/>
    <w:rsid w:val="00D115F8"/>
    <w:rsid w:val="00D16C24"/>
    <w:rsid w:val="00D870B3"/>
    <w:rsid w:val="00DB4635"/>
    <w:rsid w:val="00DD28EA"/>
    <w:rsid w:val="00E556A4"/>
    <w:rsid w:val="00EA7DFD"/>
    <w:rsid w:val="00EC7E0A"/>
    <w:rsid w:val="00EE133B"/>
    <w:rsid w:val="00F64DE1"/>
    <w:rsid w:val="00FA4CB6"/>
    <w:rsid w:val="00FA74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BFB0B"/>
  <w15:chartTrackingRefBased/>
  <w15:docId w15:val="{56970104-3D45-DA44-815A-48A15CB11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87C9F"/>
    <w:pPr>
      <w:widowControl w:val="0"/>
      <w:jc w:val="both"/>
    </w:pPr>
  </w:style>
  <w:style w:type="character" w:styleId="a4">
    <w:name w:val="line number"/>
    <w:basedOn w:val="a0"/>
    <w:uiPriority w:val="99"/>
    <w:semiHidden/>
    <w:unhideWhenUsed/>
    <w:rsid w:val="00687C9F"/>
  </w:style>
  <w:style w:type="table" w:styleId="a5">
    <w:name w:val="Table Grid"/>
    <w:basedOn w:val="a1"/>
    <w:uiPriority w:val="39"/>
    <w:rsid w:val="00106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0EB09-F64A-A944-BAE6-5BA2F2C23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13</Pages>
  <Words>8694</Words>
  <Characters>31042</Characters>
  <Application>Microsoft Office Word</Application>
  <DocSecurity>0</DocSecurity>
  <Lines>886</Lines>
  <Paragraphs>593</Paragraphs>
  <ScaleCrop>false</ScaleCrop>
  <Company/>
  <LinksUpToDate>false</LinksUpToDate>
  <CharactersWithSpaces>39143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Baojian He (2106320)</dc:creator>
  <cp:keywords/>
  <dc:description/>
  <cp:lastModifiedBy>Baojian He (2106320)</cp:lastModifiedBy>
  <cp:revision>1</cp:revision>
  <dcterms:created xsi:type="dcterms:W3CDTF">2022-03-31T10:10:00Z</dcterms:created>
  <dcterms:modified xsi:type="dcterms:W3CDTF">2022-03-31T17:20:00Z</dcterms:modified>
</cp:coreProperties>
</file>