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D15A8" w14:textId="77777777" w:rsidR="008C18FC" w:rsidRPr="008C18FC" w:rsidRDefault="008C18FC" w:rsidP="008C18FC">
      <w:pPr>
        <w:jc w:val="center"/>
        <w:rPr>
          <w:b/>
          <w:bCs/>
          <w:sz w:val="44"/>
          <w:szCs w:val="44"/>
        </w:rPr>
      </w:pPr>
      <w:r w:rsidRPr="008C18FC">
        <w:rPr>
          <w:b/>
          <w:bCs/>
          <w:sz w:val="44"/>
          <w:szCs w:val="44"/>
        </w:rPr>
        <w:t>University Of Wales Trinity Saint David</w:t>
      </w:r>
    </w:p>
    <w:p w14:paraId="3D94C564" w14:textId="0679CB1B" w:rsidR="008C18FC" w:rsidRPr="008C18FC" w:rsidRDefault="008C18FC" w:rsidP="008C18FC">
      <w:pPr>
        <w:jc w:val="center"/>
        <w:rPr>
          <w:b/>
          <w:bCs/>
          <w:sz w:val="44"/>
          <w:szCs w:val="44"/>
        </w:rPr>
      </w:pPr>
    </w:p>
    <w:p w14:paraId="0F6574CF" w14:textId="09717E96" w:rsidR="008C18FC" w:rsidRPr="008C18FC" w:rsidRDefault="008C18FC" w:rsidP="008C18FC">
      <w:pPr>
        <w:jc w:val="center"/>
        <w:rPr>
          <w:b/>
          <w:bCs/>
          <w:sz w:val="44"/>
          <w:szCs w:val="44"/>
        </w:rPr>
      </w:pPr>
    </w:p>
    <w:p w14:paraId="423ED6C1" w14:textId="0B930091" w:rsidR="008C18FC" w:rsidRPr="008C18FC" w:rsidRDefault="008C18FC" w:rsidP="008C18FC">
      <w:pPr>
        <w:jc w:val="center"/>
        <w:rPr>
          <w:b/>
          <w:bCs/>
          <w:sz w:val="44"/>
          <w:szCs w:val="44"/>
        </w:rPr>
      </w:pPr>
      <w:r w:rsidRPr="008C18FC">
        <w:rPr>
          <w:b/>
          <w:bCs/>
          <w:sz w:val="44"/>
          <w:szCs w:val="44"/>
        </w:rPr>
        <w:t>Changemakers</w:t>
      </w:r>
      <w:r w:rsidR="00E704FC">
        <w:rPr>
          <w:b/>
          <w:bCs/>
          <w:sz w:val="44"/>
          <w:szCs w:val="44"/>
        </w:rPr>
        <w:t>:</w:t>
      </w:r>
      <w:r w:rsidR="00100BAC">
        <w:rPr>
          <w:b/>
          <w:bCs/>
          <w:sz w:val="44"/>
          <w:szCs w:val="44"/>
        </w:rPr>
        <w:t xml:space="preserve"> Creativity</w:t>
      </w:r>
      <w:r w:rsidRPr="008C18FC">
        <w:rPr>
          <w:b/>
          <w:bCs/>
          <w:sz w:val="44"/>
          <w:szCs w:val="44"/>
        </w:rPr>
        <w:t xml:space="preserve"> and Value Creation</w:t>
      </w:r>
      <w:r w:rsidRPr="008C18FC">
        <w:rPr>
          <w:b/>
          <w:bCs/>
          <w:sz w:val="44"/>
          <w:szCs w:val="44"/>
        </w:rPr>
        <w:br/>
        <w:t>ACBA</w:t>
      </w:r>
      <w:r w:rsidR="00714650">
        <w:rPr>
          <w:b/>
          <w:bCs/>
          <w:sz w:val="44"/>
          <w:szCs w:val="44"/>
        </w:rPr>
        <w:t xml:space="preserve"> </w:t>
      </w:r>
      <w:r w:rsidRPr="008C18FC">
        <w:rPr>
          <w:b/>
          <w:bCs/>
          <w:sz w:val="44"/>
          <w:szCs w:val="44"/>
        </w:rPr>
        <w:t>5014</w:t>
      </w:r>
    </w:p>
    <w:p w14:paraId="7FC194BC" w14:textId="621207AC" w:rsidR="008C18FC" w:rsidRPr="008C18FC" w:rsidRDefault="008C18FC" w:rsidP="008C18FC">
      <w:pPr>
        <w:jc w:val="center"/>
        <w:rPr>
          <w:b/>
          <w:bCs/>
          <w:sz w:val="44"/>
          <w:szCs w:val="44"/>
        </w:rPr>
      </w:pPr>
    </w:p>
    <w:p w14:paraId="4073DC58" w14:textId="68BD40C0" w:rsidR="008C18FC" w:rsidRPr="008C18FC" w:rsidRDefault="008C18FC" w:rsidP="008C18FC">
      <w:pPr>
        <w:jc w:val="center"/>
        <w:rPr>
          <w:b/>
          <w:bCs/>
          <w:sz w:val="44"/>
          <w:szCs w:val="44"/>
        </w:rPr>
      </w:pPr>
    </w:p>
    <w:p w14:paraId="37D8F31C" w14:textId="77777777" w:rsidR="008C18FC" w:rsidRDefault="008C18FC" w:rsidP="008C18FC">
      <w:pPr>
        <w:jc w:val="center"/>
        <w:rPr>
          <w:b/>
          <w:bCs/>
          <w:sz w:val="44"/>
          <w:szCs w:val="44"/>
        </w:rPr>
      </w:pPr>
      <w:r w:rsidRPr="008C18FC">
        <w:rPr>
          <w:b/>
          <w:bCs/>
          <w:sz w:val="44"/>
          <w:szCs w:val="44"/>
        </w:rPr>
        <w:t>Freya Ashton</w:t>
      </w:r>
      <w:r w:rsidRPr="008C18FC">
        <w:rPr>
          <w:b/>
          <w:bCs/>
          <w:sz w:val="44"/>
          <w:szCs w:val="44"/>
        </w:rPr>
        <w:br/>
        <w:t>2220614</w:t>
      </w:r>
    </w:p>
    <w:p w14:paraId="6861D322" w14:textId="77777777" w:rsidR="008C18FC" w:rsidRPr="008C18FC" w:rsidRDefault="008C18FC" w:rsidP="008C18FC">
      <w:pPr>
        <w:jc w:val="center"/>
        <w:rPr>
          <w:b/>
          <w:bCs/>
          <w:sz w:val="44"/>
          <w:szCs w:val="44"/>
        </w:rPr>
      </w:pPr>
    </w:p>
    <w:p w14:paraId="08A93176" w14:textId="78E9B9CA" w:rsidR="002576B8" w:rsidRPr="008C18FC" w:rsidRDefault="008C18FC" w:rsidP="008C18FC">
      <w:pPr>
        <w:jc w:val="center"/>
        <w:rPr>
          <w:b/>
          <w:bCs/>
          <w:sz w:val="44"/>
          <w:szCs w:val="44"/>
        </w:rPr>
      </w:pPr>
      <w:r>
        <w:rPr>
          <w:b/>
          <w:bCs/>
          <w:sz w:val="44"/>
          <w:szCs w:val="44"/>
        </w:rPr>
        <w:t>03/12/2025</w:t>
      </w:r>
    </w:p>
    <w:p w14:paraId="34B3B710" w14:textId="77777777" w:rsidR="00F13248" w:rsidRPr="00F13248" w:rsidRDefault="00F13248" w:rsidP="00160765">
      <w:pPr>
        <w:rPr>
          <w:lang w:val="en-US" w:eastAsia="en-US"/>
        </w:rPr>
      </w:pPr>
    </w:p>
    <w:p w14:paraId="7F485BAA" w14:textId="77777777" w:rsidR="00751856" w:rsidRDefault="00751856" w:rsidP="00160765">
      <w:pPr>
        <w:pStyle w:val="TOCHeading"/>
      </w:pPr>
    </w:p>
    <w:p w14:paraId="6CF52490" w14:textId="77777777" w:rsidR="00751856" w:rsidRDefault="00751856" w:rsidP="00160765">
      <w:pPr>
        <w:pStyle w:val="TOCHeading"/>
      </w:pPr>
    </w:p>
    <w:p w14:paraId="1562E5C8" w14:textId="77777777" w:rsidR="00751856" w:rsidRDefault="00751856" w:rsidP="00160765">
      <w:pPr>
        <w:pStyle w:val="TOCHeading"/>
      </w:pPr>
    </w:p>
    <w:p w14:paraId="198791B4" w14:textId="77777777" w:rsidR="00F13248" w:rsidRDefault="00F13248" w:rsidP="00160765">
      <w:pPr>
        <w:rPr>
          <w:lang w:val="en-US" w:eastAsia="en-US"/>
        </w:rPr>
      </w:pPr>
    </w:p>
    <w:p w14:paraId="2C9A8B73" w14:textId="77777777" w:rsidR="00F13248" w:rsidRPr="00F13248" w:rsidRDefault="00F13248" w:rsidP="00160765">
      <w:pPr>
        <w:rPr>
          <w:lang w:val="en-US" w:eastAsia="en-US"/>
        </w:rPr>
      </w:pPr>
    </w:p>
    <w:p w14:paraId="77895641" w14:textId="77777777" w:rsidR="00751856" w:rsidRDefault="00751856" w:rsidP="00160765">
      <w:pPr>
        <w:pStyle w:val="TOCHeading"/>
      </w:pPr>
    </w:p>
    <w:p w14:paraId="728C161C" w14:textId="77777777" w:rsidR="00FD653B" w:rsidRDefault="00FD653B" w:rsidP="00160765">
      <w:pPr>
        <w:rPr>
          <w:lang w:val="en-US" w:eastAsia="en-US"/>
        </w:rPr>
      </w:pPr>
    </w:p>
    <w:p w14:paraId="0D7D437D" w14:textId="77777777" w:rsidR="00512054" w:rsidRDefault="00512054" w:rsidP="00160765">
      <w:pPr>
        <w:rPr>
          <w:lang w:val="en-US" w:eastAsia="en-US"/>
        </w:rPr>
      </w:pPr>
    </w:p>
    <w:p w14:paraId="2FE679D1" w14:textId="77777777" w:rsidR="00512054" w:rsidRDefault="00512054" w:rsidP="00160765">
      <w:pPr>
        <w:rPr>
          <w:lang w:val="en-US" w:eastAsia="en-US"/>
        </w:rPr>
      </w:pPr>
    </w:p>
    <w:p w14:paraId="6564AE6C" w14:textId="77777777" w:rsidR="00E365F3" w:rsidRPr="0012171D" w:rsidRDefault="00E365F3" w:rsidP="00160765">
      <w:pPr>
        <w:rPr>
          <w:lang w:val="en-US" w:eastAsia="en-US"/>
        </w:rPr>
      </w:pPr>
    </w:p>
    <w:p w14:paraId="0F8B64D2" w14:textId="77777777" w:rsidR="00512054" w:rsidRDefault="00512054" w:rsidP="00512054">
      <w:pPr>
        <w:pStyle w:val="Heading2"/>
      </w:pPr>
      <w:r>
        <w:t xml:space="preserve">Abstract </w:t>
      </w:r>
    </w:p>
    <w:p w14:paraId="39EF4832" w14:textId="47987265" w:rsidR="00751856" w:rsidRDefault="00512054" w:rsidP="00512054">
      <w:r>
        <w:t>T</w:t>
      </w:r>
      <w:r w:rsidRPr="00512054">
        <w:t xml:space="preserve">his portfolio </w:t>
      </w:r>
      <w:r w:rsidR="005E5639">
        <w:t>demonstrates</w:t>
      </w:r>
      <w:r w:rsidRPr="00512054">
        <w:t xml:space="preserve"> </w:t>
      </w:r>
      <w:r w:rsidR="005E5639">
        <w:t xml:space="preserve">how </w:t>
      </w:r>
      <w:r w:rsidRPr="00512054">
        <w:t xml:space="preserve">four </w:t>
      </w:r>
      <w:r w:rsidR="005E5639">
        <w:t xml:space="preserve">different </w:t>
      </w:r>
      <w:r w:rsidRPr="00512054">
        <w:t xml:space="preserve">statistical </w:t>
      </w:r>
      <w:r w:rsidR="005C6EA8">
        <w:t>tests</w:t>
      </w:r>
      <w:r w:rsidR="005E5639">
        <w:t xml:space="preserve"> </w:t>
      </w:r>
      <w:r w:rsidR="009C3C59">
        <w:t xml:space="preserve">can be used </w:t>
      </w:r>
      <w:r w:rsidRPr="00512054">
        <w:t xml:space="preserve">to </w:t>
      </w:r>
      <w:r w:rsidR="005E5639">
        <w:t xml:space="preserve">assess </w:t>
      </w:r>
      <w:r w:rsidR="0073635A">
        <w:t xml:space="preserve">ecological data sets, to support research questions as well as </w:t>
      </w:r>
      <w:r w:rsidR="00B36509">
        <w:t xml:space="preserve">inform decision making. </w:t>
      </w:r>
      <w:r w:rsidRPr="00512054">
        <w:t>Each test was selected to match the structure of the data and the research question posed. The t-test assessed differences in soil temperature between slope orientations, ANOVA evaluated how fertiliser type affects wheat yield, and the Chi-square test examined whether vaccine type influences flu incidence. A simple linear regression was also used to determine whether initial exam marks predict final performance. Across all analyses, the findings highlight how statistical tools can reveal patterns, quantify relationships, and provide reliable evidence for understanding ecological and behavioural outcomes.</w:t>
      </w:r>
    </w:p>
    <w:sdt>
      <w:sdtPr>
        <w:id w:val="54512468"/>
        <w:docPartObj>
          <w:docPartGallery w:val="Table of Contents"/>
          <w:docPartUnique/>
        </w:docPartObj>
      </w:sdtPr>
      <w:sdtEndPr>
        <w:rPr>
          <w:rFonts w:ascii="Arial" w:eastAsiaTheme="minorEastAsia" w:hAnsi="Arial" w:cs="Arial"/>
          <w:noProof/>
          <w:color w:val="auto"/>
          <w:kern w:val="2"/>
          <w:sz w:val="16"/>
          <w:szCs w:val="16"/>
          <w:lang w:val="en-GB" w:eastAsia="zh-CN"/>
          <w14:ligatures w14:val="standardContextual"/>
        </w:rPr>
      </w:sdtEndPr>
      <w:sdtContent>
        <w:p w14:paraId="33D6307B" w14:textId="6ABEEF4D" w:rsidR="00751856" w:rsidRPr="00512054" w:rsidRDefault="00751856" w:rsidP="00160765">
          <w:pPr>
            <w:pStyle w:val="TOCHeading"/>
            <w:rPr>
              <w:rStyle w:val="Heading2Char"/>
              <w:color w:val="auto"/>
            </w:rPr>
          </w:pPr>
          <w:r w:rsidRPr="00512054">
            <w:rPr>
              <w:rStyle w:val="Heading2Char"/>
              <w:color w:val="auto"/>
            </w:rPr>
            <w:t>Contents</w:t>
          </w:r>
        </w:p>
        <w:p w14:paraId="5FE1B02B" w14:textId="1B22F1BF" w:rsidR="008C18FC" w:rsidRPr="00512054" w:rsidRDefault="00751856">
          <w:pPr>
            <w:pStyle w:val="TOC2"/>
            <w:tabs>
              <w:tab w:val="right" w:leader="dot" w:pos="9398"/>
            </w:tabs>
            <w:rPr>
              <w:rFonts w:asciiTheme="minorHAnsi" w:hAnsiTheme="minorHAnsi" w:cstheme="minorBidi"/>
              <w:noProof/>
              <w:sz w:val="24"/>
              <w:szCs w:val="24"/>
              <w:lang w:eastAsia="en-GB"/>
            </w:rPr>
          </w:pPr>
          <w:r w:rsidRPr="00512054">
            <w:rPr>
              <w:b/>
              <w:bCs/>
              <w:sz w:val="22"/>
              <w:szCs w:val="22"/>
            </w:rPr>
            <w:fldChar w:fldCharType="begin"/>
          </w:r>
          <w:r w:rsidRPr="00512054">
            <w:rPr>
              <w:b/>
              <w:bCs/>
              <w:sz w:val="22"/>
              <w:szCs w:val="22"/>
            </w:rPr>
            <w:instrText xml:space="preserve"> TOC \o "1-3" \h \z \u </w:instrText>
          </w:r>
          <w:r w:rsidRPr="00512054">
            <w:rPr>
              <w:b/>
              <w:bCs/>
              <w:sz w:val="22"/>
              <w:szCs w:val="22"/>
            </w:rPr>
            <w:fldChar w:fldCharType="separate"/>
          </w:r>
          <w:hyperlink w:anchor="_Toc215667105" w:history="1">
            <w:r w:rsidR="008C18FC" w:rsidRPr="00512054">
              <w:rPr>
                <w:rStyle w:val="Hyperlink"/>
                <w:noProof/>
                <w:color w:val="auto"/>
              </w:rPr>
              <w:t>1 Introduction</w:t>
            </w:r>
            <w:r w:rsidR="008C18FC" w:rsidRPr="00512054">
              <w:rPr>
                <w:noProof/>
                <w:webHidden/>
              </w:rPr>
              <w:tab/>
            </w:r>
            <w:r w:rsidR="008C18FC" w:rsidRPr="00512054">
              <w:rPr>
                <w:noProof/>
                <w:webHidden/>
              </w:rPr>
              <w:fldChar w:fldCharType="begin"/>
            </w:r>
            <w:r w:rsidR="008C18FC" w:rsidRPr="00512054">
              <w:rPr>
                <w:noProof/>
                <w:webHidden/>
              </w:rPr>
              <w:instrText xml:space="preserve"> PAGEREF _Toc215667105 \h </w:instrText>
            </w:r>
            <w:r w:rsidR="008C18FC" w:rsidRPr="00512054">
              <w:rPr>
                <w:noProof/>
                <w:webHidden/>
              </w:rPr>
            </w:r>
            <w:r w:rsidR="008C18FC" w:rsidRPr="00512054">
              <w:rPr>
                <w:noProof/>
                <w:webHidden/>
              </w:rPr>
              <w:fldChar w:fldCharType="separate"/>
            </w:r>
            <w:r w:rsidR="008C18FC" w:rsidRPr="00512054">
              <w:rPr>
                <w:noProof/>
                <w:webHidden/>
              </w:rPr>
              <w:t>3</w:t>
            </w:r>
            <w:r w:rsidR="008C18FC" w:rsidRPr="00512054">
              <w:rPr>
                <w:noProof/>
                <w:webHidden/>
              </w:rPr>
              <w:fldChar w:fldCharType="end"/>
            </w:r>
          </w:hyperlink>
        </w:p>
        <w:p w14:paraId="70304FB0" w14:textId="612C2D80" w:rsidR="008C18FC" w:rsidRPr="00512054" w:rsidRDefault="008C18FC">
          <w:pPr>
            <w:pStyle w:val="TOC2"/>
            <w:tabs>
              <w:tab w:val="right" w:leader="dot" w:pos="9398"/>
            </w:tabs>
            <w:rPr>
              <w:rFonts w:asciiTheme="minorHAnsi" w:hAnsiTheme="minorHAnsi" w:cstheme="minorBidi"/>
              <w:noProof/>
              <w:sz w:val="24"/>
              <w:szCs w:val="24"/>
              <w:lang w:eastAsia="en-GB"/>
            </w:rPr>
          </w:pPr>
          <w:hyperlink w:anchor="_Toc215667106" w:history="1">
            <w:r w:rsidRPr="00512054">
              <w:rPr>
                <w:rStyle w:val="Hyperlink"/>
                <w:noProof/>
                <w:color w:val="auto"/>
              </w:rPr>
              <w:t>2 Report on Soil Temperature Differences Between Orientations (T-Tests)</w:t>
            </w:r>
            <w:r w:rsidRPr="00512054">
              <w:rPr>
                <w:noProof/>
                <w:webHidden/>
              </w:rPr>
              <w:tab/>
            </w:r>
            <w:r w:rsidRPr="00512054">
              <w:rPr>
                <w:noProof/>
                <w:webHidden/>
              </w:rPr>
              <w:fldChar w:fldCharType="begin"/>
            </w:r>
            <w:r w:rsidRPr="00512054">
              <w:rPr>
                <w:noProof/>
                <w:webHidden/>
              </w:rPr>
              <w:instrText xml:space="preserve"> PAGEREF _Toc215667106 \h </w:instrText>
            </w:r>
            <w:r w:rsidRPr="00512054">
              <w:rPr>
                <w:noProof/>
                <w:webHidden/>
              </w:rPr>
            </w:r>
            <w:r w:rsidRPr="00512054">
              <w:rPr>
                <w:noProof/>
                <w:webHidden/>
              </w:rPr>
              <w:fldChar w:fldCharType="separate"/>
            </w:r>
            <w:r w:rsidRPr="00512054">
              <w:rPr>
                <w:noProof/>
                <w:webHidden/>
              </w:rPr>
              <w:t>3</w:t>
            </w:r>
            <w:r w:rsidRPr="00512054">
              <w:rPr>
                <w:noProof/>
                <w:webHidden/>
              </w:rPr>
              <w:fldChar w:fldCharType="end"/>
            </w:r>
          </w:hyperlink>
        </w:p>
        <w:p w14:paraId="086E0CA0" w14:textId="4F4D3FAF"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07" w:history="1">
            <w:r w:rsidRPr="00512054">
              <w:rPr>
                <w:rStyle w:val="Hyperlink"/>
                <w:noProof/>
                <w:color w:val="auto"/>
              </w:rPr>
              <w:t>2.1 T-Test Introduction</w:t>
            </w:r>
            <w:r w:rsidRPr="00512054">
              <w:rPr>
                <w:noProof/>
                <w:webHidden/>
              </w:rPr>
              <w:tab/>
            </w:r>
            <w:r w:rsidRPr="00512054">
              <w:rPr>
                <w:noProof/>
                <w:webHidden/>
              </w:rPr>
              <w:fldChar w:fldCharType="begin"/>
            </w:r>
            <w:r w:rsidRPr="00512054">
              <w:rPr>
                <w:noProof/>
                <w:webHidden/>
              </w:rPr>
              <w:instrText xml:space="preserve"> PAGEREF _Toc215667107 \h </w:instrText>
            </w:r>
            <w:r w:rsidRPr="00512054">
              <w:rPr>
                <w:noProof/>
                <w:webHidden/>
              </w:rPr>
            </w:r>
            <w:r w:rsidRPr="00512054">
              <w:rPr>
                <w:noProof/>
                <w:webHidden/>
              </w:rPr>
              <w:fldChar w:fldCharType="separate"/>
            </w:r>
            <w:r w:rsidRPr="00512054">
              <w:rPr>
                <w:noProof/>
                <w:webHidden/>
              </w:rPr>
              <w:t>3</w:t>
            </w:r>
            <w:r w:rsidRPr="00512054">
              <w:rPr>
                <w:noProof/>
                <w:webHidden/>
              </w:rPr>
              <w:fldChar w:fldCharType="end"/>
            </w:r>
          </w:hyperlink>
        </w:p>
        <w:p w14:paraId="00E70901" w14:textId="27F30F01"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08" w:history="1">
            <w:r w:rsidRPr="00512054">
              <w:rPr>
                <w:rStyle w:val="Hyperlink"/>
                <w:noProof/>
                <w:color w:val="auto"/>
              </w:rPr>
              <w:t>2.2 Calculations</w:t>
            </w:r>
            <w:r w:rsidRPr="00512054">
              <w:rPr>
                <w:noProof/>
                <w:webHidden/>
              </w:rPr>
              <w:tab/>
            </w:r>
            <w:r w:rsidRPr="00512054">
              <w:rPr>
                <w:noProof/>
                <w:webHidden/>
              </w:rPr>
              <w:fldChar w:fldCharType="begin"/>
            </w:r>
            <w:r w:rsidRPr="00512054">
              <w:rPr>
                <w:noProof/>
                <w:webHidden/>
              </w:rPr>
              <w:instrText xml:space="preserve"> PAGEREF _Toc215667108 \h </w:instrText>
            </w:r>
            <w:r w:rsidRPr="00512054">
              <w:rPr>
                <w:noProof/>
                <w:webHidden/>
              </w:rPr>
            </w:r>
            <w:r w:rsidRPr="00512054">
              <w:rPr>
                <w:noProof/>
                <w:webHidden/>
              </w:rPr>
              <w:fldChar w:fldCharType="separate"/>
            </w:r>
            <w:r w:rsidRPr="00512054">
              <w:rPr>
                <w:noProof/>
                <w:webHidden/>
              </w:rPr>
              <w:t>3</w:t>
            </w:r>
            <w:r w:rsidRPr="00512054">
              <w:rPr>
                <w:noProof/>
                <w:webHidden/>
              </w:rPr>
              <w:fldChar w:fldCharType="end"/>
            </w:r>
          </w:hyperlink>
        </w:p>
        <w:p w14:paraId="3A512BA7" w14:textId="53CBD21B"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09" w:history="1">
            <w:r w:rsidRPr="00512054">
              <w:rPr>
                <w:rStyle w:val="Hyperlink"/>
                <w:noProof/>
                <w:color w:val="auto"/>
              </w:rPr>
              <w:t>2.3 Findings</w:t>
            </w:r>
            <w:r w:rsidRPr="00512054">
              <w:rPr>
                <w:noProof/>
                <w:webHidden/>
              </w:rPr>
              <w:tab/>
            </w:r>
            <w:r w:rsidRPr="00512054">
              <w:rPr>
                <w:noProof/>
                <w:webHidden/>
              </w:rPr>
              <w:fldChar w:fldCharType="begin"/>
            </w:r>
            <w:r w:rsidRPr="00512054">
              <w:rPr>
                <w:noProof/>
                <w:webHidden/>
              </w:rPr>
              <w:instrText xml:space="preserve"> PAGEREF _Toc215667109 \h </w:instrText>
            </w:r>
            <w:r w:rsidRPr="00512054">
              <w:rPr>
                <w:noProof/>
                <w:webHidden/>
              </w:rPr>
            </w:r>
            <w:r w:rsidRPr="00512054">
              <w:rPr>
                <w:noProof/>
                <w:webHidden/>
              </w:rPr>
              <w:fldChar w:fldCharType="separate"/>
            </w:r>
            <w:r w:rsidRPr="00512054">
              <w:rPr>
                <w:noProof/>
                <w:webHidden/>
              </w:rPr>
              <w:t>4</w:t>
            </w:r>
            <w:r w:rsidRPr="00512054">
              <w:rPr>
                <w:noProof/>
                <w:webHidden/>
              </w:rPr>
              <w:fldChar w:fldCharType="end"/>
            </w:r>
          </w:hyperlink>
        </w:p>
        <w:p w14:paraId="570479AA" w14:textId="27755231"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0" w:history="1">
            <w:r w:rsidRPr="00512054">
              <w:rPr>
                <w:rStyle w:val="Hyperlink"/>
                <w:noProof/>
                <w:color w:val="auto"/>
              </w:rPr>
              <w:t>2.4 T-Test Conclusion</w:t>
            </w:r>
            <w:r w:rsidRPr="00512054">
              <w:rPr>
                <w:noProof/>
                <w:webHidden/>
              </w:rPr>
              <w:tab/>
            </w:r>
            <w:r w:rsidRPr="00512054">
              <w:rPr>
                <w:noProof/>
                <w:webHidden/>
              </w:rPr>
              <w:fldChar w:fldCharType="begin"/>
            </w:r>
            <w:r w:rsidRPr="00512054">
              <w:rPr>
                <w:noProof/>
                <w:webHidden/>
              </w:rPr>
              <w:instrText xml:space="preserve"> PAGEREF _Toc215667110 \h </w:instrText>
            </w:r>
            <w:r w:rsidRPr="00512054">
              <w:rPr>
                <w:noProof/>
                <w:webHidden/>
              </w:rPr>
            </w:r>
            <w:r w:rsidRPr="00512054">
              <w:rPr>
                <w:noProof/>
                <w:webHidden/>
              </w:rPr>
              <w:fldChar w:fldCharType="separate"/>
            </w:r>
            <w:r w:rsidRPr="00512054">
              <w:rPr>
                <w:noProof/>
                <w:webHidden/>
              </w:rPr>
              <w:t>4</w:t>
            </w:r>
            <w:r w:rsidRPr="00512054">
              <w:rPr>
                <w:noProof/>
                <w:webHidden/>
              </w:rPr>
              <w:fldChar w:fldCharType="end"/>
            </w:r>
          </w:hyperlink>
        </w:p>
        <w:p w14:paraId="61BC4573" w14:textId="4FD8E583" w:rsidR="008C18FC" w:rsidRPr="00512054" w:rsidRDefault="008C18FC">
          <w:pPr>
            <w:pStyle w:val="TOC2"/>
            <w:tabs>
              <w:tab w:val="right" w:leader="dot" w:pos="9398"/>
            </w:tabs>
            <w:rPr>
              <w:rFonts w:asciiTheme="minorHAnsi" w:hAnsiTheme="minorHAnsi" w:cstheme="minorBidi"/>
              <w:noProof/>
              <w:sz w:val="24"/>
              <w:szCs w:val="24"/>
              <w:lang w:eastAsia="en-GB"/>
            </w:rPr>
          </w:pPr>
          <w:hyperlink w:anchor="_Toc215667111" w:history="1">
            <w:r w:rsidRPr="00512054">
              <w:rPr>
                <w:rStyle w:val="Hyperlink"/>
                <w:noProof/>
                <w:color w:val="auto"/>
              </w:rPr>
              <w:t>3 Report on Effect of Fertiliser Type on the Response Variable (One</w:t>
            </w:r>
            <w:r w:rsidRPr="00512054">
              <w:rPr>
                <w:rStyle w:val="Hyperlink"/>
                <w:noProof/>
                <w:color w:val="auto"/>
              </w:rPr>
              <w:noBreakHyphen/>
              <w:t>Way ANOVA)</w:t>
            </w:r>
            <w:r w:rsidRPr="00512054">
              <w:rPr>
                <w:noProof/>
                <w:webHidden/>
              </w:rPr>
              <w:tab/>
            </w:r>
            <w:r w:rsidRPr="00512054">
              <w:rPr>
                <w:noProof/>
                <w:webHidden/>
              </w:rPr>
              <w:fldChar w:fldCharType="begin"/>
            </w:r>
            <w:r w:rsidRPr="00512054">
              <w:rPr>
                <w:noProof/>
                <w:webHidden/>
              </w:rPr>
              <w:instrText xml:space="preserve"> PAGEREF _Toc215667111 \h </w:instrText>
            </w:r>
            <w:r w:rsidRPr="00512054">
              <w:rPr>
                <w:noProof/>
                <w:webHidden/>
              </w:rPr>
            </w:r>
            <w:r w:rsidRPr="00512054">
              <w:rPr>
                <w:noProof/>
                <w:webHidden/>
              </w:rPr>
              <w:fldChar w:fldCharType="separate"/>
            </w:r>
            <w:r w:rsidRPr="00512054">
              <w:rPr>
                <w:noProof/>
                <w:webHidden/>
              </w:rPr>
              <w:t>4</w:t>
            </w:r>
            <w:r w:rsidRPr="00512054">
              <w:rPr>
                <w:noProof/>
                <w:webHidden/>
              </w:rPr>
              <w:fldChar w:fldCharType="end"/>
            </w:r>
          </w:hyperlink>
        </w:p>
        <w:p w14:paraId="0EC12CB0" w14:textId="28DD4495"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2" w:history="1">
            <w:r w:rsidRPr="00512054">
              <w:rPr>
                <w:rStyle w:val="Hyperlink"/>
                <w:noProof/>
                <w:color w:val="auto"/>
              </w:rPr>
              <w:t>3.1 ANOVA Introduction</w:t>
            </w:r>
            <w:r w:rsidRPr="00512054">
              <w:rPr>
                <w:noProof/>
                <w:webHidden/>
              </w:rPr>
              <w:tab/>
            </w:r>
            <w:r w:rsidRPr="00512054">
              <w:rPr>
                <w:noProof/>
                <w:webHidden/>
              </w:rPr>
              <w:fldChar w:fldCharType="begin"/>
            </w:r>
            <w:r w:rsidRPr="00512054">
              <w:rPr>
                <w:noProof/>
                <w:webHidden/>
              </w:rPr>
              <w:instrText xml:space="preserve"> PAGEREF _Toc215667112 \h </w:instrText>
            </w:r>
            <w:r w:rsidRPr="00512054">
              <w:rPr>
                <w:noProof/>
                <w:webHidden/>
              </w:rPr>
            </w:r>
            <w:r w:rsidRPr="00512054">
              <w:rPr>
                <w:noProof/>
                <w:webHidden/>
              </w:rPr>
              <w:fldChar w:fldCharType="separate"/>
            </w:r>
            <w:r w:rsidRPr="00512054">
              <w:rPr>
                <w:noProof/>
                <w:webHidden/>
              </w:rPr>
              <w:t>4</w:t>
            </w:r>
            <w:r w:rsidRPr="00512054">
              <w:rPr>
                <w:noProof/>
                <w:webHidden/>
              </w:rPr>
              <w:fldChar w:fldCharType="end"/>
            </w:r>
          </w:hyperlink>
        </w:p>
        <w:p w14:paraId="23DC2299" w14:textId="2A430BF7"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3" w:history="1">
            <w:r w:rsidRPr="00512054">
              <w:rPr>
                <w:rStyle w:val="Hyperlink"/>
                <w:noProof/>
                <w:color w:val="auto"/>
              </w:rPr>
              <w:t>3.2 Calculations</w:t>
            </w:r>
            <w:r w:rsidRPr="00512054">
              <w:rPr>
                <w:noProof/>
                <w:webHidden/>
              </w:rPr>
              <w:tab/>
            </w:r>
            <w:r w:rsidRPr="00512054">
              <w:rPr>
                <w:noProof/>
                <w:webHidden/>
              </w:rPr>
              <w:fldChar w:fldCharType="begin"/>
            </w:r>
            <w:r w:rsidRPr="00512054">
              <w:rPr>
                <w:noProof/>
                <w:webHidden/>
              </w:rPr>
              <w:instrText xml:space="preserve"> PAGEREF _Toc215667113 \h </w:instrText>
            </w:r>
            <w:r w:rsidRPr="00512054">
              <w:rPr>
                <w:noProof/>
                <w:webHidden/>
              </w:rPr>
            </w:r>
            <w:r w:rsidRPr="00512054">
              <w:rPr>
                <w:noProof/>
                <w:webHidden/>
              </w:rPr>
              <w:fldChar w:fldCharType="separate"/>
            </w:r>
            <w:r w:rsidRPr="00512054">
              <w:rPr>
                <w:noProof/>
                <w:webHidden/>
              </w:rPr>
              <w:t>4</w:t>
            </w:r>
            <w:r w:rsidRPr="00512054">
              <w:rPr>
                <w:noProof/>
                <w:webHidden/>
              </w:rPr>
              <w:fldChar w:fldCharType="end"/>
            </w:r>
          </w:hyperlink>
        </w:p>
        <w:p w14:paraId="4F280612" w14:textId="38901954"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4" w:history="1">
            <w:r w:rsidRPr="00512054">
              <w:rPr>
                <w:rStyle w:val="Hyperlink"/>
                <w:noProof/>
                <w:color w:val="auto"/>
              </w:rPr>
              <w:t>3.3 Findings</w:t>
            </w:r>
            <w:r w:rsidRPr="00512054">
              <w:rPr>
                <w:noProof/>
                <w:webHidden/>
              </w:rPr>
              <w:tab/>
            </w:r>
            <w:r w:rsidRPr="00512054">
              <w:rPr>
                <w:noProof/>
                <w:webHidden/>
              </w:rPr>
              <w:fldChar w:fldCharType="begin"/>
            </w:r>
            <w:r w:rsidRPr="00512054">
              <w:rPr>
                <w:noProof/>
                <w:webHidden/>
              </w:rPr>
              <w:instrText xml:space="preserve"> PAGEREF _Toc215667114 \h </w:instrText>
            </w:r>
            <w:r w:rsidRPr="00512054">
              <w:rPr>
                <w:noProof/>
                <w:webHidden/>
              </w:rPr>
            </w:r>
            <w:r w:rsidRPr="00512054">
              <w:rPr>
                <w:noProof/>
                <w:webHidden/>
              </w:rPr>
              <w:fldChar w:fldCharType="separate"/>
            </w:r>
            <w:r w:rsidRPr="00512054">
              <w:rPr>
                <w:noProof/>
                <w:webHidden/>
              </w:rPr>
              <w:t>5</w:t>
            </w:r>
            <w:r w:rsidRPr="00512054">
              <w:rPr>
                <w:noProof/>
                <w:webHidden/>
              </w:rPr>
              <w:fldChar w:fldCharType="end"/>
            </w:r>
          </w:hyperlink>
        </w:p>
        <w:p w14:paraId="4D7DCD1C" w14:textId="0BD8C66C"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5" w:history="1">
            <w:r w:rsidRPr="00512054">
              <w:rPr>
                <w:rStyle w:val="Hyperlink"/>
                <w:noProof/>
                <w:color w:val="auto"/>
              </w:rPr>
              <w:t>3.4 One-Way ANOVA Conclusion</w:t>
            </w:r>
            <w:r w:rsidRPr="00512054">
              <w:rPr>
                <w:noProof/>
                <w:webHidden/>
              </w:rPr>
              <w:tab/>
            </w:r>
            <w:r w:rsidRPr="00512054">
              <w:rPr>
                <w:noProof/>
                <w:webHidden/>
              </w:rPr>
              <w:fldChar w:fldCharType="begin"/>
            </w:r>
            <w:r w:rsidRPr="00512054">
              <w:rPr>
                <w:noProof/>
                <w:webHidden/>
              </w:rPr>
              <w:instrText xml:space="preserve"> PAGEREF _Toc215667115 \h </w:instrText>
            </w:r>
            <w:r w:rsidRPr="00512054">
              <w:rPr>
                <w:noProof/>
                <w:webHidden/>
              </w:rPr>
            </w:r>
            <w:r w:rsidRPr="00512054">
              <w:rPr>
                <w:noProof/>
                <w:webHidden/>
              </w:rPr>
              <w:fldChar w:fldCharType="separate"/>
            </w:r>
            <w:r w:rsidRPr="00512054">
              <w:rPr>
                <w:noProof/>
                <w:webHidden/>
              </w:rPr>
              <w:t>5</w:t>
            </w:r>
            <w:r w:rsidRPr="00512054">
              <w:rPr>
                <w:noProof/>
                <w:webHidden/>
              </w:rPr>
              <w:fldChar w:fldCharType="end"/>
            </w:r>
          </w:hyperlink>
        </w:p>
        <w:p w14:paraId="6E328C93" w14:textId="783A5B32" w:rsidR="008C18FC" w:rsidRPr="00512054" w:rsidRDefault="008C18FC">
          <w:pPr>
            <w:pStyle w:val="TOC2"/>
            <w:tabs>
              <w:tab w:val="right" w:leader="dot" w:pos="9398"/>
            </w:tabs>
            <w:rPr>
              <w:rFonts w:asciiTheme="minorHAnsi" w:hAnsiTheme="minorHAnsi" w:cstheme="minorBidi"/>
              <w:noProof/>
              <w:sz w:val="24"/>
              <w:szCs w:val="24"/>
              <w:lang w:eastAsia="en-GB"/>
            </w:rPr>
          </w:pPr>
          <w:hyperlink w:anchor="_Toc215667116" w:history="1">
            <w:r w:rsidRPr="00512054">
              <w:rPr>
                <w:rStyle w:val="Hyperlink"/>
                <w:noProof/>
                <w:color w:val="auto"/>
              </w:rPr>
              <w:t>4 Report on the Effectiveness of Flu Vaccines (Chi-Square)</w:t>
            </w:r>
            <w:r w:rsidRPr="00512054">
              <w:rPr>
                <w:noProof/>
                <w:webHidden/>
              </w:rPr>
              <w:tab/>
            </w:r>
            <w:r w:rsidRPr="00512054">
              <w:rPr>
                <w:noProof/>
                <w:webHidden/>
              </w:rPr>
              <w:fldChar w:fldCharType="begin"/>
            </w:r>
            <w:r w:rsidRPr="00512054">
              <w:rPr>
                <w:noProof/>
                <w:webHidden/>
              </w:rPr>
              <w:instrText xml:space="preserve"> PAGEREF _Toc215667116 \h </w:instrText>
            </w:r>
            <w:r w:rsidRPr="00512054">
              <w:rPr>
                <w:noProof/>
                <w:webHidden/>
              </w:rPr>
            </w:r>
            <w:r w:rsidRPr="00512054">
              <w:rPr>
                <w:noProof/>
                <w:webHidden/>
              </w:rPr>
              <w:fldChar w:fldCharType="separate"/>
            </w:r>
            <w:r w:rsidRPr="00512054">
              <w:rPr>
                <w:noProof/>
                <w:webHidden/>
              </w:rPr>
              <w:t>5</w:t>
            </w:r>
            <w:r w:rsidRPr="00512054">
              <w:rPr>
                <w:noProof/>
                <w:webHidden/>
              </w:rPr>
              <w:fldChar w:fldCharType="end"/>
            </w:r>
          </w:hyperlink>
        </w:p>
        <w:p w14:paraId="2447E8B4" w14:textId="2849C3AF"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7" w:history="1">
            <w:r w:rsidRPr="00512054">
              <w:rPr>
                <w:rStyle w:val="Hyperlink"/>
                <w:noProof/>
                <w:color w:val="auto"/>
              </w:rPr>
              <w:t>4.1 Chi-Square Introduction</w:t>
            </w:r>
            <w:r w:rsidRPr="00512054">
              <w:rPr>
                <w:noProof/>
                <w:webHidden/>
              </w:rPr>
              <w:tab/>
            </w:r>
            <w:r w:rsidRPr="00512054">
              <w:rPr>
                <w:noProof/>
                <w:webHidden/>
              </w:rPr>
              <w:fldChar w:fldCharType="begin"/>
            </w:r>
            <w:r w:rsidRPr="00512054">
              <w:rPr>
                <w:noProof/>
                <w:webHidden/>
              </w:rPr>
              <w:instrText xml:space="preserve"> PAGEREF _Toc215667117 \h </w:instrText>
            </w:r>
            <w:r w:rsidRPr="00512054">
              <w:rPr>
                <w:noProof/>
                <w:webHidden/>
              </w:rPr>
            </w:r>
            <w:r w:rsidRPr="00512054">
              <w:rPr>
                <w:noProof/>
                <w:webHidden/>
              </w:rPr>
              <w:fldChar w:fldCharType="separate"/>
            </w:r>
            <w:r w:rsidRPr="00512054">
              <w:rPr>
                <w:noProof/>
                <w:webHidden/>
              </w:rPr>
              <w:t>5</w:t>
            </w:r>
            <w:r w:rsidRPr="00512054">
              <w:rPr>
                <w:noProof/>
                <w:webHidden/>
              </w:rPr>
              <w:fldChar w:fldCharType="end"/>
            </w:r>
          </w:hyperlink>
        </w:p>
        <w:p w14:paraId="75B6FA42" w14:textId="31D5F935"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8" w:history="1">
            <w:r w:rsidRPr="00512054">
              <w:rPr>
                <w:rStyle w:val="Hyperlink"/>
                <w:noProof/>
                <w:color w:val="auto"/>
              </w:rPr>
              <w:t>4.2 Calculations</w:t>
            </w:r>
            <w:r w:rsidRPr="00512054">
              <w:rPr>
                <w:noProof/>
                <w:webHidden/>
              </w:rPr>
              <w:tab/>
            </w:r>
            <w:r w:rsidRPr="00512054">
              <w:rPr>
                <w:noProof/>
                <w:webHidden/>
              </w:rPr>
              <w:fldChar w:fldCharType="begin"/>
            </w:r>
            <w:r w:rsidRPr="00512054">
              <w:rPr>
                <w:noProof/>
                <w:webHidden/>
              </w:rPr>
              <w:instrText xml:space="preserve"> PAGEREF _Toc215667118 \h </w:instrText>
            </w:r>
            <w:r w:rsidRPr="00512054">
              <w:rPr>
                <w:noProof/>
                <w:webHidden/>
              </w:rPr>
            </w:r>
            <w:r w:rsidRPr="00512054">
              <w:rPr>
                <w:noProof/>
                <w:webHidden/>
              </w:rPr>
              <w:fldChar w:fldCharType="separate"/>
            </w:r>
            <w:r w:rsidRPr="00512054">
              <w:rPr>
                <w:noProof/>
                <w:webHidden/>
              </w:rPr>
              <w:t>5</w:t>
            </w:r>
            <w:r w:rsidRPr="00512054">
              <w:rPr>
                <w:noProof/>
                <w:webHidden/>
              </w:rPr>
              <w:fldChar w:fldCharType="end"/>
            </w:r>
          </w:hyperlink>
        </w:p>
        <w:p w14:paraId="07ABB103" w14:textId="1983D45F"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19" w:history="1">
            <w:r w:rsidRPr="00512054">
              <w:rPr>
                <w:rStyle w:val="Hyperlink"/>
                <w:noProof/>
                <w:color w:val="auto"/>
              </w:rPr>
              <w:t>4.3 Findings</w:t>
            </w:r>
            <w:r w:rsidRPr="00512054">
              <w:rPr>
                <w:noProof/>
                <w:webHidden/>
              </w:rPr>
              <w:tab/>
            </w:r>
            <w:r w:rsidRPr="00512054">
              <w:rPr>
                <w:noProof/>
                <w:webHidden/>
              </w:rPr>
              <w:fldChar w:fldCharType="begin"/>
            </w:r>
            <w:r w:rsidRPr="00512054">
              <w:rPr>
                <w:noProof/>
                <w:webHidden/>
              </w:rPr>
              <w:instrText xml:space="preserve"> PAGEREF _Toc215667119 \h </w:instrText>
            </w:r>
            <w:r w:rsidRPr="00512054">
              <w:rPr>
                <w:noProof/>
                <w:webHidden/>
              </w:rPr>
            </w:r>
            <w:r w:rsidRPr="00512054">
              <w:rPr>
                <w:noProof/>
                <w:webHidden/>
              </w:rPr>
              <w:fldChar w:fldCharType="separate"/>
            </w:r>
            <w:r w:rsidRPr="00512054">
              <w:rPr>
                <w:noProof/>
                <w:webHidden/>
              </w:rPr>
              <w:t>6</w:t>
            </w:r>
            <w:r w:rsidRPr="00512054">
              <w:rPr>
                <w:noProof/>
                <w:webHidden/>
              </w:rPr>
              <w:fldChar w:fldCharType="end"/>
            </w:r>
          </w:hyperlink>
        </w:p>
        <w:p w14:paraId="60B27D74" w14:textId="7FA7E8B5"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20" w:history="1">
            <w:r w:rsidRPr="00512054">
              <w:rPr>
                <w:rStyle w:val="Hyperlink"/>
                <w:noProof/>
                <w:color w:val="auto"/>
              </w:rPr>
              <w:t>4.4 Chi-Square Conclusion</w:t>
            </w:r>
            <w:r w:rsidRPr="00512054">
              <w:rPr>
                <w:noProof/>
                <w:webHidden/>
              </w:rPr>
              <w:tab/>
            </w:r>
            <w:r w:rsidRPr="00512054">
              <w:rPr>
                <w:noProof/>
                <w:webHidden/>
              </w:rPr>
              <w:fldChar w:fldCharType="begin"/>
            </w:r>
            <w:r w:rsidRPr="00512054">
              <w:rPr>
                <w:noProof/>
                <w:webHidden/>
              </w:rPr>
              <w:instrText xml:space="preserve"> PAGEREF _Toc215667120 \h </w:instrText>
            </w:r>
            <w:r w:rsidRPr="00512054">
              <w:rPr>
                <w:noProof/>
                <w:webHidden/>
              </w:rPr>
            </w:r>
            <w:r w:rsidRPr="00512054">
              <w:rPr>
                <w:noProof/>
                <w:webHidden/>
              </w:rPr>
              <w:fldChar w:fldCharType="separate"/>
            </w:r>
            <w:r w:rsidRPr="00512054">
              <w:rPr>
                <w:noProof/>
                <w:webHidden/>
              </w:rPr>
              <w:t>6</w:t>
            </w:r>
            <w:r w:rsidRPr="00512054">
              <w:rPr>
                <w:noProof/>
                <w:webHidden/>
              </w:rPr>
              <w:fldChar w:fldCharType="end"/>
            </w:r>
          </w:hyperlink>
        </w:p>
        <w:p w14:paraId="3A83C247" w14:textId="4C812752" w:rsidR="008C18FC" w:rsidRPr="00512054" w:rsidRDefault="008C18FC">
          <w:pPr>
            <w:pStyle w:val="TOC2"/>
            <w:tabs>
              <w:tab w:val="right" w:leader="dot" w:pos="9398"/>
            </w:tabs>
            <w:rPr>
              <w:rFonts w:asciiTheme="minorHAnsi" w:hAnsiTheme="minorHAnsi" w:cstheme="minorBidi"/>
              <w:noProof/>
              <w:sz w:val="24"/>
              <w:szCs w:val="24"/>
              <w:lang w:eastAsia="en-GB"/>
            </w:rPr>
          </w:pPr>
          <w:hyperlink w:anchor="_Toc215667121" w:history="1">
            <w:r w:rsidRPr="00512054">
              <w:rPr>
                <w:rStyle w:val="Hyperlink"/>
                <w:noProof/>
                <w:color w:val="auto"/>
              </w:rPr>
              <w:t>5 Report on the Relationship Between Students Initial and Final Exam Marks (Simple Linear Regression)</w:t>
            </w:r>
            <w:r w:rsidRPr="00512054">
              <w:rPr>
                <w:noProof/>
                <w:webHidden/>
              </w:rPr>
              <w:tab/>
            </w:r>
            <w:r w:rsidRPr="00512054">
              <w:rPr>
                <w:noProof/>
                <w:webHidden/>
              </w:rPr>
              <w:fldChar w:fldCharType="begin"/>
            </w:r>
            <w:r w:rsidRPr="00512054">
              <w:rPr>
                <w:noProof/>
                <w:webHidden/>
              </w:rPr>
              <w:instrText xml:space="preserve"> PAGEREF _Toc215667121 \h </w:instrText>
            </w:r>
            <w:r w:rsidRPr="00512054">
              <w:rPr>
                <w:noProof/>
                <w:webHidden/>
              </w:rPr>
            </w:r>
            <w:r w:rsidRPr="00512054">
              <w:rPr>
                <w:noProof/>
                <w:webHidden/>
              </w:rPr>
              <w:fldChar w:fldCharType="separate"/>
            </w:r>
            <w:r w:rsidRPr="00512054">
              <w:rPr>
                <w:noProof/>
                <w:webHidden/>
              </w:rPr>
              <w:t>7</w:t>
            </w:r>
            <w:r w:rsidRPr="00512054">
              <w:rPr>
                <w:noProof/>
                <w:webHidden/>
              </w:rPr>
              <w:fldChar w:fldCharType="end"/>
            </w:r>
          </w:hyperlink>
        </w:p>
        <w:p w14:paraId="6BC0F049" w14:textId="1517FC5B"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22" w:history="1">
            <w:r w:rsidRPr="00512054">
              <w:rPr>
                <w:rStyle w:val="Hyperlink"/>
                <w:noProof/>
                <w:color w:val="auto"/>
              </w:rPr>
              <w:t>5.1 Simple Linear Regression Introduction</w:t>
            </w:r>
            <w:r w:rsidRPr="00512054">
              <w:rPr>
                <w:noProof/>
                <w:webHidden/>
              </w:rPr>
              <w:tab/>
            </w:r>
            <w:r w:rsidRPr="00512054">
              <w:rPr>
                <w:noProof/>
                <w:webHidden/>
              </w:rPr>
              <w:fldChar w:fldCharType="begin"/>
            </w:r>
            <w:r w:rsidRPr="00512054">
              <w:rPr>
                <w:noProof/>
                <w:webHidden/>
              </w:rPr>
              <w:instrText xml:space="preserve"> PAGEREF _Toc215667122 \h </w:instrText>
            </w:r>
            <w:r w:rsidRPr="00512054">
              <w:rPr>
                <w:noProof/>
                <w:webHidden/>
              </w:rPr>
            </w:r>
            <w:r w:rsidRPr="00512054">
              <w:rPr>
                <w:noProof/>
                <w:webHidden/>
              </w:rPr>
              <w:fldChar w:fldCharType="separate"/>
            </w:r>
            <w:r w:rsidRPr="00512054">
              <w:rPr>
                <w:noProof/>
                <w:webHidden/>
              </w:rPr>
              <w:t>7</w:t>
            </w:r>
            <w:r w:rsidRPr="00512054">
              <w:rPr>
                <w:noProof/>
                <w:webHidden/>
              </w:rPr>
              <w:fldChar w:fldCharType="end"/>
            </w:r>
          </w:hyperlink>
        </w:p>
        <w:p w14:paraId="63CF2032" w14:textId="0F09D8B7"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23" w:history="1">
            <w:r w:rsidRPr="00512054">
              <w:rPr>
                <w:rStyle w:val="Hyperlink"/>
                <w:noProof/>
                <w:color w:val="auto"/>
              </w:rPr>
              <w:t>5.2 Calculations</w:t>
            </w:r>
            <w:r w:rsidRPr="00512054">
              <w:rPr>
                <w:noProof/>
                <w:webHidden/>
              </w:rPr>
              <w:tab/>
            </w:r>
            <w:r w:rsidRPr="00512054">
              <w:rPr>
                <w:noProof/>
                <w:webHidden/>
              </w:rPr>
              <w:fldChar w:fldCharType="begin"/>
            </w:r>
            <w:r w:rsidRPr="00512054">
              <w:rPr>
                <w:noProof/>
                <w:webHidden/>
              </w:rPr>
              <w:instrText xml:space="preserve"> PAGEREF _Toc215667123 \h </w:instrText>
            </w:r>
            <w:r w:rsidRPr="00512054">
              <w:rPr>
                <w:noProof/>
                <w:webHidden/>
              </w:rPr>
            </w:r>
            <w:r w:rsidRPr="00512054">
              <w:rPr>
                <w:noProof/>
                <w:webHidden/>
              </w:rPr>
              <w:fldChar w:fldCharType="separate"/>
            </w:r>
            <w:r w:rsidRPr="00512054">
              <w:rPr>
                <w:noProof/>
                <w:webHidden/>
              </w:rPr>
              <w:t>7</w:t>
            </w:r>
            <w:r w:rsidRPr="00512054">
              <w:rPr>
                <w:noProof/>
                <w:webHidden/>
              </w:rPr>
              <w:fldChar w:fldCharType="end"/>
            </w:r>
          </w:hyperlink>
        </w:p>
        <w:p w14:paraId="1C130BC9" w14:textId="239E4686"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24" w:history="1">
            <w:r w:rsidRPr="00512054">
              <w:rPr>
                <w:rStyle w:val="Hyperlink"/>
                <w:noProof/>
                <w:color w:val="auto"/>
              </w:rPr>
              <w:t>5.3 Findings</w:t>
            </w:r>
            <w:r w:rsidRPr="00512054">
              <w:rPr>
                <w:noProof/>
                <w:webHidden/>
              </w:rPr>
              <w:tab/>
            </w:r>
            <w:r w:rsidRPr="00512054">
              <w:rPr>
                <w:noProof/>
                <w:webHidden/>
              </w:rPr>
              <w:fldChar w:fldCharType="begin"/>
            </w:r>
            <w:r w:rsidRPr="00512054">
              <w:rPr>
                <w:noProof/>
                <w:webHidden/>
              </w:rPr>
              <w:instrText xml:space="preserve"> PAGEREF _Toc215667124 \h </w:instrText>
            </w:r>
            <w:r w:rsidRPr="00512054">
              <w:rPr>
                <w:noProof/>
                <w:webHidden/>
              </w:rPr>
            </w:r>
            <w:r w:rsidRPr="00512054">
              <w:rPr>
                <w:noProof/>
                <w:webHidden/>
              </w:rPr>
              <w:fldChar w:fldCharType="separate"/>
            </w:r>
            <w:r w:rsidRPr="00512054">
              <w:rPr>
                <w:noProof/>
                <w:webHidden/>
              </w:rPr>
              <w:t>8</w:t>
            </w:r>
            <w:r w:rsidRPr="00512054">
              <w:rPr>
                <w:noProof/>
                <w:webHidden/>
              </w:rPr>
              <w:fldChar w:fldCharType="end"/>
            </w:r>
          </w:hyperlink>
        </w:p>
        <w:p w14:paraId="21B7EDE5" w14:textId="4D1B2BA7" w:rsidR="008C18FC" w:rsidRPr="00512054" w:rsidRDefault="008C18FC">
          <w:pPr>
            <w:pStyle w:val="TOC3"/>
            <w:tabs>
              <w:tab w:val="right" w:leader="dot" w:pos="9398"/>
            </w:tabs>
            <w:rPr>
              <w:rFonts w:asciiTheme="minorHAnsi" w:hAnsiTheme="minorHAnsi" w:cstheme="minorBidi"/>
              <w:noProof/>
              <w:sz w:val="24"/>
              <w:szCs w:val="24"/>
              <w:lang w:eastAsia="en-GB"/>
            </w:rPr>
          </w:pPr>
          <w:hyperlink w:anchor="_Toc215667125" w:history="1">
            <w:r w:rsidRPr="00512054">
              <w:rPr>
                <w:rStyle w:val="Hyperlink"/>
                <w:noProof/>
                <w:color w:val="auto"/>
              </w:rPr>
              <w:t>5.4 Simple Linear Regression Chi-Square Conclusion</w:t>
            </w:r>
            <w:r w:rsidRPr="00512054">
              <w:rPr>
                <w:noProof/>
                <w:webHidden/>
              </w:rPr>
              <w:tab/>
            </w:r>
            <w:r w:rsidRPr="00512054">
              <w:rPr>
                <w:noProof/>
                <w:webHidden/>
              </w:rPr>
              <w:fldChar w:fldCharType="begin"/>
            </w:r>
            <w:r w:rsidRPr="00512054">
              <w:rPr>
                <w:noProof/>
                <w:webHidden/>
              </w:rPr>
              <w:instrText xml:space="preserve"> PAGEREF _Toc215667125 \h </w:instrText>
            </w:r>
            <w:r w:rsidRPr="00512054">
              <w:rPr>
                <w:noProof/>
                <w:webHidden/>
              </w:rPr>
            </w:r>
            <w:r w:rsidRPr="00512054">
              <w:rPr>
                <w:noProof/>
                <w:webHidden/>
              </w:rPr>
              <w:fldChar w:fldCharType="separate"/>
            </w:r>
            <w:r w:rsidRPr="00512054">
              <w:rPr>
                <w:noProof/>
                <w:webHidden/>
              </w:rPr>
              <w:t>8</w:t>
            </w:r>
            <w:r w:rsidRPr="00512054">
              <w:rPr>
                <w:noProof/>
                <w:webHidden/>
              </w:rPr>
              <w:fldChar w:fldCharType="end"/>
            </w:r>
          </w:hyperlink>
        </w:p>
        <w:p w14:paraId="282E35CC" w14:textId="700905B1" w:rsidR="008C18FC" w:rsidRPr="00512054" w:rsidRDefault="008C18FC">
          <w:pPr>
            <w:pStyle w:val="TOC2"/>
            <w:tabs>
              <w:tab w:val="right" w:leader="dot" w:pos="9398"/>
            </w:tabs>
            <w:rPr>
              <w:rFonts w:asciiTheme="minorHAnsi" w:hAnsiTheme="minorHAnsi" w:cstheme="minorBidi"/>
              <w:noProof/>
              <w:sz w:val="24"/>
              <w:szCs w:val="24"/>
              <w:lang w:eastAsia="en-GB"/>
            </w:rPr>
          </w:pPr>
          <w:hyperlink w:anchor="_Toc215667126" w:history="1">
            <w:r w:rsidRPr="00512054">
              <w:rPr>
                <w:rStyle w:val="Hyperlink"/>
                <w:noProof/>
                <w:color w:val="auto"/>
              </w:rPr>
              <w:t>6 Conclusion</w:t>
            </w:r>
            <w:r w:rsidRPr="00512054">
              <w:rPr>
                <w:noProof/>
                <w:webHidden/>
              </w:rPr>
              <w:tab/>
            </w:r>
            <w:r w:rsidRPr="00512054">
              <w:rPr>
                <w:noProof/>
                <w:webHidden/>
              </w:rPr>
              <w:fldChar w:fldCharType="begin"/>
            </w:r>
            <w:r w:rsidRPr="00512054">
              <w:rPr>
                <w:noProof/>
                <w:webHidden/>
              </w:rPr>
              <w:instrText xml:space="preserve"> PAGEREF _Toc215667126 \h </w:instrText>
            </w:r>
            <w:r w:rsidRPr="00512054">
              <w:rPr>
                <w:noProof/>
                <w:webHidden/>
              </w:rPr>
            </w:r>
            <w:r w:rsidRPr="00512054">
              <w:rPr>
                <w:noProof/>
                <w:webHidden/>
              </w:rPr>
              <w:fldChar w:fldCharType="separate"/>
            </w:r>
            <w:r w:rsidRPr="00512054">
              <w:rPr>
                <w:noProof/>
                <w:webHidden/>
              </w:rPr>
              <w:t>8</w:t>
            </w:r>
            <w:r w:rsidRPr="00512054">
              <w:rPr>
                <w:noProof/>
                <w:webHidden/>
              </w:rPr>
              <w:fldChar w:fldCharType="end"/>
            </w:r>
          </w:hyperlink>
        </w:p>
        <w:p w14:paraId="0FD29127" w14:textId="55DB49DA" w:rsidR="008C18FC" w:rsidRPr="00512054" w:rsidRDefault="008C18FC">
          <w:pPr>
            <w:pStyle w:val="TOC2"/>
            <w:tabs>
              <w:tab w:val="right" w:leader="dot" w:pos="9398"/>
            </w:tabs>
            <w:rPr>
              <w:rFonts w:asciiTheme="minorHAnsi" w:hAnsiTheme="minorHAnsi" w:cstheme="minorBidi"/>
              <w:noProof/>
              <w:sz w:val="24"/>
              <w:szCs w:val="24"/>
              <w:lang w:eastAsia="en-GB"/>
            </w:rPr>
          </w:pPr>
          <w:hyperlink w:anchor="_Toc215667127" w:history="1">
            <w:r w:rsidRPr="00512054">
              <w:rPr>
                <w:rStyle w:val="Hyperlink"/>
                <w:noProof/>
                <w:color w:val="auto"/>
              </w:rPr>
              <w:t>7 Bibliography</w:t>
            </w:r>
            <w:r w:rsidRPr="00512054">
              <w:rPr>
                <w:noProof/>
                <w:webHidden/>
              </w:rPr>
              <w:tab/>
            </w:r>
            <w:r w:rsidRPr="00512054">
              <w:rPr>
                <w:noProof/>
                <w:webHidden/>
              </w:rPr>
              <w:fldChar w:fldCharType="begin"/>
            </w:r>
            <w:r w:rsidRPr="00512054">
              <w:rPr>
                <w:noProof/>
                <w:webHidden/>
              </w:rPr>
              <w:instrText xml:space="preserve"> PAGEREF _Toc215667127 \h </w:instrText>
            </w:r>
            <w:r w:rsidRPr="00512054">
              <w:rPr>
                <w:noProof/>
                <w:webHidden/>
              </w:rPr>
            </w:r>
            <w:r w:rsidRPr="00512054">
              <w:rPr>
                <w:noProof/>
                <w:webHidden/>
              </w:rPr>
              <w:fldChar w:fldCharType="separate"/>
            </w:r>
            <w:r w:rsidRPr="00512054">
              <w:rPr>
                <w:noProof/>
                <w:webHidden/>
              </w:rPr>
              <w:t>9</w:t>
            </w:r>
            <w:r w:rsidRPr="00512054">
              <w:rPr>
                <w:noProof/>
                <w:webHidden/>
              </w:rPr>
              <w:fldChar w:fldCharType="end"/>
            </w:r>
          </w:hyperlink>
        </w:p>
        <w:p w14:paraId="3457CC62" w14:textId="1C1747EE" w:rsidR="00F13248" w:rsidRDefault="00751856" w:rsidP="00160765">
          <w:pPr>
            <w:rPr>
              <w:noProof/>
            </w:rPr>
          </w:pPr>
          <w:r w:rsidRPr="00512054">
            <w:rPr>
              <w:noProof/>
            </w:rPr>
            <w:fldChar w:fldCharType="end"/>
          </w:r>
        </w:p>
        <w:p w14:paraId="28AF3558" w14:textId="77777777" w:rsidR="00F13248" w:rsidRDefault="00F13248" w:rsidP="00160765">
          <w:pPr>
            <w:rPr>
              <w:noProof/>
            </w:rPr>
          </w:pPr>
        </w:p>
        <w:p w14:paraId="4CBC2EA2" w14:textId="2748A358" w:rsidR="00445C37" w:rsidRPr="000457D9" w:rsidRDefault="00751856" w:rsidP="00160765">
          <w:pPr>
            <w:rPr>
              <w:rFonts w:asciiTheme="minorHAnsi" w:hAnsiTheme="minorHAnsi" w:cstheme="minorBidi"/>
            </w:rPr>
          </w:pPr>
        </w:p>
      </w:sdtContent>
    </w:sdt>
    <w:p w14:paraId="4BFDD2FE" w14:textId="77777777" w:rsidR="008C18FC" w:rsidRDefault="008C18FC" w:rsidP="00160765">
      <w:pPr>
        <w:pStyle w:val="Heading2"/>
      </w:pPr>
    </w:p>
    <w:p w14:paraId="4A96EC11" w14:textId="77777777" w:rsidR="008C18FC" w:rsidRDefault="008C18FC" w:rsidP="00160765">
      <w:pPr>
        <w:pStyle w:val="Heading2"/>
      </w:pPr>
    </w:p>
    <w:p w14:paraId="47629DB2" w14:textId="77777777" w:rsidR="008C18FC" w:rsidRDefault="008C18FC" w:rsidP="00160765">
      <w:pPr>
        <w:pStyle w:val="Heading2"/>
      </w:pPr>
    </w:p>
    <w:p w14:paraId="7732EFA5" w14:textId="77777777" w:rsidR="008C18FC" w:rsidRDefault="008C18FC" w:rsidP="00160765">
      <w:pPr>
        <w:pStyle w:val="Heading2"/>
      </w:pPr>
    </w:p>
    <w:p w14:paraId="33F0132A" w14:textId="77777777" w:rsidR="00512054" w:rsidRPr="00512054" w:rsidRDefault="00512054" w:rsidP="00512054"/>
    <w:p w14:paraId="5087DE47" w14:textId="0EA1FB50" w:rsidR="00E405FA" w:rsidRPr="004E5434" w:rsidRDefault="008F7261" w:rsidP="00160765">
      <w:pPr>
        <w:pStyle w:val="Heading2"/>
        <w:rPr>
          <w:sz w:val="24"/>
          <w:szCs w:val="24"/>
        </w:rPr>
      </w:pPr>
      <w:bookmarkStart w:id="0" w:name="_Toc215667105"/>
      <w:r>
        <w:t xml:space="preserve">1 </w:t>
      </w:r>
      <w:r w:rsidR="00E405FA" w:rsidRPr="00751856">
        <w:t>Introduction</w:t>
      </w:r>
      <w:bookmarkEnd w:id="0"/>
      <w:r w:rsidR="00E405FA" w:rsidRPr="004E5434">
        <w:rPr>
          <w:sz w:val="24"/>
          <w:szCs w:val="24"/>
        </w:rPr>
        <w:t xml:space="preserve"> </w:t>
      </w:r>
    </w:p>
    <w:p w14:paraId="34A1768C" w14:textId="65754A61" w:rsidR="001C6DBA" w:rsidRPr="00A63643" w:rsidRDefault="00A63643" w:rsidP="00160765">
      <w:r w:rsidRPr="00A63643">
        <w:t xml:space="preserve">Statistical analysis is essential for effective ecological management, as it allows researchers to identify patterns and make informed decisions based on </w:t>
      </w:r>
      <w:r w:rsidR="009547E4">
        <w:t xml:space="preserve">statistics </w:t>
      </w:r>
      <w:r w:rsidRPr="00A63643">
        <w:t xml:space="preserve">rather than assumptions. This </w:t>
      </w:r>
      <w:r w:rsidR="005B22F2">
        <w:t xml:space="preserve">report </w:t>
      </w:r>
      <w:r w:rsidRPr="00A63643">
        <w:t>uses four key statistical tests</w:t>
      </w:r>
      <w:r w:rsidR="009547E4">
        <w:t xml:space="preserve"> </w:t>
      </w:r>
      <w:r w:rsidRPr="00A63643">
        <w:t xml:space="preserve">Chi-square analysis, simple linear regression, t-tests, and </w:t>
      </w:r>
      <w:r w:rsidRPr="00437A2A">
        <w:t>ANOVA</w:t>
      </w:r>
      <w:r w:rsidR="009547E4" w:rsidRPr="00437A2A">
        <w:t xml:space="preserve"> </w:t>
      </w:r>
      <w:r w:rsidRPr="00437A2A">
        <w:t>to analyse ecological data and demonstrate how different methods</w:t>
      </w:r>
      <w:r w:rsidR="0077666F" w:rsidRPr="00437A2A">
        <w:t xml:space="preserve"> can be used to</w:t>
      </w:r>
      <w:r w:rsidRPr="00437A2A">
        <w:t xml:space="preserve"> address different types of research questions. </w:t>
      </w:r>
    </w:p>
    <w:p w14:paraId="0DB1B4AC" w14:textId="1A1E7D58" w:rsidR="00807DCA" w:rsidRPr="00F304B0" w:rsidRDefault="002C03E0" w:rsidP="00160765">
      <w:pPr>
        <w:pStyle w:val="Heading2"/>
      </w:pPr>
      <w:bookmarkStart w:id="1" w:name="_Toc215667106"/>
      <w:r>
        <w:t xml:space="preserve">2 </w:t>
      </w:r>
      <w:r w:rsidR="00807DCA" w:rsidRPr="002C048B">
        <w:t>Report on Soil Temperature Differences Between Orientations</w:t>
      </w:r>
      <w:r w:rsidR="00C861FE" w:rsidRPr="00F304B0">
        <w:t xml:space="preserve"> (T</w:t>
      </w:r>
      <w:r w:rsidR="00E1120A" w:rsidRPr="00F304B0">
        <w:t>-Tests)</w:t>
      </w:r>
      <w:bookmarkEnd w:id="1"/>
    </w:p>
    <w:p w14:paraId="1A3C914F" w14:textId="353B3328" w:rsidR="002E1FF9" w:rsidRPr="002C048B" w:rsidRDefault="002C03E0" w:rsidP="00160765">
      <w:pPr>
        <w:pStyle w:val="Heading3"/>
      </w:pPr>
      <w:bookmarkStart w:id="2" w:name="_Toc215667107"/>
      <w:r>
        <w:t xml:space="preserve">2.1 </w:t>
      </w:r>
      <w:r w:rsidR="002E1FF9">
        <w:t>T-Test</w:t>
      </w:r>
      <w:r w:rsidR="002E1FF9">
        <w:t xml:space="preserve"> </w:t>
      </w:r>
      <w:r w:rsidR="002E1FF9" w:rsidRPr="002C048B">
        <w:t>Introduction</w:t>
      </w:r>
      <w:bookmarkEnd w:id="2"/>
    </w:p>
    <w:p w14:paraId="6FB88B1A" w14:textId="279CEF11" w:rsidR="00C861FE" w:rsidRPr="00E1120A" w:rsidRDefault="00807DCA" w:rsidP="00160765">
      <w:r w:rsidRPr="002C048B">
        <w:t xml:space="preserve">The aim of this analysis </w:t>
      </w:r>
      <w:r w:rsidR="0002493D">
        <w:t>is</w:t>
      </w:r>
      <w:r w:rsidRPr="002C048B">
        <w:t xml:space="preserve"> to determine whether soil temperature differs significantly between two orientations</w:t>
      </w:r>
      <w:r w:rsidR="00C861FE" w:rsidRPr="00E1120A">
        <w:t>, in this instance north and south</w:t>
      </w:r>
      <w:r w:rsidRPr="002C048B">
        <w:t xml:space="preserve">. </w:t>
      </w:r>
      <w:r w:rsidR="00C861FE" w:rsidRPr="00E1120A">
        <w:t>To test this a</w:t>
      </w:r>
      <w:r w:rsidR="00B06635" w:rsidRPr="00E1120A">
        <w:t xml:space="preserve"> group of students collected a data set </w:t>
      </w:r>
      <w:r w:rsidR="00564025" w:rsidRPr="00E1120A">
        <w:t xml:space="preserve">on soil temperature of a north facing and south facing slope. </w:t>
      </w:r>
    </w:p>
    <w:p w14:paraId="02DFB8DF" w14:textId="5529D15B" w:rsidR="00347CDF" w:rsidRPr="00E1120A" w:rsidRDefault="00564025" w:rsidP="00160765">
      <w:r w:rsidRPr="00E1120A">
        <w:t xml:space="preserve">In order to </w:t>
      </w:r>
      <w:r w:rsidRPr="00160765">
        <w:t>identify</w:t>
      </w:r>
      <w:r w:rsidRPr="00E1120A">
        <w:t xml:space="preserve"> whether the </w:t>
      </w:r>
      <w:r w:rsidRPr="00160765">
        <w:t>slopes a</w:t>
      </w:r>
      <w:r w:rsidRPr="00E1120A">
        <w:t>re different, a</w:t>
      </w:r>
      <w:r w:rsidR="00347CDF" w:rsidRPr="00E1120A">
        <w:t xml:space="preserve">n independent </w:t>
      </w:r>
      <w:r w:rsidR="00B73DBF" w:rsidRPr="00E1120A">
        <w:t xml:space="preserve">t-test can be used. </w:t>
      </w:r>
      <w:r w:rsidR="008F707E" w:rsidRPr="00E1120A">
        <w:t xml:space="preserve">This </w:t>
      </w:r>
      <w:r w:rsidR="00E90166" w:rsidRPr="00E1120A">
        <w:t>is the appropriate test to use as it compares two independent groups</w:t>
      </w:r>
      <w:r w:rsidR="003A45EA" w:rsidRPr="00E1120A">
        <w:t xml:space="preserve"> of continuous data</w:t>
      </w:r>
      <w:r w:rsidR="00F71CA8" w:rsidRPr="00E1120A">
        <w:t xml:space="preserve"> </w:t>
      </w:r>
      <w:r w:rsidR="00810E78" w:rsidRPr="00E1120A">
        <w:t xml:space="preserve">to determine if there is a significant </w:t>
      </w:r>
      <w:r w:rsidR="00A97FA5" w:rsidRPr="00E1120A">
        <w:t>difference</w:t>
      </w:r>
      <w:r w:rsidR="00DB2DB6" w:rsidRPr="00DF0EF9">
        <w:t xml:space="preserve"> </w:t>
      </w:r>
      <w:r w:rsidR="00DB2DB6" w:rsidRPr="00DB2DB6">
        <w:t>(Glen, 2020)</w:t>
      </w:r>
      <w:r w:rsidR="00A97FA5" w:rsidRPr="00E1120A">
        <w:t>.</w:t>
      </w:r>
      <w:r w:rsidR="00E90166" w:rsidRPr="00E1120A">
        <w:t xml:space="preserve"> </w:t>
      </w:r>
    </w:p>
    <w:p w14:paraId="55F17DFF" w14:textId="77777777" w:rsidR="00160765" w:rsidRPr="00160765" w:rsidRDefault="00160765" w:rsidP="00160765">
      <w:r w:rsidRPr="00160765">
        <w:t>When conducting a t-test, several key assumptions must be met. These include: the two groups are independent, meaning their data sets do not overlap; the soil temperature data for each slope is assumed to be normally distributed; and the data meets the assumption of equal variances, which can be tested using Levene’s test (</w:t>
      </w:r>
      <w:proofErr w:type="spellStart"/>
      <w:r w:rsidRPr="00160765">
        <w:t>Statology</w:t>
      </w:r>
      <w:proofErr w:type="spellEnd"/>
      <w:r w:rsidRPr="00160765">
        <w:t>, 2021).</w:t>
      </w:r>
    </w:p>
    <w:p w14:paraId="6E7E7DFC" w14:textId="6D14D039" w:rsidR="00F71CA8" w:rsidRPr="00E1120A" w:rsidRDefault="002C03E0" w:rsidP="00160765">
      <w:pPr>
        <w:pStyle w:val="Heading3"/>
        <w:rPr>
          <w:sz w:val="16"/>
          <w:szCs w:val="16"/>
        </w:rPr>
      </w:pPr>
      <w:bookmarkStart w:id="3" w:name="_Toc215667108"/>
      <w:r>
        <w:t xml:space="preserve">2.2 </w:t>
      </w:r>
      <w:r w:rsidR="00593B9A" w:rsidRPr="00593B9A">
        <w:t>Calculations</w:t>
      </w:r>
      <w:bookmarkEnd w:id="3"/>
      <w:r w:rsidR="00593B9A">
        <w:rPr>
          <w:sz w:val="16"/>
          <w:szCs w:val="16"/>
        </w:rPr>
        <w:t xml:space="preserve"> </w:t>
      </w:r>
    </w:p>
    <w:tbl>
      <w:tblPr>
        <w:tblW w:w="9057" w:type="dxa"/>
        <w:tblLayout w:type="fixed"/>
        <w:tblCellMar>
          <w:left w:w="0" w:type="dxa"/>
          <w:right w:w="0" w:type="dxa"/>
        </w:tblCellMar>
        <w:tblLook w:val="0000" w:firstRow="0" w:lastRow="0" w:firstColumn="0" w:lastColumn="0" w:noHBand="0" w:noVBand="0"/>
      </w:tblPr>
      <w:tblGrid>
        <w:gridCol w:w="826"/>
        <w:gridCol w:w="853"/>
        <w:gridCol w:w="274"/>
        <w:gridCol w:w="121"/>
        <w:gridCol w:w="744"/>
        <w:gridCol w:w="427"/>
        <w:gridCol w:w="243"/>
        <w:gridCol w:w="78"/>
        <w:gridCol w:w="517"/>
        <w:gridCol w:w="382"/>
        <w:gridCol w:w="135"/>
        <w:gridCol w:w="261"/>
        <w:gridCol w:w="369"/>
        <w:gridCol w:w="455"/>
        <w:gridCol w:w="180"/>
        <w:gridCol w:w="448"/>
        <w:gridCol w:w="297"/>
        <w:gridCol w:w="673"/>
        <w:gridCol w:w="72"/>
        <w:gridCol w:w="99"/>
        <w:gridCol w:w="646"/>
        <w:gridCol w:w="505"/>
        <w:gridCol w:w="246"/>
        <w:gridCol w:w="23"/>
        <w:gridCol w:w="183"/>
      </w:tblGrid>
      <w:tr w:rsidR="00AD2B91" w:rsidRPr="005627A4" w14:paraId="7BADD53B" w14:textId="77777777" w:rsidTr="00AB62FE">
        <w:trPr>
          <w:cantSplit/>
          <w:trHeight w:val="532"/>
        </w:trPr>
        <w:tc>
          <w:tcPr>
            <w:tcW w:w="9057" w:type="dxa"/>
            <w:gridSpan w:val="25"/>
            <w:tcBorders>
              <w:top w:val="nil"/>
              <w:left w:val="nil"/>
              <w:bottom w:val="nil"/>
              <w:right w:val="nil"/>
            </w:tcBorders>
            <w:shd w:val="clear" w:color="auto" w:fill="FFFFFF"/>
            <w:vAlign w:val="center"/>
          </w:tcPr>
          <w:p w14:paraId="7A6123F8" w14:textId="5285167D" w:rsidR="00AD2B91" w:rsidRPr="00593B9A" w:rsidRDefault="002C03E0" w:rsidP="00160765">
            <w:pPr>
              <w:pStyle w:val="Heading4"/>
              <w:rPr>
                <w:sz w:val="22"/>
                <w:szCs w:val="22"/>
              </w:rPr>
            </w:pPr>
            <w:r>
              <w:t xml:space="preserve">2.2.1 </w:t>
            </w:r>
            <w:r w:rsidR="00AD2B91" w:rsidRPr="006F1EC8">
              <w:t xml:space="preserve">Group </w:t>
            </w:r>
            <w:r w:rsidR="00AD2B91" w:rsidRPr="007921A9">
              <w:t>Statistics</w:t>
            </w:r>
          </w:p>
        </w:tc>
      </w:tr>
      <w:tr w:rsidR="00AD2B91" w:rsidRPr="00DF7C1F" w14:paraId="036E1F3D" w14:textId="77777777" w:rsidTr="00AB62FE">
        <w:trPr>
          <w:cantSplit/>
          <w:trHeight w:val="501"/>
        </w:trPr>
        <w:tc>
          <w:tcPr>
            <w:tcW w:w="1955" w:type="dxa"/>
            <w:gridSpan w:val="3"/>
            <w:tcBorders>
              <w:top w:val="nil"/>
              <w:left w:val="nil"/>
              <w:bottom w:val="nil"/>
              <w:right w:val="nil"/>
            </w:tcBorders>
          </w:tcPr>
          <w:p w14:paraId="56DA2740" w14:textId="77777777" w:rsidR="00AD2B91" w:rsidRPr="00DF7C1F" w:rsidRDefault="00AD2B91" w:rsidP="00160765"/>
        </w:tc>
        <w:tc>
          <w:tcPr>
            <w:tcW w:w="1292" w:type="dxa"/>
            <w:gridSpan w:val="3"/>
            <w:tcBorders>
              <w:top w:val="nil"/>
              <w:left w:val="nil"/>
              <w:bottom w:val="single" w:sz="8" w:space="0" w:color="152935"/>
              <w:right w:val="nil"/>
            </w:tcBorders>
            <w:shd w:val="clear" w:color="auto" w:fill="FFFFFF"/>
            <w:vAlign w:val="bottom"/>
          </w:tcPr>
          <w:p w14:paraId="0A20B4F8" w14:textId="77777777" w:rsidR="00AD2B91" w:rsidRPr="00DF7C1F" w:rsidRDefault="00AD2B91" w:rsidP="00160765">
            <w:r w:rsidRPr="00DF7C1F">
              <w:t>orientation</w:t>
            </w:r>
          </w:p>
        </w:tc>
        <w:tc>
          <w:tcPr>
            <w:tcW w:w="1220" w:type="dxa"/>
            <w:gridSpan w:val="4"/>
            <w:tcBorders>
              <w:top w:val="nil"/>
              <w:left w:val="nil"/>
              <w:bottom w:val="single" w:sz="8" w:space="0" w:color="152935"/>
              <w:right w:val="single" w:sz="8" w:space="0" w:color="E0E0E0"/>
            </w:tcBorders>
            <w:shd w:val="clear" w:color="auto" w:fill="FFFFFF"/>
            <w:vAlign w:val="bottom"/>
          </w:tcPr>
          <w:p w14:paraId="23CB4518" w14:textId="77777777" w:rsidR="00AD2B91" w:rsidRPr="00DF7C1F" w:rsidRDefault="00AD2B91" w:rsidP="00160765">
            <w:r w:rsidRPr="00DF7C1F">
              <w:t>N</w:t>
            </w:r>
          </w:p>
        </w:tc>
        <w:tc>
          <w:tcPr>
            <w:tcW w:w="1220" w:type="dxa"/>
            <w:gridSpan w:val="4"/>
            <w:tcBorders>
              <w:top w:val="nil"/>
              <w:left w:val="single" w:sz="8" w:space="0" w:color="E0E0E0"/>
              <w:bottom w:val="single" w:sz="8" w:space="0" w:color="152935"/>
              <w:right w:val="single" w:sz="8" w:space="0" w:color="E0E0E0"/>
            </w:tcBorders>
            <w:shd w:val="clear" w:color="auto" w:fill="FFFFFF"/>
            <w:vAlign w:val="bottom"/>
          </w:tcPr>
          <w:p w14:paraId="482669A2" w14:textId="77777777" w:rsidR="00AD2B91" w:rsidRPr="00DF7C1F" w:rsidRDefault="00AD2B91" w:rsidP="00160765">
            <w:r w:rsidRPr="00DF7C1F">
              <w:t>Mean</w:t>
            </w:r>
          </w:p>
        </w:tc>
        <w:tc>
          <w:tcPr>
            <w:tcW w:w="1598" w:type="dxa"/>
            <w:gridSpan w:val="4"/>
            <w:tcBorders>
              <w:top w:val="nil"/>
              <w:left w:val="single" w:sz="8" w:space="0" w:color="E0E0E0"/>
              <w:bottom w:val="single" w:sz="8" w:space="0" w:color="152935"/>
              <w:right w:val="single" w:sz="8" w:space="0" w:color="E0E0E0"/>
            </w:tcBorders>
            <w:shd w:val="clear" w:color="auto" w:fill="FFFFFF"/>
            <w:vAlign w:val="bottom"/>
          </w:tcPr>
          <w:p w14:paraId="04AF435F" w14:textId="77777777" w:rsidR="00AD2B91" w:rsidRPr="00DF7C1F" w:rsidRDefault="00AD2B91" w:rsidP="00160765">
            <w:r w:rsidRPr="00DF7C1F">
              <w:t>Std. Deviation</w:t>
            </w:r>
          </w:p>
        </w:tc>
        <w:tc>
          <w:tcPr>
            <w:tcW w:w="1770" w:type="dxa"/>
            <w:gridSpan w:val="7"/>
            <w:tcBorders>
              <w:top w:val="nil"/>
              <w:left w:val="single" w:sz="8" w:space="0" w:color="E0E0E0"/>
              <w:bottom w:val="single" w:sz="8" w:space="0" w:color="152935"/>
              <w:right w:val="nil"/>
            </w:tcBorders>
            <w:shd w:val="clear" w:color="auto" w:fill="FFFFFF"/>
            <w:vAlign w:val="bottom"/>
          </w:tcPr>
          <w:p w14:paraId="52B84CFB" w14:textId="77777777" w:rsidR="00AD2B91" w:rsidRPr="00DF7C1F" w:rsidRDefault="00AD2B91" w:rsidP="00160765">
            <w:r w:rsidRPr="00DF7C1F">
              <w:t>Std. Error Mean</w:t>
            </w:r>
          </w:p>
        </w:tc>
      </w:tr>
      <w:tr w:rsidR="00AD2B91" w:rsidRPr="00DF7C1F" w14:paraId="3A5E854C" w14:textId="77777777" w:rsidTr="00AB62FE">
        <w:trPr>
          <w:cantSplit/>
          <w:trHeight w:val="532"/>
        </w:trPr>
        <w:tc>
          <w:tcPr>
            <w:tcW w:w="1955" w:type="dxa"/>
            <w:gridSpan w:val="3"/>
            <w:vMerge w:val="restart"/>
            <w:tcBorders>
              <w:top w:val="single" w:sz="8" w:space="0" w:color="152935"/>
              <w:left w:val="nil"/>
              <w:bottom w:val="single" w:sz="8" w:space="0" w:color="152935"/>
              <w:right w:val="nil"/>
            </w:tcBorders>
            <w:shd w:val="clear" w:color="auto" w:fill="E0E0E0"/>
          </w:tcPr>
          <w:p w14:paraId="32B129C6" w14:textId="77777777" w:rsidR="00AD2B91" w:rsidRPr="00DF7C1F" w:rsidRDefault="00AD2B91" w:rsidP="00160765">
            <w:r w:rsidRPr="00DF7C1F">
              <w:t>Soil Temperature</w:t>
            </w:r>
          </w:p>
        </w:tc>
        <w:tc>
          <w:tcPr>
            <w:tcW w:w="1292" w:type="dxa"/>
            <w:gridSpan w:val="3"/>
            <w:tcBorders>
              <w:top w:val="single" w:sz="8" w:space="0" w:color="152935"/>
              <w:left w:val="nil"/>
              <w:bottom w:val="single" w:sz="8" w:space="0" w:color="AEAEAE"/>
              <w:right w:val="nil"/>
            </w:tcBorders>
            <w:shd w:val="clear" w:color="auto" w:fill="E0E0E0"/>
          </w:tcPr>
          <w:p w14:paraId="519C56C3" w14:textId="77777777" w:rsidR="00AD2B91" w:rsidRPr="00DF7C1F" w:rsidRDefault="00AD2B91" w:rsidP="00160765">
            <w:r w:rsidRPr="00DF7C1F">
              <w:t>1.00</w:t>
            </w:r>
          </w:p>
        </w:tc>
        <w:tc>
          <w:tcPr>
            <w:tcW w:w="1220" w:type="dxa"/>
            <w:gridSpan w:val="4"/>
            <w:tcBorders>
              <w:top w:val="single" w:sz="8" w:space="0" w:color="152935"/>
              <w:left w:val="nil"/>
              <w:bottom w:val="single" w:sz="8" w:space="0" w:color="AEAEAE"/>
              <w:right w:val="single" w:sz="8" w:space="0" w:color="E0E0E0"/>
            </w:tcBorders>
            <w:shd w:val="clear" w:color="auto" w:fill="F9F9FB"/>
          </w:tcPr>
          <w:p w14:paraId="75B95BC4" w14:textId="77777777" w:rsidR="00AD2B91" w:rsidRPr="00DF7C1F" w:rsidRDefault="00AD2B91" w:rsidP="00160765">
            <w:r w:rsidRPr="00DF7C1F">
              <w:t>6</w:t>
            </w:r>
          </w:p>
        </w:tc>
        <w:tc>
          <w:tcPr>
            <w:tcW w:w="1220" w:type="dxa"/>
            <w:gridSpan w:val="4"/>
            <w:tcBorders>
              <w:top w:val="single" w:sz="8" w:space="0" w:color="152935"/>
              <w:left w:val="single" w:sz="8" w:space="0" w:color="E0E0E0"/>
              <w:bottom w:val="single" w:sz="8" w:space="0" w:color="AEAEAE"/>
              <w:right w:val="single" w:sz="8" w:space="0" w:color="E0E0E0"/>
            </w:tcBorders>
            <w:shd w:val="clear" w:color="auto" w:fill="F9F9FB"/>
          </w:tcPr>
          <w:p w14:paraId="630261BE" w14:textId="77777777" w:rsidR="00AD2B91" w:rsidRPr="00DF7C1F" w:rsidRDefault="00AD2B91" w:rsidP="00160765">
            <w:r w:rsidRPr="00DF7C1F">
              <w:t>11.6667</w:t>
            </w:r>
          </w:p>
        </w:tc>
        <w:tc>
          <w:tcPr>
            <w:tcW w:w="1598" w:type="dxa"/>
            <w:gridSpan w:val="4"/>
            <w:tcBorders>
              <w:top w:val="single" w:sz="8" w:space="0" w:color="152935"/>
              <w:left w:val="single" w:sz="8" w:space="0" w:color="E0E0E0"/>
              <w:bottom w:val="single" w:sz="8" w:space="0" w:color="AEAEAE"/>
              <w:right w:val="single" w:sz="8" w:space="0" w:color="E0E0E0"/>
            </w:tcBorders>
            <w:shd w:val="clear" w:color="auto" w:fill="F9F9FB"/>
          </w:tcPr>
          <w:p w14:paraId="6D6C9375" w14:textId="77777777" w:rsidR="00AD2B91" w:rsidRPr="00DF7C1F" w:rsidRDefault="00AD2B91" w:rsidP="00160765">
            <w:r w:rsidRPr="00DF7C1F">
              <w:t>1.36626</w:t>
            </w:r>
          </w:p>
        </w:tc>
        <w:tc>
          <w:tcPr>
            <w:tcW w:w="1770" w:type="dxa"/>
            <w:gridSpan w:val="7"/>
            <w:tcBorders>
              <w:top w:val="single" w:sz="8" w:space="0" w:color="152935"/>
              <w:left w:val="single" w:sz="8" w:space="0" w:color="E0E0E0"/>
              <w:bottom w:val="single" w:sz="8" w:space="0" w:color="AEAEAE"/>
              <w:right w:val="nil"/>
            </w:tcBorders>
            <w:shd w:val="clear" w:color="auto" w:fill="F9F9FB"/>
          </w:tcPr>
          <w:p w14:paraId="7961DCBF" w14:textId="77777777" w:rsidR="00AD2B91" w:rsidRPr="00DF7C1F" w:rsidRDefault="00AD2B91" w:rsidP="00160765">
            <w:r w:rsidRPr="00DF7C1F">
              <w:t>.55777</w:t>
            </w:r>
          </w:p>
        </w:tc>
      </w:tr>
      <w:tr w:rsidR="00AD2B91" w:rsidRPr="00DF7C1F" w14:paraId="25353C69" w14:textId="77777777" w:rsidTr="00AB62FE">
        <w:trPr>
          <w:cantSplit/>
          <w:trHeight w:val="150"/>
        </w:trPr>
        <w:tc>
          <w:tcPr>
            <w:tcW w:w="1955" w:type="dxa"/>
            <w:gridSpan w:val="3"/>
            <w:vMerge/>
            <w:tcBorders>
              <w:top w:val="single" w:sz="8" w:space="0" w:color="152935"/>
              <w:left w:val="nil"/>
              <w:bottom w:val="single" w:sz="8" w:space="0" w:color="152935"/>
              <w:right w:val="nil"/>
            </w:tcBorders>
            <w:shd w:val="clear" w:color="auto" w:fill="E0E0E0"/>
          </w:tcPr>
          <w:p w14:paraId="572C7C77" w14:textId="77777777" w:rsidR="00AD2B91" w:rsidRPr="00DF7C1F" w:rsidRDefault="00AD2B91" w:rsidP="00160765"/>
        </w:tc>
        <w:tc>
          <w:tcPr>
            <w:tcW w:w="1292" w:type="dxa"/>
            <w:gridSpan w:val="3"/>
            <w:tcBorders>
              <w:top w:val="single" w:sz="8" w:space="0" w:color="AEAEAE"/>
              <w:left w:val="nil"/>
              <w:bottom w:val="single" w:sz="8" w:space="0" w:color="152935"/>
              <w:right w:val="nil"/>
            </w:tcBorders>
            <w:shd w:val="clear" w:color="auto" w:fill="E0E0E0"/>
          </w:tcPr>
          <w:p w14:paraId="60AFC27C" w14:textId="77777777" w:rsidR="00AD2B91" w:rsidRPr="00DF7C1F" w:rsidRDefault="00AD2B91" w:rsidP="00160765">
            <w:r w:rsidRPr="00DF7C1F">
              <w:t>2.00</w:t>
            </w:r>
          </w:p>
        </w:tc>
        <w:tc>
          <w:tcPr>
            <w:tcW w:w="1220" w:type="dxa"/>
            <w:gridSpan w:val="4"/>
            <w:tcBorders>
              <w:top w:val="single" w:sz="8" w:space="0" w:color="AEAEAE"/>
              <w:left w:val="nil"/>
              <w:bottom w:val="single" w:sz="8" w:space="0" w:color="152935"/>
              <w:right w:val="single" w:sz="8" w:space="0" w:color="E0E0E0"/>
            </w:tcBorders>
            <w:shd w:val="clear" w:color="auto" w:fill="F9F9FB"/>
          </w:tcPr>
          <w:p w14:paraId="51C50668" w14:textId="77777777" w:rsidR="00AD2B91" w:rsidRPr="00DF7C1F" w:rsidRDefault="00AD2B91" w:rsidP="00160765">
            <w:r w:rsidRPr="00DF7C1F">
              <w:t>6</w:t>
            </w:r>
          </w:p>
        </w:tc>
        <w:tc>
          <w:tcPr>
            <w:tcW w:w="1220" w:type="dxa"/>
            <w:gridSpan w:val="4"/>
            <w:tcBorders>
              <w:top w:val="single" w:sz="8" w:space="0" w:color="AEAEAE"/>
              <w:left w:val="single" w:sz="8" w:space="0" w:color="E0E0E0"/>
              <w:bottom w:val="single" w:sz="8" w:space="0" w:color="152935"/>
              <w:right w:val="single" w:sz="8" w:space="0" w:color="E0E0E0"/>
            </w:tcBorders>
            <w:shd w:val="clear" w:color="auto" w:fill="F9F9FB"/>
          </w:tcPr>
          <w:p w14:paraId="0E93AB30" w14:textId="77777777" w:rsidR="00AD2B91" w:rsidRPr="00DF7C1F" w:rsidRDefault="00AD2B91" w:rsidP="00160765">
            <w:r w:rsidRPr="00DF7C1F">
              <w:t>17.0000</w:t>
            </w:r>
          </w:p>
        </w:tc>
        <w:tc>
          <w:tcPr>
            <w:tcW w:w="1598" w:type="dxa"/>
            <w:gridSpan w:val="4"/>
            <w:tcBorders>
              <w:top w:val="single" w:sz="8" w:space="0" w:color="AEAEAE"/>
              <w:left w:val="single" w:sz="8" w:space="0" w:color="E0E0E0"/>
              <w:bottom w:val="single" w:sz="8" w:space="0" w:color="152935"/>
              <w:right w:val="single" w:sz="8" w:space="0" w:color="E0E0E0"/>
            </w:tcBorders>
            <w:shd w:val="clear" w:color="auto" w:fill="F9F9FB"/>
          </w:tcPr>
          <w:p w14:paraId="521AF706" w14:textId="77777777" w:rsidR="00AD2B91" w:rsidRPr="00DF7C1F" w:rsidRDefault="00AD2B91" w:rsidP="00160765">
            <w:r w:rsidRPr="00DF7C1F">
              <w:t>1.26491</w:t>
            </w:r>
          </w:p>
        </w:tc>
        <w:tc>
          <w:tcPr>
            <w:tcW w:w="1770" w:type="dxa"/>
            <w:gridSpan w:val="7"/>
            <w:tcBorders>
              <w:top w:val="single" w:sz="8" w:space="0" w:color="AEAEAE"/>
              <w:left w:val="single" w:sz="8" w:space="0" w:color="E0E0E0"/>
              <w:bottom w:val="single" w:sz="8" w:space="0" w:color="152935"/>
              <w:right w:val="nil"/>
            </w:tcBorders>
            <w:shd w:val="clear" w:color="auto" w:fill="F9F9FB"/>
          </w:tcPr>
          <w:p w14:paraId="6F838FEC" w14:textId="77777777" w:rsidR="00AD2B91" w:rsidRPr="00DF7C1F" w:rsidRDefault="00AD2B91" w:rsidP="00160765">
            <w:r w:rsidRPr="00DF7C1F">
              <w:t>.51640</w:t>
            </w:r>
          </w:p>
        </w:tc>
      </w:tr>
      <w:tr w:rsidR="00AD2B91" w:rsidRPr="005627A4" w14:paraId="5034EB80" w14:textId="77777777" w:rsidTr="00AB62FE">
        <w:trPr>
          <w:gridAfter w:val="1"/>
          <w:wAfter w:w="181" w:type="dxa"/>
          <w:cantSplit/>
          <w:trHeight w:val="335"/>
        </w:trPr>
        <w:tc>
          <w:tcPr>
            <w:tcW w:w="8876" w:type="dxa"/>
            <w:gridSpan w:val="24"/>
            <w:tcBorders>
              <w:top w:val="nil"/>
              <w:left w:val="nil"/>
              <w:bottom w:val="nil"/>
              <w:right w:val="nil"/>
            </w:tcBorders>
            <w:shd w:val="clear" w:color="auto" w:fill="FFFFFF"/>
            <w:vAlign w:val="center"/>
          </w:tcPr>
          <w:p w14:paraId="755C74D7" w14:textId="77777777" w:rsidR="002E1FF9" w:rsidRDefault="002E1FF9" w:rsidP="00160765"/>
          <w:p w14:paraId="79BFDAAC" w14:textId="29F4AFE3" w:rsidR="00AD2B91" w:rsidRPr="005627A4" w:rsidRDefault="002C03E0" w:rsidP="00160765">
            <w:pPr>
              <w:pStyle w:val="Heading4"/>
              <w:rPr>
                <w:sz w:val="22"/>
                <w:szCs w:val="22"/>
              </w:rPr>
            </w:pPr>
            <w:r>
              <w:t xml:space="preserve">2.2.2 </w:t>
            </w:r>
            <w:r w:rsidR="00AD2B91" w:rsidRPr="006F1EC8">
              <w:t>Independent Samples Test</w:t>
            </w:r>
          </w:p>
        </w:tc>
      </w:tr>
      <w:tr w:rsidR="00AD2B91" w:rsidRPr="006F1EC8" w14:paraId="4E5A65A5" w14:textId="77777777" w:rsidTr="00AB62FE">
        <w:trPr>
          <w:gridAfter w:val="1"/>
          <w:wAfter w:w="183" w:type="dxa"/>
          <w:cantSplit/>
          <w:trHeight w:val="572"/>
        </w:trPr>
        <w:tc>
          <w:tcPr>
            <w:tcW w:w="2076" w:type="dxa"/>
            <w:gridSpan w:val="4"/>
            <w:vMerge w:val="restart"/>
            <w:tcBorders>
              <w:top w:val="nil"/>
              <w:left w:val="nil"/>
              <w:bottom w:val="nil"/>
              <w:right w:val="nil"/>
            </w:tcBorders>
            <w:shd w:val="clear" w:color="auto" w:fill="FFFFFF"/>
            <w:vAlign w:val="bottom"/>
          </w:tcPr>
          <w:p w14:paraId="193B6073" w14:textId="77777777" w:rsidR="00AD2B91" w:rsidRPr="00DF7C1F" w:rsidRDefault="00AD2B91" w:rsidP="00160765"/>
        </w:tc>
        <w:tc>
          <w:tcPr>
            <w:tcW w:w="1492" w:type="dxa"/>
            <w:gridSpan w:val="4"/>
            <w:tcBorders>
              <w:top w:val="nil"/>
              <w:left w:val="nil"/>
              <w:bottom w:val="nil"/>
              <w:right w:val="single" w:sz="8" w:space="0" w:color="E0E0E0"/>
            </w:tcBorders>
            <w:shd w:val="clear" w:color="auto" w:fill="FFFFFF"/>
            <w:vAlign w:val="bottom"/>
          </w:tcPr>
          <w:p w14:paraId="15EFD22E" w14:textId="77777777" w:rsidR="00AD2B91" w:rsidRPr="00DF7C1F" w:rsidRDefault="00AD2B91" w:rsidP="00160765">
            <w:r w:rsidRPr="00DF7C1F">
              <w:t>Levene's Test for Equality of Variances</w:t>
            </w:r>
          </w:p>
        </w:tc>
        <w:tc>
          <w:tcPr>
            <w:tcW w:w="5306" w:type="dxa"/>
            <w:gridSpan w:val="16"/>
            <w:tcBorders>
              <w:top w:val="nil"/>
              <w:left w:val="single" w:sz="8" w:space="0" w:color="E0E0E0"/>
              <w:bottom w:val="nil"/>
              <w:right w:val="nil"/>
            </w:tcBorders>
            <w:shd w:val="clear" w:color="auto" w:fill="FFFFFF"/>
            <w:vAlign w:val="bottom"/>
          </w:tcPr>
          <w:p w14:paraId="2C5EDD3E" w14:textId="77777777" w:rsidR="00AD2B91" w:rsidRPr="00DF7C1F" w:rsidRDefault="00AD2B91" w:rsidP="00160765">
            <w:r w:rsidRPr="00DF7C1F">
              <w:t>t-test for Equality of Means</w:t>
            </w:r>
          </w:p>
        </w:tc>
      </w:tr>
      <w:tr w:rsidR="002E1FF9" w:rsidRPr="006F1EC8" w14:paraId="1037F733" w14:textId="77777777" w:rsidTr="00AB62FE">
        <w:trPr>
          <w:gridAfter w:val="2"/>
          <w:wAfter w:w="204" w:type="dxa"/>
          <w:cantSplit/>
          <w:trHeight w:val="95"/>
        </w:trPr>
        <w:tc>
          <w:tcPr>
            <w:tcW w:w="2076" w:type="dxa"/>
            <w:gridSpan w:val="4"/>
            <w:vMerge/>
            <w:tcBorders>
              <w:top w:val="nil"/>
              <w:left w:val="nil"/>
              <w:bottom w:val="nil"/>
              <w:right w:val="nil"/>
            </w:tcBorders>
            <w:shd w:val="clear" w:color="auto" w:fill="FFFFFF"/>
            <w:vAlign w:val="bottom"/>
          </w:tcPr>
          <w:p w14:paraId="7CFA47C6" w14:textId="77777777" w:rsidR="00AD2B91" w:rsidRPr="00DF7C1F" w:rsidRDefault="00AD2B91" w:rsidP="00160765"/>
        </w:tc>
        <w:tc>
          <w:tcPr>
            <w:tcW w:w="744" w:type="dxa"/>
            <w:vMerge w:val="restart"/>
            <w:tcBorders>
              <w:top w:val="nil"/>
              <w:left w:val="nil"/>
              <w:bottom w:val="nil"/>
              <w:right w:val="single" w:sz="8" w:space="0" w:color="E0E0E0"/>
            </w:tcBorders>
            <w:shd w:val="clear" w:color="auto" w:fill="FFFFFF"/>
            <w:vAlign w:val="bottom"/>
          </w:tcPr>
          <w:p w14:paraId="28A07928" w14:textId="77777777" w:rsidR="00AD2B91" w:rsidRPr="00DF7C1F" w:rsidRDefault="00AD2B91" w:rsidP="00160765">
            <w:r w:rsidRPr="00DF7C1F">
              <w:t>F</w:t>
            </w:r>
          </w:p>
        </w:tc>
        <w:tc>
          <w:tcPr>
            <w:tcW w:w="748" w:type="dxa"/>
            <w:gridSpan w:val="3"/>
            <w:vMerge w:val="restart"/>
            <w:tcBorders>
              <w:top w:val="nil"/>
              <w:left w:val="single" w:sz="8" w:space="0" w:color="E0E0E0"/>
              <w:bottom w:val="nil"/>
              <w:right w:val="single" w:sz="8" w:space="0" w:color="E0E0E0"/>
            </w:tcBorders>
            <w:shd w:val="clear" w:color="auto" w:fill="FFFFFF"/>
            <w:vAlign w:val="bottom"/>
          </w:tcPr>
          <w:p w14:paraId="2F54C1AF" w14:textId="77777777" w:rsidR="00AD2B91" w:rsidRPr="00DF7C1F" w:rsidRDefault="00AD2B91" w:rsidP="00160765">
            <w:r w:rsidRPr="00DF7C1F">
              <w:t>Sig.</w:t>
            </w:r>
          </w:p>
        </w:tc>
        <w:tc>
          <w:tcPr>
            <w:tcW w:w="517" w:type="dxa"/>
            <w:vMerge w:val="restart"/>
            <w:tcBorders>
              <w:top w:val="nil"/>
              <w:left w:val="single" w:sz="8" w:space="0" w:color="E0E0E0"/>
              <w:bottom w:val="nil"/>
              <w:right w:val="single" w:sz="8" w:space="0" w:color="E0E0E0"/>
            </w:tcBorders>
            <w:shd w:val="clear" w:color="auto" w:fill="FFFFFF"/>
            <w:vAlign w:val="bottom"/>
          </w:tcPr>
          <w:p w14:paraId="61971B5B" w14:textId="77777777" w:rsidR="00AD2B91" w:rsidRPr="00DF7C1F" w:rsidRDefault="00AD2B91" w:rsidP="00160765">
            <w:r w:rsidRPr="00DF7C1F">
              <w:t>t</w:t>
            </w:r>
          </w:p>
        </w:tc>
        <w:tc>
          <w:tcPr>
            <w:tcW w:w="517" w:type="dxa"/>
            <w:gridSpan w:val="2"/>
            <w:vMerge w:val="restart"/>
            <w:tcBorders>
              <w:top w:val="nil"/>
              <w:left w:val="single" w:sz="8" w:space="0" w:color="E0E0E0"/>
              <w:bottom w:val="nil"/>
              <w:right w:val="single" w:sz="8" w:space="0" w:color="E0E0E0"/>
            </w:tcBorders>
            <w:shd w:val="clear" w:color="auto" w:fill="FFFFFF"/>
            <w:vAlign w:val="bottom"/>
          </w:tcPr>
          <w:p w14:paraId="7D016884" w14:textId="77777777" w:rsidR="00AD2B91" w:rsidRPr="00DF7C1F" w:rsidRDefault="00AD2B91" w:rsidP="00160765">
            <w:proofErr w:type="spellStart"/>
            <w:r w:rsidRPr="00DF7C1F">
              <w:t>df</w:t>
            </w:r>
            <w:proofErr w:type="spellEnd"/>
          </w:p>
        </w:tc>
        <w:tc>
          <w:tcPr>
            <w:tcW w:w="1265" w:type="dxa"/>
            <w:gridSpan w:val="4"/>
            <w:tcBorders>
              <w:top w:val="nil"/>
              <w:left w:val="single" w:sz="8" w:space="0" w:color="E0E0E0"/>
              <w:bottom w:val="nil"/>
              <w:right w:val="single" w:sz="8" w:space="0" w:color="E0E0E0"/>
            </w:tcBorders>
            <w:shd w:val="clear" w:color="auto" w:fill="FFFFFF"/>
            <w:vAlign w:val="bottom"/>
          </w:tcPr>
          <w:p w14:paraId="3A1396D3" w14:textId="77777777" w:rsidR="00AD2B91" w:rsidRPr="00DF7C1F" w:rsidRDefault="00AD2B91" w:rsidP="00160765">
            <w:r w:rsidRPr="00DF7C1F">
              <w:t>Significance</w:t>
            </w:r>
          </w:p>
        </w:tc>
        <w:tc>
          <w:tcPr>
            <w:tcW w:w="745" w:type="dxa"/>
            <w:gridSpan w:val="2"/>
            <w:vMerge w:val="restart"/>
            <w:tcBorders>
              <w:top w:val="nil"/>
              <w:left w:val="single" w:sz="8" w:space="0" w:color="E0E0E0"/>
              <w:bottom w:val="nil"/>
              <w:right w:val="single" w:sz="8" w:space="0" w:color="E0E0E0"/>
            </w:tcBorders>
            <w:shd w:val="clear" w:color="auto" w:fill="FFFFFF"/>
            <w:vAlign w:val="bottom"/>
          </w:tcPr>
          <w:p w14:paraId="1C8DF4B2" w14:textId="77777777" w:rsidR="00AD2B91" w:rsidRPr="00DF7C1F" w:rsidRDefault="00AD2B91" w:rsidP="00160765">
            <w:r w:rsidRPr="00DF7C1F">
              <w:t>Mean Difference</w:t>
            </w:r>
          </w:p>
        </w:tc>
        <w:tc>
          <w:tcPr>
            <w:tcW w:w="745" w:type="dxa"/>
            <w:gridSpan w:val="2"/>
            <w:vMerge w:val="restart"/>
            <w:tcBorders>
              <w:top w:val="nil"/>
              <w:left w:val="single" w:sz="8" w:space="0" w:color="E0E0E0"/>
              <w:bottom w:val="nil"/>
              <w:right w:val="single" w:sz="8" w:space="0" w:color="E0E0E0"/>
            </w:tcBorders>
            <w:shd w:val="clear" w:color="auto" w:fill="FFFFFF"/>
            <w:vAlign w:val="bottom"/>
          </w:tcPr>
          <w:p w14:paraId="0CF1148D" w14:textId="77777777" w:rsidR="00AD2B91" w:rsidRPr="00DF7C1F" w:rsidRDefault="00AD2B91" w:rsidP="00160765">
            <w:r w:rsidRPr="00DF7C1F">
              <w:t>Std. Error Difference</w:t>
            </w:r>
          </w:p>
        </w:tc>
        <w:tc>
          <w:tcPr>
            <w:tcW w:w="1496" w:type="dxa"/>
            <w:gridSpan w:val="4"/>
            <w:tcBorders>
              <w:top w:val="nil"/>
              <w:left w:val="single" w:sz="8" w:space="0" w:color="E0E0E0"/>
              <w:bottom w:val="nil"/>
              <w:right w:val="nil"/>
            </w:tcBorders>
            <w:shd w:val="clear" w:color="auto" w:fill="FFFFFF"/>
            <w:vAlign w:val="bottom"/>
          </w:tcPr>
          <w:p w14:paraId="17AE2E6E" w14:textId="77777777" w:rsidR="00AD2B91" w:rsidRPr="00DF7C1F" w:rsidRDefault="00AD2B91" w:rsidP="00160765">
            <w:r w:rsidRPr="00DF7C1F">
              <w:t>95% Confidence Interval of the Difference</w:t>
            </w:r>
          </w:p>
        </w:tc>
      </w:tr>
      <w:tr w:rsidR="00B53023" w:rsidRPr="006F1EC8" w14:paraId="2573E6D9" w14:textId="77777777" w:rsidTr="00AB62FE">
        <w:trPr>
          <w:gridAfter w:val="2"/>
          <w:wAfter w:w="205" w:type="dxa"/>
          <w:cantSplit/>
          <w:trHeight w:val="67"/>
        </w:trPr>
        <w:tc>
          <w:tcPr>
            <w:tcW w:w="2076" w:type="dxa"/>
            <w:gridSpan w:val="4"/>
            <w:vMerge/>
            <w:tcBorders>
              <w:top w:val="nil"/>
              <w:left w:val="nil"/>
              <w:bottom w:val="nil"/>
              <w:right w:val="nil"/>
            </w:tcBorders>
            <w:shd w:val="clear" w:color="auto" w:fill="FFFFFF"/>
            <w:vAlign w:val="bottom"/>
          </w:tcPr>
          <w:p w14:paraId="4E130CB5" w14:textId="77777777" w:rsidR="00AD2B91" w:rsidRPr="00DF7C1F" w:rsidRDefault="00AD2B91" w:rsidP="00160765"/>
        </w:tc>
        <w:tc>
          <w:tcPr>
            <w:tcW w:w="744" w:type="dxa"/>
            <w:vMerge/>
            <w:tcBorders>
              <w:top w:val="nil"/>
              <w:left w:val="nil"/>
              <w:bottom w:val="nil"/>
              <w:right w:val="single" w:sz="8" w:space="0" w:color="E0E0E0"/>
            </w:tcBorders>
            <w:shd w:val="clear" w:color="auto" w:fill="FFFFFF"/>
            <w:vAlign w:val="bottom"/>
          </w:tcPr>
          <w:p w14:paraId="4BDB69E6" w14:textId="77777777" w:rsidR="00AD2B91" w:rsidRPr="00DF7C1F" w:rsidRDefault="00AD2B91" w:rsidP="00160765"/>
        </w:tc>
        <w:tc>
          <w:tcPr>
            <w:tcW w:w="748" w:type="dxa"/>
            <w:gridSpan w:val="3"/>
            <w:vMerge/>
            <w:tcBorders>
              <w:top w:val="nil"/>
              <w:left w:val="single" w:sz="8" w:space="0" w:color="E0E0E0"/>
              <w:bottom w:val="nil"/>
              <w:right w:val="single" w:sz="8" w:space="0" w:color="E0E0E0"/>
            </w:tcBorders>
            <w:shd w:val="clear" w:color="auto" w:fill="FFFFFF"/>
            <w:vAlign w:val="bottom"/>
          </w:tcPr>
          <w:p w14:paraId="3B7A76D8" w14:textId="77777777" w:rsidR="00AD2B91" w:rsidRPr="00DF7C1F" w:rsidRDefault="00AD2B91" w:rsidP="00160765"/>
        </w:tc>
        <w:tc>
          <w:tcPr>
            <w:tcW w:w="517" w:type="dxa"/>
            <w:vMerge/>
            <w:tcBorders>
              <w:top w:val="nil"/>
              <w:left w:val="single" w:sz="8" w:space="0" w:color="E0E0E0"/>
              <w:bottom w:val="nil"/>
              <w:right w:val="single" w:sz="8" w:space="0" w:color="E0E0E0"/>
            </w:tcBorders>
            <w:shd w:val="clear" w:color="auto" w:fill="FFFFFF"/>
            <w:vAlign w:val="bottom"/>
          </w:tcPr>
          <w:p w14:paraId="642E1196" w14:textId="77777777" w:rsidR="00AD2B91" w:rsidRPr="00DF7C1F" w:rsidRDefault="00AD2B91" w:rsidP="00160765"/>
        </w:tc>
        <w:tc>
          <w:tcPr>
            <w:tcW w:w="517" w:type="dxa"/>
            <w:gridSpan w:val="2"/>
            <w:vMerge/>
            <w:tcBorders>
              <w:top w:val="nil"/>
              <w:left w:val="single" w:sz="8" w:space="0" w:color="E0E0E0"/>
              <w:bottom w:val="nil"/>
              <w:right w:val="single" w:sz="8" w:space="0" w:color="E0E0E0"/>
            </w:tcBorders>
            <w:shd w:val="clear" w:color="auto" w:fill="FFFFFF"/>
            <w:vAlign w:val="bottom"/>
          </w:tcPr>
          <w:p w14:paraId="56658E84" w14:textId="77777777" w:rsidR="00AD2B91" w:rsidRPr="00DF7C1F" w:rsidRDefault="00AD2B91" w:rsidP="00160765"/>
        </w:tc>
        <w:tc>
          <w:tcPr>
            <w:tcW w:w="630" w:type="dxa"/>
            <w:gridSpan w:val="2"/>
            <w:tcBorders>
              <w:top w:val="nil"/>
              <w:left w:val="single" w:sz="8" w:space="0" w:color="E0E0E0"/>
              <w:bottom w:val="single" w:sz="8" w:space="0" w:color="152935"/>
              <w:right w:val="single" w:sz="8" w:space="0" w:color="E0E0E0"/>
            </w:tcBorders>
            <w:shd w:val="clear" w:color="auto" w:fill="FFFFFF"/>
            <w:vAlign w:val="bottom"/>
          </w:tcPr>
          <w:p w14:paraId="111954CB" w14:textId="77777777" w:rsidR="00AD2B91" w:rsidRPr="00DF7C1F" w:rsidRDefault="00AD2B91" w:rsidP="00160765">
            <w:r w:rsidRPr="00DF7C1F">
              <w:t>One-Sided p</w:t>
            </w:r>
          </w:p>
        </w:tc>
        <w:tc>
          <w:tcPr>
            <w:tcW w:w="634" w:type="dxa"/>
            <w:gridSpan w:val="2"/>
            <w:tcBorders>
              <w:top w:val="nil"/>
              <w:left w:val="single" w:sz="8" w:space="0" w:color="E0E0E0"/>
              <w:bottom w:val="single" w:sz="8" w:space="0" w:color="152935"/>
              <w:right w:val="single" w:sz="8" w:space="0" w:color="E0E0E0"/>
            </w:tcBorders>
            <w:shd w:val="clear" w:color="auto" w:fill="FFFFFF"/>
            <w:vAlign w:val="bottom"/>
          </w:tcPr>
          <w:p w14:paraId="13D6A65F" w14:textId="77777777" w:rsidR="00AD2B91" w:rsidRPr="00DF7C1F" w:rsidRDefault="00AD2B91" w:rsidP="00160765">
            <w:r w:rsidRPr="00DF7C1F">
              <w:t>Two-Sided p</w:t>
            </w:r>
          </w:p>
        </w:tc>
        <w:tc>
          <w:tcPr>
            <w:tcW w:w="745" w:type="dxa"/>
            <w:gridSpan w:val="2"/>
            <w:vMerge/>
            <w:tcBorders>
              <w:top w:val="nil"/>
              <w:left w:val="single" w:sz="8" w:space="0" w:color="E0E0E0"/>
              <w:bottom w:val="nil"/>
              <w:right w:val="single" w:sz="8" w:space="0" w:color="E0E0E0"/>
            </w:tcBorders>
            <w:shd w:val="clear" w:color="auto" w:fill="FFFFFF"/>
            <w:vAlign w:val="bottom"/>
          </w:tcPr>
          <w:p w14:paraId="2CB94DF3" w14:textId="77777777" w:rsidR="00AD2B91" w:rsidRPr="00DF7C1F" w:rsidRDefault="00AD2B91" w:rsidP="00160765"/>
        </w:tc>
        <w:tc>
          <w:tcPr>
            <w:tcW w:w="745" w:type="dxa"/>
            <w:gridSpan w:val="2"/>
            <w:vMerge/>
            <w:tcBorders>
              <w:top w:val="nil"/>
              <w:left w:val="single" w:sz="8" w:space="0" w:color="E0E0E0"/>
              <w:bottom w:val="nil"/>
              <w:right w:val="single" w:sz="8" w:space="0" w:color="E0E0E0"/>
            </w:tcBorders>
            <w:shd w:val="clear" w:color="auto" w:fill="FFFFFF"/>
            <w:vAlign w:val="bottom"/>
          </w:tcPr>
          <w:p w14:paraId="5BF02909" w14:textId="77777777" w:rsidR="00AD2B91" w:rsidRPr="00DF7C1F" w:rsidRDefault="00AD2B91" w:rsidP="00160765"/>
        </w:tc>
        <w:tc>
          <w:tcPr>
            <w:tcW w:w="745" w:type="dxa"/>
            <w:gridSpan w:val="2"/>
            <w:tcBorders>
              <w:top w:val="nil"/>
              <w:left w:val="single" w:sz="8" w:space="0" w:color="E0E0E0"/>
              <w:bottom w:val="single" w:sz="8" w:space="0" w:color="152935"/>
              <w:right w:val="single" w:sz="8" w:space="0" w:color="E0E0E0"/>
            </w:tcBorders>
            <w:shd w:val="clear" w:color="auto" w:fill="FFFFFF"/>
            <w:vAlign w:val="bottom"/>
          </w:tcPr>
          <w:p w14:paraId="27631C3B" w14:textId="77777777" w:rsidR="00AD2B91" w:rsidRPr="00DF7C1F" w:rsidRDefault="00AD2B91" w:rsidP="00160765">
            <w:r w:rsidRPr="00DF7C1F">
              <w:t>Lower</w:t>
            </w:r>
          </w:p>
        </w:tc>
        <w:tc>
          <w:tcPr>
            <w:tcW w:w="751" w:type="dxa"/>
            <w:gridSpan w:val="2"/>
            <w:tcBorders>
              <w:top w:val="nil"/>
              <w:left w:val="single" w:sz="8" w:space="0" w:color="E0E0E0"/>
              <w:bottom w:val="single" w:sz="8" w:space="0" w:color="152935"/>
              <w:right w:val="nil"/>
            </w:tcBorders>
            <w:shd w:val="clear" w:color="auto" w:fill="FFFFFF"/>
            <w:vAlign w:val="bottom"/>
          </w:tcPr>
          <w:p w14:paraId="203ED4BC" w14:textId="77777777" w:rsidR="00AD2B91" w:rsidRPr="00DF7C1F" w:rsidRDefault="00AD2B91" w:rsidP="00160765">
            <w:r w:rsidRPr="00DF7C1F">
              <w:t>Upper</w:t>
            </w:r>
          </w:p>
        </w:tc>
      </w:tr>
      <w:tr w:rsidR="00160765" w:rsidRPr="006F1EC8" w14:paraId="660726D5" w14:textId="77777777" w:rsidTr="00AB62FE">
        <w:trPr>
          <w:gridAfter w:val="2"/>
          <w:wAfter w:w="205" w:type="dxa"/>
          <w:cantSplit/>
          <w:trHeight w:val="346"/>
        </w:trPr>
        <w:tc>
          <w:tcPr>
            <w:tcW w:w="827" w:type="dxa"/>
            <w:vMerge w:val="restart"/>
            <w:tcBorders>
              <w:top w:val="single" w:sz="8" w:space="0" w:color="152935"/>
              <w:left w:val="nil"/>
              <w:bottom w:val="single" w:sz="8" w:space="0" w:color="152935"/>
              <w:right w:val="nil"/>
            </w:tcBorders>
            <w:shd w:val="clear" w:color="auto" w:fill="E0E0E0"/>
          </w:tcPr>
          <w:p w14:paraId="6A6BCF4C" w14:textId="77777777" w:rsidR="00AD2B91" w:rsidRPr="00DF7C1F" w:rsidRDefault="00AD2B91" w:rsidP="00160765">
            <w:r w:rsidRPr="00DF7C1F">
              <w:t>Soil Temperature</w:t>
            </w:r>
          </w:p>
        </w:tc>
        <w:tc>
          <w:tcPr>
            <w:tcW w:w="1249" w:type="dxa"/>
            <w:gridSpan w:val="3"/>
            <w:tcBorders>
              <w:top w:val="single" w:sz="8" w:space="0" w:color="152935"/>
              <w:left w:val="nil"/>
              <w:bottom w:val="single" w:sz="8" w:space="0" w:color="AEAEAE"/>
              <w:right w:val="nil"/>
            </w:tcBorders>
            <w:shd w:val="clear" w:color="auto" w:fill="E0E0E0"/>
          </w:tcPr>
          <w:p w14:paraId="44FC86DA" w14:textId="77777777" w:rsidR="00AD2B91" w:rsidRPr="00DF7C1F" w:rsidRDefault="00AD2B91" w:rsidP="00160765">
            <w:r w:rsidRPr="00DF7C1F">
              <w:t>Equal variances assumed</w:t>
            </w:r>
          </w:p>
        </w:tc>
        <w:tc>
          <w:tcPr>
            <w:tcW w:w="744" w:type="dxa"/>
            <w:tcBorders>
              <w:top w:val="single" w:sz="8" w:space="0" w:color="152935"/>
              <w:left w:val="nil"/>
              <w:bottom w:val="single" w:sz="8" w:space="0" w:color="AEAEAE"/>
              <w:right w:val="single" w:sz="8" w:space="0" w:color="E0E0E0"/>
            </w:tcBorders>
            <w:shd w:val="clear" w:color="auto" w:fill="F9F9FB"/>
          </w:tcPr>
          <w:p w14:paraId="26CE36C8" w14:textId="77777777" w:rsidR="00AD2B91" w:rsidRPr="00DF7C1F" w:rsidRDefault="00AD2B91" w:rsidP="00160765">
            <w:r w:rsidRPr="00DF7C1F">
              <w:t>.000</w:t>
            </w:r>
          </w:p>
        </w:tc>
        <w:tc>
          <w:tcPr>
            <w:tcW w:w="748" w:type="dxa"/>
            <w:gridSpan w:val="3"/>
            <w:tcBorders>
              <w:top w:val="single" w:sz="8" w:space="0" w:color="152935"/>
              <w:left w:val="single" w:sz="8" w:space="0" w:color="E0E0E0"/>
              <w:bottom w:val="single" w:sz="8" w:space="0" w:color="AEAEAE"/>
              <w:right w:val="single" w:sz="8" w:space="0" w:color="E0E0E0"/>
            </w:tcBorders>
            <w:shd w:val="clear" w:color="auto" w:fill="F9F9FB"/>
          </w:tcPr>
          <w:p w14:paraId="50186B79" w14:textId="77777777" w:rsidR="00AD2B91" w:rsidRPr="00DF7C1F" w:rsidRDefault="00AD2B91" w:rsidP="00160765">
            <w:r w:rsidRPr="00DF7C1F">
              <w:t>1.000</w:t>
            </w:r>
          </w:p>
        </w:tc>
        <w:tc>
          <w:tcPr>
            <w:tcW w:w="517" w:type="dxa"/>
            <w:tcBorders>
              <w:top w:val="single" w:sz="8" w:space="0" w:color="152935"/>
              <w:left w:val="single" w:sz="8" w:space="0" w:color="E0E0E0"/>
              <w:bottom w:val="single" w:sz="8" w:space="0" w:color="AEAEAE"/>
              <w:right w:val="single" w:sz="8" w:space="0" w:color="E0E0E0"/>
            </w:tcBorders>
            <w:shd w:val="clear" w:color="auto" w:fill="F9F9FB"/>
          </w:tcPr>
          <w:p w14:paraId="53DFF279" w14:textId="77777777" w:rsidR="00AD2B91" w:rsidRPr="00DF7C1F" w:rsidRDefault="00AD2B91" w:rsidP="00160765">
            <w:r w:rsidRPr="00DF7C1F">
              <w:t>-7.016</w:t>
            </w:r>
          </w:p>
        </w:tc>
        <w:tc>
          <w:tcPr>
            <w:tcW w:w="517" w:type="dxa"/>
            <w:gridSpan w:val="2"/>
            <w:tcBorders>
              <w:top w:val="single" w:sz="8" w:space="0" w:color="152935"/>
              <w:left w:val="single" w:sz="8" w:space="0" w:color="E0E0E0"/>
              <w:bottom w:val="single" w:sz="8" w:space="0" w:color="AEAEAE"/>
              <w:right w:val="single" w:sz="8" w:space="0" w:color="E0E0E0"/>
            </w:tcBorders>
            <w:shd w:val="clear" w:color="auto" w:fill="F9F9FB"/>
          </w:tcPr>
          <w:p w14:paraId="5165ECEA" w14:textId="77777777" w:rsidR="00AD2B91" w:rsidRPr="00DF7C1F" w:rsidRDefault="00AD2B91" w:rsidP="00160765">
            <w:r w:rsidRPr="00DF7C1F">
              <w:t>10</w:t>
            </w:r>
          </w:p>
        </w:tc>
        <w:tc>
          <w:tcPr>
            <w:tcW w:w="630" w:type="dxa"/>
            <w:gridSpan w:val="2"/>
            <w:tcBorders>
              <w:top w:val="single" w:sz="8" w:space="0" w:color="152935"/>
              <w:left w:val="single" w:sz="8" w:space="0" w:color="E0E0E0"/>
              <w:bottom w:val="single" w:sz="8" w:space="0" w:color="AEAEAE"/>
              <w:right w:val="single" w:sz="8" w:space="0" w:color="E0E0E0"/>
            </w:tcBorders>
            <w:shd w:val="clear" w:color="auto" w:fill="F9F9FB"/>
          </w:tcPr>
          <w:p w14:paraId="4E3EA87F" w14:textId="77777777" w:rsidR="00AD2B91" w:rsidRPr="00DF7C1F" w:rsidRDefault="00AD2B91" w:rsidP="00160765">
            <w:r w:rsidRPr="00DF7C1F">
              <w:t>&lt;.001</w:t>
            </w:r>
          </w:p>
        </w:tc>
        <w:tc>
          <w:tcPr>
            <w:tcW w:w="634" w:type="dxa"/>
            <w:gridSpan w:val="2"/>
            <w:tcBorders>
              <w:top w:val="single" w:sz="8" w:space="0" w:color="152935"/>
              <w:left w:val="single" w:sz="8" w:space="0" w:color="E0E0E0"/>
              <w:bottom w:val="single" w:sz="8" w:space="0" w:color="AEAEAE"/>
              <w:right w:val="single" w:sz="8" w:space="0" w:color="E0E0E0"/>
            </w:tcBorders>
            <w:shd w:val="clear" w:color="auto" w:fill="F9F9FB"/>
          </w:tcPr>
          <w:p w14:paraId="54D2E1A8" w14:textId="77777777" w:rsidR="00AD2B91" w:rsidRPr="00DF7C1F" w:rsidRDefault="00AD2B91" w:rsidP="00160765">
            <w:r w:rsidRPr="00DF7C1F">
              <w:t>&lt;.001</w:t>
            </w:r>
          </w:p>
        </w:tc>
        <w:tc>
          <w:tcPr>
            <w:tcW w:w="745" w:type="dxa"/>
            <w:gridSpan w:val="2"/>
            <w:tcBorders>
              <w:top w:val="single" w:sz="8" w:space="0" w:color="152935"/>
              <w:left w:val="single" w:sz="8" w:space="0" w:color="E0E0E0"/>
              <w:bottom w:val="single" w:sz="8" w:space="0" w:color="AEAEAE"/>
              <w:right w:val="single" w:sz="8" w:space="0" w:color="E0E0E0"/>
            </w:tcBorders>
            <w:shd w:val="clear" w:color="auto" w:fill="F9F9FB"/>
          </w:tcPr>
          <w:p w14:paraId="3927DBD9" w14:textId="77777777" w:rsidR="00AD2B91" w:rsidRPr="00DF7C1F" w:rsidRDefault="00AD2B91" w:rsidP="00160765">
            <w:r w:rsidRPr="00DF7C1F">
              <w:t>-5.33333</w:t>
            </w:r>
          </w:p>
        </w:tc>
        <w:tc>
          <w:tcPr>
            <w:tcW w:w="745" w:type="dxa"/>
            <w:gridSpan w:val="2"/>
            <w:tcBorders>
              <w:top w:val="single" w:sz="8" w:space="0" w:color="152935"/>
              <w:left w:val="single" w:sz="8" w:space="0" w:color="E0E0E0"/>
              <w:bottom w:val="single" w:sz="8" w:space="0" w:color="AEAEAE"/>
              <w:right w:val="single" w:sz="8" w:space="0" w:color="E0E0E0"/>
            </w:tcBorders>
            <w:shd w:val="clear" w:color="auto" w:fill="F9F9FB"/>
          </w:tcPr>
          <w:p w14:paraId="4929EA4D" w14:textId="77777777" w:rsidR="00AD2B91" w:rsidRPr="00DF7C1F" w:rsidRDefault="00AD2B91" w:rsidP="00160765">
            <w:r w:rsidRPr="00DF7C1F">
              <w:t>.76012</w:t>
            </w:r>
          </w:p>
        </w:tc>
        <w:tc>
          <w:tcPr>
            <w:tcW w:w="745" w:type="dxa"/>
            <w:gridSpan w:val="2"/>
            <w:tcBorders>
              <w:top w:val="single" w:sz="8" w:space="0" w:color="152935"/>
              <w:left w:val="single" w:sz="8" w:space="0" w:color="E0E0E0"/>
              <w:bottom w:val="single" w:sz="8" w:space="0" w:color="AEAEAE"/>
              <w:right w:val="single" w:sz="8" w:space="0" w:color="E0E0E0"/>
            </w:tcBorders>
            <w:shd w:val="clear" w:color="auto" w:fill="F9F9FB"/>
          </w:tcPr>
          <w:p w14:paraId="680E56F9" w14:textId="77777777" w:rsidR="00AD2B91" w:rsidRPr="00DF7C1F" w:rsidRDefault="00AD2B91" w:rsidP="00160765">
            <w:r w:rsidRPr="00DF7C1F">
              <w:t>-7.02698</w:t>
            </w:r>
          </w:p>
        </w:tc>
        <w:tc>
          <w:tcPr>
            <w:tcW w:w="751" w:type="dxa"/>
            <w:gridSpan w:val="2"/>
            <w:tcBorders>
              <w:top w:val="single" w:sz="8" w:space="0" w:color="152935"/>
              <w:left w:val="single" w:sz="8" w:space="0" w:color="E0E0E0"/>
              <w:bottom w:val="single" w:sz="8" w:space="0" w:color="AEAEAE"/>
              <w:right w:val="nil"/>
            </w:tcBorders>
            <w:shd w:val="clear" w:color="auto" w:fill="F9F9FB"/>
          </w:tcPr>
          <w:p w14:paraId="092B87D8" w14:textId="77777777" w:rsidR="00AD2B91" w:rsidRPr="00DF7C1F" w:rsidRDefault="00AD2B91" w:rsidP="00160765">
            <w:r w:rsidRPr="00DF7C1F">
              <w:t>-3.63969</w:t>
            </w:r>
          </w:p>
        </w:tc>
      </w:tr>
      <w:tr w:rsidR="00160765" w:rsidRPr="006F1EC8" w14:paraId="2F5E8BD0" w14:textId="77777777" w:rsidTr="00AB62FE">
        <w:trPr>
          <w:gridAfter w:val="2"/>
          <w:wAfter w:w="205" w:type="dxa"/>
          <w:cantSplit/>
          <w:trHeight w:val="95"/>
        </w:trPr>
        <w:tc>
          <w:tcPr>
            <w:tcW w:w="827" w:type="dxa"/>
            <w:vMerge/>
            <w:tcBorders>
              <w:top w:val="single" w:sz="8" w:space="0" w:color="152935"/>
              <w:left w:val="nil"/>
              <w:bottom w:val="single" w:sz="8" w:space="0" w:color="152935"/>
              <w:right w:val="nil"/>
            </w:tcBorders>
            <w:shd w:val="clear" w:color="auto" w:fill="E0E0E0"/>
          </w:tcPr>
          <w:p w14:paraId="3B69B084" w14:textId="77777777" w:rsidR="00AD2B91" w:rsidRPr="00DF7C1F" w:rsidRDefault="00AD2B91" w:rsidP="00160765"/>
        </w:tc>
        <w:tc>
          <w:tcPr>
            <w:tcW w:w="1249" w:type="dxa"/>
            <w:gridSpan w:val="3"/>
            <w:tcBorders>
              <w:top w:val="single" w:sz="8" w:space="0" w:color="AEAEAE"/>
              <w:left w:val="nil"/>
              <w:bottom w:val="single" w:sz="8" w:space="0" w:color="152935"/>
              <w:right w:val="nil"/>
            </w:tcBorders>
            <w:shd w:val="clear" w:color="auto" w:fill="E0E0E0"/>
          </w:tcPr>
          <w:p w14:paraId="60A58A73" w14:textId="77777777" w:rsidR="00AD2B91" w:rsidRPr="00DF7C1F" w:rsidRDefault="00AD2B91" w:rsidP="00160765">
            <w:r w:rsidRPr="00DF7C1F">
              <w:t>Equal variances not assumed</w:t>
            </w:r>
          </w:p>
        </w:tc>
        <w:tc>
          <w:tcPr>
            <w:tcW w:w="744" w:type="dxa"/>
            <w:tcBorders>
              <w:top w:val="single" w:sz="8" w:space="0" w:color="AEAEAE"/>
              <w:left w:val="nil"/>
              <w:bottom w:val="single" w:sz="8" w:space="0" w:color="152935"/>
              <w:right w:val="single" w:sz="8" w:space="0" w:color="E0E0E0"/>
            </w:tcBorders>
            <w:shd w:val="clear" w:color="auto" w:fill="F9F9FB"/>
            <w:vAlign w:val="center"/>
          </w:tcPr>
          <w:p w14:paraId="49BD3717" w14:textId="77777777" w:rsidR="00AD2B91" w:rsidRPr="00DF7C1F" w:rsidRDefault="00AD2B91" w:rsidP="00160765"/>
        </w:tc>
        <w:tc>
          <w:tcPr>
            <w:tcW w:w="748" w:type="dxa"/>
            <w:gridSpan w:val="3"/>
            <w:tcBorders>
              <w:top w:val="single" w:sz="8" w:space="0" w:color="AEAEAE"/>
              <w:left w:val="single" w:sz="8" w:space="0" w:color="E0E0E0"/>
              <w:bottom w:val="single" w:sz="8" w:space="0" w:color="152935"/>
              <w:right w:val="single" w:sz="8" w:space="0" w:color="E0E0E0"/>
            </w:tcBorders>
            <w:shd w:val="clear" w:color="auto" w:fill="F9F9FB"/>
            <w:vAlign w:val="center"/>
          </w:tcPr>
          <w:p w14:paraId="7AF75AF9" w14:textId="77777777" w:rsidR="00AD2B91" w:rsidRPr="00DF7C1F" w:rsidRDefault="00AD2B91" w:rsidP="00160765"/>
        </w:tc>
        <w:tc>
          <w:tcPr>
            <w:tcW w:w="517" w:type="dxa"/>
            <w:tcBorders>
              <w:top w:val="single" w:sz="8" w:space="0" w:color="AEAEAE"/>
              <w:left w:val="single" w:sz="8" w:space="0" w:color="E0E0E0"/>
              <w:bottom w:val="single" w:sz="8" w:space="0" w:color="152935"/>
              <w:right w:val="single" w:sz="8" w:space="0" w:color="E0E0E0"/>
            </w:tcBorders>
            <w:shd w:val="clear" w:color="auto" w:fill="F9F9FB"/>
          </w:tcPr>
          <w:p w14:paraId="7E69F8B1" w14:textId="77777777" w:rsidR="00AD2B91" w:rsidRPr="00DF7C1F" w:rsidRDefault="00AD2B91" w:rsidP="00160765">
            <w:r w:rsidRPr="00DF7C1F">
              <w:t>-7.016</w:t>
            </w:r>
          </w:p>
        </w:tc>
        <w:tc>
          <w:tcPr>
            <w:tcW w:w="517" w:type="dxa"/>
            <w:gridSpan w:val="2"/>
            <w:tcBorders>
              <w:top w:val="single" w:sz="8" w:space="0" w:color="AEAEAE"/>
              <w:left w:val="single" w:sz="8" w:space="0" w:color="E0E0E0"/>
              <w:bottom w:val="single" w:sz="8" w:space="0" w:color="152935"/>
              <w:right w:val="single" w:sz="8" w:space="0" w:color="E0E0E0"/>
            </w:tcBorders>
            <w:shd w:val="clear" w:color="auto" w:fill="F9F9FB"/>
          </w:tcPr>
          <w:p w14:paraId="4276906B" w14:textId="77777777" w:rsidR="00AD2B91" w:rsidRPr="00DF7C1F" w:rsidRDefault="00AD2B91" w:rsidP="00160765">
            <w:r w:rsidRPr="00DF7C1F">
              <w:t>9.941</w:t>
            </w:r>
          </w:p>
        </w:tc>
        <w:tc>
          <w:tcPr>
            <w:tcW w:w="630" w:type="dxa"/>
            <w:gridSpan w:val="2"/>
            <w:tcBorders>
              <w:top w:val="single" w:sz="8" w:space="0" w:color="AEAEAE"/>
              <w:left w:val="single" w:sz="8" w:space="0" w:color="E0E0E0"/>
              <w:bottom w:val="single" w:sz="8" w:space="0" w:color="152935"/>
              <w:right w:val="single" w:sz="8" w:space="0" w:color="E0E0E0"/>
            </w:tcBorders>
            <w:shd w:val="clear" w:color="auto" w:fill="F9F9FB"/>
          </w:tcPr>
          <w:p w14:paraId="598F24EC" w14:textId="77777777" w:rsidR="00AD2B91" w:rsidRPr="00DF7C1F" w:rsidRDefault="00AD2B91" w:rsidP="00160765">
            <w:r w:rsidRPr="00DF7C1F">
              <w:t>&lt;.001</w:t>
            </w:r>
          </w:p>
        </w:tc>
        <w:tc>
          <w:tcPr>
            <w:tcW w:w="634" w:type="dxa"/>
            <w:gridSpan w:val="2"/>
            <w:tcBorders>
              <w:top w:val="single" w:sz="8" w:space="0" w:color="AEAEAE"/>
              <w:left w:val="single" w:sz="8" w:space="0" w:color="E0E0E0"/>
              <w:bottom w:val="single" w:sz="8" w:space="0" w:color="152935"/>
              <w:right w:val="single" w:sz="8" w:space="0" w:color="E0E0E0"/>
            </w:tcBorders>
            <w:shd w:val="clear" w:color="auto" w:fill="F9F9FB"/>
          </w:tcPr>
          <w:p w14:paraId="63885995" w14:textId="77777777" w:rsidR="00AD2B91" w:rsidRPr="00DF7C1F" w:rsidRDefault="00AD2B91" w:rsidP="00160765">
            <w:r w:rsidRPr="00DF7C1F">
              <w:t>&lt;.001</w:t>
            </w:r>
          </w:p>
        </w:tc>
        <w:tc>
          <w:tcPr>
            <w:tcW w:w="745" w:type="dxa"/>
            <w:gridSpan w:val="2"/>
            <w:tcBorders>
              <w:top w:val="single" w:sz="8" w:space="0" w:color="AEAEAE"/>
              <w:left w:val="single" w:sz="8" w:space="0" w:color="E0E0E0"/>
              <w:bottom w:val="single" w:sz="8" w:space="0" w:color="152935"/>
              <w:right w:val="single" w:sz="8" w:space="0" w:color="E0E0E0"/>
            </w:tcBorders>
            <w:shd w:val="clear" w:color="auto" w:fill="F9F9FB"/>
          </w:tcPr>
          <w:p w14:paraId="00E19FE5" w14:textId="77777777" w:rsidR="00AD2B91" w:rsidRPr="00DF7C1F" w:rsidRDefault="00AD2B91" w:rsidP="00160765">
            <w:r w:rsidRPr="00DF7C1F">
              <w:t>-5.33333</w:t>
            </w:r>
          </w:p>
        </w:tc>
        <w:tc>
          <w:tcPr>
            <w:tcW w:w="745" w:type="dxa"/>
            <w:gridSpan w:val="2"/>
            <w:tcBorders>
              <w:top w:val="single" w:sz="8" w:space="0" w:color="AEAEAE"/>
              <w:left w:val="single" w:sz="8" w:space="0" w:color="E0E0E0"/>
              <w:bottom w:val="single" w:sz="8" w:space="0" w:color="152935"/>
              <w:right w:val="single" w:sz="8" w:space="0" w:color="E0E0E0"/>
            </w:tcBorders>
            <w:shd w:val="clear" w:color="auto" w:fill="F9F9FB"/>
          </w:tcPr>
          <w:p w14:paraId="6ABFC3D8" w14:textId="77777777" w:rsidR="00AD2B91" w:rsidRPr="00DF7C1F" w:rsidRDefault="00AD2B91" w:rsidP="00160765">
            <w:r w:rsidRPr="00DF7C1F">
              <w:t>.76012</w:t>
            </w:r>
          </w:p>
        </w:tc>
        <w:tc>
          <w:tcPr>
            <w:tcW w:w="745" w:type="dxa"/>
            <w:gridSpan w:val="2"/>
            <w:tcBorders>
              <w:top w:val="single" w:sz="8" w:space="0" w:color="AEAEAE"/>
              <w:left w:val="single" w:sz="8" w:space="0" w:color="E0E0E0"/>
              <w:bottom w:val="single" w:sz="8" w:space="0" w:color="152935"/>
              <w:right w:val="single" w:sz="8" w:space="0" w:color="E0E0E0"/>
            </w:tcBorders>
            <w:shd w:val="clear" w:color="auto" w:fill="F9F9FB"/>
          </w:tcPr>
          <w:p w14:paraId="59C92363" w14:textId="77777777" w:rsidR="00AD2B91" w:rsidRPr="00DF7C1F" w:rsidRDefault="00AD2B91" w:rsidP="00160765">
            <w:r w:rsidRPr="00DF7C1F">
              <w:t>-7.02834</w:t>
            </w:r>
          </w:p>
        </w:tc>
        <w:tc>
          <w:tcPr>
            <w:tcW w:w="751" w:type="dxa"/>
            <w:gridSpan w:val="2"/>
            <w:tcBorders>
              <w:top w:val="single" w:sz="8" w:space="0" w:color="AEAEAE"/>
              <w:left w:val="single" w:sz="8" w:space="0" w:color="E0E0E0"/>
              <w:bottom w:val="single" w:sz="8" w:space="0" w:color="152935"/>
              <w:right w:val="nil"/>
            </w:tcBorders>
            <w:shd w:val="clear" w:color="auto" w:fill="F9F9FB"/>
          </w:tcPr>
          <w:p w14:paraId="145F842E" w14:textId="77777777" w:rsidR="00AD2B91" w:rsidRPr="00DF7C1F" w:rsidRDefault="00AD2B91" w:rsidP="00160765">
            <w:r w:rsidRPr="00DF7C1F">
              <w:t>-3.63833</w:t>
            </w:r>
          </w:p>
        </w:tc>
      </w:tr>
      <w:tr w:rsidR="00AD2B91" w:rsidRPr="005627A4" w14:paraId="3B1A9784" w14:textId="77777777" w:rsidTr="00AB62FE">
        <w:trPr>
          <w:gridAfter w:val="3"/>
          <w:wAfter w:w="450" w:type="dxa"/>
          <w:cantSplit/>
          <w:trHeight w:val="454"/>
        </w:trPr>
        <w:tc>
          <w:tcPr>
            <w:tcW w:w="8607" w:type="dxa"/>
            <w:gridSpan w:val="22"/>
            <w:tcBorders>
              <w:top w:val="nil"/>
              <w:left w:val="nil"/>
              <w:bottom w:val="nil"/>
              <w:right w:val="nil"/>
            </w:tcBorders>
            <w:shd w:val="clear" w:color="auto" w:fill="FFFFFF"/>
            <w:vAlign w:val="center"/>
          </w:tcPr>
          <w:p w14:paraId="7040841F" w14:textId="77777777" w:rsidR="00D61DCE" w:rsidRDefault="00D61DCE" w:rsidP="00160765">
            <w:pPr>
              <w:pStyle w:val="Heading4"/>
            </w:pPr>
          </w:p>
          <w:p w14:paraId="58D694E2" w14:textId="4E500E46" w:rsidR="00AD2B91" w:rsidRPr="005627A4" w:rsidRDefault="002C03E0" w:rsidP="00160765">
            <w:pPr>
              <w:pStyle w:val="Heading4"/>
              <w:rPr>
                <w:sz w:val="22"/>
                <w:szCs w:val="22"/>
              </w:rPr>
            </w:pPr>
            <w:r>
              <w:t xml:space="preserve">2.2.3 </w:t>
            </w:r>
            <w:r w:rsidR="00AD2B91" w:rsidRPr="00AB62FE">
              <w:t>Independent Samples Effect Sizes</w:t>
            </w:r>
          </w:p>
        </w:tc>
      </w:tr>
      <w:tr w:rsidR="00AD2B91" w:rsidRPr="005627A4" w14:paraId="09B3DCB1" w14:textId="77777777" w:rsidTr="00AB62FE">
        <w:trPr>
          <w:gridAfter w:val="3"/>
          <w:wAfter w:w="452" w:type="dxa"/>
          <w:cantSplit/>
          <w:trHeight w:val="772"/>
        </w:trPr>
        <w:tc>
          <w:tcPr>
            <w:tcW w:w="3490" w:type="dxa"/>
            <w:gridSpan w:val="7"/>
            <w:vMerge w:val="restart"/>
            <w:tcBorders>
              <w:top w:val="nil"/>
              <w:left w:val="nil"/>
              <w:bottom w:val="nil"/>
              <w:right w:val="nil"/>
            </w:tcBorders>
            <w:shd w:val="clear" w:color="auto" w:fill="FFFFFF"/>
            <w:vAlign w:val="bottom"/>
          </w:tcPr>
          <w:p w14:paraId="06336EA2" w14:textId="77777777" w:rsidR="00AD2B91" w:rsidRPr="00DF7C1F" w:rsidRDefault="00AD2B91" w:rsidP="00160765"/>
        </w:tc>
        <w:tc>
          <w:tcPr>
            <w:tcW w:w="1373" w:type="dxa"/>
            <w:gridSpan w:val="5"/>
            <w:vMerge w:val="restart"/>
            <w:tcBorders>
              <w:top w:val="nil"/>
              <w:left w:val="nil"/>
              <w:bottom w:val="nil"/>
              <w:right w:val="single" w:sz="8" w:space="0" w:color="E0E0E0"/>
            </w:tcBorders>
            <w:shd w:val="clear" w:color="auto" w:fill="FFFFFF"/>
            <w:vAlign w:val="bottom"/>
          </w:tcPr>
          <w:p w14:paraId="7E2801DB" w14:textId="77777777" w:rsidR="00AD2B91" w:rsidRPr="00DF7C1F" w:rsidRDefault="00AD2B91" w:rsidP="00160765">
            <w:proofErr w:type="spellStart"/>
            <w:r w:rsidRPr="00DF7C1F">
              <w:t>Standardizera</w:t>
            </w:r>
            <w:proofErr w:type="spellEnd"/>
          </w:p>
        </w:tc>
        <w:tc>
          <w:tcPr>
            <w:tcW w:w="1452" w:type="dxa"/>
            <w:gridSpan w:val="4"/>
            <w:vMerge w:val="restart"/>
            <w:tcBorders>
              <w:top w:val="nil"/>
              <w:left w:val="single" w:sz="8" w:space="0" w:color="E0E0E0"/>
              <w:bottom w:val="nil"/>
              <w:right w:val="single" w:sz="8" w:space="0" w:color="E0E0E0"/>
            </w:tcBorders>
            <w:shd w:val="clear" w:color="auto" w:fill="FFFFFF"/>
            <w:vAlign w:val="bottom"/>
          </w:tcPr>
          <w:p w14:paraId="5FDC39EC" w14:textId="77777777" w:rsidR="00AD2B91" w:rsidRPr="00DF7C1F" w:rsidRDefault="00AD2B91" w:rsidP="00160765">
            <w:r w:rsidRPr="00DF7C1F">
              <w:t>Point Estimate</w:t>
            </w:r>
          </w:p>
        </w:tc>
        <w:tc>
          <w:tcPr>
            <w:tcW w:w="2290" w:type="dxa"/>
            <w:gridSpan w:val="6"/>
            <w:tcBorders>
              <w:top w:val="nil"/>
              <w:left w:val="single" w:sz="8" w:space="0" w:color="E0E0E0"/>
              <w:bottom w:val="nil"/>
              <w:right w:val="nil"/>
            </w:tcBorders>
            <w:shd w:val="clear" w:color="auto" w:fill="FFFFFF"/>
            <w:vAlign w:val="bottom"/>
          </w:tcPr>
          <w:p w14:paraId="1EA70D3F" w14:textId="77777777" w:rsidR="00AD2B91" w:rsidRPr="00DF7C1F" w:rsidRDefault="00AD2B91" w:rsidP="00160765">
            <w:r w:rsidRPr="00DF7C1F">
              <w:t>95% Confidence Interval</w:t>
            </w:r>
          </w:p>
        </w:tc>
      </w:tr>
      <w:tr w:rsidR="00160765" w:rsidRPr="005627A4" w14:paraId="0BD574F1" w14:textId="77777777" w:rsidTr="00AB62FE">
        <w:trPr>
          <w:gridAfter w:val="3"/>
          <w:wAfter w:w="452" w:type="dxa"/>
          <w:cantSplit/>
          <w:trHeight w:val="129"/>
        </w:trPr>
        <w:tc>
          <w:tcPr>
            <w:tcW w:w="3490" w:type="dxa"/>
            <w:gridSpan w:val="7"/>
            <w:vMerge/>
            <w:tcBorders>
              <w:top w:val="nil"/>
              <w:left w:val="nil"/>
              <w:bottom w:val="nil"/>
              <w:right w:val="nil"/>
            </w:tcBorders>
            <w:shd w:val="clear" w:color="auto" w:fill="FFFFFF"/>
            <w:vAlign w:val="bottom"/>
          </w:tcPr>
          <w:p w14:paraId="54262B9F" w14:textId="77777777" w:rsidR="00AD2B91" w:rsidRPr="00DF7C1F" w:rsidRDefault="00AD2B91" w:rsidP="00160765"/>
        </w:tc>
        <w:tc>
          <w:tcPr>
            <w:tcW w:w="1373" w:type="dxa"/>
            <w:gridSpan w:val="5"/>
            <w:vMerge/>
            <w:tcBorders>
              <w:top w:val="nil"/>
              <w:left w:val="nil"/>
              <w:bottom w:val="nil"/>
              <w:right w:val="single" w:sz="8" w:space="0" w:color="E0E0E0"/>
            </w:tcBorders>
            <w:shd w:val="clear" w:color="auto" w:fill="FFFFFF"/>
            <w:vAlign w:val="bottom"/>
          </w:tcPr>
          <w:p w14:paraId="57644AE0" w14:textId="77777777" w:rsidR="00AD2B91" w:rsidRPr="00DF7C1F" w:rsidRDefault="00AD2B91" w:rsidP="00160765"/>
        </w:tc>
        <w:tc>
          <w:tcPr>
            <w:tcW w:w="1452" w:type="dxa"/>
            <w:gridSpan w:val="4"/>
            <w:vMerge/>
            <w:tcBorders>
              <w:top w:val="nil"/>
              <w:left w:val="single" w:sz="8" w:space="0" w:color="E0E0E0"/>
              <w:bottom w:val="nil"/>
              <w:right w:val="single" w:sz="8" w:space="0" w:color="E0E0E0"/>
            </w:tcBorders>
            <w:shd w:val="clear" w:color="auto" w:fill="FFFFFF"/>
            <w:vAlign w:val="bottom"/>
          </w:tcPr>
          <w:p w14:paraId="3D996498" w14:textId="77777777" w:rsidR="00AD2B91" w:rsidRPr="00DF7C1F" w:rsidRDefault="00AD2B91" w:rsidP="00160765"/>
        </w:tc>
        <w:tc>
          <w:tcPr>
            <w:tcW w:w="1141" w:type="dxa"/>
            <w:gridSpan w:val="4"/>
            <w:tcBorders>
              <w:top w:val="nil"/>
              <w:left w:val="single" w:sz="8" w:space="0" w:color="E0E0E0"/>
              <w:bottom w:val="single" w:sz="8" w:space="0" w:color="152935"/>
              <w:right w:val="single" w:sz="8" w:space="0" w:color="E0E0E0"/>
            </w:tcBorders>
            <w:shd w:val="clear" w:color="auto" w:fill="FFFFFF"/>
            <w:vAlign w:val="bottom"/>
          </w:tcPr>
          <w:p w14:paraId="40B4E04E" w14:textId="77777777" w:rsidR="00AD2B91" w:rsidRPr="00DF7C1F" w:rsidRDefault="00AD2B91" w:rsidP="00160765">
            <w:r w:rsidRPr="00DF7C1F">
              <w:t>Lower</w:t>
            </w:r>
          </w:p>
        </w:tc>
        <w:tc>
          <w:tcPr>
            <w:tcW w:w="1149" w:type="dxa"/>
            <w:gridSpan w:val="2"/>
            <w:tcBorders>
              <w:top w:val="nil"/>
              <w:left w:val="single" w:sz="8" w:space="0" w:color="E0E0E0"/>
              <w:bottom w:val="single" w:sz="8" w:space="0" w:color="152935"/>
              <w:right w:val="nil"/>
            </w:tcBorders>
            <w:shd w:val="clear" w:color="auto" w:fill="FFFFFF"/>
            <w:vAlign w:val="bottom"/>
          </w:tcPr>
          <w:p w14:paraId="760DD5F1" w14:textId="77777777" w:rsidR="00AD2B91" w:rsidRPr="00DF7C1F" w:rsidRDefault="00AD2B91" w:rsidP="00160765">
            <w:r w:rsidRPr="00DF7C1F">
              <w:t>Upper</w:t>
            </w:r>
          </w:p>
        </w:tc>
      </w:tr>
      <w:tr w:rsidR="00AB62FE" w:rsidRPr="005627A4" w14:paraId="150BA550" w14:textId="77777777" w:rsidTr="00AB62FE">
        <w:trPr>
          <w:gridAfter w:val="3"/>
          <w:wAfter w:w="452" w:type="dxa"/>
          <w:cantSplit/>
          <w:trHeight w:val="468"/>
        </w:trPr>
        <w:tc>
          <w:tcPr>
            <w:tcW w:w="1681" w:type="dxa"/>
            <w:gridSpan w:val="2"/>
            <w:vMerge w:val="restart"/>
            <w:tcBorders>
              <w:top w:val="single" w:sz="8" w:space="0" w:color="152935"/>
              <w:left w:val="nil"/>
              <w:bottom w:val="single" w:sz="8" w:space="0" w:color="152935"/>
              <w:right w:val="nil"/>
            </w:tcBorders>
            <w:shd w:val="clear" w:color="auto" w:fill="E0E0E0"/>
          </w:tcPr>
          <w:p w14:paraId="16F3F4BB" w14:textId="77777777" w:rsidR="00AD2B91" w:rsidRPr="00DF7C1F" w:rsidRDefault="00AD2B91" w:rsidP="00160765">
            <w:r w:rsidRPr="00DF7C1F">
              <w:t>Soil Temperature</w:t>
            </w:r>
          </w:p>
        </w:tc>
        <w:tc>
          <w:tcPr>
            <w:tcW w:w="1809" w:type="dxa"/>
            <w:gridSpan w:val="5"/>
            <w:tcBorders>
              <w:top w:val="single" w:sz="8" w:space="0" w:color="152935"/>
              <w:left w:val="nil"/>
              <w:bottom w:val="single" w:sz="8" w:space="0" w:color="AEAEAE"/>
              <w:right w:val="nil"/>
            </w:tcBorders>
            <w:shd w:val="clear" w:color="auto" w:fill="E0E0E0"/>
          </w:tcPr>
          <w:p w14:paraId="28005FBC" w14:textId="77777777" w:rsidR="00AD2B91" w:rsidRPr="00DF7C1F" w:rsidRDefault="00AD2B91" w:rsidP="00160765">
            <w:r w:rsidRPr="00DF7C1F">
              <w:t>Cohen's d</w:t>
            </w:r>
          </w:p>
        </w:tc>
        <w:tc>
          <w:tcPr>
            <w:tcW w:w="1373" w:type="dxa"/>
            <w:gridSpan w:val="5"/>
            <w:tcBorders>
              <w:top w:val="single" w:sz="8" w:space="0" w:color="152935"/>
              <w:left w:val="nil"/>
              <w:bottom w:val="single" w:sz="8" w:space="0" w:color="AEAEAE"/>
              <w:right w:val="single" w:sz="8" w:space="0" w:color="E0E0E0"/>
            </w:tcBorders>
            <w:shd w:val="clear" w:color="auto" w:fill="F9F9FB"/>
          </w:tcPr>
          <w:p w14:paraId="316572CF" w14:textId="77777777" w:rsidR="00AD2B91" w:rsidRPr="00DF7C1F" w:rsidRDefault="00AD2B91" w:rsidP="00160765">
            <w:r w:rsidRPr="00DF7C1F">
              <w:t>1.31656</w:t>
            </w:r>
          </w:p>
        </w:tc>
        <w:tc>
          <w:tcPr>
            <w:tcW w:w="1452" w:type="dxa"/>
            <w:gridSpan w:val="4"/>
            <w:tcBorders>
              <w:top w:val="single" w:sz="8" w:space="0" w:color="152935"/>
              <w:left w:val="single" w:sz="8" w:space="0" w:color="E0E0E0"/>
              <w:bottom w:val="single" w:sz="8" w:space="0" w:color="AEAEAE"/>
              <w:right w:val="single" w:sz="8" w:space="0" w:color="E0E0E0"/>
            </w:tcBorders>
            <w:shd w:val="clear" w:color="auto" w:fill="F9F9FB"/>
          </w:tcPr>
          <w:p w14:paraId="1BF23BEE" w14:textId="77777777" w:rsidR="00AD2B91" w:rsidRPr="00DF7C1F" w:rsidRDefault="00AD2B91" w:rsidP="00160765">
            <w:r w:rsidRPr="00DF7C1F">
              <w:t>-4.051</w:t>
            </w:r>
          </w:p>
        </w:tc>
        <w:tc>
          <w:tcPr>
            <w:tcW w:w="1141" w:type="dxa"/>
            <w:gridSpan w:val="4"/>
            <w:tcBorders>
              <w:top w:val="single" w:sz="8" w:space="0" w:color="152935"/>
              <w:left w:val="single" w:sz="8" w:space="0" w:color="E0E0E0"/>
              <w:bottom w:val="single" w:sz="8" w:space="0" w:color="AEAEAE"/>
              <w:right w:val="single" w:sz="8" w:space="0" w:color="E0E0E0"/>
            </w:tcBorders>
            <w:shd w:val="clear" w:color="auto" w:fill="F9F9FB"/>
          </w:tcPr>
          <w:p w14:paraId="36F1CCF0" w14:textId="77777777" w:rsidR="00AD2B91" w:rsidRPr="00DF7C1F" w:rsidRDefault="00AD2B91" w:rsidP="00160765">
            <w:r w:rsidRPr="00DF7C1F">
              <w:t>-6.105</w:t>
            </w:r>
          </w:p>
        </w:tc>
        <w:tc>
          <w:tcPr>
            <w:tcW w:w="1149" w:type="dxa"/>
            <w:gridSpan w:val="2"/>
            <w:tcBorders>
              <w:top w:val="single" w:sz="8" w:space="0" w:color="152935"/>
              <w:left w:val="single" w:sz="8" w:space="0" w:color="E0E0E0"/>
              <w:bottom w:val="single" w:sz="8" w:space="0" w:color="AEAEAE"/>
              <w:right w:val="nil"/>
            </w:tcBorders>
            <w:shd w:val="clear" w:color="auto" w:fill="F9F9FB"/>
          </w:tcPr>
          <w:p w14:paraId="754FE4DB" w14:textId="77777777" w:rsidR="00AD2B91" w:rsidRPr="00DF7C1F" w:rsidRDefault="00AD2B91" w:rsidP="00160765">
            <w:r w:rsidRPr="00DF7C1F">
              <w:t>-1.940</w:t>
            </w:r>
          </w:p>
        </w:tc>
      </w:tr>
      <w:tr w:rsidR="00AB62FE" w:rsidRPr="005627A4" w14:paraId="5DCF79CC" w14:textId="77777777" w:rsidTr="00AB62FE">
        <w:trPr>
          <w:gridAfter w:val="3"/>
          <w:wAfter w:w="452" w:type="dxa"/>
          <w:cantSplit/>
          <w:trHeight w:val="129"/>
        </w:trPr>
        <w:tc>
          <w:tcPr>
            <w:tcW w:w="1681" w:type="dxa"/>
            <w:gridSpan w:val="2"/>
            <w:vMerge/>
            <w:tcBorders>
              <w:top w:val="single" w:sz="8" w:space="0" w:color="152935"/>
              <w:left w:val="nil"/>
              <w:bottom w:val="single" w:sz="8" w:space="0" w:color="152935"/>
              <w:right w:val="nil"/>
            </w:tcBorders>
            <w:shd w:val="clear" w:color="auto" w:fill="E0E0E0"/>
          </w:tcPr>
          <w:p w14:paraId="7AD1BC5C" w14:textId="77777777" w:rsidR="00AD2B91" w:rsidRPr="00DF7C1F" w:rsidRDefault="00AD2B91" w:rsidP="00160765"/>
        </w:tc>
        <w:tc>
          <w:tcPr>
            <w:tcW w:w="1809" w:type="dxa"/>
            <w:gridSpan w:val="5"/>
            <w:tcBorders>
              <w:top w:val="single" w:sz="8" w:space="0" w:color="AEAEAE"/>
              <w:left w:val="nil"/>
              <w:bottom w:val="single" w:sz="8" w:space="0" w:color="AEAEAE"/>
              <w:right w:val="nil"/>
            </w:tcBorders>
            <w:shd w:val="clear" w:color="auto" w:fill="E0E0E0"/>
          </w:tcPr>
          <w:p w14:paraId="5B340E81" w14:textId="77777777" w:rsidR="00AD2B91" w:rsidRPr="00DF7C1F" w:rsidRDefault="00AD2B91" w:rsidP="00160765">
            <w:r w:rsidRPr="00DF7C1F">
              <w:t>Hedges' correction</w:t>
            </w:r>
          </w:p>
        </w:tc>
        <w:tc>
          <w:tcPr>
            <w:tcW w:w="1373" w:type="dxa"/>
            <w:gridSpan w:val="5"/>
            <w:tcBorders>
              <w:top w:val="single" w:sz="8" w:space="0" w:color="AEAEAE"/>
              <w:left w:val="nil"/>
              <w:bottom w:val="single" w:sz="8" w:space="0" w:color="AEAEAE"/>
              <w:right w:val="single" w:sz="8" w:space="0" w:color="E0E0E0"/>
            </w:tcBorders>
            <w:shd w:val="clear" w:color="auto" w:fill="F9F9FB"/>
          </w:tcPr>
          <w:p w14:paraId="771D5914" w14:textId="77777777" w:rsidR="00AD2B91" w:rsidRPr="00DF7C1F" w:rsidRDefault="00AD2B91" w:rsidP="00160765">
            <w:r w:rsidRPr="00DF7C1F">
              <w:t>1.42679</w:t>
            </w:r>
          </w:p>
        </w:tc>
        <w:tc>
          <w:tcPr>
            <w:tcW w:w="1452" w:type="dxa"/>
            <w:gridSpan w:val="4"/>
            <w:tcBorders>
              <w:top w:val="single" w:sz="8" w:space="0" w:color="AEAEAE"/>
              <w:left w:val="single" w:sz="8" w:space="0" w:color="E0E0E0"/>
              <w:bottom w:val="single" w:sz="8" w:space="0" w:color="AEAEAE"/>
              <w:right w:val="single" w:sz="8" w:space="0" w:color="E0E0E0"/>
            </w:tcBorders>
            <w:shd w:val="clear" w:color="auto" w:fill="F9F9FB"/>
          </w:tcPr>
          <w:p w14:paraId="3BEF5BE3" w14:textId="77777777" w:rsidR="00AD2B91" w:rsidRPr="00DF7C1F" w:rsidRDefault="00AD2B91" w:rsidP="00160765">
            <w:r w:rsidRPr="00DF7C1F">
              <w:t>-3.738</w:t>
            </w:r>
          </w:p>
        </w:tc>
        <w:tc>
          <w:tcPr>
            <w:tcW w:w="1141" w:type="dxa"/>
            <w:gridSpan w:val="4"/>
            <w:tcBorders>
              <w:top w:val="single" w:sz="8" w:space="0" w:color="AEAEAE"/>
              <w:left w:val="single" w:sz="8" w:space="0" w:color="E0E0E0"/>
              <w:bottom w:val="single" w:sz="8" w:space="0" w:color="AEAEAE"/>
              <w:right w:val="single" w:sz="8" w:space="0" w:color="E0E0E0"/>
            </w:tcBorders>
            <w:shd w:val="clear" w:color="auto" w:fill="F9F9FB"/>
          </w:tcPr>
          <w:p w14:paraId="68A4E49C" w14:textId="77777777" w:rsidR="00AD2B91" w:rsidRPr="00DF7C1F" w:rsidRDefault="00AD2B91" w:rsidP="00160765">
            <w:r w:rsidRPr="00DF7C1F">
              <w:t>-5.634</w:t>
            </w:r>
          </w:p>
        </w:tc>
        <w:tc>
          <w:tcPr>
            <w:tcW w:w="1149" w:type="dxa"/>
            <w:gridSpan w:val="2"/>
            <w:tcBorders>
              <w:top w:val="single" w:sz="8" w:space="0" w:color="AEAEAE"/>
              <w:left w:val="single" w:sz="8" w:space="0" w:color="E0E0E0"/>
              <w:bottom w:val="single" w:sz="8" w:space="0" w:color="AEAEAE"/>
              <w:right w:val="nil"/>
            </w:tcBorders>
            <w:shd w:val="clear" w:color="auto" w:fill="F9F9FB"/>
          </w:tcPr>
          <w:p w14:paraId="18E32A03" w14:textId="77777777" w:rsidR="00AD2B91" w:rsidRPr="00DF7C1F" w:rsidRDefault="00AD2B91" w:rsidP="00160765">
            <w:r w:rsidRPr="00DF7C1F">
              <w:t>-1.790</w:t>
            </w:r>
          </w:p>
        </w:tc>
      </w:tr>
      <w:tr w:rsidR="00AB62FE" w:rsidRPr="005627A4" w14:paraId="056EB3FD" w14:textId="77777777" w:rsidTr="00AB62FE">
        <w:trPr>
          <w:gridAfter w:val="3"/>
          <w:wAfter w:w="452" w:type="dxa"/>
          <w:cantSplit/>
          <w:trHeight w:val="129"/>
        </w:trPr>
        <w:tc>
          <w:tcPr>
            <w:tcW w:w="1681" w:type="dxa"/>
            <w:gridSpan w:val="2"/>
            <w:vMerge/>
            <w:tcBorders>
              <w:top w:val="single" w:sz="8" w:space="0" w:color="152935"/>
              <w:left w:val="nil"/>
              <w:bottom w:val="single" w:sz="8" w:space="0" w:color="152935"/>
              <w:right w:val="nil"/>
            </w:tcBorders>
            <w:shd w:val="clear" w:color="auto" w:fill="E0E0E0"/>
          </w:tcPr>
          <w:p w14:paraId="7B807699" w14:textId="77777777" w:rsidR="00AD2B91" w:rsidRPr="00DF7C1F" w:rsidRDefault="00AD2B91" w:rsidP="00160765"/>
        </w:tc>
        <w:tc>
          <w:tcPr>
            <w:tcW w:w="1809" w:type="dxa"/>
            <w:gridSpan w:val="5"/>
            <w:tcBorders>
              <w:top w:val="single" w:sz="8" w:space="0" w:color="AEAEAE"/>
              <w:left w:val="nil"/>
              <w:bottom w:val="single" w:sz="8" w:space="0" w:color="152935"/>
              <w:right w:val="nil"/>
            </w:tcBorders>
            <w:shd w:val="clear" w:color="auto" w:fill="E0E0E0"/>
          </w:tcPr>
          <w:p w14:paraId="0A52D694" w14:textId="77777777" w:rsidR="00AD2B91" w:rsidRPr="00DF7C1F" w:rsidRDefault="00AD2B91" w:rsidP="00160765">
            <w:r w:rsidRPr="00DF7C1F">
              <w:t>Glass's delta</w:t>
            </w:r>
          </w:p>
        </w:tc>
        <w:tc>
          <w:tcPr>
            <w:tcW w:w="1373" w:type="dxa"/>
            <w:gridSpan w:val="5"/>
            <w:tcBorders>
              <w:top w:val="single" w:sz="8" w:space="0" w:color="AEAEAE"/>
              <w:left w:val="nil"/>
              <w:bottom w:val="single" w:sz="8" w:space="0" w:color="152935"/>
              <w:right w:val="single" w:sz="8" w:space="0" w:color="E0E0E0"/>
            </w:tcBorders>
            <w:shd w:val="clear" w:color="auto" w:fill="F9F9FB"/>
          </w:tcPr>
          <w:p w14:paraId="26FE9D25" w14:textId="77777777" w:rsidR="00AD2B91" w:rsidRPr="00DF7C1F" w:rsidRDefault="00AD2B91" w:rsidP="00160765">
            <w:r w:rsidRPr="00DF7C1F">
              <w:t>1.26491</w:t>
            </w:r>
          </w:p>
        </w:tc>
        <w:tc>
          <w:tcPr>
            <w:tcW w:w="1452" w:type="dxa"/>
            <w:gridSpan w:val="4"/>
            <w:tcBorders>
              <w:top w:val="single" w:sz="8" w:space="0" w:color="AEAEAE"/>
              <w:left w:val="single" w:sz="8" w:space="0" w:color="E0E0E0"/>
              <w:bottom w:val="single" w:sz="8" w:space="0" w:color="152935"/>
              <w:right w:val="single" w:sz="8" w:space="0" w:color="E0E0E0"/>
            </w:tcBorders>
            <w:shd w:val="clear" w:color="auto" w:fill="F9F9FB"/>
          </w:tcPr>
          <w:p w14:paraId="10DF62D2" w14:textId="77777777" w:rsidR="00AD2B91" w:rsidRPr="00DF7C1F" w:rsidRDefault="00AD2B91" w:rsidP="00160765">
            <w:r w:rsidRPr="00DF7C1F">
              <w:t>-4.216</w:t>
            </w:r>
          </w:p>
        </w:tc>
        <w:tc>
          <w:tcPr>
            <w:tcW w:w="1141" w:type="dxa"/>
            <w:gridSpan w:val="4"/>
            <w:tcBorders>
              <w:top w:val="single" w:sz="8" w:space="0" w:color="AEAEAE"/>
              <w:left w:val="single" w:sz="8" w:space="0" w:color="E0E0E0"/>
              <w:bottom w:val="single" w:sz="8" w:space="0" w:color="152935"/>
              <w:right w:val="single" w:sz="8" w:space="0" w:color="E0E0E0"/>
            </w:tcBorders>
            <w:shd w:val="clear" w:color="auto" w:fill="F9F9FB"/>
          </w:tcPr>
          <w:p w14:paraId="64DEC59D" w14:textId="77777777" w:rsidR="00AD2B91" w:rsidRPr="00DF7C1F" w:rsidRDefault="00AD2B91" w:rsidP="00160765">
            <w:r w:rsidRPr="00DF7C1F">
              <w:t>-6.966</w:t>
            </w:r>
          </w:p>
        </w:tc>
        <w:tc>
          <w:tcPr>
            <w:tcW w:w="1149" w:type="dxa"/>
            <w:gridSpan w:val="2"/>
            <w:tcBorders>
              <w:top w:val="single" w:sz="8" w:space="0" w:color="AEAEAE"/>
              <w:left w:val="single" w:sz="8" w:space="0" w:color="E0E0E0"/>
              <w:bottom w:val="single" w:sz="8" w:space="0" w:color="152935"/>
              <w:right w:val="nil"/>
            </w:tcBorders>
            <w:shd w:val="clear" w:color="auto" w:fill="F9F9FB"/>
          </w:tcPr>
          <w:p w14:paraId="51500222" w14:textId="77777777" w:rsidR="00AD2B91" w:rsidRPr="00DF7C1F" w:rsidRDefault="00AD2B91" w:rsidP="00160765">
            <w:r w:rsidRPr="00DF7C1F">
              <w:t>-1.432</w:t>
            </w:r>
          </w:p>
        </w:tc>
      </w:tr>
      <w:tr w:rsidR="00AD2B91" w:rsidRPr="005627A4" w14:paraId="1290A513" w14:textId="77777777" w:rsidTr="00AB62FE">
        <w:trPr>
          <w:gridAfter w:val="3"/>
          <w:wAfter w:w="450" w:type="dxa"/>
          <w:cantSplit/>
          <w:trHeight w:val="1850"/>
        </w:trPr>
        <w:tc>
          <w:tcPr>
            <w:tcW w:w="8607" w:type="dxa"/>
            <w:gridSpan w:val="22"/>
            <w:tcBorders>
              <w:top w:val="nil"/>
              <w:left w:val="nil"/>
              <w:bottom w:val="nil"/>
              <w:right w:val="nil"/>
            </w:tcBorders>
            <w:shd w:val="clear" w:color="auto" w:fill="FFFFFF"/>
          </w:tcPr>
          <w:p w14:paraId="02FB9807" w14:textId="77777777" w:rsidR="00AD2B91" w:rsidRPr="00DF7C1F" w:rsidRDefault="00AD2B91" w:rsidP="00160765">
            <w:r w:rsidRPr="00DF7C1F">
              <w:t xml:space="preserve">a. The denominator used in estimating the effect sizes. </w:t>
            </w:r>
          </w:p>
          <w:p w14:paraId="0903F0FB" w14:textId="77777777" w:rsidR="00AD2B91" w:rsidRPr="00DF7C1F" w:rsidRDefault="00AD2B91" w:rsidP="00160765">
            <w:r w:rsidRPr="00DF7C1F">
              <w:t xml:space="preserve">Cohen's d uses the pooled standard deviation. </w:t>
            </w:r>
          </w:p>
          <w:p w14:paraId="774075A5" w14:textId="77777777" w:rsidR="00AD2B91" w:rsidRPr="00DF7C1F" w:rsidRDefault="00AD2B91" w:rsidP="00160765">
            <w:r w:rsidRPr="00DF7C1F">
              <w:t xml:space="preserve">Hedges' correction uses the pooled standard deviation, plus a correction factor. </w:t>
            </w:r>
          </w:p>
          <w:p w14:paraId="7EEE2F11" w14:textId="77777777" w:rsidR="00AD2B91" w:rsidRPr="00DF7C1F" w:rsidRDefault="00AD2B91" w:rsidP="00160765">
            <w:r w:rsidRPr="00DF7C1F">
              <w:t>Glass's delta uses the sample standard deviation of the control (i.e., the second) group.</w:t>
            </w:r>
          </w:p>
        </w:tc>
      </w:tr>
    </w:tbl>
    <w:p w14:paraId="622A06D9" w14:textId="38A5D1E5" w:rsidR="002C048B" w:rsidRPr="002C048B" w:rsidRDefault="007921A9" w:rsidP="00160765">
      <w:pPr>
        <w:pStyle w:val="Heading3"/>
      </w:pPr>
      <w:bookmarkStart w:id="4" w:name="_Toc215667109"/>
      <w:r>
        <w:t xml:space="preserve">2.3 </w:t>
      </w:r>
      <w:r w:rsidR="00593B9A">
        <w:t>Finding</w:t>
      </w:r>
      <w:r w:rsidR="002C048B" w:rsidRPr="002C048B">
        <w:t>s</w:t>
      </w:r>
      <w:bookmarkEnd w:id="4"/>
    </w:p>
    <w:p w14:paraId="272E6F05" w14:textId="4871C1AE" w:rsidR="002C048B" w:rsidRPr="002C048B" w:rsidRDefault="002C048B" w:rsidP="00160765">
      <w:r w:rsidRPr="002C048B">
        <w:t>The analysis revealed a substantial difference in soil temperature between orientations</w:t>
      </w:r>
      <w:r w:rsidR="00B81C16">
        <w:t xml:space="preserve">, with </w:t>
      </w:r>
      <w:r w:rsidR="00070798">
        <w:t>North Facing (</w:t>
      </w:r>
      <w:r w:rsidRPr="002C048B">
        <w:t>Orientation 1</w:t>
      </w:r>
      <w:r w:rsidR="007E7B0D">
        <w:t>’s</w:t>
      </w:r>
      <w:r w:rsidR="00070798">
        <w:t>)</w:t>
      </w:r>
      <w:r w:rsidR="007E7B0D">
        <w:t xml:space="preserve"> m</w:t>
      </w:r>
      <w:r w:rsidRPr="002C048B">
        <w:t xml:space="preserve">ean </w:t>
      </w:r>
      <w:r w:rsidR="007E7B0D">
        <w:t xml:space="preserve">being </w:t>
      </w:r>
      <w:r w:rsidRPr="002C048B">
        <w:t>11.67°C</w:t>
      </w:r>
      <w:r w:rsidR="007E7B0D" w:rsidRPr="00DF0EF9">
        <w:t xml:space="preserve"> </w:t>
      </w:r>
      <w:r w:rsidR="00070798">
        <w:t>and South Facing (Orientation 2’s) mean being</w:t>
      </w:r>
      <w:r w:rsidR="00070798" w:rsidRPr="00DF0EF9">
        <w:t xml:space="preserve"> </w:t>
      </w:r>
      <w:r w:rsidR="00070798" w:rsidRPr="002C048B">
        <w:t>17.00°C</w:t>
      </w:r>
      <w:r w:rsidR="00070798" w:rsidRPr="00DF0EF9">
        <w:t xml:space="preserve"> </w:t>
      </w:r>
      <w:r w:rsidR="00070798">
        <w:t>.</w:t>
      </w:r>
      <w:r w:rsidRPr="002C048B">
        <w:t xml:space="preserve">The mean difference </w:t>
      </w:r>
      <w:r w:rsidR="00070798">
        <w:t>is</w:t>
      </w:r>
      <w:r w:rsidRPr="002C048B">
        <w:t xml:space="preserve"> −5.33°C, with </w:t>
      </w:r>
      <w:r w:rsidR="00E3559F">
        <w:t>the south facing slope being</w:t>
      </w:r>
      <w:r w:rsidRPr="002C048B">
        <w:t xml:space="preserve"> significantly warmer. The t-test result was t(10) = −7.016, p &lt; .001, indicating a highly significant difference. The 95% confidence interval for the mean difference ranged from −7.03°C to −3.64°C, confirming that </w:t>
      </w:r>
      <w:r w:rsidR="00DB453E">
        <w:t xml:space="preserve">the south facing slope </w:t>
      </w:r>
      <w:r w:rsidRPr="002C048B">
        <w:t xml:space="preserve">consistently </w:t>
      </w:r>
      <w:r w:rsidR="00DB453E">
        <w:t>shows</w:t>
      </w:r>
      <w:r w:rsidRPr="002C048B">
        <w:t xml:space="preserve"> higher soil temperatures.</w:t>
      </w:r>
    </w:p>
    <w:p w14:paraId="20B51579" w14:textId="77777777" w:rsidR="009524C1" w:rsidRPr="009524C1" w:rsidRDefault="002C048B" w:rsidP="00160765">
      <w:r w:rsidRPr="002C048B">
        <w:t>Effect size estimates were</w:t>
      </w:r>
      <w:r w:rsidR="00574DE9">
        <w:t xml:space="preserve"> also </w:t>
      </w:r>
      <w:r w:rsidRPr="002C048B">
        <w:t xml:space="preserve">large (Cohen’s d ≈ 4.05), suggesting that orientation has a strong influence on soil temperature. </w:t>
      </w:r>
      <w:r w:rsidR="00574DE9">
        <w:t xml:space="preserve">This suggests that the </w:t>
      </w:r>
      <w:r w:rsidRPr="002C048B">
        <w:t xml:space="preserve">difference is not only statistically significant but </w:t>
      </w:r>
      <w:r w:rsidR="002570EC">
        <w:t xml:space="preserve">also significant to the </w:t>
      </w:r>
      <w:r w:rsidRPr="002C048B">
        <w:t>ecologically.</w:t>
      </w:r>
      <w:r w:rsidR="00322BB1">
        <w:t xml:space="preserve"> </w:t>
      </w:r>
      <w:r w:rsidRPr="002C048B">
        <w:t xml:space="preserve">These findings align with </w:t>
      </w:r>
      <w:r w:rsidR="00322BB1">
        <w:t>the e</w:t>
      </w:r>
      <w:r w:rsidRPr="002C048B">
        <w:t>cological theory</w:t>
      </w:r>
      <w:r w:rsidR="0070300D" w:rsidRPr="00B35746">
        <w:t xml:space="preserve"> that</w:t>
      </w:r>
      <w:r w:rsidRPr="002C048B">
        <w:t xml:space="preserve"> slope orientatio</w:t>
      </w:r>
      <w:r w:rsidR="0070300D" w:rsidRPr="00B35746">
        <w:t>n</w:t>
      </w:r>
      <w:r w:rsidRPr="002C048B">
        <w:t xml:space="preserve"> </w:t>
      </w:r>
      <w:r w:rsidR="006C4A8F">
        <w:t xml:space="preserve">affects how much </w:t>
      </w:r>
      <w:r w:rsidR="005D0522">
        <w:t>sunlight the surface is exposed to</w:t>
      </w:r>
      <w:r w:rsidR="00B31CA2" w:rsidRPr="00DF0EF9">
        <w:t xml:space="preserve"> </w:t>
      </w:r>
      <w:r w:rsidR="00B31CA2" w:rsidRPr="00B31CA2">
        <w:t>(</w:t>
      </w:r>
      <w:proofErr w:type="spellStart"/>
      <w:r w:rsidR="00B31CA2" w:rsidRPr="00B31CA2">
        <w:t>Oorthuis</w:t>
      </w:r>
      <w:proofErr w:type="spellEnd"/>
      <w:r w:rsidR="00B31CA2" w:rsidRPr="00B31CA2">
        <w:t xml:space="preserve"> et al., 2020)</w:t>
      </w:r>
      <w:r w:rsidRPr="002C048B">
        <w:t xml:space="preserve">, which </w:t>
      </w:r>
      <w:r w:rsidR="005D0522">
        <w:t xml:space="preserve">in turn </w:t>
      </w:r>
      <w:r w:rsidRPr="002C048B">
        <w:t xml:space="preserve">affects </w:t>
      </w:r>
      <w:r w:rsidR="005D0522">
        <w:t xml:space="preserve">the </w:t>
      </w:r>
      <w:r w:rsidRPr="002C048B">
        <w:t xml:space="preserve">soil </w:t>
      </w:r>
      <w:r w:rsidR="0070300D" w:rsidRPr="00B35746">
        <w:t>temperatures</w:t>
      </w:r>
      <w:r w:rsidRPr="002C048B">
        <w:t xml:space="preserve">. </w:t>
      </w:r>
      <w:r w:rsidR="0070300D" w:rsidRPr="00B35746">
        <w:t xml:space="preserve">It is evident that </w:t>
      </w:r>
      <w:r w:rsidRPr="002C048B">
        <w:t>South-facing slopes receive more direct sunlight</w:t>
      </w:r>
      <w:r w:rsidR="00153600" w:rsidRPr="00B35746">
        <w:t xml:space="preserve"> and are therefore associated with higher temperatures which</w:t>
      </w:r>
      <w:r w:rsidRPr="002C048B">
        <w:t xml:space="preserve"> lead</w:t>
      </w:r>
      <w:r w:rsidR="00837B91">
        <w:t xml:space="preserve">s </w:t>
      </w:r>
      <w:r w:rsidRPr="002C048B">
        <w:t xml:space="preserve">to warmer soils compared to </w:t>
      </w:r>
      <w:r w:rsidR="00837B91">
        <w:t xml:space="preserve">the </w:t>
      </w:r>
      <w:r w:rsidRPr="002C048B">
        <w:t xml:space="preserve">north-facing slopes. </w:t>
      </w:r>
      <w:r w:rsidR="006B267E" w:rsidRPr="006B267E">
        <w:t>This difference can affect soil moisture and nutrient cycling, which in turn</w:t>
      </w:r>
      <w:r w:rsidR="00B41B6B">
        <w:t xml:space="preserve"> impacts the</w:t>
      </w:r>
      <w:r w:rsidR="006B267E" w:rsidRPr="006B267E">
        <w:t xml:space="preserve"> biodiversity, plants</w:t>
      </w:r>
      <w:r w:rsidR="00B41B6B">
        <w:t xml:space="preserve"> of</w:t>
      </w:r>
      <w:r w:rsidR="006B267E" w:rsidRPr="006B267E">
        <w:t xml:space="preserve"> the slope. This </w:t>
      </w:r>
      <w:r w:rsidR="00B41B6B">
        <w:t xml:space="preserve">highlights </w:t>
      </w:r>
      <w:r w:rsidR="006B267E" w:rsidRPr="006B267E">
        <w:t>that slope orientation is an important ecological factor</w:t>
      </w:r>
      <w:r w:rsidR="00120963" w:rsidRPr="00DF0EF9">
        <w:t xml:space="preserve"> </w:t>
      </w:r>
      <w:r w:rsidR="009524C1" w:rsidRPr="009524C1">
        <w:t>(Wu et al., 2024)</w:t>
      </w:r>
    </w:p>
    <w:p w14:paraId="0DD10E4A" w14:textId="1367BB06" w:rsidR="002C048B" w:rsidRPr="002C048B" w:rsidRDefault="007921A9" w:rsidP="00160765">
      <w:pPr>
        <w:pStyle w:val="Heading3"/>
      </w:pPr>
      <w:bookmarkStart w:id="5" w:name="_Toc215667110"/>
      <w:r>
        <w:t xml:space="preserve">2.4 </w:t>
      </w:r>
      <w:r w:rsidR="00DF0EF9">
        <w:t xml:space="preserve">T-Test </w:t>
      </w:r>
      <w:r w:rsidR="002C048B" w:rsidRPr="002C048B">
        <w:t>Conclusion</w:t>
      </w:r>
      <w:bookmarkEnd w:id="5"/>
    </w:p>
    <w:p w14:paraId="281DD233" w14:textId="6EC2B9EC" w:rsidR="002C048B" w:rsidRPr="002C048B" w:rsidRDefault="002C048B" w:rsidP="00160765">
      <w:r w:rsidRPr="002C048B">
        <w:t>Orientation significantly affects soil temperature, with</w:t>
      </w:r>
      <w:r w:rsidR="00A9763F">
        <w:t xml:space="preserve"> south facing</w:t>
      </w:r>
      <w:r w:rsidRPr="002C048B">
        <w:t xml:space="preserve"> being </w:t>
      </w:r>
      <w:r w:rsidR="00C5634A">
        <w:t xml:space="preserve">noticeably </w:t>
      </w:r>
      <w:r w:rsidRPr="002C048B">
        <w:t>warmer. This has important implications for ecological processes and habitat management. The strong statistical evidence and large effect size underscore the need to account for orientation in environmental assessments and conservation planning.</w:t>
      </w:r>
    </w:p>
    <w:p w14:paraId="13E2D22F" w14:textId="49FE0D2A" w:rsidR="002C048B" w:rsidRPr="005627A4" w:rsidRDefault="002C048B" w:rsidP="00160765"/>
    <w:p w14:paraId="50C3CBA8" w14:textId="168E3A72" w:rsidR="006F1EC8" w:rsidRPr="00593B9A" w:rsidRDefault="007921A9" w:rsidP="00160765">
      <w:pPr>
        <w:pStyle w:val="Heading2"/>
        <w:rPr>
          <w:sz w:val="20"/>
          <w:szCs w:val="20"/>
        </w:rPr>
      </w:pPr>
      <w:bookmarkStart w:id="6" w:name="_Toc215667111"/>
      <w:r>
        <w:t xml:space="preserve">3 </w:t>
      </w:r>
      <w:r w:rsidR="002C048B" w:rsidRPr="002C048B">
        <w:t>Report on Effect of Fertiliser Type on the Response Variable (One</w:t>
      </w:r>
      <w:r w:rsidR="002C048B" w:rsidRPr="002C048B">
        <w:noBreakHyphen/>
        <w:t>Way ANOVA)</w:t>
      </w:r>
      <w:bookmarkEnd w:id="6"/>
      <w:r w:rsidR="006F1EC8" w:rsidRPr="006F1EC8">
        <w:rPr>
          <w:sz w:val="20"/>
          <w:szCs w:val="20"/>
        </w:rPr>
        <w:t xml:space="preserve"> </w:t>
      </w:r>
    </w:p>
    <w:p w14:paraId="7BBC56B6" w14:textId="508D7355" w:rsidR="002C048B" w:rsidRPr="002C048B" w:rsidRDefault="00D61DCE" w:rsidP="00160765">
      <w:pPr>
        <w:pStyle w:val="Heading3"/>
      </w:pPr>
      <w:bookmarkStart w:id="7" w:name="_Toc215667112"/>
      <w:r>
        <w:t xml:space="preserve">3.1 </w:t>
      </w:r>
      <w:r w:rsidR="002E1FF9">
        <w:t xml:space="preserve">ANOVA </w:t>
      </w:r>
      <w:r w:rsidR="002C048B" w:rsidRPr="002C048B">
        <w:t>Introduction</w:t>
      </w:r>
      <w:bookmarkEnd w:id="7"/>
    </w:p>
    <w:p w14:paraId="0357726A" w14:textId="06D11148" w:rsidR="002C048B" w:rsidRDefault="002C048B" w:rsidP="00160765">
      <w:r w:rsidRPr="002C048B">
        <w:t xml:space="preserve">This analysis evaluates whether the type of fertiliser leads to differences in </w:t>
      </w:r>
      <w:r w:rsidR="00297419">
        <w:t>wheat</w:t>
      </w:r>
      <w:r w:rsidR="00FF5E89">
        <w:t xml:space="preserve"> yield</w:t>
      </w:r>
      <w:r w:rsidRPr="002C048B">
        <w:t xml:space="preserve">. </w:t>
      </w:r>
      <w:r w:rsidR="00386CC9">
        <w:t xml:space="preserve">To </w:t>
      </w:r>
      <w:r w:rsidR="00F51D67">
        <w:t xml:space="preserve">assess </w:t>
      </w:r>
      <w:r w:rsidR="00386CC9">
        <w:t>this</w:t>
      </w:r>
      <w:r w:rsidR="00F51D67">
        <w:t xml:space="preserve"> a</w:t>
      </w:r>
      <w:r w:rsidR="00F51D67" w:rsidRPr="00F51D67">
        <w:t xml:space="preserve"> group of students collected data on wheat yields from a farmer’s field. Th</w:t>
      </w:r>
      <w:r w:rsidR="00F51D67">
        <w:t>is</w:t>
      </w:r>
      <w:r w:rsidR="00F51D67" w:rsidRPr="00F51D67">
        <w:t xml:space="preserve"> involved five fields for each fertiliser type, with three different fertilisers tested.</w:t>
      </w:r>
    </w:p>
    <w:p w14:paraId="6889F64E" w14:textId="30E4F961" w:rsidR="00C01E60" w:rsidRPr="002C048B" w:rsidRDefault="00C01E60" w:rsidP="00160765">
      <w:r>
        <w:t xml:space="preserve">In order to </w:t>
      </w:r>
      <w:r w:rsidR="00E34F87">
        <w:t>test this,</w:t>
      </w:r>
      <w:r>
        <w:t xml:space="preserve"> a </w:t>
      </w:r>
      <w:r w:rsidR="00212718">
        <w:t>one-way ANOVA test can be used to</w:t>
      </w:r>
      <w:r w:rsidR="00D44C65">
        <w:t xml:space="preserve"> compare the means</w:t>
      </w:r>
      <w:r w:rsidR="00CD7EC5">
        <w:t xml:space="preserve"> and determine whether the mean yields differ significantly across the three fertiliser types</w:t>
      </w:r>
      <w:r w:rsidR="00C202F5" w:rsidRPr="00DF0EF9">
        <w:t xml:space="preserve"> </w:t>
      </w:r>
      <w:r w:rsidR="00C202F5" w:rsidRPr="00C202F5">
        <w:t>(Bevans, 2020)</w:t>
      </w:r>
      <w:r w:rsidR="00C202F5">
        <w:t xml:space="preserve">. </w:t>
      </w:r>
      <w:r w:rsidR="001950D8">
        <w:t>An ANOVA</w:t>
      </w:r>
      <w:r w:rsidR="00E34F87">
        <w:t xml:space="preserve"> can be </w:t>
      </w:r>
      <w:r w:rsidR="001950D8">
        <w:t>used a</w:t>
      </w:r>
      <w:r w:rsidR="000B7764">
        <w:t>s</w:t>
      </w:r>
      <w:r w:rsidR="001950D8">
        <w:t xml:space="preserve"> </w:t>
      </w:r>
      <w:r w:rsidR="000B7764">
        <w:t xml:space="preserve">a </w:t>
      </w:r>
      <w:r w:rsidR="001950D8">
        <w:t>statistical test</w:t>
      </w:r>
      <w:r w:rsidR="000B7764">
        <w:t xml:space="preserve"> as there are </w:t>
      </w:r>
      <w:r w:rsidR="001950D8">
        <w:t xml:space="preserve">more than </w:t>
      </w:r>
      <w:r w:rsidR="00E3225D">
        <w:t>two groups of data</w:t>
      </w:r>
      <w:r w:rsidR="004A0924">
        <w:t xml:space="preserve">, including </w:t>
      </w:r>
      <w:r w:rsidR="00E3225D">
        <w:t>an independent variable (</w:t>
      </w:r>
      <w:r w:rsidR="00D55ADB">
        <w:t xml:space="preserve">fertiliser type) and a continuous dependent variable </w:t>
      </w:r>
      <w:r w:rsidR="00AD5679">
        <w:t xml:space="preserve">(yield). </w:t>
      </w:r>
      <w:r w:rsidR="006D65ED">
        <w:t xml:space="preserve"> </w:t>
      </w:r>
      <w:r w:rsidR="00212718">
        <w:t xml:space="preserve">  </w:t>
      </w:r>
    </w:p>
    <w:p w14:paraId="4CCD0E5F" w14:textId="0C0B6FD5" w:rsidR="002C048B" w:rsidRPr="002C048B" w:rsidRDefault="00552325" w:rsidP="00160765">
      <w:r w:rsidRPr="00552325">
        <w:t>Similar to t-tests, ANOVA relies on key assumptions. These include independence, meaning observations should be independent both within and across groups</w:t>
      </w:r>
      <w:r w:rsidR="00E02FA4" w:rsidRPr="00DF0EF9">
        <w:t xml:space="preserve"> </w:t>
      </w:r>
      <w:r w:rsidR="00E02FA4" w:rsidRPr="00E02FA4">
        <w:t>(Lee, 2025)</w:t>
      </w:r>
      <w:r w:rsidRPr="00552325">
        <w:t>. Additionally, residuals should follow a normal distribution, and there should be homogeneity of variances, which can be assessed using Levene’s test.</w:t>
      </w:r>
    </w:p>
    <w:tbl>
      <w:tblPr>
        <w:tblW w:w="8674" w:type="dxa"/>
        <w:tblLayout w:type="fixed"/>
        <w:tblCellMar>
          <w:left w:w="0" w:type="dxa"/>
          <w:right w:w="0" w:type="dxa"/>
        </w:tblCellMar>
        <w:tblLook w:val="0000" w:firstRow="0" w:lastRow="0" w:firstColumn="0" w:lastColumn="0" w:noHBand="0" w:noVBand="0"/>
      </w:tblPr>
      <w:tblGrid>
        <w:gridCol w:w="1858"/>
        <w:gridCol w:w="1718"/>
        <w:gridCol w:w="1191"/>
        <w:gridCol w:w="1525"/>
        <w:gridCol w:w="1191"/>
        <w:gridCol w:w="1191"/>
      </w:tblGrid>
      <w:tr w:rsidR="00B23371" w:rsidRPr="00B53023" w14:paraId="2A07537E" w14:textId="77777777" w:rsidTr="00153E82">
        <w:trPr>
          <w:cantSplit/>
        </w:trPr>
        <w:tc>
          <w:tcPr>
            <w:tcW w:w="8674" w:type="dxa"/>
            <w:gridSpan w:val="6"/>
            <w:tcBorders>
              <w:top w:val="nil"/>
              <w:left w:val="nil"/>
              <w:bottom w:val="nil"/>
              <w:right w:val="nil"/>
            </w:tcBorders>
            <w:shd w:val="clear" w:color="auto" w:fill="FFFFFF"/>
            <w:vAlign w:val="center"/>
          </w:tcPr>
          <w:p w14:paraId="4488D1B5" w14:textId="249AFD9E" w:rsidR="00B23371" w:rsidRPr="00B53023" w:rsidRDefault="00D61DCE" w:rsidP="00160765">
            <w:pPr>
              <w:pStyle w:val="Heading3"/>
            </w:pPr>
            <w:bookmarkStart w:id="8" w:name="_Toc215667113"/>
            <w:r>
              <w:t xml:space="preserve">3.2 </w:t>
            </w:r>
            <w:r w:rsidR="00DF0EF9" w:rsidRPr="00593B9A">
              <w:t>Calculations</w:t>
            </w:r>
            <w:bookmarkEnd w:id="8"/>
          </w:p>
          <w:p w14:paraId="4FE1F1D5" w14:textId="0D824217" w:rsidR="00B23371" w:rsidRPr="00B53023" w:rsidRDefault="00D61DCE" w:rsidP="00160765">
            <w:pPr>
              <w:pStyle w:val="Heading4"/>
              <w:rPr>
                <w:sz w:val="18"/>
                <w:szCs w:val="18"/>
              </w:rPr>
            </w:pPr>
            <w:r>
              <w:t xml:space="preserve">3.2.1 </w:t>
            </w:r>
            <w:r w:rsidR="00B23371" w:rsidRPr="00B53023">
              <w:t>ANOVA</w:t>
            </w:r>
          </w:p>
        </w:tc>
      </w:tr>
      <w:tr w:rsidR="00B23371" w:rsidRPr="00B53023" w14:paraId="7FBC7AFB" w14:textId="77777777" w:rsidTr="00153E82">
        <w:trPr>
          <w:cantSplit/>
        </w:trPr>
        <w:tc>
          <w:tcPr>
            <w:tcW w:w="8674" w:type="dxa"/>
            <w:gridSpan w:val="6"/>
            <w:tcBorders>
              <w:top w:val="nil"/>
              <w:left w:val="nil"/>
              <w:bottom w:val="nil"/>
              <w:right w:val="nil"/>
            </w:tcBorders>
            <w:shd w:val="clear" w:color="auto" w:fill="FFFFFF"/>
            <w:vAlign w:val="bottom"/>
          </w:tcPr>
          <w:p w14:paraId="761ADDD0" w14:textId="77777777" w:rsidR="00B23371" w:rsidRPr="00B53023" w:rsidRDefault="00B23371" w:rsidP="00160765">
            <w:r w:rsidRPr="00B53023">
              <w:t xml:space="preserve">type of fertiliser  </w:t>
            </w:r>
          </w:p>
        </w:tc>
      </w:tr>
      <w:tr w:rsidR="00B23371" w:rsidRPr="00B53023" w14:paraId="4F46A2C7" w14:textId="77777777" w:rsidTr="00153E82">
        <w:trPr>
          <w:cantSplit/>
        </w:trPr>
        <w:tc>
          <w:tcPr>
            <w:tcW w:w="1858" w:type="dxa"/>
            <w:tcBorders>
              <w:top w:val="nil"/>
              <w:left w:val="nil"/>
              <w:bottom w:val="single" w:sz="8" w:space="0" w:color="152935"/>
              <w:right w:val="nil"/>
            </w:tcBorders>
            <w:shd w:val="clear" w:color="auto" w:fill="FFFFFF"/>
            <w:vAlign w:val="bottom"/>
          </w:tcPr>
          <w:p w14:paraId="7CC6EA4A" w14:textId="77777777" w:rsidR="00B23371" w:rsidRPr="00B53023" w:rsidRDefault="00B23371" w:rsidP="00160765"/>
        </w:tc>
        <w:tc>
          <w:tcPr>
            <w:tcW w:w="1718" w:type="dxa"/>
            <w:tcBorders>
              <w:top w:val="nil"/>
              <w:left w:val="nil"/>
              <w:bottom w:val="single" w:sz="8" w:space="0" w:color="152935"/>
              <w:right w:val="single" w:sz="8" w:space="0" w:color="E0E0E0"/>
            </w:tcBorders>
            <w:shd w:val="clear" w:color="auto" w:fill="FFFFFF"/>
            <w:vAlign w:val="bottom"/>
          </w:tcPr>
          <w:p w14:paraId="76170381" w14:textId="77777777" w:rsidR="00B23371" w:rsidRPr="00B53023" w:rsidRDefault="00B23371" w:rsidP="00160765">
            <w:r w:rsidRPr="00B53023">
              <w:t>Sum of Squares</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6BEE57FC" w14:textId="77777777" w:rsidR="00B23371" w:rsidRPr="00B53023" w:rsidRDefault="00B23371" w:rsidP="00160765">
            <w:proofErr w:type="spellStart"/>
            <w:r w:rsidRPr="00B53023">
              <w:t>df</w:t>
            </w:r>
            <w:proofErr w:type="spellEnd"/>
          </w:p>
        </w:tc>
        <w:tc>
          <w:tcPr>
            <w:tcW w:w="1525" w:type="dxa"/>
            <w:tcBorders>
              <w:top w:val="nil"/>
              <w:left w:val="single" w:sz="8" w:space="0" w:color="E0E0E0"/>
              <w:bottom w:val="single" w:sz="8" w:space="0" w:color="152935"/>
              <w:right w:val="single" w:sz="8" w:space="0" w:color="E0E0E0"/>
            </w:tcBorders>
            <w:shd w:val="clear" w:color="auto" w:fill="FFFFFF"/>
            <w:vAlign w:val="bottom"/>
          </w:tcPr>
          <w:p w14:paraId="31B23C95" w14:textId="77777777" w:rsidR="00B23371" w:rsidRPr="00B53023" w:rsidRDefault="00B23371" w:rsidP="00160765">
            <w:r w:rsidRPr="00B53023">
              <w:t>Mean Square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1DCAF879" w14:textId="77777777" w:rsidR="00B23371" w:rsidRPr="00B53023" w:rsidRDefault="00B23371" w:rsidP="00160765">
            <w:r w:rsidRPr="00B53023">
              <w:t>F</w:t>
            </w:r>
          </w:p>
        </w:tc>
        <w:tc>
          <w:tcPr>
            <w:tcW w:w="1191" w:type="dxa"/>
            <w:tcBorders>
              <w:top w:val="nil"/>
              <w:left w:val="single" w:sz="8" w:space="0" w:color="E0E0E0"/>
              <w:bottom w:val="single" w:sz="8" w:space="0" w:color="152935"/>
              <w:right w:val="nil"/>
            </w:tcBorders>
            <w:shd w:val="clear" w:color="auto" w:fill="FFFFFF"/>
            <w:vAlign w:val="bottom"/>
          </w:tcPr>
          <w:p w14:paraId="0EAAF35B" w14:textId="77777777" w:rsidR="00B23371" w:rsidRPr="00B53023" w:rsidRDefault="00B23371" w:rsidP="00160765">
            <w:r w:rsidRPr="00B53023">
              <w:t>Sig.</w:t>
            </w:r>
          </w:p>
        </w:tc>
      </w:tr>
      <w:tr w:rsidR="00B23371" w:rsidRPr="00B53023" w14:paraId="6121A942" w14:textId="77777777" w:rsidTr="00153E82">
        <w:trPr>
          <w:cantSplit/>
        </w:trPr>
        <w:tc>
          <w:tcPr>
            <w:tcW w:w="1858" w:type="dxa"/>
            <w:tcBorders>
              <w:top w:val="single" w:sz="8" w:space="0" w:color="152935"/>
              <w:left w:val="nil"/>
              <w:bottom w:val="single" w:sz="8" w:space="0" w:color="AEAEAE"/>
              <w:right w:val="nil"/>
            </w:tcBorders>
            <w:shd w:val="clear" w:color="auto" w:fill="E0E0E0"/>
          </w:tcPr>
          <w:p w14:paraId="63DF9963" w14:textId="77777777" w:rsidR="00B23371" w:rsidRPr="00B53023" w:rsidRDefault="00B23371" w:rsidP="00160765">
            <w:r w:rsidRPr="00B53023">
              <w:t>Between Groups</w:t>
            </w:r>
          </w:p>
        </w:tc>
        <w:tc>
          <w:tcPr>
            <w:tcW w:w="1718" w:type="dxa"/>
            <w:tcBorders>
              <w:top w:val="single" w:sz="8" w:space="0" w:color="152935"/>
              <w:left w:val="nil"/>
              <w:bottom w:val="single" w:sz="8" w:space="0" w:color="AEAEAE"/>
              <w:right w:val="single" w:sz="8" w:space="0" w:color="E0E0E0"/>
            </w:tcBorders>
            <w:shd w:val="clear" w:color="auto" w:fill="F9F9FB"/>
          </w:tcPr>
          <w:p w14:paraId="140C56CA" w14:textId="77777777" w:rsidR="00B23371" w:rsidRPr="00B53023" w:rsidRDefault="00B23371" w:rsidP="00160765">
            <w:r w:rsidRPr="00B53023">
              <w:t>8.333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386A4578" w14:textId="77777777" w:rsidR="00B23371" w:rsidRPr="00B53023" w:rsidRDefault="00B23371" w:rsidP="00160765">
            <w:r w:rsidRPr="00B53023">
              <w:t>7</w:t>
            </w:r>
          </w:p>
        </w:tc>
        <w:tc>
          <w:tcPr>
            <w:tcW w:w="1525" w:type="dxa"/>
            <w:tcBorders>
              <w:top w:val="single" w:sz="8" w:space="0" w:color="152935"/>
              <w:left w:val="single" w:sz="8" w:space="0" w:color="E0E0E0"/>
              <w:bottom w:val="single" w:sz="8" w:space="0" w:color="AEAEAE"/>
              <w:right w:val="single" w:sz="8" w:space="0" w:color="E0E0E0"/>
            </w:tcBorders>
            <w:shd w:val="clear" w:color="auto" w:fill="F9F9FB"/>
          </w:tcPr>
          <w:p w14:paraId="5FF7EE60" w14:textId="77777777" w:rsidR="00B23371" w:rsidRPr="00B53023" w:rsidRDefault="00B23371" w:rsidP="00160765">
            <w:r w:rsidRPr="00B53023">
              <w:t>1.190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4580B44A" w14:textId="77777777" w:rsidR="00B23371" w:rsidRPr="00B53023" w:rsidRDefault="00B23371" w:rsidP="00160765">
            <w:r w:rsidRPr="00B53023">
              <w:t>5.000</w:t>
            </w:r>
          </w:p>
        </w:tc>
        <w:tc>
          <w:tcPr>
            <w:tcW w:w="1191" w:type="dxa"/>
            <w:tcBorders>
              <w:top w:val="single" w:sz="8" w:space="0" w:color="152935"/>
              <w:left w:val="single" w:sz="8" w:space="0" w:color="E0E0E0"/>
              <w:bottom w:val="single" w:sz="8" w:space="0" w:color="AEAEAE"/>
              <w:right w:val="nil"/>
            </w:tcBorders>
            <w:shd w:val="clear" w:color="auto" w:fill="F9F9FB"/>
          </w:tcPr>
          <w:p w14:paraId="7591456F" w14:textId="77777777" w:rsidR="00B23371" w:rsidRPr="00B53023" w:rsidRDefault="00B23371" w:rsidP="00160765">
            <w:r w:rsidRPr="00B53023">
              <w:t>.025</w:t>
            </w:r>
          </w:p>
        </w:tc>
      </w:tr>
      <w:tr w:rsidR="00B23371" w:rsidRPr="00B53023" w14:paraId="65608652" w14:textId="77777777" w:rsidTr="00153E82">
        <w:trPr>
          <w:cantSplit/>
        </w:trPr>
        <w:tc>
          <w:tcPr>
            <w:tcW w:w="1858" w:type="dxa"/>
            <w:tcBorders>
              <w:top w:val="single" w:sz="8" w:space="0" w:color="AEAEAE"/>
              <w:left w:val="nil"/>
              <w:bottom w:val="single" w:sz="8" w:space="0" w:color="AEAEAE"/>
              <w:right w:val="nil"/>
            </w:tcBorders>
            <w:shd w:val="clear" w:color="auto" w:fill="E0E0E0"/>
          </w:tcPr>
          <w:p w14:paraId="63674595" w14:textId="77777777" w:rsidR="00B23371" w:rsidRPr="00B53023" w:rsidRDefault="00B23371" w:rsidP="00160765">
            <w:r w:rsidRPr="00B53023">
              <w:t>Within Groups</w:t>
            </w:r>
          </w:p>
        </w:tc>
        <w:tc>
          <w:tcPr>
            <w:tcW w:w="1718" w:type="dxa"/>
            <w:tcBorders>
              <w:top w:val="single" w:sz="8" w:space="0" w:color="AEAEAE"/>
              <w:left w:val="nil"/>
              <w:bottom w:val="single" w:sz="8" w:space="0" w:color="AEAEAE"/>
              <w:right w:val="single" w:sz="8" w:space="0" w:color="E0E0E0"/>
            </w:tcBorders>
            <w:shd w:val="clear" w:color="auto" w:fill="F9F9FB"/>
          </w:tcPr>
          <w:p w14:paraId="0BE54198" w14:textId="77777777" w:rsidR="00B23371" w:rsidRPr="00B53023" w:rsidRDefault="00B23371" w:rsidP="00160765">
            <w:r w:rsidRPr="00B53023">
              <w:t>1.667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75121D3C" w14:textId="77777777" w:rsidR="00B23371" w:rsidRPr="00B53023" w:rsidRDefault="00B23371" w:rsidP="00160765">
            <w:r w:rsidRPr="00B53023">
              <w:t>7</w:t>
            </w:r>
          </w:p>
        </w:tc>
        <w:tc>
          <w:tcPr>
            <w:tcW w:w="1525" w:type="dxa"/>
            <w:tcBorders>
              <w:top w:val="single" w:sz="8" w:space="0" w:color="AEAEAE"/>
              <w:left w:val="single" w:sz="8" w:space="0" w:color="E0E0E0"/>
              <w:bottom w:val="single" w:sz="8" w:space="0" w:color="AEAEAE"/>
              <w:right w:val="single" w:sz="8" w:space="0" w:color="E0E0E0"/>
            </w:tcBorders>
            <w:shd w:val="clear" w:color="auto" w:fill="F9F9FB"/>
          </w:tcPr>
          <w:p w14:paraId="52F88FC4" w14:textId="77777777" w:rsidR="00B23371" w:rsidRPr="00B53023" w:rsidRDefault="00B23371" w:rsidP="00160765">
            <w:r w:rsidRPr="00B53023">
              <w:t>.238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4B02D8B" w14:textId="77777777" w:rsidR="00B23371" w:rsidRPr="00B53023" w:rsidRDefault="00B23371" w:rsidP="00160765"/>
        </w:tc>
        <w:tc>
          <w:tcPr>
            <w:tcW w:w="1191" w:type="dxa"/>
            <w:tcBorders>
              <w:top w:val="single" w:sz="8" w:space="0" w:color="AEAEAE"/>
              <w:left w:val="single" w:sz="8" w:space="0" w:color="E0E0E0"/>
              <w:bottom w:val="single" w:sz="8" w:space="0" w:color="AEAEAE"/>
              <w:right w:val="nil"/>
            </w:tcBorders>
            <w:shd w:val="clear" w:color="auto" w:fill="F9F9FB"/>
            <w:vAlign w:val="center"/>
          </w:tcPr>
          <w:p w14:paraId="15CFF116" w14:textId="77777777" w:rsidR="00B23371" w:rsidRPr="00B53023" w:rsidRDefault="00B23371" w:rsidP="00160765"/>
        </w:tc>
      </w:tr>
      <w:tr w:rsidR="00B23371" w:rsidRPr="00B53023" w14:paraId="5F2F578E" w14:textId="77777777" w:rsidTr="00153E82">
        <w:trPr>
          <w:cantSplit/>
        </w:trPr>
        <w:tc>
          <w:tcPr>
            <w:tcW w:w="1858" w:type="dxa"/>
            <w:tcBorders>
              <w:top w:val="single" w:sz="8" w:space="0" w:color="AEAEAE"/>
              <w:left w:val="nil"/>
              <w:bottom w:val="single" w:sz="8" w:space="0" w:color="152935"/>
              <w:right w:val="nil"/>
            </w:tcBorders>
            <w:shd w:val="clear" w:color="auto" w:fill="E0E0E0"/>
          </w:tcPr>
          <w:p w14:paraId="430DF3DF" w14:textId="77777777" w:rsidR="00B23371" w:rsidRPr="00B53023" w:rsidRDefault="00B23371" w:rsidP="00160765">
            <w:r w:rsidRPr="00B53023">
              <w:t>Total</w:t>
            </w:r>
          </w:p>
        </w:tc>
        <w:tc>
          <w:tcPr>
            <w:tcW w:w="1718" w:type="dxa"/>
            <w:tcBorders>
              <w:top w:val="single" w:sz="8" w:space="0" w:color="AEAEAE"/>
              <w:left w:val="nil"/>
              <w:bottom w:val="single" w:sz="8" w:space="0" w:color="152935"/>
              <w:right w:val="single" w:sz="8" w:space="0" w:color="E0E0E0"/>
            </w:tcBorders>
            <w:shd w:val="clear" w:color="auto" w:fill="F9F9FB"/>
          </w:tcPr>
          <w:p w14:paraId="09518410" w14:textId="77777777" w:rsidR="00B23371" w:rsidRPr="00B53023" w:rsidRDefault="00B23371" w:rsidP="00160765">
            <w:r w:rsidRPr="00B53023">
              <w:t>10.000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17440952" w14:textId="77777777" w:rsidR="00B23371" w:rsidRPr="00B53023" w:rsidRDefault="00B23371" w:rsidP="00160765">
            <w:r w:rsidRPr="00B53023">
              <w:t>14</w:t>
            </w:r>
          </w:p>
        </w:tc>
        <w:tc>
          <w:tcPr>
            <w:tcW w:w="152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8264869" w14:textId="77777777" w:rsidR="00B23371" w:rsidRPr="00B53023" w:rsidRDefault="00B23371" w:rsidP="00160765"/>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FB4B1C5" w14:textId="77777777" w:rsidR="00B23371" w:rsidRPr="00B53023" w:rsidRDefault="00B23371" w:rsidP="00160765"/>
        </w:tc>
        <w:tc>
          <w:tcPr>
            <w:tcW w:w="1191" w:type="dxa"/>
            <w:tcBorders>
              <w:top w:val="single" w:sz="8" w:space="0" w:color="AEAEAE"/>
              <w:left w:val="single" w:sz="8" w:space="0" w:color="E0E0E0"/>
              <w:bottom w:val="single" w:sz="8" w:space="0" w:color="152935"/>
              <w:right w:val="nil"/>
            </w:tcBorders>
            <w:shd w:val="clear" w:color="auto" w:fill="F9F9FB"/>
            <w:vAlign w:val="center"/>
          </w:tcPr>
          <w:p w14:paraId="3214B34D" w14:textId="77777777" w:rsidR="00B23371" w:rsidRPr="00B53023" w:rsidRDefault="00B23371" w:rsidP="00160765"/>
        </w:tc>
      </w:tr>
    </w:tbl>
    <w:p w14:paraId="206AAC4A" w14:textId="77777777" w:rsidR="00B23371" w:rsidRPr="00B53023" w:rsidRDefault="00B23371" w:rsidP="00160765"/>
    <w:tbl>
      <w:tblPr>
        <w:tblW w:w="8797" w:type="dxa"/>
        <w:tblLayout w:type="fixed"/>
        <w:tblCellMar>
          <w:left w:w="0" w:type="dxa"/>
          <w:right w:w="0" w:type="dxa"/>
        </w:tblCellMar>
        <w:tblLook w:val="0000" w:firstRow="0" w:lastRow="0" w:firstColumn="0" w:lastColumn="0" w:noHBand="0" w:noVBand="0"/>
      </w:tblPr>
      <w:tblGrid>
        <w:gridCol w:w="1683"/>
        <w:gridCol w:w="2874"/>
        <w:gridCol w:w="1648"/>
        <w:gridCol w:w="1296"/>
        <w:gridCol w:w="1296"/>
      </w:tblGrid>
      <w:tr w:rsidR="00B23371" w:rsidRPr="00B53023" w14:paraId="048BFCAF" w14:textId="77777777" w:rsidTr="00243EDB">
        <w:trPr>
          <w:cantSplit/>
        </w:trPr>
        <w:tc>
          <w:tcPr>
            <w:tcW w:w="8797" w:type="dxa"/>
            <w:gridSpan w:val="5"/>
            <w:tcBorders>
              <w:top w:val="nil"/>
              <w:left w:val="nil"/>
              <w:bottom w:val="nil"/>
              <w:right w:val="nil"/>
            </w:tcBorders>
            <w:shd w:val="clear" w:color="auto" w:fill="FFFFFF"/>
            <w:vAlign w:val="center"/>
          </w:tcPr>
          <w:p w14:paraId="37604D8D" w14:textId="5563302C" w:rsidR="00B23371" w:rsidRPr="00B53023" w:rsidRDefault="00D61DCE" w:rsidP="00160765">
            <w:pPr>
              <w:pStyle w:val="Heading4"/>
              <w:rPr>
                <w:sz w:val="18"/>
                <w:szCs w:val="18"/>
              </w:rPr>
            </w:pPr>
            <w:r>
              <w:t xml:space="preserve">3.2.2 </w:t>
            </w:r>
            <w:r w:rsidR="00B23371" w:rsidRPr="00B53023">
              <w:t xml:space="preserve">ANOVA Effect </w:t>
            </w:r>
            <w:proofErr w:type="spellStart"/>
            <w:r w:rsidR="00B23371" w:rsidRPr="00B53023">
              <w:t>Sizes</w:t>
            </w:r>
            <w:r w:rsidR="00B23371" w:rsidRPr="00B53023">
              <w:rPr>
                <w:vertAlign w:val="superscript"/>
              </w:rPr>
              <w:t>a,b</w:t>
            </w:r>
            <w:proofErr w:type="spellEnd"/>
          </w:p>
        </w:tc>
      </w:tr>
      <w:tr w:rsidR="00B23371" w:rsidRPr="00B53023" w14:paraId="2A09BF32" w14:textId="77777777" w:rsidTr="00243EDB">
        <w:trPr>
          <w:cantSplit/>
        </w:trPr>
        <w:tc>
          <w:tcPr>
            <w:tcW w:w="4557" w:type="dxa"/>
            <w:gridSpan w:val="2"/>
            <w:vMerge w:val="restart"/>
            <w:tcBorders>
              <w:top w:val="nil"/>
              <w:left w:val="nil"/>
              <w:bottom w:val="nil"/>
              <w:right w:val="nil"/>
            </w:tcBorders>
            <w:shd w:val="clear" w:color="auto" w:fill="FFFFFF"/>
            <w:vAlign w:val="bottom"/>
          </w:tcPr>
          <w:p w14:paraId="09696C9E" w14:textId="77777777" w:rsidR="00B23371" w:rsidRPr="00B53023" w:rsidRDefault="00B23371" w:rsidP="00160765"/>
        </w:tc>
        <w:tc>
          <w:tcPr>
            <w:tcW w:w="1648" w:type="dxa"/>
            <w:vMerge w:val="restart"/>
            <w:tcBorders>
              <w:top w:val="nil"/>
              <w:left w:val="nil"/>
              <w:bottom w:val="nil"/>
              <w:right w:val="single" w:sz="8" w:space="0" w:color="E0E0E0"/>
            </w:tcBorders>
            <w:shd w:val="clear" w:color="auto" w:fill="FFFFFF"/>
            <w:vAlign w:val="bottom"/>
          </w:tcPr>
          <w:p w14:paraId="2C788EDD" w14:textId="77777777" w:rsidR="00B23371" w:rsidRPr="00B53023" w:rsidRDefault="00B23371" w:rsidP="00160765">
            <w:r w:rsidRPr="00B53023">
              <w:t>Point Estimate</w:t>
            </w:r>
          </w:p>
        </w:tc>
        <w:tc>
          <w:tcPr>
            <w:tcW w:w="2592" w:type="dxa"/>
            <w:gridSpan w:val="2"/>
            <w:tcBorders>
              <w:top w:val="nil"/>
              <w:left w:val="single" w:sz="8" w:space="0" w:color="E0E0E0"/>
              <w:bottom w:val="nil"/>
              <w:right w:val="nil"/>
            </w:tcBorders>
            <w:shd w:val="clear" w:color="auto" w:fill="FFFFFF"/>
            <w:vAlign w:val="bottom"/>
          </w:tcPr>
          <w:p w14:paraId="280D873C" w14:textId="77777777" w:rsidR="00B23371" w:rsidRPr="00B53023" w:rsidRDefault="00B23371" w:rsidP="00160765">
            <w:r w:rsidRPr="00B53023">
              <w:t>95% Confidence Interval</w:t>
            </w:r>
          </w:p>
        </w:tc>
      </w:tr>
      <w:tr w:rsidR="00B23371" w:rsidRPr="00B53023" w14:paraId="33CADB29" w14:textId="77777777" w:rsidTr="00243EDB">
        <w:trPr>
          <w:cantSplit/>
        </w:trPr>
        <w:tc>
          <w:tcPr>
            <w:tcW w:w="4557" w:type="dxa"/>
            <w:gridSpan w:val="2"/>
            <w:vMerge/>
            <w:tcBorders>
              <w:top w:val="nil"/>
              <w:left w:val="nil"/>
              <w:bottom w:val="nil"/>
              <w:right w:val="nil"/>
            </w:tcBorders>
            <w:shd w:val="clear" w:color="auto" w:fill="FFFFFF"/>
            <w:vAlign w:val="bottom"/>
          </w:tcPr>
          <w:p w14:paraId="52F8B60F" w14:textId="77777777" w:rsidR="00B23371" w:rsidRPr="00B53023" w:rsidRDefault="00B23371" w:rsidP="00160765"/>
        </w:tc>
        <w:tc>
          <w:tcPr>
            <w:tcW w:w="1648" w:type="dxa"/>
            <w:vMerge/>
            <w:tcBorders>
              <w:top w:val="nil"/>
              <w:left w:val="nil"/>
              <w:bottom w:val="nil"/>
              <w:right w:val="single" w:sz="8" w:space="0" w:color="E0E0E0"/>
            </w:tcBorders>
            <w:shd w:val="clear" w:color="auto" w:fill="FFFFFF"/>
            <w:vAlign w:val="bottom"/>
          </w:tcPr>
          <w:p w14:paraId="2A6D2F93" w14:textId="77777777" w:rsidR="00B23371" w:rsidRPr="00B53023" w:rsidRDefault="00B23371" w:rsidP="00160765"/>
        </w:tc>
        <w:tc>
          <w:tcPr>
            <w:tcW w:w="1296" w:type="dxa"/>
            <w:tcBorders>
              <w:top w:val="nil"/>
              <w:left w:val="single" w:sz="8" w:space="0" w:color="E0E0E0"/>
              <w:bottom w:val="single" w:sz="8" w:space="0" w:color="152935"/>
              <w:right w:val="single" w:sz="8" w:space="0" w:color="E0E0E0"/>
            </w:tcBorders>
            <w:shd w:val="clear" w:color="auto" w:fill="FFFFFF"/>
            <w:vAlign w:val="bottom"/>
          </w:tcPr>
          <w:p w14:paraId="39C6D0E0" w14:textId="77777777" w:rsidR="00B23371" w:rsidRPr="00B53023" w:rsidRDefault="00B23371" w:rsidP="00160765">
            <w:r w:rsidRPr="00B53023">
              <w:t>Lower</w:t>
            </w:r>
          </w:p>
        </w:tc>
        <w:tc>
          <w:tcPr>
            <w:tcW w:w="1296" w:type="dxa"/>
            <w:tcBorders>
              <w:top w:val="nil"/>
              <w:left w:val="single" w:sz="8" w:space="0" w:color="E0E0E0"/>
              <w:bottom w:val="single" w:sz="8" w:space="0" w:color="152935"/>
              <w:right w:val="nil"/>
            </w:tcBorders>
            <w:shd w:val="clear" w:color="auto" w:fill="FFFFFF"/>
            <w:vAlign w:val="bottom"/>
          </w:tcPr>
          <w:p w14:paraId="1B47FD3D" w14:textId="77777777" w:rsidR="00B23371" w:rsidRPr="00B53023" w:rsidRDefault="00B23371" w:rsidP="00160765">
            <w:r w:rsidRPr="00B53023">
              <w:t>Upper</w:t>
            </w:r>
          </w:p>
        </w:tc>
      </w:tr>
      <w:tr w:rsidR="00B23371" w:rsidRPr="00B53023" w14:paraId="2284FED8" w14:textId="77777777" w:rsidTr="00243EDB">
        <w:trPr>
          <w:cantSplit/>
        </w:trPr>
        <w:tc>
          <w:tcPr>
            <w:tcW w:w="1683" w:type="dxa"/>
            <w:vMerge w:val="restart"/>
            <w:tcBorders>
              <w:top w:val="single" w:sz="8" w:space="0" w:color="152935"/>
              <w:left w:val="nil"/>
              <w:bottom w:val="single" w:sz="8" w:space="0" w:color="152935"/>
              <w:right w:val="nil"/>
            </w:tcBorders>
            <w:shd w:val="clear" w:color="auto" w:fill="E0E0E0"/>
          </w:tcPr>
          <w:p w14:paraId="0846911C" w14:textId="77777777" w:rsidR="00B23371" w:rsidRPr="00B53023" w:rsidRDefault="00B23371" w:rsidP="00160765">
            <w:r w:rsidRPr="00B53023">
              <w:t>type of fertiliser</w:t>
            </w:r>
          </w:p>
        </w:tc>
        <w:tc>
          <w:tcPr>
            <w:tcW w:w="2874" w:type="dxa"/>
            <w:tcBorders>
              <w:top w:val="single" w:sz="8" w:space="0" w:color="152935"/>
              <w:left w:val="nil"/>
              <w:bottom w:val="single" w:sz="8" w:space="0" w:color="AEAEAE"/>
              <w:right w:val="nil"/>
            </w:tcBorders>
            <w:shd w:val="clear" w:color="auto" w:fill="E0E0E0"/>
          </w:tcPr>
          <w:p w14:paraId="16399127" w14:textId="77777777" w:rsidR="00B23371" w:rsidRPr="00B53023" w:rsidRDefault="00B23371" w:rsidP="00160765">
            <w:r w:rsidRPr="00B53023">
              <w:t>Eta-squared</w:t>
            </w:r>
          </w:p>
        </w:tc>
        <w:tc>
          <w:tcPr>
            <w:tcW w:w="1648" w:type="dxa"/>
            <w:tcBorders>
              <w:top w:val="single" w:sz="8" w:space="0" w:color="152935"/>
              <w:left w:val="nil"/>
              <w:bottom w:val="single" w:sz="8" w:space="0" w:color="AEAEAE"/>
              <w:right w:val="single" w:sz="8" w:space="0" w:color="E0E0E0"/>
            </w:tcBorders>
            <w:shd w:val="clear" w:color="auto" w:fill="F9F9FB"/>
          </w:tcPr>
          <w:p w14:paraId="39823E90" w14:textId="77777777" w:rsidR="00B23371" w:rsidRPr="00B53023" w:rsidRDefault="00B23371" w:rsidP="00160765">
            <w:r w:rsidRPr="00B53023">
              <w:t>.833</w:t>
            </w:r>
          </w:p>
        </w:tc>
        <w:tc>
          <w:tcPr>
            <w:tcW w:w="1296" w:type="dxa"/>
            <w:tcBorders>
              <w:top w:val="single" w:sz="8" w:space="0" w:color="152935"/>
              <w:left w:val="single" w:sz="8" w:space="0" w:color="E0E0E0"/>
              <w:bottom w:val="single" w:sz="8" w:space="0" w:color="AEAEAE"/>
              <w:right w:val="single" w:sz="8" w:space="0" w:color="E0E0E0"/>
            </w:tcBorders>
            <w:shd w:val="clear" w:color="auto" w:fill="F9F9FB"/>
          </w:tcPr>
          <w:p w14:paraId="54A6F965" w14:textId="77777777" w:rsidR="00B23371" w:rsidRPr="00B53023" w:rsidRDefault="00B23371" w:rsidP="00160765">
            <w:r w:rsidRPr="00B53023">
              <w:t>.000</w:t>
            </w:r>
          </w:p>
        </w:tc>
        <w:tc>
          <w:tcPr>
            <w:tcW w:w="1296" w:type="dxa"/>
            <w:tcBorders>
              <w:top w:val="single" w:sz="8" w:space="0" w:color="152935"/>
              <w:left w:val="single" w:sz="8" w:space="0" w:color="E0E0E0"/>
              <w:bottom w:val="single" w:sz="8" w:space="0" w:color="AEAEAE"/>
              <w:right w:val="nil"/>
            </w:tcBorders>
            <w:shd w:val="clear" w:color="auto" w:fill="F9F9FB"/>
          </w:tcPr>
          <w:p w14:paraId="24BA84CA" w14:textId="77777777" w:rsidR="00B23371" w:rsidRPr="00B53023" w:rsidRDefault="00B23371" w:rsidP="00160765">
            <w:r w:rsidRPr="00B53023">
              <w:t>.847</w:t>
            </w:r>
          </w:p>
        </w:tc>
      </w:tr>
      <w:tr w:rsidR="00B23371" w:rsidRPr="00B53023" w14:paraId="4D03EEAB" w14:textId="77777777" w:rsidTr="00243EDB">
        <w:trPr>
          <w:cantSplit/>
        </w:trPr>
        <w:tc>
          <w:tcPr>
            <w:tcW w:w="1683" w:type="dxa"/>
            <w:vMerge/>
            <w:tcBorders>
              <w:top w:val="single" w:sz="8" w:space="0" w:color="152935"/>
              <w:left w:val="nil"/>
              <w:bottom w:val="single" w:sz="8" w:space="0" w:color="152935"/>
              <w:right w:val="nil"/>
            </w:tcBorders>
            <w:shd w:val="clear" w:color="auto" w:fill="E0E0E0"/>
          </w:tcPr>
          <w:p w14:paraId="6331668E" w14:textId="77777777" w:rsidR="00B23371" w:rsidRPr="00B53023" w:rsidRDefault="00B23371" w:rsidP="00160765"/>
        </w:tc>
        <w:tc>
          <w:tcPr>
            <w:tcW w:w="2874" w:type="dxa"/>
            <w:tcBorders>
              <w:top w:val="single" w:sz="8" w:space="0" w:color="AEAEAE"/>
              <w:left w:val="nil"/>
              <w:bottom w:val="single" w:sz="8" w:space="0" w:color="AEAEAE"/>
              <w:right w:val="nil"/>
            </w:tcBorders>
            <w:shd w:val="clear" w:color="auto" w:fill="E0E0E0"/>
          </w:tcPr>
          <w:p w14:paraId="7938375D" w14:textId="77777777" w:rsidR="00B23371" w:rsidRPr="00B53023" w:rsidRDefault="00B23371" w:rsidP="00160765">
            <w:r w:rsidRPr="00B53023">
              <w:t>Epsilon-squared</w:t>
            </w:r>
          </w:p>
        </w:tc>
        <w:tc>
          <w:tcPr>
            <w:tcW w:w="1648" w:type="dxa"/>
            <w:tcBorders>
              <w:top w:val="single" w:sz="8" w:space="0" w:color="AEAEAE"/>
              <w:left w:val="nil"/>
              <w:bottom w:val="single" w:sz="8" w:space="0" w:color="AEAEAE"/>
              <w:right w:val="single" w:sz="8" w:space="0" w:color="E0E0E0"/>
            </w:tcBorders>
            <w:shd w:val="clear" w:color="auto" w:fill="F9F9FB"/>
          </w:tcPr>
          <w:p w14:paraId="7CB0EC8F" w14:textId="77777777" w:rsidR="00B23371" w:rsidRPr="00B53023" w:rsidRDefault="00B23371" w:rsidP="00160765">
            <w:r w:rsidRPr="00B53023">
              <w:t>.667</w:t>
            </w:r>
          </w:p>
        </w:tc>
        <w:tc>
          <w:tcPr>
            <w:tcW w:w="1296" w:type="dxa"/>
            <w:tcBorders>
              <w:top w:val="single" w:sz="8" w:space="0" w:color="AEAEAE"/>
              <w:left w:val="single" w:sz="8" w:space="0" w:color="E0E0E0"/>
              <w:bottom w:val="single" w:sz="8" w:space="0" w:color="AEAEAE"/>
              <w:right w:val="single" w:sz="8" w:space="0" w:color="E0E0E0"/>
            </w:tcBorders>
            <w:shd w:val="clear" w:color="auto" w:fill="F9F9FB"/>
          </w:tcPr>
          <w:p w14:paraId="2A701ADE" w14:textId="77777777" w:rsidR="00B23371" w:rsidRPr="00B53023" w:rsidRDefault="00B23371" w:rsidP="00160765">
            <w:r w:rsidRPr="00B53023">
              <w:t>-.999</w:t>
            </w:r>
          </w:p>
        </w:tc>
        <w:tc>
          <w:tcPr>
            <w:tcW w:w="1296" w:type="dxa"/>
            <w:tcBorders>
              <w:top w:val="single" w:sz="8" w:space="0" w:color="AEAEAE"/>
              <w:left w:val="single" w:sz="8" w:space="0" w:color="E0E0E0"/>
              <w:bottom w:val="single" w:sz="8" w:space="0" w:color="AEAEAE"/>
              <w:right w:val="nil"/>
            </w:tcBorders>
            <w:shd w:val="clear" w:color="auto" w:fill="F9F9FB"/>
          </w:tcPr>
          <w:p w14:paraId="29C3864D" w14:textId="77777777" w:rsidR="00B23371" w:rsidRPr="00B53023" w:rsidRDefault="00B23371" w:rsidP="00160765">
            <w:r w:rsidRPr="00B53023">
              <w:t>.695</w:t>
            </w:r>
          </w:p>
        </w:tc>
      </w:tr>
      <w:tr w:rsidR="00B23371" w:rsidRPr="00B53023" w14:paraId="03BDBD1F" w14:textId="77777777" w:rsidTr="00243EDB">
        <w:trPr>
          <w:cantSplit/>
        </w:trPr>
        <w:tc>
          <w:tcPr>
            <w:tcW w:w="1683" w:type="dxa"/>
            <w:vMerge/>
            <w:tcBorders>
              <w:top w:val="single" w:sz="8" w:space="0" w:color="152935"/>
              <w:left w:val="nil"/>
              <w:bottom w:val="single" w:sz="8" w:space="0" w:color="152935"/>
              <w:right w:val="nil"/>
            </w:tcBorders>
            <w:shd w:val="clear" w:color="auto" w:fill="E0E0E0"/>
          </w:tcPr>
          <w:p w14:paraId="2AE806E4" w14:textId="77777777" w:rsidR="00B23371" w:rsidRPr="00B53023" w:rsidRDefault="00B23371" w:rsidP="00160765"/>
        </w:tc>
        <w:tc>
          <w:tcPr>
            <w:tcW w:w="2874" w:type="dxa"/>
            <w:tcBorders>
              <w:top w:val="single" w:sz="8" w:space="0" w:color="AEAEAE"/>
              <w:left w:val="nil"/>
              <w:bottom w:val="single" w:sz="8" w:space="0" w:color="AEAEAE"/>
              <w:right w:val="nil"/>
            </w:tcBorders>
            <w:shd w:val="clear" w:color="auto" w:fill="E0E0E0"/>
          </w:tcPr>
          <w:p w14:paraId="225D1A78" w14:textId="77777777" w:rsidR="00B23371" w:rsidRPr="00B53023" w:rsidRDefault="00B23371" w:rsidP="00160765">
            <w:r w:rsidRPr="00B53023">
              <w:t>Omega-squared Fixed-effect</w:t>
            </w:r>
          </w:p>
        </w:tc>
        <w:tc>
          <w:tcPr>
            <w:tcW w:w="1648" w:type="dxa"/>
            <w:tcBorders>
              <w:top w:val="single" w:sz="8" w:space="0" w:color="AEAEAE"/>
              <w:left w:val="nil"/>
              <w:bottom w:val="single" w:sz="8" w:space="0" w:color="AEAEAE"/>
              <w:right w:val="single" w:sz="8" w:space="0" w:color="E0E0E0"/>
            </w:tcBorders>
            <w:shd w:val="clear" w:color="auto" w:fill="F9F9FB"/>
          </w:tcPr>
          <w:p w14:paraId="68CD2590" w14:textId="77777777" w:rsidR="00B23371" w:rsidRPr="00B53023" w:rsidRDefault="00B23371" w:rsidP="00160765">
            <w:r w:rsidRPr="00B53023">
              <w:t>.651</w:t>
            </w:r>
          </w:p>
        </w:tc>
        <w:tc>
          <w:tcPr>
            <w:tcW w:w="1296" w:type="dxa"/>
            <w:tcBorders>
              <w:top w:val="single" w:sz="8" w:space="0" w:color="AEAEAE"/>
              <w:left w:val="single" w:sz="8" w:space="0" w:color="E0E0E0"/>
              <w:bottom w:val="single" w:sz="8" w:space="0" w:color="AEAEAE"/>
              <w:right w:val="single" w:sz="8" w:space="0" w:color="E0E0E0"/>
            </w:tcBorders>
            <w:shd w:val="clear" w:color="auto" w:fill="F9F9FB"/>
          </w:tcPr>
          <w:p w14:paraId="2126F974" w14:textId="77777777" w:rsidR="00B23371" w:rsidRPr="00B53023" w:rsidRDefault="00B23371" w:rsidP="00160765">
            <w:r w:rsidRPr="00B53023">
              <w:t>-.874</w:t>
            </w:r>
          </w:p>
        </w:tc>
        <w:tc>
          <w:tcPr>
            <w:tcW w:w="1296" w:type="dxa"/>
            <w:tcBorders>
              <w:top w:val="single" w:sz="8" w:space="0" w:color="AEAEAE"/>
              <w:left w:val="single" w:sz="8" w:space="0" w:color="E0E0E0"/>
              <w:bottom w:val="single" w:sz="8" w:space="0" w:color="AEAEAE"/>
              <w:right w:val="nil"/>
            </w:tcBorders>
            <w:shd w:val="clear" w:color="auto" w:fill="F9F9FB"/>
          </w:tcPr>
          <w:p w14:paraId="6F3C9F72" w14:textId="77777777" w:rsidR="00B23371" w:rsidRPr="00B53023" w:rsidRDefault="00B23371" w:rsidP="00160765">
            <w:r w:rsidRPr="00B53023">
              <w:t>.680</w:t>
            </w:r>
          </w:p>
        </w:tc>
      </w:tr>
      <w:tr w:rsidR="00B23371" w:rsidRPr="00B53023" w14:paraId="48B416FD" w14:textId="77777777" w:rsidTr="00243EDB">
        <w:trPr>
          <w:cantSplit/>
        </w:trPr>
        <w:tc>
          <w:tcPr>
            <w:tcW w:w="1683" w:type="dxa"/>
            <w:vMerge/>
            <w:tcBorders>
              <w:top w:val="single" w:sz="8" w:space="0" w:color="152935"/>
              <w:left w:val="nil"/>
              <w:bottom w:val="single" w:sz="8" w:space="0" w:color="152935"/>
              <w:right w:val="nil"/>
            </w:tcBorders>
            <w:shd w:val="clear" w:color="auto" w:fill="E0E0E0"/>
          </w:tcPr>
          <w:p w14:paraId="210D0689" w14:textId="77777777" w:rsidR="00B23371" w:rsidRPr="00B53023" w:rsidRDefault="00B23371" w:rsidP="00160765"/>
        </w:tc>
        <w:tc>
          <w:tcPr>
            <w:tcW w:w="2874" w:type="dxa"/>
            <w:tcBorders>
              <w:top w:val="single" w:sz="8" w:space="0" w:color="AEAEAE"/>
              <w:left w:val="nil"/>
              <w:bottom w:val="single" w:sz="8" w:space="0" w:color="152935"/>
              <w:right w:val="nil"/>
            </w:tcBorders>
            <w:shd w:val="clear" w:color="auto" w:fill="E0E0E0"/>
          </w:tcPr>
          <w:p w14:paraId="0BC0790F" w14:textId="77777777" w:rsidR="00B23371" w:rsidRPr="00B53023" w:rsidRDefault="00B23371" w:rsidP="00160765">
            <w:r w:rsidRPr="00B53023">
              <w:t>Omega-squared Random-effect</w:t>
            </w:r>
          </w:p>
        </w:tc>
        <w:tc>
          <w:tcPr>
            <w:tcW w:w="1648" w:type="dxa"/>
            <w:tcBorders>
              <w:top w:val="single" w:sz="8" w:space="0" w:color="AEAEAE"/>
              <w:left w:val="nil"/>
              <w:bottom w:val="single" w:sz="8" w:space="0" w:color="152935"/>
              <w:right w:val="single" w:sz="8" w:space="0" w:color="E0E0E0"/>
            </w:tcBorders>
            <w:shd w:val="clear" w:color="auto" w:fill="F9F9FB"/>
          </w:tcPr>
          <w:p w14:paraId="71F0EC45" w14:textId="77777777" w:rsidR="00B23371" w:rsidRPr="00B53023" w:rsidRDefault="00B23371" w:rsidP="00160765">
            <w:r w:rsidRPr="00B53023">
              <w:t>.211</w:t>
            </w:r>
          </w:p>
        </w:tc>
        <w:tc>
          <w:tcPr>
            <w:tcW w:w="1296" w:type="dxa"/>
            <w:tcBorders>
              <w:top w:val="single" w:sz="8" w:space="0" w:color="AEAEAE"/>
              <w:left w:val="single" w:sz="8" w:space="0" w:color="E0E0E0"/>
              <w:bottom w:val="single" w:sz="8" w:space="0" w:color="152935"/>
              <w:right w:val="single" w:sz="8" w:space="0" w:color="E0E0E0"/>
            </w:tcBorders>
            <w:shd w:val="clear" w:color="auto" w:fill="F9F9FB"/>
          </w:tcPr>
          <w:p w14:paraId="42A4F945" w14:textId="77777777" w:rsidR="00B23371" w:rsidRPr="00B53023" w:rsidRDefault="00B23371" w:rsidP="00160765">
            <w:r w:rsidRPr="00B53023">
              <w:t>-.071</w:t>
            </w:r>
          </w:p>
        </w:tc>
        <w:tc>
          <w:tcPr>
            <w:tcW w:w="1296" w:type="dxa"/>
            <w:tcBorders>
              <w:top w:val="single" w:sz="8" w:space="0" w:color="AEAEAE"/>
              <w:left w:val="single" w:sz="8" w:space="0" w:color="E0E0E0"/>
              <w:bottom w:val="single" w:sz="8" w:space="0" w:color="152935"/>
              <w:right w:val="nil"/>
            </w:tcBorders>
            <w:shd w:val="clear" w:color="auto" w:fill="F9F9FB"/>
          </w:tcPr>
          <w:p w14:paraId="4DFB9C9D" w14:textId="77777777" w:rsidR="00B23371" w:rsidRPr="00B53023" w:rsidRDefault="00B23371" w:rsidP="00160765">
            <w:r w:rsidRPr="00B53023">
              <w:t>.233</w:t>
            </w:r>
          </w:p>
        </w:tc>
      </w:tr>
      <w:tr w:rsidR="00B23371" w:rsidRPr="00B53023" w14:paraId="7AF5DFFC" w14:textId="77777777" w:rsidTr="00243EDB">
        <w:trPr>
          <w:cantSplit/>
        </w:trPr>
        <w:tc>
          <w:tcPr>
            <w:tcW w:w="8797" w:type="dxa"/>
            <w:gridSpan w:val="5"/>
            <w:tcBorders>
              <w:top w:val="nil"/>
              <w:left w:val="nil"/>
              <w:bottom w:val="nil"/>
              <w:right w:val="nil"/>
            </w:tcBorders>
            <w:shd w:val="clear" w:color="auto" w:fill="FFFFFF"/>
          </w:tcPr>
          <w:p w14:paraId="3FE2CD97" w14:textId="77777777" w:rsidR="00B23371" w:rsidRPr="00B53023" w:rsidRDefault="00B23371" w:rsidP="00160765">
            <w:r w:rsidRPr="00B53023">
              <w:t>a. Eta-squared and Epsilon-squared are estimated based on the fixed-effect model.</w:t>
            </w:r>
          </w:p>
        </w:tc>
      </w:tr>
      <w:tr w:rsidR="00B23371" w:rsidRPr="00B53023" w14:paraId="77528476" w14:textId="77777777" w:rsidTr="00243EDB">
        <w:trPr>
          <w:cantSplit/>
          <w:trHeight w:val="476"/>
        </w:trPr>
        <w:tc>
          <w:tcPr>
            <w:tcW w:w="8797" w:type="dxa"/>
            <w:gridSpan w:val="5"/>
            <w:tcBorders>
              <w:top w:val="nil"/>
              <w:left w:val="nil"/>
              <w:bottom w:val="nil"/>
              <w:right w:val="nil"/>
            </w:tcBorders>
            <w:shd w:val="clear" w:color="auto" w:fill="FFFFFF"/>
          </w:tcPr>
          <w:p w14:paraId="459EC759" w14:textId="77777777" w:rsidR="00B23371" w:rsidRPr="00B53023" w:rsidRDefault="00B23371" w:rsidP="00160765">
            <w:r w:rsidRPr="00B53023">
              <w:t>b. Negative but less biased estimates are retained, not rounded to zero.</w:t>
            </w:r>
          </w:p>
        </w:tc>
      </w:tr>
    </w:tbl>
    <w:p w14:paraId="469E54C9" w14:textId="2AA61901" w:rsidR="002E1FF9" w:rsidRPr="002C048B" w:rsidRDefault="00CE454E" w:rsidP="00160765">
      <w:pPr>
        <w:pStyle w:val="Heading3"/>
      </w:pPr>
      <w:bookmarkStart w:id="9" w:name="_Toc215667114"/>
      <w:r>
        <w:t xml:space="preserve">3.3 </w:t>
      </w:r>
      <w:r w:rsidR="00DF0EF9">
        <w:t>Findings</w:t>
      </w:r>
      <w:bookmarkEnd w:id="9"/>
    </w:p>
    <w:p w14:paraId="3AAB8ABF" w14:textId="7C43F5E2" w:rsidR="00243EDB" w:rsidRPr="00243EDB" w:rsidRDefault="00243EDB" w:rsidP="00160765">
      <w:r w:rsidRPr="00243EDB">
        <w:t>The ANOVA table shows that the between-group variance (MS = 1.190) was larger than the within-group variance (MS = 0.238), producing an F-value of 5.00 with a p-value of 0.025. This quantifies the significant effect of fertiliser type on wheat yield. The</w:t>
      </w:r>
      <w:r w:rsidR="00552325">
        <w:t xml:space="preserve"> </w:t>
      </w:r>
      <w:r w:rsidRPr="00243EDB">
        <w:t>effect-size estimate η² = 0.833 suggests that a large proportion (83%) of yield variation is associated with fertiliser type. However, because the sample size is small, some estimates are uncertain, which explains the wide confidence intervals. Other measures (epsilon-squared and omega-squared) give slightly smaller values but still indicate a strong effect overall.</w:t>
      </w:r>
    </w:p>
    <w:p w14:paraId="61F69E72" w14:textId="7653B4FB" w:rsidR="00243EDB" w:rsidRPr="00243EDB" w:rsidRDefault="00243EDB" w:rsidP="00160765">
      <w:r w:rsidRPr="00243EDB">
        <w:t xml:space="preserve">These results strongly support the </w:t>
      </w:r>
      <w:r w:rsidR="009E524F">
        <w:t>theory that</w:t>
      </w:r>
      <w:r w:rsidRPr="00243EDB">
        <w:t xml:space="preserve"> fertiliser type influences wheat yield. From an ecological and agricultural perspective, this </w:t>
      </w:r>
      <w:r w:rsidR="005F220B">
        <w:t>is expected as</w:t>
      </w:r>
      <w:r w:rsidRPr="00243EDB">
        <w:t xml:space="preserve"> fertilisers alter nutrient availability in the soil</w:t>
      </w:r>
      <w:r w:rsidR="002B6106">
        <w:t xml:space="preserve"> </w:t>
      </w:r>
      <w:r w:rsidR="004B2E5F" w:rsidRPr="004B2E5F">
        <w:t>(Xing, Xie and Wang, 2025)</w:t>
      </w:r>
      <w:r w:rsidRPr="00243EDB">
        <w:t>, which directly affects plant growth and productivity. However, the reliability of these findings depends on meeting ANOVA assumptions, including independence of observations, normality of residuals, and equal variances across groups. With small sample sizes</w:t>
      </w:r>
      <w:r w:rsidR="002B6106">
        <w:t xml:space="preserve"> </w:t>
      </w:r>
      <w:r w:rsidR="002B6106" w:rsidRPr="002B6106">
        <w:t>(Singh, 2018)</w:t>
      </w:r>
      <w:r w:rsidRPr="00243EDB">
        <w:t xml:space="preserve">, these assumptions should be </w:t>
      </w:r>
      <w:r w:rsidR="00EE2D4A">
        <w:t>assessed</w:t>
      </w:r>
      <w:r w:rsidR="005F220B">
        <w:t>.</w:t>
      </w:r>
    </w:p>
    <w:p w14:paraId="57DAEACA" w14:textId="664F747B" w:rsidR="00DF0EF9" w:rsidRPr="002C048B" w:rsidRDefault="00CE454E" w:rsidP="00160765">
      <w:pPr>
        <w:pStyle w:val="Heading3"/>
      </w:pPr>
      <w:bookmarkStart w:id="10" w:name="_Toc215667115"/>
      <w:r>
        <w:t xml:space="preserve">3.4 </w:t>
      </w:r>
      <w:r w:rsidR="00DF0EF9">
        <w:t>One-Way ANOVA</w:t>
      </w:r>
      <w:r w:rsidR="00DF0EF9">
        <w:t xml:space="preserve"> </w:t>
      </w:r>
      <w:r w:rsidR="00DF0EF9" w:rsidRPr="002C048B">
        <w:t>Conclusion</w:t>
      </w:r>
      <w:bookmarkEnd w:id="10"/>
    </w:p>
    <w:p w14:paraId="3411E377" w14:textId="4BB6685E" w:rsidR="001C6DBA" w:rsidRPr="00CE454E" w:rsidRDefault="004E2603" w:rsidP="00160765">
      <w:r>
        <w:t>F</w:t>
      </w:r>
      <w:r w:rsidRPr="004E2603">
        <w:t>ertiliser choice significantly affects wheat yield, and the effect is large enough to be both statistically and practically important. This highlights the need for careful fertiliser selection in agricultural planning.</w:t>
      </w:r>
    </w:p>
    <w:p w14:paraId="77D9C64F" w14:textId="77777777" w:rsidR="001C6DBA" w:rsidRPr="005627A4" w:rsidRDefault="001C6DBA" w:rsidP="00160765"/>
    <w:p w14:paraId="6D7C1373" w14:textId="25B245A5" w:rsidR="00400589" w:rsidRPr="00BC6F8C" w:rsidRDefault="00CE454E" w:rsidP="00160765">
      <w:pPr>
        <w:pStyle w:val="Heading2"/>
      </w:pPr>
      <w:bookmarkStart w:id="11" w:name="_Toc215667116"/>
      <w:r>
        <w:t xml:space="preserve">4 </w:t>
      </w:r>
      <w:r w:rsidR="00400589" w:rsidRPr="00BC6F8C">
        <w:t>Report</w:t>
      </w:r>
      <w:r w:rsidR="00380BFF">
        <w:t xml:space="preserve"> on </w:t>
      </w:r>
      <w:r w:rsidR="00205036">
        <w:t>the Effectiveness</w:t>
      </w:r>
      <w:r w:rsidR="00F304B0">
        <w:t xml:space="preserve"> of </w:t>
      </w:r>
      <w:r w:rsidR="00400589" w:rsidRPr="00BC6F8C">
        <w:t>Flu Vaccine</w:t>
      </w:r>
      <w:r w:rsidR="00F304B0">
        <w:t>s</w:t>
      </w:r>
      <w:r w:rsidR="00380BFF" w:rsidRPr="00BC6F8C">
        <w:t xml:space="preserve"> </w:t>
      </w:r>
      <w:r w:rsidR="00F304B0">
        <w:t>(</w:t>
      </w:r>
      <w:r w:rsidR="00380BFF" w:rsidRPr="00BC6F8C">
        <w:t>Chi-Square</w:t>
      </w:r>
      <w:r w:rsidR="00F304B0">
        <w:t>)</w:t>
      </w:r>
      <w:bookmarkEnd w:id="11"/>
    </w:p>
    <w:p w14:paraId="4C031F88" w14:textId="5C58DA4A" w:rsidR="00400589" w:rsidRPr="00BC6F8C" w:rsidRDefault="00CE454E" w:rsidP="00160765">
      <w:pPr>
        <w:pStyle w:val="Heading3"/>
      </w:pPr>
      <w:bookmarkStart w:id="12" w:name="_Toc215667117"/>
      <w:r>
        <w:t xml:space="preserve">4.1 </w:t>
      </w:r>
      <w:r w:rsidR="00E16899">
        <w:t xml:space="preserve">Chi-Square </w:t>
      </w:r>
      <w:r w:rsidR="00400589" w:rsidRPr="00BC6F8C">
        <w:t>Introduction</w:t>
      </w:r>
      <w:bookmarkEnd w:id="12"/>
    </w:p>
    <w:p w14:paraId="2EDD8EE1" w14:textId="79784584" w:rsidR="00400589" w:rsidRPr="00BC6F8C" w:rsidRDefault="00400589" w:rsidP="00160765">
      <w:r w:rsidRPr="00BC6F8C">
        <w:t>This study aimed to determine whether the type of flu vaccine administered to students influence</w:t>
      </w:r>
      <w:r w:rsidR="000528B9">
        <w:t>s</w:t>
      </w:r>
      <w:r w:rsidRPr="00BC6F8C">
        <w:t xml:space="preserve"> the likelihood of contracting influenza. Five vaccines (A–E) were compared</w:t>
      </w:r>
      <w:r w:rsidR="000528B9">
        <w:t>,</w:t>
      </w:r>
      <w:r w:rsidRPr="00BC6F8C">
        <w:t xml:space="preserve"> based on observed counts of students who either contracted flu or avoided it. </w:t>
      </w:r>
    </w:p>
    <w:p w14:paraId="00AFC48C" w14:textId="33F1247E" w:rsidR="00052D70" w:rsidRDefault="00FC64BD" w:rsidP="00160765">
      <w:r w:rsidRPr="00705D6A">
        <w:t>A</w:t>
      </w:r>
      <w:r w:rsidR="00052D70" w:rsidRPr="00BC6F8C">
        <w:t xml:space="preserve"> Chi-square test of independence</w:t>
      </w:r>
      <w:r w:rsidRPr="00705D6A">
        <w:t xml:space="preserve"> </w:t>
      </w:r>
      <w:r w:rsidR="00705D6A">
        <w:t xml:space="preserve">is a statistical test that </w:t>
      </w:r>
      <w:r w:rsidRPr="00705D6A">
        <w:t xml:space="preserve">can be </w:t>
      </w:r>
      <w:r w:rsidR="004A6A19" w:rsidRPr="00705D6A">
        <w:t xml:space="preserve">used to determine this as </w:t>
      </w:r>
      <w:r w:rsidR="00052D70" w:rsidRPr="00BC6F8C">
        <w:t>the data</w:t>
      </w:r>
      <w:r w:rsidR="004A6A19" w:rsidRPr="00705D6A">
        <w:t xml:space="preserve"> set the students collected</w:t>
      </w:r>
      <w:r w:rsidR="00052D70" w:rsidRPr="00BC6F8C">
        <w:t xml:space="preserve"> consists of two categorical variables</w:t>
      </w:r>
      <w:r w:rsidR="00030F06" w:rsidRPr="00DF0EF9">
        <w:t xml:space="preserve"> </w:t>
      </w:r>
      <w:r w:rsidR="00030F06" w:rsidRPr="00030F06">
        <w:t>(Nihan, 2020)</w:t>
      </w:r>
      <w:r w:rsidR="00052D70" w:rsidRPr="00BC6F8C">
        <w:t>: vaccine type (nominal) and flu outcome (binary: got flu or avoided flu). This test evaluates whether the distribution of flu outcomes differs significantly across vaccine categories</w:t>
      </w:r>
      <w:r w:rsidR="000528B9">
        <w:t>.</w:t>
      </w:r>
    </w:p>
    <w:p w14:paraId="495145C4" w14:textId="27116406" w:rsidR="00052D70" w:rsidRDefault="003F516C" w:rsidP="00160765">
      <w:r w:rsidRPr="00941A7C">
        <w:t>Key assumptions are made when a chi-square test is carried out</w:t>
      </w:r>
      <w:r w:rsidR="00AC4E79" w:rsidRPr="00DF0EF9">
        <w:t xml:space="preserve"> </w:t>
      </w:r>
      <w:r w:rsidR="00AC4E79" w:rsidRPr="00AC4E79">
        <w:t>(Bobbitt, 2021)</w:t>
      </w:r>
      <w:r w:rsidRPr="00941A7C">
        <w:t xml:space="preserve">. </w:t>
      </w:r>
      <w:r w:rsidR="00941A7C" w:rsidRPr="00941A7C">
        <w:t>These include the independence of observations</w:t>
      </w:r>
      <w:r w:rsidR="00941A7C">
        <w:t xml:space="preserve">, </w:t>
      </w:r>
      <w:r w:rsidR="00BB38B8">
        <w:t xml:space="preserve">categorical data, </w:t>
      </w:r>
      <w:r w:rsidR="00213524">
        <w:t xml:space="preserve">expected frequency </w:t>
      </w:r>
      <w:r w:rsidR="0088003E">
        <w:t xml:space="preserve">should be greater than / equal to </w:t>
      </w:r>
      <w:r w:rsidR="00FF3F3F">
        <w:t xml:space="preserve">five </w:t>
      </w:r>
      <w:r w:rsidR="00E80DE4">
        <w:t xml:space="preserve">and sampling should be random. </w:t>
      </w:r>
    </w:p>
    <w:p w14:paraId="5F9F51B4" w14:textId="320433A6" w:rsidR="002E1FF9" w:rsidRPr="00297CBD" w:rsidRDefault="00CE454E" w:rsidP="00160765">
      <w:pPr>
        <w:pStyle w:val="Heading3"/>
        <w:rPr>
          <w:sz w:val="16"/>
          <w:szCs w:val="16"/>
        </w:rPr>
      </w:pPr>
      <w:bookmarkStart w:id="13" w:name="_Toc215667118"/>
      <w:r>
        <w:t xml:space="preserve">4.2 </w:t>
      </w:r>
      <w:r w:rsidR="00DF0EF9" w:rsidRPr="00593B9A">
        <w:t>Calculations</w:t>
      </w:r>
      <w:bookmarkEnd w:id="13"/>
    </w:p>
    <w:p w14:paraId="7E0E3D01" w14:textId="7763209A" w:rsidR="002E1FF9" w:rsidRPr="00297CBD" w:rsidRDefault="00CE454E" w:rsidP="00160765">
      <w:pPr>
        <w:pStyle w:val="Heading4"/>
      </w:pPr>
      <w:r>
        <w:t xml:space="preserve">4.2.1 </w:t>
      </w:r>
      <w:r w:rsidR="00751856">
        <w:t xml:space="preserve">Case Processing Summary </w:t>
      </w:r>
    </w:p>
    <w:tbl>
      <w:tblPr>
        <w:tblW w:w="9408" w:type="dxa"/>
        <w:tblCellSpacing w:w="15" w:type="dxa"/>
        <w:tblCellMar>
          <w:top w:w="15" w:type="dxa"/>
          <w:left w:w="15" w:type="dxa"/>
          <w:bottom w:w="15" w:type="dxa"/>
          <w:right w:w="15" w:type="dxa"/>
        </w:tblCellMar>
        <w:tblLook w:val="04A0" w:firstRow="1" w:lastRow="0" w:firstColumn="1" w:lastColumn="0" w:noHBand="0" w:noVBand="1"/>
      </w:tblPr>
      <w:tblGrid>
        <w:gridCol w:w="2165"/>
        <w:gridCol w:w="577"/>
        <w:gridCol w:w="1010"/>
        <w:gridCol w:w="1010"/>
        <w:gridCol w:w="1586"/>
        <w:gridCol w:w="1092"/>
        <w:gridCol w:w="1968"/>
      </w:tblGrid>
      <w:tr w:rsidR="002E1FF9" w:rsidRPr="00297CBD" w14:paraId="0B125EAA" w14:textId="77777777" w:rsidTr="00153E82">
        <w:trPr>
          <w:trHeight w:val="452"/>
          <w:tblHeader/>
          <w:tblCellSpacing w:w="15" w:type="dxa"/>
        </w:trPr>
        <w:tc>
          <w:tcPr>
            <w:tcW w:w="2120" w:type="dxa"/>
            <w:tcBorders>
              <w:top w:val="single" w:sz="4" w:space="0" w:color="auto"/>
            </w:tcBorders>
            <w:shd w:val="clear" w:color="auto" w:fill="FFFFFF" w:themeFill="background1"/>
          </w:tcPr>
          <w:p w14:paraId="03474EAC" w14:textId="77777777" w:rsidR="002E1FF9" w:rsidRPr="00DF7C1F" w:rsidRDefault="002E1FF9" w:rsidP="00160765"/>
        </w:tc>
        <w:tc>
          <w:tcPr>
            <w:tcW w:w="547" w:type="dxa"/>
            <w:tcBorders>
              <w:top w:val="single" w:sz="4" w:space="0" w:color="auto"/>
              <w:bottom w:val="single" w:sz="4" w:space="0" w:color="auto"/>
            </w:tcBorders>
            <w:shd w:val="clear" w:color="auto" w:fill="FFFFFF" w:themeFill="background1"/>
            <w:vAlign w:val="center"/>
          </w:tcPr>
          <w:p w14:paraId="61A1C0F9" w14:textId="77777777" w:rsidR="002E1FF9" w:rsidRPr="00DF7C1F" w:rsidRDefault="002E1FF9" w:rsidP="00160765"/>
        </w:tc>
        <w:tc>
          <w:tcPr>
            <w:tcW w:w="980" w:type="dxa"/>
            <w:tcBorders>
              <w:top w:val="single" w:sz="4" w:space="0" w:color="auto"/>
            </w:tcBorders>
            <w:shd w:val="clear" w:color="auto" w:fill="FFFFFF" w:themeFill="background1"/>
            <w:vAlign w:val="center"/>
          </w:tcPr>
          <w:p w14:paraId="1574FBE9" w14:textId="77777777" w:rsidR="002E1FF9" w:rsidRPr="00DF7C1F" w:rsidRDefault="002E1FF9" w:rsidP="00160765"/>
        </w:tc>
        <w:tc>
          <w:tcPr>
            <w:tcW w:w="980" w:type="dxa"/>
            <w:tcBorders>
              <w:top w:val="single" w:sz="4" w:space="0" w:color="auto"/>
            </w:tcBorders>
            <w:shd w:val="clear" w:color="auto" w:fill="FFFFFF" w:themeFill="background1"/>
            <w:vAlign w:val="center"/>
          </w:tcPr>
          <w:p w14:paraId="43F0CFE5" w14:textId="77777777" w:rsidR="002E1FF9" w:rsidRPr="00DF7C1F" w:rsidRDefault="002E1FF9" w:rsidP="00160765"/>
        </w:tc>
        <w:tc>
          <w:tcPr>
            <w:tcW w:w="1556" w:type="dxa"/>
            <w:tcBorders>
              <w:top w:val="single" w:sz="4" w:space="0" w:color="auto"/>
            </w:tcBorders>
            <w:shd w:val="clear" w:color="auto" w:fill="FFFFFF" w:themeFill="background1"/>
            <w:vAlign w:val="center"/>
          </w:tcPr>
          <w:p w14:paraId="08644B27" w14:textId="77777777" w:rsidR="002E1FF9" w:rsidRPr="00DF7C1F" w:rsidRDefault="002E1FF9" w:rsidP="00160765">
            <w:r w:rsidRPr="00DF7C1F">
              <w:t>Cases</w:t>
            </w:r>
          </w:p>
        </w:tc>
        <w:tc>
          <w:tcPr>
            <w:tcW w:w="0" w:type="auto"/>
            <w:tcBorders>
              <w:top w:val="single" w:sz="4" w:space="0" w:color="auto"/>
            </w:tcBorders>
            <w:shd w:val="clear" w:color="auto" w:fill="FFFFFF" w:themeFill="background1"/>
            <w:vAlign w:val="center"/>
          </w:tcPr>
          <w:p w14:paraId="0AA3CB2C" w14:textId="77777777" w:rsidR="002E1FF9" w:rsidRPr="00DF7C1F" w:rsidRDefault="002E1FF9" w:rsidP="00160765"/>
        </w:tc>
        <w:tc>
          <w:tcPr>
            <w:tcW w:w="0" w:type="auto"/>
            <w:tcBorders>
              <w:top w:val="single" w:sz="4" w:space="0" w:color="auto"/>
            </w:tcBorders>
            <w:shd w:val="clear" w:color="auto" w:fill="FFFFFF" w:themeFill="background1"/>
            <w:vAlign w:val="center"/>
          </w:tcPr>
          <w:p w14:paraId="48B60CB5" w14:textId="77777777" w:rsidR="002E1FF9" w:rsidRPr="00DF7C1F" w:rsidRDefault="002E1FF9" w:rsidP="00160765"/>
        </w:tc>
      </w:tr>
      <w:tr w:rsidR="002E1FF9" w:rsidRPr="00297CBD" w14:paraId="78D1E098" w14:textId="77777777" w:rsidTr="005A2B91">
        <w:trPr>
          <w:trHeight w:val="452"/>
          <w:tblHeader/>
          <w:tblCellSpacing w:w="15" w:type="dxa"/>
        </w:trPr>
        <w:tc>
          <w:tcPr>
            <w:tcW w:w="2120" w:type="dxa"/>
            <w:shd w:val="clear" w:color="auto" w:fill="FFFFFF" w:themeFill="background1"/>
          </w:tcPr>
          <w:p w14:paraId="5AC64A3E" w14:textId="77777777" w:rsidR="002E1FF9" w:rsidRPr="00DF7C1F" w:rsidRDefault="002E1FF9" w:rsidP="00160765"/>
        </w:tc>
        <w:tc>
          <w:tcPr>
            <w:tcW w:w="547" w:type="dxa"/>
            <w:shd w:val="clear" w:color="auto" w:fill="FFFFFF" w:themeFill="background1"/>
            <w:vAlign w:val="center"/>
          </w:tcPr>
          <w:p w14:paraId="041B05FE" w14:textId="77777777" w:rsidR="002E1FF9" w:rsidRPr="00DF7C1F" w:rsidRDefault="002E1FF9" w:rsidP="00160765"/>
        </w:tc>
        <w:tc>
          <w:tcPr>
            <w:tcW w:w="980" w:type="dxa"/>
            <w:tcBorders>
              <w:top w:val="single" w:sz="4" w:space="0" w:color="auto"/>
            </w:tcBorders>
            <w:shd w:val="clear" w:color="auto" w:fill="FFFFFF" w:themeFill="background1"/>
            <w:vAlign w:val="center"/>
          </w:tcPr>
          <w:p w14:paraId="1BC1901B" w14:textId="77777777" w:rsidR="002E1FF9" w:rsidRPr="00DF7C1F" w:rsidRDefault="002E1FF9" w:rsidP="00160765">
            <w:r w:rsidRPr="00DF7C1F">
              <w:t>Valid</w:t>
            </w:r>
          </w:p>
        </w:tc>
        <w:tc>
          <w:tcPr>
            <w:tcW w:w="980" w:type="dxa"/>
            <w:tcBorders>
              <w:top w:val="single" w:sz="4" w:space="0" w:color="auto"/>
            </w:tcBorders>
            <w:shd w:val="clear" w:color="auto" w:fill="FFFFFF" w:themeFill="background1"/>
            <w:vAlign w:val="center"/>
          </w:tcPr>
          <w:p w14:paraId="6BC22370" w14:textId="77777777" w:rsidR="002E1FF9" w:rsidRPr="00DF7C1F" w:rsidRDefault="002E1FF9" w:rsidP="00160765"/>
        </w:tc>
        <w:tc>
          <w:tcPr>
            <w:tcW w:w="1556" w:type="dxa"/>
            <w:tcBorders>
              <w:top w:val="single" w:sz="4" w:space="0" w:color="auto"/>
            </w:tcBorders>
            <w:shd w:val="clear" w:color="auto" w:fill="FFFFFF" w:themeFill="background1"/>
            <w:vAlign w:val="center"/>
          </w:tcPr>
          <w:p w14:paraId="11D67268" w14:textId="77777777" w:rsidR="002E1FF9" w:rsidRPr="00DF7C1F" w:rsidRDefault="002E1FF9" w:rsidP="00160765">
            <w:r w:rsidRPr="00DF7C1F">
              <w:t>Missing</w:t>
            </w:r>
          </w:p>
        </w:tc>
        <w:tc>
          <w:tcPr>
            <w:tcW w:w="0" w:type="auto"/>
            <w:tcBorders>
              <w:top w:val="single" w:sz="4" w:space="0" w:color="auto"/>
              <w:left w:val="single" w:sz="4" w:space="0" w:color="E0E0E0"/>
              <w:bottom w:val="single" w:sz="4" w:space="0" w:color="auto"/>
            </w:tcBorders>
            <w:shd w:val="clear" w:color="auto" w:fill="FFFFFF" w:themeFill="background1"/>
            <w:vAlign w:val="center"/>
          </w:tcPr>
          <w:p w14:paraId="6AEFB6DA" w14:textId="77777777" w:rsidR="002E1FF9" w:rsidRPr="00DF7C1F" w:rsidRDefault="002E1FF9" w:rsidP="00160765">
            <w:r w:rsidRPr="00DF7C1F">
              <w:t>Total</w:t>
            </w:r>
          </w:p>
        </w:tc>
        <w:tc>
          <w:tcPr>
            <w:tcW w:w="0" w:type="auto"/>
            <w:tcBorders>
              <w:top w:val="single" w:sz="4" w:space="0" w:color="auto"/>
            </w:tcBorders>
            <w:shd w:val="clear" w:color="auto" w:fill="FFFFFF" w:themeFill="background1"/>
            <w:vAlign w:val="center"/>
          </w:tcPr>
          <w:p w14:paraId="0946B672" w14:textId="77777777" w:rsidR="002E1FF9" w:rsidRPr="00DF7C1F" w:rsidRDefault="002E1FF9" w:rsidP="00160765"/>
        </w:tc>
      </w:tr>
      <w:tr w:rsidR="002E1FF9" w:rsidRPr="00297CBD" w14:paraId="5DD252FA" w14:textId="77777777" w:rsidTr="005A2B91">
        <w:trPr>
          <w:trHeight w:val="452"/>
          <w:tblHeader/>
          <w:tblCellSpacing w:w="15" w:type="dxa"/>
        </w:trPr>
        <w:tc>
          <w:tcPr>
            <w:tcW w:w="2120" w:type="dxa"/>
            <w:shd w:val="clear" w:color="auto" w:fill="FFFFFF" w:themeFill="background1"/>
          </w:tcPr>
          <w:p w14:paraId="26A2155D" w14:textId="77777777" w:rsidR="002E1FF9" w:rsidRPr="00DF7C1F" w:rsidRDefault="002E1FF9" w:rsidP="00160765"/>
        </w:tc>
        <w:tc>
          <w:tcPr>
            <w:tcW w:w="547" w:type="dxa"/>
            <w:tcBorders>
              <w:top w:val="single" w:sz="4" w:space="0" w:color="auto"/>
            </w:tcBorders>
            <w:shd w:val="clear" w:color="auto" w:fill="FFFFFF" w:themeFill="background1"/>
            <w:vAlign w:val="center"/>
            <w:hideMark/>
          </w:tcPr>
          <w:p w14:paraId="331A6B3A" w14:textId="77777777" w:rsidR="002E1FF9" w:rsidRPr="00297CBD" w:rsidRDefault="002E1FF9" w:rsidP="00160765">
            <w:r w:rsidRPr="00297CBD">
              <w:t>N</w:t>
            </w:r>
          </w:p>
        </w:tc>
        <w:tc>
          <w:tcPr>
            <w:tcW w:w="980" w:type="dxa"/>
            <w:tcBorders>
              <w:top w:val="single" w:sz="4" w:space="0" w:color="auto"/>
            </w:tcBorders>
            <w:shd w:val="clear" w:color="auto" w:fill="FFFFFF" w:themeFill="background1"/>
            <w:vAlign w:val="center"/>
            <w:hideMark/>
          </w:tcPr>
          <w:p w14:paraId="17904CC4" w14:textId="77777777" w:rsidR="002E1FF9" w:rsidRPr="00297CBD" w:rsidRDefault="002E1FF9" w:rsidP="00160765">
            <w:r w:rsidRPr="00297CBD">
              <w:t>Percent</w:t>
            </w:r>
          </w:p>
        </w:tc>
        <w:tc>
          <w:tcPr>
            <w:tcW w:w="980" w:type="dxa"/>
            <w:tcBorders>
              <w:top w:val="single" w:sz="4" w:space="0" w:color="auto"/>
            </w:tcBorders>
            <w:shd w:val="clear" w:color="auto" w:fill="FFFFFF" w:themeFill="background1"/>
            <w:vAlign w:val="center"/>
            <w:hideMark/>
          </w:tcPr>
          <w:p w14:paraId="15DDB3A1" w14:textId="77777777" w:rsidR="002E1FF9" w:rsidRPr="00297CBD" w:rsidRDefault="002E1FF9" w:rsidP="00160765">
            <w:r w:rsidRPr="00297CBD">
              <w:t>Missing N</w:t>
            </w:r>
          </w:p>
        </w:tc>
        <w:tc>
          <w:tcPr>
            <w:tcW w:w="1556" w:type="dxa"/>
            <w:tcBorders>
              <w:top w:val="single" w:sz="4" w:space="0" w:color="auto"/>
            </w:tcBorders>
            <w:shd w:val="clear" w:color="auto" w:fill="FFFFFF" w:themeFill="background1"/>
            <w:vAlign w:val="center"/>
            <w:hideMark/>
          </w:tcPr>
          <w:p w14:paraId="7540D258" w14:textId="77777777" w:rsidR="002E1FF9" w:rsidRPr="00297CBD" w:rsidRDefault="002E1FF9" w:rsidP="00160765">
            <w:r w:rsidRPr="00297CBD">
              <w:t>Missing Percent</w:t>
            </w:r>
          </w:p>
        </w:tc>
        <w:tc>
          <w:tcPr>
            <w:tcW w:w="0" w:type="auto"/>
            <w:tcBorders>
              <w:top w:val="single" w:sz="4" w:space="0" w:color="auto"/>
              <w:left w:val="single" w:sz="4" w:space="0" w:color="E0E0E0"/>
              <w:bottom w:val="single" w:sz="4" w:space="0" w:color="auto"/>
            </w:tcBorders>
            <w:shd w:val="clear" w:color="auto" w:fill="FFFFFF" w:themeFill="background1"/>
            <w:vAlign w:val="center"/>
            <w:hideMark/>
          </w:tcPr>
          <w:p w14:paraId="52D27646" w14:textId="77777777" w:rsidR="002E1FF9" w:rsidRPr="00297CBD" w:rsidRDefault="002E1FF9" w:rsidP="00160765">
            <w:r w:rsidRPr="00297CBD">
              <w:t>Total N</w:t>
            </w:r>
          </w:p>
        </w:tc>
        <w:tc>
          <w:tcPr>
            <w:tcW w:w="0" w:type="auto"/>
            <w:tcBorders>
              <w:top w:val="single" w:sz="4" w:space="0" w:color="auto"/>
              <w:left w:val="single" w:sz="4" w:space="0" w:color="E0E0E0"/>
              <w:bottom w:val="single" w:sz="4" w:space="0" w:color="auto"/>
            </w:tcBorders>
            <w:shd w:val="clear" w:color="auto" w:fill="FFFFFF" w:themeFill="background1"/>
            <w:vAlign w:val="center"/>
            <w:hideMark/>
          </w:tcPr>
          <w:p w14:paraId="6F104274" w14:textId="77777777" w:rsidR="002E1FF9" w:rsidRPr="00297CBD" w:rsidRDefault="002E1FF9" w:rsidP="00160765">
            <w:r w:rsidRPr="00297CBD">
              <w:t>Total Percent</w:t>
            </w:r>
          </w:p>
        </w:tc>
      </w:tr>
      <w:tr w:rsidR="002E1FF9" w:rsidRPr="00297CBD" w14:paraId="156BA7E5" w14:textId="77777777" w:rsidTr="00083AA4">
        <w:trPr>
          <w:trHeight w:val="452"/>
          <w:tblCellSpacing w:w="15" w:type="dxa"/>
        </w:trPr>
        <w:tc>
          <w:tcPr>
            <w:tcW w:w="2120" w:type="dxa"/>
            <w:tcBorders>
              <w:top w:val="single" w:sz="4" w:space="0" w:color="auto"/>
              <w:bottom w:val="single" w:sz="4" w:space="0" w:color="auto"/>
            </w:tcBorders>
            <w:shd w:val="clear" w:color="auto" w:fill="E0E0E0"/>
          </w:tcPr>
          <w:p w14:paraId="68C61DF4" w14:textId="77777777" w:rsidR="002E1FF9" w:rsidRPr="00DF7C1F" w:rsidRDefault="002E1FF9" w:rsidP="00160765">
            <w:r w:rsidRPr="00DF7C1F">
              <w:t>Vaccine * Flu Outcome</w:t>
            </w:r>
          </w:p>
        </w:tc>
        <w:tc>
          <w:tcPr>
            <w:tcW w:w="547" w:type="dxa"/>
            <w:tcBorders>
              <w:top w:val="single" w:sz="4" w:space="0" w:color="auto"/>
              <w:left w:val="single" w:sz="4" w:space="0" w:color="BFBFBF" w:themeColor="background1" w:themeShade="BF"/>
              <w:bottom w:val="single" w:sz="4" w:space="0" w:color="auto"/>
            </w:tcBorders>
            <w:shd w:val="clear" w:color="auto" w:fill="F9F9FB"/>
            <w:vAlign w:val="center"/>
            <w:hideMark/>
          </w:tcPr>
          <w:p w14:paraId="13781161" w14:textId="77777777" w:rsidR="002E1FF9" w:rsidRPr="00297CBD" w:rsidRDefault="002E1FF9" w:rsidP="00160765">
            <w:r w:rsidRPr="00297CBD">
              <w:t>1368</w:t>
            </w:r>
          </w:p>
        </w:tc>
        <w:tc>
          <w:tcPr>
            <w:tcW w:w="980" w:type="dxa"/>
            <w:tcBorders>
              <w:top w:val="single" w:sz="4" w:space="0" w:color="auto"/>
              <w:left w:val="single" w:sz="4" w:space="0" w:color="BFBFBF" w:themeColor="background1" w:themeShade="BF"/>
              <w:bottom w:val="single" w:sz="4" w:space="0" w:color="auto"/>
            </w:tcBorders>
            <w:shd w:val="clear" w:color="auto" w:fill="F9F9FB"/>
            <w:vAlign w:val="center"/>
            <w:hideMark/>
          </w:tcPr>
          <w:p w14:paraId="003F73C2" w14:textId="77777777" w:rsidR="002E1FF9" w:rsidRPr="00297CBD" w:rsidRDefault="002E1FF9" w:rsidP="00160765">
            <w:r w:rsidRPr="00297CBD">
              <w:t>100.0%</w:t>
            </w:r>
          </w:p>
        </w:tc>
        <w:tc>
          <w:tcPr>
            <w:tcW w:w="980" w:type="dxa"/>
            <w:tcBorders>
              <w:top w:val="single" w:sz="4" w:space="0" w:color="auto"/>
              <w:left w:val="single" w:sz="4" w:space="0" w:color="BFBFBF" w:themeColor="background1" w:themeShade="BF"/>
              <w:bottom w:val="single" w:sz="4" w:space="0" w:color="auto"/>
            </w:tcBorders>
            <w:shd w:val="clear" w:color="auto" w:fill="F9F9FB"/>
            <w:vAlign w:val="center"/>
            <w:hideMark/>
          </w:tcPr>
          <w:p w14:paraId="1D4891D3" w14:textId="77777777" w:rsidR="002E1FF9" w:rsidRPr="00297CBD" w:rsidRDefault="002E1FF9" w:rsidP="00160765">
            <w:r w:rsidRPr="00297CBD">
              <w:t>0</w:t>
            </w:r>
          </w:p>
        </w:tc>
        <w:tc>
          <w:tcPr>
            <w:tcW w:w="1556" w:type="dxa"/>
            <w:tcBorders>
              <w:top w:val="single" w:sz="4" w:space="0" w:color="auto"/>
              <w:left w:val="single" w:sz="4" w:space="0" w:color="BFBFBF" w:themeColor="background1" w:themeShade="BF"/>
              <w:bottom w:val="single" w:sz="4" w:space="0" w:color="auto"/>
            </w:tcBorders>
            <w:shd w:val="clear" w:color="auto" w:fill="F9F9FB"/>
            <w:vAlign w:val="center"/>
            <w:hideMark/>
          </w:tcPr>
          <w:p w14:paraId="040F15E9" w14:textId="77777777" w:rsidR="002E1FF9" w:rsidRPr="00297CBD" w:rsidRDefault="002E1FF9" w:rsidP="00160765">
            <w:r w:rsidRPr="00297CBD">
              <w:t>0.0%</w:t>
            </w:r>
          </w:p>
        </w:tc>
        <w:tc>
          <w:tcPr>
            <w:tcW w:w="0" w:type="auto"/>
            <w:tcBorders>
              <w:top w:val="single" w:sz="4" w:space="0" w:color="auto"/>
              <w:left w:val="single" w:sz="4" w:space="0" w:color="BFBFBF" w:themeColor="background1" w:themeShade="BF"/>
              <w:bottom w:val="single" w:sz="4" w:space="0" w:color="auto"/>
            </w:tcBorders>
            <w:shd w:val="clear" w:color="auto" w:fill="F9F9FB"/>
            <w:vAlign w:val="center"/>
            <w:hideMark/>
          </w:tcPr>
          <w:p w14:paraId="51C84DBB" w14:textId="77777777" w:rsidR="002E1FF9" w:rsidRPr="00297CBD" w:rsidRDefault="002E1FF9" w:rsidP="00160765">
            <w:r w:rsidRPr="00297CBD">
              <w:t>1368</w:t>
            </w:r>
          </w:p>
        </w:tc>
        <w:tc>
          <w:tcPr>
            <w:tcW w:w="0" w:type="auto"/>
            <w:tcBorders>
              <w:top w:val="single" w:sz="4" w:space="0" w:color="auto"/>
              <w:left w:val="single" w:sz="4" w:space="0" w:color="BFBFBF" w:themeColor="background1" w:themeShade="BF"/>
              <w:bottom w:val="single" w:sz="4" w:space="0" w:color="auto"/>
            </w:tcBorders>
            <w:shd w:val="clear" w:color="auto" w:fill="F9F9FB"/>
            <w:vAlign w:val="center"/>
            <w:hideMark/>
          </w:tcPr>
          <w:p w14:paraId="0C5AE0B8" w14:textId="77777777" w:rsidR="002E1FF9" w:rsidRPr="00297CBD" w:rsidRDefault="002E1FF9" w:rsidP="00160765">
            <w:r w:rsidRPr="00297CBD">
              <w:t>100.0%</w:t>
            </w:r>
          </w:p>
        </w:tc>
      </w:tr>
    </w:tbl>
    <w:p w14:paraId="0E101F77" w14:textId="77777777" w:rsidR="002E1FF9" w:rsidRPr="00297CBD" w:rsidRDefault="002E1FF9" w:rsidP="00160765"/>
    <w:tbl>
      <w:tblPr>
        <w:tblStyle w:val="TableGrid"/>
        <w:tblW w:w="9398" w:type="dxa"/>
        <w:tblLook w:val="04A0" w:firstRow="1" w:lastRow="0" w:firstColumn="1" w:lastColumn="0" w:noHBand="0" w:noVBand="1"/>
      </w:tblPr>
      <w:tblGrid>
        <w:gridCol w:w="2397"/>
        <w:gridCol w:w="1274"/>
        <w:gridCol w:w="1533"/>
        <w:gridCol w:w="1374"/>
        <w:gridCol w:w="1477"/>
        <w:gridCol w:w="1343"/>
      </w:tblGrid>
      <w:tr w:rsidR="002E1FF9" w:rsidRPr="00DF0EF9" w14:paraId="0E48A3F5" w14:textId="77777777" w:rsidTr="001925FF">
        <w:trPr>
          <w:trHeight w:val="314"/>
        </w:trPr>
        <w:tc>
          <w:tcPr>
            <w:tcW w:w="9398" w:type="dxa"/>
            <w:gridSpan w:val="6"/>
            <w:tcBorders>
              <w:top w:val="nil"/>
              <w:left w:val="nil"/>
              <w:bottom w:val="nil"/>
              <w:right w:val="nil"/>
            </w:tcBorders>
          </w:tcPr>
          <w:p w14:paraId="1B93C065" w14:textId="20DE0518" w:rsidR="002E1FF9" w:rsidRPr="00DF0EF9" w:rsidRDefault="00CE454E" w:rsidP="00160765">
            <w:pPr>
              <w:pStyle w:val="Heading4"/>
            </w:pPr>
            <w:r>
              <w:t xml:space="preserve">4.2.2 </w:t>
            </w:r>
            <w:r w:rsidR="00751856">
              <w:t>Crosstabulation</w:t>
            </w:r>
          </w:p>
        </w:tc>
      </w:tr>
      <w:tr w:rsidR="00160765" w:rsidRPr="006E3CA6" w14:paraId="464677AD" w14:textId="77777777" w:rsidTr="005A2B91">
        <w:trPr>
          <w:trHeight w:val="314"/>
        </w:trPr>
        <w:tc>
          <w:tcPr>
            <w:tcW w:w="2397" w:type="dxa"/>
            <w:tcBorders>
              <w:top w:val="nil"/>
              <w:left w:val="nil"/>
              <w:bottom w:val="single" w:sz="4" w:space="0" w:color="auto"/>
              <w:right w:val="nil"/>
            </w:tcBorders>
            <w:shd w:val="clear" w:color="auto" w:fill="FFFFFF" w:themeFill="background1"/>
          </w:tcPr>
          <w:p w14:paraId="13C6A980" w14:textId="77777777" w:rsidR="002E1FF9" w:rsidRPr="00DF7C1F" w:rsidRDefault="002E1FF9" w:rsidP="00160765">
            <w:r w:rsidRPr="006E3CA6">
              <w:t>Vaccine</w:t>
            </w:r>
          </w:p>
        </w:tc>
        <w:tc>
          <w:tcPr>
            <w:tcW w:w="1274" w:type="dxa"/>
            <w:tcBorders>
              <w:top w:val="nil"/>
              <w:left w:val="nil"/>
              <w:bottom w:val="single" w:sz="4" w:space="0" w:color="auto"/>
              <w:right w:val="nil"/>
            </w:tcBorders>
            <w:shd w:val="clear" w:color="auto" w:fill="FFFFFF" w:themeFill="background1"/>
          </w:tcPr>
          <w:p w14:paraId="47614F84" w14:textId="77777777" w:rsidR="002E1FF9" w:rsidRPr="00DF7C1F" w:rsidRDefault="002E1FF9" w:rsidP="00160765"/>
        </w:tc>
        <w:tc>
          <w:tcPr>
            <w:tcW w:w="1533" w:type="dxa"/>
            <w:tcBorders>
              <w:top w:val="nil"/>
              <w:left w:val="nil"/>
              <w:bottom w:val="single" w:sz="4" w:space="0" w:color="auto"/>
              <w:right w:val="single" w:sz="4" w:space="0" w:color="E0E0E0"/>
            </w:tcBorders>
            <w:shd w:val="clear" w:color="auto" w:fill="FFFFFF" w:themeFill="background1"/>
          </w:tcPr>
          <w:p w14:paraId="7B3467BF" w14:textId="77777777" w:rsidR="002E1FF9" w:rsidRPr="006E3CA6" w:rsidRDefault="002E1FF9" w:rsidP="00160765"/>
        </w:tc>
        <w:tc>
          <w:tcPr>
            <w:tcW w:w="1374" w:type="dxa"/>
            <w:tcBorders>
              <w:top w:val="nil"/>
              <w:left w:val="single" w:sz="4" w:space="0" w:color="E0E0E0"/>
              <w:bottom w:val="single" w:sz="4" w:space="0" w:color="auto"/>
              <w:right w:val="single" w:sz="4" w:space="0" w:color="E0E0E0"/>
            </w:tcBorders>
          </w:tcPr>
          <w:p w14:paraId="247D00B3" w14:textId="77777777" w:rsidR="002E1FF9" w:rsidRPr="006E3CA6" w:rsidRDefault="002E1FF9" w:rsidP="00160765">
            <w:r w:rsidRPr="006E3CA6">
              <w:t>Got Flu</w:t>
            </w:r>
          </w:p>
        </w:tc>
        <w:tc>
          <w:tcPr>
            <w:tcW w:w="1477" w:type="dxa"/>
            <w:tcBorders>
              <w:top w:val="nil"/>
              <w:left w:val="single" w:sz="4" w:space="0" w:color="E0E0E0"/>
              <w:bottom w:val="single" w:sz="4" w:space="0" w:color="auto"/>
              <w:right w:val="single" w:sz="4" w:space="0" w:color="E0E0E0"/>
            </w:tcBorders>
          </w:tcPr>
          <w:p w14:paraId="6A90A5AC" w14:textId="77777777" w:rsidR="002E1FF9" w:rsidRPr="006E3CA6" w:rsidRDefault="002E1FF9" w:rsidP="00160765">
            <w:r w:rsidRPr="006E3CA6">
              <w:t>Avoided Flu</w:t>
            </w:r>
          </w:p>
        </w:tc>
        <w:tc>
          <w:tcPr>
            <w:tcW w:w="1343" w:type="dxa"/>
            <w:tcBorders>
              <w:top w:val="nil"/>
              <w:left w:val="single" w:sz="4" w:space="0" w:color="E0E0E0"/>
              <w:bottom w:val="single" w:sz="4" w:space="0" w:color="auto"/>
              <w:right w:val="nil"/>
            </w:tcBorders>
          </w:tcPr>
          <w:p w14:paraId="4A309EBC" w14:textId="77777777" w:rsidR="002E1FF9" w:rsidRPr="006E3CA6" w:rsidRDefault="002E1FF9" w:rsidP="00160765">
            <w:r w:rsidRPr="006E3CA6">
              <w:t>Total</w:t>
            </w:r>
          </w:p>
        </w:tc>
      </w:tr>
      <w:tr w:rsidR="004F5660" w:rsidRPr="006E3CA6" w14:paraId="1B4A4954" w14:textId="77777777" w:rsidTr="001925FF">
        <w:trPr>
          <w:trHeight w:val="332"/>
        </w:trPr>
        <w:tc>
          <w:tcPr>
            <w:tcW w:w="2397" w:type="dxa"/>
            <w:vMerge w:val="restart"/>
            <w:tcBorders>
              <w:top w:val="single" w:sz="4" w:space="0" w:color="auto"/>
              <w:left w:val="nil"/>
              <w:bottom w:val="nil"/>
              <w:right w:val="nil"/>
            </w:tcBorders>
            <w:shd w:val="clear" w:color="auto" w:fill="E0E0E0"/>
          </w:tcPr>
          <w:p w14:paraId="1869F879" w14:textId="77777777" w:rsidR="004F5660" w:rsidRPr="00DF7C1F" w:rsidRDefault="004F5660" w:rsidP="00160765"/>
        </w:tc>
        <w:tc>
          <w:tcPr>
            <w:tcW w:w="1274" w:type="dxa"/>
            <w:vMerge w:val="restart"/>
            <w:tcBorders>
              <w:top w:val="single" w:sz="4" w:space="0" w:color="auto"/>
              <w:left w:val="nil"/>
              <w:right w:val="nil"/>
            </w:tcBorders>
            <w:shd w:val="clear" w:color="auto" w:fill="E0E0E0"/>
          </w:tcPr>
          <w:p w14:paraId="346DFE84" w14:textId="77777777" w:rsidR="004F5660" w:rsidRPr="00DF7C1F" w:rsidRDefault="004F5660" w:rsidP="00160765">
            <w:r w:rsidRPr="006E3CA6">
              <w:t>A</w:t>
            </w:r>
          </w:p>
        </w:tc>
        <w:tc>
          <w:tcPr>
            <w:tcW w:w="1533" w:type="dxa"/>
            <w:tcBorders>
              <w:top w:val="single" w:sz="4" w:space="0" w:color="auto"/>
              <w:left w:val="nil"/>
              <w:bottom w:val="nil"/>
              <w:right w:val="single" w:sz="4" w:space="0" w:color="BFBFBF" w:themeColor="background1" w:themeShade="BF"/>
            </w:tcBorders>
            <w:shd w:val="clear" w:color="auto" w:fill="E0E0E0"/>
          </w:tcPr>
          <w:p w14:paraId="7AC9EF82" w14:textId="77777777" w:rsidR="004F5660" w:rsidRPr="006E3CA6" w:rsidRDefault="004F5660" w:rsidP="00160765">
            <w:r w:rsidRPr="006E3CA6">
              <w:t>Count</w:t>
            </w:r>
          </w:p>
        </w:tc>
        <w:tc>
          <w:tcPr>
            <w:tcW w:w="1374" w:type="dxa"/>
            <w:tcBorders>
              <w:top w:val="single" w:sz="4" w:space="0" w:color="auto"/>
              <w:left w:val="single" w:sz="4" w:space="0" w:color="BFBFBF" w:themeColor="background1" w:themeShade="BF"/>
              <w:bottom w:val="nil"/>
              <w:right w:val="single" w:sz="4" w:space="0" w:color="BFBFBF" w:themeColor="background1" w:themeShade="BF"/>
            </w:tcBorders>
            <w:shd w:val="clear" w:color="auto" w:fill="F9F9FB"/>
          </w:tcPr>
          <w:p w14:paraId="2FF63B19" w14:textId="77777777" w:rsidR="004F5660" w:rsidRPr="006E3CA6" w:rsidRDefault="004F5660" w:rsidP="00160765">
            <w:r w:rsidRPr="006E3CA6">
              <w:t>42</w:t>
            </w:r>
          </w:p>
        </w:tc>
        <w:tc>
          <w:tcPr>
            <w:tcW w:w="1477" w:type="dxa"/>
            <w:tcBorders>
              <w:top w:val="single" w:sz="4" w:space="0" w:color="auto"/>
              <w:left w:val="single" w:sz="4" w:space="0" w:color="BFBFBF" w:themeColor="background1" w:themeShade="BF"/>
              <w:bottom w:val="nil"/>
              <w:right w:val="single" w:sz="4" w:space="0" w:color="BFBFBF" w:themeColor="background1" w:themeShade="BF"/>
            </w:tcBorders>
            <w:shd w:val="clear" w:color="auto" w:fill="F9F9FB"/>
          </w:tcPr>
          <w:p w14:paraId="14460514" w14:textId="77777777" w:rsidR="004F5660" w:rsidRPr="006E3CA6" w:rsidRDefault="004F5660" w:rsidP="00160765">
            <w:r w:rsidRPr="006E3CA6">
              <w:t>243</w:t>
            </w:r>
          </w:p>
        </w:tc>
        <w:tc>
          <w:tcPr>
            <w:tcW w:w="1343" w:type="dxa"/>
            <w:tcBorders>
              <w:top w:val="single" w:sz="4" w:space="0" w:color="auto"/>
              <w:left w:val="single" w:sz="4" w:space="0" w:color="BFBFBF" w:themeColor="background1" w:themeShade="BF"/>
              <w:bottom w:val="nil"/>
              <w:right w:val="nil"/>
            </w:tcBorders>
            <w:shd w:val="clear" w:color="auto" w:fill="F9F9FB"/>
          </w:tcPr>
          <w:p w14:paraId="5D3D7F52" w14:textId="77777777" w:rsidR="004F5660" w:rsidRPr="006E3CA6" w:rsidRDefault="004F5660" w:rsidP="00160765">
            <w:r w:rsidRPr="006E3CA6">
              <w:t>285</w:t>
            </w:r>
          </w:p>
        </w:tc>
      </w:tr>
      <w:tr w:rsidR="004F5660" w:rsidRPr="006E3CA6" w14:paraId="2A8DB896" w14:textId="77777777" w:rsidTr="00D37BAA">
        <w:trPr>
          <w:trHeight w:val="127"/>
        </w:trPr>
        <w:tc>
          <w:tcPr>
            <w:tcW w:w="2397" w:type="dxa"/>
            <w:vMerge/>
            <w:tcBorders>
              <w:top w:val="nil"/>
              <w:left w:val="nil"/>
              <w:bottom w:val="nil"/>
              <w:right w:val="nil"/>
            </w:tcBorders>
            <w:shd w:val="clear" w:color="auto" w:fill="E0E0E0"/>
          </w:tcPr>
          <w:p w14:paraId="0BEBDB82" w14:textId="77777777" w:rsidR="004F5660" w:rsidRPr="00DF7C1F" w:rsidRDefault="004F5660" w:rsidP="00160765"/>
        </w:tc>
        <w:tc>
          <w:tcPr>
            <w:tcW w:w="1274" w:type="dxa"/>
            <w:vMerge/>
            <w:tcBorders>
              <w:left w:val="nil"/>
              <w:bottom w:val="nil"/>
              <w:right w:val="nil"/>
            </w:tcBorders>
            <w:shd w:val="clear" w:color="auto" w:fill="E0E0E0"/>
          </w:tcPr>
          <w:p w14:paraId="7250C258" w14:textId="77777777" w:rsidR="004F5660" w:rsidRPr="00DF7C1F" w:rsidRDefault="004F5660" w:rsidP="00160765"/>
        </w:tc>
        <w:tc>
          <w:tcPr>
            <w:tcW w:w="1533" w:type="dxa"/>
            <w:tcBorders>
              <w:top w:val="nil"/>
              <w:left w:val="nil"/>
              <w:bottom w:val="nil"/>
              <w:right w:val="single" w:sz="4" w:space="0" w:color="BFBFBF" w:themeColor="background1" w:themeShade="BF"/>
            </w:tcBorders>
            <w:shd w:val="clear" w:color="auto" w:fill="E0E0E0"/>
          </w:tcPr>
          <w:p w14:paraId="1F3CAC0C" w14:textId="77777777" w:rsidR="004F5660" w:rsidRPr="006E3CA6" w:rsidRDefault="004F5660" w:rsidP="00160765">
            <w:r w:rsidRPr="006E3CA6">
              <w:t>Expected Count</w:t>
            </w:r>
          </w:p>
        </w:tc>
        <w:tc>
          <w:tcPr>
            <w:tcW w:w="1374" w:type="dxa"/>
            <w:tcBorders>
              <w:top w:val="nil"/>
              <w:left w:val="single" w:sz="4" w:space="0" w:color="BFBFBF" w:themeColor="background1" w:themeShade="BF"/>
              <w:bottom w:val="nil"/>
              <w:right w:val="single" w:sz="4" w:space="0" w:color="BFBFBF" w:themeColor="background1" w:themeShade="BF"/>
            </w:tcBorders>
            <w:shd w:val="clear" w:color="auto" w:fill="F9F9FB"/>
          </w:tcPr>
          <w:p w14:paraId="75A1086C" w14:textId="77777777" w:rsidR="004F5660" w:rsidRPr="006E3CA6" w:rsidRDefault="004F5660" w:rsidP="00160765">
            <w:r w:rsidRPr="006E3CA6">
              <w:t>46.2</w:t>
            </w:r>
          </w:p>
        </w:tc>
        <w:tc>
          <w:tcPr>
            <w:tcW w:w="1477" w:type="dxa"/>
            <w:tcBorders>
              <w:top w:val="nil"/>
              <w:left w:val="single" w:sz="4" w:space="0" w:color="BFBFBF" w:themeColor="background1" w:themeShade="BF"/>
              <w:bottom w:val="nil"/>
              <w:right w:val="single" w:sz="4" w:space="0" w:color="BFBFBF" w:themeColor="background1" w:themeShade="BF"/>
            </w:tcBorders>
            <w:shd w:val="clear" w:color="auto" w:fill="F9F9FB"/>
          </w:tcPr>
          <w:p w14:paraId="3DCCFCB0" w14:textId="77777777" w:rsidR="004F5660" w:rsidRPr="006E3CA6" w:rsidRDefault="004F5660" w:rsidP="00160765">
            <w:r w:rsidRPr="006E3CA6">
              <w:t>238.8</w:t>
            </w:r>
          </w:p>
        </w:tc>
        <w:tc>
          <w:tcPr>
            <w:tcW w:w="1343" w:type="dxa"/>
            <w:tcBorders>
              <w:top w:val="nil"/>
              <w:left w:val="single" w:sz="4" w:space="0" w:color="BFBFBF" w:themeColor="background1" w:themeShade="BF"/>
              <w:bottom w:val="nil"/>
              <w:right w:val="nil"/>
            </w:tcBorders>
            <w:shd w:val="clear" w:color="auto" w:fill="F9F9FB"/>
          </w:tcPr>
          <w:p w14:paraId="7C06C3AD" w14:textId="77777777" w:rsidR="004F5660" w:rsidRPr="006E3CA6" w:rsidRDefault="004F5660" w:rsidP="00160765"/>
        </w:tc>
      </w:tr>
      <w:tr w:rsidR="002E1FF9" w:rsidRPr="006E3CA6" w14:paraId="4FCEE4D8" w14:textId="77777777" w:rsidTr="00D37BAA">
        <w:trPr>
          <w:trHeight w:val="127"/>
        </w:trPr>
        <w:tc>
          <w:tcPr>
            <w:tcW w:w="2397" w:type="dxa"/>
            <w:vMerge/>
            <w:tcBorders>
              <w:top w:val="nil"/>
              <w:left w:val="nil"/>
              <w:bottom w:val="nil"/>
              <w:right w:val="nil"/>
            </w:tcBorders>
            <w:shd w:val="clear" w:color="auto" w:fill="E0E0E0"/>
          </w:tcPr>
          <w:p w14:paraId="19EF2C55" w14:textId="77777777" w:rsidR="002E1FF9" w:rsidRPr="00DF7C1F" w:rsidRDefault="002E1FF9" w:rsidP="00160765"/>
        </w:tc>
        <w:tc>
          <w:tcPr>
            <w:tcW w:w="1274" w:type="dxa"/>
            <w:tcBorders>
              <w:top w:val="nil"/>
              <w:left w:val="nil"/>
              <w:bottom w:val="single" w:sz="4" w:space="0" w:color="BFBFBF" w:themeColor="background1" w:themeShade="BF"/>
              <w:right w:val="nil"/>
            </w:tcBorders>
            <w:shd w:val="clear" w:color="auto" w:fill="E0E0E0"/>
          </w:tcPr>
          <w:p w14:paraId="07848A8E" w14:textId="77777777" w:rsidR="002E1FF9" w:rsidRPr="00DF7C1F" w:rsidRDefault="002E1FF9" w:rsidP="00160765"/>
        </w:tc>
        <w:tc>
          <w:tcPr>
            <w:tcW w:w="1533" w:type="dxa"/>
            <w:tcBorders>
              <w:top w:val="nil"/>
              <w:left w:val="nil"/>
              <w:bottom w:val="single" w:sz="4" w:space="0" w:color="BFBFBF" w:themeColor="background1" w:themeShade="BF"/>
              <w:right w:val="single" w:sz="4" w:space="0" w:color="BFBFBF" w:themeColor="background1" w:themeShade="BF"/>
            </w:tcBorders>
            <w:shd w:val="clear" w:color="auto" w:fill="E0E0E0"/>
          </w:tcPr>
          <w:p w14:paraId="02C41C9E" w14:textId="77777777" w:rsidR="002E1FF9" w:rsidRPr="006E3CA6" w:rsidRDefault="002E1FF9" w:rsidP="00160765">
            <w:r w:rsidRPr="006E3CA6">
              <w:t>Residual</w:t>
            </w:r>
          </w:p>
        </w:tc>
        <w:tc>
          <w:tcPr>
            <w:tcW w:w="1374"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388A8143" w14:textId="77777777" w:rsidR="002E1FF9" w:rsidRPr="006E3CA6" w:rsidRDefault="002E1FF9" w:rsidP="00160765">
            <w:r w:rsidRPr="006E3CA6">
              <w:t>-4.2</w:t>
            </w:r>
          </w:p>
        </w:tc>
        <w:tc>
          <w:tcPr>
            <w:tcW w:w="147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348DB319" w14:textId="77777777" w:rsidR="002E1FF9" w:rsidRPr="006E3CA6" w:rsidRDefault="002E1FF9" w:rsidP="00160765">
            <w:r w:rsidRPr="006E3CA6">
              <w:t>+4.2</w:t>
            </w:r>
          </w:p>
        </w:tc>
        <w:tc>
          <w:tcPr>
            <w:tcW w:w="1343" w:type="dxa"/>
            <w:tcBorders>
              <w:top w:val="nil"/>
              <w:left w:val="single" w:sz="4" w:space="0" w:color="BFBFBF" w:themeColor="background1" w:themeShade="BF"/>
              <w:bottom w:val="single" w:sz="4" w:space="0" w:color="BFBFBF" w:themeColor="background1" w:themeShade="BF"/>
              <w:right w:val="nil"/>
            </w:tcBorders>
            <w:shd w:val="clear" w:color="auto" w:fill="F9F9FB"/>
          </w:tcPr>
          <w:p w14:paraId="3B1C82B3" w14:textId="77777777" w:rsidR="002E1FF9" w:rsidRPr="006E3CA6" w:rsidRDefault="002E1FF9" w:rsidP="00160765"/>
        </w:tc>
      </w:tr>
      <w:tr w:rsidR="004F5660" w:rsidRPr="006E3CA6" w14:paraId="51834290" w14:textId="77777777" w:rsidTr="00D37BAA">
        <w:trPr>
          <w:trHeight w:val="127"/>
        </w:trPr>
        <w:tc>
          <w:tcPr>
            <w:tcW w:w="2397" w:type="dxa"/>
            <w:vMerge/>
            <w:tcBorders>
              <w:top w:val="nil"/>
              <w:left w:val="nil"/>
              <w:bottom w:val="nil"/>
              <w:right w:val="nil"/>
            </w:tcBorders>
            <w:shd w:val="clear" w:color="auto" w:fill="E0E0E0"/>
          </w:tcPr>
          <w:p w14:paraId="4F2E07D0" w14:textId="77777777" w:rsidR="004F5660" w:rsidRPr="00DF7C1F" w:rsidRDefault="004F5660" w:rsidP="00160765"/>
        </w:tc>
        <w:tc>
          <w:tcPr>
            <w:tcW w:w="1274" w:type="dxa"/>
            <w:vMerge w:val="restart"/>
            <w:tcBorders>
              <w:top w:val="single" w:sz="4" w:space="0" w:color="BFBFBF" w:themeColor="background1" w:themeShade="BF"/>
              <w:left w:val="nil"/>
              <w:right w:val="nil"/>
            </w:tcBorders>
            <w:shd w:val="clear" w:color="auto" w:fill="E0E0E0"/>
          </w:tcPr>
          <w:p w14:paraId="33EE8C22" w14:textId="77777777" w:rsidR="004F5660" w:rsidRPr="00DF7C1F" w:rsidRDefault="004F5660" w:rsidP="00160765">
            <w:r w:rsidRPr="006E3CA6">
              <w:t>B</w:t>
            </w:r>
          </w:p>
        </w:tc>
        <w:tc>
          <w:tcPr>
            <w:tcW w:w="1533" w:type="dxa"/>
            <w:tcBorders>
              <w:top w:val="single" w:sz="4" w:space="0" w:color="BFBFBF" w:themeColor="background1" w:themeShade="BF"/>
              <w:left w:val="nil"/>
              <w:bottom w:val="nil"/>
              <w:right w:val="single" w:sz="4" w:space="0" w:color="BFBFBF" w:themeColor="background1" w:themeShade="BF"/>
            </w:tcBorders>
            <w:shd w:val="clear" w:color="auto" w:fill="E0E0E0"/>
          </w:tcPr>
          <w:p w14:paraId="6182B876" w14:textId="77777777" w:rsidR="004F5660" w:rsidRPr="006E3CA6" w:rsidRDefault="004F5660" w:rsidP="00160765">
            <w:r w:rsidRPr="006E3CA6">
              <w:t>Count</w:t>
            </w:r>
          </w:p>
        </w:tc>
        <w:tc>
          <w:tcPr>
            <w:tcW w:w="1374"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6EEB64F9" w14:textId="77777777" w:rsidR="004F5660" w:rsidRPr="006E3CA6" w:rsidRDefault="004F5660" w:rsidP="00160765">
            <w:r w:rsidRPr="006E3CA6">
              <w:t>54</w:t>
            </w:r>
          </w:p>
        </w:tc>
        <w:tc>
          <w:tcPr>
            <w:tcW w:w="147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578DAA0E" w14:textId="77777777" w:rsidR="004F5660" w:rsidRPr="006E3CA6" w:rsidRDefault="004F5660" w:rsidP="00160765">
            <w:r w:rsidRPr="006E3CA6">
              <w:t>195</w:t>
            </w:r>
          </w:p>
        </w:tc>
        <w:tc>
          <w:tcPr>
            <w:tcW w:w="1343" w:type="dxa"/>
            <w:tcBorders>
              <w:top w:val="single" w:sz="4" w:space="0" w:color="BFBFBF" w:themeColor="background1" w:themeShade="BF"/>
              <w:left w:val="single" w:sz="4" w:space="0" w:color="BFBFBF" w:themeColor="background1" w:themeShade="BF"/>
              <w:bottom w:val="nil"/>
              <w:right w:val="nil"/>
            </w:tcBorders>
            <w:shd w:val="clear" w:color="auto" w:fill="F9F9FB"/>
          </w:tcPr>
          <w:p w14:paraId="70C1AFD4" w14:textId="77777777" w:rsidR="004F5660" w:rsidRPr="006E3CA6" w:rsidRDefault="004F5660" w:rsidP="00160765">
            <w:r w:rsidRPr="006E3CA6">
              <w:t>249</w:t>
            </w:r>
          </w:p>
        </w:tc>
      </w:tr>
      <w:tr w:rsidR="004F5660" w:rsidRPr="006E3CA6" w14:paraId="5F69DB67" w14:textId="77777777" w:rsidTr="00D37BAA">
        <w:trPr>
          <w:trHeight w:val="127"/>
        </w:trPr>
        <w:tc>
          <w:tcPr>
            <w:tcW w:w="2397" w:type="dxa"/>
            <w:vMerge/>
            <w:tcBorders>
              <w:top w:val="nil"/>
              <w:left w:val="nil"/>
              <w:bottom w:val="nil"/>
              <w:right w:val="nil"/>
            </w:tcBorders>
            <w:shd w:val="clear" w:color="auto" w:fill="E0E0E0"/>
          </w:tcPr>
          <w:p w14:paraId="339D738B" w14:textId="77777777" w:rsidR="004F5660" w:rsidRPr="00DF7C1F" w:rsidRDefault="004F5660" w:rsidP="00160765"/>
        </w:tc>
        <w:tc>
          <w:tcPr>
            <w:tcW w:w="1274" w:type="dxa"/>
            <w:vMerge/>
            <w:tcBorders>
              <w:left w:val="nil"/>
              <w:bottom w:val="nil"/>
              <w:right w:val="nil"/>
            </w:tcBorders>
            <w:shd w:val="clear" w:color="auto" w:fill="E0E0E0"/>
          </w:tcPr>
          <w:p w14:paraId="3A665E2F" w14:textId="77777777" w:rsidR="004F5660" w:rsidRPr="00DF7C1F" w:rsidRDefault="004F5660" w:rsidP="00160765"/>
        </w:tc>
        <w:tc>
          <w:tcPr>
            <w:tcW w:w="1533" w:type="dxa"/>
            <w:tcBorders>
              <w:top w:val="nil"/>
              <w:left w:val="nil"/>
              <w:bottom w:val="nil"/>
              <w:right w:val="single" w:sz="4" w:space="0" w:color="BFBFBF" w:themeColor="background1" w:themeShade="BF"/>
            </w:tcBorders>
            <w:shd w:val="clear" w:color="auto" w:fill="E0E0E0"/>
          </w:tcPr>
          <w:p w14:paraId="0437FDE1" w14:textId="77777777" w:rsidR="004F5660" w:rsidRPr="006E3CA6" w:rsidRDefault="004F5660" w:rsidP="00160765">
            <w:r w:rsidRPr="006E3CA6">
              <w:t>Expected Count</w:t>
            </w:r>
          </w:p>
        </w:tc>
        <w:tc>
          <w:tcPr>
            <w:tcW w:w="1374" w:type="dxa"/>
            <w:tcBorders>
              <w:top w:val="nil"/>
              <w:left w:val="single" w:sz="4" w:space="0" w:color="BFBFBF" w:themeColor="background1" w:themeShade="BF"/>
              <w:bottom w:val="nil"/>
              <w:right w:val="single" w:sz="4" w:space="0" w:color="BFBFBF" w:themeColor="background1" w:themeShade="BF"/>
            </w:tcBorders>
            <w:shd w:val="clear" w:color="auto" w:fill="F9F9FB"/>
          </w:tcPr>
          <w:p w14:paraId="73135B2E" w14:textId="77777777" w:rsidR="004F5660" w:rsidRPr="006E3CA6" w:rsidRDefault="004F5660" w:rsidP="00160765">
            <w:r w:rsidRPr="006E3CA6">
              <w:t>40.4</w:t>
            </w:r>
          </w:p>
        </w:tc>
        <w:tc>
          <w:tcPr>
            <w:tcW w:w="1477" w:type="dxa"/>
            <w:tcBorders>
              <w:top w:val="nil"/>
              <w:left w:val="single" w:sz="4" w:space="0" w:color="BFBFBF" w:themeColor="background1" w:themeShade="BF"/>
              <w:bottom w:val="nil"/>
              <w:right w:val="single" w:sz="4" w:space="0" w:color="BFBFBF" w:themeColor="background1" w:themeShade="BF"/>
            </w:tcBorders>
            <w:shd w:val="clear" w:color="auto" w:fill="F9F9FB"/>
          </w:tcPr>
          <w:p w14:paraId="489DE7A0" w14:textId="77777777" w:rsidR="004F5660" w:rsidRPr="006E3CA6" w:rsidRDefault="004F5660" w:rsidP="00160765">
            <w:r w:rsidRPr="006E3CA6">
              <w:t>208.6</w:t>
            </w:r>
          </w:p>
        </w:tc>
        <w:tc>
          <w:tcPr>
            <w:tcW w:w="1343" w:type="dxa"/>
            <w:tcBorders>
              <w:top w:val="nil"/>
              <w:left w:val="single" w:sz="4" w:space="0" w:color="BFBFBF" w:themeColor="background1" w:themeShade="BF"/>
              <w:bottom w:val="nil"/>
              <w:right w:val="nil"/>
            </w:tcBorders>
            <w:shd w:val="clear" w:color="auto" w:fill="F9F9FB"/>
          </w:tcPr>
          <w:p w14:paraId="6CCBBEF6" w14:textId="77777777" w:rsidR="004F5660" w:rsidRPr="006E3CA6" w:rsidRDefault="004F5660" w:rsidP="00160765"/>
        </w:tc>
      </w:tr>
      <w:tr w:rsidR="002E1FF9" w:rsidRPr="006E3CA6" w14:paraId="139874D0" w14:textId="77777777" w:rsidTr="00D37BAA">
        <w:trPr>
          <w:trHeight w:val="127"/>
        </w:trPr>
        <w:tc>
          <w:tcPr>
            <w:tcW w:w="2397" w:type="dxa"/>
            <w:vMerge/>
            <w:tcBorders>
              <w:top w:val="nil"/>
              <w:left w:val="nil"/>
              <w:bottom w:val="nil"/>
              <w:right w:val="nil"/>
            </w:tcBorders>
            <w:shd w:val="clear" w:color="auto" w:fill="E0E0E0"/>
          </w:tcPr>
          <w:p w14:paraId="7B12D7F4" w14:textId="77777777" w:rsidR="002E1FF9" w:rsidRPr="00DF7C1F" w:rsidRDefault="002E1FF9" w:rsidP="00160765"/>
        </w:tc>
        <w:tc>
          <w:tcPr>
            <w:tcW w:w="1274" w:type="dxa"/>
            <w:tcBorders>
              <w:top w:val="nil"/>
              <w:left w:val="nil"/>
              <w:bottom w:val="single" w:sz="4" w:space="0" w:color="BFBFBF" w:themeColor="background1" w:themeShade="BF"/>
              <w:right w:val="nil"/>
            </w:tcBorders>
            <w:shd w:val="clear" w:color="auto" w:fill="E0E0E0"/>
          </w:tcPr>
          <w:p w14:paraId="1CF3AE2B" w14:textId="77777777" w:rsidR="002E1FF9" w:rsidRPr="00DF7C1F" w:rsidRDefault="002E1FF9" w:rsidP="00160765"/>
        </w:tc>
        <w:tc>
          <w:tcPr>
            <w:tcW w:w="1533" w:type="dxa"/>
            <w:tcBorders>
              <w:top w:val="nil"/>
              <w:left w:val="nil"/>
              <w:bottom w:val="single" w:sz="4" w:space="0" w:color="BFBFBF" w:themeColor="background1" w:themeShade="BF"/>
              <w:right w:val="single" w:sz="4" w:space="0" w:color="BFBFBF" w:themeColor="background1" w:themeShade="BF"/>
            </w:tcBorders>
            <w:shd w:val="clear" w:color="auto" w:fill="E0E0E0"/>
          </w:tcPr>
          <w:p w14:paraId="4B6D6B48" w14:textId="77777777" w:rsidR="002E1FF9" w:rsidRPr="006E3CA6" w:rsidRDefault="002E1FF9" w:rsidP="00160765">
            <w:r w:rsidRPr="006E3CA6">
              <w:t>Residual</w:t>
            </w:r>
          </w:p>
        </w:tc>
        <w:tc>
          <w:tcPr>
            <w:tcW w:w="1374"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3FB983D2" w14:textId="77777777" w:rsidR="002E1FF9" w:rsidRPr="006E3CA6" w:rsidRDefault="002E1FF9" w:rsidP="00160765">
            <w:r w:rsidRPr="006E3CA6">
              <w:t>+13.6</w:t>
            </w:r>
          </w:p>
        </w:tc>
        <w:tc>
          <w:tcPr>
            <w:tcW w:w="147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4B02E0E3" w14:textId="77777777" w:rsidR="002E1FF9" w:rsidRPr="006E3CA6" w:rsidRDefault="002E1FF9" w:rsidP="00160765">
            <w:r w:rsidRPr="006E3CA6">
              <w:t>-13.6</w:t>
            </w:r>
          </w:p>
        </w:tc>
        <w:tc>
          <w:tcPr>
            <w:tcW w:w="1343" w:type="dxa"/>
            <w:tcBorders>
              <w:top w:val="nil"/>
              <w:left w:val="single" w:sz="4" w:space="0" w:color="BFBFBF" w:themeColor="background1" w:themeShade="BF"/>
              <w:bottom w:val="single" w:sz="4" w:space="0" w:color="BFBFBF" w:themeColor="background1" w:themeShade="BF"/>
              <w:right w:val="nil"/>
            </w:tcBorders>
            <w:shd w:val="clear" w:color="auto" w:fill="F9F9FB"/>
          </w:tcPr>
          <w:p w14:paraId="487A36E3" w14:textId="77777777" w:rsidR="002E1FF9" w:rsidRPr="006E3CA6" w:rsidRDefault="002E1FF9" w:rsidP="00160765"/>
        </w:tc>
      </w:tr>
      <w:tr w:rsidR="004F5660" w:rsidRPr="006E3CA6" w14:paraId="56AEE591" w14:textId="77777777" w:rsidTr="00D37BAA">
        <w:trPr>
          <w:trHeight w:val="127"/>
        </w:trPr>
        <w:tc>
          <w:tcPr>
            <w:tcW w:w="2397" w:type="dxa"/>
            <w:vMerge/>
            <w:tcBorders>
              <w:top w:val="nil"/>
              <w:left w:val="nil"/>
              <w:bottom w:val="nil"/>
              <w:right w:val="nil"/>
            </w:tcBorders>
            <w:shd w:val="clear" w:color="auto" w:fill="E0E0E0"/>
          </w:tcPr>
          <w:p w14:paraId="5AC61AF0" w14:textId="77777777" w:rsidR="004F5660" w:rsidRPr="00DF7C1F" w:rsidRDefault="004F5660" w:rsidP="00160765"/>
        </w:tc>
        <w:tc>
          <w:tcPr>
            <w:tcW w:w="1274" w:type="dxa"/>
            <w:vMerge w:val="restart"/>
            <w:tcBorders>
              <w:top w:val="single" w:sz="4" w:space="0" w:color="BFBFBF" w:themeColor="background1" w:themeShade="BF"/>
              <w:left w:val="nil"/>
              <w:right w:val="nil"/>
            </w:tcBorders>
            <w:shd w:val="clear" w:color="auto" w:fill="E0E0E0"/>
          </w:tcPr>
          <w:p w14:paraId="7D045F0C" w14:textId="77777777" w:rsidR="004F5660" w:rsidRPr="00DF7C1F" w:rsidRDefault="004F5660" w:rsidP="00160765">
            <w:r w:rsidRPr="006E3CA6">
              <w:t>C</w:t>
            </w:r>
          </w:p>
        </w:tc>
        <w:tc>
          <w:tcPr>
            <w:tcW w:w="1533" w:type="dxa"/>
            <w:tcBorders>
              <w:top w:val="single" w:sz="4" w:space="0" w:color="BFBFBF" w:themeColor="background1" w:themeShade="BF"/>
              <w:left w:val="nil"/>
              <w:bottom w:val="nil"/>
              <w:right w:val="single" w:sz="4" w:space="0" w:color="BFBFBF" w:themeColor="background1" w:themeShade="BF"/>
            </w:tcBorders>
            <w:shd w:val="clear" w:color="auto" w:fill="E0E0E0"/>
          </w:tcPr>
          <w:p w14:paraId="2BBF44D9" w14:textId="77777777" w:rsidR="004F5660" w:rsidRPr="006E3CA6" w:rsidRDefault="004F5660" w:rsidP="00160765">
            <w:r w:rsidRPr="006E3CA6">
              <w:t>Count</w:t>
            </w:r>
          </w:p>
        </w:tc>
        <w:tc>
          <w:tcPr>
            <w:tcW w:w="1374"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63C10B7A" w14:textId="77777777" w:rsidR="004F5660" w:rsidRPr="006E3CA6" w:rsidRDefault="004F5660" w:rsidP="00160765">
            <w:r w:rsidRPr="006E3CA6">
              <w:t>24</w:t>
            </w:r>
          </w:p>
        </w:tc>
        <w:tc>
          <w:tcPr>
            <w:tcW w:w="147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7FE22E91" w14:textId="77777777" w:rsidR="004F5660" w:rsidRPr="006E3CA6" w:rsidRDefault="004F5660" w:rsidP="00160765">
            <w:r w:rsidRPr="006E3CA6">
              <w:t>254</w:t>
            </w:r>
          </w:p>
        </w:tc>
        <w:tc>
          <w:tcPr>
            <w:tcW w:w="1343" w:type="dxa"/>
            <w:tcBorders>
              <w:top w:val="single" w:sz="4" w:space="0" w:color="BFBFBF" w:themeColor="background1" w:themeShade="BF"/>
              <w:left w:val="single" w:sz="4" w:space="0" w:color="BFBFBF" w:themeColor="background1" w:themeShade="BF"/>
              <w:bottom w:val="nil"/>
              <w:right w:val="nil"/>
            </w:tcBorders>
            <w:shd w:val="clear" w:color="auto" w:fill="F9F9FB"/>
          </w:tcPr>
          <w:p w14:paraId="23217C6B" w14:textId="77777777" w:rsidR="004F5660" w:rsidRPr="006E3CA6" w:rsidRDefault="004F5660" w:rsidP="00160765">
            <w:r w:rsidRPr="006E3CA6">
              <w:t>278</w:t>
            </w:r>
          </w:p>
        </w:tc>
      </w:tr>
      <w:tr w:rsidR="004F5660" w:rsidRPr="006E3CA6" w14:paraId="2D7B83B8" w14:textId="77777777" w:rsidTr="00D37BAA">
        <w:trPr>
          <w:trHeight w:val="127"/>
        </w:trPr>
        <w:tc>
          <w:tcPr>
            <w:tcW w:w="2397" w:type="dxa"/>
            <w:vMerge/>
            <w:tcBorders>
              <w:top w:val="nil"/>
              <w:left w:val="nil"/>
              <w:bottom w:val="nil"/>
              <w:right w:val="nil"/>
            </w:tcBorders>
            <w:shd w:val="clear" w:color="auto" w:fill="E0E0E0"/>
          </w:tcPr>
          <w:p w14:paraId="0EA9DD92" w14:textId="77777777" w:rsidR="004F5660" w:rsidRPr="00DF7C1F" w:rsidRDefault="004F5660" w:rsidP="00160765"/>
        </w:tc>
        <w:tc>
          <w:tcPr>
            <w:tcW w:w="1274" w:type="dxa"/>
            <w:vMerge/>
            <w:tcBorders>
              <w:left w:val="nil"/>
              <w:right w:val="nil"/>
            </w:tcBorders>
            <w:shd w:val="clear" w:color="auto" w:fill="E0E0E0"/>
          </w:tcPr>
          <w:p w14:paraId="25A5E11D" w14:textId="77777777" w:rsidR="004F5660" w:rsidRPr="00DF7C1F" w:rsidRDefault="004F5660" w:rsidP="00160765"/>
        </w:tc>
        <w:tc>
          <w:tcPr>
            <w:tcW w:w="1533" w:type="dxa"/>
            <w:tcBorders>
              <w:top w:val="nil"/>
              <w:left w:val="nil"/>
              <w:bottom w:val="nil"/>
              <w:right w:val="single" w:sz="4" w:space="0" w:color="BFBFBF" w:themeColor="background1" w:themeShade="BF"/>
            </w:tcBorders>
            <w:shd w:val="clear" w:color="auto" w:fill="E0E0E0"/>
          </w:tcPr>
          <w:p w14:paraId="67B9DC6A" w14:textId="77777777" w:rsidR="004F5660" w:rsidRPr="006E3CA6" w:rsidRDefault="004F5660" w:rsidP="00160765">
            <w:r w:rsidRPr="006E3CA6">
              <w:t>Expected Count</w:t>
            </w:r>
          </w:p>
        </w:tc>
        <w:tc>
          <w:tcPr>
            <w:tcW w:w="1374" w:type="dxa"/>
            <w:tcBorders>
              <w:top w:val="nil"/>
              <w:left w:val="single" w:sz="4" w:space="0" w:color="BFBFBF" w:themeColor="background1" w:themeShade="BF"/>
              <w:bottom w:val="nil"/>
              <w:right w:val="single" w:sz="4" w:space="0" w:color="BFBFBF" w:themeColor="background1" w:themeShade="BF"/>
            </w:tcBorders>
            <w:shd w:val="clear" w:color="auto" w:fill="F9F9FB"/>
          </w:tcPr>
          <w:p w14:paraId="6049C844" w14:textId="77777777" w:rsidR="004F5660" w:rsidRPr="006E3CA6" w:rsidRDefault="004F5660" w:rsidP="00160765">
            <w:r w:rsidRPr="006E3CA6">
              <w:t>45.1</w:t>
            </w:r>
          </w:p>
        </w:tc>
        <w:tc>
          <w:tcPr>
            <w:tcW w:w="1477" w:type="dxa"/>
            <w:tcBorders>
              <w:top w:val="nil"/>
              <w:left w:val="single" w:sz="4" w:space="0" w:color="BFBFBF" w:themeColor="background1" w:themeShade="BF"/>
              <w:bottom w:val="nil"/>
              <w:right w:val="single" w:sz="4" w:space="0" w:color="BFBFBF" w:themeColor="background1" w:themeShade="BF"/>
            </w:tcBorders>
            <w:shd w:val="clear" w:color="auto" w:fill="F9F9FB"/>
          </w:tcPr>
          <w:p w14:paraId="0994B8EA" w14:textId="77777777" w:rsidR="004F5660" w:rsidRPr="006E3CA6" w:rsidRDefault="004F5660" w:rsidP="00160765">
            <w:r w:rsidRPr="006E3CA6">
              <w:t>232.9</w:t>
            </w:r>
          </w:p>
        </w:tc>
        <w:tc>
          <w:tcPr>
            <w:tcW w:w="1343" w:type="dxa"/>
            <w:tcBorders>
              <w:top w:val="nil"/>
              <w:left w:val="single" w:sz="4" w:space="0" w:color="BFBFBF" w:themeColor="background1" w:themeShade="BF"/>
              <w:bottom w:val="nil"/>
              <w:right w:val="nil"/>
            </w:tcBorders>
            <w:shd w:val="clear" w:color="auto" w:fill="F9F9FB"/>
          </w:tcPr>
          <w:p w14:paraId="2986A52D" w14:textId="77777777" w:rsidR="004F5660" w:rsidRPr="006E3CA6" w:rsidRDefault="004F5660" w:rsidP="00160765"/>
        </w:tc>
      </w:tr>
      <w:tr w:rsidR="004F5660" w:rsidRPr="006E3CA6" w14:paraId="14EFEEF6" w14:textId="77777777" w:rsidTr="00D37BAA">
        <w:trPr>
          <w:trHeight w:val="127"/>
        </w:trPr>
        <w:tc>
          <w:tcPr>
            <w:tcW w:w="2397" w:type="dxa"/>
            <w:vMerge/>
            <w:tcBorders>
              <w:top w:val="nil"/>
              <w:left w:val="nil"/>
              <w:bottom w:val="nil"/>
              <w:right w:val="nil"/>
            </w:tcBorders>
            <w:shd w:val="clear" w:color="auto" w:fill="E0E0E0"/>
          </w:tcPr>
          <w:p w14:paraId="7678F18C" w14:textId="77777777" w:rsidR="004F5660" w:rsidRPr="00DF7C1F" w:rsidRDefault="004F5660" w:rsidP="00160765"/>
        </w:tc>
        <w:tc>
          <w:tcPr>
            <w:tcW w:w="1274" w:type="dxa"/>
            <w:vMerge/>
            <w:tcBorders>
              <w:left w:val="nil"/>
              <w:bottom w:val="single" w:sz="4" w:space="0" w:color="BFBFBF" w:themeColor="background1" w:themeShade="BF"/>
              <w:right w:val="nil"/>
            </w:tcBorders>
            <w:shd w:val="clear" w:color="auto" w:fill="E0E0E0"/>
          </w:tcPr>
          <w:p w14:paraId="18D7818C" w14:textId="77777777" w:rsidR="004F5660" w:rsidRPr="00DF7C1F" w:rsidRDefault="004F5660" w:rsidP="00160765"/>
        </w:tc>
        <w:tc>
          <w:tcPr>
            <w:tcW w:w="1533" w:type="dxa"/>
            <w:tcBorders>
              <w:top w:val="nil"/>
              <w:left w:val="nil"/>
              <w:bottom w:val="single" w:sz="4" w:space="0" w:color="BFBFBF" w:themeColor="background1" w:themeShade="BF"/>
              <w:right w:val="single" w:sz="4" w:space="0" w:color="BFBFBF" w:themeColor="background1" w:themeShade="BF"/>
            </w:tcBorders>
            <w:shd w:val="clear" w:color="auto" w:fill="E0E0E0"/>
          </w:tcPr>
          <w:p w14:paraId="1E918ABD" w14:textId="77777777" w:rsidR="004F5660" w:rsidRPr="006E3CA6" w:rsidRDefault="004F5660" w:rsidP="00160765">
            <w:r w:rsidRPr="006E3CA6">
              <w:t>Residual</w:t>
            </w:r>
          </w:p>
        </w:tc>
        <w:tc>
          <w:tcPr>
            <w:tcW w:w="1374"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508434F3" w14:textId="77777777" w:rsidR="004F5660" w:rsidRPr="006E3CA6" w:rsidRDefault="004F5660" w:rsidP="00160765">
            <w:r w:rsidRPr="006E3CA6">
              <w:t>-21.1</w:t>
            </w:r>
          </w:p>
        </w:tc>
        <w:tc>
          <w:tcPr>
            <w:tcW w:w="147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7AF02245" w14:textId="77777777" w:rsidR="004F5660" w:rsidRPr="006E3CA6" w:rsidRDefault="004F5660" w:rsidP="00160765">
            <w:r w:rsidRPr="006E3CA6">
              <w:t>+21.1</w:t>
            </w:r>
          </w:p>
        </w:tc>
        <w:tc>
          <w:tcPr>
            <w:tcW w:w="1343" w:type="dxa"/>
            <w:tcBorders>
              <w:top w:val="nil"/>
              <w:left w:val="single" w:sz="4" w:space="0" w:color="BFBFBF" w:themeColor="background1" w:themeShade="BF"/>
              <w:bottom w:val="single" w:sz="4" w:space="0" w:color="BFBFBF" w:themeColor="background1" w:themeShade="BF"/>
              <w:right w:val="nil"/>
            </w:tcBorders>
            <w:shd w:val="clear" w:color="auto" w:fill="F9F9FB"/>
          </w:tcPr>
          <w:p w14:paraId="695FA2A8" w14:textId="77777777" w:rsidR="004F5660" w:rsidRPr="006E3CA6" w:rsidRDefault="004F5660" w:rsidP="00160765"/>
        </w:tc>
      </w:tr>
      <w:tr w:rsidR="004F5660" w:rsidRPr="006E3CA6" w14:paraId="5E056E3E" w14:textId="77777777" w:rsidTr="00D37BAA">
        <w:trPr>
          <w:trHeight w:val="127"/>
        </w:trPr>
        <w:tc>
          <w:tcPr>
            <w:tcW w:w="2397" w:type="dxa"/>
            <w:vMerge/>
            <w:tcBorders>
              <w:top w:val="nil"/>
              <w:left w:val="nil"/>
              <w:bottom w:val="nil"/>
              <w:right w:val="nil"/>
            </w:tcBorders>
            <w:shd w:val="clear" w:color="auto" w:fill="E0E0E0"/>
          </w:tcPr>
          <w:p w14:paraId="53AF045F" w14:textId="77777777" w:rsidR="004F5660" w:rsidRPr="00DF7C1F" w:rsidRDefault="004F5660" w:rsidP="00160765"/>
        </w:tc>
        <w:tc>
          <w:tcPr>
            <w:tcW w:w="1274" w:type="dxa"/>
            <w:vMerge w:val="restart"/>
            <w:tcBorders>
              <w:top w:val="single" w:sz="4" w:space="0" w:color="BFBFBF" w:themeColor="background1" w:themeShade="BF"/>
              <w:left w:val="nil"/>
              <w:right w:val="nil"/>
            </w:tcBorders>
            <w:shd w:val="clear" w:color="auto" w:fill="E0E0E0"/>
          </w:tcPr>
          <w:p w14:paraId="7C478268" w14:textId="77777777" w:rsidR="004F5660" w:rsidRPr="00DF7C1F" w:rsidRDefault="004F5660" w:rsidP="00160765">
            <w:r w:rsidRPr="006E3CA6">
              <w:t>D</w:t>
            </w:r>
          </w:p>
        </w:tc>
        <w:tc>
          <w:tcPr>
            <w:tcW w:w="1533" w:type="dxa"/>
            <w:tcBorders>
              <w:top w:val="single" w:sz="4" w:space="0" w:color="BFBFBF" w:themeColor="background1" w:themeShade="BF"/>
              <w:left w:val="nil"/>
              <w:bottom w:val="nil"/>
              <w:right w:val="single" w:sz="4" w:space="0" w:color="BFBFBF" w:themeColor="background1" w:themeShade="BF"/>
            </w:tcBorders>
            <w:shd w:val="clear" w:color="auto" w:fill="E0E0E0"/>
          </w:tcPr>
          <w:p w14:paraId="5E62BE13" w14:textId="77777777" w:rsidR="004F5660" w:rsidRPr="006E3CA6" w:rsidRDefault="004F5660" w:rsidP="00160765">
            <w:r w:rsidRPr="006E3CA6">
              <w:t>Count</w:t>
            </w:r>
          </w:p>
        </w:tc>
        <w:tc>
          <w:tcPr>
            <w:tcW w:w="1374"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0D22C722" w14:textId="77777777" w:rsidR="004F5660" w:rsidRPr="006E3CA6" w:rsidRDefault="004F5660" w:rsidP="00160765">
            <w:r w:rsidRPr="006E3CA6">
              <w:t>45</w:t>
            </w:r>
          </w:p>
        </w:tc>
        <w:tc>
          <w:tcPr>
            <w:tcW w:w="147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0A3E09DE" w14:textId="77777777" w:rsidR="004F5660" w:rsidRPr="006E3CA6" w:rsidRDefault="004F5660" w:rsidP="00160765">
            <w:r w:rsidRPr="006E3CA6">
              <w:t>219</w:t>
            </w:r>
          </w:p>
        </w:tc>
        <w:tc>
          <w:tcPr>
            <w:tcW w:w="1343" w:type="dxa"/>
            <w:tcBorders>
              <w:top w:val="single" w:sz="4" w:space="0" w:color="BFBFBF" w:themeColor="background1" w:themeShade="BF"/>
              <w:left w:val="single" w:sz="4" w:space="0" w:color="BFBFBF" w:themeColor="background1" w:themeShade="BF"/>
              <w:bottom w:val="nil"/>
              <w:right w:val="nil"/>
            </w:tcBorders>
            <w:shd w:val="clear" w:color="auto" w:fill="F9F9FB"/>
          </w:tcPr>
          <w:p w14:paraId="090D4B11" w14:textId="77777777" w:rsidR="004F5660" w:rsidRPr="006E3CA6" w:rsidRDefault="004F5660" w:rsidP="00160765">
            <w:r w:rsidRPr="006E3CA6">
              <w:t>264</w:t>
            </w:r>
          </w:p>
        </w:tc>
      </w:tr>
      <w:tr w:rsidR="004F5660" w:rsidRPr="006E3CA6" w14:paraId="1E902C19" w14:textId="77777777" w:rsidTr="00D37BAA">
        <w:trPr>
          <w:trHeight w:val="127"/>
        </w:trPr>
        <w:tc>
          <w:tcPr>
            <w:tcW w:w="2397" w:type="dxa"/>
            <w:vMerge/>
            <w:tcBorders>
              <w:top w:val="nil"/>
              <w:left w:val="nil"/>
              <w:bottom w:val="nil"/>
              <w:right w:val="nil"/>
            </w:tcBorders>
            <w:shd w:val="clear" w:color="auto" w:fill="E0E0E0"/>
          </w:tcPr>
          <w:p w14:paraId="11631AAA" w14:textId="77777777" w:rsidR="004F5660" w:rsidRPr="00DF7C1F" w:rsidRDefault="004F5660" w:rsidP="00160765"/>
        </w:tc>
        <w:tc>
          <w:tcPr>
            <w:tcW w:w="1274" w:type="dxa"/>
            <w:vMerge/>
            <w:tcBorders>
              <w:left w:val="nil"/>
              <w:bottom w:val="nil"/>
              <w:right w:val="nil"/>
            </w:tcBorders>
            <w:shd w:val="clear" w:color="auto" w:fill="E0E0E0"/>
          </w:tcPr>
          <w:p w14:paraId="2202B2F1" w14:textId="77777777" w:rsidR="004F5660" w:rsidRPr="00DF7C1F" w:rsidRDefault="004F5660" w:rsidP="00160765"/>
        </w:tc>
        <w:tc>
          <w:tcPr>
            <w:tcW w:w="1533" w:type="dxa"/>
            <w:tcBorders>
              <w:top w:val="nil"/>
              <w:left w:val="nil"/>
              <w:bottom w:val="nil"/>
              <w:right w:val="single" w:sz="4" w:space="0" w:color="BFBFBF" w:themeColor="background1" w:themeShade="BF"/>
            </w:tcBorders>
            <w:shd w:val="clear" w:color="auto" w:fill="E0E0E0"/>
          </w:tcPr>
          <w:p w14:paraId="5C979074" w14:textId="77777777" w:rsidR="004F5660" w:rsidRPr="006E3CA6" w:rsidRDefault="004F5660" w:rsidP="00160765">
            <w:r w:rsidRPr="006E3CA6">
              <w:t>Expected Count</w:t>
            </w:r>
          </w:p>
        </w:tc>
        <w:tc>
          <w:tcPr>
            <w:tcW w:w="1374" w:type="dxa"/>
            <w:tcBorders>
              <w:top w:val="nil"/>
              <w:left w:val="single" w:sz="4" w:space="0" w:color="BFBFBF" w:themeColor="background1" w:themeShade="BF"/>
              <w:bottom w:val="nil"/>
              <w:right w:val="single" w:sz="4" w:space="0" w:color="BFBFBF" w:themeColor="background1" w:themeShade="BF"/>
            </w:tcBorders>
            <w:shd w:val="clear" w:color="auto" w:fill="F9F9FB"/>
          </w:tcPr>
          <w:p w14:paraId="3D8DA83A" w14:textId="77777777" w:rsidR="004F5660" w:rsidRPr="006E3CA6" w:rsidRDefault="004F5660" w:rsidP="00160765">
            <w:r w:rsidRPr="006E3CA6">
              <w:t>42.8</w:t>
            </w:r>
          </w:p>
        </w:tc>
        <w:tc>
          <w:tcPr>
            <w:tcW w:w="1477" w:type="dxa"/>
            <w:tcBorders>
              <w:top w:val="nil"/>
              <w:left w:val="single" w:sz="4" w:space="0" w:color="BFBFBF" w:themeColor="background1" w:themeShade="BF"/>
              <w:bottom w:val="nil"/>
              <w:right w:val="single" w:sz="4" w:space="0" w:color="BFBFBF" w:themeColor="background1" w:themeShade="BF"/>
            </w:tcBorders>
            <w:shd w:val="clear" w:color="auto" w:fill="F9F9FB"/>
          </w:tcPr>
          <w:p w14:paraId="7E7B9D19" w14:textId="77777777" w:rsidR="004F5660" w:rsidRPr="006E3CA6" w:rsidRDefault="004F5660" w:rsidP="00160765">
            <w:r w:rsidRPr="006E3CA6">
              <w:t>221.2</w:t>
            </w:r>
          </w:p>
        </w:tc>
        <w:tc>
          <w:tcPr>
            <w:tcW w:w="1343" w:type="dxa"/>
            <w:tcBorders>
              <w:top w:val="nil"/>
              <w:left w:val="single" w:sz="4" w:space="0" w:color="BFBFBF" w:themeColor="background1" w:themeShade="BF"/>
              <w:bottom w:val="nil"/>
              <w:right w:val="nil"/>
            </w:tcBorders>
            <w:shd w:val="clear" w:color="auto" w:fill="F9F9FB"/>
          </w:tcPr>
          <w:p w14:paraId="6746B4BA" w14:textId="77777777" w:rsidR="004F5660" w:rsidRPr="006E3CA6" w:rsidRDefault="004F5660" w:rsidP="00160765"/>
        </w:tc>
      </w:tr>
      <w:tr w:rsidR="002E1FF9" w:rsidRPr="006E3CA6" w14:paraId="525662F2" w14:textId="77777777" w:rsidTr="00D37BAA">
        <w:trPr>
          <w:trHeight w:val="127"/>
        </w:trPr>
        <w:tc>
          <w:tcPr>
            <w:tcW w:w="2397" w:type="dxa"/>
            <w:vMerge/>
            <w:tcBorders>
              <w:top w:val="nil"/>
              <w:left w:val="nil"/>
              <w:bottom w:val="nil"/>
              <w:right w:val="nil"/>
            </w:tcBorders>
            <w:shd w:val="clear" w:color="auto" w:fill="E0E0E0"/>
          </w:tcPr>
          <w:p w14:paraId="1BF87D79" w14:textId="77777777" w:rsidR="002E1FF9" w:rsidRPr="00DF7C1F" w:rsidRDefault="002E1FF9" w:rsidP="00160765"/>
        </w:tc>
        <w:tc>
          <w:tcPr>
            <w:tcW w:w="1274" w:type="dxa"/>
            <w:tcBorders>
              <w:top w:val="nil"/>
              <w:left w:val="nil"/>
              <w:bottom w:val="single" w:sz="4" w:space="0" w:color="BFBFBF" w:themeColor="background1" w:themeShade="BF"/>
              <w:right w:val="nil"/>
            </w:tcBorders>
            <w:shd w:val="clear" w:color="auto" w:fill="E0E0E0"/>
          </w:tcPr>
          <w:p w14:paraId="26F23BE3" w14:textId="77777777" w:rsidR="002E1FF9" w:rsidRPr="00DF7C1F" w:rsidRDefault="002E1FF9" w:rsidP="00160765"/>
        </w:tc>
        <w:tc>
          <w:tcPr>
            <w:tcW w:w="1533" w:type="dxa"/>
            <w:tcBorders>
              <w:top w:val="nil"/>
              <w:left w:val="nil"/>
              <w:bottom w:val="single" w:sz="4" w:space="0" w:color="BFBFBF" w:themeColor="background1" w:themeShade="BF"/>
              <w:right w:val="single" w:sz="4" w:space="0" w:color="BFBFBF" w:themeColor="background1" w:themeShade="BF"/>
            </w:tcBorders>
            <w:shd w:val="clear" w:color="auto" w:fill="E0E0E0"/>
          </w:tcPr>
          <w:p w14:paraId="35F03E65" w14:textId="77777777" w:rsidR="002E1FF9" w:rsidRPr="006E3CA6" w:rsidRDefault="002E1FF9" w:rsidP="00160765">
            <w:r w:rsidRPr="006E3CA6">
              <w:t>Residual</w:t>
            </w:r>
          </w:p>
        </w:tc>
        <w:tc>
          <w:tcPr>
            <w:tcW w:w="1374"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5C9674BE" w14:textId="77777777" w:rsidR="002E1FF9" w:rsidRPr="006E3CA6" w:rsidRDefault="002E1FF9" w:rsidP="00160765">
            <w:r w:rsidRPr="006E3CA6">
              <w:t>+2.2</w:t>
            </w:r>
          </w:p>
        </w:tc>
        <w:tc>
          <w:tcPr>
            <w:tcW w:w="147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9F9FB"/>
          </w:tcPr>
          <w:p w14:paraId="130984E1" w14:textId="77777777" w:rsidR="002E1FF9" w:rsidRPr="006E3CA6" w:rsidRDefault="002E1FF9" w:rsidP="00160765">
            <w:r w:rsidRPr="006E3CA6">
              <w:t>-2.2</w:t>
            </w:r>
          </w:p>
        </w:tc>
        <w:tc>
          <w:tcPr>
            <w:tcW w:w="1343" w:type="dxa"/>
            <w:tcBorders>
              <w:top w:val="nil"/>
              <w:left w:val="single" w:sz="4" w:space="0" w:color="BFBFBF" w:themeColor="background1" w:themeShade="BF"/>
              <w:bottom w:val="single" w:sz="4" w:space="0" w:color="BFBFBF" w:themeColor="background1" w:themeShade="BF"/>
              <w:right w:val="nil"/>
            </w:tcBorders>
            <w:shd w:val="clear" w:color="auto" w:fill="F9F9FB"/>
          </w:tcPr>
          <w:p w14:paraId="6F3B55C5" w14:textId="77777777" w:rsidR="002E1FF9" w:rsidRPr="006E3CA6" w:rsidRDefault="002E1FF9" w:rsidP="00160765"/>
        </w:tc>
      </w:tr>
      <w:tr w:rsidR="002E1FF9" w:rsidRPr="006E3CA6" w14:paraId="4020D36F" w14:textId="77777777" w:rsidTr="00D37BAA">
        <w:trPr>
          <w:trHeight w:val="127"/>
        </w:trPr>
        <w:tc>
          <w:tcPr>
            <w:tcW w:w="2397" w:type="dxa"/>
            <w:vMerge/>
            <w:tcBorders>
              <w:top w:val="nil"/>
              <w:left w:val="nil"/>
              <w:bottom w:val="nil"/>
              <w:right w:val="nil"/>
            </w:tcBorders>
            <w:shd w:val="clear" w:color="auto" w:fill="E0E0E0"/>
          </w:tcPr>
          <w:p w14:paraId="571ECBD5" w14:textId="77777777" w:rsidR="002E1FF9" w:rsidRPr="00DF7C1F" w:rsidRDefault="002E1FF9" w:rsidP="00160765"/>
        </w:tc>
        <w:tc>
          <w:tcPr>
            <w:tcW w:w="1274" w:type="dxa"/>
            <w:tcBorders>
              <w:top w:val="single" w:sz="4" w:space="0" w:color="BFBFBF" w:themeColor="background1" w:themeShade="BF"/>
              <w:left w:val="nil"/>
              <w:bottom w:val="nil"/>
              <w:right w:val="nil"/>
            </w:tcBorders>
            <w:shd w:val="clear" w:color="auto" w:fill="E0E0E0"/>
          </w:tcPr>
          <w:p w14:paraId="537E9620" w14:textId="77777777" w:rsidR="002E1FF9" w:rsidRPr="00DF7C1F" w:rsidRDefault="002E1FF9" w:rsidP="00160765">
            <w:r w:rsidRPr="006E3CA6">
              <w:t>E</w:t>
            </w:r>
          </w:p>
        </w:tc>
        <w:tc>
          <w:tcPr>
            <w:tcW w:w="1533" w:type="dxa"/>
            <w:tcBorders>
              <w:top w:val="single" w:sz="4" w:space="0" w:color="BFBFBF" w:themeColor="background1" w:themeShade="BF"/>
              <w:left w:val="nil"/>
              <w:bottom w:val="nil"/>
              <w:right w:val="single" w:sz="4" w:space="0" w:color="BFBFBF" w:themeColor="background1" w:themeShade="BF"/>
            </w:tcBorders>
            <w:shd w:val="clear" w:color="auto" w:fill="E0E0E0"/>
          </w:tcPr>
          <w:p w14:paraId="3A522B1B" w14:textId="77777777" w:rsidR="002E1FF9" w:rsidRPr="006E3CA6" w:rsidRDefault="002E1FF9" w:rsidP="00160765">
            <w:r w:rsidRPr="006E3CA6">
              <w:t>Count</w:t>
            </w:r>
          </w:p>
        </w:tc>
        <w:tc>
          <w:tcPr>
            <w:tcW w:w="1374"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7D4C90B5" w14:textId="77777777" w:rsidR="002E1FF9" w:rsidRPr="006E3CA6" w:rsidRDefault="002E1FF9" w:rsidP="00160765">
            <w:r w:rsidRPr="006E3CA6">
              <w:t>57</w:t>
            </w:r>
          </w:p>
        </w:tc>
        <w:tc>
          <w:tcPr>
            <w:tcW w:w="147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9F9FB"/>
          </w:tcPr>
          <w:p w14:paraId="7D587127" w14:textId="77777777" w:rsidR="002E1FF9" w:rsidRPr="006E3CA6" w:rsidRDefault="002E1FF9" w:rsidP="00160765">
            <w:r w:rsidRPr="006E3CA6">
              <w:t>235</w:t>
            </w:r>
          </w:p>
        </w:tc>
        <w:tc>
          <w:tcPr>
            <w:tcW w:w="1343" w:type="dxa"/>
            <w:tcBorders>
              <w:top w:val="single" w:sz="4" w:space="0" w:color="BFBFBF" w:themeColor="background1" w:themeShade="BF"/>
              <w:left w:val="single" w:sz="4" w:space="0" w:color="BFBFBF" w:themeColor="background1" w:themeShade="BF"/>
              <w:bottom w:val="nil"/>
              <w:right w:val="nil"/>
            </w:tcBorders>
            <w:shd w:val="clear" w:color="auto" w:fill="F9F9FB"/>
          </w:tcPr>
          <w:p w14:paraId="44F9D9AE" w14:textId="77777777" w:rsidR="002E1FF9" w:rsidRPr="006E3CA6" w:rsidRDefault="002E1FF9" w:rsidP="00160765">
            <w:r w:rsidRPr="006E3CA6">
              <w:t>292</w:t>
            </w:r>
          </w:p>
        </w:tc>
      </w:tr>
      <w:tr w:rsidR="002E1FF9" w:rsidRPr="006E3CA6" w14:paraId="5A36D1A2" w14:textId="77777777" w:rsidTr="00D37BAA">
        <w:trPr>
          <w:trHeight w:val="127"/>
        </w:trPr>
        <w:tc>
          <w:tcPr>
            <w:tcW w:w="2397" w:type="dxa"/>
            <w:vMerge/>
            <w:tcBorders>
              <w:top w:val="nil"/>
              <w:left w:val="nil"/>
              <w:bottom w:val="nil"/>
              <w:right w:val="nil"/>
            </w:tcBorders>
            <w:shd w:val="clear" w:color="auto" w:fill="E0E0E0"/>
          </w:tcPr>
          <w:p w14:paraId="465C2064" w14:textId="77777777" w:rsidR="002E1FF9" w:rsidRPr="00DF7C1F" w:rsidRDefault="002E1FF9" w:rsidP="00160765"/>
        </w:tc>
        <w:tc>
          <w:tcPr>
            <w:tcW w:w="1274" w:type="dxa"/>
            <w:tcBorders>
              <w:top w:val="nil"/>
              <w:left w:val="nil"/>
              <w:bottom w:val="nil"/>
              <w:right w:val="nil"/>
            </w:tcBorders>
            <w:shd w:val="clear" w:color="auto" w:fill="E0E0E0"/>
          </w:tcPr>
          <w:p w14:paraId="575378B7" w14:textId="77777777" w:rsidR="002E1FF9" w:rsidRPr="00DF7C1F" w:rsidRDefault="002E1FF9" w:rsidP="00160765"/>
        </w:tc>
        <w:tc>
          <w:tcPr>
            <w:tcW w:w="1533" w:type="dxa"/>
            <w:tcBorders>
              <w:top w:val="nil"/>
              <w:left w:val="nil"/>
              <w:bottom w:val="nil"/>
              <w:right w:val="single" w:sz="4" w:space="0" w:color="BFBFBF" w:themeColor="background1" w:themeShade="BF"/>
            </w:tcBorders>
            <w:shd w:val="clear" w:color="auto" w:fill="E0E0E0"/>
          </w:tcPr>
          <w:p w14:paraId="384ADCE6" w14:textId="77777777" w:rsidR="002E1FF9" w:rsidRPr="006E3CA6" w:rsidRDefault="002E1FF9" w:rsidP="00160765">
            <w:r w:rsidRPr="006E3CA6">
              <w:t>Expected Count</w:t>
            </w:r>
          </w:p>
        </w:tc>
        <w:tc>
          <w:tcPr>
            <w:tcW w:w="1374" w:type="dxa"/>
            <w:tcBorders>
              <w:top w:val="nil"/>
              <w:left w:val="single" w:sz="4" w:space="0" w:color="BFBFBF" w:themeColor="background1" w:themeShade="BF"/>
              <w:bottom w:val="nil"/>
              <w:right w:val="single" w:sz="4" w:space="0" w:color="BFBFBF" w:themeColor="background1" w:themeShade="BF"/>
            </w:tcBorders>
            <w:shd w:val="clear" w:color="auto" w:fill="F9F9FB"/>
          </w:tcPr>
          <w:p w14:paraId="2B0923EB" w14:textId="77777777" w:rsidR="002E1FF9" w:rsidRPr="006E3CA6" w:rsidRDefault="002E1FF9" w:rsidP="00160765">
            <w:r w:rsidRPr="006E3CA6">
              <w:t>47.4</w:t>
            </w:r>
          </w:p>
        </w:tc>
        <w:tc>
          <w:tcPr>
            <w:tcW w:w="1477" w:type="dxa"/>
            <w:tcBorders>
              <w:top w:val="nil"/>
              <w:left w:val="single" w:sz="4" w:space="0" w:color="BFBFBF" w:themeColor="background1" w:themeShade="BF"/>
              <w:bottom w:val="nil"/>
              <w:right w:val="single" w:sz="4" w:space="0" w:color="BFBFBF" w:themeColor="background1" w:themeShade="BF"/>
            </w:tcBorders>
            <w:shd w:val="clear" w:color="auto" w:fill="F9F9FB"/>
          </w:tcPr>
          <w:p w14:paraId="18B3C956" w14:textId="77777777" w:rsidR="002E1FF9" w:rsidRPr="006E3CA6" w:rsidRDefault="002E1FF9" w:rsidP="00160765">
            <w:r w:rsidRPr="006E3CA6">
              <w:t>244.6</w:t>
            </w:r>
          </w:p>
        </w:tc>
        <w:tc>
          <w:tcPr>
            <w:tcW w:w="1343" w:type="dxa"/>
            <w:tcBorders>
              <w:top w:val="nil"/>
              <w:left w:val="single" w:sz="4" w:space="0" w:color="BFBFBF" w:themeColor="background1" w:themeShade="BF"/>
              <w:bottom w:val="nil"/>
              <w:right w:val="nil"/>
            </w:tcBorders>
            <w:shd w:val="clear" w:color="auto" w:fill="F9F9FB"/>
          </w:tcPr>
          <w:p w14:paraId="443FAF59" w14:textId="77777777" w:rsidR="002E1FF9" w:rsidRPr="006E3CA6" w:rsidRDefault="002E1FF9" w:rsidP="00160765"/>
        </w:tc>
      </w:tr>
      <w:tr w:rsidR="002E1FF9" w:rsidRPr="006E3CA6" w14:paraId="5F7A222D" w14:textId="77777777" w:rsidTr="00D37BAA">
        <w:trPr>
          <w:trHeight w:val="127"/>
        </w:trPr>
        <w:tc>
          <w:tcPr>
            <w:tcW w:w="2397" w:type="dxa"/>
            <w:vMerge/>
            <w:tcBorders>
              <w:top w:val="nil"/>
              <w:left w:val="nil"/>
              <w:bottom w:val="single" w:sz="4" w:space="0" w:color="auto"/>
              <w:right w:val="nil"/>
            </w:tcBorders>
            <w:shd w:val="clear" w:color="auto" w:fill="E0E0E0"/>
          </w:tcPr>
          <w:p w14:paraId="041507B3" w14:textId="77777777" w:rsidR="002E1FF9" w:rsidRPr="00DF7C1F" w:rsidRDefault="002E1FF9" w:rsidP="00160765"/>
        </w:tc>
        <w:tc>
          <w:tcPr>
            <w:tcW w:w="1274" w:type="dxa"/>
            <w:tcBorders>
              <w:top w:val="nil"/>
              <w:left w:val="nil"/>
              <w:bottom w:val="single" w:sz="4" w:space="0" w:color="auto"/>
              <w:right w:val="nil"/>
            </w:tcBorders>
            <w:shd w:val="clear" w:color="auto" w:fill="E0E0E0"/>
          </w:tcPr>
          <w:p w14:paraId="35D51B52" w14:textId="77777777" w:rsidR="002E1FF9" w:rsidRPr="00DF7C1F" w:rsidRDefault="002E1FF9" w:rsidP="00160765"/>
        </w:tc>
        <w:tc>
          <w:tcPr>
            <w:tcW w:w="1533" w:type="dxa"/>
            <w:tcBorders>
              <w:top w:val="nil"/>
              <w:left w:val="nil"/>
              <w:bottom w:val="single" w:sz="4" w:space="0" w:color="auto"/>
              <w:right w:val="single" w:sz="4" w:space="0" w:color="BFBFBF" w:themeColor="background1" w:themeShade="BF"/>
            </w:tcBorders>
            <w:shd w:val="clear" w:color="auto" w:fill="E0E0E0"/>
          </w:tcPr>
          <w:p w14:paraId="4B85E298" w14:textId="77777777" w:rsidR="002E1FF9" w:rsidRPr="006E3CA6" w:rsidRDefault="002E1FF9" w:rsidP="00160765">
            <w:r w:rsidRPr="006E3CA6">
              <w:t>Residual</w:t>
            </w:r>
          </w:p>
        </w:tc>
        <w:tc>
          <w:tcPr>
            <w:tcW w:w="1374" w:type="dxa"/>
            <w:tcBorders>
              <w:top w:val="nil"/>
              <w:left w:val="single" w:sz="4" w:space="0" w:color="BFBFBF" w:themeColor="background1" w:themeShade="BF"/>
              <w:bottom w:val="single" w:sz="4" w:space="0" w:color="auto"/>
              <w:right w:val="single" w:sz="4" w:space="0" w:color="BFBFBF" w:themeColor="background1" w:themeShade="BF"/>
            </w:tcBorders>
            <w:shd w:val="clear" w:color="auto" w:fill="F9F9FB"/>
          </w:tcPr>
          <w:p w14:paraId="6A52B7D5" w14:textId="77777777" w:rsidR="002E1FF9" w:rsidRPr="006E3CA6" w:rsidRDefault="002E1FF9" w:rsidP="00160765">
            <w:r w:rsidRPr="006E3CA6">
              <w:t>+9.6</w:t>
            </w:r>
          </w:p>
        </w:tc>
        <w:tc>
          <w:tcPr>
            <w:tcW w:w="1477" w:type="dxa"/>
            <w:tcBorders>
              <w:top w:val="nil"/>
              <w:left w:val="single" w:sz="4" w:space="0" w:color="BFBFBF" w:themeColor="background1" w:themeShade="BF"/>
              <w:bottom w:val="single" w:sz="4" w:space="0" w:color="auto"/>
              <w:right w:val="single" w:sz="4" w:space="0" w:color="BFBFBF" w:themeColor="background1" w:themeShade="BF"/>
            </w:tcBorders>
            <w:shd w:val="clear" w:color="auto" w:fill="F9F9FB"/>
          </w:tcPr>
          <w:p w14:paraId="026365B0" w14:textId="77777777" w:rsidR="002E1FF9" w:rsidRPr="006E3CA6" w:rsidRDefault="002E1FF9" w:rsidP="00160765">
            <w:r w:rsidRPr="006E3CA6">
              <w:t>-9.6</w:t>
            </w:r>
          </w:p>
        </w:tc>
        <w:tc>
          <w:tcPr>
            <w:tcW w:w="1343" w:type="dxa"/>
            <w:tcBorders>
              <w:top w:val="nil"/>
              <w:left w:val="single" w:sz="4" w:space="0" w:color="BFBFBF" w:themeColor="background1" w:themeShade="BF"/>
              <w:bottom w:val="single" w:sz="4" w:space="0" w:color="auto"/>
              <w:right w:val="nil"/>
            </w:tcBorders>
            <w:shd w:val="clear" w:color="auto" w:fill="F9F9FB"/>
          </w:tcPr>
          <w:p w14:paraId="3A40B55A" w14:textId="77777777" w:rsidR="002E1FF9" w:rsidRPr="006E3CA6" w:rsidRDefault="002E1FF9" w:rsidP="00160765"/>
        </w:tc>
      </w:tr>
      <w:tr w:rsidR="002E1FF9" w:rsidRPr="006E3CA6" w14:paraId="381A3FAA" w14:textId="77777777" w:rsidTr="00D37BAA">
        <w:trPr>
          <w:trHeight w:val="332"/>
        </w:trPr>
        <w:tc>
          <w:tcPr>
            <w:tcW w:w="2397" w:type="dxa"/>
            <w:tcBorders>
              <w:top w:val="single" w:sz="4" w:space="0" w:color="auto"/>
              <w:left w:val="nil"/>
              <w:bottom w:val="nil"/>
              <w:right w:val="nil"/>
            </w:tcBorders>
            <w:shd w:val="clear" w:color="auto" w:fill="E0E0E0"/>
          </w:tcPr>
          <w:p w14:paraId="6B7DF914" w14:textId="77777777" w:rsidR="002E1FF9" w:rsidRPr="00DF7C1F" w:rsidRDefault="002E1FF9" w:rsidP="00160765">
            <w:r w:rsidRPr="00DF7C1F">
              <w:t>Total</w:t>
            </w:r>
          </w:p>
        </w:tc>
        <w:tc>
          <w:tcPr>
            <w:tcW w:w="1274" w:type="dxa"/>
            <w:tcBorders>
              <w:top w:val="single" w:sz="4" w:space="0" w:color="auto"/>
              <w:left w:val="nil"/>
              <w:bottom w:val="nil"/>
              <w:right w:val="nil"/>
            </w:tcBorders>
            <w:shd w:val="clear" w:color="auto" w:fill="E0E0E0"/>
          </w:tcPr>
          <w:p w14:paraId="5AC96136" w14:textId="77777777" w:rsidR="002E1FF9" w:rsidRPr="00DF7C1F" w:rsidRDefault="002E1FF9" w:rsidP="00160765">
            <w:r w:rsidRPr="006E3CA6">
              <w:t>Total</w:t>
            </w:r>
          </w:p>
        </w:tc>
        <w:tc>
          <w:tcPr>
            <w:tcW w:w="1533" w:type="dxa"/>
            <w:tcBorders>
              <w:top w:val="single" w:sz="4" w:space="0" w:color="auto"/>
              <w:left w:val="nil"/>
              <w:bottom w:val="nil"/>
              <w:right w:val="nil"/>
            </w:tcBorders>
            <w:shd w:val="clear" w:color="auto" w:fill="E0E0E0"/>
          </w:tcPr>
          <w:p w14:paraId="7AA332A6" w14:textId="77777777" w:rsidR="002E1FF9" w:rsidRPr="006E3CA6" w:rsidRDefault="002E1FF9" w:rsidP="00160765">
            <w:r w:rsidRPr="006E3CA6">
              <w:t>Count</w:t>
            </w:r>
          </w:p>
        </w:tc>
        <w:tc>
          <w:tcPr>
            <w:tcW w:w="1374" w:type="dxa"/>
            <w:tcBorders>
              <w:top w:val="single" w:sz="4" w:space="0" w:color="auto"/>
              <w:left w:val="nil"/>
              <w:bottom w:val="nil"/>
              <w:right w:val="nil"/>
            </w:tcBorders>
            <w:shd w:val="clear" w:color="auto" w:fill="F9F9FB"/>
          </w:tcPr>
          <w:p w14:paraId="61DB08EF" w14:textId="77777777" w:rsidR="002E1FF9" w:rsidRPr="006E3CA6" w:rsidRDefault="002E1FF9" w:rsidP="00160765">
            <w:r w:rsidRPr="006E3CA6">
              <w:t>222</w:t>
            </w:r>
          </w:p>
        </w:tc>
        <w:tc>
          <w:tcPr>
            <w:tcW w:w="1477" w:type="dxa"/>
            <w:tcBorders>
              <w:top w:val="single" w:sz="4" w:space="0" w:color="auto"/>
              <w:left w:val="nil"/>
              <w:bottom w:val="nil"/>
              <w:right w:val="nil"/>
            </w:tcBorders>
            <w:shd w:val="clear" w:color="auto" w:fill="F9F9FB"/>
          </w:tcPr>
          <w:p w14:paraId="2AF291C4" w14:textId="77777777" w:rsidR="002E1FF9" w:rsidRPr="006E3CA6" w:rsidRDefault="002E1FF9" w:rsidP="00160765">
            <w:r w:rsidRPr="006E3CA6">
              <w:t>1146</w:t>
            </w:r>
          </w:p>
        </w:tc>
        <w:tc>
          <w:tcPr>
            <w:tcW w:w="1343" w:type="dxa"/>
            <w:tcBorders>
              <w:top w:val="single" w:sz="4" w:space="0" w:color="auto"/>
              <w:left w:val="nil"/>
              <w:bottom w:val="nil"/>
              <w:right w:val="nil"/>
            </w:tcBorders>
            <w:shd w:val="clear" w:color="auto" w:fill="F9F9FB"/>
          </w:tcPr>
          <w:p w14:paraId="36CED6FC" w14:textId="77777777" w:rsidR="002E1FF9" w:rsidRPr="006E3CA6" w:rsidRDefault="002E1FF9" w:rsidP="00160765">
            <w:r w:rsidRPr="006E3CA6">
              <w:t>1368</w:t>
            </w:r>
          </w:p>
        </w:tc>
      </w:tr>
      <w:tr w:rsidR="002E1FF9" w:rsidRPr="006E3CA6" w14:paraId="26254BFB" w14:textId="77777777" w:rsidTr="00D37BAA">
        <w:trPr>
          <w:trHeight w:val="314"/>
        </w:trPr>
        <w:tc>
          <w:tcPr>
            <w:tcW w:w="2397" w:type="dxa"/>
            <w:tcBorders>
              <w:top w:val="nil"/>
              <w:left w:val="nil"/>
              <w:bottom w:val="single" w:sz="4" w:space="0" w:color="auto"/>
              <w:right w:val="nil"/>
            </w:tcBorders>
            <w:shd w:val="clear" w:color="auto" w:fill="E0E0E0"/>
          </w:tcPr>
          <w:p w14:paraId="6209267C" w14:textId="77777777" w:rsidR="002E1FF9" w:rsidRPr="00DF7C1F" w:rsidRDefault="002E1FF9" w:rsidP="00160765"/>
        </w:tc>
        <w:tc>
          <w:tcPr>
            <w:tcW w:w="1274" w:type="dxa"/>
            <w:tcBorders>
              <w:top w:val="nil"/>
              <w:left w:val="nil"/>
              <w:bottom w:val="single" w:sz="4" w:space="0" w:color="auto"/>
              <w:right w:val="nil"/>
            </w:tcBorders>
            <w:shd w:val="clear" w:color="auto" w:fill="E0E0E0"/>
          </w:tcPr>
          <w:p w14:paraId="14165910" w14:textId="77777777" w:rsidR="002E1FF9" w:rsidRPr="00DF7C1F" w:rsidRDefault="002E1FF9" w:rsidP="00160765"/>
        </w:tc>
        <w:tc>
          <w:tcPr>
            <w:tcW w:w="1533" w:type="dxa"/>
            <w:tcBorders>
              <w:top w:val="nil"/>
              <w:left w:val="nil"/>
              <w:bottom w:val="single" w:sz="4" w:space="0" w:color="auto"/>
              <w:right w:val="nil"/>
            </w:tcBorders>
            <w:shd w:val="clear" w:color="auto" w:fill="E0E0E0"/>
          </w:tcPr>
          <w:p w14:paraId="38637183" w14:textId="77777777" w:rsidR="002E1FF9" w:rsidRPr="006E3CA6" w:rsidRDefault="002E1FF9" w:rsidP="00160765">
            <w:r w:rsidRPr="006E3CA6">
              <w:t>Expected Count</w:t>
            </w:r>
          </w:p>
        </w:tc>
        <w:tc>
          <w:tcPr>
            <w:tcW w:w="1374" w:type="dxa"/>
            <w:tcBorders>
              <w:top w:val="nil"/>
              <w:left w:val="nil"/>
              <w:bottom w:val="single" w:sz="4" w:space="0" w:color="auto"/>
              <w:right w:val="nil"/>
            </w:tcBorders>
            <w:shd w:val="clear" w:color="auto" w:fill="F9F9FB"/>
          </w:tcPr>
          <w:p w14:paraId="5A0678FE" w14:textId="77777777" w:rsidR="002E1FF9" w:rsidRPr="006E3CA6" w:rsidRDefault="002E1FF9" w:rsidP="00160765">
            <w:r w:rsidRPr="006E3CA6">
              <w:t>222.0</w:t>
            </w:r>
          </w:p>
        </w:tc>
        <w:tc>
          <w:tcPr>
            <w:tcW w:w="1477" w:type="dxa"/>
            <w:tcBorders>
              <w:top w:val="nil"/>
              <w:left w:val="nil"/>
              <w:bottom w:val="single" w:sz="4" w:space="0" w:color="auto"/>
              <w:right w:val="nil"/>
            </w:tcBorders>
            <w:shd w:val="clear" w:color="auto" w:fill="F9F9FB"/>
          </w:tcPr>
          <w:p w14:paraId="455C9046" w14:textId="77777777" w:rsidR="002E1FF9" w:rsidRPr="006E3CA6" w:rsidRDefault="002E1FF9" w:rsidP="00160765">
            <w:r w:rsidRPr="006E3CA6">
              <w:t>1146.0</w:t>
            </w:r>
          </w:p>
        </w:tc>
        <w:tc>
          <w:tcPr>
            <w:tcW w:w="1343" w:type="dxa"/>
            <w:tcBorders>
              <w:top w:val="nil"/>
              <w:left w:val="nil"/>
              <w:bottom w:val="single" w:sz="4" w:space="0" w:color="auto"/>
              <w:right w:val="nil"/>
            </w:tcBorders>
            <w:shd w:val="clear" w:color="auto" w:fill="F9F9FB"/>
          </w:tcPr>
          <w:p w14:paraId="0B17ABC5" w14:textId="77777777" w:rsidR="002E1FF9" w:rsidRPr="006E3CA6" w:rsidRDefault="002E1FF9" w:rsidP="00160765"/>
        </w:tc>
      </w:tr>
    </w:tbl>
    <w:p w14:paraId="74E95D77" w14:textId="77777777" w:rsidR="00CE454E" w:rsidRDefault="00CE454E" w:rsidP="00160765"/>
    <w:p w14:paraId="6813341D" w14:textId="2A673658" w:rsidR="002E1FF9" w:rsidRPr="00297CBD" w:rsidRDefault="00CE454E" w:rsidP="00160765">
      <w:pPr>
        <w:pStyle w:val="Heading4"/>
      </w:pPr>
      <w:r>
        <w:t xml:space="preserve">4.2.3 </w:t>
      </w:r>
      <w:r w:rsidR="002E1FF9" w:rsidRPr="00297CBD">
        <w:t>CHI-SQUARE TESTS</w:t>
      </w:r>
    </w:p>
    <w:tbl>
      <w:tblPr>
        <w:tblW w:w="9205" w:type="dxa"/>
        <w:tblCellSpacing w:w="15" w:type="dxa"/>
        <w:tblCellMar>
          <w:top w:w="15" w:type="dxa"/>
          <w:left w:w="15" w:type="dxa"/>
          <w:bottom w:w="15" w:type="dxa"/>
          <w:right w:w="15" w:type="dxa"/>
        </w:tblCellMar>
        <w:tblLook w:val="04A0" w:firstRow="1" w:lastRow="0" w:firstColumn="1" w:lastColumn="0" w:noHBand="0" w:noVBand="1"/>
      </w:tblPr>
      <w:tblGrid>
        <w:gridCol w:w="3969"/>
        <w:gridCol w:w="1985"/>
        <w:gridCol w:w="1276"/>
        <w:gridCol w:w="1975"/>
      </w:tblGrid>
      <w:tr w:rsidR="002E1FF9" w:rsidRPr="00297CBD" w14:paraId="14D00AB1" w14:textId="77777777" w:rsidTr="00153E82">
        <w:trPr>
          <w:trHeight w:val="516"/>
          <w:tblHeader/>
          <w:tblCellSpacing w:w="15" w:type="dxa"/>
        </w:trPr>
        <w:tc>
          <w:tcPr>
            <w:tcW w:w="3924" w:type="dxa"/>
            <w:vAlign w:val="center"/>
            <w:hideMark/>
          </w:tcPr>
          <w:p w14:paraId="43C31B2B" w14:textId="77777777" w:rsidR="002E1FF9" w:rsidRPr="00297CBD" w:rsidRDefault="002E1FF9" w:rsidP="00160765"/>
        </w:tc>
        <w:tc>
          <w:tcPr>
            <w:tcW w:w="1955" w:type="dxa"/>
            <w:tcBorders>
              <w:bottom w:val="single" w:sz="4" w:space="0" w:color="auto"/>
            </w:tcBorders>
            <w:vAlign w:val="center"/>
            <w:hideMark/>
          </w:tcPr>
          <w:p w14:paraId="2EF62A45" w14:textId="77777777" w:rsidR="002E1FF9" w:rsidRPr="00297CBD" w:rsidRDefault="002E1FF9" w:rsidP="00160765">
            <w:r w:rsidRPr="00297CBD">
              <w:t>Value</w:t>
            </w:r>
          </w:p>
        </w:tc>
        <w:tc>
          <w:tcPr>
            <w:tcW w:w="1246" w:type="dxa"/>
            <w:tcBorders>
              <w:bottom w:val="single" w:sz="4" w:space="0" w:color="auto"/>
            </w:tcBorders>
            <w:vAlign w:val="center"/>
            <w:hideMark/>
          </w:tcPr>
          <w:p w14:paraId="34C07741" w14:textId="77777777" w:rsidR="002E1FF9" w:rsidRPr="00297CBD" w:rsidRDefault="002E1FF9" w:rsidP="00160765">
            <w:proofErr w:type="spellStart"/>
            <w:r w:rsidRPr="00297CBD">
              <w:t>df</w:t>
            </w:r>
            <w:proofErr w:type="spellEnd"/>
          </w:p>
        </w:tc>
        <w:tc>
          <w:tcPr>
            <w:tcW w:w="1930" w:type="dxa"/>
            <w:tcBorders>
              <w:bottom w:val="single" w:sz="4" w:space="0" w:color="auto"/>
            </w:tcBorders>
            <w:vAlign w:val="center"/>
            <w:hideMark/>
          </w:tcPr>
          <w:p w14:paraId="56ABB873" w14:textId="77777777" w:rsidR="002E1FF9" w:rsidRPr="00297CBD" w:rsidRDefault="002E1FF9" w:rsidP="00160765">
            <w:r w:rsidRPr="00297CBD">
              <w:t>Asymp</w:t>
            </w:r>
            <w:r w:rsidRPr="00DF7C1F">
              <w:t xml:space="preserve">totic </w:t>
            </w:r>
            <w:r w:rsidRPr="00297CBD">
              <w:t>Sig</w:t>
            </w:r>
            <w:r w:rsidRPr="00DF7C1F">
              <w:t>nificance</w:t>
            </w:r>
            <w:r w:rsidRPr="00297CBD">
              <w:t xml:space="preserve"> (2-sided)</w:t>
            </w:r>
          </w:p>
        </w:tc>
      </w:tr>
      <w:tr w:rsidR="002E1FF9" w:rsidRPr="00297CBD" w14:paraId="2EBC600E" w14:textId="77777777" w:rsidTr="00D37BAA">
        <w:trPr>
          <w:trHeight w:val="516"/>
          <w:tblCellSpacing w:w="15" w:type="dxa"/>
        </w:trPr>
        <w:tc>
          <w:tcPr>
            <w:tcW w:w="3924" w:type="dxa"/>
            <w:tcBorders>
              <w:bottom w:val="single" w:sz="4" w:space="0" w:color="auto"/>
            </w:tcBorders>
            <w:shd w:val="clear" w:color="auto" w:fill="E0E0E0"/>
            <w:vAlign w:val="center"/>
            <w:hideMark/>
          </w:tcPr>
          <w:p w14:paraId="0C36E5E5" w14:textId="77777777" w:rsidR="002E1FF9" w:rsidRPr="00297CBD" w:rsidRDefault="002E1FF9" w:rsidP="00160765">
            <w:r w:rsidRPr="00297CBD">
              <w:t>Pearson Chi-Square</w:t>
            </w:r>
          </w:p>
        </w:tc>
        <w:tc>
          <w:tcPr>
            <w:tcW w:w="1955" w:type="dxa"/>
            <w:tcBorders>
              <w:bottom w:val="single" w:sz="4" w:space="0" w:color="auto"/>
            </w:tcBorders>
            <w:shd w:val="clear" w:color="auto" w:fill="F9F9FB"/>
            <w:vAlign w:val="center"/>
            <w:hideMark/>
          </w:tcPr>
          <w:p w14:paraId="311E4182" w14:textId="77777777" w:rsidR="002E1FF9" w:rsidRPr="00297CBD" w:rsidRDefault="002E1FF9" w:rsidP="00160765">
            <w:r w:rsidRPr="00297CBD">
              <w:t>20.1780</w:t>
            </w:r>
          </w:p>
        </w:tc>
        <w:tc>
          <w:tcPr>
            <w:tcW w:w="1246" w:type="dxa"/>
            <w:tcBorders>
              <w:bottom w:val="single" w:sz="4" w:space="0" w:color="auto"/>
            </w:tcBorders>
            <w:shd w:val="clear" w:color="auto" w:fill="F9F9FB"/>
            <w:vAlign w:val="center"/>
            <w:hideMark/>
          </w:tcPr>
          <w:p w14:paraId="70C3DE5B" w14:textId="77777777" w:rsidR="002E1FF9" w:rsidRPr="00297CBD" w:rsidRDefault="002E1FF9" w:rsidP="00160765">
            <w:r w:rsidRPr="00297CBD">
              <w:t>4</w:t>
            </w:r>
          </w:p>
        </w:tc>
        <w:tc>
          <w:tcPr>
            <w:tcW w:w="1930" w:type="dxa"/>
            <w:tcBorders>
              <w:bottom w:val="single" w:sz="4" w:space="0" w:color="auto"/>
            </w:tcBorders>
            <w:shd w:val="clear" w:color="auto" w:fill="F9F9FB"/>
            <w:vAlign w:val="center"/>
            <w:hideMark/>
          </w:tcPr>
          <w:p w14:paraId="253649DD" w14:textId="36609E06" w:rsidR="002E1FF9" w:rsidRPr="00297CBD" w:rsidRDefault="00236E93" w:rsidP="00160765">
            <w:r w:rsidRPr="004119A3">
              <w:t>0.000461</w:t>
            </w:r>
          </w:p>
        </w:tc>
      </w:tr>
    </w:tbl>
    <w:p w14:paraId="488ED555" w14:textId="404F6CA8" w:rsidR="00DF0EF9" w:rsidRPr="002C048B" w:rsidRDefault="00CE454E" w:rsidP="00160765">
      <w:pPr>
        <w:pStyle w:val="Heading3"/>
      </w:pPr>
      <w:bookmarkStart w:id="14" w:name="_Toc215667119"/>
      <w:r>
        <w:t xml:space="preserve">4.3 </w:t>
      </w:r>
      <w:r w:rsidR="00DF0EF9">
        <w:t>Findings</w:t>
      </w:r>
      <w:bookmarkEnd w:id="14"/>
    </w:p>
    <w:p w14:paraId="50C251EB" w14:textId="0A6EC4EE" w:rsidR="004119A3" w:rsidRPr="00786115" w:rsidRDefault="004119A3" w:rsidP="00160765">
      <w:r w:rsidRPr="004119A3">
        <w:t xml:space="preserve">The Chi-square statistic was calculated as 20.18 with 4 degrees of freedom, </w:t>
      </w:r>
      <w:r w:rsidR="009A6E06" w:rsidRPr="00786115">
        <w:t xml:space="preserve">and the </w:t>
      </w:r>
      <w:r w:rsidRPr="004119A3">
        <w:t xml:space="preserve">p-value </w:t>
      </w:r>
      <w:r w:rsidR="009A6E06" w:rsidRPr="00786115">
        <w:t>was</w:t>
      </w:r>
      <w:r w:rsidRPr="004119A3">
        <w:t xml:space="preserve"> 0.000461. </w:t>
      </w:r>
      <w:r w:rsidR="009A6E06" w:rsidRPr="00786115">
        <w:t xml:space="preserve">For a result to be significant </w:t>
      </w:r>
      <w:r w:rsidR="000528B9">
        <w:t xml:space="preserve">the p-value </w:t>
      </w:r>
      <w:r w:rsidR="009A6E06" w:rsidRPr="00786115">
        <w:t>needs to be greater than the significance level o</w:t>
      </w:r>
      <w:r w:rsidR="001404DB" w:rsidRPr="00786115">
        <w:t>f</w:t>
      </w:r>
      <w:r w:rsidR="009A6E06" w:rsidRPr="00786115">
        <w:t xml:space="preserve"> 0.05, however t</w:t>
      </w:r>
      <w:r w:rsidRPr="004119A3">
        <w:t xml:space="preserve">his p-value is far below </w:t>
      </w:r>
      <w:r w:rsidR="009A6E06" w:rsidRPr="00786115">
        <w:t>this</w:t>
      </w:r>
      <w:r w:rsidRPr="004119A3">
        <w:t>, leading to rejection of the null hypothesis</w:t>
      </w:r>
      <w:r w:rsidR="00A53D76">
        <w:t xml:space="preserve"> </w:t>
      </w:r>
      <w:r w:rsidR="009A1078" w:rsidRPr="009A1078">
        <w:t>(Zach, 2021)</w:t>
      </w:r>
      <w:r w:rsidRPr="004119A3">
        <w:t xml:space="preserve">. </w:t>
      </w:r>
      <w:r w:rsidR="00117683" w:rsidRPr="00BC6F8C">
        <w:t xml:space="preserve">This indicates a statistically significant association between vaccine type and flu incidence. </w:t>
      </w:r>
      <w:r w:rsidRPr="004119A3">
        <w:t>Therefore, there is strong</w:t>
      </w:r>
      <w:r w:rsidR="00117683" w:rsidRPr="00786115">
        <w:t xml:space="preserve"> and statistical</w:t>
      </w:r>
      <w:r w:rsidRPr="004119A3">
        <w:t xml:space="preserve"> evidence that the type of vaccine received is associated with whether</w:t>
      </w:r>
      <w:r w:rsidR="00B31A23">
        <w:t xml:space="preserve"> the</w:t>
      </w:r>
      <w:r w:rsidRPr="004119A3">
        <w:t xml:space="preserve"> students contracted </w:t>
      </w:r>
      <w:r w:rsidR="00B31A23">
        <w:t>in</w:t>
      </w:r>
      <w:r w:rsidRPr="004119A3">
        <w:t>flu</w:t>
      </w:r>
      <w:r w:rsidR="00B31A23">
        <w:t>enza</w:t>
      </w:r>
      <w:r w:rsidRPr="004119A3">
        <w:t>.</w:t>
      </w:r>
    </w:p>
    <w:p w14:paraId="0CE11955" w14:textId="4F41A0EA" w:rsidR="004119A3" w:rsidRPr="004119A3" w:rsidRDefault="005061B8" w:rsidP="00160765">
      <w:r w:rsidRPr="005061B8">
        <w:t>The results suggest that the choice of vaccine significantly influences flu prevention among student</w:t>
      </w:r>
      <w:r>
        <w:t>s</w:t>
      </w:r>
      <w:r w:rsidR="004119A3" w:rsidRPr="004119A3">
        <w:t xml:space="preserve">. Vaccine C, for instance, shows the lowest number of flu cases relative to its total, suggesting </w:t>
      </w:r>
      <w:r w:rsidR="00581257">
        <w:t>greater</w:t>
      </w:r>
      <w:r w:rsidR="004119A3" w:rsidRPr="004119A3">
        <w:t xml:space="preserve"> effectiveness compared to others like Vaccine E, which had the highest flu </w:t>
      </w:r>
      <w:r w:rsidR="00581257">
        <w:t>observations</w:t>
      </w:r>
      <w:r w:rsidR="004119A3" w:rsidRPr="004119A3">
        <w:t xml:space="preserve">. </w:t>
      </w:r>
    </w:p>
    <w:p w14:paraId="7264DE80" w14:textId="327DCB9E" w:rsidR="00DF0EF9" w:rsidRPr="002C048B" w:rsidRDefault="00CE454E" w:rsidP="00160765">
      <w:pPr>
        <w:pStyle w:val="Heading3"/>
      </w:pPr>
      <w:bookmarkStart w:id="15" w:name="_Toc215667120"/>
      <w:r>
        <w:t xml:space="preserve">4.4 </w:t>
      </w:r>
      <w:r w:rsidR="00DF0EF9">
        <w:t>Chi-Square</w:t>
      </w:r>
      <w:r w:rsidR="00DF0EF9">
        <w:t xml:space="preserve"> </w:t>
      </w:r>
      <w:r w:rsidR="00DF0EF9" w:rsidRPr="002C048B">
        <w:t>Conclusion</w:t>
      </w:r>
      <w:bookmarkEnd w:id="15"/>
    </w:p>
    <w:p w14:paraId="7D763312" w14:textId="339AE105" w:rsidR="00621DE8" w:rsidRDefault="004119A3" w:rsidP="00160765">
      <w:r w:rsidRPr="004119A3">
        <w:t xml:space="preserve">The Chi-square test </w:t>
      </w:r>
      <w:r w:rsidR="00D33341">
        <w:t xml:space="preserve">adequately assessed the significance between </w:t>
      </w:r>
      <w:r w:rsidR="00DC1182">
        <w:t>the vaccine types and whether the students contracted influenz</w:t>
      </w:r>
      <w:r w:rsidR="0099677D">
        <w:t>a</w:t>
      </w:r>
      <w:r w:rsidRPr="004119A3">
        <w:t xml:space="preserve"> and the results demonstrate a statistically significant association between vaccine type and flu incidence. These findings </w:t>
      </w:r>
      <w:r w:rsidR="0099677D">
        <w:t xml:space="preserve">satisfy the research study that is being carried out by the students. </w:t>
      </w:r>
    </w:p>
    <w:p w14:paraId="30253576" w14:textId="77777777" w:rsidR="0099677D" w:rsidRPr="0099677D" w:rsidRDefault="0099677D" w:rsidP="00160765"/>
    <w:p w14:paraId="6A2898F1" w14:textId="0BABBB86" w:rsidR="002C048B" w:rsidRPr="002C048B" w:rsidRDefault="000457D9" w:rsidP="00160765">
      <w:pPr>
        <w:pStyle w:val="Heading2"/>
      </w:pPr>
      <w:bookmarkStart w:id="16" w:name="_Toc215667121"/>
      <w:r>
        <w:t xml:space="preserve">5 </w:t>
      </w:r>
      <w:r w:rsidR="00BA62B7" w:rsidRPr="00020F83">
        <w:t>Report on the R</w:t>
      </w:r>
      <w:r w:rsidR="002C048B" w:rsidRPr="002C048B">
        <w:t>elationship Between</w:t>
      </w:r>
      <w:r w:rsidR="00020F83">
        <w:t xml:space="preserve"> Students</w:t>
      </w:r>
      <w:r w:rsidR="002C048B" w:rsidRPr="002C048B">
        <w:t xml:space="preserve"> Initial and Final Exam Marks (Simple Linear Regression)</w:t>
      </w:r>
      <w:bookmarkEnd w:id="16"/>
    </w:p>
    <w:p w14:paraId="328036CF" w14:textId="5404B7DC" w:rsidR="002C048B" w:rsidRPr="002C048B" w:rsidRDefault="000457D9" w:rsidP="00160765">
      <w:pPr>
        <w:pStyle w:val="Heading3"/>
      </w:pPr>
      <w:bookmarkStart w:id="17" w:name="_Toc215667122"/>
      <w:r>
        <w:t xml:space="preserve">5.1 </w:t>
      </w:r>
      <w:r w:rsidR="00E16899">
        <w:t xml:space="preserve">Simple Linear Regression </w:t>
      </w:r>
      <w:r w:rsidR="002C048B" w:rsidRPr="002C048B">
        <w:t>Introduction</w:t>
      </w:r>
      <w:bookmarkEnd w:id="17"/>
    </w:p>
    <w:p w14:paraId="7BC37432" w14:textId="66E42CD1" w:rsidR="002C048B" w:rsidRPr="002C048B" w:rsidRDefault="007D01F7" w:rsidP="00160765">
      <w:r>
        <w:t>An investigation</w:t>
      </w:r>
      <w:r w:rsidR="00ED387B">
        <w:t xml:space="preserve"> can be</w:t>
      </w:r>
      <w:r>
        <w:t xml:space="preserve"> carried out to investigate </w:t>
      </w:r>
      <w:r w:rsidR="002C048B" w:rsidRPr="002C048B">
        <w:t>whether</w:t>
      </w:r>
      <w:r w:rsidR="00441A76">
        <w:t xml:space="preserve"> </w:t>
      </w:r>
      <w:r w:rsidR="002C048B" w:rsidRPr="002C048B">
        <w:t>initial exam marks predict final exam marks for a cohort of students.</w:t>
      </w:r>
      <w:r w:rsidR="00441A76">
        <w:t xml:space="preserve"> </w:t>
      </w:r>
      <w:r w:rsidR="00ED387B">
        <w:t xml:space="preserve">It is </w:t>
      </w:r>
      <w:r w:rsidR="00441A76">
        <w:t xml:space="preserve">important </w:t>
      </w:r>
      <w:r w:rsidR="00ED387B">
        <w:t xml:space="preserve">to </w:t>
      </w:r>
      <w:r w:rsidR="00441A76">
        <w:t>u</w:t>
      </w:r>
      <w:r w:rsidR="002C048B" w:rsidRPr="002C048B">
        <w:t xml:space="preserve">nderstand this relationship </w:t>
      </w:r>
      <w:r w:rsidR="00ED387B">
        <w:t>in order to provide support or intervention to students were required.</w:t>
      </w:r>
    </w:p>
    <w:p w14:paraId="144D8991" w14:textId="5F284507" w:rsidR="002C048B" w:rsidRPr="002C048B" w:rsidRDefault="007D01F7" w:rsidP="00160765">
      <w:r w:rsidRPr="00747297">
        <w:t>In order to test this</w:t>
      </w:r>
      <w:r w:rsidR="00ED387B">
        <w:t xml:space="preserve"> using the </w:t>
      </w:r>
      <w:r w:rsidR="000F6195">
        <w:t>initial exam results and final exam results</w:t>
      </w:r>
      <w:r w:rsidRPr="00747297">
        <w:t xml:space="preserve"> a </w:t>
      </w:r>
      <w:r w:rsidR="00470ADC" w:rsidRPr="00747297">
        <w:t>simple</w:t>
      </w:r>
      <w:r w:rsidRPr="00747297">
        <w:t xml:space="preserve"> linear </w:t>
      </w:r>
      <w:r w:rsidR="00470ADC" w:rsidRPr="00747297">
        <w:t>regression</w:t>
      </w:r>
      <w:r w:rsidR="00F46D6B">
        <w:t xml:space="preserve"> </w:t>
      </w:r>
      <w:r w:rsidR="00EF71E4" w:rsidRPr="00EF71E4">
        <w:t>(Shu et al., 2023)</w:t>
      </w:r>
      <w:r w:rsidRPr="00747297">
        <w:t xml:space="preserve"> can be used</w:t>
      </w:r>
      <w:r w:rsidR="00763D58" w:rsidRPr="00747297">
        <w:t xml:space="preserve"> with the final exam results being </w:t>
      </w:r>
      <w:r w:rsidR="00747297">
        <w:t>the</w:t>
      </w:r>
      <w:r w:rsidR="00763D58" w:rsidRPr="00747297">
        <w:t xml:space="preserve"> dependent variable and the initial exam results as the </w:t>
      </w:r>
      <w:r w:rsidR="00470ADC" w:rsidRPr="00747297">
        <w:t>predictor</w:t>
      </w:r>
      <w:r w:rsidR="00EF71E4" w:rsidRPr="00DF0EF9">
        <w:t>.</w:t>
      </w:r>
    </w:p>
    <w:p w14:paraId="7CBF84DE" w14:textId="009C6AB7" w:rsidR="002C048B" w:rsidRPr="002C048B" w:rsidRDefault="002C048B" w:rsidP="00160765">
      <w:r w:rsidRPr="002C048B">
        <w:t>Regression is appropriate because the aim is to quantify the linear association and provide a predictive equation rather than testing mean differences</w:t>
      </w:r>
      <w:r w:rsidR="00C0058A" w:rsidRPr="00747297">
        <w:t xml:space="preserve"> to predict the students results</w:t>
      </w:r>
      <w:r w:rsidR="008F2952" w:rsidRPr="00DF0EF9">
        <w:t xml:space="preserve"> </w:t>
      </w:r>
      <w:r w:rsidR="008F2952" w:rsidRPr="008F2952">
        <w:t>(</w:t>
      </w:r>
      <w:proofErr w:type="spellStart"/>
      <w:r w:rsidR="008F2952" w:rsidRPr="008F2952">
        <w:t>GeeksforGeeks</w:t>
      </w:r>
      <w:proofErr w:type="spellEnd"/>
      <w:r w:rsidR="008F2952" w:rsidRPr="008F2952">
        <w:t>, 2024)</w:t>
      </w:r>
      <w:r w:rsidRPr="002C048B">
        <w:t>. The model estimates the slope</w:t>
      </w:r>
      <w:r w:rsidR="00C0058A" w:rsidRPr="00747297">
        <w:t xml:space="preserve"> gradient and </w:t>
      </w:r>
      <w:r w:rsidRPr="002C048B">
        <w:t>tests whether the slope differs from zero</w:t>
      </w:r>
      <w:r w:rsidR="0089281C">
        <w:t xml:space="preserve">, which </w:t>
      </w:r>
      <w:r w:rsidR="00172E09">
        <w:t>indicated a relationship between the predictor and the outcome</w:t>
      </w:r>
      <w:r w:rsidRPr="002C048B">
        <w:t xml:space="preserve">. </w:t>
      </w:r>
    </w:p>
    <w:p w14:paraId="5A20DBBF" w14:textId="26ED065F" w:rsidR="00323992" w:rsidRDefault="00D856FA" w:rsidP="00160765">
      <w:r>
        <w:t>Assumptions are made when carrying out a simple linear regression</w:t>
      </w:r>
      <w:r w:rsidR="001A5E25" w:rsidRPr="00DF0EF9">
        <w:t xml:space="preserve"> </w:t>
      </w:r>
      <w:r w:rsidR="001A5E25" w:rsidRPr="001A5E25">
        <w:t>(Statistics Solutions, 2023)</w:t>
      </w:r>
      <w:r w:rsidR="003E1F79">
        <w:t xml:space="preserve">, these include linearity </w:t>
      </w:r>
      <w:r w:rsidR="00E21B77">
        <w:t>between the relationship of the independent (initial exam results) and dependant variable (final exam results)</w:t>
      </w:r>
      <w:r w:rsidR="003E5E40">
        <w:t xml:space="preserve">, independence of </w:t>
      </w:r>
      <w:r w:rsidR="00B56503">
        <w:t xml:space="preserve">errors or observations meaning each exam results should be different, </w:t>
      </w:r>
      <w:r w:rsidR="008B78AC">
        <w:t xml:space="preserve">homoscedasticity </w:t>
      </w:r>
      <w:r w:rsidR="003F5FBE">
        <w:t>meaning the residuals have</w:t>
      </w:r>
      <w:r w:rsidR="006A2D34">
        <w:t xml:space="preserve"> constant</w:t>
      </w:r>
      <w:r w:rsidR="003F5FBE">
        <w:t xml:space="preserve"> variance across all vales of the predictor variable </w:t>
      </w:r>
      <w:r w:rsidR="00656859">
        <w:t xml:space="preserve">as well as being normalised. </w:t>
      </w:r>
    </w:p>
    <w:p w14:paraId="2460E545" w14:textId="28842D0B" w:rsidR="00DF0EF9" w:rsidRPr="00621DE8" w:rsidRDefault="000457D9" w:rsidP="00160765">
      <w:pPr>
        <w:pStyle w:val="Heading3"/>
        <w:rPr>
          <w:sz w:val="16"/>
          <w:szCs w:val="16"/>
        </w:rPr>
      </w:pPr>
      <w:bookmarkStart w:id="18" w:name="_Toc215667123"/>
      <w:r>
        <w:t xml:space="preserve">5.2 </w:t>
      </w:r>
      <w:r w:rsidR="00DF0EF9" w:rsidRPr="00593B9A">
        <w:t>Calculations</w:t>
      </w:r>
      <w:bookmarkEnd w:id="18"/>
    </w:p>
    <w:tbl>
      <w:tblPr>
        <w:tblW w:w="5485" w:type="dxa"/>
        <w:tblLayout w:type="fixed"/>
        <w:tblCellMar>
          <w:left w:w="0" w:type="dxa"/>
          <w:right w:w="0" w:type="dxa"/>
        </w:tblCellMar>
        <w:tblLook w:val="0000" w:firstRow="0" w:lastRow="0" w:firstColumn="0" w:lastColumn="0" w:noHBand="0" w:noVBand="0"/>
      </w:tblPr>
      <w:tblGrid>
        <w:gridCol w:w="858"/>
        <w:gridCol w:w="1718"/>
        <w:gridCol w:w="1718"/>
        <w:gridCol w:w="1191"/>
      </w:tblGrid>
      <w:tr w:rsidR="00323992" w:rsidRPr="00621DE8" w14:paraId="0F601F2A" w14:textId="77777777" w:rsidTr="00C57799">
        <w:trPr>
          <w:cantSplit/>
        </w:trPr>
        <w:tc>
          <w:tcPr>
            <w:tcW w:w="5483" w:type="dxa"/>
            <w:gridSpan w:val="4"/>
            <w:tcBorders>
              <w:top w:val="nil"/>
              <w:left w:val="nil"/>
              <w:bottom w:val="nil"/>
              <w:right w:val="nil"/>
            </w:tcBorders>
            <w:shd w:val="clear" w:color="auto" w:fill="FFFFFF"/>
            <w:vAlign w:val="center"/>
          </w:tcPr>
          <w:p w14:paraId="399B217A" w14:textId="563B7690" w:rsidR="00323992" w:rsidRPr="00621DE8" w:rsidRDefault="000457D9" w:rsidP="00160765">
            <w:pPr>
              <w:pStyle w:val="Heading4"/>
              <w:rPr>
                <w:vertAlign w:val="superscript"/>
              </w:rPr>
            </w:pPr>
            <w:r>
              <w:t xml:space="preserve">5.2.1 </w:t>
            </w:r>
            <w:r w:rsidR="00323992" w:rsidRPr="00621DE8">
              <w:t>Variables Entered/</w:t>
            </w:r>
            <w:proofErr w:type="spellStart"/>
            <w:r w:rsidR="00323992" w:rsidRPr="00621DE8">
              <w:t>Removed</w:t>
            </w:r>
            <w:r w:rsidR="00323992" w:rsidRPr="00621DE8">
              <w:rPr>
                <w:vertAlign w:val="superscript"/>
              </w:rPr>
              <w:t>a</w:t>
            </w:r>
            <w:proofErr w:type="spellEnd"/>
          </w:p>
        </w:tc>
      </w:tr>
      <w:tr w:rsidR="00323992" w:rsidRPr="00621DE8" w14:paraId="356233B9" w14:textId="77777777" w:rsidTr="00C57799">
        <w:trPr>
          <w:cantSplit/>
        </w:trPr>
        <w:tc>
          <w:tcPr>
            <w:tcW w:w="858" w:type="dxa"/>
            <w:tcBorders>
              <w:top w:val="nil"/>
              <w:left w:val="nil"/>
              <w:bottom w:val="single" w:sz="8" w:space="0" w:color="152935"/>
              <w:right w:val="nil"/>
            </w:tcBorders>
            <w:shd w:val="clear" w:color="auto" w:fill="FFFFFF"/>
            <w:vAlign w:val="bottom"/>
          </w:tcPr>
          <w:p w14:paraId="75983990" w14:textId="77777777" w:rsidR="00323992" w:rsidRPr="00621DE8" w:rsidRDefault="00323992" w:rsidP="00160765">
            <w:r w:rsidRPr="00621DE8">
              <w:t>Model</w:t>
            </w:r>
          </w:p>
        </w:tc>
        <w:tc>
          <w:tcPr>
            <w:tcW w:w="1717" w:type="dxa"/>
            <w:tcBorders>
              <w:top w:val="nil"/>
              <w:left w:val="nil"/>
              <w:bottom w:val="single" w:sz="8" w:space="0" w:color="152935"/>
              <w:right w:val="single" w:sz="8" w:space="0" w:color="E0E0E0"/>
            </w:tcBorders>
            <w:shd w:val="clear" w:color="auto" w:fill="FFFFFF"/>
            <w:vAlign w:val="bottom"/>
          </w:tcPr>
          <w:p w14:paraId="6BE54910" w14:textId="77777777" w:rsidR="00323992" w:rsidRPr="00621DE8" w:rsidRDefault="00323992" w:rsidP="00160765">
            <w:r w:rsidRPr="00621DE8">
              <w:t>Variables Entered</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5630DF7A" w14:textId="77777777" w:rsidR="00323992" w:rsidRPr="00621DE8" w:rsidRDefault="00323992" w:rsidP="00160765">
            <w:r w:rsidRPr="00621DE8">
              <w:t>Variables Removed</w:t>
            </w:r>
          </w:p>
        </w:tc>
        <w:tc>
          <w:tcPr>
            <w:tcW w:w="1191" w:type="dxa"/>
            <w:tcBorders>
              <w:top w:val="nil"/>
              <w:left w:val="single" w:sz="8" w:space="0" w:color="E0E0E0"/>
              <w:bottom w:val="single" w:sz="8" w:space="0" w:color="152935"/>
              <w:right w:val="nil"/>
            </w:tcBorders>
            <w:shd w:val="clear" w:color="auto" w:fill="FFFFFF"/>
            <w:vAlign w:val="bottom"/>
          </w:tcPr>
          <w:p w14:paraId="2BFA1E1E" w14:textId="77777777" w:rsidR="00323992" w:rsidRPr="00621DE8" w:rsidRDefault="00323992" w:rsidP="00160765">
            <w:r w:rsidRPr="00621DE8">
              <w:t>Method</w:t>
            </w:r>
          </w:p>
        </w:tc>
      </w:tr>
      <w:tr w:rsidR="00323992" w:rsidRPr="00621DE8" w14:paraId="7E234A99" w14:textId="77777777" w:rsidTr="00C57799">
        <w:trPr>
          <w:cantSplit/>
        </w:trPr>
        <w:tc>
          <w:tcPr>
            <w:tcW w:w="858" w:type="dxa"/>
            <w:tcBorders>
              <w:top w:val="single" w:sz="8" w:space="0" w:color="152935"/>
              <w:left w:val="nil"/>
              <w:bottom w:val="single" w:sz="8" w:space="0" w:color="152935"/>
              <w:right w:val="nil"/>
            </w:tcBorders>
            <w:shd w:val="clear" w:color="auto" w:fill="E0E0E0"/>
          </w:tcPr>
          <w:p w14:paraId="13671D59" w14:textId="77777777" w:rsidR="00323992" w:rsidRPr="00621DE8" w:rsidRDefault="00323992" w:rsidP="00160765">
            <w:r w:rsidRPr="00621DE8">
              <w:t>1</w:t>
            </w:r>
          </w:p>
        </w:tc>
        <w:tc>
          <w:tcPr>
            <w:tcW w:w="1717" w:type="dxa"/>
            <w:tcBorders>
              <w:top w:val="single" w:sz="8" w:space="0" w:color="152935"/>
              <w:left w:val="nil"/>
              <w:bottom w:val="single" w:sz="8" w:space="0" w:color="152935"/>
              <w:right w:val="single" w:sz="8" w:space="0" w:color="E0E0E0"/>
            </w:tcBorders>
            <w:shd w:val="clear" w:color="auto" w:fill="F9F9FB"/>
          </w:tcPr>
          <w:p w14:paraId="75DD8A57" w14:textId="77777777" w:rsidR="00323992" w:rsidRPr="00621DE8" w:rsidRDefault="00323992" w:rsidP="00160765">
            <w:r w:rsidRPr="00621DE8">
              <w:t xml:space="preserve">Initial Exam </w:t>
            </w:r>
            <w:proofErr w:type="spellStart"/>
            <w:r w:rsidRPr="00621DE8">
              <w:t>Resultsb</w:t>
            </w:r>
            <w:proofErr w:type="spellEnd"/>
          </w:p>
        </w:tc>
        <w:tc>
          <w:tcPr>
            <w:tcW w:w="1717" w:type="dxa"/>
            <w:tcBorders>
              <w:top w:val="single" w:sz="8" w:space="0" w:color="152935"/>
              <w:left w:val="single" w:sz="8" w:space="0" w:color="E0E0E0"/>
              <w:bottom w:val="single" w:sz="8" w:space="0" w:color="152935"/>
              <w:right w:val="single" w:sz="8" w:space="0" w:color="E0E0E0"/>
            </w:tcBorders>
            <w:shd w:val="clear" w:color="auto" w:fill="F9F9FB"/>
          </w:tcPr>
          <w:p w14:paraId="4F110F7C" w14:textId="77777777" w:rsidR="00323992" w:rsidRPr="00621DE8" w:rsidRDefault="00323992" w:rsidP="00160765">
            <w:r w:rsidRPr="00621DE8">
              <w:t>.</w:t>
            </w:r>
          </w:p>
        </w:tc>
        <w:tc>
          <w:tcPr>
            <w:tcW w:w="1191" w:type="dxa"/>
            <w:tcBorders>
              <w:top w:val="single" w:sz="8" w:space="0" w:color="152935"/>
              <w:left w:val="single" w:sz="8" w:space="0" w:color="E0E0E0"/>
              <w:bottom w:val="single" w:sz="8" w:space="0" w:color="152935"/>
              <w:right w:val="nil"/>
            </w:tcBorders>
            <w:shd w:val="clear" w:color="auto" w:fill="F9F9FB"/>
          </w:tcPr>
          <w:p w14:paraId="5C8BE6D4" w14:textId="77777777" w:rsidR="00323992" w:rsidRPr="00621DE8" w:rsidRDefault="00323992" w:rsidP="00160765">
            <w:r w:rsidRPr="00621DE8">
              <w:t>Enter</w:t>
            </w:r>
          </w:p>
        </w:tc>
      </w:tr>
      <w:tr w:rsidR="00323992" w:rsidRPr="00621DE8" w14:paraId="1927AA7E" w14:textId="77777777" w:rsidTr="00C57799">
        <w:trPr>
          <w:cantSplit/>
        </w:trPr>
        <w:tc>
          <w:tcPr>
            <w:tcW w:w="5483" w:type="dxa"/>
            <w:gridSpan w:val="4"/>
            <w:tcBorders>
              <w:top w:val="nil"/>
              <w:left w:val="nil"/>
              <w:bottom w:val="nil"/>
              <w:right w:val="nil"/>
            </w:tcBorders>
            <w:shd w:val="clear" w:color="auto" w:fill="FFFFFF"/>
          </w:tcPr>
          <w:p w14:paraId="2AF1CBE4" w14:textId="77777777" w:rsidR="00323992" w:rsidRPr="00621DE8" w:rsidRDefault="00323992" w:rsidP="00160765">
            <w:r w:rsidRPr="00621DE8">
              <w:t>a. Dependent Variable: Final Exam Results</w:t>
            </w:r>
          </w:p>
        </w:tc>
      </w:tr>
      <w:tr w:rsidR="00323992" w:rsidRPr="00621DE8" w14:paraId="08AC71E0" w14:textId="77777777" w:rsidTr="00C57799">
        <w:trPr>
          <w:cantSplit/>
        </w:trPr>
        <w:tc>
          <w:tcPr>
            <w:tcW w:w="5483" w:type="dxa"/>
            <w:gridSpan w:val="4"/>
            <w:tcBorders>
              <w:top w:val="nil"/>
              <w:left w:val="nil"/>
              <w:bottom w:val="nil"/>
              <w:right w:val="nil"/>
            </w:tcBorders>
            <w:shd w:val="clear" w:color="auto" w:fill="FFFFFF"/>
          </w:tcPr>
          <w:p w14:paraId="21C47440" w14:textId="77777777" w:rsidR="00323992" w:rsidRPr="00621DE8" w:rsidRDefault="00323992" w:rsidP="00160765">
            <w:r w:rsidRPr="00621DE8">
              <w:t>b. All requested variables entered.</w:t>
            </w:r>
          </w:p>
        </w:tc>
      </w:tr>
    </w:tbl>
    <w:p w14:paraId="6FE650B9" w14:textId="77777777" w:rsidR="001C6DBA" w:rsidRPr="00621DE8" w:rsidRDefault="001C6DBA" w:rsidP="00160765"/>
    <w:tbl>
      <w:tblPr>
        <w:tblW w:w="9408" w:type="dxa"/>
        <w:tblLayout w:type="fixed"/>
        <w:tblCellMar>
          <w:left w:w="0" w:type="dxa"/>
          <w:right w:w="0" w:type="dxa"/>
        </w:tblCellMar>
        <w:tblLook w:val="0000" w:firstRow="0" w:lastRow="0" w:firstColumn="0" w:lastColumn="0" w:noHBand="0" w:noVBand="0"/>
      </w:tblPr>
      <w:tblGrid>
        <w:gridCol w:w="801"/>
        <w:gridCol w:w="56"/>
        <w:gridCol w:w="1191"/>
        <w:gridCol w:w="193"/>
        <w:gridCol w:w="570"/>
        <w:gridCol w:w="428"/>
        <w:gridCol w:w="720"/>
        <w:gridCol w:w="240"/>
        <w:gridCol w:w="758"/>
        <w:gridCol w:w="194"/>
        <w:gridCol w:w="436"/>
        <w:gridCol w:w="1089"/>
        <w:gridCol w:w="512"/>
        <w:gridCol w:w="680"/>
        <w:gridCol w:w="430"/>
        <w:gridCol w:w="762"/>
        <w:gridCol w:w="348"/>
      </w:tblGrid>
      <w:tr w:rsidR="00323992" w:rsidRPr="00621DE8" w14:paraId="504AE00C" w14:textId="77777777" w:rsidTr="001C6DBA">
        <w:trPr>
          <w:gridAfter w:val="5"/>
          <w:wAfter w:w="2732" w:type="dxa"/>
          <w:cantSplit/>
        </w:trPr>
        <w:tc>
          <w:tcPr>
            <w:tcW w:w="6676" w:type="dxa"/>
            <w:gridSpan w:val="12"/>
            <w:tcBorders>
              <w:top w:val="nil"/>
              <w:left w:val="nil"/>
              <w:bottom w:val="nil"/>
              <w:right w:val="nil"/>
            </w:tcBorders>
            <w:shd w:val="clear" w:color="auto" w:fill="FFFFFF"/>
            <w:vAlign w:val="center"/>
          </w:tcPr>
          <w:p w14:paraId="3DDFDDC0" w14:textId="0DC08CAC" w:rsidR="00323992" w:rsidRPr="00621DE8" w:rsidRDefault="000457D9" w:rsidP="00160765">
            <w:pPr>
              <w:pStyle w:val="Heading4"/>
            </w:pPr>
            <w:r>
              <w:t xml:space="preserve">5.2.2 </w:t>
            </w:r>
            <w:r w:rsidR="00323992" w:rsidRPr="00621DE8">
              <w:t>Model Summary</w:t>
            </w:r>
          </w:p>
        </w:tc>
      </w:tr>
      <w:tr w:rsidR="00323992" w:rsidRPr="00621DE8" w14:paraId="3B53DD62" w14:textId="77777777" w:rsidTr="001C6DBA">
        <w:trPr>
          <w:gridAfter w:val="5"/>
          <w:wAfter w:w="2732" w:type="dxa"/>
          <w:cantSplit/>
        </w:trPr>
        <w:tc>
          <w:tcPr>
            <w:tcW w:w="857" w:type="dxa"/>
            <w:gridSpan w:val="2"/>
            <w:tcBorders>
              <w:top w:val="nil"/>
              <w:left w:val="nil"/>
              <w:bottom w:val="single" w:sz="8" w:space="0" w:color="152935"/>
              <w:right w:val="nil"/>
            </w:tcBorders>
            <w:shd w:val="clear" w:color="auto" w:fill="FFFFFF"/>
            <w:vAlign w:val="bottom"/>
          </w:tcPr>
          <w:p w14:paraId="63820945" w14:textId="77777777" w:rsidR="00323992" w:rsidRPr="00621DE8" w:rsidRDefault="00323992" w:rsidP="00160765">
            <w:r w:rsidRPr="00621DE8">
              <w:t>Model</w:t>
            </w:r>
          </w:p>
        </w:tc>
        <w:tc>
          <w:tcPr>
            <w:tcW w:w="1191" w:type="dxa"/>
            <w:tcBorders>
              <w:top w:val="nil"/>
              <w:left w:val="nil"/>
              <w:bottom w:val="single" w:sz="8" w:space="0" w:color="152935"/>
              <w:right w:val="single" w:sz="8" w:space="0" w:color="E0E0E0"/>
            </w:tcBorders>
            <w:shd w:val="clear" w:color="auto" w:fill="FFFFFF"/>
            <w:vAlign w:val="bottom"/>
          </w:tcPr>
          <w:p w14:paraId="0EAA7EE6" w14:textId="77777777" w:rsidR="00323992" w:rsidRPr="00621DE8" w:rsidRDefault="00323992" w:rsidP="00160765">
            <w:r w:rsidRPr="00621DE8">
              <w:t>R</w:t>
            </w:r>
          </w:p>
        </w:tc>
        <w:tc>
          <w:tcPr>
            <w:tcW w:w="1191" w:type="dxa"/>
            <w:gridSpan w:val="3"/>
            <w:tcBorders>
              <w:top w:val="nil"/>
              <w:left w:val="single" w:sz="8" w:space="0" w:color="E0E0E0"/>
              <w:bottom w:val="single" w:sz="8" w:space="0" w:color="152935"/>
              <w:right w:val="single" w:sz="8" w:space="0" w:color="E0E0E0"/>
            </w:tcBorders>
            <w:shd w:val="clear" w:color="auto" w:fill="FFFFFF"/>
            <w:vAlign w:val="bottom"/>
          </w:tcPr>
          <w:p w14:paraId="3DD3076F" w14:textId="77777777" w:rsidR="00323992" w:rsidRPr="00621DE8" w:rsidRDefault="00323992" w:rsidP="00160765">
            <w:r w:rsidRPr="00621DE8">
              <w:t>R Square</w:t>
            </w:r>
          </w:p>
        </w:tc>
        <w:tc>
          <w:tcPr>
            <w:tcW w:w="1718" w:type="dxa"/>
            <w:gridSpan w:val="3"/>
            <w:tcBorders>
              <w:top w:val="nil"/>
              <w:left w:val="single" w:sz="8" w:space="0" w:color="E0E0E0"/>
              <w:bottom w:val="single" w:sz="8" w:space="0" w:color="152935"/>
              <w:right w:val="single" w:sz="8" w:space="0" w:color="E0E0E0"/>
            </w:tcBorders>
            <w:shd w:val="clear" w:color="auto" w:fill="FFFFFF"/>
            <w:vAlign w:val="bottom"/>
          </w:tcPr>
          <w:p w14:paraId="63D10AE8" w14:textId="77777777" w:rsidR="00323992" w:rsidRPr="00621DE8" w:rsidRDefault="00323992" w:rsidP="00160765">
            <w:r w:rsidRPr="00621DE8">
              <w:t>Adjusted R Square</w:t>
            </w:r>
          </w:p>
        </w:tc>
        <w:tc>
          <w:tcPr>
            <w:tcW w:w="1719" w:type="dxa"/>
            <w:gridSpan w:val="3"/>
            <w:tcBorders>
              <w:top w:val="nil"/>
              <w:left w:val="single" w:sz="8" w:space="0" w:color="E0E0E0"/>
              <w:bottom w:val="single" w:sz="8" w:space="0" w:color="152935"/>
              <w:right w:val="nil"/>
            </w:tcBorders>
            <w:shd w:val="clear" w:color="auto" w:fill="FFFFFF"/>
            <w:vAlign w:val="bottom"/>
          </w:tcPr>
          <w:p w14:paraId="659C6176" w14:textId="77777777" w:rsidR="00323992" w:rsidRPr="00621DE8" w:rsidRDefault="00323992" w:rsidP="00160765">
            <w:r w:rsidRPr="00621DE8">
              <w:t>Std. Error of the Estimate</w:t>
            </w:r>
          </w:p>
        </w:tc>
      </w:tr>
      <w:tr w:rsidR="00323992" w:rsidRPr="00621DE8" w14:paraId="684D77AC" w14:textId="77777777" w:rsidTr="001C6DBA">
        <w:trPr>
          <w:gridAfter w:val="5"/>
          <w:wAfter w:w="2732" w:type="dxa"/>
          <w:cantSplit/>
        </w:trPr>
        <w:tc>
          <w:tcPr>
            <w:tcW w:w="857" w:type="dxa"/>
            <w:gridSpan w:val="2"/>
            <w:tcBorders>
              <w:top w:val="single" w:sz="8" w:space="0" w:color="152935"/>
              <w:left w:val="nil"/>
              <w:bottom w:val="single" w:sz="8" w:space="0" w:color="152935"/>
              <w:right w:val="nil"/>
            </w:tcBorders>
            <w:shd w:val="clear" w:color="auto" w:fill="E0E0E0"/>
          </w:tcPr>
          <w:p w14:paraId="1B60D990" w14:textId="77777777" w:rsidR="00323992" w:rsidRPr="00621DE8" w:rsidRDefault="00323992" w:rsidP="00160765">
            <w:r w:rsidRPr="00621DE8">
              <w:t>1</w:t>
            </w:r>
          </w:p>
        </w:tc>
        <w:tc>
          <w:tcPr>
            <w:tcW w:w="1191" w:type="dxa"/>
            <w:tcBorders>
              <w:top w:val="single" w:sz="8" w:space="0" w:color="152935"/>
              <w:left w:val="nil"/>
              <w:bottom w:val="single" w:sz="8" w:space="0" w:color="152935"/>
              <w:right w:val="single" w:sz="8" w:space="0" w:color="E0E0E0"/>
            </w:tcBorders>
            <w:shd w:val="clear" w:color="auto" w:fill="F9F9FB"/>
          </w:tcPr>
          <w:p w14:paraId="6D871E6F" w14:textId="77777777" w:rsidR="00323992" w:rsidRPr="00621DE8" w:rsidRDefault="00323992" w:rsidP="00160765">
            <w:r w:rsidRPr="00621DE8">
              <w:t>.671a</w:t>
            </w:r>
          </w:p>
        </w:tc>
        <w:tc>
          <w:tcPr>
            <w:tcW w:w="1191" w:type="dxa"/>
            <w:gridSpan w:val="3"/>
            <w:tcBorders>
              <w:top w:val="single" w:sz="8" w:space="0" w:color="152935"/>
              <w:left w:val="single" w:sz="8" w:space="0" w:color="E0E0E0"/>
              <w:bottom w:val="single" w:sz="8" w:space="0" w:color="152935"/>
              <w:right w:val="single" w:sz="8" w:space="0" w:color="E0E0E0"/>
            </w:tcBorders>
            <w:shd w:val="clear" w:color="auto" w:fill="F9F9FB"/>
          </w:tcPr>
          <w:p w14:paraId="73A78035" w14:textId="77777777" w:rsidR="00323992" w:rsidRPr="00621DE8" w:rsidRDefault="00323992" w:rsidP="00160765">
            <w:r w:rsidRPr="00621DE8">
              <w:t>.450</w:t>
            </w:r>
          </w:p>
        </w:tc>
        <w:tc>
          <w:tcPr>
            <w:tcW w:w="1718" w:type="dxa"/>
            <w:gridSpan w:val="3"/>
            <w:tcBorders>
              <w:top w:val="single" w:sz="8" w:space="0" w:color="152935"/>
              <w:left w:val="single" w:sz="8" w:space="0" w:color="E0E0E0"/>
              <w:bottom w:val="single" w:sz="8" w:space="0" w:color="152935"/>
              <w:right w:val="single" w:sz="8" w:space="0" w:color="E0E0E0"/>
            </w:tcBorders>
            <w:shd w:val="clear" w:color="auto" w:fill="F9F9FB"/>
          </w:tcPr>
          <w:p w14:paraId="7BEE6311" w14:textId="77777777" w:rsidR="00323992" w:rsidRPr="00621DE8" w:rsidRDefault="00323992" w:rsidP="00160765">
            <w:r w:rsidRPr="00621DE8">
              <w:t>.432</w:t>
            </w:r>
          </w:p>
        </w:tc>
        <w:tc>
          <w:tcPr>
            <w:tcW w:w="1719" w:type="dxa"/>
            <w:gridSpan w:val="3"/>
            <w:tcBorders>
              <w:top w:val="single" w:sz="8" w:space="0" w:color="152935"/>
              <w:left w:val="single" w:sz="8" w:space="0" w:color="E0E0E0"/>
              <w:bottom w:val="single" w:sz="8" w:space="0" w:color="152935"/>
              <w:right w:val="nil"/>
            </w:tcBorders>
            <w:shd w:val="clear" w:color="auto" w:fill="F9F9FB"/>
          </w:tcPr>
          <w:p w14:paraId="035B8016" w14:textId="77777777" w:rsidR="00323992" w:rsidRPr="00621DE8" w:rsidRDefault="00323992" w:rsidP="00160765">
            <w:r w:rsidRPr="00621DE8">
              <w:t>26.964</w:t>
            </w:r>
          </w:p>
        </w:tc>
      </w:tr>
      <w:tr w:rsidR="00323992" w:rsidRPr="00621DE8" w14:paraId="17B63577" w14:textId="77777777" w:rsidTr="001C6DBA">
        <w:trPr>
          <w:gridAfter w:val="5"/>
          <w:wAfter w:w="2732" w:type="dxa"/>
          <w:cantSplit/>
        </w:trPr>
        <w:tc>
          <w:tcPr>
            <w:tcW w:w="6676" w:type="dxa"/>
            <w:gridSpan w:val="12"/>
            <w:tcBorders>
              <w:top w:val="nil"/>
              <w:left w:val="nil"/>
              <w:bottom w:val="nil"/>
              <w:right w:val="nil"/>
            </w:tcBorders>
            <w:shd w:val="clear" w:color="auto" w:fill="FFFFFF"/>
          </w:tcPr>
          <w:p w14:paraId="7EF4FDB6" w14:textId="77777777" w:rsidR="00323992" w:rsidRPr="00621DE8" w:rsidRDefault="00323992" w:rsidP="00160765">
            <w:r w:rsidRPr="00621DE8">
              <w:t>a. Predictors: (Constant), Initial Exam Results</w:t>
            </w:r>
          </w:p>
        </w:tc>
      </w:tr>
      <w:tr w:rsidR="007F6A76" w:rsidRPr="00621DE8" w14:paraId="5A5A161F" w14:textId="77777777" w:rsidTr="001C6DBA">
        <w:trPr>
          <w:gridAfter w:val="5"/>
          <w:wAfter w:w="2732" w:type="dxa"/>
          <w:cantSplit/>
        </w:trPr>
        <w:tc>
          <w:tcPr>
            <w:tcW w:w="6676" w:type="dxa"/>
            <w:gridSpan w:val="12"/>
            <w:tcBorders>
              <w:top w:val="nil"/>
              <w:left w:val="nil"/>
              <w:bottom w:val="nil"/>
              <w:right w:val="nil"/>
            </w:tcBorders>
            <w:shd w:val="clear" w:color="auto" w:fill="FFFFFF"/>
          </w:tcPr>
          <w:p w14:paraId="6668B7A5" w14:textId="77777777" w:rsidR="007F6A76" w:rsidRPr="00621DE8" w:rsidRDefault="007F6A76" w:rsidP="00160765"/>
        </w:tc>
      </w:tr>
      <w:tr w:rsidR="00323992" w:rsidRPr="00621DE8" w14:paraId="4EE441C4" w14:textId="77777777" w:rsidTr="001C6DBA">
        <w:trPr>
          <w:gridAfter w:val="1"/>
          <w:wAfter w:w="348" w:type="dxa"/>
          <w:cantSplit/>
        </w:trPr>
        <w:tc>
          <w:tcPr>
            <w:tcW w:w="9060" w:type="dxa"/>
            <w:gridSpan w:val="16"/>
            <w:tcBorders>
              <w:top w:val="nil"/>
              <w:left w:val="nil"/>
              <w:bottom w:val="nil"/>
              <w:right w:val="nil"/>
            </w:tcBorders>
            <w:shd w:val="clear" w:color="auto" w:fill="FFFFFF"/>
            <w:vAlign w:val="center"/>
          </w:tcPr>
          <w:p w14:paraId="2F2C3B1B" w14:textId="17EA9A2E" w:rsidR="00323992" w:rsidRPr="00621DE8" w:rsidRDefault="000457D9" w:rsidP="00160765">
            <w:pPr>
              <w:pStyle w:val="Heading4"/>
            </w:pPr>
            <w:r>
              <w:t xml:space="preserve">5.2.3 </w:t>
            </w:r>
            <w:proofErr w:type="spellStart"/>
            <w:r w:rsidR="00323992" w:rsidRPr="00621DE8">
              <w:t>ANOVA</w:t>
            </w:r>
            <w:r w:rsidR="001C6DBA" w:rsidRPr="001C6DBA">
              <w:rPr>
                <w:vertAlign w:val="superscript"/>
              </w:rPr>
              <w:t>a</w:t>
            </w:r>
            <w:proofErr w:type="spellEnd"/>
          </w:p>
        </w:tc>
      </w:tr>
      <w:tr w:rsidR="00323992" w:rsidRPr="00621DE8" w14:paraId="4E5C207A" w14:textId="77777777" w:rsidTr="001C6DBA">
        <w:trPr>
          <w:gridAfter w:val="1"/>
          <w:wAfter w:w="348" w:type="dxa"/>
          <w:cantSplit/>
        </w:trPr>
        <w:tc>
          <w:tcPr>
            <w:tcW w:w="2241" w:type="dxa"/>
            <w:gridSpan w:val="4"/>
            <w:tcBorders>
              <w:top w:val="nil"/>
              <w:left w:val="nil"/>
              <w:bottom w:val="single" w:sz="8" w:space="0" w:color="152935"/>
              <w:right w:val="nil"/>
            </w:tcBorders>
            <w:shd w:val="clear" w:color="auto" w:fill="FFFFFF"/>
            <w:vAlign w:val="bottom"/>
          </w:tcPr>
          <w:p w14:paraId="25BBD692" w14:textId="77777777" w:rsidR="00323992" w:rsidRPr="00621DE8" w:rsidRDefault="00323992" w:rsidP="00160765">
            <w:r w:rsidRPr="00621DE8">
              <w:t>Model</w:t>
            </w:r>
          </w:p>
        </w:tc>
        <w:tc>
          <w:tcPr>
            <w:tcW w:w="1718" w:type="dxa"/>
            <w:gridSpan w:val="3"/>
            <w:tcBorders>
              <w:top w:val="nil"/>
              <w:left w:val="nil"/>
              <w:bottom w:val="single" w:sz="8" w:space="0" w:color="152935"/>
              <w:right w:val="single" w:sz="8" w:space="0" w:color="E0E0E0"/>
            </w:tcBorders>
            <w:shd w:val="clear" w:color="auto" w:fill="FFFFFF"/>
            <w:vAlign w:val="bottom"/>
          </w:tcPr>
          <w:p w14:paraId="322354C4" w14:textId="77777777" w:rsidR="00323992" w:rsidRPr="00621DE8" w:rsidRDefault="00323992" w:rsidP="00160765">
            <w:r w:rsidRPr="00621DE8">
              <w:t>Sum of Squares</w:t>
            </w:r>
          </w:p>
        </w:tc>
        <w:tc>
          <w:tcPr>
            <w:tcW w:w="1192" w:type="dxa"/>
            <w:gridSpan w:val="3"/>
            <w:tcBorders>
              <w:top w:val="nil"/>
              <w:left w:val="single" w:sz="8" w:space="0" w:color="E0E0E0"/>
              <w:bottom w:val="single" w:sz="8" w:space="0" w:color="152935"/>
              <w:right w:val="single" w:sz="8" w:space="0" w:color="E0E0E0"/>
            </w:tcBorders>
            <w:shd w:val="clear" w:color="auto" w:fill="FFFFFF"/>
            <w:vAlign w:val="bottom"/>
          </w:tcPr>
          <w:p w14:paraId="10779FC0" w14:textId="77777777" w:rsidR="00323992" w:rsidRPr="00621DE8" w:rsidRDefault="00323992" w:rsidP="00160765">
            <w:proofErr w:type="spellStart"/>
            <w:r w:rsidRPr="00621DE8">
              <w:t>df</w:t>
            </w:r>
            <w:proofErr w:type="spellEnd"/>
          </w:p>
        </w:tc>
        <w:tc>
          <w:tcPr>
            <w:tcW w:w="1525" w:type="dxa"/>
            <w:gridSpan w:val="2"/>
            <w:tcBorders>
              <w:top w:val="nil"/>
              <w:left w:val="single" w:sz="8" w:space="0" w:color="E0E0E0"/>
              <w:bottom w:val="single" w:sz="8" w:space="0" w:color="152935"/>
              <w:right w:val="single" w:sz="8" w:space="0" w:color="E0E0E0"/>
            </w:tcBorders>
            <w:shd w:val="clear" w:color="auto" w:fill="FFFFFF"/>
            <w:vAlign w:val="bottom"/>
          </w:tcPr>
          <w:p w14:paraId="5838333C" w14:textId="77777777" w:rsidR="00323992" w:rsidRPr="00621DE8" w:rsidRDefault="00323992" w:rsidP="00160765">
            <w:r w:rsidRPr="00621DE8">
              <w:t>Mean Square</w:t>
            </w:r>
          </w:p>
        </w:tc>
        <w:tc>
          <w:tcPr>
            <w:tcW w:w="1192" w:type="dxa"/>
            <w:gridSpan w:val="2"/>
            <w:tcBorders>
              <w:top w:val="nil"/>
              <w:left w:val="single" w:sz="8" w:space="0" w:color="E0E0E0"/>
              <w:bottom w:val="single" w:sz="8" w:space="0" w:color="152935"/>
              <w:right w:val="single" w:sz="8" w:space="0" w:color="E0E0E0"/>
            </w:tcBorders>
            <w:shd w:val="clear" w:color="auto" w:fill="FFFFFF"/>
            <w:vAlign w:val="bottom"/>
          </w:tcPr>
          <w:p w14:paraId="7F125E42" w14:textId="77777777" w:rsidR="00323992" w:rsidRPr="00621DE8" w:rsidRDefault="00323992" w:rsidP="00160765">
            <w:r w:rsidRPr="00621DE8">
              <w:t>F</w:t>
            </w:r>
          </w:p>
        </w:tc>
        <w:tc>
          <w:tcPr>
            <w:tcW w:w="1192" w:type="dxa"/>
            <w:gridSpan w:val="2"/>
            <w:tcBorders>
              <w:top w:val="nil"/>
              <w:left w:val="single" w:sz="8" w:space="0" w:color="E0E0E0"/>
              <w:bottom w:val="single" w:sz="8" w:space="0" w:color="152935"/>
              <w:right w:val="nil"/>
            </w:tcBorders>
            <w:shd w:val="clear" w:color="auto" w:fill="FFFFFF"/>
            <w:vAlign w:val="bottom"/>
          </w:tcPr>
          <w:p w14:paraId="7EB70588" w14:textId="77777777" w:rsidR="00323992" w:rsidRPr="00621DE8" w:rsidRDefault="00323992" w:rsidP="00160765">
            <w:r w:rsidRPr="00621DE8">
              <w:t>Sig.</w:t>
            </w:r>
          </w:p>
        </w:tc>
      </w:tr>
      <w:tr w:rsidR="00323992" w:rsidRPr="00621DE8" w14:paraId="46D581C0" w14:textId="77777777" w:rsidTr="001C6DBA">
        <w:trPr>
          <w:gridAfter w:val="1"/>
          <w:wAfter w:w="348" w:type="dxa"/>
          <w:cantSplit/>
        </w:trPr>
        <w:tc>
          <w:tcPr>
            <w:tcW w:w="857" w:type="dxa"/>
            <w:gridSpan w:val="2"/>
            <w:vMerge w:val="restart"/>
            <w:tcBorders>
              <w:top w:val="single" w:sz="8" w:space="0" w:color="152935"/>
              <w:left w:val="nil"/>
              <w:bottom w:val="single" w:sz="8" w:space="0" w:color="152935"/>
              <w:right w:val="nil"/>
            </w:tcBorders>
            <w:shd w:val="clear" w:color="auto" w:fill="E0E0E0"/>
          </w:tcPr>
          <w:p w14:paraId="3F56BBB7" w14:textId="77777777" w:rsidR="00323992" w:rsidRPr="00621DE8" w:rsidRDefault="00323992" w:rsidP="00160765">
            <w:r w:rsidRPr="00621DE8">
              <w:t>1</w:t>
            </w:r>
          </w:p>
        </w:tc>
        <w:tc>
          <w:tcPr>
            <w:tcW w:w="1384" w:type="dxa"/>
            <w:gridSpan w:val="2"/>
            <w:tcBorders>
              <w:top w:val="single" w:sz="8" w:space="0" w:color="152935"/>
              <w:left w:val="nil"/>
              <w:bottom w:val="single" w:sz="8" w:space="0" w:color="AEAEAE"/>
              <w:right w:val="nil"/>
            </w:tcBorders>
            <w:shd w:val="clear" w:color="auto" w:fill="E0E0E0"/>
          </w:tcPr>
          <w:p w14:paraId="7D6C3BAF" w14:textId="77777777" w:rsidR="00323992" w:rsidRPr="00621DE8" w:rsidRDefault="00323992" w:rsidP="00160765">
            <w:r w:rsidRPr="00621DE8">
              <w:t>Regression</w:t>
            </w:r>
          </w:p>
        </w:tc>
        <w:tc>
          <w:tcPr>
            <w:tcW w:w="1718" w:type="dxa"/>
            <w:gridSpan w:val="3"/>
            <w:tcBorders>
              <w:top w:val="single" w:sz="8" w:space="0" w:color="152935"/>
              <w:left w:val="nil"/>
              <w:bottom w:val="single" w:sz="8" w:space="0" w:color="AEAEAE"/>
              <w:right w:val="single" w:sz="8" w:space="0" w:color="E0E0E0"/>
            </w:tcBorders>
            <w:shd w:val="clear" w:color="auto" w:fill="F9F9FB"/>
          </w:tcPr>
          <w:p w14:paraId="3C3AB178" w14:textId="77777777" w:rsidR="00323992" w:rsidRPr="00621DE8" w:rsidRDefault="00323992" w:rsidP="00160765">
            <w:r w:rsidRPr="00621DE8">
              <w:t>19004.767</w:t>
            </w:r>
          </w:p>
        </w:tc>
        <w:tc>
          <w:tcPr>
            <w:tcW w:w="1192" w:type="dxa"/>
            <w:gridSpan w:val="3"/>
            <w:tcBorders>
              <w:top w:val="single" w:sz="8" w:space="0" w:color="152935"/>
              <w:left w:val="single" w:sz="8" w:space="0" w:color="E0E0E0"/>
              <w:bottom w:val="single" w:sz="8" w:space="0" w:color="AEAEAE"/>
              <w:right w:val="single" w:sz="8" w:space="0" w:color="E0E0E0"/>
            </w:tcBorders>
            <w:shd w:val="clear" w:color="auto" w:fill="F9F9FB"/>
          </w:tcPr>
          <w:p w14:paraId="32B71D0A" w14:textId="77777777" w:rsidR="00323992" w:rsidRPr="00621DE8" w:rsidRDefault="00323992" w:rsidP="00160765">
            <w:r w:rsidRPr="00621DE8">
              <w:t>1</w:t>
            </w:r>
          </w:p>
        </w:tc>
        <w:tc>
          <w:tcPr>
            <w:tcW w:w="1525" w:type="dxa"/>
            <w:gridSpan w:val="2"/>
            <w:tcBorders>
              <w:top w:val="single" w:sz="8" w:space="0" w:color="152935"/>
              <w:left w:val="single" w:sz="8" w:space="0" w:color="E0E0E0"/>
              <w:bottom w:val="single" w:sz="8" w:space="0" w:color="AEAEAE"/>
              <w:right w:val="single" w:sz="8" w:space="0" w:color="E0E0E0"/>
            </w:tcBorders>
            <w:shd w:val="clear" w:color="auto" w:fill="F9F9FB"/>
          </w:tcPr>
          <w:p w14:paraId="35E1D74F" w14:textId="77777777" w:rsidR="00323992" w:rsidRPr="00621DE8" w:rsidRDefault="00323992" w:rsidP="00160765">
            <w:r w:rsidRPr="00621DE8">
              <w:t>19004.767</w:t>
            </w:r>
          </w:p>
        </w:tc>
        <w:tc>
          <w:tcPr>
            <w:tcW w:w="1192" w:type="dxa"/>
            <w:gridSpan w:val="2"/>
            <w:tcBorders>
              <w:top w:val="single" w:sz="8" w:space="0" w:color="152935"/>
              <w:left w:val="single" w:sz="8" w:space="0" w:color="E0E0E0"/>
              <w:bottom w:val="single" w:sz="8" w:space="0" w:color="AEAEAE"/>
              <w:right w:val="single" w:sz="8" w:space="0" w:color="E0E0E0"/>
            </w:tcBorders>
            <w:shd w:val="clear" w:color="auto" w:fill="F9F9FB"/>
          </w:tcPr>
          <w:p w14:paraId="340DC0E6" w14:textId="77777777" w:rsidR="00323992" w:rsidRPr="00621DE8" w:rsidRDefault="00323992" w:rsidP="00160765">
            <w:r w:rsidRPr="00621DE8">
              <w:t>26.140</w:t>
            </w:r>
          </w:p>
        </w:tc>
        <w:tc>
          <w:tcPr>
            <w:tcW w:w="1192" w:type="dxa"/>
            <w:gridSpan w:val="2"/>
            <w:tcBorders>
              <w:top w:val="single" w:sz="8" w:space="0" w:color="152935"/>
              <w:left w:val="single" w:sz="8" w:space="0" w:color="E0E0E0"/>
              <w:bottom w:val="single" w:sz="8" w:space="0" w:color="AEAEAE"/>
              <w:right w:val="nil"/>
            </w:tcBorders>
            <w:shd w:val="clear" w:color="auto" w:fill="F9F9FB"/>
          </w:tcPr>
          <w:p w14:paraId="0EAE112C" w14:textId="77777777" w:rsidR="00323992" w:rsidRPr="00621DE8" w:rsidRDefault="00323992" w:rsidP="00160765">
            <w:r w:rsidRPr="00621DE8">
              <w:t>&lt;.001</w:t>
            </w:r>
            <w:r w:rsidRPr="00621DE8">
              <w:rPr>
                <w:vertAlign w:val="superscript"/>
              </w:rPr>
              <w:t>b</w:t>
            </w:r>
          </w:p>
        </w:tc>
      </w:tr>
      <w:tr w:rsidR="00323992" w:rsidRPr="00621DE8" w14:paraId="0FF46592" w14:textId="77777777" w:rsidTr="001C6DBA">
        <w:trPr>
          <w:gridAfter w:val="1"/>
          <w:wAfter w:w="348" w:type="dxa"/>
          <w:cantSplit/>
        </w:trPr>
        <w:tc>
          <w:tcPr>
            <w:tcW w:w="857" w:type="dxa"/>
            <w:gridSpan w:val="2"/>
            <w:vMerge/>
            <w:tcBorders>
              <w:top w:val="single" w:sz="8" w:space="0" w:color="152935"/>
              <w:left w:val="nil"/>
              <w:bottom w:val="single" w:sz="8" w:space="0" w:color="152935"/>
              <w:right w:val="nil"/>
            </w:tcBorders>
            <w:shd w:val="clear" w:color="auto" w:fill="E0E0E0"/>
          </w:tcPr>
          <w:p w14:paraId="07DF8882" w14:textId="77777777" w:rsidR="00323992" w:rsidRPr="00621DE8" w:rsidRDefault="00323992" w:rsidP="00160765"/>
        </w:tc>
        <w:tc>
          <w:tcPr>
            <w:tcW w:w="1384" w:type="dxa"/>
            <w:gridSpan w:val="2"/>
            <w:tcBorders>
              <w:top w:val="single" w:sz="8" w:space="0" w:color="AEAEAE"/>
              <w:left w:val="nil"/>
              <w:bottom w:val="single" w:sz="8" w:space="0" w:color="AEAEAE"/>
              <w:right w:val="nil"/>
            </w:tcBorders>
            <w:shd w:val="clear" w:color="auto" w:fill="E0E0E0"/>
          </w:tcPr>
          <w:p w14:paraId="258489F7" w14:textId="77777777" w:rsidR="00323992" w:rsidRPr="00621DE8" w:rsidRDefault="00323992" w:rsidP="00160765">
            <w:r w:rsidRPr="00621DE8">
              <w:t>Residual</w:t>
            </w:r>
          </w:p>
        </w:tc>
        <w:tc>
          <w:tcPr>
            <w:tcW w:w="1718" w:type="dxa"/>
            <w:gridSpan w:val="3"/>
            <w:tcBorders>
              <w:top w:val="single" w:sz="8" w:space="0" w:color="AEAEAE"/>
              <w:left w:val="nil"/>
              <w:bottom w:val="single" w:sz="8" w:space="0" w:color="AEAEAE"/>
              <w:right w:val="single" w:sz="8" w:space="0" w:color="E0E0E0"/>
            </w:tcBorders>
            <w:shd w:val="clear" w:color="auto" w:fill="F9F9FB"/>
          </w:tcPr>
          <w:p w14:paraId="68AD9F0C" w14:textId="77777777" w:rsidR="00323992" w:rsidRPr="00621DE8" w:rsidRDefault="00323992" w:rsidP="00160765">
            <w:r w:rsidRPr="00621DE8">
              <w:t>23265.469</w:t>
            </w:r>
          </w:p>
        </w:tc>
        <w:tc>
          <w:tcPr>
            <w:tcW w:w="1192" w:type="dxa"/>
            <w:gridSpan w:val="3"/>
            <w:tcBorders>
              <w:top w:val="single" w:sz="8" w:space="0" w:color="AEAEAE"/>
              <w:left w:val="single" w:sz="8" w:space="0" w:color="E0E0E0"/>
              <w:bottom w:val="single" w:sz="8" w:space="0" w:color="AEAEAE"/>
              <w:right w:val="single" w:sz="8" w:space="0" w:color="E0E0E0"/>
            </w:tcBorders>
            <w:shd w:val="clear" w:color="auto" w:fill="F9F9FB"/>
          </w:tcPr>
          <w:p w14:paraId="67BB72CA" w14:textId="77777777" w:rsidR="00323992" w:rsidRPr="00621DE8" w:rsidRDefault="00323992" w:rsidP="00160765">
            <w:r w:rsidRPr="00621DE8">
              <w:t>32</w:t>
            </w:r>
          </w:p>
        </w:tc>
        <w:tc>
          <w:tcPr>
            <w:tcW w:w="1525" w:type="dxa"/>
            <w:gridSpan w:val="2"/>
            <w:tcBorders>
              <w:top w:val="single" w:sz="8" w:space="0" w:color="AEAEAE"/>
              <w:left w:val="single" w:sz="8" w:space="0" w:color="E0E0E0"/>
              <w:bottom w:val="single" w:sz="8" w:space="0" w:color="AEAEAE"/>
              <w:right w:val="single" w:sz="8" w:space="0" w:color="E0E0E0"/>
            </w:tcBorders>
            <w:shd w:val="clear" w:color="auto" w:fill="F9F9FB"/>
          </w:tcPr>
          <w:p w14:paraId="1D2F8AA6" w14:textId="77777777" w:rsidR="00323992" w:rsidRPr="00621DE8" w:rsidRDefault="00323992" w:rsidP="00160765">
            <w:r w:rsidRPr="00621DE8">
              <w:t>727.046</w:t>
            </w:r>
          </w:p>
        </w:tc>
        <w:tc>
          <w:tcPr>
            <w:tcW w:w="1192" w:type="dxa"/>
            <w:gridSpan w:val="2"/>
            <w:tcBorders>
              <w:top w:val="single" w:sz="8" w:space="0" w:color="AEAEAE"/>
              <w:left w:val="single" w:sz="8" w:space="0" w:color="E0E0E0"/>
              <w:bottom w:val="single" w:sz="8" w:space="0" w:color="AEAEAE"/>
              <w:right w:val="single" w:sz="8" w:space="0" w:color="E0E0E0"/>
            </w:tcBorders>
            <w:shd w:val="clear" w:color="auto" w:fill="F9F9FB"/>
            <w:vAlign w:val="center"/>
          </w:tcPr>
          <w:p w14:paraId="43E6BEEC" w14:textId="77777777" w:rsidR="00323992" w:rsidRPr="00621DE8" w:rsidRDefault="00323992" w:rsidP="00160765"/>
        </w:tc>
        <w:tc>
          <w:tcPr>
            <w:tcW w:w="1192" w:type="dxa"/>
            <w:gridSpan w:val="2"/>
            <w:tcBorders>
              <w:top w:val="single" w:sz="8" w:space="0" w:color="AEAEAE"/>
              <w:left w:val="single" w:sz="8" w:space="0" w:color="E0E0E0"/>
              <w:bottom w:val="single" w:sz="8" w:space="0" w:color="AEAEAE"/>
              <w:right w:val="nil"/>
            </w:tcBorders>
            <w:shd w:val="clear" w:color="auto" w:fill="F9F9FB"/>
            <w:vAlign w:val="center"/>
          </w:tcPr>
          <w:p w14:paraId="06373B8E" w14:textId="77777777" w:rsidR="00323992" w:rsidRPr="00621DE8" w:rsidRDefault="00323992" w:rsidP="00160765"/>
        </w:tc>
      </w:tr>
      <w:tr w:rsidR="00323992" w:rsidRPr="00621DE8" w14:paraId="4D556CD2" w14:textId="77777777" w:rsidTr="001C6DBA">
        <w:trPr>
          <w:gridAfter w:val="1"/>
          <w:wAfter w:w="348" w:type="dxa"/>
          <w:cantSplit/>
        </w:trPr>
        <w:tc>
          <w:tcPr>
            <w:tcW w:w="857" w:type="dxa"/>
            <w:gridSpan w:val="2"/>
            <w:vMerge/>
            <w:tcBorders>
              <w:top w:val="single" w:sz="8" w:space="0" w:color="152935"/>
              <w:left w:val="nil"/>
              <w:bottom w:val="single" w:sz="8" w:space="0" w:color="152935"/>
              <w:right w:val="nil"/>
            </w:tcBorders>
            <w:shd w:val="clear" w:color="auto" w:fill="E0E0E0"/>
          </w:tcPr>
          <w:p w14:paraId="2DE9413F" w14:textId="77777777" w:rsidR="00323992" w:rsidRPr="00621DE8" w:rsidRDefault="00323992" w:rsidP="00160765"/>
        </w:tc>
        <w:tc>
          <w:tcPr>
            <w:tcW w:w="1384" w:type="dxa"/>
            <w:gridSpan w:val="2"/>
            <w:tcBorders>
              <w:top w:val="single" w:sz="8" w:space="0" w:color="AEAEAE"/>
              <w:left w:val="nil"/>
              <w:bottom w:val="single" w:sz="8" w:space="0" w:color="152935"/>
              <w:right w:val="nil"/>
            </w:tcBorders>
            <w:shd w:val="clear" w:color="auto" w:fill="E0E0E0"/>
          </w:tcPr>
          <w:p w14:paraId="6878D1FF" w14:textId="77777777" w:rsidR="00323992" w:rsidRPr="00621DE8" w:rsidRDefault="00323992" w:rsidP="00160765">
            <w:r w:rsidRPr="00621DE8">
              <w:t>Total</w:t>
            </w:r>
          </w:p>
        </w:tc>
        <w:tc>
          <w:tcPr>
            <w:tcW w:w="1718" w:type="dxa"/>
            <w:gridSpan w:val="3"/>
            <w:tcBorders>
              <w:top w:val="single" w:sz="8" w:space="0" w:color="AEAEAE"/>
              <w:left w:val="nil"/>
              <w:bottom w:val="single" w:sz="8" w:space="0" w:color="152935"/>
              <w:right w:val="single" w:sz="8" w:space="0" w:color="E0E0E0"/>
            </w:tcBorders>
            <w:shd w:val="clear" w:color="auto" w:fill="F9F9FB"/>
          </w:tcPr>
          <w:p w14:paraId="7E1D01BE" w14:textId="77777777" w:rsidR="00323992" w:rsidRPr="00621DE8" w:rsidRDefault="00323992" w:rsidP="00160765">
            <w:r w:rsidRPr="00621DE8">
              <w:t>42270.235</w:t>
            </w:r>
          </w:p>
        </w:tc>
        <w:tc>
          <w:tcPr>
            <w:tcW w:w="1192" w:type="dxa"/>
            <w:gridSpan w:val="3"/>
            <w:tcBorders>
              <w:top w:val="single" w:sz="8" w:space="0" w:color="AEAEAE"/>
              <w:left w:val="single" w:sz="8" w:space="0" w:color="E0E0E0"/>
              <w:bottom w:val="single" w:sz="8" w:space="0" w:color="152935"/>
              <w:right w:val="single" w:sz="8" w:space="0" w:color="E0E0E0"/>
            </w:tcBorders>
            <w:shd w:val="clear" w:color="auto" w:fill="F9F9FB"/>
          </w:tcPr>
          <w:p w14:paraId="39D8DB9F" w14:textId="77777777" w:rsidR="00323992" w:rsidRPr="00621DE8" w:rsidRDefault="00323992" w:rsidP="00160765">
            <w:r w:rsidRPr="00621DE8">
              <w:t>33</w:t>
            </w:r>
          </w:p>
        </w:tc>
        <w:tc>
          <w:tcPr>
            <w:tcW w:w="1525" w:type="dxa"/>
            <w:gridSpan w:val="2"/>
            <w:tcBorders>
              <w:top w:val="single" w:sz="8" w:space="0" w:color="AEAEAE"/>
              <w:left w:val="single" w:sz="8" w:space="0" w:color="E0E0E0"/>
              <w:bottom w:val="single" w:sz="8" w:space="0" w:color="152935"/>
              <w:right w:val="single" w:sz="8" w:space="0" w:color="E0E0E0"/>
            </w:tcBorders>
            <w:shd w:val="clear" w:color="auto" w:fill="F9F9FB"/>
            <w:vAlign w:val="center"/>
          </w:tcPr>
          <w:p w14:paraId="4F6E3781" w14:textId="77777777" w:rsidR="00323992" w:rsidRPr="00621DE8" w:rsidRDefault="00323992" w:rsidP="00160765"/>
        </w:tc>
        <w:tc>
          <w:tcPr>
            <w:tcW w:w="1192" w:type="dxa"/>
            <w:gridSpan w:val="2"/>
            <w:tcBorders>
              <w:top w:val="single" w:sz="8" w:space="0" w:color="AEAEAE"/>
              <w:left w:val="single" w:sz="8" w:space="0" w:color="E0E0E0"/>
              <w:bottom w:val="single" w:sz="8" w:space="0" w:color="152935"/>
              <w:right w:val="single" w:sz="8" w:space="0" w:color="E0E0E0"/>
            </w:tcBorders>
            <w:shd w:val="clear" w:color="auto" w:fill="F9F9FB"/>
            <w:vAlign w:val="center"/>
          </w:tcPr>
          <w:p w14:paraId="52543A69" w14:textId="77777777" w:rsidR="00323992" w:rsidRPr="00621DE8" w:rsidRDefault="00323992" w:rsidP="00160765"/>
        </w:tc>
        <w:tc>
          <w:tcPr>
            <w:tcW w:w="1192" w:type="dxa"/>
            <w:gridSpan w:val="2"/>
            <w:tcBorders>
              <w:top w:val="single" w:sz="8" w:space="0" w:color="AEAEAE"/>
              <w:left w:val="single" w:sz="8" w:space="0" w:color="E0E0E0"/>
              <w:bottom w:val="single" w:sz="8" w:space="0" w:color="152935"/>
              <w:right w:val="nil"/>
            </w:tcBorders>
            <w:shd w:val="clear" w:color="auto" w:fill="F9F9FB"/>
            <w:vAlign w:val="center"/>
          </w:tcPr>
          <w:p w14:paraId="0451B33A" w14:textId="77777777" w:rsidR="00323992" w:rsidRPr="00621DE8" w:rsidRDefault="00323992" w:rsidP="00160765"/>
        </w:tc>
      </w:tr>
      <w:tr w:rsidR="00323992" w:rsidRPr="00621DE8" w14:paraId="6A6D61EF" w14:textId="77777777" w:rsidTr="001C6DBA">
        <w:trPr>
          <w:gridAfter w:val="1"/>
          <w:wAfter w:w="348" w:type="dxa"/>
          <w:cantSplit/>
        </w:trPr>
        <w:tc>
          <w:tcPr>
            <w:tcW w:w="9060" w:type="dxa"/>
            <w:gridSpan w:val="16"/>
            <w:tcBorders>
              <w:top w:val="nil"/>
              <w:left w:val="nil"/>
              <w:bottom w:val="nil"/>
              <w:right w:val="nil"/>
            </w:tcBorders>
            <w:shd w:val="clear" w:color="auto" w:fill="FFFFFF"/>
          </w:tcPr>
          <w:p w14:paraId="613C8955" w14:textId="77777777" w:rsidR="00323992" w:rsidRPr="00621DE8" w:rsidRDefault="00323992" w:rsidP="00160765">
            <w:r w:rsidRPr="00621DE8">
              <w:t>a. Dependent Variable: Final Exam Results</w:t>
            </w:r>
          </w:p>
        </w:tc>
      </w:tr>
      <w:tr w:rsidR="00323992" w:rsidRPr="00621DE8" w14:paraId="6984BD44" w14:textId="77777777" w:rsidTr="001C6DBA">
        <w:trPr>
          <w:gridAfter w:val="1"/>
          <w:wAfter w:w="348" w:type="dxa"/>
          <w:cantSplit/>
        </w:trPr>
        <w:tc>
          <w:tcPr>
            <w:tcW w:w="9060" w:type="dxa"/>
            <w:gridSpan w:val="16"/>
            <w:tcBorders>
              <w:top w:val="nil"/>
              <w:left w:val="nil"/>
              <w:bottom w:val="nil"/>
              <w:right w:val="nil"/>
            </w:tcBorders>
            <w:shd w:val="clear" w:color="auto" w:fill="FFFFFF"/>
          </w:tcPr>
          <w:p w14:paraId="015308C9" w14:textId="77777777" w:rsidR="00323992" w:rsidRPr="00621DE8" w:rsidRDefault="00323992" w:rsidP="00160765">
            <w:r w:rsidRPr="00621DE8">
              <w:t>b. Predictors: (Constant), Initial Exam Results</w:t>
            </w:r>
          </w:p>
        </w:tc>
      </w:tr>
      <w:tr w:rsidR="00323992" w:rsidRPr="00621DE8" w14:paraId="3DE47BCC" w14:textId="77777777" w:rsidTr="001C6DBA">
        <w:trPr>
          <w:cantSplit/>
        </w:trPr>
        <w:tc>
          <w:tcPr>
            <w:tcW w:w="9408" w:type="dxa"/>
            <w:gridSpan w:val="17"/>
            <w:tcBorders>
              <w:top w:val="nil"/>
              <w:left w:val="nil"/>
              <w:bottom w:val="nil"/>
              <w:right w:val="nil"/>
            </w:tcBorders>
            <w:shd w:val="clear" w:color="auto" w:fill="FFFFFF"/>
            <w:vAlign w:val="center"/>
          </w:tcPr>
          <w:p w14:paraId="3CA91702" w14:textId="507F0D9D" w:rsidR="00323992" w:rsidRPr="00621DE8" w:rsidRDefault="000457D9" w:rsidP="00160765">
            <w:pPr>
              <w:pStyle w:val="Heading4"/>
            </w:pPr>
            <w:r>
              <w:t xml:space="preserve">5.2.4 </w:t>
            </w:r>
            <w:proofErr w:type="spellStart"/>
            <w:r w:rsidR="00323992" w:rsidRPr="00621DE8">
              <w:t>Coefficients</w:t>
            </w:r>
            <w:r w:rsidR="001C6DBA" w:rsidRPr="001C6DBA">
              <w:rPr>
                <w:vertAlign w:val="superscript"/>
              </w:rPr>
              <w:t>a</w:t>
            </w:r>
            <w:proofErr w:type="spellEnd"/>
          </w:p>
        </w:tc>
      </w:tr>
      <w:tr w:rsidR="00323992" w:rsidRPr="00621DE8" w14:paraId="7C22D090" w14:textId="77777777" w:rsidTr="001C6DBA">
        <w:trPr>
          <w:cantSplit/>
        </w:trPr>
        <w:tc>
          <w:tcPr>
            <w:tcW w:w="2811" w:type="dxa"/>
            <w:gridSpan w:val="5"/>
            <w:vMerge w:val="restart"/>
            <w:tcBorders>
              <w:top w:val="nil"/>
              <w:left w:val="nil"/>
              <w:bottom w:val="nil"/>
              <w:right w:val="nil"/>
            </w:tcBorders>
            <w:shd w:val="clear" w:color="auto" w:fill="FFFFFF"/>
            <w:vAlign w:val="bottom"/>
          </w:tcPr>
          <w:p w14:paraId="016E134F" w14:textId="77777777" w:rsidR="00323992" w:rsidRPr="00621DE8" w:rsidRDefault="00323992" w:rsidP="00160765">
            <w:r w:rsidRPr="00621DE8">
              <w:t>Model</w:t>
            </w:r>
          </w:p>
        </w:tc>
        <w:tc>
          <w:tcPr>
            <w:tcW w:w="2776" w:type="dxa"/>
            <w:gridSpan w:val="6"/>
            <w:tcBorders>
              <w:top w:val="nil"/>
              <w:left w:val="nil"/>
              <w:bottom w:val="nil"/>
              <w:right w:val="single" w:sz="8" w:space="0" w:color="E0E0E0"/>
            </w:tcBorders>
            <w:shd w:val="clear" w:color="auto" w:fill="FFFFFF"/>
            <w:vAlign w:val="bottom"/>
          </w:tcPr>
          <w:p w14:paraId="76E77B23" w14:textId="77777777" w:rsidR="00323992" w:rsidRPr="00621DE8" w:rsidRDefault="00323992" w:rsidP="00160765">
            <w:r w:rsidRPr="00621DE8">
              <w:t>Unstandardized Coefficients</w:t>
            </w:r>
          </w:p>
        </w:tc>
        <w:tc>
          <w:tcPr>
            <w:tcW w:w="1601" w:type="dxa"/>
            <w:gridSpan w:val="2"/>
            <w:tcBorders>
              <w:top w:val="nil"/>
              <w:left w:val="single" w:sz="8" w:space="0" w:color="E0E0E0"/>
              <w:bottom w:val="nil"/>
              <w:right w:val="single" w:sz="8" w:space="0" w:color="E0E0E0"/>
            </w:tcBorders>
            <w:shd w:val="clear" w:color="auto" w:fill="FFFFFF"/>
            <w:vAlign w:val="bottom"/>
          </w:tcPr>
          <w:p w14:paraId="296BEBD2" w14:textId="77777777" w:rsidR="00323992" w:rsidRPr="00621DE8" w:rsidRDefault="00323992" w:rsidP="00160765">
            <w:r w:rsidRPr="00621DE8">
              <w:t>Standardized Coefficients</w:t>
            </w:r>
          </w:p>
        </w:tc>
        <w:tc>
          <w:tcPr>
            <w:tcW w:w="1110" w:type="dxa"/>
            <w:gridSpan w:val="2"/>
            <w:vMerge w:val="restart"/>
            <w:tcBorders>
              <w:top w:val="nil"/>
              <w:left w:val="single" w:sz="8" w:space="0" w:color="E0E0E0"/>
              <w:bottom w:val="nil"/>
              <w:right w:val="single" w:sz="8" w:space="0" w:color="E0E0E0"/>
            </w:tcBorders>
            <w:shd w:val="clear" w:color="auto" w:fill="FFFFFF"/>
            <w:vAlign w:val="bottom"/>
          </w:tcPr>
          <w:p w14:paraId="2C42B148" w14:textId="77777777" w:rsidR="00323992" w:rsidRPr="00621DE8" w:rsidRDefault="00323992" w:rsidP="00160765">
            <w:r w:rsidRPr="00621DE8">
              <w:t>t</w:t>
            </w:r>
          </w:p>
        </w:tc>
        <w:tc>
          <w:tcPr>
            <w:tcW w:w="1110" w:type="dxa"/>
            <w:gridSpan w:val="2"/>
            <w:vMerge w:val="restart"/>
            <w:tcBorders>
              <w:top w:val="nil"/>
              <w:left w:val="single" w:sz="8" w:space="0" w:color="E0E0E0"/>
              <w:bottom w:val="nil"/>
              <w:right w:val="nil"/>
            </w:tcBorders>
            <w:shd w:val="clear" w:color="auto" w:fill="FFFFFF"/>
            <w:vAlign w:val="bottom"/>
          </w:tcPr>
          <w:p w14:paraId="1597D068" w14:textId="77777777" w:rsidR="00323992" w:rsidRPr="00621DE8" w:rsidRDefault="00323992" w:rsidP="00160765">
            <w:r w:rsidRPr="00621DE8">
              <w:t>Sig.</w:t>
            </w:r>
          </w:p>
        </w:tc>
      </w:tr>
      <w:tr w:rsidR="00323992" w:rsidRPr="00621DE8" w14:paraId="112228F6" w14:textId="77777777" w:rsidTr="001C6DBA">
        <w:trPr>
          <w:cantSplit/>
        </w:trPr>
        <w:tc>
          <w:tcPr>
            <w:tcW w:w="2811" w:type="dxa"/>
            <w:gridSpan w:val="5"/>
            <w:vMerge/>
            <w:tcBorders>
              <w:top w:val="nil"/>
              <w:left w:val="nil"/>
              <w:bottom w:val="nil"/>
              <w:right w:val="nil"/>
            </w:tcBorders>
            <w:shd w:val="clear" w:color="auto" w:fill="FFFFFF"/>
            <w:vAlign w:val="bottom"/>
          </w:tcPr>
          <w:p w14:paraId="5EA819A6" w14:textId="77777777" w:rsidR="00323992" w:rsidRPr="00621DE8" w:rsidRDefault="00323992" w:rsidP="00160765"/>
        </w:tc>
        <w:tc>
          <w:tcPr>
            <w:tcW w:w="1388" w:type="dxa"/>
            <w:gridSpan w:val="3"/>
            <w:tcBorders>
              <w:top w:val="nil"/>
              <w:left w:val="nil"/>
              <w:bottom w:val="single" w:sz="8" w:space="0" w:color="152935"/>
              <w:right w:val="single" w:sz="8" w:space="0" w:color="E0E0E0"/>
            </w:tcBorders>
            <w:shd w:val="clear" w:color="auto" w:fill="FFFFFF"/>
            <w:vAlign w:val="bottom"/>
          </w:tcPr>
          <w:p w14:paraId="71ECE086" w14:textId="77777777" w:rsidR="00323992" w:rsidRPr="00621DE8" w:rsidRDefault="00323992" w:rsidP="00160765">
            <w:r w:rsidRPr="00621DE8">
              <w:t>B</w:t>
            </w:r>
          </w:p>
        </w:tc>
        <w:tc>
          <w:tcPr>
            <w:tcW w:w="1388" w:type="dxa"/>
            <w:gridSpan w:val="3"/>
            <w:tcBorders>
              <w:top w:val="nil"/>
              <w:left w:val="single" w:sz="8" w:space="0" w:color="E0E0E0"/>
              <w:bottom w:val="single" w:sz="8" w:space="0" w:color="152935"/>
              <w:right w:val="single" w:sz="8" w:space="0" w:color="E0E0E0"/>
            </w:tcBorders>
            <w:shd w:val="clear" w:color="auto" w:fill="FFFFFF"/>
            <w:vAlign w:val="bottom"/>
          </w:tcPr>
          <w:p w14:paraId="276E721D" w14:textId="77777777" w:rsidR="00323992" w:rsidRPr="00621DE8" w:rsidRDefault="00323992" w:rsidP="00160765">
            <w:r w:rsidRPr="00621DE8">
              <w:t>Std. Error</w:t>
            </w:r>
          </w:p>
        </w:tc>
        <w:tc>
          <w:tcPr>
            <w:tcW w:w="1601" w:type="dxa"/>
            <w:gridSpan w:val="2"/>
            <w:tcBorders>
              <w:top w:val="nil"/>
              <w:left w:val="single" w:sz="8" w:space="0" w:color="E0E0E0"/>
              <w:bottom w:val="single" w:sz="8" w:space="0" w:color="152935"/>
              <w:right w:val="single" w:sz="8" w:space="0" w:color="E0E0E0"/>
            </w:tcBorders>
            <w:shd w:val="clear" w:color="auto" w:fill="FFFFFF"/>
            <w:vAlign w:val="bottom"/>
          </w:tcPr>
          <w:p w14:paraId="531C78B5" w14:textId="77777777" w:rsidR="00323992" w:rsidRPr="00621DE8" w:rsidRDefault="00323992" w:rsidP="00160765">
            <w:r w:rsidRPr="00621DE8">
              <w:t>Beta</w:t>
            </w:r>
          </w:p>
        </w:tc>
        <w:tc>
          <w:tcPr>
            <w:tcW w:w="1110" w:type="dxa"/>
            <w:gridSpan w:val="2"/>
            <w:vMerge/>
            <w:tcBorders>
              <w:top w:val="nil"/>
              <w:left w:val="single" w:sz="8" w:space="0" w:color="E0E0E0"/>
              <w:bottom w:val="nil"/>
              <w:right w:val="single" w:sz="8" w:space="0" w:color="E0E0E0"/>
            </w:tcBorders>
            <w:shd w:val="clear" w:color="auto" w:fill="FFFFFF"/>
            <w:vAlign w:val="bottom"/>
          </w:tcPr>
          <w:p w14:paraId="064F9E1C" w14:textId="77777777" w:rsidR="00323992" w:rsidRPr="00621DE8" w:rsidRDefault="00323992" w:rsidP="00160765"/>
        </w:tc>
        <w:tc>
          <w:tcPr>
            <w:tcW w:w="1110" w:type="dxa"/>
            <w:gridSpan w:val="2"/>
            <w:vMerge/>
            <w:tcBorders>
              <w:top w:val="nil"/>
              <w:left w:val="single" w:sz="8" w:space="0" w:color="E0E0E0"/>
              <w:bottom w:val="nil"/>
              <w:right w:val="nil"/>
            </w:tcBorders>
            <w:shd w:val="clear" w:color="auto" w:fill="FFFFFF"/>
            <w:vAlign w:val="bottom"/>
          </w:tcPr>
          <w:p w14:paraId="3771504B" w14:textId="77777777" w:rsidR="00323992" w:rsidRPr="00621DE8" w:rsidRDefault="00323992" w:rsidP="00160765"/>
        </w:tc>
      </w:tr>
      <w:tr w:rsidR="00323992" w:rsidRPr="00621DE8" w14:paraId="157EC440" w14:textId="77777777" w:rsidTr="001C6DBA">
        <w:trPr>
          <w:cantSplit/>
        </w:trPr>
        <w:tc>
          <w:tcPr>
            <w:tcW w:w="801" w:type="dxa"/>
            <w:vMerge w:val="restart"/>
            <w:tcBorders>
              <w:top w:val="single" w:sz="8" w:space="0" w:color="152935"/>
              <w:left w:val="nil"/>
              <w:bottom w:val="single" w:sz="8" w:space="0" w:color="152935"/>
              <w:right w:val="nil"/>
            </w:tcBorders>
            <w:shd w:val="clear" w:color="auto" w:fill="E0E0E0"/>
          </w:tcPr>
          <w:p w14:paraId="668A256E" w14:textId="77777777" w:rsidR="00323992" w:rsidRPr="00621DE8" w:rsidRDefault="00323992" w:rsidP="00160765">
            <w:r w:rsidRPr="00621DE8">
              <w:t>1</w:t>
            </w:r>
          </w:p>
        </w:tc>
        <w:tc>
          <w:tcPr>
            <w:tcW w:w="2010" w:type="dxa"/>
            <w:gridSpan w:val="4"/>
            <w:tcBorders>
              <w:top w:val="single" w:sz="8" w:space="0" w:color="152935"/>
              <w:left w:val="nil"/>
              <w:bottom w:val="single" w:sz="8" w:space="0" w:color="AEAEAE"/>
              <w:right w:val="nil"/>
            </w:tcBorders>
            <w:shd w:val="clear" w:color="auto" w:fill="E0E0E0"/>
          </w:tcPr>
          <w:p w14:paraId="5CCAD26A" w14:textId="77777777" w:rsidR="00323992" w:rsidRPr="00621DE8" w:rsidRDefault="00323992" w:rsidP="00160765">
            <w:r w:rsidRPr="00621DE8">
              <w:t>(Constant)</w:t>
            </w:r>
          </w:p>
        </w:tc>
        <w:tc>
          <w:tcPr>
            <w:tcW w:w="1388" w:type="dxa"/>
            <w:gridSpan w:val="3"/>
            <w:tcBorders>
              <w:top w:val="single" w:sz="8" w:space="0" w:color="152935"/>
              <w:left w:val="nil"/>
              <w:bottom w:val="single" w:sz="8" w:space="0" w:color="AEAEAE"/>
              <w:right w:val="single" w:sz="8" w:space="0" w:color="E0E0E0"/>
            </w:tcBorders>
            <w:shd w:val="clear" w:color="auto" w:fill="F9F9FB"/>
          </w:tcPr>
          <w:p w14:paraId="6BF70419" w14:textId="77777777" w:rsidR="00323992" w:rsidRPr="00621DE8" w:rsidRDefault="00323992" w:rsidP="00160765">
            <w:r w:rsidRPr="00621DE8">
              <w:t>-48.201</w:t>
            </w:r>
          </w:p>
        </w:tc>
        <w:tc>
          <w:tcPr>
            <w:tcW w:w="1388" w:type="dxa"/>
            <w:gridSpan w:val="3"/>
            <w:tcBorders>
              <w:top w:val="single" w:sz="8" w:space="0" w:color="152935"/>
              <w:left w:val="single" w:sz="8" w:space="0" w:color="E0E0E0"/>
              <w:bottom w:val="single" w:sz="8" w:space="0" w:color="AEAEAE"/>
              <w:right w:val="single" w:sz="8" w:space="0" w:color="E0E0E0"/>
            </w:tcBorders>
            <w:shd w:val="clear" w:color="auto" w:fill="F9F9FB"/>
          </w:tcPr>
          <w:p w14:paraId="7E6519E1" w14:textId="77777777" w:rsidR="00323992" w:rsidRPr="00621DE8" w:rsidRDefault="00323992" w:rsidP="00160765">
            <w:r w:rsidRPr="00621DE8">
              <w:t>30.433</w:t>
            </w:r>
          </w:p>
        </w:tc>
        <w:tc>
          <w:tcPr>
            <w:tcW w:w="1601" w:type="dxa"/>
            <w:gridSpan w:val="2"/>
            <w:tcBorders>
              <w:top w:val="single" w:sz="8" w:space="0" w:color="152935"/>
              <w:left w:val="single" w:sz="8" w:space="0" w:color="E0E0E0"/>
              <w:bottom w:val="single" w:sz="8" w:space="0" w:color="AEAEAE"/>
              <w:right w:val="single" w:sz="8" w:space="0" w:color="E0E0E0"/>
            </w:tcBorders>
            <w:shd w:val="clear" w:color="auto" w:fill="F9F9FB"/>
            <w:vAlign w:val="center"/>
          </w:tcPr>
          <w:p w14:paraId="079ED509" w14:textId="77777777" w:rsidR="00323992" w:rsidRPr="00621DE8" w:rsidRDefault="00323992" w:rsidP="00160765"/>
        </w:tc>
        <w:tc>
          <w:tcPr>
            <w:tcW w:w="1110" w:type="dxa"/>
            <w:gridSpan w:val="2"/>
            <w:tcBorders>
              <w:top w:val="single" w:sz="8" w:space="0" w:color="152935"/>
              <w:left w:val="single" w:sz="8" w:space="0" w:color="E0E0E0"/>
              <w:bottom w:val="single" w:sz="8" w:space="0" w:color="AEAEAE"/>
              <w:right w:val="single" w:sz="8" w:space="0" w:color="E0E0E0"/>
            </w:tcBorders>
            <w:shd w:val="clear" w:color="auto" w:fill="F9F9FB"/>
          </w:tcPr>
          <w:p w14:paraId="735F7D54" w14:textId="77777777" w:rsidR="00323992" w:rsidRPr="00621DE8" w:rsidRDefault="00323992" w:rsidP="00160765">
            <w:r w:rsidRPr="00621DE8">
              <w:t>-1.584</w:t>
            </w:r>
          </w:p>
        </w:tc>
        <w:tc>
          <w:tcPr>
            <w:tcW w:w="1110" w:type="dxa"/>
            <w:gridSpan w:val="2"/>
            <w:tcBorders>
              <w:top w:val="single" w:sz="8" w:space="0" w:color="152935"/>
              <w:left w:val="single" w:sz="8" w:space="0" w:color="E0E0E0"/>
              <w:bottom w:val="single" w:sz="8" w:space="0" w:color="AEAEAE"/>
              <w:right w:val="nil"/>
            </w:tcBorders>
            <w:shd w:val="clear" w:color="auto" w:fill="F9F9FB"/>
          </w:tcPr>
          <w:p w14:paraId="3157EF29" w14:textId="77777777" w:rsidR="00323992" w:rsidRPr="00621DE8" w:rsidRDefault="00323992" w:rsidP="00160765">
            <w:r w:rsidRPr="00621DE8">
              <w:t>.123</w:t>
            </w:r>
          </w:p>
        </w:tc>
      </w:tr>
      <w:tr w:rsidR="00323992" w:rsidRPr="00621DE8" w14:paraId="00CDB80E" w14:textId="77777777" w:rsidTr="001C6DBA">
        <w:trPr>
          <w:cantSplit/>
        </w:trPr>
        <w:tc>
          <w:tcPr>
            <w:tcW w:w="801" w:type="dxa"/>
            <w:vMerge/>
            <w:tcBorders>
              <w:top w:val="single" w:sz="8" w:space="0" w:color="152935"/>
              <w:left w:val="nil"/>
              <w:bottom w:val="single" w:sz="8" w:space="0" w:color="152935"/>
              <w:right w:val="nil"/>
            </w:tcBorders>
            <w:shd w:val="clear" w:color="auto" w:fill="E0E0E0"/>
          </w:tcPr>
          <w:p w14:paraId="3B3B823F" w14:textId="77777777" w:rsidR="00323992" w:rsidRPr="00621DE8" w:rsidRDefault="00323992" w:rsidP="00160765"/>
        </w:tc>
        <w:tc>
          <w:tcPr>
            <w:tcW w:w="2010" w:type="dxa"/>
            <w:gridSpan w:val="4"/>
            <w:tcBorders>
              <w:top w:val="single" w:sz="8" w:space="0" w:color="AEAEAE"/>
              <w:left w:val="nil"/>
              <w:bottom w:val="single" w:sz="8" w:space="0" w:color="152935"/>
              <w:right w:val="nil"/>
            </w:tcBorders>
            <w:shd w:val="clear" w:color="auto" w:fill="E0E0E0"/>
          </w:tcPr>
          <w:p w14:paraId="75009129" w14:textId="77777777" w:rsidR="00323992" w:rsidRPr="00621DE8" w:rsidRDefault="00323992" w:rsidP="00160765">
            <w:r w:rsidRPr="00621DE8">
              <w:t>Initial Exam Results</w:t>
            </w:r>
          </w:p>
        </w:tc>
        <w:tc>
          <w:tcPr>
            <w:tcW w:w="1388" w:type="dxa"/>
            <w:gridSpan w:val="3"/>
            <w:tcBorders>
              <w:top w:val="single" w:sz="8" w:space="0" w:color="AEAEAE"/>
              <w:left w:val="nil"/>
              <w:bottom w:val="single" w:sz="8" w:space="0" w:color="152935"/>
              <w:right w:val="single" w:sz="8" w:space="0" w:color="E0E0E0"/>
            </w:tcBorders>
            <w:shd w:val="clear" w:color="auto" w:fill="F9F9FB"/>
          </w:tcPr>
          <w:p w14:paraId="31CDCFC6" w14:textId="77777777" w:rsidR="00323992" w:rsidRPr="00621DE8" w:rsidRDefault="00323992" w:rsidP="00160765">
            <w:r w:rsidRPr="00621DE8">
              <w:t>3.246</w:t>
            </w:r>
          </w:p>
        </w:tc>
        <w:tc>
          <w:tcPr>
            <w:tcW w:w="1388" w:type="dxa"/>
            <w:gridSpan w:val="3"/>
            <w:tcBorders>
              <w:top w:val="single" w:sz="8" w:space="0" w:color="AEAEAE"/>
              <w:left w:val="single" w:sz="8" w:space="0" w:color="E0E0E0"/>
              <w:bottom w:val="single" w:sz="8" w:space="0" w:color="152935"/>
              <w:right w:val="single" w:sz="8" w:space="0" w:color="E0E0E0"/>
            </w:tcBorders>
            <w:shd w:val="clear" w:color="auto" w:fill="F9F9FB"/>
          </w:tcPr>
          <w:p w14:paraId="3FA8BEC3" w14:textId="77777777" w:rsidR="00323992" w:rsidRPr="00621DE8" w:rsidRDefault="00323992" w:rsidP="00160765">
            <w:r w:rsidRPr="00621DE8">
              <w:t>.635</w:t>
            </w:r>
          </w:p>
        </w:tc>
        <w:tc>
          <w:tcPr>
            <w:tcW w:w="1601" w:type="dxa"/>
            <w:gridSpan w:val="2"/>
            <w:tcBorders>
              <w:top w:val="single" w:sz="8" w:space="0" w:color="AEAEAE"/>
              <w:left w:val="single" w:sz="8" w:space="0" w:color="E0E0E0"/>
              <w:bottom w:val="single" w:sz="8" w:space="0" w:color="152935"/>
              <w:right w:val="single" w:sz="8" w:space="0" w:color="E0E0E0"/>
            </w:tcBorders>
            <w:shd w:val="clear" w:color="auto" w:fill="F9F9FB"/>
          </w:tcPr>
          <w:p w14:paraId="47AB24E4" w14:textId="77777777" w:rsidR="00323992" w:rsidRPr="00621DE8" w:rsidRDefault="00323992" w:rsidP="00160765">
            <w:r w:rsidRPr="00621DE8">
              <w:t>.671</w:t>
            </w:r>
          </w:p>
        </w:tc>
        <w:tc>
          <w:tcPr>
            <w:tcW w:w="1110" w:type="dxa"/>
            <w:gridSpan w:val="2"/>
            <w:tcBorders>
              <w:top w:val="single" w:sz="8" w:space="0" w:color="AEAEAE"/>
              <w:left w:val="single" w:sz="8" w:space="0" w:color="E0E0E0"/>
              <w:bottom w:val="single" w:sz="8" w:space="0" w:color="152935"/>
              <w:right w:val="single" w:sz="8" w:space="0" w:color="E0E0E0"/>
            </w:tcBorders>
            <w:shd w:val="clear" w:color="auto" w:fill="F9F9FB"/>
          </w:tcPr>
          <w:p w14:paraId="0BB327CE" w14:textId="77777777" w:rsidR="00323992" w:rsidRPr="00621DE8" w:rsidRDefault="00323992" w:rsidP="00160765">
            <w:r w:rsidRPr="00621DE8">
              <w:t>5.113</w:t>
            </w:r>
          </w:p>
        </w:tc>
        <w:tc>
          <w:tcPr>
            <w:tcW w:w="1110" w:type="dxa"/>
            <w:gridSpan w:val="2"/>
            <w:tcBorders>
              <w:top w:val="single" w:sz="8" w:space="0" w:color="AEAEAE"/>
              <w:left w:val="single" w:sz="8" w:space="0" w:color="E0E0E0"/>
              <w:bottom w:val="single" w:sz="8" w:space="0" w:color="152935"/>
              <w:right w:val="nil"/>
            </w:tcBorders>
            <w:shd w:val="clear" w:color="auto" w:fill="F9F9FB"/>
          </w:tcPr>
          <w:p w14:paraId="730ACFAB" w14:textId="77777777" w:rsidR="00323992" w:rsidRPr="00621DE8" w:rsidRDefault="00323992" w:rsidP="00160765">
            <w:r w:rsidRPr="00621DE8">
              <w:t>&lt;.001</w:t>
            </w:r>
          </w:p>
        </w:tc>
      </w:tr>
      <w:tr w:rsidR="00323992" w:rsidRPr="00621DE8" w14:paraId="6A450FB6" w14:textId="77777777" w:rsidTr="001C6DBA">
        <w:trPr>
          <w:cantSplit/>
        </w:trPr>
        <w:tc>
          <w:tcPr>
            <w:tcW w:w="9408" w:type="dxa"/>
            <w:gridSpan w:val="17"/>
            <w:tcBorders>
              <w:top w:val="nil"/>
              <w:left w:val="nil"/>
              <w:bottom w:val="nil"/>
              <w:right w:val="nil"/>
            </w:tcBorders>
            <w:shd w:val="clear" w:color="auto" w:fill="FFFFFF"/>
          </w:tcPr>
          <w:p w14:paraId="6F1A97F9" w14:textId="77777777" w:rsidR="00323992" w:rsidRPr="00621DE8" w:rsidRDefault="00323992" w:rsidP="00160765">
            <w:pPr>
              <w:rPr>
                <w:sz w:val="22"/>
                <w:szCs w:val="22"/>
              </w:rPr>
            </w:pPr>
            <w:r w:rsidRPr="00621DE8">
              <w:t>a. Dependent Variable: Final Exam Results</w:t>
            </w:r>
          </w:p>
        </w:tc>
      </w:tr>
    </w:tbl>
    <w:p w14:paraId="76789FD7" w14:textId="77777777" w:rsidR="00323992" w:rsidRPr="00621DE8" w:rsidRDefault="00323992" w:rsidP="00160765">
      <w:r w:rsidRPr="005627A4">
        <w:drawing>
          <wp:inline distT="0" distB="0" distL="0" distR="0" wp14:anchorId="0C98FC6F" wp14:editId="6418F594">
            <wp:extent cx="5657850" cy="3676650"/>
            <wp:effectExtent l="0" t="0" r="0" b="0"/>
            <wp:docPr id="617536406" name="Picture 2" descr="A graph with blue dots and white lines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with blue dots and white lines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3676650"/>
                    </a:xfrm>
                    <a:prstGeom prst="rect">
                      <a:avLst/>
                    </a:prstGeom>
                    <a:noFill/>
                    <a:ln>
                      <a:noFill/>
                    </a:ln>
                  </pic:spPr>
                </pic:pic>
              </a:graphicData>
            </a:graphic>
          </wp:inline>
        </w:drawing>
      </w:r>
    </w:p>
    <w:p w14:paraId="2B97A4F6" w14:textId="6EB252D1" w:rsidR="00323992" w:rsidRPr="00DF0EF9" w:rsidRDefault="000457D9" w:rsidP="00160765">
      <w:pPr>
        <w:pStyle w:val="Heading3"/>
      </w:pPr>
      <w:bookmarkStart w:id="19" w:name="_Toc215667124"/>
      <w:r>
        <w:t xml:space="preserve">5.3 </w:t>
      </w:r>
      <w:r w:rsidR="00DF0EF9">
        <w:t>Findings</w:t>
      </w:r>
      <w:bookmarkEnd w:id="19"/>
    </w:p>
    <w:p w14:paraId="5015D210" w14:textId="0158C721" w:rsidR="00843C8C" w:rsidRPr="00843C8C" w:rsidRDefault="00843C8C" w:rsidP="00160765">
      <w:r w:rsidRPr="00843C8C">
        <w:t>The regression model shows a strong positive relationship (R = 0.671), explaining 45% of the variance in final marks (R² = 0.450). The slope (3.246) is highly significant (p &lt; .001), indicating that higher initial marks are associated with higher final marks. The intercept (−48.201) suggests that very low initial marks predict poor final performance, though this value is less meaningful outside the observed range.</w:t>
      </w:r>
    </w:p>
    <w:p w14:paraId="70289C75" w14:textId="3667EDE2" w:rsidR="00843C8C" w:rsidRPr="00843C8C" w:rsidRDefault="00843C8C" w:rsidP="00160765">
      <w:r w:rsidRPr="00843C8C">
        <w:t>The relatively large standard error of the intercept reflects uncertainty at low initial scores, but overall, the model provides a useful predictive tool. From an educational perspective, this relationship supports formative assessment strategies</w:t>
      </w:r>
      <w:r w:rsidR="002D68F6">
        <w:t xml:space="preserve"> that</w:t>
      </w:r>
      <w:r w:rsidRPr="00843C8C">
        <w:t xml:space="preserve"> early performance can guide interventions to improve</w:t>
      </w:r>
      <w:r w:rsidR="00582929">
        <w:t xml:space="preserve"> student</w:t>
      </w:r>
      <w:r w:rsidRPr="00843C8C">
        <w:t xml:space="preserve"> outcomes</w:t>
      </w:r>
      <w:r w:rsidR="002F3F93" w:rsidRPr="00DF0EF9">
        <w:t xml:space="preserve"> </w:t>
      </w:r>
      <w:r w:rsidR="002F3F93" w:rsidRPr="002F3F93">
        <w:t>(</w:t>
      </w:r>
      <w:proofErr w:type="spellStart"/>
      <w:r w:rsidR="002F3F93" w:rsidRPr="002F3F93">
        <w:t>Riffenburgh</w:t>
      </w:r>
      <w:proofErr w:type="spellEnd"/>
      <w:r w:rsidR="002F3F93" w:rsidRPr="002F3F93">
        <w:t>, 2006)</w:t>
      </w:r>
      <w:r w:rsidRPr="00843C8C">
        <w:t>.</w:t>
      </w:r>
    </w:p>
    <w:p w14:paraId="61071CE1" w14:textId="24A2BD08" w:rsidR="00843C8C" w:rsidRPr="00843C8C" w:rsidRDefault="00843C8C" w:rsidP="00160765">
      <w:r w:rsidRPr="00843C8C">
        <w:t>However, the unexplained variance (55%) indicates other factors</w:t>
      </w:r>
      <w:r w:rsidR="000559AF">
        <w:t xml:space="preserve"> may </w:t>
      </w:r>
      <w:r w:rsidRPr="00843C8C">
        <w:t>also influence final marks. Future research could include th</w:t>
      </w:r>
      <w:r w:rsidR="000559AF">
        <w:t>is</w:t>
      </w:r>
      <w:r w:rsidRPr="00843C8C">
        <w:t xml:space="preserve"> predictors in a multiple regression model for better accuracy.</w:t>
      </w:r>
    </w:p>
    <w:p w14:paraId="36FCE6A1" w14:textId="7F571D7A" w:rsidR="00843C8C" w:rsidRPr="00843C8C" w:rsidRDefault="000457D9" w:rsidP="00160765">
      <w:pPr>
        <w:pStyle w:val="Heading3"/>
      </w:pPr>
      <w:bookmarkStart w:id="20" w:name="_Toc215667125"/>
      <w:r>
        <w:t xml:space="preserve">5.4 </w:t>
      </w:r>
      <w:r w:rsidR="00DF0EF9" w:rsidRPr="002C048B">
        <w:t>Simple Linear Regression</w:t>
      </w:r>
      <w:r w:rsidR="00DF0EF9" w:rsidRPr="00DF0EF9">
        <w:t xml:space="preserve"> </w:t>
      </w:r>
      <w:r w:rsidR="00DF0EF9">
        <w:t xml:space="preserve">Chi-Square </w:t>
      </w:r>
      <w:r w:rsidR="00DF0EF9" w:rsidRPr="002C048B">
        <w:t>Conclusion</w:t>
      </w:r>
      <w:bookmarkEnd w:id="20"/>
    </w:p>
    <w:p w14:paraId="2C645FAC" w14:textId="3D6E1953" w:rsidR="00DF0EF9" w:rsidRDefault="00843C8C" w:rsidP="00160765">
      <w:r w:rsidRPr="00843C8C">
        <w:t>Initial exam marks significantly predict final exam marks, and the regression equation provides a practical tool for forecasting performance and targeting support strategies.</w:t>
      </w:r>
    </w:p>
    <w:p w14:paraId="057A31AB" w14:textId="77777777" w:rsidR="00FC328E" w:rsidRDefault="00FC328E" w:rsidP="00160765">
      <w:pPr>
        <w:pStyle w:val="Heading2"/>
      </w:pPr>
      <w:bookmarkStart w:id="21" w:name="_Toc215667126"/>
    </w:p>
    <w:p w14:paraId="38B933B0" w14:textId="77777777" w:rsidR="00FC328E" w:rsidRDefault="00FC328E" w:rsidP="00160765">
      <w:pPr>
        <w:pStyle w:val="Heading2"/>
      </w:pPr>
    </w:p>
    <w:p w14:paraId="1BB6E68E" w14:textId="77777777" w:rsidR="00FC328E" w:rsidRDefault="00FC328E" w:rsidP="00160765">
      <w:pPr>
        <w:pStyle w:val="Heading2"/>
      </w:pPr>
    </w:p>
    <w:p w14:paraId="66DB336E" w14:textId="77777777" w:rsidR="00FC328E" w:rsidRDefault="00FC328E" w:rsidP="00160765">
      <w:pPr>
        <w:pStyle w:val="Heading2"/>
      </w:pPr>
    </w:p>
    <w:p w14:paraId="75E5571A" w14:textId="77777777" w:rsidR="00FC328E" w:rsidRDefault="00FC328E" w:rsidP="00160765">
      <w:pPr>
        <w:pStyle w:val="Heading2"/>
      </w:pPr>
    </w:p>
    <w:p w14:paraId="567C4F7D" w14:textId="0250EEC9" w:rsidR="00DF0EF9" w:rsidRDefault="000457D9" w:rsidP="00160765">
      <w:pPr>
        <w:pStyle w:val="Heading2"/>
      </w:pPr>
      <w:r>
        <w:t xml:space="preserve">6 </w:t>
      </w:r>
      <w:r w:rsidR="00DF0EF9">
        <w:t>Conclusion</w:t>
      </w:r>
      <w:bookmarkEnd w:id="21"/>
    </w:p>
    <w:p w14:paraId="1B6008E6" w14:textId="2654A7C8" w:rsidR="00902FA6" w:rsidRDefault="00FC4A43" w:rsidP="00160765">
      <w:r w:rsidRPr="00FC4A43">
        <w:t>Overall, th</w:t>
      </w:r>
      <w:r>
        <w:t>ese reports</w:t>
      </w:r>
      <w:r w:rsidRPr="00FC4A43">
        <w:t xml:space="preserve"> demonstrates how</w:t>
      </w:r>
      <w:r w:rsidR="001C30FD">
        <w:t xml:space="preserve"> different statistical tests can be used to </w:t>
      </w:r>
      <w:r w:rsidR="00564D90">
        <w:t xml:space="preserve">demonstrate patterns in data sets in order to make decisions in different fields, such as ecology. </w:t>
      </w:r>
      <w:r w:rsidR="00EF40AD">
        <w:t>T</w:t>
      </w:r>
      <w:r w:rsidRPr="00FC4A43">
        <w:t>he four</w:t>
      </w:r>
      <w:r w:rsidR="00EF40AD">
        <w:t xml:space="preserve"> statistical tests</w:t>
      </w:r>
      <w:r w:rsidR="00F8551A">
        <w:t xml:space="preserve"> were used </w:t>
      </w:r>
      <w:r w:rsidR="009976CD">
        <w:t>in this report</w:t>
      </w:r>
      <w:r w:rsidR="00D24611">
        <w:t xml:space="preserve"> were </w:t>
      </w:r>
      <w:r w:rsidRPr="00FC4A43">
        <w:t>t-test</w:t>
      </w:r>
      <w:r w:rsidR="009976CD">
        <w:t>s</w:t>
      </w:r>
      <w:r w:rsidRPr="00FC4A43">
        <w:t>, ANOVA, Chi-square, and simple linear regression</w:t>
      </w:r>
      <w:r w:rsidR="00D24611">
        <w:t>. These</w:t>
      </w:r>
      <w:r w:rsidR="00EF40AD">
        <w:t xml:space="preserve"> </w:t>
      </w:r>
      <w:r w:rsidRPr="00FC4A43">
        <w:t>provided valuable in</w:t>
      </w:r>
      <w:r w:rsidR="004F6D47">
        <w:t>sights</w:t>
      </w:r>
      <w:r w:rsidR="00902FA6">
        <w:t xml:space="preserve"> int</w:t>
      </w:r>
      <w:r w:rsidR="00F654D3">
        <w:t>o patterns, correlations and significances in</w:t>
      </w:r>
      <w:r w:rsidR="00536039">
        <w:t xml:space="preserve"> the </w:t>
      </w:r>
      <w:r w:rsidR="00637CBF">
        <w:t xml:space="preserve">data sets that had been provided </w:t>
      </w:r>
      <w:r w:rsidR="00997ADD">
        <w:t xml:space="preserve">as part of the research questions. </w:t>
      </w:r>
    </w:p>
    <w:p w14:paraId="6708662F" w14:textId="6AE3F68D" w:rsidR="00A17BC9" w:rsidRDefault="00FC4A43" w:rsidP="00160765">
      <w:r w:rsidRPr="00FC4A43">
        <w:t xml:space="preserve">The t-test highlighted the strong influence of slope orientation on soil temperature, reinforcing known ecological principles. The ANOVA showed that fertiliser type significantly affects wheat yield, emphasising its importance in agricultural decision-making. The Chi-square test identified clear differences in vaccine effectiveness, </w:t>
      </w:r>
      <w:r w:rsidR="007C5BAB">
        <w:t>demonstrating</w:t>
      </w:r>
      <w:r w:rsidRPr="00FC4A43">
        <w:t xml:space="preserve"> how categorical data analysis can inform public-health decisions. Finally, the regression analysis demonstrated that initial exam results can reliably predict final performance, supporting early academic intervention. </w:t>
      </w:r>
      <w:r w:rsidR="00A17BC9" w:rsidRPr="00A17BC9">
        <w:t xml:space="preserve">Together, these </w:t>
      </w:r>
      <w:r w:rsidR="00DF65EF">
        <w:t>tests</w:t>
      </w:r>
      <w:r w:rsidR="00A17BC9" w:rsidRPr="00A17BC9">
        <w:t xml:space="preserve"> highlight how statistic</w:t>
      </w:r>
      <w:r w:rsidR="005B7BA4">
        <w:t>s can</w:t>
      </w:r>
      <w:r w:rsidR="00A17BC9" w:rsidRPr="00A17BC9">
        <w:t xml:space="preserve"> guide decision-making, justify conclusions and help resolve the research questions.</w:t>
      </w:r>
    </w:p>
    <w:p w14:paraId="317E5761" w14:textId="77777777" w:rsidR="00D01F31" w:rsidRDefault="00D01F31" w:rsidP="00160765"/>
    <w:p w14:paraId="1023EE9C" w14:textId="77777777" w:rsidR="006E7FB7" w:rsidRDefault="006E7FB7" w:rsidP="00160765"/>
    <w:p w14:paraId="19F7441D" w14:textId="77777777" w:rsidR="006E7FB7" w:rsidRDefault="006E7FB7" w:rsidP="00160765"/>
    <w:p w14:paraId="25F172A8" w14:textId="77777777" w:rsidR="006E7FB7" w:rsidRDefault="006E7FB7" w:rsidP="00160765"/>
    <w:p w14:paraId="3654300C" w14:textId="77777777" w:rsidR="006E7FB7" w:rsidRDefault="006E7FB7" w:rsidP="00160765"/>
    <w:p w14:paraId="3A5282AF" w14:textId="77777777" w:rsidR="006E7FB7" w:rsidRDefault="006E7FB7" w:rsidP="00160765"/>
    <w:p w14:paraId="77FF6BE2" w14:textId="77777777" w:rsidR="006E7FB7" w:rsidRDefault="006E7FB7" w:rsidP="00160765"/>
    <w:p w14:paraId="0E1EB0C7" w14:textId="77777777" w:rsidR="006E7FB7" w:rsidRDefault="006E7FB7" w:rsidP="00160765"/>
    <w:p w14:paraId="56CA7F17" w14:textId="77777777" w:rsidR="006E7FB7" w:rsidRDefault="006E7FB7" w:rsidP="00160765"/>
    <w:p w14:paraId="44F3D5B4" w14:textId="77777777" w:rsidR="006E7FB7" w:rsidRDefault="006E7FB7" w:rsidP="00160765"/>
    <w:p w14:paraId="71AFCE57" w14:textId="77777777" w:rsidR="006E7FB7" w:rsidRDefault="006E7FB7" w:rsidP="00160765"/>
    <w:p w14:paraId="375A60F7" w14:textId="77777777" w:rsidR="000457D9" w:rsidRDefault="000457D9" w:rsidP="00160765"/>
    <w:p w14:paraId="7EBA2964" w14:textId="77777777" w:rsidR="000457D9" w:rsidRDefault="000457D9" w:rsidP="00160765"/>
    <w:p w14:paraId="210C4836" w14:textId="77777777" w:rsidR="000457D9" w:rsidRDefault="000457D9" w:rsidP="00160765"/>
    <w:p w14:paraId="446A076F" w14:textId="77777777" w:rsidR="000457D9" w:rsidRDefault="000457D9" w:rsidP="00160765"/>
    <w:p w14:paraId="0AFDBA8E" w14:textId="77777777" w:rsidR="000457D9" w:rsidRDefault="000457D9" w:rsidP="00160765"/>
    <w:p w14:paraId="3DD31239" w14:textId="77777777" w:rsidR="000457D9" w:rsidRDefault="000457D9" w:rsidP="00160765"/>
    <w:p w14:paraId="6AE7CC5C" w14:textId="77777777" w:rsidR="000457D9" w:rsidRDefault="000457D9" w:rsidP="00160765"/>
    <w:p w14:paraId="2E717500" w14:textId="77777777" w:rsidR="000457D9" w:rsidRDefault="000457D9" w:rsidP="00160765"/>
    <w:p w14:paraId="5B50299D" w14:textId="77777777" w:rsidR="000457D9" w:rsidRDefault="000457D9" w:rsidP="00160765"/>
    <w:p w14:paraId="0EC2D4A5" w14:textId="77777777" w:rsidR="006E7FB7" w:rsidRDefault="006E7FB7" w:rsidP="00160765"/>
    <w:p w14:paraId="20AA842D" w14:textId="77777777" w:rsidR="006E7FB7" w:rsidRDefault="006E7FB7" w:rsidP="00160765"/>
    <w:p w14:paraId="59720029" w14:textId="77777777" w:rsidR="006E7FB7" w:rsidRDefault="006E7FB7" w:rsidP="00160765"/>
    <w:p w14:paraId="3EC3FB45" w14:textId="77777777" w:rsidR="00FC328E" w:rsidRDefault="00FC328E" w:rsidP="00160765"/>
    <w:p w14:paraId="6975B2C6" w14:textId="77777777" w:rsidR="000457D9" w:rsidRDefault="000457D9" w:rsidP="00160765"/>
    <w:p w14:paraId="2764E28C" w14:textId="77777777" w:rsidR="006E7FB7" w:rsidRDefault="006E7FB7" w:rsidP="00160765"/>
    <w:p w14:paraId="01DC8782" w14:textId="77777777" w:rsidR="006E7FB7" w:rsidRDefault="006E7FB7" w:rsidP="00160765"/>
    <w:p w14:paraId="004A0C56" w14:textId="39043133" w:rsidR="006E7FB7" w:rsidRPr="006E7FB7" w:rsidRDefault="000457D9" w:rsidP="00160765">
      <w:pPr>
        <w:pStyle w:val="Heading2"/>
      </w:pPr>
      <w:bookmarkStart w:id="22" w:name="_Toc215667127"/>
      <w:r>
        <w:t xml:space="preserve">7 </w:t>
      </w:r>
      <w:r w:rsidR="00651423">
        <w:t>Bibliography</w:t>
      </w:r>
      <w:bookmarkEnd w:id="22"/>
      <w:r w:rsidR="00651423">
        <w:t xml:space="preserve"> </w:t>
      </w:r>
    </w:p>
    <w:p w14:paraId="33C7F245" w14:textId="77777777" w:rsidR="006E7FB7" w:rsidRPr="006E7FB7" w:rsidRDefault="006E7FB7" w:rsidP="00160765">
      <w:r w:rsidRPr="006E7FB7">
        <w:t xml:space="preserve">Bevans, R. (2020). </w:t>
      </w:r>
      <w:r w:rsidRPr="006E7FB7">
        <w:rPr>
          <w:i/>
          <w:iCs/>
        </w:rPr>
        <w:t>One-way ANOVA | When and How to Use It (With Examples)</w:t>
      </w:r>
      <w:r w:rsidRPr="006E7FB7">
        <w:t xml:space="preserve">. [online] </w:t>
      </w:r>
      <w:proofErr w:type="spellStart"/>
      <w:r w:rsidRPr="006E7FB7">
        <w:t>Scribbr</w:t>
      </w:r>
      <w:proofErr w:type="spellEnd"/>
      <w:r w:rsidRPr="006E7FB7">
        <w:t>. Available at: https://www.scribbr.com/statistics/one-way-anova/.</w:t>
      </w:r>
    </w:p>
    <w:p w14:paraId="18A60F4C" w14:textId="77777777" w:rsidR="006E7FB7" w:rsidRPr="006E7FB7" w:rsidRDefault="006E7FB7" w:rsidP="00160765">
      <w:r w:rsidRPr="006E7FB7">
        <w:t xml:space="preserve">Bobbitt, Z. (2021). </w:t>
      </w:r>
      <w:r w:rsidRPr="006E7FB7">
        <w:rPr>
          <w:i/>
          <w:iCs/>
        </w:rPr>
        <w:t>The Four Assumptions of a Chi-Square Test</w:t>
      </w:r>
      <w:r w:rsidRPr="006E7FB7">
        <w:t xml:space="preserve">. [online] </w:t>
      </w:r>
      <w:proofErr w:type="spellStart"/>
      <w:r w:rsidRPr="006E7FB7">
        <w:t>Statology</w:t>
      </w:r>
      <w:proofErr w:type="spellEnd"/>
      <w:r w:rsidRPr="006E7FB7">
        <w:t>. Available at: https://www.statology.org/chi-square-test-assumptions/.</w:t>
      </w:r>
    </w:p>
    <w:p w14:paraId="35A58A63" w14:textId="77777777" w:rsidR="006E7FB7" w:rsidRPr="006E7FB7" w:rsidRDefault="006E7FB7" w:rsidP="00160765">
      <w:proofErr w:type="spellStart"/>
      <w:r w:rsidRPr="006E7FB7">
        <w:t>GeeksforGeeks</w:t>
      </w:r>
      <w:proofErr w:type="spellEnd"/>
      <w:r w:rsidRPr="006E7FB7">
        <w:t xml:space="preserve"> (2024). </w:t>
      </w:r>
      <w:r w:rsidRPr="006E7FB7">
        <w:rPr>
          <w:i/>
          <w:iCs/>
        </w:rPr>
        <w:t>ANOVA vs multiple linear regression?</w:t>
      </w:r>
      <w:r w:rsidRPr="006E7FB7">
        <w:t xml:space="preserve"> [online] </w:t>
      </w:r>
      <w:proofErr w:type="spellStart"/>
      <w:r w:rsidRPr="006E7FB7">
        <w:t>GeeksforGeeks</w:t>
      </w:r>
      <w:proofErr w:type="spellEnd"/>
      <w:r w:rsidRPr="006E7FB7">
        <w:t>. Available at: https://www.geeksforgeeks.org/machine-learning/anova-vs-multiple-linear-regression [Accessed 3 Dec. 2025].</w:t>
      </w:r>
    </w:p>
    <w:p w14:paraId="2ABABF26" w14:textId="77777777" w:rsidR="006E7FB7" w:rsidRPr="006E7FB7" w:rsidRDefault="006E7FB7" w:rsidP="00160765">
      <w:r w:rsidRPr="006E7FB7">
        <w:t xml:space="preserve">Glen, S. (2020). </w:t>
      </w:r>
      <w:r w:rsidRPr="006E7FB7">
        <w:rPr>
          <w:i/>
          <w:iCs/>
        </w:rPr>
        <w:t>T test student’s t-test: Definition and examples</w:t>
      </w:r>
      <w:r w:rsidRPr="006E7FB7">
        <w:t>. [online] Statistics How To. Available at: https://www.statisticshowto.com/probability-and-statistics/t-test/.</w:t>
      </w:r>
    </w:p>
    <w:p w14:paraId="5943DDB5" w14:textId="77777777" w:rsidR="006E7FB7" w:rsidRPr="006E7FB7" w:rsidRDefault="006E7FB7" w:rsidP="00160765">
      <w:r w:rsidRPr="006E7FB7">
        <w:t xml:space="preserve">Lee, S. (2025). </w:t>
      </w:r>
      <w:r w:rsidRPr="006E7FB7">
        <w:rPr>
          <w:i/>
          <w:iCs/>
        </w:rPr>
        <w:t>Ultimate Guide to ANOVA Assumptions</w:t>
      </w:r>
      <w:r w:rsidRPr="006E7FB7">
        <w:t>. [online] Numberanalytics.com. Available at: https://www.numberanalytics.com/blog/ultimate-anova-assumptions-guide.</w:t>
      </w:r>
    </w:p>
    <w:p w14:paraId="1B9D5ED8" w14:textId="77777777" w:rsidR="006E7FB7" w:rsidRPr="006E7FB7" w:rsidRDefault="006E7FB7" w:rsidP="00160765">
      <w:r w:rsidRPr="006E7FB7">
        <w:t xml:space="preserve">Nihan, S.T. (2020). Karl </w:t>
      </w:r>
      <w:proofErr w:type="spellStart"/>
      <w:r w:rsidRPr="006E7FB7">
        <w:t>pearsons</w:t>
      </w:r>
      <w:proofErr w:type="spellEnd"/>
      <w:r w:rsidRPr="006E7FB7">
        <w:t xml:space="preserve"> chi-square tests. </w:t>
      </w:r>
      <w:r w:rsidRPr="006E7FB7">
        <w:rPr>
          <w:i/>
          <w:iCs/>
        </w:rPr>
        <w:t>Educational Research and Reviews</w:t>
      </w:r>
      <w:r w:rsidRPr="006E7FB7">
        <w:t xml:space="preserve">, 15(9), pp.575–580. </w:t>
      </w:r>
      <w:proofErr w:type="spellStart"/>
      <w:r w:rsidRPr="006E7FB7">
        <w:t>doi:https</w:t>
      </w:r>
      <w:proofErr w:type="spellEnd"/>
      <w:r w:rsidRPr="006E7FB7">
        <w:t>://doi.org/10.5897/ERR2019.3817.</w:t>
      </w:r>
    </w:p>
    <w:p w14:paraId="7F4C4222" w14:textId="77777777" w:rsidR="006E7FB7" w:rsidRPr="006E7FB7" w:rsidRDefault="006E7FB7" w:rsidP="00160765">
      <w:proofErr w:type="spellStart"/>
      <w:r w:rsidRPr="006E7FB7">
        <w:t>Oorthuis</w:t>
      </w:r>
      <w:proofErr w:type="spellEnd"/>
      <w:r w:rsidRPr="006E7FB7">
        <w:t xml:space="preserve">, R., </w:t>
      </w:r>
      <w:proofErr w:type="spellStart"/>
      <w:r w:rsidRPr="006E7FB7">
        <w:t>Vaunat</w:t>
      </w:r>
      <w:proofErr w:type="spellEnd"/>
      <w:r w:rsidRPr="006E7FB7">
        <w:t xml:space="preserve">, J., </w:t>
      </w:r>
      <w:proofErr w:type="spellStart"/>
      <w:r w:rsidRPr="006E7FB7">
        <w:t>Hürlimann</w:t>
      </w:r>
      <w:proofErr w:type="spellEnd"/>
      <w:r w:rsidRPr="006E7FB7">
        <w:t xml:space="preserve">, M., Lloret, A., Moya, J., Puig-Polo, C. and </w:t>
      </w:r>
      <w:proofErr w:type="spellStart"/>
      <w:r w:rsidRPr="006E7FB7">
        <w:t>Fraccica</w:t>
      </w:r>
      <w:proofErr w:type="spellEnd"/>
      <w:r w:rsidRPr="006E7FB7">
        <w:t xml:space="preserve">, A. (2020). Slope Orientation and Vegetation Effects on Soil Thermo-Hydraulic </w:t>
      </w:r>
      <w:proofErr w:type="spellStart"/>
      <w:r w:rsidRPr="006E7FB7">
        <w:t>Behavior</w:t>
      </w:r>
      <w:proofErr w:type="spellEnd"/>
      <w:r w:rsidRPr="006E7FB7">
        <w:t xml:space="preserve">. An Experimental Study. </w:t>
      </w:r>
      <w:r w:rsidRPr="006E7FB7">
        <w:rPr>
          <w:i/>
          <w:iCs/>
        </w:rPr>
        <w:t>Sustainability</w:t>
      </w:r>
      <w:r w:rsidRPr="006E7FB7">
        <w:t xml:space="preserve">, 13(1), p.14. </w:t>
      </w:r>
      <w:proofErr w:type="spellStart"/>
      <w:r w:rsidRPr="006E7FB7">
        <w:t>doi:https</w:t>
      </w:r>
      <w:proofErr w:type="spellEnd"/>
      <w:r w:rsidRPr="006E7FB7">
        <w:t>://doi.org/10.3390/su13010014.</w:t>
      </w:r>
    </w:p>
    <w:p w14:paraId="2B91FF00" w14:textId="77777777" w:rsidR="006E7FB7" w:rsidRPr="006E7FB7" w:rsidRDefault="006E7FB7" w:rsidP="00160765">
      <w:proofErr w:type="spellStart"/>
      <w:r w:rsidRPr="006E7FB7">
        <w:t>Riffenburgh</w:t>
      </w:r>
      <w:proofErr w:type="spellEnd"/>
      <w:r w:rsidRPr="006E7FB7">
        <w:t xml:space="preserve">, R.H. (2006). Regression and Correlation Methods. </w:t>
      </w:r>
      <w:r w:rsidRPr="006E7FB7">
        <w:rPr>
          <w:i/>
          <w:iCs/>
        </w:rPr>
        <w:t>Elsevier eBooks</w:t>
      </w:r>
      <w:r w:rsidRPr="006E7FB7">
        <w:t xml:space="preserve">, pp.447–486. </w:t>
      </w:r>
      <w:proofErr w:type="spellStart"/>
      <w:r w:rsidRPr="006E7FB7">
        <w:t>doi:https</w:t>
      </w:r>
      <w:proofErr w:type="spellEnd"/>
      <w:r w:rsidRPr="006E7FB7">
        <w:t>://doi.org/10.1016/b978-012088770-5/50064-2.</w:t>
      </w:r>
    </w:p>
    <w:p w14:paraId="1AF0652A" w14:textId="77777777" w:rsidR="006E7FB7" w:rsidRPr="006E7FB7" w:rsidRDefault="006E7FB7" w:rsidP="00160765">
      <w:r w:rsidRPr="006E7FB7">
        <w:t xml:space="preserve">Shu, X., Liu, W., Huang, H., Ye, Q., Zhu, S., Peng, Z., Li, Y., Deng, L., Yang, Z., Chen, H., Liu, D. and Shi, J. (2023). Meta-Analysis of Organic Fertilization Effects on Soil Bacterial Diversity and Community Composition in Agroecosystems. </w:t>
      </w:r>
      <w:r w:rsidRPr="006E7FB7">
        <w:rPr>
          <w:i/>
          <w:iCs/>
        </w:rPr>
        <w:t>Plants</w:t>
      </w:r>
      <w:r w:rsidRPr="006E7FB7">
        <w:t xml:space="preserve">, [online] 12(22), pp.3801–3801. </w:t>
      </w:r>
      <w:proofErr w:type="spellStart"/>
      <w:r w:rsidRPr="006E7FB7">
        <w:t>doi:https</w:t>
      </w:r>
      <w:proofErr w:type="spellEnd"/>
      <w:r w:rsidRPr="006E7FB7">
        <w:t>://doi.org/10.3390/plants12223801.</w:t>
      </w:r>
    </w:p>
    <w:p w14:paraId="1365BEA6" w14:textId="77777777" w:rsidR="006E7FB7" w:rsidRPr="006E7FB7" w:rsidRDefault="006E7FB7" w:rsidP="00160765">
      <w:r w:rsidRPr="006E7FB7">
        <w:t xml:space="preserve">Singh, S. (2018). Understanding the role of slope aspect in shaping the vegetation attributes and soil properties in Montane ecosystems. </w:t>
      </w:r>
      <w:r w:rsidRPr="006E7FB7">
        <w:rPr>
          <w:i/>
          <w:iCs/>
        </w:rPr>
        <w:t xml:space="preserve">Tropical Ecology </w:t>
      </w:r>
      <w:r w:rsidRPr="006E7FB7">
        <w:t>, [online] 59(3), pp.417–430. Available at: https://www.researchgate.net/profile/Shipra-Singh-13/publication/341354955_Understanding_the_role_of_slope_aspect_in_shaping_the_vegetation_attributes_and_soil_properties_in_Montane_ecosystems/links/5ebcdabd458515626ca7fd8c/Understanding-the-role-of-slope-aspect-in-shaping-the-vegetation-attributes-and-soil-properties-in-Montane-ecosystems.pdf [Accessed 3 Dec. 2025].</w:t>
      </w:r>
    </w:p>
    <w:p w14:paraId="414F973C" w14:textId="77777777" w:rsidR="006E7FB7" w:rsidRPr="006E7FB7" w:rsidRDefault="006E7FB7" w:rsidP="00160765">
      <w:r w:rsidRPr="006E7FB7">
        <w:t xml:space="preserve">Statistics Solutions (2023). </w:t>
      </w:r>
      <w:r w:rsidRPr="006E7FB7">
        <w:rPr>
          <w:i/>
          <w:iCs/>
        </w:rPr>
        <w:t>Assumptions of Linear Regression</w:t>
      </w:r>
      <w:r w:rsidRPr="006E7FB7">
        <w:t>. [online] Statistics Solutions. Available at: https://www.statisticssolutions.com/free-resources/directory-of-statistical-analyses/assumptions-of-linear-regression/.</w:t>
      </w:r>
    </w:p>
    <w:p w14:paraId="2569A3BA" w14:textId="77777777" w:rsidR="006E7FB7" w:rsidRPr="006E7FB7" w:rsidRDefault="006E7FB7" w:rsidP="00160765">
      <w:proofErr w:type="spellStart"/>
      <w:r w:rsidRPr="006E7FB7">
        <w:t>Statology</w:t>
      </w:r>
      <w:proofErr w:type="spellEnd"/>
      <w:r w:rsidRPr="006E7FB7">
        <w:t xml:space="preserve"> (2021). </w:t>
      </w:r>
      <w:r w:rsidRPr="006E7FB7">
        <w:rPr>
          <w:i/>
          <w:iCs/>
        </w:rPr>
        <w:t>The Four Assumptions Made in a T-Test</w:t>
      </w:r>
      <w:r w:rsidRPr="006E7FB7">
        <w:t xml:space="preserve">. [online] </w:t>
      </w:r>
      <w:proofErr w:type="spellStart"/>
      <w:r w:rsidRPr="006E7FB7">
        <w:t>Statology</w:t>
      </w:r>
      <w:proofErr w:type="spellEnd"/>
      <w:r w:rsidRPr="006E7FB7">
        <w:t>. Available at: https://www.statology.org/t-test-assumptions/.</w:t>
      </w:r>
    </w:p>
    <w:p w14:paraId="60BAE29F" w14:textId="77777777" w:rsidR="006E7FB7" w:rsidRPr="006E7FB7" w:rsidRDefault="006E7FB7" w:rsidP="00160765">
      <w:r w:rsidRPr="006E7FB7">
        <w:t xml:space="preserve">Wu, Y., Jia, G., Yu, X., Rao, H., Peng, X., Wang, Y., Wang, Y. and Wang, X. (2024). Response of soil nutrients and erodibility to slope aspect in the northern </w:t>
      </w:r>
      <w:proofErr w:type="spellStart"/>
      <w:r w:rsidRPr="006E7FB7">
        <w:t>agro</w:t>
      </w:r>
      <w:proofErr w:type="spellEnd"/>
      <w:r w:rsidRPr="006E7FB7">
        <w:t xml:space="preserve">-pastoral ecotone, China. </w:t>
      </w:r>
      <w:r w:rsidRPr="006E7FB7">
        <w:rPr>
          <w:i/>
          <w:iCs/>
        </w:rPr>
        <w:t>SOIL</w:t>
      </w:r>
      <w:r w:rsidRPr="006E7FB7">
        <w:t xml:space="preserve">, [online] 10(1), pp.61–75. </w:t>
      </w:r>
      <w:proofErr w:type="spellStart"/>
      <w:r w:rsidRPr="006E7FB7">
        <w:t>doi:https</w:t>
      </w:r>
      <w:proofErr w:type="spellEnd"/>
      <w:r w:rsidRPr="006E7FB7">
        <w:t>://doi.org/10.5194/soil-10-61-2024.</w:t>
      </w:r>
    </w:p>
    <w:p w14:paraId="7C94D59C" w14:textId="77777777" w:rsidR="006E7FB7" w:rsidRPr="006E7FB7" w:rsidRDefault="006E7FB7" w:rsidP="00160765">
      <w:r w:rsidRPr="006E7FB7">
        <w:t xml:space="preserve">Xing, Y., Xie, Y. and Wang, X. (2025). Enhancing soil health through balanced fertilization: a pathway to sustainable agriculture and food security. </w:t>
      </w:r>
      <w:r w:rsidRPr="006E7FB7">
        <w:rPr>
          <w:i/>
          <w:iCs/>
        </w:rPr>
        <w:t>Frontiers in Microbiology</w:t>
      </w:r>
      <w:r w:rsidRPr="006E7FB7">
        <w:t xml:space="preserve">, [online] 16. </w:t>
      </w:r>
      <w:proofErr w:type="spellStart"/>
      <w:r w:rsidRPr="006E7FB7">
        <w:t>doi:https</w:t>
      </w:r>
      <w:proofErr w:type="spellEnd"/>
      <w:r w:rsidRPr="006E7FB7">
        <w:t>://doi.org/10.3389/fmicb.2025.1536524.</w:t>
      </w:r>
    </w:p>
    <w:p w14:paraId="74D3B86E" w14:textId="77777777" w:rsidR="006E7FB7" w:rsidRPr="006E7FB7" w:rsidRDefault="006E7FB7" w:rsidP="00160765">
      <w:r w:rsidRPr="006E7FB7">
        <w:t xml:space="preserve">Zach (2021). </w:t>
      </w:r>
      <w:r w:rsidRPr="006E7FB7">
        <w:rPr>
          <w:i/>
          <w:iCs/>
        </w:rPr>
        <w:t>How to Interpret a P-Value Less Than 0.05 (With Examples)</w:t>
      </w:r>
      <w:r w:rsidRPr="006E7FB7">
        <w:t xml:space="preserve">. [online] </w:t>
      </w:r>
      <w:proofErr w:type="spellStart"/>
      <w:r w:rsidRPr="006E7FB7">
        <w:t>Statology</w:t>
      </w:r>
      <w:proofErr w:type="spellEnd"/>
      <w:r w:rsidRPr="006E7FB7">
        <w:t>. Available at: https://www.statology.org/p-value-less-than-0-05/.</w:t>
      </w:r>
    </w:p>
    <w:p w14:paraId="16EBA145" w14:textId="77777777" w:rsidR="006E7FB7" w:rsidRDefault="006E7FB7" w:rsidP="00160765"/>
    <w:p w14:paraId="0D47F7CA" w14:textId="77578FA3" w:rsidR="00D01F31" w:rsidRDefault="00D01F31" w:rsidP="00160765"/>
    <w:p w14:paraId="0F9A562B" w14:textId="77777777" w:rsidR="00164381" w:rsidRDefault="00164381" w:rsidP="00160765"/>
    <w:p w14:paraId="27986071" w14:textId="77777777" w:rsidR="00164381" w:rsidRDefault="00164381" w:rsidP="00160765"/>
    <w:p w14:paraId="34083E7D" w14:textId="77777777" w:rsidR="00D01F31" w:rsidRPr="00843C8C" w:rsidRDefault="00D01F31" w:rsidP="00160765"/>
    <w:sectPr w:rsidR="00D01F31" w:rsidRPr="00843C8C" w:rsidSect="003C77D0">
      <w:footerReference w:type="even" r:id="rId9"/>
      <w:footerReference w:type="default" r:id="rId10"/>
      <w:footerReference w:type="first" r:id="rId11"/>
      <w:pgSz w:w="12242" w:h="15842"/>
      <w:pgMar w:top="1417"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EF1A1" w14:textId="77777777" w:rsidR="00812215" w:rsidRDefault="00812215" w:rsidP="00160765">
      <w:r>
        <w:separator/>
      </w:r>
    </w:p>
  </w:endnote>
  <w:endnote w:type="continuationSeparator" w:id="0">
    <w:p w14:paraId="4081A1BF" w14:textId="77777777" w:rsidR="00812215" w:rsidRDefault="00812215" w:rsidP="00160765">
      <w:r>
        <w:continuationSeparator/>
      </w:r>
    </w:p>
  </w:endnote>
  <w:endnote w:type="continuationNotice" w:id="1">
    <w:p w14:paraId="17CCB73F" w14:textId="77777777" w:rsidR="00812215" w:rsidRDefault="008122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µÈÏß"/>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3A0B3" w14:textId="6ADE97B5" w:rsidR="002C048B" w:rsidRDefault="002C048B" w:rsidP="001607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DB600" w14:textId="0C568B1D" w:rsidR="002C048B" w:rsidRDefault="002C048B" w:rsidP="001607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58D78" w14:textId="33FD0825" w:rsidR="002C048B" w:rsidRDefault="002C048B" w:rsidP="00160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9B795" w14:textId="77777777" w:rsidR="00812215" w:rsidRDefault="00812215" w:rsidP="00160765">
      <w:r>
        <w:separator/>
      </w:r>
    </w:p>
  </w:footnote>
  <w:footnote w:type="continuationSeparator" w:id="0">
    <w:p w14:paraId="0A77DB4E" w14:textId="77777777" w:rsidR="00812215" w:rsidRDefault="00812215" w:rsidP="00160765">
      <w:r>
        <w:continuationSeparator/>
      </w:r>
    </w:p>
  </w:footnote>
  <w:footnote w:type="continuationNotice" w:id="1">
    <w:p w14:paraId="2E9D438B" w14:textId="77777777" w:rsidR="00812215" w:rsidRDefault="0081221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7AAC"/>
    <w:multiLevelType w:val="multilevel"/>
    <w:tmpl w:val="F7E8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76FA8"/>
    <w:multiLevelType w:val="multilevel"/>
    <w:tmpl w:val="AAC03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C5AD3"/>
    <w:multiLevelType w:val="multilevel"/>
    <w:tmpl w:val="19F6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360D87"/>
    <w:multiLevelType w:val="multilevel"/>
    <w:tmpl w:val="504E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20027F"/>
    <w:multiLevelType w:val="multilevel"/>
    <w:tmpl w:val="05C25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9E3AFB"/>
    <w:multiLevelType w:val="multilevel"/>
    <w:tmpl w:val="DAD6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70F27"/>
    <w:multiLevelType w:val="multilevel"/>
    <w:tmpl w:val="E4D0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183D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6A7D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0C2C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9735AC"/>
    <w:multiLevelType w:val="multilevel"/>
    <w:tmpl w:val="A530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CB2BDA"/>
    <w:multiLevelType w:val="hybridMultilevel"/>
    <w:tmpl w:val="C9A697EA"/>
    <w:lvl w:ilvl="0" w:tplc="550AEFB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1E6F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0273B1"/>
    <w:multiLevelType w:val="multilevel"/>
    <w:tmpl w:val="1AEAC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AC72BE"/>
    <w:multiLevelType w:val="multilevel"/>
    <w:tmpl w:val="4F027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C327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60262F"/>
    <w:multiLevelType w:val="multilevel"/>
    <w:tmpl w:val="16B0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110DA"/>
    <w:multiLevelType w:val="multilevel"/>
    <w:tmpl w:val="80E67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EF2DC2"/>
    <w:multiLevelType w:val="multilevel"/>
    <w:tmpl w:val="3E6A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734A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97D5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5E0C34"/>
    <w:multiLevelType w:val="multilevel"/>
    <w:tmpl w:val="9B50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A42C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EF528A"/>
    <w:multiLevelType w:val="multilevel"/>
    <w:tmpl w:val="92126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A94499"/>
    <w:multiLevelType w:val="multilevel"/>
    <w:tmpl w:val="B148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E266C40"/>
    <w:multiLevelType w:val="multilevel"/>
    <w:tmpl w:val="5DC85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DD4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3267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5A2175D"/>
    <w:multiLevelType w:val="multilevel"/>
    <w:tmpl w:val="F940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2810217">
    <w:abstractNumId w:val="14"/>
  </w:num>
  <w:num w:numId="2" w16cid:durableId="1576431916">
    <w:abstractNumId w:val="6"/>
  </w:num>
  <w:num w:numId="3" w16cid:durableId="259341513">
    <w:abstractNumId w:val="24"/>
  </w:num>
  <w:num w:numId="4" w16cid:durableId="1984652967">
    <w:abstractNumId w:val="3"/>
  </w:num>
  <w:num w:numId="5" w16cid:durableId="2125153936">
    <w:abstractNumId w:val="2"/>
  </w:num>
  <w:num w:numId="6" w16cid:durableId="313606482">
    <w:abstractNumId w:val="11"/>
  </w:num>
  <w:num w:numId="7" w16cid:durableId="1801025175">
    <w:abstractNumId w:val="27"/>
  </w:num>
  <w:num w:numId="8" w16cid:durableId="1272979791">
    <w:abstractNumId w:val="12"/>
  </w:num>
  <w:num w:numId="9" w16cid:durableId="197595115">
    <w:abstractNumId w:val="22"/>
  </w:num>
  <w:num w:numId="10" w16cid:durableId="1657686437">
    <w:abstractNumId w:val="19"/>
  </w:num>
  <w:num w:numId="11" w16cid:durableId="1916747218">
    <w:abstractNumId w:val="20"/>
  </w:num>
  <w:num w:numId="12" w16cid:durableId="2035227330">
    <w:abstractNumId w:val="9"/>
  </w:num>
  <w:num w:numId="13" w16cid:durableId="822701655">
    <w:abstractNumId w:val="15"/>
  </w:num>
  <w:num w:numId="14" w16cid:durableId="1365061300">
    <w:abstractNumId w:val="8"/>
  </w:num>
  <w:num w:numId="15" w16cid:durableId="1943995258">
    <w:abstractNumId w:val="26"/>
  </w:num>
  <w:num w:numId="16" w16cid:durableId="474030191">
    <w:abstractNumId w:val="7"/>
  </w:num>
  <w:num w:numId="17" w16cid:durableId="1541240654">
    <w:abstractNumId w:val="21"/>
  </w:num>
  <w:num w:numId="18" w16cid:durableId="2442923">
    <w:abstractNumId w:val="17"/>
  </w:num>
  <w:num w:numId="19" w16cid:durableId="1804149675">
    <w:abstractNumId w:val="18"/>
  </w:num>
  <w:num w:numId="20" w16cid:durableId="1517426641">
    <w:abstractNumId w:val="5"/>
  </w:num>
  <w:num w:numId="21" w16cid:durableId="725686329">
    <w:abstractNumId w:val="23"/>
  </w:num>
  <w:num w:numId="22" w16cid:durableId="915044613">
    <w:abstractNumId w:val="28"/>
  </w:num>
  <w:num w:numId="23" w16cid:durableId="1067266541">
    <w:abstractNumId w:val="25"/>
  </w:num>
  <w:num w:numId="24" w16cid:durableId="1495995295">
    <w:abstractNumId w:val="1"/>
  </w:num>
  <w:num w:numId="25" w16cid:durableId="2057925256">
    <w:abstractNumId w:val="16"/>
  </w:num>
  <w:num w:numId="26" w16cid:durableId="230237170">
    <w:abstractNumId w:val="10"/>
  </w:num>
  <w:num w:numId="27" w16cid:durableId="818015">
    <w:abstractNumId w:val="4"/>
  </w:num>
  <w:num w:numId="28" w16cid:durableId="1066302899">
    <w:abstractNumId w:val="13"/>
  </w:num>
  <w:num w:numId="29" w16cid:durableId="746852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91"/>
    <w:rsid w:val="00004A39"/>
    <w:rsid w:val="00005603"/>
    <w:rsid w:val="000074BF"/>
    <w:rsid w:val="00020F83"/>
    <w:rsid w:val="0002493D"/>
    <w:rsid w:val="00030F06"/>
    <w:rsid w:val="00034379"/>
    <w:rsid w:val="00045687"/>
    <w:rsid w:val="000457D9"/>
    <w:rsid w:val="000528B9"/>
    <w:rsid w:val="00052D70"/>
    <w:rsid w:val="00054263"/>
    <w:rsid w:val="000559AF"/>
    <w:rsid w:val="00057B28"/>
    <w:rsid w:val="00062CF3"/>
    <w:rsid w:val="00070798"/>
    <w:rsid w:val="0007749E"/>
    <w:rsid w:val="00083AA4"/>
    <w:rsid w:val="0009245A"/>
    <w:rsid w:val="00094DD3"/>
    <w:rsid w:val="000B7764"/>
    <w:rsid w:val="000C0BC2"/>
    <w:rsid w:val="000F6195"/>
    <w:rsid w:val="00100BAC"/>
    <w:rsid w:val="00117683"/>
    <w:rsid w:val="00120963"/>
    <w:rsid w:val="0012171D"/>
    <w:rsid w:val="001235DC"/>
    <w:rsid w:val="00130168"/>
    <w:rsid w:val="0013508A"/>
    <w:rsid w:val="001404DB"/>
    <w:rsid w:val="00153600"/>
    <w:rsid w:val="00154C2F"/>
    <w:rsid w:val="00160765"/>
    <w:rsid w:val="00164381"/>
    <w:rsid w:val="00172E09"/>
    <w:rsid w:val="00181011"/>
    <w:rsid w:val="00185164"/>
    <w:rsid w:val="0018735C"/>
    <w:rsid w:val="00187C4B"/>
    <w:rsid w:val="001925FF"/>
    <w:rsid w:val="00192BD9"/>
    <w:rsid w:val="001950D8"/>
    <w:rsid w:val="001A5E25"/>
    <w:rsid w:val="001B3235"/>
    <w:rsid w:val="001C1D6F"/>
    <w:rsid w:val="001C30FD"/>
    <w:rsid w:val="001C6DBA"/>
    <w:rsid w:val="001F2ADF"/>
    <w:rsid w:val="00205036"/>
    <w:rsid w:val="00212718"/>
    <w:rsid w:val="00213524"/>
    <w:rsid w:val="00224256"/>
    <w:rsid w:val="00236E93"/>
    <w:rsid w:val="00243EDB"/>
    <w:rsid w:val="002570EC"/>
    <w:rsid w:val="002576B8"/>
    <w:rsid w:val="00271146"/>
    <w:rsid w:val="00272700"/>
    <w:rsid w:val="00297419"/>
    <w:rsid w:val="00297CBD"/>
    <w:rsid w:val="002B6106"/>
    <w:rsid w:val="002C03E0"/>
    <w:rsid w:val="002C048B"/>
    <w:rsid w:val="002C0DD4"/>
    <w:rsid w:val="002C1836"/>
    <w:rsid w:val="002C27ED"/>
    <w:rsid w:val="002D68F6"/>
    <w:rsid w:val="002E1FF9"/>
    <w:rsid w:val="002E3E80"/>
    <w:rsid w:val="002F3F93"/>
    <w:rsid w:val="0030357C"/>
    <w:rsid w:val="00312240"/>
    <w:rsid w:val="00316A16"/>
    <w:rsid w:val="00322BB1"/>
    <w:rsid w:val="00323992"/>
    <w:rsid w:val="00324340"/>
    <w:rsid w:val="00342386"/>
    <w:rsid w:val="003454B6"/>
    <w:rsid w:val="00347CDF"/>
    <w:rsid w:val="003764E1"/>
    <w:rsid w:val="00380BFF"/>
    <w:rsid w:val="00386CC9"/>
    <w:rsid w:val="00394CAC"/>
    <w:rsid w:val="003A45EA"/>
    <w:rsid w:val="003A526B"/>
    <w:rsid w:val="003C77D0"/>
    <w:rsid w:val="003D6136"/>
    <w:rsid w:val="003E0E0D"/>
    <w:rsid w:val="003E1F79"/>
    <w:rsid w:val="003E3632"/>
    <w:rsid w:val="003E5A55"/>
    <w:rsid w:val="003E5E40"/>
    <w:rsid w:val="003F0449"/>
    <w:rsid w:val="003F122B"/>
    <w:rsid w:val="003F516C"/>
    <w:rsid w:val="003F5FBE"/>
    <w:rsid w:val="00400589"/>
    <w:rsid w:val="004119A3"/>
    <w:rsid w:val="00415F14"/>
    <w:rsid w:val="00421817"/>
    <w:rsid w:val="004232B1"/>
    <w:rsid w:val="00425A52"/>
    <w:rsid w:val="00433C58"/>
    <w:rsid w:val="00437A2A"/>
    <w:rsid w:val="00441A76"/>
    <w:rsid w:val="00445C37"/>
    <w:rsid w:val="00455DC3"/>
    <w:rsid w:val="0046135E"/>
    <w:rsid w:val="00470ADC"/>
    <w:rsid w:val="00476B42"/>
    <w:rsid w:val="004A0924"/>
    <w:rsid w:val="004A6A19"/>
    <w:rsid w:val="004B0374"/>
    <w:rsid w:val="004B0E40"/>
    <w:rsid w:val="004B2E5F"/>
    <w:rsid w:val="004B5E0C"/>
    <w:rsid w:val="004E2603"/>
    <w:rsid w:val="004E5434"/>
    <w:rsid w:val="004F5660"/>
    <w:rsid w:val="004F6D47"/>
    <w:rsid w:val="005061B8"/>
    <w:rsid w:val="00512054"/>
    <w:rsid w:val="005352C3"/>
    <w:rsid w:val="00536039"/>
    <w:rsid w:val="00552325"/>
    <w:rsid w:val="005627A4"/>
    <w:rsid w:val="00564025"/>
    <w:rsid w:val="00564D90"/>
    <w:rsid w:val="00574DE9"/>
    <w:rsid w:val="00581257"/>
    <w:rsid w:val="00582929"/>
    <w:rsid w:val="005863A1"/>
    <w:rsid w:val="00593B9A"/>
    <w:rsid w:val="00597210"/>
    <w:rsid w:val="005A2B91"/>
    <w:rsid w:val="005B22F2"/>
    <w:rsid w:val="005B7BA4"/>
    <w:rsid w:val="005C2686"/>
    <w:rsid w:val="005C6EA8"/>
    <w:rsid w:val="005D0522"/>
    <w:rsid w:val="005D4039"/>
    <w:rsid w:val="005E2327"/>
    <w:rsid w:val="005E5639"/>
    <w:rsid w:val="005F220B"/>
    <w:rsid w:val="00610B9F"/>
    <w:rsid w:val="0061360D"/>
    <w:rsid w:val="00621DE8"/>
    <w:rsid w:val="0062386C"/>
    <w:rsid w:val="00625299"/>
    <w:rsid w:val="00625805"/>
    <w:rsid w:val="00637CBF"/>
    <w:rsid w:val="00651423"/>
    <w:rsid w:val="00656859"/>
    <w:rsid w:val="00663843"/>
    <w:rsid w:val="00691ED5"/>
    <w:rsid w:val="006A2D34"/>
    <w:rsid w:val="006A74F5"/>
    <w:rsid w:val="006B267E"/>
    <w:rsid w:val="006C4A8F"/>
    <w:rsid w:val="006D65ED"/>
    <w:rsid w:val="006E3CA6"/>
    <w:rsid w:val="006E7FB7"/>
    <w:rsid w:val="006F1197"/>
    <w:rsid w:val="006F1EC8"/>
    <w:rsid w:val="006F2130"/>
    <w:rsid w:val="006F433B"/>
    <w:rsid w:val="006F644F"/>
    <w:rsid w:val="0070300D"/>
    <w:rsid w:val="00705D6A"/>
    <w:rsid w:val="00714650"/>
    <w:rsid w:val="007248D5"/>
    <w:rsid w:val="0073635A"/>
    <w:rsid w:val="00747297"/>
    <w:rsid w:val="00751856"/>
    <w:rsid w:val="00752033"/>
    <w:rsid w:val="00755669"/>
    <w:rsid w:val="00757911"/>
    <w:rsid w:val="00763D58"/>
    <w:rsid w:val="007765C6"/>
    <w:rsid w:val="0077666F"/>
    <w:rsid w:val="007804E1"/>
    <w:rsid w:val="00786115"/>
    <w:rsid w:val="00790289"/>
    <w:rsid w:val="007921A9"/>
    <w:rsid w:val="007A42E2"/>
    <w:rsid w:val="007A52B1"/>
    <w:rsid w:val="007B04AB"/>
    <w:rsid w:val="007B1052"/>
    <w:rsid w:val="007C322E"/>
    <w:rsid w:val="007C5BAB"/>
    <w:rsid w:val="007C68E5"/>
    <w:rsid w:val="007D01F7"/>
    <w:rsid w:val="007D58E6"/>
    <w:rsid w:val="007E7B0D"/>
    <w:rsid w:val="007F6A76"/>
    <w:rsid w:val="008018C5"/>
    <w:rsid w:val="00807DCA"/>
    <w:rsid w:val="00810E78"/>
    <w:rsid w:val="00812215"/>
    <w:rsid w:val="00834610"/>
    <w:rsid w:val="00834A41"/>
    <w:rsid w:val="00837B91"/>
    <w:rsid w:val="0084253C"/>
    <w:rsid w:val="00843466"/>
    <w:rsid w:val="00843C8C"/>
    <w:rsid w:val="0086452B"/>
    <w:rsid w:val="008652C3"/>
    <w:rsid w:val="00867AC3"/>
    <w:rsid w:val="00875A5A"/>
    <w:rsid w:val="0087601D"/>
    <w:rsid w:val="0088003E"/>
    <w:rsid w:val="0089281C"/>
    <w:rsid w:val="008948F6"/>
    <w:rsid w:val="008B1830"/>
    <w:rsid w:val="008B78AC"/>
    <w:rsid w:val="008C18FC"/>
    <w:rsid w:val="008C768B"/>
    <w:rsid w:val="008E55B8"/>
    <w:rsid w:val="008F2952"/>
    <w:rsid w:val="008F707E"/>
    <w:rsid w:val="008F7261"/>
    <w:rsid w:val="00902FA6"/>
    <w:rsid w:val="009413C6"/>
    <w:rsid w:val="00941A7C"/>
    <w:rsid w:val="009524C1"/>
    <w:rsid w:val="00954303"/>
    <w:rsid w:val="0095472A"/>
    <w:rsid w:val="009547E4"/>
    <w:rsid w:val="0095789C"/>
    <w:rsid w:val="00991EDA"/>
    <w:rsid w:val="00992692"/>
    <w:rsid w:val="00992F4B"/>
    <w:rsid w:val="0099677D"/>
    <w:rsid w:val="009976CD"/>
    <w:rsid w:val="00997ADD"/>
    <w:rsid w:val="009A1078"/>
    <w:rsid w:val="009A6E06"/>
    <w:rsid w:val="009B07CB"/>
    <w:rsid w:val="009B5484"/>
    <w:rsid w:val="009B719A"/>
    <w:rsid w:val="009C3C59"/>
    <w:rsid w:val="009E39DC"/>
    <w:rsid w:val="009E524F"/>
    <w:rsid w:val="009F2FD1"/>
    <w:rsid w:val="009F7F8B"/>
    <w:rsid w:val="00A17BC9"/>
    <w:rsid w:val="00A36B3F"/>
    <w:rsid w:val="00A41A58"/>
    <w:rsid w:val="00A472F2"/>
    <w:rsid w:val="00A53D76"/>
    <w:rsid w:val="00A55F6E"/>
    <w:rsid w:val="00A63643"/>
    <w:rsid w:val="00A80507"/>
    <w:rsid w:val="00A83BC5"/>
    <w:rsid w:val="00A93062"/>
    <w:rsid w:val="00A9763F"/>
    <w:rsid w:val="00A97FA5"/>
    <w:rsid w:val="00AA012B"/>
    <w:rsid w:val="00AB62FE"/>
    <w:rsid w:val="00AC4E79"/>
    <w:rsid w:val="00AC54F5"/>
    <w:rsid w:val="00AC605C"/>
    <w:rsid w:val="00AD2B91"/>
    <w:rsid w:val="00AD3997"/>
    <w:rsid w:val="00AD3C38"/>
    <w:rsid w:val="00AD5679"/>
    <w:rsid w:val="00AD7E75"/>
    <w:rsid w:val="00AD7E8F"/>
    <w:rsid w:val="00AF3AA9"/>
    <w:rsid w:val="00B06635"/>
    <w:rsid w:val="00B23371"/>
    <w:rsid w:val="00B31A23"/>
    <w:rsid w:val="00B31CA2"/>
    <w:rsid w:val="00B35746"/>
    <w:rsid w:val="00B36509"/>
    <w:rsid w:val="00B4034A"/>
    <w:rsid w:val="00B41B6B"/>
    <w:rsid w:val="00B50AE5"/>
    <w:rsid w:val="00B53023"/>
    <w:rsid w:val="00B56503"/>
    <w:rsid w:val="00B67A54"/>
    <w:rsid w:val="00B73DBF"/>
    <w:rsid w:val="00B743A9"/>
    <w:rsid w:val="00B81C16"/>
    <w:rsid w:val="00B82007"/>
    <w:rsid w:val="00B9196C"/>
    <w:rsid w:val="00B957FB"/>
    <w:rsid w:val="00BA62B7"/>
    <w:rsid w:val="00BB38B8"/>
    <w:rsid w:val="00BC6AAF"/>
    <w:rsid w:val="00BC6F8C"/>
    <w:rsid w:val="00BD688A"/>
    <w:rsid w:val="00BE2F4A"/>
    <w:rsid w:val="00C0058A"/>
    <w:rsid w:val="00C01E60"/>
    <w:rsid w:val="00C202F5"/>
    <w:rsid w:val="00C25CAD"/>
    <w:rsid w:val="00C5634A"/>
    <w:rsid w:val="00C72342"/>
    <w:rsid w:val="00C8366E"/>
    <w:rsid w:val="00C861FE"/>
    <w:rsid w:val="00C921EA"/>
    <w:rsid w:val="00CA09F3"/>
    <w:rsid w:val="00CA6DFB"/>
    <w:rsid w:val="00CB0DC1"/>
    <w:rsid w:val="00CC3C09"/>
    <w:rsid w:val="00CC5BCF"/>
    <w:rsid w:val="00CD7EC5"/>
    <w:rsid w:val="00CE454E"/>
    <w:rsid w:val="00CF306B"/>
    <w:rsid w:val="00D01F31"/>
    <w:rsid w:val="00D22AD0"/>
    <w:rsid w:val="00D24611"/>
    <w:rsid w:val="00D33341"/>
    <w:rsid w:val="00D37BAA"/>
    <w:rsid w:val="00D44C65"/>
    <w:rsid w:val="00D55ADB"/>
    <w:rsid w:val="00D60860"/>
    <w:rsid w:val="00D61DCE"/>
    <w:rsid w:val="00D6663C"/>
    <w:rsid w:val="00D7441A"/>
    <w:rsid w:val="00D75BDF"/>
    <w:rsid w:val="00D856FA"/>
    <w:rsid w:val="00DB2DB6"/>
    <w:rsid w:val="00DB453E"/>
    <w:rsid w:val="00DC1182"/>
    <w:rsid w:val="00DC5BB4"/>
    <w:rsid w:val="00DE0842"/>
    <w:rsid w:val="00DF0EF9"/>
    <w:rsid w:val="00DF55DD"/>
    <w:rsid w:val="00DF65EF"/>
    <w:rsid w:val="00DF7C1F"/>
    <w:rsid w:val="00E02FA4"/>
    <w:rsid w:val="00E07436"/>
    <w:rsid w:val="00E1120A"/>
    <w:rsid w:val="00E16899"/>
    <w:rsid w:val="00E21B77"/>
    <w:rsid w:val="00E258D0"/>
    <w:rsid w:val="00E2691B"/>
    <w:rsid w:val="00E3225D"/>
    <w:rsid w:val="00E34F87"/>
    <w:rsid w:val="00E3559F"/>
    <w:rsid w:val="00E365F3"/>
    <w:rsid w:val="00E405FA"/>
    <w:rsid w:val="00E50245"/>
    <w:rsid w:val="00E508D4"/>
    <w:rsid w:val="00E62AC5"/>
    <w:rsid w:val="00E704FC"/>
    <w:rsid w:val="00E70C80"/>
    <w:rsid w:val="00E74B16"/>
    <w:rsid w:val="00E76FFA"/>
    <w:rsid w:val="00E80DE4"/>
    <w:rsid w:val="00E90166"/>
    <w:rsid w:val="00EA017E"/>
    <w:rsid w:val="00EB3E6F"/>
    <w:rsid w:val="00EC0C9E"/>
    <w:rsid w:val="00EC6719"/>
    <w:rsid w:val="00ED387B"/>
    <w:rsid w:val="00EE029D"/>
    <w:rsid w:val="00EE2D4A"/>
    <w:rsid w:val="00EE3EF8"/>
    <w:rsid w:val="00EF40AD"/>
    <w:rsid w:val="00EF71E4"/>
    <w:rsid w:val="00F0659F"/>
    <w:rsid w:val="00F13248"/>
    <w:rsid w:val="00F304B0"/>
    <w:rsid w:val="00F361F3"/>
    <w:rsid w:val="00F469CE"/>
    <w:rsid w:val="00F46CDE"/>
    <w:rsid w:val="00F46D6B"/>
    <w:rsid w:val="00F51D67"/>
    <w:rsid w:val="00F63A66"/>
    <w:rsid w:val="00F654D3"/>
    <w:rsid w:val="00F71CA8"/>
    <w:rsid w:val="00F77BAE"/>
    <w:rsid w:val="00F8551A"/>
    <w:rsid w:val="00F9226A"/>
    <w:rsid w:val="00FB1F62"/>
    <w:rsid w:val="00FC328E"/>
    <w:rsid w:val="00FC3A6D"/>
    <w:rsid w:val="00FC4A43"/>
    <w:rsid w:val="00FC64BD"/>
    <w:rsid w:val="00FD653B"/>
    <w:rsid w:val="00FE2E18"/>
    <w:rsid w:val="00FF287E"/>
    <w:rsid w:val="00FF3F3F"/>
    <w:rsid w:val="00FF5E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5772F"/>
  <w15:chartTrackingRefBased/>
  <w15:docId w15:val="{FDF27172-6975-495A-A406-A3C8B878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765"/>
    <w:rPr>
      <w:rFonts w:ascii="Arial" w:hAnsi="Arial" w:cs="Arial"/>
      <w:sz w:val="16"/>
      <w:szCs w:val="16"/>
    </w:rPr>
  </w:style>
  <w:style w:type="paragraph" w:styleId="Heading1">
    <w:name w:val="heading 1"/>
    <w:basedOn w:val="Normal"/>
    <w:next w:val="Normal"/>
    <w:link w:val="Heading1Char"/>
    <w:uiPriority w:val="9"/>
    <w:qFormat/>
    <w:rsid w:val="00751856"/>
    <w:pPr>
      <w:outlineLvl w:val="0"/>
    </w:pPr>
    <w:rPr>
      <w:b/>
      <w:bCs/>
    </w:rPr>
  </w:style>
  <w:style w:type="paragraph" w:styleId="Heading2">
    <w:name w:val="heading 2"/>
    <w:basedOn w:val="Normal"/>
    <w:next w:val="Normal"/>
    <w:link w:val="Heading2Char"/>
    <w:uiPriority w:val="9"/>
    <w:unhideWhenUsed/>
    <w:qFormat/>
    <w:rsid w:val="00751856"/>
    <w:pPr>
      <w:outlineLvl w:val="1"/>
    </w:pPr>
    <w:rPr>
      <w:b/>
      <w:bCs/>
      <w:sz w:val="22"/>
      <w:szCs w:val="22"/>
    </w:rPr>
  </w:style>
  <w:style w:type="paragraph" w:styleId="Heading3">
    <w:name w:val="heading 3"/>
    <w:basedOn w:val="Normal"/>
    <w:next w:val="Normal"/>
    <w:link w:val="Heading3Char"/>
    <w:uiPriority w:val="9"/>
    <w:unhideWhenUsed/>
    <w:qFormat/>
    <w:rsid w:val="00751856"/>
    <w:pPr>
      <w:outlineLvl w:val="2"/>
    </w:pPr>
    <w:rPr>
      <w:b/>
      <w:bCs/>
      <w:sz w:val="18"/>
      <w:szCs w:val="18"/>
    </w:rPr>
  </w:style>
  <w:style w:type="paragraph" w:styleId="Heading4">
    <w:name w:val="heading 4"/>
    <w:basedOn w:val="Normal"/>
    <w:next w:val="Normal"/>
    <w:link w:val="Heading4Char"/>
    <w:uiPriority w:val="9"/>
    <w:unhideWhenUsed/>
    <w:qFormat/>
    <w:rsid w:val="007921A9"/>
    <w:pPr>
      <w:outlineLvl w:val="3"/>
    </w:pPr>
    <w:rPr>
      <w:b/>
      <w:bCs/>
    </w:rPr>
  </w:style>
  <w:style w:type="paragraph" w:styleId="Heading5">
    <w:name w:val="heading 5"/>
    <w:basedOn w:val="Normal"/>
    <w:next w:val="Normal"/>
    <w:link w:val="Heading5Char"/>
    <w:uiPriority w:val="9"/>
    <w:semiHidden/>
    <w:unhideWhenUsed/>
    <w:qFormat/>
    <w:rsid w:val="00AD2B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2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856"/>
    <w:rPr>
      <w:rFonts w:ascii="Arial" w:hAnsi="Arial" w:cs="Arial"/>
      <w:b/>
      <w:bCs/>
    </w:rPr>
  </w:style>
  <w:style w:type="character" w:customStyle="1" w:styleId="Heading2Char">
    <w:name w:val="Heading 2 Char"/>
    <w:basedOn w:val="DefaultParagraphFont"/>
    <w:link w:val="Heading2"/>
    <w:uiPriority w:val="9"/>
    <w:rsid w:val="00751856"/>
    <w:rPr>
      <w:rFonts w:ascii="Arial" w:hAnsi="Arial" w:cs="Arial"/>
      <w:b/>
      <w:bCs/>
      <w:sz w:val="22"/>
      <w:szCs w:val="22"/>
    </w:rPr>
  </w:style>
  <w:style w:type="character" w:customStyle="1" w:styleId="Heading3Char">
    <w:name w:val="Heading 3 Char"/>
    <w:basedOn w:val="DefaultParagraphFont"/>
    <w:link w:val="Heading3"/>
    <w:uiPriority w:val="9"/>
    <w:rsid w:val="00751856"/>
    <w:rPr>
      <w:rFonts w:ascii="Arial" w:hAnsi="Arial" w:cs="Arial"/>
      <w:b/>
      <w:bCs/>
      <w:sz w:val="18"/>
      <w:szCs w:val="18"/>
    </w:rPr>
  </w:style>
  <w:style w:type="character" w:customStyle="1" w:styleId="Heading4Char">
    <w:name w:val="Heading 4 Char"/>
    <w:basedOn w:val="DefaultParagraphFont"/>
    <w:link w:val="Heading4"/>
    <w:uiPriority w:val="9"/>
    <w:rsid w:val="007921A9"/>
    <w:rPr>
      <w:rFonts w:ascii="Arial" w:hAnsi="Arial" w:cs="Arial"/>
      <w:b/>
      <w:bCs/>
      <w:sz w:val="16"/>
      <w:szCs w:val="16"/>
    </w:rPr>
  </w:style>
  <w:style w:type="character" w:customStyle="1" w:styleId="Heading5Char">
    <w:name w:val="Heading 5 Char"/>
    <w:basedOn w:val="DefaultParagraphFont"/>
    <w:link w:val="Heading5"/>
    <w:uiPriority w:val="9"/>
    <w:semiHidden/>
    <w:rsid w:val="00AD2B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B91"/>
    <w:rPr>
      <w:rFonts w:eastAsiaTheme="majorEastAsia" w:cstheme="majorBidi"/>
      <w:color w:val="272727" w:themeColor="text1" w:themeTint="D8"/>
    </w:rPr>
  </w:style>
  <w:style w:type="paragraph" w:styleId="Title">
    <w:name w:val="Title"/>
    <w:basedOn w:val="Normal"/>
    <w:next w:val="Normal"/>
    <w:link w:val="TitleChar"/>
    <w:uiPriority w:val="10"/>
    <w:qFormat/>
    <w:rsid w:val="00AD2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B91"/>
    <w:pPr>
      <w:spacing w:before="160"/>
      <w:jc w:val="center"/>
    </w:pPr>
    <w:rPr>
      <w:i/>
      <w:iCs/>
      <w:color w:val="404040" w:themeColor="text1" w:themeTint="BF"/>
    </w:rPr>
  </w:style>
  <w:style w:type="character" w:customStyle="1" w:styleId="QuoteChar">
    <w:name w:val="Quote Char"/>
    <w:basedOn w:val="DefaultParagraphFont"/>
    <w:link w:val="Quote"/>
    <w:uiPriority w:val="29"/>
    <w:rsid w:val="00AD2B91"/>
    <w:rPr>
      <w:i/>
      <w:iCs/>
      <w:color w:val="404040" w:themeColor="text1" w:themeTint="BF"/>
    </w:rPr>
  </w:style>
  <w:style w:type="paragraph" w:styleId="ListParagraph">
    <w:name w:val="List Paragraph"/>
    <w:basedOn w:val="Normal"/>
    <w:uiPriority w:val="34"/>
    <w:qFormat/>
    <w:rsid w:val="00AD2B91"/>
    <w:pPr>
      <w:ind w:left="720"/>
      <w:contextualSpacing/>
    </w:pPr>
  </w:style>
  <w:style w:type="character" w:styleId="IntenseEmphasis">
    <w:name w:val="Intense Emphasis"/>
    <w:basedOn w:val="DefaultParagraphFont"/>
    <w:uiPriority w:val="21"/>
    <w:qFormat/>
    <w:rsid w:val="00AD2B91"/>
    <w:rPr>
      <w:i/>
      <w:iCs/>
      <w:color w:val="0F4761" w:themeColor="accent1" w:themeShade="BF"/>
    </w:rPr>
  </w:style>
  <w:style w:type="paragraph" w:styleId="IntenseQuote">
    <w:name w:val="Intense Quote"/>
    <w:basedOn w:val="Normal"/>
    <w:next w:val="Normal"/>
    <w:link w:val="IntenseQuoteChar"/>
    <w:uiPriority w:val="30"/>
    <w:qFormat/>
    <w:rsid w:val="00AD2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B91"/>
    <w:rPr>
      <w:i/>
      <w:iCs/>
      <w:color w:val="0F4761" w:themeColor="accent1" w:themeShade="BF"/>
    </w:rPr>
  </w:style>
  <w:style w:type="character" w:styleId="IntenseReference">
    <w:name w:val="Intense Reference"/>
    <w:basedOn w:val="DefaultParagraphFont"/>
    <w:uiPriority w:val="32"/>
    <w:qFormat/>
    <w:rsid w:val="00AD2B91"/>
    <w:rPr>
      <w:b/>
      <w:bCs/>
      <w:smallCaps/>
      <w:color w:val="0F4761" w:themeColor="accent1" w:themeShade="BF"/>
      <w:spacing w:val="5"/>
    </w:rPr>
  </w:style>
  <w:style w:type="character" w:styleId="Hyperlink">
    <w:name w:val="Hyperlink"/>
    <w:basedOn w:val="DefaultParagraphFont"/>
    <w:uiPriority w:val="99"/>
    <w:unhideWhenUsed/>
    <w:rsid w:val="00185164"/>
    <w:rPr>
      <w:color w:val="467886" w:themeColor="hyperlink"/>
      <w:u w:val="single"/>
    </w:rPr>
  </w:style>
  <w:style w:type="character" w:styleId="UnresolvedMention">
    <w:name w:val="Unresolved Mention"/>
    <w:basedOn w:val="DefaultParagraphFont"/>
    <w:uiPriority w:val="99"/>
    <w:semiHidden/>
    <w:unhideWhenUsed/>
    <w:rsid w:val="00185164"/>
    <w:rPr>
      <w:color w:val="605E5C"/>
      <w:shd w:val="clear" w:color="auto" w:fill="E1DFDD"/>
    </w:rPr>
  </w:style>
  <w:style w:type="character" w:styleId="FollowedHyperlink">
    <w:name w:val="FollowedHyperlink"/>
    <w:basedOn w:val="DefaultParagraphFont"/>
    <w:uiPriority w:val="99"/>
    <w:semiHidden/>
    <w:unhideWhenUsed/>
    <w:rsid w:val="006F2130"/>
    <w:rPr>
      <w:color w:val="96607D" w:themeColor="followedHyperlink"/>
      <w:u w:val="single"/>
    </w:rPr>
  </w:style>
  <w:style w:type="paragraph" w:styleId="Footer">
    <w:name w:val="footer"/>
    <w:basedOn w:val="Normal"/>
    <w:link w:val="FooterChar"/>
    <w:uiPriority w:val="99"/>
    <w:unhideWhenUsed/>
    <w:rsid w:val="002C0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48B"/>
  </w:style>
  <w:style w:type="table" w:styleId="TableGrid">
    <w:name w:val="Table Grid"/>
    <w:basedOn w:val="TableNormal"/>
    <w:uiPriority w:val="39"/>
    <w:rsid w:val="006E3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34379"/>
    <w:rPr>
      <w:sz w:val="16"/>
      <w:szCs w:val="16"/>
    </w:rPr>
  </w:style>
  <w:style w:type="paragraph" w:styleId="CommentText">
    <w:name w:val="annotation text"/>
    <w:basedOn w:val="Normal"/>
    <w:link w:val="CommentTextChar"/>
    <w:uiPriority w:val="99"/>
    <w:unhideWhenUsed/>
    <w:rsid w:val="00034379"/>
    <w:pPr>
      <w:spacing w:line="240" w:lineRule="auto"/>
    </w:pPr>
    <w:rPr>
      <w:sz w:val="20"/>
      <w:szCs w:val="20"/>
    </w:rPr>
  </w:style>
  <w:style w:type="character" w:customStyle="1" w:styleId="CommentTextChar">
    <w:name w:val="Comment Text Char"/>
    <w:basedOn w:val="DefaultParagraphFont"/>
    <w:link w:val="CommentText"/>
    <w:uiPriority w:val="99"/>
    <w:rsid w:val="00034379"/>
    <w:rPr>
      <w:sz w:val="20"/>
      <w:szCs w:val="20"/>
    </w:rPr>
  </w:style>
  <w:style w:type="paragraph" w:styleId="CommentSubject">
    <w:name w:val="annotation subject"/>
    <w:basedOn w:val="CommentText"/>
    <w:next w:val="CommentText"/>
    <w:link w:val="CommentSubjectChar"/>
    <w:uiPriority w:val="99"/>
    <w:semiHidden/>
    <w:unhideWhenUsed/>
    <w:rsid w:val="00034379"/>
    <w:rPr>
      <w:b/>
      <w:bCs/>
    </w:rPr>
  </w:style>
  <w:style w:type="character" w:customStyle="1" w:styleId="CommentSubjectChar">
    <w:name w:val="Comment Subject Char"/>
    <w:basedOn w:val="CommentTextChar"/>
    <w:link w:val="CommentSubject"/>
    <w:uiPriority w:val="99"/>
    <w:semiHidden/>
    <w:rsid w:val="00034379"/>
    <w:rPr>
      <w:b/>
      <w:bCs/>
      <w:sz w:val="20"/>
      <w:szCs w:val="20"/>
    </w:rPr>
  </w:style>
  <w:style w:type="paragraph" w:styleId="NormalWeb">
    <w:name w:val="Normal (Web)"/>
    <w:basedOn w:val="Normal"/>
    <w:uiPriority w:val="99"/>
    <w:semiHidden/>
    <w:unhideWhenUsed/>
    <w:rsid w:val="006B267E"/>
    <w:rPr>
      <w:rFonts w:ascii="Times New Roman" w:hAnsi="Times New Roman" w:cs="Times New Roman"/>
    </w:rPr>
  </w:style>
  <w:style w:type="paragraph" w:styleId="TOCHeading">
    <w:name w:val="TOC Heading"/>
    <w:basedOn w:val="Heading1"/>
    <w:next w:val="Normal"/>
    <w:uiPriority w:val="39"/>
    <w:unhideWhenUsed/>
    <w:qFormat/>
    <w:rsid w:val="00751856"/>
    <w:pPr>
      <w:keepNext/>
      <w:keepLines/>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751856"/>
    <w:pPr>
      <w:spacing w:after="100"/>
      <w:ind w:left="240"/>
    </w:pPr>
  </w:style>
  <w:style w:type="paragraph" w:styleId="TOC3">
    <w:name w:val="toc 3"/>
    <w:basedOn w:val="Normal"/>
    <w:next w:val="Normal"/>
    <w:autoRedefine/>
    <w:uiPriority w:val="39"/>
    <w:unhideWhenUsed/>
    <w:rsid w:val="00751856"/>
    <w:pPr>
      <w:spacing w:after="100"/>
      <w:ind w:left="480"/>
    </w:pPr>
  </w:style>
  <w:style w:type="paragraph" w:styleId="TOC1">
    <w:name w:val="toc 1"/>
    <w:basedOn w:val="Normal"/>
    <w:next w:val="Normal"/>
    <w:autoRedefine/>
    <w:uiPriority w:val="39"/>
    <w:unhideWhenUsed/>
    <w:rsid w:val="00CE454E"/>
    <w:pPr>
      <w:spacing w:after="100"/>
    </w:pPr>
  </w:style>
  <w:style w:type="paragraph" w:styleId="Header">
    <w:name w:val="header"/>
    <w:basedOn w:val="Normal"/>
    <w:link w:val="HeaderChar"/>
    <w:uiPriority w:val="99"/>
    <w:semiHidden/>
    <w:unhideWhenUsed/>
    <w:rsid w:val="00A36B3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36B3F"/>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600">
      <w:bodyDiv w:val="1"/>
      <w:marLeft w:val="0"/>
      <w:marRight w:val="0"/>
      <w:marTop w:val="0"/>
      <w:marBottom w:val="0"/>
      <w:divBdr>
        <w:top w:val="none" w:sz="0" w:space="0" w:color="auto"/>
        <w:left w:val="none" w:sz="0" w:space="0" w:color="auto"/>
        <w:bottom w:val="none" w:sz="0" w:space="0" w:color="auto"/>
        <w:right w:val="none" w:sz="0" w:space="0" w:color="auto"/>
      </w:divBdr>
    </w:div>
    <w:div w:id="10956161">
      <w:bodyDiv w:val="1"/>
      <w:marLeft w:val="0"/>
      <w:marRight w:val="0"/>
      <w:marTop w:val="0"/>
      <w:marBottom w:val="0"/>
      <w:divBdr>
        <w:top w:val="none" w:sz="0" w:space="0" w:color="auto"/>
        <w:left w:val="none" w:sz="0" w:space="0" w:color="auto"/>
        <w:bottom w:val="none" w:sz="0" w:space="0" w:color="auto"/>
        <w:right w:val="none" w:sz="0" w:space="0" w:color="auto"/>
      </w:divBdr>
    </w:div>
    <w:div w:id="32582142">
      <w:bodyDiv w:val="1"/>
      <w:marLeft w:val="0"/>
      <w:marRight w:val="0"/>
      <w:marTop w:val="0"/>
      <w:marBottom w:val="0"/>
      <w:divBdr>
        <w:top w:val="none" w:sz="0" w:space="0" w:color="auto"/>
        <w:left w:val="none" w:sz="0" w:space="0" w:color="auto"/>
        <w:bottom w:val="none" w:sz="0" w:space="0" w:color="auto"/>
        <w:right w:val="none" w:sz="0" w:space="0" w:color="auto"/>
      </w:divBdr>
    </w:div>
    <w:div w:id="69622058">
      <w:bodyDiv w:val="1"/>
      <w:marLeft w:val="0"/>
      <w:marRight w:val="0"/>
      <w:marTop w:val="0"/>
      <w:marBottom w:val="0"/>
      <w:divBdr>
        <w:top w:val="none" w:sz="0" w:space="0" w:color="auto"/>
        <w:left w:val="none" w:sz="0" w:space="0" w:color="auto"/>
        <w:bottom w:val="none" w:sz="0" w:space="0" w:color="auto"/>
        <w:right w:val="none" w:sz="0" w:space="0" w:color="auto"/>
      </w:divBdr>
    </w:div>
    <w:div w:id="72170872">
      <w:bodyDiv w:val="1"/>
      <w:marLeft w:val="0"/>
      <w:marRight w:val="0"/>
      <w:marTop w:val="0"/>
      <w:marBottom w:val="0"/>
      <w:divBdr>
        <w:top w:val="none" w:sz="0" w:space="0" w:color="auto"/>
        <w:left w:val="none" w:sz="0" w:space="0" w:color="auto"/>
        <w:bottom w:val="none" w:sz="0" w:space="0" w:color="auto"/>
        <w:right w:val="none" w:sz="0" w:space="0" w:color="auto"/>
      </w:divBdr>
    </w:div>
    <w:div w:id="74783692">
      <w:bodyDiv w:val="1"/>
      <w:marLeft w:val="0"/>
      <w:marRight w:val="0"/>
      <w:marTop w:val="0"/>
      <w:marBottom w:val="0"/>
      <w:divBdr>
        <w:top w:val="none" w:sz="0" w:space="0" w:color="auto"/>
        <w:left w:val="none" w:sz="0" w:space="0" w:color="auto"/>
        <w:bottom w:val="none" w:sz="0" w:space="0" w:color="auto"/>
        <w:right w:val="none" w:sz="0" w:space="0" w:color="auto"/>
      </w:divBdr>
    </w:div>
    <w:div w:id="120272246">
      <w:bodyDiv w:val="1"/>
      <w:marLeft w:val="0"/>
      <w:marRight w:val="0"/>
      <w:marTop w:val="0"/>
      <w:marBottom w:val="0"/>
      <w:divBdr>
        <w:top w:val="none" w:sz="0" w:space="0" w:color="auto"/>
        <w:left w:val="none" w:sz="0" w:space="0" w:color="auto"/>
        <w:bottom w:val="none" w:sz="0" w:space="0" w:color="auto"/>
        <w:right w:val="none" w:sz="0" w:space="0" w:color="auto"/>
      </w:divBdr>
    </w:div>
    <w:div w:id="120928871">
      <w:bodyDiv w:val="1"/>
      <w:marLeft w:val="0"/>
      <w:marRight w:val="0"/>
      <w:marTop w:val="0"/>
      <w:marBottom w:val="0"/>
      <w:divBdr>
        <w:top w:val="none" w:sz="0" w:space="0" w:color="auto"/>
        <w:left w:val="none" w:sz="0" w:space="0" w:color="auto"/>
        <w:bottom w:val="none" w:sz="0" w:space="0" w:color="auto"/>
        <w:right w:val="none" w:sz="0" w:space="0" w:color="auto"/>
      </w:divBdr>
    </w:div>
    <w:div w:id="180972144">
      <w:bodyDiv w:val="1"/>
      <w:marLeft w:val="0"/>
      <w:marRight w:val="0"/>
      <w:marTop w:val="0"/>
      <w:marBottom w:val="0"/>
      <w:divBdr>
        <w:top w:val="none" w:sz="0" w:space="0" w:color="auto"/>
        <w:left w:val="none" w:sz="0" w:space="0" w:color="auto"/>
        <w:bottom w:val="none" w:sz="0" w:space="0" w:color="auto"/>
        <w:right w:val="none" w:sz="0" w:space="0" w:color="auto"/>
      </w:divBdr>
    </w:div>
    <w:div w:id="224024103">
      <w:bodyDiv w:val="1"/>
      <w:marLeft w:val="0"/>
      <w:marRight w:val="0"/>
      <w:marTop w:val="0"/>
      <w:marBottom w:val="0"/>
      <w:divBdr>
        <w:top w:val="none" w:sz="0" w:space="0" w:color="auto"/>
        <w:left w:val="none" w:sz="0" w:space="0" w:color="auto"/>
        <w:bottom w:val="none" w:sz="0" w:space="0" w:color="auto"/>
        <w:right w:val="none" w:sz="0" w:space="0" w:color="auto"/>
      </w:divBdr>
    </w:div>
    <w:div w:id="259529760">
      <w:bodyDiv w:val="1"/>
      <w:marLeft w:val="0"/>
      <w:marRight w:val="0"/>
      <w:marTop w:val="0"/>
      <w:marBottom w:val="0"/>
      <w:divBdr>
        <w:top w:val="none" w:sz="0" w:space="0" w:color="auto"/>
        <w:left w:val="none" w:sz="0" w:space="0" w:color="auto"/>
        <w:bottom w:val="none" w:sz="0" w:space="0" w:color="auto"/>
        <w:right w:val="none" w:sz="0" w:space="0" w:color="auto"/>
      </w:divBdr>
    </w:div>
    <w:div w:id="259990368">
      <w:bodyDiv w:val="1"/>
      <w:marLeft w:val="0"/>
      <w:marRight w:val="0"/>
      <w:marTop w:val="0"/>
      <w:marBottom w:val="0"/>
      <w:divBdr>
        <w:top w:val="none" w:sz="0" w:space="0" w:color="auto"/>
        <w:left w:val="none" w:sz="0" w:space="0" w:color="auto"/>
        <w:bottom w:val="none" w:sz="0" w:space="0" w:color="auto"/>
        <w:right w:val="none" w:sz="0" w:space="0" w:color="auto"/>
      </w:divBdr>
      <w:divsChild>
        <w:div w:id="2004897278">
          <w:marLeft w:val="0"/>
          <w:marRight w:val="0"/>
          <w:marTop w:val="0"/>
          <w:marBottom w:val="0"/>
          <w:divBdr>
            <w:top w:val="none" w:sz="0" w:space="0" w:color="auto"/>
            <w:left w:val="none" w:sz="0" w:space="0" w:color="auto"/>
            <w:bottom w:val="none" w:sz="0" w:space="0" w:color="auto"/>
            <w:right w:val="none" w:sz="0" w:space="0" w:color="auto"/>
          </w:divBdr>
        </w:div>
        <w:div w:id="2045984995">
          <w:marLeft w:val="0"/>
          <w:marRight w:val="0"/>
          <w:marTop w:val="0"/>
          <w:marBottom w:val="0"/>
          <w:divBdr>
            <w:top w:val="none" w:sz="0" w:space="0" w:color="auto"/>
            <w:left w:val="none" w:sz="0" w:space="0" w:color="auto"/>
            <w:bottom w:val="none" w:sz="0" w:space="0" w:color="auto"/>
            <w:right w:val="none" w:sz="0" w:space="0" w:color="auto"/>
          </w:divBdr>
        </w:div>
        <w:div w:id="926957289">
          <w:marLeft w:val="0"/>
          <w:marRight w:val="0"/>
          <w:marTop w:val="0"/>
          <w:marBottom w:val="0"/>
          <w:divBdr>
            <w:top w:val="none" w:sz="0" w:space="0" w:color="auto"/>
            <w:left w:val="none" w:sz="0" w:space="0" w:color="auto"/>
            <w:bottom w:val="none" w:sz="0" w:space="0" w:color="auto"/>
            <w:right w:val="none" w:sz="0" w:space="0" w:color="auto"/>
          </w:divBdr>
        </w:div>
        <w:div w:id="1713771061">
          <w:marLeft w:val="0"/>
          <w:marRight w:val="0"/>
          <w:marTop w:val="0"/>
          <w:marBottom w:val="0"/>
          <w:divBdr>
            <w:top w:val="none" w:sz="0" w:space="0" w:color="auto"/>
            <w:left w:val="none" w:sz="0" w:space="0" w:color="auto"/>
            <w:bottom w:val="none" w:sz="0" w:space="0" w:color="auto"/>
            <w:right w:val="none" w:sz="0" w:space="0" w:color="auto"/>
          </w:divBdr>
        </w:div>
        <w:div w:id="980695378">
          <w:marLeft w:val="0"/>
          <w:marRight w:val="0"/>
          <w:marTop w:val="0"/>
          <w:marBottom w:val="0"/>
          <w:divBdr>
            <w:top w:val="none" w:sz="0" w:space="0" w:color="auto"/>
            <w:left w:val="none" w:sz="0" w:space="0" w:color="auto"/>
            <w:bottom w:val="none" w:sz="0" w:space="0" w:color="auto"/>
            <w:right w:val="none" w:sz="0" w:space="0" w:color="auto"/>
          </w:divBdr>
        </w:div>
      </w:divsChild>
    </w:div>
    <w:div w:id="284121981">
      <w:bodyDiv w:val="1"/>
      <w:marLeft w:val="0"/>
      <w:marRight w:val="0"/>
      <w:marTop w:val="0"/>
      <w:marBottom w:val="0"/>
      <w:divBdr>
        <w:top w:val="none" w:sz="0" w:space="0" w:color="auto"/>
        <w:left w:val="none" w:sz="0" w:space="0" w:color="auto"/>
        <w:bottom w:val="none" w:sz="0" w:space="0" w:color="auto"/>
        <w:right w:val="none" w:sz="0" w:space="0" w:color="auto"/>
      </w:divBdr>
    </w:div>
    <w:div w:id="284778943">
      <w:bodyDiv w:val="1"/>
      <w:marLeft w:val="0"/>
      <w:marRight w:val="0"/>
      <w:marTop w:val="0"/>
      <w:marBottom w:val="0"/>
      <w:divBdr>
        <w:top w:val="none" w:sz="0" w:space="0" w:color="auto"/>
        <w:left w:val="none" w:sz="0" w:space="0" w:color="auto"/>
        <w:bottom w:val="none" w:sz="0" w:space="0" w:color="auto"/>
        <w:right w:val="none" w:sz="0" w:space="0" w:color="auto"/>
      </w:divBdr>
    </w:div>
    <w:div w:id="333998554">
      <w:bodyDiv w:val="1"/>
      <w:marLeft w:val="0"/>
      <w:marRight w:val="0"/>
      <w:marTop w:val="0"/>
      <w:marBottom w:val="0"/>
      <w:divBdr>
        <w:top w:val="none" w:sz="0" w:space="0" w:color="auto"/>
        <w:left w:val="none" w:sz="0" w:space="0" w:color="auto"/>
        <w:bottom w:val="none" w:sz="0" w:space="0" w:color="auto"/>
        <w:right w:val="none" w:sz="0" w:space="0" w:color="auto"/>
      </w:divBdr>
      <w:divsChild>
        <w:div w:id="1234773222">
          <w:marLeft w:val="0"/>
          <w:marRight w:val="0"/>
          <w:marTop w:val="0"/>
          <w:marBottom w:val="0"/>
          <w:divBdr>
            <w:top w:val="none" w:sz="0" w:space="0" w:color="auto"/>
            <w:left w:val="none" w:sz="0" w:space="0" w:color="auto"/>
            <w:bottom w:val="none" w:sz="0" w:space="0" w:color="auto"/>
            <w:right w:val="none" w:sz="0" w:space="0" w:color="auto"/>
          </w:divBdr>
        </w:div>
      </w:divsChild>
    </w:div>
    <w:div w:id="345402278">
      <w:bodyDiv w:val="1"/>
      <w:marLeft w:val="0"/>
      <w:marRight w:val="0"/>
      <w:marTop w:val="0"/>
      <w:marBottom w:val="0"/>
      <w:divBdr>
        <w:top w:val="none" w:sz="0" w:space="0" w:color="auto"/>
        <w:left w:val="none" w:sz="0" w:space="0" w:color="auto"/>
        <w:bottom w:val="none" w:sz="0" w:space="0" w:color="auto"/>
        <w:right w:val="none" w:sz="0" w:space="0" w:color="auto"/>
      </w:divBdr>
    </w:div>
    <w:div w:id="387537254">
      <w:bodyDiv w:val="1"/>
      <w:marLeft w:val="0"/>
      <w:marRight w:val="0"/>
      <w:marTop w:val="0"/>
      <w:marBottom w:val="0"/>
      <w:divBdr>
        <w:top w:val="none" w:sz="0" w:space="0" w:color="auto"/>
        <w:left w:val="none" w:sz="0" w:space="0" w:color="auto"/>
        <w:bottom w:val="none" w:sz="0" w:space="0" w:color="auto"/>
        <w:right w:val="none" w:sz="0" w:space="0" w:color="auto"/>
      </w:divBdr>
    </w:div>
    <w:div w:id="455568056">
      <w:bodyDiv w:val="1"/>
      <w:marLeft w:val="0"/>
      <w:marRight w:val="0"/>
      <w:marTop w:val="0"/>
      <w:marBottom w:val="0"/>
      <w:divBdr>
        <w:top w:val="none" w:sz="0" w:space="0" w:color="auto"/>
        <w:left w:val="none" w:sz="0" w:space="0" w:color="auto"/>
        <w:bottom w:val="none" w:sz="0" w:space="0" w:color="auto"/>
        <w:right w:val="none" w:sz="0" w:space="0" w:color="auto"/>
      </w:divBdr>
    </w:div>
    <w:div w:id="461849446">
      <w:bodyDiv w:val="1"/>
      <w:marLeft w:val="0"/>
      <w:marRight w:val="0"/>
      <w:marTop w:val="0"/>
      <w:marBottom w:val="0"/>
      <w:divBdr>
        <w:top w:val="none" w:sz="0" w:space="0" w:color="auto"/>
        <w:left w:val="none" w:sz="0" w:space="0" w:color="auto"/>
        <w:bottom w:val="none" w:sz="0" w:space="0" w:color="auto"/>
        <w:right w:val="none" w:sz="0" w:space="0" w:color="auto"/>
      </w:divBdr>
      <w:divsChild>
        <w:div w:id="2128308132">
          <w:marLeft w:val="0"/>
          <w:marRight w:val="0"/>
          <w:marTop w:val="0"/>
          <w:marBottom w:val="0"/>
          <w:divBdr>
            <w:top w:val="none" w:sz="0" w:space="0" w:color="auto"/>
            <w:left w:val="none" w:sz="0" w:space="0" w:color="auto"/>
            <w:bottom w:val="none" w:sz="0" w:space="0" w:color="auto"/>
            <w:right w:val="none" w:sz="0" w:space="0" w:color="auto"/>
          </w:divBdr>
          <w:divsChild>
            <w:div w:id="1154569348">
              <w:marLeft w:val="0"/>
              <w:marRight w:val="0"/>
              <w:marTop w:val="0"/>
              <w:marBottom w:val="0"/>
              <w:divBdr>
                <w:top w:val="none" w:sz="0" w:space="0" w:color="auto"/>
                <w:left w:val="none" w:sz="0" w:space="0" w:color="auto"/>
                <w:bottom w:val="none" w:sz="0" w:space="0" w:color="auto"/>
                <w:right w:val="none" w:sz="0" w:space="0" w:color="auto"/>
              </w:divBdr>
              <w:divsChild>
                <w:div w:id="1386754200">
                  <w:marLeft w:val="0"/>
                  <w:marRight w:val="0"/>
                  <w:marTop w:val="0"/>
                  <w:marBottom w:val="0"/>
                  <w:divBdr>
                    <w:top w:val="none" w:sz="0" w:space="0" w:color="auto"/>
                    <w:left w:val="none" w:sz="0" w:space="0" w:color="auto"/>
                    <w:bottom w:val="none" w:sz="0" w:space="0" w:color="auto"/>
                    <w:right w:val="none" w:sz="0" w:space="0" w:color="auto"/>
                  </w:divBdr>
                  <w:divsChild>
                    <w:div w:id="427430642">
                      <w:marLeft w:val="0"/>
                      <w:marRight w:val="0"/>
                      <w:marTop w:val="0"/>
                      <w:marBottom w:val="0"/>
                      <w:divBdr>
                        <w:top w:val="none" w:sz="0" w:space="0" w:color="auto"/>
                        <w:left w:val="none" w:sz="0" w:space="0" w:color="auto"/>
                        <w:bottom w:val="none" w:sz="0" w:space="0" w:color="auto"/>
                        <w:right w:val="none" w:sz="0" w:space="0" w:color="auto"/>
                      </w:divBdr>
                      <w:divsChild>
                        <w:div w:id="1150748710">
                          <w:marLeft w:val="0"/>
                          <w:marRight w:val="0"/>
                          <w:marTop w:val="0"/>
                          <w:marBottom w:val="0"/>
                          <w:divBdr>
                            <w:top w:val="none" w:sz="0" w:space="0" w:color="auto"/>
                            <w:left w:val="none" w:sz="0" w:space="0" w:color="auto"/>
                            <w:bottom w:val="none" w:sz="0" w:space="0" w:color="auto"/>
                            <w:right w:val="none" w:sz="0" w:space="0" w:color="auto"/>
                          </w:divBdr>
                          <w:divsChild>
                            <w:div w:id="34617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6521">
      <w:bodyDiv w:val="1"/>
      <w:marLeft w:val="0"/>
      <w:marRight w:val="0"/>
      <w:marTop w:val="0"/>
      <w:marBottom w:val="0"/>
      <w:divBdr>
        <w:top w:val="none" w:sz="0" w:space="0" w:color="auto"/>
        <w:left w:val="none" w:sz="0" w:space="0" w:color="auto"/>
        <w:bottom w:val="none" w:sz="0" w:space="0" w:color="auto"/>
        <w:right w:val="none" w:sz="0" w:space="0" w:color="auto"/>
      </w:divBdr>
    </w:div>
    <w:div w:id="489060017">
      <w:bodyDiv w:val="1"/>
      <w:marLeft w:val="0"/>
      <w:marRight w:val="0"/>
      <w:marTop w:val="0"/>
      <w:marBottom w:val="0"/>
      <w:divBdr>
        <w:top w:val="none" w:sz="0" w:space="0" w:color="auto"/>
        <w:left w:val="none" w:sz="0" w:space="0" w:color="auto"/>
        <w:bottom w:val="none" w:sz="0" w:space="0" w:color="auto"/>
        <w:right w:val="none" w:sz="0" w:space="0" w:color="auto"/>
      </w:divBdr>
    </w:div>
    <w:div w:id="504788532">
      <w:bodyDiv w:val="1"/>
      <w:marLeft w:val="0"/>
      <w:marRight w:val="0"/>
      <w:marTop w:val="0"/>
      <w:marBottom w:val="0"/>
      <w:divBdr>
        <w:top w:val="none" w:sz="0" w:space="0" w:color="auto"/>
        <w:left w:val="none" w:sz="0" w:space="0" w:color="auto"/>
        <w:bottom w:val="none" w:sz="0" w:space="0" w:color="auto"/>
        <w:right w:val="none" w:sz="0" w:space="0" w:color="auto"/>
      </w:divBdr>
    </w:div>
    <w:div w:id="509101662">
      <w:bodyDiv w:val="1"/>
      <w:marLeft w:val="0"/>
      <w:marRight w:val="0"/>
      <w:marTop w:val="0"/>
      <w:marBottom w:val="0"/>
      <w:divBdr>
        <w:top w:val="none" w:sz="0" w:space="0" w:color="auto"/>
        <w:left w:val="none" w:sz="0" w:space="0" w:color="auto"/>
        <w:bottom w:val="none" w:sz="0" w:space="0" w:color="auto"/>
        <w:right w:val="none" w:sz="0" w:space="0" w:color="auto"/>
      </w:divBdr>
    </w:div>
    <w:div w:id="548149253">
      <w:bodyDiv w:val="1"/>
      <w:marLeft w:val="0"/>
      <w:marRight w:val="0"/>
      <w:marTop w:val="0"/>
      <w:marBottom w:val="0"/>
      <w:divBdr>
        <w:top w:val="none" w:sz="0" w:space="0" w:color="auto"/>
        <w:left w:val="none" w:sz="0" w:space="0" w:color="auto"/>
        <w:bottom w:val="none" w:sz="0" w:space="0" w:color="auto"/>
        <w:right w:val="none" w:sz="0" w:space="0" w:color="auto"/>
      </w:divBdr>
    </w:div>
    <w:div w:id="558831431">
      <w:bodyDiv w:val="1"/>
      <w:marLeft w:val="0"/>
      <w:marRight w:val="0"/>
      <w:marTop w:val="0"/>
      <w:marBottom w:val="0"/>
      <w:divBdr>
        <w:top w:val="none" w:sz="0" w:space="0" w:color="auto"/>
        <w:left w:val="none" w:sz="0" w:space="0" w:color="auto"/>
        <w:bottom w:val="none" w:sz="0" w:space="0" w:color="auto"/>
        <w:right w:val="none" w:sz="0" w:space="0" w:color="auto"/>
      </w:divBdr>
      <w:divsChild>
        <w:div w:id="919606874">
          <w:marLeft w:val="0"/>
          <w:marRight w:val="0"/>
          <w:marTop w:val="0"/>
          <w:marBottom w:val="0"/>
          <w:divBdr>
            <w:top w:val="none" w:sz="0" w:space="0" w:color="auto"/>
            <w:left w:val="none" w:sz="0" w:space="0" w:color="auto"/>
            <w:bottom w:val="none" w:sz="0" w:space="0" w:color="auto"/>
            <w:right w:val="none" w:sz="0" w:space="0" w:color="auto"/>
          </w:divBdr>
          <w:divsChild>
            <w:div w:id="713234829">
              <w:marLeft w:val="0"/>
              <w:marRight w:val="0"/>
              <w:marTop w:val="0"/>
              <w:marBottom w:val="0"/>
              <w:divBdr>
                <w:top w:val="none" w:sz="0" w:space="0" w:color="auto"/>
                <w:left w:val="none" w:sz="0" w:space="0" w:color="auto"/>
                <w:bottom w:val="none" w:sz="0" w:space="0" w:color="auto"/>
                <w:right w:val="none" w:sz="0" w:space="0" w:color="auto"/>
              </w:divBdr>
            </w:div>
          </w:divsChild>
        </w:div>
        <w:div w:id="1895851319">
          <w:marLeft w:val="0"/>
          <w:marRight w:val="0"/>
          <w:marTop w:val="0"/>
          <w:marBottom w:val="0"/>
          <w:divBdr>
            <w:top w:val="none" w:sz="0" w:space="0" w:color="auto"/>
            <w:left w:val="none" w:sz="0" w:space="0" w:color="auto"/>
            <w:bottom w:val="none" w:sz="0" w:space="0" w:color="auto"/>
            <w:right w:val="none" w:sz="0" w:space="0" w:color="auto"/>
          </w:divBdr>
          <w:divsChild>
            <w:div w:id="204081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0415">
      <w:bodyDiv w:val="1"/>
      <w:marLeft w:val="0"/>
      <w:marRight w:val="0"/>
      <w:marTop w:val="0"/>
      <w:marBottom w:val="0"/>
      <w:divBdr>
        <w:top w:val="none" w:sz="0" w:space="0" w:color="auto"/>
        <w:left w:val="none" w:sz="0" w:space="0" w:color="auto"/>
        <w:bottom w:val="none" w:sz="0" w:space="0" w:color="auto"/>
        <w:right w:val="none" w:sz="0" w:space="0" w:color="auto"/>
      </w:divBdr>
    </w:div>
    <w:div w:id="679159153">
      <w:bodyDiv w:val="1"/>
      <w:marLeft w:val="0"/>
      <w:marRight w:val="0"/>
      <w:marTop w:val="0"/>
      <w:marBottom w:val="0"/>
      <w:divBdr>
        <w:top w:val="none" w:sz="0" w:space="0" w:color="auto"/>
        <w:left w:val="none" w:sz="0" w:space="0" w:color="auto"/>
        <w:bottom w:val="none" w:sz="0" w:space="0" w:color="auto"/>
        <w:right w:val="none" w:sz="0" w:space="0" w:color="auto"/>
      </w:divBdr>
    </w:div>
    <w:div w:id="735471578">
      <w:bodyDiv w:val="1"/>
      <w:marLeft w:val="0"/>
      <w:marRight w:val="0"/>
      <w:marTop w:val="0"/>
      <w:marBottom w:val="0"/>
      <w:divBdr>
        <w:top w:val="none" w:sz="0" w:space="0" w:color="auto"/>
        <w:left w:val="none" w:sz="0" w:space="0" w:color="auto"/>
        <w:bottom w:val="none" w:sz="0" w:space="0" w:color="auto"/>
        <w:right w:val="none" w:sz="0" w:space="0" w:color="auto"/>
      </w:divBdr>
    </w:div>
    <w:div w:id="767044569">
      <w:bodyDiv w:val="1"/>
      <w:marLeft w:val="0"/>
      <w:marRight w:val="0"/>
      <w:marTop w:val="0"/>
      <w:marBottom w:val="0"/>
      <w:divBdr>
        <w:top w:val="none" w:sz="0" w:space="0" w:color="auto"/>
        <w:left w:val="none" w:sz="0" w:space="0" w:color="auto"/>
        <w:bottom w:val="none" w:sz="0" w:space="0" w:color="auto"/>
        <w:right w:val="none" w:sz="0" w:space="0" w:color="auto"/>
      </w:divBdr>
      <w:divsChild>
        <w:div w:id="1944460055">
          <w:marLeft w:val="0"/>
          <w:marRight w:val="0"/>
          <w:marTop w:val="0"/>
          <w:marBottom w:val="0"/>
          <w:divBdr>
            <w:top w:val="none" w:sz="0" w:space="0" w:color="auto"/>
            <w:left w:val="none" w:sz="0" w:space="0" w:color="auto"/>
            <w:bottom w:val="none" w:sz="0" w:space="0" w:color="auto"/>
            <w:right w:val="none" w:sz="0" w:space="0" w:color="auto"/>
          </w:divBdr>
        </w:div>
      </w:divsChild>
    </w:div>
    <w:div w:id="814832430">
      <w:bodyDiv w:val="1"/>
      <w:marLeft w:val="0"/>
      <w:marRight w:val="0"/>
      <w:marTop w:val="0"/>
      <w:marBottom w:val="0"/>
      <w:divBdr>
        <w:top w:val="none" w:sz="0" w:space="0" w:color="auto"/>
        <w:left w:val="none" w:sz="0" w:space="0" w:color="auto"/>
        <w:bottom w:val="none" w:sz="0" w:space="0" w:color="auto"/>
        <w:right w:val="none" w:sz="0" w:space="0" w:color="auto"/>
      </w:divBdr>
      <w:divsChild>
        <w:div w:id="812910310">
          <w:marLeft w:val="0"/>
          <w:marRight w:val="0"/>
          <w:marTop w:val="0"/>
          <w:marBottom w:val="0"/>
          <w:divBdr>
            <w:top w:val="none" w:sz="0" w:space="0" w:color="auto"/>
            <w:left w:val="none" w:sz="0" w:space="0" w:color="auto"/>
            <w:bottom w:val="none" w:sz="0" w:space="0" w:color="auto"/>
            <w:right w:val="none" w:sz="0" w:space="0" w:color="auto"/>
          </w:divBdr>
        </w:div>
      </w:divsChild>
    </w:div>
    <w:div w:id="845561382">
      <w:bodyDiv w:val="1"/>
      <w:marLeft w:val="0"/>
      <w:marRight w:val="0"/>
      <w:marTop w:val="0"/>
      <w:marBottom w:val="0"/>
      <w:divBdr>
        <w:top w:val="none" w:sz="0" w:space="0" w:color="auto"/>
        <w:left w:val="none" w:sz="0" w:space="0" w:color="auto"/>
        <w:bottom w:val="none" w:sz="0" w:space="0" w:color="auto"/>
        <w:right w:val="none" w:sz="0" w:space="0" w:color="auto"/>
      </w:divBdr>
    </w:div>
    <w:div w:id="912543629">
      <w:bodyDiv w:val="1"/>
      <w:marLeft w:val="0"/>
      <w:marRight w:val="0"/>
      <w:marTop w:val="0"/>
      <w:marBottom w:val="0"/>
      <w:divBdr>
        <w:top w:val="none" w:sz="0" w:space="0" w:color="auto"/>
        <w:left w:val="none" w:sz="0" w:space="0" w:color="auto"/>
        <w:bottom w:val="none" w:sz="0" w:space="0" w:color="auto"/>
        <w:right w:val="none" w:sz="0" w:space="0" w:color="auto"/>
      </w:divBdr>
    </w:div>
    <w:div w:id="924798333">
      <w:bodyDiv w:val="1"/>
      <w:marLeft w:val="0"/>
      <w:marRight w:val="0"/>
      <w:marTop w:val="0"/>
      <w:marBottom w:val="0"/>
      <w:divBdr>
        <w:top w:val="none" w:sz="0" w:space="0" w:color="auto"/>
        <w:left w:val="none" w:sz="0" w:space="0" w:color="auto"/>
        <w:bottom w:val="none" w:sz="0" w:space="0" w:color="auto"/>
        <w:right w:val="none" w:sz="0" w:space="0" w:color="auto"/>
      </w:divBdr>
    </w:div>
    <w:div w:id="957219215">
      <w:bodyDiv w:val="1"/>
      <w:marLeft w:val="0"/>
      <w:marRight w:val="0"/>
      <w:marTop w:val="0"/>
      <w:marBottom w:val="0"/>
      <w:divBdr>
        <w:top w:val="none" w:sz="0" w:space="0" w:color="auto"/>
        <w:left w:val="none" w:sz="0" w:space="0" w:color="auto"/>
        <w:bottom w:val="none" w:sz="0" w:space="0" w:color="auto"/>
        <w:right w:val="none" w:sz="0" w:space="0" w:color="auto"/>
      </w:divBdr>
    </w:div>
    <w:div w:id="961422742">
      <w:bodyDiv w:val="1"/>
      <w:marLeft w:val="0"/>
      <w:marRight w:val="0"/>
      <w:marTop w:val="0"/>
      <w:marBottom w:val="0"/>
      <w:divBdr>
        <w:top w:val="none" w:sz="0" w:space="0" w:color="auto"/>
        <w:left w:val="none" w:sz="0" w:space="0" w:color="auto"/>
        <w:bottom w:val="none" w:sz="0" w:space="0" w:color="auto"/>
        <w:right w:val="none" w:sz="0" w:space="0" w:color="auto"/>
      </w:divBdr>
      <w:divsChild>
        <w:div w:id="2093043325">
          <w:marLeft w:val="0"/>
          <w:marRight w:val="0"/>
          <w:marTop w:val="0"/>
          <w:marBottom w:val="0"/>
          <w:divBdr>
            <w:top w:val="none" w:sz="0" w:space="0" w:color="auto"/>
            <w:left w:val="none" w:sz="0" w:space="0" w:color="auto"/>
            <w:bottom w:val="none" w:sz="0" w:space="0" w:color="auto"/>
            <w:right w:val="none" w:sz="0" w:space="0" w:color="auto"/>
          </w:divBdr>
          <w:divsChild>
            <w:div w:id="769742707">
              <w:marLeft w:val="0"/>
              <w:marRight w:val="0"/>
              <w:marTop w:val="0"/>
              <w:marBottom w:val="0"/>
              <w:divBdr>
                <w:top w:val="none" w:sz="0" w:space="0" w:color="auto"/>
                <w:left w:val="none" w:sz="0" w:space="0" w:color="auto"/>
                <w:bottom w:val="none" w:sz="0" w:space="0" w:color="auto"/>
                <w:right w:val="none" w:sz="0" w:space="0" w:color="auto"/>
              </w:divBdr>
              <w:divsChild>
                <w:div w:id="1896161664">
                  <w:marLeft w:val="0"/>
                  <w:marRight w:val="0"/>
                  <w:marTop w:val="0"/>
                  <w:marBottom w:val="0"/>
                  <w:divBdr>
                    <w:top w:val="none" w:sz="0" w:space="0" w:color="auto"/>
                    <w:left w:val="none" w:sz="0" w:space="0" w:color="auto"/>
                    <w:bottom w:val="none" w:sz="0" w:space="0" w:color="auto"/>
                    <w:right w:val="none" w:sz="0" w:space="0" w:color="auto"/>
                  </w:divBdr>
                  <w:divsChild>
                    <w:div w:id="576982573">
                      <w:marLeft w:val="0"/>
                      <w:marRight w:val="0"/>
                      <w:marTop w:val="0"/>
                      <w:marBottom w:val="0"/>
                      <w:divBdr>
                        <w:top w:val="none" w:sz="0" w:space="0" w:color="auto"/>
                        <w:left w:val="none" w:sz="0" w:space="0" w:color="auto"/>
                        <w:bottom w:val="none" w:sz="0" w:space="0" w:color="auto"/>
                        <w:right w:val="none" w:sz="0" w:space="0" w:color="auto"/>
                      </w:divBdr>
                      <w:divsChild>
                        <w:div w:id="590967894">
                          <w:marLeft w:val="0"/>
                          <w:marRight w:val="0"/>
                          <w:marTop w:val="0"/>
                          <w:marBottom w:val="0"/>
                          <w:divBdr>
                            <w:top w:val="none" w:sz="0" w:space="0" w:color="auto"/>
                            <w:left w:val="none" w:sz="0" w:space="0" w:color="auto"/>
                            <w:bottom w:val="none" w:sz="0" w:space="0" w:color="auto"/>
                            <w:right w:val="none" w:sz="0" w:space="0" w:color="auto"/>
                          </w:divBdr>
                          <w:divsChild>
                            <w:div w:id="178345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58458">
      <w:bodyDiv w:val="1"/>
      <w:marLeft w:val="0"/>
      <w:marRight w:val="0"/>
      <w:marTop w:val="0"/>
      <w:marBottom w:val="0"/>
      <w:divBdr>
        <w:top w:val="none" w:sz="0" w:space="0" w:color="auto"/>
        <w:left w:val="none" w:sz="0" w:space="0" w:color="auto"/>
        <w:bottom w:val="none" w:sz="0" w:space="0" w:color="auto"/>
        <w:right w:val="none" w:sz="0" w:space="0" w:color="auto"/>
      </w:divBdr>
    </w:div>
    <w:div w:id="978849482">
      <w:bodyDiv w:val="1"/>
      <w:marLeft w:val="0"/>
      <w:marRight w:val="0"/>
      <w:marTop w:val="0"/>
      <w:marBottom w:val="0"/>
      <w:divBdr>
        <w:top w:val="none" w:sz="0" w:space="0" w:color="auto"/>
        <w:left w:val="none" w:sz="0" w:space="0" w:color="auto"/>
        <w:bottom w:val="none" w:sz="0" w:space="0" w:color="auto"/>
        <w:right w:val="none" w:sz="0" w:space="0" w:color="auto"/>
      </w:divBdr>
    </w:div>
    <w:div w:id="980422945">
      <w:bodyDiv w:val="1"/>
      <w:marLeft w:val="0"/>
      <w:marRight w:val="0"/>
      <w:marTop w:val="0"/>
      <w:marBottom w:val="0"/>
      <w:divBdr>
        <w:top w:val="none" w:sz="0" w:space="0" w:color="auto"/>
        <w:left w:val="none" w:sz="0" w:space="0" w:color="auto"/>
        <w:bottom w:val="none" w:sz="0" w:space="0" w:color="auto"/>
        <w:right w:val="none" w:sz="0" w:space="0" w:color="auto"/>
      </w:divBdr>
      <w:divsChild>
        <w:div w:id="44069105">
          <w:marLeft w:val="0"/>
          <w:marRight w:val="0"/>
          <w:marTop w:val="0"/>
          <w:marBottom w:val="0"/>
          <w:divBdr>
            <w:top w:val="none" w:sz="0" w:space="0" w:color="auto"/>
            <w:left w:val="none" w:sz="0" w:space="0" w:color="auto"/>
            <w:bottom w:val="none" w:sz="0" w:space="0" w:color="auto"/>
            <w:right w:val="none" w:sz="0" w:space="0" w:color="auto"/>
          </w:divBdr>
        </w:div>
        <w:div w:id="1510874290">
          <w:marLeft w:val="0"/>
          <w:marRight w:val="0"/>
          <w:marTop w:val="0"/>
          <w:marBottom w:val="0"/>
          <w:divBdr>
            <w:top w:val="none" w:sz="0" w:space="0" w:color="auto"/>
            <w:left w:val="none" w:sz="0" w:space="0" w:color="auto"/>
            <w:bottom w:val="none" w:sz="0" w:space="0" w:color="auto"/>
            <w:right w:val="none" w:sz="0" w:space="0" w:color="auto"/>
          </w:divBdr>
        </w:div>
        <w:div w:id="942616014">
          <w:marLeft w:val="0"/>
          <w:marRight w:val="0"/>
          <w:marTop w:val="0"/>
          <w:marBottom w:val="0"/>
          <w:divBdr>
            <w:top w:val="none" w:sz="0" w:space="0" w:color="auto"/>
            <w:left w:val="none" w:sz="0" w:space="0" w:color="auto"/>
            <w:bottom w:val="none" w:sz="0" w:space="0" w:color="auto"/>
            <w:right w:val="none" w:sz="0" w:space="0" w:color="auto"/>
          </w:divBdr>
        </w:div>
      </w:divsChild>
    </w:div>
    <w:div w:id="1019745835">
      <w:bodyDiv w:val="1"/>
      <w:marLeft w:val="0"/>
      <w:marRight w:val="0"/>
      <w:marTop w:val="0"/>
      <w:marBottom w:val="0"/>
      <w:divBdr>
        <w:top w:val="none" w:sz="0" w:space="0" w:color="auto"/>
        <w:left w:val="none" w:sz="0" w:space="0" w:color="auto"/>
        <w:bottom w:val="none" w:sz="0" w:space="0" w:color="auto"/>
        <w:right w:val="none" w:sz="0" w:space="0" w:color="auto"/>
      </w:divBdr>
      <w:divsChild>
        <w:div w:id="384109146">
          <w:marLeft w:val="0"/>
          <w:marRight w:val="0"/>
          <w:marTop w:val="0"/>
          <w:marBottom w:val="0"/>
          <w:divBdr>
            <w:top w:val="none" w:sz="0" w:space="0" w:color="auto"/>
            <w:left w:val="none" w:sz="0" w:space="0" w:color="auto"/>
            <w:bottom w:val="none" w:sz="0" w:space="0" w:color="auto"/>
            <w:right w:val="none" w:sz="0" w:space="0" w:color="auto"/>
          </w:divBdr>
        </w:div>
      </w:divsChild>
    </w:div>
    <w:div w:id="1041592298">
      <w:bodyDiv w:val="1"/>
      <w:marLeft w:val="0"/>
      <w:marRight w:val="0"/>
      <w:marTop w:val="0"/>
      <w:marBottom w:val="0"/>
      <w:divBdr>
        <w:top w:val="none" w:sz="0" w:space="0" w:color="auto"/>
        <w:left w:val="none" w:sz="0" w:space="0" w:color="auto"/>
        <w:bottom w:val="none" w:sz="0" w:space="0" w:color="auto"/>
        <w:right w:val="none" w:sz="0" w:space="0" w:color="auto"/>
      </w:divBdr>
    </w:div>
    <w:div w:id="1045911161">
      <w:bodyDiv w:val="1"/>
      <w:marLeft w:val="0"/>
      <w:marRight w:val="0"/>
      <w:marTop w:val="0"/>
      <w:marBottom w:val="0"/>
      <w:divBdr>
        <w:top w:val="none" w:sz="0" w:space="0" w:color="auto"/>
        <w:left w:val="none" w:sz="0" w:space="0" w:color="auto"/>
        <w:bottom w:val="none" w:sz="0" w:space="0" w:color="auto"/>
        <w:right w:val="none" w:sz="0" w:space="0" w:color="auto"/>
      </w:divBdr>
    </w:div>
    <w:div w:id="1056703218">
      <w:bodyDiv w:val="1"/>
      <w:marLeft w:val="0"/>
      <w:marRight w:val="0"/>
      <w:marTop w:val="0"/>
      <w:marBottom w:val="0"/>
      <w:divBdr>
        <w:top w:val="none" w:sz="0" w:space="0" w:color="auto"/>
        <w:left w:val="none" w:sz="0" w:space="0" w:color="auto"/>
        <w:bottom w:val="none" w:sz="0" w:space="0" w:color="auto"/>
        <w:right w:val="none" w:sz="0" w:space="0" w:color="auto"/>
      </w:divBdr>
    </w:div>
    <w:div w:id="1153178981">
      <w:bodyDiv w:val="1"/>
      <w:marLeft w:val="0"/>
      <w:marRight w:val="0"/>
      <w:marTop w:val="0"/>
      <w:marBottom w:val="0"/>
      <w:divBdr>
        <w:top w:val="none" w:sz="0" w:space="0" w:color="auto"/>
        <w:left w:val="none" w:sz="0" w:space="0" w:color="auto"/>
        <w:bottom w:val="none" w:sz="0" w:space="0" w:color="auto"/>
        <w:right w:val="none" w:sz="0" w:space="0" w:color="auto"/>
      </w:divBdr>
      <w:divsChild>
        <w:div w:id="807868373">
          <w:marLeft w:val="0"/>
          <w:marRight w:val="0"/>
          <w:marTop w:val="0"/>
          <w:marBottom w:val="0"/>
          <w:divBdr>
            <w:top w:val="none" w:sz="0" w:space="0" w:color="auto"/>
            <w:left w:val="none" w:sz="0" w:space="0" w:color="auto"/>
            <w:bottom w:val="none" w:sz="0" w:space="0" w:color="auto"/>
            <w:right w:val="none" w:sz="0" w:space="0" w:color="auto"/>
          </w:divBdr>
        </w:div>
      </w:divsChild>
    </w:div>
    <w:div w:id="1179349289">
      <w:bodyDiv w:val="1"/>
      <w:marLeft w:val="0"/>
      <w:marRight w:val="0"/>
      <w:marTop w:val="0"/>
      <w:marBottom w:val="0"/>
      <w:divBdr>
        <w:top w:val="none" w:sz="0" w:space="0" w:color="auto"/>
        <w:left w:val="none" w:sz="0" w:space="0" w:color="auto"/>
        <w:bottom w:val="none" w:sz="0" w:space="0" w:color="auto"/>
        <w:right w:val="none" w:sz="0" w:space="0" w:color="auto"/>
      </w:divBdr>
      <w:divsChild>
        <w:div w:id="74278584">
          <w:marLeft w:val="0"/>
          <w:marRight w:val="0"/>
          <w:marTop w:val="0"/>
          <w:marBottom w:val="0"/>
          <w:divBdr>
            <w:top w:val="none" w:sz="0" w:space="0" w:color="auto"/>
            <w:left w:val="none" w:sz="0" w:space="0" w:color="auto"/>
            <w:bottom w:val="none" w:sz="0" w:space="0" w:color="auto"/>
            <w:right w:val="none" w:sz="0" w:space="0" w:color="auto"/>
          </w:divBdr>
        </w:div>
      </w:divsChild>
    </w:div>
    <w:div w:id="1197768061">
      <w:bodyDiv w:val="1"/>
      <w:marLeft w:val="0"/>
      <w:marRight w:val="0"/>
      <w:marTop w:val="0"/>
      <w:marBottom w:val="0"/>
      <w:divBdr>
        <w:top w:val="none" w:sz="0" w:space="0" w:color="auto"/>
        <w:left w:val="none" w:sz="0" w:space="0" w:color="auto"/>
        <w:bottom w:val="none" w:sz="0" w:space="0" w:color="auto"/>
        <w:right w:val="none" w:sz="0" w:space="0" w:color="auto"/>
      </w:divBdr>
    </w:div>
    <w:div w:id="1264343659">
      <w:bodyDiv w:val="1"/>
      <w:marLeft w:val="0"/>
      <w:marRight w:val="0"/>
      <w:marTop w:val="0"/>
      <w:marBottom w:val="0"/>
      <w:divBdr>
        <w:top w:val="none" w:sz="0" w:space="0" w:color="auto"/>
        <w:left w:val="none" w:sz="0" w:space="0" w:color="auto"/>
        <w:bottom w:val="none" w:sz="0" w:space="0" w:color="auto"/>
        <w:right w:val="none" w:sz="0" w:space="0" w:color="auto"/>
      </w:divBdr>
    </w:div>
    <w:div w:id="1275014315">
      <w:bodyDiv w:val="1"/>
      <w:marLeft w:val="0"/>
      <w:marRight w:val="0"/>
      <w:marTop w:val="0"/>
      <w:marBottom w:val="0"/>
      <w:divBdr>
        <w:top w:val="none" w:sz="0" w:space="0" w:color="auto"/>
        <w:left w:val="none" w:sz="0" w:space="0" w:color="auto"/>
        <w:bottom w:val="none" w:sz="0" w:space="0" w:color="auto"/>
        <w:right w:val="none" w:sz="0" w:space="0" w:color="auto"/>
      </w:divBdr>
    </w:div>
    <w:div w:id="1309090875">
      <w:bodyDiv w:val="1"/>
      <w:marLeft w:val="0"/>
      <w:marRight w:val="0"/>
      <w:marTop w:val="0"/>
      <w:marBottom w:val="0"/>
      <w:divBdr>
        <w:top w:val="none" w:sz="0" w:space="0" w:color="auto"/>
        <w:left w:val="none" w:sz="0" w:space="0" w:color="auto"/>
        <w:bottom w:val="none" w:sz="0" w:space="0" w:color="auto"/>
        <w:right w:val="none" w:sz="0" w:space="0" w:color="auto"/>
      </w:divBdr>
      <w:divsChild>
        <w:div w:id="1593391989">
          <w:marLeft w:val="0"/>
          <w:marRight w:val="0"/>
          <w:marTop w:val="0"/>
          <w:marBottom w:val="0"/>
          <w:divBdr>
            <w:top w:val="none" w:sz="0" w:space="0" w:color="auto"/>
            <w:left w:val="none" w:sz="0" w:space="0" w:color="auto"/>
            <w:bottom w:val="none" w:sz="0" w:space="0" w:color="auto"/>
            <w:right w:val="none" w:sz="0" w:space="0" w:color="auto"/>
          </w:divBdr>
        </w:div>
        <w:div w:id="1307584506">
          <w:marLeft w:val="0"/>
          <w:marRight w:val="0"/>
          <w:marTop w:val="0"/>
          <w:marBottom w:val="0"/>
          <w:divBdr>
            <w:top w:val="none" w:sz="0" w:space="0" w:color="auto"/>
            <w:left w:val="none" w:sz="0" w:space="0" w:color="auto"/>
            <w:bottom w:val="none" w:sz="0" w:space="0" w:color="auto"/>
            <w:right w:val="none" w:sz="0" w:space="0" w:color="auto"/>
          </w:divBdr>
        </w:div>
        <w:div w:id="1945839404">
          <w:marLeft w:val="0"/>
          <w:marRight w:val="0"/>
          <w:marTop w:val="0"/>
          <w:marBottom w:val="0"/>
          <w:divBdr>
            <w:top w:val="none" w:sz="0" w:space="0" w:color="auto"/>
            <w:left w:val="none" w:sz="0" w:space="0" w:color="auto"/>
            <w:bottom w:val="none" w:sz="0" w:space="0" w:color="auto"/>
            <w:right w:val="none" w:sz="0" w:space="0" w:color="auto"/>
          </w:divBdr>
        </w:div>
      </w:divsChild>
    </w:div>
    <w:div w:id="1320233784">
      <w:bodyDiv w:val="1"/>
      <w:marLeft w:val="0"/>
      <w:marRight w:val="0"/>
      <w:marTop w:val="0"/>
      <w:marBottom w:val="0"/>
      <w:divBdr>
        <w:top w:val="none" w:sz="0" w:space="0" w:color="auto"/>
        <w:left w:val="none" w:sz="0" w:space="0" w:color="auto"/>
        <w:bottom w:val="none" w:sz="0" w:space="0" w:color="auto"/>
        <w:right w:val="none" w:sz="0" w:space="0" w:color="auto"/>
      </w:divBdr>
    </w:div>
    <w:div w:id="1345670243">
      <w:bodyDiv w:val="1"/>
      <w:marLeft w:val="0"/>
      <w:marRight w:val="0"/>
      <w:marTop w:val="0"/>
      <w:marBottom w:val="0"/>
      <w:divBdr>
        <w:top w:val="none" w:sz="0" w:space="0" w:color="auto"/>
        <w:left w:val="none" w:sz="0" w:space="0" w:color="auto"/>
        <w:bottom w:val="none" w:sz="0" w:space="0" w:color="auto"/>
        <w:right w:val="none" w:sz="0" w:space="0" w:color="auto"/>
      </w:divBdr>
    </w:div>
    <w:div w:id="1346790133">
      <w:bodyDiv w:val="1"/>
      <w:marLeft w:val="0"/>
      <w:marRight w:val="0"/>
      <w:marTop w:val="0"/>
      <w:marBottom w:val="0"/>
      <w:divBdr>
        <w:top w:val="none" w:sz="0" w:space="0" w:color="auto"/>
        <w:left w:val="none" w:sz="0" w:space="0" w:color="auto"/>
        <w:bottom w:val="none" w:sz="0" w:space="0" w:color="auto"/>
        <w:right w:val="none" w:sz="0" w:space="0" w:color="auto"/>
      </w:divBdr>
    </w:div>
    <w:div w:id="1392000675">
      <w:bodyDiv w:val="1"/>
      <w:marLeft w:val="0"/>
      <w:marRight w:val="0"/>
      <w:marTop w:val="0"/>
      <w:marBottom w:val="0"/>
      <w:divBdr>
        <w:top w:val="none" w:sz="0" w:space="0" w:color="auto"/>
        <w:left w:val="none" w:sz="0" w:space="0" w:color="auto"/>
        <w:bottom w:val="none" w:sz="0" w:space="0" w:color="auto"/>
        <w:right w:val="none" w:sz="0" w:space="0" w:color="auto"/>
      </w:divBdr>
    </w:div>
    <w:div w:id="1449661593">
      <w:bodyDiv w:val="1"/>
      <w:marLeft w:val="0"/>
      <w:marRight w:val="0"/>
      <w:marTop w:val="0"/>
      <w:marBottom w:val="0"/>
      <w:divBdr>
        <w:top w:val="none" w:sz="0" w:space="0" w:color="auto"/>
        <w:left w:val="none" w:sz="0" w:space="0" w:color="auto"/>
        <w:bottom w:val="none" w:sz="0" w:space="0" w:color="auto"/>
        <w:right w:val="none" w:sz="0" w:space="0" w:color="auto"/>
      </w:divBdr>
    </w:div>
    <w:div w:id="1508864085">
      <w:bodyDiv w:val="1"/>
      <w:marLeft w:val="0"/>
      <w:marRight w:val="0"/>
      <w:marTop w:val="0"/>
      <w:marBottom w:val="0"/>
      <w:divBdr>
        <w:top w:val="none" w:sz="0" w:space="0" w:color="auto"/>
        <w:left w:val="none" w:sz="0" w:space="0" w:color="auto"/>
        <w:bottom w:val="none" w:sz="0" w:space="0" w:color="auto"/>
        <w:right w:val="none" w:sz="0" w:space="0" w:color="auto"/>
      </w:divBdr>
    </w:div>
    <w:div w:id="1574049703">
      <w:bodyDiv w:val="1"/>
      <w:marLeft w:val="0"/>
      <w:marRight w:val="0"/>
      <w:marTop w:val="0"/>
      <w:marBottom w:val="0"/>
      <w:divBdr>
        <w:top w:val="none" w:sz="0" w:space="0" w:color="auto"/>
        <w:left w:val="none" w:sz="0" w:space="0" w:color="auto"/>
        <w:bottom w:val="none" w:sz="0" w:space="0" w:color="auto"/>
        <w:right w:val="none" w:sz="0" w:space="0" w:color="auto"/>
      </w:divBdr>
    </w:div>
    <w:div w:id="1578051057">
      <w:bodyDiv w:val="1"/>
      <w:marLeft w:val="0"/>
      <w:marRight w:val="0"/>
      <w:marTop w:val="0"/>
      <w:marBottom w:val="0"/>
      <w:divBdr>
        <w:top w:val="none" w:sz="0" w:space="0" w:color="auto"/>
        <w:left w:val="none" w:sz="0" w:space="0" w:color="auto"/>
        <w:bottom w:val="none" w:sz="0" w:space="0" w:color="auto"/>
        <w:right w:val="none" w:sz="0" w:space="0" w:color="auto"/>
      </w:divBdr>
    </w:div>
    <w:div w:id="1602030894">
      <w:bodyDiv w:val="1"/>
      <w:marLeft w:val="0"/>
      <w:marRight w:val="0"/>
      <w:marTop w:val="0"/>
      <w:marBottom w:val="0"/>
      <w:divBdr>
        <w:top w:val="none" w:sz="0" w:space="0" w:color="auto"/>
        <w:left w:val="none" w:sz="0" w:space="0" w:color="auto"/>
        <w:bottom w:val="none" w:sz="0" w:space="0" w:color="auto"/>
        <w:right w:val="none" w:sz="0" w:space="0" w:color="auto"/>
      </w:divBdr>
    </w:div>
    <w:div w:id="1630161438">
      <w:bodyDiv w:val="1"/>
      <w:marLeft w:val="0"/>
      <w:marRight w:val="0"/>
      <w:marTop w:val="0"/>
      <w:marBottom w:val="0"/>
      <w:divBdr>
        <w:top w:val="none" w:sz="0" w:space="0" w:color="auto"/>
        <w:left w:val="none" w:sz="0" w:space="0" w:color="auto"/>
        <w:bottom w:val="none" w:sz="0" w:space="0" w:color="auto"/>
        <w:right w:val="none" w:sz="0" w:space="0" w:color="auto"/>
      </w:divBdr>
    </w:div>
    <w:div w:id="1670403503">
      <w:bodyDiv w:val="1"/>
      <w:marLeft w:val="0"/>
      <w:marRight w:val="0"/>
      <w:marTop w:val="0"/>
      <w:marBottom w:val="0"/>
      <w:divBdr>
        <w:top w:val="none" w:sz="0" w:space="0" w:color="auto"/>
        <w:left w:val="none" w:sz="0" w:space="0" w:color="auto"/>
        <w:bottom w:val="none" w:sz="0" w:space="0" w:color="auto"/>
        <w:right w:val="none" w:sz="0" w:space="0" w:color="auto"/>
      </w:divBdr>
    </w:div>
    <w:div w:id="1694377465">
      <w:bodyDiv w:val="1"/>
      <w:marLeft w:val="0"/>
      <w:marRight w:val="0"/>
      <w:marTop w:val="0"/>
      <w:marBottom w:val="0"/>
      <w:divBdr>
        <w:top w:val="none" w:sz="0" w:space="0" w:color="auto"/>
        <w:left w:val="none" w:sz="0" w:space="0" w:color="auto"/>
        <w:bottom w:val="none" w:sz="0" w:space="0" w:color="auto"/>
        <w:right w:val="none" w:sz="0" w:space="0" w:color="auto"/>
      </w:divBdr>
    </w:div>
    <w:div w:id="1698502934">
      <w:bodyDiv w:val="1"/>
      <w:marLeft w:val="0"/>
      <w:marRight w:val="0"/>
      <w:marTop w:val="0"/>
      <w:marBottom w:val="0"/>
      <w:divBdr>
        <w:top w:val="none" w:sz="0" w:space="0" w:color="auto"/>
        <w:left w:val="none" w:sz="0" w:space="0" w:color="auto"/>
        <w:bottom w:val="none" w:sz="0" w:space="0" w:color="auto"/>
        <w:right w:val="none" w:sz="0" w:space="0" w:color="auto"/>
      </w:divBdr>
      <w:divsChild>
        <w:div w:id="1698577642">
          <w:marLeft w:val="0"/>
          <w:marRight w:val="0"/>
          <w:marTop w:val="0"/>
          <w:marBottom w:val="0"/>
          <w:divBdr>
            <w:top w:val="none" w:sz="0" w:space="0" w:color="auto"/>
            <w:left w:val="none" w:sz="0" w:space="0" w:color="auto"/>
            <w:bottom w:val="none" w:sz="0" w:space="0" w:color="auto"/>
            <w:right w:val="none" w:sz="0" w:space="0" w:color="auto"/>
          </w:divBdr>
        </w:div>
      </w:divsChild>
    </w:div>
    <w:div w:id="1700279302">
      <w:bodyDiv w:val="1"/>
      <w:marLeft w:val="0"/>
      <w:marRight w:val="0"/>
      <w:marTop w:val="0"/>
      <w:marBottom w:val="0"/>
      <w:divBdr>
        <w:top w:val="none" w:sz="0" w:space="0" w:color="auto"/>
        <w:left w:val="none" w:sz="0" w:space="0" w:color="auto"/>
        <w:bottom w:val="none" w:sz="0" w:space="0" w:color="auto"/>
        <w:right w:val="none" w:sz="0" w:space="0" w:color="auto"/>
      </w:divBdr>
    </w:div>
    <w:div w:id="1717046185">
      <w:bodyDiv w:val="1"/>
      <w:marLeft w:val="0"/>
      <w:marRight w:val="0"/>
      <w:marTop w:val="0"/>
      <w:marBottom w:val="0"/>
      <w:divBdr>
        <w:top w:val="none" w:sz="0" w:space="0" w:color="auto"/>
        <w:left w:val="none" w:sz="0" w:space="0" w:color="auto"/>
        <w:bottom w:val="none" w:sz="0" w:space="0" w:color="auto"/>
        <w:right w:val="none" w:sz="0" w:space="0" w:color="auto"/>
      </w:divBdr>
      <w:divsChild>
        <w:div w:id="676154519">
          <w:marLeft w:val="0"/>
          <w:marRight w:val="0"/>
          <w:marTop w:val="0"/>
          <w:marBottom w:val="0"/>
          <w:divBdr>
            <w:top w:val="none" w:sz="0" w:space="0" w:color="auto"/>
            <w:left w:val="none" w:sz="0" w:space="0" w:color="auto"/>
            <w:bottom w:val="none" w:sz="0" w:space="0" w:color="auto"/>
            <w:right w:val="none" w:sz="0" w:space="0" w:color="auto"/>
          </w:divBdr>
        </w:div>
      </w:divsChild>
    </w:div>
    <w:div w:id="1738817662">
      <w:bodyDiv w:val="1"/>
      <w:marLeft w:val="0"/>
      <w:marRight w:val="0"/>
      <w:marTop w:val="0"/>
      <w:marBottom w:val="0"/>
      <w:divBdr>
        <w:top w:val="none" w:sz="0" w:space="0" w:color="auto"/>
        <w:left w:val="none" w:sz="0" w:space="0" w:color="auto"/>
        <w:bottom w:val="none" w:sz="0" w:space="0" w:color="auto"/>
        <w:right w:val="none" w:sz="0" w:space="0" w:color="auto"/>
      </w:divBdr>
    </w:div>
    <w:div w:id="1762140432">
      <w:bodyDiv w:val="1"/>
      <w:marLeft w:val="0"/>
      <w:marRight w:val="0"/>
      <w:marTop w:val="0"/>
      <w:marBottom w:val="0"/>
      <w:divBdr>
        <w:top w:val="none" w:sz="0" w:space="0" w:color="auto"/>
        <w:left w:val="none" w:sz="0" w:space="0" w:color="auto"/>
        <w:bottom w:val="none" w:sz="0" w:space="0" w:color="auto"/>
        <w:right w:val="none" w:sz="0" w:space="0" w:color="auto"/>
      </w:divBdr>
    </w:div>
    <w:div w:id="1797942268">
      <w:bodyDiv w:val="1"/>
      <w:marLeft w:val="0"/>
      <w:marRight w:val="0"/>
      <w:marTop w:val="0"/>
      <w:marBottom w:val="0"/>
      <w:divBdr>
        <w:top w:val="none" w:sz="0" w:space="0" w:color="auto"/>
        <w:left w:val="none" w:sz="0" w:space="0" w:color="auto"/>
        <w:bottom w:val="none" w:sz="0" w:space="0" w:color="auto"/>
        <w:right w:val="none" w:sz="0" w:space="0" w:color="auto"/>
      </w:divBdr>
    </w:div>
    <w:div w:id="1901481153">
      <w:bodyDiv w:val="1"/>
      <w:marLeft w:val="0"/>
      <w:marRight w:val="0"/>
      <w:marTop w:val="0"/>
      <w:marBottom w:val="0"/>
      <w:divBdr>
        <w:top w:val="none" w:sz="0" w:space="0" w:color="auto"/>
        <w:left w:val="none" w:sz="0" w:space="0" w:color="auto"/>
        <w:bottom w:val="none" w:sz="0" w:space="0" w:color="auto"/>
        <w:right w:val="none" w:sz="0" w:space="0" w:color="auto"/>
      </w:divBdr>
      <w:divsChild>
        <w:div w:id="390619487">
          <w:marLeft w:val="0"/>
          <w:marRight w:val="0"/>
          <w:marTop w:val="0"/>
          <w:marBottom w:val="0"/>
          <w:divBdr>
            <w:top w:val="none" w:sz="0" w:space="0" w:color="auto"/>
            <w:left w:val="none" w:sz="0" w:space="0" w:color="auto"/>
            <w:bottom w:val="none" w:sz="0" w:space="0" w:color="auto"/>
            <w:right w:val="none" w:sz="0" w:space="0" w:color="auto"/>
          </w:divBdr>
        </w:div>
        <w:div w:id="1095252827">
          <w:marLeft w:val="0"/>
          <w:marRight w:val="0"/>
          <w:marTop w:val="0"/>
          <w:marBottom w:val="0"/>
          <w:divBdr>
            <w:top w:val="none" w:sz="0" w:space="0" w:color="auto"/>
            <w:left w:val="none" w:sz="0" w:space="0" w:color="auto"/>
            <w:bottom w:val="none" w:sz="0" w:space="0" w:color="auto"/>
            <w:right w:val="none" w:sz="0" w:space="0" w:color="auto"/>
          </w:divBdr>
        </w:div>
        <w:div w:id="87116035">
          <w:marLeft w:val="0"/>
          <w:marRight w:val="0"/>
          <w:marTop w:val="0"/>
          <w:marBottom w:val="0"/>
          <w:divBdr>
            <w:top w:val="none" w:sz="0" w:space="0" w:color="auto"/>
            <w:left w:val="none" w:sz="0" w:space="0" w:color="auto"/>
            <w:bottom w:val="none" w:sz="0" w:space="0" w:color="auto"/>
            <w:right w:val="none" w:sz="0" w:space="0" w:color="auto"/>
          </w:divBdr>
        </w:div>
        <w:div w:id="644892685">
          <w:marLeft w:val="0"/>
          <w:marRight w:val="0"/>
          <w:marTop w:val="0"/>
          <w:marBottom w:val="0"/>
          <w:divBdr>
            <w:top w:val="none" w:sz="0" w:space="0" w:color="auto"/>
            <w:left w:val="none" w:sz="0" w:space="0" w:color="auto"/>
            <w:bottom w:val="none" w:sz="0" w:space="0" w:color="auto"/>
            <w:right w:val="none" w:sz="0" w:space="0" w:color="auto"/>
          </w:divBdr>
        </w:div>
        <w:div w:id="441613567">
          <w:marLeft w:val="0"/>
          <w:marRight w:val="0"/>
          <w:marTop w:val="0"/>
          <w:marBottom w:val="0"/>
          <w:divBdr>
            <w:top w:val="none" w:sz="0" w:space="0" w:color="auto"/>
            <w:left w:val="none" w:sz="0" w:space="0" w:color="auto"/>
            <w:bottom w:val="none" w:sz="0" w:space="0" w:color="auto"/>
            <w:right w:val="none" w:sz="0" w:space="0" w:color="auto"/>
          </w:divBdr>
        </w:div>
      </w:divsChild>
    </w:div>
    <w:div w:id="1911036199">
      <w:bodyDiv w:val="1"/>
      <w:marLeft w:val="0"/>
      <w:marRight w:val="0"/>
      <w:marTop w:val="0"/>
      <w:marBottom w:val="0"/>
      <w:divBdr>
        <w:top w:val="none" w:sz="0" w:space="0" w:color="auto"/>
        <w:left w:val="none" w:sz="0" w:space="0" w:color="auto"/>
        <w:bottom w:val="none" w:sz="0" w:space="0" w:color="auto"/>
        <w:right w:val="none" w:sz="0" w:space="0" w:color="auto"/>
      </w:divBdr>
      <w:divsChild>
        <w:div w:id="267281099">
          <w:marLeft w:val="0"/>
          <w:marRight w:val="0"/>
          <w:marTop w:val="0"/>
          <w:marBottom w:val="0"/>
          <w:divBdr>
            <w:top w:val="none" w:sz="0" w:space="0" w:color="auto"/>
            <w:left w:val="none" w:sz="0" w:space="0" w:color="auto"/>
            <w:bottom w:val="none" w:sz="0" w:space="0" w:color="auto"/>
            <w:right w:val="none" w:sz="0" w:space="0" w:color="auto"/>
          </w:divBdr>
          <w:divsChild>
            <w:div w:id="1089500575">
              <w:marLeft w:val="0"/>
              <w:marRight w:val="0"/>
              <w:marTop w:val="0"/>
              <w:marBottom w:val="0"/>
              <w:divBdr>
                <w:top w:val="none" w:sz="0" w:space="0" w:color="auto"/>
                <w:left w:val="none" w:sz="0" w:space="0" w:color="auto"/>
                <w:bottom w:val="none" w:sz="0" w:space="0" w:color="auto"/>
                <w:right w:val="none" w:sz="0" w:space="0" w:color="auto"/>
              </w:divBdr>
            </w:div>
          </w:divsChild>
        </w:div>
        <w:div w:id="2031956508">
          <w:marLeft w:val="0"/>
          <w:marRight w:val="0"/>
          <w:marTop w:val="0"/>
          <w:marBottom w:val="0"/>
          <w:divBdr>
            <w:top w:val="none" w:sz="0" w:space="0" w:color="auto"/>
            <w:left w:val="none" w:sz="0" w:space="0" w:color="auto"/>
            <w:bottom w:val="none" w:sz="0" w:space="0" w:color="auto"/>
            <w:right w:val="none" w:sz="0" w:space="0" w:color="auto"/>
          </w:divBdr>
          <w:divsChild>
            <w:div w:id="6806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96604">
      <w:bodyDiv w:val="1"/>
      <w:marLeft w:val="0"/>
      <w:marRight w:val="0"/>
      <w:marTop w:val="0"/>
      <w:marBottom w:val="0"/>
      <w:divBdr>
        <w:top w:val="none" w:sz="0" w:space="0" w:color="auto"/>
        <w:left w:val="none" w:sz="0" w:space="0" w:color="auto"/>
        <w:bottom w:val="none" w:sz="0" w:space="0" w:color="auto"/>
        <w:right w:val="none" w:sz="0" w:space="0" w:color="auto"/>
      </w:divBdr>
    </w:div>
    <w:div w:id="1951401194">
      <w:bodyDiv w:val="1"/>
      <w:marLeft w:val="0"/>
      <w:marRight w:val="0"/>
      <w:marTop w:val="0"/>
      <w:marBottom w:val="0"/>
      <w:divBdr>
        <w:top w:val="none" w:sz="0" w:space="0" w:color="auto"/>
        <w:left w:val="none" w:sz="0" w:space="0" w:color="auto"/>
        <w:bottom w:val="none" w:sz="0" w:space="0" w:color="auto"/>
        <w:right w:val="none" w:sz="0" w:space="0" w:color="auto"/>
      </w:divBdr>
    </w:div>
    <w:div w:id="1962606620">
      <w:bodyDiv w:val="1"/>
      <w:marLeft w:val="0"/>
      <w:marRight w:val="0"/>
      <w:marTop w:val="0"/>
      <w:marBottom w:val="0"/>
      <w:divBdr>
        <w:top w:val="none" w:sz="0" w:space="0" w:color="auto"/>
        <w:left w:val="none" w:sz="0" w:space="0" w:color="auto"/>
        <w:bottom w:val="none" w:sz="0" w:space="0" w:color="auto"/>
        <w:right w:val="none" w:sz="0" w:space="0" w:color="auto"/>
      </w:divBdr>
    </w:div>
    <w:div w:id="201754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CB970-4FB7-46E0-9EC5-B608F9C25F90}">
  <ds:schemaRefs>
    <ds:schemaRef ds:uri="http://schemas.openxmlformats.org/officeDocument/2006/bibliography"/>
  </ds:schemaRefs>
</ds:datastoreItem>
</file>

<file path=docMetadata/LabelInfo.xml><?xml version="1.0" encoding="utf-8"?>
<clbl:labelList xmlns:clbl="http://schemas.microsoft.com/office/2020/mipLabelMetadata">
  <clbl:label id="{e4b089d7-9996-4d4c-b4fd-bd63e9680112}"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Ashton (2220614)</dc:creator>
  <cp:keywords/>
  <dc:description/>
  <cp:lastModifiedBy>Ashton, Freya</cp:lastModifiedBy>
  <cp:revision>363</cp:revision>
  <dcterms:created xsi:type="dcterms:W3CDTF">2025-12-02T13:08:00Z</dcterms:created>
  <dcterms:modified xsi:type="dcterms:W3CDTF">2025-12-03T15:34:00Z</dcterms:modified>
</cp:coreProperties>
</file>