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76BD9C66" w:rsidP="26EEF675" w:rsidRDefault="76BD9C66" w14:paraId="7A95901C" w14:textId="2A28559E">
      <w:pPr>
        <w:pStyle w:val="Normal"/>
        <w:rPr>
          <w:rFonts w:ascii="Aptos" w:hAnsi="Aptos" w:eastAsia="Aptos" w:cs="Aptos" w:asciiTheme="minorAscii" w:hAnsiTheme="minorAscii" w:eastAsiaTheme="minorAscii" w:cstheme="minorAscii"/>
          <w:sz w:val="24"/>
          <w:szCs w:val="24"/>
        </w:rPr>
      </w:pPr>
      <w:r w:rsidRPr="26EEF675" w:rsidR="76BD9C66">
        <w:rPr>
          <w:rFonts w:ascii="Aptos" w:hAnsi="Aptos" w:eastAsia="Aptos" w:cs="Aptos" w:asciiTheme="minorAscii" w:hAnsiTheme="minorAscii" w:eastAsiaTheme="minorAscii" w:cstheme="minorAscii"/>
          <w:sz w:val="24"/>
          <w:szCs w:val="24"/>
        </w:rPr>
        <w:t xml:space="preserve">   </w:t>
      </w:r>
      <w:r w:rsidRPr="26EEF675" w:rsidR="0FBA8E1B">
        <w:rPr>
          <w:rFonts w:ascii="Aptos" w:hAnsi="Aptos" w:eastAsia="Aptos" w:cs="Aptos" w:asciiTheme="minorAscii" w:hAnsiTheme="minorAscii" w:eastAsiaTheme="minorAscii" w:cstheme="minorAscii"/>
          <w:sz w:val="24"/>
          <w:szCs w:val="24"/>
        </w:rPr>
        <w:t xml:space="preserve">  </w:t>
      </w:r>
    </w:p>
    <w:p w:rsidR="76BD9C66" w:rsidP="26EEF675" w:rsidRDefault="76BD9C66" w14:paraId="2D056C14" w14:textId="0D5590F0">
      <w:pPr>
        <w:pStyle w:val="Normal"/>
        <w:rPr>
          <w:rFonts w:ascii="Aptos" w:hAnsi="Aptos" w:eastAsia="Aptos" w:cs="Aptos" w:asciiTheme="minorAscii" w:hAnsiTheme="minorAscii" w:eastAsiaTheme="minorAscii" w:cstheme="minorAscii"/>
          <w:sz w:val="24"/>
          <w:szCs w:val="24"/>
        </w:rPr>
      </w:pPr>
    </w:p>
    <w:p w:rsidR="76BD9C66" w:rsidP="26EEF675" w:rsidRDefault="76BD9C66" w14:paraId="2DC4876E" w14:textId="2B9C3539">
      <w:pPr>
        <w:pStyle w:val="Normal"/>
        <w:rPr>
          <w:rFonts w:ascii="Aptos" w:hAnsi="Aptos" w:eastAsia="Aptos" w:cs="Aptos" w:asciiTheme="minorAscii" w:hAnsiTheme="minorAscii" w:eastAsiaTheme="minorAscii" w:cstheme="minorAscii"/>
          <w:sz w:val="24"/>
          <w:szCs w:val="24"/>
        </w:rPr>
      </w:pPr>
      <w:r w:rsidRPr="26EEF675" w:rsidR="76B3ED50">
        <w:rPr>
          <w:rFonts w:ascii="Aptos" w:hAnsi="Aptos" w:eastAsia="Aptos" w:cs="Aptos" w:asciiTheme="minorAscii" w:hAnsiTheme="minorAscii" w:eastAsiaTheme="minorAscii" w:cstheme="minorAscii"/>
          <w:sz w:val="24"/>
          <w:szCs w:val="24"/>
        </w:rPr>
        <w:t>BMSP6006</w:t>
      </w:r>
    </w:p>
    <w:p w:rsidR="76BD9C66" w:rsidP="26EEF675" w:rsidRDefault="76BD9C66" w14:paraId="2D3C0C7F" w14:textId="775F7D9A">
      <w:pPr>
        <w:pStyle w:val="Normal"/>
        <w:rPr>
          <w:rFonts w:ascii="Aptos" w:hAnsi="Aptos" w:eastAsia="Aptos" w:cs="Aptos" w:asciiTheme="minorAscii" w:hAnsiTheme="minorAscii" w:eastAsiaTheme="minorAscii" w:cstheme="minorAscii"/>
          <w:sz w:val="24"/>
          <w:szCs w:val="24"/>
        </w:rPr>
      </w:pPr>
    </w:p>
    <w:p w:rsidR="76BD9C66" w:rsidP="26EEF675" w:rsidRDefault="76BD9C66" w14:paraId="4238BEC1" w14:textId="16A47512">
      <w:pPr>
        <w:pStyle w:val="Normal"/>
        <w:rPr>
          <w:rFonts w:ascii="Aptos" w:hAnsi="Aptos" w:eastAsia="Aptos" w:cs="Aptos" w:asciiTheme="minorAscii" w:hAnsiTheme="minorAscii" w:eastAsiaTheme="minorAscii" w:cstheme="minorAscii"/>
          <w:noProof w:val="0"/>
          <w:sz w:val="24"/>
          <w:szCs w:val="24"/>
          <w:lang w:val="en-US"/>
        </w:rPr>
      </w:pPr>
      <w:r w:rsidRPr="26EEF675" w:rsidR="76B3ED50">
        <w:rPr>
          <w:rFonts w:ascii="Aptos" w:hAnsi="Aptos" w:eastAsia="Aptos" w:cs="Aptos" w:asciiTheme="minorAscii" w:hAnsiTheme="minorAscii" w:eastAsiaTheme="minorAscii" w:cstheme="minorAscii"/>
          <w:noProof w:val="0"/>
          <w:sz w:val="24"/>
          <w:szCs w:val="24"/>
          <w:lang w:val="en-US"/>
        </w:rPr>
        <w:t>Strategies for Resilience and Prosperity</w:t>
      </w:r>
    </w:p>
    <w:p w:rsidR="76BD9C66" w:rsidP="26EEF675" w:rsidRDefault="76BD9C66" w14:paraId="73FE3CB0" w14:textId="7C617493">
      <w:pPr>
        <w:pStyle w:val="Normal"/>
        <w:rPr>
          <w:rFonts w:ascii="Aptos" w:hAnsi="Aptos" w:eastAsia="Aptos" w:cs="Aptos" w:asciiTheme="minorAscii" w:hAnsiTheme="minorAscii" w:eastAsiaTheme="minorAscii" w:cstheme="minorAscii"/>
          <w:noProof w:val="0"/>
          <w:sz w:val="24"/>
          <w:szCs w:val="24"/>
          <w:lang w:val="en-US"/>
        </w:rPr>
      </w:pPr>
    </w:p>
    <w:p w:rsidR="76BD9C66" w:rsidP="26EEF675" w:rsidRDefault="76BD9C66" w14:paraId="519E7BA3" w14:textId="2447440F">
      <w:pPr>
        <w:pStyle w:val="Normal"/>
        <w:rPr>
          <w:rFonts w:ascii="Aptos" w:hAnsi="Aptos" w:eastAsia="Aptos" w:cs="Aptos" w:asciiTheme="minorAscii" w:hAnsiTheme="minorAscii" w:eastAsiaTheme="minorAscii" w:cstheme="minorAscii"/>
          <w:noProof w:val="0"/>
          <w:sz w:val="24"/>
          <w:szCs w:val="24"/>
          <w:lang w:val="en-US"/>
        </w:rPr>
      </w:pPr>
      <w:r w:rsidRPr="26EEF675" w:rsidR="76B3ED50">
        <w:rPr>
          <w:rFonts w:ascii="Aptos" w:hAnsi="Aptos" w:eastAsia="Aptos" w:cs="Aptos" w:asciiTheme="minorAscii" w:hAnsiTheme="minorAscii" w:eastAsiaTheme="minorAscii" w:cstheme="minorAscii"/>
          <w:noProof w:val="0"/>
          <w:sz w:val="24"/>
          <w:szCs w:val="24"/>
          <w:lang w:val="en-US"/>
        </w:rPr>
        <w:t>Glenn Bahena</w:t>
      </w:r>
    </w:p>
    <w:p w:rsidR="76BD9C66" w:rsidP="26EEF675" w:rsidRDefault="76BD9C66" w14:paraId="67A250B5" w14:textId="67CF34C2">
      <w:pPr>
        <w:pStyle w:val="Normal"/>
        <w:rPr>
          <w:rFonts w:ascii="Aptos" w:hAnsi="Aptos" w:eastAsia="Aptos" w:cs="Aptos" w:asciiTheme="minorAscii" w:hAnsiTheme="minorAscii" w:eastAsiaTheme="minorAscii" w:cstheme="minorAscii"/>
          <w:noProof w:val="0"/>
          <w:sz w:val="24"/>
          <w:szCs w:val="24"/>
          <w:lang w:val="en-US"/>
        </w:rPr>
      </w:pPr>
    </w:p>
    <w:p w:rsidR="76BD9C66" w:rsidP="26EEF675" w:rsidRDefault="76BD9C66" w14:paraId="4EF7E0F9" w14:textId="683D06EC">
      <w:pPr>
        <w:pStyle w:val="Normal"/>
        <w:rPr>
          <w:rFonts w:ascii="Aptos" w:hAnsi="Aptos" w:eastAsia="Aptos" w:cs="Aptos" w:asciiTheme="minorAscii" w:hAnsiTheme="minorAscii" w:eastAsiaTheme="minorAscii" w:cstheme="minorAscii"/>
          <w:noProof w:val="0"/>
          <w:sz w:val="24"/>
          <w:szCs w:val="24"/>
          <w:lang w:val="en-US"/>
        </w:rPr>
      </w:pPr>
      <w:r w:rsidRPr="26EEF675" w:rsidR="65CFA6E7">
        <w:rPr>
          <w:rFonts w:ascii="Aptos" w:hAnsi="Aptos" w:eastAsia="Aptos" w:cs="Aptos" w:asciiTheme="minorAscii" w:hAnsiTheme="minorAscii" w:eastAsiaTheme="minorAscii" w:cstheme="minorAscii"/>
          <w:noProof w:val="0"/>
          <w:sz w:val="24"/>
          <w:szCs w:val="24"/>
          <w:lang w:val="en-US"/>
        </w:rPr>
        <w:t>A</w:t>
      </w:r>
      <w:r w:rsidRPr="26EEF675" w:rsidR="31066A46">
        <w:rPr>
          <w:rFonts w:ascii="Aptos" w:hAnsi="Aptos" w:eastAsia="Aptos" w:cs="Aptos" w:asciiTheme="minorAscii" w:hAnsiTheme="minorAscii" w:eastAsiaTheme="minorAscii" w:cstheme="minorAscii"/>
          <w:noProof w:val="0"/>
          <w:sz w:val="24"/>
          <w:szCs w:val="24"/>
          <w:lang w:val="en-US"/>
        </w:rPr>
        <w:t xml:space="preserve"> full analysis of the internal and external environment of a specific </w:t>
      </w:r>
      <w:r w:rsidRPr="26EEF675" w:rsidR="612594CF">
        <w:rPr>
          <w:rFonts w:ascii="Aptos" w:hAnsi="Aptos" w:eastAsia="Aptos" w:cs="Aptos" w:asciiTheme="minorAscii" w:hAnsiTheme="minorAscii" w:eastAsiaTheme="minorAscii" w:cstheme="minorAscii"/>
          <w:noProof w:val="0"/>
          <w:sz w:val="24"/>
          <w:szCs w:val="24"/>
          <w:lang w:val="en-US"/>
        </w:rPr>
        <w:t>organization</w:t>
      </w:r>
      <w:r w:rsidRPr="26EEF675" w:rsidR="31066A46">
        <w:rPr>
          <w:rFonts w:ascii="Aptos" w:hAnsi="Aptos" w:eastAsia="Aptos" w:cs="Aptos" w:asciiTheme="minorAscii" w:hAnsiTheme="minorAscii" w:eastAsiaTheme="minorAscii" w:cstheme="minorAscii"/>
          <w:noProof w:val="0"/>
          <w:sz w:val="24"/>
          <w:szCs w:val="24"/>
          <w:lang w:val="en-US"/>
        </w:rPr>
        <w:t xml:space="preserve">, which </w:t>
      </w:r>
      <w:bookmarkStart w:name="_Int_oYGg204y" w:id="656885113"/>
      <w:r w:rsidRPr="26EEF675" w:rsidR="31066A46">
        <w:rPr>
          <w:rFonts w:ascii="Aptos" w:hAnsi="Aptos" w:eastAsia="Aptos" w:cs="Aptos" w:asciiTheme="minorAscii" w:hAnsiTheme="minorAscii" w:eastAsiaTheme="minorAscii" w:cstheme="minorAscii"/>
          <w:noProof w:val="0"/>
          <w:sz w:val="24"/>
          <w:szCs w:val="24"/>
          <w:lang w:val="en-US"/>
        </w:rPr>
        <w:t>demonstrate</w:t>
      </w:r>
      <w:bookmarkEnd w:id="656885113"/>
      <w:r w:rsidRPr="26EEF675" w:rsidR="31066A46">
        <w:rPr>
          <w:rFonts w:ascii="Aptos" w:hAnsi="Aptos" w:eastAsia="Aptos" w:cs="Aptos" w:asciiTheme="minorAscii" w:hAnsiTheme="minorAscii" w:eastAsiaTheme="minorAscii" w:cstheme="minorAscii"/>
          <w:noProof w:val="0"/>
          <w:sz w:val="24"/>
          <w:szCs w:val="24"/>
          <w:lang w:val="en-US"/>
        </w:rPr>
        <w:t xml:space="preserve"> aspects of sustainability and resilience</w:t>
      </w:r>
    </w:p>
    <w:p w:rsidR="76BD9C66" w:rsidP="26EEF675" w:rsidRDefault="76BD9C66" w14:paraId="1FA3AC36" w14:textId="4E0293B4">
      <w:pPr>
        <w:pStyle w:val="Normal"/>
        <w:rPr>
          <w:rFonts w:ascii="Aptos" w:hAnsi="Aptos" w:eastAsia="Aptos" w:cs="Aptos" w:asciiTheme="minorAscii" w:hAnsiTheme="minorAscii" w:eastAsiaTheme="minorAscii" w:cstheme="minorAscii"/>
          <w:noProof w:val="0"/>
          <w:sz w:val="24"/>
          <w:szCs w:val="24"/>
          <w:lang w:val="en-US"/>
        </w:rPr>
      </w:pPr>
    </w:p>
    <w:p w:rsidR="76BD9C66" w:rsidP="26EEF675" w:rsidRDefault="76BD9C66" w14:paraId="26DA5EAF" w14:textId="3D17358E">
      <w:pPr>
        <w:pStyle w:val="Normal"/>
        <w:rPr>
          <w:rFonts w:ascii="Aptos" w:hAnsi="Aptos" w:eastAsia="Aptos" w:cs="Aptos" w:asciiTheme="minorAscii" w:hAnsiTheme="minorAscii" w:eastAsiaTheme="minorAscii" w:cstheme="minorAscii"/>
          <w:noProof w:val="0"/>
          <w:sz w:val="24"/>
          <w:szCs w:val="24"/>
          <w:lang w:val="en-US"/>
        </w:rPr>
      </w:pPr>
      <w:r w:rsidRPr="26EEF675" w:rsidR="31066A46">
        <w:rPr>
          <w:rFonts w:ascii="Aptos" w:hAnsi="Aptos" w:eastAsia="Aptos" w:cs="Aptos" w:asciiTheme="minorAscii" w:hAnsiTheme="minorAscii" w:eastAsiaTheme="minorAscii" w:cstheme="minorAscii"/>
          <w:noProof w:val="0"/>
          <w:sz w:val="24"/>
          <w:szCs w:val="24"/>
          <w:lang w:val="en-US"/>
        </w:rPr>
        <w:t>Kayleigh Thieme</w:t>
      </w:r>
    </w:p>
    <w:p w:rsidR="76BD9C66" w:rsidP="26EEF675" w:rsidRDefault="76BD9C66" w14:paraId="02005F31" w14:textId="00CD14A2">
      <w:pPr>
        <w:pStyle w:val="Normal"/>
        <w:rPr>
          <w:rFonts w:ascii="Aptos" w:hAnsi="Aptos" w:eastAsia="Aptos" w:cs="Aptos" w:asciiTheme="minorAscii" w:hAnsiTheme="minorAscii" w:eastAsiaTheme="minorAscii" w:cstheme="minorAscii"/>
          <w:noProof w:val="0"/>
          <w:sz w:val="24"/>
          <w:szCs w:val="24"/>
          <w:lang w:val="en-US"/>
        </w:rPr>
      </w:pPr>
    </w:p>
    <w:p w:rsidR="76BD9C66" w:rsidP="26EEF675" w:rsidRDefault="76BD9C66" w14:paraId="61C0A9CB" w14:textId="54B5C10B">
      <w:pPr>
        <w:pStyle w:val="Normal"/>
        <w:rPr>
          <w:rFonts w:ascii="Aptos" w:hAnsi="Aptos" w:eastAsia="Aptos" w:cs="Aptos" w:asciiTheme="minorAscii" w:hAnsiTheme="minorAscii" w:eastAsiaTheme="minorAscii" w:cstheme="minorAscii"/>
          <w:noProof w:val="0"/>
          <w:sz w:val="24"/>
          <w:szCs w:val="24"/>
          <w:lang w:val="en-US"/>
        </w:rPr>
      </w:pPr>
      <w:r w:rsidRPr="26EEF675" w:rsidR="31066A46">
        <w:rPr>
          <w:rFonts w:ascii="Aptos" w:hAnsi="Aptos" w:eastAsia="Aptos" w:cs="Aptos" w:asciiTheme="minorAscii" w:hAnsiTheme="minorAscii" w:eastAsiaTheme="minorAscii" w:cstheme="minorAscii"/>
          <w:noProof w:val="0"/>
          <w:sz w:val="24"/>
          <w:szCs w:val="24"/>
          <w:lang w:val="en-US"/>
        </w:rPr>
        <w:t>2206102</w:t>
      </w:r>
    </w:p>
    <w:p w:rsidR="76BD9C66" w:rsidP="26EEF675" w:rsidRDefault="76BD9C66" w14:paraId="454675A6" w14:textId="4C102BEB">
      <w:pPr>
        <w:pStyle w:val="Normal"/>
        <w:rPr>
          <w:rFonts w:ascii="Aptos" w:hAnsi="Aptos" w:eastAsia="Aptos" w:cs="Aptos" w:asciiTheme="minorAscii" w:hAnsiTheme="minorAscii" w:eastAsiaTheme="minorAscii" w:cstheme="minorAscii"/>
          <w:noProof w:val="0"/>
          <w:sz w:val="24"/>
          <w:szCs w:val="24"/>
          <w:lang w:val="en-US"/>
        </w:rPr>
      </w:pPr>
    </w:p>
    <w:p w:rsidR="76BD9C66" w:rsidP="26EEF675" w:rsidRDefault="76BD9C66" w14:paraId="7DDEB1BC" w14:textId="161902E9">
      <w:pPr>
        <w:pStyle w:val="Normal"/>
        <w:rPr>
          <w:rFonts w:ascii="Aptos" w:hAnsi="Aptos" w:eastAsia="Aptos" w:cs="Aptos" w:asciiTheme="minorAscii" w:hAnsiTheme="minorAscii" w:eastAsiaTheme="minorAscii" w:cstheme="minorAscii"/>
          <w:sz w:val="24"/>
          <w:szCs w:val="24"/>
        </w:rPr>
      </w:pPr>
    </w:p>
    <w:p w:rsidR="76BD9C66" w:rsidP="26EEF675" w:rsidRDefault="76BD9C66" w14:paraId="75B2F08F" w14:textId="532E0E86">
      <w:pPr>
        <w:pStyle w:val="Normal"/>
        <w:rPr>
          <w:rFonts w:ascii="Aptos" w:hAnsi="Aptos" w:eastAsia="Aptos" w:cs="Aptos" w:asciiTheme="minorAscii" w:hAnsiTheme="minorAscii" w:eastAsiaTheme="minorAscii" w:cstheme="minorAscii"/>
          <w:sz w:val="24"/>
          <w:szCs w:val="24"/>
        </w:rPr>
      </w:pPr>
    </w:p>
    <w:p w:rsidR="76BD9C66" w:rsidP="26EEF675" w:rsidRDefault="76BD9C66" w14:paraId="636C4C21" w14:textId="5D30E23F">
      <w:pPr>
        <w:pStyle w:val="Normal"/>
        <w:rPr>
          <w:rFonts w:ascii="Aptos" w:hAnsi="Aptos" w:eastAsia="Aptos" w:cs="Aptos" w:asciiTheme="minorAscii" w:hAnsiTheme="minorAscii" w:eastAsiaTheme="minorAscii" w:cstheme="minorAscii"/>
          <w:sz w:val="24"/>
          <w:szCs w:val="24"/>
        </w:rPr>
      </w:pPr>
    </w:p>
    <w:p w:rsidR="76BD9C66" w:rsidP="26EEF675" w:rsidRDefault="76BD9C66" w14:paraId="6095CC24" w14:textId="1AAA6575">
      <w:pPr>
        <w:pStyle w:val="Normal"/>
        <w:rPr>
          <w:rFonts w:ascii="Aptos" w:hAnsi="Aptos" w:eastAsia="Aptos" w:cs="Aptos" w:asciiTheme="minorAscii" w:hAnsiTheme="minorAscii" w:eastAsiaTheme="minorAscii" w:cstheme="minorAscii"/>
          <w:sz w:val="24"/>
          <w:szCs w:val="24"/>
        </w:rPr>
      </w:pPr>
    </w:p>
    <w:p w:rsidR="76BD9C66" w:rsidP="26EEF675" w:rsidRDefault="76BD9C66" w14:paraId="1A7E44CF" w14:textId="74344FDA">
      <w:pPr>
        <w:pStyle w:val="Normal"/>
        <w:rPr>
          <w:rFonts w:ascii="Aptos" w:hAnsi="Aptos" w:eastAsia="Aptos" w:cs="Aptos" w:asciiTheme="minorAscii" w:hAnsiTheme="minorAscii" w:eastAsiaTheme="minorAscii" w:cstheme="minorAscii"/>
          <w:sz w:val="24"/>
          <w:szCs w:val="24"/>
        </w:rPr>
      </w:pPr>
    </w:p>
    <w:p w:rsidR="76BD9C66" w:rsidP="26EEF675" w:rsidRDefault="76BD9C66" w14:paraId="3909E287" w14:textId="283B0079">
      <w:pPr>
        <w:pStyle w:val="Normal"/>
        <w:rPr>
          <w:rFonts w:ascii="Aptos" w:hAnsi="Aptos" w:eastAsia="Aptos" w:cs="Aptos" w:asciiTheme="minorAscii" w:hAnsiTheme="minorAscii" w:eastAsiaTheme="minorAscii" w:cstheme="minorAscii"/>
          <w:sz w:val="24"/>
          <w:szCs w:val="24"/>
        </w:rPr>
      </w:pPr>
    </w:p>
    <w:p w:rsidR="76BD9C66" w:rsidP="26EEF675" w:rsidRDefault="76BD9C66" w14:paraId="76EADAB8" w14:textId="0BB1CCAD">
      <w:pPr>
        <w:pStyle w:val="Normal"/>
        <w:rPr>
          <w:rFonts w:ascii="Aptos" w:hAnsi="Aptos" w:eastAsia="Aptos" w:cs="Aptos" w:asciiTheme="minorAscii" w:hAnsiTheme="minorAscii" w:eastAsiaTheme="minorAscii" w:cstheme="minorAscii"/>
          <w:sz w:val="24"/>
          <w:szCs w:val="24"/>
        </w:rPr>
      </w:pPr>
    </w:p>
    <w:p w:rsidR="76BD9C66" w:rsidP="26EEF675" w:rsidRDefault="76BD9C66" w14:paraId="4283AFB2" w14:textId="767D3080">
      <w:pPr>
        <w:pStyle w:val="Normal"/>
        <w:rPr>
          <w:rFonts w:ascii="Aptos" w:hAnsi="Aptos" w:eastAsia="Aptos" w:cs="Aptos" w:asciiTheme="minorAscii" w:hAnsiTheme="minorAscii" w:eastAsiaTheme="minorAscii" w:cstheme="minorAscii"/>
          <w:sz w:val="24"/>
          <w:szCs w:val="24"/>
        </w:rPr>
      </w:pPr>
    </w:p>
    <w:p w:rsidR="76BD9C66" w:rsidP="26EEF675" w:rsidRDefault="76BD9C66" w14:paraId="27F08F1F" w14:textId="1003A86E">
      <w:pPr>
        <w:pStyle w:val="Normal"/>
        <w:rPr>
          <w:rFonts w:ascii="Aptos" w:hAnsi="Aptos" w:eastAsia="Aptos" w:cs="Aptos" w:asciiTheme="minorAscii" w:hAnsiTheme="minorAscii" w:eastAsiaTheme="minorAscii" w:cstheme="minorAscii"/>
          <w:sz w:val="24"/>
          <w:szCs w:val="24"/>
        </w:rPr>
      </w:pPr>
    </w:p>
    <w:p w:rsidR="76BD9C66" w:rsidP="26EEF675" w:rsidRDefault="76BD9C66" w14:paraId="12EB7292" w14:textId="00CEF029">
      <w:pPr>
        <w:pStyle w:val="Normal"/>
        <w:rPr>
          <w:rFonts w:ascii="Aptos" w:hAnsi="Aptos" w:eastAsia="Aptos" w:cs="Aptos" w:asciiTheme="minorAscii" w:hAnsiTheme="minorAscii" w:eastAsiaTheme="minorAscii" w:cstheme="minorAscii"/>
          <w:sz w:val="24"/>
          <w:szCs w:val="24"/>
        </w:rPr>
      </w:pPr>
    </w:p>
    <w:p w:rsidR="76BD9C66" w:rsidP="26EEF675" w:rsidRDefault="76BD9C66" w14:paraId="2E8CB6B8" w14:textId="3A309886">
      <w:pPr>
        <w:pStyle w:val="Normal"/>
        <w:rPr>
          <w:rFonts w:ascii="Aptos" w:hAnsi="Aptos" w:eastAsia="Aptos" w:cs="Aptos" w:asciiTheme="minorAscii" w:hAnsiTheme="minorAscii" w:eastAsiaTheme="minorAscii" w:cstheme="minorAscii"/>
          <w:sz w:val="24"/>
          <w:szCs w:val="24"/>
        </w:rPr>
      </w:pPr>
    </w:p>
    <w:p w:rsidR="76BD9C66" w:rsidP="26EEF675" w:rsidRDefault="76BD9C66" w14:paraId="03B657B9" w14:textId="7789FDBF">
      <w:pPr>
        <w:pStyle w:val="Normal"/>
        <w:rPr>
          <w:rFonts w:ascii="Aptos" w:hAnsi="Aptos" w:eastAsia="Aptos" w:cs="Aptos" w:asciiTheme="minorAscii" w:hAnsiTheme="minorAscii" w:eastAsiaTheme="minorAscii" w:cstheme="minorAscii"/>
          <w:sz w:val="24"/>
          <w:szCs w:val="24"/>
        </w:rPr>
      </w:pPr>
    </w:p>
    <w:p w:rsidR="76BD9C66" w:rsidP="26EEF675" w:rsidRDefault="76BD9C66" w14:paraId="7D0A7D7B" w14:textId="0CA2606E">
      <w:pPr>
        <w:pStyle w:val="Normal"/>
        <w:rPr>
          <w:rFonts w:ascii="Aptos" w:hAnsi="Aptos" w:eastAsia="Aptos" w:cs="Aptos" w:asciiTheme="minorAscii" w:hAnsiTheme="minorAscii" w:eastAsiaTheme="minorAscii" w:cstheme="minorAscii"/>
          <w:sz w:val="24"/>
          <w:szCs w:val="24"/>
        </w:rPr>
      </w:pPr>
    </w:p>
    <w:p w:rsidR="76BD9C66" w:rsidP="26EEF675" w:rsidRDefault="76BD9C66" w14:paraId="2B97C7F6" w14:textId="4B5DE8C8">
      <w:pPr>
        <w:pStyle w:val="Normal"/>
        <w:rPr>
          <w:rFonts w:ascii="Aptos" w:hAnsi="Aptos" w:eastAsia="Aptos" w:cs="Aptos" w:asciiTheme="minorAscii" w:hAnsiTheme="minorAscii" w:eastAsiaTheme="minorAscii" w:cstheme="minorAscii"/>
          <w:b w:val="1"/>
          <w:bCs w:val="1"/>
          <w:i w:val="0"/>
          <w:iCs w:val="0"/>
          <w:sz w:val="24"/>
          <w:szCs w:val="24"/>
          <w:u w:val="single"/>
        </w:rPr>
      </w:pPr>
      <w:r w:rsidRPr="26EEF675" w:rsidR="320B8DE8">
        <w:rPr>
          <w:rFonts w:ascii="Aptos" w:hAnsi="Aptos" w:eastAsia="Aptos" w:cs="Aptos" w:asciiTheme="minorAscii" w:hAnsiTheme="minorAscii" w:eastAsiaTheme="minorAscii" w:cstheme="minorAscii"/>
          <w:b w:val="1"/>
          <w:bCs w:val="1"/>
          <w:i w:val="0"/>
          <w:iCs w:val="0"/>
          <w:sz w:val="24"/>
          <w:szCs w:val="24"/>
          <w:u w:val="single"/>
        </w:rPr>
        <w:t>Table of contents</w:t>
      </w:r>
    </w:p>
    <w:p w:rsidR="76BD9C66" w:rsidP="26EEF675" w:rsidRDefault="76BD9C66" w14:paraId="281567CE" w14:textId="54CAD5F7">
      <w:pPr>
        <w:pStyle w:val="Normal"/>
        <w:rPr>
          <w:rFonts w:ascii="Aptos" w:hAnsi="Aptos" w:eastAsia="Aptos" w:cs="Aptos" w:asciiTheme="minorAscii" w:hAnsiTheme="minorAscii" w:eastAsiaTheme="minorAscii" w:cstheme="minorAscii"/>
          <w:b w:val="1"/>
          <w:bCs w:val="1"/>
          <w:i w:val="0"/>
          <w:iCs w:val="0"/>
          <w:sz w:val="24"/>
          <w:szCs w:val="24"/>
          <w:u w:val="single"/>
        </w:rPr>
      </w:pPr>
    </w:p>
    <w:p w:rsidR="76BD9C66" w:rsidP="26EEF675" w:rsidRDefault="76BD9C66" w14:paraId="0B97C945" w14:textId="52A2A860">
      <w:pPr>
        <w:pStyle w:val="Normal"/>
        <w:rPr>
          <w:rFonts w:ascii="Aptos" w:hAnsi="Aptos" w:eastAsia="Aptos" w:cs="Aptos" w:asciiTheme="minorAscii" w:hAnsiTheme="minorAscii" w:eastAsiaTheme="minorAscii" w:cstheme="minorAscii"/>
          <w:b w:val="1"/>
          <w:bCs w:val="1"/>
          <w:i w:val="0"/>
          <w:iCs w:val="0"/>
          <w:sz w:val="24"/>
          <w:szCs w:val="24"/>
          <w:u w:val="none"/>
        </w:rPr>
      </w:pPr>
      <w:r w:rsidRPr="26EEF675" w:rsidR="39D6299E">
        <w:rPr>
          <w:rFonts w:ascii="Aptos" w:hAnsi="Aptos" w:eastAsia="Aptos" w:cs="Aptos" w:asciiTheme="minorAscii" w:hAnsiTheme="minorAscii" w:eastAsiaTheme="minorAscii" w:cstheme="minorAscii"/>
          <w:b w:val="1"/>
          <w:bCs w:val="1"/>
          <w:i w:val="0"/>
          <w:iCs w:val="0"/>
          <w:sz w:val="24"/>
          <w:szCs w:val="24"/>
          <w:u w:val="none"/>
        </w:rPr>
        <w:t>Executive Summary.......</w:t>
      </w:r>
      <w:r w:rsidRPr="26EEF675" w:rsidR="7E28A752">
        <w:rPr>
          <w:rFonts w:ascii="Aptos" w:hAnsi="Aptos" w:eastAsia="Aptos" w:cs="Aptos" w:asciiTheme="minorAscii" w:hAnsiTheme="minorAscii" w:eastAsiaTheme="minorAscii" w:cstheme="minorAscii"/>
          <w:b w:val="1"/>
          <w:bCs w:val="1"/>
          <w:i w:val="0"/>
          <w:iCs w:val="0"/>
          <w:sz w:val="24"/>
          <w:szCs w:val="24"/>
          <w:u w:val="none"/>
        </w:rPr>
        <w:t>......................................................................................</w:t>
      </w:r>
      <w:r w:rsidRPr="26EEF675" w:rsidR="39D6299E">
        <w:rPr>
          <w:rFonts w:ascii="Aptos" w:hAnsi="Aptos" w:eastAsia="Aptos" w:cs="Aptos" w:asciiTheme="minorAscii" w:hAnsiTheme="minorAscii" w:eastAsiaTheme="minorAscii" w:cstheme="minorAscii"/>
          <w:b w:val="1"/>
          <w:bCs w:val="1"/>
          <w:i w:val="0"/>
          <w:iCs w:val="0"/>
          <w:sz w:val="24"/>
          <w:szCs w:val="24"/>
          <w:u w:val="none"/>
        </w:rPr>
        <w:t>...3</w:t>
      </w:r>
    </w:p>
    <w:p w:rsidR="76BD9C66" w:rsidP="26EEF675" w:rsidRDefault="76BD9C66" w14:paraId="65D9713C" w14:textId="15ACB8EC">
      <w:pPr>
        <w:pStyle w:val="Normal"/>
        <w:rPr>
          <w:rFonts w:ascii="Aptos" w:hAnsi="Aptos" w:eastAsia="Aptos" w:cs="Aptos" w:asciiTheme="minorAscii" w:hAnsiTheme="minorAscii" w:eastAsiaTheme="minorAscii" w:cstheme="minorAscii"/>
          <w:b w:val="1"/>
          <w:bCs w:val="1"/>
          <w:i w:val="0"/>
          <w:iCs w:val="0"/>
          <w:sz w:val="24"/>
          <w:szCs w:val="24"/>
          <w:u w:val="none"/>
        </w:rPr>
      </w:pPr>
      <w:r w:rsidRPr="26EEF675" w:rsidR="39D6299E">
        <w:rPr>
          <w:rFonts w:ascii="Aptos" w:hAnsi="Aptos" w:eastAsia="Aptos" w:cs="Aptos" w:asciiTheme="minorAscii" w:hAnsiTheme="minorAscii" w:eastAsiaTheme="minorAscii" w:cstheme="minorAscii"/>
          <w:b w:val="1"/>
          <w:bCs w:val="1"/>
          <w:i w:val="0"/>
          <w:iCs w:val="0"/>
          <w:sz w:val="24"/>
          <w:szCs w:val="24"/>
          <w:u w:val="none"/>
        </w:rPr>
        <w:t>Introduction.........</w:t>
      </w:r>
      <w:r w:rsidRPr="26EEF675" w:rsidR="3EE0545E">
        <w:rPr>
          <w:rFonts w:ascii="Aptos" w:hAnsi="Aptos" w:eastAsia="Aptos" w:cs="Aptos" w:asciiTheme="minorAscii" w:hAnsiTheme="minorAscii" w:eastAsiaTheme="minorAscii" w:cstheme="minorAscii"/>
          <w:b w:val="1"/>
          <w:bCs w:val="1"/>
          <w:i w:val="0"/>
          <w:iCs w:val="0"/>
          <w:sz w:val="24"/>
          <w:szCs w:val="24"/>
          <w:u w:val="none"/>
        </w:rPr>
        <w:t>......................................................................................</w:t>
      </w:r>
      <w:r w:rsidRPr="26EEF675" w:rsidR="39D6299E">
        <w:rPr>
          <w:rFonts w:ascii="Aptos" w:hAnsi="Aptos" w:eastAsia="Aptos" w:cs="Aptos" w:asciiTheme="minorAscii" w:hAnsiTheme="minorAscii" w:eastAsiaTheme="minorAscii" w:cstheme="minorAscii"/>
          <w:b w:val="1"/>
          <w:bCs w:val="1"/>
          <w:i w:val="0"/>
          <w:iCs w:val="0"/>
          <w:sz w:val="24"/>
          <w:szCs w:val="24"/>
          <w:u w:val="none"/>
        </w:rPr>
        <w:t>.........</w:t>
      </w:r>
      <w:r w:rsidRPr="26EEF675" w:rsidR="4D655CB5">
        <w:rPr>
          <w:rFonts w:ascii="Aptos" w:hAnsi="Aptos" w:eastAsia="Aptos" w:cs="Aptos" w:asciiTheme="minorAscii" w:hAnsiTheme="minorAscii" w:eastAsiaTheme="minorAscii" w:cstheme="minorAscii"/>
          <w:b w:val="1"/>
          <w:bCs w:val="1"/>
          <w:i w:val="0"/>
          <w:iCs w:val="0"/>
          <w:sz w:val="24"/>
          <w:szCs w:val="24"/>
          <w:u w:val="none"/>
        </w:rPr>
        <w:t>.</w:t>
      </w:r>
      <w:r w:rsidRPr="26EEF675" w:rsidR="39D6299E">
        <w:rPr>
          <w:rFonts w:ascii="Aptos" w:hAnsi="Aptos" w:eastAsia="Aptos" w:cs="Aptos" w:asciiTheme="minorAscii" w:hAnsiTheme="minorAscii" w:eastAsiaTheme="minorAscii" w:cstheme="minorAscii"/>
          <w:b w:val="1"/>
          <w:bCs w:val="1"/>
          <w:i w:val="0"/>
          <w:iCs w:val="0"/>
          <w:sz w:val="24"/>
          <w:szCs w:val="24"/>
          <w:u w:val="none"/>
        </w:rPr>
        <w:t>...3</w:t>
      </w:r>
    </w:p>
    <w:p w:rsidR="76BD9C66" w:rsidP="26EEF675" w:rsidRDefault="76BD9C66" w14:paraId="46D26B32" w14:textId="03CE0DC1">
      <w:pPr>
        <w:pStyle w:val="Normal"/>
        <w:rPr>
          <w:rFonts w:ascii="Aptos" w:hAnsi="Aptos" w:eastAsia="Aptos" w:cs="Aptos" w:asciiTheme="minorAscii" w:hAnsiTheme="minorAscii" w:eastAsiaTheme="minorAscii" w:cstheme="minorAscii"/>
          <w:b w:val="1"/>
          <w:bCs w:val="1"/>
          <w:i w:val="0"/>
          <w:iCs w:val="0"/>
          <w:sz w:val="24"/>
          <w:szCs w:val="24"/>
          <w:u w:val="none"/>
        </w:rPr>
      </w:pPr>
      <w:r w:rsidRPr="26EEF675" w:rsidR="39D6299E">
        <w:rPr>
          <w:rFonts w:ascii="Aptos" w:hAnsi="Aptos" w:eastAsia="Aptos" w:cs="Aptos" w:asciiTheme="minorAscii" w:hAnsiTheme="minorAscii" w:eastAsiaTheme="minorAscii" w:cstheme="minorAscii"/>
          <w:b w:val="1"/>
          <w:bCs w:val="1"/>
          <w:i w:val="0"/>
          <w:iCs w:val="0"/>
          <w:sz w:val="24"/>
          <w:szCs w:val="24"/>
          <w:u w:val="none"/>
        </w:rPr>
        <w:t>Company Background................................................................................</w:t>
      </w:r>
      <w:r w:rsidRPr="26EEF675" w:rsidR="6DA8688C">
        <w:rPr>
          <w:rFonts w:ascii="Aptos" w:hAnsi="Aptos" w:eastAsia="Aptos" w:cs="Aptos" w:asciiTheme="minorAscii" w:hAnsiTheme="minorAscii" w:eastAsiaTheme="minorAscii" w:cstheme="minorAscii"/>
          <w:b w:val="1"/>
          <w:bCs w:val="1"/>
          <w:i w:val="0"/>
          <w:iCs w:val="0"/>
          <w:sz w:val="24"/>
          <w:szCs w:val="24"/>
          <w:u w:val="none"/>
        </w:rPr>
        <w:t>.</w:t>
      </w:r>
      <w:r w:rsidRPr="26EEF675" w:rsidR="39D6299E">
        <w:rPr>
          <w:rFonts w:ascii="Aptos" w:hAnsi="Aptos" w:eastAsia="Aptos" w:cs="Aptos" w:asciiTheme="minorAscii" w:hAnsiTheme="minorAscii" w:eastAsiaTheme="minorAscii" w:cstheme="minorAscii"/>
          <w:b w:val="1"/>
          <w:bCs w:val="1"/>
          <w:i w:val="0"/>
          <w:iCs w:val="0"/>
          <w:sz w:val="24"/>
          <w:szCs w:val="24"/>
          <w:u w:val="none"/>
        </w:rPr>
        <w:t>.......</w:t>
      </w:r>
      <w:r w:rsidRPr="26EEF675" w:rsidR="315E3C35">
        <w:rPr>
          <w:rFonts w:ascii="Aptos" w:hAnsi="Aptos" w:eastAsia="Aptos" w:cs="Aptos" w:asciiTheme="minorAscii" w:hAnsiTheme="minorAscii" w:eastAsiaTheme="minorAscii" w:cstheme="minorAscii"/>
          <w:b w:val="1"/>
          <w:bCs w:val="1"/>
          <w:i w:val="0"/>
          <w:iCs w:val="0"/>
          <w:sz w:val="24"/>
          <w:szCs w:val="24"/>
          <w:u w:val="none"/>
        </w:rPr>
        <w:t>.</w:t>
      </w:r>
      <w:r w:rsidRPr="26EEF675" w:rsidR="2F8FDE4C">
        <w:rPr>
          <w:rFonts w:ascii="Aptos" w:hAnsi="Aptos" w:eastAsia="Aptos" w:cs="Aptos" w:asciiTheme="minorAscii" w:hAnsiTheme="minorAscii" w:eastAsiaTheme="minorAscii" w:cstheme="minorAscii"/>
          <w:b w:val="1"/>
          <w:bCs w:val="1"/>
          <w:i w:val="0"/>
          <w:iCs w:val="0"/>
          <w:sz w:val="24"/>
          <w:szCs w:val="24"/>
          <w:u w:val="none"/>
        </w:rPr>
        <w:t>.</w:t>
      </w:r>
      <w:r w:rsidRPr="26EEF675" w:rsidR="39D6299E">
        <w:rPr>
          <w:rFonts w:ascii="Aptos" w:hAnsi="Aptos" w:eastAsia="Aptos" w:cs="Aptos" w:asciiTheme="minorAscii" w:hAnsiTheme="minorAscii" w:eastAsiaTheme="minorAscii" w:cstheme="minorAscii"/>
          <w:b w:val="1"/>
          <w:bCs w:val="1"/>
          <w:i w:val="0"/>
          <w:iCs w:val="0"/>
          <w:sz w:val="24"/>
          <w:szCs w:val="24"/>
          <w:u w:val="none"/>
        </w:rPr>
        <w:t>....3</w:t>
      </w:r>
    </w:p>
    <w:p w:rsidR="76BD9C66" w:rsidP="26EEF675" w:rsidRDefault="76BD9C66" w14:paraId="1F2862D0" w14:textId="2AD7F9D9">
      <w:pPr>
        <w:pStyle w:val="Normal"/>
        <w:rPr>
          <w:rFonts w:ascii="Aptos" w:hAnsi="Aptos" w:eastAsia="Aptos" w:cs="Aptos" w:asciiTheme="minorAscii" w:hAnsiTheme="minorAscii" w:eastAsiaTheme="minorAscii" w:cstheme="minorAscii"/>
          <w:b w:val="1"/>
          <w:bCs w:val="1"/>
          <w:i w:val="0"/>
          <w:iCs w:val="0"/>
          <w:sz w:val="24"/>
          <w:szCs w:val="24"/>
          <w:u w:val="none"/>
        </w:rPr>
      </w:pPr>
      <w:r w:rsidRPr="26EEF675" w:rsidR="39D6299E">
        <w:rPr>
          <w:rFonts w:ascii="Aptos" w:hAnsi="Aptos" w:eastAsia="Aptos" w:cs="Aptos" w:asciiTheme="minorAscii" w:hAnsiTheme="minorAscii" w:eastAsiaTheme="minorAscii" w:cstheme="minorAscii"/>
          <w:b w:val="1"/>
          <w:bCs w:val="1"/>
          <w:i w:val="0"/>
          <w:iCs w:val="0"/>
          <w:sz w:val="24"/>
          <w:szCs w:val="24"/>
          <w:u w:val="none"/>
        </w:rPr>
        <w:t>Objectives of this report.............................................................................</w:t>
      </w:r>
      <w:r w:rsidRPr="26EEF675" w:rsidR="346B6813">
        <w:rPr>
          <w:rFonts w:ascii="Aptos" w:hAnsi="Aptos" w:eastAsia="Aptos" w:cs="Aptos" w:asciiTheme="minorAscii" w:hAnsiTheme="minorAscii" w:eastAsiaTheme="minorAscii" w:cstheme="minorAscii"/>
          <w:b w:val="1"/>
          <w:bCs w:val="1"/>
          <w:i w:val="0"/>
          <w:iCs w:val="0"/>
          <w:sz w:val="24"/>
          <w:szCs w:val="24"/>
          <w:u w:val="none"/>
        </w:rPr>
        <w:t>.</w:t>
      </w:r>
      <w:r w:rsidRPr="26EEF675" w:rsidR="39D6299E">
        <w:rPr>
          <w:rFonts w:ascii="Aptos" w:hAnsi="Aptos" w:eastAsia="Aptos" w:cs="Aptos" w:asciiTheme="minorAscii" w:hAnsiTheme="minorAscii" w:eastAsiaTheme="minorAscii" w:cstheme="minorAscii"/>
          <w:b w:val="1"/>
          <w:bCs w:val="1"/>
          <w:i w:val="0"/>
          <w:iCs w:val="0"/>
          <w:sz w:val="24"/>
          <w:szCs w:val="24"/>
          <w:u w:val="none"/>
        </w:rPr>
        <w:t>........</w:t>
      </w:r>
      <w:r w:rsidRPr="26EEF675" w:rsidR="39D6299E">
        <w:rPr>
          <w:rFonts w:ascii="Aptos" w:hAnsi="Aptos" w:eastAsia="Aptos" w:cs="Aptos" w:asciiTheme="minorAscii" w:hAnsiTheme="minorAscii" w:eastAsiaTheme="minorAscii" w:cstheme="minorAscii"/>
          <w:b w:val="1"/>
          <w:bCs w:val="1"/>
          <w:i w:val="0"/>
          <w:iCs w:val="0"/>
          <w:sz w:val="24"/>
          <w:szCs w:val="24"/>
          <w:u w:val="none"/>
        </w:rPr>
        <w:t>.....3</w:t>
      </w:r>
    </w:p>
    <w:p w:rsidR="76BD9C66" w:rsidP="26EEF675" w:rsidRDefault="76BD9C66" w14:paraId="7684A840" w14:textId="622694B3">
      <w:pPr>
        <w:pStyle w:val="Normal"/>
        <w:rPr>
          <w:rFonts w:ascii="Aptos" w:hAnsi="Aptos" w:eastAsia="Aptos" w:cs="Aptos" w:asciiTheme="minorAscii" w:hAnsiTheme="minorAscii" w:eastAsiaTheme="minorAscii" w:cstheme="minorAscii"/>
          <w:b w:val="1"/>
          <w:bCs w:val="1"/>
          <w:i w:val="0"/>
          <w:iCs w:val="0"/>
          <w:sz w:val="24"/>
          <w:szCs w:val="24"/>
          <w:u w:val="none"/>
        </w:rPr>
      </w:pPr>
      <w:r w:rsidRPr="26EEF675" w:rsidR="39D6299E">
        <w:rPr>
          <w:rFonts w:ascii="Aptos" w:hAnsi="Aptos" w:eastAsia="Aptos" w:cs="Aptos" w:asciiTheme="minorAscii" w:hAnsiTheme="minorAscii" w:eastAsiaTheme="minorAscii" w:cstheme="minorAscii"/>
          <w:b w:val="1"/>
          <w:bCs w:val="1"/>
          <w:i w:val="0"/>
          <w:iCs w:val="0"/>
          <w:sz w:val="24"/>
          <w:szCs w:val="24"/>
          <w:u w:val="none"/>
        </w:rPr>
        <w:t>Competitive Strategy/Business Level Strategy.............................................</w:t>
      </w:r>
      <w:r w:rsidRPr="26EEF675" w:rsidR="39D6299E">
        <w:rPr>
          <w:rFonts w:ascii="Aptos" w:hAnsi="Aptos" w:eastAsia="Aptos" w:cs="Aptos" w:asciiTheme="minorAscii" w:hAnsiTheme="minorAscii" w:eastAsiaTheme="minorAscii" w:cstheme="minorAscii"/>
          <w:b w:val="1"/>
          <w:bCs w:val="1"/>
          <w:i w:val="0"/>
          <w:iCs w:val="0"/>
          <w:sz w:val="24"/>
          <w:szCs w:val="24"/>
          <w:u w:val="none"/>
        </w:rPr>
        <w:t>.............3</w:t>
      </w:r>
    </w:p>
    <w:p w:rsidR="76BD9C66" w:rsidP="26EEF675" w:rsidRDefault="76BD9C66" w14:paraId="3ABA64E7" w14:textId="74E1432A">
      <w:pPr>
        <w:pStyle w:val="Normal"/>
        <w:rPr>
          <w:rFonts w:ascii="Aptos" w:hAnsi="Aptos" w:eastAsia="Aptos" w:cs="Aptos" w:asciiTheme="minorAscii" w:hAnsiTheme="minorAscii" w:eastAsiaTheme="minorAscii" w:cstheme="minorAscii"/>
          <w:b w:val="1"/>
          <w:bCs w:val="1"/>
          <w:i w:val="0"/>
          <w:iCs w:val="0"/>
          <w:sz w:val="24"/>
          <w:szCs w:val="24"/>
          <w:u w:val="none"/>
        </w:rPr>
      </w:pPr>
      <w:r w:rsidRPr="26EEF675" w:rsidR="39D6299E">
        <w:rPr>
          <w:rFonts w:ascii="Aptos" w:hAnsi="Aptos" w:eastAsia="Aptos" w:cs="Aptos" w:asciiTheme="minorAscii" w:hAnsiTheme="minorAscii" w:eastAsiaTheme="minorAscii" w:cstheme="minorAscii"/>
          <w:b w:val="1"/>
          <w:bCs w:val="1"/>
          <w:i w:val="0"/>
          <w:iCs w:val="0"/>
          <w:sz w:val="24"/>
          <w:szCs w:val="24"/>
          <w:u w:val="none"/>
        </w:rPr>
        <w:t>Detailed strategy analysis of Tesco....................................................................</w:t>
      </w:r>
      <w:r w:rsidRPr="26EEF675" w:rsidR="75EEE4F2">
        <w:rPr>
          <w:rFonts w:ascii="Aptos" w:hAnsi="Aptos" w:eastAsia="Aptos" w:cs="Aptos" w:asciiTheme="minorAscii" w:hAnsiTheme="minorAscii" w:eastAsiaTheme="minorAscii" w:cstheme="minorAscii"/>
          <w:b w:val="1"/>
          <w:bCs w:val="1"/>
          <w:i w:val="0"/>
          <w:iCs w:val="0"/>
          <w:sz w:val="24"/>
          <w:szCs w:val="24"/>
          <w:u w:val="none"/>
        </w:rPr>
        <w:t>.</w:t>
      </w:r>
      <w:r w:rsidRPr="26EEF675" w:rsidR="39D6299E">
        <w:rPr>
          <w:rFonts w:ascii="Aptos" w:hAnsi="Aptos" w:eastAsia="Aptos" w:cs="Aptos" w:asciiTheme="minorAscii" w:hAnsiTheme="minorAscii" w:eastAsiaTheme="minorAscii" w:cstheme="minorAscii"/>
          <w:b w:val="1"/>
          <w:bCs w:val="1"/>
          <w:i w:val="0"/>
          <w:iCs w:val="0"/>
          <w:sz w:val="24"/>
          <w:szCs w:val="24"/>
          <w:u w:val="none"/>
        </w:rPr>
        <w:t>......7</w:t>
      </w:r>
    </w:p>
    <w:p w:rsidR="76BD9C66" w:rsidP="26EEF675" w:rsidRDefault="76BD9C66" w14:paraId="75AF253A" w14:textId="294E23DE">
      <w:pPr>
        <w:pStyle w:val="Normal"/>
        <w:rPr>
          <w:rFonts w:ascii="Aptos" w:hAnsi="Aptos" w:eastAsia="Aptos" w:cs="Aptos" w:asciiTheme="minorAscii" w:hAnsiTheme="minorAscii" w:eastAsiaTheme="minorAscii" w:cstheme="minorAscii"/>
          <w:b w:val="1"/>
          <w:bCs w:val="1"/>
          <w:i w:val="0"/>
          <w:iCs w:val="0"/>
          <w:sz w:val="24"/>
          <w:szCs w:val="24"/>
          <w:u w:val="none"/>
        </w:rPr>
      </w:pPr>
      <w:r w:rsidRPr="26EEF675" w:rsidR="39D6299E">
        <w:rPr>
          <w:rFonts w:ascii="Aptos" w:hAnsi="Aptos" w:eastAsia="Aptos" w:cs="Aptos" w:asciiTheme="minorAscii" w:hAnsiTheme="minorAscii" w:eastAsiaTheme="minorAscii" w:cstheme="minorAscii"/>
          <w:b w:val="1"/>
          <w:bCs w:val="1"/>
          <w:i w:val="0"/>
          <w:iCs w:val="0"/>
          <w:sz w:val="24"/>
          <w:szCs w:val="24"/>
          <w:u w:val="none"/>
        </w:rPr>
        <w:t>Conclusion.................................................................................................</w:t>
      </w:r>
      <w:r w:rsidRPr="26EEF675" w:rsidR="39D6299E">
        <w:rPr>
          <w:rFonts w:ascii="Aptos" w:hAnsi="Aptos" w:eastAsia="Aptos" w:cs="Aptos" w:asciiTheme="minorAscii" w:hAnsiTheme="minorAscii" w:eastAsiaTheme="minorAscii" w:cstheme="minorAscii"/>
          <w:b w:val="1"/>
          <w:bCs w:val="1"/>
          <w:i w:val="0"/>
          <w:iCs w:val="0"/>
          <w:sz w:val="24"/>
          <w:szCs w:val="24"/>
          <w:u w:val="none"/>
        </w:rPr>
        <w:t>...........10</w:t>
      </w:r>
    </w:p>
    <w:p w:rsidR="76BD9C66" w:rsidP="26EEF675" w:rsidRDefault="76BD9C66" w14:paraId="53320979" w14:textId="1171B03D">
      <w:pPr>
        <w:pStyle w:val="Normal"/>
        <w:rPr>
          <w:rFonts w:ascii="Aptos" w:hAnsi="Aptos" w:eastAsia="Aptos" w:cs="Aptos" w:asciiTheme="minorAscii" w:hAnsiTheme="minorAscii" w:eastAsiaTheme="minorAscii" w:cstheme="minorAscii"/>
          <w:b w:val="1"/>
          <w:bCs w:val="1"/>
          <w:i w:val="0"/>
          <w:iCs w:val="0"/>
          <w:sz w:val="24"/>
          <w:szCs w:val="24"/>
          <w:u w:val="none"/>
        </w:rPr>
      </w:pPr>
      <w:r w:rsidRPr="26EEF675" w:rsidR="39D6299E">
        <w:rPr>
          <w:rFonts w:ascii="Aptos" w:hAnsi="Aptos" w:eastAsia="Aptos" w:cs="Aptos" w:asciiTheme="minorAscii" w:hAnsiTheme="minorAscii" w:eastAsiaTheme="minorAscii" w:cstheme="minorAscii"/>
          <w:b w:val="1"/>
          <w:bCs w:val="1"/>
          <w:i w:val="0"/>
          <w:iCs w:val="0"/>
          <w:sz w:val="24"/>
          <w:szCs w:val="24"/>
          <w:u w:val="none"/>
        </w:rPr>
        <w:t>References.............................................................................................................11</w:t>
      </w:r>
    </w:p>
    <w:p w:rsidR="76BD9C66" w:rsidP="26EEF675" w:rsidRDefault="76BD9C66" w14:paraId="293517E2" w14:textId="0C420E62">
      <w:pPr>
        <w:pStyle w:val="Normal"/>
        <w:rPr>
          <w:rFonts w:ascii="Aptos" w:hAnsi="Aptos" w:eastAsia="Aptos" w:cs="Aptos" w:asciiTheme="minorAscii" w:hAnsiTheme="minorAscii" w:eastAsiaTheme="minorAscii" w:cstheme="minorAscii"/>
          <w:b w:val="1"/>
          <w:bCs w:val="1"/>
          <w:i w:val="0"/>
          <w:iCs w:val="0"/>
          <w:sz w:val="24"/>
          <w:szCs w:val="24"/>
          <w:u w:val="single"/>
        </w:rPr>
      </w:pPr>
    </w:p>
    <w:p w:rsidR="76BD9C66" w:rsidP="26EEF675" w:rsidRDefault="76BD9C66" w14:paraId="2A5DB94D" w14:textId="07059851">
      <w:pPr>
        <w:pStyle w:val="Normal"/>
        <w:rPr>
          <w:rFonts w:ascii="Aptos" w:hAnsi="Aptos" w:eastAsia="Aptos" w:cs="Aptos" w:asciiTheme="minorAscii" w:hAnsiTheme="minorAscii" w:eastAsiaTheme="minorAscii" w:cstheme="minorAscii"/>
          <w:b w:val="1"/>
          <w:bCs w:val="1"/>
          <w:i w:val="0"/>
          <w:iCs w:val="0"/>
          <w:sz w:val="24"/>
          <w:szCs w:val="24"/>
          <w:u w:val="single"/>
        </w:rPr>
      </w:pPr>
    </w:p>
    <w:p w:rsidR="76BD9C66" w:rsidP="26EEF675" w:rsidRDefault="76BD9C66" w14:paraId="2F42A6A3" w14:textId="2A1499F0">
      <w:pPr>
        <w:pStyle w:val="Normal"/>
        <w:rPr>
          <w:rFonts w:ascii="Aptos" w:hAnsi="Aptos" w:eastAsia="Aptos" w:cs="Aptos" w:asciiTheme="minorAscii" w:hAnsiTheme="minorAscii" w:eastAsiaTheme="minorAscii" w:cstheme="minorAscii"/>
          <w:b w:val="1"/>
          <w:bCs w:val="1"/>
          <w:i w:val="0"/>
          <w:iCs w:val="0"/>
          <w:sz w:val="24"/>
          <w:szCs w:val="24"/>
          <w:u w:val="single"/>
        </w:rPr>
      </w:pPr>
    </w:p>
    <w:p w:rsidR="76BD9C66" w:rsidP="26EEF675" w:rsidRDefault="76BD9C66" w14:paraId="725368FE" w14:textId="726F6A30">
      <w:pPr>
        <w:pStyle w:val="Normal"/>
        <w:rPr>
          <w:rFonts w:ascii="Aptos" w:hAnsi="Aptos" w:eastAsia="Aptos" w:cs="Aptos" w:asciiTheme="minorAscii" w:hAnsiTheme="minorAscii" w:eastAsiaTheme="minorAscii" w:cstheme="minorAscii"/>
          <w:b w:val="1"/>
          <w:bCs w:val="1"/>
          <w:i w:val="0"/>
          <w:iCs w:val="0"/>
          <w:sz w:val="24"/>
          <w:szCs w:val="24"/>
          <w:u w:val="single"/>
        </w:rPr>
      </w:pPr>
    </w:p>
    <w:p w:rsidR="76BD9C66" w:rsidP="26EEF675" w:rsidRDefault="76BD9C66" w14:paraId="504D6FF9" w14:textId="1F1DEEE6">
      <w:pPr>
        <w:pStyle w:val="Normal"/>
        <w:rPr>
          <w:rFonts w:ascii="Aptos" w:hAnsi="Aptos" w:eastAsia="Aptos" w:cs="Aptos" w:asciiTheme="minorAscii" w:hAnsiTheme="minorAscii" w:eastAsiaTheme="minorAscii" w:cstheme="minorAscii"/>
          <w:b w:val="1"/>
          <w:bCs w:val="1"/>
          <w:i w:val="0"/>
          <w:iCs w:val="0"/>
          <w:sz w:val="24"/>
          <w:szCs w:val="24"/>
          <w:u w:val="single"/>
        </w:rPr>
      </w:pPr>
    </w:p>
    <w:p w:rsidR="76BD9C66" w:rsidP="26EEF675" w:rsidRDefault="76BD9C66" w14:paraId="2A3B96D8" w14:textId="26C534F9">
      <w:pPr>
        <w:pStyle w:val="Normal"/>
        <w:rPr>
          <w:rFonts w:ascii="Aptos" w:hAnsi="Aptos" w:eastAsia="Aptos" w:cs="Aptos" w:asciiTheme="minorAscii" w:hAnsiTheme="minorAscii" w:eastAsiaTheme="minorAscii" w:cstheme="minorAscii"/>
          <w:b w:val="1"/>
          <w:bCs w:val="1"/>
          <w:i w:val="0"/>
          <w:iCs w:val="0"/>
          <w:sz w:val="24"/>
          <w:szCs w:val="24"/>
          <w:u w:val="single"/>
        </w:rPr>
      </w:pPr>
    </w:p>
    <w:p w:rsidR="76BD9C66" w:rsidP="26EEF675" w:rsidRDefault="76BD9C66" w14:paraId="356D428C" w14:textId="11C41D0C">
      <w:pPr>
        <w:pStyle w:val="Normal"/>
        <w:rPr>
          <w:rFonts w:ascii="Aptos" w:hAnsi="Aptos" w:eastAsia="Aptos" w:cs="Aptos" w:asciiTheme="minorAscii" w:hAnsiTheme="minorAscii" w:eastAsiaTheme="minorAscii" w:cstheme="minorAscii"/>
          <w:b w:val="1"/>
          <w:bCs w:val="1"/>
          <w:i w:val="0"/>
          <w:iCs w:val="0"/>
          <w:sz w:val="24"/>
          <w:szCs w:val="24"/>
          <w:u w:val="single"/>
        </w:rPr>
      </w:pPr>
    </w:p>
    <w:p w:rsidR="76BD9C66" w:rsidP="26EEF675" w:rsidRDefault="76BD9C66" w14:paraId="04DF80E1" w14:textId="59052224">
      <w:pPr>
        <w:pStyle w:val="Normal"/>
        <w:rPr>
          <w:rFonts w:ascii="Aptos" w:hAnsi="Aptos" w:eastAsia="Aptos" w:cs="Aptos" w:asciiTheme="minorAscii" w:hAnsiTheme="minorAscii" w:eastAsiaTheme="minorAscii" w:cstheme="minorAscii"/>
          <w:b w:val="1"/>
          <w:bCs w:val="1"/>
          <w:i w:val="0"/>
          <w:iCs w:val="0"/>
          <w:sz w:val="24"/>
          <w:szCs w:val="24"/>
          <w:u w:val="single"/>
        </w:rPr>
      </w:pPr>
    </w:p>
    <w:p w:rsidR="76BD9C66" w:rsidP="26EEF675" w:rsidRDefault="76BD9C66" w14:paraId="278BDA62" w14:textId="67174F66">
      <w:pPr>
        <w:pStyle w:val="Normal"/>
        <w:rPr>
          <w:rFonts w:ascii="Aptos" w:hAnsi="Aptos" w:eastAsia="Aptos" w:cs="Aptos" w:asciiTheme="minorAscii" w:hAnsiTheme="minorAscii" w:eastAsiaTheme="minorAscii" w:cstheme="minorAscii"/>
          <w:b w:val="1"/>
          <w:bCs w:val="1"/>
          <w:i w:val="0"/>
          <w:iCs w:val="0"/>
          <w:sz w:val="24"/>
          <w:szCs w:val="24"/>
          <w:u w:val="single"/>
        </w:rPr>
      </w:pPr>
    </w:p>
    <w:p w:rsidR="76BD9C66" w:rsidP="26EEF675" w:rsidRDefault="76BD9C66" w14:paraId="3E36E9DA" w14:textId="39527140">
      <w:pPr>
        <w:pStyle w:val="Normal"/>
        <w:rPr>
          <w:rFonts w:ascii="Aptos" w:hAnsi="Aptos" w:eastAsia="Aptos" w:cs="Aptos" w:asciiTheme="minorAscii" w:hAnsiTheme="minorAscii" w:eastAsiaTheme="minorAscii" w:cstheme="minorAscii"/>
          <w:b w:val="1"/>
          <w:bCs w:val="1"/>
          <w:i w:val="0"/>
          <w:iCs w:val="0"/>
          <w:sz w:val="24"/>
          <w:szCs w:val="24"/>
          <w:u w:val="single"/>
        </w:rPr>
      </w:pPr>
    </w:p>
    <w:p w:rsidR="76BD9C66" w:rsidP="26EEF675" w:rsidRDefault="76BD9C66" w14:paraId="56388A3B" w14:textId="108A3668">
      <w:pPr>
        <w:pStyle w:val="Normal"/>
        <w:rPr>
          <w:rFonts w:ascii="Aptos" w:hAnsi="Aptos" w:eastAsia="Aptos" w:cs="Aptos" w:asciiTheme="minorAscii" w:hAnsiTheme="minorAscii" w:eastAsiaTheme="minorAscii" w:cstheme="minorAscii"/>
          <w:b w:val="1"/>
          <w:bCs w:val="1"/>
          <w:i w:val="0"/>
          <w:iCs w:val="0"/>
          <w:sz w:val="24"/>
          <w:szCs w:val="24"/>
          <w:u w:val="single"/>
        </w:rPr>
      </w:pPr>
    </w:p>
    <w:p w:rsidR="76BD9C66" w:rsidP="26EEF675" w:rsidRDefault="76BD9C66" w14:paraId="0D2D84E8" w14:textId="1DBDD990">
      <w:pPr>
        <w:pStyle w:val="Normal"/>
        <w:rPr>
          <w:rFonts w:ascii="Aptos" w:hAnsi="Aptos" w:eastAsia="Aptos" w:cs="Aptos" w:asciiTheme="minorAscii" w:hAnsiTheme="minorAscii" w:eastAsiaTheme="minorAscii" w:cstheme="minorAscii"/>
          <w:b w:val="1"/>
          <w:bCs w:val="1"/>
          <w:i w:val="0"/>
          <w:iCs w:val="0"/>
          <w:sz w:val="24"/>
          <w:szCs w:val="24"/>
          <w:u w:val="single"/>
        </w:rPr>
      </w:pPr>
    </w:p>
    <w:p w:rsidR="76BD9C66" w:rsidP="26EEF675" w:rsidRDefault="76BD9C66" w14:paraId="416D6B94" w14:textId="1936C329">
      <w:pPr>
        <w:pStyle w:val="Normal"/>
        <w:rPr>
          <w:rFonts w:ascii="Aptos" w:hAnsi="Aptos" w:eastAsia="Aptos" w:cs="Aptos" w:asciiTheme="minorAscii" w:hAnsiTheme="minorAscii" w:eastAsiaTheme="minorAscii" w:cstheme="minorAscii"/>
          <w:b w:val="1"/>
          <w:bCs w:val="1"/>
          <w:i w:val="0"/>
          <w:iCs w:val="0"/>
          <w:sz w:val="24"/>
          <w:szCs w:val="24"/>
          <w:u w:val="single"/>
        </w:rPr>
      </w:pPr>
    </w:p>
    <w:p w:rsidR="76BD9C66" w:rsidP="26EEF675" w:rsidRDefault="76BD9C66" w14:paraId="027FFF74" w14:textId="5B88001C">
      <w:pPr>
        <w:pStyle w:val="Normal"/>
        <w:rPr>
          <w:rFonts w:ascii="Aptos" w:hAnsi="Aptos" w:eastAsia="Aptos" w:cs="Aptos" w:asciiTheme="minorAscii" w:hAnsiTheme="minorAscii" w:eastAsiaTheme="minorAscii" w:cstheme="minorAscii"/>
          <w:b w:val="1"/>
          <w:bCs w:val="1"/>
          <w:i w:val="0"/>
          <w:iCs w:val="0"/>
          <w:sz w:val="24"/>
          <w:szCs w:val="24"/>
          <w:u w:val="single"/>
        </w:rPr>
      </w:pPr>
    </w:p>
    <w:p w:rsidR="76BD9C66" w:rsidP="26EEF675" w:rsidRDefault="76BD9C66" w14:paraId="385CCC5E" w14:textId="4E8B7BAF">
      <w:pPr>
        <w:pStyle w:val="Normal"/>
        <w:rPr>
          <w:rFonts w:ascii="Aptos" w:hAnsi="Aptos" w:eastAsia="Aptos" w:cs="Aptos" w:asciiTheme="minorAscii" w:hAnsiTheme="minorAscii" w:eastAsiaTheme="minorAscii" w:cstheme="minorAscii"/>
          <w:b w:val="1"/>
          <w:bCs w:val="1"/>
          <w:i w:val="0"/>
          <w:iCs w:val="0"/>
          <w:sz w:val="24"/>
          <w:szCs w:val="24"/>
          <w:u w:val="single"/>
        </w:rPr>
      </w:pPr>
    </w:p>
    <w:p w:rsidR="76BD9C66" w:rsidP="26EEF675" w:rsidRDefault="76BD9C66" w14:paraId="467296AC" w14:textId="01964CF0">
      <w:pPr>
        <w:pStyle w:val="Normal"/>
        <w:rPr>
          <w:rFonts w:ascii="Aptos" w:hAnsi="Aptos" w:eastAsia="Aptos" w:cs="Aptos" w:asciiTheme="minorAscii" w:hAnsiTheme="minorAscii" w:eastAsiaTheme="minorAscii" w:cstheme="minorAscii"/>
          <w:b w:val="1"/>
          <w:bCs w:val="1"/>
          <w:i w:val="0"/>
          <w:iCs w:val="0"/>
          <w:sz w:val="24"/>
          <w:szCs w:val="24"/>
          <w:u w:val="single"/>
        </w:rPr>
      </w:pPr>
    </w:p>
    <w:p w:rsidR="76BD9C66" w:rsidP="26EEF675" w:rsidRDefault="76BD9C66" w14:paraId="0D1A2E6F" w14:textId="23F9DA8E">
      <w:pPr>
        <w:pStyle w:val="Normal"/>
        <w:rPr>
          <w:rFonts w:ascii="Aptos" w:hAnsi="Aptos" w:eastAsia="Aptos" w:cs="Aptos" w:asciiTheme="minorAscii" w:hAnsiTheme="minorAscii" w:eastAsiaTheme="minorAscii" w:cstheme="minorAscii"/>
          <w:b w:val="1"/>
          <w:bCs w:val="1"/>
          <w:i w:val="0"/>
          <w:iCs w:val="0"/>
          <w:sz w:val="24"/>
          <w:szCs w:val="24"/>
          <w:u w:val="single"/>
        </w:rPr>
      </w:pPr>
    </w:p>
    <w:p w:rsidR="76BD9C66" w:rsidP="26EEF675" w:rsidRDefault="76BD9C66" w14:paraId="4506F7E4" w14:textId="281D229C">
      <w:pPr>
        <w:pStyle w:val="Normal"/>
        <w:rPr>
          <w:rFonts w:ascii="Aptos" w:hAnsi="Aptos" w:eastAsia="Aptos" w:cs="Aptos" w:asciiTheme="minorAscii" w:hAnsiTheme="minorAscii" w:eastAsiaTheme="minorAscii" w:cstheme="minorAscii"/>
          <w:b w:val="1"/>
          <w:bCs w:val="1"/>
          <w:i w:val="0"/>
          <w:iCs w:val="0"/>
          <w:sz w:val="24"/>
          <w:szCs w:val="24"/>
          <w:u w:val="single"/>
        </w:rPr>
      </w:pPr>
      <w:r w:rsidRPr="26EEF675" w:rsidR="1F2B879B">
        <w:rPr>
          <w:rFonts w:ascii="Aptos" w:hAnsi="Aptos" w:eastAsia="Aptos" w:cs="Aptos" w:asciiTheme="minorAscii" w:hAnsiTheme="minorAscii" w:eastAsiaTheme="minorAscii" w:cstheme="minorAscii"/>
          <w:b w:val="1"/>
          <w:bCs w:val="1"/>
          <w:i w:val="0"/>
          <w:iCs w:val="0"/>
          <w:sz w:val="24"/>
          <w:szCs w:val="24"/>
          <w:u w:val="single"/>
        </w:rPr>
        <w:t>Executive Summary</w:t>
      </w:r>
    </w:p>
    <w:p w:rsidR="76BD9C66" w:rsidP="26EEF675" w:rsidRDefault="76BD9C66" w14:paraId="099FD6AA" w14:textId="108DBAA0">
      <w:pPr>
        <w:pStyle w:val="Normal"/>
        <w:rPr>
          <w:rFonts w:ascii="Aptos" w:hAnsi="Aptos" w:eastAsia="Aptos" w:cs="Aptos" w:asciiTheme="minorAscii" w:hAnsiTheme="minorAscii" w:eastAsiaTheme="minorAscii" w:cstheme="minorAscii"/>
          <w:sz w:val="24"/>
          <w:szCs w:val="24"/>
        </w:rPr>
      </w:pPr>
      <w:r w:rsidRPr="26EEF675" w:rsidR="76BD9C66">
        <w:rPr>
          <w:rFonts w:ascii="Aptos" w:hAnsi="Aptos" w:eastAsia="Aptos" w:cs="Aptos" w:asciiTheme="minorAscii" w:hAnsiTheme="minorAscii" w:eastAsiaTheme="minorAscii" w:cstheme="minorAscii"/>
          <w:sz w:val="24"/>
          <w:szCs w:val="24"/>
        </w:rPr>
        <w:t xml:space="preserve">     </w:t>
      </w:r>
      <w:r w:rsidRPr="26EEF675" w:rsidR="4DB06C03">
        <w:rPr>
          <w:rFonts w:ascii="Aptos" w:hAnsi="Aptos" w:eastAsia="Aptos" w:cs="Aptos" w:asciiTheme="minorAscii" w:hAnsiTheme="minorAscii" w:eastAsiaTheme="minorAscii" w:cstheme="minorAscii"/>
          <w:sz w:val="24"/>
          <w:szCs w:val="24"/>
        </w:rPr>
        <w:t>T</w:t>
      </w:r>
      <w:r w:rsidRPr="26EEF675" w:rsidR="76BD9C66">
        <w:rPr>
          <w:rFonts w:ascii="Aptos" w:hAnsi="Aptos" w:eastAsia="Aptos" w:cs="Aptos" w:asciiTheme="minorAscii" w:hAnsiTheme="minorAscii" w:eastAsiaTheme="minorAscii" w:cstheme="minorAscii"/>
          <w:sz w:val="24"/>
          <w:szCs w:val="24"/>
        </w:rPr>
        <w:t xml:space="preserve">his </w:t>
      </w:r>
      <w:r w:rsidRPr="26EEF675" w:rsidR="4AF3F3A8">
        <w:rPr>
          <w:rFonts w:ascii="Aptos" w:hAnsi="Aptos" w:eastAsia="Aptos" w:cs="Aptos" w:asciiTheme="minorAscii" w:hAnsiTheme="minorAscii" w:eastAsiaTheme="minorAscii" w:cstheme="minorAscii"/>
          <w:sz w:val="24"/>
          <w:szCs w:val="24"/>
        </w:rPr>
        <w:t>report examines</w:t>
      </w:r>
      <w:r w:rsidRPr="26EEF675" w:rsidR="76BD9C66">
        <w:rPr>
          <w:rFonts w:ascii="Aptos" w:hAnsi="Aptos" w:eastAsia="Aptos" w:cs="Aptos" w:asciiTheme="minorAscii" w:hAnsiTheme="minorAscii" w:eastAsiaTheme="minorAscii" w:cstheme="minorAscii"/>
          <w:sz w:val="24"/>
          <w:szCs w:val="24"/>
        </w:rPr>
        <w:t xml:space="preserve"> Tesco's strategies and </w:t>
      </w:r>
      <w:bookmarkStart w:name="_Int_oiyg1Et1" w:id="3695467"/>
      <w:r w:rsidRPr="26EEF675" w:rsidR="76BD9C66">
        <w:rPr>
          <w:rFonts w:ascii="Aptos" w:hAnsi="Aptos" w:eastAsia="Aptos" w:cs="Aptos" w:asciiTheme="minorAscii" w:hAnsiTheme="minorAscii" w:eastAsiaTheme="minorAscii" w:cstheme="minorAscii"/>
          <w:sz w:val="24"/>
          <w:szCs w:val="24"/>
        </w:rPr>
        <w:t>use</w:t>
      </w:r>
      <w:bookmarkEnd w:id="3695467"/>
      <w:r w:rsidRPr="26EEF675" w:rsidR="76BD9C66">
        <w:rPr>
          <w:rFonts w:ascii="Aptos" w:hAnsi="Aptos" w:eastAsia="Aptos" w:cs="Aptos" w:asciiTheme="minorAscii" w:hAnsiTheme="minorAscii" w:eastAsiaTheme="minorAscii" w:cstheme="minorAscii"/>
          <w:sz w:val="24"/>
          <w:szCs w:val="24"/>
        </w:rPr>
        <w:t xml:space="preserve"> different analytical styles. These include Stakeholder analysis, Bowman’s Strategy Clock, and SWOT and PESTLE together to help </w:t>
      </w:r>
      <w:r w:rsidRPr="26EEF675" w:rsidR="137563EB">
        <w:rPr>
          <w:rFonts w:ascii="Aptos" w:hAnsi="Aptos" w:eastAsia="Aptos" w:cs="Aptos" w:asciiTheme="minorAscii" w:hAnsiTheme="minorAscii" w:eastAsiaTheme="minorAscii" w:cstheme="minorAscii"/>
          <w:sz w:val="24"/>
          <w:szCs w:val="24"/>
        </w:rPr>
        <w:t>show</w:t>
      </w:r>
      <w:r w:rsidRPr="26EEF675" w:rsidR="76BD9C66">
        <w:rPr>
          <w:rFonts w:ascii="Aptos" w:hAnsi="Aptos" w:eastAsia="Aptos" w:cs="Aptos" w:asciiTheme="minorAscii" w:hAnsiTheme="minorAscii" w:eastAsiaTheme="minorAscii" w:cstheme="minorAscii"/>
          <w:sz w:val="24"/>
          <w:szCs w:val="24"/>
        </w:rPr>
        <w:t xml:space="preserve"> strategic approaches and positions. I will also use different theories to </w:t>
      </w:r>
      <w:r w:rsidRPr="26EEF675" w:rsidR="5D0E196C">
        <w:rPr>
          <w:rFonts w:ascii="Aptos" w:hAnsi="Aptos" w:eastAsia="Aptos" w:cs="Aptos" w:asciiTheme="minorAscii" w:hAnsiTheme="minorAscii" w:eastAsiaTheme="minorAscii" w:cstheme="minorAscii"/>
          <w:sz w:val="24"/>
          <w:szCs w:val="24"/>
        </w:rPr>
        <w:t>analyze</w:t>
      </w:r>
      <w:r w:rsidRPr="26EEF675" w:rsidR="76BD9C66">
        <w:rPr>
          <w:rFonts w:ascii="Aptos" w:hAnsi="Aptos" w:eastAsia="Aptos" w:cs="Aptos" w:asciiTheme="minorAscii" w:hAnsiTheme="minorAscii" w:eastAsiaTheme="minorAscii" w:cstheme="minorAscii"/>
          <w:sz w:val="24"/>
          <w:szCs w:val="24"/>
        </w:rPr>
        <w:t xml:space="preserve"> Tesco further, including Peter Drucker’s Five Forces and Michael Porter. </w:t>
      </w:r>
    </w:p>
    <w:p w:rsidR="76BD9C66" w:rsidP="26EEF675" w:rsidRDefault="76BD9C66" w14:paraId="18CD0519" w14:textId="51BE443B">
      <w:pPr>
        <w:pStyle w:val="Normal"/>
        <w:rPr>
          <w:rFonts w:ascii="Aptos" w:hAnsi="Aptos" w:eastAsia="Aptos" w:cs="Aptos" w:asciiTheme="minorAscii" w:hAnsiTheme="minorAscii" w:eastAsiaTheme="minorAscii" w:cstheme="minorAscii"/>
          <w:sz w:val="24"/>
          <w:szCs w:val="24"/>
        </w:rPr>
      </w:pPr>
    </w:p>
    <w:p w:rsidR="76BD9C66" w:rsidP="26EEF675" w:rsidRDefault="76BD9C66" w14:paraId="74DEFB83" w14:textId="59DF8577">
      <w:pPr>
        <w:pStyle w:val="Normal"/>
        <w:rPr>
          <w:rFonts w:ascii="Aptos" w:hAnsi="Aptos" w:eastAsia="Aptos" w:cs="Aptos" w:asciiTheme="minorAscii" w:hAnsiTheme="minorAscii" w:eastAsiaTheme="minorAscii" w:cstheme="minorAscii"/>
          <w:b w:val="1"/>
          <w:bCs w:val="1"/>
          <w:i w:val="0"/>
          <w:iCs w:val="0"/>
          <w:sz w:val="24"/>
          <w:szCs w:val="24"/>
          <w:u w:val="single"/>
        </w:rPr>
      </w:pPr>
      <w:r w:rsidRPr="26EEF675" w:rsidR="3E0DF60F">
        <w:rPr>
          <w:rFonts w:ascii="Aptos" w:hAnsi="Aptos" w:eastAsia="Aptos" w:cs="Aptos" w:asciiTheme="minorAscii" w:hAnsiTheme="minorAscii" w:eastAsiaTheme="minorAscii" w:cstheme="minorAscii"/>
          <w:b w:val="1"/>
          <w:bCs w:val="1"/>
          <w:i w:val="0"/>
          <w:iCs w:val="0"/>
          <w:sz w:val="24"/>
          <w:szCs w:val="24"/>
          <w:u w:val="single"/>
        </w:rPr>
        <w:t>Introduction</w:t>
      </w:r>
    </w:p>
    <w:p w:rsidR="76BD9C66" w:rsidP="26EEF675" w:rsidRDefault="76BD9C66" w14:paraId="4A4D35C9" w14:textId="60962300">
      <w:pPr>
        <w:pStyle w:val="Normal"/>
        <w:rPr>
          <w:rFonts w:ascii="Aptos" w:hAnsi="Aptos" w:eastAsia="Aptos" w:cs="Aptos" w:asciiTheme="minorAscii" w:hAnsiTheme="minorAscii" w:eastAsiaTheme="minorAscii" w:cstheme="minorAscii"/>
          <w:b w:val="1"/>
          <w:bCs w:val="1"/>
          <w:i w:val="0"/>
          <w:iCs w:val="0"/>
          <w:sz w:val="24"/>
          <w:szCs w:val="24"/>
          <w:u w:val="single"/>
        </w:rPr>
      </w:pPr>
      <w:r w:rsidRPr="26EEF675" w:rsidR="5232E16C">
        <w:rPr>
          <w:rFonts w:ascii="Aptos" w:hAnsi="Aptos" w:eastAsia="Aptos" w:cs="Aptos" w:asciiTheme="minorAscii" w:hAnsiTheme="minorAscii" w:eastAsiaTheme="minorAscii" w:cstheme="minorAscii"/>
          <w:b w:val="1"/>
          <w:bCs w:val="1"/>
          <w:i w:val="0"/>
          <w:iCs w:val="0"/>
          <w:sz w:val="24"/>
          <w:szCs w:val="24"/>
          <w:u w:val="single"/>
        </w:rPr>
        <w:t xml:space="preserve">Company </w:t>
      </w:r>
      <w:r w:rsidRPr="26EEF675" w:rsidR="770B195E">
        <w:rPr>
          <w:rFonts w:ascii="Aptos" w:hAnsi="Aptos" w:eastAsia="Aptos" w:cs="Aptos" w:asciiTheme="minorAscii" w:hAnsiTheme="minorAscii" w:eastAsiaTheme="minorAscii" w:cstheme="minorAscii"/>
          <w:b w:val="1"/>
          <w:bCs w:val="1"/>
          <w:i w:val="0"/>
          <w:iCs w:val="0"/>
          <w:sz w:val="24"/>
          <w:szCs w:val="24"/>
          <w:u w:val="single"/>
        </w:rPr>
        <w:t>background</w:t>
      </w:r>
    </w:p>
    <w:p w:rsidR="76BD9C66" w:rsidP="26EEF675" w:rsidRDefault="76BD9C66" w14:paraId="2C67A2A5" w14:textId="026889D7">
      <w:pPr>
        <w:pStyle w:val="Normal"/>
        <w:rPr>
          <w:rFonts w:ascii="Aptos" w:hAnsi="Aptos" w:eastAsia="Aptos" w:cs="Aptos" w:asciiTheme="minorAscii" w:hAnsiTheme="minorAscii" w:eastAsiaTheme="minorAscii" w:cstheme="minorAscii"/>
          <w:sz w:val="24"/>
          <w:szCs w:val="24"/>
        </w:rPr>
      </w:pPr>
      <w:r w:rsidRPr="26EEF675" w:rsidR="6ECCAF74">
        <w:rPr>
          <w:rFonts w:ascii="Aptos" w:hAnsi="Aptos" w:eastAsia="Aptos" w:cs="Aptos" w:asciiTheme="minorAscii" w:hAnsiTheme="minorAscii" w:eastAsiaTheme="minorAscii" w:cstheme="minorAscii"/>
          <w:sz w:val="24"/>
          <w:szCs w:val="24"/>
        </w:rPr>
        <w:t xml:space="preserve">  </w:t>
      </w:r>
      <w:r w:rsidRPr="26EEF675" w:rsidR="76BD9C66">
        <w:rPr>
          <w:rFonts w:ascii="Aptos" w:hAnsi="Aptos" w:eastAsia="Aptos" w:cs="Aptos" w:asciiTheme="minorAscii" w:hAnsiTheme="minorAscii" w:eastAsiaTheme="minorAscii" w:cstheme="minorAscii"/>
          <w:sz w:val="24"/>
          <w:szCs w:val="24"/>
        </w:rPr>
        <w:t xml:space="preserve">   </w:t>
      </w:r>
      <w:r w:rsidRPr="26EEF675" w:rsidR="26D0636B">
        <w:rPr>
          <w:rFonts w:ascii="Aptos" w:hAnsi="Aptos" w:eastAsia="Aptos" w:cs="Aptos" w:asciiTheme="minorAscii" w:hAnsiTheme="minorAscii" w:eastAsiaTheme="minorAscii" w:cstheme="minorAscii"/>
          <w:sz w:val="24"/>
          <w:szCs w:val="24"/>
        </w:rPr>
        <w:t xml:space="preserve">  </w:t>
      </w:r>
      <w:r w:rsidRPr="26EEF675" w:rsidR="76BD9C66">
        <w:rPr>
          <w:rFonts w:ascii="Aptos" w:hAnsi="Aptos" w:eastAsia="Aptos" w:cs="Aptos" w:asciiTheme="minorAscii" w:hAnsiTheme="minorAscii" w:eastAsiaTheme="minorAscii" w:cstheme="minorAscii"/>
          <w:sz w:val="24"/>
          <w:szCs w:val="24"/>
        </w:rPr>
        <w:t>Tesco was created by Jack Cohen in 1919 (Johnston, 2020), just after he came back from the First World War (Tesco, 2024)</w:t>
      </w:r>
      <w:r w:rsidRPr="26EEF675" w:rsidR="76BD9C66">
        <w:rPr>
          <w:rFonts w:ascii="Aptos" w:hAnsi="Aptos" w:eastAsia="Aptos" w:cs="Aptos" w:asciiTheme="minorAscii" w:hAnsiTheme="minorAscii" w:eastAsiaTheme="minorAscii" w:cstheme="minorAscii"/>
          <w:sz w:val="24"/>
          <w:szCs w:val="24"/>
        </w:rPr>
        <w:t xml:space="preserve">.  It began as a food stand in the East End of London (Tesco, 2024), as he wanted to make food affordable for everyone (Tesco, 2024). This only made me £1 profit on the first day (Tesco, 2024) and </w:t>
      </w:r>
      <w:r w:rsidRPr="26EEF675" w:rsidR="76BD9C66">
        <w:rPr>
          <w:rFonts w:ascii="Aptos" w:hAnsi="Aptos" w:eastAsia="Aptos" w:cs="Aptos" w:asciiTheme="minorAscii" w:hAnsiTheme="minorAscii" w:eastAsiaTheme="minorAscii" w:cstheme="minorAscii"/>
          <w:sz w:val="24"/>
          <w:szCs w:val="24"/>
        </w:rPr>
        <w:t>wasn’t</w:t>
      </w:r>
      <w:r w:rsidRPr="26EEF675" w:rsidR="76BD9C66">
        <w:rPr>
          <w:rFonts w:ascii="Aptos" w:hAnsi="Aptos" w:eastAsia="Aptos" w:cs="Aptos" w:asciiTheme="minorAscii" w:hAnsiTheme="minorAscii" w:eastAsiaTheme="minorAscii" w:cstheme="minorAscii"/>
          <w:sz w:val="24"/>
          <w:szCs w:val="24"/>
        </w:rPr>
        <w:t xml:space="preserve"> named Tesco until 1924 (Tesco, 2024).  The first official store opened in 1929 and began to expand only one year later (Tesco, 2024). Even though people think that self-service is </w:t>
      </w:r>
      <w:r w:rsidRPr="26EEF675" w:rsidR="76BD9C66">
        <w:rPr>
          <w:rFonts w:ascii="Aptos" w:hAnsi="Aptos" w:eastAsia="Aptos" w:cs="Aptos" w:asciiTheme="minorAscii" w:hAnsiTheme="minorAscii" w:eastAsiaTheme="minorAscii" w:cstheme="minorAscii"/>
          <w:sz w:val="24"/>
          <w:szCs w:val="24"/>
        </w:rPr>
        <w:t>relatively new</w:t>
      </w:r>
      <w:r w:rsidRPr="26EEF675" w:rsidR="76BD9C66">
        <w:rPr>
          <w:rFonts w:ascii="Aptos" w:hAnsi="Aptos" w:eastAsia="Aptos" w:cs="Aptos" w:asciiTheme="minorAscii" w:hAnsiTheme="minorAscii" w:eastAsiaTheme="minorAscii" w:cstheme="minorAscii"/>
          <w:sz w:val="24"/>
          <w:szCs w:val="24"/>
        </w:rPr>
        <w:t xml:space="preserve">, it was first used in Tesco in the 1940’s (Tesco, 2024).  As time went on, Tesco continued to grow and even created its brand in 1993 (Tesco, 2024). This is known as ‘Tesco Value’ (Tesco, 2024). They also continued to grow by expanding their stores into central Europe in 1995, went online in 2000, created their clothing brand, </w:t>
      </w:r>
      <w:r w:rsidRPr="26EEF675" w:rsidR="76BD9C66">
        <w:rPr>
          <w:rFonts w:ascii="Aptos" w:hAnsi="Aptos" w:eastAsia="Aptos" w:cs="Aptos" w:asciiTheme="minorAscii" w:hAnsiTheme="minorAscii" w:eastAsiaTheme="minorAscii" w:cstheme="minorAscii"/>
          <w:sz w:val="24"/>
          <w:szCs w:val="24"/>
        </w:rPr>
        <w:t>Florence</w:t>
      </w:r>
      <w:r w:rsidRPr="26EEF675" w:rsidR="76BD9C66">
        <w:rPr>
          <w:rFonts w:ascii="Aptos" w:hAnsi="Aptos" w:eastAsia="Aptos" w:cs="Aptos" w:asciiTheme="minorAscii" w:hAnsiTheme="minorAscii" w:eastAsiaTheme="minorAscii" w:cstheme="minorAscii"/>
          <w:sz w:val="24"/>
          <w:szCs w:val="24"/>
        </w:rPr>
        <w:t xml:space="preserve"> and Fred in 2001, and created Tesco Mobile in 2003 (Tesco, 2024).  Tesco is well known for its Clubcard, which reduces prices and gains customers points that they can spend in-store or online, this was relaunched in 2009 (Tesco, 2024).  </w:t>
      </w:r>
    </w:p>
    <w:p w:rsidR="41F1433C" w:rsidP="26EEF675" w:rsidRDefault="41F1433C" w14:paraId="7560926E" w14:textId="354CF798">
      <w:pPr>
        <w:pStyle w:val="Normal"/>
        <w:rPr>
          <w:rFonts w:ascii="Aptos" w:hAnsi="Aptos" w:eastAsia="Aptos" w:cs="Aptos" w:asciiTheme="minorAscii" w:hAnsiTheme="minorAscii" w:eastAsiaTheme="minorAscii" w:cstheme="minorAscii"/>
          <w:b w:val="1"/>
          <w:bCs w:val="1"/>
          <w:sz w:val="24"/>
          <w:szCs w:val="24"/>
          <w:u w:val="single"/>
        </w:rPr>
      </w:pPr>
      <w:r w:rsidRPr="26EEF675" w:rsidR="41F1433C">
        <w:rPr>
          <w:rFonts w:ascii="Aptos" w:hAnsi="Aptos" w:eastAsia="Aptos" w:cs="Aptos" w:asciiTheme="minorAscii" w:hAnsiTheme="minorAscii" w:eastAsiaTheme="minorAscii" w:cstheme="minorAscii"/>
          <w:sz w:val="24"/>
          <w:szCs w:val="24"/>
        </w:rPr>
        <w:t xml:space="preserve">         </w:t>
      </w:r>
    </w:p>
    <w:p w:rsidR="41F1433C" w:rsidP="26EEF675" w:rsidRDefault="41F1433C" w14:paraId="07A3DDAE" w14:textId="4E490E66">
      <w:pPr>
        <w:pStyle w:val="Normal"/>
        <w:rPr>
          <w:rFonts w:ascii="Aptos" w:hAnsi="Aptos" w:eastAsia="Aptos" w:cs="Aptos" w:asciiTheme="minorAscii" w:hAnsiTheme="minorAscii" w:eastAsiaTheme="minorAscii" w:cstheme="minorAscii"/>
          <w:b w:val="1"/>
          <w:bCs w:val="1"/>
          <w:sz w:val="24"/>
          <w:szCs w:val="24"/>
          <w:u w:val="single"/>
        </w:rPr>
      </w:pPr>
      <w:r w:rsidRPr="26EEF675" w:rsidR="01DD730A">
        <w:rPr>
          <w:rFonts w:ascii="Aptos" w:hAnsi="Aptos" w:eastAsia="Aptos" w:cs="Aptos" w:asciiTheme="minorAscii" w:hAnsiTheme="minorAscii" w:eastAsiaTheme="minorAscii" w:cstheme="minorAscii"/>
          <w:b w:val="1"/>
          <w:bCs w:val="1"/>
          <w:sz w:val="24"/>
          <w:szCs w:val="24"/>
          <w:u w:val="single"/>
        </w:rPr>
        <w:t>Objectives</w:t>
      </w:r>
      <w:r w:rsidRPr="26EEF675" w:rsidR="01DD730A">
        <w:rPr>
          <w:rFonts w:ascii="Aptos" w:hAnsi="Aptos" w:eastAsia="Aptos" w:cs="Aptos" w:asciiTheme="minorAscii" w:hAnsiTheme="minorAscii" w:eastAsiaTheme="minorAscii" w:cstheme="minorAscii"/>
          <w:b w:val="1"/>
          <w:bCs w:val="1"/>
          <w:sz w:val="24"/>
          <w:szCs w:val="24"/>
          <w:u w:val="single"/>
        </w:rPr>
        <w:t xml:space="preserve"> of this report</w:t>
      </w:r>
    </w:p>
    <w:p w:rsidR="41F1433C" w:rsidP="26EEF675" w:rsidRDefault="41F1433C" w14:paraId="43E0183F" w14:textId="152267F6">
      <w:pPr>
        <w:pStyle w:val="Normal"/>
        <w:rPr>
          <w:rFonts w:ascii="Aptos" w:hAnsi="Aptos" w:eastAsia="Aptos" w:cs="Aptos" w:asciiTheme="minorAscii" w:hAnsiTheme="minorAscii" w:eastAsiaTheme="minorAscii" w:cstheme="minorAscii"/>
          <w:sz w:val="24"/>
          <w:szCs w:val="24"/>
        </w:rPr>
      </w:pPr>
      <w:r w:rsidRPr="26EEF675" w:rsidR="01DD730A">
        <w:rPr>
          <w:rFonts w:ascii="Aptos" w:hAnsi="Aptos" w:eastAsia="Aptos" w:cs="Aptos" w:asciiTheme="minorAscii" w:hAnsiTheme="minorAscii" w:eastAsiaTheme="minorAscii" w:cstheme="minorAscii"/>
          <w:sz w:val="24"/>
          <w:szCs w:val="24"/>
        </w:rPr>
        <w:t xml:space="preserve">        </w:t>
      </w:r>
      <w:r w:rsidRPr="26EEF675" w:rsidR="41F1433C">
        <w:rPr>
          <w:rFonts w:ascii="Aptos" w:hAnsi="Aptos" w:eastAsia="Aptos" w:cs="Aptos" w:asciiTheme="minorAscii" w:hAnsiTheme="minorAscii" w:eastAsiaTheme="minorAscii" w:cstheme="minorAscii"/>
          <w:sz w:val="24"/>
          <w:szCs w:val="24"/>
        </w:rPr>
        <w:t xml:space="preserve"> </w:t>
      </w:r>
      <w:r w:rsidRPr="26EEF675" w:rsidR="76BD9C66">
        <w:rPr>
          <w:rFonts w:ascii="Aptos" w:hAnsi="Aptos" w:eastAsia="Aptos" w:cs="Aptos" w:asciiTheme="minorAscii" w:hAnsiTheme="minorAscii" w:eastAsiaTheme="minorAscii" w:cstheme="minorAscii"/>
          <w:sz w:val="24"/>
          <w:szCs w:val="24"/>
        </w:rPr>
        <w:t xml:space="preserve">Due to Tesco being such a successful company, </w:t>
      </w:r>
      <w:r w:rsidRPr="26EEF675" w:rsidR="1997A4B8">
        <w:rPr>
          <w:rFonts w:ascii="Aptos" w:hAnsi="Aptos" w:eastAsia="Aptos" w:cs="Aptos" w:asciiTheme="minorAscii" w:hAnsiTheme="minorAscii" w:eastAsiaTheme="minorAscii" w:cstheme="minorAscii"/>
          <w:sz w:val="24"/>
          <w:szCs w:val="24"/>
        </w:rPr>
        <w:t>the present study aims to</w:t>
      </w:r>
      <w:r w:rsidRPr="26EEF675" w:rsidR="76BD9C66">
        <w:rPr>
          <w:rFonts w:ascii="Aptos" w:hAnsi="Aptos" w:eastAsia="Aptos" w:cs="Aptos" w:asciiTheme="minorAscii" w:hAnsiTheme="minorAscii" w:eastAsiaTheme="minorAscii" w:cstheme="minorAscii"/>
          <w:sz w:val="24"/>
          <w:szCs w:val="24"/>
        </w:rPr>
        <w:t xml:space="preserve"> discover what the environment was like internally and externally. To do this, I will be using different </w:t>
      </w:r>
      <w:r w:rsidRPr="26EEF675" w:rsidR="6575D5F6">
        <w:rPr>
          <w:rFonts w:ascii="Aptos" w:hAnsi="Aptos" w:eastAsia="Aptos" w:cs="Aptos" w:asciiTheme="minorAscii" w:hAnsiTheme="minorAscii" w:eastAsiaTheme="minorAscii" w:cstheme="minorAscii"/>
          <w:sz w:val="24"/>
          <w:szCs w:val="24"/>
        </w:rPr>
        <w:t>analyzing</w:t>
      </w:r>
      <w:r w:rsidRPr="26EEF675" w:rsidR="76BD9C66">
        <w:rPr>
          <w:rFonts w:ascii="Aptos" w:hAnsi="Aptos" w:eastAsia="Aptos" w:cs="Aptos" w:asciiTheme="minorAscii" w:hAnsiTheme="minorAscii" w:eastAsiaTheme="minorAscii" w:cstheme="minorAscii"/>
          <w:sz w:val="24"/>
          <w:szCs w:val="24"/>
        </w:rPr>
        <w:t xml:space="preserve"> styles: Bowman’s Strategic Clock, Stakeholder analysis, SWOT and PESTEL.  Bowman’s Strategic Clock is a management tool that highlights characteristics of how a company can place its services and product offerings within the market based on the dimension (Bennett, 2023).  It was created by Cliff Bowman and David Faulkner and was developed as an extension of Michael Porter’s Generic Strategies (LinkedIn, 2024). It is based on two different dimensions, </w:t>
      </w:r>
      <w:r w:rsidRPr="26EEF675" w:rsidR="76BD9C66">
        <w:rPr>
          <w:rFonts w:ascii="Aptos" w:hAnsi="Aptos" w:eastAsia="Aptos" w:cs="Aptos" w:asciiTheme="minorAscii" w:hAnsiTheme="minorAscii" w:eastAsiaTheme="minorAscii" w:cstheme="minorAscii"/>
          <w:sz w:val="24"/>
          <w:szCs w:val="24"/>
        </w:rPr>
        <w:t>price</w:t>
      </w:r>
      <w:r w:rsidRPr="26EEF675" w:rsidR="76BD9C66">
        <w:rPr>
          <w:rFonts w:ascii="Aptos" w:hAnsi="Aptos" w:eastAsia="Aptos" w:cs="Aptos" w:asciiTheme="minorAscii" w:hAnsiTheme="minorAscii" w:eastAsiaTheme="minorAscii" w:cstheme="minorAscii"/>
          <w:sz w:val="24"/>
          <w:szCs w:val="24"/>
        </w:rPr>
        <w:t xml:space="preserve"> a</w:t>
      </w:r>
      <w:r w:rsidRPr="26EEF675" w:rsidR="76BD9C66">
        <w:rPr>
          <w:rFonts w:ascii="Aptos" w:hAnsi="Aptos" w:eastAsia="Aptos" w:cs="Aptos" w:asciiTheme="minorAscii" w:hAnsiTheme="minorAscii" w:eastAsiaTheme="minorAscii" w:cstheme="minorAscii"/>
          <w:sz w:val="24"/>
          <w:szCs w:val="24"/>
        </w:rPr>
        <w:t>nd pe</w:t>
      </w:r>
      <w:r w:rsidRPr="26EEF675" w:rsidR="76BD9C66">
        <w:rPr>
          <w:rFonts w:ascii="Aptos" w:hAnsi="Aptos" w:eastAsia="Aptos" w:cs="Aptos" w:asciiTheme="minorAscii" w:hAnsiTheme="minorAscii" w:eastAsiaTheme="minorAscii" w:cstheme="minorAscii"/>
          <w:sz w:val="24"/>
          <w:szCs w:val="24"/>
        </w:rPr>
        <w:t xml:space="preserve">rceived value (Sridharan, 2021). There are eight basic strategic positions, these are: low price and low value-added, low price, hybrid (Moderate Price/Moderate Differentiation), differentiation, focused differentiation, risky high margins, monopoly pricing, and loss of market share (Sridharan, 2021). The model can be used in many different industries, such as technology, retail, and services (Bridges, 2024).  It can be used to help develop strategies that align with their unique market dynamics (Bridges, 2024).  </w:t>
      </w:r>
    </w:p>
    <w:p w:rsidR="723A0D2D" w:rsidP="26EEF675" w:rsidRDefault="723A0D2D" w14:paraId="42E6E988" w14:textId="734C65F4">
      <w:pPr>
        <w:pStyle w:val="Normal"/>
        <w:rPr>
          <w:rFonts w:ascii="Aptos" w:hAnsi="Aptos" w:eastAsia="Aptos" w:cs="Aptos" w:asciiTheme="minorAscii" w:hAnsiTheme="minorAscii" w:eastAsiaTheme="minorAscii" w:cstheme="minorAscii"/>
          <w:sz w:val="24"/>
          <w:szCs w:val="24"/>
        </w:rPr>
      </w:pPr>
      <w:r w:rsidRPr="26EEF675" w:rsidR="723A0D2D">
        <w:rPr>
          <w:rFonts w:ascii="Aptos" w:hAnsi="Aptos" w:eastAsia="Aptos" w:cs="Aptos" w:asciiTheme="minorAscii" w:hAnsiTheme="minorAscii" w:eastAsiaTheme="minorAscii" w:cstheme="minorAscii"/>
          <w:sz w:val="24"/>
          <w:szCs w:val="24"/>
        </w:rPr>
        <w:t xml:space="preserve">          </w:t>
      </w:r>
      <w:r w:rsidRPr="26EEF675" w:rsidR="63FA76CE">
        <w:rPr>
          <w:rFonts w:ascii="Aptos" w:hAnsi="Aptos" w:eastAsia="Aptos" w:cs="Aptos" w:asciiTheme="minorAscii" w:hAnsiTheme="minorAscii" w:eastAsiaTheme="minorAscii" w:cstheme="minorAscii"/>
          <w:sz w:val="24"/>
          <w:szCs w:val="24"/>
        </w:rPr>
        <w:t xml:space="preserve">The author </w:t>
      </w:r>
      <w:r w:rsidRPr="26EEF675" w:rsidR="168FBF83">
        <w:rPr>
          <w:rFonts w:ascii="Aptos" w:hAnsi="Aptos" w:eastAsia="Aptos" w:cs="Aptos" w:asciiTheme="minorAscii" w:hAnsiTheme="minorAscii" w:eastAsiaTheme="minorAscii" w:cstheme="minorAscii"/>
          <w:sz w:val="24"/>
          <w:szCs w:val="24"/>
        </w:rPr>
        <w:t xml:space="preserve">will also be using Stakeholder Analysis to </w:t>
      </w:r>
      <w:r w:rsidRPr="26EEF675" w:rsidR="4D8D816A">
        <w:rPr>
          <w:rFonts w:ascii="Aptos" w:hAnsi="Aptos" w:eastAsia="Aptos" w:cs="Aptos" w:asciiTheme="minorAscii" w:hAnsiTheme="minorAscii" w:eastAsiaTheme="minorAscii" w:cstheme="minorAscii"/>
          <w:sz w:val="24"/>
          <w:szCs w:val="24"/>
        </w:rPr>
        <w:t>investigate</w:t>
      </w:r>
      <w:r w:rsidRPr="26EEF675" w:rsidR="168FBF83">
        <w:rPr>
          <w:rFonts w:ascii="Aptos" w:hAnsi="Aptos" w:eastAsia="Aptos" w:cs="Aptos" w:asciiTheme="minorAscii" w:hAnsiTheme="minorAscii" w:eastAsiaTheme="minorAscii" w:cstheme="minorAscii"/>
          <w:sz w:val="24"/>
          <w:szCs w:val="24"/>
        </w:rPr>
        <w:t xml:space="preserve"> Tesco’s internal and external environment</w:t>
      </w:r>
      <w:r w:rsidRPr="26EEF675" w:rsidR="18C89921">
        <w:rPr>
          <w:rFonts w:ascii="Aptos" w:hAnsi="Aptos" w:eastAsia="Aptos" w:cs="Aptos" w:asciiTheme="minorAscii" w:hAnsiTheme="minorAscii" w:eastAsiaTheme="minorAscii" w:cstheme="minorAscii"/>
          <w:sz w:val="24"/>
          <w:szCs w:val="24"/>
        </w:rPr>
        <w:t xml:space="preserve">. </w:t>
      </w:r>
      <w:r w:rsidRPr="26EEF675" w:rsidR="168FBF83">
        <w:rPr>
          <w:rFonts w:ascii="Aptos" w:hAnsi="Aptos" w:eastAsia="Aptos" w:cs="Aptos" w:asciiTheme="minorAscii" w:hAnsiTheme="minorAscii" w:eastAsiaTheme="minorAscii" w:cstheme="minorAscii"/>
          <w:sz w:val="24"/>
          <w:szCs w:val="24"/>
        </w:rPr>
        <w:t xml:space="preserve">This allows businesses to </w:t>
      </w:r>
      <w:r w:rsidRPr="26EEF675" w:rsidR="7BF72B69">
        <w:rPr>
          <w:rFonts w:ascii="Aptos" w:hAnsi="Aptos" w:eastAsia="Aptos" w:cs="Aptos" w:asciiTheme="minorAscii" w:hAnsiTheme="minorAscii" w:eastAsiaTheme="minorAscii" w:cstheme="minorAscii"/>
          <w:sz w:val="24"/>
          <w:szCs w:val="24"/>
        </w:rPr>
        <w:t>find</w:t>
      </w:r>
      <w:r w:rsidRPr="26EEF675" w:rsidR="168FBF83">
        <w:rPr>
          <w:rFonts w:ascii="Aptos" w:hAnsi="Aptos" w:eastAsia="Aptos" w:cs="Aptos" w:asciiTheme="minorAscii" w:hAnsiTheme="minorAscii" w:eastAsiaTheme="minorAscii" w:cstheme="minorAscii"/>
          <w:sz w:val="24"/>
          <w:szCs w:val="24"/>
        </w:rPr>
        <w:t xml:space="preserve"> interests and influences towards project methods and any communication needed. It is also a process that involves gathering information about organizations and people, that can </w:t>
      </w:r>
      <w:r w:rsidRPr="26EEF675" w:rsidR="0688E3ED">
        <w:rPr>
          <w:rFonts w:ascii="Aptos" w:hAnsi="Aptos" w:eastAsia="Aptos" w:cs="Aptos" w:asciiTheme="minorAscii" w:hAnsiTheme="minorAscii" w:eastAsiaTheme="minorAscii" w:cstheme="minorAscii"/>
          <w:sz w:val="24"/>
          <w:szCs w:val="24"/>
        </w:rPr>
        <w:t>affect</w:t>
      </w:r>
      <w:r w:rsidRPr="26EEF675" w:rsidR="168FBF83">
        <w:rPr>
          <w:rFonts w:ascii="Aptos" w:hAnsi="Aptos" w:eastAsia="Aptos" w:cs="Aptos" w:asciiTheme="minorAscii" w:hAnsiTheme="minorAscii" w:eastAsiaTheme="minorAscii" w:cstheme="minorAscii"/>
          <w:sz w:val="24"/>
          <w:szCs w:val="24"/>
        </w:rPr>
        <w:t xml:space="preserve"> or </w:t>
      </w:r>
      <w:r w:rsidRPr="26EEF675" w:rsidR="168FBF83">
        <w:rPr>
          <w:rFonts w:ascii="Aptos" w:hAnsi="Aptos" w:eastAsia="Aptos" w:cs="Aptos" w:asciiTheme="minorAscii" w:hAnsiTheme="minorAscii" w:eastAsiaTheme="minorAscii" w:cstheme="minorAscii"/>
          <w:sz w:val="24"/>
          <w:szCs w:val="24"/>
        </w:rPr>
        <w:t xml:space="preserve">possibly </w:t>
      </w:r>
      <w:r w:rsidRPr="26EEF675" w:rsidR="3EE96694">
        <w:rPr>
          <w:rFonts w:ascii="Aptos" w:hAnsi="Aptos" w:eastAsia="Aptos" w:cs="Aptos" w:asciiTheme="minorAscii" w:hAnsiTheme="minorAscii" w:eastAsiaTheme="minorAscii" w:cstheme="minorAscii"/>
          <w:sz w:val="24"/>
          <w:szCs w:val="24"/>
        </w:rPr>
        <w:t>change</w:t>
      </w:r>
      <w:r w:rsidRPr="26EEF675" w:rsidR="168FBF83">
        <w:rPr>
          <w:rFonts w:ascii="Aptos" w:hAnsi="Aptos" w:eastAsia="Aptos" w:cs="Aptos" w:asciiTheme="minorAscii" w:hAnsiTheme="minorAscii" w:eastAsiaTheme="minorAscii" w:cstheme="minorAscii"/>
          <w:sz w:val="24"/>
          <w:szCs w:val="24"/>
        </w:rPr>
        <w:t xml:space="preserve"> a </w:t>
      </w:r>
      <w:bookmarkStart w:name="_Int_DcWMhQHM" w:id="2069994980"/>
      <w:r w:rsidRPr="26EEF675" w:rsidR="168FBF83">
        <w:rPr>
          <w:rFonts w:ascii="Aptos" w:hAnsi="Aptos" w:eastAsia="Aptos" w:cs="Aptos" w:asciiTheme="minorAscii" w:hAnsiTheme="minorAscii" w:eastAsiaTheme="minorAscii" w:cstheme="minorAscii"/>
          <w:sz w:val="24"/>
          <w:szCs w:val="24"/>
        </w:rPr>
        <w:t>project  (</w:t>
      </w:r>
      <w:bookmarkStart w:name="_Int_Zg88dnWC" w:id="1893390769"/>
      <w:bookmarkEnd w:id="2069994980"/>
      <w:r w:rsidRPr="26EEF675" w:rsidR="168FBF83">
        <w:rPr>
          <w:rFonts w:ascii="Aptos" w:hAnsi="Aptos" w:eastAsia="Aptos" w:cs="Aptos" w:asciiTheme="minorAscii" w:hAnsiTheme="minorAscii" w:eastAsiaTheme="minorAscii" w:cstheme="minorAscii"/>
          <w:sz w:val="24"/>
          <w:szCs w:val="24"/>
        </w:rPr>
        <w:t>Tractivity</w:t>
      </w:r>
      <w:bookmarkEnd w:id="1893390769"/>
      <w:r w:rsidRPr="26EEF675" w:rsidR="168FBF83">
        <w:rPr>
          <w:rFonts w:ascii="Aptos" w:hAnsi="Aptos" w:eastAsia="Aptos" w:cs="Aptos" w:asciiTheme="minorAscii" w:hAnsiTheme="minorAscii" w:eastAsiaTheme="minorAscii" w:cstheme="minorAscii"/>
          <w:sz w:val="24"/>
          <w:szCs w:val="24"/>
        </w:rPr>
        <w:t xml:space="preserve">, 2023). </w:t>
      </w:r>
      <w:r w:rsidRPr="26EEF675" w:rsidR="0D1C9918">
        <w:rPr>
          <w:rFonts w:ascii="Aptos" w:hAnsi="Aptos" w:eastAsia="Aptos" w:cs="Aptos" w:asciiTheme="minorAscii" w:hAnsiTheme="minorAscii" w:eastAsiaTheme="minorAscii" w:cstheme="minorAscii"/>
          <w:sz w:val="24"/>
          <w:szCs w:val="24"/>
        </w:rPr>
        <w:t>This is usually the first step used in a plan that includes future relationships with stakeholders to gain support (Simply Stakeholders, 2024).</w:t>
      </w:r>
      <w:r w:rsidRPr="26EEF675" w:rsidR="168FBF83">
        <w:rPr>
          <w:rFonts w:ascii="Aptos" w:hAnsi="Aptos" w:eastAsia="Aptos" w:cs="Aptos" w:asciiTheme="minorAscii" w:hAnsiTheme="minorAscii" w:eastAsiaTheme="minorAscii" w:cstheme="minorAscii"/>
          <w:sz w:val="24"/>
          <w:szCs w:val="24"/>
        </w:rPr>
        <w:t xml:space="preserve"> Many steps can be used to conduct a stakeholder analysis, examples of these are to </w:t>
      </w:r>
      <w:r w:rsidRPr="26EEF675" w:rsidR="3130854B">
        <w:rPr>
          <w:rFonts w:ascii="Aptos" w:hAnsi="Aptos" w:eastAsia="Aptos" w:cs="Aptos" w:asciiTheme="minorAscii" w:hAnsiTheme="minorAscii" w:eastAsiaTheme="minorAscii" w:cstheme="minorAscii"/>
          <w:sz w:val="24"/>
          <w:szCs w:val="24"/>
        </w:rPr>
        <w:t>name</w:t>
      </w:r>
      <w:r w:rsidRPr="26EEF675" w:rsidR="168FBF83">
        <w:rPr>
          <w:rFonts w:ascii="Aptos" w:hAnsi="Aptos" w:eastAsia="Aptos" w:cs="Aptos" w:asciiTheme="minorAscii" w:hAnsiTheme="minorAscii" w:eastAsiaTheme="minorAscii" w:cstheme="minorAscii"/>
          <w:sz w:val="24"/>
          <w:szCs w:val="24"/>
        </w:rPr>
        <w:t xml:space="preserve"> all relevant stakeholders, </w:t>
      </w:r>
      <w:r w:rsidRPr="26EEF675" w:rsidR="17269CE4">
        <w:rPr>
          <w:rFonts w:ascii="Aptos" w:hAnsi="Aptos" w:eastAsia="Aptos" w:cs="Aptos" w:asciiTheme="minorAscii" w:hAnsiTheme="minorAscii" w:eastAsiaTheme="minorAscii" w:cstheme="minorAscii"/>
          <w:sz w:val="24"/>
          <w:szCs w:val="24"/>
        </w:rPr>
        <w:t>analyze</w:t>
      </w:r>
      <w:r w:rsidRPr="26EEF675" w:rsidR="168FBF83">
        <w:rPr>
          <w:rFonts w:ascii="Aptos" w:hAnsi="Aptos" w:eastAsia="Aptos" w:cs="Aptos" w:asciiTheme="minorAscii" w:hAnsiTheme="minorAscii" w:eastAsiaTheme="minorAscii" w:cstheme="minorAscii"/>
          <w:sz w:val="24"/>
          <w:szCs w:val="24"/>
        </w:rPr>
        <w:t xml:space="preserve"> the power and interest levels of stakeholders, understand the needs of stakeholders, and develop a communication plan for stakeholders (Martins, 2024). There is a tool that can also be used to help with analysis that places stakeholders into four sections, this is called the Power/Interest Grid (Hendricks, 2022). These four sections are high power/high interest which need to be managed closely, expectations managed and regularly engaged with (Hendricks, 2022). High power/low interest, which is when their needs must be met, are actively consulted and they must be </w:t>
      </w:r>
      <w:r w:rsidRPr="26EEF675" w:rsidR="26D3EA34">
        <w:rPr>
          <w:rFonts w:ascii="Aptos" w:hAnsi="Aptos" w:eastAsia="Aptos" w:cs="Aptos" w:asciiTheme="minorAscii" w:hAnsiTheme="minorAscii" w:eastAsiaTheme="minorAscii" w:cstheme="minorAscii"/>
          <w:sz w:val="24"/>
          <w:szCs w:val="24"/>
        </w:rPr>
        <w:t>contacted (</w:t>
      </w:r>
      <w:r w:rsidRPr="26EEF675" w:rsidR="168FBF83">
        <w:rPr>
          <w:rFonts w:ascii="Aptos" w:hAnsi="Aptos" w:eastAsia="Aptos" w:cs="Aptos" w:asciiTheme="minorAscii" w:hAnsiTheme="minorAscii" w:eastAsiaTheme="minorAscii" w:cstheme="minorAscii"/>
          <w:sz w:val="24"/>
          <w:szCs w:val="24"/>
        </w:rPr>
        <w:t xml:space="preserve">Hendricks, 2022). Low power/low interest is when they need to be </w:t>
      </w:r>
      <w:r w:rsidRPr="26EEF675" w:rsidR="5527C84B">
        <w:rPr>
          <w:rFonts w:ascii="Aptos" w:hAnsi="Aptos" w:eastAsia="Aptos" w:cs="Aptos" w:asciiTheme="minorAscii" w:hAnsiTheme="minorAscii" w:eastAsiaTheme="minorAscii" w:cstheme="minorAscii"/>
          <w:sz w:val="24"/>
          <w:szCs w:val="24"/>
        </w:rPr>
        <w:t>watched</w:t>
      </w:r>
      <w:r w:rsidRPr="26EEF675" w:rsidR="168FBF83">
        <w:rPr>
          <w:rFonts w:ascii="Aptos" w:hAnsi="Aptos" w:eastAsia="Aptos" w:cs="Aptos" w:asciiTheme="minorAscii" w:hAnsiTheme="minorAscii" w:eastAsiaTheme="minorAscii" w:cstheme="minorAscii"/>
          <w:sz w:val="24"/>
          <w:szCs w:val="24"/>
        </w:rPr>
        <w:t xml:space="preserve"> and given information whenever needed (Hendricks, 2022). The </w:t>
      </w:r>
      <w:r w:rsidRPr="26EEF675" w:rsidR="7A4D907C">
        <w:rPr>
          <w:rFonts w:ascii="Aptos" w:hAnsi="Aptos" w:eastAsia="Aptos" w:cs="Aptos" w:asciiTheme="minorAscii" w:hAnsiTheme="minorAscii" w:eastAsiaTheme="minorAscii" w:cstheme="minorAscii"/>
          <w:sz w:val="24"/>
          <w:szCs w:val="24"/>
        </w:rPr>
        <w:t>last section</w:t>
      </w:r>
      <w:r w:rsidRPr="26EEF675" w:rsidR="168FBF83">
        <w:rPr>
          <w:rFonts w:ascii="Aptos" w:hAnsi="Aptos" w:eastAsia="Aptos" w:cs="Aptos" w:asciiTheme="minorAscii" w:hAnsiTheme="minorAscii" w:eastAsiaTheme="minorAscii" w:cstheme="minorAscii"/>
          <w:sz w:val="24"/>
          <w:szCs w:val="24"/>
        </w:rPr>
        <w:t xml:space="preserve"> is low power/high interest, who must be kept informed and their interest </w:t>
      </w:r>
      <w:r w:rsidRPr="26EEF675" w:rsidR="001AA8C3">
        <w:rPr>
          <w:rFonts w:ascii="Aptos" w:hAnsi="Aptos" w:eastAsia="Aptos" w:cs="Aptos" w:asciiTheme="minorAscii" w:hAnsiTheme="minorAscii" w:eastAsiaTheme="minorAscii" w:cstheme="minorAscii"/>
          <w:sz w:val="24"/>
          <w:szCs w:val="24"/>
        </w:rPr>
        <w:t>supported</w:t>
      </w:r>
      <w:r w:rsidRPr="26EEF675" w:rsidR="168FBF83">
        <w:rPr>
          <w:rFonts w:ascii="Aptos" w:hAnsi="Aptos" w:eastAsia="Aptos" w:cs="Aptos" w:asciiTheme="minorAscii" w:hAnsiTheme="minorAscii" w:eastAsiaTheme="minorAscii" w:cstheme="minorAscii"/>
          <w:sz w:val="24"/>
          <w:szCs w:val="24"/>
        </w:rPr>
        <w:t xml:space="preserve"> (Hendricks, 2022)</w:t>
      </w:r>
      <w:r w:rsidRPr="26EEF675" w:rsidR="7DE33731">
        <w:rPr>
          <w:rFonts w:ascii="Aptos" w:hAnsi="Aptos" w:eastAsia="Aptos" w:cs="Aptos" w:asciiTheme="minorAscii" w:hAnsiTheme="minorAscii" w:eastAsiaTheme="minorAscii" w:cstheme="minorAscii"/>
          <w:sz w:val="24"/>
          <w:szCs w:val="24"/>
        </w:rPr>
        <w:t xml:space="preserve">. </w:t>
      </w:r>
    </w:p>
    <w:p w:rsidR="4A9B874C" w:rsidP="26EEF675" w:rsidRDefault="4A9B874C" w14:paraId="19719F91" w14:textId="3E4E9DC5">
      <w:pPr>
        <w:pStyle w:val="Normal"/>
        <w:rPr>
          <w:rFonts w:ascii="Aptos" w:hAnsi="Aptos" w:eastAsia="Aptos" w:cs="Aptos" w:asciiTheme="minorAscii" w:hAnsiTheme="minorAscii" w:eastAsiaTheme="minorAscii" w:cstheme="minorAscii"/>
          <w:sz w:val="24"/>
          <w:szCs w:val="24"/>
        </w:rPr>
      </w:pPr>
      <w:r w:rsidRPr="26EEF675" w:rsidR="4A9B874C">
        <w:rPr>
          <w:rFonts w:ascii="Aptos" w:hAnsi="Aptos" w:eastAsia="Aptos" w:cs="Aptos" w:asciiTheme="minorAscii" w:hAnsiTheme="minorAscii" w:eastAsiaTheme="minorAscii" w:cstheme="minorAscii"/>
          <w:sz w:val="24"/>
          <w:szCs w:val="24"/>
        </w:rPr>
        <w:t xml:space="preserve">           In addition to these,</w:t>
      </w:r>
      <w:r w:rsidRPr="26EEF675" w:rsidR="2B1E5973">
        <w:rPr>
          <w:rFonts w:ascii="Aptos" w:hAnsi="Aptos" w:eastAsia="Aptos" w:cs="Aptos" w:asciiTheme="minorAscii" w:hAnsiTheme="minorAscii" w:eastAsiaTheme="minorAscii" w:cstheme="minorAscii"/>
          <w:sz w:val="24"/>
          <w:szCs w:val="24"/>
        </w:rPr>
        <w:t xml:space="preserve"> the author </w:t>
      </w:r>
      <w:r w:rsidRPr="26EEF675" w:rsidR="4A9B874C">
        <w:rPr>
          <w:rFonts w:ascii="Aptos" w:hAnsi="Aptos" w:eastAsia="Aptos" w:cs="Aptos" w:asciiTheme="minorAscii" w:hAnsiTheme="minorAscii" w:eastAsiaTheme="minorAscii" w:cstheme="minorAscii"/>
          <w:sz w:val="24"/>
          <w:szCs w:val="24"/>
        </w:rPr>
        <w:t>will also be using SWOT and PESTLE analysis together, as “they complement each other and create a more comprehensive understanding of a business’s strategic position (Research Optimus, 2022)</w:t>
      </w:r>
      <w:r w:rsidRPr="26EEF675" w:rsidR="4A9B874C">
        <w:rPr>
          <w:rFonts w:ascii="Aptos" w:hAnsi="Aptos" w:eastAsia="Aptos" w:cs="Aptos" w:asciiTheme="minorAscii" w:hAnsiTheme="minorAscii" w:eastAsiaTheme="minorAscii" w:cstheme="minorAscii"/>
          <w:sz w:val="24"/>
          <w:szCs w:val="24"/>
        </w:rPr>
        <w:t xml:space="preserve">.  Using both analyses together can help them understand their strategic position, create a realistic plan, and decide if a project is </w:t>
      </w:r>
      <w:r w:rsidRPr="26EEF675" w:rsidR="71C0A025">
        <w:rPr>
          <w:rFonts w:ascii="Aptos" w:hAnsi="Aptos" w:eastAsia="Aptos" w:cs="Aptos" w:asciiTheme="minorAscii" w:hAnsiTheme="minorAscii" w:eastAsiaTheme="minorAscii" w:cstheme="minorAscii"/>
          <w:sz w:val="24"/>
          <w:szCs w:val="24"/>
        </w:rPr>
        <w:t>practical</w:t>
      </w:r>
      <w:r w:rsidRPr="26EEF675" w:rsidR="4A9B874C">
        <w:rPr>
          <w:rFonts w:ascii="Aptos" w:hAnsi="Aptos" w:eastAsia="Aptos" w:cs="Aptos" w:asciiTheme="minorAscii" w:hAnsiTheme="minorAscii" w:eastAsiaTheme="minorAscii" w:cstheme="minorAscii"/>
          <w:sz w:val="24"/>
          <w:szCs w:val="24"/>
        </w:rPr>
        <w:t xml:space="preserve"> (Indeed, no date). This is due </w:t>
      </w:r>
      <w:r w:rsidRPr="26EEF675" w:rsidR="398E8F2F">
        <w:rPr>
          <w:rFonts w:ascii="Aptos" w:hAnsi="Aptos" w:eastAsia="Aptos" w:cs="Aptos" w:asciiTheme="minorAscii" w:hAnsiTheme="minorAscii" w:eastAsiaTheme="minorAscii" w:cstheme="minorAscii"/>
          <w:sz w:val="24"/>
          <w:szCs w:val="24"/>
        </w:rPr>
        <w:t>to SWOT</w:t>
      </w:r>
      <w:r w:rsidRPr="26EEF675" w:rsidR="4A9B874C">
        <w:rPr>
          <w:rFonts w:ascii="Aptos" w:hAnsi="Aptos" w:eastAsia="Aptos" w:cs="Aptos" w:asciiTheme="minorAscii" w:hAnsiTheme="minorAscii" w:eastAsiaTheme="minorAscii" w:cstheme="minorAscii"/>
          <w:sz w:val="24"/>
          <w:szCs w:val="24"/>
        </w:rPr>
        <w:t xml:space="preserve"> analysis being a tool that </w:t>
      </w:r>
      <w:r w:rsidRPr="26EEF675" w:rsidR="7DE85EEB">
        <w:rPr>
          <w:rFonts w:ascii="Aptos" w:hAnsi="Aptos" w:eastAsia="Aptos" w:cs="Aptos" w:asciiTheme="minorAscii" w:hAnsiTheme="minorAscii" w:eastAsiaTheme="minorAscii" w:cstheme="minorAscii"/>
          <w:sz w:val="24"/>
          <w:szCs w:val="24"/>
        </w:rPr>
        <w:t>organizations</w:t>
      </w:r>
      <w:r w:rsidRPr="26EEF675" w:rsidR="4A9B874C">
        <w:rPr>
          <w:rFonts w:ascii="Aptos" w:hAnsi="Aptos" w:eastAsia="Aptos" w:cs="Aptos" w:asciiTheme="minorAscii" w:hAnsiTheme="minorAscii" w:eastAsiaTheme="minorAscii" w:cstheme="minorAscii"/>
          <w:sz w:val="24"/>
          <w:szCs w:val="24"/>
        </w:rPr>
        <w:t xml:space="preserve"> and businesses can use to </w:t>
      </w:r>
      <w:r w:rsidRPr="26EEF675" w:rsidR="341D9279">
        <w:rPr>
          <w:rFonts w:ascii="Aptos" w:hAnsi="Aptos" w:eastAsia="Aptos" w:cs="Aptos" w:asciiTheme="minorAscii" w:hAnsiTheme="minorAscii" w:eastAsiaTheme="minorAscii" w:cstheme="minorAscii"/>
          <w:sz w:val="24"/>
          <w:szCs w:val="24"/>
        </w:rPr>
        <w:t>find</w:t>
      </w:r>
      <w:r w:rsidRPr="26EEF675" w:rsidR="4A9B874C">
        <w:rPr>
          <w:rFonts w:ascii="Aptos" w:hAnsi="Aptos" w:eastAsia="Aptos" w:cs="Aptos" w:asciiTheme="minorAscii" w:hAnsiTheme="minorAscii" w:eastAsiaTheme="minorAscii" w:cstheme="minorAscii"/>
          <w:sz w:val="24"/>
          <w:szCs w:val="24"/>
        </w:rPr>
        <w:t xml:space="preserve"> and evaluate external and internal factors that could affect them (Raeburn, 2024).  Each section looks at </w:t>
      </w:r>
      <w:r w:rsidRPr="26EEF675" w:rsidR="1FF3228E">
        <w:rPr>
          <w:rFonts w:ascii="Aptos" w:hAnsi="Aptos" w:eastAsia="Aptos" w:cs="Aptos" w:asciiTheme="minorAscii" w:hAnsiTheme="minorAscii" w:eastAsiaTheme="minorAscii" w:cstheme="minorAscii"/>
          <w:sz w:val="24"/>
          <w:szCs w:val="24"/>
        </w:rPr>
        <w:t>various aspects</w:t>
      </w:r>
      <w:r w:rsidRPr="26EEF675" w:rsidR="4A9B874C">
        <w:rPr>
          <w:rFonts w:ascii="Aptos" w:hAnsi="Aptos" w:eastAsia="Aptos" w:cs="Aptos" w:asciiTheme="minorAscii" w:hAnsiTheme="minorAscii" w:eastAsiaTheme="minorAscii" w:cstheme="minorAscii"/>
          <w:sz w:val="24"/>
          <w:szCs w:val="24"/>
        </w:rPr>
        <w:t xml:space="preserve"> of the company, these are their strengths, weaknesses, </w:t>
      </w:r>
      <w:r w:rsidRPr="26EEF675" w:rsidR="4A9B874C">
        <w:rPr>
          <w:rFonts w:ascii="Aptos" w:hAnsi="Aptos" w:eastAsia="Aptos" w:cs="Aptos" w:asciiTheme="minorAscii" w:hAnsiTheme="minorAscii" w:eastAsiaTheme="minorAscii" w:cstheme="minorAscii"/>
          <w:sz w:val="24"/>
          <w:szCs w:val="24"/>
        </w:rPr>
        <w:t>opportunities</w:t>
      </w:r>
      <w:r w:rsidRPr="26EEF675" w:rsidR="4A9B874C">
        <w:rPr>
          <w:rFonts w:ascii="Aptos" w:hAnsi="Aptos" w:eastAsia="Aptos" w:cs="Aptos" w:asciiTheme="minorAscii" w:hAnsiTheme="minorAscii" w:eastAsiaTheme="minorAscii" w:cstheme="minorAscii"/>
          <w:sz w:val="24"/>
          <w:szCs w:val="24"/>
        </w:rPr>
        <w:t xml:space="preserve"> and threats</w:t>
      </w:r>
      <w:r w:rsidRPr="26EEF675" w:rsidR="159A974C">
        <w:rPr>
          <w:rFonts w:ascii="Aptos" w:hAnsi="Aptos" w:eastAsia="Aptos" w:cs="Aptos" w:asciiTheme="minorAscii" w:hAnsiTheme="minorAscii" w:eastAsiaTheme="minorAscii" w:cstheme="minorAscii"/>
          <w:sz w:val="24"/>
          <w:szCs w:val="24"/>
        </w:rPr>
        <w:t xml:space="preserve">. </w:t>
      </w:r>
      <w:r w:rsidRPr="26EEF675" w:rsidR="4A9B874C">
        <w:rPr>
          <w:rFonts w:ascii="Aptos" w:hAnsi="Aptos" w:eastAsia="Aptos" w:cs="Aptos" w:asciiTheme="minorAscii" w:hAnsiTheme="minorAscii" w:eastAsiaTheme="minorAscii" w:cstheme="minorAscii"/>
          <w:sz w:val="24"/>
          <w:szCs w:val="24"/>
        </w:rPr>
        <w:t xml:space="preserve">Organizations using SWOT analysis can help them build their strengths, lessen any of their weaknesses, seize any </w:t>
      </w:r>
      <w:r w:rsidRPr="26EEF675" w:rsidR="4A9B874C">
        <w:rPr>
          <w:rFonts w:ascii="Aptos" w:hAnsi="Aptos" w:eastAsia="Aptos" w:cs="Aptos" w:asciiTheme="minorAscii" w:hAnsiTheme="minorAscii" w:eastAsiaTheme="minorAscii" w:cstheme="minorAscii"/>
          <w:sz w:val="24"/>
          <w:szCs w:val="24"/>
        </w:rPr>
        <w:t>possible opportunities</w:t>
      </w:r>
      <w:r w:rsidRPr="26EEF675" w:rsidR="4A9B874C">
        <w:rPr>
          <w:rFonts w:ascii="Aptos" w:hAnsi="Aptos" w:eastAsia="Aptos" w:cs="Aptos" w:asciiTheme="minorAscii" w:hAnsiTheme="minorAscii" w:eastAsiaTheme="minorAscii" w:cstheme="minorAscii"/>
          <w:sz w:val="24"/>
          <w:szCs w:val="24"/>
        </w:rPr>
        <w:t xml:space="preserve">, be more aware of any </w:t>
      </w:r>
      <w:r w:rsidRPr="26EEF675" w:rsidR="4A9B874C">
        <w:rPr>
          <w:rFonts w:ascii="Aptos" w:hAnsi="Aptos" w:eastAsia="Aptos" w:cs="Aptos" w:asciiTheme="minorAscii" w:hAnsiTheme="minorAscii" w:eastAsiaTheme="minorAscii" w:cstheme="minorAscii"/>
          <w:sz w:val="24"/>
          <w:szCs w:val="24"/>
        </w:rPr>
        <w:t>possible threats</w:t>
      </w:r>
      <w:r w:rsidRPr="26EEF675" w:rsidR="4A9B874C">
        <w:rPr>
          <w:rFonts w:ascii="Aptos" w:hAnsi="Aptos" w:eastAsia="Aptos" w:cs="Aptos" w:asciiTheme="minorAscii" w:hAnsiTheme="minorAscii" w:eastAsiaTheme="minorAscii" w:cstheme="minorAscii"/>
          <w:sz w:val="24"/>
          <w:szCs w:val="24"/>
        </w:rPr>
        <w:t xml:space="preserve">, plan for future growth, and </w:t>
      </w:r>
      <w:r w:rsidRPr="26EEF675" w:rsidR="3D2851E8">
        <w:rPr>
          <w:rFonts w:ascii="Aptos" w:hAnsi="Aptos" w:eastAsia="Aptos" w:cs="Aptos" w:asciiTheme="minorAscii" w:hAnsiTheme="minorAscii" w:eastAsiaTheme="minorAscii" w:cstheme="minorAscii"/>
          <w:sz w:val="24"/>
          <w:szCs w:val="24"/>
        </w:rPr>
        <w:t>expect</w:t>
      </w:r>
      <w:r w:rsidRPr="26EEF675" w:rsidR="4A9B874C">
        <w:rPr>
          <w:rFonts w:ascii="Aptos" w:hAnsi="Aptos" w:eastAsia="Aptos" w:cs="Aptos" w:asciiTheme="minorAscii" w:hAnsiTheme="minorAscii" w:eastAsiaTheme="minorAscii" w:cstheme="minorAscii"/>
          <w:sz w:val="24"/>
          <w:szCs w:val="24"/>
        </w:rPr>
        <w:t xml:space="preserve"> any potential scenarios that could happen (Raeburn, 2024)</w:t>
      </w:r>
      <w:r w:rsidRPr="26EEF675" w:rsidR="4C0C049A">
        <w:rPr>
          <w:rFonts w:ascii="Aptos" w:hAnsi="Aptos" w:eastAsia="Aptos" w:cs="Aptos" w:asciiTheme="minorAscii" w:hAnsiTheme="minorAscii" w:eastAsiaTheme="minorAscii" w:cstheme="minorAscii"/>
          <w:sz w:val="24"/>
          <w:szCs w:val="24"/>
        </w:rPr>
        <w:t xml:space="preserve">. </w:t>
      </w:r>
      <w:r w:rsidRPr="26EEF675" w:rsidR="4A9B874C">
        <w:rPr>
          <w:rFonts w:ascii="Aptos" w:hAnsi="Aptos" w:eastAsia="Aptos" w:cs="Aptos" w:asciiTheme="minorAscii" w:hAnsiTheme="minorAscii" w:eastAsiaTheme="minorAscii" w:cstheme="minorAscii"/>
          <w:sz w:val="24"/>
          <w:szCs w:val="24"/>
        </w:rPr>
        <w:t xml:space="preserve">In addition to this, I will be using PESTLE analysis. The subcategories that are looked at for this are Political, Economic, Social, Technological, Legan and Environmental (CIPD, 2024). Using this analysis can help professionals and senior managers make strategic decisions (GoCardless, 2021). </w:t>
      </w:r>
      <w:r w:rsidRPr="26EEF675" w:rsidR="50095788">
        <w:rPr>
          <w:rFonts w:ascii="Aptos" w:hAnsi="Aptos" w:eastAsia="Aptos" w:cs="Aptos" w:asciiTheme="minorAscii" w:hAnsiTheme="minorAscii" w:eastAsiaTheme="minorAscii" w:cstheme="minorAscii"/>
          <w:sz w:val="24"/>
          <w:szCs w:val="24"/>
        </w:rPr>
        <w:t>It can also help businesses adapt to specific business needs, which is noted by PESTEL analysis (GoCardless, 2021)</w:t>
      </w:r>
      <w:r w:rsidRPr="26EEF675" w:rsidR="799BDB3F">
        <w:rPr>
          <w:rFonts w:ascii="Aptos" w:hAnsi="Aptos" w:eastAsia="Aptos" w:cs="Aptos" w:asciiTheme="minorAscii" w:hAnsiTheme="minorAscii" w:eastAsiaTheme="minorAscii" w:cstheme="minorAscii"/>
          <w:sz w:val="24"/>
          <w:szCs w:val="24"/>
        </w:rPr>
        <w:t xml:space="preserve">. </w:t>
      </w:r>
    </w:p>
    <w:p w:rsidR="26EEF675" w:rsidP="26EEF675" w:rsidRDefault="26EEF675" w14:paraId="18D6BEFE" w14:textId="54960E5C">
      <w:pPr>
        <w:pStyle w:val="Normal"/>
        <w:rPr>
          <w:rFonts w:ascii="Aptos" w:hAnsi="Aptos" w:eastAsia="Aptos" w:cs="Aptos" w:asciiTheme="minorAscii" w:hAnsiTheme="minorAscii" w:eastAsiaTheme="minorAscii" w:cstheme="minorAscii"/>
          <w:sz w:val="24"/>
          <w:szCs w:val="24"/>
        </w:rPr>
      </w:pPr>
    </w:p>
    <w:p w:rsidR="7B52430C" w:rsidP="26EEF675" w:rsidRDefault="7B52430C" w14:paraId="3ABE5DCF" w14:textId="5F24E470">
      <w:pPr>
        <w:pStyle w:val="Normal"/>
        <w:rPr>
          <w:rFonts w:ascii="Aptos" w:hAnsi="Aptos" w:eastAsia="Aptos" w:cs="Aptos" w:asciiTheme="minorAscii" w:hAnsiTheme="minorAscii" w:eastAsiaTheme="minorAscii" w:cstheme="minorAscii"/>
          <w:b w:val="1"/>
          <w:bCs w:val="1"/>
          <w:sz w:val="24"/>
          <w:szCs w:val="24"/>
          <w:u w:val="single"/>
        </w:rPr>
      </w:pPr>
      <w:r w:rsidRPr="26EEF675" w:rsidR="7B52430C">
        <w:rPr>
          <w:rFonts w:ascii="Aptos" w:hAnsi="Aptos" w:eastAsia="Aptos" w:cs="Aptos" w:asciiTheme="minorAscii" w:hAnsiTheme="minorAscii" w:eastAsiaTheme="minorAscii" w:cstheme="minorAscii"/>
          <w:b w:val="1"/>
          <w:bCs w:val="1"/>
          <w:sz w:val="24"/>
          <w:szCs w:val="24"/>
          <w:u w:val="single"/>
        </w:rPr>
        <w:t>Competitive</w:t>
      </w:r>
      <w:r w:rsidRPr="26EEF675" w:rsidR="67584F76">
        <w:rPr>
          <w:rFonts w:ascii="Aptos" w:hAnsi="Aptos" w:eastAsia="Aptos" w:cs="Aptos" w:asciiTheme="minorAscii" w:hAnsiTheme="minorAscii" w:eastAsiaTheme="minorAscii" w:cstheme="minorAscii"/>
          <w:b w:val="1"/>
          <w:bCs w:val="1"/>
          <w:sz w:val="24"/>
          <w:szCs w:val="24"/>
          <w:u w:val="single"/>
        </w:rPr>
        <w:t xml:space="preserve"> Strategy/Business Level Strategy</w:t>
      </w:r>
    </w:p>
    <w:p w:rsidR="29189482" w:rsidP="26EEF675" w:rsidRDefault="29189482" w14:paraId="5E556A33" w14:textId="376D521A">
      <w:pPr>
        <w:pStyle w:val="Normal"/>
        <w:rPr>
          <w:rFonts w:ascii="Aptos" w:hAnsi="Aptos" w:eastAsia="Aptos" w:cs="Aptos" w:asciiTheme="minorAscii" w:hAnsiTheme="minorAscii" w:eastAsiaTheme="minorAscii" w:cstheme="minorAscii"/>
          <w:sz w:val="24"/>
          <w:szCs w:val="24"/>
        </w:rPr>
      </w:pPr>
      <w:r w:rsidRPr="26EEF675" w:rsidR="29189482">
        <w:rPr>
          <w:rFonts w:ascii="Aptos" w:hAnsi="Aptos" w:eastAsia="Aptos" w:cs="Aptos" w:asciiTheme="minorAscii" w:hAnsiTheme="minorAscii" w:eastAsiaTheme="minorAscii" w:cstheme="minorAscii"/>
          <w:sz w:val="24"/>
          <w:szCs w:val="24"/>
        </w:rPr>
        <w:t xml:space="preserve">          </w:t>
      </w:r>
      <w:r w:rsidRPr="26EEF675" w:rsidR="4A9B874C">
        <w:rPr>
          <w:rFonts w:ascii="Aptos" w:hAnsi="Aptos" w:eastAsia="Aptos" w:cs="Aptos" w:asciiTheme="minorAscii" w:hAnsiTheme="minorAscii" w:eastAsiaTheme="minorAscii" w:cstheme="minorAscii"/>
          <w:sz w:val="24"/>
          <w:szCs w:val="24"/>
        </w:rPr>
        <w:t>Tesco’s competitive strategy is “</w:t>
      </w:r>
      <w:r w:rsidRPr="26EEF675" w:rsidR="39E183AF">
        <w:rPr>
          <w:rFonts w:ascii="Aptos" w:hAnsi="Aptos" w:eastAsia="Aptos" w:cs="Aptos" w:asciiTheme="minorAscii" w:hAnsiTheme="minorAscii" w:eastAsiaTheme="minorAscii" w:cstheme="minorAscii"/>
          <w:sz w:val="24"/>
          <w:szCs w:val="24"/>
        </w:rPr>
        <w:t>centered</w:t>
      </w:r>
      <w:r w:rsidRPr="26EEF675" w:rsidR="4A9B874C">
        <w:rPr>
          <w:rFonts w:ascii="Aptos" w:hAnsi="Aptos" w:eastAsia="Aptos" w:cs="Aptos" w:asciiTheme="minorAscii" w:hAnsiTheme="minorAscii" w:eastAsiaTheme="minorAscii" w:cstheme="minorAscii"/>
          <w:sz w:val="24"/>
          <w:szCs w:val="24"/>
        </w:rPr>
        <w:t xml:space="preserve"> around providing the best shopping experience for customers” (Retail Week, 2024)</w:t>
      </w:r>
      <w:r w:rsidRPr="26EEF675" w:rsidR="2772A731">
        <w:rPr>
          <w:rFonts w:ascii="Aptos" w:hAnsi="Aptos" w:eastAsia="Aptos" w:cs="Aptos" w:asciiTheme="minorAscii" w:hAnsiTheme="minorAscii" w:eastAsiaTheme="minorAscii" w:cstheme="minorAscii"/>
          <w:sz w:val="24"/>
          <w:szCs w:val="24"/>
        </w:rPr>
        <w:t xml:space="preserve">. </w:t>
      </w:r>
      <w:r w:rsidRPr="26EEF675" w:rsidR="4A9B874C">
        <w:rPr>
          <w:rFonts w:ascii="Aptos" w:hAnsi="Aptos" w:eastAsia="Aptos" w:cs="Aptos" w:asciiTheme="minorAscii" w:hAnsiTheme="minorAscii" w:eastAsiaTheme="minorAscii" w:cstheme="minorAscii"/>
          <w:sz w:val="24"/>
          <w:szCs w:val="24"/>
        </w:rPr>
        <w:t>They also listen to their customers to deliver the best shopping experience, alongside working with suppliers to source quality products to meet their customer's needs (Tesco PLC, 2016)</w:t>
      </w:r>
      <w:r w:rsidRPr="26EEF675" w:rsidR="6A00FFB9">
        <w:rPr>
          <w:rFonts w:ascii="Aptos" w:hAnsi="Aptos" w:eastAsia="Aptos" w:cs="Aptos" w:asciiTheme="minorAscii" w:hAnsiTheme="minorAscii" w:eastAsiaTheme="minorAscii" w:cstheme="minorAscii"/>
          <w:sz w:val="24"/>
          <w:szCs w:val="24"/>
        </w:rPr>
        <w:t xml:space="preserve">. </w:t>
      </w:r>
      <w:r w:rsidRPr="26EEF675" w:rsidR="4A9B874C">
        <w:rPr>
          <w:rFonts w:ascii="Aptos" w:hAnsi="Aptos" w:eastAsia="Aptos" w:cs="Aptos" w:asciiTheme="minorAscii" w:hAnsiTheme="minorAscii" w:eastAsiaTheme="minorAscii" w:cstheme="minorAscii"/>
          <w:sz w:val="24"/>
          <w:szCs w:val="24"/>
        </w:rPr>
        <w:t xml:space="preserve">There are six things that Tesco </w:t>
      </w:r>
      <w:r w:rsidRPr="26EEF675" w:rsidR="280A07B8">
        <w:rPr>
          <w:rFonts w:ascii="Aptos" w:hAnsi="Aptos" w:eastAsia="Aptos" w:cs="Aptos" w:asciiTheme="minorAscii" w:hAnsiTheme="minorAscii" w:eastAsiaTheme="minorAscii" w:cstheme="minorAscii"/>
          <w:sz w:val="24"/>
          <w:szCs w:val="24"/>
        </w:rPr>
        <w:t>aims</w:t>
      </w:r>
      <w:r w:rsidRPr="26EEF675" w:rsidR="4A9B874C">
        <w:rPr>
          <w:rFonts w:ascii="Aptos" w:hAnsi="Aptos" w:eastAsia="Aptos" w:cs="Aptos" w:asciiTheme="minorAscii" w:hAnsiTheme="minorAscii" w:eastAsiaTheme="minorAscii" w:cstheme="minorAscii"/>
          <w:sz w:val="24"/>
          <w:szCs w:val="24"/>
        </w:rPr>
        <w:t xml:space="preserve"> to do as a business, these include saving to invest, which means being more productive and efficient to offset inflation and to invest in other priorities (Prakash, 2023). They also focus on improving their </w:t>
      </w:r>
      <w:r w:rsidRPr="26EEF675" w:rsidR="5D5757B2">
        <w:rPr>
          <w:rFonts w:ascii="Aptos" w:hAnsi="Aptos" w:eastAsia="Aptos" w:cs="Aptos" w:asciiTheme="minorAscii" w:hAnsiTheme="minorAscii" w:eastAsiaTheme="minorAscii" w:cstheme="minorAscii"/>
          <w:sz w:val="24"/>
          <w:szCs w:val="24"/>
        </w:rPr>
        <w:t>customers’</w:t>
      </w:r>
      <w:r w:rsidRPr="26EEF675" w:rsidR="4A9B874C">
        <w:rPr>
          <w:rFonts w:ascii="Aptos" w:hAnsi="Aptos" w:eastAsia="Aptos" w:cs="Aptos" w:asciiTheme="minorAscii" w:hAnsiTheme="minorAscii" w:eastAsiaTheme="minorAscii" w:cstheme="minorAscii"/>
          <w:sz w:val="24"/>
          <w:szCs w:val="24"/>
        </w:rPr>
        <w:t xml:space="preserve"> experience by providing value through low prices, using the Clubcard program and their new healthcare services (Retail Week, 2024). With online shopping growing and becoming more convenient and accessible, they seek to grow on this (Prakash, 2023). They also aim to grow with the technology of developing AI technology to grow productivity, value for customers, and competitiveness (Retail Week, 2024). Tesco also aims to increase its convenience stores in the next three years (Retail Week, 2023). In 2024 they also launched a new marketplace (Retail Week, 2023)</w:t>
      </w:r>
      <w:r w:rsidRPr="26EEF675" w:rsidR="407D7B7E">
        <w:rPr>
          <w:rFonts w:ascii="Aptos" w:hAnsi="Aptos" w:eastAsia="Aptos" w:cs="Aptos" w:asciiTheme="minorAscii" w:hAnsiTheme="minorAscii" w:eastAsiaTheme="minorAscii" w:cstheme="minorAscii"/>
          <w:sz w:val="24"/>
          <w:szCs w:val="24"/>
        </w:rPr>
        <w:t xml:space="preserve">. </w:t>
      </w:r>
      <w:r w:rsidRPr="26EEF675" w:rsidR="4A9B874C">
        <w:rPr>
          <w:rFonts w:ascii="Aptos" w:hAnsi="Aptos" w:eastAsia="Aptos" w:cs="Aptos" w:asciiTheme="minorAscii" w:hAnsiTheme="minorAscii" w:eastAsiaTheme="minorAscii" w:cstheme="minorAscii"/>
          <w:sz w:val="24"/>
          <w:szCs w:val="24"/>
        </w:rPr>
        <w:t>Tesco’s business-level strategy is focused on three things: customers, products, and channels (Tesco, 2018).</w:t>
      </w:r>
    </w:p>
    <w:p w:rsidR="16177E5B" w:rsidP="26EEF675" w:rsidRDefault="5E763BC9" w14:paraId="4EA62322" w14:textId="32EB6413">
      <w:pPr>
        <w:pStyle w:val="Normal"/>
        <w:rPr>
          <w:rFonts w:ascii="Aptos" w:hAnsi="Aptos" w:eastAsia="Aptos" w:cs="Aptos" w:asciiTheme="minorAscii" w:hAnsiTheme="minorAscii" w:eastAsiaTheme="minorAscii" w:cstheme="minorAscii"/>
          <w:sz w:val="24"/>
          <w:szCs w:val="24"/>
        </w:rPr>
      </w:pPr>
      <w:r w:rsidRPr="26EEF675" w:rsidR="5E763BC9">
        <w:rPr>
          <w:rFonts w:ascii="Aptos" w:hAnsi="Aptos" w:eastAsia="Aptos" w:cs="Aptos" w:asciiTheme="minorAscii" w:hAnsiTheme="minorAscii" w:eastAsiaTheme="minorAscii" w:cstheme="minorAscii"/>
          <w:sz w:val="24"/>
          <w:szCs w:val="24"/>
        </w:rPr>
        <w:t xml:space="preserve">          To help businesses and organizations develop a more successful strategy, Henry Mintzberg created the 5 Ps of Strategy in 1987 (Indeed, 2024). Five different approaches would need to be considered, Plan, Ploy, Pattern, Position, and Perspective (Mintzberg, 1987)</w:t>
      </w:r>
      <w:r w:rsidRPr="26EEF675" w:rsidR="716F8BD1">
        <w:rPr>
          <w:rFonts w:ascii="Aptos" w:hAnsi="Aptos" w:eastAsia="Aptos" w:cs="Aptos" w:asciiTheme="minorAscii" w:hAnsiTheme="minorAscii" w:eastAsiaTheme="minorAscii" w:cstheme="minorAscii"/>
          <w:sz w:val="24"/>
          <w:szCs w:val="24"/>
        </w:rPr>
        <w:t xml:space="preserve">. </w:t>
      </w:r>
      <w:r w:rsidRPr="26EEF675" w:rsidR="5E763BC9">
        <w:rPr>
          <w:rFonts w:ascii="Aptos" w:hAnsi="Aptos" w:eastAsia="Aptos" w:cs="Aptos" w:asciiTheme="minorAscii" w:hAnsiTheme="minorAscii" w:eastAsiaTheme="minorAscii" w:cstheme="minorAscii"/>
          <w:sz w:val="24"/>
          <w:szCs w:val="24"/>
        </w:rPr>
        <w:t xml:space="preserve">Tesco’s Plan to achieve its aims is to extend its convenience stores and continue to find the best value for its customers, but without sacrificing the quality of its products. Their Play to outwit their competitors is to lower their prices by using their </w:t>
      </w:r>
      <w:r w:rsidRPr="26EEF675" w:rsidR="48E81E1F">
        <w:rPr>
          <w:rFonts w:ascii="Aptos" w:hAnsi="Aptos" w:eastAsia="Aptos" w:cs="Aptos" w:asciiTheme="minorAscii" w:hAnsiTheme="minorAscii" w:eastAsiaTheme="minorAscii" w:cstheme="minorAscii"/>
          <w:sz w:val="24"/>
          <w:szCs w:val="24"/>
        </w:rPr>
        <w:t>Clubcard</w:t>
      </w:r>
      <w:r w:rsidRPr="26EEF675" w:rsidR="5E763BC9">
        <w:rPr>
          <w:rFonts w:ascii="Aptos" w:hAnsi="Aptos" w:eastAsia="Aptos" w:cs="Aptos" w:asciiTheme="minorAscii" w:hAnsiTheme="minorAscii" w:eastAsiaTheme="minorAscii" w:cstheme="minorAscii"/>
          <w:sz w:val="24"/>
          <w:szCs w:val="24"/>
        </w:rPr>
        <w:t xml:space="preserve"> scheme, creating their brands and expanding, for example expanding to healthcare in recent years (Tesco, 2024). Tesco’s Pattern is to respond to the challenges of competitors by constantly lowering prices whenever possible, creating more benefits for customers. An example of this is Clubcard prices, giving vouchers to Clubcard owners throughout the year. Their Position is their value, by ensuring customers have </w:t>
      </w:r>
      <w:r w:rsidRPr="26EEF675" w:rsidR="011BDB15">
        <w:rPr>
          <w:rFonts w:ascii="Aptos" w:hAnsi="Aptos" w:eastAsia="Aptos" w:cs="Aptos" w:asciiTheme="minorAscii" w:hAnsiTheme="minorAscii" w:eastAsiaTheme="minorAscii" w:cstheme="minorAscii"/>
          <w:sz w:val="24"/>
          <w:szCs w:val="24"/>
        </w:rPr>
        <w:t>excellent value</w:t>
      </w:r>
      <w:r w:rsidRPr="26EEF675" w:rsidR="5E763BC9">
        <w:rPr>
          <w:rFonts w:ascii="Aptos" w:hAnsi="Aptos" w:eastAsia="Aptos" w:cs="Aptos" w:asciiTheme="minorAscii" w:hAnsiTheme="minorAscii" w:eastAsiaTheme="minorAscii" w:cstheme="minorAscii"/>
          <w:sz w:val="24"/>
          <w:szCs w:val="24"/>
        </w:rPr>
        <w:t xml:space="preserve"> but continue to have </w:t>
      </w:r>
      <w:r w:rsidRPr="26EEF675" w:rsidR="39B08641">
        <w:rPr>
          <w:rFonts w:ascii="Aptos" w:hAnsi="Aptos" w:eastAsia="Aptos" w:cs="Aptos" w:asciiTheme="minorAscii" w:hAnsiTheme="minorAscii" w:eastAsiaTheme="minorAscii" w:cstheme="minorAscii"/>
          <w:sz w:val="24"/>
          <w:szCs w:val="24"/>
        </w:rPr>
        <w:t>excellent quality</w:t>
      </w:r>
      <w:r w:rsidRPr="26EEF675" w:rsidR="5E763BC9">
        <w:rPr>
          <w:rFonts w:ascii="Aptos" w:hAnsi="Aptos" w:eastAsia="Aptos" w:cs="Aptos" w:asciiTheme="minorAscii" w:hAnsiTheme="minorAscii" w:eastAsiaTheme="minorAscii" w:cstheme="minorAscii"/>
          <w:sz w:val="24"/>
          <w:szCs w:val="24"/>
        </w:rPr>
        <w:t xml:space="preserve"> items</w:t>
      </w:r>
      <w:r w:rsidRPr="26EEF675" w:rsidR="22E28F54">
        <w:rPr>
          <w:rFonts w:ascii="Aptos" w:hAnsi="Aptos" w:eastAsia="Aptos" w:cs="Aptos" w:asciiTheme="minorAscii" w:hAnsiTheme="minorAscii" w:eastAsiaTheme="minorAscii" w:cstheme="minorAscii"/>
          <w:sz w:val="24"/>
          <w:szCs w:val="24"/>
        </w:rPr>
        <w:t xml:space="preserve">. </w:t>
      </w:r>
      <w:r w:rsidRPr="26EEF675" w:rsidR="5E763BC9">
        <w:rPr>
          <w:rFonts w:ascii="Aptos" w:hAnsi="Aptos" w:eastAsia="Aptos" w:cs="Aptos" w:asciiTheme="minorAscii" w:hAnsiTheme="minorAscii" w:eastAsiaTheme="minorAscii" w:cstheme="minorAscii"/>
          <w:sz w:val="24"/>
          <w:szCs w:val="24"/>
        </w:rPr>
        <w:t xml:space="preserve">This is also a part of their Perspective, alongside focusing on convenience, such as having their brands of clothing and banking, but also opening more convenient stores buying more delivery vans and hiring 16,000 more people to do so (Tesco PLC, 2024). </w:t>
      </w:r>
    </w:p>
    <w:p w:rsidR="16177E5B" w:rsidP="26EEF675" w:rsidRDefault="0A552C3E" w14:paraId="3421A657" w14:textId="0F40AFBE">
      <w:pPr>
        <w:pStyle w:val="Normal"/>
        <w:rPr>
          <w:rFonts w:ascii="Aptos" w:hAnsi="Aptos" w:eastAsia="Aptos" w:cs="Aptos" w:asciiTheme="minorAscii" w:hAnsiTheme="minorAscii" w:eastAsiaTheme="minorAscii" w:cstheme="minorAscii"/>
          <w:sz w:val="24"/>
          <w:szCs w:val="24"/>
        </w:rPr>
      </w:pPr>
      <w:r w:rsidRPr="26EEF675" w:rsidR="0A552C3E">
        <w:rPr>
          <w:rFonts w:ascii="Aptos" w:hAnsi="Aptos" w:eastAsia="Aptos" w:cs="Aptos" w:asciiTheme="minorAscii" w:hAnsiTheme="minorAscii" w:eastAsiaTheme="minorAscii" w:cstheme="minorAscii"/>
          <w:sz w:val="24"/>
          <w:szCs w:val="24"/>
        </w:rPr>
        <w:t xml:space="preserve">          </w:t>
      </w:r>
      <w:r w:rsidRPr="26EEF675" w:rsidR="7A1ED385">
        <w:rPr>
          <w:rFonts w:ascii="Aptos" w:hAnsi="Aptos" w:eastAsia="Aptos" w:cs="Aptos" w:asciiTheme="minorAscii" w:hAnsiTheme="minorAscii" w:eastAsiaTheme="minorAscii" w:cstheme="minorAscii"/>
          <w:sz w:val="24"/>
          <w:szCs w:val="24"/>
        </w:rPr>
        <w:t xml:space="preserve">When organizations create their business strategy they need to consider when they would need to change things, examples of these include keeping their prices as slow as possible but adapting them to </w:t>
      </w:r>
      <w:r w:rsidRPr="26EEF675" w:rsidR="7A1ED385">
        <w:rPr>
          <w:rFonts w:ascii="Aptos" w:hAnsi="Aptos" w:eastAsia="Aptos" w:cs="Aptos" w:asciiTheme="minorAscii" w:hAnsiTheme="minorAscii" w:eastAsiaTheme="minorAscii" w:cstheme="minorAscii"/>
          <w:sz w:val="24"/>
          <w:szCs w:val="24"/>
        </w:rPr>
        <w:t>what’s</w:t>
      </w:r>
      <w:r w:rsidRPr="26EEF675" w:rsidR="7A1ED385">
        <w:rPr>
          <w:rFonts w:ascii="Aptos" w:hAnsi="Aptos" w:eastAsia="Aptos" w:cs="Aptos" w:asciiTheme="minorAscii" w:hAnsiTheme="minorAscii" w:eastAsiaTheme="minorAscii" w:cstheme="minorAscii"/>
          <w:sz w:val="24"/>
          <w:szCs w:val="24"/>
        </w:rPr>
        <w:t xml:space="preserve"> relevant at the time. </w:t>
      </w:r>
      <w:r w:rsidRPr="26EEF675" w:rsidR="53385BBB">
        <w:rPr>
          <w:rFonts w:ascii="Aptos" w:hAnsi="Aptos" w:eastAsia="Aptos" w:cs="Aptos" w:asciiTheme="minorAscii" w:hAnsiTheme="minorAscii" w:eastAsiaTheme="minorAscii" w:cstheme="minorAscii"/>
          <w:sz w:val="24"/>
          <w:szCs w:val="24"/>
        </w:rPr>
        <w:t>An example of this could be higher prices during inflation, especially in the past couple of years (Clarck, 2024).</w:t>
      </w:r>
      <w:r w:rsidRPr="26EEF675" w:rsidR="7A1ED385">
        <w:rPr>
          <w:rFonts w:ascii="Aptos" w:hAnsi="Aptos" w:eastAsia="Aptos" w:cs="Aptos" w:asciiTheme="minorAscii" w:hAnsiTheme="minorAscii" w:eastAsiaTheme="minorAscii" w:cstheme="minorAscii"/>
          <w:sz w:val="24"/>
          <w:szCs w:val="24"/>
        </w:rPr>
        <w:t xml:space="preserve"> However, they could create deals/vouchers for Clubcard users, meaning customers would be saving money and Clubcard usage could increase. Michael Porter </w:t>
      </w:r>
      <w:r w:rsidRPr="26EEF675" w:rsidR="2EA55291">
        <w:rPr>
          <w:rFonts w:ascii="Aptos" w:hAnsi="Aptos" w:eastAsia="Aptos" w:cs="Aptos" w:asciiTheme="minorAscii" w:hAnsiTheme="minorAscii" w:eastAsiaTheme="minorAscii" w:cstheme="minorAscii"/>
          <w:sz w:val="24"/>
          <w:szCs w:val="24"/>
        </w:rPr>
        <w:t>said</w:t>
      </w:r>
      <w:r w:rsidRPr="26EEF675" w:rsidR="7A1ED385">
        <w:rPr>
          <w:rFonts w:ascii="Aptos" w:hAnsi="Aptos" w:eastAsia="Aptos" w:cs="Aptos" w:asciiTheme="minorAscii" w:hAnsiTheme="minorAscii" w:eastAsiaTheme="minorAscii" w:cstheme="minorAscii"/>
          <w:sz w:val="24"/>
          <w:szCs w:val="24"/>
        </w:rPr>
        <w:t xml:space="preserve"> that businesses should consider their competitors when creating or adapting their strategy. This will </w:t>
      </w:r>
      <w:r w:rsidRPr="26EEF675" w:rsidR="5CD0FD31">
        <w:rPr>
          <w:rFonts w:ascii="Aptos" w:hAnsi="Aptos" w:eastAsia="Aptos" w:cs="Aptos" w:asciiTheme="minorAscii" w:hAnsiTheme="minorAscii" w:eastAsiaTheme="minorAscii" w:cstheme="minorAscii"/>
          <w:sz w:val="24"/>
          <w:szCs w:val="24"/>
        </w:rPr>
        <w:t>aid</w:t>
      </w:r>
      <w:r w:rsidRPr="26EEF675" w:rsidR="7A1ED385">
        <w:rPr>
          <w:rFonts w:ascii="Aptos" w:hAnsi="Aptos" w:eastAsia="Aptos" w:cs="Aptos" w:asciiTheme="minorAscii" w:hAnsiTheme="minorAscii" w:eastAsiaTheme="minorAscii" w:cstheme="minorAscii"/>
          <w:sz w:val="24"/>
          <w:szCs w:val="24"/>
        </w:rPr>
        <w:t xml:space="preserve"> them in being the best in their industry and making them unique and different compared to others. An example of this is Tesco’s Clubcard, which was created in 1995 (Isa, 2023)</w:t>
      </w:r>
      <w:r w:rsidRPr="26EEF675" w:rsidR="4901529C">
        <w:rPr>
          <w:rFonts w:ascii="Aptos" w:hAnsi="Aptos" w:eastAsia="Aptos" w:cs="Aptos" w:asciiTheme="minorAscii" w:hAnsiTheme="minorAscii" w:eastAsiaTheme="minorAscii" w:cstheme="minorAscii"/>
          <w:sz w:val="24"/>
          <w:szCs w:val="24"/>
        </w:rPr>
        <w:t xml:space="preserve">. </w:t>
      </w:r>
      <w:r w:rsidRPr="26EEF675" w:rsidR="7F4402FB">
        <w:rPr>
          <w:rFonts w:ascii="Aptos" w:hAnsi="Aptos" w:eastAsia="Aptos" w:cs="Aptos" w:asciiTheme="minorAscii" w:hAnsiTheme="minorAscii" w:eastAsiaTheme="minorAscii" w:cstheme="minorAscii"/>
          <w:sz w:val="24"/>
          <w:szCs w:val="24"/>
        </w:rPr>
        <w:t xml:space="preserve">Michael Porter also </w:t>
      </w:r>
      <w:r w:rsidRPr="26EEF675" w:rsidR="4D670CB2">
        <w:rPr>
          <w:rFonts w:ascii="Aptos" w:hAnsi="Aptos" w:eastAsia="Aptos" w:cs="Aptos" w:asciiTheme="minorAscii" w:hAnsiTheme="minorAscii" w:eastAsiaTheme="minorAscii" w:cstheme="minorAscii"/>
          <w:sz w:val="24"/>
          <w:szCs w:val="24"/>
        </w:rPr>
        <w:t>said</w:t>
      </w:r>
      <w:r w:rsidRPr="26EEF675" w:rsidR="7F4402FB">
        <w:rPr>
          <w:rFonts w:ascii="Aptos" w:hAnsi="Aptos" w:eastAsia="Aptos" w:cs="Aptos" w:asciiTheme="minorAscii" w:hAnsiTheme="minorAscii" w:eastAsiaTheme="minorAscii" w:cstheme="minorAscii"/>
          <w:sz w:val="24"/>
          <w:szCs w:val="24"/>
        </w:rPr>
        <w:t xml:space="preserve"> </w:t>
      </w:r>
      <w:r w:rsidRPr="26EEF675" w:rsidR="66FA71F7">
        <w:rPr>
          <w:rFonts w:ascii="Aptos" w:hAnsi="Aptos" w:eastAsia="Aptos" w:cs="Aptos" w:asciiTheme="minorAscii" w:hAnsiTheme="minorAscii" w:eastAsiaTheme="minorAscii" w:cstheme="minorAscii"/>
          <w:sz w:val="24"/>
          <w:szCs w:val="24"/>
        </w:rPr>
        <w:t>generic strategies</w:t>
      </w:r>
      <w:r w:rsidRPr="26EEF675" w:rsidR="3C3616B9">
        <w:rPr>
          <w:rFonts w:ascii="Aptos" w:hAnsi="Aptos" w:eastAsia="Aptos" w:cs="Aptos" w:asciiTheme="minorAscii" w:hAnsiTheme="minorAscii" w:eastAsiaTheme="minorAscii" w:cstheme="minorAscii"/>
          <w:sz w:val="24"/>
          <w:szCs w:val="24"/>
        </w:rPr>
        <w:t xml:space="preserve">, which is a </w:t>
      </w:r>
      <w:r w:rsidRPr="26EEF675" w:rsidR="3229C959">
        <w:rPr>
          <w:rFonts w:ascii="Aptos" w:hAnsi="Aptos" w:eastAsia="Aptos" w:cs="Aptos" w:asciiTheme="minorAscii" w:hAnsiTheme="minorAscii" w:eastAsiaTheme="minorAscii" w:cstheme="minorAscii"/>
          <w:sz w:val="24"/>
          <w:szCs w:val="24"/>
        </w:rPr>
        <w:t>framework</w:t>
      </w:r>
      <w:r w:rsidRPr="26EEF675" w:rsidR="3C3616B9">
        <w:rPr>
          <w:rFonts w:ascii="Aptos" w:hAnsi="Aptos" w:eastAsia="Aptos" w:cs="Aptos" w:asciiTheme="minorAscii" w:hAnsiTheme="minorAscii" w:eastAsiaTheme="minorAscii" w:cstheme="minorAscii"/>
          <w:sz w:val="24"/>
          <w:szCs w:val="24"/>
        </w:rPr>
        <w:t xml:space="preserve"> </w:t>
      </w:r>
      <w:r w:rsidRPr="26EEF675" w:rsidR="3C3616B9">
        <w:rPr>
          <w:rFonts w:ascii="Aptos" w:hAnsi="Aptos" w:eastAsia="Aptos" w:cs="Aptos" w:asciiTheme="minorAscii" w:hAnsiTheme="minorAscii" w:eastAsiaTheme="minorAscii" w:cstheme="minorAscii"/>
          <w:sz w:val="24"/>
          <w:szCs w:val="24"/>
        </w:rPr>
        <w:t xml:space="preserve">that can help organizations gain a </w:t>
      </w:r>
      <w:r w:rsidRPr="26EEF675" w:rsidR="1A851881">
        <w:rPr>
          <w:rFonts w:ascii="Aptos" w:hAnsi="Aptos" w:eastAsia="Aptos" w:cs="Aptos" w:asciiTheme="minorAscii" w:hAnsiTheme="minorAscii" w:eastAsiaTheme="minorAscii" w:cstheme="minorAscii"/>
          <w:sz w:val="24"/>
          <w:szCs w:val="24"/>
        </w:rPr>
        <w:t>competitive</w:t>
      </w:r>
      <w:r w:rsidRPr="26EEF675" w:rsidR="3C3616B9">
        <w:rPr>
          <w:rFonts w:ascii="Aptos" w:hAnsi="Aptos" w:eastAsia="Aptos" w:cs="Aptos" w:asciiTheme="minorAscii" w:hAnsiTheme="minorAscii" w:eastAsiaTheme="minorAscii" w:cstheme="minorAscii"/>
          <w:sz w:val="24"/>
          <w:szCs w:val="24"/>
        </w:rPr>
        <w:t xml:space="preserve"> advantage within their market (</w:t>
      </w:r>
      <w:r w:rsidRPr="26EEF675" w:rsidR="37F632E9">
        <w:rPr>
          <w:rFonts w:ascii="Aptos" w:hAnsi="Aptos" w:eastAsia="Aptos" w:cs="Aptos" w:asciiTheme="minorAscii" w:hAnsiTheme="minorAscii" w:eastAsiaTheme="minorAscii" w:cstheme="minorAscii"/>
          <w:sz w:val="24"/>
          <w:szCs w:val="24"/>
        </w:rPr>
        <w:t>University of Cambridge, 2019)</w:t>
      </w:r>
      <w:r w:rsidRPr="26EEF675" w:rsidR="00B25A14">
        <w:rPr>
          <w:rFonts w:ascii="Aptos" w:hAnsi="Aptos" w:eastAsia="Aptos" w:cs="Aptos" w:asciiTheme="minorAscii" w:hAnsiTheme="minorAscii" w:eastAsiaTheme="minorAscii" w:cstheme="minorAscii"/>
          <w:sz w:val="24"/>
          <w:szCs w:val="24"/>
        </w:rPr>
        <w:t xml:space="preserve">. </w:t>
      </w:r>
      <w:r w:rsidRPr="26EEF675" w:rsidR="37F632E9">
        <w:rPr>
          <w:rFonts w:ascii="Aptos" w:hAnsi="Aptos" w:eastAsia="Aptos" w:cs="Aptos" w:asciiTheme="minorAscii" w:hAnsiTheme="minorAscii" w:eastAsiaTheme="minorAscii" w:cstheme="minorAscii"/>
          <w:sz w:val="24"/>
          <w:szCs w:val="24"/>
        </w:rPr>
        <w:t xml:space="preserve">There are </w:t>
      </w:r>
      <w:r w:rsidRPr="26EEF675" w:rsidR="5FFDBE85">
        <w:rPr>
          <w:rFonts w:ascii="Aptos" w:hAnsi="Aptos" w:eastAsia="Aptos" w:cs="Aptos" w:asciiTheme="minorAscii" w:hAnsiTheme="minorAscii" w:eastAsiaTheme="minorAscii" w:cstheme="minorAscii"/>
          <w:sz w:val="24"/>
          <w:szCs w:val="24"/>
        </w:rPr>
        <w:t xml:space="preserve">three main aspects that would need to be considered: cost leadership, </w:t>
      </w:r>
      <w:r w:rsidRPr="26EEF675" w:rsidR="6CBE2DB3">
        <w:rPr>
          <w:rFonts w:ascii="Aptos" w:hAnsi="Aptos" w:eastAsia="Aptos" w:cs="Aptos" w:asciiTheme="minorAscii" w:hAnsiTheme="minorAscii" w:eastAsiaTheme="minorAscii" w:cstheme="minorAscii"/>
          <w:sz w:val="24"/>
          <w:szCs w:val="24"/>
        </w:rPr>
        <w:t>which</w:t>
      </w:r>
      <w:r w:rsidRPr="26EEF675" w:rsidR="5FFDBE85">
        <w:rPr>
          <w:rFonts w:ascii="Aptos" w:hAnsi="Aptos" w:eastAsia="Aptos" w:cs="Aptos" w:asciiTheme="minorAscii" w:hAnsiTheme="minorAscii" w:eastAsiaTheme="minorAscii" w:cstheme="minorAscii"/>
          <w:sz w:val="24"/>
          <w:szCs w:val="24"/>
        </w:rPr>
        <w:t xml:space="preserve"> is when a company </w:t>
      </w:r>
      <w:r w:rsidRPr="26EEF675" w:rsidR="7144A551">
        <w:rPr>
          <w:rFonts w:ascii="Aptos" w:hAnsi="Aptos" w:eastAsia="Aptos" w:cs="Aptos" w:asciiTheme="minorAscii" w:hAnsiTheme="minorAscii" w:eastAsiaTheme="minorAscii" w:cstheme="minorAscii"/>
          <w:sz w:val="24"/>
          <w:szCs w:val="24"/>
        </w:rPr>
        <w:t>offers</w:t>
      </w:r>
      <w:r w:rsidRPr="26EEF675" w:rsidR="5FFDBE85">
        <w:rPr>
          <w:rFonts w:ascii="Aptos" w:hAnsi="Aptos" w:eastAsia="Aptos" w:cs="Aptos" w:asciiTheme="minorAscii" w:hAnsiTheme="minorAscii" w:eastAsiaTheme="minorAscii" w:cstheme="minorAscii"/>
          <w:sz w:val="24"/>
          <w:szCs w:val="24"/>
        </w:rPr>
        <w:t xml:space="preserve"> any products or services t</w:t>
      </w:r>
      <w:r w:rsidRPr="26EEF675" w:rsidR="5BAE7A9C">
        <w:rPr>
          <w:rFonts w:ascii="Aptos" w:hAnsi="Aptos" w:eastAsia="Aptos" w:cs="Aptos" w:asciiTheme="minorAscii" w:hAnsiTheme="minorAscii" w:eastAsiaTheme="minorAscii" w:cstheme="minorAscii"/>
          <w:sz w:val="24"/>
          <w:szCs w:val="24"/>
        </w:rPr>
        <w:t>ha</w:t>
      </w:r>
      <w:r w:rsidRPr="26EEF675" w:rsidR="5FFDBE85">
        <w:rPr>
          <w:rFonts w:ascii="Aptos" w:hAnsi="Aptos" w:eastAsia="Aptos" w:cs="Aptos" w:asciiTheme="minorAscii" w:hAnsiTheme="minorAscii" w:eastAsiaTheme="minorAscii" w:cstheme="minorAscii"/>
          <w:sz w:val="24"/>
          <w:szCs w:val="24"/>
        </w:rPr>
        <w:t xml:space="preserve">t </w:t>
      </w:r>
      <w:r w:rsidRPr="26EEF675" w:rsidR="1C34FF03">
        <w:rPr>
          <w:rFonts w:ascii="Aptos" w:hAnsi="Aptos" w:eastAsia="Aptos" w:cs="Aptos" w:asciiTheme="minorAscii" w:hAnsiTheme="minorAscii" w:eastAsiaTheme="minorAscii" w:cstheme="minorAscii"/>
          <w:sz w:val="24"/>
          <w:szCs w:val="24"/>
        </w:rPr>
        <w:t>are</w:t>
      </w:r>
      <w:r w:rsidRPr="26EEF675" w:rsidR="5FFDBE85">
        <w:rPr>
          <w:rFonts w:ascii="Aptos" w:hAnsi="Aptos" w:eastAsia="Aptos" w:cs="Aptos" w:asciiTheme="minorAscii" w:hAnsiTheme="minorAscii" w:eastAsiaTheme="minorAscii" w:cstheme="minorAscii"/>
          <w:sz w:val="24"/>
          <w:szCs w:val="24"/>
        </w:rPr>
        <w:t xml:space="preserve"> </w:t>
      </w:r>
      <w:r w:rsidRPr="26EEF675" w:rsidR="1749E014">
        <w:rPr>
          <w:rFonts w:ascii="Aptos" w:hAnsi="Aptos" w:eastAsia="Aptos" w:cs="Aptos" w:asciiTheme="minorAscii" w:hAnsiTheme="minorAscii" w:eastAsiaTheme="minorAscii" w:cstheme="minorAscii"/>
          <w:sz w:val="24"/>
          <w:szCs w:val="24"/>
        </w:rPr>
        <w:t>chea</w:t>
      </w:r>
      <w:r w:rsidRPr="26EEF675" w:rsidR="5FFDBE85">
        <w:rPr>
          <w:rFonts w:ascii="Aptos" w:hAnsi="Aptos" w:eastAsia="Aptos" w:cs="Aptos" w:asciiTheme="minorAscii" w:hAnsiTheme="minorAscii" w:eastAsiaTheme="minorAscii" w:cstheme="minorAscii"/>
          <w:sz w:val="24"/>
          <w:szCs w:val="24"/>
        </w:rPr>
        <w:t>per t</w:t>
      </w:r>
      <w:r w:rsidRPr="26EEF675" w:rsidR="1589163C">
        <w:rPr>
          <w:rFonts w:ascii="Aptos" w:hAnsi="Aptos" w:eastAsia="Aptos" w:cs="Aptos" w:asciiTheme="minorAscii" w:hAnsiTheme="minorAscii" w:eastAsiaTheme="minorAscii" w:cstheme="minorAscii"/>
          <w:sz w:val="24"/>
          <w:szCs w:val="24"/>
        </w:rPr>
        <w:t>h</w:t>
      </w:r>
      <w:r w:rsidRPr="26EEF675" w:rsidR="52669F7A">
        <w:rPr>
          <w:rFonts w:ascii="Aptos" w:hAnsi="Aptos" w:eastAsia="Aptos" w:cs="Aptos" w:asciiTheme="minorAscii" w:hAnsiTheme="minorAscii" w:eastAsiaTheme="minorAscii" w:cstheme="minorAscii"/>
          <w:sz w:val="24"/>
          <w:szCs w:val="24"/>
        </w:rPr>
        <w:t>an</w:t>
      </w:r>
      <w:r w:rsidRPr="26EEF675" w:rsidR="1589163C">
        <w:rPr>
          <w:rFonts w:ascii="Aptos" w:hAnsi="Aptos" w:eastAsia="Aptos" w:cs="Aptos" w:asciiTheme="minorAscii" w:hAnsiTheme="minorAscii" w:eastAsiaTheme="minorAscii" w:cstheme="minorAscii"/>
          <w:sz w:val="24"/>
          <w:szCs w:val="24"/>
        </w:rPr>
        <w:t xml:space="preserve"> their competitors (Dieffenbacher, 2023)</w:t>
      </w:r>
      <w:r w:rsidRPr="26EEF675" w:rsidR="4157105E">
        <w:rPr>
          <w:rFonts w:ascii="Aptos" w:hAnsi="Aptos" w:eastAsia="Aptos" w:cs="Aptos" w:asciiTheme="minorAscii" w:hAnsiTheme="minorAscii" w:eastAsiaTheme="minorAscii" w:cstheme="minorAscii"/>
          <w:sz w:val="24"/>
          <w:szCs w:val="24"/>
        </w:rPr>
        <w:t xml:space="preserve">. </w:t>
      </w:r>
      <w:r w:rsidRPr="26EEF675" w:rsidR="1589163C">
        <w:rPr>
          <w:rFonts w:ascii="Aptos" w:hAnsi="Aptos" w:eastAsia="Aptos" w:cs="Aptos" w:asciiTheme="minorAscii" w:hAnsiTheme="minorAscii" w:eastAsiaTheme="minorAscii" w:cstheme="minorAscii"/>
          <w:sz w:val="24"/>
          <w:szCs w:val="24"/>
        </w:rPr>
        <w:t xml:space="preserve">Differentiation </w:t>
      </w:r>
      <w:r w:rsidRPr="26EEF675" w:rsidR="5D2A048D">
        <w:rPr>
          <w:rFonts w:ascii="Aptos" w:hAnsi="Aptos" w:eastAsia="Aptos" w:cs="Aptos" w:asciiTheme="minorAscii" w:hAnsiTheme="minorAscii" w:eastAsiaTheme="minorAscii" w:cstheme="minorAscii"/>
          <w:sz w:val="24"/>
          <w:szCs w:val="24"/>
        </w:rPr>
        <w:t xml:space="preserve">is the second aspect, </w:t>
      </w:r>
      <w:r w:rsidRPr="26EEF675" w:rsidR="15FFE2E6">
        <w:rPr>
          <w:rFonts w:ascii="Aptos" w:hAnsi="Aptos" w:eastAsia="Aptos" w:cs="Aptos" w:asciiTheme="minorAscii" w:hAnsiTheme="minorAscii" w:eastAsiaTheme="minorAscii" w:cstheme="minorAscii"/>
          <w:sz w:val="24"/>
          <w:szCs w:val="24"/>
        </w:rPr>
        <w:t>this</w:t>
      </w:r>
      <w:r w:rsidRPr="26EEF675" w:rsidR="5D2A048D">
        <w:rPr>
          <w:rFonts w:ascii="Aptos" w:hAnsi="Aptos" w:eastAsia="Aptos" w:cs="Aptos" w:asciiTheme="minorAscii" w:hAnsiTheme="minorAscii" w:eastAsiaTheme="minorAscii" w:cstheme="minorAscii"/>
          <w:sz w:val="24"/>
          <w:szCs w:val="24"/>
        </w:rPr>
        <w:t xml:space="preserve"> is when a company creates its own products that customers could value</w:t>
      </w:r>
      <w:r w:rsidRPr="26EEF675" w:rsidR="2AE6D443">
        <w:rPr>
          <w:rFonts w:ascii="Aptos" w:hAnsi="Aptos" w:eastAsia="Aptos" w:cs="Aptos" w:asciiTheme="minorAscii" w:hAnsiTheme="minorAscii" w:eastAsiaTheme="minorAscii" w:cstheme="minorAscii"/>
          <w:sz w:val="24"/>
          <w:szCs w:val="24"/>
        </w:rPr>
        <w:t>, this allowing organizations to higher their prices for these items (Tanwar, 2013).</w:t>
      </w:r>
      <w:r w:rsidRPr="26EEF675" w:rsidR="39E641AE">
        <w:rPr>
          <w:rFonts w:ascii="Aptos" w:hAnsi="Aptos" w:eastAsia="Aptos" w:cs="Aptos" w:asciiTheme="minorAscii" w:hAnsiTheme="minorAscii" w:eastAsiaTheme="minorAscii" w:cstheme="minorAscii"/>
          <w:sz w:val="24"/>
          <w:szCs w:val="24"/>
        </w:rPr>
        <w:t xml:space="preserve"> The third aspect is focus, this includes organizations focusing on “cost focus” and “differentiation focus” (</w:t>
      </w:r>
      <w:bookmarkStart w:name="_Int_YehZNrmL" w:id="994160837"/>
      <w:r w:rsidRPr="26EEF675" w:rsidR="559E613A">
        <w:rPr>
          <w:rFonts w:ascii="Aptos" w:hAnsi="Aptos" w:eastAsia="Aptos" w:cs="Aptos" w:asciiTheme="minorAscii" w:hAnsiTheme="minorAscii" w:eastAsiaTheme="minorAscii" w:cstheme="minorAscii"/>
          <w:sz w:val="24"/>
          <w:szCs w:val="24"/>
        </w:rPr>
        <w:t>MindTool</w:t>
      </w:r>
      <w:bookmarkEnd w:id="994160837"/>
      <w:r w:rsidRPr="26EEF675" w:rsidR="559E613A">
        <w:rPr>
          <w:rFonts w:ascii="Aptos" w:hAnsi="Aptos" w:eastAsia="Aptos" w:cs="Aptos" w:asciiTheme="minorAscii" w:hAnsiTheme="minorAscii" w:eastAsiaTheme="minorAscii" w:cstheme="minorAscii"/>
          <w:sz w:val="24"/>
          <w:szCs w:val="24"/>
        </w:rPr>
        <w:t>, 2024).</w:t>
      </w:r>
    </w:p>
    <w:p w:rsidR="16177E5B" w:rsidP="26EEF675" w:rsidRDefault="7F4402FB" w14:paraId="7AE7F645" w14:textId="1C7B2B7A">
      <w:pPr>
        <w:pStyle w:val="Normal"/>
        <w:rPr>
          <w:rFonts w:ascii="Aptos" w:hAnsi="Aptos" w:eastAsia="Aptos" w:cs="Aptos" w:asciiTheme="minorAscii" w:hAnsiTheme="minorAscii" w:eastAsiaTheme="minorAscii" w:cstheme="minorAscii"/>
          <w:sz w:val="24"/>
          <w:szCs w:val="24"/>
        </w:rPr>
      </w:pPr>
      <w:r w:rsidRPr="26EEF675" w:rsidR="7F4402FB">
        <w:rPr>
          <w:rFonts w:ascii="Aptos" w:hAnsi="Aptos" w:eastAsia="Aptos" w:cs="Aptos" w:asciiTheme="minorAscii" w:hAnsiTheme="minorAscii" w:eastAsiaTheme="minorAscii" w:cstheme="minorAscii"/>
          <w:sz w:val="24"/>
          <w:szCs w:val="24"/>
        </w:rPr>
        <w:t xml:space="preserve">          </w:t>
      </w:r>
      <w:r w:rsidRPr="26EEF675" w:rsidR="7A1ED385">
        <w:rPr>
          <w:rFonts w:ascii="Aptos" w:hAnsi="Aptos" w:eastAsia="Aptos" w:cs="Aptos" w:asciiTheme="minorAscii" w:hAnsiTheme="minorAscii" w:eastAsiaTheme="minorAscii" w:cstheme="minorAscii"/>
          <w:sz w:val="24"/>
          <w:szCs w:val="24"/>
        </w:rPr>
        <w:t xml:space="preserve"> In recent years, many companies have created loyalty cards, meaning Tesco needs to discover something that makes them different to others. This shows that there are constant changes to business strategies, these could be due to technology, the environment, and customer feedback</w:t>
      </w:r>
      <w:r w:rsidRPr="26EEF675" w:rsidR="42B4C947">
        <w:rPr>
          <w:rFonts w:ascii="Aptos" w:hAnsi="Aptos" w:eastAsia="Aptos" w:cs="Aptos" w:asciiTheme="minorAscii" w:hAnsiTheme="minorAscii" w:eastAsiaTheme="minorAscii" w:cstheme="minorAscii"/>
          <w:sz w:val="24"/>
          <w:szCs w:val="24"/>
        </w:rPr>
        <w:t xml:space="preserve">. </w:t>
      </w:r>
      <w:r w:rsidRPr="26EEF675" w:rsidR="7A1ED385">
        <w:rPr>
          <w:rFonts w:ascii="Aptos" w:hAnsi="Aptos" w:eastAsia="Aptos" w:cs="Aptos" w:asciiTheme="minorAscii" w:hAnsiTheme="minorAscii" w:eastAsiaTheme="minorAscii" w:cstheme="minorAscii"/>
          <w:sz w:val="24"/>
          <w:szCs w:val="24"/>
        </w:rPr>
        <w:t xml:space="preserve">When creating these changes, senior management should take advice from all members of staff to see it from different perspectives, whether it be staff on the </w:t>
      </w:r>
      <w:r w:rsidRPr="26EEF675" w:rsidR="76D21ADA">
        <w:rPr>
          <w:rFonts w:ascii="Aptos" w:hAnsi="Aptos" w:eastAsia="Aptos" w:cs="Aptos" w:asciiTheme="minorAscii" w:hAnsiTheme="minorAscii" w:eastAsiaTheme="minorAscii" w:cstheme="minorAscii"/>
          <w:sz w:val="24"/>
          <w:szCs w:val="24"/>
        </w:rPr>
        <w:t>shop floor</w:t>
      </w:r>
      <w:r w:rsidRPr="26EEF675" w:rsidR="7A1ED385">
        <w:rPr>
          <w:rFonts w:ascii="Aptos" w:hAnsi="Aptos" w:eastAsia="Aptos" w:cs="Aptos" w:asciiTheme="minorAscii" w:hAnsiTheme="minorAscii" w:eastAsiaTheme="minorAscii" w:cstheme="minorAscii"/>
          <w:sz w:val="24"/>
          <w:szCs w:val="24"/>
        </w:rPr>
        <w:t xml:space="preserve"> facing customers every day, or different members of management. Senior management should also look at internal and external aspects when either creating or adapting a business strategy. By looking </w:t>
      </w:r>
      <w:r w:rsidRPr="26EEF675" w:rsidR="0ABDE935">
        <w:rPr>
          <w:rFonts w:ascii="Aptos" w:hAnsi="Aptos" w:eastAsia="Aptos" w:cs="Aptos" w:asciiTheme="minorAscii" w:hAnsiTheme="minorAscii" w:eastAsiaTheme="minorAscii" w:cstheme="minorAscii"/>
          <w:sz w:val="24"/>
          <w:szCs w:val="24"/>
        </w:rPr>
        <w:t>internally,</w:t>
      </w:r>
      <w:r w:rsidRPr="26EEF675" w:rsidR="7A1ED385">
        <w:rPr>
          <w:rFonts w:ascii="Aptos" w:hAnsi="Aptos" w:eastAsia="Aptos" w:cs="Aptos" w:asciiTheme="minorAscii" w:hAnsiTheme="minorAscii" w:eastAsiaTheme="minorAscii" w:cstheme="minorAscii"/>
          <w:sz w:val="24"/>
          <w:szCs w:val="24"/>
        </w:rPr>
        <w:t xml:space="preserve"> they can look at personal experience, and gain feedback from people that have worked there for different amounts of time. They are also able to see everything that happens, which can give them true insight into everything. The most important thing for Tesco to do to achieve its business strategy is to see customers' reactions/responses and adapt things to change to </w:t>
      </w:r>
      <w:r w:rsidRPr="26EEF675" w:rsidR="38977F94">
        <w:rPr>
          <w:rFonts w:ascii="Aptos" w:hAnsi="Aptos" w:eastAsia="Aptos" w:cs="Aptos" w:asciiTheme="minorAscii" w:hAnsiTheme="minorAscii" w:eastAsiaTheme="minorAscii" w:cstheme="minorAscii"/>
          <w:sz w:val="24"/>
          <w:szCs w:val="24"/>
        </w:rPr>
        <w:t>help</w:t>
      </w:r>
      <w:r w:rsidRPr="26EEF675" w:rsidR="7A1ED385">
        <w:rPr>
          <w:rFonts w:ascii="Aptos" w:hAnsi="Aptos" w:eastAsia="Aptos" w:cs="Aptos" w:asciiTheme="minorAscii" w:hAnsiTheme="minorAscii" w:eastAsiaTheme="minorAscii" w:cstheme="minorAscii"/>
          <w:sz w:val="24"/>
          <w:szCs w:val="24"/>
        </w:rPr>
        <w:t xml:space="preserve"> them. Benefits of having external feedback include the possibility of spotting things that have been overlooked by having fresh eyes, they could also be more open-minded to </w:t>
      </w:r>
      <w:r w:rsidRPr="26EEF675" w:rsidR="570C47B4">
        <w:rPr>
          <w:rFonts w:ascii="Aptos" w:hAnsi="Aptos" w:eastAsia="Aptos" w:cs="Aptos" w:asciiTheme="minorAscii" w:hAnsiTheme="minorAscii" w:eastAsiaTheme="minorAscii" w:cstheme="minorAscii"/>
          <w:sz w:val="24"/>
          <w:szCs w:val="24"/>
        </w:rPr>
        <w:t>innovative ideas</w:t>
      </w:r>
      <w:r w:rsidRPr="26EEF675" w:rsidR="7A1ED385">
        <w:rPr>
          <w:rFonts w:ascii="Aptos" w:hAnsi="Aptos" w:eastAsia="Aptos" w:cs="Aptos" w:asciiTheme="minorAscii" w:hAnsiTheme="minorAscii" w:eastAsiaTheme="minorAscii" w:cstheme="minorAscii"/>
          <w:sz w:val="24"/>
          <w:szCs w:val="24"/>
        </w:rPr>
        <w:t xml:space="preserve"> or </w:t>
      </w:r>
      <w:r w:rsidRPr="26EEF675" w:rsidR="3F69306C">
        <w:rPr>
          <w:rFonts w:ascii="Aptos" w:hAnsi="Aptos" w:eastAsia="Aptos" w:cs="Aptos" w:asciiTheme="minorAscii" w:hAnsiTheme="minorAscii" w:eastAsiaTheme="minorAscii" w:cstheme="minorAscii"/>
          <w:sz w:val="24"/>
          <w:szCs w:val="24"/>
        </w:rPr>
        <w:t>adaptations</w:t>
      </w:r>
      <w:r w:rsidRPr="26EEF675" w:rsidR="7A1ED385">
        <w:rPr>
          <w:rFonts w:ascii="Aptos" w:hAnsi="Aptos" w:eastAsia="Aptos" w:cs="Aptos" w:asciiTheme="minorAscii" w:hAnsiTheme="minorAscii" w:eastAsiaTheme="minorAscii" w:cstheme="minorAscii"/>
          <w:sz w:val="24"/>
          <w:szCs w:val="24"/>
        </w:rPr>
        <w:t xml:space="preserve">. Organizations could also rely on senior management for their strategy, which could result in losing them. </w:t>
      </w:r>
    </w:p>
    <w:p w:rsidR="16177E5B" w:rsidP="26EEF675" w:rsidRDefault="4BBEE1BB" w14:paraId="22F4A319" w14:textId="56DE666A">
      <w:pPr>
        <w:pStyle w:val="Normal"/>
        <w:rPr>
          <w:rFonts w:ascii="Aptos" w:hAnsi="Aptos" w:eastAsia="Aptos" w:cs="Aptos" w:asciiTheme="minorAscii" w:hAnsiTheme="minorAscii" w:eastAsiaTheme="minorAscii" w:cstheme="minorAscii"/>
          <w:b w:val="1"/>
          <w:bCs w:val="1"/>
          <w:sz w:val="24"/>
          <w:szCs w:val="24"/>
          <w:u w:val="single"/>
        </w:rPr>
      </w:pPr>
    </w:p>
    <w:p w:rsidR="16177E5B" w:rsidP="26EEF675" w:rsidRDefault="4BBEE1BB" w14:paraId="5A8D0509" w14:textId="440A6C2C">
      <w:pPr>
        <w:pStyle w:val="Normal"/>
        <w:rPr>
          <w:rFonts w:ascii="Aptos" w:hAnsi="Aptos" w:eastAsia="Aptos" w:cs="Aptos" w:asciiTheme="minorAscii" w:hAnsiTheme="minorAscii" w:eastAsiaTheme="minorAscii" w:cstheme="minorAscii"/>
          <w:b w:val="1"/>
          <w:bCs w:val="1"/>
          <w:sz w:val="24"/>
          <w:szCs w:val="24"/>
          <w:u w:val="single"/>
        </w:rPr>
      </w:pPr>
    </w:p>
    <w:p w:rsidR="16177E5B" w:rsidP="26EEF675" w:rsidRDefault="4BBEE1BB" w14:paraId="3CC21A4B" w14:textId="30DFDB6A">
      <w:pPr>
        <w:pStyle w:val="Normal"/>
        <w:rPr>
          <w:rFonts w:ascii="Aptos" w:hAnsi="Aptos" w:eastAsia="Aptos" w:cs="Aptos" w:asciiTheme="minorAscii" w:hAnsiTheme="minorAscii" w:eastAsiaTheme="minorAscii" w:cstheme="minorAscii"/>
          <w:b w:val="1"/>
          <w:bCs w:val="1"/>
          <w:sz w:val="24"/>
          <w:szCs w:val="24"/>
          <w:u w:val="single"/>
        </w:rPr>
      </w:pPr>
    </w:p>
    <w:p w:rsidR="16177E5B" w:rsidP="26EEF675" w:rsidRDefault="4BBEE1BB" w14:paraId="6D4E52A1" w14:textId="528CF144">
      <w:pPr>
        <w:pStyle w:val="Normal"/>
        <w:rPr>
          <w:rFonts w:ascii="Aptos" w:hAnsi="Aptos" w:eastAsia="Aptos" w:cs="Aptos" w:asciiTheme="minorAscii" w:hAnsiTheme="minorAscii" w:eastAsiaTheme="minorAscii" w:cstheme="minorAscii"/>
          <w:b w:val="1"/>
          <w:bCs w:val="1"/>
          <w:sz w:val="24"/>
          <w:szCs w:val="24"/>
          <w:u w:val="single"/>
        </w:rPr>
      </w:pPr>
    </w:p>
    <w:p w:rsidR="16177E5B" w:rsidP="26EEF675" w:rsidRDefault="4BBEE1BB" w14:paraId="7761DCE5" w14:textId="1A858918">
      <w:pPr>
        <w:pStyle w:val="Normal"/>
        <w:rPr>
          <w:rFonts w:ascii="Aptos" w:hAnsi="Aptos" w:eastAsia="Aptos" w:cs="Aptos" w:asciiTheme="minorAscii" w:hAnsiTheme="minorAscii" w:eastAsiaTheme="minorAscii" w:cstheme="minorAscii"/>
          <w:b w:val="1"/>
          <w:bCs w:val="1"/>
          <w:sz w:val="24"/>
          <w:szCs w:val="24"/>
          <w:u w:val="single"/>
        </w:rPr>
      </w:pPr>
    </w:p>
    <w:p w:rsidR="16177E5B" w:rsidP="26EEF675" w:rsidRDefault="4BBEE1BB" w14:paraId="14A0F128" w14:textId="55CD09BB">
      <w:pPr>
        <w:pStyle w:val="Normal"/>
        <w:rPr>
          <w:rFonts w:ascii="Aptos" w:hAnsi="Aptos" w:eastAsia="Aptos" w:cs="Aptos" w:asciiTheme="minorAscii" w:hAnsiTheme="minorAscii" w:eastAsiaTheme="minorAscii" w:cstheme="minorAscii"/>
          <w:b w:val="1"/>
          <w:bCs w:val="1"/>
          <w:sz w:val="24"/>
          <w:szCs w:val="24"/>
          <w:u w:val="single"/>
        </w:rPr>
      </w:pPr>
    </w:p>
    <w:p w:rsidR="16177E5B" w:rsidP="26EEF675" w:rsidRDefault="4BBEE1BB" w14:paraId="780B2BEC" w14:textId="3C5580BD">
      <w:pPr>
        <w:pStyle w:val="Normal"/>
        <w:rPr>
          <w:rFonts w:ascii="Aptos" w:hAnsi="Aptos" w:eastAsia="Aptos" w:cs="Aptos" w:asciiTheme="minorAscii" w:hAnsiTheme="minorAscii" w:eastAsiaTheme="minorAscii" w:cstheme="minorAscii"/>
          <w:b w:val="1"/>
          <w:bCs w:val="1"/>
          <w:sz w:val="24"/>
          <w:szCs w:val="24"/>
          <w:u w:val="single"/>
        </w:rPr>
      </w:pPr>
    </w:p>
    <w:p w:rsidR="16177E5B" w:rsidP="26EEF675" w:rsidRDefault="4BBEE1BB" w14:paraId="163A0FFA" w14:textId="6B94F837">
      <w:pPr>
        <w:pStyle w:val="Normal"/>
        <w:rPr>
          <w:rFonts w:ascii="Aptos" w:hAnsi="Aptos" w:eastAsia="Aptos" w:cs="Aptos" w:asciiTheme="minorAscii" w:hAnsiTheme="minorAscii" w:eastAsiaTheme="minorAscii" w:cstheme="minorAscii"/>
          <w:b w:val="1"/>
          <w:bCs w:val="1"/>
          <w:sz w:val="24"/>
          <w:szCs w:val="24"/>
          <w:u w:val="single"/>
        </w:rPr>
      </w:pPr>
    </w:p>
    <w:p w:rsidR="16177E5B" w:rsidP="26EEF675" w:rsidRDefault="4BBEE1BB" w14:paraId="2B7DD53F" w14:textId="0069E70D">
      <w:pPr>
        <w:pStyle w:val="Normal"/>
        <w:rPr>
          <w:rFonts w:ascii="Aptos" w:hAnsi="Aptos" w:eastAsia="Aptos" w:cs="Aptos" w:asciiTheme="minorAscii" w:hAnsiTheme="minorAscii" w:eastAsiaTheme="minorAscii" w:cstheme="minorAscii"/>
          <w:b w:val="1"/>
          <w:bCs w:val="1"/>
          <w:sz w:val="24"/>
          <w:szCs w:val="24"/>
          <w:u w:val="single"/>
        </w:rPr>
      </w:pPr>
    </w:p>
    <w:p w:rsidR="16177E5B" w:rsidP="26EEF675" w:rsidRDefault="4BBEE1BB" w14:paraId="5E7DB4A2" w14:textId="2438883E">
      <w:pPr>
        <w:pStyle w:val="Normal"/>
        <w:rPr>
          <w:rFonts w:ascii="Aptos" w:hAnsi="Aptos" w:eastAsia="Aptos" w:cs="Aptos" w:asciiTheme="minorAscii" w:hAnsiTheme="minorAscii" w:eastAsiaTheme="minorAscii" w:cstheme="minorAscii"/>
          <w:b w:val="1"/>
          <w:bCs w:val="1"/>
          <w:sz w:val="24"/>
          <w:szCs w:val="24"/>
          <w:u w:val="single"/>
        </w:rPr>
      </w:pPr>
    </w:p>
    <w:p w:rsidR="16177E5B" w:rsidP="26EEF675" w:rsidRDefault="4BBEE1BB" w14:paraId="0302A031" w14:textId="7A9F91FE">
      <w:pPr>
        <w:pStyle w:val="Normal"/>
        <w:rPr>
          <w:rFonts w:ascii="Aptos" w:hAnsi="Aptos" w:eastAsia="Aptos" w:cs="Aptos" w:asciiTheme="minorAscii" w:hAnsiTheme="minorAscii" w:eastAsiaTheme="minorAscii" w:cstheme="minorAscii"/>
          <w:b w:val="1"/>
          <w:bCs w:val="1"/>
          <w:sz w:val="24"/>
          <w:szCs w:val="24"/>
          <w:u w:val="single"/>
        </w:rPr>
      </w:pPr>
    </w:p>
    <w:p w:rsidR="16177E5B" w:rsidP="26EEF675" w:rsidRDefault="4BBEE1BB" w14:paraId="6D81CD1D" w14:textId="4701C9BA">
      <w:pPr>
        <w:pStyle w:val="Normal"/>
        <w:rPr>
          <w:rFonts w:ascii="Aptos" w:hAnsi="Aptos" w:eastAsia="Aptos" w:cs="Aptos" w:asciiTheme="minorAscii" w:hAnsiTheme="minorAscii" w:eastAsiaTheme="minorAscii" w:cstheme="minorAscii"/>
          <w:b w:val="1"/>
          <w:bCs w:val="1"/>
          <w:sz w:val="24"/>
          <w:szCs w:val="24"/>
          <w:u w:val="single"/>
        </w:rPr>
      </w:pPr>
    </w:p>
    <w:p w:rsidR="16177E5B" w:rsidP="26EEF675" w:rsidRDefault="4BBEE1BB" w14:paraId="090F91C6" w14:textId="4C9F2877">
      <w:pPr>
        <w:pStyle w:val="Normal"/>
        <w:rPr>
          <w:rFonts w:ascii="Aptos" w:hAnsi="Aptos" w:eastAsia="Aptos" w:cs="Aptos" w:asciiTheme="minorAscii" w:hAnsiTheme="minorAscii" w:eastAsiaTheme="minorAscii" w:cstheme="minorAscii"/>
          <w:b w:val="1"/>
          <w:bCs w:val="1"/>
          <w:sz w:val="24"/>
          <w:szCs w:val="24"/>
          <w:u w:val="single"/>
        </w:rPr>
      </w:pPr>
    </w:p>
    <w:p w:rsidR="16177E5B" w:rsidP="26EEF675" w:rsidRDefault="4BBEE1BB" w14:paraId="5455DA30" w14:textId="632F9911">
      <w:pPr>
        <w:pStyle w:val="Normal"/>
        <w:rPr>
          <w:rFonts w:ascii="Aptos" w:hAnsi="Aptos" w:eastAsia="Aptos" w:cs="Aptos" w:asciiTheme="minorAscii" w:hAnsiTheme="minorAscii" w:eastAsiaTheme="minorAscii" w:cstheme="minorAscii"/>
          <w:b w:val="1"/>
          <w:bCs w:val="1"/>
          <w:sz w:val="24"/>
          <w:szCs w:val="24"/>
          <w:u w:val="single"/>
        </w:rPr>
      </w:pPr>
    </w:p>
    <w:p w:rsidR="16177E5B" w:rsidP="26EEF675" w:rsidRDefault="4BBEE1BB" w14:paraId="404526A0" w14:textId="69EC69B3">
      <w:pPr>
        <w:pStyle w:val="Normal"/>
        <w:rPr>
          <w:rFonts w:ascii="Aptos" w:hAnsi="Aptos" w:eastAsia="Aptos" w:cs="Aptos" w:asciiTheme="minorAscii" w:hAnsiTheme="minorAscii" w:eastAsiaTheme="minorAscii" w:cstheme="minorAscii"/>
          <w:sz w:val="24"/>
          <w:szCs w:val="24"/>
        </w:rPr>
      </w:pPr>
      <w:r w:rsidRPr="26EEF675" w:rsidR="5F2B2E2C">
        <w:rPr>
          <w:rFonts w:ascii="Aptos" w:hAnsi="Aptos" w:eastAsia="Aptos" w:cs="Aptos" w:asciiTheme="minorAscii" w:hAnsiTheme="minorAscii" w:eastAsiaTheme="minorAscii" w:cstheme="minorAscii"/>
          <w:b w:val="1"/>
          <w:bCs w:val="1"/>
          <w:sz w:val="24"/>
          <w:szCs w:val="24"/>
          <w:u w:val="single"/>
        </w:rPr>
        <w:t>Detailed strategy Analysis of Tesco</w:t>
      </w:r>
    </w:p>
    <w:p w:rsidR="16177E5B" w:rsidP="26EEF675" w:rsidRDefault="4BBEE1BB" w14:paraId="11175BB0" w14:textId="40592CA4">
      <w:pPr>
        <w:pStyle w:val="Normal"/>
        <w:rPr>
          <w:rFonts w:ascii="Aptos" w:hAnsi="Aptos" w:eastAsia="Aptos" w:cs="Aptos" w:asciiTheme="minorAscii" w:hAnsiTheme="minorAscii" w:eastAsiaTheme="minorAscii" w:cstheme="minorAscii"/>
          <w:b w:val="1"/>
          <w:bCs w:val="1"/>
          <w:sz w:val="24"/>
          <w:szCs w:val="24"/>
          <w:u w:val="single"/>
        </w:rPr>
      </w:pPr>
    </w:p>
    <w:p w:rsidR="16177E5B" w:rsidP="26EEF675" w:rsidRDefault="4BBEE1BB" w14:paraId="19D51681" w14:textId="22F3D9EA">
      <w:pPr>
        <w:pStyle w:val="Normal"/>
        <w:rPr>
          <w:rFonts w:ascii="Aptos" w:hAnsi="Aptos" w:eastAsia="Aptos" w:cs="Aptos" w:asciiTheme="minorAscii" w:hAnsiTheme="minorAscii" w:eastAsiaTheme="minorAscii" w:cstheme="minorAscii"/>
          <w:sz w:val="24"/>
          <w:szCs w:val="24"/>
        </w:rPr>
      </w:pPr>
      <w:r w:rsidRPr="26EEF675" w:rsidR="4BBEE1BB">
        <w:rPr>
          <w:rFonts w:ascii="Aptos" w:hAnsi="Aptos" w:eastAsia="Aptos" w:cs="Aptos" w:asciiTheme="minorAscii" w:hAnsiTheme="minorAscii" w:eastAsiaTheme="minorAscii" w:cstheme="minorAscii"/>
          <w:sz w:val="24"/>
          <w:szCs w:val="24"/>
        </w:rPr>
        <w:t xml:space="preserve">          </w:t>
      </w:r>
      <w:r w:rsidRPr="26EEF675" w:rsidR="7E7E11D8">
        <w:rPr>
          <w:rFonts w:ascii="Aptos" w:hAnsi="Aptos" w:eastAsia="Aptos" w:cs="Aptos" w:asciiTheme="minorAscii" w:hAnsiTheme="minorAscii" w:eastAsiaTheme="minorAscii" w:cstheme="minorAscii"/>
          <w:sz w:val="24"/>
          <w:szCs w:val="24"/>
        </w:rPr>
        <w:t>To</w:t>
      </w:r>
      <w:r w:rsidRPr="26EEF675" w:rsidR="4BBEE1BB">
        <w:rPr>
          <w:rFonts w:ascii="Aptos" w:hAnsi="Aptos" w:eastAsia="Aptos" w:cs="Aptos" w:asciiTheme="minorAscii" w:hAnsiTheme="minorAscii" w:eastAsiaTheme="minorAscii" w:cstheme="minorAscii"/>
          <w:sz w:val="24"/>
          <w:szCs w:val="24"/>
        </w:rPr>
        <w:t xml:space="preserve"> analyze Tesco as a business in more depth and look at internal and external aspects, </w:t>
      </w:r>
      <w:r w:rsidRPr="26EEF675" w:rsidR="25EAB26F">
        <w:rPr>
          <w:rFonts w:ascii="Aptos" w:hAnsi="Aptos" w:eastAsia="Aptos" w:cs="Aptos" w:asciiTheme="minorAscii" w:hAnsiTheme="minorAscii" w:eastAsiaTheme="minorAscii" w:cstheme="minorAscii"/>
          <w:sz w:val="24"/>
          <w:szCs w:val="24"/>
        </w:rPr>
        <w:t>the author has</w:t>
      </w:r>
      <w:r w:rsidRPr="26EEF675" w:rsidR="4BBEE1BB">
        <w:rPr>
          <w:rFonts w:ascii="Aptos" w:hAnsi="Aptos" w:eastAsia="Aptos" w:cs="Aptos" w:asciiTheme="minorAscii" w:hAnsiTheme="minorAscii" w:eastAsiaTheme="minorAscii" w:cstheme="minorAscii"/>
          <w:sz w:val="24"/>
          <w:szCs w:val="24"/>
        </w:rPr>
        <w:t xml:space="preserve"> used SWOT and PESTEL analysis together.  </w:t>
      </w:r>
      <w:r w:rsidR="16177E5B">
        <w:drawing>
          <wp:inline wp14:editId="27B9E33D" wp14:anchorId="6F59498F">
            <wp:extent cx="5448302" cy="4374356"/>
            <wp:effectExtent l="0" t="0" r="0" b="0"/>
            <wp:docPr id="2134016648" name="Picture 2134016648" title=""/>
            <wp:cNvGraphicFramePr>
              <a:graphicFrameLocks noChangeAspect="1"/>
            </wp:cNvGraphicFramePr>
            <a:graphic>
              <a:graphicData uri="http://schemas.openxmlformats.org/drawingml/2006/picture">
                <pic:pic>
                  <pic:nvPicPr>
                    <pic:cNvPr id="0" name="Picture 2134016648"/>
                    <pic:cNvPicPr/>
                  </pic:nvPicPr>
                  <pic:blipFill>
                    <a:blip r:embed="Rd9c7312580324ca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448302" cy="4374356"/>
                    </a:xfrm>
                    <a:prstGeom prst="rect">
                      <a:avLst/>
                    </a:prstGeom>
                  </pic:spPr>
                </pic:pic>
              </a:graphicData>
            </a:graphic>
          </wp:inline>
        </w:drawing>
      </w:r>
    </w:p>
    <w:p w:rsidR="0270CE65" w:rsidP="26EEF675" w:rsidRDefault="0270CE65" w14:paraId="1F7B2F90" w14:textId="32BE890D">
      <w:pPr>
        <w:pStyle w:val="Normal"/>
        <w:rPr>
          <w:rFonts w:ascii="Aptos" w:hAnsi="Aptos" w:eastAsia="Aptos" w:cs="Aptos" w:asciiTheme="minorAscii" w:hAnsiTheme="minorAscii" w:eastAsiaTheme="minorAscii" w:cstheme="minorAscii"/>
          <w:sz w:val="24"/>
          <w:szCs w:val="24"/>
        </w:rPr>
      </w:pPr>
    </w:p>
    <w:p w:rsidR="262F5F20" w:rsidP="26EEF675" w:rsidRDefault="6C59F64D" w14:paraId="30336444" w14:textId="064C69DD">
      <w:pPr>
        <w:pStyle w:val="Normal"/>
        <w:rPr>
          <w:rFonts w:ascii="Aptos" w:hAnsi="Aptos" w:eastAsia="Aptos" w:cs="Aptos" w:asciiTheme="minorAscii" w:hAnsiTheme="minorAscii" w:eastAsiaTheme="minorAscii" w:cstheme="minorAscii"/>
          <w:sz w:val="24"/>
          <w:szCs w:val="24"/>
        </w:rPr>
      </w:pPr>
      <w:r w:rsidRPr="26EEF675" w:rsidR="6C59F64D">
        <w:rPr>
          <w:rFonts w:ascii="Aptos" w:hAnsi="Aptos" w:eastAsia="Aptos" w:cs="Aptos" w:asciiTheme="minorAscii" w:hAnsiTheme="minorAscii" w:eastAsiaTheme="minorAscii" w:cstheme="minorAscii"/>
          <w:sz w:val="24"/>
          <w:szCs w:val="24"/>
        </w:rPr>
        <w:t xml:space="preserve">          </w:t>
      </w:r>
      <w:r w:rsidRPr="26EEF675" w:rsidR="35BC94FC">
        <w:rPr>
          <w:rFonts w:ascii="Aptos" w:hAnsi="Aptos" w:eastAsia="Aptos" w:cs="Aptos" w:asciiTheme="minorAscii" w:hAnsiTheme="minorAscii" w:eastAsiaTheme="minorAscii" w:cstheme="minorAscii"/>
          <w:sz w:val="24"/>
          <w:szCs w:val="24"/>
        </w:rPr>
        <w:t>Looking at the SWOT table, there are many things Tesco needs to consider when adapting their strategy plan and in which direction they should go.</w:t>
      </w:r>
      <w:r w:rsidRPr="26EEF675" w:rsidR="6C59F64D">
        <w:rPr>
          <w:rFonts w:ascii="Aptos" w:hAnsi="Aptos" w:eastAsia="Aptos" w:cs="Aptos" w:asciiTheme="minorAscii" w:hAnsiTheme="minorAscii" w:eastAsiaTheme="minorAscii" w:cstheme="minorAscii"/>
          <w:sz w:val="24"/>
          <w:szCs w:val="24"/>
        </w:rPr>
        <w:t xml:space="preserve"> </w:t>
      </w:r>
      <w:r w:rsidRPr="26EEF675" w:rsidR="3062BB67">
        <w:rPr>
          <w:rFonts w:ascii="Aptos" w:hAnsi="Aptos" w:eastAsia="Aptos" w:cs="Aptos" w:asciiTheme="minorAscii" w:hAnsiTheme="minorAscii" w:eastAsiaTheme="minorAscii" w:cstheme="minorAscii"/>
          <w:sz w:val="24"/>
          <w:szCs w:val="24"/>
        </w:rPr>
        <w:t xml:space="preserve">The advantage of using SWOT analysis is </w:t>
      </w:r>
      <w:r w:rsidRPr="26EEF675" w:rsidR="3146A73E">
        <w:rPr>
          <w:rFonts w:ascii="Aptos" w:hAnsi="Aptos" w:eastAsia="Aptos" w:cs="Aptos" w:asciiTheme="minorAscii" w:hAnsiTheme="minorAscii" w:eastAsiaTheme="minorAscii" w:cstheme="minorAscii"/>
          <w:sz w:val="24"/>
          <w:szCs w:val="24"/>
        </w:rPr>
        <w:t>finding</w:t>
      </w:r>
      <w:r w:rsidRPr="26EEF675" w:rsidR="3062BB67">
        <w:rPr>
          <w:rFonts w:ascii="Aptos" w:hAnsi="Aptos" w:eastAsia="Aptos" w:cs="Aptos" w:asciiTheme="minorAscii" w:hAnsiTheme="minorAscii" w:eastAsiaTheme="minorAscii" w:cstheme="minorAscii"/>
          <w:sz w:val="24"/>
          <w:szCs w:val="24"/>
        </w:rPr>
        <w:t xml:space="preserve"> their competitive advantages and better understanding of their competitors' competitive position (Lipson, 2023).</w:t>
      </w:r>
      <w:r w:rsidRPr="26EEF675" w:rsidR="6C59F64D">
        <w:rPr>
          <w:rFonts w:ascii="Aptos" w:hAnsi="Aptos" w:eastAsia="Aptos" w:cs="Aptos" w:asciiTheme="minorAscii" w:hAnsiTheme="minorAscii" w:eastAsiaTheme="minorAscii" w:cstheme="minorAscii"/>
          <w:sz w:val="24"/>
          <w:szCs w:val="24"/>
        </w:rPr>
        <w:t xml:space="preserve"> SWOT analysis can also help organizations when making informed decision-making (Hope, 2024), strategic planning (Lipson, 2023), adaptability (Hope, 2024), and better </w:t>
      </w:r>
      <w:r w:rsidRPr="26EEF675" w:rsidR="56D6ECA5">
        <w:rPr>
          <w:rFonts w:ascii="Aptos" w:hAnsi="Aptos" w:eastAsia="Aptos" w:cs="Aptos" w:asciiTheme="minorAscii" w:hAnsiTheme="minorAscii" w:eastAsiaTheme="minorAscii" w:cstheme="minorAscii"/>
          <w:sz w:val="24"/>
          <w:szCs w:val="24"/>
        </w:rPr>
        <w:t>planning (</w:t>
      </w:r>
      <w:r w:rsidRPr="26EEF675" w:rsidR="6C59F64D">
        <w:rPr>
          <w:rFonts w:ascii="Aptos" w:hAnsi="Aptos" w:eastAsia="Aptos" w:cs="Aptos" w:asciiTheme="minorAscii" w:hAnsiTheme="minorAscii" w:eastAsiaTheme="minorAscii" w:cstheme="minorAscii"/>
          <w:sz w:val="24"/>
          <w:szCs w:val="24"/>
        </w:rPr>
        <w:t xml:space="preserve">Indeed Editorial Team, 2023). </w:t>
      </w:r>
      <w:r w:rsidRPr="26EEF675" w:rsidR="190322D4">
        <w:rPr>
          <w:rFonts w:ascii="Aptos" w:hAnsi="Aptos" w:eastAsia="Aptos" w:cs="Aptos" w:asciiTheme="minorAscii" w:hAnsiTheme="minorAscii" w:eastAsiaTheme="minorAscii" w:cstheme="minorAscii"/>
          <w:sz w:val="24"/>
          <w:szCs w:val="24"/>
        </w:rPr>
        <w:t>Looking</w:t>
      </w:r>
      <w:r w:rsidRPr="26EEF675" w:rsidR="6C59F64D">
        <w:rPr>
          <w:rFonts w:ascii="Aptos" w:hAnsi="Aptos" w:eastAsia="Aptos" w:cs="Aptos" w:asciiTheme="minorAscii" w:hAnsiTheme="minorAscii" w:eastAsiaTheme="minorAscii" w:cstheme="minorAscii"/>
          <w:sz w:val="24"/>
          <w:szCs w:val="24"/>
        </w:rPr>
        <w:t xml:space="preserve"> at the table, it is clear to see that there are many ways Tesco could adapt its strategy, an example of this would be to focus more on sustainability. This could include packaging used for the items, using electric vans for delivery to houses but also their store, or using biodiesel like McDonalds (McDonalds, 2024) as they have cafes across their stores</w:t>
      </w:r>
      <w:r w:rsidRPr="26EEF675" w:rsidR="6C59F64D">
        <w:rPr>
          <w:rFonts w:ascii="Aptos" w:hAnsi="Aptos" w:eastAsia="Aptos" w:cs="Aptos" w:asciiTheme="minorAscii" w:hAnsiTheme="minorAscii" w:eastAsiaTheme="minorAscii" w:cstheme="minorAscii"/>
          <w:sz w:val="24"/>
          <w:szCs w:val="24"/>
        </w:rPr>
        <w:t>.</w:t>
      </w:r>
      <w:r w:rsidRPr="26EEF675" w:rsidR="262F5F20">
        <w:rPr>
          <w:rFonts w:ascii="Aptos" w:hAnsi="Aptos" w:eastAsia="Aptos" w:cs="Aptos" w:asciiTheme="minorAscii" w:hAnsiTheme="minorAscii" w:eastAsiaTheme="minorAscii" w:cstheme="minorAscii"/>
          <w:sz w:val="24"/>
          <w:szCs w:val="24"/>
        </w:rPr>
        <w:t xml:space="preserve">  </w:t>
      </w:r>
      <w:r w:rsidRPr="26EEF675" w:rsidR="262F5F20">
        <w:rPr>
          <w:rFonts w:ascii="Aptos" w:hAnsi="Aptos" w:eastAsia="Aptos" w:cs="Aptos" w:asciiTheme="minorAscii" w:hAnsiTheme="minorAscii" w:eastAsiaTheme="minorAscii" w:cstheme="minorAscii"/>
          <w:sz w:val="24"/>
          <w:szCs w:val="24"/>
        </w:rPr>
        <w:t xml:space="preserve">        </w:t>
      </w:r>
    </w:p>
    <w:p w:rsidR="0270CE65" w:rsidP="26EEF675" w:rsidRDefault="0270CE65" w14:paraId="4D7F10FA" w14:textId="44F78E7D">
      <w:pPr>
        <w:pStyle w:val="Normal"/>
        <w:rPr>
          <w:rFonts w:ascii="Aptos" w:hAnsi="Aptos" w:eastAsia="Aptos" w:cs="Aptos" w:asciiTheme="minorAscii" w:hAnsiTheme="minorAscii" w:eastAsiaTheme="minorAscii" w:cstheme="minorAscii"/>
          <w:sz w:val="24"/>
          <w:szCs w:val="24"/>
        </w:rPr>
      </w:pPr>
    </w:p>
    <w:p w:rsidR="252C6B69" w:rsidP="26EEF675" w:rsidRDefault="252C6B69" w14:paraId="13CAD079" w14:textId="4820FD5A">
      <w:pPr>
        <w:pStyle w:val="Normal"/>
        <w:rPr>
          <w:rFonts w:ascii="Aptos" w:hAnsi="Aptos" w:eastAsia="Aptos" w:cs="Aptos" w:asciiTheme="minorAscii" w:hAnsiTheme="minorAscii" w:eastAsiaTheme="minorAscii" w:cstheme="minorAscii"/>
          <w:sz w:val="24"/>
          <w:szCs w:val="24"/>
        </w:rPr>
      </w:pPr>
      <w:r w:rsidR="252C6B69">
        <w:drawing>
          <wp:inline wp14:editId="1A7579E1" wp14:anchorId="3E314537">
            <wp:extent cx="5943600" cy="1971675"/>
            <wp:effectExtent l="0" t="0" r="0" b="0"/>
            <wp:docPr id="1936580784" name="Picture 1936580784" title=""/>
            <wp:cNvGraphicFramePr>
              <a:graphicFrameLocks noChangeAspect="1"/>
            </wp:cNvGraphicFramePr>
            <a:graphic>
              <a:graphicData uri="http://schemas.openxmlformats.org/drawingml/2006/picture">
                <pic:pic>
                  <pic:nvPicPr>
                    <pic:cNvPr id="0" name="Picture 1936580784"/>
                    <pic:cNvPicPr/>
                  </pic:nvPicPr>
                  <pic:blipFill>
                    <a:blip r:embed="Ra790c7a7bc8c471d">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943600" cy="1971675"/>
                    </a:xfrm>
                    <a:prstGeom prst="rect">
                      <a:avLst/>
                    </a:prstGeom>
                  </pic:spPr>
                </pic:pic>
              </a:graphicData>
            </a:graphic>
          </wp:inline>
        </w:drawing>
      </w:r>
    </w:p>
    <w:p w:rsidR="08B02F1E" w:rsidP="26EEF675" w:rsidRDefault="08B02F1E" w14:paraId="07006C59" w14:textId="7CDE5703">
      <w:pPr>
        <w:pStyle w:val="Normal"/>
        <w:rPr>
          <w:rFonts w:ascii="Aptos" w:hAnsi="Aptos" w:eastAsia="Aptos" w:cs="Aptos" w:asciiTheme="minorAscii" w:hAnsiTheme="minorAscii" w:eastAsiaTheme="minorAscii" w:cstheme="minorAscii"/>
          <w:sz w:val="24"/>
          <w:szCs w:val="24"/>
        </w:rPr>
      </w:pPr>
      <w:r w:rsidR="08B02F1E">
        <w:drawing>
          <wp:inline wp14:editId="701D22A4" wp14:anchorId="259773C9">
            <wp:extent cx="5943600" cy="1524000"/>
            <wp:effectExtent l="0" t="0" r="0" b="0"/>
            <wp:docPr id="612695699" name="Picture 612695699" title=""/>
            <wp:cNvGraphicFramePr>
              <a:graphicFrameLocks noChangeAspect="1"/>
            </wp:cNvGraphicFramePr>
            <a:graphic>
              <a:graphicData uri="http://schemas.openxmlformats.org/drawingml/2006/picture">
                <pic:pic>
                  <pic:nvPicPr>
                    <pic:cNvPr id="0" name="Picture 612695699"/>
                    <pic:cNvPicPr/>
                  </pic:nvPicPr>
                  <pic:blipFill>
                    <a:blip r:embed="R6f341a57a9054deb">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943600" cy="1524000"/>
                    </a:xfrm>
                    <a:prstGeom prst="rect">
                      <a:avLst/>
                    </a:prstGeom>
                  </pic:spPr>
                </pic:pic>
              </a:graphicData>
            </a:graphic>
          </wp:inline>
        </w:drawing>
      </w:r>
    </w:p>
    <w:p w:rsidR="0270CE65" w:rsidP="26EEF675" w:rsidRDefault="26FA7D86" w14:paraId="39687D11" w14:textId="173741FD">
      <w:pPr>
        <w:pStyle w:val="Normal"/>
        <w:rPr>
          <w:rFonts w:ascii="Aptos" w:hAnsi="Aptos" w:eastAsia="Aptos" w:cs="Aptos" w:asciiTheme="minorAscii" w:hAnsiTheme="minorAscii" w:eastAsiaTheme="minorAscii" w:cstheme="minorAscii"/>
          <w:sz w:val="24"/>
          <w:szCs w:val="24"/>
        </w:rPr>
      </w:pPr>
      <w:r w:rsidRPr="26EEF675" w:rsidR="26FA7D86">
        <w:rPr>
          <w:rFonts w:ascii="Aptos" w:hAnsi="Aptos" w:eastAsia="Aptos" w:cs="Aptos" w:asciiTheme="minorAscii" w:hAnsiTheme="minorAscii" w:eastAsiaTheme="minorAscii" w:cstheme="minorAscii"/>
          <w:sz w:val="24"/>
          <w:szCs w:val="24"/>
        </w:rPr>
        <w:t xml:space="preserve">          Alongside SWOT </w:t>
      </w:r>
      <w:r w:rsidRPr="26EEF675" w:rsidR="3D0DCCF3">
        <w:rPr>
          <w:rFonts w:ascii="Aptos" w:hAnsi="Aptos" w:eastAsia="Aptos" w:cs="Aptos" w:asciiTheme="minorAscii" w:hAnsiTheme="minorAscii" w:eastAsiaTheme="minorAscii" w:cstheme="minorAscii"/>
          <w:sz w:val="24"/>
          <w:szCs w:val="24"/>
        </w:rPr>
        <w:t>analysis, PESTEL</w:t>
      </w:r>
      <w:r w:rsidRPr="26EEF675" w:rsidR="26FA7D86">
        <w:rPr>
          <w:rFonts w:ascii="Aptos" w:hAnsi="Aptos" w:eastAsia="Aptos" w:cs="Aptos" w:asciiTheme="minorAscii" w:hAnsiTheme="minorAscii" w:eastAsiaTheme="minorAscii" w:cstheme="minorAscii"/>
          <w:sz w:val="24"/>
          <w:szCs w:val="24"/>
        </w:rPr>
        <w:t xml:space="preserve"> analysis</w:t>
      </w:r>
      <w:r w:rsidRPr="26EEF675" w:rsidR="1346D569">
        <w:rPr>
          <w:rFonts w:ascii="Aptos" w:hAnsi="Aptos" w:eastAsia="Aptos" w:cs="Aptos" w:asciiTheme="minorAscii" w:hAnsiTheme="minorAscii" w:eastAsiaTheme="minorAscii" w:cstheme="minorAscii"/>
          <w:sz w:val="24"/>
          <w:szCs w:val="24"/>
        </w:rPr>
        <w:t xml:space="preserve"> was also used,</w:t>
      </w:r>
      <w:r w:rsidRPr="26EEF675" w:rsidR="26FA7D86">
        <w:rPr>
          <w:rFonts w:ascii="Aptos" w:hAnsi="Aptos" w:eastAsia="Aptos" w:cs="Aptos" w:asciiTheme="minorAscii" w:hAnsiTheme="minorAscii" w:eastAsiaTheme="minorAscii" w:cstheme="minorAscii"/>
          <w:sz w:val="24"/>
          <w:szCs w:val="24"/>
        </w:rPr>
        <w:t xml:space="preserve"> which</w:t>
      </w:r>
      <w:r w:rsidRPr="26EEF675" w:rsidR="26FA7D86">
        <w:rPr>
          <w:rFonts w:ascii="Aptos" w:hAnsi="Aptos" w:eastAsia="Aptos" w:cs="Aptos" w:asciiTheme="minorAscii" w:hAnsiTheme="minorAscii" w:eastAsiaTheme="minorAscii" w:cstheme="minorAscii"/>
          <w:sz w:val="24"/>
          <w:szCs w:val="24"/>
        </w:rPr>
        <w:t xml:space="preserve"> can also be used for organizations to understand their external environment and make strategic plans (Wood, 2022). It can help organizations to understand the business environment more (CIPD, 2024), </w:t>
      </w:r>
      <w:r w:rsidRPr="26EEF675" w:rsidR="6B8905FC">
        <w:rPr>
          <w:rFonts w:ascii="Aptos" w:hAnsi="Aptos" w:eastAsia="Aptos" w:cs="Aptos" w:asciiTheme="minorAscii" w:hAnsiTheme="minorAscii" w:eastAsiaTheme="minorAscii" w:cstheme="minorAscii"/>
          <w:sz w:val="24"/>
          <w:szCs w:val="24"/>
        </w:rPr>
        <w:t>predict</w:t>
      </w:r>
      <w:r w:rsidRPr="26EEF675" w:rsidR="26FA7D86">
        <w:rPr>
          <w:rFonts w:ascii="Aptos" w:hAnsi="Aptos" w:eastAsia="Aptos" w:cs="Aptos" w:asciiTheme="minorAscii" w:hAnsiTheme="minorAscii" w:eastAsiaTheme="minorAscii" w:cstheme="minorAscii"/>
          <w:sz w:val="24"/>
          <w:szCs w:val="24"/>
        </w:rPr>
        <w:t xml:space="preserve"> any </w:t>
      </w:r>
      <w:r w:rsidRPr="26EEF675" w:rsidR="26FA7D86">
        <w:rPr>
          <w:rFonts w:ascii="Aptos" w:hAnsi="Aptos" w:eastAsia="Aptos" w:cs="Aptos" w:asciiTheme="minorAscii" w:hAnsiTheme="minorAscii" w:eastAsiaTheme="minorAscii" w:cstheme="minorAscii"/>
          <w:sz w:val="24"/>
          <w:szCs w:val="24"/>
        </w:rPr>
        <w:t>possible threats</w:t>
      </w:r>
      <w:r w:rsidRPr="26EEF675" w:rsidR="26FA7D86">
        <w:rPr>
          <w:rFonts w:ascii="Aptos" w:hAnsi="Aptos" w:eastAsia="Aptos" w:cs="Aptos" w:asciiTheme="minorAscii" w:hAnsiTheme="minorAscii" w:eastAsiaTheme="minorAscii" w:cstheme="minorAscii"/>
          <w:sz w:val="24"/>
          <w:szCs w:val="24"/>
        </w:rPr>
        <w:t xml:space="preserve"> (CIPD, 2024) and opportunities (CIPD, 2024), and contextual information about a business’s direction, risks, brand positioning and growth targets (CIPD, 2024)</w:t>
      </w:r>
      <w:r w:rsidRPr="26EEF675" w:rsidR="4587F668">
        <w:rPr>
          <w:rFonts w:ascii="Aptos" w:hAnsi="Aptos" w:eastAsia="Aptos" w:cs="Aptos" w:asciiTheme="minorAscii" w:hAnsiTheme="minorAscii" w:eastAsiaTheme="minorAscii" w:cstheme="minorAscii"/>
          <w:sz w:val="24"/>
          <w:szCs w:val="24"/>
        </w:rPr>
        <w:t xml:space="preserve">. </w:t>
      </w:r>
      <w:r w:rsidRPr="26EEF675" w:rsidR="26FA7D86">
        <w:rPr>
          <w:rFonts w:ascii="Aptos" w:hAnsi="Aptos" w:eastAsia="Aptos" w:cs="Aptos" w:asciiTheme="minorAscii" w:hAnsiTheme="minorAscii" w:eastAsiaTheme="minorAscii" w:cstheme="minorAscii"/>
          <w:sz w:val="24"/>
          <w:szCs w:val="24"/>
        </w:rPr>
        <w:t xml:space="preserve">By looking at the tables above, it is clear to see that there any many things that must be considered by senior management, for example, </w:t>
      </w:r>
      <w:r w:rsidRPr="26EEF675" w:rsidR="26FA7D86">
        <w:rPr>
          <w:rFonts w:ascii="Aptos" w:hAnsi="Aptos" w:eastAsia="Aptos" w:cs="Aptos" w:asciiTheme="minorAscii" w:hAnsiTheme="minorAscii" w:eastAsiaTheme="minorAscii" w:cstheme="minorAscii"/>
          <w:sz w:val="24"/>
          <w:szCs w:val="24"/>
        </w:rPr>
        <w:t>possible changes</w:t>
      </w:r>
      <w:r w:rsidRPr="26EEF675" w:rsidR="26FA7D86">
        <w:rPr>
          <w:rFonts w:ascii="Aptos" w:hAnsi="Aptos" w:eastAsia="Aptos" w:cs="Aptos" w:asciiTheme="minorAscii" w:hAnsiTheme="minorAscii" w:eastAsiaTheme="minorAscii" w:cstheme="minorAscii"/>
          <w:sz w:val="24"/>
          <w:szCs w:val="24"/>
        </w:rPr>
        <w:t xml:space="preserve"> in Government policies, employment wage, changes in technology and AI, social media engagement, </w:t>
      </w:r>
      <w:r w:rsidRPr="26EEF675" w:rsidR="3F5555CC">
        <w:rPr>
          <w:rFonts w:ascii="Aptos" w:hAnsi="Aptos" w:eastAsia="Aptos" w:cs="Aptos" w:asciiTheme="minorAscii" w:hAnsiTheme="minorAscii" w:eastAsiaTheme="minorAscii" w:cstheme="minorAscii"/>
          <w:sz w:val="24"/>
          <w:szCs w:val="24"/>
        </w:rPr>
        <w:t>labor</w:t>
      </w:r>
      <w:r w:rsidRPr="26EEF675" w:rsidR="26FA7D86">
        <w:rPr>
          <w:rFonts w:ascii="Aptos" w:hAnsi="Aptos" w:eastAsia="Aptos" w:cs="Aptos" w:asciiTheme="minorAscii" w:hAnsiTheme="minorAscii" w:eastAsiaTheme="minorAscii" w:cstheme="minorAscii"/>
          <w:sz w:val="24"/>
          <w:szCs w:val="24"/>
        </w:rPr>
        <w:t xml:space="preserve"> rights, and climate change</w:t>
      </w:r>
      <w:r w:rsidRPr="26EEF675" w:rsidR="0C775D4C">
        <w:rPr>
          <w:rFonts w:ascii="Aptos" w:hAnsi="Aptos" w:eastAsia="Aptos" w:cs="Aptos" w:asciiTheme="minorAscii" w:hAnsiTheme="minorAscii" w:eastAsiaTheme="minorAscii" w:cstheme="minorAscii"/>
          <w:sz w:val="24"/>
          <w:szCs w:val="24"/>
        </w:rPr>
        <w:t xml:space="preserve">. </w:t>
      </w:r>
    </w:p>
    <w:p w:rsidR="38A2C566" w:rsidP="26EEF675" w:rsidRDefault="38A2C566" w14:paraId="0BD3C355" w14:textId="3D4FF7D5">
      <w:pPr>
        <w:pStyle w:val="Normal"/>
        <w:rPr>
          <w:rFonts w:ascii="Aptos" w:hAnsi="Aptos" w:eastAsia="Aptos" w:cs="Aptos" w:asciiTheme="minorAscii" w:hAnsiTheme="minorAscii" w:eastAsiaTheme="minorAscii" w:cstheme="minorAscii"/>
          <w:sz w:val="24"/>
          <w:szCs w:val="24"/>
        </w:rPr>
      </w:pPr>
      <w:r w:rsidR="38A2C566">
        <w:drawing>
          <wp:inline wp14:editId="4174ECEB" wp14:anchorId="5D891645">
            <wp:extent cx="3314698" cy="2217342"/>
            <wp:effectExtent l="0" t="0" r="0" b="0"/>
            <wp:docPr id="1589965441" name="Picture 1589965441" title=""/>
            <wp:cNvGraphicFramePr>
              <a:graphicFrameLocks noChangeAspect="1"/>
            </wp:cNvGraphicFramePr>
            <a:graphic>
              <a:graphicData uri="http://schemas.openxmlformats.org/drawingml/2006/picture">
                <pic:pic>
                  <pic:nvPicPr>
                    <pic:cNvPr id="0" name="Picture 1589965441"/>
                    <pic:cNvPicPr/>
                  </pic:nvPicPr>
                  <pic:blipFill>
                    <a:blip r:embed="R0bb2dd1a342d4df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314698" cy="2217342"/>
                    </a:xfrm>
                    <a:prstGeom prst="rect">
                      <a:avLst/>
                    </a:prstGeom>
                  </pic:spPr>
                </pic:pic>
              </a:graphicData>
            </a:graphic>
          </wp:inline>
        </w:drawing>
      </w:r>
    </w:p>
    <w:p w:rsidR="540DDE3D" w:rsidP="26EEF675" w:rsidRDefault="540DDE3D" w14:paraId="5B43E3ED" w14:textId="5A028051">
      <w:pPr>
        <w:pStyle w:val="Normal"/>
        <w:rPr>
          <w:rFonts w:ascii="Aptos" w:hAnsi="Aptos" w:eastAsia="Aptos" w:cs="Aptos" w:asciiTheme="minorAscii" w:hAnsiTheme="minorAscii" w:eastAsiaTheme="minorAscii" w:cstheme="minorAscii"/>
          <w:sz w:val="24"/>
          <w:szCs w:val="24"/>
        </w:rPr>
      </w:pPr>
      <w:r w:rsidRPr="26EEF675" w:rsidR="540DDE3D">
        <w:rPr>
          <w:rFonts w:ascii="Aptos" w:hAnsi="Aptos" w:eastAsia="Aptos" w:cs="Aptos" w:asciiTheme="minorAscii" w:hAnsiTheme="minorAscii" w:eastAsiaTheme="minorAscii" w:cstheme="minorAscii"/>
          <w:sz w:val="24"/>
          <w:szCs w:val="24"/>
        </w:rPr>
        <w:t>(</w:t>
      </w:r>
      <w:bookmarkStart w:name="_Int_CkRbKiMP" w:id="1698387902"/>
      <w:r w:rsidRPr="26EEF675" w:rsidR="540DDE3D">
        <w:rPr>
          <w:rFonts w:ascii="Aptos" w:hAnsi="Aptos" w:eastAsia="Aptos" w:cs="Aptos" w:asciiTheme="minorAscii" w:hAnsiTheme="minorAscii" w:eastAsiaTheme="minorAscii" w:cstheme="minorAscii"/>
          <w:sz w:val="24"/>
          <w:szCs w:val="24"/>
        </w:rPr>
        <w:t>Prod</w:t>
      </w:r>
      <w:r w:rsidRPr="26EEF675" w:rsidR="2799D964">
        <w:rPr>
          <w:rFonts w:ascii="Aptos" w:hAnsi="Aptos" w:eastAsia="Aptos" w:cs="Aptos" w:asciiTheme="minorAscii" w:hAnsiTheme="minorAscii" w:eastAsiaTheme="minorAscii" w:cstheme="minorAscii"/>
          <w:sz w:val="24"/>
          <w:szCs w:val="24"/>
        </w:rPr>
        <w:t>u</w:t>
      </w:r>
      <w:r w:rsidRPr="26EEF675" w:rsidR="540DDE3D">
        <w:rPr>
          <w:rFonts w:ascii="Aptos" w:hAnsi="Aptos" w:eastAsia="Aptos" w:cs="Aptos" w:asciiTheme="minorAscii" w:hAnsiTheme="minorAscii" w:eastAsiaTheme="minorAscii" w:cstheme="minorAscii"/>
          <w:sz w:val="24"/>
          <w:szCs w:val="24"/>
        </w:rPr>
        <w:t>ctPlan</w:t>
      </w:r>
      <w:bookmarkEnd w:id="1698387902"/>
      <w:r w:rsidRPr="26EEF675" w:rsidR="540DDE3D">
        <w:rPr>
          <w:rFonts w:ascii="Aptos" w:hAnsi="Aptos" w:eastAsia="Aptos" w:cs="Aptos" w:asciiTheme="minorAscii" w:hAnsiTheme="minorAscii" w:eastAsiaTheme="minorAscii" w:cstheme="minorAscii"/>
          <w:sz w:val="24"/>
          <w:szCs w:val="24"/>
        </w:rPr>
        <w:t>, no date)</w:t>
      </w:r>
    </w:p>
    <w:p w:rsidR="3D78D723" w:rsidP="26EEF675" w:rsidRDefault="3D78D723" w14:paraId="166A7CDC" w14:textId="07278CE2">
      <w:pPr>
        <w:pStyle w:val="Normal"/>
        <w:rPr>
          <w:rFonts w:ascii="Aptos" w:hAnsi="Aptos" w:eastAsia="Aptos" w:cs="Aptos" w:asciiTheme="minorAscii" w:hAnsiTheme="minorAscii" w:eastAsiaTheme="minorAscii" w:cstheme="minorAscii"/>
          <w:sz w:val="24"/>
          <w:szCs w:val="24"/>
        </w:rPr>
      </w:pPr>
      <w:r w:rsidR="3D78D723">
        <w:drawing>
          <wp:inline wp14:editId="142C78E5" wp14:anchorId="3F44E68C">
            <wp:extent cx="4905376" cy="3451057"/>
            <wp:effectExtent l="0" t="0" r="0" b="0"/>
            <wp:docPr id="1000260678" name="Picture 1000260678" title=""/>
            <wp:cNvGraphicFramePr>
              <a:graphicFrameLocks noChangeAspect="1"/>
            </wp:cNvGraphicFramePr>
            <a:graphic>
              <a:graphicData uri="http://schemas.openxmlformats.org/drawingml/2006/picture">
                <pic:pic>
                  <pic:nvPicPr>
                    <pic:cNvPr id="0" name="Picture 1000260678"/>
                    <pic:cNvPicPr/>
                  </pic:nvPicPr>
                  <pic:blipFill>
                    <a:blip r:embed="Rc2551896717d4b0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905376" cy="3451057"/>
                    </a:xfrm>
                    <a:prstGeom prst="rect">
                      <a:avLst/>
                    </a:prstGeom>
                  </pic:spPr>
                </pic:pic>
              </a:graphicData>
            </a:graphic>
          </wp:inline>
        </w:drawing>
      </w:r>
    </w:p>
    <w:p w:rsidR="48ADB49A" w:rsidP="26EEF675" w:rsidRDefault="1EF18E33" w14:paraId="4D369778" w14:textId="139B713F">
      <w:pPr>
        <w:pStyle w:val="Normal"/>
        <w:rPr>
          <w:rFonts w:ascii="Aptos" w:hAnsi="Aptos" w:eastAsia="Aptos" w:cs="Aptos" w:asciiTheme="minorAscii" w:hAnsiTheme="minorAscii" w:eastAsiaTheme="minorAscii" w:cstheme="minorAscii"/>
          <w:sz w:val="24"/>
          <w:szCs w:val="24"/>
        </w:rPr>
      </w:pPr>
      <w:r w:rsidRPr="26EEF675" w:rsidR="1EF18E33">
        <w:rPr>
          <w:rFonts w:ascii="Aptos" w:hAnsi="Aptos" w:eastAsia="Aptos" w:cs="Aptos" w:asciiTheme="minorAscii" w:hAnsiTheme="minorAscii" w:eastAsiaTheme="minorAscii" w:cstheme="minorAscii"/>
          <w:sz w:val="24"/>
          <w:szCs w:val="24"/>
        </w:rPr>
        <w:t xml:space="preserve">         Stakeholder analysis is also beneficial for </w:t>
      </w:r>
      <w:r w:rsidRPr="26EEF675" w:rsidR="736D7D0B">
        <w:rPr>
          <w:rFonts w:ascii="Aptos" w:hAnsi="Aptos" w:eastAsia="Aptos" w:cs="Aptos" w:asciiTheme="minorAscii" w:hAnsiTheme="minorAscii" w:eastAsiaTheme="minorAscii" w:cstheme="minorAscii"/>
          <w:sz w:val="24"/>
          <w:szCs w:val="24"/>
        </w:rPr>
        <w:t>organizations</w:t>
      </w:r>
      <w:r w:rsidRPr="26EEF675" w:rsidR="1EF18E33">
        <w:rPr>
          <w:rFonts w:ascii="Aptos" w:hAnsi="Aptos" w:eastAsia="Aptos" w:cs="Aptos" w:asciiTheme="minorAscii" w:hAnsiTheme="minorAscii" w:eastAsiaTheme="minorAscii" w:cstheme="minorAscii"/>
          <w:sz w:val="24"/>
          <w:szCs w:val="24"/>
        </w:rPr>
        <w:t xml:space="preserve"> as it focuses on </w:t>
      </w:r>
      <w:r w:rsidRPr="26EEF675" w:rsidR="7EA3598D">
        <w:rPr>
          <w:rFonts w:ascii="Aptos" w:hAnsi="Aptos" w:eastAsia="Aptos" w:cs="Aptos" w:asciiTheme="minorAscii" w:hAnsiTheme="minorAscii" w:eastAsiaTheme="minorAscii" w:cstheme="minorAscii"/>
          <w:sz w:val="24"/>
          <w:szCs w:val="24"/>
        </w:rPr>
        <w:t>separate groups</w:t>
      </w:r>
      <w:r w:rsidRPr="26EEF675" w:rsidR="1EF18E33">
        <w:rPr>
          <w:rFonts w:ascii="Aptos" w:hAnsi="Aptos" w:eastAsia="Aptos" w:cs="Aptos" w:asciiTheme="minorAscii" w:hAnsiTheme="minorAscii" w:eastAsiaTheme="minorAscii" w:cstheme="minorAscii"/>
          <w:sz w:val="24"/>
          <w:szCs w:val="24"/>
        </w:rPr>
        <w:t xml:space="preserve"> of stakeholders, which are separated by their “levels of participation, interest, and influence on the project” (</w:t>
      </w:r>
      <w:bookmarkStart w:name="_Int_pEl4C4Z5" w:id="702585553"/>
      <w:r w:rsidRPr="26EEF675" w:rsidR="1EF18E33">
        <w:rPr>
          <w:rFonts w:ascii="Aptos" w:hAnsi="Aptos" w:eastAsia="Aptos" w:cs="Aptos" w:asciiTheme="minorAscii" w:hAnsiTheme="minorAscii" w:eastAsiaTheme="minorAscii" w:cstheme="minorAscii"/>
          <w:sz w:val="24"/>
          <w:szCs w:val="24"/>
        </w:rPr>
        <w:t>ProductPlus</w:t>
      </w:r>
      <w:bookmarkEnd w:id="702585553"/>
      <w:r w:rsidRPr="26EEF675" w:rsidR="1EF18E33">
        <w:rPr>
          <w:rFonts w:ascii="Aptos" w:hAnsi="Aptos" w:eastAsia="Aptos" w:cs="Aptos" w:asciiTheme="minorAscii" w:hAnsiTheme="minorAscii" w:eastAsiaTheme="minorAscii" w:cstheme="minorAscii"/>
          <w:sz w:val="24"/>
          <w:szCs w:val="24"/>
        </w:rPr>
        <w:t xml:space="preserve">, no date). This enabled project managers, product managers, and program managers to </w:t>
      </w:r>
      <w:r w:rsidRPr="26EEF675" w:rsidR="2CDB506C">
        <w:rPr>
          <w:rFonts w:ascii="Aptos" w:hAnsi="Aptos" w:eastAsia="Aptos" w:cs="Aptos" w:asciiTheme="minorAscii" w:hAnsiTheme="minorAscii" w:eastAsiaTheme="minorAscii" w:cstheme="minorAscii"/>
          <w:sz w:val="24"/>
          <w:szCs w:val="24"/>
        </w:rPr>
        <w:t>figure out</w:t>
      </w:r>
      <w:r w:rsidRPr="26EEF675" w:rsidR="1EF18E33">
        <w:rPr>
          <w:rFonts w:ascii="Aptos" w:hAnsi="Aptos" w:eastAsia="Aptos" w:cs="Aptos" w:asciiTheme="minorAscii" w:hAnsiTheme="minorAscii" w:eastAsiaTheme="minorAscii" w:cstheme="minorAscii"/>
          <w:sz w:val="24"/>
          <w:szCs w:val="24"/>
        </w:rPr>
        <w:t xml:space="preserve"> how to communicate and involve each group (</w:t>
      </w:r>
      <w:bookmarkStart w:name="_Int_dXSYBJBv" w:id="1713406222"/>
      <w:r w:rsidRPr="26EEF675" w:rsidR="1EF18E33">
        <w:rPr>
          <w:rFonts w:ascii="Aptos" w:hAnsi="Aptos" w:eastAsia="Aptos" w:cs="Aptos" w:asciiTheme="minorAscii" w:hAnsiTheme="minorAscii" w:eastAsiaTheme="minorAscii" w:cstheme="minorAscii"/>
          <w:sz w:val="24"/>
          <w:szCs w:val="24"/>
        </w:rPr>
        <w:t>ProductPlus</w:t>
      </w:r>
      <w:bookmarkEnd w:id="1713406222"/>
      <w:r w:rsidRPr="26EEF675" w:rsidR="1EF18E33">
        <w:rPr>
          <w:rFonts w:ascii="Aptos" w:hAnsi="Aptos" w:eastAsia="Aptos" w:cs="Aptos" w:asciiTheme="minorAscii" w:hAnsiTheme="minorAscii" w:eastAsiaTheme="minorAscii" w:cstheme="minorAscii"/>
          <w:sz w:val="24"/>
          <w:szCs w:val="24"/>
        </w:rPr>
        <w:t>, no date). Stakeholder analysis must be done regularly as it is constantly changing due to external factors changing</w:t>
      </w:r>
      <w:r w:rsidRPr="26EEF675" w:rsidR="2C28D163">
        <w:rPr>
          <w:rFonts w:ascii="Aptos" w:hAnsi="Aptos" w:eastAsia="Aptos" w:cs="Aptos" w:asciiTheme="minorAscii" w:hAnsiTheme="minorAscii" w:eastAsiaTheme="minorAscii" w:cstheme="minorAscii"/>
          <w:sz w:val="24"/>
          <w:szCs w:val="24"/>
        </w:rPr>
        <w:t xml:space="preserve">. </w:t>
      </w:r>
    </w:p>
    <w:p w:rsidR="48ADB49A" w:rsidP="26EEF675" w:rsidRDefault="1EF18E33" w14:paraId="4E268921" w14:textId="4CA31D15">
      <w:pPr>
        <w:pStyle w:val="Normal"/>
        <w:rPr>
          <w:rFonts w:ascii="Aptos" w:hAnsi="Aptos" w:eastAsia="Aptos" w:cs="Aptos" w:asciiTheme="minorAscii" w:hAnsiTheme="minorAscii" w:eastAsiaTheme="minorAscii" w:cstheme="minorAscii"/>
          <w:sz w:val="24"/>
          <w:szCs w:val="24"/>
        </w:rPr>
      </w:pPr>
      <w:r w:rsidRPr="26EEF675" w:rsidR="1EF18E33">
        <w:rPr>
          <w:rFonts w:ascii="Aptos" w:hAnsi="Aptos" w:eastAsia="Aptos" w:cs="Aptos" w:asciiTheme="minorAscii" w:hAnsiTheme="minorAscii" w:eastAsiaTheme="minorAscii" w:cstheme="minorAscii"/>
          <w:sz w:val="24"/>
          <w:szCs w:val="24"/>
        </w:rPr>
        <w:t xml:space="preserve">          Bowman’s Strategic Clock, created by Cliff Bowman and David Faulkner in 1996 (MindTools, 2023), can also be used to help “businesses select a profitable strategic position based on two dimensions: price and perceived </w:t>
      </w:r>
      <w:r w:rsidRPr="26EEF675" w:rsidR="05B2FFCA">
        <w:rPr>
          <w:rFonts w:ascii="Aptos" w:hAnsi="Aptos" w:eastAsia="Aptos" w:cs="Aptos" w:asciiTheme="minorAscii" w:hAnsiTheme="minorAscii" w:eastAsiaTheme="minorAscii" w:cstheme="minorAscii"/>
          <w:sz w:val="24"/>
          <w:szCs w:val="24"/>
        </w:rPr>
        <w:t>value” (</w:t>
      </w:r>
      <w:r w:rsidRPr="26EEF675" w:rsidR="1EF18E33">
        <w:rPr>
          <w:rFonts w:ascii="Aptos" w:hAnsi="Aptos" w:eastAsia="Aptos" w:cs="Aptos" w:asciiTheme="minorAscii" w:hAnsiTheme="minorAscii" w:eastAsiaTheme="minorAscii" w:cstheme="minorAscii"/>
          <w:sz w:val="24"/>
          <w:szCs w:val="24"/>
        </w:rPr>
        <w:t>Prakash, 2023)</w:t>
      </w:r>
      <w:r w:rsidRPr="26EEF675" w:rsidR="0526C0DC">
        <w:rPr>
          <w:rFonts w:ascii="Aptos" w:hAnsi="Aptos" w:eastAsia="Aptos" w:cs="Aptos" w:asciiTheme="minorAscii" w:hAnsiTheme="minorAscii" w:eastAsiaTheme="minorAscii" w:cstheme="minorAscii"/>
          <w:sz w:val="24"/>
          <w:szCs w:val="24"/>
        </w:rPr>
        <w:t xml:space="preserve">. </w:t>
      </w:r>
      <w:r w:rsidRPr="26EEF675" w:rsidR="1EF18E33">
        <w:rPr>
          <w:rFonts w:ascii="Aptos" w:hAnsi="Aptos" w:eastAsia="Aptos" w:cs="Aptos" w:asciiTheme="minorAscii" w:hAnsiTheme="minorAscii" w:eastAsiaTheme="minorAscii" w:cstheme="minorAscii"/>
          <w:sz w:val="24"/>
          <w:szCs w:val="24"/>
        </w:rPr>
        <w:t xml:space="preserve">After looking at Tesco’s competitive strategy, SWOT and PESTEL analysis, and Stakeholder analysis, </w:t>
      </w:r>
      <w:r w:rsidRPr="26EEF675" w:rsidR="65A0AB43">
        <w:rPr>
          <w:rFonts w:ascii="Aptos" w:hAnsi="Aptos" w:eastAsia="Aptos" w:cs="Aptos" w:asciiTheme="minorAscii" w:hAnsiTheme="minorAscii" w:eastAsiaTheme="minorAscii" w:cstheme="minorAscii"/>
          <w:sz w:val="24"/>
          <w:szCs w:val="24"/>
        </w:rPr>
        <w:t xml:space="preserve">one </w:t>
      </w:r>
      <w:r w:rsidRPr="26EEF675" w:rsidR="1EF18E33">
        <w:rPr>
          <w:rFonts w:ascii="Aptos" w:hAnsi="Aptos" w:eastAsia="Aptos" w:cs="Aptos" w:asciiTheme="minorAscii" w:hAnsiTheme="minorAscii" w:eastAsiaTheme="minorAscii" w:cstheme="minorAscii"/>
          <w:sz w:val="24"/>
          <w:szCs w:val="24"/>
        </w:rPr>
        <w:t xml:space="preserve">was able to determine that Tesco would be in between Low Price and Hybrid on Bowman’s Strategic Clock, as shown below, as they focus on low prices but also good quality, but it also has the ‘Tesco’s Finest’ option if customers wish to spend a little bit more and have better quality products.   </w:t>
      </w:r>
      <w:r w:rsidR="48ADB49A">
        <w:drawing>
          <wp:inline wp14:editId="7D494F79" wp14:anchorId="4C0A6B37">
            <wp:extent cx="3705225" cy="2683913"/>
            <wp:effectExtent l="0" t="0" r="0" b="0"/>
            <wp:docPr id="1864256009" name="Picture 1864256009" title=""/>
            <wp:cNvGraphicFramePr>
              <a:graphicFrameLocks noChangeAspect="1"/>
            </wp:cNvGraphicFramePr>
            <a:graphic>
              <a:graphicData uri="http://schemas.openxmlformats.org/drawingml/2006/picture">
                <pic:pic>
                  <pic:nvPicPr>
                    <pic:cNvPr id="0" name="Picture 1864256009"/>
                    <pic:cNvPicPr/>
                  </pic:nvPicPr>
                  <pic:blipFill>
                    <a:blip r:embed="R596e962cf87746e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705225" cy="2683913"/>
                    </a:xfrm>
                    <a:prstGeom prst="rect">
                      <a:avLst/>
                    </a:prstGeom>
                  </pic:spPr>
                </pic:pic>
              </a:graphicData>
            </a:graphic>
          </wp:inline>
        </w:drawing>
      </w:r>
    </w:p>
    <w:p w:rsidR="0270CE65" w:rsidP="26EEF675" w:rsidRDefault="763C7379" w14:paraId="26B3CF3B" w14:textId="690747B3">
      <w:pPr>
        <w:pStyle w:val="Normal"/>
        <w:rPr>
          <w:rFonts w:ascii="Aptos" w:hAnsi="Aptos" w:eastAsia="Aptos" w:cs="Aptos" w:asciiTheme="minorAscii" w:hAnsiTheme="minorAscii" w:eastAsiaTheme="minorAscii" w:cstheme="minorAscii"/>
          <w:sz w:val="24"/>
          <w:szCs w:val="24"/>
        </w:rPr>
      </w:pPr>
      <w:r w:rsidRPr="26EEF675" w:rsidR="763C7379">
        <w:rPr>
          <w:rFonts w:ascii="Aptos" w:hAnsi="Aptos" w:eastAsia="Aptos" w:cs="Aptos" w:asciiTheme="minorAscii" w:hAnsiTheme="minorAscii" w:eastAsiaTheme="minorAscii" w:cstheme="minorAscii"/>
          <w:sz w:val="24"/>
          <w:szCs w:val="24"/>
        </w:rPr>
        <w:t xml:space="preserve">          Organizations could also look at Peter Drucker’s ‘Five Forces</w:t>
      </w:r>
      <w:r w:rsidRPr="26EEF675" w:rsidR="763C7379">
        <w:rPr>
          <w:rFonts w:ascii="Aptos" w:hAnsi="Aptos" w:eastAsia="Aptos" w:cs="Aptos" w:asciiTheme="minorAscii" w:hAnsiTheme="minorAscii" w:eastAsiaTheme="minorAscii" w:cstheme="minorAscii"/>
          <w:sz w:val="24"/>
          <w:szCs w:val="24"/>
        </w:rPr>
        <w:t>’,</w:t>
      </w:r>
      <w:r w:rsidRPr="26EEF675" w:rsidR="763C7379">
        <w:rPr>
          <w:rFonts w:ascii="Aptos" w:hAnsi="Aptos" w:eastAsia="Aptos" w:cs="Aptos" w:asciiTheme="minorAscii" w:hAnsiTheme="minorAscii" w:eastAsiaTheme="minorAscii" w:cstheme="minorAscii"/>
          <w:sz w:val="24"/>
          <w:szCs w:val="24"/>
        </w:rPr>
        <w:t xml:space="preserve"> introduced in 1967, which are five questions that could help build or adapt your organization. </w:t>
      </w:r>
      <w:r w:rsidRPr="26EEF675" w:rsidR="763C7379">
        <w:rPr>
          <w:rFonts w:ascii="Aptos" w:hAnsi="Aptos" w:eastAsia="Aptos" w:cs="Aptos" w:asciiTheme="minorAscii" w:hAnsiTheme="minorAscii" w:eastAsiaTheme="minorAscii" w:cstheme="minorAscii"/>
          <w:sz w:val="24"/>
          <w:szCs w:val="24"/>
        </w:rPr>
        <w:t>These questions are “What is your mission, who is your customer, what does your customer value, what results do you seek, and what is your plan?” (</w:t>
      </w:r>
      <w:bookmarkStart w:name="_Int_ohwHJHMp" w:id="1758519880"/>
      <w:r w:rsidRPr="26EEF675" w:rsidR="763C7379">
        <w:rPr>
          <w:rFonts w:ascii="Aptos" w:hAnsi="Aptos" w:eastAsia="Aptos" w:cs="Aptos" w:asciiTheme="minorAscii" w:hAnsiTheme="minorAscii" w:eastAsiaTheme="minorAscii" w:cstheme="minorAscii"/>
          <w:sz w:val="24"/>
          <w:szCs w:val="24"/>
        </w:rPr>
        <w:t>Olatoye</w:t>
      </w:r>
      <w:bookmarkEnd w:id="1758519880"/>
      <w:r w:rsidRPr="26EEF675" w:rsidR="763C7379">
        <w:rPr>
          <w:rFonts w:ascii="Aptos" w:hAnsi="Aptos" w:eastAsia="Aptos" w:cs="Aptos" w:asciiTheme="minorAscii" w:hAnsiTheme="minorAscii" w:eastAsiaTheme="minorAscii" w:cstheme="minorAscii"/>
          <w:sz w:val="24"/>
          <w:szCs w:val="24"/>
        </w:rPr>
        <w:t>, 2024).</w:t>
      </w:r>
      <w:r w:rsidRPr="26EEF675" w:rsidR="763C7379">
        <w:rPr>
          <w:rFonts w:ascii="Aptos" w:hAnsi="Aptos" w:eastAsia="Aptos" w:cs="Aptos" w:asciiTheme="minorAscii" w:hAnsiTheme="minorAscii" w:eastAsiaTheme="minorAscii" w:cstheme="minorAscii"/>
          <w:sz w:val="24"/>
          <w:szCs w:val="24"/>
        </w:rPr>
        <w:t xml:space="preserve"> He </w:t>
      </w:r>
      <w:r w:rsidRPr="26EEF675" w:rsidR="304B75CA">
        <w:rPr>
          <w:rFonts w:ascii="Aptos" w:hAnsi="Aptos" w:eastAsia="Aptos" w:cs="Aptos" w:asciiTheme="minorAscii" w:hAnsiTheme="minorAscii" w:eastAsiaTheme="minorAscii" w:cstheme="minorAscii"/>
          <w:sz w:val="24"/>
          <w:szCs w:val="24"/>
        </w:rPr>
        <w:t>said</w:t>
      </w:r>
      <w:r w:rsidRPr="26EEF675" w:rsidR="763C7379">
        <w:rPr>
          <w:rFonts w:ascii="Aptos" w:hAnsi="Aptos" w:eastAsia="Aptos" w:cs="Aptos" w:asciiTheme="minorAscii" w:hAnsiTheme="minorAscii" w:eastAsiaTheme="minorAscii" w:cstheme="minorAscii"/>
          <w:sz w:val="24"/>
          <w:szCs w:val="24"/>
        </w:rPr>
        <w:t xml:space="preserve"> that you should not only consider pricing pressures, that can be affected by internal and external factors, such as profit margins and inflation, but also </w:t>
      </w:r>
      <w:r w:rsidRPr="26EEF675" w:rsidR="763C7379">
        <w:rPr>
          <w:rFonts w:ascii="Aptos" w:hAnsi="Aptos" w:eastAsia="Aptos" w:cs="Aptos" w:asciiTheme="minorAscii" w:hAnsiTheme="minorAscii" w:eastAsiaTheme="minorAscii" w:cstheme="minorAscii"/>
          <w:sz w:val="24"/>
          <w:szCs w:val="24"/>
        </w:rPr>
        <w:t>possible threats</w:t>
      </w:r>
      <w:r w:rsidRPr="26EEF675" w:rsidR="763C7379">
        <w:rPr>
          <w:rFonts w:ascii="Aptos" w:hAnsi="Aptos" w:eastAsia="Aptos" w:cs="Aptos" w:asciiTheme="minorAscii" w:hAnsiTheme="minorAscii" w:eastAsiaTheme="minorAscii" w:cstheme="minorAscii"/>
          <w:sz w:val="24"/>
          <w:szCs w:val="24"/>
        </w:rPr>
        <w:t xml:space="preserve"> </w:t>
      </w:r>
      <w:r w:rsidRPr="26EEF675" w:rsidR="60FB3A92">
        <w:rPr>
          <w:rFonts w:ascii="Aptos" w:hAnsi="Aptos" w:eastAsia="Aptos" w:cs="Aptos" w:asciiTheme="minorAscii" w:hAnsiTheme="minorAscii" w:eastAsiaTheme="minorAscii" w:cstheme="minorAscii"/>
          <w:sz w:val="24"/>
          <w:szCs w:val="24"/>
        </w:rPr>
        <w:t>for</w:t>
      </w:r>
      <w:r w:rsidRPr="26EEF675" w:rsidR="763C7379">
        <w:rPr>
          <w:rFonts w:ascii="Aptos" w:hAnsi="Aptos" w:eastAsia="Aptos" w:cs="Aptos" w:asciiTheme="minorAscii" w:hAnsiTheme="minorAscii" w:eastAsiaTheme="minorAscii" w:cstheme="minorAscii"/>
          <w:sz w:val="24"/>
          <w:szCs w:val="24"/>
        </w:rPr>
        <w:t xml:space="preserve"> new entrants to the market. Examples of organizations that have been, and continue to be, </w:t>
      </w:r>
      <w:r w:rsidRPr="26EEF675" w:rsidR="763C7379">
        <w:rPr>
          <w:rFonts w:ascii="Aptos" w:hAnsi="Aptos" w:eastAsia="Aptos" w:cs="Aptos" w:asciiTheme="minorAscii" w:hAnsiTheme="minorAscii" w:eastAsiaTheme="minorAscii" w:cstheme="minorAscii"/>
          <w:sz w:val="24"/>
          <w:szCs w:val="24"/>
        </w:rPr>
        <w:t>possible threats</w:t>
      </w:r>
      <w:r w:rsidRPr="26EEF675" w:rsidR="763C7379">
        <w:rPr>
          <w:rFonts w:ascii="Aptos" w:hAnsi="Aptos" w:eastAsia="Aptos" w:cs="Aptos" w:asciiTheme="minorAscii" w:hAnsiTheme="minorAscii" w:eastAsiaTheme="minorAscii" w:cstheme="minorAscii"/>
          <w:sz w:val="24"/>
          <w:szCs w:val="24"/>
        </w:rPr>
        <w:t xml:space="preserve"> include Asda, </w:t>
      </w:r>
      <w:r w:rsidRPr="26EEF675" w:rsidR="763C7379">
        <w:rPr>
          <w:rFonts w:ascii="Aptos" w:hAnsi="Aptos" w:eastAsia="Aptos" w:cs="Aptos" w:asciiTheme="minorAscii" w:hAnsiTheme="minorAscii" w:eastAsiaTheme="minorAscii" w:cstheme="minorAscii"/>
          <w:sz w:val="24"/>
          <w:szCs w:val="24"/>
        </w:rPr>
        <w:t>Sainsbury</w:t>
      </w:r>
      <w:r w:rsidRPr="26EEF675" w:rsidR="763C7379">
        <w:rPr>
          <w:rFonts w:ascii="Aptos" w:hAnsi="Aptos" w:eastAsia="Aptos" w:cs="Aptos" w:asciiTheme="minorAscii" w:hAnsiTheme="minorAscii" w:eastAsiaTheme="minorAscii" w:cstheme="minorAscii"/>
          <w:sz w:val="24"/>
          <w:szCs w:val="24"/>
        </w:rPr>
        <w:t xml:space="preserve"> and Morrison. All companies originally began by selling groceries at a low value but </w:t>
      </w:r>
      <w:r w:rsidRPr="26EEF675" w:rsidR="668941D6">
        <w:rPr>
          <w:rFonts w:ascii="Aptos" w:hAnsi="Aptos" w:eastAsia="Aptos" w:cs="Aptos" w:asciiTheme="minorAscii" w:hAnsiTheme="minorAscii" w:eastAsiaTheme="minorAscii" w:cstheme="minorAscii"/>
          <w:sz w:val="24"/>
          <w:szCs w:val="24"/>
        </w:rPr>
        <w:t>ambitious standards</w:t>
      </w:r>
      <w:r w:rsidRPr="26EEF675" w:rsidR="304657AC">
        <w:rPr>
          <w:rFonts w:ascii="Aptos" w:hAnsi="Aptos" w:eastAsia="Aptos" w:cs="Aptos" w:asciiTheme="minorAscii" w:hAnsiTheme="minorAscii" w:eastAsiaTheme="minorAscii" w:cstheme="minorAscii"/>
          <w:sz w:val="24"/>
          <w:szCs w:val="24"/>
        </w:rPr>
        <w:t xml:space="preserve"> and</w:t>
      </w:r>
      <w:r w:rsidRPr="26EEF675" w:rsidR="763C7379">
        <w:rPr>
          <w:rFonts w:ascii="Aptos" w:hAnsi="Aptos" w:eastAsia="Aptos" w:cs="Aptos" w:asciiTheme="minorAscii" w:hAnsiTheme="minorAscii" w:eastAsiaTheme="minorAscii" w:cstheme="minorAscii"/>
          <w:sz w:val="24"/>
          <w:szCs w:val="24"/>
        </w:rPr>
        <w:t xml:space="preserve"> have all expanded over the years. Even though this was created many years ago, it </w:t>
      </w:r>
      <w:r w:rsidRPr="26EEF675" w:rsidR="763C7379">
        <w:rPr>
          <w:rFonts w:ascii="Aptos" w:hAnsi="Aptos" w:eastAsia="Aptos" w:cs="Aptos" w:asciiTheme="minorAscii" w:hAnsiTheme="minorAscii" w:eastAsiaTheme="minorAscii" w:cstheme="minorAscii"/>
          <w:sz w:val="24"/>
          <w:szCs w:val="24"/>
        </w:rPr>
        <w:t>still appears to be</w:t>
      </w:r>
      <w:r w:rsidRPr="26EEF675" w:rsidR="763C7379">
        <w:rPr>
          <w:rFonts w:ascii="Aptos" w:hAnsi="Aptos" w:eastAsia="Aptos" w:cs="Aptos" w:asciiTheme="minorAscii" w:hAnsiTheme="minorAscii" w:eastAsiaTheme="minorAscii" w:cstheme="minorAscii"/>
          <w:sz w:val="24"/>
          <w:szCs w:val="24"/>
        </w:rPr>
        <w:t xml:space="preserve"> relevant to this day and works extremely well alongside different analytical styles.</w:t>
      </w:r>
    </w:p>
    <w:p w:rsidR="26EEF675" w:rsidP="26EEF675" w:rsidRDefault="26EEF675" w14:paraId="1DCD4181" w14:textId="32DCEAA5">
      <w:pPr>
        <w:pStyle w:val="Normal"/>
        <w:rPr>
          <w:rFonts w:ascii="Aptos" w:hAnsi="Aptos" w:eastAsia="Aptos" w:cs="Aptos" w:asciiTheme="minorAscii" w:hAnsiTheme="minorAscii" w:eastAsiaTheme="minorAscii" w:cstheme="minorAscii"/>
          <w:sz w:val="24"/>
          <w:szCs w:val="24"/>
        </w:rPr>
      </w:pPr>
    </w:p>
    <w:p w:rsidR="3B8A4DFD" w:rsidP="26EEF675" w:rsidRDefault="3B8A4DFD" w14:paraId="50295664" w14:textId="0260A197">
      <w:pPr>
        <w:pStyle w:val="Normal"/>
        <w:rPr>
          <w:rFonts w:ascii="Aptos" w:hAnsi="Aptos" w:eastAsia="Aptos" w:cs="Aptos" w:asciiTheme="minorAscii" w:hAnsiTheme="minorAscii" w:eastAsiaTheme="minorAscii" w:cstheme="minorAscii"/>
          <w:b w:val="1"/>
          <w:bCs w:val="1"/>
          <w:sz w:val="24"/>
          <w:szCs w:val="24"/>
          <w:u w:val="single"/>
        </w:rPr>
      </w:pPr>
      <w:r w:rsidRPr="26EEF675" w:rsidR="3B8A4DFD">
        <w:rPr>
          <w:rFonts w:ascii="Aptos" w:hAnsi="Aptos" w:eastAsia="Aptos" w:cs="Aptos" w:asciiTheme="minorAscii" w:hAnsiTheme="minorAscii" w:eastAsiaTheme="minorAscii" w:cstheme="minorAscii"/>
          <w:b w:val="1"/>
          <w:bCs w:val="1"/>
          <w:sz w:val="24"/>
          <w:szCs w:val="24"/>
          <w:u w:val="single"/>
        </w:rPr>
        <w:t>Conclusion</w:t>
      </w:r>
    </w:p>
    <w:p w:rsidR="0270CE65" w:rsidP="26EEF675" w:rsidRDefault="45CD0B5E" w14:paraId="627F7497" w14:textId="56385DAC">
      <w:pPr>
        <w:pStyle w:val="Normal"/>
        <w:rPr>
          <w:rFonts w:ascii="Aptos" w:hAnsi="Aptos" w:eastAsia="Aptos" w:cs="Aptos" w:asciiTheme="minorAscii" w:hAnsiTheme="minorAscii" w:eastAsiaTheme="minorAscii" w:cstheme="minorAscii"/>
          <w:sz w:val="24"/>
          <w:szCs w:val="24"/>
        </w:rPr>
      </w:pPr>
      <w:r w:rsidRPr="26EEF675" w:rsidR="45CD0B5E">
        <w:rPr>
          <w:rFonts w:ascii="Aptos" w:hAnsi="Aptos" w:eastAsia="Aptos" w:cs="Aptos" w:asciiTheme="minorAscii" w:hAnsiTheme="minorAscii" w:eastAsiaTheme="minorAscii" w:cstheme="minorAscii"/>
          <w:sz w:val="24"/>
          <w:szCs w:val="24"/>
        </w:rPr>
        <w:t xml:space="preserve">          After using different analyzing tools through this report, SWOT, PESTEL, Stakeholder, and Bowman’s Strategic Clock, it has been made </w:t>
      </w:r>
      <w:r w:rsidRPr="26EEF675" w:rsidR="65023917">
        <w:rPr>
          <w:rFonts w:ascii="Aptos" w:hAnsi="Aptos" w:eastAsia="Aptos" w:cs="Aptos" w:asciiTheme="minorAscii" w:hAnsiTheme="minorAscii" w:eastAsiaTheme="minorAscii" w:cstheme="minorAscii"/>
          <w:sz w:val="24"/>
          <w:szCs w:val="24"/>
        </w:rPr>
        <w:t>clear</w:t>
      </w:r>
      <w:r w:rsidRPr="26EEF675" w:rsidR="45CD0B5E">
        <w:rPr>
          <w:rFonts w:ascii="Aptos" w:hAnsi="Aptos" w:eastAsia="Aptos" w:cs="Aptos" w:asciiTheme="minorAscii" w:hAnsiTheme="minorAscii" w:eastAsiaTheme="minorAscii" w:cstheme="minorAscii"/>
          <w:sz w:val="24"/>
          <w:szCs w:val="24"/>
        </w:rPr>
        <w:t xml:space="preserve"> to me that all are needed to cover as many angles as possible. These include the internal and external environment: continuous and inevitable changes externally, such as new policies or laws </w:t>
      </w:r>
      <w:r w:rsidRPr="26EEF675" w:rsidR="512698F6">
        <w:rPr>
          <w:rFonts w:ascii="Aptos" w:hAnsi="Aptos" w:eastAsia="Aptos" w:cs="Aptos" w:asciiTheme="minorAscii" w:hAnsiTheme="minorAscii" w:eastAsiaTheme="minorAscii" w:cstheme="minorAscii"/>
          <w:sz w:val="24"/>
          <w:szCs w:val="24"/>
        </w:rPr>
        <w:t>created</w:t>
      </w:r>
      <w:r w:rsidRPr="26EEF675" w:rsidR="45CD0B5E">
        <w:rPr>
          <w:rFonts w:ascii="Aptos" w:hAnsi="Aptos" w:eastAsia="Aptos" w:cs="Aptos" w:asciiTheme="minorAscii" w:hAnsiTheme="minorAscii" w:eastAsiaTheme="minorAscii" w:cstheme="minorAscii"/>
          <w:sz w:val="24"/>
          <w:szCs w:val="24"/>
        </w:rPr>
        <w:t xml:space="preserve"> relationships with customers changing as they become younger social media playing a vital role, and having a clear understanding of each stakeholder and which needs to be considered most</w:t>
      </w:r>
      <w:r w:rsidRPr="26EEF675" w:rsidR="75ADE614">
        <w:rPr>
          <w:rFonts w:ascii="Aptos" w:hAnsi="Aptos" w:eastAsia="Aptos" w:cs="Aptos" w:asciiTheme="minorAscii" w:hAnsiTheme="minorAscii" w:eastAsiaTheme="minorAscii" w:cstheme="minorAscii"/>
          <w:sz w:val="24"/>
          <w:szCs w:val="24"/>
        </w:rPr>
        <w:t xml:space="preserve">. </w:t>
      </w:r>
      <w:r w:rsidRPr="26EEF675" w:rsidR="45CD0B5E">
        <w:rPr>
          <w:rFonts w:ascii="Aptos" w:hAnsi="Aptos" w:eastAsia="Aptos" w:cs="Aptos" w:asciiTheme="minorAscii" w:hAnsiTheme="minorAscii" w:eastAsiaTheme="minorAscii" w:cstheme="minorAscii"/>
          <w:sz w:val="24"/>
          <w:szCs w:val="24"/>
        </w:rPr>
        <w:t xml:space="preserve">It has also highlighted that there are many beneficial theories that organizations, including Tesco, could use to improve and adapt their business strategy. These include Michael Porter </w:t>
      </w:r>
      <w:r w:rsidRPr="26EEF675" w:rsidR="24E20F8B">
        <w:rPr>
          <w:rFonts w:ascii="Aptos" w:hAnsi="Aptos" w:eastAsia="Aptos" w:cs="Aptos" w:asciiTheme="minorAscii" w:hAnsiTheme="minorAscii" w:eastAsiaTheme="minorAscii" w:cstheme="minorAscii"/>
          <w:sz w:val="24"/>
          <w:szCs w:val="24"/>
        </w:rPr>
        <w:t>and Peter</w:t>
      </w:r>
      <w:r w:rsidRPr="26EEF675" w:rsidR="45CD0B5E">
        <w:rPr>
          <w:rFonts w:ascii="Aptos" w:hAnsi="Aptos" w:eastAsia="Aptos" w:cs="Aptos" w:asciiTheme="minorAscii" w:hAnsiTheme="minorAscii" w:eastAsiaTheme="minorAscii" w:cstheme="minorAscii"/>
          <w:sz w:val="24"/>
          <w:szCs w:val="24"/>
        </w:rPr>
        <w:t xml:space="preserve"> Drucker, who focus on external factors to adapt internal factors for them to continuously change and improve their business strategies.</w:t>
      </w:r>
    </w:p>
    <w:p w:rsidR="26EEF675" w:rsidP="26EEF675" w:rsidRDefault="26EEF675" w14:paraId="1C72D9EB" w14:textId="7106E41C">
      <w:pPr>
        <w:pStyle w:val="Normal"/>
        <w:rPr>
          <w:rFonts w:ascii="Aptos" w:hAnsi="Aptos" w:eastAsia="Aptos" w:cs="Aptos" w:asciiTheme="minorAscii" w:hAnsiTheme="minorAscii" w:eastAsiaTheme="minorAscii" w:cstheme="minorAscii"/>
          <w:sz w:val="24"/>
          <w:szCs w:val="24"/>
        </w:rPr>
      </w:pPr>
    </w:p>
    <w:p w:rsidR="26EEF675" w:rsidP="26EEF675" w:rsidRDefault="26EEF675" w14:paraId="4B62700B" w14:textId="57B833B0">
      <w:pPr>
        <w:pStyle w:val="Normal"/>
        <w:rPr>
          <w:rFonts w:ascii="Aptos" w:hAnsi="Aptos" w:eastAsia="Aptos" w:cs="Aptos" w:asciiTheme="minorAscii" w:hAnsiTheme="minorAscii" w:eastAsiaTheme="minorAscii" w:cstheme="minorAscii"/>
          <w:sz w:val="24"/>
          <w:szCs w:val="24"/>
        </w:rPr>
      </w:pPr>
    </w:p>
    <w:p w:rsidR="26EEF675" w:rsidP="26EEF675" w:rsidRDefault="26EEF675" w14:paraId="03DD6D14" w14:textId="7860B582">
      <w:pPr>
        <w:pStyle w:val="Normal"/>
        <w:rPr>
          <w:rFonts w:ascii="Aptos" w:hAnsi="Aptos" w:eastAsia="Aptos" w:cs="Aptos" w:asciiTheme="minorAscii" w:hAnsiTheme="minorAscii" w:eastAsiaTheme="minorAscii" w:cstheme="minorAscii"/>
          <w:sz w:val="24"/>
          <w:szCs w:val="24"/>
        </w:rPr>
      </w:pPr>
    </w:p>
    <w:p w:rsidR="26EEF675" w:rsidP="26EEF675" w:rsidRDefault="26EEF675" w14:paraId="40D60059" w14:textId="2E9CC307">
      <w:pPr>
        <w:pStyle w:val="Normal"/>
        <w:rPr>
          <w:rFonts w:ascii="Aptos" w:hAnsi="Aptos" w:eastAsia="Aptos" w:cs="Aptos" w:asciiTheme="minorAscii" w:hAnsiTheme="minorAscii" w:eastAsiaTheme="minorAscii" w:cstheme="minorAscii"/>
          <w:sz w:val="24"/>
          <w:szCs w:val="24"/>
        </w:rPr>
      </w:pPr>
    </w:p>
    <w:p w:rsidR="26EEF675" w:rsidP="26EEF675" w:rsidRDefault="26EEF675" w14:paraId="63BD3A87" w14:textId="5CFE066A">
      <w:pPr>
        <w:pStyle w:val="Normal"/>
        <w:rPr>
          <w:rFonts w:ascii="Aptos" w:hAnsi="Aptos" w:eastAsia="Aptos" w:cs="Aptos" w:asciiTheme="minorAscii" w:hAnsiTheme="minorAscii" w:eastAsiaTheme="minorAscii" w:cstheme="minorAscii"/>
          <w:sz w:val="24"/>
          <w:szCs w:val="24"/>
        </w:rPr>
      </w:pPr>
    </w:p>
    <w:p w:rsidR="26EEF675" w:rsidP="26EEF675" w:rsidRDefault="26EEF675" w14:paraId="7419D91F" w14:textId="3D8BF58A">
      <w:pPr>
        <w:pStyle w:val="Normal"/>
        <w:rPr>
          <w:rFonts w:ascii="Aptos" w:hAnsi="Aptos" w:eastAsia="Aptos" w:cs="Aptos" w:asciiTheme="minorAscii" w:hAnsiTheme="minorAscii" w:eastAsiaTheme="minorAscii" w:cstheme="minorAscii"/>
          <w:sz w:val="24"/>
          <w:szCs w:val="24"/>
        </w:rPr>
      </w:pPr>
    </w:p>
    <w:p w:rsidR="26EEF675" w:rsidP="26EEF675" w:rsidRDefault="26EEF675" w14:paraId="53C30832" w14:textId="7491DD1A">
      <w:pPr>
        <w:pStyle w:val="Normal"/>
        <w:rPr>
          <w:rFonts w:ascii="Aptos" w:hAnsi="Aptos" w:eastAsia="Aptos" w:cs="Aptos" w:asciiTheme="minorAscii" w:hAnsiTheme="minorAscii" w:eastAsiaTheme="minorAscii" w:cstheme="minorAscii"/>
          <w:sz w:val="24"/>
          <w:szCs w:val="24"/>
        </w:rPr>
      </w:pPr>
    </w:p>
    <w:p w:rsidR="26EEF675" w:rsidP="26EEF675" w:rsidRDefault="26EEF675" w14:paraId="78159B98" w14:textId="69027C06">
      <w:pPr>
        <w:pStyle w:val="Normal"/>
        <w:rPr>
          <w:rFonts w:ascii="Aptos" w:hAnsi="Aptos" w:eastAsia="Aptos" w:cs="Aptos" w:asciiTheme="minorAscii" w:hAnsiTheme="minorAscii" w:eastAsiaTheme="minorAscii" w:cstheme="minorAscii"/>
          <w:sz w:val="24"/>
          <w:szCs w:val="24"/>
        </w:rPr>
      </w:pPr>
    </w:p>
    <w:p w:rsidR="26EEF675" w:rsidP="26EEF675" w:rsidRDefault="26EEF675" w14:paraId="257A1CFB" w14:textId="26E08789">
      <w:pPr>
        <w:pStyle w:val="Normal"/>
        <w:rPr>
          <w:rFonts w:ascii="Aptos" w:hAnsi="Aptos" w:eastAsia="Aptos" w:cs="Aptos" w:asciiTheme="minorAscii" w:hAnsiTheme="minorAscii" w:eastAsiaTheme="minorAscii" w:cstheme="minorAscii"/>
          <w:sz w:val="24"/>
          <w:szCs w:val="24"/>
        </w:rPr>
      </w:pPr>
    </w:p>
    <w:p w:rsidR="26EEF675" w:rsidP="26EEF675" w:rsidRDefault="26EEF675" w14:paraId="4CD51380" w14:textId="403E42EC">
      <w:pPr>
        <w:pStyle w:val="Normal"/>
        <w:rPr>
          <w:rFonts w:ascii="Aptos" w:hAnsi="Aptos" w:eastAsia="Aptos" w:cs="Aptos" w:asciiTheme="minorAscii" w:hAnsiTheme="minorAscii" w:eastAsiaTheme="minorAscii" w:cstheme="minorAscii"/>
          <w:sz w:val="24"/>
          <w:szCs w:val="24"/>
        </w:rPr>
      </w:pPr>
    </w:p>
    <w:p w:rsidR="26EEF675" w:rsidP="26EEF675" w:rsidRDefault="26EEF675" w14:paraId="5E373B6E" w14:textId="7E4B01FB">
      <w:pPr>
        <w:pStyle w:val="Normal"/>
        <w:rPr>
          <w:rFonts w:ascii="Aptos" w:hAnsi="Aptos" w:eastAsia="Aptos" w:cs="Aptos" w:asciiTheme="minorAscii" w:hAnsiTheme="minorAscii" w:eastAsiaTheme="minorAscii" w:cstheme="minorAscii"/>
          <w:sz w:val="24"/>
          <w:szCs w:val="24"/>
        </w:rPr>
      </w:pPr>
    </w:p>
    <w:p w:rsidR="26EEF675" w:rsidP="26EEF675" w:rsidRDefault="26EEF675" w14:paraId="220D2BA0" w14:textId="65A0DE6D">
      <w:pPr>
        <w:pStyle w:val="Normal"/>
        <w:rPr>
          <w:rFonts w:ascii="Aptos" w:hAnsi="Aptos" w:eastAsia="Aptos" w:cs="Aptos" w:asciiTheme="minorAscii" w:hAnsiTheme="minorAscii" w:eastAsiaTheme="minorAscii" w:cstheme="minorAscii"/>
          <w:sz w:val="24"/>
          <w:szCs w:val="24"/>
        </w:rPr>
      </w:pPr>
    </w:p>
    <w:p w:rsidR="26EEF675" w:rsidP="26EEF675" w:rsidRDefault="26EEF675" w14:paraId="58561028" w14:textId="0337A48B">
      <w:pPr>
        <w:pStyle w:val="Normal"/>
        <w:rPr>
          <w:rFonts w:ascii="Aptos" w:hAnsi="Aptos" w:eastAsia="Aptos" w:cs="Aptos" w:asciiTheme="minorAscii" w:hAnsiTheme="minorAscii" w:eastAsiaTheme="minorAscii" w:cstheme="minorAscii"/>
          <w:sz w:val="24"/>
          <w:szCs w:val="24"/>
        </w:rPr>
      </w:pPr>
    </w:p>
    <w:p w:rsidR="26EEF675" w:rsidP="26EEF675" w:rsidRDefault="26EEF675" w14:paraId="2AEAFE83" w14:textId="28F5657D">
      <w:pPr>
        <w:pStyle w:val="Normal"/>
        <w:rPr>
          <w:rFonts w:ascii="Aptos" w:hAnsi="Aptos" w:eastAsia="Aptos" w:cs="Aptos" w:asciiTheme="minorAscii" w:hAnsiTheme="minorAscii" w:eastAsiaTheme="minorAscii" w:cstheme="minorAscii"/>
          <w:sz w:val="24"/>
          <w:szCs w:val="24"/>
        </w:rPr>
      </w:pPr>
    </w:p>
    <w:p w:rsidR="26EEF675" w:rsidP="26EEF675" w:rsidRDefault="26EEF675" w14:paraId="4003D35D" w14:textId="18D85ABF">
      <w:pPr>
        <w:pStyle w:val="Normal"/>
        <w:rPr>
          <w:rFonts w:ascii="Aptos" w:hAnsi="Aptos" w:eastAsia="Aptos" w:cs="Aptos" w:asciiTheme="minorAscii" w:hAnsiTheme="minorAscii" w:eastAsiaTheme="minorAscii" w:cstheme="minorAscii"/>
          <w:sz w:val="24"/>
          <w:szCs w:val="24"/>
        </w:rPr>
      </w:pPr>
    </w:p>
    <w:p w:rsidR="26EEF675" w:rsidP="26EEF675" w:rsidRDefault="26EEF675" w14:paraId="3846EBF3" w14:textId="49619499">
      <w:pPr>
        <w:pStyle w:val="Normal"/>
        <w:rPr>
          <w:rFonts w:ascii="Aptos" w:hAnsi="Aptos" w:eastAsia="Aptos" w:cs="Aptos" w:asciiTheme="minorAscii" w:hAnsiTheme="minorAscii" w:eastAsiaTheme="minorAscii" w:cstheme="minorAscii"/>
          <w:sz w:val="24"/>
          <w:szCs w:val="24"/>
        </w:rPr>
      </w:pPr>
    </w:p>
    <w:p w:rsidR="26EEF675" w:rsidP="26EEF675" w:rsidRDefault="26EEF675" w14:paraId="37D4257C" w14:textId="443CBA1A">
      <w:pPr>
        <w:pStyle w:val="Normal"/>
        <w:rPr>
          <w:rFonts w:ascii="Aptos" w:hAnsi="Aptos" w:eastAsia="Aptos" w:cs="Aptos" w:asciiTheme="minorAscii" w:hAnsiTheme="minorAscii" w:eastAsiaTheme="minorAscii" w:cstheme="minorAscii"/>
          <w:sz w:val="24"/>
          <w:szCs w:val="24"/>
        </w:rPr>
      </w:pPr>
    </w:p>
    <w:p w:rsidR="26EEF675" w:rsidP="26EEF675" w:rsidRDefault="26EEF675" w14:paraId="75F888ED" w14:textId="469DCAAC">
      <w:pPr>
        <w:pStyle w:val="Normal"/>
        <w:rPr>
          <w:rFonts w:ascii="Aptos" w:hAnsi="Aptos" w:eastAsia="Aptos" w:cs="Aptos" w:asciiTheme="minorAscii" w:hAnsiTheme="minorAscii" w:eastAsiaTheme="minorAscii" w:cstheme="minorAscii"/>
          <w:sz w:val="24"/>
          <w:szCs w:val="24"/>
        </w:rPr>
      </w:pPr>
    </w:p>
    <w:p w:rsidR="26EEF675" w:rsidP="26EEF675" w:rsidRDefault="26EEF675" w14:paraId="5EEEBD4A" w14:textId="6A2D1561">
      <w:pPr>
        <w:pStyle w:val="Normal"/>
        <w:rPr>
          <w:rFonts w:ascii="Aptos" w:hAnsi="Aptos" w:eastAsia="Aptos" w:cs="Aptos" w:asciiTheme="minorAscii" w:hAnsiTheme="minorAscii" w:eastAsiaTheme="minorAscii" w:cstheme="minorAscii"/>
          <w:sz w:val="24"/>
          <w:szCs w:val="24"/>
        </w:rPr>
      </w:pPr>
    </w:p>
    <w:p w:rsidR="26EEF675" w:rsidP="26EEF675" w:rsidRDefault="26EEF675" w14:paraId="08E2B1F1" w14:textId="432D31B8">
      <w:pPr>
        <w:pStyle w:val="Normal"/>
        <w:rPr>
          <w:rFonts w:ascii="Aptos" w:hAnsi="Aptos" w:eastAsia="Aptos" w:cs="Aptos" w:asciiTheme="minorAscii" w:hAnsiTheme="minorAscii" w:eastAsiaTheme="minorAscii" w:cstheme="minorAscii"/>
          <w:sz w:val="24"/>
          <w:szCs w:val="24"/>
        </w:rPr>
      </w:pPr>
    </w:p>
    <w:p w:rsidR="26EEF675" w:rsidP="26EEF675" w:rsidRDefault="26EEF675" w14:paraId="7AFC632B" w14:textId="35B075C4">
      <w:pPr>
        <w:pStyle w:val="Normal"/>
        <w:rPr>
          <w:rFonts w:ascii="Aptos" w:hAnsi="Aptos" w:eastAsia="Aptos" w:cs="Aptos" w:asciiTheme="minorAscii" w:hAnsiTheme="minorAscii" w:eastAsiaTheme="minorAscii" w:cstheme="minorAscii"/>
          <w:noProof w:val="0"/>
          <w:sz w:val="24"/>
          <w:szCs w:val="24"/>
          <w:lang w:val="en-US"/>
        </w:rPr>
      </w:pPr>
    </w:p>
    <w:p w:rsidR="26EEF675" w:rsidP="26EEF675" w:rsidRDefault="26EEF675" w14:paraId="55021393" w14:textId="2F1DD152">
      <w:pPr>
        <w:pStyle w:val="Normal"/>
        <w:rPr>
          <w:rFonts w:ascii="Aptos" w:hAnsi="Aptos" w:eastAsia="Aptos" w:cs="Aptos" w:asciiTheme="minorAscii" w:hAnsiTheme="minorAscii" w:eastAsiaTheme="minorAscii" w:cstheme="minorAscii"/>
          <w:noProof w:val="0"/>
          <w:sz w:val="24"/>
          <w:szCs w:val="24"/>
          <w:lang w:val="en-US"/>
        </w:rPr>
      </w:pPr>
    </w:p>
    <w:p w:rsidR="26EEF675" w:rsidP="26EEF675" w:rsidRDefault="26EEF675" w14:paraId="4D1BF282" w14:textId="3FAC13EA">
      <w:pPr>
        <w:pStyle w:val="Normal"/>
        <w:rPr>
          <w:rFonts w:ascii="Aptos" w:hAnsi="Aptos" w:eastAsia="Aptos" w:cs="Aptos" w:asciiTheme="minorAscii" w:hAnsiTheme="minorAscii" w:eastAsiaTheme="minorAscii" w:cstheme="minorAscii"/>
          <w:noProof w:val="0"/>
          <w:sz w:val="24"/>
          <w:szCs w:val="24"/>
          <w:lang w:val="en-US"/>
        </w:rPr>
      </w:pPr>
    </w:p>
    <w:p w:rsidR="26EEF675" w:rsidP="26EEF675" w:rsidRDefault="26EEF675" w14:paraId="361FB845" w14:textId="17C20109">
      <w:pPr>
        <w:pStyle w:val="Normal"/>
        <w:rPr>
          <w:rFonts w:ascii="Aptos" w:hAnsi="Aptos" w:eastAsia="Aptos" w:cs="Aptos" w:asciiTheme="minorAscii" w:hAnsiTheme="minorAscii" w:eastAsiaTheme="minorAscii" w:cstheme="minorAscii"/>
          <w:noProof w:val="0"/>
          <w:sz w:val="24"/>
          <w:szCs w:val="24"/>
          <w:lang w:val="en-US"/>
        </w:rPr>
      </w:pPr>
    </w:p>
    <w:p w:rsidR="26EEF675" w:rsidP="26EEF675" w:rsidRDefault="26EEF675" w14:paraId="2FC1E07B" w14:textId="3849EB53">
      <w:pPr>
        <w:pStyle w:val="Normal"/>
        <w:rPr>
          <w:rFonts w:ascii="Aptos" w:hAnsi="Aptos" w:eastAsia="Aptos" w:cs="Aptos" w:asciiTheme="minorAscii" w:hAnsiTheme="minorAscii" w:eastAsiaTheme="minorAscii" w:cstheme="minorAscii"/>
          <w:noProof w:val="0"/>
          <w:sz w:val="24"/>
          <w:szCs w:val="24"/>
          <w:lang w:val="en-US"/>
        </w:rPr>
      </w:pPr>
    </w:p>
    <w:p w:rsidR="0F8088E0" w:rsidP="26EEF675" w:rsidRDefault="0F8088E0" w14:paraId="364E00DF" w14:textId="0F778EC1">
      <w:pPr>
        <w:pStyle w:val="Normal"/>
        <w:rPr>
          <w:rFonts w:ascii="Aptos" w:hAnsi="Aptos" w:eastAsia="Aptos" w:cs="Aptos" w:asciiTheme="minorAscii" w:hAnsiTheme="minorAscii" w:eastAsiaTheme="minorAscii" w:cstheme="minorAscii"/>
          <w:b w:val="1"/>
          <w:bCs w:val="1"/>
          <w:noProof w:val="0"/>
          <w:sz w:val="24"/>
          <w:szCs w:val="24"/>
          <w:u w:val="single"/>
          <w:lang w:val="en-US"/>
        </w:rPr>
      </w:pPr>
      <w:r w:rsidRPr="26EEF675" w:rsidR="0F8088E0">
        <w:rPr>
          <w:rFonts w:ascii="Aptos" w:hAnsi="Aptos" w:eastAsia="Aptos" w:cs="Aptos" w:asciiTheme="minorAscii" w:hAnsiTheme="minorAscii" w:eastAsiaTheme="minorAscii" w:cstheme="minorAscii"/>
          <w:b w:val="1"/>
          <w:bCs w:val="1"/>
          <w:noProof w:val="0"/>
          <w:sz w:val="24"/>
          <w:szCs w:val="24"/>
          <w:u w:val="single"/>
          <w:lang w:val="en-US"/>
        </w:rPr>
        <w:t>References</w:t>
      </w:r>
    </w:p>
    <w:p w:rsidR="26EEF675" w:rsidP="26EEF675" w:rsidRDefault="26EEF675" w14:paraId="7088EDEE" w14:textId="7895DF69">
      <w:pPr>
        <w:pStyle w:val="Normal"/>
        <w:rPr>
          <w:rFonts w:ascii="Aptos" w:hAnsi="Aptos" w:eastAsia="Aptos" w:cs="Aptos" w:asciiTheme="minorAscii" w:hAnsiTheme="minorAscii" w:eastAsiaTheme="minorAscii" w:cstheme="minorAscii"/>
          <w:b w:val="1"/>
          <w:bCs w:val="1"/>
          <w:noProof w:val="0"/>
          <w:sz w:val="24"/>
          <w:szCs w:val="24"/>
          <w:u w:val="single"/>
          <w:lang w:val="en-US"/>
        </w:rPr>
      </w:pPr>
    </w:p>
    <w:p w:rsidR="0F8088E0" w:rsidP="26EEF675" w:rsidRDefault="0F8088E0" w14:paraId="52A78F7D" w14:textId="1D1B89DD">
      <w:pPr>
        <w:pStyle w:val="Normal"/>
        <w:rPr>
          <w:rFonts w:ascii="Aptos" w:hAnsi="Aptos" w:eastAsia="Aptos" w:cs="Aptos" w:asciiTheme="minorAscii" w:hAnsiTheme="minorAscii" w:eastAsiaTheme="minorAscii" w:cstheme="minorAscii"/>
          <w:sz w:val="24"/>
          <w:szCs w:val="24"/>
        </w:rPr>
      </w:pPr>
      <w:r w:rsidRPr="26EEF675" w:rsidR="0F8088E0">
        <w:rPr>
          <w:rFonts w:ascii="Aptos" w:hAnsi="Aptos" w:eastAsia="Aptos" w:cs="Aptos" w:asciiTheme="minorAscii" w:hAnsiTheme="minorAscii" w:eastAsiaTheme="minorAscii" w:cstheme="minorAscii"/>
          <w:noProof w:val="0"/>
          <w:sz w:val="24"/>
          <w:szCs w:val="24"/>
          <w:lang w:val="en-US"/>
        </w:rPr>
        <w:t xml:space="preserve">Bennett, T. (2023, August 14). Understanding Bowman’s Strategic Clock: A Model for Choosing a Price Strategy. Retrieved from priceva.com website: </w:t>
      </w:r>
      <w:hyperlink r:id="R184ed542b6534cf0">
        <w:r w:rsidRPr="26EEF675" w:rsidR="0F8088E0">
          <w:rPr>
            <w:rStyle w:val="Hyperlink"/>
            <w:rFonts w:ascii="Aptos" w:hAnsi="Aptos" w:eastAsia="Aptos" w:cs="Aptos" w:asciiTheme="minorAscii" w:hAnsiTheme="minorAscii" w:eastAsiaTheme="minorAscii" w:cstheme="minorAscii"/>
            <w:noProof w:val="0"/>
            <w:sz w:val="24"/>
            <w:szCs w:val="24"/>
            <w:lang w:val="en-US"/>
          </w:rPr>
          <w:t>https://priceva.com/blog/bowmans-strategic-clock-model-choosing-price-strategy</w:t>
        </w:r>
      </w:hyperlink>
    </w:p>
    <w:p w:rsidR="0F8088E0" w:rsidP="26EEF675" w:rsidRDefault="0F8088E0" w14:paraId="568A0C68" w14:textId="6C3BC582">
      <w:pPr>
        <w:pStyle w:val="Normal"/>
        <w:rPr>
          <w:rFonts w:ascii="Aptos" w:hAnsi="Aptos" w:eastAsia="Aptos" w:cs="Aptos" w:asciiTheme="minorAscii" w:hAnsiTheme="minorAscii" w:eastAsiaTheme="minorAscii" w:cstheme="minorAscii"/>
          <w:sz w:val="24"/>
          <w:szCs w:val="24"/>
        </w:rPr>
      </w:pPr>
      <w:r w:rsidRPr="26EEF675" w:rsidR="0F8088E0">
        <w:rPr>
          <w:rFonts w:ascii="Aptos" w:hAnsi="Aptos" w:eastAsia="Aptos" w:cs="Aptos" w:asciiTheme="minorAscii" w:hAnsiTheme="minorAscii" w:eastAsiaTheme="minorAscii" w:cstheme="minorAscii"/>
          <w:noProof w:val="0"/>
          <w:sz w:val="24"/>
          <w:szCs w:val="24"/>
          <w:lang w:val="en-US"/>
        </w:rPr>
        <w:t xml:space="preserve">Bridges, M. (2024, June 23). Crush Your Competition with Bowman’s Strategy Clock. Retrieved from Medium website: </w:t>
      </w:r>
      <w:hyperlink r:id="Rc06e5b4920034395">
        <w:r w:rsidRPr="26EEF675" w:rsidR="0F8088E0">
          <w:rPr>
            <w:rStyle w:val="Hyperlink"/>
            <w:rFonts w:ascii="Aptos" w:hAnsi="Aptos" w:eastAsia="Aptos" w:cs="Aptos" w:asciiTheme="minorAscii" w:hAnsiTheme="minorAscii" w:eastAsiaTheme="minorAscii" w:cstheme="minorAscii"/>
            <w:noProof w:val="0"/>
            <w:sz w:val="24"/>
            <w:szCs w:val="24"/>
            <w:lang w:val="en-US"/>
          </w:rPr>
          <w:t>https://mark-bridges.medium.com/crush-your-competition-with-bowmans-strategy-clock-9e0482974ac8</w:t>
        </w:r>
      </w:hyperlink>
    </w:p>
    <w:p w:rsidR="0F8088E0" w:rsidP="26EEF675" w:rsidRDefault="0F8088E0" w14:paraId="79A3A4D5" w14:textId="171F78D0">
      <w:pPr>
        <w:pStyle w:val="Normal"/>
        <w:rPr>
          <w:rStyle w:val="Hyperlink"/>
          <w:rFonts w:ascii="Aptos" w:hAnsi="Aptos" w:eastAsia="Aptos" w:cs="Aptos" w:asciiTheme="minorAscii" w:hAnsiTheme="minorAscii" w:eastAsiaTheme="minorAscii" w:cstheme="minorAscii"/>
          <w:noProof w:val="0"/>
          <w:sz w:val="24"/>
          <w:szCs w:val="24"/>
          <w:lang w:val="en-US"/>
        </w:rPr>
      </w:pPr>
      <w:r w:rsidRPr="26EEF675" w:rsidR="0F8088E0">
        <w:rPr>
          <w:rFonts w:ascii="Aptos" w:hAnsi="Aptos" w:eastAsia="Aptos" w:cs="Aptos" w:asciiTheme="minorAscii" w:hAnsiTheme="minorAscii" w:eastAsiaTheme="minorAscii" w:cstheme="minorAscii"/>
          <w:noProof w:val="0"/>
          <w:sz w:val="24"/>
          <w:szCs w:val="24"/>
          <w:lang w:val="en-US"/>
        </w:rPr>
        <w:t xml:space="preserve">CIPD. (2024, March 13). PESTLE Analysis. Retrieved from CIPD website: </w:t>
      </w:r>
      <w:hyperlink r:id="R8d019234e2f541ca">
        <w:r w:rsidRPr="26EEF675" w:rsidR="0F8088E0">
          <w:rPr>
            <w:rStyle w:val="Hyperlink"/>
            <w:rFonts w:ascii="Aptos" w:hAnsi="Aptos" w:eastAsia="Aptos" w:cs="Aptos" w:asciiTheme="minorAscii" w:hAnsiTheme="minorAscii" w:eastAsiaTheme="minorAscii" w:cstheme="minorAscii"/>
            <w:noProof w:val="0"/>
            <w:sz w:val="24"/>
            <w:szCs w:val="24"/>
            <w:lang w:val="en-US"/>
          </w:rPr>
          <w:t>https://www.cipd.org/uk/knowledge/factsheets/pestle-analysis-factsheet/</w:t>
        </w:r>
      </w:hyperlink>
    </w:p>
    <w:p w:rsidR="0F8088E0" w:rsidP="26EEF675" w:rsidRDefault="0F8088E0" w14:paraId="7ECE2375" w14:textId="728EC32D">
      <w:pPr>
        <w:pStyle w:val="Normal"/>
        <w:rPr>
          <w:rFonts w:ascii="Aptos" w:hAnsi="Aptos" w:eastAsia="Aptos" w:cs="Aptos" w:asciiTheme="minorAscii" w:hAnsiTheme="minorAscii" w:eastAsiaTheme="minorAscii" w:cstheme="minorAscii"/>
          <w:sz w:val="24"/>
          <w:szCs w:val="24"/>
        </w:rPr>
      </w:pPr>
      <w:r w:rsidRPr="26EEF675" w:rsidR="0F8088E0">
        <w:rPr>
          <w:rFonts w:ascii="Aptos" w:hAnsi="Aptos" w:eastAsia="Aptos" w:cs="Aptos" w:asciiTheme="minorAscii" w:hAnsiTheme="minorAscii" w:eastAsiaTheme="minorAscii" w:cstheme="minorAscii"/>
          <w:noProof w:val="0"/>
          <w:sz w:val="24"/>
          <w:szCs w:val="24"/>
          <w:lang w:val="en-US"/>
        </w:rPr>
        <w:t xml:space="preserve">Clark, D. (2024, April 17). Inflation Rate for the Consumer Price Index (CPI) in the United Kingdom from January 1989 to October 2023. Retrieved from Statista website: </w:t>
      </w:r>
      <w:hyperlink r:id="Ra7dc750d547e42bb">
        <w:r w:rsidRPr="26EEF675" w:rsidR="0F8088E0">
          <w:rPr>
            <w:rStyle w:val="Hyperlink"/>
            <w:rFonts w:ascii="Aptos" w:hAnsi="Aptos" w:eastAsia="Aptos" w:cs="Aptos" w:asciiTheme="minorAscii" w:hAnsiTheme="minorAscii" w:eastAsiaTheme="minorAscii" w:cstheme="minorAscii"/>
            <w:noProof w:val="0"/>
            <w:sz w:val="24"/>
            <w:szCs w:val="24"/>
            <w:lang w:val="en-US"/>
          </w:rPr>
          <w:t>https://www.statista.com/statistics/306648/inflation-rate-consumer-price-index-cpi-united-kingdom-uk/</w:t>
        </w:r>
      </w:hyperlink>
    </w:p>
    <w:p w:rsidR="0F8088E0" w:rsidP="26EEF675" w:rsidRDefault="0F8088E0" w14:paraId="7CF60E05" w14:textId="388E06EE">
      <w:pPr>
        <w:pStyle w:val="Normal"/>
        <w:rPr>
          <w:rFonts w:ascii="Aptos" w:hAnsi="Aptos" w:eastAsia="Aptos" w:cs="Aptos" w:asciiTheme="minorAscii" w:hAnsiTheme="minorAscii" w:eastAsiaTheme="minorAscii" w:cstheme="minorAscii"/>
          <w:sz w:val="24"/>
          <w:szCs w:val="24"/>
        </w:rPr>
      </w:pPr>
      <w:r w:rsidRPr="26EEF675" w:rsidR="0F8088E0">
        <w:rPr>
          <w:rFonts w:ascii="Aptos" w:hAnsi="Aptos" w:eastAsia="Aptos" w:cs="Aptos" w:asciiTheme="minorAscii" w:hAnsiTheme="minorAscii" w:eastAsiaTheme="minorAscii" w:cstheme="minorAscii"/>
          <w:noProof w:val="0"/>
          <w:sz w:val="24"/>
          <w:szCs w:val="24"/>
          <w:lang w:val="en-US"/>
        </w:rPr>
        <w:t xml:space="preserve">Dieffenbacher, S. (2023, February 22). Porter’s Generic Strategies: Cost Leadership, Differentiation and Focus. Retrieved from Digital Leadership website: </w:t>
      </w:r>
      <w:hyperlink r:id="Rce1d2e75191a473d">
        <w:r w:rsidRPr="26EEF675" w:rsidR="0F8088E0">
          <w:rPr>
            <w:rStyle w:val="Hyperlink"/>
            <w:rFonts w:ascii="Aptos" w:hAnsi="Aptos" w:eastAsia="Aptos" w:cs="Aptos" w:asciiTheme="minorAscii" w:hAnsiTheme="minorAscii" w:eastAsiaTheme="minorAscii" w:cstheme="minorAscii"/>
            <w:noProof w:val="0"/>
            <w:sz w:val="24"/>
            <w:szCs w:val="24"/>
            <w:lang w:val="en-US"/>
          </w:rPr>
          <w:t>https://digitalleadership.com/blog/porters-generic-strategies/</w:t>
        </w:r>
      </w:hyperlink>
    </w:p>
    <w:p w:rsidR="0F8088E0" w:rsidP="26EEF675" w:rsidRDefault="0F8088E0" w14:paraId="47C06947" w14:textId="242C5E7F">
      <w:pPr>
        <w:pStyle w:val="Normal"/>
        <w:rPr>
          <w:rFonts w:ascii="Aptos" w:hAnsi="Aptos" w:eastAsia="Aptos" w:cs="Aptos" w:asciiTheme="minorAscii" w:hAnsiTheme="minorAscii" w:eastAsiaTheme="minorAscii" w:cstheme="minorAscii"/>
          <w:sz w:val="24"/>
          <w:szCs w:val="24"/>
        </w:rPr>
      </w:pPr>
      <w:r w:rsidRPr="26EEF675" w:rsidR="0F8088E0">
        <w:rPr>
          <w:rFonts w:ascii="Aptos" w:hAnsi="Aptos" w:eastAsia="Aptos" w:cs="Aptos" w:asciiTheme="minorAscii" w:hAnsiTheme="minorAscii" w:eastAsiaTheme="minorAscii" w:cstheme="minorAscii"/>
          <w:noProof w:val="0"/>
          <w:sz w:val="24"/>
          <w:szCs w:val="24"/>
          <w:lang w:val="en-US"/>
        </w:rPr>
        <w:t xml:space="preserve">GoCardless. (2021, September). What Is a PESTEL Analysis? Retrieved from gocardless.com website: </w:t>
      </w:r>
      <w:hyperlink r:id="Rdb0471faad1d49e6">
        <w:r w:rsidRPr="26EEF675" w:rsidR="0F8088E0">
          <w:rPr>
            <w:rStyle w:val="Hyperlink"/>
            <w:rFonts w:ascii="Aptos" w:hAnsi="Aptos" w:eastAsia="Aptos" w:cs="Aptos" w:asciiTheme="minorAscii" w:hAnsiTheme="minorAscii" w:eastAsiaTheme="minorAscii" w:cstheme="minorAscii"/>
            <w:noProof w:val="0"/>
            <w:sz w:val="24"/>
            <w:szCs w:val="24"/>
            <w:lang w:val="en-US"/>
          </w:rPr>
          <w:t>https://gocardless.com/guides/posts/what-is-a-pestel-analysis/</w:t>
        </w:r>
      </w:hyperlink>
    </w:p>
    <w:p w:rsidR="0F8088E0" w:rsidP="26EEF675" w:rsidRDefault="0F8088E0" w14:paraId="21ECC282" w14:textId="02426110">
      <w:pPr>
        <w:pStyle w:val="Normal"/>
        <w:rPr>
          <w:rFonts w:ascii="Aptos" w:hAnsi="Aptos" w:eastAsia="Aptos" w:cs="Aptos" w:asciiTheme="minorAscii" w:hAnsiTheme="minorAscii" w:eastAsiaTheme="minorAscii" w:cstheme="minorAscii"/>
          <w:sz w:val="24"/>
          <w:szCs w:val="24"/>
        </w:rPr>
      </w:pPr>
      <w:r w:rsidRPr="26EEF675" w:rsidR="0F8088E0">
        <w:rPr>
          <w:rFonts w:ascii="Aptos" w:hAnsi="Aptos" w:eastAsia="Aptos" w:cs="Aptos" w:asciiTheme="minorAscii" w:hAnsiTheme="minorAscii" w:eastAsiaTheme="minorAscii" w:cstheme="minorAscii"/>
          <w:noProof w:val="0"/>
          <w:sz w:val="24"/>
          <w:szCs w:val="24"/>
          <w:lang w:val="en-US"/>
        </w:rPr>
        <w:t xml:space="preserve">Hendricks, A. (2022, July 27). Which Stakeholder Mapping Method Should You Use? Retrieved from Simply Stakeholders website: </w:t>
      </w:r>
      <w:hyperlink r:id="Rb47b307eb83d4bc9">
        <w:r w:rsidRPr="26EEF675" w:rsidR="0F8088E0">
          <w:rPr>
            <w:rStyle w:val="Hyperlink"/>
            <w:rFonts w:ascii="Aptos" w:hAnsi="Aptos" w:eastAsia="Aptos" w:cs="Aptos" w:asciiTheme="minorAscii" w:hAnsiTheme="minorAscii" w:eastAsiaTheme="minorAscii" w:cstheme="minorAscii"/>
            <w:noProof w:val="0"/>
            <w:sz w:val="24"/>
            <w:szCs w:val="24"/>
            <w:lang w:val="en-US"/>
          </w:rPr>
          <w:t>https://simplystakeholders.com/stakeholder-mapping/</w:t>
        </w:r>
      </w:hyperlink>
    </w:p>
    <w:p w:rsidR="0F8088E0" w:rsidP="26EEF675" w:rsidRDefault="0F8088E0" w14:paraId="13DC9553" w14:textId="18F00E09">
      <w:pPr>
        <w:pStyle w:val="Normal"/>
        <w:rPr>
          <w:rFonts w:ascii="Aptos" w:hAnsi="Aptos" w:eastAsia="Aptos" w:cs="Aptos" w:asciiTheme="minorAscii" w:hAnsiTheme="minorAscii" w:eastAsiaTheme="minorAscii" w:cstheme="minorAscii"/>
          <w:sz w:val="24"/>
          <w:szCs w:val="24"/>
        </w:rPr>
      </w:pPr>
      <w:r w:rsidRPr="26EEF675" w:rsidR="0F8088E0">
        <w:rPr>
          <w:rFonts w:ascii="Aptos" w:hAnsi="Aptos" w:eastAsia="Aptos" w:cs="Aptos" w:asciiTheme="minorAscii" w:hAnsiTheme="minorAscii" w:eastAsiaTheme="minorAscii" w:cstheme="minorAscii"/>
          <w:noProof w:val="0"/>
          <w:sz w:val="24"/>
          <w:szCs w:val="24"/>
          <w:lang w:val="en-US"/>
        </w:rPr>
        <w:t xml:space="preserve">Hope, M. (2024, September 26). Top Benefits of SWOT Analysis for Your Business Success. Retrieved from Asymmetric Marketing website: </w:t>
      </w:r>
      <w:hyperlink r:id="R280090dba4434bfb">
        <w:r w:rsidRPr="26EEF675" w:rsidR="0F8088E0">
          <w:rPr>
            <w:rStyle w:val="Hyperlink"/>
            <w:rFonts w:ascii="Aptos" w:hAnsi="Aptos" w:eastAsia="Aptos" w:cs="Aptos" w:asciiTheme="minorAscii" w:hAnsiTheme="minorAscii" w:eastAsiaTheme="minorAscii" w:cstheme="minorAscii"/>
            <w:noProof w:val="0"/>
            <w:sz w:val="24"/>
            <w:szCs w:val="24"/>
            <w:lang w:val="en-US"/>
          </w:rPr>
          <w:t>https://asymmetric.pro/top-benefits-of-swot-analysis-for-your-business-success/</w:t>
        </w:r>
      </w:hyperlink>
    </w:p>
    <w:p w:rsidR="0F8088E0" w:rsidP="26EEF675" w:rsidRDefault="0F8088E0" w14:paraId="19FFD825" w14:textId="3C604CC7">
      <w:pPr>
        <w:pStyle w:val="Normal"/>
        <w:rPr>
          <w:rFonts w:ascii="Aptos" w:hAnsi="Aptos" w:eastAsia="Aptos" w:cs="Aptos" w:asciiTheme="minorAscii" w:hAnsiTheme="minorAscii" w:eastAsiaTheme="minorAscii" w:cstheme="minorAscii"/>
          <w:sz w:val="24"/>
          <w:szCs w:val="24"/>
        </w:rPr>
      </w:pPr>
      <w:r w:rsidRPr="26EEF675" w:rsidR="0F8088E0">
        <w:rPr>
          <w:rFonts w:ascii="Aptos" w:hAnsi="Aptos" w:eastAsia="Aptos" w:cs="Aptos" w:asciiTheme="minorAscii" w:hAnsiTheme="minorAscii" w:eastAsiaTheme="minorAscii" w:cstheme="minorAscii"/>
          <w:noProof w:val="0"/>
          <w:sz w:val="24"/>
          <w:szCs w:val="24"/>
          <w:lang w:val="en-US"/>
        </w:rPr>
        <w:t xml:space="preserve">Indeed. (2024). The Mintzberg 5 </w:t>
      </w:r>
      <w:r w:rsidRPr="26EEF675" w:rsidR="30376391">
        <w:rPr>
          <w:rFonts w:ascii="Aptos" w:hAnsi="Aptos" w:eastAsia="Aptos" w:cs="Aptos" w:asciiTheme="minorAscii" w:hAnsiTheme="minorAscii" w:eastAsiaTheme="minorAscii" w:cstheme="minorAscii"/>
          <w:noProof w:val="0"/>
          <w:sz w:val="24"/>
          <w:szCs w:val="24"/>
          <w:lang w:val="en-US"/>
        </w:rPr>
        <w:t>Ps</w:t>
      </w:r>
      <w:r w:rsidRPr="26EEF675" w:rsidR="0F8088E0">
        <w:rPr>
          <w:rFonts w:ascii="Aptos" w:hAnsi="Aptos" w:eastAsia="Aptos" w:cs="Aptos" w:asciiTheme="minorAscii" w:hAnsiTheme="minorAscii" w:eastAsiaTheme="minorAscii" w:cstheme="minorAscii"/>
          <w:noProof w:val="0"/>
          <w:sz w:val="24"/>
          <w:szCs w:val="24"/>
          <w:lang w:val="en-US"/>
        </w:rPr>
        <w:t xml:space="preserve"> of strategy: definition and uses. Retrieved from Indeed Career Guide website: </w:t>
      </w:r>
      <w:hyperlink r:id="R6fa913fb2bf84356">
        <w:r w:rsidRPr="26EEF675" w:rsidR="0F8088E0">
          <w:rPr>
            <w:rStyle w:val="Hyperlink"/>
            <w:rFonts w:ascii="Aptos" w:hAnsi="Aptos" w:eastAsia="Aptos" w:cs="Aptos" w:asciiTheme="minorAscii" w:hAnsiTheme="minorAscii" w:eastAsiaTheme="minorAscii" w:cstheme="minorAscii"/>
            <w:noProof w:val="0"/>
            <w:sz w:val="24"/>
            <w:szCs w:val="24"/>
            <w:lang w:val="en-US"/>
          </w:rPr>
          <w:t>https://uk.indeed.com/career-advice/career-development/mintzberg-5-ps-of-strategy</w:t>
        </w:r>
      </w:hyperlink>
    </w:p>
    <w:p w:rsidR="0F8088E0" w:rsidP="26EEF675" w:rsidRDefault="0F8088E0" w14:paraId="2F980B33" w14:textId="34A9BA1C">
      <w:pPr>
        <w:pStyle w:val="Normal"/>
        <w:rPr>
          <w:rFonts w:ascii="Aptos" w:hAnsi="Aptos" w:eastAsia="Aptos" w:cs="Aptos" w:asciiTheme="minorAscii" w:hAnsiTheme="minorAscii" w:eastAsiaTheme="minorAscii" w:cstheme="minorAscii"/>
          <w:sz w:val="24"/>
          <w:szCs w:val="24"/>
        </w:rPr>
      </w:pPr>
      <w:r w:rsidRPr="26EEF675" w:rsidR="0F8088E0">
        <w:rPr>
          <w:rFonts w:ascii="Aptos" w:hAnsi="Aptos" w:eastAsia="Aptos" w:cs="Aptos" w:asciiTheme="minorAscii" w:hAnsiTheme="minorAscii" w:eastAsiaTheme="minorAscii" w:cstheme="minorAscii"/>
          <w:noProof w:val="0"/>
          <w:sz w:val="24"/>
          <w:szCs w:val="24"/>
          <w:lang w:val="en-US"/>
        </w:rPr>
        <w:t xml:space="preserve">Indeed. (n.d.). What are the advantages and disadvantages of using SWOT and PESTLE analysis together? Retrieved from </w:t>
      </w:r>
      <w:hyperlink>
        <w:r w:rsidRPr="26EEF675" w:rsidR="0F8088E0">
          <w:rPr>
            <w:rStyle w:val="Hyperlink"/>
            <w:rFonts w:ascii="Aptos" w:hAnsi="Aptos" w:eastAsia="Aptos" w:cs="Aptos" w:asciiTheme="minorAscii" w:hAnsiTheme="minorAscii" w:eastAsiaTheme="minorAscii" w:cstheme="minorAscii"/>
            <w:noProof w:val="0"/>
            <w:sz w:val="24"/>
            <w:szCs w:val="24"/>
            <w:lang w:val="en-US"/>
          </w:rPr>
          <w:t>www.linkedin.com</w:t>
        </w:r>
      </w:hyperlink>
      <w:r w:rsidRPr="26EEF675" w:rsidR="0F8088E0">
        <w:rPr>
          <w:rFonts w:ascii="Aptos" w:hAnsi="Aptos" w:eastAsia="Aptos" w:cs="Aptos" w:asciiTheme="minorAscii" w:hAnsiTheme="minorAscii" w:eastAsiaTheme="minorAscii" w:cstheme="minorAscii"/>
          <w:noProof w:val="0"/>
          <w:sz w:val="24"/>
          <w:szCs w:val="24"/>
          <w:lang w:val="en-US"/>
        </w:rPr>
        <w:t xml:space="preserve"> website: </w:t>
      </w:r>
      <w:hyperlink r:id="Rf203cf4bcfb84078">
        <w:r w:rsidRPr="26EEF675" w:rsidR="0F8088E0">
          <w:rPr>
            <w:rStyle w:val="Hyperlink"/>
            <w:rFonts w:ascii="Aptos" w:hAnsi="Aptos" w:eastAsia="Aptos" w:cs="Aptos" w:asciiTheme="minorAscii" w:hAnsiTheme="minorAscii" w:eastAsiaTheme="minorAscii" w:cstheme="minorAscii"/>
            <w:noProof w:val="0"/>
            <w:sz w:val="24"/>
            <w:szCs w:val="24"/>
            <w:lang w:val="en-US"/>
          </w:rPr>
          <w:t>https://www.linkedin.com/advice/3/what-advantages-disadvantages-using-swot</w:t>
        </w:r>
      </w:hyperlink>
    </w:p>
    <w:p w:rsidR="0F8088E0" w:rsidP="26EEF675" w:rsidRDefault="0F8088E0" w14:paraId="4274ED01" w14:textId="171FB8AF">
      <w:pPr>
        <w:pStyle w:val="Normal"/>
        <w:rPr>
          <w:rFonts w:ascii="Aptos" w:hAnsi="Aptos" w:eastAsia="Aptos" w:cs="Aptos" w:asciiTheme="minorAscii" w:hAnsiTheme="minorAscii" w:eastAsiaTheme="minorAscii" w:cstheme="minorAscii"/>
          <w:sz w:val="24"/>
          <w:szCs w:val="24"/>
        </w:rPr>
      </w:pPr>
      <w:bookmarkStart w:name="_Int_Spq5K8Y6" w:id="1293943825"/>
      <w:r w:rsidRPr="26EEF675" w:rsidR="0F8088E0">
        <w:rPr>
          <w:rFonts w:ascii="Aptos" w:hAnsi="Aptos" w:eastAsia="Aptos" w:cs="Aptos" w:asciiTheme="minorAscii" w:hAnsiTheme="minorAscii" w:eastAsiaTheme="minorAscii" w:cstheme="minorAscii"/>
          <w:noProof w:val="0"/>
          <w:sz w:val="24"/>
          <w:szCs w:val="24"/>
          <w:lang w:val="en-US"/>
        </w:rPr>
        <w:t>Indeed</w:t>
      </w:r>
      <w:bookmarkEnd w:id="1293943825"/>
      <w:r w:rsidRPr="26EEF675" w:rsidR="0F8088E0">
        <w:rPr>
          <w:rFonts w:ascii="Aptos" w:hAnsi="Aptos" w:eastAsia="Aptos" w:cs="Aptos" w:asciiTheme="minorAscii" w:hAnsiTheme="minorAscii" w:eastAsiaTheme="minorAscii" w:cstheme="minorAscii"/>
          <w:noProof w:val="0"/>
          <w:sz w:val="24"/>
          <w:szCs w:val="24"/>
          <w:lang w:val="en-US"/>
        </w:rPr>
        <w:t xml:space="preserve"> Editorial Team. (2023, March 21). SWOT analysis pros and cons: definition, use and tips. Retrieved from Indeed Career Guide website: </w:t>
      </w:r>
      <w:hyperlink r:id="R51f31f2e13094f73">
        <w:r w:rsidRPr="26EEF675" w:rsidR="0F8088E0">
          <w:rPr>
            <w:rStyle w:val="Hyperlink"/>
            <w:rFonts w:ascii="Aptos" w:hAnsi="Aptos" w:eastAsia="Aptos" w:cs="Aptos" w:asciiTheme="minorAscii" w:hAnsiTheme="minorAscii" w:eastAsiaTheme="minorAscii" w:cstheme="minorAscii"/>
            <w:noProof w:val="0"/>
            <w:sz w:val="24"/>
            <w:szCs w:val="24"/>
            <w:lang w:val="en-US"/>
          </w:rPr>
          <w:t>https://uk.indeed.com/career-advice/career-development/swot-analysis-pros-and-cons</w:t>
        </w:r>
      </w:hyperlink>
    </w:p>
    <w:p w:rsidR="0F8088E0" w:rsidP="26EEF675" w:rsidRDefault="0F8088E0" w14:paraId="76815FE8" w14:textId="4A30F0A9">
      <w:pPr>
        <w:pStyle w:val="Normal"/>
        <w:rPr>
          <w:rFonts w:ascii="Aptos" w:hAnsi="Aptos" w:eastAsia="Aptos" w:cs="Aptos" w:asciiTheme="minorAscii" w:hAnsiTheme="minorAscii" w:eastAsiaTheme="minorAscii" w:cstheme="minorAscii"/>
          <w:sz w:val="24"/>
          <w:szCs w:val="24"/>
        </w:rPr>
      </w:pPr>
      <w:r w:rsidRPr="26EEF675" w:rsidR="0F8088E0">
        <w:rPr>
          <w:rFonts w:ascii="Aptos" w:hAnsi="Aptos" w:eastAsia="Aptos" w:cs="Aptos" w:asciiTheme="minorAscii" w:hAnsiTheme="minorAscii" w:eastAsiaTheme="minorAscii" w:cstheme="minorAscii"/>
          <w:noProof w:val="0"/>
          <w:sz w:val="24"/>
          <w:szCs w:val="24"/>
          <w:lang w:val="en-US"/>
        </w:rPr>
        <w:t xml:space="preserve">Isa. (2023, April 18). Tesco Clubcard. Retrieved from Loyal Guru website: </w:t>
      </w:r>
      <w:hyperlink r:id="R336a9468f85d4bf2">
        <w:r w:rsidRPr="26EEF675" w:rsidR="0F8088E0">
          <w:rPr>
            <w:rStyle w:val="Hyperlink"/>
            <w:rFonts w:ascii="Aptos" w:hAnsi="Aptos" w:eastAsia="Aptos" w:cs="Aptos" w:asciiTheme="minorAscii" w:hAnsiTheme="minorAscii" w:eastAsiaTheme="minorAscii" w:cstheme="minorAscii"/>
            <w:noProof w:val="0"/>
            <w:sz w:val="24"/>
            <w:szCs w:val="24"/>
            <w:lang w:val="en-US"/>
          </w:rPr>
          <w:t>https://www.loyal.guru/loyalty/tesco-clubcard-loyalty-program/</w:t>
        </w:r>
      </w:hyperlink>
    </w:p>
    <w:p w:rsidR="0F8088E0" w:rsidP="26EEF675" w:rsidRDefault="0F8088E0" w14:paraId="6AC33A05" w14:textId="43F761F5">
      <w:pPr>
        <w:pStyle w:val="Normal"/>
        <w:rPr>
          <w:rFonts w:ascii="Aptos" w:hAnsi="Aptos" w:eastAsia="Aptos" w:cs="Aptos" w:asciiTheme="minorAscii" w:hAnsiTheme="minorAscii" w:eastAsiaTheme="minorAscii" w:cstheme="minorAscii"/>
          <w:sz w:val="24"/>
          <w:szCs w:val="24"/>
        </w:rPr>
      </w:pPr>
      <w:r w:rsidRPr="26EEF675" w:rsidR="0F8088E0">
        <w:rPr>
          <w:rFonts w:ascii="Aptos" w:hAnsi="Aptos" w:eastAsia="Aptos" w:cs="Aptos" w:asciiTheme="minorAscii" w:hAnsiTheme="minorAscii" w:eastAsiaTheme="minorAscii" w:cstheme="minorAscii"/>
          <w:noProof w:val="0"/>
          <w:sz w:val="24"/>
          <w:szCs w:val="24"/>
          <w:lang w:val="en-US"/>
        </w:rPr>
        <w:t xml:space="preserve">Johnston, K. B. (2020, June 8). How Many Companies Does Tesco Own? Retrieved from Investopedia website: </w:t>
      </w:r>
      <w:hyperlink r:id="R93c07147b374449d">
        <w:r w:rsidRPr="26EEF675" w:rsidR="0F8088E0">
          <w:rPr>
            <w:rStyle w:val="Hyperlink"/>
            <w:rFonts w:ascii="Aptos" w:hAnsi="Aptos" w:eastAsia="Aptos" w:cs="Aptos" w:asciiTheme="minorAscii" w:hAnsiTheme="minorAscii" w:eastAsiaTheme="minorAscii" w:cstheme="minorAscii"/>
            <w:noProof w:val="0"/>
            <w:sz w:val="24"/>
            <w:szCs w:val="24"/>
            <w:lang w:val="en-US"/>
          </w:rPr>
          <w:t>https://www.investopedia.com/news/how-many-companies-does-tesco-own/</w:t>
        </w:r>
      </w:hyperlink>
    </w:p>
    <w:p w:rsidR="0F8088E0" w:rsidP="26EEF675" w:rsidRDefault="0F8088E0" w14:paraId="6BA154E6" w14:textId="4EDF6741">
      <w:pPr>
        <w:pStyle w:val="Normal"/>
        <w:rPr>
          <w:rFonts w:ascii="Aptos" w:hAnsi="Aptos" w:eastAsia="Aptos" w:cs="Aptos" w:asciiTheme="minorAscii" w:hAnsiTheme="minorAscii" w:eastAsiaTheme="minorAscii" w:cstheme="minorAscii"/>
          <w:sz w:val="24"/>
          <w:szCs w:val="24"/>
        </w:rPr>
      </w:pPr>
      <w:r w:rsidRPr="26EEF675" w:rsidR="0F8088E0">
        <w:rPr>
          <w:rFonts w:ascii="Aptos" w:hAnsi="Aptos" w:eastAsia="Aptos" w:cs="Aptos" w:asciiTheme="minorAscii" w:hAnsiTheme="minorAscii" w:eastAsiaTheme="minorAscii" w:cstheme="minorAscii"/>
          <w:noProof w:val="0"/>
          <w:sz w:val="24"/>
          <w:szCs w:val="24"/>
          <w:lang w:val="en-US"/>
        </w:rPr>
        <w:t xml:space="preserve">LinkedIn. (2024). What is the Strategic Clock and How to Apply It. Retrieved from </w:t>
      </w:r>
      <w:hyperlink>
        <w:r w:rsidRPr="26EEF675" w:rsidR="0F8088E0">
          <w:rPr>
            <w:rStyle w:val="Hyperlink"/>
            <w:rFonts w:ascii="Aptos" w:hAnsi="Aptos" w:eastAsia="Aptos" w:cs="Aptos" w:asciiTheme="minorAscii" w:hAnsiTheme="minorAscii" w:eastAsiaTheme="minorAscii" w:cstheme="minorAscii"/>
            <w:noProof w:val="0"/>
            <w:sz w:val="24"/>
            <w:szCs w:val="24"/>
            <w:lang w:val="en-US"/>
          </w:rPr>
          <w:t>www.linkedin.com</w:t>
        </w:r>
      </w:hyperlink>
      <w:r w:rsidRPr="26EEF675" w:rsidR="0F8088E0">
        <w:rPr>
          <w:rFonts w:ascii="Aptos" w:hAnsi="Aptos" w:eastAsia="Aptos" w:cs="Aptos" w:asciiTheme="minorAscii" w:hAnsiTheme="minorAscii" w:eastAsiaTheme="minorAscii" w:cstheme="minorAscii"/>
          <w:noProof w:val="0"/>
          <w:sz w:val="24"/>
          <w:szCs w:val="24"/>
          <w:lang w:val="en-US"/>
        </w:rPr>
        <w:t xml:space="preserve"> website: </w:t>
      </w:r>
      <w:hyperlink r:id="R33f7995d7b004b30">
        <w:r w:rsidRPr="26EEF675" w:rsidR="0F8088E0">
          <w:rPr>
            <w:rStyle w:val="Hyperlink"/>
            <w:rFonts w:ascii="Aptos" w:hAnsi="Aptos" w:eastAsia="Aptos" w:cs="Aptos" w:asciiTheme="minorAscii" w:hAnsiTheme="minorAscii" w:eastAsiaTheme="minorAscii" w:cstheme="minorAscii"/>
            <w:noProof w:val="0"/>
            <w:sz w:val="24"/>
            <w:szCs w:val="24"/>
            <w:lang w:val="en-US"/>
          </w:rPr>
          <w:t>https://www.linkedin.com/pulse/what-strategic-clock-how-apply-andrew-constable-mba-lssbb-dvate</w:t>
        </w:r>
      </w:hyperlink>
    </w:p>
    <w:p w:rsidR="0F8088E0" w:rsidP="26EEF675" w:rsidRDefault="0F8088E0" w14:paraId="678F4151" w14:textId="030FAB18">
      <w:pPr>
        <w:pStyle w:val="Normal"/>
        <w:rPr>
          <w:rFonts w:ascii="Aptos" w:hAnsi="Aptos" w:eastAsia="Aptos" w:cs="Aptos" w:asciiTheme="minorAscii" w:hAnsiTheme="minorAscii" w:eastAsiaTheme="minorAscii" w:cstheme="minorAscii"/>
          <w:sz w:val="24"/>
          <w:szCs w:val="24"/>
        </w:rPr>
      </w:pPr>
      <w:r w:rsidRPr="26EEF675" w:rsidR="0F8088E0">
        <w:rPr>
          <w:rFonts w:ascii="Aptos" w:hAnsi="Aptos" w:eastAsia="Aptos" w:cs="Aptos" w:asciiTheme="minorAscii" w:hAnsiTheme="minorAscii" w:eastAsiaTheme="minorAscii" w:cstheme="minorAscii"/>
          <w:noProof w:val="0"/>
          <w:sz w:val="24"/>
          <w:szCs w:val="24"/>
          <w:lang w:val="en-US"/>
        </w:rPr>
        <w:t xml:space="preserve">Lipson, A. (2023, January 20). The Benefits of SWOT Analysis. Retrieved from Proactive Worldwide website: </w:t>
      </w:r>
      <w:hyperlink r:id="Rf5efcabde668421d">
        <w:r w:rsidRPr="26EEF675" w:rsidR="0F8088E0">
          <w:rPr>
            <w:rStyle w:val="Hyperlink"/>
            <w:rFonts w:ascii="Aptos" w:hAnsi="Aptos" w:eastAsia="Aptos" w:cs="Aptos" w:asciiTheme="minorAscii" w:hAnsiTheme="minorAscii" w:eastAsiaTheme="minorAscii" w:cstheme="minorAscii"/>
            <w:noProof w:val="0"/>
            <w:sz w:val="24"/>
            <w:szCs w:val="24"/>
            <w:lang w:val="en-US"/>
          </w:rPr>
          <w:t>https://www.proactiveworldwide.com/resources/market-and-competitive-intelligence-blog/the-benefits-of-swot-analysis/</w:t>
        </w:r>
      </w:hyperlink>
    </w:p>
    <w:p w:rsidR="0F8088E0" w:rsidP="26EEF675" w:rsidRDefault="0F8088E0" w14:paraId="4FB38D4B" w14:textId="17D93A7E">
      <w:pPr>
        <w:pStyle w:val="Normal"/>
        <w:rPr>
          <w:rFonts w:ascii="Aptos" w:hAnsi="Aptos" w:eastAsia="Aptos" w:cs="Aptos" w:asciiTheme="minorAscii" w:hAnsiTheme="minorAscii" w:eastAsiaTheme="minorAscii" w:cstheme="minorAscii"/>
          <w:sz w:val="24"/>
          <w:szCs w:val="24"/>
        </w:rPr>
      </w:pPr>
      <w:r w:rsidRPr="26EEF675" w:rsidR="0F8088E0">
        <w:rPr>
          <w:rFonts w:ascii="Aptos" w:hAnsi="Aptos" w:eastAsia="Aptos" w:cs="Aptos" w:asciiTheme="minorAscii" w:hAnsiTheme="minorAscii" w:eastAsiaTheme="minorAscii" w:cstheme="minorAscii"/>
          <w:noProof w:val="0"/>
          <w:sz w:val="24"/>
          <w:szCs w:val="24"/>
          <w:lang w:val="en-US"/>
        </w:rPr>
        <w:t xml:space="preserve">Martins, J. (2024, April 23). What is Stakeholder Analysis and Why is it Important? Retrieved from Asana website: </w:t>
      </w:r>
      <w:hyperlink r:id="Ra2388f23a41b406b">
        <w:r w:rsidRPr="26EEF675" w:rsidR="0F8088E0">
          <w:rPr>
            <w:rStyle w:val="Hyperlink"/>
            <w:rFonts w:ascii="Aptos" w:hAnsi="Aptos" w:eastAsia="Aptos" w:cs="Aptos" w:asciiTheme="minorAscii" w:hAnsiTheme="minorAscii" w:eastAsiaTheme="minorAscii" w:cstheme="minorAscii"/>
            <w:noProof w:val="0"/>
            <w:sz w:val="24"/>
            <w:szCs w:val="24"/>
            <w:lang w:val="en-US"/>
          </w:rPr>
          <w:t>https://asana.com/resources/project-stakeholder</w:t>
        </w:r>
      </w:hyperlink>
    </w:p>
    <w:p w:rsidR="0F8088E0" w:rsidP="26EEF675" w:rsidRDefault="0F8088E0" w14:paraId="794A4473" w14:textId="756EA771">
      <w:pPr>
        <w:pStyle w:val="Normal"/>
        <w:rPr>
          <w:rFonts w:ascii="Aptos" w:hAnsi="Aptos" w:eastAsia="Aptos" w:cs="Aptos" w:asciiTheme="minorAscii" w:hAnsiTheme="minorAscii" w:eastAsiaTheme="minorAscii" w:cstheme="minorAscii"/>
          <w:sz w:val="24"/>
          <w:szCs w:val="24"/>
        </w:rPr>
      </w:pPr>
      <w:r w:rsidRPr="26EEF675" w:rsidR="0F8088E0">
        <w:rPr>
          <w:rFonts w:ascii="Aptos" w:hAnsi="Aptos" w:eastAsia="Aptos" w:cs="Aptos" w:asciiTheme="minorAscii" w:hAnsiTheme="minorAscii" w:eastAsiaTheme="minorAscii" w:cstheme="minorAscii"/>
          <w:noProof w:val="0"/>
          <w:sz w:val="24"/>
          <w:szCs w:val="24"/>
          <w:lang w:val="en-US"/>
        </w:rPr>
        <w:t xml:space="preserve">McDonald's. (2024). Biodiesel Initiative. Retrieved from </w:t>
      </w:r>
      <w:hyperlink>
        <w:r w:rsidRPr="26EEF675" w:rsidR="0F8088E0">
          <w:rPr>
            <w:rStyle w:val="Hyperlink"/>
            <w:rFonts w:ascii="Aptos" w:hAnsi="Aptos" w:eastAsia="Aptos" w:cs="Aptos" w:asciiTheme="minorAscii" w:hAnsiTheme="minorAscii" w:eastAsiaTheme="minorAscii" w:cstheme="minorAscii"/>
            <w:noProof w:val="0"/>
            <w:sz w:val="24"/>
            <w:szCs w:val="24"/>
            <w:lang w:val="en-US"/>
          </w:rPr>
          <w:t>www.mcdonalds.com</w:t>
        </w:r>
      </w:hyperlink>
      <w:r w:rsidRPr="26EEF675" w:rsidR="0F8088E0">
        <w:rPr>
          <w:rFonts w:ascii="Aptos" w:hAnsi="Aptos" w:eastAsia="Aptos" w:cs="Aptos" w:asciiTheme="minorAscii" w:hAnsiTheme="minorAscii" w:eastAsiaTheme="minorAscii" w:cstheme="minorAscii"/>
          <w:noProof w:val="0"/>
          <w:sz w:val="24"/>
          <w:szCs w:val="24"/>
          <w:lang w:val="en-US"/>
        </w:rPr>
        <w:t xml:space="preserve"> website: </w:t>
      </w:r>
      <w:hyperlink r:id="R2f7f823493ed45f6">
        <w:r w:rsidRPr="26EEF675" w:rsidR="0F8088E0">
          <w:rPr>
            <w:rStyle w:val="Hyperlink"/>
            <w:rFonts w:ascii="Aptos" w:hAnsi="Aptos" w:eastAsia="Aptos" w:cs="Aptos" w:asciiTheme="minorAscii" w:hAnsiTheme="minorAscii" w:eastAsiaTheme="minorAscii" w:cstheme="minorAscii"/>
            <w:noProof w:val="0"/>
            <w:sz w:val="24"/>
            <w:szCs w:val="24"/>
            <w:lang w:val="en-US"/>
          </w:rPr>
          <w:t>https://www.mcdonalds.com/ae/en-ae/biodiesel-initiative.html</w:t>
        </w:r>
      </w:hyperlink>
    </w:p>
    <w:p w:rsidR="0F8088E0" w:rsidP="26EEF675" w:rsidRDefault="0F8088E0" w14:paraId="15D8D4C0" w14:textId="6DCAA51F">
      <w:pPr>
        <w:pStyle w:val="Normal"/>
        <w:rPr>
          <w:rFonts w:ascii="Aptos" w:hAnsi="Aptos" w:eastAsia="Aptos" w:cs="Aptos" w:asciiTheme="minorAscii" w:hAnsiTheme="minorAscii" w:eastAsiaTheme="minorAscii" w:cstheme="minorAscii"/>
          <w:sz w:val="24"/>
          <w:szCs w:val="24"/>
        </w:rPr>
      </w:pPr>
      <w:r w:rsidRPr="26EEF675" w:rsidR="0F8088E0">
        <w:rPr>
          <w:rFonts w:ascii="Aptos" w:hAnsi="Aptos" w:eastAsia="Aptos" w:cs="Aptos" w:asciiTheme="minorAscii" w:hAnsiTheme="minorAscii" w:eastAsiaTheme="minorAscii" w:cstheme="minorAscii"/>
          <w:noProof w:val="0"/>
          <w:sz w:val="24"/>
          <w:szCs w:val="24"/>
          <w:lang w:val="en-US"/>
        </w:rPr>
        <w:t xml:space="preserve">Mind Tools. (2024). Porter’s Generic Strategies. Retrieved from Mind Tools website: </w:t>
      </w:r>
      <w:hyperlink r:id="Rcab27549600d49b6">
        <w:r w:rsidRPr="26EEF675" w:rsidR="0F8088E0">
          <w:rPr>
            <w:rStyle w:val="Hyperlink"/>
            <w:rFonts w:ascii="Aptos" w:hAnsi="Aptos" w:eastAsia="Aptos" w:cs="Aptos" w:asciiTheme="minorAscii" w:hAnsiTheme="minorAscii" w:eastAsiaTheme="minorAscii" w:cstheme="minorAscii"/>
            <w:noProof w:val="0"/>
            <w:sz w:val="24"/>
            <w:szCs w:val="24"/>
            <w:lang w:val="en-US"/>
          </w:rPr>
          <w:t>https://www.mindtools.com/azb8kpl/porters-generic-strategies</w:t>
        </w:r>
      </w:hyperlink>
    </w:p>
    <w:p w:rsidR="0F8088E0" w:rsidP="26EEF675" w:rsidRDefault="0F8088E0" w14:paraId="44AC58BB" w14:textId="6A0BD791">
      <w:pPr>
        <w:pStyle w:val="Normal"/>
        <w:rPr>
          <w:rFonts w:ascii="Aptos" w:hAnsi="Aptos" w:eastAsia="Aptos" w:cs="Aptos" w:asciiTheme="minorAscii" w:hAnsiTheme="minorAscii" w:eastAsiaTheme="minorAscii" w:cstheme="minorAscii"/>
          <w:sz w:val="24"/>
          <w:szCs w:val="24"/>
        </w:rPr>
      </w:pPr>
      <w:r w:rsidRPr="26EEF675" w:rsidR="0F8088E0">
        <w:rPr>
          <w:rFonts w:ascii="Aptos" w:hAnsi="Aptos" w:eastAsia="Aptos" w:cs="Aptos" w:asciiTheme="minorAscii" w:hAnsiTheme="minorAscii" w:eastAsiaTheme="minorAscii" w:cstheme="minorAscii"/>
          <w:noProof w:val="0"/>
          <w:sz w:val="24"/>
          <w:szCs w:val="24"/>
          <w:lang w:val="en-US"/>
        </w:rPr>
        <w:t xml:space="preserve">MindTools. (2023). Bowman’s Strategy Clock. Retrieved from </w:t>
      </w:r>
      <w:hyperlink>
        <w:r w:rsidRPr="26EEF675" w:rsidR="0F8088E0">
          <w:rPr>
            <w:rStyle w:val="Hyperlink"/>
            <w:rFonts w:ascii="Aptos" w:hAnsi="Aptos" w:eastAsia="Aptos" w:cs="Aptos" w:asciiTheme="minorAscii" w:hAnsiTheme="minorAscii" w:eastAsiaTheme="minorAscii" w:cstheme="minorAscii"/>
            <w:noProof w:val="0"/>
            <w:sz w:val="24"/>
            <w:szCs w:val="24"/>
            <w:lang w:val="en-US"/>
          </w:rPr>
          <w:t>www.mindtools.com</w:t>
        </w:r>
      </w:hyperlink>
      <w:r w:rsidRPr="26EEF675" w:rsidR="0F8088E0">
        <w:rPr>
          <w:rFonts w:ascii="Aptos" w:hAnsi="Aptos" w:eastAsia="Aptos" w:cs="Aptos" w:asciiTheme="minorAscii" w:hAnsiTheme="minorAscii" w:eastAsiaTheme="minorAscii" w:cstheme="minorAscii"/>
          <w:noProof w:val="0"/>
          <w:sz w:val="24"/>
          <w:szCs w:val="24"/>
          <w:lang w:val="en-US"/>
        </w:rPr>
        <w:t xml:space="preserve"> website: </w:t>
      </w:r>
      <w:hyperlink r:id="R058bfc04038a4c15">
        <w:r w:rsidRPr="26EEF675" w:rsidR="0F8088E0">
          <w:rPr>
            <w:rStyle w:val="Hyperlink"/>
            <w:rFonts w:ascii="Aptos" w:hAnsi="Aptos" w:eastAsia="Aptos" w:cs="Aptos" w:asciiTheme="minorAscii" w:hAnsiTheme="minorAscii" w:eastAsiaTheme="minorAscii" w:cstheme="minorAscii"/>
            <w:noProof w:val="0"/>
            <w:sz w:val="24"/>
            <w:szCs w:val="24"/>
            <w:lang w:val="en-US"/>
          </w:rPr>
          <w:t>https://www.mindtools.com/a2rq300/bowmans-strategy-clock</w:t>
        </w:r>
      </w:hyperlink>
    </w:p>
    <w:p w:rsidR="0F8088E0" w:rsidP="26EEF675" w:rsidRDefault="0F8088E0" w14:paraId="0C5611BF" w14:textId="1BFFACAA">
      <w:pPr>
        <w:pStyle w:val="Normal"/>
        <w:rPr>
          <w:rFonts w:ascii="Aptos" w:hAnsi="Aptos" w:eastAsia="Aptos" w:cs="Aptos" w:asciiTheme="minorAscii" w:hAnsiTheme="minorAscii" w:eastAsiaTheme="minorAscii" w:cstheme="minorAscii"/>
          <w:noProof w:val="0"/>
          <w:sz w:val="24"/>
          <w:szCs w:val="24"/>
          <w:lang w:val="en-US"/>
        </w:rPr>
      </w:pPr>
      <w:r w:rsidRPr="26EEF675" w:rsidR="0F8088E0">
        <w:rPr>
          <w:rFonts w:ascii="Aptos" w:hAnsi="Aptos" w:eastAsia="Aptos" w:cs="Aptos" w:asciiTheme="minorAscii" w:hAnsiTheme="minorAscii" w:eastAsiaTheme="minorAscii" w:cstheme="minorAscii"/>
          <w:noProof w:val="0"/>
          <w:sz w:val="24"/>
          <w:szCs w:val="24"/>
          <w:lang w:val="en-US"/>
        </w:rPr>
        <w:t xml:space="preserve">Mintzberg, H. (1987). </w:t>
      </w:r>
      <w:r w:rsidRPr="26EEF675" w:rsidR="0F8088E0">
        <w:rPr>
          <w:rFonts w:ascii="Aptos" w:hAnsi="Aptos" w:eastAsia="Aptos" w:cs="Aptos" w:asciiTheme="minorAscii" w:hAnsiTheme="minorAscii" w:eastAsiaTheme="minorAscii" w:cstheme="minorAscii"/>
          <w:noProof w:val="0"/>
          <w:sz w:val="24"/>
          <w:szCs w:val="24"/>
          <w:lang w:val="en-US"/>
        </w:rPr>
        <w:t>The Strategy Concept 1</w:t>
      </w:r>
      <w:r w:rsidRPr="26EEF675" w:rsidR="0F8088E0">
        <w:rPr>
          <w:rFonts w:ascii="Aptos" w:hAnsi="Aptos" w:eastAsia="Aptos" w:cs="Aptos" w:asciiTheme="minorAscii" w:hAnsiTheme="minorAscii" w:eastAsiaTheme="minorAscii" w:cstheme="minorAscii"/>
          <w:noProof w:val="0"/>
          <w:sz w:val="24"/>
          <w:szCs w:val="24"/>
          <w:lang w:val="en-US"/>
        </w:rPr>
        <w:t>.</w:t>
      </w:r>
    </w:p>
    <w:p w:rsidR="0F8088E0" w:rsidP="26EEF675" w:rsidRDefault="0F8088E0" w14:paraId="2722BCDC" w14:textId="55A991BD">
      <w:pPr>
        <w:pStyle w:val="Normal"/>
        <w:rPr>
          <w:rFonts w:ascii="Aptos" w:hAnsi="Aptos" w:eastAsia="Aptos" w:cs="Aptos" w:asciiTheme="minorAscii" w:hAnsiTheme="minorAscii" w:eastAsiaTheme="minorAscii" w:cstheme="minorAscii"/>
          <w:noProof w:val="0"/>
          <w:sz w:val="24"/>
          <w:szCs w:val="24"/>
          <w:lang w:val="en-US"/>
        </w:rPr>
      </w:pPr>
      <w:bookmarkStart w:name="_Int_rhljhh36" w:id="11949144"/>
      <w:r w:rsidRPr="26EEF675" w:rsidR="0F8088E0">
        <w:rPr>
          <w:rFonts w:ascii="Aptos" w:hAnsi="Aptos" w:eastAsia="Aptos" w:cs="Aptos" w:asciiTheme="minorAscii" w:hAnsiTheme="minorAscii" w:eastAsiaTheme="minorAscii" w:cstheme="minorAscii"/>
          <w:noProof w:val="0"/>
          <w:sz w:val="24"/>
          <w:szCs w:val="24"/>
          <w:lang w:val="en-US"/>
        </w:rPr>
        <w:t>Olatoye</w:t>
      </w:r>
      <w:bookmarkEnd w:id="11949144"/>
      <w:r w:rsidRPr="26EEF675" w:rsidR="0F8088E0">
        <w:rPr>
          <w:rFonts w:ascii="Aptos" w:hAnsi="Aptos" w:eastAsia="Aptos" w:cs="Aptos" w:asciiTheme="minorAscii" w:hAnsiTheme="minorAscii" w:eastAsiaTheme="minorAscii" w:cstheme="minorAscii"/>
          <w:noProof w:val="0"/>
          <w:sz w:val="24"/>
          <w:szCs w:val="24"/>
          <w:lang w:val="en-US"/>
        </w:rPr>
        <w:t xml:space="preserve">, F. (2024). </w:t>
      </w:r>
      <w:r w:rsidRPr="26EEF675" w:rsidR="0F8088E0">
        <w:rPr>
          <w:rFonts w:ascii="Aptos" w:hAnsi="Aptos" w:eastAsia="Aptos" w:cs="Aptos" w:asciiTheme="minorAscii" w:hAnsiTheme="minorAscii" w:eastAsiaTheme="minorAscii" w:cstheme="minorAscii"/>
          <w:noProof w:val="0"/>
          <w:sz w:val="24"/>
          <w:szCs w:val="24"/>
          <w:lang w:val="en-US"/>
        </w:rPr>
        <w:t>Porter’s Five Forces Analysis of the Pharmaceutical Industry 1.0</w:t>
      </w:r>
      <w:r w:rsidRPr="26EEF675" w:rsidR="0F8088E0">
        <w:rPr>
          <w:rFonts w:ascii="Aptos" w:hAnsi="Aptos" w:eastAsia="Aptos" w:cs="Aptos" w:asciiTheme="minorAscii" w:hAnsiTheme="minorAscii" w:eastAsiaTheme="minorAscii" w:cstheme="minorAscii"/>
          <w:noProof w:val="0"/>
          <w:sz w:val="24"/>
          <w:szCs w:val="24"/>
          <w:lang w:val="en-US"/>
        </w:rPr>
        <w:t>.</w:t>
      </w:r>
    </w:p>
    <w:p w:rsidR="0F8088E0" w:rsidP="26EEF675" w:rsidRDefault="0F8088E0" w14:paraId="2E4ED589" w14:textId="13014861">
      <w:pPr>
        <w:pStyle w:val="Normal"/>
        <w:rPr>
          <w:rFonts w:ascii="Aptos" w:hAnsi="Aptos" w:eastAsia="Aptos" w:cs="Aptos" w:asciiTheme="minorAscii" w:hAnsiTheme="minorAscii" w:eastAsiaTheme="minorAscii" w:cstheme="minorAscii"/>
          <w:sz w:val="24"/>
          <w:szCs w:val="24"/>
        </w:rPr>
      </w:pPr>
      <w:r w:rsidRPr="26EEF675" w:rsidR="0F8088E0">
        <w:rPr>
          <w:rFonts w:ascii="Aptos" w:hAnsi="Aptos" w:eastAsia="Aptos" w:cs="Aptos" w:asciiTheme="minorAscii" w:hAnsiTheme="minorAscii" w:eastAsiaTheme="minorAscii" w:cstheme="minorAscii"/>
          <w:noProof w:val="0"/>
          <w:sz w:val="24"/>
          <w:szCs w:val="24"/>
          <w:lang w:val="en-US"/>
        </w:rPr>
        <w:t xml:space="preserve">Pereira, D. (2023, October 16). Tesco PESTLE Analysis (2024). Retrieved December 3, 2024, from Business Model Analyst website: </w:t>
      </w:r>
      <w:hyperlink r:id="R629d0abd73a04ccf">
        <w:r w:rsidRPr="26EEF675" w:rsidR="0F8088E0">
          <w:rPr>
            <w:rStyle w:val="Hyperlink"/>
            <w:rFonts w:ascii="Aptos" w:hAnsi="Aptos" w:eastAsia="Aptos" w:cs="Aptos" w:asciiTheme="minorAscii" w:hAnsiTheme="minorAscii" w:eastAsiaTheme="minorAscii" w:cstheme="minorAscii"/>
            <w:noProof w:val="0"/>
            <w:sz w:val="24"/>
            <w:szCs w:val="24"/>
            <w:lang w:val="en-US"/>
          </w:rPr>
          <w:t>https://businessmodelanalyst.com/tesco-pestle-analysis/?srsltid=AfmBOor7cb7gf6euwCkK7eOGl4k0I9ROe-B_TL5PZfwvAVFOmLjn8b1_</w:t>
        </w:r>
      </w:hyperlink>
    </w:p>
    <w:p w:rsidR="0F8088E0" w:rsidP="26EEF675" w:rsidRDefault="0F8088E0" w14:paraId="2F1BD78B" w14:textId="4DC7B85A">
      <w:pPr>
        <w:pStyle w:val="Normal"/>
        <w:rPr>
          <w:rStyle w:val="Hyperlink"/>
          <w:rFonts w:ascii="Aptos" w:hAnsi="Aptos" w:eastAsia="Aptos" w:cs="Aptos" w:asciiTheme="minorAscii" w:hAnsiTheme="minorAscii" w:eastAsiaTheme="minorAscii" w:cstheme="minorAscii"/>
          <w:noProof w:val="0"/>
          <w:sz w:val="24"/>
          <w:szCs w:val="24"/>
          <w:lang w:val="en-US"/>
        </w:rPr>
      </w:pPr>
      <w:r w:rsidRPr="26EEF675" w:rsidR="0F8088E0">
        <w:rPr>
          <w:rFonts w:ascii="Aptos" w:hAnsi="Aptos" w:eastAsia="Aptos" w:cs="Aptos" w:asciiTheme="minorAscii" w:hAnsiTheme="minorAscii" w:eastAsiaTheme="minorAscii" w:cstheme="minorAscii"/>
          <w:noProof w:val="0"/>
          <w:sz w:val="24"/>
          <w:szCs w:val="24"/>
          <w:lang w:val="en-US"/>
        </w:rPr>
        <w:t xml:space="preserve">Prakash, S. (2023, March 3). Tesco Moves Forward with Redefined Purpose and Strategic Priorities. Retrieved from </w:t>
      </w:r>
      <w:hyperlink>
        <w:r w:rsidRPr="26EEF675" w:rsidR="0F8088E0">
          <w:rPr>
            <w:rStyle w:val="Hyperlink"/>
            <w:rFonts w:ascii="Aptos" w:hAnsi="Aptos" w:eastAsia="Aptos" w:cs="Aptos" w:asciiTheme="minorAscii" w:hAnsiTheme="minorAscii" w:eastAsiaTheme="minorAscii" w:cstheme="minorAscii"/>
            <w:noProof w:val="0"/>
            <w:sz w:val="24"/>
            <w:szCs w:val="24"/>
            <w:lang w:val="en-US"/>
          </w:rPr>
          <w:t>www.grocerydoppio.com</w:t>
        </w:r>
      </w:hyperlink>
      <w:r w:rsidRPr="26EEF675" w:rsidR="0F8088E0">
        <w:rPr>
          <w:rFonts w:ascii="Aptos" w:hAnsi="Aptos" w:eastAsia="Aptos" w:cs="Aptos" w:asciiTheme="minorAscii" w:hAnsiTheme="minorAscii" w:eastAsiaTheme="minorAscii" w:cstheme="minorAscii"/>
          <w:noProof w:val="0"/>
          <w:sz w:val="24"/>
          <w:szCs w:val="24"/>
          <w:lang w:val="en-US"/>
        </w:rPr>
        <w:t xml:space="preserve"> website: </w:t>
      </w:r>
      <w:hyperlink r:id="R84ffb4ed25df45af">
        <w:r w:rsidRPr="26EEF675" w:rsidR="0F8088E0">
          <w:rPr>
            <w:rStyle w:val="Hyperlink"/>
            <w:rFonts w:ascii="Aptos" w:hAnsi="Aptos" w:eastAsia="Aptos" w:cs="Aptos" w:asciiTheme="minorAscii" w:hAnsiTheme="minorAscii" w:eastAsiaTheme="minorAscii" w:cstheme="minorAscii"/>
            <w:noProof w:val="0"/>
            <w:sz w:val="24"/>
            <w:szCs w:val="24"/>
            <w:lang w:val="en-US"/>
          </w:rPr>
          <w:t>https://www.grocerydoppio.com/articles/tesco-moves-forward-with-redefined-purpose-and-strategic-priorities</w:t>
        </w:r>
      </w:hyperlink>
    </w:p>
    <w:p w:rsidR="0F8088E0" w:rsidP="26EEF675" w:rsidRDefault="0F8088E0" w14:paraId="0D0D005B" w14:textId="118AE3A1">
      <w:pPr>
        <w:pStyle w:val="Normal"/>
        <w:rPr>
          <w:rStyle w:val="Hyperlink"/>
          <w:rFonts w:ascii="Aptos" w:hAnsi="Aptos" w:eastAsia="Aptos" w:cs="Aptos" w:asciiTheme="minorAscii" w:hAnsiTheme="minorAscii" w:eastAsiaTheme="minorAscii" w:cstheme="minorAscii"/>
          <w:noProof w:val="0"/>
          <w:sz w:val="24"/>
          <w:szCs w:val="24"/>
          <w:lang w:val="en-US"/>
        </w:rPr>
      </w:pPr>
      <w:r w:rsidRPr="26EEF675" w:rsidR="0F8088E0">
        <w:rPr>
          <w:rFonts w:ascii="Aptos" w:hAnsi="Aptos" w:eastAsia="Aptos" w:cs="Aptos" w:asciiTheme="minorAscii" w:hAnsiTheme="minorAscii" w:eastAsiaTheme="minorAscii" w:cstheme="minorAscii"/>
          <w:noProof w:val="0"/>
          <w:sz w:val="24"/>
          <w:szCs w:val="24"/>
          <w:lang w:val="en-US"/>
        </w:rPr>
        <w:t xml:space="preserve">Product Plan. (n.d.). Stakeholder Grid. In </w:t>
      </w:r>
      <w:bookmarkStart w:name="_Int_zEyce5iT" w:id="1693113878"/>
      <w:r w:rsidRPr="26EEF675" w:rsidR="0F8088E0">
        <w:rPr>
          <w:rFonts w:ascii="Aptos" w:hAnsi="Aptos" w:eastAsia="Aptos" w:cs="Aptos" w:asciiTheme="minorAscii" w:hAnsiTheme="minorAscii" w:eastAsiaTheme="minorAscii" w:cstheme="minorAscii"/>
          <w:noProof w:val="0"/>
          <w:sz w:val="24"/>
          <w:szCs w:val="24"/>
          <w:lang w:val="en-US"/>
        </w:rPr>
        <w:t>productplan</w:t>
      </w:r>
      <w:bookmarkEnd w:id="1693113878"/>
      <w:r w:rsidRPr="26EEF675" w:rsidR="0F8088E0">
        <w:rPr>
          <w:rFonts w:ascii="Aptos" w:hAnsi="Aptos" w:eastAsia="Aptos" w:cs="Aptos" w:asciiTheme="minorAscii" w:hAnsiTheme="minorAscii" w:eastAsiaTheme="minorAscii" w:cstheme="minorAscii"/>
          <w:noProof w:val="0"/>
          <w:sz w:val="24"/>
          <w:szCs w:val="24"/>
          <w:lang w:val="en-US"/>
        </w:rPr>
        <w:t xml:space="preserve">. Retrieved from </w:t>
      </w:r>
      <w:hyperlink r:id="Rd49bd1aec4134391">
        <w:r w:rsidRPr="26EEF675" w:rsidR="0F8088E0">
          <w:rPr>
            <w:rStyle w:val="Hyperlink"/>
            <w:rFonts w:ascii="Aptos" w:hAnsi="Aptos" w:eastAsia="Aptos" w:cs="Aptos" w:asciiTheme="minorAscii" w:hAnsiTheme="minorAscii" w:eastAsiaTheme="minorAscii" w:cstheme="minorAscii"/>
            <w:noProof w:val="0"/>
            <w:sz w:val="24"/>
            <w:szCs w:val="24"/>
            <w:lang w:val="en-US"/>
          </w:rPr>
          <w:t>https://www.productplan.com/glossary/stakeholder-analysis/</w:t>
        </w:r>
      </w:hyperlink>
    </w:p>
    <w:p w:rsidR="0F8088E0" w:rsidP="26EEF675" w:rsidRDefault="0F8088E0" w14:paraId="51F2EAB3" w14:textId="4AC81489">
      <w:pPr>
        <w:pStyle w:val="Normal"/>
        <w:rPr>
          <w:rStyle w:val="Hyperlink"/>
          <w:rFonts w:ascii="Aptos" w:hAnsi="Aptos" w:eastAsia="Aptos" w:cs="Aptos" w:asciiTheme="minorAscii" w:hAnsiTheme="minorAscii" w:eastAsiaTheme="minorAscii" w:cstheme="minorAscii"/>
          <w:noProof w:val="0"/>
          <w:sz w:val="24"/>
          <w:szCs w:val="24"/>
          <w:lang w:val="en-US"/>
        </w:rPr>
      </w:pPr>
      <w:r w:rsidRPr="26EEF675" w:rsidR="0F8088E0">
        <w:rPr>
          <w:rFonts w:ascii="Aptos" w:hAnsi="Aptos" w:eastAsia="Aptos" w:cs="Aptos" w:asciiTheme="minorAscii" w:hAnsiTheme="minorAscii" w:eastAsiaTheme="minorAscii" w:cstheme="minorAscii"/>
          <w:noProof w:val="0"/>
          <w:sz w:val="24"/>
          <w:szCs w:val="24"/>
          <w:lang w:val="en-US"/>
        </w:rPr>
        <w:t xml:space="preserve">Raeburn, A. (2024). SWOT Analysis: What Is it and How Do You Use It. Retrieved from Asana website: </w:t>
      </w:r>
      <w:hyperlink r:id="R164e9e97596b470e">
        <w:r w:rsidRPr="26EEF675" w:rsidR="0F8088E0">
          <w:rPr>
            <w:rStyle w:val="Hyperlink"/>
            <w:rFonts w:ascii="Aptos" w:hAnsi="Aptos" w:eastAsia="Aptos" w:cs="Aptos" w:asciiTheme="minorAscii" w:hAnsiTheme="minorAscii" w:eastAsiaTheme="minorAscii" w:cstheme="minorAscii"/>
            <w:noProof w:val="0"/>
            <w:sz w:val="24"/>
            <w:szCs w:val="24"/>
            <w:lang w:val="en-US"/>
          </w:rPr>
          <w:t>https://asana.com/resources/swot-analysis</w:t>
        </w:r>
      </w:hyperlink>
    </w:p>
    <w:p w:rsidR="0F8088E0" w:rsidP="26EEF675" w:rsidRDefault="0F8088E0" w14:paraId="79E1ACAD" w14:textId="07A4680C">
      <w:pPr>
        <w:pStyle w:val="Normal"/>
        <w:rPr>
          <w:rStyle w:val="Hyperlink"/>
          <w:rFonts w:ascii="Aptos" w:hAnsi="Aptos" w:eastAsia="Aptos" w:cs="Aptos" w:asciiTheme="minorAscii" w:hAnsiTheme="minorAscii" w:eastAsiaTheme="minorAscii" w:cstheme="minorAscii"/>
          <w:noProof w:val="0"/>
          <w:sz w:val="24"/>
          <w:szCs w:val="24"/>
          <w:lang w:val="en-US"/>
        </w:rPr>
      </w:pPr>
      <w:r w:rsidRPr="26EEF675" w:rsidR="0F8088E0">
        <w:rPr>
          <w:rFonts w:ascii="Aptos" w:hAnsi="Aptos" w:eastAsia="Aptos" w:cs="Aptos" w:asciiTheme="minorAscii" w:hAnsiTheme="minorAscii" w:eastAsiaTheme="minorAscii" w:cstheme="minorAscii"/>
          <w:noProof w:val="0"/>
          <w:sz w:val="24"/>
          <w:szCs w:val="24"/>
          <w:lang w:val="en-US"/>
        </w:rPr>
        <w:t xml:space="preserve">Research Optimus. (2022). Using SWOT and PESTLE Analysis Together for Crafting Strategy. Retrieved from </w:t>
      </w:r>
      <w:hyperlink>
        <w:r w:rsidRPr="26EEF675" w:rsidR="0F8088E0">
          <w:rPr>
            <w:rStyle w:val="Hyperlink"/>
            <w:rFonts w:ascii="Aptos" w:hAnsi="Aptos" w:eastAsia="Aptos" w:cs="Aptos" w:asciiTheme="minorAscii" w:hAnsiTheme="minorAscii" w:eastAsiaTheme="minorAscii" w:cstheme="minorAscii"/>
            <w:noProof w:val="0"/>
            <w:sz w:val="24"/>
            <w:szCs w:val="24"/>
            <w:lang w:val="en-US"/>
          </w:rPr>
          <w:t>www.researchoptimus.com</w:t>
        </w:r>
      </w:hyperlink>
      <w:r w:rsidRPr="26EEF675" w:rsidR="0F8088E0">
        <w:rPr>
          <w:rFonts w:ascii="Aptos" w:hAnsi="Aptos" w:eastAsia="Aptos" w:cs="Aptos" w:asciiTheme="minorAscii" w:hAnsiTheme="minorAscii" w:eastAsiaTheme="minorAscii" w:cstheme="minorAscii"/>
          <w:noProof w:val="0"/>
          <w:sz w:val="24"/>
          <w:szCs w:val="24"/>
          <w:lang w:val="en-US"/>
        </w:rPr>
        <w:t xml:space="preserve"> website: </w:t>
      </w:r>
      <w:hyperlink r:id="R82b217d5fbd542d3">
        <w:r w:rsidRPr="26EEF675" w:rsidR="0F8088E0">
          <w:rPr>
            <w:rStyle w:val="Hyperlink"/>
            <w:rFonts w:ascii="Aptos" w:hAnsi="Aptos" w:eastAsia="Aptos" w:cs="Aptos" w:asciiTheme="minorAscii" w:hAnsiTheme="minorAscii" w:eastAsiaTheme="minorAscii" w:cstheme="minorAscii"/>
            <w:noProof w:val="0"/>
            <w:sz w:val="24"/>
            <w:szCs w:val="24"/>
            <w:lang w:val="en-US"/>
          </w:rPr>
          <w:t>https://www.researchoptimus.com/blog/using-swot-and-pestle-analysis-together-for-crafting-strategy/</w:t>
        </w:r>
      </w:hyperlink>
    </w:p>
    <w:p w:rsidR="0F8088E0" w:rsidP="26EEF675" w:rsidRDefault="0F8088E0" w14:paraId="59C7E42A" w14:textId="31F11211">
      <w:pPr>
        <w:pStyle w:val="Normal"/>
        <w:rPr>
          <w:rStyle w:val="Hyperlink"/>
          <w:rFonts w:ascii="Aptos" w:hAnsi="Aptos" w:eastAsia="Aptos" w:cs="Aptos" w:asciiTheme="minorAscii" w:hAnsiTheme="minorAscii" w:eastAsiaTheme="minorAscii" w:cstheme="minorAscii"/>
          <w:noProof w:val="0"/>
          <w:sz w:val="24"/>
          <w:szCs w:val="24"/>
          <w:lang w:val="en-US"/>
        </w:rPr>
      </w:pPr>
      <w:r w:rsidRPr="26EEF675" w:rsidR="0F8088E0">
        <w:rPr>
          <w:rFonts w:ascii="Aptos" w:hAnsi="Aptos" w:eastAsia="Aptos" w:cs="Aptos" w:asciiTheme="minorAscii" w:hAnsiTheme="minorAscii" w:eastAsiaTheme="minorAscii" w:cstheme="minorAscii"/>
          <w:noProof w:val="0"/>
          <w:sz w:val="24"/>
          <w:szCs w:val="24"/>
          <w:lang w:val="en-US"/>
        </w:rPr>
        <w:t xml:space="preserve">Simply Stakeholders. (2024). Stakeholder Analysis Guide: Basics &amp; Advanced Concepts. Retrieved from Simply Stakeholders website: </w:t>
      </w:r>
      <w:hyperlink r:id="R1825bd6fc11e4a5e">
        <w:r w:rsidRPr="26EEF675" w:rsidR="0F8088E0">
          <w:rPr>
            <w:rStyle w:val="Hyperlink"/>
            <w:rFonts w:ascii="Aptos" w:hAnsi="Aptos" w:eastAsia="Aptos" w:cs="Aptos" w:asciiTheme="minorAscii" w:hAnsiTheme="minorAscii" w:eastAsiaTheme="minorAscii" w:cstheme="minorAscii"/>
            <w:noProof w:val="0"/>
            <w:sz w:val="24"/>
            <w:szCs w:val="24"/>
            <w:lang w:val="en-US"/>
          </w:rPr>
          <w:t>https://simplystakeholders.com/resources/guides/stakeholder-analysis/</w:t>
        </w:r>
      </w:hyperlink>
    </w:p>
    <w:p w:rsidR="0F8088E0" w:rsidP="26EEF675" w:rsidRDefault="0F8088E0" w14:paraId="5831EB8A" w14:textId="2147A31D">
      <w:pPr>
        <w:pStyle w:val="Normal"/>
        <w:rPr>
          <w:rFonts w:ascii="Aptos" w:hAnsi="Aptos" w:eastAsia="Aptos" w:cs="Aptos" w:asciiTheme="minorAscii" w:hAnsiTheme="minorAscii" w:eastAsiaTheme="minorAscii" w:cstheme="minorAscii"/>
          <w:sz w:val="24"/>
          <w:szCs w:val="24"/>
        </w:rPr>
      </w:pPr>
      <w:r w:rsidRPr="26EEF675" w:rsidR="0F8088E0">
        <w:rPr>
          <w:rFonts w:ascii="Aptos" w:hAnsi="Aptos" w:eastAsia="Aptos" w:cs="Aptos" w:asciiTheme="minorAscii" w:hAnsiTheme="minorAscii" w:eastAsiaTheme="minorAscii" w:cstheme="minorAscii"/>
          <w:noProof w:val="0"/>
          <w:sz w:val="24"/>
          <w:szCs w:val="24"/>
          <w:lang w:val="en-US"/>
        </w:rPr>
        <w:t xml:space="preserve">Sridharan, M. (2021, April 27). Think Insights - Bowman’s Strategic Clock: How to position your product? Retrieved from Think Insights website: </w:t>
      </w:r>
      <w:hyperlink r:id="R50931292bef74992">
        <w:r w:rsidRPr="26EEF675" w:rsidR="0F8088E0">
          <w:rPr>
            <w:rStyle w:val="Hyperlink"/>
            <w:rFonts w:ascii="Aptos" w:hAnsi="Aptos" w:eastAsia="Aptos" w:cs="Aptos" w:asciiTheme="minorAscii" w:hAnsiTheme="minorAscii" w:eastAsiaTheme="minorAscii" w:cstheme="minorAscii"/>
            <w:noProof w:val="0"/>
            <w:sz w:val="24"/>
            <w:szCs w:val="24"/>
            <w:lang w:val="en-US"/>
          </w:rPr>
          <w:t>https://thinkinsights.net/strategy/bowmans-strategic-clock/</w:t>
        </w:r>
      </w:hyperlink>
    </w:p>
    <w:p w:rsidR="0F8088E0" w:rsidP="26EEF675" w:rsidRDefault="0F8088E0" w14:paraId="4282CE38" w14:textId="5E3409E6">
      <w:pPr>
        <w:pStyle w:val="Normal"/>
        <w:rPr>
          <w:rFonts w:ascii="Aptos" w:hAnsi="Aptos" w:eastAsia="Aptos" w:cs="Aptos" w:asciiTheme="minorAscii" w:hAnsiTheme="minorAscii" w:eastAsiaTheme="minorAscii" w:cstheme="minorAscii"/>
          <w:noProof w:val="0"/>
          <w:sz w:val="24"/>
          <w:szCs w:val="24"/>
          <w:lang w:val="en-US"/>
        </w:rPr>
      </w:pPr>
      <w:r w:rsidRPr="26EEF675" w:rsidR="0F8088E0">
        <w:rPr>
          <w:rFonts w:ascii="Aptos" w:hAnsi="Aptos" w:eastAsia="Aptos" w:cs="Aptos" w:asciiTheme="minorAscii" w:hAnsiTheme="minorAscii" w:eastAsiaTheme="minorAscii" w:cstheme="minorAscii"/>
          <w:noProof w:val="0"/>
          <w:sz w:val="24"/>
          <w:szCs w:val="24"/>
          <w:lang w:val="en-US"/>
        </w:rPr>
        <w:t xml:space="preserve">Tanwar, R. (2013). Porter’s Generic Competitive Strategies. </w:t>
      </w:r>
      <w:r w:rsidRPr="26EEF675" w:rsidR="0F8088E0">
        <w:rPr>
          <w:rFonts w:ascii="Aptos" w:hAnsi="Aptos" w:eastAsia="Aptos" w:cs="Aptos" w:asciiTheme="minorAscii" w:hAnsiTheme="minorAscii" w:eastAsiaTheme="minorAscii" w:cstheme="minorAscii"/>
          <w:noProof w:val="0"/>
          <w:sz w:val="24"/>
          <w:szCs w:val="24"/>
          <w:lang w:val="en-US"/>
        </w:rPr>
        <w:t>IOSR Journal of Business and Management</w:t>
      </w:r>
      <w:r w:rsidRPr="26EEF675" w:rsidR="0F8088E0">
        <w:rPr>
          <w:rFonts w:ascii="Aptos" w:hAnsi="Aptos" w:eastAsia="Aptos" w:cs="Aptos" w:asciiTheme="minorAscii" w:hAnsiTheme="minorAscii" w:eastAsiaTheme="minorAscii" w:cstheme="minorAscii"/>
          <w:noProof w:val="0"/>
          <w:sz w:val="24"/>
          <w:szCs w:val="24"/>
          <w:lang w:val="en-US"/>
        </w:rPr>
        <w:t xml:space="preserve">, </w:t>
      </w:r>
      <w:r w:rsidRPr="26EEF675" w:rsidR="0F8088E0">
        <w:rPr>
          <w:rFonts w:ascii="Aptos" w:hAnsi="Aptos" w:eastAsia="Aptos" w:cs="Aptos" w:asciiTheme="minorAscii" w:hAnsiTheme="minorAscii" w:eastAsiaTheme="minorAscii" w:cstheme="minorAscii"/>
          <w:noProof w:val="0"/>
          <w:sz w:val="24"/>
          <w:szCs w:val="24"/>
          <w:lang w:val="en-US"/>
        </w:rPr>
        <w:t>15</w:t>
      </w:r>
      <w:r w:rsidRPr="26EEF675" w:rsidR="0F8088E0">
        <w:rPr>
          <w:rFonts w:ascii="Aptos" w:hAnsi="Aptos" w:eastAsia="Aptos" w:cs="Aptos" w:asciiTheme="minorAscii" w:hAnsiTheme="minorAscii" w:eastAsiaTheme="minorAscii" w:cstheme="minorAscii"/>
          <w:noProof w:val="0"/>
          <w:sz w:val="24"/>
          <w:szCs w:val="24"/>
          <w:lang w:val="en-US"/>
        </w:rPr>
        <w:t>(1), 11–17.</w:t>
      </w:r>
    </w:p>
    <w:p w:rsidR="0F8088E0" w:rsidP="26EEF675" w:rsidRDefault="0F8088E0" w14:paraId="5972CBE8" w14:textId="4F469F30">
      <w:pPr>
        <w:pStyle w:val="Normal"/>
        <w:rPr>
          <w:rFonts w:ascii="Aptos" w:hAnsi="Aptos" w:eastAsia="Aptos" w:cs="Aptos" w:asciiTheme="minorAscii" w:hAnsiTheme="minorAscii" w:eastAsiaTheme="minorAscii" w:cstheme="minorAscii"/>
          <w:noProof w:val="0"/>
          <w:sz w:val="24"/>
          <w:szCs w:val="24"/>
          <w:lang w:val="en-US"/>
        </w:rPr>
      </w:pPr>
      <w:r w:rsidRPr="26EEF675" w:rsidR="0F8088E0">
        <w:rPr>
          <w:rFonts w:ascii="Aptos" w:hAnsi="Aptos" w:eastAsia="Aptos" w:cs="Aptos" w:asciiTheme="minorAscii" w:hAnsiTheme="minorAscii" w:eastAsiaTheme="minorAscii" w:cstheme="minorAscii"/>
          <w:noProof w:val="0"/>
          <w:sz w:val="24"/>
          <w:szCs w:val="24"/>
          <w:lang w:val="en-US"/>
        </w:rPr>
        <w:t xml:space="preserve">Teece, D. (2009). </w:t>
      </w:r>
      <w:r w:rsidRPr="26EEF675" w:rsidR="0F8088E0">
        <w:rPr>
          <w:rFonts w:ascii="Aptos" w:hAnsi="Aptos" w:eastAsia="Aptos" w:cs="Aptos" w:asciiTheme="minorAscii" w:hAnsiTheme="minorAscii" w:eastAsiaTheme="minorAscii" w:cstheme="minorAscii"/>
          <w:noProof w:val="0"/>
          <w:sz w:val="24"/>
          <w:szCs w:val="24"/>
          <w:lang w:val="en-US"/>
        </w:rPr>
        <w:t xml:space="preserve">Business Models, Business </w:t>
      </w:r>
      <w:r w:rsidRPr="26EEF675" w:rsidR="0F8088E0">
        <w:rPr>
          <w:rFonts w:ascii="Aptos" w:hAnsi="Aptos" w:eastAsia="Aptos" w:cs="Aptos" w:asciiTheme="minorAscii" w:hAnsiTheme="minorAscii" w:eastAsiaTheme="minorAscii" w:cstheme="minorAscii"/>
          <w:noProof w:val="0"/>
          <w:sz w:val="24"/>
          <w:szCs w:val="24"/>
          <w:lang w:val="en-US"/>
        </w:rPr>
        <w:t>Strategy</w:t>
      </w:r>
      <w:r w:rsidRPr="26EEF675" w:rsidR="0F8088E0">
        <w:rPr>
          <w:rFonts w:ascii="Aptos" w:hAnsi="Aptos" w:eastAsia="Aptos" w:cs="Aptos" w:asciiTheme="minorAscii" w:hAnsiTheme="minorAscii" w:eastAsiaTheme="minorAscii" w:cstheme="minorAscii"/>
          <w:noProof w:val="0"/>
          <w:sz w:val="24"/>
          <w:szCs w:val="24"/>
          <w:lang w:val="en-US"/>
        </w:rPr>
        <w:t xml:space="preserve"> and Innovation</w:t>
      </w:r>
      <w:r w:rsidRPr="26EEF675" w:rsidR="0F8088E0">
        <w:rPr>
          <w:rFonts w:ascii="Aptos" w:hAnsi="Aptos" w:eastAsia="Aptos" w:cs="Aptos" w:asciiTheme="minorAscii" w:hAnsiTheme="minorAscii" w:eastAsiaTheme="minorAscii" w:cstheme="minorAscii"/>
          <w:noProof w:val="0"/>
          <w:sz w:val="24"/>
          <w:szCs w:val="24"/>
          <w:lang w:val="en-US"/>
        </w:rPr>
        <w:t xml:space="preserve">. </w:t>
      </w:r>
      <w:bookmarkStart w:name="_Int_a2ALIDcH" w:id="1310367222"/>
      <w:r w:rsidRPr="26EEF675" w:rsidR="0F8088E0">
        <w:rPr>
          <w:rFonts w:ascii="Aptos" w:hAnsi="Aptos" w:eastAsia="Aptos" w:cs="Aptos" w:asciiTheme="minorAscii" w:hAnsiTheme="minorAscii" w:eastAsiaTheme="minorAscii" w:cstheme="minorAscii"/>
          <w:noProof w:val="0"/>
          <w:sz w:val="24"/>
          <w:szCs w:val="24"/>
          <w:lang w:val="en-US"/>
        </w:rPr>
        <w:t>Elsevier .</w:t>
      </w:r>
      <w:bookmarkEnd w:id="1310367222"/>
    </w:p>
    <w:p w:rsidR="0F8088E0" w:rsidP="26EEF675" w:rsidRDefault="0F8088E0" w14:paraId="6AC05223" w14:textId="03B4ADCA">
      <w:pPr>
        <w:pStyle w:val="Normal"/>
        <w:rPr>
          <w:rFonts w:ascii="Aptos" w:hAnsi="Aptos" w:eastAsia="Aptos" w:cs="Aptos" w:asciiTheme="minorAscii" w:hAnsiTheme="minorAscii" w:eastAsiaTheme="minorAscii" w:cstheme="minorAscii"/>
          <w:noProof w:val="0"/>
          <w:sz w:val="24"/>
          <w:szCs w:val="24"/>
          <w:lang w:val="en-US"/>
        </w:rPr>
      </w:pPr>
      <w:r w:rsidRPr="26EEF675" w:rsidR="0F8088E0">
        <w:rPr>
          <w:rFonts w:ascii="Aptos" w:hAnsi="Aptos" w:eastAsia="Aptos" w:cs="Aptos" w:asciiTheme="minorAscii" w:hAnsiTheme="minorAscii" w:eastAsiaTheme="minorAscii" w:cstheme="minorAscii"/>
          <w:noProof w:val="0"/>
          <w:sz w:val="24"/>
          <w:szCs w:val="24"/>
          <w:lang w:val="en-US"/>
        </w:rPr>
        <w:t xml:space="preserve">Tesco. (2018). </w:t>
      </w:r>
      <w:r w:rsidRPr="26EEF675" w:rsidR="0F8088E0">
        <w:rPr>
          <w:rFonts w:ascii="Aptos" w:hAnsi="Aptos" w:eastAsia="Aptos" w:cs="Aptos" w:asciiTheme="minorAscii" w:hAnsiTheme="minorAscii" w:eastAsiaTheme="minorAscii" w:cstheme="minorAscii"/>
          <w:noProof w:val="0"/>
          <w:sz w:val="24"/>
          <w:szCs w:val="24"/>
          <w:lang w:val="en-US"/>
        </w:rPr>
        <w:t xml:space="preserve">Strategic </w:t>
      </w:r>
      <w:bookmarkStart w:name="_Int_sbTr0Lpa" w:id="879636140"/>
      <w:r w:rsidRPr="26EEF675" w:rsidR="0F8088E0">
        <w:rPr>
          <w:rFonts w:ascii="Aptos" w:hAnsi="Aptos" w:eastAsia="Aptos" w:cs="Aptos" w:asciiTheme="minorAscii" w:hAnsiTheme="minorAscii" w:eastAsiaTheme="minorAscii" w:cstheme="minorAscii"/>
          <w:noProof w:val="0"/>
          <w:sz w:val="24"/>
          <w:szCs w:val="24"/>
          <w:lang w:val="en-US"/>
        </w:rPr>
        <w:t xml:space="preserve">Report </w:t>
      </w:r>
      <w:r w:rsidRPr="26EEF675" w:rsidR="0F8088E0">
        <w:rPr>
          <w:rFonts w:ascii="Aptos" w:hAnsi="Aptos" w:eastAsia="Aptos" w:cs="Aptos" w:asciiTheme="minorAscii" w:hAnsiTheme="minorAscii" w:eastAsiaTheme="minorAscii" w:cstheme="minorAscii"/>
          <w:noProof w:val="0"/>
          <w:sz w:val="24"/>
          <w:szCs w:val="24"/>
          <w:lang w:val="en-US"/>
        </w:rPr>
        <w:t>.</w:t>
      </w:r>
      <w:bookmarkEnd w:id="879636140"/>
    </w:p>
    <w:p w:rsidR="0F8088E0" w:rsidP="26EEF675" w:rsidRDefault="0F8088E0" w14:paraId="21980318" w14:textId="418BF71B">
      <w:pPr>
        <w:pStyle w:val="Normal"/>
        <w:rPr>
          <w:rStyle w:val="Hyperlink"/>
          <w:rFonts w:ascii="Aptos" w:hAnsi="Aptos" w:eastAsia="Aptos" w:cs="Aptos" w:asciiTheme="minorAscii" w:hAnsiTheme="minorAscii" w:eastAsiaTheme="minorAscii" w:cstheme="minorAscii"/>
          <w:noProof w:val="0"/>
          <w:sz w:val="24"/>
          <w:szCs w:val="24"/>
          <w:lang w:val="en-US"/>
        </w:rPr>
      </w:pPr>
      <w:r w:rsidRPr="26EEF675" w:rsidR="0F8088E0">
        <w:rPr>
          <w:rFonts w:ascii="Aptos" w:hAnsi="Aptos" w:eastAsia="Aptos" w:cs="Aptos" w:asciiTheme="minorAscii" w:hAnsiTheme="minorAscii" w:eastAsiaTheme="minorAscii" w:cstheme="minorAscii"/>
          <w:noProof w:val="0"/>
          <w:sz w:val="24"/>
          <w:szCs w:val="24"/>
          <w:lang w:val="en-US"/>
        </w:rPr>
        <w:t xml:space="preserve">Tesco. (2024). Tesco makes new healthcare services available to customers while they shop. Retrieved from Tescoplc.com website: </w:t>
      </w:r>
      <w:hyperlink r:id="Rbf8543d6b6f84573">
        <w:r w:rsidRPr="26EEF675" w:rsidR="0F8088E0">
          <w:rPr>
            <w:rStyle w:val="Hyperlink"/>
            <w:rFonts w:ascii="Aptos" w:hAnsi="Aptos" w:eastAsia="Aptos" w:cs="Aptos" w:asciiTheme="minorAscii" w:hAnsiTheme="minorAscii" w:eastAsiaTheme="minorAscii" w:cstheme="minorAscii"/>
            <w:noProof w:val="0"/>
            <w:sz w:val="24"/>
            <w:szCs w:val="24"/>
            <w:lang w:val="en-US"/>
          </w:rPr>
          <w:t>https://www.tescoplc.com/tesco-makes-new-healthcare-services-available-to-customers-while-they-shop/</w:t>
        </w:r>
      </w:hyperlink>
    </w:p>
    <w:p w:rsidR="0F8088E0" w:rsidP="26EEF675" w:rsidRDefault="0F8088E0" w14:paraId="42BA187C" w14:textId="11C516B0">
      <w:pPr>
        <w:pStyle w:val="Normal"/>
        <w:rPr>
          <w:rFonts w:ascii="Aptos" w:hAnsi="Aptos" w:eastAsia="Aptos" w:cs="Aptos" w:asciiTheme="minorAscii" w:hAnsiTheme="minorAscii" w:eastAsiaTheme="minorAscii" w:cstheme="minorAscii"/>
          <w:sz w:val="24"/>
          <w:szCs w:val="24"/>
        </w:rPr>
      </w:pPr>
      <w:r w:rsidRPr="26EEF675" w:rsidR="0F8088E0">
        <w:rPr>
          <w:rFonts w:ascii="Aptos" w:hAnsi="Aptos" w:eastAsia="Aptos" w:cs="Aptos" w:asciiTheme="minorAscii" w:hAnsiTheme="minorAscii" w:eastAsiaTheme="minorAscii" w:cstheme="minorAscii"/>
          <w:noProof w:val="0"/>
          <w:sz w:val="24"/>
          <w:szCs w:val="24"/>
          <w:lang w:val="en-US"/>
        </w:rPr>
        <w:t xml:space="preserve">Tesco PLC. (2016). </w:t>
      </w:r>
      <w:r w:rsidRPr="26EEF675" w:rsidR="0F8088E0">
        <w:rPr>
          <w:rFonts w:ascii="Aptos" w:hAnsi="Aptos" w:eastAsia="Aptos" w:cs="Aptos" w:asciiTheme="minorAscii" w:hAnsiTheme="minorAscii" w:eastAsiaTheme="minorAscii" w:cstheme="minorAscii"/>
          <w:noProof w:val="0"/>
          <w:sz w:val="24"/>
          <w:szCs w:val="24"/>
          <w:lang w:val="en-US"/>
        </w:rPr>
        <w:t>Keeping it simple</w:t>
      </w:r>
      <w:r w:rsidRPr="26EEF675" w:rsidR="0F8088E0">
        <w:rPr>
          <w:rFonts w:ascii="Aptos" w:hAnsi="Aptos" w:eastAsia="Aptos" w:cs="Aptos" w:asciiTheme="minorAscii" w:hAnsiTheme="minorAscii" w:eastAsiaTheme="minorAscii" w:cstheme="minorAscii"/>
          <w:noProof w:val="0"/>
          <w:sz w:val="24"/>
          <w:szCs w:val="24"/>
          <w:lang w:val="en-US"/>
        </w:rPr>
        <w:t xml:space="preserve">. Retrieved from </w:t>
      </w:r>
      <w:hyperlink r:id="R4b73630897fa40b7">
        <w:r w:rsidRPr="26EEF675" w:rsidR="0F8088E0">
          <w:rPr>
            <w:rStyle w:val="Hyperlink"/>
            <w:rFonts w:ascii="Aptos" w:hAnsi="Aptos" w:eastAsia="Aptos" w:cs="Aptos" w:asciiTheme="minorAscii" w:hAnsiTheme="minorAscii" w:eastAsiaTheme="minorAscii" w:cstheme="minorAscii"/>
            <w:noProof w:val="0"/>
            <w:sz w:val="24"/>
            <w:szCs w:val="24"/>
            <w:lang w:val="en-US"/>
          </w:rPr>
          <w:t>https://www.tescoplc.com/media/264185/tescoar16_businessmodel.pdf</w:t>
        </w:r>
      </w:hyperlink>
    </w:p>
    <w:p w:rsidR="0F8088E0" w:rsidP="26EEF675" w:rsidRDefault="0F8088E0" w14:paraId="3B88FEAC" w14:textId="34B1BDCE">
      <w:pPr>
        <w:pStyle w:val="Normal"/>
        <w:rPr>
          <w:rFonts w:ascii="Aptos" w:hAnsi="Aptos" w:eastAsia="Aptos" w:cs="Aptos" w:asciiTheme="minorAscii" w:hAnsiTheme="minorAscii" w:eastAsiaTheme="minorAscii" w:cstheme="minorAscii"/>
          <w:sz w:val="24"/>
          <w:szCs w:val="24"/>
        </w:rPr>
      </w:pPr>
      <w:r w:rsidRPr="26EEF675" w:rsidR="0F8088E0">
        <w:rPr>
          <w:rFonts w:ascii="Aptos" w:hAnsi="Aptos" w:eastAsia="Aptos" w:cs="Aptos" w:asciiTheme="minorAscii" w:hAnsiTheme="minorAscii" w:eastAsiaTheme="minorAscii" w:cstheme="minorAscii"/>
          <w:noProof w:val="0"/>
          <w:sz w:val="24"/>
          <w:szCs w:val="24"/>
          <w:lang w:val="en-US"/>
        </w:rPr>
        <w:t xml:space="preserve">Tesco Plc. (2024). Our history. Retrieved from Tesco PLC website: </w:t>
      </w:r>
      <w:hyperlink r:id="R795a58e8ca024dc2">
        <w:r w:rsidRPr="26EEF675" w:rsidR="0F8088E0">
          <w:rPr>
            <w:rStyle w:val="Hyperlink"/>
            <w:rFonts w:ascii="Aptos" w:hAnsi="Aptos" w:eastAsia="Aptos" w:cs="Aptos" w:asciiTheme="minorAscii" w:hAnsiTheme="minorAscii" w:eastAsiaTheme="minorAscii" w:cstheme="minorAscii"/>
            <w:noProof w:val="0"/>
            <w:sz w:val="24"/>
            <w:szCs w:val="24"/>
            <w:lang w:val="en-US"/>
          </w:rPr>
          <w:t>https://www.tescoplc.com/about/our-history/</w:t>
        </w:r>
      </w:hyperlink>
    </w:p>
    <w:p w:rsidR="0F8088E0" w:rsidP="26EEF675" w:rsidRDefault="0F8088E0" w14:paraId="5876447B" w14:textId="11878F0B">
      <w:pPr>
        <w:pStyle w:val="Normal"/>
        <w:rPr>
          <w:rFonts w:ascii="Aptos" w:hAnsi="Aptos" w:eastAsia="Aptos" w:cs="Aptos" w:asciiTheme="minorAscii" w:hAnsiTheme="minorAscii" w:eastAsiaTheme="minorAscii" w:cstheme="minorAscii"/>
          <w:sz w:val="24"/>
          <w:szCs w:val="24"/>
        </w:rPr>
      </w:pPr>
      <w:bookmarkStart w:name="_Int_3B2qCuHv" w:id="927183755"/>
      <w:r w:rsidRPr="26EEF675" w:rsidR="0F8088E0">
        <w:rPr>
          <w:rFonts w:ascii="Aptos" w:hAnsi="Aptos" w:eastAsia="Aptos" w:cs="Aptos" w:asciiTheme="minorAscii" w:hAnsiTheme="minorAscii" w:eastAsiaTheme="minorAscii" w:cstheme="minorAscii"/>
          <w:noProof w:val="0"/>
          <w:sz w:val="24"/>
          <w:szCs w:val="24"/>
          <w:lang w:val="en-US"/>
        </w:rPr>
        <w:t>Tractivity</w:t>
      </w:r>
      <w:bookmarkEnd w:id="927183755"/>
      <w:r w:rsidRPr="26EEF675" w:rsidR="0F8088E0">
        <w:rPr>
          <w:rFonts w:ascii="Aptos" w:hAnsi="Aptos" w:eastAsia="Aptos" w:cs="Aptos" w:asciiTheme="minorAscii" w:hAnsiTheme="minorAscii" w:eastAsiaTheme="minorAscii" w:cstheme="minorAscii"/>
          <w:noProof w:val="0"/>
          <w:sz w:val="24"/>
          <w:szCs w:val="24"/>
          <w:lang w:val="en-US"/>
        </w:rPr>
        <w:t xml:space="preserve">. (2023). What Is Stakeholder Analysis? Definition, Examples and Template. Retrieved from </w:t>
      </w:r>
      <w:hyperlink>
        <w:r w:rsidRPr="26EEF675" w:rsidR="0F8088E0">
          <w:rPr>
            <w:rStyle w:val="Hyperlink"/>
            <w:rFonts w:ascii="Aptos" w:hAnsi="Aptos" w:eastAsia="Aptos" w:cs="Aptos" w:asciiTheme="minorAscii" w:hAnsiTheme="minorAscii" w:eastAsiaTheme="minorAscii" w:cstheme="minorAscii"/>
            <w:noProof w:val="0"/>
            <w:sz w:val="24"/>
            <w:szCs w:val="24"/>
            <w:lang w:val="en-US"/>
          </w:rPr>
          <w:t>www.tractivity.co.uk</w:t>
        </w:r>
      </w:hyperlink>
      <w:r w:rsidRPr="26EEF675" w:rsidR="0F8088E0">
        <w:rPr>
          <w:rFonts w:ascii="Aptos" w:hAnsi="Aptos" w:eastAsia="Aptos" w:cs="Aptos" w:asciiTheme="minorAscii" w:hAnsiTheme="minorAscii" w:eastAsiaTheme="minorAscii" w:cstheme="minorAscii"/>
          <w:noProof w:val="0"/>
          <w:sz w:val="24"/>
          <w:szCs w:val="24"/>
          <w:lang w:val="en-US"/>
        </w:rPr>
        <w:t xml:space="preserve"> website: </w:t>
      </w:r>
      <w:hyperlink r:id="R159d9ecabc1d4051">
        <w:r w:rsidRPr="26EEF675" w:rsidR="0F8088E0">
          <w:rPr>
            <w:rStyle w:val="Hyperlink"/>
            <w:rFonts w:ascii="Aptos" w:hAnsi="Aptos" w:eastAsia="Aptos" w:cs="Aptos" w:asciiTheme="minorAscii" w:hAnsiTheme="minorAscii" w:eastAsiaTheme="minorAscii" w:cstheme="minorAscii"/>
            <w:noProof w:val="0"/>
            <w:sz w:val="24"/>
            <w:szCs w:val="24"/>
            <w:lang w:val="en-US"/>
          </w:rPr>
          <w:t>https://www.tractivity.co.uk/blog/stakeholder-analysis</w:t>
        </w:r>
      </w:hyperlink>
    </w:p>
    <w:p w:rsidR="0F8088E0" w:rsidP="26EEF675" w:rsidRDefault="0F8088E0" w14:paraId="7468F55A" w14:textId="1C5431B3">
      <w:pPr>
        <w:pStyle w:val="Normal"/>
        <w:rPr>
          <w:rFonts w:ascii="Aptos" w:hAnsi="Aptos" w:eastAsia="Aptos" w:cs="Aptos" w:asciiTheme="minorAscii" w:hAnsiTheme="minorAscii" w:eastAsiaTheme="minorAscii" w:cstheme="minorAscii"/>
          <w:sz w:val="24"/>
          <w:szCs w:val="24"/>
        </w:rPr>
      </w:pPr>
      <w:r w:rsidRPr="26EEF675" w:rsidR="0F8088E0">
        <w:rPr>
          <w:rFonts w:ascii="Aptos" w:hAnsi="Aptos" w:eastAsia="Aptos" w:cs="Aptos" w:asciiTheme="minorAscii" w:hAnsiTheme="minorAscii" w:eastAsiaTheme="minorAscii" w:cstheme="minorAscii"/>
          <w:noProof w:val="0"/>
          <w:sz w:val="24"/>
          <w:szCs w:val="24"/>
          <w:lang w:val="en-US"/>
        </w:rPr>
        <w:t xml:space="preserve">University of Cambridge. (2019). Porter’s Generic Competitive Strategies (Ways of Competing). Retrieved from University of Cambridge website: </w:t>
      </w:r>
      <w:hyperlink r:id="R7cb628d8249f4108">
        <w:r w:rsidRPr="26EEF675" w:rsidR="0F8088E0">
          <w:rPr>
            <w:rStyle w:val="Hyperlink"/>
            <w:rFonts w:ascii="Aptos" w:hAnsi="Aptos" w:eastAsia="Aptos" w:cs="Aptos" w:asciiTheme="minorAscii" w:hAnsiTheme="minorAscii" w:eastAsiaTheme="minorAscii" w:cstheme="minorAscii"/>
            <w:noProof w:val="0"/>
            <w:sz w:val="24"/>
            <w:szCs w:val="24"/>
            <w:lang w:val="en-US"/>
          </w:rPr>
          <w:t>https://www.ifm.eng.cam.ac.uk/research/dstools/porters-generic-competitive-strategies/</w:t>
        </w:r>
      </w:hyperlink>
    </w:p>
    <w:p w:rsidR="0F8088E0" w:rsidP="26EEF675" w:rsidRDefault="0F8088E0" w14:paraId="5F52DFA2" w14:textId="50A5ED99">
      <w:pPr>
        <w:pStyle w:val="Normal"/>
        <w:rPr>
          <w:rFonts w:ascii="Aptos" w:hAnsi="Aptos" w:eastAsia="Aptos" w:cs="Aptos" w:asciiTheme="minorAscii" w:hAnsiTheme="minorAscii" w:eastAsiaTheme="minorAscii" w:cstheme="minorAscii"/>
          <w:sz w:val="24"/>
          <w:szCs w:val="24"/>
        </w:rPr>
      </w:pPr>
      <w:r w:rsidRPr="26EEF675" w:rsidR="0F8088E0">
        <w:rPr>
          <w:rFonts w:ascii="Aptos" w:hAnsi="Aptos" w:eastAsia="Aptos" w:cs="Aptos" w:asciiTheme="minorAscii" w:hAnsiTheme="minorAscii" w:eastAsiaTheme="minorAscii" w:cstheme="minorAscii"/>
          <w:noProof w:val="0"/>
          <w:sz w:val="24"/>
          <w:szCs w:val="24"/>
          <w:lang w:val="en-US"/>
        </w:rPr>
        <w:t xml:space="preserve">Week, R. (2024, November 7). Tesco (Strategy). Retrieved from Retail Week website: </w:t>
      </w:r>
      <w:hyperlink r:id="R70553d80ca8941ed">
        <w:r w:rsidRPr="26EEF675" w:rsidR="0F8088E0">
          <w:rPr>
            <w:rStyle w:val="Hyperlink"/>
            <w:rFonts w:ascii="Aptos" w:hAnsi="Aptos" w:eastAsia="Aptos" w:cs="Aptos" w:asciiTheme="minorAscii" w:hAnsiTheme="minorAscii" w:eastAsiaTheme="minorAscii" w:cstheme="minorAscii"/>
            <w:noProof w:val="0"/>
            <w:sz w:val="24"/>
            <w:szCs w:val="24"/>
            <w:lang w:val="en-US"/>
          </w:rPr>
          <w:t>https://www.retail-week.com/retailnavigator/tesco/tesco-strategy/7037600.supplierarticle</w:t>
        </w:r>
      </w:hyperlink>
    </w:p>
    <w:p w:rsidR="0F8088E0" w:rsidP="26EEF675" w:rsidRDefault="0F8088E0" w14:paraId="2C36F75D" w14:textId="3F8125A7">
      <w:pPr>
        <w:pStyle w:val="Normal"/>
        <w:rPr>
          <w:rStyle w:val="Hyperlink"/>
          <w:rFonts w:ascii="Aptos" w:hAnsi="Aptos" w:eastAsia="Aptos" w:cs="Aptos" w:asciiTheme="minorAscii" w:hAnsiTheme="minorAscii" w:eastAsiaTheme="minorAscii" w:cstheme="minorAscii"/>
          <w:noProof w:val="0"/>
          <w:sz w:val="24"/>
          <w:szCs w:val="24"/>
          <w:lang w:val="en-US"/>
        </w:rPr>
      </w:pPr>
      <w:r w:rsidRPr="26EEF675" w:rsidR="0F8088E0">
        <w:rPr>
          <w:rFonts w:ascii="Aptos" w:hAnsi="Aptos" w:eastAsia="Aptos" w:cs="Aptos" w:asciiTheme="minorAscii" w:hAnsiTheme="minorAscii" w:eastAsiaTheme="minorAscii" w:cstheme="minorAscii"/>
          <w:noProof w:val="0"/>
          <w:sz w:val="24"/>
          <w:szCs w:val="24"/>
          <w:lang w:val="en-US"/>
        </w:rPr>
        <w:t xml:space="preserve">Wood, A. (2022). What is a PESTLE Analysis? Why do I need it? | </w:t>
      </w:r>
      <w:bookmarkStart w:name="_Int_lpA26IpF" w:id="1797841008"/>
      <w:r w:rsidRPr="26EEF675" w:rsidR="0F8088E0">
        <w:rPr>
          <w:rFonts w:ascii="Aptos" w:hAnsi="Aptos" w:eastAsia="Aptos" w:cs="Aptos" w:asciiTheme="minorAscii" w:hAnsiTheme="minorAscii" w:eastAsiaTheme="minorAscii" w:cstheme="minorAscii"/>
          <w:noProof w:val="0"/>
          <w:sz w:val="24"/>
          <w:szCs w:val="24"/>
          <w:lang w:val="en-US"/>
        </w:rPr>
        <w:t>OnStrategy</w:t>
      </w:r>
      <w:bookmarkEnd w:id="1797841008"/>
      <w:r w:rsidRPr="26EEF675" w:rsidR="0F8088E0">
        <w:rPr>
          <w:rFonts w:ascii="Aptos" w:hAnsi="Aptos" w:eastAsia="Aptos" w:cs="Aptos" w:asciiTheme="minorAscii" w:hAnsiTheme="minorAscii" w:eastAsiaTheme="minorAscii" w:cstheme="minorAscii"/>
          <w:noProof w:val="0"/>
          <w:sz w:val="24"/>
          <w:szCs w:val="24"/>
          <w:lang w:val="en-US"/>
        </w:rPr>
        <w:t xml:space="preserve">. Retrieved from </w:t>
      </w:r>
      <w:bookmarkStart w:name="_Int_fMWvWrRD" w:id="2037441463"/>
      <w:r w:rsidRPr="26EEF675" w:rsidR="0F8088E0">
        <w:rPr>
          <w:rFonts w:ascii="Aptos" w:hAnsi="Aptos" w:eastAsia="Aptos" w:cs="Aptos" w:asciiTheme="minorAscii" w:hAnsiTheme="minorAscii" w:eastAsiaTheme="minorAscii" w:cstheme="minorAscii"/>
          <w:noProof w:val="0"/>
          <w:sz w:val="24"/>
          <w:szCs w:val="24"/>
          <w:lang w:val="en-US"/>
        </w:rPr>
        <w:t>onstrategy</w:t>
      </w:r>
      <w:bookmarkEnd w:id="2037441463"/>
      <w:r w:rsidRPr="26EEF675" w:rsidR="0F8088E0">
        <w:rPr>
          <w:rFonts w:ascii="Aptos" w:hAnsi="Aptos" w:eastAsia="Aptos" w:cs="Aptos" w:asciiTheme="minorAscii" w:hAnsiTheme="minorAscii" w:eastAsiaTheme="minorAscii" w:cstheme="minorAscii"/>
          <w:noProof w:val="0"/>
          <w:sz w:val="24"/>
          <w:szCs w:val="24"/>
          <w:lang w:val="en-US"/>
        </w:rPr>
        <w:t xml:space="preserve"> website: </w:t>
      </w:r>
      <w:hyperlink r:id="Rcd625d4e4b78433a">
        <w:r w:rsidRPr="26EEF675" w:rsidR="0F8088E0">
          <w:rPr>
            <w:rStyle w:val="Hyperlink"/>
            <w:rFonts w:ascii="Aptos" w:hAnsi="Aptos" w:eastAsia="Aptos" w:cs="Aptos" w:asciiTheme="minorAscii" w:hAnsiTheme="minorAscii" w:eastAsiaTheme="minorAscii" w:cstheme="minorAscii"/>
            <w:noProof w:val="0"/>
            <w:sz w:val="24"/>
            <w:szCs w:val="24"/>
            <w:lang w:val="en-US"/>
          </w:rPr>
          <w:t>https://onstrategyhq.com/resources/pestle-analysis/</w:t>
        </w:r>
      </w:hyperlink>
    </w:p>
    <w:p w:rsidR="26EEF675" w:rsidRDefault="26EEF675" w14:paraId="30F77680" w14:textId="06E2D5E8"/>
    <w:sectPr w:rsidR="0270CE65">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intelligence2.xml><?xml version="1.0" encoding="utf-8"?>
<int2:intelligence xmlns:oel="http://schemas.microsoft.com/office/2019/extlst" xmlns:int2="http://schemas.microsoft.com/office/intelligence/2020/intelligence">
  <int2:observations>
    <int2:bookmark int2:bookmarkName="_Int_oYGg204y" int2:invalidationBookmarkName="" int2:hashCode="SLGLFARhzcGrh6" int2:id="nMh0sbI5">
      <int2:state int2:type="AugLoop_Text_Critique" int2:value="Rejected"/>
    </int2:bookmark>
    <int2:bookmark int2:bookmarkName="_Int_oiyg1Et1" int2:invalidationBookmarkName="" int2:hashCode="BEiaEruqauv/th" int2:id="KssaK4Pj">
      <int2:state int2:type="AugLoop_Text_Critique" int2:value="Rejected"/>
    </int2:bookmark>
    <int2:bookmark int2:bookmarkName="_Int_DcWMhQHM" int2:invalidationBookmarkName="" int2:hashCode="Yl+ucwoKIKDWSm" int2:id="XvtfNaYR">
      <int2:state int2:type="AugLoop_Text_Critique" int2:value="Rejected"/>
    </int2:bookmark>
    <int2:bookmark int2:bookmarkName="_Int_sbTr0Lpa" int2:invalidationBookmarkName="" int2:hashCode="DkLqsZ+mJGPZGA" int2:id="OiHqwBsy">
      <int2:state int2:type="AugLoop_Text_Critique" int2:value="Rejected"/>
    </int2:bookmark>
    <int2:bookmark int2:bookmarkName="_Int_a2ALIDcH" int2:invalidationBookmarkName="" int2:hashCode="udQBNh5bJtU0Gk" int2:id="aqC7Oi7e">
      <int2:state int2:type="AugLoop_Text_Critique" int2:value="Rejected"/>
    </int2:bookmark>
    <int2:bookmark int2:bookmarkName="_Int_Spq5K8Y6" int2:invalidationBookmarkName="" int2:hashCode="UhhvpWKigxMbxO" int2:id="NcQaVfgT">
      <int2:state int2:type="AugLoop_Text_Critique" int2:value="Rejected"/>
    </int2:bookmark>
    <int2:bookmark int2:bookmarkName="_Int_Zg88dnWC" int2:invalidationBookmarkName="" int2:hashCode="TI59mMtBSfTq8B" int2:id="JmIV8bM1">
      <int2:state int2:type="AugLoop_Text_Critique" int2:value="Rejected"/>
    </int2:bookmark>
    <int2:bookmark int2:bookmarkName="_Int_YehZNrmL" int2:invalidationBookmarkName="" int2:hashCode="6cgyddInQTVXAy" int2:id="dYdiHyj3">
      <int2:state int2:type="AugLoop_Text_Critique" int2:value="Rejected"/>
    </int2:bookmark>
    <int2:bookmark int2:bookmarkName="_Int_fMWvWrRD" int2:invalidationBookmarkName="" int2:hashCode="OGoFuqSLLQQwGq" int2:id="GnX1pXc1">
      <int2:state int2:type="AugLoop_Text_Critique" int2:value="Rejected"/>
    </int2:bookmark>
    <int2:bookmark int2:bookmarkName="_Int_CkRbKiMP" int2:invalidationBookmarkName="" int2:hashCode="+/7JYm1Zk4PO9w" int2:id="eDGgKCXn">
      <int2:state int2:type="AugLoop_Text_Critique" int2:value="Rejected"/>
    </int2:bookmark>
    <int2:bookmark int2:bookmarkName="_Int_pEl4C4Z5" int2:invalidationBookmarkName="" int2:hashCode="Ok9RaotQgiVdFD" int2:id="aka0cI9U">
      <int2:state int2:type="AugLoop_Text_Critique" int2:value="Rejected"/>
    </int2:bookmark>
    <int2:bookmark int2:bookmarkName="_Int_lpA26IpF" int2:invalidationBookmarkName="" int2:hashCode="ryvkmnWYAwYsP9" int2:id="IhJdUKmE">
      <int2:state int2:type="AugLoop_Text_Critique" int2:value="Rejected"/>
    </int2:bookmark>
    <int2:bookmark int2:bookmarkName="_Int_3B2qCuHv" int2:invalidationBookmarkName="" int2:hashCode="TI59mMtBSfTq8B" int2:id="jChnFqvD">
      <int2:state int2:type="AugLoop_Text_Critique" int2:value="Rejected"/>
    </int2:bookmark>
    <int2:bookmark int2:bookmarkName="_Int_zEyce5iT" int2:invalidationBookmarkName="" int2:hashCode="fxkVd0Z2P5oYvk" int2:id="YBpetgO0">
      <int2:state int2:type="AugLoop_Text_Critique" int2:value="Rejected"/>
    </int2:bookmark>
    <int2:bookmark int2:bookmarkName="_Int_rhljhh36" int2:invalidationBookmarkName="" int2:hashCode="b0KL8ma7SUpm0Z" int2:id="XaQym6nb">
      <int2:state int2:type="AugLoop_Text_Critique" int2:value="Rejected"/>
    </int2:bookmark>
    <int2:bookmark int2:bookmarkName="_Int_ohwHJHMp" int2:invalidationBookmarkName="" int2:hashCode="b0KL8ma7SUpm0Z" int2:id="VUTxvZK7">
      <int2:state int2:type="AugLoop_Text_Critique" int2:value="Rejected"/>
    </int2:bookmark>
    <int2:bookmark int2:bookmarkName="_Int_dXSYBJBv" int2:invalidationBookmarkName="" int2:hashCode="Ok9RaotQgiVdFD" int2:id="nFmTkeeM">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229819F"/>
    <w:rsid w:val="00097E91"/>
    <w:rsid w:val="000B7D22"/>
    <w:rsid w:val="00180DA6"/>
    <w:rsid w:val="0018451D"/>
    <w:rsid w:val="001AA8C3"/>
    <w:rsid w:val="001C66EB"/>
    <w:rsid w:val="001D0CB7"/>
    <w:rsid w:val="00290AC2"/>
    <w:rsid w:val="00433D9F"/>
    <w:rsid w:val="00471D6A"/>
    <w:rsid w:val="004C65D3"/>
    <w:rsid w:val="0050B1DD"/>
    <w:rsid w:val="00524B88"/>
    <w:rsid w:val="005251BC"/>
    <w:rsid w:val="00544D89"/>
    <w:rsid w:val="005E5B4C"/>
    <w:rsid w:val="00661A26"/>
    <w:rsid w:val="006846E9"/>
    <w:rsid w:val="006861FE"/>
    <w:rsid w:val="00687B33"/>
    <w:rsid w:val="006D46E2"/>
    <w:rsid w:val="006F0311"/>
    <w:rsid w:val="007161CA"/>
    <w:rsid w:val="00802531"/>
    <w:rsid w:val="008516A0"/>
    <w:rsid w:val="0086322B"/>
    <w:rsid w:val="008E7CD2"/>
    <w:rsid w:val="00954130"/>
    <w:rsid w:val="009A391F"/>
    <w:rsid w:val="009B5DF9"/>
    <w:rsid w:val="00A5308A"/>
    <w:rsid w:val="00A819B2"/>
    <w:rsid w:val="00B25A14"/>
    <w:rsid w:val="00B8358F"/>
    <w:rsid w:val="00B91A50"/>
    <w:rsid w:val="00C273BF"/>
    <w:rsid w:val="00D70841"/>
    <w:rsid w:val="00D926FC"/>
    <w:rsid w:val="00DD2277"/>
    <w:rsid w:val="00E206A7"/>
    <w:rsid w:val="00E2477A"/>
    <w:rsid w:val="00E649C5"/>
    <w:rsid w:val="00E8043E"/>
    <w:rsid w:val="00EB6BA2"/>
    <w:rsid w:val="00F12328"/>
    <w:rsid w:val="00F21AEA"/>
    <w:rsid w:val="00FC0449"/>
    <w:rsid w:val="00FF1EAF"/>
    <w:rsid w:val="00FF4F68"/>
    <w:rsid w:val="0103F9F2"/>
    <w:rsid w:val="011BDB15"/>
    <w:rsid w:val="01766FB8"/>
    <w:rsid w:val="0176FD84"/>
    <w:rsid w:val="0188ADC5"/>
    <w:rsid w:val="019126A2"/>
    <w:rsid w:val="01B09F60"/>
    <w:rsid w:val="01DD730A"/>
    <w:rsid w:val="020FADF6"/>
    <w:rsid w:val="024809E2"/>
    <w:rsid w:val="02659842"/>
    <w:rsid w:val="026947E1"/>
    <w:rsid w:val="0270CE65"/>
    <w:rsid w:val="027CE7C4"/>
    <w:rsid w:val="028B26C7"/>
    <w:rsid w:val="02996904"/>
    <w:rsid w:val="02AF9C76"/>
    <w:rsid w:val="02E68C77"/>
    <w:rsid w:val="02F95543"/>
    <w:rsid w:val="03472C00"/>
    <w:rsid w:val="034C6B87"/>
    <w:rsid w:val="037064D7"/>
    <w:rsid w:val="03EB9FF0"/>
    <w:rsid w:val="03F09AB7"/>
    <w:rsid w:val="044E1419"/>
    <w:rsid w:val="046C6C12"/>
    <w:rsid w:val="0475046A"/>
    <w:rsid w:val="04A15BCC"/>
    <w:rsid w:val="04D666F6"/>
    <w:rsid w:val="04EDFAC2"/>
    <w:rsid w:val="04FBE56B"/>
    <w:rsid w:val="0526C0DC"/>
    <w:rsid w:val="056A46A2"/>
    <w:rsid w:val="057A5A89"/>
    <w:rsid w:val="05B2FFCA"/>
    <w:rsid w:val="05EADDCD"/>
    <w:rsid w:val="0688E3ED"/>
    <w:rsid w:val="069349DC"/>
    <w:rsid w:val="06A74F5B"/>
    <w:rsid w:val="06D53F99"/>
    <w:rsid w:val="078C0EE1"/>
    <w:rsid w:val="08120E01"/>
    <w:rsid w:val="0858D63A"/>
    <w:rsid w:val="085EC03F"/>
    <w:rsid w:val="0884C028"/>
    <w:rsid w:val="08B02F1E"/>
    <w:rsid w:val="08C93C05"/>
    <w:rsid w:val="08D3161C"/>
    <w:rsid w:val="08EA99FB"/>
    <w:rsid w:val="0923FE12"/>
    <w:rsid w:val="09530DA7"/>
    <w:rsid w:val="09BE785F"/>
    <w:rsid w:val="09DAC4B3"/>
    <w:rsid w:val="09F129F5"/>
    <w:rsid w:val="0A09B44D"/>
    <w:rsid w:val="0A0BA6E6"/>
    <w:rsid w:val="0A47AF8B"/>
    <w:rsid w:val="0A552C3E"/>
    <w:rsid w:val="0A56CD44"/>
    <w:rsid w:val="0ABDE935"/>
    <w:rsid w:val="0B7B34F1"/>
    <w:rsid w:val="0B82E086"/>
    <w:rsid w:val="0B92C74C"/>
    <w:rsid w:val="0BF75ABF"/>
    <w:rsid w:val="0C5C482F"/>
    <w:rsid w:val="0C6E7D4D"/>
    <w:rsid w:val="0C775D4C"/>
    <w:rsid w:val="0C9BE31D"/>
    <w:rsid w:val="0CB762CE"/>
    <w:rsid w:val="0CC7B00E"/>
    <w:rsid w:val="0CE7DFD8"/>
    <w:rsid w:val="0D1C9918"/>
    <w:rsid w:val="0D32AF1E"/>
    <w:rsid w:val="0D44BD75"/>
    <w:rsid w:val="0D5FC7B0"/>
    <w:rsid w:val="0D88EFFA"/>
    <w:rsid w:val="0DE6B6B6"/>
    <w:rsid w:val="0DF1FFD7"/>
    <w:rsid w:val="0E4E86CF"/>
    <w:rsid w:val="0E6019D3"/>
    <w:rsid w:val="0E8A9C5E"/>
    <w:rsid w:val="0EEA974B"/>
    <w:rsid w:val="0F07A149"/>
    <w:rsid w:val="0F135B1F"/>
    <w:rsid w:val="0F13D497"/>
    <w:rsid w:val="0F44AD16"/>
    <w:rsid w:val="0F5137EF"/>
    <w:rsid w:val="0F75E813"/>
    <w:rsid w:val="0F7B0ADF"/>
    <w:rsid w:val="0F8088E0"/>
    <w:rsid w:val="0FBA8E1B"/>
    <w:rsid w:val="0FEF82FD"/>
    <w:rsid w:val="1081A4B7"/>
    <w:rsid w:val="1097C92B"/>
    <w:rsid w:val="10C3A4F4"/>
    <w:rsid w:val="10EB2633"/>
    <w:rsid w:val="10ECA390"/>
    <w:rsid w:val="10FD2868"/>
    <w:rsid w:val="1124B01A"/>
    <w:rsid w:val="114F893A"/>
    <w:rsid w:val="11AE42EA"/>
    <w:rsid w:val="11B8B0FD"/>
    <w:rsid w:val="11C4FDD6"/>
    <w:rsid w:val="11F8AFA5"/>
    <w:rsid w:val="12015E9A"/>
    <w:rsid w:val="12627EEE"/>
    <w:rsid w:val="126C52F1"/>
    <w:rsid w:val="12AA5D5F"/>
    <w:rsid w:val="12AB25EA"/>
    <w:rsid w:val="12CDC574"/>
    <w:rsid w:val="12D90302"/>
    <w:rsid w:val="12EE0E7D"/>
    <w:rsid w:val="1312B202"/>
    <w:rsid w:val="1313BFBA"/>
    <w:rsid w:val="132B8F99"/>
    <w:rsid w:val="132CDC42"/>
    <w:rsid w:val="1338D956"/>
    <w:rsid w:val="13442C0A"/>
    <w:rsid w:val="1346D569"/>
    <w:rsid w:val="13581132"/>
    <w:rsid w:val="137563EB"/>
    <w:rsid w:val="13D95C82"/>
    <w:rsid w:val="13E3425C"/>
    <w:rsid w:val="146C834A"/>
    <w:rsid w:val="14B45A67"/>
    <w:rsid w:val="14FBAE7F"/>
    <w:rsid w:val="150077D8"/>
    <w:rsid w:val="15485766"/>
    <w:rsid w:val="1557F9C8"/>
    <w:rsid w:val="155C74FE"/>
    <w:rsid w:val="1589163C"/>
    <w:rsid w:val="159A974C"/>
    <w:rsid w:val="15D8844D"/>
    <w:rsid w:val="15FFE2E6"/>
    <w:rsid w:val="16177E5B"/>
    <w:rsid w:val="1618C792"/>
    <w:rsid w:val="1638D32C"/>
    <w:rsid w:val="1644F5EB"/>
    <w:rsid w:val="164C373A"/>
    <w:rsid w:val="167086C1"/>
    <w:rsid w:val="167A403E"/>
    <w:rsid w:val="167F1E21"/>
    <w:rsid w:val="168FBF83"/>
    <w:rsid w:val="169E2B57"/>
    <w:rsid w:val="16A7F273"/>
    <w:rsid w:val="16C4A81E"/>
    <w:rsid w:val="17269CE4"/>
    <w:rsid w:val="1749E014"/>
    <w:rsid w:val="174A0C67"/>
    <w:rsid w:val="17733892"/>
    <w:rsid w:val="1789CC83"/>
    <w:rsid w:val="178A909D"/>
    <w:rsid w:val="17A71A58"/>
    <w:rsid w:val="17BF398F"/>
    <w:rsid w:val="183C2729"/>
    <w:rsid w:val="18C89921"/>
    <w:rsid w:val="18E90EB0"/>
    <w:rsid w:val="190322D4"/>
    <w:rsid w:val="1931E65D"/>
    <w:rsid w:val="1997A4B8"/>
    <w:rsid w:val="19DD0C0F"/>
    <w:rsid w:val="19F97857"/>
    <w:rsid w:val="1A0846D0"/>
    <w:rsid w:val="1A35DA85"/>
    <w:rsid w:val="1A47F8A4"/>
    <w:rsid w:val="1A4AEA9B"/>
    <w:rsid w:val="1A851881"/>
    <w:rsid w:val="1B6DEE33"/>
    <w:rsid w:val="1B74BC58"/>
    <w:rsid w:val="1BD89EB6"/>
    <w:rsid w:val="1BDEA5F8"/>
    <w:rsid w:val="1C12CBD2"/>
    <w:rsid w:val="1C1D62AF"/>
    <w:rsid w:val="1C2ED2AC"/>
    <w:rsid w:val="1C34FF03"/>
    <w:rsid w:val="1C58B067"/>
    <w:rsid w:val="1C6A9DEA"/>
    <w:rsid w:val="1C948C56"/>
    <w:rsid w:val="1CA38040"/>
    <w:rsid w:val="1CBADFD8"/>
    <w:rsid w:val="1D47AA8A"/>
    <w:rsid w:val="1D6738A8"/>
    <w:rsid w:val="1D770350"/>
    <w:rsid w:val="1DA4D994"/>
    <w:rsid w:val="1E08C6D9"/>
    <w:rsid w:val="1E5E2677"/>
    <w:rsid w:val="1E7BBE99"/>
    <w:rsid w:val="1EE84EB7"/>
    <w:rsid w:val="1EF18E33"/>
    <w:rsid w:val="1F2B879B"/>
    <w:rsid w:val="1F328E2F"/>
    <w:rsid w:val="1F7FB760"/>
    <w:rsid w:val="1F99BBBC"/>
    <w:rsid w:val="1FAAAA2E"/>
    <w:rsid w:val="1FF3228E"/>
    <w:rsid w:val="2031BBAA"/>
    <w:rsid w:val="208F2743"/>
    <w:rsid w:val="20E0333B"/>
    <w:rsid w:val="21231CD0"/>
    <w:rsid w:val="213390EC"/>
    <w:rsid w:val="216C3424"/>
    <w:rsid w:val="2173DAB3"/>
    <w:rsid w:val="217C71D4"/>
    <w:rsid w:val="21E3BA0F"/>
    <w:rsid w:val="222838C1"/>
    <w:rsid w:val="2229819F"/>
    <w:rsid w:val="22B4CF70"/>
    <w:rsid w:val="22CA01C7"/>
    <w:rsid w:val="22DC76CE"/>
    <w:rsid w:val="22E28F54"/>
    <w:rsid w:val="23041878"/>
    <w:rsid w:val="230C8A15"/>
    <w:rsid w:val="23219F0F"/>
    <w:rsid w:val="23321E3A"/>
    <w:rsid w:val="234308CC"/>
    <w:rsid w:val="2363A050"/>
    <w:rsid w:val="23E14FF1"/>
    <w:rsid w:val="23E37A19"/>
    <w:rsid w:val="24217CBE"/>
    <w:rsid w:val="24707171"/>
    <w:rsid w:val="24787648"/>
    <w:rsid w:val="2484F7A3"/>
    <w:rsid w:val="2485A991"/>
    <w:rsid w:val="2497B1A7"/>
    <w:rsid w:val="24E20F8B"/>
    <w:rsid w:val="25058959"/>
    <w:rsid w:val="250AB652"/>
    <w:rsid w:val="252C6B69"/>
    <w:rsid w:val="25996DC4"/>
    <w:rsid w:val="25ADD3C7"/>
    <w:rsid w:val="25D6FA0A"/>
    <w:rsid w:val="25D8132B"/>
    <w:rsid w:val="25EAB26F"/>
    <w:rsid w:val="25FFC25A"/>
    <w:rsid w:val="262F5F20"/>
    <w:rsid w:val="2673438C"/>
    <w:rsid w:val="2680BB5B"/>
    <w:rsid w:val="269007A4"/>
    <w:rsid w:val="26B67A51"/>
    <w:rsid w:val="26C7B3D5"/>
    <w:rsid w:val="26D0636B"/>
    <w:rsid w:val="26D3EA34"/>
    <w:rsid w:val="26E19D22"/>
    <w:rsid w:val="26EDDABD"/>
    <w:rsid w:val="26EEF675"/>
    <w:rsid w:val="26F00767"/>
    <w:rsid w:val="26FA7D86"/>
    <w:rsid w:val="26FE4C30"/>
    <w:rsid w:val="276ADC4B"/>
    <w:rsid w:val="2772A731"/>
    <w:rsid w:val="2799D964"/>
    <w:rsid w:val="27AA1969"/>
    <w:rsid w:val="27C54AE3"/>
    <w:rsid w:val="27E3D540"/>
    <w:rsid w:val="280A07B8"/>
    <w:rsid w:val="280B7F94"/>
    <w:rsid w:val="281C33E9"/>
    <w:rsid w:val="282B2465"/>
    <w:rsid w:val="283F6D1E"/>
    <w:rsid w:val="2841E31E"/>
    <w:rsid w:val="285EE353"/>
    <w:rsid w:val="287BD99A"/>
    <w:rsid w:val="28977ECD"/>
    <w:rsid w:val="29189482"/>
    <w:rsid w:val="2991E128"/>
    <w:rsid w:val="29CD70AB"/>
    <w:rsid w:val="29EDD42C"/>
    <w:rsid w:val="2A0FA9D5"/>
    <w:rsid w:val="2A1F0E3D"/>
    <w:rsid w:val="2A3A1469"/>
    <w:rsid w:val="2A4450DF"/>
    <w:rsid w:val="2A7BC377"/>
    <w:rsid w:val="2A7CD275"/>
    <w:rsid w:val="2A976901"/>
    <w:rsid w:val="2AA2E01B"/>
    <w:rsid w:val="2AD575AE"/>
    <w:rsid w:val="2AE6D443"/>
    <w:rsid w:val="2AFCCC6C"/>
    <w:rsid w:val="2B1E5973"/>
    <w:rsid w:val="2B28C447"/>
    <w:rsid w:val="2B47DE71"/>
    <w:rsid w:val="2B7D0CEA"/>
    <w:rsid w:val="2B832093"/>
    <w:rsid w:val="2BA6FADC"/>
    <w:rsid w:val="2BDEE72F"/>
    <w:rsid w:val="2C28D163"/>
    <w:rsid w:val="2C582556"/>
    <w:rsid w:val="2C7E28F5"/>
    <w:rsid w:val="2CCD4067"/>
    <w:rsid w:val="2CDB506C"/>
    <w:rsid w:val="2CE949B9"/>
    <w:rsid w:val="2D70AF96"/>
    <w:rsid w:val="2DA40BBD"/>
    <w:rsid w:val="2E052DA7"/>
    <w:rsid w:val="2E0FE88B"/>
    <w:rsid w:val="2E2ACC13"/>
    <w:rsid w:val="2E667C85"/>
    <w:rsid w:val="2E73AA74"/>
    <w:rsid w:val="2E8CDC9A"/>
    <w:rsid w:val="2EA55291"/>
    <w:rsid w:val="2EBD7CA5"/>
    <w:rsid w:val="2ECECAC0"/>
    <w:rsid w:val="2EE8485E"/>
    <w:rsid w:val="2F26A5C4"/>
    <w:rsid w:val="2F7623CE"/>
    <w:rsid w:val="2F7F7464"/>
    <w:rsid w:val="2F8FDE4C"/>
    <w:rsid w:val="3030BCBE"/>
    <w:rsid w:val="30376391"/>
    <w:rsid w:val="304657AC"/>
    <w:rsid w:val="304B75CA"/>
    <w:rsid w:val="3062BB67"/>
    <w:rsid w:val="306B100C"/>
    <w:rsid w:val="30B8CFDF"/>
    <w:rsid w:val="30CBE769"/>
    <w:rsid w:val="30CCA344"/>
    <w:rsid w:val="31066A46"/>
    <w:rsid w:val="3130854B"/>
    <w:rsid w:val="313158BE"/>
    <w:rsid w:val="313FD77B"/>
    <w:rsid w:val="3146A73E"/>
    <w:rsid w:val="315E3C35"/>
    <w:rsid w:val="31779579"/>
    <w:rsid w:val="318AF916"/>
    <w:rsid w:val="31BBFBE0"/>
    <w:rsid w:val="31C809DB"/>
    <w:rsid w:val="320B8DE8"/>
    <w:rsid w:val="3229C959"/>
    <w:rsid w:val="32386B14"/>
    <w:rsid w:val="324FF351"/>
    <w:rsid w:val="3260CDAA"/>
    <w:rsid w:val="32855ACF"/>
    <w:rsid w:val="329F7B7C"/>
    <w:rsid w:val="32D504D8"/>
    <w:rsid w:val="32DF2EE9"/>
    <w:rsid w:val="3341878F"/>
    <w:rsid w:val="33C94EE3"/>
    <w:rsid w:val="341D9279"/>
    <w:rsid w:val="344E79D4"/>
    <w:rsid w:val="346B6813"/>
    <w:rsid w:val="34E9DA71"/>
    <w:rsid w:val="3533B48D"/>
    <w:rsid w:val="356F6780"/>
    <w:rsid w:val="3584FB1B"/>
    <w:rsid w:val="35BC94FC"/>
    <w:rsid w:val="35FB7E09"/>
    <w:rsid w:val="3617D7C1"/>
    <w:rsid w:val="363CE0F6"/>
    <w:rsid w:val="364EEF3B"/>
    <w:rsid w:val="36776F46"/>
    <w:rsid w:val="3687EB82"/>
    <w:rsid w:val="369990AE"/>
    <w:rsid w:val="3730EE98"/>
    <w:rsid w:val="37460142"/>
    <w:rsid w:val="37762CB2"/>
    <w:rsid w:val="37A2E95E"/>
    <w:rsid w:val="37B87993"/>
    <w:rsid w:val="37E35F48"/>
    <w:rsid w:val="37F632E9"/>
    <w:rsid w:val="37F92AA3"/>
    <w:rsid w:val="3867D3B3"/>
    <w:rsid w:val="3883E25A"/>
    <w:rsid w:val="38977F94"/>
    <w:rsid w:val="38A2C566"/>
    <w:rsid w:val="39273D4F"/>
    <w:rsid w:val="39296FF7"/>
    <w:rsid w:val="39530F6B"/>
    <w:rsid w:val="398E8F2F"/>
    <w:rsid w:val="39B08641"/>
    <w:rsid w:val="39C3F1AD"/>
    <w:rsid w:val="39D089EC"/>
    <w:rsid w:val="39D6299E"/>
    <w:rsid w:val="39E183AF"/>
    <w:rsid w:val="39E641AE"/>
    <w:rsid w:val="3A0D8C90"/>
    <w:rsid w:val="3A3DE6BA"/>
    <w:rsid w:val="3A5959D9"/>
    <w:rsid w:val="3A99A1E4"/>
    <w:rsid w:val="3AA8E706"/>
    <w:rsid w:val="3AB2C74B"/>
    <w:rsid w:val="3AED49C3"/>
    <w:rsid w:val="3AF6F059"/>
    <w:rsid w:val="3B38EDC9"/>
    <w:rsid w:val="3B41158C"/>
    <w:rsid w:val="3B4541D7"/>
    <w:rsid w:val="3B8A4DFD"/>
    <w:rsid w:val="3B929370"/>
    <w:rsid w:val="3BCD47F7"/>
    <w:rsid w:val="3C3616B9"/>
    <w:rsid w:val="3C569E34"/>
    <w:rsid w:val="3C7DC34D"/>
    <w:rsid w:val="3C8DCCEF"/>
    <w:rsid w:val="3CD64914"/>
    <w:rsid w:val="3D0DCCF3"/>
    <w:rsid w:val="3D2851E8"/>
    <w:rsid w:val="3D414945"/>
    <w:rsid w:val="3D78D723"/>
    <w:rsid w:val="3D81517D"/>
    <w:rsid w:val="3D850BD1"/>
    <w:rsid w:val="3D88A3A5"/>
    <w:rsid w:val="3DC4C3DF"/>
    <w:rsid w:val="3E0DF60F"/>
    <w:rsid w:val="3E972FB7"/>
    <w:rsid w:val="3EA5D129"/>
    <w:rsid w:val="3EE0545E"/>
    <w:rsid w:val="3EE96694"/>
    <w:rsid w:val="3F1AC7B4"/>
    <w:rsid w:val="3F355FE6"/>
    <w:rsid w:val="3F5555CC"/>
    <w:rsid w:val="3F69306C"/>
    <w:rsid w:val="3F8357DA"/>
    <w:rsid w:val="3FA7B57F"/>
    <w:rsid w:val="3FEDD89B"/>
    <w:rsid w:val="4020E23B"/>
    <w:rsid w:val="40212C9E"/>
    <w:rsid w:val="405F260B"/>
    <w:rsid w:val="4074F05D"/>
    <w:rsid w:val="407D7B7E"/>
    <w:rsid w:val="409CF43E"/>
    <w:rsid w:val="40B62677"/>
    <w:rsid w:val="40C7475E"/>
    <w:rsid w:val="40D9EDB7"/>
    <w:rsid w:val="40E9D015"/>
    <w:rsid w:val="40F87F62"/>
    <w:rsid w:val="40FE859B"/>
    <w:rsid w:val="40FED749"/>
    <w:rsid w:val="4101635E"/>
    <w:rsid w:val="4157105E"/>
    <w:rsid w:val="41596A20"/>
    <w:rsid w:val="41A2C88D"/>
    <w:rsid w:val="41BB7ED4"/>
    <w:rsid w:val="41E7A823"/>
    <w:rsid w:val="41F1433C"/>
    <w:rsid w:val="42028FBA"/>
    <w:rsid w:val="4215C1CD"/>
    <w:rsid w:val="423E4BEA"/>
    <w:rsid w:val="4295C7E8"/>
    <w:rsid w:val="42AC9ACC"/>
    <w:rsid w:val="42B4C947"/>
    <w:rsid w:val="43255100"/>
    <w:rsid w:val="435302A0"/>
    <w:rsid w:val="43872E43"/>
    <w:rsid w:val="43907694"/>
    <w:rsid w:val="43C771B5"/>
    <w:rsid w:val="43DB9417"/>
    <w:rsid w:val="4410497C"/>
    <w:rsid w:val="442F6F5D"/>
    <w:rsid w:val="443BFFFE"/>
    <w:rsid w:val="4448E207"/>
    <w:rsid w:val="44627D16"/>
    <w:rsid w:val="448587D2"/>
    <w:rsid w:val="44BE7BF6"/>
    <w:rsid w:val="44D5266C"/>
    <w:rsid w:val="44DA0182"/>
    <w:rsid w:val="44E21993"/>
    <w:rsid w:val="453316E2"/>
    <w:rsid w:val="454076A7"/>
    <w:rsid w:val="4587F668"/>
    <w:rsid w:val="45C4A1B4"/>
    <w:rsid w:val="45C66AC1"/>
    <w:rsid w:val="45C92269"/>
    <w:rsid w:val="45CD0B5E"/>
    <w:rsid w:val="45D2B208"/>
    <w:rsid w:val="45F68A6B"/>
    <w:rsid w:val="45FEBA61"/>
    <w:rsid w:val="468D721E"/>
    <w:rsid w:val="46989B7E"/>
    <w:rsid w:val="469E9EB1"/>
    <w:rsid w:val="47343DF6"/>
    <w:rsid w:val="47706B95"/>
    <w:rsid w:val="484A2EDD"/>
    <w:rsid w:val="484D4813"/>
    <w:rsid w:val="487DEF28"/>
    <w:rsid w:val="48ACCE8C"/>
    <w:rsid w:val="48ADB49A"/>
    <w:rsid w:val="48E81E1F"/>
    <w:rsid w:val="4901529C"/>
    <w:rsid w:val="49238B6C"/>
    <w:rsid w:val="492763CE"/>
    <w:rsid w:val="49732A1D"/>
    <w:rsid w:val="49BA32C2"/>
    <w:rsid w:val="49C8D79D"/>
    <w:rsid w:val="4A5E36B2"/>
    <w:rsid w:val="4A9B874C"/>
    <w:rsid w:val="4AD31EBA"/>
    <w:rsid w:val="4AF01981"/>
    <w:rsid w:val="4AF3F3A8"/>
    <w:rsid w:val="4B1ED6F9"/>
    <w:rsid w:val="4B452E70"/>
    <w:rsid w:val="4B51C24A"/>
    <w:rsid w:val="4B692980"/>
    <w:rsid w:val="4BBEE1BB"/>
    <w:rsid w:val="4BDD21D3"/>
    <w:rsid w:val="4BED2CE7"/>
    <w:rsid w:val="4C0C049A"/>
    <w:rsid w:val="4C44EDF1"/>
    <w:rsid w:val="4CB76C6E"/>
    <w:rsid w:val="4CF9F32A"/>
    <w:rsid w:val="4D554E71"/>
    <w:rsid w:val="4D655CB5"/>
    <w:rsid w:val="4D670CB2"/>
    <w:rsid w:val="4D8D816A"/>
    <w:rsid w:val="4D925231"/>
    <w:rsid w:val="4DA5671E"/>
    <w:rsid w:val="4DB06C03"/>
    <w:rsid w:val="4DBE613D"/>
    <w:rsid w:val="4DC33CA0"/>
    <w:rsid w:val="4E0A8929"/>
    <w:rsid w:val="4E558648"/>
    <w:rsid w:val="4E9E2B3F"/>
    <w:rsid w:val="4F597738"/>
    <w:rsid w:val="4F5ACBB1"/>
    <w:rsid w:val="4F756EB6"/>
    <w:rsid w:val="4F8A18E9"/>
    <w:rsid w:val="4FD3D366"/>
    <w:rsid w:val="4FDB386E"/>
    <w:rsid w:val="4FF3C511"/>
    <w:rsid w:val="50095788"/>
    <w:rsid w:val="506E4337"/>
    <w:rsid w:val="508EA439"/>
    <w:rsid w:val="50957C28"/>
    <w:rsid w:val="512698F6"/>
    <w:rsid w:val="5174B657"/>
    <w:rsid w:val="51771E31"/>
    <w:rsid w:val="51918F43"/>
    <w:rsid w:val="51ECAEC9"/>
    <w:rsid w:val="52049D79"/>
    <w:rsid w:val="5229BB52"/>
    <w:rsid w:val="5232E16C"/>
    <w:rsid w:val="52669F7A"/>
    <w:rsid w:val="52706906"/>
    <w:rsid w:val="52CCB5E0"/>
    <w:rsid w:val="531BE8CD"/>
    <w:rsid w:val="531E2F89"/>
    <w:rsid w:val="53385BBB"/>
    <w:rsid w:val="53725118"/>
    <w:rsid w:val="53838589"/>
    <w:rsid w:val="53CF8D38"/>
    <w:rsid w:val="53F298E8"/>
    <w:rsid w:val="540DDE3D"/>
    <w:rsid w:val="54BE4C18"/>
    <w:rsid w:val="54C05A6A"/>
    <w:rsid w:val="5512ED22"/>
    <w:rsid w:val="5527C84B"/>
    <w:rsid w:val="558B6F7D"/>
    <w:rsid w:val="559E613A"/>
    <w:rsid w:val="55A76E62"/>
    <w:rsid w:val="55D0B1FA"/>
    <w:rsid w:val="561F190F"/>
    <w:rsid w:val="562ADA22"/>
    <w:rsid w:val="56665148"/>
    <w:rsid w:val="5677E628"/>
    <w:rsid w:val="56983529"/>
    <w:rsid w:val="56D6ECA5"/>
    <w:rsid w:val="57022D8D"/>
    <w:rsid w:val="5702C260"/>
    <w:rsid w:val="570C47B4"/>
    <w:rsid w:val="582E9A5D"/>
    <w:rsid w:val="583B3F58"/>
    <w:rsid w:val="58B09522"/>
    <w:rsid w:val="592F94BD"/>
    <w:rsid w:val="595B37B0"/>
    <w:rsid w:val="597D8C37"/>
    <w:rsid w:val="59D4E09A"/>
    <w:rsid w:val="5A077393"/>
    <w:rsid w:val="5A15DF74"/>
    <w:rsid w:val="5A1CF769"/>
    <w:rsid w:val="5A735FD2"/>
    <w:rsid w:val="5ACFDAD5"/>
    <w:rsid w:val="5BA126BE"/>
    <w:rsid w:val="5BAE7A9C"/>
    <w:rsid w:val="5BB13F19"/>
    <w:rsid w:val="5BB73F3F"/>
    <w:rsid w:val="5BE80050"/>
    <w:rsid w:val="5C380493"/>
    <w:rsid w:val="5C3F142F"/>
    <w:rsid w:val="5C56B6D8"/>
    <w:rsid w:val="5C601ABE"/>
    <w:rsid w:val="5C9E3833"/>
    <w:rsid w:val="5CA49A99"/>
    <w:rsid w:val="5CB5A2EB"/>
    <w:rsid w:val="5CD0FD31"/>
    <w:rsid w:val="5CE552BC"/>
    <w:rsid w:val="5D0E196C"/>
    <w:rsid w:val="5D2A048D"/>
    <w:rsid w:val="5D5757B2"/>
    <w:rsid w:val="5D63F96D"/>
    <w:rsid w:val="5D71D902"/>
    <w:rsid w:val="5DEB93EC"/>
    <w:rsid w:val="5DF1597B"/>
    <w:rsid w:val="5E3D027E"/>
    <w:rsid w:val="5E74AD77"/>
    <w:rsid w:val="5E763BC9"/>
    <w:rsid w:val="5EA3239B"/>
    <w:rsid w:val="5ED18CE0"/>
    <w:rsid w:val="5F2B2E2C"/>
    <w:rsid w:val="5F335C3C"/>
    <w:rsid w:val="5F3A8412"/>
    <w:rsid w:val="5F8D86DE"/>
    <w:rsid w:val="5F9C88C3"/>
    <w:rsid w:val="5FABDF01"/>
    <w:rsid w:val="5FFDBE85"/>
    <w:rsid w:val="6027CE48"/>
    <w:rsid w:val="60806A5B"/>
    <w:rsid w:val="60919295"/>
    <w:rsid w:val="609BF0D4"/>
    <w:rsid w:val="609C1EBC"/>
    <w:rsid w:val="60BD02CF"/>
    <w:rsid w:val="60D10745"/>
    <w:rsid w:val="60E9C802"/>
    <w:rsid w:val="60FB3A92"/>
    <w:rsid w:val="6119356D"/>
    <w:rsid w:val="612594CF"/>
    <w:rsid w:val="6135FDAE"/>
    <w:rsid w:val="614A7120"/>
    <w:rsid w:val="6175F642"/>
    <w:rsid w:val="619696D4"/>
    <w:rsid w:val="61CB162F"/>
    <w:rsid w:val="621E7CBD"/>
    <w:rsid w:val="6228A427"/>
    <w:rsid w:val="623504A7"/>
    <w:rsid w:val="62380C4F"/>
    <w:rsid w:val="625510E7"/>
    <w:rsid w:val="627F3C65"/>
    <w:rsid w:val="63162E5E"/>
    <w:rsid w:val="631A123F"/>
    <w:rsid w:val="632FB21C"/>
    <w:rsid w:val="633B0030"/>
    <w:rsid w:val="633F0EAF"/>
    <w:rsid w:val="63822CC6"/>
    <w:rsid w:val="63BA46F3"/>
    <w:rsid w:val="63FA76CE"/>
    <w:rsid w:val="64049C3F"/>
    <w:rsid w:val="647737B3"/>
    <w:rsid w:val="64A79251"/>
    <w:rsid w:val="64CB6898"/>
    <w:rsid w:val="64D17F7A"/>
    <w:rsid w:val="65023917"/>
    <w:rsid w:val="651FC2E5"/>
    <w:rsid w:val="65640B72"/>
    <w:rsid w:val="6575D5F6"/>
    <w:rsid w:val="658D6067"/>
    <w:rsid w:val="65A0AB43"/>
    <w:rsid w:val="65AB1525"/>
    <w:rsid w:val="65CFA6E7"/>
    <w:rsid w:val="65ECA7E3"/>
    <w:rsid w:val="65EEF128"/>
    <w:rsid w:val="65F81E23"/>
    <w:rsid w:val="6603E239"/>
    <w:rsid w:val="666B7920"/>
    <w:rsid w:val="668941D6"/>
    <w:rsid w:val="66FA71F7"/>
    <w:rsid w:val="67240B91"/>
    <w:rsid w:val="6734800D"/>
    <w:rsid w:val="67584F76"/>
    <w:rsid w:val="678D916C"/>
    <w:rsid w:val="67BFBD1F"/>
    <w:rsid w:val="67CAFF17"/>
    <w:rsid w:val="67D323D6"/>
    <w:rsid w:val="67FB44B5"/>
    <w:rsid w:val="68807ACA"/>
    <w:rsid w:val="688E8B04"/>
    <w:rsid w:val="68920C9F"/>
    <w:rsid w:val="68EEC709"/>
    <w:rsid w:val="68F251CA"/>
    <w:rsid w:val="69625D64"/>
    <w:rsid w:val="696FE4AC"/>
    <w:rsid w:val="6998DBCA"/>
    <w:rsid w:val="69CA060C"/>
    <w:rsid w:val="6A00FFB9"/>
    <w:rsid w:val="6A05092C"/>
    <w:rsid w:val="6A0B7B89"/>
    <w:rsid w:val="6A194E68"/>
    <w:rsid w:val="6A261C86"/>
    <w:rsid w:val="6A2E36C6"/>
    <w:rsid w:val="6AF28F3D"/>
    <w:rsid w:val="6B37CD01"/>
    <w:rsid w:val="6B6D5964"/>
    <w:rsid w:val="6B8905FC"/>
    <w:rsid w:val="6B95B749"/>
    <w:rsid w:val="6C13E6C6"/>
    <w:rsid w:val="6C20D4B8"/>
    <w:rsid w:val="6C2C18AB"/>
    <w:rsid w:val="6C5241AC"/>
    <w:rsid w:val="6C59F64D"/>
    <w:rsid w:val="6CAA3090"/>
    <w:rsid w:val="6CBE2DB3"/>
    <w:rsid w:val="6CC1D2F8"/>
    <w:rsid w:val="6CFD7A7F"/>
    <w:rsid w:val="6D2F48EA"/>
    <w:rsid w:val="6D32CEAD"/>
    <w:rsid w:val="6D3950D8"/>
    <w:rsid w:val="6D50E5C1"/>
    <w:rsid w:val="6D77FE97"/>
    <w:rsid w:val="6D79C3AF"/>
    <w:rsid w:val="6DA8688C"/>
    <w:rsid w:val="6DB6B940"/>
    <w:rsid w:val="6DBB8E40"/>
    <w:rsid w:val="6DCAFC7D"/>
    <w:rsid w:val="6DCEC5E9"/>
    <w:rsid w:val="6EAA18A1"/>
    <w:rsid w:val="6EBF30A1"/>
    <w:rsid w:val="6ECCAF74"/>
    <w:rsid w:val="6EFD8C93"/>
    <w:rsid w:val="6FE3B698"/>
    <w:rsid w:val="6FF97590"/>
    <w:rsid w:val="70138373"/>
    <w:rsid w:val="70281879"/>
    <w:rsid w:val="705AB655"/>
    <w:rsid w:val="705F70EA"/>
    <w:rsid w:val="70A1236C"/>
    <w:rsid w:val="70D06DCE"/>
    <w:rsid w:val="70DB3493"/>
    <w:rsid w:val="70F1FB23"/>
    <w:rsid w:val="71193141"/>
    <w:rsid w:val="713E72EA"/>
    <w:rsid w:val="7144A551"/>
    <w:rsid w:val="7158EA29"/>
    <w:rsid w:val="716BEF10"/>
    <w:rsid w:val="716F8BD1"/>
    <w:rsid w:val="71C0A025"/>
    <w:rsid w:val="71DC18C4"/>
    <w:rsid w:val="71E6E8B5"/>
    <w:rsid w:val="723A0D2D"/>
    <w:rsid w:val="726B751B"/>
    <w:rsid w:val="7294F58C"/>
    <w:rsid w:val="7299E2EA"/>
    <w:rsid w:val="72A6DD92"/>
    <w:rsid w:val="72AC1611"/>
    <w:rsid w:val="7308B5ED"/>
    <w:rsid w:val="7335B4FA"/>
    <w:rsid w:val="73534C02"/>
    <w:rsid w:val="736D7D0B"/>
    <w:rsid w:val="73A4E5A9"/>
    <w:rsid w:val="73A83334"/>
    <w:rsid w:val="73F9BE89"/>
    <w:rsid w:val="7413D89E"/>
    <w:rsid w:val="742768FB"/>
    <w:rsid w:val="74914EB9"/>
    <w:rsid w:val="74B0FDFB"/>
    <w:rsid w:val="74B87F29"/>
    <w:rsid w:val="74D0C04C"/>
    <w:rsid w:val="7504EE4E"/>
    <w:rsid w:val="75260C7E"/>
    <w:rsid w:val="7531BE28"/>
    <w:rsid w:val="7559E0A9"/>
    <w:rsid w:val="75705F42"/>
    <w:rsid w:val="75ADE614"/>
    <w:rsid w:val="75B450DB"/>
    <w:rsid w:val="75B96A74"/>
    <w:rsid w:val="75D201E0"/>
    <w:rsid w:val="75EEE4F2"/>
    <w:rsid w:val="760EBC50"/>
    <w:rsid w:val="763C7379"/>
    <w:rsid w:val="769A5965"/>
    <w:rsid w:val="76B3ED50"/>
    <w:rsid w:val="76BD9C66"/>
    <w:rsid w:val="76D21ADA"/>
    <w:rsid w:val="770B195E"/>
    <w:rsid w:val="7726A8AD"/>
    <w:rsid w:val="77284B77"/>
    <w:rsid w:val="779A0EA8"/>
    <w:rsid w:val="77D22FD8"/>
    <w:rsid w:val="77D3BB5B"/>
    <w:rsid w:val="77D89E8B"/>
    <w:rsid w:val="77FBDBBD"/>
    <w:rsid w:val="78069F61"/>
    <w:rsid w:val="782125AA"/>
    <w:rsid w:val="7843A53A"/>
    <w:rsid w:val="790F728E"/>
    <w:rsid w:val="794E0745"/>
    <w:rsid w:val="7990A344"/>
    <w:rsid w:val="799BDB3F"/>
    <w:rsid w:val="79C355A8"/>
    <w:rsid w:val="79CF24CB"/>
    <w:rsid w:val="7A1ED385"/>
    <w:rsid w:val="7A4D907C"/>
    <w:rsid w:val="7A6B434C"/>
    <w:rsid w:val="7A777094"/>
    <w:rsid w:val="7A971BE8"/>
    <w:rsid w:val="7AB83D54"/>
    <w:rsid w:val="7AD8B506"/>
    <w:rsid w:val="7AF2293A"/>
    <w:rsid w:val="7B15E4FD"/>
    <w:rsid w:val="7B52430C"/>
    <w:rsid w:val="7B6EEEA9"/>
    <w:rsid w:val="7B78D0EF"/>
    <w:rsid w:val="7BA7DCF5"/>
    <w:rsid w:val="7BB7C093"/>
    <w:rsid w:val="7BC260CF"/>
    <w:rsid w:val="7BF72B69"/>
    <w:rsid w:val="7C9AAD90"/>
    <w:rsid w:val="7CDEDA27"/>
    <w:rsid w:val="7D492337"/>
    <w:rsid w:val="7D900C64"/>
    <w:rsid w:val="7D9B2280"/>
    <w:rsid w:val="7DC03BAF"/>
    <w:rsid w:val="7DE33731"/>
    <w:rsid w:val="7DE42A12"/>
    <w:rsid w:val="7DE85EEB"/>
    <w:rsid w:val="7E1709E0"/>
    <w:rsid w:val="7E28A752"/>
    <w:rsid w:val="7E555325"/>
    <w:rsid w:val="7E5E37A1"/>
    <w:rsid w:val="7E7E11D8"/>
    <w:rsid w:val="7E834F4B"/>
    <w:rsid w:val="7EA25019"/>
    <w:rsid w:val="7EA3598D"/>
    <w:rsid w:val="7EB10AC2"/>
    <w:rsid w:val="7EBCF9FE"/>
    <w:rsid w:val="7F24B228"/>
    <w:rsid w:val="7F3FA84F"/>
    <w:rsid w:val="7F4402FB"/>
    <w:rsid w:val="7F44A95C"/>
    <w:rsid w:val="7FA0EF6B"/>
    <w:rsid w:val="7FC2D2DA"/>
    <w:rsid w:val="7FF97DA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9819F"/>
  <w15:chartTrackingRefBased/>
  <w15:docId w15:val="{AD0974C9-7ADD-4BCA-8FEE-2034DDE67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26EEF67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11" /><Relationship Type="http://schemas.openxmlformats.org/officeDocument/2006/relationships/webSettings" Target="webSettings.xml" Id="rId4" /><Relationship Type="http://schemas.openxmlformats.org/officeDocument/2006/relationships/image" Target="/media/image7.png" Id="Rd9c7312580324ca6" /><Relationship Type="http://schemas.openxmlformats.org/officeDocument/2006/relationships/image" Target="/media/image8.png" Id="Ra790c7a7bc8c471d" /><Relationship Type="http://schemas.openxmlformats.org/officeDocument/2006/relationships/image" Target="/media/image9.png" Id="R6f341a57a9054deb" /><Relationship Type="http://schemas.openxmlformats.org/officeDocument/2006/relationships/image" Target="/media/imagea.png" Id="R0bb2dd1a342d4df6" /><Relationship Type="http://schemas.openxmlformats.org/officeDocument/2006/relationships/image" Target="/media/imageb.png" Id="Rc2551896717d4b05" /><Relationship Type="http://schemas.openxmlformats.org/officeDocument/2006/relationships/image" Target="/media/imagec.png" Id="R596e962cf87746e6" /><Relationship Type="http://schemas.openxmlformats.org/officeDocument/2006/relationships/hyperlink" Target="https://priceva.com/blog/bowmans-strategic-clock-model-choosing-price-strategy" TargetMode="External" Id="R184ed542b6534cf0" /><Relationship Type="http://schemas.openxmlformats.org/officeDocument/2006/relationships/hyperlink" Target="https://mark-bridges.medium.com/crush-your-competition-with-bowmans-strategy-clock-9e0482974ac8" TargetMode="External" Id="Rc06e5b4920034395" /><Relationship Type="http://schemas.openxmlformats.org/officeDocument/2006/relationships/hyperlink" Target="https://www.cipd.org/uk/knowledge/factsheets/pestle-analysis-factsheet/" TargetMode="External" Id="R8d019234e2f541ca" /><Relationship Type="http://schemas.openxmlformats.org/officeDocument/2006/relationships/hyperlink" Target="https://www.statista.com/statistics/306648/inflation-rate-consumer-price-index-cpi-united-kingdom-uk/" TargetMode="External" Id="Ra7dc750d547e42bb" /><Relationship Type="http://schemas.openxmlformats.org/officeDocument/2006/relationships/hyperlink" Target="https://digitalleadership.com/blog/porters-generic-strategies/" TargetMode="External" Id="Rce1d2e75191a473d" /><Relationship Type="http://schemas.openxmlformats.org/officeDocument/2006/relationships/hyperlink" Target="https://gocardless.com/guides/posts/what-is-a-pestel-analysis/" TargetMode="External" Id="Rdb0471faad1d49e6" /><Relationship Type="http://schemas.openxmlformats.org/officeDocument/2006/relationships/hyperlink" Target="https://simplystakeholders.com/stakeholder-mapping/" TargetMode="External" Id="Rb47b307eb83d4bc9" /><Relationship Type="http://schemas.openxmlformats.org/officeDocument/2006/relationships/hyperlink" Target="https://asymmetric.pro/top-benefits-of-swot-analysis-for-your-business-success/" TargetMode="External" Id="R280090dba4434bfb" /><Relationship Type="http://schemas.openxmlformats.org/officeDocument/2006/relationships/hyperlink" Target="https://uk.indeed.com/career-advice/career-development/mintzberg-5-ps-of-strategy" TargetMode="External" Id="R6fa913fb2bf84356" /><Relationship Type="http://schemas.openxmlformats.org/officeDocument/2006/relationships/hyperlink" Target="https://www.linkedin.com/advice/3/what-advantages-disadvantages-using-swot" TargetMode="External" Id="Rf203cf4bcfb84078" /><Relationship Type="http://schemas.openxmlformats.org/officeDocument/2006/relationships/hyperlink" Target="https://uk.indeed.com/career-advice/career-development/swot-analysis-pros-and-cons" TargetMode="External" Id="R51f31f2e13094f73" /><Relationship Type="http://schemas.openxmlformats.org/officeDocument/2006/relationships/hyperlink" Target="https://www.loyal.guru/loyalty/tesco-clubcard-loyalty-program/" TargetMode="External" Id="R336a9468f85d4bf2" /><Relationship Type="http://schemas.openxmlformats.org/officeDocument/2006/relationships/hyperlink" Target="https://www.investopedia.com/news/how-many-companies-does-tesco-own/" TargetMode="External" Id="R93c07147b374449d" /><Relationship Type="http://schemas.openxmlformats.org/officeDocument/2006/relationships/hyperlink" Target="https://www.linkedin.com/pulse/what-strategic-clock-how-apply-andrew-constable-mba-lssbb-dvate" TargetMode="External" Id="R33f7995d7b004b30" /><Relationship Type="http://schemas.openxmlformats.org/officeDocument/2006/relationships/hyperlink" Target="https://www.proactiveworldwide.com/resources/market-and-competitive-intelligence-blog/the-benefits-of-swot-analysis/" TargetMode="External" Id="Rf5efcabde668421d" /><Relationship Type="http://schemas.openxmlformats.org/officeDocument/2006/relationships/hyperlink" Target="https://asana.com/resources/project-stakeholder" TargetMode="External" Id="Ra2388f23a41b406b" /><Relationship Type="http://schemas.openxmlformats.org/officeDocument/2006/relationships/hyperlink" Target="https://www.mcdonalds.com/ae/en-ae/biodiesel-initiative.html" TargetMode="External" Id="R2f7f823493ed45f6" /><Relationship Type="http://schemas.openxmlformats.org/officeDocument/2006/relationships/hyperlink" Target="https://www.mindtools.com/azb8kpl/porters-generic-strategies" TargetMode="External" Id="Rcab27549600d49b6" /><Relationship Type="http://schemas.openxmlformats.org/officeDocument/2006/relationships/hyperlink" Target="https://www.mindtools.com/a2rq300/bowmans-strategy-clock" TargetMode="External" Id="R058bfc04038a4c15" /><Relationship Type="http://schemas.openxmlformats.org/officeDocument/2006/relationships/hyperlink" Target="https://businessmodelanalyst.com/tesco-pestle-analysis/?srsltid=AfmBOor7cb7gf6euwCkK7eOGl4k0I9ROe-B_TL5PZfwvAVFOmLjn8b1_" TargetMode="External" Id="R629d0abd73a04ccf" /><Relationship Type="http://schemas.openxmlformats.org/officeDocument/2006/relationships/hyperlink" Target="https://www.grocerydoppio.com/articles/tesco-moves-forward-with-redefined-purpose-and-strategic-priorities" TargetMode="External" Id="R84ffb4ed25df45af" /><Relationship Type="http://schemas.openxmlformats.org/officeDocument/2006/relationships/hyperlink" Target="https://www.productplan.com/glossary/stakeholder-analysis/" TargetMode="External" Id="Rd49bd1aec4134391" /><Relationship Type="http://schemas.openxmlformats.org/officeDocument/2006/relationships/hyperlink" Target="https://asana.com/resources/swot-analysis" TargetMode="External" Id="R164e9e97596b470e" /><Relationship Type="http://schemas.openxmlformats.org/officeDocument/2006/relationships/hyperlink" Target="https://www.researchoptimus.com/blog/using-swot-and-pestle-analysis-together-for-crafting-strategy/" TargetMode="External" Id="R82b217d5fbd542d3" /><Relationship Type="http://schemas.openxmlformats.org/officeDocument/2006/relationships/hyperlink" Target="https://simplystakeholders.com/resources/guides/stakeholder-analysis/" TargetMode="External" Id="R1825bd6fc11e4a5e" /><Relationship Type="http://schemas.openxmlformats.org/officeDocument/2006/relationships/hyperlink" Target="https://thinkinsights.net/strategy/bowmans-strategic-clock/" TargetMode="External" Id="R50931292bef74992" /><Relationship Type="http://schemas.openxmlformats.org/officeDocument/2006/relationships/hyperlink" Target="https://www.tescoplc.com/tesco-makes-new-healthcare-services-available-to-customers-while-they-shop/" TargetMode="External" Id="Rbf8543d6b6f84573" /><Relationship Type="http://schemas.openxmlformats.org/officeDocument/2006/relationships/hyperlink" Target="https://www.tescoplc.com/media/264185/tescoar16_businessmodel.pdf" TargetMode="External" Id="R4b73630897fa40b7" /><Relationship Type="http://schemas.openxmlformats.org/officeDocument/2006/relationships/hyperlink" Target="https://www.tescoplc.com/about/our-history/" TargetMode="External" Id="R795a58e8ca024dc2" /><Relationship Type="http://schemas.openxmlformats.org/officeDocument/2006/relationships/hyperlink" Target="https://www.tractivity.co.uk/blog/stakeholder-analysis" TargetMode="External" Id="R159d9ecabc1d4051" /><Relationship Type="http://schemas.openxmlformats.org/officeDocument/2006/relationships/hyperlink" Target="https://www.ifm.eng.cam.ac.uk/research/dstools/porters-generic-competitive-strategies/" TargetMode="External" Id="R7cb628d8249f4108" /><Relationship Type="http://schemas.openxmlformats.org/officeDocument/2006/relationships/hyperlink" Target="https://www.retail-week.com/retailnavigator/tesco/tesco-strategy/7037600.supplierarticle" TargetMode="External" Id="R70553d80ca8941ed" /><Relationship Type="http://schemas.openxmlformats.org/officeDocument/2006/relationships/hyperlink" Target="https://onstrategyhq.com/resources/pestle-analysis/" TargetMode="External" Id="Rcd625d4e4b78433a" /><Relationship Type="http://schemas.microsoft.com/office/2020/10/relationships/intelligence" Target="intelligence2.xml" Id="Rb64f985133d14a6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Kayleigh Thieme (2206102)</dc:creator>
  <keywords/>
  <dc:description/>
  <lastModifiedBy>Kayleigh Thieme (2206102)</lastModifiedBy>
  <revision>41</revision>
  <dcterms:created xsi:type="dcterms:W3CDTF">2024-12-02T05:51:00.0000000Z</dcterms:created>
  <dcterms:modified xsi:type="dcterms:W3CDTF">2024-12-09T21:33:13.7077904Z</dcterms:modified>
</coreProperties>
</file>