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DBE3F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A1CBC">
              <w:rPr>
                <w:b/>
                <w:color w:val="auto"/>
                <w:sz w:val="32"/>
              </w:rPr>
              <w:t>LIAM ANDREWS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18B7002B"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A37D9">
              <w:rPr>
                <w:b/>
                <w:color w:val="auto"/>
                <w:sz w:val="32"/>
              </w:rPr>
              <w:t xml:space="preserve"> 2</w:t>
            </w:r>
            <w:r w:rsidR="008A694B">
              <w:rPr>
                <w:b/>
                <w:color w:val="auto"/>
                <w:sz w:val="32"/>
              </w:rPr>
              <w:t>134293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812E5C" w:rsidRDefault="00446F80" w:rsidP="00340E9A">
            <w:pPr>
              <w:ind w:right="237"/>
              <w:jc w:val="both"/>
              <w:rPr>
                <w:color w:val="auto"/>
                <w:sz w:val="24"/>
                <w:szCs w:val="24"/>
              </w:rPr>
            </w:pPr>
            <w:r w:rsidRPr="00812E5C">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812E5C" w:rsidRDefault="00446F80" w:rsidP="00340E9A">
            <w:pPr>
              <w:ind w:right="237"/>
              <w:jc w:val="both"/>
              <w:rPr>
                <w:color w:val="auto"/>
                <w:sz w:val="24"/>
                <w:szCs w:val="24"/>
              </w:rPr>
            </w:pPr>
            <w:r w:rsidRPr="00812E5C">
              <w:rPr>
                <w:color w:val="auto"/>
                <w:sz w:val="24"/>
                <w:szCs w:val="24"/>
              </w:rPr>
              <w:t>Task 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812E5C" w:rsidRDefault="00446F80" w:rsidP="00340E9A">
            <w:pPr>
              <w:ind w:right="237"/>
              <w:jc w:val="both"/>
              <w:rPr>
                <w:color w:val="auto"/>
                <w:sz w:val="24"/>
                <w:szCs w:val="24"/>
              </w:rPr>
            </w:pPr>
            <w:r w:rsidRPr="00812E5C">
              <w:rPr>
                <w:color w:val="auto"/>
                <w:sz w:val="24"/>
                <w:szCs w:val="24"/>
              </w:rPr>
              <w:t xml:space="preserve">Task 3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Pr="00812E5C" w:rsidRDefault="5A98B01D" w:rsidP="084AFF89">
            <w:pPr>
              <w:jc w:val="both"/>
              <w:rPr>
                <w:color w:val="auto"/>
                <w:sz w:val="24"/>
                <w:szCs w:val="24"/>
              </w:rPr>
            </w:pPr>
            <w:r w:rsidRPr="00812E5C">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B72825B" w14:textId="77777777" w:rsidR="00996546" w:rsidRDefault="00996546" w:rsidP="00340E9A">
      <w:pPr>
        <w:ind w:right="237"/>
        <w:jc w:val="both"/>
        <w:rPr>
          <w:b/>
          <w:color w:val="FF0000"/>
          <w:sz w:val="24"/>
          <w:szCs w:val="24"/>
        </w:rPr>
      </w:pPr>
    </w:p>
    <w:p w14:paraId="15665AC2" w14:textId="4D934890" w:rsidR="00996546" w:rsidRPr="004D1F3E" w:rsidRDefault="00996546" w:rsidP="00340E9A">
      <w:pPr>
        <w:ind w:right="237"/>
        <w:jc w:val="both"/>
        <w:rPr>
          <w:bCs/>
          <w:color w:val="auto"/>
          <w:sz w:val="24"/>
          <w:szCs w:val="24"/>
        </w:rPr>
      </w:pPr>
      <w:r w:rsidRPr="004D1F3E">
        <w:rPr>
          <w:bCs/>
          <w:color w:val="auto"/>
          <w:sz w:val="24"/>
          <w:szCs w:val="24"/>
        </w:rPr>
        <w:t xml:space="preserve">During the following essay, I am going to evaluate the role of the College of Policing in terms of professionalising policing in England and Wales. As well as this, I will reflect on my final year as a probationary police officer and how that role has changed since starting. I will </w:t>
      </w:r>
      <w:r w:rsidR="004D1F3E" w:rsidRPr="004D1F3E">
        <w:rPr>
          <w:bCs/>
          <w:color w:val="auto"/>
          <w:sz w:val="24"/>
          <w:szCs w:val="24"/>
        </w:rPr>
        <w:t>refer</w:t>
      </w:r>
      <w:r w:rsidRPr="004D1F3E">
        <w:rPr>
          <w:bCs/>
          <w:color w:val="auto"/>
          <w:sz w:val="24"/>
          <w:szCs w:val="24"/>
        </w:rPr>
        <w:t xml:space="preserve"> to the Policing vision 2025, the College of Policing’s </w:t>
      </w:r>
      <w:r w:rsidR="004D1F3E" w:rsidRPr="004D1F3E">
        <w:rPr>
          <w:bCs/>
          <w:color w:val="auto"/>
          <w:sz w:val="24"/>
          <w:szCs w:val="24"/>
        </w:rPr>
        <w:t>five-year</w:t>
      </w:r>
      <w:r w:rsidRPr="004D1F3E">
        <w:rPr>
          <w:bCs/>
          <w:color w:val="auto"/>
          <w:sz w:val="24"/>
          <w:szCs w:val="24"/>
        </w:rPr>
        <w:t xml:space="preserve"> strategy and the workforce transformation 2018</w:t>
      </w:r>
      <w:r w:rsidR="004D1F3E" w:rsidRPr="004D1F3E">
        <w:rPr>
          <w:bCs/>
          <w:color w:val="auto"/>
          <w:sz w:val="24"/>
          <w:szCs w:val="24"/>
        </w:rPr>
        <w:t>. I will reference my work throughout using Harvard referencing conventions.</w:t>
      </w:r>
    </w:p>
    <w:p w14:paraId="65A74CA9" w14:textId="77777777" w:rsidR="00996546" w:rsidRDefault="00996546" w:rsidP="00340E9A">
      <w:pPr>
        <w:ind w:right="237"/>
        <w:jc w:val="both"/>
        <w:rPr>
          <w:b/>
          <w:color w:val="FF0000"/>
          <w:sz w:val="24"/>
          <w:szCs w:val="24"/>
        </w:rPr>
      </w:pPr>
    </w:p>
    <w:p w14:paraId="76ED89AC" w14:textId="77777777" w:rsidR="00E70492" w:rsidRDefault="00E70492" w:rsidP="00340E9A">
      <w:pPr>
        <w:ind w:right="237"/>
        <w:jc w:val="both"/>
        <w:rPr>
          <w:bCs/>
          <w:color w:val="auto"/>
          <w:sz w:val="24"/>
          <w:szCs w:val="24"/>
        </w:rPr>
      </w:pPr>
    </w:p>
    <w:p w14:paraId="2D0D8A4B" w14:textId="77777777" w:rsidR="00E70492" w:rsidRDefault="00E70492" w:rsidP="00340E9A">
      <w:pPr>
        <w:ind w:right="237"/>
        <w:jc w:val="both"/>
        <w:rPr>
          <w:bCs/>
          <w:color w:val="auto"/>
          <w:sz w:val="24"/>
          <w:szCs w:val="24"/>
        </w:rPr>
      </w:pPr>
    </w:p>
    <w:p w14:paraId="5784D7C8" w14:textId="77777777" w:rsidR="00E70492" w:rsidRDefault="00E70492" w:rsidP="00340E9A">
      <w:pPr>
        <w:ind w:right="237"/>
        <w:jc w:val="both"/>
        <w:rPr>
          <w:bCs/>
          <w:color w:val="auto"/>
          <w:sz w:val="24"/>
          <w:szCs w:val="24"/>
        </w:rPr>
      </w:pPr>
    </w:p>
    <w:p w14:paraId="06D97EB6" w14:textId="77777777" w:rsidR="00E70492" w:rsidRDefault="00E70492" w:rsidP="00340E9A">
      <w:pPr>
        <w:ind w:right="237"/>
        <w:jc w:val="both"/>
        <w:rPr>
          <w:bCs/>
          <w:color w:val="auto"/>
          <w:sz w:val="24"/>
          <w:szCs w:val="24"/>
        </w:rPr>
      </w:pPr>
    </w:p>
    <w:p w14:paraId="5BAB446D" w14:textId="77777777" w:rsidR="00E70492" w:rsidRDefault="00E70492" w:rsidP="00340E9A">
      <w:pPr>
        <w:ind w:right="237"/>
        <w:jc w:val="both"/>
        <w:rPr>
          <w:bCs/>
          <w:color w:val="auto"/>
          <w:sz w:val="24"/>
          <w:szCs w:val="24"/>
        </w:rPr>
      </w:pPr>
    </w:p>
    <w:p w14:paraId="70D10C2F" w14:textId="77777777" w:rsidR="00E70492" w:rsidRDefault="00E70492" w:rsidP="00340E9A">
      <w:pPr>
        <w:ind w:right="237"/>
        <w:jc w:val="both"/>
        <w:rPr>
          <w:bCs/>
          <w:color w:val="auto"/>
          <w:sz w:val="24"/>
          <w:szCs w:val="24"/>
        </w:rPr>
      </w:pPr>
    </w:p>
    <w:p w14:paraId="4739B4F9" w14:textId="77777777" w:rsidR="00E70492" w:rsidRDefault="00E70492" w:rsidP="00340E9A">
      <w:pPr>
        <w:ind w:right="237"/>
        <w:jc w:val="both"/>
        <w:rPr>
          <w:bCs/>
          <w:color w:val="auto"/>
          <w:sz w:val="24"/>
          <w:szCs w:val="24"/>
        </w:rPr>
      </w:pPr>
    </w:p>
    <w:p w14:paraId="4191A1D7" w14:textId="77777777" w:rsidR="00E70492" w:rsidRDefault="00E70492" w:rsidP="00340E9A">
      <w:pPr>
        <w:ind w:right="237"/>
        <w:jc w:val="both"/>
        <w:rPr>
          <w:bCs/>
          <w:color w:val="auto"/>
          <w:sz w:val="24"/>
          <w:szCs w:val="24"/>
        </w:rPr>
      </w:pPr>
    </w:p>
    <w:p w14:paraId="4A2241E3" w14:textId="77777777" w:rsidR="00E70492" w:rsidRDefault="00E70492" w:rsidP="00340E9A">
      <w:pPr>
        <w:ind w:right="237"/>
        <w:jc w:val="both"/>
        <w:rPr>
          <w:bCs/>
          <w:color w:val="auto"/>
          <w:sz w:val="24"/>
          <w:szCs w:val="24"/>
        </w:rPr>
      </w:pPr>
    </w:p>
    <w:p w14:paraId="6D909588" w14:textId="77777777" w:rsidR="00E70492" w:rsidRDefault="00E70492" w:rsidP="00340E9A">
      <w:pPr>
        <w:ind w:right="237"/>
        <w:jc w:val="both"/>
        <w:rPr>
          <w:bCs/>
          <w:color w:val="auto"/>
          <w:sz w:val="24"/>
          <w:szCs w:val="24"/>
        </w:rPr>
      </w:pPr>
    </w:p>
    <w:p w14:paraId="58BD9D2D" w14:textId="77777777" w:rsidR="00E70492" w:rsidRDefault="00E70492" w:rsidP="00340E9A">
      <w:pPr>
        <w:ind w:right="237"/>
        <w:jc w:val="both"/>
        <w:rPr>
          <w:bCs/>
          <w:color w:val="auto"/>
          <w:sz w:val="24"/>
          <w:szCs w:val="24"/>
        </w:rPr>
      </w:pPr>
    </w:p>
    <w:p w14:paraId="27BF1246" w14:textId="77777777" w:rsidR="00E70492" w:rsidRDefault="00E70492" w:rsidP="00340E9A">
      <w:pPr>
        <w:ind w:right="237"/>
        <w:jc w:val="both"/>
        <w:rPr>
          <w:bCs/>
          <w:color w:val="auto"/>
          <w:sz w:val="24"/>
          <w:szCs w:val="24"/>
        </w:rPr>
      </w:pPr>
    </w:p>
    <w:p w14:paraId="2AB40D7D" w14:textId="7D43A933" w:rsidR="00996546" w:rsidRDefault="00996546" w:rsidP="00340E9A">
      <w:pPr>
        <w:ind w:right="237"/>
        <w:jc w:val="both"/>
        <w:rPr>
          <w:bCs/>
          <w:color w:val="auto"/>
          <w:sz w:val="24"/>
          <w:szCs w:val="24"/>
        </w:rPr>
      </w:pPr>
      <w:r w:rsidRPr="00996546">
        <w:rPr>
          <w:bCs/>
          <w:color w:val="auto"/>
          <w:sz w:val="24"/>
          <w:szCs w:val="24"/>
        </w:rPr>
        <w:lastRenderedPageBreak/>
        <w:t>In 2012, The College of Policing was established as the professional organisation representing and supporting those working within the police services in England and Wales (The College of Policing, 2024).</w:t>
      </w:r>
      <w:r w:rsidR="00EE37FA">
        <w:rPr>
          <w:bCs/>
          <w:color w:val="auto"/>
          <w:sz w:val="24"/>
          <w:szCs w:val="24"/>
        </w:rPr>
        <w:t xml:space="preserve"> The College of Policing replaced the National Police Improvement Agency after a report conducted by its then CEO, Peter Neyroud, called for a professional body for policing. </w:t>
      </w:r>
      <w:r w:rsidRPr="00996546">
        <w:rPr>
          <w:bCs/>
          <w:color w:val="auto"/>
          <w:sz w:val="24"/>
          <w:szCs w:val="24"/>
        </w:rPr>
        <w:t>According to the College of Policing (2024), it was introduced with the purpose of providing the relevant knowledge and skills necessary to protect the public, ensure public trust and prevent crime.</w:t>
      </w:r>
      <w:r>
        <w:rPr>
          <w:bCs/>
          <w:color w:val="auto"/>
          <w:sz w:val="24"/>
          <w:szCs w:val="24"/>
        </w:rPr>
        <w:t xml:space="preserve"> </w:t>
      </w:r>
      <w:r w:rsidR="00363C66">
        <w:rPr>
          <w:bCs/>
          <w:color w:val="auto"/>
          <w:sz w:val="24"/>
          <w:szCs w:val="24"/>
        </w:rPr>
        <w:t>It is also responsible for setting the standards that police forces in England and Wales must adhere to, including areas such as investigations and stop and search (College of Policing, 2024).</w:t>
      </w:r>
      <w:r w:rsidR="00CA5874">
        <w:rPr>
          <w:bCs/>
          <w:color w:val="auto"/>
          <w:sz w:val="24"/>
          <w:szCs w:val="24"/>
        </w:rPr>
        <w:t xml:space="preserve"> In March 2021, the chair of the College of Policing, Lord Herbert, led a fundamental review of the College of Policing, with the aims of improving professionalism, leadership and developing a consistent approach across all 43 police forces in England and Wales (College of Policing, 2022).</w:t>
      </w:r>
      <w:r w:rsidR="00844EE3">
        <w:rPr>
          <w:bCs/>
          <w:color w:val="auto"/>
          <w:sz w:val="24"/>
          <w:szCs w:val="24"/>
        </w:rPr>
        <w:t xml:space="preserve"> The review found that there was a lack of professional development as well as forces being ill equipped to deal with certain aspects of crime, both of which were negatively affecting the image and trust of police forces and their ability to build public trust (College of Policing, 2022). </w:t>
      </w:r>
      <w:r w:rsidR="00EB4747">
        <w:rPr>
          <w:bCs/>
          <w:color w:val="auto"/>
          <w:sz w:val="24"/>
          <w:szCs w:val="24"/>
        </w:rPr>
        <w:t xml:space="preserve">This is supported by statistics provided by the Office </w:t>
      </w:r>
      <w:r w:rsidR="004C7803">
        <w:rPr>
          <w:bCs/>
          <w:color w:val="auto"/>
          <w:sz w:val="24"/>
          <w:szCs w:val="24"/>
        </w:rPr>
        <w:t>of</w:t>
      </w:r>
      <w:r w:rsidR="00EB4747">
        <w:rPr>
          <w:bCs/>
          <w:color w:val="auto"/>
          <w:sz w:val="24"/>
          <w:szCs w:val="24"/>
        </w:rPr>
        <w:t xml:space="preserve"> National Statistics (2023) which show that the percentage of adults in England and Wales stating they had low levels of trust in the police service, rose from 23% in 2022, to 29% in 2023.</w:t>
      </w:r>
      <w:r w:rsidR="004C7803">
        <w:rPr>
          <w:bCs/>
          <w:color w:val="auto"/>
          <w:sz w:val="24"/>
          <w:szCs w:val="24"/>
        </w:rPr>
        <w:t xml:space="preserve"> It is clear that police forces want to build trust with the public but are struggling to do so without the support of the College of Policing. The Chief Constable of the College of Policing, Andy Marsh (2023) made the following statement “Throughout</w:t>
      </w:r>
      <w:r w:rsidR="004C7803" w:rsidRPr="004C7803">
        <w:rPr>
          <w:bCs/>
          <w:color w:val="auto"/>
          <w:sz w:val="24"/>
          <w:szCs w:val="24"/>
        </w:rPr>
        <w:t xml:space="preserve"> my 34 years in policing, I have seen thousands of examples of professionalism and leadership, many of which have been admired nationally, and even globally. Policing is full of dedicated officers and staff who work selflessly to make a difference every day. But they need our help</w:t>
      </w:r>
      <w:r w:rsidR="004C7803">
        <w:rPr>
          <w:bCs/>
          <w:color w:val="auto"/>
          <w:sz w:val="24"/>
          <w:szCs w:val="24"/>
        </w:rPr>
        <w:t>”.</w:t>
      </w:r>
      <w:r w:rsidR="004C7803" w:rsidRPr="004C7803">
        <w:rPr>
          <w:bCs/>
          <w:color w:val="auto"/>
          <w:sz w:val="24"/>
          <w:szCs w:val="24"/>
        </w:rPr>
        <w:t>  </w:t>
      </w:r>
    </w:p>
    <w:p w14:paraId="32A294E6" w14:textId="77777777" w:rsidR="00C1522A" w:rsidRDefault="00C1522A" w:rsidP="00340E9A">
      <w:pPr>
        <w:ind w:right="237"/>
        <w:jc w:val="both"/>
        <w:rPr>
          <w:bCs/>
          <w:color w:val="auto"/>
          <w:sz w:val="24"/>
          <w:szCs w:val="24"/>
        </w:rPr>
      </w:pPr>
    </w:p>
    <w:p w14:paraId="327F606E" w14:textId="7D5D3861" w:rsidR="00C1522A" w:rsidRDefault="00C1522A" w:rsidP="00340E9A">
      <w:pPr>
        <w:ind w:right="237"/>
        <w:jc w:val="both"/>
        <w:rPr>
          <w:bCs/>
          <w:color w:val="auto"/>
          <w:sz w:val="24"/>
          <w:szCs w:val="24"/>
        </w:rPr>
      </w:pPr>
      <w:r>
        <w:rPr>
          <w:bCs/>
          <w:color w:val="auto"/>
          <w:sz w:val="24"/>
          <w:szCs w:val="24"/>
        </w:rPr>
        <w:t>As part of the drive to professionalise</w:t>
      </w:r>
      <w:r w:rsidR="00CD1884">
        <w:rPr>
          <w:bCs/>
          <w:color w:val="auto"/>
          <w:sz w:val="24"/>
          <w:szCs w:val="24"/>
        </w:rPr>
        <w:t xml:space="preserve"> and improve</w:t>
      </w:r>
      <w:r>
        <w:rPr>
          <w:bCs/>
          <w:color w:val="auto"/>
          <w:sz w:val="24"/>
          <w:szCs w:val="24"/>
        </w:rPr>
        <w:t xml:space="preserve"> the police service, </w:t>
      </w:r>
      <w:r w:rsidR="00CD1884">
        <w:rPr>
          <w:bCs/>
          <w:color w:val="auto"/>
          <w:sz w:val="24"/>
          <w:szCs w:val="24"/>
        </w:rPr>
        <w:t xml:space="preserve">The Policing education qualifications framework was introduced in February 2016. </w:t>
      </w:r>
      <w:r w:rsidR="00EE37FA">
        <w:rPr>
          <w:bCs/>
          <w:color w:val="auto"/>
          <w:sz w:val="24"/>
          <w:szCs w:val="24"/>
        </w:rPr>
        <w:t xml:space="preserve">This was first brought to attention in the Policing vision 2025. </w:t>
      </w:r>
      <w:r w:rsidR="00CD1884">
        <w:rPr>
          <w:bCs/>
          <w:color w:val="auto"/>
          <w:sz w:val="24"/>
          <w:szCs w:val="24"/>
        </w:rPr>
        <w:t xml:space="preserve">The view of the College of policing was that by introducing PEQF, policing would be placed on the same level as other professional organisations that required a degree level qualification. According to Alex Marshall, Chief constable of the College of Policing (2016), educated officers were better at dealing with complex matters, had a better understanding of their role in society and used force more appropriately. </w:t>
      </w:r>
      <w:r w:rsidR="000A524E">
        <w:rPr>
          <w:bCs/>
          <w:color w:val="auto"/>
          <w:sz w:val="24"/>
          <w:szCs w:val="24"/>
        </w:rPr>
        <w:t>The PEQF introduced two new entry routes to policing:</w:t>
      </w:r>
    </w:p>
    <w:p w14:paraId="386E26D9" w14:textId="77777777" w:rsidR="000A524E" w:rsidRDefault="000A524E" w:rsidP="00340E9A">
      <w:pPr>
        <w:ind w:right="237"/>
        <w:jc w:val="both"/>
        <w:rPr>
          <w:bCs/>
          <w:color w:val="auto"/>
          <w:sz w:val="24"/>
          <w:szCs w:val="24"/>
        </w:rPr>
      </w:pPr>
    </w:p>
    <w:p w14:paraId="2D8A9D6A" w14:textId="388AFAAE" w:rsidR="000A524E" w:rsidRDefault="000A524E" w:rsidP="000A524E">
      <w:pPr>
        <w:pStyle w:val="ListParagraph"/>
        <w:numPr>
          <w:ilvl w:val="0"/>
          <w:numId w:val="5"/>
        </w:numPr>
        <w:ind w:right="237"/>
        <w:jc w:val="both"/>
        <w:rPr>
          <w:bCs/>
          <w:color w:val="auto"/>
          <w:sz w:val="24"/>
          <w:szCs w:val="24"/>
        </w:rPr>
      </w:pPr>
      <w:r w:rsidRPr="000A524E">
        <w:rPr>
          <w:bCs/>
          <w:color w:val="auto"/>
          <w:sz w:val="24"/>
          <w:szCs w:val="24"/>
        </w:rPr>
        <w:t>The Police constable Degree Apprenticeship</w:t>
      </w:r>
      <w:r>
        <w:rPr>
          <w:bCs/>
          <w:color w:val="auto"/>
          <w:sz w:val="24"/>
          <w:szCs w:val="24"/>
        </w:rPr>
        <w:t xml:space="preserve"> (PCDA) – Non Degree holders</w:t>
      </w:r>
    </w:p>
    <w:p w14:paraId="1E0B1DFD" w14:textId="3D370A5B" w:rsidR="000A524E" w:rsidRDefault="000A524E" w:rsidP="000A524E">
      <w:pPr>
        <w:pStyle w:val="ListParagraph"/>
        <w:numPr>
          <w:ilvl w:val="0"/>
          <w:numId w:val="5"/>
        </w:numPr>
        <w:ind w:right="237"/>
        <w:jc w:val="both"/>
        <w:rPr>
          <w:bCs/>
          <w:color w:val="auto"/>
          <w:sz w:val="24"/>
          <w:szCs w:val="24"/>
        </w:rPr>
      </w:pPr>
      <w:r>
        <w:rPr>
          <w:bCs/>
          <w:color w:val="auto"/>
          <w:sz w:val="24"/>
          <w:szCs w:val="24"/>
        </w:rPr>
        <w:t>The Degree Holder Entry Programme (DHEP) – Degree holders</w:t>
      </w:r>
    </w:p>
    <w:p w14:paraId="54541221" w14:textId="77777777" w:rsidR="008B4346" w:rsidRDefault="008B4346" w:rsidP="008B4346">
      <w:pPr>
        <w:ind w:right="237"/>
        <w:jc w:val="both"/>
        <w:rPr>
          <w:bCs/>
          <w:color w:val="auto"/>
          <w:sz w:val="24"/>
          <w:szCs w:val="24"/>
        </w:rPr>
      </w:pPr>
    </w:p>
    <w:p w14:paraId="55FE2E87" w14:textId="77777777" w:rsidR="00741945" w:rsidRDefault="00741945" w:rsidP="008B4346">
      <w:pPr>
        <w:ind w:right="237"/>
        <w:jc w:val="both"/>
        <w:rPr>
          <w:bCs/>
          <w:color w:val="auto"/>
          <w:sz w:val="24"/>
          <w:szCs w:val="24"/>
        </w:rPr>
      </w:pPr>
    </w:p>
    <w:p w14:paraId="19E5471B" w14:textId="77777777" w:rsidR="00E70492" w:rsidRDefault="00E70492" w:rsidP="008B4346">
      <w:pPr>
        <w:ind w:right="237"/>
        <w:jc w:val="both"/>
        <w:rPr>
          <w:bCs/>
          <w:color w:val="auto"/>
          <w:sz w:val="24"/>
          <w:szCs w:val="24"/>
        </w:rPr>
      </w:pPr>
    </w:p>
    <w:p w14:paraId="0401B5A3" w14:textId="77777777" w:rsidR="00E70492" w:rsidRDefault="00E70492" w:rsidP="008B4346">
      <w:pPr>
        <w:ind w:right="237"/>
        <w:jc w:val="both"/>
        <w:rPr>
          <w:bCs/>
          <w:color w:val="auto"/>
          <w:sz w:val="24"/>
          <w:szCs w:val="24"/>
        </w:rPr>
      </w:pPr>
    </w:p>
    <w:p w14:paraId="6F2DC005" w14:textId="77777777" w:rsidR="00E70492" w:rsidRDefault="00E70492" w:rsidP="008B4346">
      <w:pPr>
        <w:ind w:right="237"/>
        <w:jc w:val="both"/>
        <w:rPr>
          <w:bCs/>
          <w:color w:val="auto"/>
          <w:sz w:val="24"/>
          <w:szCs w:val="24"/>
        </w:rPr>
      </w:pPr>
    </w:p>
    <w:p w14:paraId="48D6ACFB" w14:textId="77777777" w:rsidR="00E70492" w:rsidRDefault="00E70492" w:rsidP="008B4346">
      <w:pPr>
        <w:ind w:right="237"/>
        <w:jc w:val="both"/>
        <w:rPr>
          <w:bCs/>
          <w:color w:val="auto"/>
          <w:sz w:val="24"/>
          <w:szCs w:val="24"/>
        </w:rPr>
      </w:pPr>
    </w:p>
    <w:p w14:paraId="7B42A299" w14:textId="77777777" w:rsidR="00E70492" w:rsidRDefault="00E70492" w:rsidP="008B4346">
      <w:pPr>
        <w:ind w:right="237"/>
        <w:jc w:val="both"/>
        <w:rPr>
          <w:bCs/>
          <w:color w:val="auto"/>
          <w:sz w:val="24"/>
          <w:szCs w:val="24"/>
        </w:rPr>
      </w:pPr>
    </w:p>
    <w:p w14:paraId="23EC74C9" w14:textId="77777777" w:rsidR="00E70492" w:rsidRDefault="00E70492" w:rsidP="008B4346">
      <w:pPr>
        <w:ind w:right="237"/>
        <w:jc w:val="both"/>
        <w:rPr>
          <w:bCs/>
          <w:color w:val="auto"/>
          <w:sz w:val="24"/>
          <w:szCs w:val="24"/>
        </w:rPr>
      </w:pPr>
    </w:p>
    <w:p w14:paraId="29447F5E" w14:textId="77777777" w:rsidR="00E70492" w:rsidRDefault="00E70492" w:rsidP="008B4346">
      <w:pPr>
        <w:ind w:right="237"/>
        <w:jc w:val="both"/>
        <w:rPr>
          <w:bCs/>
          <w:color w:val="auto"/>
          <w:sz w:val="24"/>
          <w:szCs w:val="24"/>
        </w:rPr>
      </w:pPr>
    </w:p>
    <w:p w14:paraId="2B317A68" w14:textId="77777777" w:rsidR="00E70492" w:rsidRDefault="00E70492" w:rsidP="008B4346">
      <w:pPr>
        <w:ind w:right="237"/>
        <w:jc w:val="both"/>
        <w:rPr>
          <w:bCs/>
          <w:color w:val="auto"/>
          <w:sz w:val="24"/>
          <w:szCs w:val="24"/>
        </w:rPr>
      </w:pPr>
    </w:p>
    <w:p w14:paraId="5D5CD5A7" w14:textId="1817EE6A" w:rsidR="00741945" w:rsidRPr="008B4346" w:rsidRDefault="00741945" w:rsidP="008B4346">
      <w:pPr>
        <w:ind w:right="237"/>
        <w:jc w:val="both"/>
        <w:rPr>
          <w:bCs/>
          <w:color w:val="auto"/>
          <w:sz w:val="24"/>
          <w:szCs w:val="24"/>
        </w:rPr>
      </w:pPr>
      <w:r>
        <w:rPr>
          <w:bCs/>
          <w:color w:val="auto"/>
          <w:sz w:val="24"/>
          <w:szCs w:val="24"/>
        </w:rPr>
        <w:lastRenderedPageBreak/>
        <w:t xml:space="preserve">The policing vision 2025 was revealed by the national Police </w:t>
      </w:r>
      <w:r w:rsidR="00E70492">
        <w:rPr>
          <w:bCs/>
          <w:color w:val="auto"/>
          <w:sz w:val="24"/>
          <w:szCs w:val="24"/>
        </w:rPr>
        <w:t>chief’s</w:t>
      </w:r>
      <w:r>
        <w:rPr>
          <w:bCs/>
          <w:color w:val="auto"/>
          <w:sz w:val="24"/>
          <w:szCs w:val="24"/>
        </w:rPr>
        <w:t xml:space="preserve"> council in 2016. It included vast changes to the way in which police forces operated, including the introduction of the above mentioned PEQF. The vision was to make policing a professional organisation that would be on the same level as professionals in law and health, who already had their own respective professional bodies. The introduction of PEQF has brought its challenges to police forces as it coincided with a reduction in police numbers initially. This was then drastically reversed by the conservative government announcement in 2019 of an uplift of 20,000 police officers by early 2023 (NPCC, 2019). A positive from the uplift programme was that more people from </w:t>
      </w:r>
      <w:r w:rsidR="00C742D8">
        <w:rPr>
          <w:bCs/>
          <w:color w:val="auto"/>
          <w:sz w:val="24"/>
          <w:szCs w:val="24"/>
        </w:rPr>
        <w:t>underrepresented</w:t>
      </w:r>
      <w:r>
        <w:rPr>
          <w:bCs/>
          <w:color w:val="auto"/>
          <w:sz w:val="24"/>
          <w:szCs w:val="24"/>
        </w:rPr>
        <w:t xml:space="preserve"> communities were encouraged to join the police service. A</w:t>
      </w:r>
      <w:r w:rsidR="00C742D8">
        <w:rPr>
          <w:bCs/>
          <w:color w:val="auto"/>
          <w:sz w:val="24"/>
          <w:szCs w:val="24"/>
        </w:rPr>
        <w:t xml:space="preserve">ccording to the NPCC (2022), 42.5% of recruits during uplift were female and 11.4% described themselves as being from an ethnic minority </w:t>
      </w:r>
      <w:r w:rsidR="00E70492">
        <w:rPr>
          <w:bCs/>
          <w:color w:val="auto"/>
          <w:sz w:val="24"/>
          <w:szCs w:val="24"/>
        </w:rPr>
        <w:t>backgrounds</w:t>
      </w:r>
      <w:r w:rsidR="00C742D8">
        <w:rPr>
          <w:bCs/>
          <w:color w:val="auto"/>
          <w:sz w:val="24"/>
          <w:szCs w:val="24"/>
        </w:rPr>
        <w:t>.</w:t>
      </w:r>
    </w:p>
    <w:p w14:paraId="4C4FC89D" w14:textId="77777777" w:rsidR="000A524E" w:rsidRDefault="000A524E" w:rsidP="000A524E">
      <w:pPr>
        <w:ind w:right="237"/>
        <w:jc w:val="both"/>
        <w:rPr>
          <w:bCs/>
          <w:color w:val="auto"/>
          <w:sz w:val="24"/>
          <w:szCs w:val="24"/>
        </w:rPr>
      </w:pPr>
    </w:p>
    <w:p w14:paraId="6B4E0720" w14:textId="615B1ABC" w:rsidR="000A524E" w:rsidRDefault="00914D2F" w:rsidP="000A524E">
      <w:pPr>
        <w:ind w:right="237"/>
        <w:jc w:val="both"/>
        <w:rPr>
          <w:bCs/>
          <w:color w:val="auto"/>
          <w:sz w:val="24"/>
          <w:szCs w:val="24"/>
        </w:rPr>
      </w:pPr>
      <w:r>
        <w:rPr>
          <w:bCs/>
          <w:color w:val="auto"/>
          <w:sz w:val="24"/>
          <w:szCs w:val="24"/>
        </w:rPr>
        <w:t>As I am now in my final year of the PCDA programme, I am not convinced that the introduction of PEQF has benefitted the police service, I believe the opposite is correct. The time spent undertaking the PCDA qualification has taken me away from my role as a police officer as I have had to spend both work and personal time completing the qualification. This has led me to feel stressed on several occasions, taking my focus away from policing itself. Between November 2019 and March 2023, 14.4% of entants to the Metropolitan police who joined via the PCDA route, had left within two years of joining (Metropolitan Police, 2023).</w:t>
      </w:r>
      <w:r w:rsidR="00AB0262">
        <w:rPr>
          <w:bCs/>
          <w:color w:val="auto"/>
          <w:sz w:val="24"/>
          <w:szCs w:val="24"/>
        </w:rPr>
        <w:t xml:space="preserve"> On the other hand, a study by the College of Policing (2022) found that student officers on the PCDA programme had higher satisfaction rates compared to those on the traditional initial police learning and development programme.</w:t>
      </w:r>
    </w:p>
    <w:p w14:paraId="29EACA70" w14:textId="77777777" w:rsidR="00AB0262" w:rsidRDefault="00AB0262" w:rsidP="000A524E">
      <w:pPr>
        <w:ind w:right="237"/>
        <w:jc w:val="both"/>
        <w:rPr>
          <w:bCs/>
          <w:color w:val="auto"/>
          <w:sz w:val="24"/>
          <w:szCs w:val="24"/>
        </w:rPr>
      </w:pPr>
    </w:p>
    <w:p w14:paraId="25D3FB5E" w14:textId="35C167BF" w:rsidR="00DB4261" w:rsidRDefault="00AB0262" w:rsidP="000A524E">
      <w:pPr>
        <w:ind w:right="237"/>
        <w:jc w:val="both"/>
        <w:rPr>
          <w:bCs/>
          <w:color w:val="auto"/>
          <w:sz w:val="24"/>
          <w:szCs w:val="24"/>
        </w:rPr>
      </w:pPr>
      <w:r>
        <w:rPr>
          <w:bCs/>
          <w:color w:val="auto"/>
          <w:sz w:val="24"/>
          <w:szCs w:val="24"/>
        </w:rPr>
        <w:t xml:space="preserve">I have </w:t>
      </w:r>
      <w:r w:rsidR="0026464D">
        <w:rPr>
          <w:bCs/>
          <w:color w:val="auto"/>
          <w:sz w:val="24"/>
          <w:szCs w:val="24"/>
        </w:rPr>
        <w:t>concluded</w:t>
      </w:r>
      <w:r>
        <w:rPr>
          <w:bCs/>
          <w:color w:val="auto"/>
          <w:sz w:val="24"/>
          <w:szCs w:val="24"/>
        </w:rPr>
        <w:t xml:space="preserve"> that my feeling</w:t>
      </w:r>
      <w:r w:rsidR="00C845E3">
        <w:rPr>
          <w:bCs/>
          <w:color w:val="auto"/>
          <w:sz w:val="24"/>
          <w:szCs w:val="24"/>
        </w:rPr>
        <w:t>s</w:t>
      </w:r>
      <w:r>
        <w:rPr>
          <w:bCs/>
          <w:color w:val="auto"/>
          <w:sz w:val="24"/>
          <w:szCs w:val="24"/>
        </w:rPr>
        <w:t xml:space="preserve"> about the PCDA programme are not widely held by officers enrolled in the programme and that </w:t>
      </w:r>
      <w:r w:rsidR="00E70492">
        <w:rPr>
          <w:bCs/>
          <w:color w:val="auto"/>
          <w:sz w:val="24"/>
          <w:szCs w:val="24"/>
        </w:rPr>
        <w:t>overall</w:t>
      </w:r>
      <w:r>
        <w:rPr>
          <w:bCs/>
          <w:color w:val="auto"/>
          <w:sz w:val="24"/>
          <w:szCs w:val="24"/>
        </w:rPr>
        <w:t xml:space="preserve">, most officers have found the programme to be beneficial in some way. </w:t>
      </w:r>
      <w:r w:rsidR="00C845E3">
        <w:rPr>
          <w:bCs/>
          <w:color w:val="auto"/>
          <w:sz w:val="24"/>
          <w:szCs w:val="24"/>
        </w:rPr>
        <w:t>There is little information available to support the College of Policing’s view that the PEQF programme would help professionalise the police service</w:t>
      </w:r>
      <w:r w:rsidR="00C742D8">
        <w:rPr>
          <w:bCs/>
          <w:color w:val="auto"/>
          <w:sz w:val="24"/>
          <w:szCs w:val="24"/>
        </w:rPr>
        <w:t xml:space="preserve">. When paired with the conservative government uplift programme, it has helped close the gap on </w:t>
      </w:r>
      <w:r w:rsidR="00E70492">
        <w:rPr>
          <w:bCs/>
          <w:color w:val="auto"/>
          <w:sz w:val="24"/>
          <w:szCs w:val="24"/>
        </w:rPr>
        <w:t>underrepresented</w:t>
      </w:r>
      <w:r w:rsidR="00C742D8">
        <w:rPr>
          <w:bCs/>
          <w:color w:val="auto"/>
          <w:sz w:val="24"/>
          <w:szCs w:val="24"/>
        </w:rPr>
        <w:t xml:space="preserve"> communities within policing, which is a positive step that could assist with the professionalisation of policing. </w:t>
      </w:r>
    </w:p>
    <w:p w14:paraId="3050AD7D" w14:textId="77777777" w:rsidR="00C742D8" w:rsidRDefault="00C742D8" w:rsidP="000A524E">
      <w:pPr>
        <w:ind w:right="237"/>
        <w:jc w:val="both"/>
        <w:rPr>
          <w:bCs/>
          <w:color w:val="auto"/>
          <w:sz w:val="24"/>
          <w:szCs w:val="24"/>
        </w:rPr>
      </w:pPr>
    </w:p>
    <w:p w14:paraId="73EB05D0" w14:textId="77777777" w:rsidR="00E70492" w:rsidRDefault="00DB4261" w:rsidP="000A524E">
      <w:pPr>
        <w:ind w:right="237"/>
        <w:jc w:val="both"/>
        <w:rPr>
          <w:bCs/>
          <w:color w:val="auto"/>
          <w:sz w:val="24"/>
          <w:szCs w:val="24"/>
        </w:rPr>
      </w:pPr>
      <w:r>
        <w:rPr>
          <w:bCs/>
          <w:color w:val="auto"/>
          <w:sz w:val="24"/>
          <w:szCs w:val="24"/>
        </w:rPr>
        <w:t xml:space="preserve">It is difficult to define exactly what </w:t>
      </w:r>
      <w:r w:rsidR="0026464D">
        <w:rPr>
          <w:bCs/>
          <w:color w:val="auto"/>
          <w:sz w:val="24"/>
          <w:szCs w:val="24"/>
        </w:rPr>
        <w:t>Profess</w:t>
      </w:r>
      <w:r w:rsidR="00EF16A6">
        <w:rPr>
          <w:bCs/>
          <w:color w:val="auto"/>
          <w:sz w:val="24"/>
          <w:szCs w:val="24"/>
        </w:rPr>
        <w:t>ionalism</w:t>
      </w:r>
      <w:r>
        <w:rPr>
          <w:bCs/>
          <w:color w:val="auto"/>
          <w:sz w:val="24"/>
          <w:szCs w:val="24"/>
        </w:rPr>
        <w:t xml:space="preserve"> is,</w:t>
      </w:r>
      <w:r w:rsidR="00EF16A6">
        <w:rPr>
          <w:bCs/>
          <w:color w:val="auto"/>
          <w:sz w:val="24"/>
          <w:szCs w:val="24"/>
        </w:rPr>
        <w:t xml:space="preserve"> </w:t>
      </w:r>
      <w:r>
        <w:rPr>
          <w:bCs/>
          <w:color w:val="auto"/>
          <w:sz w:val="24"/>
          <w:szCs w:val="24"/>
        </w:rPr>
        <w:t>but J. Last (2007) describes Professionalism as the</w:t>
      </w:r>
      <w:r w:rsidRPr="00DB4261">
        <w:rPr>
          <w:bCs/>
          <w:color w:val="auto"/>
          <w:sz w:val="24"/>
          <w:szCs w:val="24"/>
        </w:rPr>
        <w:t xml:space="preserve"> combination of qualities and conduct regarded as essential to professional practice.</w:t>
      </w:r>
      <w:r w:rsidR="00C14BA9">
        <w:rPr>
          <w:bCs/>
          <w:color w:val="auto"/>
          <w:sz w:val="24"/>
          <w:szCs w:val="24"/>
        </w:rPr>
        <w:t xml:space="preserve"> MindTools (2017) goes one step further, describing the characteristics of professionalism as</w:t>
      </w:r>
      <w:r w:rsidRPr="00DB4261">
        <w:rPr>
          <w:bCs/>
          <w:color w:val="auto"/>
          <w:sz w:val="24"/>
          <w:szCs w:val="24"/>
        </w:rPr>
        <w:t> </w:t>
      </w:r>
      <w:r w:rsidR="00C14BA9" w:rsidRPr="00C14BA9">
        <w:rPr>
          <w:bCs/>
          <w:color w:val="auto"/>
          <w:sz w:val="24"/>
          <w:szCs w:val="24"/>
        </w:rPr>
        <w:t>Competence, Knowledge, Conscientiousness, Integrity, Respect, Emotional Intelligence, Appropriateness, and</w:t>
      </w:r>
      <w:r w:rsidR="00C14BA9">
        <w:rPr>
          <w:bCs/>
          <w:color w:val="auto"/>
          <w:sz w:val="24"/>
          <w:szCs w:val="24"/>
        </w:rPr>
        <w:t xml:space="preserve"> confidence.</w:t>
      </w:r>
      <w:r w:rsidR="0065062B">
        <w:rPr>
          <w:bCs/>
          <w:color w:val="auto"/>
          <w:sz w:val="24"/>
          <w:szCs w:val="24"/>
        </w:rPr>
        <w:t xml:space="preserve"> In 2010, the then CEO of the National Police improvement agency (NPIA), Peter Neyroud, was tasked by the UK government to conduct a thorough review </w:t>
      </w:r>
      <w:r w:rsidR="00DE7AAC">
        <w:rPr>
          <w:bCs/>
          <w:color w:val="auto"/>
          <w:sz w:val="24"/>
          <w:szCs w:val="24"/>
        </w:rPr>
        <w:t>into</w:t>
      </w:r>
      <w:r w:rsidR="0065062B">
        <w:rPr>
          <w:bCs/>
          <w:color w:val="auto"/>
          <w:sz w:val="24"/>
          <w:szCs w:val="24"/>
        </w:rPr>
        <w:t xml:space="preserve"> police training and leadership (Police Professional, 2010). After the publication of his review, Neyroud. P (2011) stated that policing should move away from being a service that only acts professionally, instead moving to be a professional service. </w:t>
      </w:r>
      <w:r w:rsidR="00BD4AD1">
        <w:rPr>
          <w:bCs/>
          <w:color w:val="auto"/>
          <w:sz w:val="24"/>
          <w:szCs w:val="24"/>
        </w:rPr>
        <w:t>This was later clarified when Neyroud. P (2011) stated that a great deal of work had been done to make the police better at investigating crime and dealing with certain functions, but none of those things had been brought together as a clear, single, professional body.</w:t>
      </w:r>
      <w:r w:rsidR="00EE37FA">
        <w:rPr>
          <w:bCs/>
          <w:color w:val="auto"/>
          <w:sz w:val="24"/>
          <w:szCs w:val="24"/>
        </w:rPr>
        <w:t xml:space="preserve"> </w:t>
      </w:r>
      <w:r w:rsidR="00DE7AAC">
        <w:rPr>
          <w:bCs/>
          <w:color w:val="auto"/>
          <w:sz w:val="24"/>
          <w:szCs w:val="24"/>
        </w:rPr>
        <w:t xml:space="preserve">Reaction to the report was both positive and negative. The president of the Association of Chief Police Officers, Sir Hugh Orde, stated in 2011 that “I think it …recognises policing as a profession”. </w:t>
      </w:r>
    </w:p>
    <w:p w14:paraId="21577509" w14:textId="7AA61EA5" w:rsidR="0026464D" w:rsidRDefault="00DE7AAC" w:rsidP="000A524E">
      <w:pPr>
        <w:ind w:right="237"/>
        <w:jc w:val="both"/>
        <w:rPr>
          <w:bCs/>
          <w:color w:val="auto"/>
          <w:sz w:val="24"/>
          <w:szCs w:val="24"/>
        </w:rPr>
      </w:pPr>
      <w:r>
        <w:rPr>
          <w:bCs/>
          <w:color w:val="auto"/>
          <w:sz w:val="24"/>
          <w:szCs w:val="24"/>
        </w:rPr>
        <w:lastRenderedPageBreak/>
        <w:t xml:space="preserve">On the other hand, Paul </w:t>
      </w:r>
      <w:r w:rsidR="00E70492">
        <w:rPr>
          <w:bCs/>
          <w:color w:val="auto"/>
          <w:sz w:val="24"/>
          <w:szCs w:val="24"/>
        </w:rPr>
        <w:t>McKeever</w:t>
      </w:r>
      <w:r>
        <w:rPr>
          <w:bCs/>
          <w:color w:val="auto"/>
          <w:sz w:val="24"/>
          <w:szCs w:val="24"/>
        </w:rPr>
        <w:t xml:space="preserve">, Chairman of the police federation </w:t>
      </w:r>
      <w:r w:rsidR="00E81E4F">
        <w:rPr>
          <w:bCs/>
          <w:color w:val="auto"/>
          <w:sz w:val="24"/>
          <w:szCs w:val="24"/>
        </w:rPr>
        <w:t>stated,</w:t>
      </w:r>
      <w:r>
        <w:rPr>
          <w:bCs/>
          <w:color w:val="auto"/>
          <w:sz w:val="24"/>
          <w:szCs w:val="24"/>
        </w:rPr>
        <w:t xml:space="preserve"> “We wonder why we need a professional body, when policing is in effect a profession already”. Despite push back from the police federation and other bodies, a</w:t>
      </w:r>
      <w:r w:rsidR="00EE37FA">
        <w:rPr>
          <w:bCs/>
          <w:color w:val="auto"/>
          <w:sz w:val="24"/>
          <w:szCs w:val="24"/>
        </w:rPr>
        <w:t xml:space="preserve">s a result of Neyroud’s </w:t>
      </w:r>
      <w:r w:rsidR="00DE3DDF">
        <w:rPr>
          <w:bCs/>
          <w:color w:val="auto"/>
          <w:sz w:val="24"/>
          <w:szCs w:val="24"/>
        </w:rPr>
        <w:t xml:space="preserve">report, the College of Policing was later created to act as the professional body for policing in England and Wales. </w:t>
      </w:r>
    </w:p>
    <w:p w14:paraId="438077FD" w14:textId="77777777" w:rsidR="00E81E4F" w:rsidRDefault="00E81E4F" w:rsidP="000A524E">
      <w:pPr>
        <w:ind w:right="237"/>
        <w:jc w:val="both"/>
        <w:rPr>
          <w:bCs/>
          <w:color w:val="auto"/>
          <w:sz w:val="24"/>
          <w:szCs w:val="24"/>
        </w:rPr>
      </w:pPr>
    </w:p>
    <w:p w14:paraId="287E1AD2" w14:textId="60A0C3AC" w:rsidR="00E81E4F" w:rsidRDefault="00E81E4F" w:rsidP="000A524E">
      <w:pPr>
        <w:ind w:right="237"/>
        <w:jc w:val="both"/>
        <w:rPr>
          <w:bCs/>
          <w:color w:val="auto"/>
          <w:sz w:val="24"/>
          <w:szCs w:val="24"/>
        </w:rPr>
      </w:pPr>
      <w:r>
        <w:rPr>
          <w:bCs/>
          <w:color w:val="auto"/>
          <w:sz w:val="24"/>
          <w:szCs w:val="24"/>
        </w:rPr>
        <w:t xml:space="preserve">As part of its </w:t>
      </w:r>
      <w:r w:rsidR="00E70492">
        <w:rPr>
          <w:bCs/>
          <w:color w:val="auto"/>
          <w:sz w:val="24"/>
          <w:szCs w:val="24"/>
        </w:rPr>
        <w:t>five-year</w:t>
      </w:r>
      <w:r>
        <w:rPr>
          <w:bCs/>
          <w:color w:val="auto"/>
          <w:sz w:val="24"/>
          <w:szCs w:val="24"/>
        </w:rPr>
        <w:t xml:space="preserve"> strategy in 2014, the College of Policing stated that those choosing to join policing as a profession performed a critical role, and supporting those people to achieve the highest professional standards was essential to their objectives (College of Policing, 2014). Every five years since its introduction, the College of Policing creates what it calls the </w:t>
      </w:r>
      <w:r w:rsidR="00E70492">
        <w:rPr>
          <w:bCs/>
          <w:color w:val="auto"/>
          <w:sz w:val="24"/>
          <w:szCs w:val="24"/>
        </w:rPr>
        <w:t>five-year</w:t>
      </w:r>
      <w:r>
        <w:rPr>
          <w:bCs/>
          <w:color w:val="auto"/>
          <w:sz w:val="24"/>
          <w:szCs w:val="24"/>
        </w:rPr>
        <w:t xml:space="preserve"> strategy. Throughout its strategies, many things have changed and usually </w:t>
      </w:r>
      <w:r w:rsidR="00205DEF">
        <w:rPr>
          <w:bCs/>
          <w:color w:val="auto"/>
          <w:sz w:val="24"/>
          <w:szCs w:val="24"/>
        </w:rPr>
        <w:t xml:space="preserve">move with the attitudes of the public and the current topics of concern. The idea of professionalising the police service has remained throughout the strategies since the introduction of the College of Policing. The college of Policing have focused on strengthening the code of </w:t>
      </w:r>
      <w:r w:rsidR="00246246">
        <w:rPr>
          <w:bCs/>
          <w:color w:val="auto"/>
          <w:sz w:val="24"/>
          <w:szCs w:val="24"/>
        </w:rPr>
        <w:t>ethics</w:t>
      </w:r>
      <w:r w:rsidR="00205DEF">
        <w:rPr>
          <w:bCs/>
          <w:color w:val="auto"/>
          <w:sz w:val="24"/>
          <w:szCs w:val="24"/>
        </w:rPr>
        <w:t xml:space="preserve"> for police officers in recent years</w:t>
      </w:r>
      <w:r w:rsidR="00246246">
        <w:rPr>
          <w:bCs/>
          <w:color w:val="auto"/>
          <w:sz w:val="24"/>
          <w:szCs w:val="24"/>
        </w:rPr>
        <w:t xml:space="preserve"> by introducing the code of practice for ethical policing in 2023. According to the College of Policing (2023), the code of practice was introduced to support chief officers in promoting an ethical culture, </w:t>
      </w:r>
      <w:r w:rsidR="006D2ECF">
        <w:rPr>
          <w:bCs/>
          <w:color w:val="auto"/>
          <w:sz w:val="24"/>
          <w:szCs w:val="24"/>
        </w:rPr>
        <w:t>where police staff are directed to use ethical policing principles while demonstrating professional behaviour.</w:t>
      </w:r>
    </w:p>
    <w:p w14:paraId="76C17883" w14:textId="77777777" w:rsidR="00C742D8" w:rsidRDefault="00C742D8" w:rsidP="000A524E">
      <w:pPr>
        <w:ind w:right="237"/>
        <w:jc w:val="both"/>
        <w:rPr>
          <w:bCs/>
          <w:color w:val="auto"/>
          <w:sz w:val="24"/>
          <w:szCs w:val="24"/>
        </w:rPr>
      </w:pPr>
    </w:p>
    <w:p w14:paraId="359DB90B" w14:textId="408A0BE2" w:rsidR="00251B60" w:rsidRDefault="00CB71D6" w:rsidP="000A524E">
      <w:pPr>
        <w:ind w:right="237"/>
        <w:jc w:val="both"/>
        <w:rPr>
          <w:bCs/>
          <w:color w:val="auto"/>
          <w:sz w:val="24"/>
          <w:szCs w:val="24"/>
        </w:rPr>
      </w:pPr>
      <w:r>
        <w:rPr>
          <w:bCs/>
          <w:color w:val="auto"/>
          <w:sz w:val="24"/>
          <w:szCs w:val="24"/>
        </w:rPr>
        <w:t xml:space="preserve">During my </w:t>
      </w:r>
      <w:r w:rsidR="00E70492">
        <w:rPr>
          <w:bCs/>
          <w:color w:val="auto"/>
          <w:sz w:val="24"/>
          <w:szCs w:val="24"/>
        </w:rPr>
        <w:t>three-year</w:t>
      </w:r>
      <w:r>
        <w:rPr>
          <w:bCs/>
          <w:color w:val="auto"/>
          <w:sz w:val="24"/>
          <w:szCs w:val="24"/>
        </w:rPr>
        <w:t xml:space="preserve"> probationary period, </w:t>
      </w:r>
      <w:r w:rsidR="005B3126">
        <w:rPr>
          <w:bCs/>
          <w:color w:val="auto"/>
          <w:sz w:val="24"/>
          <w:szCs w:val="24"/>
        </w:rPr>
        <w:t>I was working as a response officer on patrol with a colleague. A call came over the radio from another colleague asking for urgent assistance at a block of flats approximately 5 minutes away</w:t>
      </w:r>
      <w:r w:rsidR="00291028">
        <w:rPr>
          <w:bCs/>
          <w:color w:val="auto"/>
          <w:sz w:val="24"/>
          <w:szCs w:val="24"/>
        </w:rPr>
        <w:t>, where he was attending a domestic incident between two partners.</w:t>
      </w:r>
      <w:r w:rsidR="005B3126">
        <w:rPr>
          <w:bCs/>
          <w:color w:val="auto"/>
          <w:sz w:val="24"/>
          <w:szCs w:val="24"/>
        </w:rPr>
        <w:t xml:space="preserve"> My colleague and I made our way to the address on an emergency response. I had recently completed my emergency response driving course which allowed me to drive the</w:t>
      </w:r>
      <w:r w:rsidR="00325318">
        <w:rPr>
          <w:bCs/>
          <w:color w:val="auto"/>
          <w:sz w:val="24"/>
          <w:szCs w:val="24"/>
        </w:rPr>
        <w:t xml:space="preserve"> police </w:t>
      </w:r>
      <w:r w:rsidR="005B3126">
        <w:rPr>
          <w:bCs/>
          <w:color w:val="auto"/>
          <w:sz w:val="24"/>
          <w:szCs w:val="24"/>
        </w:rPr>
        <w:t>vehicle using the emergency equipment. While on route to the address, my colleague came over the radio again stating he was being assaulted and needed urgent assistance. I understood that force policy only permitted me to drive 20 MPH over the posted speed limit, and anything over this I would need to justify to senior officers</w:t>
      </w:r>
      <w:r w:rsidR="00291028">
        <w:rPr>
          <w:bCs/>
          <w:color w:val="auto"/>
          <w:sz w:val="24"/>
          <w:szCs w:val="24"/>
        </w:rPr>
        <w:t xml:space="preserve">. I was also aware that I was exempt in law from certain restrictions, including the speed limit in this situation. These exemptions are outlined in section 87 of </w:t>
      </w:r>
      <w:r w:rsidR="00291028" w:rsidRPr="00291028">
        <w:rPr>
          <w:bCs/>
          <w:color w:val="auto"/>
          <w:sz w:val="24"/>
          <w:szCs w:val="24"/>
        </w:rPr>
        <w:t>The Road Traffic Regulations Act 1984 and The Traffic Signs Regulations and General Directions 2002</w:t>
      </w:r>
      <w:r w:rsidR="00291028">
        <w:rPr>
          <w:bCs/>
          <w:color w:val="auto"/>
          <w:sz w:val="24"/>
          <w:szCs w:val="24"/>
        </w:rPr>
        <w:t xml:space="preserve"> (Legislation.gov.uk, 2015). I was concerned that my colleague would be injured and possible have his personal protective equipment taken from him. During any situation where I am using exemptions afforded to me in my role as a police officer, I use the National decision-making model before proceeding. The National decision-making model </w:t>
      </w:r>
      <w:r w:rsidR="00F16209">
        <w:rPr>
          <w:bCs/>
          <w:color w:val="auto"/>
          <w:sz w:val="24"/>
          <w:szCs w:val="24"/>
        </w:rPr>
        <w:t xml:space="preserve">was introduced </w:t>
      </w:r>
      <w:r w:rsidR="007C2086">
        <w:rPr>
          <w:bCs/>
          <w:color w:val="auto"/>
          <w:sz w:val="24"/>
          <w:szCs w:val="24"/>
        </w:rPr>
        <w:t xml:space="preserve">in 2011 as a tool </w:t>
      </w:r>
      <w:r w:rsidR="00325318">
        <w:rPr>
          <w:bCs/>
          <w:color w:val="auto"/>
          <w:sz w:val="24"/>
          <w:szCs w:val="24"/>
        </w:rPr>
        <w:t>to assist police personnel in making and justifying decisions that they are making.</w:t>
      </w:r>
    </w:p>
    <w:p w14:paraId="246C0D4F" w14:textId="77777777" w:rsidR="00251B60" w:rsidRDefault="00251B60" w:rsidP="000A524E">
      <w:pPr>
        <w:ind w:right="237"/>
        <w:jc w:val="both"/>
        <w:rPr>
          <w:bCs/>
          <w:color w:val="auto"/>
          <w:sz w:val="24"/>
          <w:szCs w:val="24"/>
        </w:rPr>
      </w:pPr>
    </w:p>
    <w:p w14:paraId="355972C9" w14:textId="77777777" w:rsidR="00E70492" w:rsidRDefault="00E70492" w:rsidP="000A524E">
      <w:pPr>
        <w:ind w:right="237"/>
        <w:jc w:val="both"/>
        <w:rPr>
          <w:bCs/>
          <w:color w:val="auto"/>
          <w:sz w:val="24"/>
          <w:szCs w:val="24"/>
        </w:rPr>
      </w:pPr>
    </w:p>
    <w:p w14:paraId="52BC9D96" w14:textId="77777777" w:rsidR="00E70492" w:rsidRDefault="00E70492" w:rsidP="000A524E">
      <w:pPr>
        <w:ind w:right="237"/>
        <w:jc w:val="both"/>
        <w:rPr>
          <w:bCs/>
          <w:color w:val="auto"/>
          <w:sz w:val="24"/>
          <w:szCs w:val="24"/>
        </w:rPr>
      </w:pPr>
    </w:p>
    <w:p w14:paraId="11BD1125" w14:textId="77777777" w:rsidR="00E70492" w:rsidRDefault="00E70492" w:rsidP="000A524E">
      <w:pPr>
        <w:ind w:right="237"/>
        <w:jc w:val="both"/>
        <w:rPr>
          <w:bCs/>
          <w:color w:val="auto"/>
          <w:sz w:val="24"/>
          <w:szCs w:val="24"/>
        </w:rPr>
      </w:pPr>
    </w:p>
    <w:p w14:paraId="587F827B" w14:textId="77777777" w:rsidR="00E70492" w:rsidRDefault="00E70492" w:rsidP="000A524E">
      <w:pPr>
        <w:ind w:right="237"/>
        <w:jc w:val="both"/>
        <w:rPr>
          <w:bCs/>
          <w:color w:val="auto"/>
          <w:sz w:val="24"/>
          <w:szCs w:val="24"/>
        </w:rPr>
      </w:pPr>
    </w:p>
    <w:p w14:paraId="396467E9" w14:textId="77777777" w:rsidR="00E70492" w:rsidRDefault="00E70492" w:rsidP="000A524E">
      <w:pPr>
        <w:ind w:right="237"/>
        <w:jc w:val="both"/>
        <w:rPr>
          <w:bCs/>
          <w:color w:val="auto"/>
          <w:sz w:val="24"/>
          <w:szCs w:val="24"/>
        </w:rPr>
      </w:pPr>
    </w:p>
    <w:p w14:paraId="19A2AE8B" w14:textId="77777777" w:rsidR="00E70492" w:rsidRDefault="00E70492" w:rsidP="000A524E">
      <w:pPr>
        <w:ind w:right="237"/>
        <w:jc w:val="both"/>
        <w:rPr>
          <w:bCs/>
          <w:color w:val="auto"/>
          <w:sz w:val="24"/>
          <w:szCs w:val="24"/>
        </w:rPr>
      </w:pPr>
    </w:p>
    <w:p w14:paraId="7F3B9860" w14:textId="77777777" w:rsidR="00E70492" w:rsidRDefault="00E70492" w:rsidP="000A524E">
      <w:pPr>
        <w:ind w:right="237"/>
        <w:jc w:val="both"/>
        <w:rPr>
          <w:bCs/>
          <w:color w:val="auto"/>
          <w:sz w:val="24"/>
          <w:szCs w:val="24"/>
        </w:rPr>
      </w:pPr>
    </w:p>
    <w:p w14:paraId="4E55E704" w14:textId="77777777" w:rsidR="00E70492" w:rsidRDefault="00E70492" w:rsidP="000A524E">
      <w:pPr>
        <w:ind w:right="237"/>
        <w:jc w:val="both"/>
        <w:rPr>
          <w:bCs/>
          <w:color w:val="auto"/>
          <w:sz w:val="24"/>
          <w:szCs w:val="24"/>
        </w:rPr>
      </w:pPr>
    </w:p>
    <w:p w14:paraId="36169935" w14:textId="2C518487" w:rsidR="00251B60" w:rsidRDefault="00251B60" w:rsidP="000A524E">
      <w:pPr>
        <w:ind w:right="237"/>
        <w:jc w:val="both"/>
        <w:rPr>
          <w:bCs/>
          <w:color w:val="auto"/>
          <w:sz w:val="24"/>
          <w:szCs w:val="24"/>
        </w:rPr>
      </w:pPr>
      <w:r>
        <w:rPr>
          <w:bCs/>
          <w:color w:val="auto"/>
          <w:sz w:val="24"/>
          <w:szCs w:val="24"/>
        </w:rPr>
        <w:lastRenderedPageBreak/>
        <w:t xml:space="preserve">The College of policing (2013) </w:t>
      </w:r>
      <w:r w:rsidR="003D0471">
        <w:rPr>
          <w:bCs/>
          <w:color w:val="auto"/>
          <w:sz w:val="24"/>
          <w:szCs w:val="24"/>
        </w:rPr>
        <w:t xml:space="preserve">states that </w:t>
      </w:r>
      <w:r>
        <w:rPr>
          <w:bCs/>
          <w:color w:val="auto"/>
          <w:sz w:val="24"/>
          <w:szCs w:val="24"/>
        </w:rPr>
        <w:t xml:space="preserve">the National </w:t>
      </w:r>
      <w:r w:rsidR="003D0471">
        <w:rPr>
          <w:bCs/>
          <w:color w:val="auto"/>
          <w:sz w:val="24"/>
          <w:szCs w:val="24"/>
        </w:rPr>
        <w:t>Decision-Making</w:t>
      </w:r>
      <w:r>
        <w:rPr>
          <w:bCs/>
          <w:color w:val="auto"/>
          <w:sz w:val="24"/>
          <w:szCs w:val="24"/>
        </w:rPr>
        <w:t xml:space="preserve"> Model consists of the following:</w:t>
      </w:r>
    </w:p>
    <w:p w14:paraId="515739B9" w14:textId="77777777" w:rsidR="00251B60" w:rsidRDefault="00251B60" w:rsidP="000A524E">
      <w:pPr>
        <w:ind w:right="237"/>
        <w:jc w:val="both"/>
        <w:rPr>
          <w:bCs/>
          <w:color w:val="auto"/>
          <w:sz w:val="24"/>
          <w:szCs w:val="24"/>
        </w:rPr>
      </w:pPr>
    </w:p>
    <w:p w14:paraId="49EF31DB" w14:textId="77777777" w:rsidR="00251B60" w:rsidRDefault="00251B60" w:rsidP="000A524E">
      <w:pPr>
        <w:ind w:right="237"/>
        <w:jc w:val="both"/>
        <w:rPr>
          <w:bCs/>
          <w:color w:val="auto"/>
          <w:sz w:val="24"/>
          <w:szCs w:val="24"/>
        </w:rPr>
      </w:pPr>
    </w:p>
    <w:p w14:paraId="1D4D3F0D" w14:textId="498FAB92" w:rsidR="00251B60" w:rsidRPr="00251B60" w:rsidRDefault="00251B60" w:rsidP="00251B60">
      <w:pPr>
        <w:numPr>
          <w:ilvl w:val="0"/>
          <w:numId w:val="6"/>
        </w:numPr>
        <w:ind w:right="237"/>
        <w:jc w:val="both"/>
        <w:rPr>
          <w:bCs/>
          <w:color w:val="auto"/>
          <w:sz w:val="24"/>
          <w:szCs w:val="24"/>
        </w:rPr>
      </w:pPr>
      <w:r w:rsidRPr="00251B60">
        <w:rPr>
          <w:bCs/>
          <w:color w:val="auto"/>
          <w:sz w:val="24"/>
          <w:szCs w:val="24"/>
        </w:rPr>
        <w:t>Code of Ethics –</w:t>
      </w:r>
      <w:r>
        <w:rPr>
          <w:bCs/>
          <w:color w:val="auto"/>
          <w:sz w:val="24"/>
          <w:szCs w:val="24"/>
        </w:rPr>
        <w:t xml:space="preserve"> including ethical policing principles</w:t>
      </w:r>
    </w:p>
    <w:p w14:paraId="377896FC" w14:textId="77777777" w:rsidR="00251B60" w:rsidRPr="00251B60" w:rsidRDefault="00251B60" w:rsidP="00251B60">
      <w:pPr>
        <w:numPr>
          <w:ilvl w:val="0"/>
          <w:numId w:val="6"/>
        </w:numPr>
        <w:ind w:right="237"/>
        <w:jc w:val="both"/>
        <w:rPr>
          <w:bCs/>
          <w:color w:val="auto"/>
          <w:sz w:val="24"/>
          <w:szCs w:val="24"/>
        </w:rPr>
      </w:pPr>
      <w:r w:rsidRPr="00251B60">
        <w:rPr>
          <w:bCs/>
          <w:color w:val="auto"/>
          <w:sz w:val="24"/>
          <w:szCs w:val="24"/>
        </w:rPr>
        <w:t>Information – gather information and intelligence.</w:t>
      </w:r>
    </w:p>
    <w:p w14:paraId="28452368" w14:textId="77777777" w:rsidR="00251B60" w:rsidRPr="00251B60" w:rsidRDefault="00251B60" w:rsidP="00251B60">
      <w:pPr>
        <w:numPr>
          <w:ilvl w:val="0"/>
          <w:numId w:val="6"/>
        </w:numPr>
        <w:ind w:right="237"/>
        <w:jc w:val="both"/>
        <w:rPr>
          <w:bCs/>
          <w:color w:val="auto"/>
          <w:sz w:val="24"/>
          <w:szCs w:val="24"/>
        </w:rPr>
      </w:pPr>
      <w:r w:rsidRPr="00251B60">
        <w:rPr>
          <w:bCs/>
          <w:color w:val="auto"/>
          <w:sz w:val="24"/>
          <w:szCs w:val="24"/>
        </w:rPr>
        <w:t>Assessment – assess threat and risk and develop a working strategy.</w:t>
      </w:r>
    </w:p>
    <w:p w14:paraId="7F6C08CC" w14:textId="77777777" w:rsidR="00251B60" w:rsidRPr="00251B60" w:rsidRDefault="00251B60" w:rsidP="00251B60">
      <w:pPr>
        <w:numPr>
          <w:ilvl w:val="0"/>
          <w:numId w:val="6"/>
        </w:numPr>
        <w:ind w:right="237"/>
        <w:jc w:val="both"/>
        <w:rPr>
          <w:bCs/>
          <w:color w:val="auto"/>
          <w:sz w:val="24"/>
          <w:szCs w:val="24"/>
        </w:rPr>
      </w:pPr>
      <w:r w:rsidRPr="00251B60">
        <w:rPr>
          <w:bCs/>
          <w:color w:val="auto"/>
          <w:sz w:val="24"/>
          <w:szCs w:val="24"/>
        </w:rPr>
        <w:t>Powers and policy – consider powers and policy.</w:t>
      </w:r>
    </w:p>
    <w:p w14:paraId="6E9A66E7" w14:textId="77777777" w:rsidR="00251B60" w:rsidRPr="00251B60" w:rsidRDefault="00251B60" w:rsidP="00251B60">
      <w:pPr>
        <w:numPr>
          <w:ilvl w:val="0"/>
          <w:numId w:val="6"/>
        </w:numPr>
        <w:ind w:right="237"/>
        <w:jc w:val="both"/>
        <w:rPr>
          <w:bCs/>
          <w:color w:val="auto"/>
          <w:sz w:val="24"/>
          <w:szCs w:val="24"/>
        </w:rPr>
      </w:pPr>
      <w:r w:rsidRPr="00251B60">
        <w:rPr>
          <w:bCs/>
          <w:color w:val="auto"/>
          <w:sz w:val="24"/>
          <w:szCs w:val="24"/>
        </w:rPr>
        <w:t>Options – identify options and contingencies.</w:t>
      </w:r>
    </w:p>
    <w:p w14:paraId="346AA23B" w14:textId="77777777" w:rsidR="00251B60" w:rsidRDefault="00251B60" w:rsidP="00251B60">
      <w:pPr>
        <w:numPr>
          <w:ilvl w:val="0"/>
          <w:numId w:val="6"/>
        </w:numPr>
        <w:ind w:right="237"/>
        <w:jc w:val="both"/>
        <w:rPr>
          <w:bCs/>
          <w:color w:val="auto"/>
          <w:sz w:val="24"/>
          <w:szCs w:val="24"/>
        </w:rPr>
      </w:pPr>
      <w:r w:rsidRPr="00251B60">
        <w:rPr>
          <w:bCs/>
          <w:color w:val="auto"/>
          <w:sz w:val="24"/>
          <w:szCs w:val="24"/>
        </w:rPr>
        <w:t>Action and review – take action and review what happened. </w:t>
      </w:r>
    </w:p>
    <w:p w14:paraId="03A5D9E0" w14:textId="77777777" w:rsidR="00325318" w:rsidRDefault="00325318" w:rsidP="00325318">
      <w:pPr>
        <w:ind w:right="237"/>
        <w:jc w:val="both"/>
        <w:rPr>
          <w:bCs/>
          <w:color w:val="auto"/>
          <w:sz w:val="24"/>
          <w:szCs w:val="24"/>
        </w:rPr>
      </w:pPr>
    </w:p>
    <w:p w14:paraId="5CA08237" w14:textId="47D95350" w:rsidR="00093AAD" w:rsidRDefault="00325318" w:rsidP="00325318">
      <w:pPr>
        <w:ind w:right="237"/>
        <w:jc w:val="both"/>
        <w:rPr>
          <w:bCs/>
          <w:color w:val="auto"/>
          <w:sz w:val="24"/>
          <w:szCs w:val="24"/>
        </w:rPr>
      </w:pPr>
      <w:r>
        <w:rPr>
          <w:bCs/>
          <w:color w:val="auto"/>
          <w:sz w:val="24"/>
          <w:szCs w:val="24"/>
        </w:rPr>
        <w:t>After using the NDM, I came to the conclusion that going against the 20 MPH speed policy would be justified given that serious injury could occur to a colleague. I also took in to account other factors when making my decision, such as how busy the area was with traffic and pedestrians and whether the risk posed to them would be justifiable. I arrived at the address as first on scene and could hear a female screaming upstairs and my colleague inside shouting. The address was situated in a block of flats that had access control and needed a resident inside to open the door. I pressed all the buzzers in the building with no answer, except one. The male in the bottom floor flat came to his window and refused to let us in to the property, despite telling him of the situation and the need to enter the communal area. Given that I could hear the commotion upstairs and believed my colleague was being injured, again using the NDM, I believed it was justified to smash a window to gain entry to the property</w:t>
      </w:r>
      <w:r w:rsidR="001459CE">
        <w:rPr>
          <w:bCs/>
          <w:color w:val="auto"/>
          <w:sz w:val="24"/>
          <w:szCs w:val="24"/>
        </w:rPr>
        <w:t xml:space="preserve"> using Section 17 of the Police And Criminal Evidence Act 1984 (Legislation.gov.uk, 2015).</w:t>
      </w:r>
      <w:r w:rsidR="00093AAD">
        <w:rPr>
          <w:bCs/>
          <w:color w:val="auto"/>
          <w:sz w:val="24"/>
          <w:szCs w:val="24"/>
        </w:rPr>
        <w:t xml:space="preserve"> I managed to gain entry to the property and made my way upstairs, where I found my colleague struggling with a male</w:t>
      </w:r>
      <w:r w:rsidR="00EE4E5A">
        <w:rPr>
          <w:bCs/>
          <w:color w:val="auto"/>
          <w:sz w:val="24"/>
          <w:szCs w:val="24"/>
        </w:rPr>
        <w:t xml:space="preserve"> despite the subject male having been sprayed with PAVA incapacitant spray. My colleague and I managed to get the male under control and awaited further assistance. During this time, I ensured the subject male remained safe and secure while handcuffed on the floor. I did this by rolling him on to his side and then sitting him up to ensure he could breathe effectively. The colleague who called for assistance went to accident and emergency as he had been punched several times by the subject male. Other officers arrived and assisted taking the male to custody and he was later found guilty of Assault on an emergency worker, contrary to section 1 of the Assaults On emergency workers (offences) Act 2018 (Legislation.gov.uk, 2018).</w:t>
      </w:r>
    </w:p>
    <w:p w14:paraId="2318C8BC" w14:textId="77777777" w:rsidR="00A77147" w:rsidRDefault="00A77147" w:rsidP="00325318">
      <w:pPr>
        <w:ind w:right="237"/>
        <w:jc w:val="both"/>
        <w:rPr>
          <w:bCs/>
          <w:color w:val="auto"/>
          <w:sz w:val="24"/>
          <w:szCs w:val="24"/>
        </w:rPr>
      </w:pPr>
    </w:p>
    <w:p w14:paraId="1C88251D" w14:textId="02F01A75" w:rsidR="00A77147" w:rsidRPr="00251B60" w:rsidRDefault="00A77147" w:rsidP="00325318">
      <w:pPr>
        <w:ind w:right="237"/>
        <w:jc w:val="both"/>
        <w:rPr>
          <w:bCs/>
          <w:color w:val="auto"/>
          <w:sz w:val="24"/>
          <w:szCs w:val="24"/>
        </w:rPr>
      </w:pPr>
      <w:r>
        <w:rPr>
          <w:bCs/>
          <w:color w:val="auto"/>
          <w:sz w:val="24"/>
          <w:szCs w:val="24"/>
        </w:rPr>
        <w:t xml:space="preserve">During the final year of my probation, my role as a police constable has changed considerably. I have been given more responsibility on my team and I am now expected to know </w:t>
      </w:r>
      <w:r w:rsidR="00250A6F">
        <w:rPr>
          <w:bCs/>
          <w:color w:val="auto"/>
          <w:sz w:val="24"/>
          <w:szCs w:val="24"/>
        </w:rPr>
        <w:t xml:space="preserve">how </w:t>
      </w:r>
      <w:r w:rsidR="00E70492">
        <w:rPr>
          <w:bCs/>
          <w:color w:val="auto"/>
          <w:sz w:val="24"/>
          <w:szCs w:val="24"/>
        </w:rPr>
        <w:t>to</w:t>
      </w:r>
      <w:r w:rsidR="00250A6F">
        <w:rPr>
          <w:bCs/>
          <w:color w:val="auto"/>
          <w:sz w:val="24"/>
          <w:szCs w:val="24"/>
        </w:rPr>
        <w:t xml:space="preserve"> deal with the different incidents that we attend as police officers. I am now regularly asked to take out student police officers and am expected to show them the correct and most appropriate way of dealing with different incidents. There has been more pressure placed on me as more experienced officers leave for other departments and are replaced with new student officers. This is a drastic change since year one of my probation where I was not expected to know everything or deal with more complex work. I sometimes struggle to deal with the pressure and expectations placed on me as someone who is still relatively new to the police service, but I am working hard to do my job to the best of my ability. </w:t>
      </w:r>
      <w:r w:rsidR="00250A6F" w:rsidRPr="00250A6F">
        <w:rPr>
          <w:b/>
          <w:color w:val="auto"/>
          <w:sz w:val="24"/>
          <w:szCs w:val="24"/>
        </w:rPr>
        <w:t>217</w:t>
      </w:r>
      <w:r w:rsidR="00D078C4">
        <w:rPr>
          <w:b/>
          <w:color w:val="auto"/>
          <w:sz w:val="24"/>
          <w:szCs w:val="24"/>
        </w:rPr>
        <w:t>2</w:t>
      </w:r>
    </w:p>
    <w:p w14:paraId="08730A41" w14:textId="3B683A6C" w:rsidR="00DE7AAC" w:rsidRDefault="00DE7AAC" w:rsidP="000A524E">
      <w:pPr>
        <w:ind w:right="237"/>
        <w:jc w:val="both"/>
        <w:rPr>
          <w:bCs/>
          <w:color w:val="auto"/>
          <w:sz w:val="24"/>
          <w:szCs w:val="24"/>
        </w:rPr>
      </w:pPr>
    </w:p>
    <w:p w14:paraId="5238EF88" w14:textId="77777777" w:rsidR="00BD4AD1" w:rsidRDefault="00BD4AD1" w:rsidP="000A524E">
      <w:pPr>
        <w:ind w:right="237"/>
        <w:jc w:val="both"/>
        <w:rPr>
          <w:bCs/>
          <w:color w:val="auto"/>
          <w:sz w:val="24"/>
          <w:szCs w:val="24"/>
        </w:rPr>
      </w:pPr>
    </w:p>
    <w:p w14:paraId="5BF0A4CE" w14:textId="77777777" w:rsidR="0065062B" w:rsidRDefault="0065062B" w:rsidP="000A524E">
      <w:pPr>
        <w:ind w:right="237"/>
        <w:jc w:val="both"/>
        <w:rPr>
          <w:bCs/>
          <w:color w:val="auto"/>
          <w:sz w:val="24"/>
          <w:szCs w:val="24"/>
        </w:rPr>
      </w:pPr>
    </w:p>
    <w:p w14:paraId="310364FB" w14:textId="77777777" w:rsidR="0065062B" w:rsidRDefault="0065062B" w:rsidP="000A524E">
      <w:pPr>
        <w:ind w:right="237"/>
        <w:jc w:val="both"/>
        <w:rPr>
          <w:bCs/>
          <w:color w:val="auto"/>
          <w:sz w:val="24"/>
          <w:szCs w:val="24"/>
        </w:rPr>
      </w:pPr>
    </w:p>
    <w:p w14:paraId="0FC196ED" w14:textId="77777777" w:rsidR="0065062B" w:rsidRDefault="0065062B" w:rsidP="000A524E">
      <w:pPr>
        <w:ind w:right="237"/>
        <w:jc w:val="both"/>
        <w:rPr>
          <w:bCs/>
          <w:color w:val="auto"/>
          <w:sz w:val="24"/>
          <w:szCs w:val="24"/>
        </w:rPr>
      </w:pPr>
    </w:p>
    <w:p w14:paraId="43729D28" w14:textId="77777777" w:rsidR="0026464D" w:rsidRDefault="0026464D" w:rsidP="000A524E">
      <w:pPr>
        <w:ind w:right="237"/>
        <w:jc w:val="both"/>
        <w:rPr>
          <w:bCs/>
          <w:color w:val="auto"/>
          <w:sz w:val="24"/>
          <w:szCs w:val="24"/>
        </w:rPr>
      </w:pPr>
    </w:p>
    <w:p w14:paraId="73B8C1DF" w14:textId="77777777" w:rsidR="0026464D" w:rsidRPr="000A524E" w:rsidRDefault="0026464D" w:rsidP="000A524E">
      <w:pPr>
        <w:ind w:right="237"/>
        <w:jc w:val="both"/>
        <w:rPr>
          <w:bCs/>
          <w:color w:val="auto"/>
          <w:sz w:val="24"/>
          <w:szCs w:val="24"/>
        </w:rPr>
      </w:pPr>
    </w:p>
    <w:p w14:paraId="32C60969" w14:textId="77777777" w:rsidR="00AD23D3" w:rsidRPr="00996546" w:rsidRDefault="00AD23D3" w:rsidP="00340E9A">
      <w:pPr>
        <w:ind w:right="237"/>
        <w:jc w:val="both"/>
        <w:rPr>
          <w:bCs/>
          <w:color w:val="auto"/>
          <w:sz w:val="24"/>
          <w:szCs w:val="24"/>
        </w:rPr>
      </w:pPr>
    </w:p>
    <w:p w14:paraId="7CBABCDF" w14:textId="77777777" w:rsidR="00AD23D3" w:rsidRPr="00025650" w:rsidRDefault="00AD23D3"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1E38408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w:t>
      </w:r>
      <w:r w:rsidR="00E70492">
        <w:rPr>
          <w:rStyle w:val="normaltextrun"/>
          <w:rFonts w:ascii="Arial" w:hAnsi="Arial" w:cs="Arial"/>
          <w:b/>
          <w:bCs/>
        </w:rPr>
        <w:t xml:space="preserve"> </w:t>
      </w:r>
      <w:r w:rsidRPr="1DD06503">
        <w:rPr>
          <w:rStyle w:val="normaltextrun"/>
          <w:rFonts w:ascii="Arial" w:hAnsi="Arial" w:cs="Arial"/>
          <w:b/>
          <w:bCs/>
        </w:rPr>
        <w:t>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525FCDF" w:rsidR="00450C83" w:rsidRDefault="00450C83" w:rsidP="00340E9A">
      <w:pPr>
        <w:ind w:right="237"/>
        <w:jc w:val="both"/>
        <w:rPr>
          <w:b/>
          <w:sz w:val="24"/>
          <w:szCs w:val="24"/>
        </w:rPr>
      </w:pPr>
      <w:r w:rsidRPr="00450C83">
        <w:rPr>
          <w:b/>
          <w:sz w:val="24"/>
          <w:szCs w:val="24"/>
        </w:rPr>
        <w:t>ANSWER:</w:t>
      </w:r>
      <w:r w:rsidR="00051AFC">
        <w:rPr>
          <w:b/>
          <w:sz w:val="24"/>
          <w:szCs w:val="24"/>
        </w:rPr>
        <w:t xml:space="preserve"> </w:t>
      </w:r>
    </w:p>
    <w:p w14:paraId="650F74A0" w14:textId="77777777" w:rsidR="00051AFC" w:rsidRDefault="00051AFC" w:rsidP="00340E9A">
      <w:pPr>
        <w:ind w:right="237"/>
        <w:jc w:val="both"/>
        <w:rPr>
          <w:b/>
          <w:sz w:val="24"/>
          <w:szCs w:val="24"/>
        </w:rPr>
      </w:pPr>
    </w:p>
    <w:p w14:paraId="4244EFDE" w14:textId="4D64FAC9" w:rsidR="00051AFC" w:rsidRDefault="00051AFC" w:rsidP="00340E9A">
      <w:pPr>
        <w:ind w:right="237"/>
        <w:jc w:val="both"/>
        <w:rPr>
          <w:bCs/>
          <w:sz w:val="24"/>
          <w:szCs w:val="24"/>
        </w:rPr>
      </w:pPr>
      <w:r w:rsidRPr="00051AFC">
        <w:rPr>
          <w:bCs/>
          <w:sz w:val="24"/>
          <w:szCs w:val="24"/>
        </w:rPr>
        <w:t xml:space="preserve">During this essay, I will reflect upon an incident I attended during my three-year probationary period. I will evaluate my experience with using social media to assist me with this incident, as well as generally in a policing context. I will consider force policy in terms of social media usage as well as the risks and benefits of doing so. I will reference my work throughout this essay using Harvard referencing conventions. </w:t>
      </w:r>
    </w:p>
    <w:p w14:paraId="545D2E49" w14:textId="77777777" w:rsidR="00280EDD" w:rsidRDefault="00280EDD" w:rsidP="00340E9A">
      <w:pPr>
        <w:ind w:right="237"/>
        <w:jc w:val="both"/>
        <w:rPr>
          <w:bCs/>
          <w:sz w:val="24"/>
          <w:szCs w:val="24"/>
        </w:rPr>
      </w:pPr>
    </w:p>
    <w:p w14:paraId="56CB64B8" w14:textId="5689B74C" w:rsidR="00280EDD" w:rsidRDefault="00280EDD" w:rsidP="00340E9A">
      <w:pPr>
        <w:ind w:right="237"/>
        <w:jc w:val="both"/>
        <w:rPr>
          <w:bCs/>
          <w:sz w:val="24"/>
          <w:szCs w:val="24"/>
        </w:rPr>
      </w:pPr>
      <w:r>
        <w:rPr>
          <w:bCs/>
          <w:sz w:val="24"/>
          <w:szCs w:val="24"/>
        </w:rPr>
        <w:t xml:space="preserve">Social media has become an important part of the lives of most people in the </w:t>
      </w:r>
      <w:r w:rsidR="00D61D85">
        <w:rPr>
          <w:bCs/>
          <w:sz w:val="24"/>
          <w:szCs w:val="24"/>
        </w:rPr>
        <w:t>United Kingdom</w:t>
      </w:r>
      <w:r>
        <w:rPr>
          <w:bCs/>
          <w:sz w:val="24"/>
          <w:szCs w:val="24"/>
        </w:rPr>
        <w:t xml:space="preserve"> in recent years. Statistics from Cybercrew (2024) show that in 2024, there were over 53 million active users of social media across the </w:t>
      </w:r>
      <w:r w:rsidR="00166469">
        <w:rPr>
          <w:bCs/>
          <w:sz w:val="24"/>
          <w:szCs w:val="24"/>
        </w:rPr>
        <w:t>United Kingdom</w:t>
      </w:r>
      <w:r>
        <w:rPr>
          <w:bCs/>
          <w:sz w:val="24"/>
          <w:szCs w:val="24"/>
        </w:rPr>
        <w:t xml:space="preserve">, which is approximately 78% of the entire population. </w:t>
      </w:r>
      <w:r w:rsidR="00166469">
        <w:rPr>
          <w:bCs/>
          <w:sz w:val="24"/>
          <w:szCs w:val="24"/>
        </w:rPr>
        <w:t xml:space="preserve">Approximately 80% of social media users in the </w:t>
      </w:r>
      <w:r w:rsidR="00D61D85">
        <w:rPr>
          <w:bCs/>
          <w:sz w:val="24"/>
          <w:szCs w:val="24"/>
        </w:rPr>
        <w:t>United Kingdom</w:t>
      </w:r>
      <w:r w:rsidR="00166469">
        <w:rPr>
          <w:bCs/>
          <w:sz w:val="24"/>
          <w:szCs w:val="24"/>
        </w:rPr>
        <w:t xml:space="preserve"> used a form of social media at least once per month (Cybercrew, 2024). </w:t>
      </w:r>
      <w:r w:rsidR="00290833">
        <w:rPr>
          <w:bCs/>
          <w:sz w:val="24"/>
          <w:szCs w:val="24"/>
        </w:rPr>
        <w:t xml:space="preserve">Statistics from the Office for national statistics (2020) show that between 2011 and 2020, there was a 25% increase in users of social media in the United Kingdom from 45% in 2011 to 70% in 2020. These statistics show a </w:t>
      </w:r>
      <w:r w:rsidR="008A6B65">
        <w:rPr>
          <w:bCs/>
          <w:sz w:val="24"/>
          <w:szCs w:val="24"/>
        </w:rPr>
        <w:t>year-on-year</w:t>
      </w:r>
      <w:r w:rsidR="00290833">
        <w:rPr>
          <w:bCs/>
          <w:sz w:val="24"/>
          <w:szCs w:val="24"/>
        </w:rPr>
        <w:t xml:space="preserve"> increase of social media users with the exception of 2016. </w:t>
      </w:r>
    </w:p>
    <w:p w14:paraId="2CAB4A35" w14:textId="77777777" w:rsidR="00830ECF" w:rsidRDefault="00830ECF" w:rsidP="00340E9A">
      <w:pPr>
        <w:ind w:right="237"/>
        <w:jc w:val="both"/>
        <w:rPr>
          <w:bCs/>
          <w:sz w:val="24"/>
          <w:szCs w:val="24"/>
        </w:rPr>
      </w:pPr>
    </w:p>
    <w:p w14:paraId="2C002FEE" w14:textId="77777777" w:rsidR="00D61D85" w:rsidRDefault="00D61D85" w:rsidP="00340E9A">
      <w:pPr>
        <w:ind w:right="237"/>
        <w:jc w:val="both"/>
        <w:rPr>
          <w:bCs/>
          <w:sz w:val="24"/>
          <w:szCs w:val="24"/>
        </w:rPr>
      </w:pPr>
    </w:p>
    <w:p w14:paraId="6F563493" w14:textId="77777777" w:rsidR="00D61D85" w:rsidRDefault="00D61D85" w:rsidP="00340E9A">
      <w:pPr>
        <w:ind w:right="237"/>
        <w:jc w:val="both"/>
        <w:rPr>
          <w:bCs/>
          <w:sz w:val="24"/>
          <w:szCs w:val="24"/>
        </w:rPr>
      </w:pPr>
    </w:p>
    <w:p w14:paraId="00C75B6D" w14:textId="77777777" w:rsidR="00D61D85" w:rsidRDefault="00D61D85" w:rsidP="00340E9A">
      <w:pPr>
        <w:ind w:right="237"/>
        <w:jc w:val="both"/>
        <w:rPr>
          <w:bCs/>
          <w:sz w:val="24"/>
          <w:szCs w:val="24"/>
        </w:rPr>
      </w:pPr>
    </w:p>
    <w:p w14:paraId="75A42BAF" w14:textId="77777777" w:rsidR="00D61D85" w:rsidRDefault="00D61D85" w:rsidP="00340E9A">
      <w:pPr>
        <w:ind w:right="237"/>
        <w:jc w:val="both"/>
        <w:rPr>
          <w:bCs/>
          <w:sz w:val="24"/>
          <w:szCs w:val="24"/>
        </w:rPr>
      </w:pPr>
    </w:p>
    <w:p w14:paraId="6D5D8BE3" w14:textId="77777777" w:rsidR="00D61D85" w:rsidRDefault="00D61D85" w:rsidP="00340E9A">
      <w:pPr>
        <w:ind w:right="237"/>
        <w:jc w:val="both"/>
        <w:rPr>
          <w:bCs/>
          <w:sz w:val="24"/>
          <w:szCs w:val="24"/>
        </w:rPr>
      </w:pPr>
    </w:p>
    <w:p w14:paraId="18686E5B" w14:textId="77777777" w:rsidR="00D61D85" w:rsidRDefault="00D61D85" w:rsidP="00340E9A">
      <w:pPr>
        <w:ind w:right="237"/>
        <w:jc w:val="both"/>
        <w:rPr>
          <w:bCs/>
          <w:sz w:val="24"/>
          <w:szCs w:val="24"/>
        </w:rPr>
      </w:pPr>
    </w:p>
    <w:p w14:paraId="3528ED39" w14:textId="77777777" w:rsidR="00D61D85" w:rsidRDefault="00D61D85" w:rsidP="00340E9A">
      <w:pPr>
        <w:ind w:right="237"/>
        <w:jc w:val="both"/>
        <w:rPr>
          <w:bCs/>
          <w:sz w:val="24"/>
          <w:szCs w:val="24"/>
        </w:rPr>
      </w:pPr>
    </w:p>
    <w:p w14:paraId="63731135" w14:textId="77777777" w:rsidR="00D61D85" w:rsidRDefault="00D61D85" w:rsidP="00340E9A">
      <w:pPr>
        <w:ind w:right="237"/>
        <w:jc w:val="both"/>
        <w:rPr>
          <w:bCs/>
          <w:sz w:val="24"/>
          <w:szCs w:val="24"/>
        </w:rPr>
      </w:pPr>
    </w:p>
    <w:p w14:paraId="45862766" w14:textId="7E216D82" w:rsidR="00830ECF" w:rsidRDefault="00830ECF" w:rsidP="00340E9A">
      <w:pPr>
        <w:ind w:right="237"/>
        <w:jc w:val="both"/>
        <w:rPr>
          <w:bCs/>
          <w:sz w:val="24"/>
          <w:szCs w:val="24"/>
        </w:rPr>
      </w:pPr>
      <w:r>
        <w:rPr>
          <w:bCs/>
          <w:sz w:val="24"/>
          <w:szCs w:val="24"/>
        </w:rPr>
        <w:lastRenderedPageBreak/>
        <w:t>The below chart shows social media usage statistics between 2011 and 2020.</w:t>
      </w:r>
    </w:p>
    <w:p w14:paraId="48893C12" w14:textId="77777777" w:rsidR="00166469" w:rsidRDefault="00166469" w:rsidP="00340E9A">
      <w:pPr>
        <w:ind w:right="237"/>
        <w:jc w:val="both"/>
        <w:rPr>
          <w:bCs/>
          <w:sz w:val="24"/>
          <w:szCs w:val="24"/>
        </w:rPr>
      </w:pPr>
    </w:p>
    <w:p w14:paraId="48FCA2BF" w14:textId="77777777" w:rsidR="00166469" w:rsidRDefault="00166469" w:rsidP="00340E9A">
      <w:pPr>
        <w:ind w:right="237"/>
        <w:jc w:val="both"/>
        <w:rPr>
          <w:bCs/>
          <w:sz w:val="24"/>
          <w:szCs w:val="24"/>
        </w:rPr>
      </w:pPr>
    </w:p>
    <w:p w14:paraId="4E8AE6D7" w14:textId="7C900B17" w:rsidR="00166469" w:rsidRDefault="00166469" w:rsidP="00340E9A">
      <w:pPr>
        <w:ind w:right="237"/>
        <w:jc w:val="both"/>
        <w:rPr>
          <w:bCs/>
          <w:sz w:val="24"/>
          <w:szCs w:val="24"/>
        </w:rPr>
      </w:pPr>
      <w:r w:rsidRPr="00166469">
        <w:rPr>
          <w:bCs/>
          <w:noProof/>
          <w:sz w:val="24"/>
          <w:szCs w:val="24"/>
        </w:rPr>
        <w:drawing>
          <wp:inline distT="0" distB="0" distL="0" distR="0" wp14:anchorId="3D06601A" wp14:editId="3E18E3EE">
            <wp:extent cx="5731510" cy="3773170"/>
            <wp:effectExtent l="0" t="0" r="2540" b="0"/>
            <wp:docPr id="150903345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033457" name="Picture 1" descr="A graph of blue bars&#10;&#10;Description automatically generated"/>
                    <pic:cNvPicPr/>
                  </pic:nvPicPr>
                  <pic:blipFill>
                    <a:blip r:embed="rId15"/>
                    <a:stretch>
                      <a:fillRect/>
                    </a:stretch>
                  </pic:blipFill>
                  <pic:spPr>
                    <a:xfrm>
                      <a:off x="0" y="0"/>
                      <a:ext cx="5731510" cy="3773170"/>
                    </a:xfrm>
                    <a:prstGeom prst="rect">
                      <a:avLst/>
                    </a:prstGeom>
                  </pic:spPr>
                </pic:pic>
              </a:graphicData>
            </a:graphic>
          </wp:inline>
        </w:drawing>
      </w:r>
    </w:p>
    <w:p w14:paraId="178D9976" w14:textId="2E44F745" w:rsidR="00A61141" w:rsidRDefault="00290833" w:rsidP="00340E9A">
      <w:pPr>
        <w:ind w:right="237"/>
        <w:jc w:val="both"/>
        <w:rPr>
          <w:bCs/>
          <w:sz w:val="24"/>
          <w:szCs w:val="24"/>
        </w:rPr>
      </w:pPr>
      <w:r>
        <w:rPr>
          <w:bCs/>
          <w:sz w:val="24"/>
          <w:szCs w:val="24"/>
        </w:rPr>
        <w:t>The Office for national Statistics (2020).</w:t>
      </w:r>
    </w:p>
    <w:p w14:paraId="79461C1F" w14:textId="77777777" w:rsidR="00A61141" w:rsidRDefault="00A61141" w:rsidP="00340E9A">
      <w:pPr>
        <w:ind w:right="237"/>
        <w:jc w:val="both"/>
        <w:rPr>
          <w:bCs/>
          <w:sz w:val="24"/>
          <w:szCs w:val="24"/>
        </w:rPr>
      </w:pPr>
    </w:p>
    <w:p w14:paraId="6C9E20E8" w14:textId="07933C33" w:rsidR="00A61141" w:rsidRDefault="00A61141" w:rsidP="00340E9A">
      <w:pPr>
        <w:ind w:right="237"/>
        <w:jc w:val="both"/>
        <w:rPr>
          <w:bCs/>
          <w:sz w:val="24"/>
          <w:szCs w:val="24"/>
        </w:rPr>
      </w:pPr>
      <w:r>
        <w:rPr>
          <w:bCs/>
          <w:sz w:val="24"/>
          <w:szCs w:val="24"/>
        </w:rPr>
        <w:t xml:space="preserve">There are many social media platforms available in the United Kingdom, including Facebook, Snapchat, Instagram, Twitter/X and YouTube. Statistics show that the biggest social media platform in the </w:t>
      </w:r>
      <w:r w:rsidR="00830ECF">
        <w:rPr>
          <w:bCs/>
          <w:sz w:val="24"/>
          <w:szCs w:val="24"/>
        </w:rPr>
        <w:t>United Kingdom</w:t>
      </w:r>
      <w:r>
        <w:rPr>
          <w:bCs/>
          <w:sz w:val="24"/>
          <w:szCs w:val="24"/>
        </w:rPr>
        <w:t xml:space="preserve"> in 2024 was </w:t>
      </w:r>
      <w:r w:rsidR="00880CFF">
        <w:rPr>
          <w:bCs/>
          <w:sz w:val="24"/>
          <w:szCs w:val="24"/>
        </w:rPr>
        <w:t>WhatsApp (YouGov, 2024).</w:t>
      </w:r>
      <w:r w:rsidR="00830ECF">
        <w:rPr>
          <w:bCs/>
          <w:sz w:val="24"/>
          <w:szCs w:val="24"/>
        </w:rPr>
        <w:t xml:space="preserve"> This was a change from previous years where Facebook was the most popular social media channel. In 2023, WhatsApp overtook Facebook as the most popular social media network for the first time, with 79% of users using WhatsApp compared to 73% using Facebook (Statista, 2023).</w:t>
      </w:r>
      <w:r w:rsidR="00D27D2F">
        <w:rPr>
          <w:bCs/>
          <w:sz w:val="24"/>
          <w:szCs w:val="24"/>
        </w:rPr>
        <w:t xml:space="preserve"> Police forces have reacted to this change in public usage by updating their usage of social media. In January 2025, South Wales Police launched their first WhatsApp group for members of the public to receive information regarding policing (South Wales Police, 2025). This is on top of the already popular Facebook, TikTok, YouTube and Twitter/X channels already used by the force. This is evident that police forces are more mindful of the power of social media and are eager to keep up to date with what the public are using. </w:t>
      </w:r>
    </w:p>
    <w:p w14:paraId="55F81AD6" w14:textId="77777777" w:rsidR="00A61141" w:rsidRDefault="00A61141" w:rsidP="00340E9A">
      <w:pPr>
        <w:ind w:right="237"/>
        <w:jc w:val="both"/>
        <w:rPr>
          <w:bCs/>
          <w:sz w:val="24"/>
          <w:szCs w:val="24"/>
        </w:rPr>
      </w:pPr>
    </w:p>
    <w:p w14:paraId="7685CE2B" w14:textId="18CC26B1" w:rsidR="00A61141" w:rsidRDefault="00A61141" w:rsidP="00340E9A">
      <w:pPr>
        <w:ind w:right="237"/>
        <w:jc w:val="both"/>
        <w:rPr>
          <w:bCs/>
          <w:sz w:val="24"/>
          <w:szCs w:val="24"/>
        </w:rPr>
      </w:pPr>
      <w:r>
        <w:rPr>
          <w:bCs/>
          <w:sz w:val="24"/>
          <w:szCs w:val="24"/>
        </w:rPr>
        <w:t xml:space="preserve">Police forces across the </w:t>
      </w:r>
      <w:r w:rsidR="000724C7">
        <w:rPr>
          <w:bCs/>
          <w:sz w:val="24"/>
          <w:szCs w:val="24"/>
        </w:rPr>
        <w:t>United Kingdom</w:t>
      </w:r>
      <w:r>
        <w:rPr>
          <w:bCs/>
          <w:sz w:val="24"/>
          <w:szCs w:val="24"/>
        </w:rPr>
        <w:t xml:space="preserve"> have realised the power of social media and the benefits of its use in terms of public engagement and the assistance it provides in the positive detection of crimes. </w:t>
      </w:r>
      <w:r w:rsidR="00D95F12">
        <w:rPr>
          <w:bCs/>
          <w:sz w:val="24"/>
          <w:szCs w:val="24"/>
        </w:rPr>
        <w:t>The National lead for digital engagement, Deputy chief constable Ian Hopkins (2014)</w:t>
      </w:r>
      <w:r w:rsidR="00183290">
        <w:rPr>
          <w:bCs/>
          <w:sz w:val="24"/>
          <w:szCs w:val="24"/>
        </w:rPr>
        <w:t xml:space="preserve"> </w:t>
      </w:r>
      <w:r w:rsidR="00D95F12">
        <w:rPr>
          <w:bCs/>
          <w:sz w:val="24"/>
          <w:szCs w:val="24"/>
        </w:rPr>
        <w:t>said that “</w:t>
      </w:r>
      <w:r w:rsidR="00D95F12" w:rsidRPr="00D95F12">
        <w:rPr>
          <w:bCs/>
          <w:sz w:val="24"/>
          <w:szCs w:val="24"/>
        </w:rPr>
        <w:t>There are some hugely productive uses of social media that support crime reduction and detection</w:t>
      </w:r>
      <w:r w:rsidR="00D95F12">
        <w:rPr>
          <w:bCs/>
          <w:sz w:val="24"/>
          <w:szCs w:val="24"/>
        </w:rPr>
        <w:t>”.</w:t>
      </w:r>
      <w:r w:rsidR="00183290">
        <w:rPr>
          <w:bCs/>
          <w:sz w:val="24"/>
          <w:szCs w:val="24"/>
        </w:rPr>
        <w:t xml:space="preserve"> According to Crump,</w:t>
      </w:r>
      <w:r w:rsidR="006F6B30">
        <w:rPr>
          <w:bCs/>
          <w:sz w:val="24"/>
          <w:szCs w:val="24"/>
        </w:rPr>
        <w:t xml:space="preserve"> J</w:t>
      </w:r>
      <w:r w:rsidR="00183290">
        <w:rPr>
          <w:bCs/>
          <w:sz w:val="24"/>
          <w:szCs w:val="24"/>
        </w:rPr>
        <w:t xml:space="preserve"> (2011), police forces across the United Kingdom began experimenting with the use of social media in 2008, </w:t>
      </w:r>
      <w:r w:rsidR="00C66579">
        <w:rPr>
          <w:bCs/>
          <w:sz w:val="24"/>
          <w:szCs w:val="24"/>
        </w:rPr>
        <w:t xml:space="preserve">when individual officers instigated its use within policing, sometimes with official support from senior officers. </w:t>
      </w:r>
    </w:p>
    <w:p w14:paraId="1878EA23" w14:textId="77777777" w:rsidR="00D61D85" w:rsidRDefault="00D61D85" w:rsidP="00340E9A">
      <w:pPr>
        <w:ind w:right="237"/>
        <w:jc w:val="both"/>
        <w:rPr>
          <w:bCs/>
          <w:sz w:val="24"/>
          <w:szCs w:val="24"/>
        </w:rPr>
      </w:pPr>
    </w:p>
    <w:p w14:paraId="77FF88FB" w14:textId="26DA1C35" w:rsidR="00C66579" w:rsidRDefault="00C66579" w:rsidP="00340E9A">
      <w:pPr>
        <w:ind w:right="237"/>
        <w:jc w:val="both"/>
        <w:rPr>
          <w:bCs/>
          <w:sz w:val="24"/>
          <w:szCs w:val="24"/>
        </w:rPr>
      </w:pPr>
      <w:r>
        <w:rPr>
          <w:bCs/>
          <w:sz w:val="24"/>
          <w:szCs w:val="24"/>
        </w:rPr>
        <w:lastRenderedPageBreak/>
        <w:t xml:space="preserve">With social media growing in popularity in the late 2000’s and early 2010’s, police forces across the </w:t>
      </w:r>
      <w:r w:rsidR="000724C7">
        <w:rPr>
          <w:bCs/>
          <w:sz w:val="24"/>
          <w:szCs w:val="24"/>
        </w:rPr>
        <w:t>United Kingdom</w:t>
      </w:r>
      <w:r>
        <w:rPr>
          <w:bCs/>
          <w:sz w:val="24"/>
          <w:szCs w:val="24"/>
        </w:rPr>
        <w:t xml:space="preserve"> began creating their own social media pages in order to engage with the public. Statistics obtained by The Police Foundation (2014), show that by 2014, every police force in the United Kingdom had at least one social media account, with a combined total of more than 1.6 </w:t>
      </w:r>
      <w:r w:rsidR="000724C7">
        <w:rPr>
          <w:bCs/>
          <w:sz w:val="24"/>
          <w:szCs w:val="24"/>
        </w:rPr>
        <w:t>million</w:t>
      </w:r>
      <w:r>
        <w:rPr>
          <w:bCs/>
          <w:sz w:val="24"/>
          <w:szCs w:val="24"/>
        </w:rPr>
        <w:t xml:space="preserve"> followers.</w:t>
      </w:r>
    </w:p>
    <w:p w14:paraId="083BD029" w14:textId="77777777" w:rsidR="00D631C5" w:rsidRDefault="00D631C5" w:rsidP="00340E9A">
      <w:pPr>
        <w:ind w:right="237"/>
        <w:jc w:val="both"/>
        <w:rPr>
          <w:bCs/>
          <w:sz w:val="24"/>
          <w:szCs w:val="24"/>
        </w:rPr>
      </w:pPr>
    </w:p>
    <w:p w14:paraId="03D5A20C" w14:textId="364C61E3" w:rsidR="008462FC" w:rsidRDefault="00D631C5" w:rsidP="00340E9A">
      <w:pPr>
        <w:ind w:right="237"/>
        <w:jc w:val="both"/>
        <w:rPr>
          <w:bCs/>
          <w:sz w:val="24"/>
          <w:szCs w:val="24"/>
        </w:rPr>
      </w:pPr>
      <w:r>
        <w:rPr>
          <w:bCs/>
          <w:sz w:val="24"/>
          <w:szCs w:val="24"/>
        </w:rPr>
        <w:t>Crump,</w:t>
      </w:r>
      <w:r w:rsidR="006F6B30">
        <w:rPr>
          <w:bCs/>
          <w:sz w:val="24"/>
          <w:szCs w:val="24"/>
        </w:rPr>
        <w:t xml:space="preserve"> J</w:t>
      </w:r>
      <w:r>
        <w:rPr>
          <w:bCs/>
          <w:sz w:val="24"/>
          <w:szCs w:val="24"/>
        </w:rPr>
        <w:t xml:space="preserve"> (2011) stated that social media could be useful to inform the public of major or critical incidents, such as during protests or disorder. Crump goes on to give an example of the London riots in 2011, when police forces and individual neighbourhood officers and PCSOs used social media as a way of calming the public and disputing unfounded rumours of riot and disorder. </w:t>
      </w:r>
      <w:r w:rsidR="00383BD1">
        <w:rPr>
          <w:bCs/>
          <w:sz w:val="24"/>
          <w:szCs w:val="24"/>
        </w:rPr>
        <w:t xml:space="preserve">A study by </w:t>
      </w:r>
      <w:r w:rsidR="008A6B65">
        <w:rPr>
          <w:bCs/>
          <w:sz w:val="24"/>
          <w:szCs w:val="24"/>
        </w:rPr>
        <w:t>the</w:t>
      </w:r>
      <w:r w:rsidR="00383BD1">
        <w:rPr>
          <w:bCs/>
          <w:sz w:val="24"/>
          <w:szCs w:val="24"/>
        </w:rPr>
        <w:t xml:space="preserve"> comparative police studies in the EU (2012) argues that “</w:t>
      </w:r>
      <w:r w:rsidR="00383BD1" w:rsidRPr="00383BD1">
        <w:rPr>
          <w:bCs/>
          <w:sz w:val="24"/>
          <w:szCs w:val="24"/>
        </w:rPr>
        <w:t>The voice of the police on social media receives a high level of trust that supersedes bogus information distributed online</w:t>
      </w:r>
      <w:r w:rsidR="00383BD1">
        <w:rPr>
          <w:bCs/>
          <w:sz w:val="24"/>
          <w:szCs w:val="24"/>
        </w:rPr>
        <w:t>”.</w:t>
      </w:r>
    </w:p>
    <w:p w14:paraId="7DE3DA38" w14:textId="77777777" w:rsidR="00D27D2F" w:rsidRDefault="00D27D2F" w:rsidP="00340E9A">
      <w:pPr>
        <w:ind w:right="237"/>
        <w:jc w:val="both"/>
        <w:rPr>
          <w:bCs/>
          <w:sz w:val="24"/>
          <w:szCs w:val="24"/>
        </w:rPr>
      </w:pPr>
    </w:p>
    <w:p w14:paraId="2CC8DBBC" w14:textId="2310F1E7" w:rsidR="00D61D85" w:rsidRDefault="00D27D2F" w:rsidP="00340E9A">
      <w:pPr>
        <w:ind w:right="237"/>
        <w:jc w:val="both"/>
        <w:rPr>
          <w:bCs/>
          <w:sz w:val="24"/>
          <w:szCs w:val="24"/>
        </w:rPr>
      </w:pPr>
      <w:r>
        <w:rPr>
          <w:bCs/>
          <w:sz w:val="24"/>
          <w:szCs w:val="24"/>
        </w:rPr>
        <w:t xml:space="preserve">Policing </w:t>
      </w:r>
      <w:r w:rsidR="00D61D85">
        <w:rPr>
          <w:bCs/>
          <w:sz w:val="24"/>
          <w:szCs w:val="24"/>
        </w:rPr>
        <w:t>has fast become a way for police forces to engage with the public and distribute public appeals for missing persons or individuals wanted in connection with crimes.</w:t>
      </w:r>
      <w:r w:rsidR="00891D01">
        <w:rPr>
          <w:bCs/>
          <w:sz w:val="24"/>
          <w:szCs w:val="24"/>
        </w:rPr>
        <w:t xml:space="preserve"> The National Police Chiefs’ council (2021) states that missing person cases can benefit from public appeals with wide reaching engagement with the public and the sharing of information and images by prompting reports of sightings. Which can help progress cases and offer comfort to friends and family. </w:t>
      </w:r>
      <w:r w:rsidR="00D74991">
        <w:rPr>
          <w:bCs/>
          <w:sz w:val="24"/>
          <w:szCs w:val="24"/>
        </w:rPr>
        <w:t xml:space="preserve">There are many news articles online supporting the idea that police use of social media has helped solve crimes and find missing persons. </w:t>
      </w:r>
      <w:r w:rsidR="00AF10A9">
        <w:rPr>
          <w:bCs/>
          <w:sz w:val="24"/>
          <w:szCs w:val="24"/>
        </w:rPr>
        <w:t>The Caerphilly observer (2025) recently published an article explaining how a police appeal helped to locate a man who was missing for over a week.</w:t>
      </w:r>
      <w:r w:rsidR="00C47BC6">
        <w:rPr>
          <w:bCs/>
          <w:sz w:val="24"/>
          <w:szCs w:val="24"/>
        </w:rPr>
        <w:t xml:space="preserve"> </w:t>
      </w:r>
      <w:r w:rsidR="00383BD1">
        <w:rPr>
          <w:bCs/>
          <w:sz w:val="24"/>
          <w:szCs w:val="24"/>
        </w:rPr>
        <w:t xml:space="preserve">A study conducted by The </w:t>
      </w:r>
      <w:r w:rsidR="00D41FB5">
        <w:rPr>
          <w:bCs/>
          <w:sz w:val="24"/>
          <w:szCs w:val="24"/>
        </w:rPr>
        <w:t>C</w:t>
      </w:r>
      <w:r w:rsidR="00383BD1">
        <w:rPr>
          <w:bCs/>
          <w:sz w:val="24"/>
          <w:szCs w:val="24"/>
        </w:rPr>
        <w:t xml:space="preserve">omparative </w:t>
      </w:r>
      <w:r w:rsidR="00D41FB5">
        <w:rPr>
          <w:bCs/>
          <w:sz w:val="24"/>
          <w:szCs w:val="24"/>
        </w:rPr>
        <w:t>P</w:t>
      </w:r>
      <w:r w:rsidR="00383BD1">
        <w:rPr>
          <w:bCs/>
          <w:sz w:val="24"/>
          <w:szCs w:val="24"/>
        </w:rPr>
        <w:t xml:space="preserve">olice </w:t>
      </w:r>
      <w:r w:rsidR="00D41FB5">
        <w:rPr>
          <w:bCs/>
          <w:sz w:val="24"/>
          <w:szCs w:val="24"/>
        </w:rPr>
        <w:t>S</w:t>
      </w:r>
      <w:r w:rsidR="00383BD1">
        <w:rPr>
          <w:bCs/>
          <w:sz w:val="24"/>
          <w:szCs w:val="24"/>
        </w:rPr>
        <w:t xml:space="preserve">tudies in the EU (2012) argued that police forces who had a strong presence on social media, had better relationships with the communities they policed. </w:t>
      </w:r>
    </w:p>
    <w:p w14:paraId="7C1EBA5D" w14:textId="77777777" w:rsidR="00E90E4A" w:rsidRDefault="00E90E4A" w:rsidP="00340E9A">
      <w:pPr>
        <w:ind w:right="237"/>
        <w:jc w:val="both"/>
        <w:rPr>
          <w:bCs/>
          <w:sz w:val="24"/>
          <w:szCs w:val="24"/>
        </w:rPr>
      </w:pPr>
    </w:p>
    <w:p w14:paraId="5EB383F7" w14:textId="00FD993A" w:rsidR="00E90E4A" w:rsidRDefault="00E90E4A" w:rsidP="00340E9A">
      <w:pPr>
        <w:ind w:right="237"/>
        <w:jc w:val="both"/>
        <w:rPr>
          <w:bCs/>
          <w:sz w:val="24"/>
          <w:szCs w:val="24"/>
        </w:rPr>
      </w:pPr>
      <w:r>
        <w:rPr>
          <w:bCs/>
          <w:sz w:val="24"/>
          <w:szCs w:val="24"/>
        </w:rPr>
        <w:t>In 2021, the Police Digital service launched a framework called the social media management and engagement framework. This was introduced to give police forces more control over how they meet the nationally agreed standards for the management of social media, which is aligned with the National policing digital strategy, while allowing a degree of choice, flexibility and best value for money for individual forces. According to the Police Digital Service (2021) the benefits of the framework are:</w:t>
      </w:r>
    </w:p>
    <w:p w14:paraId="4ADCA6DD" w14:textId="77777777" w:rsidR="00E90E4A" w:rsidRDefault="00E90E4A" w:rsidP="00340E9A">
      <w:pPr>
        <w:ind w:right="237"/>
        <w:jc w:val="both"/>
        <w:rPr>
          <w:bCs/>
          <w:sz w:val="24"/>
          <w:szCs w:val="24"/>
        </w:rPr>
      </w:pPr>
    </w:p>
    <w:p w14:paraId="62BC85D1" w14:textId="77777777" w:rsidR="00E90E4A" w:rsidRPr="00E90E4A" w:rsidRDefault="00E90E4A" w:rsidP="00E90E4A">
      <w:pPr>
        <w:numPr>
          <w:ilvl w:val="0"/>
          <w:numId w:val="10"/>
        </w:numPr>
        <w:ind w:right="237"/>
        <w:jc w:val="both"/>
        <w:rPr>
          <w:bCs/>
          <w:sz w:val="24"/>
          <w:szCs w:val="24"/>
        </w:rPr>
      </w:pPr>
      <w:r w:rsidRPr="00E90E4A">
        <w:rPr>
          <w:bCs/>
          <w:sz w:val="24"/>
          <w:szCs w:val="24"/>
        </w:rPr>
        <w:t>Making it easier for forces to listen and respond to communities, helping build and maintain trust in local policing tackling the things that matter most to the public;</w:t>
      </w:r>
    </w:p>
    <w:p w14:paraId="7566818F" w14:textId="77777777" w:rsidR="00E90E4A" w:rsidRPr="00E90E4A" w:rsidRDefault="00E90E4A" w:rsidP="00E90E4A">
      <w:pPr>
        <w:numPr>
          <w:ilvl w:val="0"/>
          <w:numId w:val="10"/>
        </w:numPr>
        <w:ind w:right="237"/>
        <w:jc w:val="both"/>
        <w:rPr>
          <w:bCs/>
          <w:sz w:val="24"/>
          <w:szCs w:val="24"/>
        </w:rPr>
      </w:pPr>
      <w:r w:rsidRPr="00E90E4A">
        <w:rPr>
          <w:bCs/>
          <w:sz w:val="24"/>
          <w:szCs w:val="24"/>
        </w:rPr>
        <w:t>Meeting criminal justice standards with auditing capabilities which can be exported in secure, tamper-proof evidence reports;</w:t>
      </w:r>
    </w:p>
    <w:p w14:paraId="78853498" w14:textId="77777777" w:rsidR="00E90E4A" w:rsidRPr="00E90E4A" w:rsidRDefault="00E90E4A" w:rsidP="00E90E4A">
      <w:pPr>
        <w:numPr>
          <w:ilvl w:val="0"/>
          <w:numId w:val="10"/>
        </w:numPr>
        <w:ind w:right="237"/>
        <w:jc w:val="both"/>
        <w:rPr>
          <w:bCs/>
          <w:sz w:val="24"/>
          <w:szCs w:val="24"/>
        </w:rPr>
      </w:pPr>
      <w:r w:rsidRPr="00E90E4A">
        <w:rPr>
          <w:bCs/>
          <w:sz w:val="24"/>
          <w:szCs w:val="24"/>
        </w:rPr>
        <w:t>Availability through direct award or mini competition to all blue light services, police and crime commissioners’ offices and Local Authorities;</w:t>
      </w:r>
    </w:p>
    <w:p w14:paraId="293FAFEB" w14:textId="77777777" w:rsidR="00E90E4A" w:rsidRPr="00E90E4A" w:rsidRDefault="00E90E4A" w:rsidP="00E90E4A">
      <w:pPr>
        <w:numPr>
          <w:ilvl w:val="0"/>
          <w:numId w:val="10"/>
        </w:numPr>
        <w:ind w:right="237"/>
        <w:jc w:val="both"/>
        <w:rPr>
          <w:bCs/>
          <w:sz w:val="24"/>
          <w:szCs w:val="24"/>
        </w:rPr>
      </w:pPr>
      <w:r w:rsidRPr="00E90E4A">
        <w:rPr>
          <w:bCs/>
          <w:sz w:val="24"/>
          <w:szCs w:val="24"/>
        </w:rPr>
        <w:t>Accessibility for frontline officers from a mobile app via force-issued mobile phone or tablet;</w:t>
      </w:r>
    </w:p>
    <w:p w14:paraId="0B4C983A" w14:textId="77777777" w:rsidR="00E90E4A" w:rsidRPr="00E90E4A" w:rsidRDefault="00E90E4A" w:rsidP="00E90E4A">
      <w:pPr>
        <w:numPr>
          <w:ilvl w:val="0"/>
          <w:numId w:val="10"/>
        </w:numPr>
        <w:ind w:right="237"/>
        <w:jc w:val="both"/>
        <w:rPr>
          <w:bCs/>
          <w:sz w:val="24"/>
          <w:szCs w:val="24"/>
        </w:rPr>
      </w:pPr>
      <w:r w:rsidRPr="00E90E4A">
        <w:rPr>
          <w:bCs/>
          <w:sz w:val="24"/>
          <w:szCs w:val="24"/>
        </w:rPr>
        <w:t>The ability to access basic data insights on external users including influence, key words, type of content, demographic information and location;</w:t>
      </w:r>
    </w:p>
    <w:p w14:paraId="147891FC" w14:textId="77777777" w:rsidR="00E90E4A" w:rsidRPr="00E90E4A" w:rsidRDefault="00E90E4A" w:rsidP="00E90E4A">
      <w:pPr>
        <w:numPr>
          <w:ilvl w:val="0"/>
          <w:numId w:val="10"/>
        </w:numPr>
        <w:ind w:right="237"/>
        <w:jc w:val="both"/>
        <w:rPr>
          <w:bCs/>
          <w:sz w:val="24"/>
          <w:szCs w:val="24"/>
        </w:rPr>
      </w:pPr>
      <w:r w:rsidRPr="00E90E4A">
        <w:rPr>
          <w:bCs/>
          <w:sz w:val="24"/>
          <w:szCs w:val="24"/>
        </w:rPr>
        <w:t>The ability to pause all scheduled content in the event of managing a critical incident;</w:t>
      </w:r>
    </w:p>
    <w:p w14:paraId="58916691" w14:textId="77777777" w:rsidR="00E90E4A" w:rsidRDefault="00E90E4A" w:rsidP="00340E9A">
      <w:pPr>
        <w:ind w:right="237"/>
        <w:jc w:val="both"/>
        <w:rPr>
          <w:bCs/>
          <w:sz w:val="24"/>
          <w:szCs w:val="24"/>
        </w:rPr>
      </w:pPr>
    </w:p>
    <w:p w14:paraId="1D8B1852" w14:textId="77777777" w:rsidR="00D61D85" w:rsidRDefault="00D61D85" w:rsidP="00340E9A">
      <w:pPr>
        <w:ind w:right="237"/>
        <w:jc w:val="both"/>
        <w:rPr>
          <w:bCs/>
          <w:sz w:val="24"/>
          <w:szCs w:val="24"/>
        </w:rPr>
      </w:pPr>
    </w:p>
    <w:p w14:paraId="49F0BA29" w14:textId="24FD913A" w:rsidR="00D74991" w:rsidRDefault="00D61D85" w:rsidP="00340E9A">
      <w:pPr>
        <w:ind w:right="237"/>
        <w:jc w:val="both"/>
        <w:rPr>
          <w:bCs/>
          <w:sz w:val="24"/>
          <w:szCs w:val="24"/>
        </w:rPr>
      </w:pPr>
      <w:r>
        <w:rPr>
          <w:bCs/>
          <w:sz w:val="24"/>
          <w:szCs w:val="24"/>
        </w:rPr>
        <w:t>As well as the police use of social media, it is important that police forces maintain a positive</w:t>
      </w:r>
      <w:r w:rsidR="00127BDA">
        <w:rPr>
          <w:bCs/>
          <w:sz w:val="24"/>
          <w:szCs w:val="24"/>
        </w:rPr>
        <w:t xml:space="preserve"> and professional</w:t>
      </w:r>
      <w:r>
        <w:rPr>
          <w:bCs/>
          <w:sz w:val="24"/>
          <w:szCs w:val="24"/>
        </w:rPr>
        <w:t xml:space="preserve"> relationship with the media in general. The college of policing (2022) states that it is vital to have a successful working relationship between the media and the police service. By working with the media to communicate with the public, it can help bring suspects to justice, solve crimes and keep communities safe while also giving an insight in to the work carried out by police forces and the reasons for doing so. </w:t>
      </w:r>
      <w:r w:rsidR="00127BDA">
        <w:rPr>
          <w:bCs/>
          <w:sz w:val="24"/>
          <w:szCs w:val="24"/>
        </w:rPr>
        <w:t xml:space="preserve">A good example of this would be a media appeal for a missing person, where a senior police officer engages with the media in order to gain public awareness. </w:t>
      </w:r>
      <w:r w:rsidR="00D74991">
        <w:rPr>
          <w:bCs/>
          <w:sz w:val="24"/>
          <w:szCs w:val="24"/>
        </w:rPr>
        <w:t xml:space="preserve">MSN news (2025) recently published a story titled “Missing teenage girl found after police media appeal”, and described how a missing, vulnerable teenage girl had been found safe and well after police appealed for help from the public, which led to a member of the public providing information of her whereabouts. </w:t>
      </w:r>
      <w:r w:rsidR="007202F3">
        <w:rPr>
          <w:bCs/>
          <w:sz w:val="24"/>
          <w:szCs w:val="24"/>
        </w:rPr>
        <w:t xml:space="preserve">Another example of the of the advantages of a professional relationship between the police and the media is the show Crimewatch. A news article published by the BBC (2017) explained how </w:t>
      </w:r>
      <w:r w:rsidR="00D41FB5">
        <w:rPr>
          <w:bCs/>
          <w:sz w:val="24"/>
          <w:szCs w:val="24"/>
        </w:rPr>
        <w:t>high-profile</w:t>
      </w:r>
      <w:r w:rsidR="007202F3">
        <w:rPr>
          <w:bCs/>
          <w:sz w:val="24"/>
          <w:szCs w:val="24"/>
        </w:rPr>
        <w:t xml:space="preserve"> cases had been solved thanks to the information provided by the public after appeals from the police. These include the case of James Bulger, who was murdered by two young boys in 1993 and the disappearance and murder of Sarah Payne in 2000. Both cases were solved after the public provided the names of the suspects after the media appeal. </w:t>
      </w:r>
    </w:p>
    <w:p w14:paraId="0DAC2378" w14:textId="77777777" w:rsidR="002B0963" w:rsidRDefault="002B0963" w:rsidP="00340E9A">
      <w:pPr>
        <w:ind w:right="237"/>
        <w:jc w:val="both"/>
        <w:rPr>
          <w:bCs/>
          <w:sz w:val="24"/>
          <w:szCs w:val="24"/>
        </w:rPr>
      </w:pPr>
    </w:p>
    <w:p w14:paraId="73F0DDE7" w14:textId="7E344725" w:rsidR="002B0963" w:rsidRDefault="002B0963" w:rsidP="00340E9A">
      <w:pPr>
        <w:ind w:right="237"/>
        <w:jc w:val="both"/>
        <w:rPr>
          <w:bCs/>
          <w:sz w:val="24"/>
          <w:szCs w:val="24"/>
        </w:rPr>
      </w:pPr>
      <w:r>
        <w:rPr>
          <w:bCs/>
          <w:sz w:val="24"/>
          <w:szCs w:val="24"/>
        </w:rPr>
        <w:t xml:space="preserve">While there are </w:t>
      </w:r>
      <w:r w:rsidR="00854B9B">
        <w:rPr>
          <w:bCs/>
          <w:sz w:val="24"/>
          <w:szCs w:val="24"/>
        </w:rPr>
        <w:t>several advantages to the police use of social media, there are also disadvantages. The National police chief’s council (2021) urges caution around the police use of social media regarding missing persons. It goes on to state that the negative impact on the individual concerned can be significant, with repeated appeals heightening vulnerability, prompt empathy fatigue from the public and generate negative comments from the public.</w:t>
      </w:r>
      <w:r w:rsidR="007C0161">
        <w:rPr>
          <w:bCs/>
          <w:sz w:val="24"/>
          <w:szCs w:val="24"/>
        </w:rPr>
        <w:t xml:space="preserve"> Research conducted by Denef, et al</w:t>
      </w:r>
      <w:r w:rsidR="008A6B65">
        <w:rPr>
          <w:bCs/>
          <w:sz w:val="24"/>
          <w:szCs w:val="24"/>
        </w:rPr>
        <w:t xml:space="preserve"> </w:t>
      </w:r>
      <w:r w:rsidR="007C0161">
        <w:rPr>
          <w:bCs/>
          <w:sz w:val="24"/>
          <w:szCs w:val="24"/>
        </w:rPr>
        <w:t xml:space="preserve">(2013), found that the way police forces used social media differed widely between individual forces. The research found that during the summer 2011 riots, The Metropolitan Police had a more formal approach to its social media usage, whereas Greater Manchester Police’ approach was informal. The study argued that there was a fine line between formal and informal social media usage, with Greater Manchester Police’ informal approach creating a closer relationship with the public. The study argued that although the informal approached had some benefits, it created fluid boundaries that were </w:t>
      </w:r>
      <w:r w:rsidR="009C000E">
        <w:rPr>
          <w:bCs/>
          <w:sz w:val="24"/>
          <w:szCs w:val="24"/>
        </w:rPr>
        <w:t xml:space="preserve">often easily overstepped by members of the public. The study argued that although the Metropolitan Police’ formal approach did not create a closer relationship with the public, its social media was easier to maintain and was less prone to negative feedback from the public. </w:t>
      </w:r>
    </w:p>
    <w:p w14:paraId="068B5A28" w14:textId="77777777" w:rsidR="009C000E" w:rsidRDefault="009C000E" w:rsidP="00340E9A">
      <w:pPr>
        <w:ind w:right="237"/>
        <w:jc w:val="both"/>
        <w:rPr>
          <w:bCs/>
          <w:sz w:val="24"/>
          <w:szCs w:val="24"/>
        </w:rPr>
      </w:pPr>
    </w:p>
    <w:p w14:paraId="6421FB3F" w14:textId="20314DB3" w:rsidR="009C000E" w:rsidRDefault="009C000E" w:rsidP="00340E9A">
      <w:pPr>
        <w:ind w:right="237"/>
        <w:jc w:val="both"/>
        <w:rPr>
          <w:bCs/>
          <w:sz w:val="24"/>
          <w:szCs w:val="24"/>
        </w:rPr>
      </w:pPr>
      <w:r>
        <w:rPr>
          <w:bCs/>
          <w:sz w:val="24"/>
          <w:szCs w:val="24"/>
        </w:rPr>
        <w:t>A survey conducted by Accenture (2012) found that over 58% of those who responded in the United Kingdom wanted the police to use social media as a way of engaging with the public, instead of just providing information.</w:t>
      </w:r>
      <w:r w:rsidR="0078445C">
        <w:rPr>
          <w:bCs/>
          <w:sz w:val="24"/>
          <w:szCs w:val="24"/>
        </w:rPr>
        <w:t xml:space="preserve"> Crump, J, (2011) supports this during his research, stating that police forces use of social media is to merely give or ask for information, rather than engaging with the public. </w:t>
      </w:r>
    </w:p>
    <w:p w14:paraId="500441D2" w14:textId="77777777" w:rsidR="0078445C" w:rsidRDefault="0078445C" w:rsidP="00340E9A">
      <w:pPr>
        <w:ind w:right="237"/>
        <w:jc w:val="both"/>
        <w:rPr>
          <w:bCs/>
          <w:sz w:val="24"/>
          <w:szCs w:val="24"/>
        </w:rPr>
      </w:pPr>
    </w:p>
    <w:p w14:paraId="0380A41D" w14:textId="45E52EA0" w:rsidR="0078445C" w:rsidRDefault="0078445C" w:rsidP="00340E9A">
      <w:pPr>
        <w:ind w:right="237"/>
        <w:jc w:val="both"/>
        <w:rPr>
          <w:bCs/>
          <w:sz w:val="24"/>
          <w:szCs w:val="24"/>
        </w:rPr>
      </w:pPr>
      <w:r>
        <w:rPr>
          <w:bCs/>
          <w:sz w:val="24"/>
          <w:szCs w:val="24"/>
        </w:rPr>
        <w:t xml:space="preserve">By allowing excessive freedom to individuals posting on social media on behalf of police forces, there is a risk that the posts may be inappropriate or offensive. Her Majesties inspectorate of constabularies conducted a report in 2012 and found that over a period of 9 months, there were 132 instances of inappropriate language and 70 comments that were negative towards police work posted by police forces on </w:t>
      </w:r>
      <w:r>
        <w:rPr>
          <w:bCs/>
          <w:sz w:val="24"/>
          <w:szCs w:val="24"/>
        </w:rPr>
        <w:lastRenderedPageBreak/>
        <w:t xml:space="preserve">social media (HMIC, 2012). The introduction of the </w:t>
      </w:r>
      <w:r w:rsidR="00E70492">
        <w:rPr>
          <w:bCs/>
          <w:sz w:val="24"/>
          <w:szCs w:val="24"/>
        </w:rPr>
        <w:t>social</w:t>
      </w:r>
      <w:r>
        <w:rPr>
          <w:bCs/>
          <w:sz w:val="24"/>
          <w:szCs w:val="24"/>
        </w:rPr>
        <w:t xml:space="preserve"> media management and engagement framework in 2021 appears to have reduced the amount of times these incidents have occurred, as there is less information available regarding these incidents since then. This theory </w:t>
      </w:r>
      <w:r w:rsidR="00E70492">
        <w:rPr>
          <w:bCs/>
          <w:sz w:val="24"/>
          <w:szCs w:val="24"/>
        </w:rPr>
        <w:t>cannot</w:t>
      </w:r>
      <w:r>
        <w:rPr>
          <w:bCs/>
          <w:sz w:val="24"/>
          <w:szCs w:val="24"/>
        </w:rPr>
        <w:t xml:space="preserve"> be confirmed as there is insufficient research on this subject.</w:t>
      </w:r>
    </w:p>
    <w:p w14:paraId="07CAEA3B" w14:textId="77777777" w:rsidR="0078445C" w:rsidRDefault="0078445C" w:rsidP="00340E9A">
      <w:pPr>
        <w:ind w:right="237"/>
        <w:jc w:val="both"/>
        <w:rPr>
          <w:bCs/>
          <w:sz w:val="24"/>
          <w:szCs w:val="24"/>
        </w:rPr>
      </w:pPr>
    </w:p>
    <w:p w14:paraId="2633E819" w14:textId="12CDF968" w:rsidR="0078445C" w:rsidRDefault="00A6608A" w:rsidP="00340E9A">
      <w:pPr>
        <w:ind w:right="237"/>
        <w:jc w:val="both"/>
        <w:rPr>
          <w:bCs/>
          <w:sz w:val="24"/>
          <w:szCs w:val="24"/>
        </w:rPr>
      </w:pPr>
      <w:r>
        <w:rPr>
          <w:bCs/>
          <w:sz w:val="24"/>
          <w:szCs w:val="24"/>
        </w:rPr>
        <w:t xml:space="preserve">During my probation period, I have used social media several times to assist in the identification of suspects. I attended an incident whereby a member of the public had been assaulted by an unknown male in a busy city centre. The incident was captured on CCTV and captured the suspects face. I attempted to use internal processes to identify the suspect such as distributing the image of the suspect to other officers and using retrospective facial recognition to identify the suspect. Retrospective facial recognition allows police to put an image of a suspect through police systems in an attempt to match the suspect to a previously captured image from a custody record (South Wales Police, 2024). These attempts were </w:t>
      </w:r>
      <w:r w:rsidR="008A6B65">
        <w:rPr>
          <w:bCs/>
          <w:sz w:val="24"/>
          <w:szCs w:val="24"/>
        </w:rPr>
        <w:t>unsuccessful,</w:t>
      </w:r>
      <w:r>
        <w:rPr>
          <w:bCs/>
          <w:sz w:val="24"/>
          <w:szCs w:val="24"/>
        </w:rPr>
        <w:t xml:space="preserve"> so I asked the media department</w:t>
      </w:r>
      <w:r w:rsidR="008A6B65">
        <w:rPr>
          <w:bCs/>
          <w:sz w:val="24"/>
          <w:szCs w:val="24"/>
        </w:rPr>
        <w:t xml:space="preserve">, as is force policy, </w:t>
      </w:r>
      <w:r>
        <w:rPr>
          <w:bCs/>
          <w:sz w:val="24"/>
          <w:szCs w:val="24"/>
        </w:rPr>
        <w:t xml:space="preserve">to place an appeal on Facebook with the image of the suspect captured on CCTV. The public response was generally positive, although some comments were negative and stated that the police were asking the public to do their job. After approximately 1 week, a name was provided through the force control room as a direct result of the media appeal on social media. As a result, I was able to interview the suspect under caution and progress with the investigation. Without this use of social media, the suspect would not have been identified and brought to justice. </w:t>
      </w:r>
    </w:p>
    <w:p w14:paraId="67BD0AD1" w14:textId="77777777" w:rsidR="009C000E" w:rsidRDefault="009C000E" w:rsidP="00340E9A">
      <w:pPr>
        <w:ind w:right="237"/>
        <w:jc w:val="both"/>
        <w:rPr>
          <w:bCs/>
          <w:sz w:val="24"/>
          <w:szCs w:val="24"/>
        </w:rPr>
      </w:pPr>
    </w:p>
    <w:p w14:paraId="4984D7A1" w14:textId="40F08F7A" w:rsidR="00D631C5" w:rsidRDefault="00D631C5" w:rsidP="00340E9A">
      <w:pPr>
        <w:ind w:right="237"/>
        <w:jc w:val="both"/>
        <w:rPr>
          <w:bCs/>
          <w:sz w:val="24"/>
          <w:szCs w:val="24"/>
        </w:rPr>
      </w:pPr>
      <w:r>
        <w:rPr>
          <w:bCs/>
          <w:sz w:val="24"/>
          <w:szCs w:val="24"/>
        </w:rPr>
        <w:t>Social media can also be used in unofficial ways</w:t>
      </w:r>
      <w:r w:rsidR="00127BDA">
        <w:rPr>
          <w:bCs/>
          <w:sz w:val="24"/>
          <w:szCs w:val="24"/>
        </w:rPr>
        <w:t xml:space="preserve"> to engage with the public</w:t>
      </w:r>
      <w:r>
        <w:rPr>
          <w:bCs/>
          <w:sz w:val="24"/>
          <w:szCs w:val="24"/>
        </w:rPr>
        <w:t xml:space="preserve">. During a meal break after an event I was policing, I attended a local coffee shop in full uniform in order to get a drink and have a short break. While I was there, I noticed a family situated just opposite with the children paying particular interest to myself and the fact I was in a police uniform. I engaged with the children by </w:t>
      </w:r>
      <w:r w:rsidR="00D27D2F">
        <w:rPr>
          <w:bCs/>
          <w:sz w:val="24"/>
          <w:szCs w:val="24"/>
        </w:rPr>
        <w:t>waving,</w:t>
      </w:r>
      <w:r>
        <w:rPr>
          <w:bCs/>
          <w:sz w:val="24"/>
          <w:szCs w:val="24"/>
        </w:rPr>
        <w:t xml:space="preserve"> and they began asking me questions and showing a general interest in policing. I then offered one of the children the chance to wear my hat as a way of engaging with them. The child then put on the hat and became excited </w:t>
      </w:r>
      <w:r w:rsidR="00584E29">
        <w:rPr>
          <w:bCs/>
          <w:sz w:val="24"/>
          <w:szCs w:val="24"/>
        </w:rPr>
        <w:t>and went to show his parents. I did not realise at the time, but the interaction was filmed on camera by one of the parents and later posted on a social media site.</w:t>
      </w:r>
      <w:r w:rsidR="008462FC">
        <w:rPr>
          <w:bCs/>
          <w:sz w:val="24"/>
          <w:szCs w:val="24"/>
        </w:rPr>
        <w:t xml:space="preserve"> The clip gathered almost 100,000 views and lots of comments from the public. The majority of the comments were positive and gave the impression that the public believed this kind of policing was important and needed to become more prevalent. The clip was then shared on other social media sites </w:t>
      </w:r>
      <w:r w:rsidR="00AF10A9">
        <w:rPr>
          <w:bCs/>
          <w:sz w:val="24"/>
          <w:szCs w:val="24"/>
        </w:rPr>
        <w:t>and</w:t>
      </w:r>
      <w:r w:rsidR="008462FC">
        <w:rPr>
          <w:bCs/>
          <w:sz w:val="24"/>
          <w:szCs w:val="24"/>
        </w:rPr>
        <w:t xml:space="preserve"> garnered positive comments from members of the public. </w:t>
      </w:r>
    </w:p>
    <w:p w14:paraId="0437E398" w14:textId="77777777" w:rsidR="00A6608A" w:rsidRDefault="00A6608A" w:rsidP="00340E9A">
      <w:pPr>
        <w:ind w:right="237"/>
        <w:jc w:val="both"/>
        <w:rPr>
          <w:bCs/>
          <w:sz w:val="24"/>
          <w:szCs w:val="24"/>
        </w:rPr>
      </w:pPr>
    </w:p>
    <w:p w14:paraId="2C6AF6A5" w14:textId="31D96F09" w:rsidR="00A6608A" w:rsidRDefault="00A6608A" w:rsidP="00340E9A">
      <w:pPr>
        <w:ind w:right="237"/>
        <w:jc w:val="both"/>
        <w:rPr>
          <w:bCs/>
          <w:sz w:val="24"/>
          <w:szCs w:val="24"/>
        </w:rPr>
      </w:pPr>
      <w:r>
        <w:rPr>
          <w:bCs/>
          <w:sz w:val="24"/>
          <w:szCs w:val="24"/>
        </w:rPr>
        <w:t>In conclusion, I believe that the police use of social media has improved in recent years and media appeals on social media are an important way of gathering information and intelligence while assisting in the resolution of criminal offences, identifying suspects and finding missing persons.</w:t>
      </w:r>
      <w:r w:rsidR="008A6B65">
        <w:rPr>
          <w:bCs/>
          <w:sz w:val="24"/>
          <w:szCs w:val="24"/>
        </w:rPr>
        <w:t xml:space="preserve"> I will continue to use social media when I believe it is appropriate. My research has shown that police forces need to improve the way they engage with the public on social media, but overall social media plays an important and useful role in a 21</w:t>
      </w:r>
      <w:r w:rsidR="008A6B65" w:rsidRPr="008A6B65">
        <w:rPr>
          <w:bCs/>
          <w:sz w:val="24"/>
          <w:szCs w:val="24"/>
          <w:vertAlign w:val="superscript"/>
        </w:rPr>
        <w:t>st</w:t>
      </w:r>
      <w:r w:rsidR="008A6B65">
        <w:rPr>
          <w:bCs/>
          <w:sz w:val="24"/>
          <w:szCs w:val="24"/>
        </w:rPr>
        <w:t xml:space="preserve"> century police service.</w:t>
      </w:r>
      <w:r w:rsidR="0039020B">
        <w:rPr>
          <w:bCs/>
          <w:sz w:val="24"/>
          <w:szCs w:val="24"/>
        </w:rPr>
        <w:t xml:space="preserve"> </w:t>
      </w:r>
      <w:r w:rsidR="0039020B" w:rsidRPr="0039020B">
        <w:rPr>
          <w:b/>
          <w:sz w:val="24"/>
          <w:szCs w:val="24"/>
        </w:rPr>
        <w:t>219</w:t>
      </w:r>
      <w:r w:rsidR="00D078C4">
        <w:rPr>
          <w:b/>
          <w:sz w:val="24"/>
          <w:szCs w:val="24"/>
        </w:rPr>
        <w:t>1</w:t>
      </w:r>
      <w:r w:rsidR="008A6B65">
        <w:rPr>
          <w:bCs/>
          <w:sz w:val="24"/>
          <w:szCs w:val="24"/>
        </w:rPr>
        <w:t xml:space="preserve"> </w:t>
      </w:r>
    </w:p>
    <w:p w14:paraId="3827E9E8" w14:textId="77777777" w:rsidR="00073115" w:rsidRDefault="00073115" w:rsidP="00340E9A">
      <w:pPr>
        <w:ind w:right="237"/>
        <w:jc w:val="both"/>
        <w:rPr>
          <w:bCs/>
          <w:sz w:val="24"/>
          <w:szCs w:val="24"/>
        </w:rPr>
      </w:pPr>
    </w:p>
    <w:p w14:paraId="73C21BB2" w14:textId="77777777" w:rsidR="00073115" w:rsidRDefault="00073115" w:rsidP="00340E9A">
      <w:pPr>
        <w:ind w:right="237"/>
        <w:jc w:val="both"/>
        <w:rPr>
          <w:bCs/>
          <w:sz w:val="24"/>
          <w:szCs w:val="24"/>
        </w:rPr>
      </w:pPr>
    </w:p>
    <w:p w14:paraId="1950F5B0" w14:textId="77777777" w:rsidR="00AF10A9" w:rsidRDefault="00AF10A9" w:rsidP="00340E9A">
      <w:pPr>
        <w:ind w:right="237"/>
        <w:jc w:val="both"/>
        <w:rPr>
          <w:bCs/>
          <w:sz w:val="24"/>
          <w:szCs w:val="24"/>
        </w:rPr>
      </w:pPr>
    </w:p>
    <w:p w14:paraId="4E8CC9F8" w14:textId="77777777" w:rsidR="00D631C5" w:rsidRDefault="00D631C5" w:rsidP="00340E9A">
      <w:pPr>
        <w:ind w:right="237"/>
        <w:jc w:val="both"/>
        <w:rPr>
          <w:bCs/>
          <w:sz w:val="24"/>
          <w:szCs w:val="24"/>
        </w:rPr>
      </w:pPr>
    </w:p>
    <w:p w14:paraId="7F406D86" w14:textId="77777777" w:rsidR="00D631C5" w:rsidRDefault="00D631C5" w:rsidP="00340E9A">
      <w:pPr>
        <w:ind w:right="237"/>
        <w:jc w:val="both"/>
        <w:rPr>
          <w:bCs/>
          <w:sz w:val="24"/>
          <w:szCs w:val="24"/>
        </w:rPr>
      </w:pPr>
    </w:p>
    <w:p w14:paraId="2BCC4DC4" w14:textId="77777777" w:rsidR="00D631C5" w:rsidRDefault="00D631C5" w:rsidP="00340E9A">
      <w:pPr>
        <w:ind w:right="237"/>
        <w:jc w:val="both"/>
        <w:rPr>
          <w:bCs/>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081728C" w14:textId="77777777" w:rsidR="00695AA3" w:rsidRDefault="00695AA3" w:rsidP="00340E9A">
      <w:pPr>
        <w:ind w:right="237"/>
        <w:jc w:val="both"/>
        <w:rPr>
          <w:b/>
          <w:sz w:val="24"/>
          <w:szCs w:val="24"/>
        </w:rPr>
      </w:pPr>
    </w:p>
    <w:p w14:paraId="4ED9002B" w14:textId="35EA49E3" w:rsidR="00695AA3" w:rsidRDefault="00695AA3" w:rsidP="00340E9A">
      <w:pPr>
        <w:ind w:right="237"/>
        <w:jc w:val="both"/>
        <w:rPr>
          <w:bCs/>
          <w:sz w:val="24"/>
          <w:szCs w:val="24"/>
        </w:rPr>
      </w:pPr>
      <w:r w:rsidRPr="00695AA3">
        <w:rPr>
          <w:bCs/>
          <w:sz w:val="24"/>
          <w:szCs w:val="24"/>
        </w:rPr>
        <w:t>During this essay, I will reflect on an incident I attended during my probationary period, evaluating my leadership role within that incident. I will analyse different leadership styles and how these are used in different policing incidents. I will refer to and examine other policing leadership styles used within the police services. Throughout this essay I will reference any necessary work using Harvard referencing conventions.</w:t>
      </w:r>
    </w:p>
    <w:p w14:paraId="32932AA3" w14:textId="77777777" w:rsidR="00FF4C6A" w:rsidRDefault="00FF4C6A" w:rsidP="00340E9A">
      <w:pPr>
        <w:ind w:right="237"/>
        <w:jc w:val="both"/>
        <w:rPr>
          <w:bCs/>
          <w:sz w:val="24"/>
          <w:szCs w:val="24"/>
        </w:rPr>
      </w:pPr>
    </w:p>
    <w:p w14:paraId="04AFCF2A" w14:textId="5E3DA9C1" w:rsidR="000562A0" w:rsidRDefault="00FF4C6A" w:rsidP="00340E9A">
      <w:pPr>
        <w:ind w:right="237"/>
        <w:jc w:val="both"/>
        <w:rPr>
          <w:bCs/>
          <w:sz w:val="24"/>
          <w:szCs w:val="24"/>
        </w:rPr>
      </w:pPr>
      <w:r>
        <w:rPr>
          <w:bCs/>
          <w:sz w:val="24"/>
          <w:szCs w:val="24"/>
        </w:rPr>
        <w:t>Leadership</w:t>
      </w:r>
      <w:r w:rsidR="000562A0">
        <w:rPr>
          <w:bCs/>
          <w:sz w:val="24"/>
          <w:szCs w:val="24"/>
        </w:rPr>
        <w:t xml:space="preserve"> can have many different connotations and is defined differently by many people. </w:t>
      </w:r>
      <w:r w:rsidR="00D86AC6" w:rsidRPr="00841A9A">
        <w:rPr>
          <w:bCs/>
          <w:sz w:val="24"/>
          <w:szCs w:val="24"/>
        </w:rPr>
        <w:t xml:space="preserve">Stogdill, </w:t>
      </w:r>
      <w:r w:rsidR="00841A9A" w:rsidRPr="00841A9A">
        <w:rPr>
          <w:bCs/>
          <w:sz w:val="24"/>
          <w:szCs w:val="24"/>
        </w:rPr>
        <w:t>R</w:t>
      </w:r>
      <w:r w:rsidR="00D86AC6" w:rsidRPr="00841A9A">
        <w:rPr>
          <w:bCs/>
          <w:sz w:val="24"/>
          <w:szCs w:val="24"/>
        </w:rPr>
        <w:t>,</w:t>
      </w:r>
      <w:r w:rsidR="00D86AC6">
        <w:rPr>
          <w:bCs/>
          <w:sz w:val="24"/>
          <w:szCs w:val="24"/>
        </w:rPr>
        <w:t xml:space="preserve"> (1974) pointed out in his review of leadership that there are as many different definitions of leadership as people who have attempted to define it.</w:t>
      </w:r>
    </w:p>
    <w:p w14:paraId="308C7CF3" w14:textId="242F2E8A" w:rsidR="00FF4C6A" w:rsidRDefault="000562A0" w:rsidP="00340E9A">
      <w:pPr>
        <w:ind w:right="237"/>
        <w:jc w:val="both"/>
        <w:rPr>
          <w:bCs/>
          <w:sz w:val="24"/>
          <w:szCs w:val="24"/>
        </w:rPr>
      </w:pPr>
      <w:r>
        <w:rPr>
          <w:bCs/>
          <w:sz w:val="24"/>
          <w:szCs w:val="24"/>
        </w:rPr>
        <w:t xml:space="preserve">Raymond, W (1992) describes leadership as the ability of a group, individual or organisation to guide, lead or influence other teams, organisations or individuals. </w:t>
      </w:r>
    </w:p>
    <w:p w14:paraId="72E0309A" w14:textId="77777777" w:rsidR="00D86AC6" w:rsidRDefault="00D86AC6" w:rsidP="00340E9A">
      <w:pPr>
        <w:ind w:right="237"/>
        <w:jc w:val="both"/>
        <w:rPr>
          <w:bCs/>
          <w:sz w:val="24"/>
          <w:szCs w:val="24"/>
        </w:rPr>
      </w:pPr>
    </w:p>
    <w:p w14:paraId="5698C331" w14:textId="64A87B91" w:rsidR="00D86AC6" w:rsidRDefault="00D86AC6" w:rsidP="00340E9A">
      <w:pPr>
        <w:ind w:right="237"/>
        <w:jc w:val="both"/>
        <w:rPr>
          <w:bCs/>
          <w:sz w:val="24"/>
          <w:szCs w:val="24"/>
        </w:rPr>
      </w:pPr>
      <w:r>
        <w:rPr>
          <w:bCs/>
          <w:sz w:val="24"/>
          <w:szCs w:val="24"/>
        </w:rPr>
        <w:t xml:space="preserve">Fleishman, et al (1991) states that there are over 65 systems of classification that have been developed to </w:t>
      </w:r>
      <w:r w:rsidR="0085183C">
        <w:rPr>
          <w:bCs/>
          <w:sz w:val="24"/>
          <w:szCs w:val="24"/>
        </w:rPr>
        <w:t xml:space="preserve">define what leadership is. One of these classifications by </w:t>
      </w:r>
      <w:r w:rsidR="0085183C" w:rsidRPr="00841A9A">
        <w:rPr>
          <w:bCs/>
          <w:sz w:val="24"/>
          <w:szCs w:val="24"/>
        </w:rPr>
        <w:t xml:space="preserve">Bass, </w:t>
      </w:r>
      <w:r w:rsidR="00841A9A">
        <w:rPr>
          <w:bCs/>
          <w:sz w:val="24"/>
          <w:szCs w:val="24"/>
        </w:rPr>
        <w:t xml:space="preserve">B, </w:t>
      </w:r>
      <w:r w:rsidR="0085183C" w:rsidRPr="00841A9A">
        <w:rPr>
          <w:bCs/>
          <w:sz w:val="24"/>
          <w:szCs w:val="24"/>
        </w:rPr>
        <w:t>(1991</w:t>
      </w:r>
      <w:r w:rsidR="0085183C">
        <w:rPr>
          <w:bCs/>
          <w:sz w:val="24"/>
          <w:szCs w:val="24"/>
        </w:rPr>
        <w:t xml:space="preserve">) states that some definitions of leadership are based on a group process, suggesting that the leader is the centre of the group or organisation and is the embodiment of that group. </w:t>
      </w:r>
      <w:r w:rsidR="00A85B32" w:rsidRPr="00841A9A">
        <w:rPr>
          <w:bCs/>
          <w:sz w:val="24"/>
          <w:szCs w:val="24"/>
        </w:rPr>
        <w:t>Bryman,</w:t>
      </w:r>
      <w:r w:rsidR="00841A9A" w:rsidRPr="00841A9A">
        <w:rPr>
          <w:bCs/>
          <w:sz w:val="24"/>
          <w:szCs w:val="24"/>
        </w:rPr>
        <w:t xml:space="preserve"> A,</w:t>
      </w:r>
      <w:r w:rsidR="00A85B32" w:rsidRPr="00841A9A">
        <w:rPr>
          <w:bCs/>
          <w:sz w:val="24"/>
          <w:szCs w:val="24"/>
        </w:rPr>
        <w:t xml:space="preserve"> (1992</w:t>
      </w:r>
      <w:r w:rsidR="00A85B32">
        <w:rPr>
          <w:bCs/>
          <w:sz w:val="24"/>
          <w:szCs w:val="24"/>
        </w:rPr>
        <w:t xml:space="preserve">) argues that leaders often show traits such as distinct characteristics, features and physical factors. </w:t>
      </w:r>
    </w:p>
    <w:p w14:paraId="37E7504D" w14:textId="77777777" w:rsidR="00A85B32" w:rsidRDefault="00A85B32" w:rsidP="00340E9A">
      <w:pPr>
        <w:ind w:right="237"/>
        <w:jc w:val="both"/>
        <w:rPr>
          <w:bCs/>
          <w:sz w:val="24"/>
          <w:szCs w:val="24"/>
        </w:rPr>
      </w:pPr>
    </w:p>
    <w:p w14:paraId="63DADBDF" w14:textId="77777777" w:rsidR="00A85B32" w:rsidRDefault="00A85B32" w:rsidP="00340E9A">
      <w:pPr>
        <w:ind w:right="237"/>
        <w:jc w:val="both"/>
        <w:rPr>
          <w:bCs/>
          <w:sz w:val="24"/>
          <w:szCs w:val="24"/>
        </w:rPr>
      </w:pPr>
    </w:p>
    <w:p w14:paraId="3AD24A43" w14:textId="77777777" w:rsidR="00A85B32" w:rsidRDefault="00A85B32" w:rsidP="00340E9A">
      <w:pPr>
        <w:ind w:right="237"/>
        <w:jc w:val="both"/>
        <w:rPr>
          <w:bCs/>
          <w:sz w:val="24"/>
          <w:szCs w:val="24"/>
        </w:rPr>
      </w:pPr>
    </w:p>
    <w:p w14:paraId="6DB2555C" w14:textId="5643E77D" w:rsidR="00A85B32" w:rsidRDefault="00A85B32" w:rsidP="00340E9A">
      <w:pPr>
        <w:ind w:right="237"/>
        <w:jc w:val="both"/>
        <w:rPr>
          <w:bCs/>
          <w:sz w:val="24"/>
          <w:szCs w:val="24"/>
        </w:rPr>
      </w:pPr>
      <w:r>
        <w:rPr>
          <w:bCs/>
          <w:sz w:val="24"/>
          <w:szCs w:val="24"/>
        </w:rPr>
        <w:lastRenderedPageBreak/>
        <w:t xml:space="preserve">The below table by </w:t>
      </w:r>
      <w:r w:rsidR="009555F9" w:rsidRPr="00841A9A">
        <w:rPr>
          <w:bCs/>
          <w:sz w:val="24"/>
          <w:szCs w:val="24"/>
        </w:rPr>
        <w:t>Jago</w:t>
      </w:r>
      <w:r w:rsidR="00841A9A" w:rsidRPr="00841A9A">
        <w:rPr>
          <w:bCs/>
          <w:sz w:val="24"/>
          <w:szCs w:val="24"/>
        </w:rPr>
        <w:t>, A,</w:t>
      </w:r>
      <w:r w:rsidRPr="00841A9A">
        <w:rPr>
          <w:bCs/>
          <w:sz w:val="24"/>
          <w:szCs w:val="24"/>
        </w:rPr>
        <w:t xml:space="preserve"> (1982)</w:t>
      </w:r>
      <w:r>
        <w:rPr>
          <w:bCs/>
          <w:sz w:val="24"/>
          <w:szCs w:val="24"/>
        </w:rPr>
        <w:t xml:space="preserve"> shows the difference in the route to leadership, with Bryman’s </w:t>
      </w:r>
      <w:r w:rsidR="0076508F">
        <w:rPr>
          <w:bCs/>
          <w:sz w:val="24"/>
          <w:szCs w:val="24"/>
        </w:rPr>
        <w:t>“</w:t>
      </w:r>
      <w:r>
        <w:rPr>
          <w:bCs/>
          <w:sz w:val="24"/>
          <w:szCs w:val="24"/>
        </w:rPr>
        <w:t>trait</w:t>
      </w:r>
      <w:r w:rsidR="0076508F">
        <w:rPr>
          <w:bCs/>
          <w:sz w:val="24"/>
          <w:szCs w:val="24"/>
        </w:rPr>
        <w:t>”</w:t>
      </w:r>
      <w:r>
        <w:rPr>
          <w:bCs/>
          <w:sz w:val="24"/>
          <w:szCs w:val="24"/>
        </w:rPr>
        <w:t xml:space="preserve"> idea and the more common “process” leadership route.</w:t>
      </w:r>
    </w:p>
    <w:p w14:paraId="7C5CB701" w14:textId="77777777" w:rsidR="00A85B32" w:rsidRDefault="00A85B32" w:rsidP="00340E9A">
      <w:pPr>
        <w:ind w:right="237"/>
        <w:jc w:val="both"/>
        <w:rPr>
          <w:bCs/>
          <w:sz w:val="24"/>
          <w:szCs w:val="24"/>
        </w:rPr>
      </w:pPr>
    </w:p>
    <w:p w14:paraId="0054ED61" w14:textId="2C2C81FC" w:rsidR="00A85B32" w:rsidRDefault="00A85B32" w:rsidP="00340E9A">
      <w:pPr>
        <w:ind w:right="237"/>
        <w:jc w:val="both"/>
        <w:rPr>
          <w:bCs/>
          <w:sz w:val="24"/>
          <w:szCs w:val="24"/>
        </w:rPr>
      </w:pPr>
      <w:r w:rsidRPr="00A85B32">
        <w:rPr>
          <w:bCs/>
          <w:sz w:val="24"/>
          <w:szCs w:val="24"/>
        </w:rPr>
        <w:drawing>
          <wp:inline distT="0" distB="0" distL="0" distR="0" wp14:anchorId="428373DE" wp14:editId="367E39CC">
            <wp:extent cx="5629275" cy="3181350"/>
            <wp:effectExtent l="0" t="0" r="9525" b="0"/>
            <wp:docPr id="377504472" name="Picture 1" descr="A diagram of a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04472" name="Picture 1" descr="A diagram of a leader"/>
                    <pic:cNvPicPr/>
                  </pic:nvPicPr>
                  <pic:blipFill>
                    <a:blip r:embed="rId16"/>
                    <a:stretch>
                      <a:fillRect/>
                    </a:stretch>
                  </pic:blipFill>
                  <pic:spPr>
                    <a:xfrm>
                      <a:off x="0" y="0"/>
                      <a:ext cx="5629275" cy="3181350"/>
                    </a:xfrm>
                    <a:prstGeom prst="rect">
                      <a:avLst/>
                    </a:prstGeom>
                  </pic:spPr>
                </pic:pic>
              </a:graphicData>
            </a:graphic>
          </wp:inline>
        </w:drawing>
      </w:r>
    </w:p>
    <w:p w14:paraId="562203D9" w14:textId="77777777" w:rsidR="000562A0" w:rsidRDefault="000562A0" w:rsidP="00340E9A">
      <w:pPr>
        <w:ind w:right="237"/>
        <w:jc w:val="both"/>
        <w:rPr>
          <w:bCs/>
          <w:sz w:val="24"/>
          <w:szCs w:val="24"/>
        </w:rPr>
      </w:pPr>
    </w:p>
    <w:p w14:paraId="4AC03C9E" w14:textId="1D204EE9" w:rsidR="009555F9" w:rsidRDefault="009555F9" w:rsidP="00340E9A">
      <w:pPr>
        <w:ind w:right="237"/>
        <w:jc w:val="both"/>
        <w:rPr>
          <w:bCs/>
          <w:sz w:val="24"/>
          <w:szCs w:val="24"/>
        </w:rPr>
      </w:pPr>
      <w:r w:rsidRPr="00841A9A">
        <w:rPr>
          <w:bCs/>
          <w:sz w:val="24"/>
          <w:szCs w:val="24"/>
        </w:rPr>
        <w:t>Jago,</w:t>
      </w:r>
      <w:r w:rsidR="00841A9A">
        <w:rPr>
          <w:bCs/>
          <w:sz w:val="24"/>
          <w:szCs w:val="24"/>
        </w:rPr>
        <w:t xml:space="preserve"> A,</w:t>
      </w:r>
      <w:r>
        <w:rPr>
          <w:bCs/>
          <w:sz w:val="24"/>
          <w:szCs w:val="24"/>
        </w:rPr>
        <w:t xml:space="preserve"> (1982) argues that describing the leadership as a trait is very different from describing it as a process. He goes on to state that the trait idea restricts leadership to those who are believed to have special characteristics that are often inborn. </w:t>
      </w:r>
      <w:r w:rsidRPr="00841A9A">
        <w:rPr>
          <w:bCs/>
          <w:sz w:val="24"/>
          <w:szCs w:val="24"/>
        </w:rPr>
        <w:t>Jago</w:t>
      </w:r>
      <w:r w:rsidR="00841A9A">
        <w:rPr>
          <w:bCs/>
          <w:sz w:val="24"/>
          <w:szCs w:val="24"/>
        </w:rPr>
        <w:t>, A,</w:t>
      </w:r>
      <w:r>
        <w:rPr>
          <w:bCs/>
          <w:sz w:val="24"/>
          <w:szCs w:val="24"/>
        </w:rPr>
        <w:t xml:space="preserve"> (1982) describes how the leadership process is based on the interactions between leaders and followers, and this makes leadership a possibility for everyone. </w:t>
      </w:r>
    </w:p>
    <w:p w14:paraId="18C5FBFD" w14:textId="77777777" w:rsidR="009555F9" w:rsidRDefault="009555F9" w:rsidP="00340E9A">
      <w:pPr>
        <w:ind w:right="237"/>
        <w:jc w:val="both"/>
        <w:rPr>
          <w:bCs/>
          <w:sz w:val="24"/>
          <w:szCs w:val="24"/>
        </w:rPr>
      </w:pPr>
    </w:p>
    <w:p w14:paraId="61854F88" w14:textId="1F7F7365" w:rsidR="009555F9" w:rsidRDefault="009555F9" w:rsidP="00340E9A">
      <w:pPr>
        <w:ind w:right="237"/>
        <w:jc w:val="both"/>
        <w:rPr>
          <w:bCs/>
          <w:sz w:val="24"/>
          <w:szCs w:val="24"/>
        </w:rPr>
      </w:pPr>
      <w:r>
        <w:rPr>
          <w:bCs/>
          <w:sz w:val="24"/>
          <w:szCs w:val="24"/>
        </w:rPr>
        <w:t xml:space="preserve">The leadership process as described by Jago is the most common way of describing leadership and is supported by many other studies. </w:t>
      </w:r>
      <w:r w:rsidR="00CB13C3">
        <w:rPr>
          <w:bCs/>
          <w:sz w:val="24"/>
          <w:szCs w:val="24"/>
        </w:rPr>
        <w:t>Despite the many different concepts of leadership, there are several main components that are present in almost all studies. Bass, B (1991) describes these components as the following:</w:t>
      </w:r>
    </w:p>
    <w:p w14:paraId="3A6A1890" w14:textId="77777777" w:rsidR="00CB13C3" w:rsidRDefault="00CB13C3" w:rsidP="00340E9A">
      <w:pPr>
        <w:ind w:right="237"/>
        <w:jc w:val="both"/>
        <w:rPr>
          <w:bCs/>
          <w:sz w:val="24"/>
          <w:szCs w:val="24"/>
        </w:rPr>
      </w:pPr>
    </w:p>
    <w:p w14:paraId="2C0FF64A" w14:textId="0DE5EAF4" w:rsidR="00CB13C3" w:rsidRPr="00CB13C3" w:rsidRDefault="00CB13C3" w:rsidP="00CB13C3">
      <w:pPr>
        <w:pStyle w:val="ListParagraph"/>
        <w:numPr>
          <w:ilvl w:val="0"/>
          <w:numId w:val="13"/>
        </w:numPr>
        <w:ind w:right="237"/>
        <w:jc w:val="both"/>
        <w:rPr>
          <w:bCs/>
          <w:sz w:val="24"/>
          <w:szCs w:val="24"/>
        </w:rPr>
      </w:pPr>
      <w:r w:rsidRPr="00CB13C3">
        <w:rPr>
          <w:bCs/>
          <w:sz w:val="24"/>
          <w:szCs w:val="24"/>
        </w:rPr>
        <w:t>Leadership is a process</w:t>
      </w:r>
    </w:p>
    <w:p w14:paraId="076E847F" w14:textId="2ED888D7" w:rsidR="00CB13C3" w:rsidRPr="00CB13C3" w:rsidRDefault="00CB13C3" w:rsidP="00CB13C3">
      <w:pPr>
        <w:pStyle w:val="ListParagraph"/>
        <w:numPr>
          <w:ilvl w:val="0"/>
          <w:numId w:val="13"/>
        </w:numPr>
        <w:ind w:right="237"/>
        <w:jc w:val="both"/>
        <w:rPr>
          <w:bCs/>
          <w:sz w:val="24"/>
          <w:szCs w:val="24"/>
        </w:rPr>
      </w:pPr>
      <w:r w:rsidRPr="00CB13C3">
        <w:rPr>
          <w:bCs/>
          <w:sz w:val="24"/>
          <w:szCs w:val="24"/>
        </w:rPr>
        <w:t>Leadership involves influence</w:t>
      </w:r>
    </w:p>
    <w:p w14:paraId="14CDCADA" w14:textId="7F5246A1" w:rsidR="00CB13C3" w:rsidRPr="00CB13C3" w:rsidRDefault="00CB13C3" w:rsidP="00CB13C3">
      <w:pPr>
        <w:pStyle w:val="ListParagraph"/>
        <w:numPr>
          <w:ilvl w:val="0"/>
          <w:numId w:val="13"/>
        </w:numPr>
        <w:ind w:right="237"/>
        <w:jc w:val="both"/>
        <w:rPr>
          <w:bCs/>
          <w:sz w:val="24"/>
          <w:szCs w:val="24"/>
        </w:rPr>
      </w:pPr>
      <w:r w:rsidRPr="00CB13C3">
        <w:rPr>
          <w:bCs/>
          <w:sz w:val="24"/>
          <w:szCs w:val="24"/>
        </w:rPr>
        <w:t>Leadership occurs in groups</w:t>
      </w:r>
    </w:p>
    <w:p w14:paraId="66A2D0F7" w14:textId="7405BB1C" w:rsidR="00CB13C3" w:rsidRDefault="00CB13C3" w:rsidP="00CB13C3">
      <w:pPr>
        <w:pStyle w:val="ListParagraph"/>
        <w:numPr>
          <w:ilvl w:val="0"/>
          <w:numId w:val="13"/>
        </w:numPr>
        <w:ind w:right="237"/>
        <w:jc w:val="both"/>
        <w:rPr>
          <w:bCs/>
          <w:sz w:val="24"/>
          <w:szCs w:val="24"/>
        </w:rPr>
      </w:pPr>
      <w:r w:rsidRPr="00CB13C3">
        <w:rPr>
          <w:bCs/>
          <w:sz w:val="24"/>
          <w:szCs w:val="24"/>
        </w:rPr>
        <w:t>Leadership involves common goals</w:t>
      </w:r>
    </w:p>
    <w:p w14:paraId="71F359F6" w14:textId="77777777" w:rsidR="004C2204" w:rsidRDefault="004C2204" w:rsidP="004C2204">
      <w:pPr>
        <w:ind w:right="237"/>
        <w:jc w:val="both"/>
        <w:rPr>
          <w:bCs/>
          <w:sz w:val="24"/>
          <w:szCs w:val="24"/>
        </w:rPr>
      </w:pPr>
    </w:p>
    <w:p w14:paraId="467A0A3D" w14:textId="77777777" w:rsidR="004C2204" w:rsidRDefault="004C2204" w:rsidP="004C2204">
      <w:pPr>
        <w:ind w:right="237"/>
        <w:jc w:val="both"/>
        <w:rPr>
          <w:bCs/>
          <w:sz w:val="24"/>
          <w:szCs w:val="24"/>
        </w:rPr>
      </w:pPr>
    </w:p>
    <w:p w14:paraId="19C9DEFF" w14:textId="0660E7C4" w:rsidR="004C2204" w:rsidRDefault="004C2204" w:rsidP="004C2204">
      <w:pPr>
        <w:ind w:right="237"/>
        <w:jc w:val="both"/>
        <w:rPr>
          <w:bCs/>
          <w:sz w:val="24"/>
          <w:szCs w:val="24"/>
        </w:rPr>
      </w:pPr>
      <w:r>
        <w:rPr>
          <w:bCs/>
          <w:sz w:val="24"/>
          <w:szCs w:val="24"/>
        </w:rPr>
        <w:t xml:space="preserve">Bass, B, (1991) goes on to simplify the definition of leadership as a process where an individual uses influence on a group of other individuals to reach a common goal. </w:t>
      </w:r>
    </w:p>
    <w:p w14:paraId="16D4DA18" w14:textId="77777777" w:rsidR="009F204C" w:rsidRDefault="009F204C" w:rsidP="004C2204">
      <w:pPr>
        <w:ind w:right="237"/>
        <w:jc w:val="both"/>
        <w:rPr>
          <w:bCs/>
          <w:sz w:val="24"/>
          <w:szCs w:val="24"/>
        </w:rPr>
      </w:pPr>
    </w:p>
    <w:p w14:paraId="56F94150" w14:textId="77777777" w:rsidR="00E70492" w:rsidRDefault="00E70492" w:rsidP="004C2204">
      <w:pPr>
        <w:ind w:right="237"/>
        <w:jc w:val="both"/>
        <w:rPr>
          <w:bCs/>
          <w:sz w:val="24"/>
          <w:szCs w:val="24"/>
        </w:rPr>
      </w:pPr>
    </w:p>
    <w:p w14:paraId="7184ACC2" w14:textId="77777777" w:rsidR="00E70492" w:rsidRDefault="00E70492" w:rsidP="004C2204">
      <w:pPr>
        <w:ind w:right="237"/>
        <w:jc w:val="both"/>
        <w:rPr>
          <w:bCs/>
          <w:sz w:val="24"/>
          <w:szCs w:val="24"/>
        </w:rPr>
      </w:pPr>
    </w:p>
    <w:p w14:paraId="1F3FC699" w14:textId="77777777" w:rsidR="00E70492" w:rsidRDefault="00E70492" w:rsidP="004C2204">
      <w:pPr>
        <w:ind w:right="237"/>
        <w:jc w:val="both"/>
        <w:rPr>
          <w:bCs/>
          <w:sz w:val="24"/>
          <w:szCs w:val="24"/>
        </w:rPr>
      </w:pPr>
    </w:p>
    <w:p w14:paraId="1DF82CA5" w14:textId="77777777" w:rsidR="00E70492" w:rsidRDefault="00E70492" w:rsidP="004C2204">
      <w:pPr>
        <w:ind w:right="237"/>
        <w:jc w:val="both"/>
        <w:rPr>
          <w:bCs/>
          <w:sz w:val="24"/>
          <w:szCs w:val="24"/>
        </w:rPr>
      </w:pPr>
    </w:p>
    <w:p w14:paraId="19B005C1" w14:textId="77777777" w:rsidR="00E70492" w:rsidRDefault="00E70492" w:rsidP="004C2204">
      <w:pPr>
        <w:ind w:right="237"/>
        <w:jc w:val="both"/>
        <w:rPr>
          <w:bCs/>
          <w:sz w:val="24"/>
          <w:szCs w:val="24"/>
        </w:rPr>
      </w:pPr>
    </w:p>
    <w:p w14:paraId="0195D8F6" w14:textId="77777777" w:rsidR="00E70492" w:rsidRDefault="00E70492" w:rsidP="004C2204">
      <w:pPr>
        <w:ind w:right="237"/>
        <w:jc w:val="both"/>
        <w:rPr>
          <w:bCs/>
          <w:sz w:val="24"/>
          <w:szCs w:val="24"/>
        </w:rPr>
      </w:pPr>
    </w:p>
    <w:p w14:paraId="5EE6958E" w14:textId="77777777" w:rsidR="00E70492" w:rsidRDefault="00E70492" w:rsidP="004C2204">
      <w:pPr>
        <w:ind w:right="237"/>
        <w:jc w:val="both"/>
        <w:rPr>
          <w:bCs/>
          <w:sz w:val="24"/>
          <w:szCs w:val="24"/>
        </w:rPr>
      </w:pPr>
    </w:p>
    <w:p w14:paraId="137014CE" w14:textId="6CB10A57" w:rsidR="009F204C" w:rsidRDefault="009F204C" w:rsidP="004C2204">
      <w:pPr>
        <w:ind w:right="237"/>
        <w:jc w:val="both"/>
        <w:rPr>
          <w:bCs/>
          <w:sz w:val="24"/>
          <w:szCs w:val="24"/>
        </w:rPr>
      </w:pPr>
      <w:r>
        <w:rPr>
          <w:bCs/>
          <w:sz w:val="24"/>
          <w:szCs w:val="24"/>
        </w:rPr>
        <w:lastRenderedPageBreak/>
        <w:t>Burns, J, (1978) argues that the leadership process requires both need to be involved in the leadership process, with leaders needing followers and followers needing leaders. He goes further by stating that followers and leaders are linked closely, with the leader being the one who often initiates the relationship and the one who retains the burden of maintaining the relationship. Discussions around leadership are sometimes viewed as elitist due to the implied importance and power of the leadership role (Burns, J, 1978).</w:t>
      </w:r>
      <w:r w:rsidR="00EE13E3">
        <w:rPr>
          <w:bCs/>
          <w:sz w:val="24"/>
          <w:szCs w:val="24"/>
        </w:rPr>
        <w:t xml:space="preserve"> A study by French, et al, (1959) goes further on this view around power and leadership. The study argues that power can increase a leader’s ability to influence followers’ attitudes and behaviours. The study found that there were five bases of power, as set out in the table below:</w:t>
      </w:r>
    </w:p>
    <w:p w14:paraId="7790AAA3" w14:textId="77777777" w:rsidR="00EE13E3" w:rsidRDefault="00EE13E3" w:rsidP="004C2204">
      <w:pPr>
        <w:ind w:right="237"/>
        <w:jc w:val="both"/>
        <w:rPr>
          <w:bCs/>
          <w:sz w:val="24"/>
          <w:szCs w:val="24"/>
        </w:rPr>
      </w:pPr>
    </w:p>
    <w:p w14:paraId="05F5DBEC" w14:textId="00F67A60" w:rsidR="00EE13E3" w:rsidRPr="004C2204" w:rsidRDefault="00EE13E3" w:rsidP="004C2204">
      <w:pPr>
        <w:ind w:right="237"/>
        <w:jc w:val="both"/>
        <w:rPr>
          <w:bCs/>
          <w:sz w:val="24"/>
          <w:szCs w:val="24"/>
        </w:rPr>
      </w:pPr>
      <w:r w:rsidRPr="00EE13E3">
        <w:rPr>
          <w:bCs/>
          <w:sz w:val="24"/>
          <w:szCs w:val="24"/>
        </w:rPr>
        <w:drawing>
          <wp:inline distT="0" distB="0" distL="0" distR="0" wp14:anchorId="0AC15327" wp14:editId="17422CB2">
            <wp:extent cx="5731510" cy="3475990"/>
            <wp:effectExtent l="0" t="0" r="2540" b="0"/>
            <wp:docPr id="667031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031196" name=""/>
                    <pic:cNvPicPr/>
                  </pic:nvPicPr>
                  <pic:blipFill>
                    <a:blip r:embed="rId17"/>
                    <a:stretch>
                      <a:fillRect/>
                    </a:stretch>
                  </pic:blipFill>
                  <pic:spPr>
                    <a:xfrm>
                      <a:off x="0" y="0"/>
                      <a:ext cx="5731510" cy="3475990"/>
                    </a:xfrm>
                    <a:prstGeom prst="rect">
                      <a:avLst/>
                    </a:prstGeom>
                  </pic:spPr>
                </pic:pic>
              </a:graphicData>
            </a:graphic>
          </wp:inline>
        </w:drawing>
      </w:r>
    </w:p>
    <w:p w14:paraId="2FE8C003" w14:textId="77777777" w:rsidR="000562A0" w:rsidRDefault="000562A0" w:rsidP="00340E9A">
      <w:pPr>
        <w:ind w:right="237"/>
        <w:jc w:val="both"/>
        <w:rPr>
          <w:bCs/>
          <w:sz w:val="24"/>
          <w:szCs w:val="24"/>
        </w:rPr>
      </w:pPr>
    </w:p>
    <w:p w14:paraId="432A5613" w14:textId="77CF9DE3" w:rsidR="00EE13E3" w:rsidRDefault="00EE13E3" w:rsidP="00340E9A">
      <w:pPr>
        <w:ind w:right="237"/>
        <w:jc w:val="both"/>
        <w:rPr>
          <w:bCs/>
          <w:sz w:val="24"/>
          <w:szCs w:val="24"/>
        </w:rPr>
      </w:pPr>
      <w:r>
        <w:rPr>
          <w:bCs/>
          <w:sz w:val="24"/>
          <w:szCs w:val="24"/>
        </w:rPr>
        <w:t>(French, et al, 1962)</w:t>
      </w:r>
    </w:p>
    <w:p w14:paraId="3A86E273" w14:textId="77777777" w:rsidR="00EE13E3" w:rsidRDefault="00EE13E3" w:rsidP="00340E9A">
      <w:pPr>
        <w:ind w:right="237"/>
        <w:jc w:val="both"/>
        <w:rPr>
          <w:bCs/>
          <w:sz w:val="24"/>
          <w:szCs w:val="24"/>
        </w:rPr>
      </w:pPr>
    </w:p>
    <w:p w14:paraId="11D4FEE0" w14:textId="7FB6818D" w:rsidR="00EE13E3" w:rsidRDefault="00EE13E3" w:rsidP="00340E9A">
      <w:pPr>
        <w:ind w:right="237"/>
        <w:jc w:val="both"/>
        <w:rPr>
          <w:bCs/>
          <w:sz w:val="24"/>
          <w:szCs w:val="24"/>
        </w:rPr>
      </w:pPr>
      <w:r>
        <w:rPr>
          <w:bCs/>
          <w:sz w:val="24"/>
          <w:szCs w:val="24"/>
        </w:rPr>
        <w:t xml:space="preserve">Burns, </w:t>
      </w:r>
      <w:r w:rsidR="00967D98">
        <w:rPr>
          <w:bCs/>
          <w:sz w:val="24"/>
          <w:szCs w:val="24"/>
        </w:rPr>
        <w:t>J</w:t>
      </w:r>
      <w:r>
        <w:rPr>
          <w:bCs/>
          <w:sz w:val="24"/>
          <w:szCs w:val="24"/>
        </w:rPr>
        <w:t xml:space="preserve">, (1978) argues that although power is a factor within leadership, it should not be used by the leader for selfish reasons, instead being used by both leader and follower to achieve their collective goals. </w:t>
      </w:r>
    </w:p>
    <w:p w14:paraId="4A47A977" w14:textId="77777777" w:rsidR="00967D98" w:rsidRDefault="00967D98" w:rsidP="00340E9A">
      <w:pPr>
        <w:ind w:right="237"/>
        <w:jc w:val="both"/>
        <w:rPr>
          <w:bCs/>
          <w:sz w:val="24"/>
          <w:szCs w:val="24"/>
        </w:rPr>
      </w:pPr>
    </w:p>
    <w:p w14:paraId="73C80279" w14:textId="4F0447D2" w:rsidR="004D0A1A" w:rsidRPr="004D0A1A" w:rsidRDefault="00967D98" w:rsidP="004D0A1A">
      <w:pPr>
        <w:ind w:right="237"/>
        <w:jc w:val="both"/>
        <w:rPr>
          <w:bCs/>
          <w:sz w:val="24"/>
          <w:szCs w:val="24"/>
        </w:rPr>
      </w:pPr>
      <w:r>
        <w:rPr>
          <w:bCs/>
          <w:sz w:val="24"/>
          <w:szCs w:val="24"/>
        </w:rPr>
        <w:t xml:space="preserve">Although there are many definitions of leadership that are widely available, policing within the United Kingdom has its own leadership models, designed specifically for a policing context. </w:t>
      </w:r>
      <w:r w:rsidR="002930AF">
        <w:rPr>
          <w:bCs/>
          <w:sz w:val="24"/>
          <w:szCs w:val="24"/>
        </w:rPr>
        <w:t xml:space="preserve">The College of Policing (2023) sets out the leadership standards expected from all officers, volunteers and staff at all levels within policing. These standards were introduced in 2023 with the goal of improving leadership at all levels within policing. The leadership standards were developed as part of the introduction of the National Centre for Police Leadership, whose aim is to develop future and existing leaders within policing (College of Policing 2022). </w:t>
      </w:r>
      <w:r w:rsidR="0074252F">
        <w:rPr>
          <w:bCs/>
          <w:sz w:val="24"/>
          <w:szCs w:val="24"/>
        </w:rPr>
        <w:t>The leadership standards are highly influenced by the code of ethics and the competency and values framework. The code of ethics were introduced in 2014 a</w:t>
      </w:r>
      <w:r w:rsidR="0075470A">
        <w:rPr>
          <w:bCs/>
          <w:sz w:val="24"/>
          <w:szCs w:val="24"/>
        </w:rPr>
        <w:t xml:space="preserve">nd set out the </w:t>
      </w:r>
      <w:r w:rsidR="0075470A" w:rsidRPr="0075470A">
        <w:rPr>
          <w:bCs/>
          <w:sz w:val="24"/>
          <w:szCs w:val="24"/>
        </w:rPr>
        <w:t>principles and standards of professional behaviour for the policing profession of England and Wales</w:t>
      </w:r>
      <w:r w:rsidR="0075470A">
        <w:rPr>
          <w:bCs/>
          <w:sz w:val="24"/>
          <w:szCs w:val="24"/>
        </w:rPr>
        <w:t xml:space="preserve"> (Gwent Police 2023).</w:t>
      </w:r>
      <w:r w:rsidR="0074252F">
        <w:rPr>
          <w:bCs/>
          <w:sz w:val="24"/>
          <w:szCs w:val="24"/>
        </w:rPr>
        <w:t xml:space="preserve"> The code of ethics w</w:t>
      </w:r>
      <w:r w:rsidR="00576F71">
        <w:rPr>
          <w:bCs/>
          <w:sz w:val="24"/>
          <w:szCs w:val="24"/>
        </w:rPr>
        <w:t>ere</w:t>
      </w:r>
      <w:r w:rsidR="0074252F">
        <w:rPr>
          <w:bCs/>
          <w:sz w:val="24"/>
          <w:szCs w:val="24"/>
        </w:rPr>
        <w:t xml:space="preserve"> changed in 2023 following a </w:t>
      </w:r>
      <w:r w:rsidR="0074252F">
        <w:rPr>
          <w:bCs/>
          <w:sz w:val="24"/>
          <w:szCs w:val="24"/>
        </w:rPr>
        <w:lastRenderedPageBreak/>
        <w:t>public consultation throughout 2021 and is now separated in to two distinct parts, these being the code of ethics 2024, which are non- statutory and the 2023 codes of practice, which are statutory (College of policing (2024).</w:t>
      </w:r>
      <w:r w:rsidR="00576F71">
        <w:rPr>
          <w:bCs/>
          <w:sz w:val="24"/>
          <w:szCs w:val="24"/>
        </w:rPr>
        <w:t xml:space="preserve"> The code of ethics are there to support all of those working within policing and </w:t>
      </w:r>
      <w:r w:rsidR="004D0A1A">
        <w:rPr>
          <w:bCs/>
          <w:sz w:val="24"/>
          <w:szCs w:val="24"/>
        </w:rPr>
        <w:t>contain the following policing principles:</w:t>
      </w:r>
    </w:p>
    <w:p w14:paraId="5BF1639B" w14:textId="77777777" w:rsidR="004D0A1A" w:rsidRDefault="004D0A1A" w:rsidP="004D0A1A">
      <w:pPr>
        <w:pStyle w:val="ListParagraph"/>
        <w:ind w:right="237"/>
        <w:jc w:val="both"/>
        <w:rPr>
          <w:bCs/>
          <w:sz w:val="24"/>
          <w:szCs w:val="24"/>
        </w:rPr>
      </w:pPr>
    </w:p>
    <w:p w14:paraId="01D81D54" w14:textId="53449962" w:rsidR="00576F71" w:rsidRDefault="004D0A1A" w:rsidP="00977FDD">
      <w:pPr>
        <w:pStyle w:val="ListParagraph"/>
        <w:numPr>
          <w:ilvl w:val="0"/>
          <w:numId w:val="16"/>
        </w:numPr>
        <w:ind w:right="237"/>
        <w:jc w:val="both"/>
        <w:rPr>
          <w:bCs/>
          <w:sz w:val="24"/>
          <w:szCs w:val="24"/>
        </w:rPr>
      </w:pPr>
      <w:r>
        <w:rPr>
          <w:bCs/>
          <w:sz w:val="24"/>
          <w:szCs w:val="24"/>
        </w:rPr>
        <w:t>Selflessness</w:t>
      </w:r>
    </w:p>
    <w:p w14:paraId="39B842DC" w14:textId="15F3B012" w:rsidR="004D0A1A" w:rsidRDefault="004D0A1A" w:rsidP="00977FDD">
      <w:pPr>
        <w:pStyle w:val="ListParagraph"/>
        <w:numPr>
          <w:ilvl w:val="0"/>
          <w:numId w:val="16"/>
        </w:numPr>
        <w:ind w:right="237"/>
        <w:jc w:val="both"/>
        <w:rPr>
          <w:bCs/>
          <w:sz w:val="24"/>
          <w:szCs w:val="24"/>
        </w:rPr>
      </w:pPr>
      <w:r>
        <w:rPr>
          <w:bCs/>
          <w:sz w:val="24"/>
          <w:szCs w:val="24"/>
        </w:rPr>
        <w:t>Integrity</w:t>
      </w:r>
    </w:p>
    <w:p w14:paraId="31A0C000" w14:textId="206E363D" w:rsidR="004D0A1A" w:rsidRDefault="004D0A1A" w:rsidP="00977FDD">
      <w:pPr>
        <w:pStyle w:val="ListParagraph"/>
        <w:numPr>
          <w:ilvl w:val="0"/>
          <w:numId w:val="16"/>
        </w:numPr>
        <w:ind w:right="237"/>
        <w:jc w:val="both"/>
        <w:rPr>
          <w:bCs/>
          <w:sz w:val="24"/>
          <w:szCs w:val="24"/>
        </w:rPr>
      </w:pPr>
      <w:r>
        <w:rPr>
          <w:bCs/>
          <w:sz w:val="24"/>
          <w:szCs w:val="24"/>
        </w:rPr>
        <w:t>Objectivity</w:t>
      </w:r>
    </w:p>
    <w:p w14:paraId="78FD0E59" w14:textId="34CBBC5A" w:rsidR="004D0A1A" w:rsidRDefault="004D0A1A" w:rsidP="00977FDD">
      <w:pPr>
        <w:pStyle w:val="ListParagraph"/>
        <w:numPr>
          <w:ilvl w:val="0"/>
          <w:numId w:val="16"/>
        </w:numPr>
        <w:ind w:right="237"/>
        <w:jc w:val="both"/>
        <w:rPr>
          <w:bCs/>
          <w:sz w:val="24"/>
          <w:szCs w:val="24"/>
        </w:rPr>
      </w:pPr>
      <w:r>
        <w:rPr>
          <w:bCs/>
          <w:sz w:val="24"/>
          <w:szCs w:val="24"/>
        </w:rPr>
        <w:t>Accountability</w:t>
      </w:r>
    </w:p>
    <w:p w14:paraId="1A45934C" w14:textId="20C3E7F3" w:rsidR="004D0A1A" w:rsidRDefault="004D0A1A" w:rsidP="00977FDD">
      <w:pPr>
        <w:pStyle w:val="ListParagraph"/>
        <w:numPr>
          <w:ilvl w:val="0"/>
          <w:numId w:val="16"/>
        </w:numPr>
        <w:ind w:right="237"/>
        <w:jc w:val="both"/>
        <w:rPr>
          <w:bCs/>
          <w:sz w:val="24"/>
          <w:szCs w:val="24"/>
        </w:rPr>
      </w:pPr>
      <w:r>
        <w:rPr>
          <w:bCs/>
          <w:sz w:val="24"/>
          <w:szCs w:val="24"/>
        </w:rPr>
        <w:t>Openness</w:t>
      </w:r>
    </w:p>
    <w:p w14:paraId="26007B9A" w14:textId="5CB457A3" w:rsidR="004D0A1A" w:rsidRDefault="004D0A1A" w:rsidP="00977FDD">
      <w:pPr>
        <w:pStyle w:val="ListParagraph"/>
        <w:numPr>
          <w:ilvl w:val="0"/>
          <w:numId w:val="16"/>
        </w:numPr>
        <w:ind w:right="237"/>
        <w:jc w:val="both"/>
        <w:rPr>
          <w:bCs/>
          <w:sz w:val="24"/>
          <w:szCs w:val="24"/>
        </w:rPr>
      </w:pPr>
      <w:r>
        <w:rPr>
          <w:bCs/>
          <w:sz w:val="24"/>
          <w:szCs w:val="24"/>
        </w:rPr>
        <w:t>Honesty</w:t>
      </w:r>
    </w:p>
    <w:p w14:paraId="1259DCE2" w14:textId="7C5236D4" w:rsidR="004D0A1A" w:rsidRDefault="00977FDD" w:rsidP="00977FDD">
      <w:pPr>
        <w:pStyle w:val="ListParagraph"/>
        <w:numPr>
          <w:ilvl w:val="0"/>
          <w:numId w:val="16"/>
        </w:numPr>
        <w:ind w:right="237"/>
        <w:jc w:val="both"/>
        <w:rPr>
          <w:bCs/>
          <w:sz w:val="24"/>
          <w:szCs w:val="24"/>
        </w:rPr>
      </w:pPr>
      <w:r>
        <w:rPr>
          <w:bCs/>
          <w:sz w:val="24"/>
          <w:szCs w:val="24"/>
        </w:rPr>
        <w:t>L</w:t>
      </w:r>
      <w:r w:rsidR="004D0A1A">
        <w:rPr>
          <w:bCs/>
          <w:sz w:val="24"/>
          <w:szCs w:val="24"/>
        </w:rPr>
        <w:t>eadership</w:t>
      </w:r>
    </w:p>
    <w:p w14:paraId="4782DDC8" w14:textId="4FFDCB6B" w:rsidR="00977FDD" w:rsidRDefault="00977FDD" w:rsidP="00977FDD">
      <w:pPr>
        <w:pStyle w:val="ListParagraph"/>
        <w:numPr>
          <w:ilvl w:val="0"/>
          <w:numId w:val="16"/>
        </w:numPr>
        <w:ind w:right="237"/>
        <w:jc w:val="both"/>
        <w:rPr>
          <w:bCs/>
          <w:sz w:val="24"/>
          <w:szCs w:val="24"/>
        </w:rPr>
      </w:pPr>
      <w:r>
        <w:rPr>
          <w:bCs/>
          <w:sz w:val="24"/>
          <w:szCs w:val="24"/>
        </w:rPr>
        <w:t>Fairness</w:t>
      </w:r>
    </w:p>
    <w:p w14:paraId="25361734" w14:textId="254AF4D8" w:rsidR="00977FDD" w:rsidRDefault="00977FDD" w:rsidP="00977FDD">
      <w:pPr>
        <w:pStyle w:val="ListParagraph"/>
        <w:numPr>
          <w:ilvl w:val="0"/>
          <w:numId w:val="16"/>
        </w:numPr>
        <w:ind w:right="237"/>
        <w:jc w:val="both"/>
        <w:rPr>
          <w:bCs/>
          <w:sz w:val="24"/>
          <w:szCs w:val="24"/>
        </w:rPr>
      </w:pPr>
      <w:r>
        <w:rPr>
          <w:bCs/>
          <w:sz w:val="24"/>
          <w:szCs w:val="24"/>
        </w:rPr>
        <w:t>Respect (The college of policing, 2024)</w:t>
      </w:r>
    </w:p>
    <w:p w14:paraId="5041406F" w14:textId="77777777" w:rsidR="00977FDD" w:rsidRDefault="00977FDD" w:rsidP="00977FDD">
      <w:pPr>
        <w:ind w:right="237"/>
        <w:jc w:val="both"/>
        <w:rPr>
          <w:bCs/>
          <w:sz w:val="24"/>
          <w:szCs w:val="24"/>
        </w:rPr>
      </w:pPr>
    </w:p>
    <w:p w14:paraId="1CBFE13E" w14:textId="5561D4A6" w:rsidR="00977FDD" w:rsidRPr="00977FDD" w:rsidRDefault="00977FDD" w:rsidP="00977FDD">
      <w:pPr>
        <w:ind w:right="237"/>
        <w:jc w:val="both"/>
        <w:rPr>
          <w:bCs/>
          <w:sz w:val="24"/>
          <w:szCs w:val="24"/>
        </w:rPr>
      </w:pPr>
      <w:r>
        <w:rPr>
          <w:bCs/>
          <w:sz w:val="24"/>
          <w:szCs w:val="24"/>
        </w:rPr>
        <w:t xml:space="preserve">With one of the ethics being leadership, it is important that all those working within the police service, no matter their rank or role, show leadership when dealing with any situation. </w:t>
      </w:r>
    </w:p>
    <w:p w14:paraId="6CB24FE0" w14:textId="77777777" w:rsidR="00576F71" w:rsidRDefault="00576F71" w:rsidP="00340E9A">
      <w:pPr>
        <w:ind w:right="237"/>
        <w:jc w:val="both"/>
        <w:rPr>
          <w:bCs/>
          <w:sz w:val="24"/>
          <w:szCs w:val="24"/>
        </w:rPr>
      </w:pPr>
    </w:p>
    <w:p w14:paraId="230B391E" w14:textId="33CA2320" w:rsidR="002930AF" w:rsidRDefault="002930AF" w:rsidP="00340E9A">
      <w:pPr>
        <w:ind w:right="237"/>
        <w:jc w:val="both"/>
        <w:rPr>
          <w:bCs/>
          <w:sz w:val="24"/>
          <w:szCs w:val="24"/>
        </w:rPr>
      </w:pPr>
      <w:r>
        <w:rPr>
          <w:bCs/>
          <w:sz w:val="24"/>
          <w:szCs w:val="24"/>
        </w:rPr>
        <w:t xml:space="preserve">In policing, there are several leadership models available for leaders. One of these being </w:t>
      </w:r>
      <w:r w:rsidR="00210484">
        <w:rPr>
          <w:bCs/>
          <w:sz w:val="24"/>
          <w:szCs w:val="24"/>
        </w:rPr>
        <w:t>“Acting as a role model”, which states that “</w:t>
      </w:r>
      <w:r w:rsidR="00210484" w:rsidRPr="00210484">
        <w:rPr>
          <w:bCs/>
          <w:sz w:val="24"/>
          <w:szCs w:val="24"/>
        </w:rPr>
        <w:t>Supervisors must consistently demonstrate high standards of professional behaviour and should understand the importance of their position in being a role model for their staff</w:t>
      </w:r>
      <w:r w:rsidR="00210484">
        <w:rPr>
          <w:bCs/>
          <w:sz w:val="24"/>
          <w:szCs w:val="24"/>
        </w:rPr>
        <w:t xml:space="preserve">” (College of Policing 2022). According to the College of Policing (2022), there is evidence that a leader being a good role model to those they are leading, improves behaviour in several areas, including integrity, ethics and investigative standards while assisting officers in understanding the attitudes and skills required for effective policing. </w:t>
      </w:r>
    </w:p>
    <w:p w14:paraId="27D0E82B" w14:textId="77777777" w:rsidR="00520CF2" w:rsidRDefault="00520CF2" w:rsidP="00340E9A">
      <w:pPr>
        <w:ind w:right="237"/>
        <w:jc w:val="both"/>
        <w:rPr>
          <w:bCs/>
          <w:sz w:val="24"/>
          <w:szCs w:val="24"/>
        </w:rPr>
      </w:pPr>
    </w:p>
    <w:p w14:paraId="411B2F85" w14:textId="77777777" w:rsidR="00A46972" w:rsidRDefault="00A46972" w:rsidP="00340E9A">
      <w:pPr>
        <w:ind w:right="237"/>
        <w:jc w:val="both"/>
        <w:rPr>
          <w:bCs/>
          <w:sz w:val="24"/>
          <w:szCs w:val="24"/>
        </w:rPr>
      </w:pPr>
    </w:p>
    <w:p w14:paraId="1712040C" w14:textId="77777777" w:rsidR="00A46972" w:rsidRDefault="00A46972" w:rsidP="00340E9A">
      <w:pPr>
        <w:ind w:right="237"/>
        <w:jc w:val="both"/>
        <w:rPr>
          <w:bCs/>
          <w:sz w:val="24"/>
          <w:szCs w:val="24"/>
        </w:rPr>
      </w:pPr>
    </w:p>
    <w:p w14:paraId="7EDC8DF5" w14:textId="77777777" w:rsidR="00A46972" w:rsidRDefault="00A46972" w:rsidP="00340E9A">
      <w:pPr>
        <w:ind w:right="237"/>
        <w:jc w:val="both"/>
        <w:rPr>
          <w:bCs/>
          <w:sz w:val="24"/>
          <w:szCs w:val="24"/>
        </w:rPr>
      </w:pPr>
    </w:p>
    <w:p w14:paraId="019D1B78" w14:textId="77777777" w:rsidR="00A46972" w:rsidRDefault="00A46972" w:rsidP="00340E9A">
      <w:pPr>
        <w:ind w:right="237"/>
        <w:jc w:val="both"/>
        <w:rPr>
          <w:bCs/>
          <w:sz w:val="24"/>
          <w:szCs w:val="24"/>
        </w:rPr>
      </w:pPr>
    </w:p>
    <w:p w14:paraId="674AA34D" w14:textId="77777777" w:rsidR="00A46972" w:rsidRDefault="00A46972" w:rsidP="00340E9A">
      <w:pPr>
        <w:ind w:right="237"/>
        <w:jc w:val="both"/>
        <w:rPr>
          <w:bCs/>
          <w:sz w:val="24"/>
          <w:szCs w:val="24"/>
        </w:rPr>
      </w:pPr>
    </w:p>
    <w:p w14:paraId="63671FCC" w14:textId="77777777" w:rsidR="00A46972" w:rsidRDefault="00A46972" w:rsidP="00340E9A">
      <w:pPr>
        <w:ind w:right="237"/>
        <w:jc w:val="both"/>
        <w:rPr>
          <w:bCs/>
          <w:sz w:val="24"/>
          <w:szCs w:val="24"/>
        </w:rPr>
      </w:pPr>
    </w:p>
    <w:p w14:paraId="3C4E7F75" w14:textId="77777777" w:rsidR="00A46972" w:rsidRDefault="00A46972" w:rsidP="00340E9A">
      <w:pPr>
        <w:ind w:right="237"/>
        <w:jc w:val="both"/>
        <w:rPr>
          <w:bCs/>
          <w:sz w:val="24"/>
          <w:szCs w:val="24"/>
        </w:rPr>
      </w:pPr>
    </w:p>
    <w:p w14:paraId="03EF4B59" w14:textId="77777777" w:rsidR="00A46972" w:rsidRDefault="00A46972" w:rsidP="00340E9A">
      <w:pPr>
        <w:ind w:right="237"/>
        <w:jc w:val="both"/>
        <w:rPr>
          <w:bCs/>
          <w:sz w:val="24"/>
          <w:szCs w:val="24"/>
        </w:rPr>
      </w:pPr>
    </w:p>
    <w:p w14:paraId="0460BF98" w14:textId="77777777" w:rsidR="00A46972" w:rsidRDefault="00A46972" w:rsidP="00340E9A">
      <w:pPr>
        <w:ind w:right="237"/>
        <w:jc w:val="both"/>
        <w:rPr>
          <w:bCs/>
          <w:sz w:val="24"/>
          <w:szCs w:val="24"/>
        </w:rPr>
      </w:pPr>
    </w:p>
    <w:p w14:paraId="1A141C59" w14:textId="77777777" w:rsidR="00A46972" w:rsidRDefault="00A46972" w:rsidP="00340E9A">
      <w:pPr>
        <w:ind w:right="237"/>
        <w:jc w:val="both"/>
        <w:rPr>
          <w:bCs/>
          <w:sz w:val="24"/>
          <w:szCs w:val="24"/>
        </w:rPr>
      </w:pPr>
    </w:p>
    <w:p w14:paraId="069B4151" w14:textId="77777777" w:rsidR="00A46972" w:rsidRDefault="00A46972" w:rsidP="00340E9A">
      <w:pPr>
        <w:ind w:right="237"/>
        <w:jc w:val="both"/>
        <w:rPr>
          <w:bCs/>
          <w:sz w:val="24"/>
          <w:szCs w:val="24"/>
        </w:rPr>
      </w:pPr>
    </w:p>
    <w:p w14:paraId="6FE221D7" w14:textId="77777777" w:rsidR="00A46972" w:rsidRDefault="00A46972" w:rsidP="00340E9A">
      <w:pPr>
        <w:ind w:right="237"/>
        <w:jc w:val="both"/>
        <w:rPr>
          <w:bCs/>
          <w:sz w:val="24"/>
          <w:szCs w:val="24"/>
        </w:rPr>
      </w:pPr>
    </w:p>
    <w:p w14:paraId="16EAB5A0" w14:textId="77777777" w:rsidR="00A46972" w:rsidRDefault="00A46972" w:rsidP="00340E9A">
      <w:pPr>
        <w:ind w:right="237"/>
        <w:jc w:val="both"/>
        <w:rPr>
          <w:bCs/>
          <w:sz w:val="24"/>
          <w:szCs w:val="24"/>
        </w:rPr>
      </w:pPr>
    </w:p>
    <w:p w14:paraId="39F3FCC8" w14:textId="77777777" w:rsidR="00A46972" w:rsidRDefault="00A46972" w:rsidP="00340E9A">
      <w:pPr>
        <w:ind w:right="237"/>
        <w:jc w:val="both"/>
        <w:rPr>
          <w:bCs/>
          <w:sz w:val="24"/>
          <w:szCs w:val="24"/>
        </w:rPr>
      </w:pPr>
    </w:p>
    <w:p w14:paraId="7A34E2C8" w14:textId="77777777" w:rsidR="00A46972" w:rsidRDefault="00A46972" w:rsidP="00340E9A">
      <w:pPr>
        <w:ind w:right="237"/>
        <w:jc w:val="both"/>
        <w:rPr>
          <w:bCs/>
          <w:sz w:val="24"/>
          <w:szCs w:val="24"/>
        </w:rPr>
      </w:pPr>
    </w:p>
    <w:p w14:paraId="73DD1790" w14:textId="77777777" w:rsidR="00A46972" w:rsidRDefault="00A46972" w:rsidP="00340E9A">
      <w:pPr>
        <w:ind w:right="237"/>
        <w:jc w:val="both"/>
        <w:rPr>
          <w:bCs/>
          <w:sz w:val="24"/>
          <w:szCs w:val="24"/>
        </w:rPr>
      </w:pPr>
    </w:p>
    <w:p w14:paraId="74D885A9" w14:textId="77777777" w:rsidR="00A46972" w:rsidRDefault="00A46972" w:rsidP="00340E9A">
      <w:pPr>
        <w:ind w:right="237"/>
        <w:jc w:val="both"/>
        <w:rPr>
          <w:bCs/>
          <w:sz w:val="24"/>
          <w:szCs w:val="24"/>
        </w:rPr>
      </w:pPr>
    </w:p>
    <w:p w14:paraId="78601842" w14:textId="77777777" w:rsidR="00A46972" w:rsidRDefault="00A46972" w:rsidP="00340E9A">
      <w:pPr>
        <w:ind w:right="237"/>
        <w:jc w:val="both"/>
        <w:rPr>
          <w:bCs/>
          <w:sz w:val="24"/>
          <w:szCs w:val="24"/>
        </w:rPr>
      </w:pPr>
    </w:p>
    <w:p w14:paraId="353684BB" w14:textId="77777777" w:rsidR="00A46972" w:rsidRDefault="00A46972" w:rsidP="00340E9A">
      <w:pPr>
        <w:ind w:right="237"/>
        <w:jc w:val="both"/>
        <w:rPr>
          <w:bCs/>
          <w:sz w:val="24"/>
          <w:szCs w:val="24"/>
        </w:rPr>
      </w:pPr>
    </w:p>
    <w:p w14:paraId="0E64B8D6" w14:textId="77777777" w:rsidR="00A46972" w:rsidRDefault="00A46972" w:rsidP="00340E9A">
      <w:pPr>
        <w:ind w:right="237"/>
        <w:jc w:val="both"/>
        <w:rPr>
          <w:bCs/>
          <w:sz w:val="24"/>
          <w:szCs w:val="24"/>
        </w:rPr>
      </w:pPr>
    </w:p>
    <w:p w14:paraId="5F4CC431" w14:textId="72E7D71F" w:rsidR="00520CF2" w:rsidRDefault="00520CF2" w:rsidP="00340E9A">
      <w:pPr>
        <w:ind w:right="237"/>
        <w:jc w:val="both"/>
        <w:rPr>
          <w:bCs/>
          <w:sz w:val="24"/>
          <w:szCs w:val="24"/>
        </w:rPr>
      </w:pPr>
      <w:r>
        <w:rPr>
          <w:bCs/>
          <w:sz w:val="24"/>
          <w:szCs w:val="24"/>
        </w:rPr>
        <w:lastRenderedPageBreak/>
        <w:t>The police leadership programme is a five-stage programme aimed at developing leadership at a consistent standard throughout a police officers career. This is being delivered as part of the national centre for police leadership, introduced in 2023 (College of Policing, 2023</w:t>
      </w:r>
      <w:r w:rsidR="00E70492">
        <w:rPr>
          <w:bCs/>
          <w:sz w:val="24"/>
          <w:szCs w:val="24"/>
        </w:rPr>
        <w:t>). The</w:t>
      </w:r>
      <w:r w:rsidR="00A46972">
        <w:rPr>
          <w:bCs/>
          <w:sz w:val="24"/>
          <w:szCs w:val="24"/>
        </w:rPr>
        <w:t xml:space="preserve"> police leadership programme sets out the standards of leadership expected within the police service. The programme states that there are fifteen standards that make a good leader, these being:</w:t>
      </w:r>
    </w:p>
    <w:p w14:paraId="6A5A8BC8" w14:textId="77777777" w:rsidR="00A46972" w:rsidRDefault="00A46972" w:rsidP="00340E9A">
      <w:pPr>
        <w:ind w:right="237"/>
        <w:jc w:val="both"/>
        <w:rPr>
          <w:bCs/>
          <w:sz w:val="24"/>
          <w:szCs w:val="24"/>
        </w:rPr>
      </w:pPr>
    </w:p>
    <w:p w14:paraId="492E6D73" w14:textId="15C62717" w:rsidR="00A46972" w:rsidRPr="00A46972" w:rsidRDefault="00A46972" w:rsidP="00A46972">
      <w:pPr>
        <w:pStyle w:val="ListParagraph"/>
        <w:numPr>
          <w:ilvl w:val="0"/>
          <w:numId w:val="17"/>
        </w:numPr>
        <w:ind w:right="237"/>
        <w:jc w:val="both"/>
        <w:rPr>
          <w:bCs/>
          <w:sz w:val="24"/>
          <w:szCs w:val="24"/>
        </w:rPr>
      </w:pPr>
      <w:r w:rsidRPr="00A46972">
        <w:rPr>
          <w:bCs/>
          <w:sz w:val="24"/>
          <w:szCs w:val="24"/>
        </w:rPr>
        <w:t>Act</w:t>
      </w:r>
      <w:r>
        <w:rPr>
          <w:bCs/>
          <w:sz w:val="24"/>
          <w:szCs w:val="24"/>
        </w:rPr>
        <w:t>ing</w:t>
      </w:r>
      <w:r w:rsidRPr="00A46972">
        <w:rPr>
          <w:bCs/>
          <w:sz w:val="24"/>
          <w:szCs w:val="24"/>
        </w:rPr>
        <w:t xml:space="preserve"> in the public interest to prioritise public service, cut crime and improve the safety and wellbeing of the public.</w:t>
      </w:r>
    </w:p>
    <w:p w14:paraId="1529BFEE" w14:textId="17653B48" w:rsidR="00A46972" w:rsidRPr="00A46972" w:rsidRDefault="00A46972" w:rsidP="00A46972">
      <w:pPr>
        <w:pStyle w:val="ListParagraph"/>
        <w:numPr>
          <w:ilvl w:val="0"/>
          <w:numId w:val="17"/>
        </w:numPr>
        <w:ind w:right="237"/>
        <w:jc w:val="both"/>
        <w:rPr>
          <w:bCs/>
          <w:sz w:val="24"/>
          <w:szCs w:val="24"/>
        </w:rPr>
      </w:pPr>
      <w:r w:rsidRPr="00A46972">
        <w:rPr>
          <w:bCs/>
          <w:sz w:val="24"/>
          <w:szCs w:val="24"/>
        </w:rPr>
        <w:t>Uphold</w:t>
      </w:r>
      <w:r>
        <w:rPr>
          <w:bCs/>
          <w:sz w:val="24"/>
          <w:szCs w:val="24"/>
        </w:rPr>
        <w:t>ing</w:t>
      </w:r>
      <w:r w:rsidRPr="00A46972">
        <w:rPr>
          <w:bCs/>
          <w:sz w:val="24"/>
          <w:szCs w:val="24"/>
        </w:rPr>
        <w:t xml:space="preserve"> the police Code of Ethics.</w:t>
      </w:r>
    </w:p>
    <w:p w14:paraId="7DB4B731" w14:textId="5153BC7C" w:rsidR="00A46972" w:rsidRPr="00A46972" w:rsidRDefault="00A46972" w:rsidP="00A46972">
      <w:pPr>
        <w:pStyle w:val="ListParagraph"/>
        <w:numPr>
          <w:ilvl w:val="0"/>
          <w:numId w:val="17"/>
        </w:numPr>
        <w:ind w:right="237"/>
        <w:jc w:val="both"/>
        <w:rPr>
          <w:bCs/>
          <w:sz w:val="24"/>
          <w:szCs w:val="24"/>
        </w:rPr>
      </w:pPr>
      <w:r w:rsidRPr="00A46972">
        <w:rPr>
          <w:bCs/>
          <w:sz w:val="24"/>
          <w:szCs w:val="24"/>
        </w:rPr>
        <w:t>Uphold</w:t>
      </w:r>
      <w:r>
        <w:rPr>
          <w:bCs/>
          <w:sz w:val="24"/>
          <w:szCs w:val="24"/>
        </w:rPr>
        <w:t>ing</w:t>
      </w:r>
      <w:r w:rsidRPr="00A46972">
        <w:rPr>
          <w:bCs/>
          <w:sz w:val="24"/>
          <w:szCs w:val="24"/>
        </w:rPr>
        <w:t xml:space="preserve"> the highest standards of professional behaviour.</w:t>
      </w:r>
    </w:p>
    <w:p w14:paraId="18E4D9AD" w14:textId="470F66BE" w:rsidR="00A46972" w:rsidRPr="00A46972" w:rsidRDefault="00A46972" w:rsidP="00A46972">
      <w:pPr>
        <w:pStyle w:val="ListParagraph"/>
        <w:numPr>
          <w:ilvl w:val="0"/>
          <w:numId w:val="17"/>
        </w:numPr>
        <w:ind w:right="237"/>
        <w:jc w:val="both"/>
        <w:rPr>
          <w:bCs/>
          <w:sz w:val="24"/>
          <w:szCs w:val="24"/>
        </w:rPr>
      </w:pPr>
      <w:r w:rsidRPr="00A46972">
        <w:rPr>
          <w:bCs/>
          <w:sz w:val="24"/>
          <w:szCs w:val="24"/>
        </w:rPr>
        <w:t>Challeng</w:t>
      </w:r>
      <w:r>
        <w:rPr>
          <w:bCs/>
          <w:sz w:val="24"/>
          <w:szCs w:val="24"/>
        </w:rPr>
        <w:t>ing</w:t>
      </w:r>
      <w:r w:rsidRPr="00A46972">
        <w:rPr>
          <w:bCs/>
          <w:sz w:val="24"/>
          <w:szCs w:val="24"/>
        </w:rPr>
        <w:t xml:space="preserve"> unprofessional actions, attitudes, behaviours or language.</w:t>
      </w:r>
    </w:p>
    <w:p w14:paraId="1E7F7387" w14:textId="77777777" w:rsidR="00A46972" w:rsidRPr="00A46972" w:rsidRDefault="00A46972" w:rsidP="00A46972">
      <w:pPr>
        <w:pStyle w:val="ListParagraph"/>
        <w:numPr>
          <w:ilvl w:val="0"/>
          <w:numId w:val="17"/>
        </w:numPr>
        <w:ind w:right="237"/>
        <w:jc w:val="both"/>
        <w:rPr>
          <w:bCs/>
          <w:sz w:val="24"/>
          <w:szCs w:val="24"/>
        </w:rPr>
      </w:pPr>
      <w:r w:rsidRPr="00A46972">
        <w:rPr>
          <w:bCs/>
          <w:sz w:val="24"/>
          <w:szCs w:val="24"/>
        </w:rPr>
        <w:t>Demonstrate fairness, respect, integrity and accountability in performing their role.</w:t>
      </w:r>
    </w:p>
    <w:p w14:paraId="1A7FC5EE" w14:textId="06BB546C" w:rsidR="00A46972" w:rsidRPr="00A46972" w:rsidRDefault="00A46972" w:rsidP="00A46972">
      <w:pPr>
        <w:pStyle w:val="ListParagraph"/>
        <w:numPr>
          <w:ilvl w:val="0"/>
          <w:numId w:val="17"/>
        </w:numPr>
        <w:ind w:right="237"/>
        <w:jc w:val="both"/>
        <w:rPr>
          <w:bCs/>
          <w:sz w:val="24"/>
          <w:szCs w:val="24"/>
        </w:rPr>
      </w:pPr>
      <w:r w:rsidRPr="00A46972">
        <w:rPr>
          <w:bCs/>
          <w:sz w:val="24"/>
          <w:szCs w:val="24"/>
        </w:rPr>
        <w:t>Build</w:t>
      </w:r>
      <w:r>
        <w:rPr>
          <w:bCs/>
          <w:sz w:val="24"/>
          <w:szCs w:val="24"/>
        </w:rPr>
        <w:t>ing</w:t>
      </w:r>
      <w:r w:rsidRPr="00A46972">
        <w:rPr>
          <w:bCs/>
          <w:sz w:val="24"/>
          <w:szCs w:val="24"/>
        </w:rPr>
        <w:t xml:space="preserve"> and maintain trust and confidence with colleagues, external partners and the public.</w:t>
      </w:r>
    </w:p>
    <w:p w14:paraId="32D904AB" w14:textId="77777777" w:rsidR="00A46972" w:rsidRPr="00A46972" w:rsidRDefault="00A46972" w:rsidP="00A46972">
      <w:pPr>
        <w:pStyle w:val="ListParagraph"/>
        <w:numPr>
          <w:ilvl w:val="0"/>
          <w:numId w:val="17"/>
        </w:numPr>
        <w:ind w:right="237"/>
        <w:jc w:val="both"/>
        <w:rPr>
          <w:bCs/>
          <w:sz w:val="24"/>
          <w:szCs w:val="24"/>
        </w:rPr>
      </w:pPr>
      <w:r w:rsidRPr="00A46972">
        <w:rPr>
          <w:bCs/>
          <w:sz w:val="24"/>
          <w:szCs w:val="24"/>
        </w:rPr>
        <w:t>Actively contribute to and promote an inclusive workplace culture.</w:t>
      </w:r>
    </w:p>
    <w:p w14:paraId="4A94D95B" w14:textId="52F6ED53" w:rsidR="00A46972" w:rsidRPr="00A46972" w:rsidRDefault="00A46972" w:rsidP="00A46972">
      <w:pPr>
        <w:pStyle w:val="ListParagraph"/>
        <w:numPr>
          <w:ilvl w:val="0"/>
          <w:numId w:val="17"/>
        </w:numPr>
        <w:ind w:right="237"/>
        <w:jc w:val="both"/>
        <w:rPr>
          <w:bCs/>
          <w:sz w:val="24"/>
          <w:szCs w:val="24"/>
        </w:rPr>
      </w:pPr>
      <w:r w:rsidRPr="00A46972">
        <w:rPr>
          <w:bCs/>
          <w:sz w:val="24"/>
          <w:szCs w:val="24"/>
        </w:rPr>
        <w:t>Work</w:t>
      </w:r>
      <w:r>
        <w:rPr>
          <w:bCs/>
          <w:sz w:val="24"/>
          <w:szCs w:val="24"/>
        </w:rPr>
        <w:t>ing</w:t>
      </w:r>
      <w:r w:rsidRPr="00A46972">
        <w:rPr>
          <w:bCs/>
          <w:sz w:val="24"/>
          <w:szCs w:val="24"/>
        </w:rPr>
        <w:t xml:space="preserve"> effectively as part of a team, demonstrating leadership skills and role-modelling good practice.</w:t>
      </w:r>
    </w:p>
    <w:p w14:paraId="4B634B9A" w14:textId="77777777" w:rsidR="00A46972" w:rsidRPr="00A46972" w:rsidRDefault="00A46972" w:rsidP="00A46972">
      <w:pPr>
        <w:pStyle w:val="ListParagraph"/>
        <w:numPr>
          <w:ilvl w:val="0"/>
          <w:numId w:val="17"/>
        </w:numPr>
        <w:ind w:right="237"/>
        <w:jc w:val="both"/>
        <w:rPr>
          <w:bCs/>
          <w:sz w:val="24"/>
          <w:szCs w:val="24"/>
        </w:rPr>
      </w:pPr>
      <w:r w:rsidRPr="00A46972">
        <w:rPr>
          <w:bCs/>
          <w:sz w:val="24"/>
          <w:szCs w:val="24"/>
        </w:rPr>
        <w:t>Work effectively to successfully deliver organisational and operational requirements.</w:t>
      </w:r>
    </w:p>
    <w:p w14:paraId="3B584117" w14:textId="77777777" w:rsidR="00A46972" w:rsidRPr="00A46972" w:rsidRDefault="00A46972" w:rsidP="00A46972">
      <w:pPr>
        <w:pStyle w:val="ListParagraph"/>
        <w:numPr>
          <w:ilvl w:val="0"/>
          <w:numId w:val="17"/>
        </w:numPr>
        <w:ind w:right="237"/>
        <w:jc w:val="both"/>
        <w:rPr>
          <w:bCs/>
          <w:sz w:val="24"/>
          <w:szCs w:val="24"/>
        </w:rPr>
      </w:pPr>
      <w:r w:rsidRPr="00A46972">
        <w:rPr>
          <w:bCs/>
          <w:sz w:val="24"/>
          <w:szCs w:val="24"/>
        </w:rPr>
        <w:t>Use problem-solving approaches and make effective, evidence-based decisions.</w:t>
      </w:r>
    </w:p>
    <w:p w14:paraId="43C5E9A5" w14:textId="1822CAEB" w:rsidR="00A46972" w:rsidRPr="00A46972" w:rsidRDefault="00A46972" w:rsidP="00A46972">
      <w:pPr>
        <w:pStyle w:val="ListParagraph"/>
        <w:numPr>
          <w:ilvl w:val="0"/>
          <w:numId w:val="17"/>
        </w:numPr>
        <w:ind w:right="237"/>
        <w:jc w:val="both"/>
        <w:rPr>
          <w:bCs/>
          <w:sz w:val="24"/>
          <w:szCs w:val="24"/>
        </w:rPr>
      </w:pPr>
      <w:r w:rsidRPr="00A46972">
        <w:rPr>
          <w:bCs/>
          <w:sz w:val="24"/>
          <w:szCs w:val="24"/>
        </w:rPr>
        <w:t>Manag</w:t>
      </w:r>
      <w:r>
        <w:rPr>
          <w:bCs/>
          <w:sz w:val="24"/>
          <w:szCs w:val="24"/>
        </w:rPr>
        <w:t>ing your own</w:t>
      </w:r>
      <w:r w:rsidRPr="00A46972">
        <w:rPr>
          <w:bCs/>
          <w:sz w:val="24"/>
          <w:szCs w:val="24"/>
        </w:rPr>
        <w:t xml:space="preserve"> performance effectively.</w:t>
      </w:r>
    </w:p>
    <w:p w14:paraId="1AA13410" w14:textId="63C78026" w:rsidR="00A46972" w:rsidRPr="00A46972" w:rsidRDefault="00A46972" w:rsidP="00A46972">
      <w:pPr>
        <w:pStyle w:val="ListParagraph"/>
        <w:numPr>
          <w:ilvl w:val="0"/>
          <w:numId w:val="17"/>
        </w:numPr>
        <w:ind w:right="237"/>
        <w:jc w:val="both"/>
        <w:rPr>
          <w:bCs/>
          <w:sz w:val="24"/>
          <w:szCs w:val="24"/>
        </w:rPr>
      </w:pPr>
      <w:r w:rsidRPr="00A46972">
        <w:rPr>
          <w:bCs/>
          <w:sz w:val="24"/>
          <w:szCs w:val="24"/>
        </w:rPr>
        <w:t>Manag</w:t>
      </w:r>
      <w:r>
        <w:rPr>
          <w:bCs/>
          <w:sz w:val="24"/>
          <w:szCs w:val="24"/>
        </w:rPr>
        <w:t>ing your</w:t>
      </w:r>
      <w:r w:rsidRPr="00A46972">
        <w:rPr>
          <w:bCs/>
          <w:sz w:val="24"/>
          <w:szCs w:val="24"/>
        </w:rPr>
        <w:t xml:space="preserve"> own wellbeing and resilience.</w:t>
      </w:r>
    </w:p>
    <w:p w14:paraId="35570A7A" w14:textId="5088DAB0" w:rsidR="00A46972" w:rsidRPr="00A46972" w:rsidRDefault="00A46972" w:rsidP="00A46972">
      <w:pPr>
        <w:pStyle w:val="ListParagraph"/>
        <w:numPr>
          <w:ilvl w:val="0"/>
          <w:numId w:val="17"/>
        </w:numPr>
        <w:ind w:right="237"/>
        <w:jc w:val="both"/>
        <w:rPr>
          <w:bCs/>
          <w:sz w:val="24"/>
          <w:szCs w:val="24"/>
        </w:rPr>
      </w:pPr>
      <w:r w:rsidRPr="00A46972">
        <w:rPr>
          <w:bCs/>
          <w:sz w:val="24"/>
          <w:szCs w:val="24"/>
        </w:rPr>
        <w:t>Engag</w:t>
      </w:r>
      <w:r>
        <w:rPr>
          <w:bCs/>
          <w:sz w:val="24"/>
          <w:szCs w:val="24"/>
        </w:rPr>
        <w:t>ing</w:t>
      </w:r>
      <w:r w:rsidRPr="00A46972">
        <w:rPr>
          <w:bCs/>
          <w:sz w:val="24"/>
          <w:szCs w:val="24"/>
        </w:rPr>
        <w:t xml:space="preserve"> effectively with communities, partners and other stakeholders.</w:t>
      </w:r>
      <w:r>
        <w:rPr>
          <w:bCs/>
          <w:sz w:val="24"/>
          <w:szCs w:val="24"/>
        </w:rPr>
        <w:t xml:space="preserve"> </w:t>
      </w:r>
    </w:p>
    <w:p w14:paraId="6739BACB" w14:textId="69906BB8" w:rsidR="00A46972" w:rsidRPr="00A46972" w:rsidRDefault="00A46972" w:rsidP="00A46972">
      <w:pPr>
        <w:pStyle w:val="ListParagraph"/>
        <w:numPr>
          <w:ilvl w:val="0"/>
          <w:numId w:val="17"/>
        </w:numPr>
        <w:ind w:right="237"/>
        <w:jc w:val="both"/>
        <w:rPr>
          <w:bCs/>
          <w:sz w:val="24"/>
          <w:szCs w:val="24"/>
        </w:rPr>
      </w:pPr>
      <w:r w:rsidRPr="00A46972">
        <w:rPr>
          <w:bCs/>
          <w:sz w:val="24"/>
          <w:szCs w:val="24"/>
        </w:rPr>
        <w:t>Engag</w:t>
      </w:r>
      <w:r>
        <w:rPr>
          <w:bCs/>
          <w:sz w:val="24"/>
          <w:szCs w:val="24"/>
        </w:rPr>
        <w:t>ing</w:t>
      </w:r>
      <w:r w:rsidRPr="00A46972">
        <w:rPr>
          <w:bCs/>
          <w:sz w:val="24"/>
          <w:szCs w:val="24"/>
        </w:rPr>
        <w:t xml:space="preserve"> in continuing professional development.</w:t>
      </w:r>
    </w:p>
    <w:p w14:paraId="68952CFF" w14:textId="0581EC6D" w:rsidR="00A46972" w:rsidRPr="00A46972" w:rsidRDefault="00A46972" w:rsidP="00A46972">
      <w:pPr>
        <w:pStyle w:val="ListParagraph"/>
        <w:numPr>
          <w:ilvl w:val="0"/>
          <w:numId w:val="17"/>
        </w:numPr>
        <w:ind w:right="237"/>
        <w:jc w:val="both"/>
        <w:rPr>
          <w:bCs/>
          <w:sz w:val="24"/>
          <w:szCs w:val="24"/>
        </w:rPr>
      </w:pPr>
      <w:r w:rsidRPr="00A46972">
        <w:rPr>
          <w:bCs/>
          <w:sz w:val="24"/>
          <w:szCs w:val="24"/>
        </w:rPr>
        <w:t>Use reflection and feedback to develop skills and performance</w:t>
      </w:r>
      <w:r>
        <w:rPr>
          <w:bCs/>
          <w:sz w:val="24"/>
          <w:szCs w:val="24"/>
        </w:rPr>
        <w:t xml:space="preserve"> (College of policing, 2023).</w:t>
      </w:r>
    </w:p>
    <w:p w14:paraId="5A354936" w14:textId="77777777" w:rsidR="0074252F" w:rsidRDefault="0074252F" w:rsidP="00340E9A">
      <w:pPr>
        <w:ind w:right="237"/>
        <w:jc w:val="both"/>
        <w:rPr>
          <w:bCs/>
          <w:sz w:val="24"/>
          <w:szCs w:val="24"/>
        </w:rPr>
      </w:pPr>
    </w:p>
    <w:p w14:paraId="326E7352" w14:textId="27101385" w:rsidR="0074252F" w:rsidRDefault="0074252F" w:rsidP="00340E9A">
      <w:pPr>
        <w:ind w:right="237"/>
        <w:jc w:val="both"/>
        <w:rPr>
          <w:bCs/>
          <w:sz w:val="24"/>
          <w:szCs w:val="24"/>
        </w:rPr>
      </w:pPr>
      <w:r>
        <w:rPr>
          <w:bCs/>
          <w:sz w:val="24"/>
          <w:szCs w:val="24"/>
        </w:rPr>
        <w:t xml:space="preserve">There are several different leadership styles present within policing, which are </w:t>
      </w:r>
      <w:r w:rsidR="00197484">
        <w:rPr>
          <w:bCs/>
          <w:sz w:val="24"/>
          <w:szCs w:val="24"/>
        </w:rPr>
        <w:t>Autocratic, Democratic, Delegative and visionary, all of which are distinct from each other. Autocratic could be described as a singular authoritarian figure deciding policies, procedures and direction of the organisation. Democratic</w:t>
      </w:r>
      <w:r w:rsidR="00A667E4">
        <w:rPr>
          <w:bCs/>
          <w:sz w:val="24"/>
          <w:szCs w:val="24"/>
        </w:rPr>
        <w:t xml:space="preserve"> leaders are open to opinions and input from others but ultimately make the final decision. Delegative leaders allow their followers to complete work and tasks with very little input from the leader.</w:t>
      </w:r>
      <w:r w:rsidR="00197484">
        <w:rPr>
          <w:bCs/>
          <w:sz w:val="24"/>
          <w:szCs w:val="24"/>
        </w:rPr>
        <w:t xml:space="preserve"> </w:t>
      </w:r>
      <w:r w:rsidR="00A667E4">
        <w:rPr>
          <w:bCs/>
          <w:sz w:val="24"/>
          <w:szCs w:val="24"/>
        </w:rPr>
        <w:t xml:space="preserve"> Visionary leaders allow the participation and ideas of followers to be heard as long as those views are in line with their own (TAB, 2023).</w:t>
      </w:r>
      <w:r w:rsidR="008A2FFA">
        <w:rPr>
          <w:bCs/>
          <w:sz w:val="24"/>
          <w:szCs w:val="24"/>
        </w:rPr>
        <w:t xml:space="preserve"> Throughout my time as a police constable, I have witnessed all of these leadership styles from different supervisors, with some using more than one style depending on the issue at hand. </w:t>
      </w:r>
    </w:p>
    <w:p w14:paraId="620F6CFE" w14:textId="77777777" w:rsidR="008A2FFA" w:rsidRDefault="008A2FFA" w:rsidP="00340E9A">
      <w:pPr>
        <w:ind w:right="237"/>
        <w:jc w:val="both"/>
        <w:rPr>
          <w:bCs/>
          <w:sz w:val="24"/>
          <w:szCs w:val="24"/>
        </w:rPr>
      </w:pPr>
    </w:p>
    <w:p w14:paraId="27542D30" w14:textId="77777777" w:rsidR="009B5F45" w:rsidRDefault="009B5F45" w:rsidP="00340E9A">
      <w:pPr>
        <w:ind w:right="237"/>
        <w:jc w:val="both"/>
        <w:rPr>
          <w:bCs/>
          <w:sz w:val="24"/>
          <w:szCs w:val="24"/>
        </w:rPr>
      </w:pPr>
    </w:p>
    <w:p w14:paraId="7EDFA82F" w14:textId="77777777" w:rsidR="009B5F45" w:rsidRDefault="009B5F45" w:rsidP="00340E9A">
      <w:pPr>
        <w:ind w:right="237"/>
        <w:jc w:val="both"/>
        <w:rPr>
          <w:bCs/>
          <w:sz w:val="24"/>
          <w:szCs w:val="24"/>
        </w:rPr>
      </w:pPr>
    </w:p>
    <w:p w14:paraId="0025B6A6" w14:textId="77777777" w:rsidR="009B5F45" w:rsidRDefault="009B5F45" w:rsidP="00340E9A">
      <w:pPr>
        <w:ind w:right="237"/>
        <w:jc w:val="both"/>
        <w:rPr>
          <w:bCs/>
          <w:sz w:val="24"/>
          <w:szCs w:val="24"/>
        </w:rPr>
      </w:pPr>
    </w:p>
    <w:p w14:paraId="4B802D1D" w14:textId="77777777" w:rsidR="009B5F45" w:rsidRDefault="009B5F45" w:rsidP="00340E9A">
      <w:pPr>
        <w:ind w:right="237"/>
        <w:jc w:val="both"/>
        <w:rPr>
          <w:bCs/>
          <w:sz w:val="24"/>
          <w:szCs w:val="24"/>
        </w:rPr>
      </w:pPr>
    </w:p>
    <w:p w14:paraId="78ED9BB1" w14:textId="77777777" w:rsidR="009B5F45" w:rsidRDefault="009B5F45" w:rsidP="00340E9A">
      <w:pPr>
        <w:ind w:right="237"/>
        <w:jc w:val="both"/>
        <w:rPr>
          <w:bCs/>
          <w:sz w:val="24"/>
          <w:szCs w:val="24"/>
        </w:rPr>
      </w:pPr>
    </w:p>
    <w:p w14:paraId="57F637D9" w14:textId="77777777" w:rsidR="009B5F45" w:rsidRDefault="009B5F45" w:rsidP="00340E9A">
      <w:pPr>
        <w:ind w:right="237"/>
        <w:jc w:val="both"/>
        <w:rPr>
          <w:bCs/>
          <w:sz w:val="24"/>
          <w:szCs w:val="24"/>
        </w:rPr>
      </w:pPr>
    </w:p>
    <w:p w14:paraId="4EA9DA37" w14:textId="1376D138" w:rsidR="00DC1F9E" w:rsidRDefault="008A2FFA" w:rsidP="00340E9A">
      <w:pPr>
        <w:ind w:right="237"/>
        <w:jc w:val="both"/>
        <w:rPr>
          <w:bCs/>
          <w:sz w:val="24"/>
          <w:szCs w:val="24"/>
        </w:rPr>
      </w:pPr>
      <w:r>
        <w:rPr>
          <w:bCs/>
          <w:sz w:val="24"/>
          <w:szCs w:val="24"/>
        </w:rPr>
        <w:lastRenderedPageBreak/>
        <w:t xml:space="preserve">During my </w:t>
      </w:r>
      <w:r w:rsidR="00E70492">
        <w:rPr>
          <w:bCs/>
          <w:sz w:val="24"/>
          <w:szCs w:val="24"/>
        </w:rPr>
        <w:t>three-year</w:t>
      </w:r>
      <w:r>
        <w:rPr>
          <w:bCs/>
          <w:sz w:val="24"/>
          <w:szCs w:val="24"/>
        </w:rPr>
        <w:t xml:space="preserve"> probation period,</w:t>
      </w:r>
      <w:r w:rsidR="009B5F45">
        <w:rPr>
          <w:bCs/>
          <w:sz w:val="24"/>
          <w:szCs w:val="24"/>
        </w:rPr>
        <w:t xml:space="preserve"> I have found that my leadership style is mostly of the Delegative style. On multiple occasions I have found myself to be the most experienced officer on shift or in a specific situation, despite still being within my probation period. I have found that my leadership style changes depending on circumstances such as the experience of the police officers I am with. </w:t>
      </w:r>
      <w:r>
        <w:rPr>
          <w:bCs/>
          <w:sz w:val="24"/>
          <w:szCs w:val="24"/>
        </w:rPr>
        <w:t xml:space="preserve"> I attended an incident with a colleague who was still within her tutorship period and had only been out of training school for a month. </w:t>
      </w:r>
      <w:r w:rsidR="009B5F45">
        <w:rPr>
          <w:bCs/>
          <w:sz w:val="24"/>
          <w:szCs w:val="24"/>
        </w:rPr>
        <w:t xml:space="preserve">We were on mobile patrol when we were tasked by the control room to attend a disturbance at a residential property a few miles away. The property was located in a </w:t>
      </w:r>
      <w:r w:rsidR="00E70492">
        <w:rPr>
          <w:bCs/>
          <w:sz w:val="24"/>
          <w:szCs w:val="24"/>
        </w:rPr>
        <w:t>built-up</w:t>
      </w:r>
      <w:r w:rsidR="009B5F45">
        <w:rPr>
          <w:bCs/>
          <w:sz w:val="24"/>
          <w:szCs w:val="24"/>
        </w:rPr>
        <w:t xml:space="preserve"> residential area and was known for having previous domestic incidents reported at the property. My colleague and I attended the address and while on route, I asked the student officer I was with what she expected to happen when we arrived on scene. The student officer stated she had not attended many domestic incidents and was unsure of the correct was of dealing with these types of incidents. I began by explaining the powers we would have if any offences are disclosed on our arrival, such as </w:t>
      </w:r>
      <w:r w:rsidR="00356873">
        <w:rPr>
          <w:bCs/>
          <w:sz w:val="24"/>
          <w:szCs w:val="24"/>
        </w:rPr>
        <w:t xml:space="preserve">Section 39 of the Criminal Justice Act 1988 (Legislation.Gov.uk, 2018) and Section 47 of the Offences Against The Person Act 1861 (Legislation. Gov.uk, 2004). I asked questions around other offences that she believed may be disclosed. We then discussed a recently introduced piece of legislation which had become common when dealing with domestic incidents, this being </w:t>
      </w:r>
      <w:r w:rsidR="00B3323C">
        <w:rPr>
          <w:bCs/>
          <w:sz w:val="24"/>
          <w:szCs w:val="24"/>
        </w:rPr>
        <w:t xml:space="preserve">Section 70(1) of the Domestic Abuse Act 2021 (Legislation.Gov.uk, 2021) which relates to the non-fatal strangulation of another person. </w:t>
      </w:r>
      <w:r w:rsidR="00DC1F9E">
        <w:rPr>
          <w:bCs/>
          <w:sz w:val="24"/>
          <w:szCs w:val="24"/>
        </w:rPr>
        <w:t>As we got closer to the premises, I could see that the student officer I was with was nervous about the situation and I attempted to keep her calm by explaining the process. We discussed that she would make any arrest that was deemed necessary and the powers of arrest that we had. This power being Section 24(1) of the Police and Criminal Evidence Act 1984 (Legislation.Gov.uk, 2022).</w:t>
      </w:r>
      <w:r w:rsidR="00E93A51">
        <w:rPr>
          <w:bCs/>
          <w:sz w:val="24"/>
          <w:szCs w:val="24"/>
        </w:rPr>
        <w:t xml:space="preserve"> </w:t>
      </w:r>
    </w:p>
    <w:p w14:paraId="565AD41C" w14:textId="77777777" w:rsidR="00E93A51" w:rsidRDefault="00E93A51" w:rsidP="00340E9A">
      <w:pPr>
        <w:ind w:right="237"/>
        <w:jc w:val="both"/>
        <w:rPr>
          <w:bCs/>
          <w:sz w:val="24"/>
          <w:szCs w:val="24"/>
        </w:rPr>
      </w:pPr>
    </w:p>
    <w:p w14:paraId="7E8B1A1D" w14:textId="77777777" w:rsidR="00E70492" w:rsidRDefault="00E93A51" w:rsidP="00340E9A">
      <w:pPr>
        <w:ind w:right="237"/>
        <w:jc w:val="both"/>
        <w:rPr>
          <w:bCs/>
          <w:sz w:val="24"/>
          <w:szCs w:val="24"/>
        </w:rPr>
      </w:pPr>
      <w:r>
        <w:rPr>
          <w:bCs/>
          <w:sz w:val="24"/>
          <w:szCs w:val="24"/>
        </w:rPr>
        <w:t xml:space="preserve">My colleague and I arrived at the property and knocked on the door, where there was initially no response. After knocking several more times, a female answered the door who appeared visibly upset and had red markings across her cheek. I asked the female if there was anyone else in the property with her and she replied that her partner was upstairs in the bedroom. I then asked the female if we could come into the property and discuss why we had been called. I directed my colleague to speak with the female downstairs in the living room, while I went upstairs to speak with the male partner. I advised my colleague to activate her body worn video camera while speaking with the female, as is South Wales Police force policy when dealing with potential domestic incidents (South Wales Police, </w:t>
      </w:r>
      <w:r w:rsidR="00760327">
        <w:rPr>
          <w:bCs/>
          <w:sz w:val="24"/>
          <w:szCs w:val="24"/>
        </w:rPr>
        <w:t>2023).</w:t>
      </w:r>
      <w:r w:rsidR="00350198">
        <w:rPr>
          <w:bCs/>
          <w:sz w:val="24"/>
          <w:szCs w:val="24"/>
        </w:rPr>
        <w:t xml:space="preserve"> Upon speaking with the male, he was clearly irate and was unhappy that the police were there. He stated that he had not done anything wrong and that his partner was being dramatic again. I used my communication skills to calm the male down and attempted to build a rapport with him. After approximately 5 minutes, my colleague called me in to the hallway and stated that the female had disclosed she had been slapped several times across her face by the male, leaving red marks and her eye had began to swell. I directed my colleague to arrest the male and asked her what offences she believed we were going to arrest him for. My colleagues correctly stated that it would be Section 47 OAPA as the assault had resulted in injuries. We then entered the room where the male </w:t>
      </w:r>
      <w:r w:rsidR="00E70492">
        <w:rPr>
          <w:bCs/>
          <w:sz w:val="24"/>
          <w:szCs w:val="24"/>
        </w:rPr>
        <w:t>was,</w:t>
      </w:r>
      <w:r w:rsidR="00350198">
        <w:rPr>
          <w:bCs/>
          <w:sz w:val="24"/>
          <w:szCs w:val="24"/>
        </w:rPr>
        <w:t xml:space="preserve"> and I let my colleague arrest the male with me supervising the arrest to ensure nothing was missed. My colleague began arresting the male and I advised her she needed to turn her body worn video camera back on. The arrest went smoothly, and the male was compliant throughout. </w:t>
      </w:r>
    </w:p>
    <w:p w14:paraId="02EEB155" w14:textId="51211E10" w:rsidR="00E93A51" w:rsidRDefault="00350198" w:rsidP="00340E9A">
      <w:pPr>
        <w:ind w:right="237"/>
        <w:jc w:val="both"/>
        <w:rPr>
          <w:bCs/>
          <w:sz w:val="24"/>
          <w:szCs w:val="24"/>
        </w:rPr>
      </w:pPr>
      <w:r>
        <w:rPr>
          <w:bCs/>
          <w:sz w:val="24"/>
          <w:szCs w:val="24"/>
        </w:rPr>
        <w:lastRenderedPageBreak/>
        <w:t xml:space="preserve">After the incident was resolved, my colleague thanked me and stated that she wished I was her tutor as I explained things clearly in a way she could understand. </w:t>
      </w:r>
    </w:p>
    <w:p w14:paraId="7C7D56C6" w14:textId="77777777" w:rsidR="002B6EA4" w:rsidRDefault="002B6EA4" w:rsidP="00340E9A">
      <w:pPr>
        <w:ind w:right="237"/>
        <w:jc w:val="both"/>
        <w:rPr>
          <w:bCs/>
          <w:sz w:val="24"/>
          <w:szCs w:val="24"/>
        </w:rPr>
      </w:pPr>
    </w:p>
    <w:p w14:paraId="3FA4F03D" w14:textId="3021D4F2" w:rsidR="002B6EA4" w:rsidRDefault="002B6EA4" w:rsidP="00340E9A">
      <w:pPr>
        <w:ind w:right="237"/>
        <w:jc w:val="both"/>
        <w:rPr>
          <w:bCs/>
          <w:sz w:val="24"/>
          <w:szCs w:val="24"/>
        </w:rPr>
      </w:pPr>
      <w:r>
        <w:rPr>
          <w:bCs/>
          <w:sz w:val="24"/>
          <w:szCs w:val="24"/>
        </w:rPr>
        <w:t xml:space="preserve">From my research, I have found there are many different views on defining leadership and all have their own positive and negative points. I have come to understand that leadership is a process that evolves over time, with different people having different leadership styles that suit their way of leading. Since starting in the police service, I have been able to evolve and build on my previously built leadership skills, changing my leadership style when I believe it is necessary to the individuals I am leading or the situation I am facing. Leadership for me is an evolving skill that I will improve on over time, with more experience of doing so. I believe I am a good leader and with time will be able to progress in the police service to supervisory ranks. I believe it is important to be able to change your leadership style for different situations and people. </w:t>
      </w:r>
      <w:r w:rsidR="00350198" w:rsidRPr="00350198">
        <w:rPr>
          <w:b/>
          <w:sz w:val="24"/>
          <w:szCs w:val="24"/>
        </w:rPr>
        <w:t>213</w:t>
      </w:r>
      <w:r w:rsidR="00D078C4">
        <w:rPr>
          <w:b/>
          <w:sz w:val="24"/>
          <w:szCs w:val="24"/>
        </w:rPr>
        <w:t>0</w:t>
      </w:r>
    </w:p>
    <w:p w14:paraId="63EC7F2E" w14:textId="77777777" w:rsidR="00DC1F9E" w:rsidRDefault="00DC1F9E" w:rsidP="00340E9A">
      <w:pPr>
        <w:ind w:right="237"/>
        <w:jc w:val="both"/>
        <w:rPr>
          <w:bCs/>
          <w:sz w:val="24"/>
          <w:szCs w:val="24"/>
        </w:rPr>
      </w:pPr>
    </w:p>
    <w:p w14:paraId="00F2EEE6" w14:textId="7BB41ED0" w:rsidR="008A2FFA" w:rsidRDefault="00DC1F9E" w:rsidP="00340E9A">
      <w:pPr>
        <w:ind w:right="237"/>
        <w:jc w:val="both"/>
        <w:rPr>
          <w:bCs/>
          <w:color w:val="FF0000"/>
          <w:sz w:val="24"/>
          <w:szCs w:val="24"/>
        </w:rPr>
      </w:pPr>
      <w:r>
        <w:rPr>
          <w:bCs/>
          <w:sz w:val="24"/>
          <w:szCs w:val="24"/>
        </w:rPr>
        <w:t xml:space="preserve"> </w:t>
      </w:r>
    </w:p>
    <w:p w14:paraId="19FA2D16" w14:textId="77777777" w:rsidR="000562A0" w:rsidRDefault="000562A0" w:rsidP="00340E9A">
      <w:pPr>
        <w:ind w:right="237"/>
        <w:jc w:val="both"/>
        <w:rPr>
          <w:bCs/>
          <w:color w:val="FF0000"/>
          <w:sz w:val="24"/>
          <w:szCs w:val="24"/>
        </w:rPr>
      </w:pPr>
    </w:p>
    <w:p w14:paraId="7DADAB66" w14:textId="77777777" w:rsidR="000562A0" w:rsidRDefault="000562A0" w:rsidP="00340E9A">
      <w:pPr>
        <w:ind w:right="237"/>
        <w:jc w:val="both"/>
        <w:rPr>
          <w:bCs/>
          <w:color w:val="FF0000"/>
          <w:sz w:val="24"/>
          <w:szCs w:val="24"/>
        </w:rPr>
      </w:pPr>
    </w:p>
    <w:p w14:paraId="1DF35E93" w14:textId="77777777" w:rsidR="000562A0" w:rsidRDefault="000562A0" w:rsidP="00340E9A">
      <w:pPr>
        <w:ind w:right="237"/>
        <w:jc w:val="both"/>
        <w:rPr>
          <w:bCs/>
          <w:color w:val="FF0000"/>
          <w:sz w:val="24"/>
          <w:szCs w:val="24"/>
        </w:rPr>
      </w:pPr>
    </w:p>
    <w:p w14:paraId="7380AB46" w14:textId="77777777" w:rsidR="000562A0" w:rsidRDefault="000562A0" w:rsidP="00340E9A">
      <w:pPr>
        <w:ind w:right="237"/>
        <w:jc w:val="both"/>
        <w:rPr>
          <w:bCs/>
          <w:color w:val="FF0000"/>
          <w:sz w:val="24"/>
          <w:szCs w:val="24"/>
        </w:rPr>
      </w:pPr>
    </w:p>
    <w:p w14:paraId="6F4E6701" w14:textId="77777777" w:rsidR="00EE13E3" w:rsidRDefault="00EE13E3" w:rsidP="00340E9A">
      <w:pPr>
        <w:ind w:right="237"/>
        <w:jc w:val="both"/>
        <w:rPr>
          <w:bCs/>
          <w:color w:val="FF0000"/>
          <w:sz w:val="24"/>
          <w:szCs w:val="24"/>
        </w:rPr>
      </w:pPr>
    </w:p>
    <w:p w14:paraId="0038CFAC" w14:textId="77777777" w:rsidR="00EE13E3" w:rsidRDefault="00EE13E3" w:rsidP="00340E9A">
      <w:pPr>
        <w:ind w:right="237"/>
        <w:jc w:val="both"/>
        <w:rPr>
          <w:bCs/>
          <w:color w:val="FF0000"/>
          <w:sz w:val="24"/>
          <w:szCs w:val="24"/>
        </w:rPr>
      </w:pPr>
    </w:p>
    <w:p w14:paraId="0797331D" w14:textId="77777777" w:rsidR="00025650" w:rsidRPr="000562A0" w:rsidRDefault="00025650" w:rsidP="00340E9A">
      <w:pPr>
        <w:ind w:right="237"/>
        <w:jc w:val="both"/>
        <w:rPr>
          <w:color w:val="FF0000"/>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3748BDA" w14:textId="77777777" w:rsidR="00A51A26" w:rsidRDefault="00A51A26" w:rsidP="00340E9A">
      <w:pPr>
        <w:ind w:right="237"/>
        <w:jc w:val="both"/>
        <w:rPr>
          <w:b/>
          <w:sz w:val="24"/>
          <w:szCs w:val="24"/>
        </w:rPr>
      </w:pPr>
    </w:p>
    <w:p w14:paraId="61A0E882" w14:textId="492977F1" w:rsidR="00A51A26" w:rsidRDefault="00A51A26" w:rsidP="00340E9A">
      <w:pPr>
        <w:ind w:right="237"/>
        <w:jc w:val="both"/>
        <w:rPr>
          <w:bCs/>
          <w:sz w:val="24"/>
          <w:szCs w:val="24"/>
        </w:rPr>
      </w:pPr>
      <w:r>
        <w:rPr>
          <w:bCs/>
          <w:sz w:val="24"/>
          <w:szCs w:val="24"/>
        </w:rPr>
        <w:t>During the following essay, I am going to reflect upon my probation period so far, focussing on the benefits of the coaching and mentoring I received</w:t>
      </w:r>
      <w:r w:rsidR="00F40B6E">
        <w:rPr>
          <w:bCs/>
          <w:sz w:val="24"/>
          <w:szCs w:val="24"/>
        </w:rPr>
        <w:t>. I will also focus on how it has helped me meet my goals,</w:t>
      </w:r>
      <w:r w:rsidR="00424775">
        <w:rPr>
          <w:bCs/>
          <w:sz w:val="24"/>
          <w:szCs w:val="24"/>
        </w:rPr>
        <w:t xml:space="preserve"> both personal and professional,</w:t>
      </w:r>
      <w:r w:rsidR="00F40B6E">
        <w:rPr>
          <w:bCs/>
          <w:sz w:val="24"/>
          <w:szCs w:val="24"/>
        </w:rPr>
        <w:t xml:space="preserve"> as well as assisting me with my learning and development. I will refer to coaching and mentoring definitions, focussing on those relevant to policing. I will reference my work throughout this essay using Harvard referencing </w:t>
      </w:r>
      <w:r w:rsidR="00424775">
        <w:rPr>
          <w:bCs/>
          <w:sz w:val="24"/>
          <w:szCs w:val="24"/>
        </w:rPr>
        <w:t>conventions</w:t>
      </w:r>
      <w:r w:rsidR="00F40B6E">
        <w:rPr>
          <w:bCs/>
          <w:sz w:val="24"/>
          <w:szCs w:val="24"/>
        </w:rPr>
        <w:t>.</w:t>
      </w:r>
    </w:p>
    <w:p w14:paraId="1AC4F42B" w14:textId="77777777" w:rsidR="00DB1CBF" w:rsidRDefault="00DB1CBF" w:rsidP="00340E9A">
      <w:pPr>
        <w:ind w:right="237"/>
        <w:jc w:val="both"/>
        <w:rPr>
          <w:bCs/>
          <w:sz w:val="24"/>
          <w:szCs w:val="24"/>
        </w:rPr>
      </w:pPr>
    </w:p>
    <w:p w14:paraId="7B03EBDF" w14:textId="541E8442" w:rsidR="00D11AA2" w:rsidRDefault="00D11AA2" w:rsidP="00340E9A">
      <w:pPr>
        <w:ind w:right="237"/>
        <w:jc w:val="both"/>
        <w:rPr>
          <w:bCs/>
          <w:sz w:val="24"/>
          <w:szCs w:val="24"/>
        </w:rPr>
      </w:pPr>
      <w:r>
        <w:rPr>
          <w:bCs/>
          <w:sz w:val="24"/>
          <w:szCs w:val="24"/>
        </w:rPr>
        <w:t>According to Passmore, J (2016) coaching could be defined as a form of development whereby a more experienced person, the coach, supports another less experienced person to achieve professional or person goals through the use of training and guidance.</w:t>
      </w:r>
    </w:p>
    <w:p w14:paraId="52F4C533" w14:textId="77777777" w:rsidR="00F14780" w:rsidRDefault="00F14780" w:rsidP="00340E9A">
      <w:pPr>
        <w:ind w:right="237"/>
        <w:jc w:val="both"/>
        <w:rPr>
          <w:bCs/>
          <w:sz w:val="24"/>
          <w:szCs w:val="24"/>
        </w:rPr>
      </w:pPr>
    </w:p>
    <w:p w14:paraId="4E7E9F38" w14:textId="7E8126DD" w:rsidR="00F14780" w:rsidRDefault="00F14780" w:rsidP="00340E9A">
      <w:pPr>
        <w:ind w:right="237"/>
        <w:jc w:val="both"/>
        <w:rPr>
          <w:bCs/>
          <w:sz w:val="24"/>
          <w:szCs w:val="24"/>
        </w:rPr>
      </w:pPr>
      <w:r>
        <w:rPr>
          <w:bCs/>
          <w:sz w:val="24"/>
          <w:szCs w:val="24"/>
        </w:rPr>
        <w:t>Coaching could mean the informal arrangement between two different people, where one has more expertise and experience than the other person and can offer guidance or advice as the other person learns</w:t>
      </w:r>
      <w:r w:rsidR="002011A6">
        <w:rPr>
          <w:bCs/>
          <w:sz w:val="24"/>
          <w:szCs w:val="24"/>
        </w:rPr>
        <w:t xml:space="preserve"> (Renton, J (2009). According to Renton, J (2009) there is a difference between coaching and mentoring. Coaching is primarily focused on specific objectives or tasks, whereas mentoring focuses more on overall development or general goals.</w:t>
      </w:r>
    </w:p>
    <w:p w14:paraId="0EB56991" w14:textId="77777777" w:rsidR="002011A6" w:rsidRDefault="002011A6" w:rsidP="00340E9A">
      <w:pPr>
        <w:ind w:right="237"/>
        <w:jc w:val="both"/>
        <w:rPr>
          <w:bCs/>
          <w:sz w:val="24"/>
          <w:szCs w:val="24"/>
        </w:rPr>
      </w:pPr>
    </w:p>
    <w:p w14:paraId="659228B1" w14:textId="00C5A86A" w:rsidR="002011A6" w:rsidRDefault="006839B8" w:rsidP="00340E9A">
      <w:pPr>
        <w:ind w:right="237"/>
        <w:jc w:val="both"/>
        <w:rPr>
          <w:bCs/>
          <w:sz w:val="24"/>
          <w:szCs w:val="24"/>
        </w:rPr>
      </w:pPr>
      <w:r w:rsidRPr="006839B8">
        <w:rPr>
          <w:bCs/>
          <w:sz w:val="24"/>
          <w:szCs w:val="24"/>
        </w:rPr>
        <w:t>Chakravarthy, P</w:t>
      </w:r>
      <w:r>
        <w:rPr>
          <w:bCs/>
          <w:sz w:val="24"/>
          <w:szCs w:val="24"/>
        </w:rPr>
        <w:t xml:space="preserve"> (2011) also believes there is a difference between coaching and mentoring. In his research he believes that during coaching, the end goal is more defined and there is a clear focus on the end result. Mentoring is different, with a </w:t>
      </w:r>
      <w:r w:rsidR="00716FC9">
        <w:rPr>
          <w:bCs/>
          <w:sz w:val="24"/>
          <w:szCs w:val="24"/>
        </w:rPr>
        <w:t>broad</w:t>
      </w:r>
      <w:r>
        <w:rPr>
          <w:bCs/>
          <w:sz w:val="24"/>
          <w:szCs w:val="24"/>
        </w:rPr>
        <w:t xml:space="preserve"> spectrum </w:t>
      </w:r>
      <w:r w:rsidR="00716FC9">
        <w:rPr>
          <w:bCs/>
          <w:sz w:val="24"/>
          <w:szCs w:val="24"/>
        </w:rPr>
        <w:t>that focusses on the persons attitudes and behaviours.</w:t>
      </w:r>
    </w:p>
    <w:p w14:paraId="00739792" w14:textId="77777777" w:rsidR="00977284" w:rsidRDefault="00977284" w:rsidP="00340E9A">
      <w:pPr>
        <w:ind w:right="237"/>
        <w:jc w:val="both"/>
        <w:rPr>
          <w:bCs/>
          <w:sz w:val="24"/>
          <w:szCs w:val="24"/>
        </w:rPr>
      </w:pPr>
    </w:p>
    <w:p w14:paraId="73912D34" w14:textId="77777777" w:rsidR="00E70492" w:rsidRDefault="00E70492" w:rsidP="00340E9A">
      <w:pPr>
        <w:ind w:right="237"/>
        <w:jc w:val="both"/>
        <w:rPr>
          <w:bCs/>
          <w:sz w:val="24"/>
          <w:szCs w:val="24"/>
        </w:rPr>
      </w:pPr>
    </w:p>
    <w:p w14:paraId="05D63D41" w14:textId="3975B442" w:rsidR="00AE5D8B" w:rsidRDefault="00977284" w:rsidP="00340E9A">
      <w:pPr>
        <w:ind w:right="237"/>
        <w:jc w:val="both"/>
        <w:rPr>
          <w:bCs/>
          <w:sz w:val="24"/>
          <w:szCs w:val="24"/>
        </w:rPr>
      </w:pPr>
      <w:r>
        <w:rPr>
          <w:bCs/>
          <w:sz w:val="24"/>
          <w:szCs w:val="24"/>
        </w:rPr>
        <w:lastRenderedPageBreak/>
        <w:t xml:space="preserve">A study in South Australia, conducted by Tyler. M, et al (2011) found that police officers who tutored student police officers believed that the tutoring process was appropriate and useful for their development. </w:t>
      </w:r>
      <w:r w:rsidR="00AE5D8B">
        <w:rPr>
          <w:bCs/>
          <w:sz w:val="24"/>
          <w:szCs w:val="24"/>
        </w:rPr>
        <w:t>Coaching and mentoring have become an important part of the workplace for new workers, not just in the police service but in companies around the world, whatever size they are (Roberge, P (2009).</w:t>
      </w:r>
    </w:p>
    <w:p w14:paraId="3349B0AF" w14:textId="77777777" w:rsidR="00656CC4" w:rsidRDefault="00656CC4" w:rsidP="00340E9A">
      <w:pPr>
        <w:ind w:right="237"/>
        <w:jc w:val="both"/>
        <w:rPr>
          <w:bCs/>
          <w:sz w:val="24"/>
          <w:szCs w:val="24"/>
        </w:rPr>
      </w:pPr>
    </w:p>
    <w:p w14:paraId="41A0E308" w14:textId="3A1FFB94" w:rsidR="00656CC4" w:rsidRDefault="00656CC4" w:rsidP="00340E9A">
      <w:pPr>
        <w:ind w:right="237"/>
        <w:jc w:val="both"/>
        <w:rPr>
          <w:bCs/>
          <w:sz w:val="24"/>
          <w:szCs w:val="24"/>
        </w:rPr>
      </w:pPr>
      <w:r>
        <w:rPr>
          <w:bCs/>
          <w:sz w:val="24"/>
          <w:szCs w:val="24"/>
        </w:rPr>
        <w:t xml:space="preserve">According to The Institute </w:t>
      </w:r>
      <w:r w:rsidR="007512E4">
        <w:rPr>
          <w:bCs/>
          <w:sz w:val="24"/>
          <w:szCs w:val="24"/>
        </w:rPr>
        <w:t>of</w:t>
      </w:r>
      <w:r>
        <w:rPr>
          <w:bCs/>
          <w:sz w:val="24"/>
          <w:szCs w:val="24"/>
        </w:rPr>
        <w:t xml:space="preserve"> Coaching (2020), there are several benefits of coaching and mentoring that the </w:t>
      </w:r>
      <w:r w:rsidR="00DC46B9">
        <w:rPr>
          <w:bCs/>
          <w:sz w:val="24"/>
          <w:szCs w:val="24"/>
        </w:rPr>
        <w:t xml:space="preserve">person being coached </w:t>
      </w:r>
      <w:r>
        <w:rPr>
          <w:bCs/>
          <w:sz w:val="24"/>
          <w:szCs w:val="24"/>
        </w:rPr>
        <w:t>will benefit from, including:</w:t>
      </w:r>
    </w:p>
    <w:p w14:paraId="271BA6D2" w14:textId="77777777" w:rsidR="00656CC4" w:rsidRDefault="00656CC4" w:rsidP="00340E9A">
      <w:pPr>
        <w:ind w:right="237"/>
        <w:jc w:val="both"/>
        <w:rPr>
          <w:bCs/>
          <w:sz w:val="24"/>
          <w:szCs w:val="24"/>
        </w:rPr>
      </w:pPr>
    </w:p>
    <w:p w14:paraId="28832CC9" w14:textId="6EC89891" w:rsidR="00656CC4" w:rsidRPr="00656CC4" w:rsidRDefault="00656CC4" w:rsidP="00656CC4">
      <w:pPr>
        <w:pStyle w:val="ListParagraph"/>
        <w:numPr>
          <w:ilvl w:val="0"/>
          <w:numId w:val="7"/>
        </w:numPr>
        <w:ind w:right="237"/>
        <w:jc w:val="both"/>
        <w:rPr>
          <w:bCs/>
          <w:sz w:val="24"/>
          <w:szCs w:val="24"/>
        </w:rPr>
      </w:pPr>
      <w:r w:rsidRPr="00656CC4">
        <w:rPr>
          <w:bCs/>
          <w:sz w:val="24"/>
          <w:szCs w:val="24"/>
        </w:rPr>
        <w:t>Establish and take action towards achieving goals</w:t>
      </w:r>
    </w:p>
    <w:p w14:paraId="4B59F695" w14:textId="043F3005" w:rsidR="00656CC4" w:rsidRPr="00656CC4" w:rsidRDefault="00656CC4" w:rsidP="00656CC4">
      <w:pPr>
        <w:pStyle w:val="ListParagraph"/>
        <w:numPr>
          <w:ilvl w:val="0"/>
          <w:numId w:val="7"/>
        </w:numPr>
        <w:ind w:right="237"/>
        <w:jc w:val="both"/>
        <w:rPr>
          <w:bCs/>
          <w:sz w:val="24"/>
          <w:szCs w:val="24"/>
        </w:rPr>
      </w:pPr>
      <w:r w:rsidRPr="00656CC4">
        <w:rPr>
          <w:bCs/>
          <w:sz w:val="24"/>
          <w:szCs w:val="24"/>
        </w:rPr>
        <w:t>Become more self-reliant</w:t>
      </w:r>
    </w:p>
    <w:p w14:paraId="55558A9E" w14:textId="06E14AC4" w:rsidR="00656CC4" w:rsidRPr="00656CC4" w:rsidRDefault="00656CC4" w:rsidP="00656CC4">
      <w:pPr>
        <w:pStyle w:val="ListParagraph"/>
        <w:numPr>
          <w:ilvl w:val="0"/>
          <w:numId w:val="7"/>
        </w:numPr>
        <w:ind w:right="237"/>
        <w:jc w:val="both"/>
        <w:rPr>
          <w:bCs/>
          <w:sz w:val="24"/>
          <w:szCs w:val="24"/>
        </w:rPr>
      </w:pPr>
      <w:r w:rsidRPr="00656CC4">
        <w:rPr>
          <w:bCs/>
          <w:sz w:val="24"/>
          <w:szCs w:val="24"/>
        </w:rPr>
        <w:t>Gain more job and life satisfaction</w:t>
      </w:r>
    </w:p>
    <w:p w14:paraId="4DB3BD18" w14:textId="4F47F07A" w:rsidR="00656CC4" w:rsidRPr="00656CC4" w:rsidRDefault="00656CC4" w:rsidP="00656CC4">
      <w:pPr>
        <w:pStyle w:val="ListParagraph"/>
        <w:numPr>
          <w:ilvl w:val="0"/>
          <w:numId w:val="7"/>
        </w:numPr>
        <w:ind w:right="237"/>
        <w:jc w:val="both"/>
        <w:rPr>
          <w:bCs/>
          <w:sz w:val="24"/>
          <w:szCs w:val="24"/>
        </w:rPr>
      </w:pPr>
      <w:r w:rsidRPr="00656CC4">
        <w:rPr>
          <w:bCs/>
          <w:sz w:val="24"/>
          <w:szCs w:val="24"/>
        </w:rPr>
        <w:t>Contribute more effectively to the team and the organization</w:t>
      </w:r>
    </w:p>
    <w:p w14:paraId="036A1891" w14:textId="307E016B" w:rsidR="00656CC4" w:rsidRPr="00656CC4" w:rsidRDefault="00656CC4" w:rsidP="00656CC4">
      <w:pPr>
        <w:pStyle w:val="ListParagraph"/>
        <w:numPr>
          <w:ilvl w:val="0"/>
          <w:numId w:val="7"/>
        </w:numPr>
        <w:ind w:right="237"/>
        <w:jc w:val="both"/>
        <w:rPr>
          <w:bCs/>
          <w:sz w:val="24"/>
          <w:szCs w:val="24"/>
        </w:rPr>
      </w:pPr>
      <w:r w:rsidRPr="00656CC4">
        <w:rPr>
          <w:bCs/>
          <w:sz w:val="24"/>
          <w:szCs w:val="24"/>
        </w:rPr>
        <w:t>Take greater responsibility and accountability for actions and commitments</w:t>
      </w:r>
    </w:p>
    <w:p w14:paraId="183D13CC" w14:textId="6E5AF84E" w:rsidR="00656CC4" w:rsidRPr="00656CC4" w:rsidRDefault="00656CC4" w:rsidP="00656CC4">
      <w:pPr>
        <w:pStyle w:val="ListParagraph"/>
        <w:numPr>
          <w:ilvl w:val="0"/>
          <w:numId w:val="7"/>
        </w:numPr>
        <w:ind w:right="237"/>
        <w:jc w:val="both"/>
        <w:rPr>
          <w:bCs/>
          <w:sz w:val="24"/>
          <w:szCs w:val="24"/>
        </w:rPr>
      </w:pPr>
      <w:r w:rsidRPr="00656CC4">
        <w:rPr>
          <w:bCs/>
          <w:sz w:val="24"/>
          <w:szCs w:val="24"/>
        </w:rPr>
        <w:t>Work more easily and productively with others (boss, direct reports, peers)</w:t>
      </w:r>
    </w:p>
    <w:p w14:paraId="03310AFB" w14:textId="3DEC8068" w:rsidR="00656CC4" w:rsidRPr="00656CC4" w:rsidRDefault="00656CC4" w:rsidP="00656CC4">
      <w:pPr>
        <w:pStyle w:val="ListParagraph"/>
        <w:numPr>
          <w:ilvl w:val="0"/>
          <w:numId w:val="7"/>
        </w:numPr>
        <w:ind w:right="237"/>
        <w:jc w:val="both"/>
        <w:rPr>
          <w:bCs/>
          <w:sz w:val="24"/>
          <w:szCs w:val="24"/>
        </w:rPr>
      </w:pPr>
      <w:r w:rsidRPr="00656CC4">
        <w:rPr>
          <w:bCs/>
          <w:sz w:val="24"/>
          <w:szCs w:val="24"/>
        </w:rPr>
        <w:t>Communicate more effectively</w:t>
      </w:r>
    </w:p>
    <w:p w14:paraId="3814D620" w14:textId="77777777" w:rsidR="00977284" w:rsidRDefault="00977284" w:rsidP="00340E9A">
      <w:pPr>
        <w:ind w:right="237"/>
        <w:jc w:val="both"/>
        <w:rPr>
          <w:bCs/>
          <w:sz w:val="24"/>
          <w:szCs w:val="24"/>
        </w:rPr>
      </w:pPr>
    </w:p>
    <w:p w14:paraId="2559CBFA" w14:textId="027D4682" w:rsidR="00AE5D8B" w:rsidRDefault="00AE5D8B" w:rsidP="00340E9A">
      <w:pPr>
        <w:ind w:right="237"/>
        <w:jc w:val="both"/>
        <w:rPr>
          <w:bCs/>
          <w:sz w:val="24"/>
          <w:szCs w:val="24"/>
        </w:rPr>
      </w:pPr>
      <w:r>
        <w:rPr>
          <w:bCs/>
          <w:sz w:val="24"/>
          <w:szCs w:val="24"/>
        </w:rPr>
        <w:t xml:space="preserve">My experience of coaching and mentoring has been relatively positive throughout my </w:t>
      </w:r>
      <w:r w:rsidR="00E70492">
        <w:rPr>
          <w:bCs/>
          <w:sz w:val="24"/>
          <w:szCs w:val="24"/>
        </w:rPr>
        <w:t>three-year</w:t>
      </w:r>
      <w:r>
        <w:rPr>
          <w:bCs/>
          <w:sz w:val="24"/>
          <w:szCs w:val="24"/>
        </w:rPr>
        <w:t xml:space="preserve"> probation period. </w:t>
      </w:r>
      <w:r w:rsidR="009353DE">
        <w:rPr>
          <w:bCs/>
          <w:sz w:val="24"/>
          <w:szCs w:val="24"/>
        </w:rPr>
        <w:t xml:space="preserve">The mentoring and coaching started before my first day at training school, with letters and leaflets sent to me explaining the behaviour and attitude expected from me. During my first day at training school, I felt overwhelmed with the amount of information given to me </w:t>
      </w:r>
      <w:r w:rsidR="00005AEA">
        <w:rPr>
          <w:bCs/>
          <w:sz w:val="24"/>
          <w:szCs w:val="24"/>
        </w:rPr>
        <w:t xml:space="preserve">by the trainers but was eager to listen and learn. In 2016, The College of Policing began introducing the new Police education qualifications framework which replaced the old routes of joining the police service. The PEQF consisted of a number of new entry routes including The Police Constable Degree Entry Route and The Degree Holder Entry Programme (College of policing, </w:t>
      </w:r>
      <w:r w:rsidR="003D311B">
        <w:rPr>
          <w:bCs/>
          <w:sz w:val="24"/>
          <w:szCs w:val="24"/>
        </w:rPr>
        <w:t>2024).</w:t>
      </w:r>
    </w:p>
    <w:p w14:paraId="6DDD4359" w14:textId="77777777" w:rsidR="003D311B" w:rsidRDefault="003D311B" w:rsidP="00340E9A">
      <w:pPr>
        <w:ind w:right="237"/>
        <w:jc w:val="both"/>
        <w:rPr>
          <w:bCs/>
          <w:sz w:val="24"/>
          <w:szCs w:val="24"/>
        </w:rPr>
      </w:pPr>
    </w:p>
    <w:p w14:paraId="71E74925" w14:textId="2827F7DD" w:rsidR="003D311B" w:rsidRDefault="003D311B" w:rsidP="00340E9A">
      <w:pPr>
        <w:ind w:right="237"/>
        <w:jc w:val="both"/>
        <w:rPr>
          <w:bCs/>
          <w:sz w:val="24"/>
          <w:szCs w:val="24"/>
        </w:rPr>
      </w:pPr>
      <w:r>
        <w:rPr>
          <w:bCs/>
          <w:sz w:val="24"/>
          <w:szCs w:val="24"/>
        </w:rPr>
        <w:t>The College of Policing (2024) gives the following information for the new entry routes:</w:t>
      </w:r>
    </w:p>
    <w:p w14:paraId="042D341C" w14:textId="77777777" w:rsidR="003D311B" w:rsidRDefault="003D311B" w:rsidP="00340E9A">
      <w:pPr>
        <w:ind w:right="237"/>
        <w:jc w:val="both"/>
        <w:rPr>
          <w:bCs/>
          <w:sz w:val="24"/>
          <w:szCs w:val="24"/>
        </w:rPr>
      </w:pPr>
    </w:p>
    <w:p w14:paraId="626596CA" w14:textId="4AFA4935" w:rsidR="003D311B" w:rsidRDefault="003D311B" w:rsidP="00340E9A">
      <w:pPr>
        <w:ind w:right="237"/>
        <w:jc w:val="both"/>
        <w:rPr>
          <w:bCs/>
          <w:sz w:val="24"/>
          <w:szCs w:val="24"/>
        </w:rPr>
      </w:pPr>
      <w:r>
        <w:rPr>
          <w:bCs/>
          <w:sz w:val="24"/>
          <w:szCs w:val="24"/>
        </w:rPr>
        <w:t>The Police Constable Degree Entry route:</w:t>
      </w:r>
    </w:p>
    <w:p w14:paraId="75CD34AC" w14:textId="77777777" w:rsidR="003D311B" w:rsidRDefault="003D311B" w:rsidP="00340E9A">
      <w:pPr>
        <w:ind w:right="237"/>
        <w:jc w:val="both"/>
        <w:rPr>
          <w:bCs/>
          <w:sz w:val="24"/>
          <w:szCs w:val="24"/>
        </w:rPr>
      </w:pPr>
    </w:p>
    <w:p w14:paraId="62EB90C6" w14:textId="77777777" w:rsidR="003D311B" w:rsidRPr="003D311B" w:rsidRDefault="003D311B" w:rsidP="003D311B">
      <w:pPr>
        <w:numPr>
          <w:ilvl w:val="0"/>
          <w:numId w:val="8"/>
        </w:numPr>
        <w:ind w:right="237"/>
        <w:jc w:val="both"/>
        <w:rPr>
          <w:bCs/>
          <w:sz w:val="24"/>
          <w:szCs w:val="24"/>
        </w:rPr>
      </w:pPr>
      <w:r w:rsidRPr="003D311B">
        <w:rPr>
          <w:bCs/>
          <w:sz w:val="24"/>
          <w:szCs w:val="24"/>
        </w:rPr>
        <w:t>is a three-year programme</w:t>
      </w:r>
    </w:p>
    <w:p w14:paraId="021DD759" w14:textId="77777777" w:rsidR="003D311B" w:rsidRPr="003D311B" w:rsidRDefault="003D311B" w:rsidP="003D311B">
      <w:pPr>
        <w:numPr>
          <w:ilvl w:val="0"/>
          <w:numId w:val="8"/>
        </w:numPr>
        <w:ind w:right="237"/>
        <w:jc w:val="both"/>
        <w:rPr>
          <w:bCs/>
          <w:sz w:val="24"/>
          <w:szCs w:val="24"/>
        </w:rPr>
      </w:pPr>
      <w:r w:rsidRPr="003D311B">
        <w:rPr>
          <w:bCs/>
          <w:sz w:val="24"/>
          <w:szCs w:val="24"/>
        </w:rPr>
        <w:t>is funded primarily through the apprenticeship levy</w:t>
      </w:r>
    </w:p>
    <w:p w14:paraId="4DDB1586" w14:textId="77777777" w:rsidR="003D311B" w:rsidRPr="003D311B" w:rsidRDefault="003D311B" w:rsidP="003D311B">
      <w:pPr>
        <w:numPr>
          <w:ilvl w:val="0"/>
          <w:numId w:val="8"/>
        </w:numPr>
        <w:ind w:right="237"/>
        <w:jc w:val="both"/>
        <w:rPr>
          <w:bCs/>
          <w:sz w:val="24"/>
          <w:szCs w:val="24"/>
        </w:rPr>
      </w:pPr>
      <w:r w:rsidRPr="003D311B">
        <w:rPr>
          <w:bCs/>
          <w:sz w:val="24"/>
          <w:szCs w:val="24"/>
        </w:rPr>
        <w:t>is delivered by a police force in collaboration with a higher education provider (with taught degree awarding powers)</w:t>
      </w:r>
    </w:p>
    <w:p w14:paraId="68D58541" w14:textId="77777777" w:rsidR="003D311B" w:rsidRPr="003D311B" w:rsidRDefault="003D311B" w:rsidP="003D311B">
      <w:pPr>
        <w:numPr>
          <w:ilvl w:val="0"/>
          <w:numId w:val="8"/>
        </w:numPr>
        <w:ind w:right="237"/>
        <w:jc w:val="both"/>
        <w:rPr>
          <w:bCs/>
          <w:sz w:val="24"/>
          <w:szCs w:val="24"/>
        </w:rPr>
      </w:pPr>
      <w:r w:rsidRPr="003D311B">
        <w:rPr>
          <w:bCs/>
          <w:sz w:val="24"/>
          <w:szCs w:val="24"/>
        </w:rPr>
        <w:t>provides an opportunity to specialise in one of the core areas of policing</w:t>
      </w:r>
    </w:p>
    <w:p w14:paraId="6265FBB5" w14:textId="77777777" w:rsidR="003D311B" w:rsidRDefault="003D311B" w:rsidP="003D311B">
      <w:pPr>
        <w:numPr>
          <w:ilvl w:val="0"/>
          <w:numId w:val="8"/>
        </w:numPr>
        <w:ind w:right="237"/>
        <w:jc w:val="both"/>
        <w:rPr>
          <w:bCs/>
          <w:sz w:val="24"/>
          <w:szCs w:val="24"/>
        </w:rPr>
      </w:pPr>
      <w:r w:rsidRPr="003D311B">
        <w:rPr>
          <w:bCs/>
          <w:sz w:val="24"/>
          <w:szCs w:val="24"/>
        </w:rPr>
        <w:t>gives the individual a degree in professional policing practice</w:t>
      </w:r>
    </w:p>
    <w:p w14:paraId="1B571215" w14:textId="77777777" w:rsidR="003D311B" w:rsidRDefault="003D311B" w:rsidP="003D311B">
      <w:pPr>
        <w:ind w:right="237"/>
        <w:jc w:val="both"/>
        <w:rPr>
          <w:bCs/>
          <w:sz w:val="24"/>
          <w:szCs w:val="24"/>
        </w:rPr>
      </w:pPr>
    </w:p>
    <w:p w14:paraId="77C6D371" w14:textId="776A504B" w:rsidR="003D311B" w:rsidRDefault="003D311B" w:rsidP="003D311B">
      <w:pPr>
        <w:ind w:right="237"/>
        <w:jc w:val="both"/>
        <w:rPr>
          <w:bCs/>
          <w:sz w:val="24"/>
          <w:szCs w:val="24"/>
        </w:rPr>
      </w:pPr>
      <w:r>
        <w:rPr>
          <w:bCs/>
          <w:sz w:val="24"/>
          <w:szCs w:val="24"/>
        </w:rPr>
        <w:t>The Degree Holder Entry Route:</w:t>
      </w:r>
    </w:p>
    <w:p w14:paraId="7B3B29D4" w14:textId="77777777" w:rsidR="003D311B" w:rsidRDefault="003D311B" w:rsidP="003D311B">
      <w:pPr>
        <w:ind w:right="237"/>
        <w:jc w:val="both"/>
        <w:rPr>
          <w:bCs/>
          <w:sz w:val="24"/>
          <w:szCs w:val="24"/>
        </w:rPr>
      </w:pPr>
    </w:p>
    <w:p w14:paraId="2CCDE6EF" w14:textId="77777777" w:rsidR="003D311B" w:rsidRPr="003D311B" w:rsidRDefault="003D311B" w:rsidP="003D311B">
      <w:pPr>
        <w:numPr>
          <w:ilvl w:val="0"/>
          <w:numId w:val="9"/>
        </w:numPr>
        <w:ind w:right="237"/>
        <w:jc w:val="both"/>
        <w:rPr>
          <w:bCs/>
          <w:sz w:val="24"/>
          <w:szCs w:val="24"/>
        </w:rPr>
      </w:pPr>
      <w:r w:rsidRPr="003D311B">
        <w:rPr>
          <w:bCs/>
          <w:sz w:val="24"/>
          <w:szCs w:val="24"/>
        </w:rPr>
        <w:t>a two-year programme</w:t>
      </w:r>
    </w:p>
    <w:p w14:paraId="72212375" w14:textId="77777777" w:rsidR="003D311B" w:rsidRPr="003D311B" w:rsidRDefault="003D311B" w:rsidP="003D311B">
      <w:pPr>
        <w:numPr>
          <w:ilvl w:val="0"/>
          <w:numId w:val="9"/>
        </w:numPr>
        <w:ind w:right="237"/>
        <w:jc w:val="both"/>
        <w:rPr>
          <w:bCs/>
          <w:sz w:val="24"/>
          <w:szCs w:val="24"/>
        </w:rPr>
      </w:pPr>
      <w:r w:rsidRPr="003D311B">
        <w:rPr>
          <w:bCs/>
          <w:sz w:val="24"/>
          <w:szCs w:val="24"/>
        </w:rPr>
        <w:t>fully funded by the police force</w:t>
      </w:r>
    </w:p>
    <w:p w14:paraId="7C5A2807" w14:textId="77777777" w:rsidR="003D311B" w:rsidRPr="003D311B" w:rsidRDefault="003D311B" w:rsidP="003D311B">
      <w:pPr>
        <w:numPr>
          <w:ilvl w:val="0"/>
          <w:numId w:val="9"/>
        </w:numPr>
        <w:ind w:right="237"/>
        <w:jc w:val="both"/>
        <w:rPr>
          <w:bCs/>
          <w:sz w:val="24"/>
          <w:szCs w:val="24"/>
        </w:rPr>
      </w:pPr>
      <w:r w:rsidRPr="003D311B">
        <w:rPr>
          <w:bCs/>
          <w:sz w:val="24"/>
          <w:szCs w:val="24"/>
        </w:rPr>
        <w:t>gives the individual a graduate diploma in professional policing practice (120 academic credits at level 6)</w:t>
      </w:r>
    </w:p>
    <w:p w14:paraId="29BE7D5F" w14:textId="77777777" w:rsidR="003D311B" w:rsidRDefault="003D311B" w:rsidP="003D311B">
      <w:pPr>
        <w:numPr>
          <w:ilvl w:val="0"/>
          <w:numId w:val="9"/>
        </w:numPr>
        <w:ind w:right="237"/>
        <w:jc w:val="both"/>
        <w:rPr>
          <w:bCs/>
          <w:sz w:val="24"/>
          <w:szCs w:val="24"/>
        </w:rPr>
      </w:pPr>
      <w:r w:rsidRPr="003D311B">
        <w:rPr>
          <w:bCs/>
          <w:sz w:val="24"/>
          <w:szCs w:val="24"/>
        </w:rPr>
        <w:t>provides an opportunity to specialise in one of the core areas of policing</w:t>
      </w:r>
    </w:p>
    <w:p w14:paraId="1872B51D" w14:textId="77777777" w:rsidR="003D311B" w:rsidRDefault="003D311B" w:rsidP="003D311B">
      <w:pPr>
        <w:ind w:right="237"/>
        <w:jc w:val="both"/>
        <w:rPr>
          <w:bCs/>
          <w:sz w:val="24"/>
          <w:szCs w:val="24"/>
        </w:rPr>
      </w:pPr>
    </w:p>
    <w:p w14:paraId="0255B325" w14:textId="39F15C77" w:rsidR="00B719F5" w:rsidRDefault="003D311B" w:rsidP="003D311B">
      <w:pPr>
        <w:ind w:right="237"/>
        <w:jc w:val="both"/>
        <w:rPr>
          <w:bCs/>
          <w:sz w:val="24"/>
          <w:szCs w:val="24"/>
        </w:rPr>
      </w:pPr>
      <w:r>
        <w:rPr>
          <w:bCs/>
          <w:sz w:val="24"/>
          <w:szCs w:val="24"/>
        </w:rPr>
        <w:lastRenderedPageBreak/>
        <w:t xml:space="preserve">Training school allowed me to learn the basics of policing through the coaching provided by the police trainers. This included the preparation and studying for the initial exams which needed to be passed to continue my initial training. After leaving training school, I was placed on a response team and paired with a tutor constable, who had experience in the police service and had undertaken a tutor course which enabled them to tutor student constables. </w:t>
      </w:r>
      <w:r w:rsidR="00B719F5">
        <w:rPr>
          <w:bCs/>
          <w:sz w:val="24"/>
          <w:szCs w:val="24"/>
        </w:rPr>
        <w:t xml:space="preserve">This was called my tutorship period and was expected to last for a period of 3 months. The tutorship period could be compared with a mentorship period, as I was placed with an experienced police officers whose role was to prepare and encourage me to get to the standard required to become an independent police constable. My tutor and I bonded well and she was quickly able to recognise my strengths and weaknesses. During the first few </w:t>
      </w:r>
      <w:r w:rsidR="00EF6512">
        <w:rPr>
          <w:bCs/>
          <w:sz w:val="24"/>
          <w:szCs w:val="24"/>
        </w:rPr>
        <w:t>w</w:t>
      </w:r>
      <w:r w:rsidR="00B719F5">
        <w:rPr>
          <w:bCs/>
          <w:sz w:val="24"/>
          <w:szCs w:val="24"/>
        </w:rPr>
        <w:t xml:space="preserve">eeks of my tutorship period, I took a back seat when attending calls and watched how my tutor dealt with different incidents. After returning to the station, we would have a debrief where I gave my views and explained how I would have handled the situation. This allowed my tutor to understand what I was thinking and allowed her to provide feedback which ultimately would help me improve. </w:t>
      </w:r>
    </w:p>
    <w:p w14:paraId="58BD8EA9" w14:textId="77777777" w:rsidR="00B719F5" w:rsidRDefault="00B719F5" w:rsidP="003D311B">
      <w:pPr>
        <w:ind w:right="237"/>
        <w:jc w:val="both"/>
        <w:rPr>
          <w:bCs/>
          <w:sz w:val="24"/>
          <w:szCs w:val="24"/>
        </w:rPr>
      </w:pPr>
    </w:p>
    <w:p w14:paraId="33CB20C8" w14:textId="6518B532" w:rsidR="00B719F5" w:rsidRDefault="00B719F5" w:rsidP="003D311B">
      <w:pPr>
        <w:ind w:right="237"/>
        <w:jc w:val="both"/>
        <w:rPr>
          <w:bCs/>
          <w:sz w:val="24"/>
          <w:szCs w:val="24"/>
        </w:rPr>
      </w:pPr>
      <w:r>
        <w:rPr>
          <w:bCs/>
          <w:sz w:val="24"/>
          <w:szCs w:val="24"/>
        </w:rPr>
        <w:t xml:space="preserve">As part of the </w:t>
      </w:r>
      <w:r w:rsidR="00E70492">
        <w:rPr>
          <w:bCs/>
          <w:sz w:val="24"/>
          <w:szCs w:val="24"/>
        </w:rPr>
        <w:t>three-month</w:t>
      </w:r>
      <w:r>
        <w:rPr>
          <w:bCs/>
          <w:sz w:val="24"/>
          <w:szCs w:val="24"/>
        </w:rPr>
        <w:t xml:space="preserve"> tutorship, student officers are required to complete an Operational competency portfolio, which evidences competence in different areas of policing. </w:t>
      </w:r>
      <w:r w:rsidR="00EF6512">
        <w:rPr>
          <w:bCs/>
          <w:sz w:val="24"/>
          <w:szCs w:val="24"/>
        </w:rPr>
        <w:t xml:space="preserve">The Operational Competency Portfolio forms part of the Police education qualifications framework and student police officers are required to complete this as part of the PCDA or DHEP entry routes. </w:t>
      </w:r>
      <w:r w:rsidR="007A3F6B">
        <w:rPr>
          <w:bCs/>
          <w:sz w:val="24"/>
          <w:szCs w:val="24"/>
        </w:rPr>
        <w:t xml:space="preserve">According to Staffordshire university (2020) The Operational competency portfolio consists of a checklist of duties that a student police officer is expected to undertake as part of their policing role. The functions within the portfolio must be undertaken to demonstrate the achievement of operational competency in the role of a police officer. </w:t>
      </w:r>
    </w:p>
    <w:p w14:paraId="55996D81" w14:textId="77777777" w:rsidR="00BB0DC2" w:rsidRDefault="00BB0DC2" w:rsidP="003D311B">
      <w:pPr>
        <w:ind w:right="237"/>
        <w:jc w:val="both"/>
        <w:rPr>
          <w:bCs/>
          <w:sz w:val="24"/>
          <w:szCs w:val="24"/>
        </w:rPr>
      </w:pPr>
    </w:p>
    <w:p w14:paraId="0C6DC11D" w14:textId="35C0C3D4" w:rsidR="00BB0DC2" w:rsidRDefault="00BB0DC2" w:rsidP="003D311B">
      <w:pPr>
        <w:ind w:right="237"/>
        <w:jc w:val="both"/>
        <w:rPr>
          <w:bCs/>
          <w:sz w:val="24"/>
          <w:szCs w:val="24"/>
        </w:rPr>
      </w:pPr>
      <w:r>
        <w:rPr>
          <w:bCs/>
          <w:sz w:val="24"/>
          <w:szCs w:val="24"/>
        </w:rPr>
        <w:t xml:space="preserve">After initially watching and learning from my tutor constable, </w:t>
      </w:r>
      <w:r w:rsidR="00DC46B9">
        <w:rPr>
          <w:bCs/>
          <w:sz w:val="24"/>
          <w:szCs w:val="24"/>
        </w:rPr>
        <w:t>I began</w:t>
      </w:r>
      <w:r>
        <w:rPr>
          <w:bCs/>
          <w:sz w:val="24"/>
          <w:szCs w:val="24"/>
        </w:rPr>
        <w:t xml:space="preserve"> taking the lead when attending calls, which allowed me to build my confidence and knowledge while being supported and tutored by my tutor constable. This allowed me to successfully complete my operational competency portfolio and ultimately become an independent police constable.  After the end of my </w:t>
      </w:r>
      <w:r w:rsidR="00DC46B9">
        <w:rPr>
          <w:bCs/>
          <w:sz w:val="24"/>
          <w:szCs w:val="24"/>
        </w:rPr>
        <w:t>three-month</w:t>
      </w:r>
      <w:r>
        <w:rPr>
          <w:bCs/>
          <w:sz w:val="24"/>
          <w:szCs w:val="24"/>
        </w:rPr>
        <w:t xml:space="preserve"> tutorship, I moved to another response team where I was expected to carry out the basic functions of a police constable. This period directly after my tutorship allowed me to benefit from a period of coaching from different members of the response team. </w:t>
      </w:r>
      <w:r w:rsidR="00DC46B9">
        <w:rPr>
          <w:bCs/>
          <w:sz w:val="24"/>
          <w:szCs w:val="24"/>
        </w:rPr>
        <w:t xml:space="preserve">This period was very beneficial to me as it allowed me to see how differently situations could be handled by different police officers. This allowed me to mould those differences into my own way of dealing with incidents. My coaching period still continues to this day, with more experienced police officers being there to assist me if I am unsure about something. </w:t>
      </w:r>
    </w:p>
    <w:p w14:paraId="650DCB2E" w14:textId="77777777" w:rsidR="00DC46B9" w:rsidRDefault="00DC46B9" w:rsidP="003D311B">
      <w:pPr>
        <w:ind w:right="237"/>
        <w:jc w:val="both"/>
        <w:rPr>
          <w:bCs/>
          <w:sz w:val="24"/>
          <w:szCs w:val="24"/>
        </w:rPr>
      </w:pPr>
    </w:p>
    <w:p w14:paraId="5B57DA57" w14:textId="571430B6" w:rsidR="00DC46B9" w:rsidRDefault="00DC46B9" w:rsidP="003D311B">
      <w:pPr>
        <w:ind w:right="237"/>
        <w:jc w:val="both"/>
        <w:rPr>
          <w:bCs/>
          <w:sz w:val="24"/>
          <w:szCs w:val="24"/>
        </w:rPr>
      </w:pPr>
      <w:r>
        <w:rPr>
          <w:bCs/>
          <w:sz w:val="24"/>
          <w:szCs w:val="24"/>
        </w:rPr>
        <w:t xml:space="preserve">After my first year of probation, I was authorised to undertake other courses that would benefit me as a police officer. These included courses such as Taser, emergency response driving and method of entry training. Undertaking these courses has allowed me to benefit personally through the skills they have provided, but also benefit South Wales police as an organisation. The skills I have gained through these courses have allowed me to attend a wider variety of calls and better support my team and victims of crime. </w:t>
      </w:r>
      <w:r w:rsidR="004D5C60">
        <w:rPr>
          <w:bCs/>
          <w:sz w:val="24"/>
          <w:szCs w:val="24"/>
        </w:rPr>
        <w:t xml:space="preserve">This period of coaching continues with the regular courses and training packages I am expected to attend and complete as part of my continued development as a police officer. </w:t>
      </w:r>
    </w:p>
    <w:p w14:paraId="0440D4D3" w14:textId="77777777" w:rsidR="004D5C60" w:rsidRDefault="004D5C60" w:rsidP="003D311B">
      <w:pPr>
        <w:ind w:right="237"/>
        <w:jc w:val="both"/>
        <w:rPr>
          <w:bCs/>
          <w:sz w:val="24"/>
          <w:szCs w:val="24"/>
        </w:rPr>
      </w:pPr>
    </w:p>
    <w:p w14:paraId="3AEE12AE" w14:textId="21D28022" w:rsidR="005658D9" w:rsidRDefault="004D5C60" w:rsidP="003D311B">
      <w:pPr>
        <w:ind w:right="237"/>
        <w:jc w:val="both"/>
        <w:rPr>
          <w:bCs/>
          <w:sz w:val="24"/>
          <w:szCs w:val="24"/>
        </w:rPr>
      </w:pPr>
      <w:r>
        <w:rPr>
          <w:bCs/>
          <w:sz w:val="24"/>
          <w:szCs w:val="24"/>
        </w:rPr>
        <w:t xml:space="preserve">As well as the operational competency portfolio, courses and training packages, I am expected to compete the academic requirements as part of the Police Constable Degree Apprenticeship. When competing my academic work, I have found the support provided by the university to be very helpful, as well as the experiences of my colleagues who have already competed their academic assignments. I have been able to improve my coping mechanisms by speaking with those who have the experience and knowledge of completing academic work. </w:t>
      </w:r>
      <w:r w:rsidR="00F90A7A">
        <w:rPr>
          <w:bCs/>
          <w:sz w:val="24"/>
          <w:szCs w:val="24"/>
        </w:rPr>
        <w:t>To support me throughout the academic work, I am allocated to an are training officer, who works as a link between the university and myself.</w:t>
      </w:r>
      <w:r w:rsidR="00DC60D7">
        <w:rPr>
          <w:bCs/>
          <w:sz w:val="24"/>
          <w:szCs w:val="24"/>
        </w:rPr>
        <w:t xml:space="preserve"> In order for new police constables joining via the Police Education Qualifications Framework routes to succeed, there needs to be a strong link between the universities and the police. This is supported by research conducted </w:t>
      </w:r>
      <w:r w:rsidR="00F90A7A">
        <w:rPr>
          <w:bCs/>
          <w:sz w:val="24"/>
          <w:szCs w:val="24"/>
        </w:rPr>
        <w:t>by Sibson, et al (2010),</w:t>
      </w:r>
      <w:r w:rsidR="00690218">
        <w:rPr>
          <w:bCs/>
          <w:sz w:val="24"/>
          <w:szCs w:val="24"/>
        </w:rPr>
        <w:t xml:space="preserve"> </w:t>
      </w:r>
      <w:r w:rsidR="00DC60D7">
        <w:rPr>
          <w:bCs/>
          <w:sz w:val="24"/>
          <w:szCs w:val="24"/>
        </w:rPr>
        <w:t>which argues that</w:t>
      </w:r>
      <w:r w:rsidR="00F90A7A">
        <w:rPr>
          <w:bCs/>
          <w:sz w:val="24"/>
          <w:szCs w:val="24"/>
        </w:rPr>
        <w:t xml:space="preserve"> good tutoring relies on the tutor being able to link education with practical work. Foley, et al (2013) elaborates on this idea, stating that </w:t>
      </w:r>
      <w:r w:rsidR="006E2CFB">
        <w:rPr>
          <w:bCs/>
          <w:sz w:val="24"/>
          <w:szCs w:val="24"/>
        </w:rPr>
        <w:t xml:space="preserve">tutors should be aware of what tutees are learning and should be kept updated when the curriculum changes in any way. </w:t>
      </w:r>
      <w:r w:rsidR="00DC60D7">
        <w:rPr>
          <w:bCs/>
          <w:sz w:val="24"/>
          <w:szCs w:val="24"/>
        </w:rPr>
        <w:t xml:space="preserve">Peiser, et al (2018) goes on to argue that the police and universities should collaborate more closely when developing the curriculum for the professional programmes such as PCDA and DHEP. </w:t>
      </w:r>
      <w:r w:rsidR="004D45C8">
        <w:rPr>
          <w:bCs/>
          <w:sz w:val="24"/>
          <w:szCs w:val="24"/>
        </w:rPr>
        <w:t xml:space="preserve">Further research by Bergman, </w:t>
      </w:r>
      <w:r w:rsidR="00690218">
        <w:rPr>
          <w:bCs/>
          <w:sz w:val="24"/>
          <w:szCs w:val="24"/>
        </w:rPr>
        <w:t>(</w:t>
      </w:r>
      <w:r w:rsidR="004D45C8">
        <w:rPr>
          <w:bCs/>
          <w:sz w:val="24"/>
          <w:szCs w:val="24"/>
        </w:rPr>
        <w:t>2017</w:t>
      </w:r>
      <w:r w:rsidR="00690218">
        <w:rPr>
          <w:bCs/>
          <w:sz w:val="24"/>
          <w:szCs w:val="24"/>
        </w:rPr>
        <w:t>)</w:t>
      </w:r>
      <w:r w:rsidR="004D45C8">
        <w:rPr>
          <w:bCs/>
          <w:sz w:val="24"/>
          <w:szCs w:val="24"/>
        </w:rPr>
        <w:t xml:space="preserve"> suggested that some tutors have very little knowledge of the curriculum that their tutees are expected to learn. This can result in the tutor and tutee having different views and understanding of the end goal and can cause friction between the two. </w:t>
      </w:r>
      <w:r w:rsidR="005658D9">
        <w:rPr>
          <w:bCs/>
          <w:sz w:val="24"/>
          <w:szCs w:val="24"/>
        </w:rPr>
        <w:t>These issues could be prevalent in situations where the tutor joined the police service under a different programme, not incorporating academic work. This issue is shown I</w:t>
      </w:r>
      <w:r w:rsidR="00166469">
        <w:rPr>
          <w:bCs/>
          <w:sz w:val="24"/>
          <w:szCs w:val="24"/>
        </w:rPr>
        <w:t xml:space="preserve">n </w:t>
      </w:r>
      <w:r w:rsidR="005658D9">
        <w:rPr>
          <w:bCs/>
          <w:sz w:val="24"/>
          <w:szCs w:val="24"/>
        </w:rPr>
        <w:t xml:space="preserve">statistics from the Open university (2020), which shows that 49% of police forces in England and Wales did not have police constable tutors that engaged with higher education institutes, while in 40% of forces, the police constable tutors did not have any access to the current curriculum. From my research, it is apparent that more needs to be done to </w:t>
      </w:r>
      <w:r w:rsidR="003D2D63">
        <w:rPr>
          <w:bCs/>
          <w:sz w:val="24"/>
          <w:szCs w:val="24"/>
        </w:rPr>
        <w:t xml:space="preserve">improve the understanding of tutors in relation to the academic curriculum. By doing so, tutor constables can better understand and support new student police officers during their tutorship period. </w:t>
      </w:r>
    </w:p>
    <w:p w14:paraId="7AE1A348" w14:textId="77777777" w:rsidR="0037143A" w:rsidRDefault="0037143A" w:rsidP="003D311B">
      <w:pPr>
        <w:ind w:right="237"/>
        <w:jc w:val="both"/>
        <w:rPr>
          <w:bCs/>
          <w:sz w:val="24"/>
          <w:szCs w:val="24"/>
        </w:rPr>
      </w:pPr>
    </w:p>
    <w:p w14:paraId="29CD6611" w14:textId="69111B28" w:rsidR="0037143A" w:rsidRDefault="0037143A" w:rsidP="003D311B">
      <w:pPr>
        <w:ind w:right="237"/>
        <w:jc w:val="both"/>
        <w:rPr>
          <w:bCs/>
          <w:sz w:val="24"/>
          <w:szCs w:val="24"/>
        </w:rPr>
      </w:pPr>
      <w:r>
        <w:rPr>
          <w:bCs/>
          <w:sz w:val="24"/>
          <w:szCs w:val="24"/>
        </w:rPr>
        <w:t xml:space="preserve">Coaching and mentoring </w:t>
      </w:r>
      <w:r w:rsidR="00F90A7A">
        <w:rPr>
          <w:bCs/>
          <w:sz w:val="24"/>
          <w:szCs w:val="24"/>
        </w:rPr>
        <w:t>go</w:t>
      </w:r>
      <w:r>
        <w:rPr>
          <w:bCs/>
          <w:sz w:val="24"/>
          <w:szCs w:val="24"/>
        </w:rPr>
        <w:t xml:space="preserve"> beyond those who have recently joined policing. All ranks within the police service can benefit from the mentoring and coaching provided by those who are experienced in that rank. The College of Policing has a mentoring scheme for chief officers, called mentoring for all (College of Policing, 2024).</w:t>
      </w:r>
      <w:r w:rsidR="00AE1740">
        <w:rPr>
          <w:bCs/>
          <w:sz w:val="24"/>
          <w:szCs w:val="24"/>
        </w:rPr>
        <w:t xml:space="preserve"> The college of Policing (2024) defines mentoring as</w:t>
      </w:r>
      <w:r w:rsidR="00AE1740" w:rsidRPr="00AE1740">
        <w:rPr>
          <w:bCs/>
          <w:sz w:val="24"/>
          <w:szCs w:val="24"/>
        </w:rPr>
        <w:t xml:space="preserve"> a relationship where a more experienced or knowledgeable person offers support, advice and guidance to help a less experienced person develop and progress.</w:t>
      </w:r>
      <w:r w:rsidR="00AE1740">
        <w:rPr>
          <w:bCs/>
          <w:sz w:val="24"/>
          <w:szCs w:val="24"/>
        </w:rPr>
        <w:t xml:space="preserve"> It goes on to state that the aims of mentoring within policing are to focus and develop on personal and professional development. The chief </w:t>
      </w:r>
      <w:r w:rsidR="004D45C8">
        <w:rPr>
          <w:bCs/>
          <w:sz w:val="24"/>
          <w:szCs w:val="24"/>
        </w:rPr>
        <w:t>superintendent’s</w:t>
      </w:r>
      <w:r w:rsidR="00AE1740">
        <w:rPr>
          <w:bCs/>
          <w:sz w:val="24"/>
          <w:szCs w:val="24"/>
        </w:rPr>
        <w:t xml:space="preserve"> association (2024) states that since the launch of the mentoring for all scheme, over 700 senior police officers are not available to provide mentoring and coaching to new senior officers. </w:t>
      </w:r>
    </w:p>
    <w:p w14:paraId="2EC33E6A" w14:textId="77777777" w:rsidR="004D5C60" w:rsidRDefault="004D5C60" w:rsidP="003D311B">
      <w:pPr>
        <w:ind w:right="237"/>
        <w:jc w:val="both"/>
        <w:rPr>
          <w:bCs/>
          <w:sz w:val="24"/>
          <w:szCs w:val="24"/>
        </w:rPr>
      </w:pPr>
    </w:p>
    <w:p w14:paraId="035E4070" w14:textId="77777777" w:rsidR="00E70492" w:rsidRDefault="00E70492" w:rsidP="003D311B">
      <w:pPr>
        <w:ind w:right="237"/>
        <w:jc w:val="both"/>
        <w:rPr>
          <w:bCs/>
          <w:sz w:val="24"/>
          <w:szCs w:val="24"/>
        </w:rPr>
      </w:pPr>
    </w:p>
    <w:p w14:paraId="51CD0DC5" w14:textId="77777777" w:rsidR="00E70492" w:rsidRDefault="00E70492" w:rsidP="003D311B">
      <w:pPr>
        <w:ind w:right="237"/>
        <w:jc w:val="both"/>
        <w:rPr>
          <w:bCs/>
          <w:sz w:val="24"/>
          <w:szCs w:val="24"/>
        </w:rPr>
      </w:pPr>
    </w:p>
    <w:p w14:paraId="15AB8301" w14:textId="77777777" w:rsidR="00E70492" w:rsidRDefault="00E70492" w:rsidP="003D311B">
      <w:pPr>
        <w:ind w:right="237"/>
        <w:jc w:val="both"/>
        <w:rPr>
          <w:bCs/>
          <w:sz w:val="24"/>
          <w:szCs w:val="24"/>
        </w:rPr>
      </w:pPr>
    </w:p>
    <w:p w14:paraId="3979E23E" w14:textId="77777777" w:rsidR="00E70492" w:rsidRDefault="00E70492" w:rsidP="003D311B">
      <w:pPr>
        <w:ind w:right="237"/>
        <w:jc w:val="both"/>
        <w:rPr>
          <w:bCs/>
          <w:sz w:val="24"/>
          <w:szCs w:val="24"/>
        </w:rPr>
      </w:pPr>
    </w:p>
    <w:p w14:paraId="72CE6CB3" w14:textId="77777777" w:rsidR="00E70492" w:rsidRDefault="00E70492" w:rsidP="003D311B">
      <w:pPr>
        <w:ind w:right="237"/>
        <w:jc w:val="both"/>
        <w:rPr>
          <w:bCs/>
          <w:sz w:val="24"/>
          <w:szCs w:val="24"/>
        </w:rPr>
      </w:pPr>
    </w:p>
    <w:p w14:paraId="592CAEBA" w14:textId="03F71082" w:rsidR="000F7ECD" w:rsidRPr="00D078C4" w:rsidRDefault="004D5C60" w:rsidP="00D078C4">
      <w:pPr>
        <w:ind w:right="237"/>
        <w:jc w:val="both"/>
        <w:rPr>
          <w:bCs/>
          <w:sz w:val="24"/>
          <w:szCs w:val="24"/>
        </w:rPr>
        <w:sectPr w:rsidR="000F7ECD" w:rsidRPr="00D078C4" w:rsidSect="0022001B">
          <w:pgSz w:w="11906" w:h="16838" w:code="9"/>
          <w:pgMar w:top="1440" w:right="1440" w:bottom="1440" w:left="1440" w:header="720" w:footer="720" w:gutter="0"/>
          <w:cols w:space="720"/>
          <w:docGrid w:linePitch="272"/>
        </w:sectPr>
      </w:pPr>
      <w:r>
        <w:rPr>
          <w:bCs/>
          <w:sz w:val="24"/>
          <w:szCs w:val="24"/>
        </w:rPr>
        <w:lastRenderedPageBreak/>
        <w:t xml:space="preserve">Overall, my experience during my </w:t>
      </w:r>
      <w:r w:rsidR="00E70492">
        <w:rPr>
          <w:bCs/>
          <w:sz w:val="24"/>
          <w:szCs w:val="24"/>
        </w:rPr>
        <w:t>three-year</w:t>
      </w:r>
      <w:r>
        <w:rPr>
          <w:bCs/>
          <w:sz w:val="24"/>
          <w:szCs w:val="24"/>
        </w:rPr>
        <w:t xml:space="preserve"> probation has been a positive one. I have found the coaching and mentoring I received from the first day of training school and throughout my tutorship period has allowed me to improve my practical skills and knowledge and has led me on the path of becoming a confident and competent police officer.</w:t>
      </w:r>
      <w:r w:rsidR="003D2D63">
        <w:rPr>
          <w:bCs/>
          <w:sz w:val="24"/>
          <w:szCs w:val="24"/>
        </w:rPr>
        <w:t xml:space="preserve"> I benefitted from my tutor having also completed the Police Constable Degree apprenticeship and she therefore had a better understanding of the challenges I faced and was ultimately better placed to provide the correct tutoring and support I required. </w:t>
      </w:r>
      <w:r>
        <w:rPr>
          <w:bCs/>
          <w:sz w:val="24"/>
          <w:szCs w:val="24"/>
        </w:rPr>
        <w:t xml:space="preserve"> The ongoing coaching from experienced members of my team has been outstanding and has allowed me to learn and improve my professional skills. As well as the professional development, the coaching and mentoring has allowed me to develop personally in areas I did not think needed development before joining the police service. The coaching and mentoring I have received have made a me a more confident </w:t>
      </w:r>
      <w:r w:rsidR="00F75CF7">
        <w:rPr>
          <w:bCs/>
          <w:sz w:val="24"/>
          <w:szCs w:val="24"/>
        </w:rPr>
        <w:t xml:space="preserve">and outgoing person who is able to interact with a wide range of different people, and deal with personal issues in the correct manner. Through my research and personal experience, I believe that mentoring and coaching within policing is a beneficial way for new student police officers to learn and improve on their skills to become competent, independent police officers. My view is that the tutorship period of three months should be extended, with the occupational competency portfolio expanded to cover a wider range of policing situations. I believe this would have benefitted me personally as a new student police officer.  </w:t>
      </w:r>
      <w:r w:rsidR="00690218" w:rsidRPr="00690218">
        <w:rPr>
          <w:b/>
          <w:sz w:val="24"/>
          <w:szCs w:val="24"/>
        </w:rPr>
        <w:t>201</w:t>
      </w:r>
      <w:r w:rsidR="00D078C4">
        <w:rPr>
          <w:b/>
          <w:sz w:val="24"/>
          <w:szCs w:val="24"/>
        </w:rPr>
        <w:t>2</w:t>
      </w:r>
    </w:p>
    <w:p w14:paraId="6757F590" w14:textId="12285FC6" w:rsidR="00D078C4" w:rsidRDefault="00D078C4" w:rsidP="00340E9A">
      <w:pPr>
        <w:keepNext/>
        <w:spacing w:before="240" w:after="60"/>
        <w:ind w:right="237"/>
        <w:jc w:val="both"/>
        <w:rPr>
          <w:sz w:val="24"/>
          <w:szCs w:val="24"/>
        </w:rPr>
      </w:pPr>
      <w:r w:rsidRPr="00D078C4">
        <w:lastRenderedPageBreak/>
        <w:drawing>
          <wp:inline distT="0" distB="0" distL="0" distR="0" wp14:anchorId="0641DC87" wp14:editId="45EC37E0">
            <wp:extent cx="5731510" cy="888365"/>
            <wp:effectExtent l="0" t="0" r="0" b="0"/>
            <wp:docPr id="246607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88365"/>
                    </a:xfrm>
                    <a:prstGeom prst="rect">
                      <a:avLst/>
                    </a:prstGeom>
                    <a:noFill/>
                    <a:ln>
                      <a:noFill/>
                    </a:ln>
                  </pic:spPr>
                </pic:pic>
              </a:graphicData>
            </a:graphic>
          </wp:inline>
        </w:drawing>
      </w:r>
    </w:p>
    <w:p w14:paraId="452D04D5" w14:textId="77777777" w:rsidR="00D078C4" w:rsidRDefault="00D078C4" w:rsidP="00340E9A">
      <w:pPr>
        <w:keepNext/>
        <w:spacing w:before="240" w:after="60"/>
        <w:ind w:right="237"/>
        <w:jc w:val="both"/>
        <w:rPr>
          <w:sz w:val="24"/>
          <w:szCs w:val="24"/>
        </w:rPr>
      </w:pPr>
    </w:p>
    <w:p w14:paraId="750C5790" w14:textId="221A3533" w:rsidR="009A45F5" w:rsidRDefault="009A45F5" w:rsidP="00340E9A">
      <w:pPr>
        <w:keepNext/>
        <w:spacing w:before="240" w:after="60"/>
        <w:ind w:right="237"/>
        <w:jc w:val="both"/>
        <w:rPr>
          <w:sz w:val="24"/>
          <w:szCs w:val="24"/>
        </w:rPr>
      </w:pPr>
      <w:r>
        <w:rPr>
          <w:sz w:val="24"/>
          <w:szCs w:val="24"/>
        </w:rPr>
        <w:t>1.</w:t>
      </w:r>
    </w:p>
    <w:p w14:paraId="6DD934D5" w14:textId="47E94D9C" w:rsidR="006D2ECF" w:rsidRDefault="006D2ECF" w:rsidP="00340E9A">
      <w:pPr>
        <w:keepNext/>
        <w:spacing w:before="240" w:after="60"/>
        <w:ind w:right="237"/>
        <w:jc w:val="both"/>
        <w:rPr>
          <w:sz w:val="24"/>
          <w:szCs w:val="24"/>
        </w:rPr>
      </w:pPr>
      <w:r>
        <w:rPr>
          <w:sz w:val="24"/>
          <w:szCs w:val="24"/>
        </w:rPr>
        <w:t xml:space="preserve">The College of Policing (2023) Code of practice. Available at </w:t>
      </w:r>
      <w:hyperlink r:id="rId19" w:history="1">
        <w:r w:rsidRPr="006D2ECF">
          <w:rPr>
            <w:rStyle w:val="Hyperlink"/>
            <w:sz w:val="24"/>
            <w:szCs w:val="24"/>
          </w:rPr>
          <w:t>Code of Practice for Ethical Policing | College of Policing</w:t>
        </w:r>
      </w:hyperlink>
      <w:r>
        <w:rPr>
          <w:sz w:val="24"/>
          <w:szCs w:val="24"/>
        </w:rPr>
        <w:t xml:space="preserve"> (Accessed December 2024)</w:t>
      </w:r>
    </w:p>
    <w:p w14:paraId="6EC327A6" w14:textId="54842620" w:rsidR="009A45F5" w:rsidRDefault="009A45F5" w:rsidP="00340E9A">
      <w:pPr>
        <w:keepNext/>
        <w:spacing w:before="240" w:after="60"/>
        <w:ind w:right="237"/>
        <w:jc w:val="both"/>
        <w:rPr>
          <w:sz w:val="24"/>
          <w:szCs w:val="24"/>
        </w:rPr>
      </w:pPr>
      <w:r>
        <w:rPr>
          <w:sz w:val="24"/>
          <w:szCs w:val="24"/>
        </w:rPr>
        <w:t xml:space="preserve">The College of Policing (2024) About us. Available at </w:t>
      </w:r>
      <w:hyperlink r:id="rId20" w:history="1">
        <w:r w:rsidRPr="009A45F5">
          <w:rPr>
            <w:rStyle w:val="Hyperlink"/>
            <w:sz w:val="24"/>
            <w:szCs w:val="24"/>
          </w:rPr>
          <w:t>About us | College of Policing</w:t>
        </w:r>
      </w:hyperlink>
      <w:r>
        <w:rPr>
          <w:sz w:val="24"/>
          <w:szCs w:val="24"/>
        </w:rPr>
        <w:t xml:space="preserve"> (Accessed November 2024)</w:t>
      </w:r>
    </w:p>
    <w:p w14:paraId="22C246B1" w14:textId="659416DA" w:rsidR="009A45F5" w:rsidRDefault="009A45F5" w:rsidP="00340E9A">
      <w:pPr>
        <w:keepNext/>
        <w:spacing w:before="240" w:after="60"/>
        <w:ind w:right="237"/>
        <w:jc w:val="both"/>
        <w:rPr>
          <w:sz w:val="24"/>
          <w:szCs w:val="24"/>
        </w:rPr>
      </w:pPr>
      <w:r>
        <w:rPr>
          <w:sz w:val="24"/>
          <w:szCs w:val="24"/>
        </w:rPr>
        <w:t xml:space="preserve">The College of Policing (2024) About us. Available at </w:t>
      </w:r>
      <w:hyperlink r:id="rId21" w:history="1">
        <w:r w:rsidRPr="009A45F5">
          <w:rPr>
            <w:rStyle w:val="Hyperlink"/>
            <w:sz w:val="24"/>
            <w:szCs w:val="24"/>
          </w:rPr>
          <w:t>About us | College of Policing</w:t>
        </w:r>
      </w:hyperlink>
      <w:r>
        <w:rPr>
          <w:sz w:val="24"/>
          <w:szCs w:val="24"/>
        </w:rPr>
        <w:t xml:space="preserve"> (Accessed November 2024)</w:t>
      </w:r>
    </w:p>
    <w:p w14:paraId="6294D369" w14:textId="77777777" w:rsidR="00363C66" w:rsidRDefault="00363C66" w:rsidP="00363C66">
      <w:pPr>
        <w:keepNext/>
        <w:spacing w:before="240" w:after="60"/>
        <w:ind w:right="237"/>
        <w:jc w:val="both"/>
        <w:rPr>
          <w:sz w:val="24"/>
          <w:szCs w:val="24"/>
        </w:rPr>
      </w:pPr>
      <w:r w:rsidRPr="00363C66">
        <w:rPr>
          <w:sz w:val="24"/>
          <w:szCs w:val="24"/>
        </w:rPr>
        <w:t xml:space="preserve">The College of Policing (2024) About us. Available at </w:t>
      </w:r>
      <w:hyperlink r:id="rId22" w:history="1">
        <w:r w:rsidRPr="00363C66">
          <w:rPr>
            <w:rStyle w:val="Hyperlink"/>
            <w:sz w:val="24"/>
            <w:szCs w:val="24"/>
          </w:rPr>
          <w:t>About us | College of Policing</w:t>
        </w:r>
      </w:hyperlink>
      <w:r w:rsidRPr="00363C66">
        <w:rPr>
          <w:sz w:val="24"/>
          <w:szCs w:val="24"/>
        </w:rPr>
        <w:t xml:space="preserve"> (Accessed November 2024)</w:t>
      </w:r>
    </w:p>
    <w:p w14:paraId="31E62A21" w14:textId="532AB02C" w:rsidR="00CA5874" w:rsidRDefault="00CA5874" w:rsidP="00363C66">
      <w:pPr>
        <w:keepNext/>
        <w:spacing w:before="240" w:after="60"/>
        <w:ind w:right="237"/>
        <w:jc w:val="both"/>
        <w:rPr>
          <w:sz w:val="24"/>
          <w:szCs w:val="24"/>
        </w:rPr>
      </w:pPr>
      <w:r>
        <w:rPr>
          <w:sz w:val="24"/>
          <w:szCs w:val="24"/>
        </w:rPr>
        <w:t>The College of Policing (2022)</w:t>
      </w:r>
      <w:r w:rsidR="00D54718">
        <w:rPr>
          <w:sz w:val="24"/>
          <w:szCs w:val="24"/>
        </w:rPr>
        <w:t xml:space="preserve"> Fundamental review of the College of Policing.</w:t>
      </w:r>
      <w:r>
        <w:rPr>
          <w:sz w:val="24"/>
          <w:szCs w:val="24"/>
        </w:rPr>
        <w:t xml:space="preserve"> Available at </w:t>
      </w:r>
      <w:hyperlink r:id="rId23" w:history="1">
        <w:r w:rsidR="00D54718" w:rsidRPr="00D54718">
          <w:rPr>
            <w:rStyle w:val="Hyperlink"/>
            <w:sz w:val="24"/>
            <w:szCs w:val="24"/>
          </w:rPr>
          <w:t>Fundamental review into the College of Policing | College of Policing</w:t>
        </w:r>
      </w:hyperlink>
      <w:r w:rsidR="00D54718">
        <w:rPr>
          <w:sz w:val="24"/>
          <w:szCs w:val="24"/>
        </w:rPr>
        <w:t xml:space="preserve"> (Accessed November 2024)</w:t>
      </w:r>
    </w:p>
    <w:p w14:paraId="0DBCA98E" w14:textId="77777777" w:rsidR="00844EE3" w:rsidRDefault="00844EE3" w:rsidP="00844EE3">
      <w:pPr>
        <w:keepNext/>
        <w:spacing w:before="240" w:after="60"/>
        <w:ind w:right="237"/>
        <w:jc w:val="both"/>
        <w:rPr>
          <w:sz w:val="24"/>
          <w:szCs w:val="24"/>
        </w:rPr>
      </w:pPr>
      <w:r w:rsidRPr="00844EE3">
        <w:rPr>
          <w:sz w:val="24"/>
          <w:szCs w:val="24"/>
        </w:rPr>
        <w:t xml:space="preserve">The College of Policing (2022) Fundamental review of the College of Policing. Available at </w:t>
      </w:r>
      <w:hyperlink r:id="rId24" w:history="1">
        <w:r w:rsidRPr="00844EE3">
          <w:rPr>
            <w:rStyle w:val="Hyperlink"/>
            <w:sz w:val="24"/>
            <w:szCs w:val="24"/>
          </w:rPr>
          <w:t>Fundamental review into the College of Policing | College of Policing</w:t>
        </w:r>
      </w:hyperlink>
      <w:r w:rsidRPr="00844EE3">
        <w:rPr>
          <w:sz w:val="24"/>
          <w:szCs w:val="24"/>
        </w:rPr>
        <w:t xml:space="preserve"> (Accessed November 2024)</w:t>
      </w:r>
    </w:p>
    <w:p w14:paraId="3B6FB17F" w14:textId="18AFE7DB" w:rsidR="00C66579" w:rsidRDefault="00EB4747" w:rsidP="00844EE3">
      <w:pPr>
        <w:keepNext/>
        <w:spacing w:before="240" w:after="60"/>
        <w:ind w:right="237"/>
        <w:jc w:val="both"/>
        <w:rPr>
          <w:sz w:val="24"/>
          <w:szCs w:val="24"/>
        </w:rPr>
      </w:pPr>
      <w:r>
        <w:rPr>
          <w:sz w:val="24"/>
          <w:szCs w:val="24"/>
        </w:rPr>
        <w:t xml:space="preserve">The Office Of National Statistics (2023) Trust in the Police, UK, 2022 to 2023. Available at </w:t>
      </w:r>
      <w:hyperlink r:id="rId25" w:history="1">
        <w:r w:rsidRPr="00EB4747">
          <w:rPr>
            <w:rStyle w:val="Hyperlink"/>
            <w:sz w:val="24"/>
            <w:szCs w:val="24"/>
          </w:rPr>
          <w:t>Trust in the police, UK: 2022 to 2023 - Office for National Statistics</w:t>
        </w:r>
      </w:hyperlink>
      <w:r>
        <w:rPr>
          <w:sz w:val="24"/>
          <w:szCs w:val="24"/>
        </w:rPr>
        <w:t xml:space="preserve"> (Accessed November 2024)</w:t>
      </w:r>
    </w:p>
    <w:p w14:paraId="3DC8AE43" w14:textId="3B0E1A51" w:rsidR="004C7803" w:rsidRDefault="00316AC2" w:rsidP="00844EE3">
      <w:pPr>
        <w:keepNext/>
        <w:spacing w:before="240" w:after="60"/>
        <w:ind w:right="237"/>
        <w:jc w:val="both"/>
        <w:rPr>
          <w:sz w:val="24"/>
          <w:szCs w:val="24"/>
        </w:rPr>
      </w:pPr>
      <w:r>
        <w:rPr>
          <w:sz w:val="24"/>
          <w:szCs w:val="24"/>
        </w:rPr>
        <w:t xml:space="preserve">Chief Constable of College of Policing (2023) Trust in the Police, UK, 2022 to 2023. Available at </w:t>
      </w:r>
      <w:hyperlink r:id="rId26" w:history="1">
        <w:r w:rsidRPr="00316AC2">
          <w:rPr>
            <w:rStyle w:val="Hyperlink"/>
            <w:sz w:val="24"/>
            <w:szCs w:val="24"/>
          </w:rPr>
          <w:t>Trust in the police, UK: 2022 to 2023 - Office for National Statistics</w:t>
        </w:r>
      </w:hyperlink>
      <w:r>
        <w:rPr>
          <w:sz w:val="24"/>
          <w:szCs w:val="24"/>
        </w:rPr>
        <w:t xml:space="preserve"> (Accessed November 2024)</w:t>
      </w:r>
    </w:p>
    <w:p w14:paraId="438D19F1" w14:textId="4822A2CC" w:rsidR="0059611A" w:rsidRDefault="0059611A" w:rsidP="00844EE3">
      <w:pPr>
        <w:keepNext/>
        <w:spacing w:before="240" w:after="60"/>
        <w:ind w:right="237"/>
        <w:jc w:val="both"/>
        <w:rPr>
          <w:sz w:val="24"/>
          <w:szCs w:val="24"/>
        </w:rPr>
      </w:pPr>
      <w:r>
        <w:rPr>
          <w:sz w:val="24"/>
          <w:szCs w:val="24"/>
        </w:rPr>
        <w:t xml:space="preserve">Chief Constable of College of Policing (2016) Police education qualifications framework. Available at </w:t>
      </w:r>
      <w:hyperlink r:id="rId27" w:history="1">
        <w:r w:rsidRPr="0059611A">
          <w:rPr>
            <w:rStyle w:val="Hyperlink"/>
            <w:sz w:val="24"/>
            <w:szCs w:val="24"/>
          </w:rPr>
          <w:t>PEQF_consultation_final_290116.pdf</w:t>
        </w:r>
      </w:hyperlink>
      <w:r>
        <w:rPr>
          <w:sz w:val="24"/>
          <w:szCs w:val="24"/>
        </w:rPr>
        <w:t xml:space="preserve"> (Accessed December 2024)</w:t>
      </w:r>
    </w:p>
    <w:p w14:paraId="0D597B8B" w14:textId="43C342CF" w:rsidR="00C845E3" w:rsidRDefault="00C845E3" w:rsidP="00844EE3">
      <w:pPr>
        <w:keepNext/>
        <w:spacing w:before="240" w:after="60"/>
        <w:ind w:right="237"/>
        <w:jc w:val="both"/>
        <w:rPr>
          <w:sz w:val="24"/>
          <w:szCs w:val="24"/>
        </w:rPr>
      </w:pPr>
      <w:r>
        <w:rPr>
          <w:sz w:val="24"/>
          <w:szCs w:val="24"/>
        </w:rPr>
        <w:t xml:space="preserve">The College of Policing (2022) New recruits survey. Available at </w:t>
      </w:r>
      <w:hyperlink r:id="rId28" w:history="1">
        <w:r w:rsidRPr="00C845E3">
          <w:rPr>
            <w:rStyle w:val="Hyperlink"/>
            <w:sz w:val="24"/>
            <w:szCs w:val="24"/>
          </w:rPr>
          <w:t>New recruits survey 2022: Views of student officers December 2022</w:t>
        </w:r>
      </w:hyperlink>
      <w:r>
        <w:rPr>
          <w:sz w:val="24"/>
          <w:szCs w:val="24"/>
        </w:rPr>
        <w:t xml:space="preserve"> (Accessed December 2024)</w:t>
      </w:r>
    </w:p>
    <w:p w14:paraId="7FAA4BFF" w14:textId="01E31865" w:rsidR="00291028" w:rsidRDefault="00291028" w:rsidP="00844EE3">
      <w:pPr>
        <w:keepNext/>
        <w:spacing w:before="240" w:after="60"/>
        <w:ind w:right="237"/>
        <w:jc w:val="both"/>
        <w:rPr>
          <w:sz w:val="24"/>
          <w:szCs w:val="24"/>
        </w:rPr>
      </w:pPr>
      <w:r>
        <w:rPr>
          <w:sz w:val="24"/>
          <w:szCs w:val="24"/>
        </w:rPr>
        <w:t xml:space="preserve">Legislation.gov.uk (2015) Road traffic regulations act 1984. Available at </w:t>
      </w:r>
      <w:hyperlink r:id="rId29" w:history="1">
        <w:r w:rsidRPr="00291028">
          <w:rPr>
            <w:rStyle w:val="Hyperlink"/>
            <w:sz w:val="24"/>
            <w:szCs w:val="24"/>
          </w:rPr>
          <w:t>Road Traffic Regulation Act 1984</w:t>
        </w:r>
      </w:hyperlink>
      <w:r>
        <w:rPr>
          <w:sz w:val="24"/>
          <w:szCs w:val="24"/>
        </w:rPr>
        <w:t>v (Accessed December 2024)</w:t>
      </w:r>
    </w:p>
    <w:p w14:paraId="79828778" w14:textId="44AF6337" w:rsidR="00093AAD" w:rsidRDefault="00093AAD" w:rsidP="00844EE3">
      <w:pPr>
        <w:keepNext/>
        <w:spacing w:before="240" w:after="60"/>
        <w:ind w:right="237"/>
        <w:jc w:val="both"/>
        <w:rPr>
          <w:sz w:val="24"/>
          <w:szCs w:val="24"/>
        </w:rPr>
      </w:pPr>
      <w:r>
        <w:rPr>
          <w:sz w:val="24"/>
          <w:szCs w:val="24"/>
        </w:rPr>
        <w:t xml:space="preserve">Legislation.gov.uk (2015) The Police And Criminal Evidence Act 1984. Available at </w:t>
      </w:r>
      <w:hyperlink r:id="rId30" w:history="1">
        <w:r w:rsidRPr="00093AAD">
          <w:rPr>
            <w:rStyle w:val="Hyperlink"/>
            <w:sz w:val="24"/>
            <w:szCs w:val="24"/>
          </w:rPr>
          <w:t>Police and Criminal Evidence Act 1984</w:t>
        </w:r>
      </w:hyperlink>
      <w:r>
        <w:rPr>
          <w:sz w:val="24"/>
          <w:szCs w:val="24"/>
        </w:rPr>
        <w:t xml:space="preserve"> (Accessed December 2024)</w:t>
      </w:r>
    </w:p>
    <w:p w14:paraId="6C5B1328" w14:textId="3E46B197" w:rsidR="00EE4E5A" w:rsidRDefault="00EE4E5A" w:rsidP="00844EE3">
      <w:pPr>
        <w:keepNext/>
        <w:spacing w:before="240" w:after="60"/>
        <w:ind w:right="237"/>
        <w:jc w:val="both"/>
        <w:rPr>
          <w:sz w:val="24"/>
          <w:szCs w:val="24"/>
        </w:rPr>
      </w:pPr>
      <w:r>
        <w:rPr>
          <w:sz w:val="24"/>
          <w:szCs w:val="24"/>
        </w:rPr>
        <w:lastRenderedPageBreak/>
        <w:t xml:space="preserve">Legislation.gov.uk (2018) Assaults on emergency workers act 2018. Available at </w:t>
      </w:r>
      <w:hyperlink r:id="rId31" w:history="1">
        <w:r w:rsidRPr="00EE4E5A">
          <w:rPr>
            <w:rStyle w:val="Hyperlink"/>
            <w:sz w:val="24"/>
            <w:szCs w:val="24"/>
          </w:rPr>
          <w:t>Assaults on Emergency Workers (Offences) Act 2018</w:t>
        </w:r>
      </w:hyperlink>
      <w:r>
        <w:rPr>
          <w:sz w:val="24"/>
          <w:szCs w:val="24"/>
        </w:rPr>
        <w:t xml:space="preserve"> (Accessed December 2024)</w:t>
      </w:r>
    </w:p>
    <w:p w14:paraId="4B7EF13E" w14:textId="2EA6DBAD" w:rsidR="00AB0262" w:rsidRDefault="00AB0262" w:rsidP="00844EE3">
      <w:pPr>
        <w:keepNext/>
        <w:spacing w:before="240" w:after="60"/>
        <w:ind w:right="237"/>
        <w:jc w:val="both"/>
        <w:rPr>
          <w:sz w:val="24"/>
          <w:szCs w:val="24"/>
        </w:rPr>
      </w:pPr>
      <w:r>
        <w:rPr>
          <w:sz w:val="24"/>
          <w:szCs w:val="24"/>
        </w:rPr>
        <w:t xml:space="preserve">The Metropolitan Police (2023) Retention rates of those who joined during uplift. Available at </w:t>
      </w:r>
      <w:hyperlink r:id="rId32" w:history="1">
        <w:r w:rsidRPr="00AB0262">
          <w:rPr>
            <w:rStyle w:val="Hyperlink"/>
            <w:sz w:val="24"/>
            <w:szCs w:val="24"/>
          </w:rPr>
          <w:t>Retention rates of police officers who have joined during the Uplift recruitment programme | Metropolitan Police</w:t>
        </w:r>
      </w:hyperlink>
      <w:r>
        <w:rPr>
          <w:sz w:val="24"/>
          <w:szCs w:val="24"/>
        </w:rPr>
        <w:t xml:space="preserve"> (Accessed December 2024)</w:t>
      </w:r>
    </w:p>
    <w:p w14:paraId="54E9FF1F" w14:textId="080838DB" w:rsidR="00741945" w:rsidRDefault="00741945" w:rsidP="00844EE3">
      <w:pPr>
        <w:keepNext/>
        <w:spacing w:before="240" w:after="60"/>
        <w:ind w:right="237"/>
        <w:jc w:val="both"/>
        <w:rPr>
          <w:sz w:val="24"/>
          <w:szCs w:val="24"/>
        </w:rPr>
      </w:pPr>
      <w:r>
        <w:rPr>
          <w:sz w:val="24"/>
          <w:szCs w:val="24"/>
        </w:rPr>
        <w:t xml:space="preserve">The NPCC (2019) Police uplift. Available at </w:t>
      </w:r>
      <w:hyperlink r:id="rId33" w:history="1">
        <w:r w:rsidRPr="00741945">
          <w:rPr>
            <w:rStyle w:val="Hyperlink"/>
            <w:sz w:val="24"/>
            <w:szCs w:val="24"/>
          </w:rPr>
          <w:t>NPCC Chair responds to government announcement on police recruitment</w:t>
        </w:r>
      </w:hyperlink>
      <w:r>
        <w:rPr>
          <w:sz w:val="24"/>
          <w:szCs w:val="24"/>
        </w:rPr>
        <w:t xml:space="preserve"> (Accessed December 2024)</w:t>
      </w:r>
    </w:p>
    <w:p w14:paraId="72D668B0" w14:textId="77777777" w:rsidR="00C742D8" w:rsidRPr="00C742D8" w:rsidRDefault="00C742D8" w:rsidP="00C742D8">
      <w:pPr>
        <w:keepNext/>
        <w:spacing w:before="240" w:after="60"/>
        <w:ind w:right="237"/>
        <w:jc w:val="both"/>
        <w:rPr>
          <w:sz w:val="24"/>
          <w:szCs w:val="24"/>
        </w:rPr>
      </w:pPr>
      <w:r w:rsidRPr="00C742D8">
        <w:rPr>
          <w:sz w:val="24"/>
          <w:szCs w:val="24"/>
        </w:rPr>
        <w:t xml:space="preserve">The NPCC (2019) Police uplift. Available at </w:t>
      </w:r>
      <w:hyperlink r:id="rId34" w:history="1">
        <w:r w:rsidRPr="00C742D8">
          <w:rPr>
            <w:rStyle w:val="Hyperlink"/>
            <w:sz w:val="24"/>
            <w:szCs w:val="24"/>
          </w:rPr>
          <w:t>NPCC Chair responds to government announcement on police recruitment</w:t>
        </w:r>
      </w:hyperlink>
      <w:r w:rsidRPr="00C742D8">
        <w:rPr>
          <w:sz w:val="24"/>
          <w:szCs w:val="24"/>
        </w:rPr>
        <w:t xml:space="preserve"> (Accessed December 2024)</w:t>
      </w:r>
    </w:p>
    <w:p w14:paraId="4C2CA183" w14:textId="69E16F36" w:rsidR="00925707" w:rsidRDefault="00925707" w:rsidP="00844EE3">
      <w:pPr>
        <w:keepNext/>
        <w:spacing w:before="240" w:after="60"/>
        <w:ind w:right="237"/>
        <w:jc w:val="both"/>
        <w:rPr>
          <w:sz w:val="24"/>
          <w:szCs w:val="24"/>
        </w:rPr>
      </w:pPr>
      <w:r>
        <w:rPr>
          <w:sz w:val="24"/>
          <w:szCs w:val="24"/>
        </w:rPr>
        <w:t>John. M. Last (2007) A dictionary of public health. 1</w:t>
      </w:r>
      <w:r w:rsidRPr="00925707">
        <w:rPr>
          <w:sz w:val="24"/>
          <w:szCs w:val="24"/>
          <w:vertAlign w:val="superscript"/>
        </w:rPr>
        <w:t>st</w:t>
      </w:r>
      <w:r>
        <w:rPr>
          <w:sz w:val="24"/>
          <w:szCs w:val="24"/>
        </w:rPr>
        <w:t xml:space="preserve"> edition, published 2007. (Accessed December 2024)</w:t>
      </w:r>
    </w:p>
    <w:p w14:paraId="3DC46A4B" w14:textId="47A6C4AA" w:rsidR="00C14BA9" w:rsidRDefault="00C14BA9" w:rsidP="00844EE3">
      <w:pPr>
        <w:keepNext/>
        <w:spacing w:before="240" w:after="60"/>
        <w:ind w:right="237"/>
        <w:jc w:val="both"/>
        <w:rPr>
          <w:sz w:val="24"/>
          <w:szCs w:val="24"/>
        </w:rPr>
      </w:pPr>
      <w:r>
        <w:rPr>
          <w:sz w:val="24"/>
          <w:szCs w:val="24"/>
        </w:rPr>
        <w:t xml:space="preserve">MindTools (2017) Professional – meeting the standards that matter. Available at </w:t>
      </w:r>
      <w:hyperlink r:id="rId35" w:history="1">
        <w:r w:rsidRPr="00C14BA9">
          <w:rPr>
            <w:rStyle w:val="Hyperlink"/>
            <w:sz w:val="24"/>
            <w:szCs w:val="24"/>
          </w:rPr>
          <w:t>Professionalism - Meeting the Standards That Matter</w:t>
        </w:r>
      </w:hyperlink>
      <w:r>
        <w:rPr>
          <w:sz w:val="24"/>
          <w:szCs w:val="24"/>
        </w:rPr>
        <w:t xml:space="preserve"> (Accessed December 2024)</w:t>
      </w:r>
    </w:p>
    <w:p w14:paraId="5F8F6778" w14:textId="234CD2DF" w:rsidR="00BD4AD1" w:rsidRDefault="00BD4AD1" w:rsidP="00844EE3">
      <w:pPr>
        <w:keepNext/>
        <w:spacing w:before="240" w:after="60"/>
        <w:ind w:right="237"/>
        <w:jc w:val="both"/>
        <w:rPr>
          <w:sz w:val="24"/>
          <w:szCs w:val="24"/>
        </w:rPr>
      </w:pPr>
      <w:r>
        <w:rPr>
          <w:sz w:val="24"/>
          <w:szCs w:val="24"/>
        </w:rPr>
        <w:t xml:space="preserve">Neyroud. P. (2011) Review of police leadership and training. Available at </w:t>
      </w:r>
      <w:hyperlink r:id="rId36" w:history="1">
        <w:r w:rsidRPr="00BD4AD1">
          <w:rPr>
            <w:rStyle w:val="Hyperlink"/>
            <w:sz w:val="24"/>
            <w:szCs w:val="24"/>
          </w:rPr>
          <w:t>House of Commons - New Landscape of Policing - Home Affairs Committee</w:t>
        </w:r>
      </w:hyperlink>
      <w:r>
        <w:rPr>
          <w:sz w:val="24"/>
          <w:szCs w:val="24"/>
        </w:rPr>
        <w:t xml:space="preserve"> (Accessed December 2024)</w:t>
      </w:r>
    </w:p>
    <w:p w14:paraId="123CB87A" w14:textId="17572AE2" w:rsidR="0065062B" w:rsidRPr="00844EE3" w:rsidRDefault="0065062B" w:rsidP="00844EE3">
      <w:pPr>
        <w:keepNext/>
        <w:spacing w:before="240" w:after="60"/>
        <w:ind w:right="237"/>
        <w:jc w:val="both"/>
        <w:rPr>
          <w:sz w:val="24"/>
          <w:szCs w:val="24"/>
        </w:rPr>
      </w:pPr>
      <w:r>
        <w:rPr>
          <w:sz w:val="24"/>
          <w:szCs w:val="24"/>
        </w:rPr>
        <w:t xml:space="preserve">Police Professional (2010) Peter Neyroud to conduct police review. Available at </w:t>
      </w:r>
      <w:hyperlink r:id="rId37" w:history="1">
        <w:r w:rsidRPr="0065062B">
          <w:rPr>
            <w:rStyle w:val="Hyperlink"/>
            <w:sz w:val="24"/>
            <w:szCs w:val="24"/>
          </w:rPr>
          <w:t>Police Professional | Peter Neyroud to conduct leadership review</w:t>
        </w:r>
      </w:hyperlink>
      <w:r>
        <w:rPr>
          <w:sz w:val="24"/>
          <w:szCs w:val="24"/>
        </w:rPr>
        <w:t xml:space="preserve"> (Accessed December 2024)</w:t>
      </w:r>
    </w:p>
    <w:p w14:paraId="3F39213B" w14:textId="77777777" w:rsidR="00844EE3" w:rsidRPr="00363C66" w:rsidRDefault="00844EE3" w:rsidP="00363C66">
      <w:pPr>
        <w:keepNext/>
        <w:spacing w:before="240" w:after="60"/>
        <w:ind w:right="237"/>
        <w:jc w:val="both"/>
        <w:rPr>
          <w:sz w:val="24"/>
          <w:szCs w:val="24"/>
        </w:rPr>
      </w:pPr>
    </w:p>
    <w:p w14:paraId="6830D19D" w14:textId="77777777" w:rsidR="00363C66" w:rsidRDefault="00363C66" w:rsidP="00340E9A">
      <w:pPr>
        <w:keepNext/>
        <w:spacing w:before="240" w:after="60"/>
        <w:ind w:right="237"/>
        <w:jc w:val="both"/>
        <w:rPr>
          <w:sz w:val="24"/>
          <w:szCs w:val="24"/>
        </w:rPr>
      </w:pPr>
    </w:p>
    <w:p w14:paraId="3564D676" w14:textId="77777777" w:rsidR="00D078C4" w:rsidRDefault="00D078C4" w:rsidP="00340E9A">
      <w:pPr>
        <w:keepNext/>
        <w:spacing w:before="240" w:after="60"/>
        <w:ind w:right="237"/>
        <w:jc w:val="both"/>
        <w:rPr>
          <w:sz w:val="24"/>
          <w:szCs w:val="24"/>
        </w:rPr>
      </w:pPr>
    </w:p>
    <w:p w14:paraId="04C788DF" w14:textId="77777777" w:rsidR="00D078C4" w:rsidRDefault="00D078C4" w:rsidP="00340E9A">
      <w:pPr>
        <w:keepNext/>
        <w:spacing w:before="240" w:after="60"/>
        <w:ind w:right="237"/>
        <w:jc w:val="both"/>
        <w:rPr>
          <w:sz w:val="24"/>
          <w:szCs w:val="24"/>
        </w:rPr>
      </w:pPr>
    </w:p>
    <w:p w14:paraId="5A6F0634" w14:textId="77777777" w:rsidR="00D078C4" w:rsidRDefault="00D078C4" w:rsidP="00340E9A">
      <w:pPr>
        <w:keepNext/>
        <w:spacing w:before="240" w:after="60"/>
        <w:ind w:right="237"/>
        <w:jc w:val="both"/>
        <w:rPr>
          <w:sz w:val="24"/>
          <w:szCs w:val="24"/>
        </w:rPr>
      </w:pPr>
    </w:p>
    <w:p w14:paraId="75E7929A" w14:textId="77777777" w:rsidR="00D078C4" w:rsidRDefault="00D078C4" w:rsidP="00340E9A">
      <w:pPr>
        <w:keepNext/>
        <w:spacing w:before="240" w:after="60"/>
        <w:ind w:right="237"/>
        <w:jc w:val="both"/>
        <w:rPr>
          <w:sz w:val="24"/>
          <w:szCs w:val="24"/>
        </w:rPr>
      </w:pPr>
    </w:p>
    <w:p w14:paraId="470F8897" w14:textId="77777777" w:rsidR="00D078C4" w:rsidRDefault="00D078C4" w:rsidP="00340E9A">
      <w:pPr>
        <w:keepNext/>
        <w:spacing w:before="240" w:after="60"/>
        <w:ind w:right="237"/>
        <w:jc w:val="both"/>
        <w:rPr>
          <w:sz w:val="24"/>
          <w:szCs w:val="24"/>
        </w:rPr>
      </w:pPr>
    </w:p>
    <w:p w14:paraId="7578BB91" w14:textId="77777777" w:rsidR="00D078C4" w:rsidRDefault="00D078C4" w:rsidP="00340E9A">
      <w:pPr>
        <w:keepNext/>
        <w:spacing w:before="240" w:after="60"/>
        <w:ind w:right="237"/>
        <w:jc w:val="both"/>
        <w:rPr>
          <w:sz w:val="24"/>
          <w:szCs w:val="24"/>
        </w:rPr>
      </w:pPr>
    </w:p>
    <w:p w14:paraId="7F61E401" w14:textId="77777777" w:rsidR="00D078C4" w:rsidRDefault="00D078C4" w:rsidP="00340E9A">
      <w:pPr>
        <w:keepNext/>
        <w:spacing w:before="240" w:after="60"/>
        <w:ind w:right="237"/>
        <w:jc w:val="both"/>
        <w:rPr>
          <w:sz w:val="24"/>
          <w:szCs w:val="24"/>
        </w:rPr>
      </w:pPr>
    </w:p>
    <w:p w14:paraId="47530348" w14:textId="77777777" w:rsidR="00D078C4" w:rsidRDefault="00D078C4" w:rsidP="00340E9A">
      <w:pPr>
        <w:keepNext/>
        <w:spacing w:before="240" w:after="60"/>
        <w:ind w:right="237"/>
        <w:jc w:val="both"/>
        <w:rPr>
          <w:sz w:val="24"/>
          <w:szCs w:val="24"/>
        </w:rPr>
      </w:pPr>
    </w:p>
    <w:p w14:paraId="40394AE2" w14:textId="6974F7CB" w:rsidR="009A45F5" w:rsidRDefault="009A45F5" w:rsidP="00340E9A">
      <w:pPr>
        <w:keepNext/>
        <w:spacing w:before="240" w:after="60"/>
        <w:ind w:right="237"/>
        <w:jc w:val="both"/>
        <w:rPr>
          <w:sz w:val="24"/>
          <w:szCs w:val="24"/>
        </w:rPr>
      </w:pPr>
      <w:r>
        <w:rPr>
          <w:sz w:val="24"/>
          <w:szCs w:val="24"/>
        </w:rPr>
        <w:t>2.</w:t>
      </w:r>
    </w:p>
    <w:p w14:paraId="09F1D72A" w14:textId="70890784" w:rsidR="009C000E" w:rsidRDefault="009C000E" w:rsidP="00340E9A">
      <w:pPr>
        <w:keepNext/>
        <w:spacing w:before="240" w:after="60"/>
        <w:ind w:right="237"/>
        <w:jc w:val="both"/>
        <w:rPr>
          <w:sz w:val="24"/>
          <w:szCs w:val="24"/>
        </w:rPr>
      </w:pPr>
      <w:r>
        <w:rPr>
          <w:sz w:val="24"/>
          <w:szCs w:val="24"/>
        </w:rPr>
        <w:t xml:space="preserve">Accenture (2012) Police use of social media. Available at </w:t>
      </w:r>
      <w:hyperlink r:id="rId38" w:history="1">
        <w:r w:rsidRPr="009C000E">
          <w:rPr>
            <w:rStyle w:val="Hyperlink"/>
            <w:sz w:val="24"/>
            <w:szCs w:val="24"/>
          </w:rPr>
          <w:t>Police Foundation Social Media Briefing.qxd</w:t>
        </w:r>
      </w:hyperlink>
      <w:r>
        <w:rPr>
          <w:sz w:val="24"/>
          <w:szCs w:val="24"/>
        </w:rPr>
        <w:t xml:space="preserve"> (Accessed January 2025)</w:t>
      </w:r>
    </w:p>
    <w:p w14:paraId="64E7E892" w14:textId="3F5F051D" w:rsidR="007202F3" w:rsidRDefault="007202F3" w:rsidP="00340E9A">
      <w:pPr>
        <w:keepNext/>
        <w:spacing w:before="240" w:after="60"/>
        <w:ind w:right="237"/>
        <w:jc w:val="both"/>
        <w:rPr>
          <w:sz w:val="24"/>
          <w:szCs w:val="24"/>
        </w:rPr>
      </w:pPr>
      <w:r>
        <w:rPr>
          <w:sz w:val="24"/>
          <w:szCs w:val="24"/>
        </w:rPr>
        <w:t xml:space="preserve">BBC news (2017) The big cases Crimewatch helped solve. Available at </w:t>
      </w:r>
      <w:hyperlink r:id="rId39" w:history="1">
        <w:r w:rsidRPr="007202F3">
          <w:rPr>
            <w:rStyle w:val="Hyperlink"/>
            <w:sz w:val="24"/>
            <w:szCs w:val="24"/>
          </w:rPr>
          <w:t>The big cases Crimewatch helped solve - BBC News</w:t>
        </w:r>
      </w:hyperlink>
      <w:r>
        <w:rPr>
          <w:sz w:val="24"/>
          <w:szCs w:val="24"/>
        </w:rPr>
        <w:t xml:space="preserve"> (Accessed January 2025)</w:t>
      </w:r>
    </w:p>
    <w:p w14:paraId="291A1CD0" w14:textId="172C90E5" w:rsidR="00127BDA" w:rsidRDefault="00127BDA" w:rsidP="00340E9A">
      <w:pPr>
        <w:keepNext/>
        <w:spacing w:before="240" w:after="60"/>
        <w:ind w:right="237"/>
        <w:jc w:val="both"/>
        <w:rPr>
          <w:sz w:val="24"/>
          <w:szCs w:val="24"/>
        </w:rPr>
      </w:pPr>
      <w:r>
        <w:rPr>
          <w:sz w:val="24"/>
          <w:szCs w:val="24"/>
        </w:rPr>
        <w:t xml:space="preserve">College of policing (2022) Media relations. Available at </w:t>
      </w:r>
      <w:hyperlink r:id="rId40" w:history="1">
        <w:r w:rsidRPr="00127BDA">
          <w:rPr>
            <w:rStyle w:val="Hyperlink"/>
            <w:sz w:val="24"/>
            <w:szCs w:val="24"/>
          </w:rPr>
          <w:t>Media relations | College of Policing</w:t>
        </w:r>
      </w:hyperlink>
      <w:r>
        <w:rPr>
          <w:sz w:val="24"/>
          <w:szCs w:val="24"/>
        </w:rPr>
        <w:t xml:space="preserve"> (Accessed January 2025)</w:t>
      </w:r>
    </w:p>
    <w:p w14:paraId="592C0171" w14:textId="0AD871C0" w:rsidR="006F6B30" w:rsidRDefault="006F6B30" w:rsidP="00340E9A">
      <w:pPr>
        <w:keepNext/>
        <w:spacing w:before="240" w:after="60"/>
        <w:ind w:right="237"/>
        <w:jc w:val="both"/>
        <w:rPr>
          <w:sz w:val="24"/>
          <w:szCs w:val="24"/>
        </w:rPr>
      </w:pPr>
      <w:r>
        <w:rPr>
          <w:sz w:val="24"/>
          <w:szCs w:val="24"/>
        </w:rPr>
        <w:t xml:space="preserve">Crump, J. (2011) </w:t>
      </w:r>
      <w:r w:rsidRPr="006F6B30">
        <w:rPr>
          <w:sz w:val="24"/>
          <w:szCs w:val="24"/>
        </w:rPr>
        <w:t>Crump: What Are the Police Doing on Twitter? Published by De Gruyter, 2011</w:t>
      </w:r>
    </w:p>
    <w:p w14:paraId="33BBA2A4" w14:textId="56B1C782" w:rsidR="008A6B65" w:rsidRDefault="006F6B30" w:rsidP="00340E9A">
      <w:pPr>
        <w:keepNext/>
        <w:spacing w:before="240" w:after="60"/>
        <w:ind w:right="237"/>
        <w:jc w:val="both"/>
        <w:rPr>
          <w:sz w:val="24"/>
          <w:szCs w:val="24"/>
        </w:rPr>
      </w:pPr>
      <w:r w:rsidRPr="006F6B30">
        <w:rPr>
          <w:sz w:val="24"/>
          <w:szCs w:val="24"/>
        </w:rPr>
        <w:t>Crump, J. (2011) Crump: What Are the Police Doing on Twitter? Published by De Gruyter, 2011</w:t>
      </w:r>
    </w:p>
    <w:p w14:paraId="282BFD16" w14:textId="663FAC23" w:rsidR="0078445C" w:rsidRDefault="0078445C" w:rsidP="00340E9A">
      <w:pPr>
        <w:keepNext/>
        <w:spacing w:before="240" w:after="60"/>
        <w:ind w:right="237"/>
        <w:jc w:val="both"/>
        <w:rPr>
          <w:sz w:val="24"/>
          <w:szCs w:val="24"/>
        </w:rPr>
      </w:pPr>
      <w:r w:rsidRPr="0078445C">
        <w:rPr>
          <w:sz w:val="24"/>
          <w:szCs w:val="24"/>
        </w:rPr>
        <w:t>Crump, J. (2011) Crump: What Are the Police Doing on Twitter? Published by De Gruyter, 2011</w:t>
      </w:r>
    </w:p>
    <w:p w14:paraId="216701BE" w14:textId="2E2A1653" w:rsidR="00280EDD" w:rsidRDefault="00D95F12" w:rsidP="00340E9A">
      <w:pPr>
        <w:keepNext/>
        <w:spacing w:before="240" w:after="60"/>
        <w:ind w:right="237"/>
        <w:jc w:val="both"/>
        <w:rPr>
          <w:sz w:val="24"/>
          <w:szCs w:val="24"/>
        </w:rPr>
      </w:pPr>
      <w:r>
        <w:rPr>
          <w:sz w:val="24"/>
          <w:szCs w:val="24"/>
        </w:rPr>
        <w:t>C</w:t>
      </w:r>
      <w:r w:rsidR="00280EDD">
        <w:rPr>
          <w:sz w:val="24"/>
          <w:szCs w:val="24"/>
        </w:rPr>
        <w:t xml:space="preserve">ybercrew (2024) Social media statistics in the UK. Available at </w:t>
      </w:r>
      <w:hyperlink r:id="rId41" w:anchor=":~:text=There%20are%2053%20million%20active%20social%20media%20users,spends%20110%20minutes%20on%20social%20media%20per%20day." w:history="1">
        <w:r w:rsidR="00280EDD" w:rsidRPr="00280EDD">
          <w:rPr>
            <w:rStyle w:val="Hyperlink"/>
            <w:sz w:val="24"/>
            <w:szCs w:val="24"/>
          </w:rPr>
          <w:t>UK Social Media Statistics and Facts [2024]</w:t>
        </w:r>
      </w:hyperlink>
      <w:r w:rsidR="00280EDD">
        <w:rPr>
          <w:sz w:val="24"/>
          <w:szCs w:val="24"/>
        </w:rPr>
        <w:t xml:space="preserve"> (Accessed January 2025)</w:t>
      </w:r>
    </w:p>
    <w:p w14:paraId="517DB57A" w14:textId="1A09F6D5" w:rsidR="008A6B65" w:rsidRDefault="008A6B65" w:rsidP="00340E9A">
      <w:pPr>
        <w:keepNext/>
        <w:spacing w:before="240" w:after="60"/>
        <w:ind w:right="237"/>
        <w:jc w:val="both"/>
        <w:rPr>
          <w:sz w:val="24"/>
          <w:szCs w:val="24"/>
        </w:rPr>
      </w:pPr>
      <w:r w:rsidRPr="008A6B65">
        <w:rPr>
          <w:sz w:val="24"/>
          <w:szCs w:val="24"/>
        </w:rPr>
        <w:t xml:space="preserve">Denef, Sebastian &amp; Bayerl, Petra &amp; Kaptein, Nico. (2013). Social media and the police-tweeting practices of British police forces during the August 2011 riots. Conference on Human Factors in Computing Systems - Proceedings. 3471-3480. </w:t>
      </w:r>
    </w:p>
    <w:p w14:paraId="3688206E" w14:textId="2C96AD4B" w:rsidR="0078445C" w:rsidRDefault="0078445C" w:rsidP="00340E9A">
      <w:pPr>
        <w:keepNext/>
        <w:spacing w:before="240" w:after="60"/>
        <w:ind w:right="237"/>
        <w:jc w:val="both"/>
        <w:rPr>
          <w:sz w:val="24"/>
          <w:szCs w:val="24"/>
        </w:rPr>
      </w:pPr>
      <w:r>
        <w:rPr>
          <w:sz w:val="24"/>
          <w:szCs w:val="24"/>
        </w:rPr>
        <w:t xml:space="preserve">Her Majesties inspectorate of constabularies (2012) </w:t>
      </w:r>
      <w:r w:rsidR="008A6B65">
        <w:rPr>
          <w:sz w:val="24"/>
          <w:szCs w:val="24"/>
        </w:rPr>
        <w:t xml:space="preserve">Available at </w:t>
      </w:r>
      <w:hyperlink r:id="rId42" w:history="1">
        <w:r w:rsidR="008A6B65" w:rsidRPr="008A6B65">
          <w:rPr>
            <w:rStyle w:val="Hyperlink"/>
            <w:sz w:val="24"/>
            <w:szCs w:val="24"/>
          </w:rPr>
          <w:t>Police Foundation Social Media Briefing.qxd</w:t>
        </w:r>
      </w:hyperlink>
      <w:r w:rsidR="008A6B65">
        <w:rPr>
          <w:sz w:val="24"/>
          <w:szCs w:val="24"/>
        </w:rPr>
        <w:t xml:space="preserve"> (Accessed January 2025)</w:t>
      </w:r>
    </w:p>
    <w:p w14:paraId="4DA92F04" w14:textId="06AA319B" w:rsidR="00D74991" w:rsidRDefault="00D74991" w:rsidP="00340E9A">
      <w:pPr>
        <w:keepNext/>
        <w:spacing w:before="240" w:after="60"/>
        <w:ind w:right="237"/>
        <w:jc w:val="both"/>
        <w:rPr>
          <w:sz w:val="24"/>
          <w:szCs w:val="24"/>
        </w:rPr>
      </w:pPr>
      <w:r>
        <w:rPr>
          <w:sz w:val="24"/>
          <w:szCs w:val="24"/>
        </w:rPr>
        <w:t xml:space="preserve">MSN news (2025) Police media appeal helps find missing teenager. Available at </w:t>
      </w:r>
      <w:hyperlink r:id="rId43" w:history="1">
        <w:r w:rsidR="00A6319A" w:rsidRPr="00A6319A">
          <w:rPr>
            <w:rStyle w:val="Hyperlink"/>
            <w:sz w:val="24"/>
            <w:szCs w:val="24"/>
          </w:rPr>
          <w:t>Missing 16-year-old girl found after police appeal for help</w:t>
        </w:r>
      </w:hyperlink>
      <w:r w:rsidR="00A6319A">
        <w:rPr>
          <w:sz w:val="24"/>
          <w:szCs w:val="24"/>
        </w:rPr>
        <w:t xml:space="preserve"> (Accessed January 2025)</w:t>
      </w:r>
    </w:p>
    <w:p w14:paraId="420DF2B6" w14:textId="5906D12D" w:rsidR="00D95F12" w:rsidRDefault="00D95F12" w:rsidP="00340E9A">
      <w:pPr>
        <w:keepNext/>
        <w:spacing w:before="240" w:after="60"/>
        <w:ind w:right="237"/>
        <w:jc w:val="both"/>
        <w:rPr>
          <w:sz w:val="24"/>
          <w:szCs w:val="24"/>
        </w:rPr>
      </w:pPr>
      <w:r>
        <w:rPr>
          <w:sz w:val="24"/>
          <w:szCs w:val="24"/>
        </w:rPr>
        <w:t xml:space="preserve">National police chiefs’ council (2014) Social media is a powerful tool. Available at </w:t>
      </w:r>
      <w:hyperlink r:id="rId44" w:history="1">
        <w:r w:rsidRPr="00D95F12">
          <w:rPr>
            <w:rStyle w:val="Hyperlink"/>
            <w:sz w:val="24"/>
            <w:szCs w:val="24"/>
          </w:rPr>
          <w:t>Social media is a powerful tool for police to engage with the public</w:t>
        </w:r>
      </w:hyperlink>
      <w:r>
        <w:rPr>
          <w:sz w:val="24"/>
          <w:szCs w:val="24"/>
        </w:rPr>
        <w:t xml:space="preserve"> (Accessed January 2025)</w:t>
      </w:r>
    </w:p>
    <w:p w14:paraId="6951A518" w14:textId="2F615520" w:rsidR="00D27D2F" w:rsidRDefault="00D27D2F" w:rsidP="00340E9A">
      <w:pPr>
        <w:keepNext/>
        <w:spacing w:before="240" w:after="60"/>
        <w:ind w:right="237"/>
        <w:jc w:val="both"/>
        <w:rPr>
          <w:sz w:val="24"/>
          <w:szCs w:val="24"/>
        </w:rPr>
      </w:pPr>
      <w:r>
        <w:rPr>
          <w:sz w:val="24"/>
          <w:szCs w:val="24"/>
        </w:rPr>
        <w:t xml:space="preserve">South Wales Police (2025) Social media. Available at </w:t>
      </w:r>
      <w:hyperlink r:id="rId45" w:history="1">
        <w:r w:rsidRPr="00D27D2F">
          <w:rPr>
            <w:rStyle w:val="Hyperlink"/>
            <w:sz w:val="24"/>
            <w:szCs w:val="24"/>
          </w:rPr>
          <w:t>Social media | South Wales Police</w:t>
        </w:r>
      </w:hyperlink>
      <w:r>
        <w:rPr>
          <w:sz w:val="24"/>
          <w:szCs w:val="24"/>
        </w:rPr>
        <w:t xml:space="preserve"> (Accessed January 2025)</w:t>
      </w:r>
    </w:p>
    <w:p w14:paraId="0870C9D0" w14:textId="4B6C84DF" w:rsidR="008A6B65" w:rsidRDefault="008A6B65" w:rsidP="00340E9A">
      <w:pPr>
        <w:keepNext/>
        <w:spacing w:before="240" w:after="60"/>
        <w:ind w:right="237"/>
        <w:jc w:val="both"/>
        <w:rPr>
          <w:sz w:val="24"/>
          <w:szCs w:val="24"/>
        </w:rPr>
      </w:pPr>
      <w:r>
        <w:rPr>
          <w:sz w:val="24"/>
          <w:szCs w:val="24"/>
        </w:rPr>
        <w:t xml:space="preserve">South Wales Police (2024) Retrospective facial recognition technology. Available at </w:t>
      </w:r>
      <w:hyperlink r:id="rId46" w:history="1">
        <w:r w:rsidRPr="008A6B65">
          <w:rPr>
            <w:rStyle w:val="Hyperlink"/>
            <w:sz w:val="24"/>
            <w:szCs w:val="24"/>
          </w:rPr>
          <w:t>Facial Recognition Technology | South Wales Police</w:t>
        </w:r>
      </w:hyperlink>
      <w:r>
        <w:rPr>
          <w:sz w:val="24"/>
          <w:szCs w:val="24"/>
        </w:rPr>
        <w:t xml:space="preserve">  (Accessed January 2025)</w:t>
      </w:r>
    </w:p>
    <w:p w14:paraId="785372EA" w14:textId="7CBA6D82" w:rsidR="00830ECF" w:rsidRDefault="00830ECF" w:rsidP="00340E9A">
      <w:pPr>
        <w:keepNext/>
        <w:spacing w:before="240" w:after="60"/>
        <w:ind w:right="237"/>
        <w:jc w:val="both"/>
        <w:rPr>
          <w:sz w:val="24"/>
          <w:szCs w:val="24"/>
        </w:rPr>
      </w:pPr>
      <w:r>
        <w:rPr>
          <w:sz w:val="24"/>
          <w:szCs w:val="24"/>
        </w:rPr>
        <w:t xml:space="preserve">Statista (2023) The most popular social media platforms in the UK, Q3 2023. Available at </w:t>
      </w:r>
      <w:hyperlink r:id="rId47" w:history="1">
        <w:r w:rsidRPr="00830ECF">
          <w:rPr>
            <w:rStyle w:val="Hyperlink"/>
            <w:sz w:val="24"/>
            <w:szCs w:val="24"/>
          </w:rPr>
          <w:t>UK: leading social networks by usage reach 2023 | Statista</w:t>
        </w:r>
      </w:hyperlink>
      <w:r>
        <w:rPr>
          <w:sz w:val="24"/>
          <w:szCs w:val="24"/>
        </w:rPr>
        <w:t xml:space="preserve"> (Accessed January 2025)</w:t>
      </w:r>
    </w:p>
    <w:p w14:paraId="1896CCF8" w14:textId="36F49049" w:rsidR="00AF10A9" w:rsidRDefault="00AF10A9" w:rsidP="00340E9A">
      <w:pPr>
        <w:keepNext/>
        <w:spacing w:before="240" w:after="60"/>
        <w:ind w:right="237"/>
        <w:jc w:val="both"/>
        <w:rPr>
          <w:sz w:val="24"/>
          <w:szCs w:val="24"/>
        </w:rPr>
      </w:pPr>
      <w:r>
        <w:rPr>
          <w:sz w:val="24"/>
          <w:szCs w:val="24"/>
        </w:rPr>
        <w:t xml:space="preserve">The Caerphilly observer (2025) Missing man found after police appeal. Available at </w:t>
      </w:r>
      <w:hyperlink r:id="rId48" w:history="1">
        <w:r w:rsidRPr="00AF10A9">
          <w:rPr>
            <w:rStyle w:val="Hyperlink"/>
            <w:sz w:val="24"/>
            <w:szCs w:val="24"/>
          </w:rPr>
          <w:t>Bargoed: Missing man found after Gwent Police appeal</w:t>
        </w:r>
      </w:hyperlink>
      <w:r>
        <w:rPr>
          <w:sz w:val="24"/>
          <w:szCs w:val="24"/>
        </w:rPr>
        <w:t xml:space="preserve"> (Accessed January 2025)</w:t>
      </w:r>
    </w:p>
    <w:p w14:paraId="79FB85D7" w14:textId="139623E5" w:rsidR="00F36602" w:rsidRDefault="00F36602" w:rsidP="00340E9A">
      <w:pPr>
        <w:keepNext/>
        <w:spacing w:before="240" w:after="60"/>
        <w:ind w:right="237"/>
        <w:jc w:val="both"/>
        <w:rPr>
          <w:sz w:val="24"/>
          <w:szCs w:val="24"/>
        </w:rPr>
      </w:pPr>
      <w:r>
        <w:rPr>
          <w:sz w:val="24"/>
          <w:szCs w:val="24"/>
        </w:rPr>
        <w:t xml:space="preserve">The comparative police studies in the EU (2012) Benefits of police social media use investigated. Available at </w:t>
      </w:r>
      <w:hyperlink r:id="rId49" w:history="1">
        <w:r w:rsidRPr="00F36602">
          <w:rPr>
            <w:rStyle w:val="Hyperlink"/>
            <w:sz w:val="24"/>
            <w:szCs w:val="24"/>
          </w:rPr>
          <w:t>Social media benefits to police investigated - BBC News</w:t>
        </w:r>
      </w:hyperlink>
      <w:r>
        <w:rPr>
          <w:sz w:val="24"/>
          <w:szCs w:val="24"/>
        </w:rPr>
        <w:t xml:space="preserve"> (Accessed January 2025)</w:t>
      </w:r>
    </w:p>
    <w:p w14:paraId="0D5EC189" w14:textId="78C8864B" w:rsidR="00F36602" w:rsidRDefault="00F36602" w:rsidP="00340E9A">
      <w:pPr>
        <w:keepNext/>
        <w:spacing w:before="240" w:after="60"/>
        <w:ind w:right="237"/>
        <w:jc w:val="both"/>
        <w:rPr>
          <w:sz w:val="24"/>
          <w:szCs w:val="24"/>
        </w:rPr>
      </w:pPr>
      <w:r w:rsidRPr="00F36602">
        <w:rPr>
          <w:sz w:val="24"/>
          <w:szCs w:val="24"/>
        </w:rPr>
        <w:t xml:space="preserve">The comparative police studies in the EU (2012) Benefits of police social media use investigated. Available at </w:t>
      </w:r>
      <w:hyperlink r:id="rId50" w:history="1">
        <w:r w:rsidRPr="00F36602">
          <w:rPr>
            <w:rStyle w:val="Hyperlink"/>
            <w:sz w:val="24"/>
            <w:szCs w:val="24"/>
          </w:rPr>
          <w:t>Social media benefits to police investigated - BBC News</w:t>
        </w:r>
      </w:hyperlink>
      <w:r w:rsidRPr="00F36602">
        <w:rPr>
          <w:sz w:val="24"/>
          <w:szCs w:val="24"/>
        </w:rPr>
        <w:t xml:space="preserve"> (Accessed January 2025)</w:t>
      </w:r>
    </w:p>
    <w:p w14:paraId="040948AE" w14:textId="7C94F002" w:rsidR="00891D01" w:rsidRDefault="00891D01" w:rsidP="00340E9A">
      <w:pPr>
        <w:keepNext/>
        <w:spacing w:before="240" w:after="60"/>
        <w:ind w:right="237"/>
        <w:jc w:val="both"/>
        <w:rPr>
          <w:sz w:val="24"/>
          <w:szCs w:val="24"/>
        </w:rPr>
      </w:pPr>
      <w:r>
        <w:rPr>
          <w:sz w:val="24"/>
          <w:szCs w:val="24"/>
        </w:rPr>
        <w:t>The</w:t>
      </w:r>
      <w:r w:rsidR="00F36602">
        <w:rPr>
          <w:sz w:val="24"/>
          <w:szCs w:val="24"/>
        </w:rPr>
        <w:t xml:space="preserve"> </w:t>
      </w:r>
      <w:r>
        <w:rPr>
          <w:sz w:val="24"/>
          <w:szCs w:val="24"/>
        </w:rPr>
        <w:t xml:space="preserve">National police chiefs council (2021) Available at </w:t>
      </w:r>
      <w:hyperlink r:id="rId51" w:history="1">
        <w:r w:rsidRPr="00891D01">
          <w:rPr>
            <w:rStyle w:val="Hyperlink"/>
            <w:sz w:val="24"/>
            <w:szCs w:val="24"/>
          </w:rPr>
          <w:t>Missing Persons Media &amp; Online Publicity</w:t>
        </w:r>
      </w:hyperlink>
      <w:r>
        <w:rPr>
          <w:sz w:val="24"/>
          <w:szCs w:val="24"/>
        </w:rPr>
        <w:t xml:space="preserve"> (Accessed January 2025)</w:t>
      </w:r>
    </w:p>
    <w:p w14:paraId="41BC7962" w14:textId="36206B98" w:rsidR="00854B9B" w:rsidRDefault="00854B9B" w:rsidP="00340E9A">
      <w:pPr>
        <w:keepNext/>
        <w:spacing w:before="240" w:after="60"/>
        <w:ind w:right="237"/>
        <w:jc w:val="both"/>
        <w:rPr>
          <w:sz w:val="24"/>
          <w:szCs w:val="24"/>
        </w:rPr>
      </w:pPr>
      <w:r w:rsidRPr="00854B9B">
        <w:rPr>
          <w:sz w:val="24"/>
          <w:szCs w:val="24"/>
        </w:rPr>
        <w:t xml:space="preserve">The National police chiefs council (2021) Available at </w:t>
      </w:r>
      <w:hyperlink r:id="rId52" w:history="1">
        <w:r w:rsidRPr="00854B9B">
          <w:rPr>
            <w:rStyle w:val="Hyperlink"/>
            <w:sz w:val="24"/>
            <w:szCs w:val="24"/>
          </w:rPr>
          <w:t>Missing Persons Media &amp; Online Publicity</w:t>
        </w:r>
      </w:hyperlink>
      <w:r w:rsidRPr="00854B9B">
        <w:rPr>
          <w:sz w:val="24"/>
          <w:szCs w:val="24"/>
        </w:rPr>
        <w:t xml:space="preserve"> (Accessed January 2025)</w:t>
      </w:r>
    </w:p>
    <w:p w14:paraId="663148D7" w14:textId="4389BB81" w:rsidR="00290833" w:rsidRDefault="00290833" w:rsidP="00340E9A">
      <w:pPr>
        <w:keepNext/>
        <w:spacing w:before="240" w:after="60"/>
        <w:ind w:right="237"/>
        <w:jc w:val="both"/>
        <w:rPr>
          <w:sz w:val="24"/>
          <w:szCs w:val="24"/>
        </w:rPr>
      </w:pPr>
      <w:r>
        <w:rPr>
          <w:sz w:val="24"/>
          <w:szCs w:val="24"/>
        </w:rPr>
        <w:lastRenderedPageBreak/>
        <w:t xml:space="preserve">The office for national statistics (2020) Available at </w:t>
      </w:r>
      <w:hyperlink r:id="rId53" w:history="1">
        <w:r w:rsidRPr="00290833">
          <w:rPr>
            <w:rStyle w:val="Hyperlink"/>
            <w:sz w:val="24"/>
            <w:szCs w:val="24"/>
          </w:rPr>
          <w:t>Social networking penetration Great Britain 2011-2020 | Statista</w:t>
        </w:r>
      </w:hyperlink>
      <w:r>
        <w:rPr>
          <w:sz w:val="24"/>
          <w:szCs w:val="24"/>
        </w:rPr>
        <w:t xml:space="preserve"> (Accessed January 2025)</w:t>
      </w:r>
    </w:p>
    <w:p w14:paraId="3106C4C7" w14:textId="77777777" w:rsidR="00290833" w:rsidRDefault="00290833" w:rsidP="00290833">
      <w:pPr>
        <w:keepNext/>
        <w:spacing w:before="240" w:after="60"/>
        <w:ind w:right="237"/>
        <w:jc w:val="both"/>
        <w:rPr>
          <w:sz w:val="24"/>
          <w:szCs w:val="24"/>
        </w:rPr>
      </w:pPr>
      <w:r w:rsidRPr="00290833">
        <w:rPr>
          <w:sz w:val="24"/>
          <w:szCs w:val="24"/>
        </w:rPr>
        <w:t xml:space="preserve">The office for national statistics (2020) Available at </w:t>
      </w:r>
      <w:hyperlink r:id="rId54" w:history="1">
        <w:r w:rsidRPr="00290833">
          <w:rPr>
            <w:rStyle w:val="Hyperlink"/>
            <w:sz w:val="24"/>
            <w:szCs w:val="24"/>
          </w:rPr>
          <w:t>Social networking penetration Great Britain 2011-2020 | Statista</w:t>
        </w:r>
      </w:hyperlink>
      <w:r w:rsidRPr="00290833">
        <w:rPr>
          <w:sz w:val="24"/>
          <w:szCs w:val="24"/>
        </w:rPr>
        <w:t xml:space="preserve"> (Accessed January 2025)</w:t>
      </w:r>
    </w:p>
    <w:p w14:paraId="4915E769" w14:textId="4FE2C740" w:rsidR="00E90E4A" w:rsidRDefault="00E90E4A" w:rsidP="00290833">
      <w:pPr>
        <w:keepNext/>
        <w:spacing w:before="240" w:after="60"/>
        <w:ind w:right="237"/>
        <w:jc w:val="both"/>
        <w:rPr>
          <w:sz w:val="24"/>
          <w:szCs w:val="24"/>
        </w:rPr>
      </w:pPr>
      <w:r>
        <w:rPr>
          <w:sz w:val="24"/>
          <w:szCs w:val="24"/>
        </w:rPr>
        <w:t xml:space="preserve">The Police Digital Service (2021) Strategic framework. Available at </w:t>
      </w:r>
      <w:hyperlink r:id="rId55" w:history="1">
        <w:r w:rsidRPr="00E90E4A">
          <w:rPr>
            <w:rStyle w:val="Hyperlink"/>
            <w:sz w:val="24"/>
            <w:szCs w:val="24"/>
          </w:rPr>
          <w:t>PDS launches Social Media Management &amp; Engagement Framework – Police Digital Service</w:t>
        </w:r>
      </w:hyperlink>
      <w:r>
        <w:rPr>
          <w:sz w:val="24"/>
          <w:szCs w:val="24"/>
        </w:rPr>
        <w:t xml:space="preserve"> (Accessed January 2025)</w:t>
      </w:r>
    </w:p>
    <w:p w14:paraId="595B08A2" w14:textId="1774B3C2" w:rsidR="00C66579" w:rsidRDefault="00C66579" w:rsidP="00290833">
      <w:pPr>
        <w:keepNext/>
        <w:spacing w:before="240" w:after="60"/>
        <w:ind w:right="237"/>
        <w:jc w:val="both"/>
        <w:rPr>
          <w:sz w:val="24"/>
          <w:szCs w:val="24"/>
        </w:rPr>
      </w:pPr>
      <w:r>
        <w:rPr>
          <w:sz w:val="24"/>
          <w:szCs w:val="24"/>
        </w:rPr>
        <w:t xml:space="preserve">The Police Foundation (2014) Current police use of social media. Available at </w:t>
      </w:r>
      <w:hyperlink r:id="rId56" w:history="1">
        <w:r w:rsidRPr="00C66579">
          <w:rPr>
            <w:rStyle w:val="Hyperlink"/>
            <w:sz w:val="24"/>
            <w:szCs w:val="24"/>
          </w:rPr>
          <w:t>Police Foundation Social Media Briefing.qxd</w:t>
        </w:r>
      </w:hyperlink>
      <w:r>
        <w:rPr>
          <w:sz w:val="24"/>
          <w:szCs w:val="24"/>
        </w:rPr>
        <w:t xml:space="preserve"> (Accessed January 2025)</w:t>
      </w:r>
    </w:p>
    <w:p w14:paraId="466610D8" w14:textId="393D074F" w:rsidR="00880CFF" w:rsidRPr="00290833" w:rsidRDefault="00880CFF" w:rsidP="00290833">
      <w:pPr>
        <w:keepNext/>
        <w:spacing w:before="240" w:after="60"/>
        <w:ind w:right="237"/>
        <w:jc w:val="both"/>
        <w:rPr>
          <w:sz w:val="24"/>
          <w:szCs w:val="24"/>
        </w:rPr>
      </w:pPr>
      <w:r>
        <w:rPr>
          <w:sz w:val="24"/>
          <w:szCs w:val="24"/>
        </w:rPr>
        <w:t xml:space="preserve">YouGov (2024) Social media usage Uk 2024. Available at </w:t>
      </w:r>
      <w:hyperlink r:id="rId57" w:history="1">
        <w:r w:rsidRPr="00880CFF">
          <w:rPr>
            <w:rStyle w:val="Hyperlink"/>
            <w:sz w:val="24"/>
            <w:szCs w:val="24"/>
          </w:rPr>
          <w:t>The most popular social networks in the UK | Technology | YouGov Ratings</w:t>
        </w:r>
      </w:hyperlink>
      <w:r>
        <w:rPr>
          <w:sz w:val="24"/>
          <w:szCs w:val="24"/>
        </w:rPr>
        <w:t xml:space="preserve"> (Accessed January 2025)</w:t>
      </w:r>
    </w:p>
    <w:p w14:paraId="617687A7" w14:textId="77777777" w:rsidR="00290833" w:rsidRDefault="00290833" w:rsidP="00340E9A">
      <w:pPr>
        <w:keepNext/>
        <w:spacing w:before="240" w:after="60"/>
        <w:ind w:right="237"/>
        <w:jc w:val="both"/>
        <w:rPr>
          <w:sz w:val="24"/>
          <w:szCs w:val="24"/>
        </w:rPr>
      </w:pPr>
    </w:p>
    <w:p w14:paraId="1EAB3701" w14:textId="77777777" w:rsidR="009A45F5" w:rsidRDefault="009A45F5" w:rsidP="00340E9A">
      <w:pPr>
        <w:keepNext/>
        <w:spacing w:before="240" w:after="60"/>
        <w:ind w:right="237"/>
        <w:jc w:val="both"/>
        <w:rPr>
          <w:sz w:val="24"/>
          <w:szCs w:val="24"/>
        </w:rPr>
      </w:pPr>
    </w:p>
    <w:p w14:paraId="2120A16F" w14:textId="77777777" w:rsidR="0085183C" w:rsidRDefault="0085183C" w:rsidP="00340E9A">
      <w:pPr>
        <w:keepNext/>
        <w:spacing w:before="240" w:after="60"/>
        <w:ind w:right="237"/>
        <w:jc w:val="both"/>
        <w:rPr>
          <w:sz w:val="24"/>
          <w:szCs w:val="24"/>
        </w:rPr>
      </w:pPr>
    </w:p>
    <w:p w14:paraId="0A3CF982" w14:textId="77777777" w:rsidR="0085183C" w:rsidRDefault="0085183C" w:rsidP="00340E9A">
      <w:pPr>
        <w:keepNext/>
        <w:spacing w:before="240" w:after="60"/>
        <w:ind w:right="237"/>
        <w:jc w:val="both"/>
        <w:rPr>
          <w:sz w:val="24"/>
          <w:szCs w:val="24"/>
        </w:rPr>
      </w:pPr>
    </w:p>
    <w:p w14:paraId="10920B61" w14:textId="77777777" w:rsidR="0085183C" w:rsidRDefault="0085183C" w:rsidP="00340E9A">
      <w:pPr>
        <w:keepNext/>
        <w:spacing w:before="240" w:after="60"/>
        <w:ind w:right="237"/>
        <w:jc w:val="both"/>
        <w:rPr>
          <w:sz w:val="24"/>
          <w:szCs w:val="24"/>
        </w:rPr>
      </w:pPr>
    </w:p>
    <w:p w14:paraId="07267F85" w14:textId="77777777" w:rsidR="0085183C" w:rsidRDefault="0085183C" w:rsidP="00340E9A">
      <w:pPr>
        <w:keepNext/>
        <w:spacing w:before="240" w:after="60"/>
        <w:ind w:right="237"/>
        <w:jc w:val="both"/>
        <w:rPr>
          <w:sz w:val="24"/>
          <w:szCs w:val="24"/>
        </w:rPr>
      </w:pPr>
    </w:p>
    <w:p w14:paraId="194CE162" w14:textId="77777777" w:rsidR="0085183C" w:rsidRDefault="0085183C" w:rsidP="00340E9A">
      <w:pPr>
        <w:keepNext/>
        <w:spacing w:before="240" w:after="60"/>
        <w:ind w:right="237"/>
        <w:jc w:val="both"/>
        <w:rPr>
          <w:sz w:val="24"/>
          <w:szCs w:val="24"/>
        </w:rPr>
      </w:pPr>
    </w:p>
    <w:p w14:paraId="070B4474" w14:textId="77777777" w:rsidR="0085183C" w:rsidRDefault="0085183C" w:rsidP="00340E9A">
      <w:pPr>
        <w:keepNext/>
        <w:spacing w:before="240" w:after="60"/>
        <w:ind w:right="237"/>
        <w:jc w:val="both"/>
        <w:rPr>
          <w:sz w:val="24"/>
          <w:szCs w:val="24"/>
        </w:rPr>
      </w:pPr>
    </w:p>
    <w:p w14:paraId="017041BF" w14:textId="77777777" w:rsidR="0085183C" w:rsidRDefault="0085183C" w:rsidP="00340E9A">
      <w:pPr>
        <w:keepNext/>
        <w:spacing w:before="240" w:after="60"/>
        <w:ind w:right="237"/>
        <w:jc w:val="both"/>
        <w:rPr>
          <w:sz w:val="24"/>
          <w:szCs w:val="24"/>
        </w:rPr>
      </w:pPr>
    </w:p>
    <w:p w14:paraId="734241B3" w14:textId="77777777" w:rsidR="0085183C" w:rsidRDefault="0085183C" w:rsidP="00340E9A">
      <w:pPr>
        <w:keepNext/>
        <w:spacing w:before="240" w:after="60"/>
        <w:ind w:right="237"/>
        <w:jc w:val="both"/>
        <w:rPr>
          <w:sz w:val="24"/>
          <w:szCs w:val="24"/>
        </w:rPr>
      </w:pPr>
    </w:p>
    <w:p w14:paraId="7B72920F" w14:textId="755A3FFC" w:rsidR="00841A9A" w:rsidRDefault="009A45F5" w:rsidP="00340E9A">
      <w:pPr>
        <w:keepNext/>
        <w:spacing w:before="240" w:after="60"/>
        <w:ind w:right="237"/>
        <w:jc w:val="both"/>
        <w:rPr>
          <w:sz w:val="24"/>
          <w:szCs w:val="24"/>
        </w:rPr>
      </w:pPr>
      <w:r>
        <w:rPr>
          <w:sz w:val="24"/>
          <w:szCs w:val="24"/>
        </w:rPr>
        <w:lastRenderedPageBreak/>
        <w:t>3.</w:t>
      </w:r>
    </w:p>
    <w:p w14:paraId="5BDA7887" w14:textId="4BF1A971" w:rsidR="00841A9A" w:rsidRDefault="00841A9A" w:rsidP="00340E9A">
      <w:pPr>
        <w:keepNext/>
        <w:spacing w:before="240" w:after="60"/>
        <w:ind w:right="237"/>
        <w:jc w:val="both"/>
        <w:rPr>
          <w:sz w:val="24"/>
          <w:szCs w:val="24"/>
        </w:rPr>
      </w:pPr>
      <w:r w:rsidRPr="00841A9A">
        <w:rPr>
          <w:sz w:val="24"/>
          <w:szCs w:val="24"/>
        </w:rPr>
        <w:t>Bass, B. M. (1990). Bass and Stogdill’s handbook of leadership: A survey of theory and research. New York: Free Press</w:t>
      </w:r>
      <w:r>
        <w:rPr>
          <w:sz w:val="24"/>
          <w:szCs w:val="24"/>
        </w:rPr>
        <w:t xml:space="preserve"> </w:t>
      </w:r>
      <w:bookmarkStart w:id="0" w:name="_Hlk188273054"/>
      <w:r>
        <w:rPr>
          <w:sz w:val="24"/>
          <w:szCs w:val="24"/>
        </w:rPr>
        <w:t>(Accessed January 2025)</w:t>
      </w:r>
      <w:bookmarkEnd w:id="0"/>
    </w:p>
    <w:p w14:paraId="780760CA" w14:textId="180F6931" w:rsidR="00CB13C3" w:rsidRDefault="00CB13C3" w:rsidP="00340E9A">
      <w:pPr>
        <w:keepNext/>
        <w:spacing w:before="240" w:after="60"/>
        <w:ind w:right="237"/>
        <w:jc w:val="both"/>
        <w:rPr>
          <w:sz w:val="24"/>
          <w:szCs w:val="24"/>
        </w:rPr>
      </w:pPr>
      <w:r w:rsidRPr="00CB13C3">
        <w:rPr>
          <w:sz w:val="24"/>
          <w:szCs w:val="24"/>
        </w:rPr>
        <w:t>Bass, B. M. (1990). Bass and Stogdill’s handbook of leadership: A survey of theory and research. New York: Free Press (Accessed January 2025)</w:t>
      </w:r>
    </w:p>
    <w:p w14:paraId="338D0C78" w14:textId="22C06EBB" w:rsidR="004C2204" w:rsidRDefault="004C2204" w:rsidP="00340E9A">
      <w:pPr>
        <w:keepNext/>
        <w:spacing w:before="240" w:after="60"/>
        <w:ind w:right="237"/>
        <w:jc w:val="both"/>
        <w:rPr>
          <w:sz w:val="24"/>
          <w:szCs w:val="24"/>
        </w:rPr>
      </w:pPr>
      <w:r w:rsidRPr="004C2204">
        <w:rPr>
          <w:sz w:val="24"/>
          <w:szCs w:val="24"/>
        </w:rPr>
        <w:t>Bass, B. M. (1990). Bass and Stogdill’s handbook of leadership: A survey of theory and research. New York: Free Press (Accessed January 2025)</w:t>
      </w:r>
    </w:p>
    <w:p w14:paraId="473C0FEA" w14:textId="5DCA931A" w:rsidR="00841A9A" w:rsidRDefault="00841A9A" w:rsidP="00340E9A">
      <w:pPr>
        <w:keepNext/>
        <w:spacing w:before="240" w:after="60"/>
        <w:ind w:right="237"/>
        <w:jc w:val="both"/>
        <w:rPr>
          <w:sz w:val="24"/>
          <w:szCs w:val="24"/>
        </w:rPr>
      </w:pPr>
      <w:r w:rsidRPr="00841A9A">
        <w:rPr>
          <w:sz w:val="24"/>
          <w:szCs w:val="24"/>
        </w:rPr>
        <w:t>Bryman, A. (1992). Charisma and leadership in organizations. London: Sage</w:t>
      </w:r>
      <w:r>
        <w:rPr>
          <w:sz w:val="24"/>
          <w:szCs w:val="24"/>
        </w:rPr>
        <w:t xml:space="preserve"> </w:t>
      </w:r>
      <w:r w:rsidRPr="00841A9A">
        <w:rPr>
          <w:sz w:val="24"/>
          <w:szCs w:val="24"/>
        </w:rPr>
        <w:t>(Accessed January 2025)</w:t>
      </w:r>
    </w:p>
    <w:p w14:paraId="7151A2EB" w14:textId="63CC1094" w:rsidR="009F204C" w:rsidRDefault="009F204C" w:rsidP="00340E9A">
      <w:pPr>
        <w:keepNext/>
        <w:spacing w:before="240" w:after="60"/>
        <w:ind w:right="237"/>
        <w:jc w:val="both"/>
        <w:rPr>
          <w:sz w:val="24"/>
          <w:szCs w:val="24"/>
        </w:rPr>
      </w:pPr>
      <w:r w:rsidRPr="009F204C">
        <w:rPr>
          <w:sz w:val="24"/>
          <w:szCs w:val="24"/>
        </w:rPr>
        <w:t>Burns, J. M. (1978). Leadership. New York: Harper &amp; Row.</w:t>
      </w:r>
      <w:r>
        <w:rPr>
          <w:sz w:val="24"/>
          <w:szCs w:val="24"/>
        </w:rPr>
        <w:t xml:space="preserve"> </w:t>
      </w:r>
      <w:r w:rsidRPr="009F204C">
        <w:rPr>
          <w:sz w:val="24"/>
          <w:szCs w:val="24"/>
        </w:rPr>
        <w:t>(Accessed January 2025)</w:t>
      </w:r>
    </w:p>
    <w:p w14:paraId="07E37C77" w14:textId="33A1D456" w:rsidR="009F204C" w:rsidRDefault="009F204C" w:rsidP="00340E9A">
      <w:pPr>
        <w:keepNext/>
        <w:spacing w:before="240" w:after="60"/>
        <w:ind w:right="237"/>
        <w:jc w:val="both"/>
        <w:rPr>
          <w:sz w:val="24"/>
          <w:szCs w:val="24"/>
        </w:rPr>
      </w:pPr>
      <w:r w:rsidRPr="009F204C">
        <w:rPr>
          <w:sz w:val="24"/>
          <w:szCs w:val="24"/>
        </w:rPr>
        <w:t>Burns, J. M. (1978). Leadership. New York: Harper &amp; Row.</w:t>
      </w:r>
      <w:r>
        <w:rPr>
          <w:sz w:val="24"/>
          <w:szCs w:val="24"/>
        </w:rPr>
        <w:t xml:space="preserve"> </w:t>
      </w:r>
      <w:r w:rsidRPr="009F204C">
        <w:rPr>
          <w:sz w:val="24"/>
          <w:szCs w:val="24"/>
        </w:rPr>
        <w:t>(Accessed January 2025)</w:t>
      </w:r>
    </w:p>
    <w:p w14:paraId="263A1DC9" w14:textId="26A1FEBC" w:rsidR="007A1054" w:rsidRDefault="007A1054" w:rsidP="00340E9A">
      <w:pPr>
        <w:keepNext/>
        <w:spacing w:before="240" w:after="60"/>
        <w:ind w:right="237"/>
        <w:jc w:val="both"/>
        <w:rPr>
          <w:sz w:val="24"/>
          <w:szCs w:val="24"/>
        </w:rPr>
      </w:pPr>
      <w:r w:rsidRPr="007A1054">
        <w:rPr>
          <w:sz w:val="24"/>
          <w:szCs w:val="24"/>
        </w:rPr>
        <w:t>Burns, J. M. (1978). Leadership. New York: Harper &amp; Row. (Accessed January 2025)</w:t>
      </w:r>
    </w:p>
    <w:p w14:paraId="52F0A489" w14:textId="6F2BFAF8" w:rsidR="00210484" w:rsidRDefault="00210484" w:rsidP="00340E9A">
      <w:pPr>
        <w:keepNext/>
        <w:spacing w:before="240" w:after="60"/>
        <w:ind w:right="237"/>
        <w:jc w:val="both"/>
        <w:rPr>
          <w:sz w:val="24"/>
          <w:szCs w:val="24"/>
        </w:rPr>
      </w:pPr>
      <w:r>
        <w:rPr>
          <w:sz w:val="24"/>
          <w:szCs w:val="24"/>
        </w:rPr>
        <w:t xml:space="preserve">College of Policing (2022) Acting as a role model. Available at </w:t>
      </w:r>
      <w:hyperlink r:id="rId58" w:history="1">
        <w:r w:rsidRPr="00210484">
          <w:rPr>
            <w:rStyle w:val="Hyperlink"/>
            <w:sz w:val="24"/>
            <w:szCs w:val="24"/>
          </w:rPr>
          <w:t>Acting as a role model | College of Policing</w:t>
        </w:r>
      </w:hyperlink>
      <w:r>
        <w:rPr>
          <w:sz w:val="24"/>
          <w:szCs w:val="24"/>
        </w:rPr>
        <w:t xml:space="preserve"> (Accessed January 2025)</w:t>
      </w:r>
    </w:p>
    <w:p w14:paraId="7C9DC7C7" w14:textId="77777777" w:rsidR="00210484" w:rsidRDefault="00210484" w:rsidP="00210484">
      <w:pPr>
        <w:keepNext/>
        <w:spacing w:before="240" w:after="60"/>
        <w:ind w:right="237"/>
        <w:jc w:val="both"/>
        <w:rPr>
          <w:sz w:val="24"/>
          <w:szCs w:val="24"/>
        </w:rPr>
      </w:pPr>
      <w:r w:rsidRPr="00210484">
        <w:rPr>
          <w:sz w:val="24"/>
          <w:szCs w:val="24"/>
        </w:rPr>
        <w:t xml:space="preserve">College of Policing (2022) Acting as a role model. Available at </w:t>
      </w:r>
      <w:hyperlink r:id="rId59" w:history="1">
        <w:r w:rsidRPr="00210484">
          <w:rPr>
            <w:rStyle w:val="Hyperlink"/>
            <w:sz w:val="24"/>
            <w:szCs w:val="24"/>
          </w:rPr>
          <w:t>Acting as a role model | College of Policing</w:t>
        </w:r>
      </w:hyperlink>
      <w:r w:rsidRPr="00210484">
        <w:rPr>
          <w:sz w:val="24"/>
          <w:szCs w:val="24"/>
        </w:rPr>
        <w:t xml:space="preserve"> (Accessed January 2025)</w:t>
      </w:r>
    </w:p>
    <w:p w14:paraId="59B1416F" w14:textId="3F3469AA" w:rsidR="00977FDD" w:rsidRDefault="00977FDD" w:rsidP="00210484">
      <w:pPr>
        <w:keepNext/>
        <w:spacing w:before="240" w:after="60"/>
        <w:ind w:right="237"/>
        <w:jc w:val="both"/>
        <w:rPr>
          <w:sz w:val="24"/>
          <w:szCs w:val="24"/>
        </w:rPr>
      </w:pPr>
      <w:r>
        <w:rPr>
          <w:sz w:val="24"/>
          <w:szCs w:val="24"/>
        </w:rPr>
        <w:t xml:space="preserve">College of Policing (2024) Ethics. Available at </w:t>
      </w:r>
      <w:hyperlink r:id="rId60" w:anchor=":~:text=So%20those%20principles%20were%20selflessness,principles%20were%20fairness%20and%20respect." w:history="1">
        <w:r w:rsidRPr="00977FDD">
          <w:rPr>
            <w:rStyle w:val="Hyperlink"/>
            <w:sz w:val="24"/>
            <w:szCs w:val="24"/>
          </w:rPr>
          <w:t>Ethics | College of Policing</w:t>
        </w:r>
      </w:hyperlink>
      <w:r>
        <w:rPr>
          <w:sz w:val="24"/>
          <w:szCs w:val="24"/>
        </w:rPr>
        <w:t xml:space="preserve"> (Accessed January 2025)</w:t>
      </w:r>
    </w:p>
    <w:p w14:paraId="3F185C72" w14:textId="108E9964" w:rsidR="00520CF2" w:rsidRDefault="00520CF2" w:rsidP="00210484">
      <w:pPr>
        <w:keepNext/>
        <w:spacing w:before="240" w:after="60"/>
        <w:ind w:right="237"/>
        <w:jc w:val="both"/>
        <w:rPr>
          <w:sz w:val="24"/>
          <w:szCs w:val="24"/>
        </w:rPr>
      </w:pPr>
      <w:r>
        <w:rPr>
          <w:sz w:val="24"/>
          <w:szCs w:val="24"/>
        </w:rPr>
        <w:t xml:space="preserve">College of Policing (2023) Police leadership programme. Available at </w:t>
      </w:r>
      <w:hyperlink r:id="rId61" w:history="1">
        <w:r w:rsidRPr="00520CF2">
          <w:rPr>
            <w:rStyle w:val="Hyperlink"/>
            <w:sz w:val="24"/>
            <w:szCs w:val="24"/>
          </w:rPr>
          <w:t>Leadership | College of Policing</w:t>
        </w:r>
      </w:hyperlink>
      <w:r>
        <w:rPr>
          <w:sz w:val="24"/>
          <w:szCs w:val="24"/>
        </w:rPr>
        <w:t xml:space="preserve"> (Accessed January 2025)</w:t>
      </w:r>
    </w:p>
    <w:p w14:paraId="50A2DBF9" w14:textId="6BEB28E3" w:rsidR="00197484" w:rsidRPr="00210484" w:rsidRDefault="00197484" w:rsidP="00210484">
      <w:pPr>
        <w:keepNext/>
        <w:spacing w:before="240" w:after="60"/>
        <w:ind w:right="237"/>
        <w:jc w:val="both"/>
        <w:rPr>
          <w:sz w:val="24"/>
          <w:szCs w:val="24"/>
        </w:rPr>
      </w:pPr>
      <w:r>
        <w:rPr>
          <w:sz w:val="24"/>
          <w:szCs w:val="24"/>
        </w:rPr>
        <w:t xml:space="preserve">College of Policing (2023) Leadership standards. Available at </w:t>
      </w:r>
      <w:hyperlink r:id="rId62" w:anchor="2ad3ca71-e818-4d88-8bad-d92ba0554e05" w:history="1">
        <w:r w:rsidRPr="00197484">
          <w:rPr>
            <w:rStyle w:val="Hyperlink"/>
            <w:sz w:val="24"/>
            <w:szCs w:val="24"/>
          </w:rPr>
          <w:t>Leadership standards | College of Policing</w:t>
        </w:r>
      </w:hyperlink>
      <w:r>
        <w:rPr>
          <w:sz w:val="24"/>
          <w:szCs w:val="24"/>
        </w:rPr>
        <w:t xml:space="preserve"> (Accessed January 2025)</w:t>
      </w:r>
    </w:p>
    <w:p w14:paraId="457511B2" w14:textId="77777777" w:rsidR="00841A9A" w:rsidRDefault="00841A9A" w:rsidP="00336AE3">
      <w:pPr>
        <w:rPr>
          <w:sz w:val="24"/>
          <w:szCs w:val="24"/>
        </w:rPr>
      </w:pPr>
    </w:p>
    <w:p w14:paraId="5EF7F9F8" w14:textId="6F01735B" w:rsidR="00336AE3" w:rsidRDefault="00336AE3" w:rsidP="00336AE3">
      <w:pPr>
        <w:rPr>
          <w:sz w:val="24"/>
          <w:szCs w:val="24"/>
        </w:rPr>
      </w:pPr>
      <w:r w:rsidRPr="00336AE3">
        <w:rPr>
          <w:sz w:val="24"/>
          <w:szCs w:val="24"/>
        </w:rPr>
        <w:t>Edwin A. Fleishman, Michael D. Mumford, Stephen J. Zaccaro, Kerry Y. Levin, Arthur L. Korotkin, Michael B. Hein, Taxonomic efforts in the description of leader behaviour: A synthesis and functional interpretation, The Leadership Quarterly, Volume 2, Issue 4,</w:t>
      </w:r>
      <w:r w:rsidRPr="00336AE3">
        <w:rPr>
          <w:sz w:val="24"/>
          <w:szCs w:val="24"/>
        </w:rPr>
        <w:t>1991, Pages</w:t>
      </w:r>
      <w:r w:rsidRPr="00336AE3">
        <w:rPr>
          <w:sz w:val="24"/>
          <w:szCs w:val="24"/>
        </w:rPr>
        <w:t xml:space="preserve"> 245-287</w:t>
      </w:r>
      <w:r w:rsidR="00841A9A">
        <w:t xml:space="preserve">. </w:t>
      </w:r>
      <w:r w:rsidR="00841A9A" w:rsidRPr="00841A9A">
        <w:rPr>
          <w:sz w:val="24"/>
          <w:szCs w:val="24"/>
        </w:rPr>
        <w:t>(Accessed January 2025)</w:t>
      </w:r>
    </w:p>
    <w:p w14:paraId="496075A5" w14:textId="77777777" w:rsidR="007A1054" w:rsidRDefault="007A1054" w:rsidP="00336AE3">
      <w:pPr>
        <w:rPr>
          <w:sz w:val="24"/>
          <w:szCs w:val="24"/>
        </w:rPr>
      </w:pPr>
    </w:p>
    <w:p w14:paraId="473EEE12" w14:textId="77777777" w:rsidR="007A1054" w:rsidRPr="007A1054" w:rsidRDefault="007A1054" w:rsidP="007A1054">
      <w:pPr>
        <w:rPr>
          <w:sz w:val="24"/>
          <w:szCs w:val="24"/>
        </w:rPr>
      </w:pPr>
      <w:r w:rsidRPr="007A1054">
        <w:rPr>
          <w:sz w:val="24"/>
          <w:szCs w:val="24"/>
        </w:rPr>
        <w:t xml:space="preserve">French, J. R., Jr., &amp; Raven, B. (1959). The bases of social power. In D. Cartwright </w:t>
      </w:r>
    </w:p>
    <w:p w14:paraId="2936148A" w14:textId="6BEFBEEA" w:rsidR="007A1054" w:rsidRDefault="007A1054" w:rsidP="007A1054">
      <w:pPr>
        <w:rPr>
          <w:sz w:val="24"/>
          <w:szCs w:val="24"/>
        </w:rPr>
      </w:pPr>
      <w:r w:rsidRPr="007A1054">
        <w:rPr>
          <w:sz w:val="24"/>
          <w:szCs w:val="24"/>
        </w:rPr>
        <w:t>(Ed.), Studies in social power. Ann Arbor, MI: Institute for Social Research</w:t>
      </w:r>
      <w:r>
        <w:rPr>
          <w:sz w:val="24"/>
          <w:szCs w:val="24"/>
        </w:rPr>
        <w:t xml:space="preserve"> (Accessed January 2025)</w:t>
      </w:r>
    </w:p>
    <w:p w14:paraId="7F6E4E10" w14:textId="77777777" w:rsidR="007A1054" w:rsidRDefault="007A1054" w:rsidP="007A1054">
      <w:pPr>
        <w:rPr>
          <w:sz w:val="24"/>
          <w:szCs w:val="24"/>
        </w:rPr>
      </w:pPr>
    </w:p>
    <w:p w14:paraId="552A99E4" w14:textId="7D3FA4B5" w:rsidR="0075470A" w:rsidRDefault="007A1054" w:rsidP="007A1054">
      <w:pPr>
        <w:rPr>
          <w:sz w:val="24"/>
          <w:szCs w:val="24"/>
        </w:rPr>
      </w:pPr>
      <w:r>
        <w:rPr>
          <w:sz w:val="24"/>
          <w:szCs w:val="24"/>
        </w:rPr>
        <w:lastRenderedPageBreak/>
        <w:t>Frech, J, R, and Raven, B, (1962) in D. Cartwright (ed), group dynamics: research and theory (pp. 259-269), New York: Harper and Rowe.</w:t>
      </w:r>
    </w:p>
    <w:p w14:paraId="70117195" w14:textId="299FC23E" w:rsidR="0075470A" w:rsidRPr="007A1054" w:rsidRDefault="0075470A" w:rsidP="007A1054">
      <w:pPr>
        <w:rPr>
          <w:sz w:val="24"/>
          <w:szCs w:val="24"/>
        </w:rPr>
      </w:pPr>
      <w:r>
        <w:rPr>
          <w:sz w:val="24"/>
          <w:szCs w:val="24"/>
        </w:rPr>
        <w:t xml:space="preserve">Gwent Police (2023) Code of ethics. Available at </w:t>
      </w:r>
      <w:hyperlink r:id="rId63" w:history="1">
        <w:r w:rsidRPr="0075470A">
          <w:rPr>
            <w:rStyle w:val="Hyperlink"/>
            <w:sz w:val="24"/>
            <w:szCs w:val="24"/>
          </w:rPr>
          <w:t>Code of Ethics | Gwent Police</w:t>
        </w:r>
      </w:hyperlink>
      <w:r>
        <w:rPr>
          <w:sz w:val="24"/>
          <w:szCs w:val="24"/>
        </w:rPr>
        <w:t xml:space="preserve"> (Accessed January 2025)</w:t>
      </w:r>
    </w:p>
    <w:p w14:paraId="48C8903D" w14:textId="77777777" w:rsidR="00841A9A" w:rsidRDefault="00841A9A" w:rsidP="00336AE3"/>
    <w:p w14:paraId="5B9B9DC9" w14:textId="567944B5" w:rsidR="00841A9A" w:rsidRPr="00841A9A" w:rsidRDefault="00841A9A" w:rsidP="00336AE3">
      <w:pPr>
        <w:rPr>
          <w:sz w:val="24"/>
          <w:szCs w:val="24"/>
        </w:rPr>
      </w:pPr>
      <w:r w:rsidRPr="00841A9A">
        <w:rPr>
          <w:sz w:val="24"/>
          <w:szCs w:val="24"/>
        </w:rPr>
        <w:t>Jago, A. G. (1982). Leadership: Perspectives in theory and research. Management Science, 28(3), 315–336.</w:t>
      </w:r>
      <w:r>
        <w:rPr>
          <w:sz w:val="24"/>
          <w:szCs w:val="24"/>
        </w:rPr>
        <w:t xml:space="preserve"> </w:t>
      </w:r>
      <w:r w:rsidRPr="00841A9A">
        <w:rPr>
          <w:sz w:val="24"/>
          <w:szCs w:val="24"/>
        </w:rPr>
        <w:t>(Accessed January 2025)</w:t>
      </w:r>
    </w:p>
    <w:p w14:paraId="67AB420E" w14:textId="77777777" w:rsidR="00841A9A" w:rsidRPr="00841A9A" w:rsidRDefault="00841A9A" w:rsidP="00336AE3">
      <w:pPr>
        <w:rPr>
          <w:sz w:val="24"/>
          <w:szCs w:val="24"/>
        </w:rPr>
      </w:pPr>
    </w:p>
    <w:p w14:paraId="3CDD3933" w14:textId="0D8CBAF5" w:rsidR="00841A9A" w:rsidRPr="00841A9A" w:rsidRDefault="00841A9A" w:rsidP="00336AE3">
      <w:pPr>
        <w:rPr>
          <w:sz w:val="24"/>
          <w:szCs w:val="24"/>
        </w:rPr>
      </w:pPr>
      <w:r w:rsidRPr="00841A9A">
        <w:rPr>
          <w:sz w:val="24"/>
          <w:szCs w:val="24"/>
        </w:rPr>
        <w:t>Jago, A. G. (1982). Leadership: Perspectives in theory and research. Management Science, 28(3), 315–336.</w:t>
      </w:r>
      <w:r>
        <w:rPr>
          <w:sz w:val="24"/>
          <w:szCs w:val="24"/>
        </w:rPr>
        <w:t xml:space="preserve"> </w:t>
      </w:r>
      <w:r w:rsidRPr="00841A9A">
        <w:rPr>
          <w:sz w:val="24"/>
          <w:szCs w:val="24"/>
        </w:rPr>
        <w:t>(Accessed January 2025)</w:t>
      </w:r>
    </w:p>
    <w:p w14:paraId="6F71C93C" w14:textId="77777777" w:rsidR="00841A9A" w:rsidRPr="00841A9A" w:rsidRDefault="00841A9A" w:rsidP="00336AE3">
      <w:pPr>
        <w:rPr>
          <w:sz w:val="24"/>
          <w:szCs w:val="24"/>
        </w:rPr>
      </w:pPr>
    </w:p>
    <w:p w14:paraId="2F1801B6" w14:textId="6E64D761" w:rsidR="00841A9A" w:rsidRDefault="00841A9A" w:rsidP="00336AE3">
      <w:pPr>
        <w:rPr>
          <w:sz w:val="24"/>
          <w:szCs w:val="24"/>
        </w:rPr>
      </w:pPr>
      <w:r w:rsidRPr="00841A9A">
        <w:rPr>
          <w:sz w:val="24"/>
          <w:szCs w:val="24"/>
        </w:rPr>
        <w:t>Jago, A. G. (1982). Leadership: Perspectives in theory and research. Management Science, 28(3), 315–336.</w:t>
      </w:r>
      <w:r>
        <w:rPr>
          <w:sz w:val="24"/>
          <w:szCs w:val="24"/>
        </w:rPr>
        <w:t xml:space="preserve"> </w:t>
      </w:r>
      <w:r w:rsidRPr="00841A9A">
        <w:rPr>
          <w:sz w:val="24"/>
          <w:szCs w:val="24"/>
        </w:rPr>
        <w:t>(Accessed January 2025)</w:t>
      </w:r>
    </w:p>
    <w:p w14:paraId="30C31EC4" w14:textId="77777777" w:rsidR="00356873" w:rsidRDefault="00356873" w:rsidP="00336AE3">
      <w:pPr>
        <w:rPr>
          <w:sz w:val="24"/>
          <w:szCs w:val="24"/>
        </w:rPr>
      </w:pPr>
    </w:p>
    <w:p w14:paraId="7633BAAA" w14:textId="77580A14" w:rsidR="00356873" w:rsidRDefault="00356873" w:rsidP="00336AE3">
      <w:pPr>
        <w:rPr>
          <w:sz w:val="24"/>
          <w:szCs w:val="24"/>
        </w:rPr>
      </w:pPr>
      <w:r>
        <w:rPr>
          <w:sz w:val="24"/>
          <w:szCs w:val="24"/>
        </w:rPr>
        <w:t>Legislation.Gov.UK (2018) Section 39 of the Criminal Ju</w:t>
      </w:r>
      <w:r w:rsidR="00DC1F9E">
        <w:rPr>
          <w:sz w:val="24"/>
          <w:szCs w:val="24"/>
        </w:rPr>
        <w:t>s</w:t>
      </w:r>
      <w:r>
        <w:rPr>
          <w:sz w:val="24"/>
          <w:szCs w:val="24"/>
        </w:rPr>
        <w:t xml:space="preserve">tice Act 1988. Available at </w:t>
      </w:r>
      <w:hyperlink r:id="rId64" w:history="1">
        <w:r w:rsidRPr="00356873">
          <w:rPr>
            <w:rStyle w:val="Hyperlink"/>
            <w:sz w:val="24"/>
            <w:szCs w:val="24"/>
          </w:rPr>
          <w:t>Criminal Justice Act 1988</w:t>
        </w:r>
      </w:hyperlink>
      <w:r>
        <w:rPr>
          <w:sz w:val="24"/>
          <w:szCs w:val="24"/>
        </w:rPr>
        <w:t xml:space="preserve"> (Accessed January 2025)</w:t>
      </w:r>
    </w:p>
    <w:p w14:paraId="40BAEB88" w14:textId="77777777" w:rsidR="00356873" w:rsidRDefault="00356873" w:rsidP="00336AE3">
      <w:pPr>
        <w:rPr>
          <w:sz w:val="24"/>
          <w:szCs w:val="24"/>
        </w:rPr>
      </w:pPr>
    </w:p>
    <w:p w14:paraId="09F8CDE9" w14:textId="0C94DD1C" w:rsidR="00356873" w:rsidRDefault="00356873" w:rsidP="00336AE3">
      <w:pPr>
        <w:rPr>
          <w:sz w:val="24"/>
          <w:szCs w:val="24"/>
        </w:rPr>
      </w:pPr>
      <w:r>
        <w:rPr>
          <w:sz w:val="24"/>
          <w:szCs w:val="24"/>
        </w:rPr>
        <w:t xml:space="preserve">Legislation.Gov.UK (2004) Section 47 Offences against the person act 1861. Available at </w:t>
      </w:r>
      <w:hyperlink r:id="rId65" w:history="1">
        <w:r w:rsidRPr="00356873">
          <w:rPr>
            <w:rStyle w:val="Hyperlink"/>
            <w:sz w:val="24"/>
            <w:szCs w:val="24"/>
          </w:rPr>
          <w:t>Offences against the Person Act 1861</w:t>
        </w:r>
      </w:hyperlink>
      <w:r w:rsidRPr="00356873">
        <w:rPr>
          <w:sz w:val="24"/>
          <w:szCs w:val="24"/>
        </w:rPr>
        <w:t xml:space="preserve"> </w:t>
      </w:r>
      <w:r>
        <w:rPr>
          <w:sz w:val="24"/>
          <w:szCs w:val="24"/>
        </w:rPr>
        <w:t>(Accessed January 2025)</w:t>
      </w:r>
    </w:p>
    <w:p w14:paraId="7848DAA6" w14:textId="77777777" w:rsidR="00B3323C" w:rsidRDefault="00B3323C" w:rsidP="00336AE3">
      <w:pPr>
        <w:rPr>
          <w:sz w:val="24"/>
          <w:szCs w:val="24"/>
        </w:rPr>
      </w:pPr>
    </w:p>
    <w:p w14:paraId="76FD1A55" w14:textId="7C272885" w:rsidR="00B3323C" w:rsidRDefault="00B3323C" w:rsidP="00336AE3">
      <w:pPr>
        <w:rPr>
          <w:sz w:val="24"/>
          <w:szCs w:val="24"/>
        </w:rPr>
      </w:pPr>
      <w:r>
        <w:rPr>
          <w:sz w:val="24"/>
          <w:szCs w:val="24"/>
        </w:rPr>
        <w:t xml:space="preserve">Legislation.Gov.UK (2021) Section 70(1) of the Domestic Abuse Act 2021. Available at </w:t>
      </w:r>
      <w:hyperlink r:id="rId66" w:history="1">
        <w:r w:rsidRPr="00B3323C">
          <w:rPr>
            <w:rStyle w:val="Hyperlink"/>
            <w:sz w:val="24"/>
            <w:szCs w:val="24"/>
          </w:rPr>
          <w:t>Domestic Abuse Act 2021</w:t>
        </w:r>
      </w:hyperlink>
      <w:r>
        <w:rPr>
          <w:sz w:val="24"/>
          <w:szCs w:val="24"/>
        </w:rPr>
        <w:t xml:space="preserve"> (Accessed January 2025)</w:t>
      </w:r>
    </w:p>
    <w:p w14:paraId="609EBEF8" w14:textId="77777777" w:rsidR="00DC1F9E" w:rsidRDefault="00DC1F9E" w:rsidP="00336AE3">
      <w:pPr>
        <w:rPr>
          <w:sz w:val="24"/>
          <w:szCs w:val="24"/>
        </w:rPr>
      </w:pPr>
    </w:p>
    <w:p w14:paraId="3CD8E36A" w14:textId="48181590" w:rsidR="00DC1F9E" w:rsidRPr="00841A9A" w:rsidRDefault="00DC1F9E" w:rsidP="00336AE3">
      <w:pPr>
        <w:rPr>
          <w:sz w:val="24"/>
          <w:szCs w:val="24"/>
        </w:rPr>
      </w:pPr>
      <w:r>
        <w:rPr>
          <w:sz w:val="24"/>
          <w:szCs w:val="24"/>
        </w:rPr>
        <w:t>Legislation.Gov.UK (2022) Section 24(1) of The Police and Criminal Evidence Act 1984. Available at</w:t>
      </w:r>
      <w:r w:rsidRPr="00DC1F9E">
        <w:t xml:space="preserve"> </w:t>
      </w:r>
      <w:hyperlink r:id="rId67" w:history="1">
        <w:r w:rsidRPr="00DC1F9E">
          <w:rPr>
            <w:rStyle w:val="Hyperlink"/>
            <w:sz w:val="24"/>
            <w:szCs w:val="24"/>
          </w:rPr>
          <w:t>Police and Criminal Evidence Act 1984</w:t>
        </w:r>
      </w:hyperlink>
      <w:r>
        <w:rPr>
          <w:sz w:val="24"/>
          <w:szCs w:val="24"/>
        </w:rPr>
        <w:t xml:space="preserve"> (Accessed January 2025)</w:t>
      </w:r>
    </w:p>
    <w:p w14:paraId="1B9C3F9C" w14:textId="77777777" w:rsidR="00841A9A" w:rsidRPr="00841A9A" w:rsidRDefault="00841A9A" w:rsidP="00336AE3">
      <w:pPr>
        <w:rPr>
          <w:sz w:val="24"/>
          <w:szCs w:val="24"/>
        </w:rPr>
      </w:pPr>
    </w:p>
    <w:p w14:paraId="525AB569" w14:textId="1BBF7946" w:rsidR="00D86AC6" w:rsidRDefault="00D86AC6" w:rsidP="00336AE3">
      <w:pPr>
        <w:rPr>
          <w:sz w:val="24"/>
          <w:szCs w:val="24"/>
        </w:rPr>
      </w:pPr>
      <w:r w:rsidRPr="00D86AC6">
        <w:rPr>
          <w:sz w:val="24"/>
          <w:szCs w:val="24"/>
        </w:rPr>
        <w:t>Raymond, Walter John (1992). Dictionary of Politics: Selected American and Foreign Political and Legal Terms. Brunswick Publishing Corp</w:t>
      </w:r>
      <w:r>
        <w:rPr>
          <w:sz w:val="24"/>
          <w:szCs w:val="24"/>
        </w:rPr>
        <w:t xml:space="preserve"> (Accessed January 2025)</w:t>
      </w:r>
    </w:p>
    <w:p w14:paraId="5ACF0629" w14:textId="77777777" w:rsidR="00760327" w:rsidRDefault="00760327" w:rsidP="00336AE3">
      <w:pPr>
        <w:rPr>
          <w:sz w:val="24"/>
          <w:szCs w:val="24"/>
        </w:rPr>
      </w:pPr>
    </w:p>
    <w:p w14:paraId="626386F5" w14:textId="7B2D35D9" w:rsidR="00760327" w:rsidRDefault="00760327" w:rsidP="00336AE3">
      <w:pPr>
        <w:rPr>
          <w:sz w:val="24"/>
          <w:szCs w:val="24"/>
        </w:rPr>
      </w:pPr>
      <w:r>
        <w:rPr>
          <w:sz w:val="24"/>
          <w:szCs w:val="24"/>
        </w:rPr>
        <w:t xml:space="preserve">South Wales Police (2023) Body worn video use. Available at </w:t>
      </w:r>
      <w:hyperlink r:id="rId68" w:history="1">
        <w:r w:rsidRPr="00760327">
          <w:rPr>
            <w:rStyle w:val="Hyperlink"/>
            <w:sz w:val="24"/>
            <w:szCs w:val="24"/>
          </w:rPr>
          <w:t>Body Worn Video cameras | South Wales Police</w:t>
        </w:r>
      </w:hyperlink>
      <w:r>
        <w:rPr>
          <w:sz w:val="24"/>
          <w:szCs w:val="24"/>
        </w:rPr>
        <w:t xml:space="preserve"> (Accessed January 2025)</w:t>
      </w:r>
    </w:p>
    <w:p w14:paraId="6E6C2D4D" w14:textId="77777777" w:rsidR="00841A9A" w:rsidRDefault="00841A9A" w:rsidP="00336AE3">
      <w:pPr>
        <w:rPr>
          <w:sz w:val="24"/>
          <w:szCs w:val="24"/>
        </w:rPr>
      </w:pPr>
    </w:p>
    <w:p w14:paraId="361B9B24" w14:textId="3818BFA7" w:rsidR="00841A9A" w:rsidRDefault="00841A9A" w:rsidP="00336AE3">
      <w:pPr>
        <w:rPr>
          <w:sz w:val="24"/>
          <w:szCs w:val="24"/>
        </w:rPr>
      </w:pPr>
      <w:r w:rsidRPr="00841A9A">
        <w:rPr>
          <w:sz w:val="24"/>
          <w:szCs w:val="24"/>
        </w:rPr>
        <w:t>Stogdill, R. M. (1974). Handbook of leadership: A survey of theory and research. New York: Free Press.</w:t>
      </w:r>
      <w:r>
        <w:rPr>
          <w:sz w:val="24"/>
          <w:szCs w:val="24"/>
        </w:rPr>
        <w:t xml:space="preserve"> </w:t>
      </w:r>
      <w:r w:rsidRPr="00841A9A">
        <w:rPr>
          <w:sz w:val="24"/>
          <w:szCs w:val="24"/>
        </w:rPr>
        <w:t>(Accessed January 2025)</w:t>
      </w:r>
    </w:p>
    <w:p w14:paraId="4C0E5402" w14:textId="77777777" w:rsidR="00A667E4" w:rsidRDefault="00A667E4" w:rsidP="00336AE3">
      <w:pPr>
        <w:rPr>
          <w:sz w:val="24"/>
          <w:szCs w:val="24"/>
        </w:rPr>
      </w:pPr>
    </w:p>
    <w:p w14:paraId="7D93FA70" w14:textId="0D9EB5D5" w:rsidR="009A45F5" w:rsidRDefault="00A667E4" w:rsidP="00D078C4">
      <w:pPr>
        <w:rPr>
          <w:sz w:val="24"/>
          <w:szCs w:val="24"/>
        </w:rPr>
      </w:pPr>
      <w:r>
        <w:rPr>
          <w:sz w:val="24"/>
          <w:szCs w:val="24"/>
        </w:rPr>
        <w:t xml:space="preserve">TAB (2023) Alternative leadership styles. Available at </w:t>
      </w:r>
      <w:hyperlink r:id="rId69" w:history="1">
        <w:r w:rsidRPr="00A667E4">
          <w:rPr>
            <w:rStyle w:val="Hyperlink"/>
            <w:sz w:val="24"/>
            <w:szCs w:val="24"/>
          </w:rPr>
          <w:t>What are the 4 Most Common Leadership Styles?</w:t>
        </w:r>
      </w:hyperlink>
      <w:r>
        <w:rPr>
          <w:sz w:val="24"/>
          <w:szCs w:val="24"/>
        </w:rPr>
        <w:t xml:space="preserve"> (Accessed January 2025)</w:t>
      </w:r>
    </w:p>
    <w:p w14:paraId="258D2353" w14:textId="7D0406BF" w:rsidR="0037143A" w:rsidRDefault="009A45F5" w:rsidP="00340E9A">
      <w:pPr>
        <w:keepNext/>
        <w:spacing w:before="240" w:after="60"/>
        <w:ind w:right="237"/>
        <w:jc w:val="both"/>
        <w:rPr>
          <w:sz w:val="24"/>
          <w:szCs w:val="24"/>
        </w:rPr>
      </w:pPr>
      <w:r>
        <w:rPr>
          <w:sz w:val="24"/>
          <w:szCs w:val="24"/>
        </w:rPr>
        <w:t>4.</w:t>
      </w:r>
    </w:p>
    <w:p w14:paraId="2053A72C" w14:textId="3DF0400D" w:rsidR="004D45C8" w:rsidRDefault="00153069" w:rsidP="00340E9A">
      <w:pPr>
        <w:keepNext/>
        <w:spacing w:before="240" w:after="60"/>
        <w:ind w:right="237"/>
        <w:jc w:val="both"/>
        <w:rPr>
          <w:sz w:val="24"/>
          <w:szCs w:val="24"/>
        </w:rPr>
      </w:pPr>
      <w:r w:rsidRPr="00153069">
        <w:rPr>
          <w:sz w:val="24"/>
          <w:szCs w:val="24"/>
        </w:rPr>
        <w:t>Bergman, B. (2017) Reflexivity in Police Education – Voices of Swedish Police Officers on Field Training of Probationers. Nordisk Politiforskning. 4 (1), pp. 68-88</w:t>
      </w:r>
      <w:r>
        <w:rPr>
          <w:sz w:val="24"/>
          <w:szCs w:val="24"/>
        </w:rPr>
        <w:t xml:space="preserve"> (Accessed January 2025)</w:t>
      </w:r>
    </w:p>
    <w:p w14:paraId="1220F757" w14:textId="62AF08E4" w:rsidR="00716FC9" w:rsidRDefault="00716FC9" w:rsidP="00340E9A">
      <w:pPr>
        <w:keepNext/>
        <w:spacing w:before="240" w:after="60"/>
        <w:ind w:right="237"/>
        <w:jc w:val="both"/>
        <w:rPr>
          <w:sz w:val="24"/>
          <w:szCs w:val="24"/>
        </w:rPr>
      </w:pPr>
      <w:r w:rsidRPr="00716FC9">
        <w:rPr>
          <w:sz w:val="24"/>
          <w:szCs w:val="24"/>
        </w:rPr>
        <w:t>Chakravarthy, Pradeep</w:t>
      </w:r>
      <w:r>
        <w:rPr>
          <w:sz w:val="24"/>
          <w:szCs w:val="24"/>
        </w:rPr>
        <w:t xml:space="preserve"> (</w:t>
      </w:r>
      <w:r w:rsidRPr="00716FC9">
        <w:rPr>
          <w:sz w:val="24"/>
          <w:szCs w:val="24"/>
        </w:rPr>
        <w:t xml:space="preserve">2011). "The Difference Between Coaching And Mentoring". Forbes. </w:t>
      </w:r>
      <w:r>
        <w:rPr>
          <w:sz w:val="24"/>
          <w:szCs w:val="24"/>
        </w:rPr>
        <w:t>(Accessed January 2025)</w:t>
      </w:r>
    </w:p>
    <w:p w14:paraId="406A7780" w14:textId="5E183500" w:rsidR="0037143A" w:rsidRDefault="0037143A" w:rsidP="00340E9A">
      <w:pPr>
        <w:keepNext/>
        <w:spacing w:before="240" w:after="60"/>
        <w:ind w:right="237"/>
        <w:jc w:val="both"/>
        <w:rPr>
          <w:sz w:val="24"/>
          <w:szCs w:val="24"/>
        </w:rPr>
      </w:pPr>
      <w:r>
        <w:rPr>
          <w:sz w:val="24"/>
          <w:szCs w:val="24"/>
        </w:rPr>
        <w:t>College of Policing (2024) Me</w:t>
      </w:r>
      <w:r w:rsidR="00BB03E4">
        <w:rPr>
          <w:sz w:val="24"/>
          <w:szCs w:val="24"/>
        </w:rPr>
        <w:t>n</w:t>
      </w:r>
      <w:r>
        <w:rPr>
          <w:sz w:val="24"/>
          <w:szCs w:val="24"/>
        </w:rPr>
        <w:t xml:space="preserve">toring for all. Available at </w:t>
      </w:r>
      <w:hyperlink r:id="rId70" w:history="1">
        <w:r w:rsidR="00BB03E4" w:rsidRPr="00BB03E4">
          <w:rPr>
            <w:rStyle w:val="Hyperlink"/>
            <w:sz w:val="24"/>
            <w:szCs w:val="24"/>
          </w:rPr>
          <w:t>Mentoring | College of Policing</w:t>
        </w:r>
      </w:hyperlink>
      <w:r w:rsidR="00BB03E4">
        <w:rPr>
          <w:sz w:val="24"/>
          <w:szCs w:val="24"/>
        </w:rPr>
        <w:t xml:space="preserve"> (Accessed January 2025)</w:t>
      </w:r>
    </w:p>
    <w:p w14:paraId="3AA0E7C4" w14:textId="6048AE09" w:rsidR="00690218" w:rsidRPr="00690218" w:rsidRDefault="00690218" w:rsidP="00340E9A">
      <w:pPr>
        <w:keepNext/>
        <w:spacing w:before="240" w:after="60"/>
        <w:ind w:right="237"/>
        <w:jc w:val="both"/>
        <w:rPr>
          <w:bCs/>
          <w:sz w:val="24"/>
          <w:szCs w:val="24"/>
        </w:rPr>
      </w:pPr>
      <w:r w:rsidRPr="00690218">
        <w:rPr>
          <w:bCs/>
          <w:sz w:val="24"/>
          <w:szCs w:val="24"/>
        </w:rPr>
        <w:t>Foley, V., Myrick, F., &amp; Yonge, O. (2013) Intergenerational conflict in nursing preceptorship. Nurse Education Today, 33(9), pp.1003–1007</w:t>
      </w:r>
      <w:r w:rsidR="00153069">
        <w:rPr>
          <w:bCs/>
          <w:sz w:val="24"/>
          <w:szCs w:val="24"/>
        </w:rPr>
        <w:t xml:space="preserve"> (Accessed January 2025)</w:t>
      </w:r>
    </w:p>
    <w:p w14:paraId="617C1562" w14:textId="3A6EA05D" w:rsidR="00D11AA2" w:rsidRDefault="00D11AA2" w:rsidP="00340E9A">
      <w:pPr>
        <w:keepNext/>
        <w:spacing w:before="240" w:after="60"/>
        <w:ind w:right="237"/>
        <w:jc w:val="both"/>
        <w:rPr>
          <w:bCs/>
          <w:sz w:val="24"/>
          <w:szCs w:val="24"/>
        </w:rPr>
      </w:pPr>
      <w:r w:rsidRPr="00D11AA2">
        <w:rPr>
          <w:bCs/>
          <w:sz w:val="24"/>
          <w:szCs w:val="24"/>
        </w:rPr>
        <w:t>Passmore, Jonathan, ed. (2016) [2006]. Excellence in Coaching: The Industry Guide (3rd ed.). London; Philadelphia:</w:t>
      </w:r>
      <w:r>
        <w:rPr>
          <w:bCs/>
          <w:sz w:val="24"/>
          <w:szCs w:val="24"/>
        </w:rPr>
        <w:t xml:space="preserve"> (Accessed January 2025)</w:t>
      </w:r>
    </w:p>
    <w:p w14:paraId="78766510" w14:textId="27952299" w:rsidR="00DC60D7" w:rsidRDefault="00153069" w:rsidP="00340E9A">
      <w:pPr>
        <w:keepNext/>
        <w:spacing w:before="240" w:after="60"/>
        <w:ind w:right="237"/>
        <w:jc w:val="both"/>
        <w:rPr>
          <w:bCs/>
          <w:sz w:val="24"/>
          <w:szCs w:val="24"/>
        </w:rPr>
      </w:pPr>
      <w:r w:rsidRPr="00153069">
        <w:rPr>
          <w:bCs/>
          <w:sz w:val="24"/>
          <w:szCs w:val="24"/>
        </w:rPr>
        <w:t>Peiser, G., Ambrose, J., Burke, B., &amp; Davenport, J. (2018) The role of the mentor in professional knowledge development across four professions. International Journal of Mentoring and Coaching in Education, 7(1), pp.2–18</w:t>
      </w:r>
      <w:r>
        <w:rPr>
          <w:bCs/>
          <w:sz w:val="24"/>
          <w:szCs w:val="24"/>
        </w:rPr>
        <w:t xml:space="preserve"> (Accessed January 2025)</w:t>
      </w:r>
    </w:p>
    <w:p w14:paraId="36EFD950" w14:textId="00A542F0" w:rsidR="002011A6" w:rsidRDefault="002011A6" w:rsidP="00340E9A">
      <w:pPr>
        <w:keepNext/>
        <w:spacing w:before="240" w:after="60"/>
        <w:ind w:right="237"/>
        <w:jc w:val="both"/>
        <w:rPr>
          <w:bCs/>
          <w:sz w:val="24"/>
          <w:szCs w:val="24"/>
        </w:rPr>
      </w:pPr>
      <w:r w:rsidRPr="002011A6">
        <w:rPr>
          <w:bCs/>
          <w:sz w:val="24"/>
          <w:szCs w:val="24"/>
        </w:rPr>
        <w:t>Renton, Jane (2009). Coaching and Mentoring: What They are and How to Make the Most of Them. New York: Bloomberg Press</w:t>
      </w:r>
      <w:r>
        <w:rPr>
          <w:bCs/>
          <w:sz w:val="24"/>
          <w:szCs w:val="24"/>
        </w:rPr>
        <w:t>. (Accessed January 2025)</w:t>
      </w:r>
    </w:p>
    <w:p w14:paraId="3DCAB84A" w14:textId="18671C51" w:rsidR="002011A6" w:rsidRDefault="002011A6" w:rsidP="00340E9A">
      <w:pPr>
        <w:keepNext/>
        <w:spacing w:before="240" w:after="60"/>
        <w:ind w:right="237"/>
        <w:jc w:val="both"/>
        <w:rPr>
          <w:bCs/>
          <w:sz w:val="24"/>
          <w:szCs w:val="24"/>
        </w:rPr>
      </w:pPr>
      <w:r w:rsidRPr="002011A6">
        <w:rPr>
          <w:bCs/>
          <w:sz w:val="24"/>
          <w:szCs w:val="24"/>
        </w:rPr>
        <w:t>Renton, Jane (2009). Coaching and Mentoring: What They are and How to Make the Most of Them. New York: Bloomberg Press. (Accessed January 2025)</w:t>
      </w:r>
    </w:p>
    <w:p w14:paraId="7AD670C2" w14:textId="77777777" w:rsidR="00690218" w:rsidRDefault="00AE5D8B" w:rsidP="00340E9A">
      <w:pPr>
        <w:keepNext/>
        <w:spacing w:before="240" w:after="60"/>
        <w:ind w:right="237"/>
        <w:jc w:val="both"/>
        <w:rPr>
          <w:bCs/>
          <w:sz w:val="24"/>
          <w:szCs w:val="24"/>
        </w:rPr>
      </w:pPr>
      <w:r w:rsidRPr="00AE5D8B">
        <w:rPr>
          <w:bCs/>
          <w:sz w:val="24"/>
          <w:szCs w:val="24"/>
        </w:rPr>
        <w:t>Roberge, P., 2009. Coaching and Mentoring: Theory and Practice. Canadian Journal of University Continuing Education, 35(2).</w:t>
      </w:r>
      <w:r>
        <w:rPr>
          <w:bCs/>
          <w:sz w:val="24"/>
          <w:szCs w:val="24"/>
        </w:rPr>
        <w:t xml:space="preserve"> (Accessed January 2025)</w:t>
      </w:r>
    </w:p>
    <w:p w14:paraId="6DDE17CF" w14:textId="3804CB6C" w:rsidR="006E2CFB" w:rsidRDefault="00690218" w:rsidP="00340E9A">
      <w:pPr>
        <w:keepNext/>
        <w:spacing w:before="240" w:after="60"/>
        <w:ind w:right="237"/>
        <w:jc w:val="both"/>
        <w:rPr>
          <w:bCs/>
          <w:sz w:val="24"/>
          <w:szCs w:val="24"/>
        </w:rPr>
      </w:pPr>
      <w:r w:rsidRPr="00690218">
        <w:rPr>
          <w:bCs/>
          <w:sz w:val="24"/>
          <w:szCs w:val="24"/>
        </w:rPr>
        <w:t>Sibson, L. and Mursell, I. (2010) ‘Mentorship for paramedic practice: a path to assessment’, Journal of paramedic practice: the clinical monthly for emergency care professionals, 2(7), pp. 321–328.</w:t>
      </w:r>
      <w:r w:rsidR="00153069">
        <w:rPr>
          <w:bCs/>
          <w:sz w:val="24"/>
          <w:szCs w:val="24"/>
        </w:rPr>
        <w:t>(Accessed January 2025)</w:t>
      </w:r>
    </w:p>
    <w:p w14:paraId="7322E62C" w14:textId="3A829FE3" w:rsidR="003D311B" w:rsidRDefault="003D311B" w:rsidP="00340E9A">
      <w:pPr>
        <w:keepNext/>
        <w:spacing w:before="240" w:after="60"/>
        <w:ind w:right="237"/>
        <w:jc w:val="both"/>
        <w:rPr>
          <w:bCs/>
          <w:sz w:val="24"/>
          <w:szCs w:val="24"/>
        </w:rPr>
      </w:pPr>
      <w:r>
        <w:rPr>
          <w:bCs/>
          <w:sz w:val="24"/>
          <w:szCs w:val="24"/>
        </w:rPr>
        <w:t xml:space="preserve">The College of Policing (2024) PEQF. Available at </w:t>
      </w:r>
      <w:hyperlink r:id="rId71" w:history="1">
        <w:r w:rsidRPr="003D311B">
          <w:rPr>
            <w:rStyle w:val="Hyperlink"/>
            <w:bCs/>
            <w:sz w:val="24"/>
            <w:szCs w:val="24"/>
          </w:rPr>
          <w:t>Police constable entry routes | College of Policing</w:t>
        </w:r>
      </w:hyperlink>
      <w:r>
        <w:rPr>
          <w:bCs/>
          <w:sz w:val="24"/>
          <w:szCs w:val="24"/>
        </w:rPr>
        <w:t xml:space="preserve"> (Accessed January 2025)</w:t>
      </w:r>
    </w:p>
    <w:p w14:paraId="495E8D24" w14:textId="64BCFBC3" w:rsidR="00195317" w:rsidRDefault="00195317" w:rsidP="00340E9A">
      <w:pPr>
        <w:keepNext/>
        <w:spacing w:before="240" w:after="60"/>
        <w:ind w:right="237"/>
        <w:jc w:val="both"/>
        <w:rPr>
          <w:bCs/>
          <w:sz w:val="24"/>
          <w:szCs w:val="24"/>
        </w:rPr>
      </w:pPr>
      <w:r>
        <w:rPr>
          <w:bCs/>
          <w:sz w:val="24"/>
          <w:szCs w:val="24"/>
        </w:rPr>
        <w:t xml:space="preserve">The chief superintendents association (2024) Coaching and mentoring. Available at </w:t>
      </w:r>
      <w:hyperlink r:id="rId72" w:history="1">
        <w:r w:rsidRPr="00195317">
          <w:rPr>
            <w:rStyle w:val="Hyperlink"/>
            <w:bCs/>
            <w:sz w:val="24"/>
            <w:szCs w:val="24"/>
          </w:rPr>
          <w:t>Coaching &amp; Mentoring | Police Superintendents' Association</w:t>
        </w:r>
      </w:hyperlink>
      <w:r>
        <w:rPr>
          <w:bCs/>
          <w:sz w:val="24"/>
          <w:szCs w:val="24"/>
        </w:rPr>
        <w:t xml:space="preserve"> (Accessed January 2025)</w:t>
      </w:r>
    </w:p>
    <w:p w14:paraId="310ADCDD" w14:textId="1A2CA22D" w:rsidR="00690218" w:rsidRDefault="00690218" w:rsidP="00340E9A">
      <w:pPr>
        <w:keepNext/>
        <w:spacing w:before="240" w:after="60"/>
        <w:ind w:right="237"/>
        <w:jc w:val="both"/>
        <w:rPr>
          <w:bCs/>
          <w:sz w:val="24"/>
          <w:szCs w:val="24"/>
        </w:rPr>
      </w:pPr>
      <w:r>
        <w:rPr>
          <w:bCs/>
          <w:sz w:val="24"/>
          <w:szCs w:val="24"/>
        </w:rPr>
        <w:t xml:space="preserve">The Open University (2020) Available at </w:t>
      </w:r>
      <w:hyperlink r:id="rId73" w:history="1">
        <w:r w:rsidRPr="00690218">
          <w:rPr>
            <w:rStyle w:val="Hyperlink"/>
            <w:bCs/>
            <w:sz w:val="24"/>
            <w:szCs w:val="24"/>
          </w:rPr>
          <w:t>Phase 1 Report Tutor Constables June 2022.pdf</w:t>
        </w:r>
      </w:hyperlink>
      <w:r>
        <w:rPr>
          <w:bCs/>
          <w:sz w:val="24"/>
          <w:szCs w:val="24"/>
        </w:rPr>
        <w:t xml:space="preserve"> (Accessed January 2025)</w:t>
      </w:r>
    </w:p>
    <w:p w14:paraId="6E3BBB00" w14:textId="14A0DE9E" w:rsidR="007A3F6B" w:rsidRDefault="007A3F6B" w:rsidP="00340E9A">
      <w:pPr>
        <w:keepNext/>
        <w:spacing w:before="240" w:after="60"/>
        <w:ind w:right="237"/>
        <w:jc w:val="both"/>
        <w:rPr>
          <w:bCs/>
          <w:sz w:val="24"/>
          <w:szCs w:val="24"/>
        </w:rPr>
      </w:pPr>
      <w:r>
        <w:rPr>
          <w:bCs/>
          <w:sz w:val="24"/>
          <w:szCs w:val="24"/>
        </w:rPr>
        <w:lastRenderedPageBreak/>
        <w:t xml:space="preserve">The University of Staffordshire (2020) OCP. Available at </w:t>
      </w:r>
      <w:hyperlink r:id="rId74" w:anchor=":~:text=The%20Portfolio%20of%20Operational%20Competence%20contains%20a%20checklist,in%20the%20role%20of%20police%20constable%20as%20follows%3A" w:history="1">
        <w:r w:rsidRPr="007A3F6B">
          <w:rPr>
            <w:rStyle w:val="Hyperlink"/>
            <w:bCs/>
            <w:sz w:val="24"/>
            <w:szCs w:val="24"/>
          </w:rPr>
          <w:t>University of Staffordshire Module Descriptors</w:t>
        </w:r>
      </w:hyperlink>
      <w:r>
        <w:rPr>
          <w:bCs/>
          <w:sz w:val="24"/>
          <w:szCs w:val="24"/>
        </w:rPr>
        <w:t xml:space="preserve"> (Accessed January 2025)</w:t>
      </w:r>
    </w:p>
    <w:p w14:paraId="0E00AFD7" w14:textId="7EF3393D" w:rsidR="00977284" w:rsidRPr="00D11AA2" w:rsidRDefault="00977284" w:rsidP="00340E9A">
      <w:pPr>
        <w:keepNext/>
        <w:spacing w:before="240" w:after="60"/>
        <w:ind w:right="237"/>
        <w:jc w:val="both"/>
        <w:rPr>
          <w:bCs/>
          <w:sz w:val="24"/>
          <w:szCs w:val="24"/>
        </w:rPr>
      </w:pPr>
      <w:r w:rsidRPr="00977284">
        <w:rPr>
          <w:bCs/>
          <w:sz w:val="24"/>
          <w:szCs w:val="24"/>
        </w:rPr>
        <w:t>Tyler, M.A. and McKenzie, W.E. (2011), "Mentoring first year police constables: police mentors' perspectives", Journal of Workplace Learning, Vol. 23 No. 8, pp. 518-530.</w:t>
      </w:r>
      <w:r>
        <w:rPr>
          <w:bCs/>
          <w:sz w:val="24"/>
          <w:szCs w:val="24"/>
        </w:rPr>
        <w:t xml:space="preserve"> (Accessed January 2025)</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817D7"/>
    <w:multiLevelType w:val="hybridMultilevel"/>
    <w:tmpl w:val="ADB202A6"/>
    <w:lvl w:ilvl="0" w:tplc="58F66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74B5A"/>
    <w:multiLevelType w:val="hybridMultilevel"/>
    <w:tmpl w:val="43D48C76"/>
    <w:lvl w:ilvl="0" w:tplc="E376E4CE">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51022"/>
    <w:multiLevelType w:val="multilevel"/>
    <w:tmpl w:val="134A5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50EED"/>
    <w:multiLevelType w:val="multilevel"/>
    <w:tmpl w:val="9B848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DD4A4C"/>
    <w:multiLevelType w:val="hybridMultilevel"/>
    <w:tmpl w:val="F858052E"/>
    <w:lvl w:ilvl="0" w:tplc="59487CDE">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4ED517B"/>
    <w:multiLevelType w:val="hybridMultilevel"/>
    <w:tmpl w:val="20189544"/>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28341B77"/>
    <w:multiLevelType w:val="hybridMultilevel"/>
    <w:tmpl w:val="94364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774CCB"/>
    <w:multiLevelType w:val="hybridMultilevel"/>
    <w:tmpl w:val="9A54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9" w15:restartNumberingAfterBreak="0">
    <w:nsid w:val="42B6772F"/>
    <w:multiLevelType w:val="multilevel"/>
    <w:tmpl w:val="4B74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1" w15:restartNumberingAfterBreak="0">
    <w:nsid w:val="4747365E"/>
    <w:multiLevelType w:val="hybridMultilevel"/>
    <w:tmpl w:val="C7B02730"/>
    <w:lvl w:ilvl="0" w:tplc="58F6627C">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A5E4B82"/>
    <w:multiLevelType w:val="multilevel"/>
    <w:tmpl w:val="F1C0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4" w15:restartNumberingAfterBreak="0">
    <w:nsid w:val="6D423BFE"/>
    <w:multiLevelType w:val="hybridMultilevel"/>
    <w:tmpl w:val="99AAB1D6"/>
    <w:lvl w:ilvl="0" w:tplc="58F6627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66772A"/>
    <w:multiLevelType w:val="hybridMultilevel"/>
    <w:tmpl w:val="D33E7C0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6"/>
  </w:num>
  <w:num w:numId="2" w16cid:durableId="458649193">
    <w:abstractNumId w:val="10"/>
  </w:num>
  <w:num w:numId="3" w16cid:durableId="1589077822">
    <w:abstractNumId w:val="13"/>
  </w:num>
  <w:num w:numId="4" w16cid:durableId="1226835170">
    <w:abstractNumId w:val="8"/>
  </w:num>
  <w:num w:numId="5" w16cid:durableId="1064832822">
    <w:abstractNumId w:val="7"/>
  </w:num>
  <w:num w:numId="6" w16cid:durableId="154154526">
    <w:abstractNumId w:val="3"/>
  </w:num>
  <w:num w:numId="7" w16cid:durableId="1593932443">
    <w:abstractNumId w:val="1"/>
  </w:num>
  <w:num w:numId="8" w16cid:durableId="253756104">
    <w:abstractNumId w:val="9"/>
  </w:num>
  <w:num w:numId="9" w16cid:durableId="1224102012">
    <w:abstractNumId w:val="12"/>
  </w:num>
  <w:num w:numId="10" w16cid:durableId="1307974681">
    <w:abstractNumId w:val="2"/>
  </w:num>
  <w:num w:numId="11" w16cid:durableId="2045057102">
    <w:abstractNumId w:val="14"/>
  </w:num>
  <w:num w:numId="12" w16cid:durableId="989208255">
    <w:abstractNumId w:val="11"/>
  </w:num>
  <w:num w:numId="13" w16cid:durableId="326787338">
    <w:abstractNumId w:val="5"/>
  </w:num>
  <w:num w:numId="14" w16cid:durableId="750666631">
    <w:abstractNumId w:val="0"/>
  </w:num>
  <w:num w:numId="15" w16cid:durableId="72774811">
    <w:abstractNumId w:val="4"/>
  </w:num>
  <w:num w:numId="16" w16cid:durableId="1412462068">
    <w:abstractNumId w:val="15"/>
  </w:num>
  <w:num w:numId="17" w16cid:durableId="634877243">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AEA"/>
    <w:rsid w:val="000108F8"/>
    <w:rsid w:val="00020EEC"/>
    <w:rsid w:val="000228F0"/>
    <w:rsid w:val="00025650"/>
    <w:rsid w:val="00026FAB"/>
    <w:rsid w:val="00027B1F"/>
    <w:rsid w:val="0003088B"/>
    <w:rsid w:val="000325D9"/>
    <w:rsid w:val="0003564C"/>
    <w:rsid w:val="000372B2"/>
    <w:rsid w:val="0004079F"/>
    <w:rsid w:val="00045B87"/>
    <w:rsid w:val="00045C07"/>
    <w:rsid w:val="00046DB6"/>
    <w:rsid w:val="00051AFC"/>
    <w:rsid w:val="00055D43"/>
    <w:rsid w:val="000562A0"/>
    <w:rsid w:val="00056FAC"/>
    <w:rsid w:val="00057751"/>
    <w:rsid w:val="00062E39"/>
    <w:rsid w:val="000724C7"/>
    <w:rsid w:val="00073115"/>
    <w:rsid w:val="00080E58"/>
    <w:rsid w:val="00083D99"/>
    <w:rsid w:val="00084EA6"/>
    <w:rsid w:val="00085699"/>
    <w:rsid w:val="00087891"/>
    <w:rsid w:val="00091F52"/>
    <w:rsid w:val="00092970"/>
    <w:rsid w:val="00092BC7"/>
    <w:rsid w:val="00093720"/>
    <w:rsid w:val="000938E6"/>
    <w:rsid w:val="00093AAD"/>
    <w:rsid w:val="00093B3C"/>
    <w:rsid w:val="0009488C"/>
    <w:rsid w:val="000951EB"/>
    <w:rsid w:val="00095C1B"/>
    <w:rsid w:val="00096DEA"/>
    <w:rsid w:val="000A4240"/>
    <w:rsid w:val="000A469A"/>
    <w:rsid w:val="000A524E"/>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7BDA"/>
    <w:rsid w:val="001347F8"/>
    <w:rsid w:val="00137BB5"/>
    <w:rsid w:val="00137E05"/>
    <w:rsid w:val="001447F6"/>
    <w:rsid w:val="001459CE"/>
    <w:rsid w:val="00147DE3"/>
    <w:rsid w:val="00150794"/>
    <w:rsid w:val="00153069"/>
    <w:rsid w:val="001608C4"/>
    <w:rsid w:val="00166469"/>
    <w:rsid w:val="00171418"/>
    <w:rsid w:val="00183290"/>
    <w:rsid w:val="00190913"/>
    <w:rsid w:val="00195317"/>
    <w:rsid w:val="001961CF"/>
    <w:rsid w:val="00197484"/>
    <w:rsid w:val="001A59BB"/>
    <w:rsid w:val="001A6A51"/>
    <w:rsid w:val="001A79C4"/>
    <w:rsid w:val="001B331A"/>
    <w:rsid w:val="001B4CAF"/>
    <w:rsid w:val="001C0E74"/>
    <w:rsid w:val="001C321F"/>
    <w:rsid w:val="001C6CEC"/>
    <w:rsid w:val="001D229F"/>
    <w:rsid w:val="001D2B65"/>
    <w:rsid w:val="001D6162"/>
    <w:rsid w:val="001E6EDE"/>
    <w:rsid w:val="001E7592"/>
    <w:rsid w:val="001F3878"/>
    <w:rsid w:val="001F4552"/>
    <w:rsid w:val="002011A6"/>
    <w:rsid w:val="002019EB"/>
    <w:rsid w:val="002030F2"/>
    <w:rsid w:val="00205051"/>
    <w:rsid w:val="00205DEF"/>
    <w:rsid w:val="00210484"/>
    <w:rsid w:val="00211F65"/>
    <w:rsid w:val="0021377C"/>
    <w:rsid w:val="0022001B"/>
    <w:rsid w:val="00220D06"/>
    <w:rsid w:val="002219BA"/>
    <w:rsid w:val="002246A0"/>
    <w:rsid w:val="00224AF9"/>
    <w:rsid w:val="00230439"/>
    <w:rsid w:val="0023052E"/>
    <w:rsid w:val="00235176"/>
    <w:rsid w:val="00236061"/>
    <w:rsid w:val="0024100E"/>
    <w:rsid w:val="00241C1B"/>
    <w:rsid w:val="0024288B"/>
    <w:rsid w:val="00246246"/>
    <w:rsid w:val="00250A6F"/>
    <w:rsid w:val="00251B60"/>
    <w:rsid w:val="00255D8E"/>
    <w:rsid w:val="00260CE8"/>
    <w:rsid w:val="0026464D"/>
    <w:rsid w:val="002657E9"/>
    <w:rsid w:val="0026665E"/>
    <w:rsid w:val="00270EEB"/>
    <w:rsid w:val="0027147E"/>
    <w:rsid w:val="00274DE8"/>
    <w:rsid w:val="002761F4"/>
    <w:rsid w:val="002775E1"/>
    <w:rsid w:val="00277979"/>
    <w:rsid w:val="002808EB"/>
    <w:rsid w:val="0028095D"/>
    <w:rsid w:val="00280EDD"/>
    <w:rsid w:val="00281705"/>
    <w:rsid w:val="00290833"/>
    <w:rsid w:val="00291028"/>
    <w:rsid w:val="00291ADD"/>
    <w:rsid w:val="002930AF"/>
    <w:rsid w:val="00294868"/>
    <w:rsid w:val="00295CA1"/>
    <w:rsid w:val="002A291A"/>
    <w:rsid w:val="002A5604"/>
    <w:rsid w:val="002A7477"/>
    <w:rsid w:val="002B0963"/>
    <w:rsid w:val="002B1701"/>
    <w:rsid w:val="002B1736"/>
    <w:rsid w:val="002B23C3"/>
    <w:rsid w:val="002B443A"/>
    <w:rsid w:val="002B5B35"/>
    <w:rsid w:val="002B6EA4"/>
    <w:rsid w:val="002C256A"/>
    <w:rsid w:val="002C496D"/>
    <w:rsid w:val="002D05EB"/>
    <w:rsid w:val="002D2F29"/>
    <w:rsid w:val="002D2FD3"/>
    <w:rsid w:val="002E7017"/>
    <w:rsid w:val="002F1C98"/>
    <w:rsid w:val="002F4F6E"/>
    <w:rsid w:val="003015C3"/>
    <w:rsid w:val="0030698D"/>
    <w:rsid w:val="0031350A"/>
    <w:rsid w:val="0031569E"/>
    <w:rsid w:val="00316815"/>
    <w:rsid w:val="003168CA"/>
    <w:rsid w:val="00316AC2"/>
    <w:rsid w:val="00321255"/>
    <w:rsid w:val="0032230D"/>
    <w:rsid w:val="003223EB"/>
    <w:rsid w:val="00322A0B"/>
    <w:rsid w:val="00325318"/>
    <w:rsid w:val="00332379"/>
    <w:rsid w:val="00335FC5"/>
    <w:rsid w:val="00336AE3"/>
    <w:rsid w:val="00340E9A"/>
    <w:rsid w:val="00350198"/>
    <w:rsid w:val="003516C0"/>
    <w:rsid w:val="00352E59"/>
    <w:rsid w:val="00354DBE"/>
    <w:rsid w:val="00355210"/>
    <w:rsid w:val="00356873"/>
    <w:rsid w:val="00363C66"/>
    <w:rsid w:val="00365DF9"/>
    <w:rsid w:val="0036668D"/>
    <w:rsid w:val="0037143A"/>
    <w:rsid w:val="00372DB4"/>
    <w:rsid w:val="0037490C"/>
    <w:rsid w:val="00375AF5"/>
    <w:rsid w:val="003761BD"/>
    <w:rsid w:val="003769F6"/>
    <w:rsid w:val="00383BD1"/>
    <w:rsid w:val="00385414"/>
    <w:rsid w:val="00390074"/>
    <w:rsid w:val="0039020B"/>
    <w:rsid w:val="0039762B"/>
    <w:rsid w:val="003A0C37"/>
    <w:rsid w:val="003A1B6B"/>
    <w:rsid w:val="003A2F82"/>
    <w:rsid w:val="003A37D9"/>
    <w:rsid w:val="003A46C0"/>
    <w:rsid w:val="003A600E"/>
    <w:rsid w:val="003A6513"/>
    <w:rsid w:val="003B16C7"/>
    <w:rsid w:val="003C19F1"/>
    <w:rsid w:val="003C4186"/>
    <w:rsid w:val="003C458C"/>
    <w:rsid w:val="003C6185"/>
    <w:rsid w:val="003D0471"/>
    <w:rsid w:val="003D0ABC"/>
    <w:rsid w:val="003D0D2D"/>
    <w:rsid w:val="003D2D63"/>
    <w:rsid w:val="003D311B"/>
    <w:rsid w:val="003D4710"/>
    <w:rsid w:val="003E16D7"/>
    <w:rsid w:val="003E197E"/>
    <w:rsid w:val="004046F0"/>
    <w:rsid w:val="0040668F"/>
    <w:rsid w:val="00412677"/>
    <w:rsid w:val="00417925"/>
    <w:rsid w:val="0042477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204"/>
    <w:rsid w:val="004C2D3A"/>
    <w:rsid w:val="004C7803"/>
    <w:rsid w:val="004D03C4"/>
    <w:rsid w:val="004D0A1A"/>
    <w:rsid w:val="004D0BF1"/>
    <w:rsid w:val="004D1F3E"/>
    <w:rsid w:val="004D24D2"/>
    <w:rsid w:val="004D35A4"/>
    <w:rsid w:val="004D445F"/>
    <w:rsid w:val="004D45C8"/>
    <w:rsid w:val="004D5C60"/>
    <w:rsid w:val="004E087B"/>
    <w:rsid w:val="004E44A4"/>
    <w:rsid w:val="004E7B8B"/>
    <w:rsid w:val="004E7BDD"/>
    <w:rsid w:val="004F1E21"/>
    <w:rsid w:val="004F740D"/>
    <w:rsid w:val="004F7B8F"/>
    <w:rsid w:val="00500748"/>
    <w:rsid w:val="005011D6"/>
    <w:rsid w:val="0050167A"/>
    <w:rsid w:val="005042F1"/>
    <w:rsid w:val="00513C7D"/>
    <w:rsid w:val="005169D1"/>
    <w:rsid w:val="00520CF2"/>
    <w:rsid w:val="00521123"/>
    <w:rsid w:val="00521221"/>
    <w:rsid w:val="00525A32"/>
    <w:rsid w:val="00536FA9"/>
    <w:rsid w:val="005414F4"/>
    <w:rsid w:val="00546187"/>
    <w:rsid w:val="005463F1"/>
    <w:rsid w:val="005534F2"/>
    <w:rsid w:val="0055490C"/>
    <w:rsid w:val="00557D77"/>
    <w:rsid w:val="00562EAA"/>
    <w:rsid w:val="00563B58"/>
    <w:rsid w:val="005640C4"/>
    <w:rsid w:val="00564C53"/>
    <w:rsid w:val="005658D9"/>
    <w:rsid w:val="0056684C"/>
    <w:rsid w:val="00571403"/>
    <w:rsid w:val="00574A0C"/>
    <w:rsid w:val="00575A80"/>
    <w:rsid w:val="00575B8C"/>
    <w:rsid w:val="00576E4C"/>
    <w:rsid w:val="00576F71"/>
    <w:rsid w:val="0057780F"/>
    <w:rsid w:val="00581E0A"/>
    <w:rsid w:val="00584E29"/>
    <w:rsid w:val="00586D89"/>
    <w:rsid w:val="005916B8"/>
    <w:rsid w:val="0059611A"/>
    <w:rsid w:val="005A1B4C"/>
    <w:rsid w:val="005A1BA3"/>
    <w:rsid w:val="005A1CBC"/>
    <w:rsid w:val="005A545C"/>
    <w:rsid w:val="005B1CF8"/>
    <w:rsid w:val="005B3126"/>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62B"/>
    <w:rsid w:val="00650CE9"/>
    <w:rsid w:val="0065276E"/>
    <w:rsid w:val="00654329"/>
    <w:rsid w:val="00654CEC"/>
    <w:rsid w:val="00655507"/>
    <w:rsid w:val="00656CC4"/>
    <w:rsid w:val="00656D91"/>
    <w:rsid w:val="006712A7"/>
    <w:rsid w:val="006733CC"/>
    <w:rsid w:val="00674FC2"/>
    <w:rsid w:val="00677E42"/>
    <w:rsid w:val="00682334"/>
    <w:rsid w:val="006839B8"/>
    <w:rsid w:val="00684B16"/>
    <w:rsid w:val="00690218"/>
    <w:rsid w:val="00690C40"/>
    <w:rsid w:val="00694C00"/>
    <w:rsid w:val="00695AA3"/>
    <w:rsid w:val="00696F65"/>
    <w:rsid w:val="006A7A6D"/>
    <w:rsid w:val="006B5E67"/>
    <w:rsid w:val="006BE8E5"/>
    <w:rsid w:val="006C2EB5"/>
    <w:rsid w:val="006C3261"/>
    <w:rsid w:val="006D18A3"/>
    <w:rsid w:val="006D2ECF"/>
    <w:rsid w:val="006D5970"/>
    <w:rsid w:val="006E2CFB"/>
    <w:rsid w:val="006E481E"/>
    <w:rsid w:val="006E795F"/>
    <w:rsid w:val="006F6B30"/>
    <w:rsid w:val="00700249"/>
    <w:rsid w:val="0070604C"/>
    <w:rsid w:val="007069CD"/>
    <w:rsid w:val="007110E6"/>
    <w:rsid w:val="00711A70"/>
    <w:rsid w:val="00712E6F"/>
    <w:rsid w:val="00712E90"/>
    <w:rsid w:val="00713B7E"/>
    <w:rsid w:val="00716FC9"/>
    <w:rsid w:val="007202F3"/>
    <w:rsid w:val="007204AE"/>
    <w:rsid w:val="0072678F"/>
    <w:rsid w:val="00727C4C"/>
    <w:rsid w:val="00734809"/>
    <w:rsid w:val="007406E1"/>
    <w:rsid w:val="00741945"/>
    <w:rsid w:val="0074252F"/>
    <w:rsid w:val="00743E40"/>
    <w:rsid w:val="00745214"/>
    <w:rsid w:val="007505A0"/>
    <w:rsid w:val="00751263"/>
    <w:rsid w:val="007512E4"/>
    <w:rsid w:val="0075470A"/>
    <w:rsid w:val="0075704F"/>
    <w:rsid w:val="00760327"/>
    <w:rsid w:val="00763B2D"/>
    <w:rsid w:val="0076508F"/>
    <w:rsid w:val="00772924"/>
    <w:rsid w:val="0078445C"/>
    <w:rsid w:val="00784EC4"/>
    <w:rsid w:val="007872F2"/>
    <w:rsid w:val="007874BC"/>
    <w:rsid w:val="007908E0"/>
    <w:rsid w:val="00793EB3"/>
    <w:rsid w:val="00794205"/>
    <w:rsid w:val="00797012"/>
    <w:rsid w:val="007A1054"/>
    <w:rsid w:val="007A1F6A"/>
    <w:rsid w:val="007A3F6B"/>
    <w:rsid w:val="007B0DE3"/>
    <w:rsid w:val="007B491F"/>
    <w:rsid w:val="007B5CB2"/>
    <w:rsid w:val="007B7191"/>
    <w:rsid w:val="007C0161"/>
    <w:rsid w:val="007C1634"/>
    <w:rsid w:val="007C1D94"/>
    <w:rsid w:val="007C2086"/>
    <w:rsid w:val="007C2879"/>
    <w:rsid w:val="007C6A87"/>
    <w:rsid w:val="007C705D"/>
    <w:rsid w:val="007D0A07"/>
    <w:rsid w:val="007D0C96"/>
    <w:rsid w:val="007D133D"/>
    <w:rsid w:val="007D3EB4"/>
    <w:rsid w:val="007D3F16"/>
    <w:rsid w:val="007D78CC"/>
    <w:rsid w:val="007E2846"/>
    <w:rsid w:val="007E4FC2"/>
    <w:rsid w:val="007F3F7E"/>
    <w:rsid w:val="007F5497"/>
    <w:rsid w:val="00812E5C"/>
    <w:rsid w:val="00813CEC"/>
    <w:rsid w:val="00814EA6"/>
    <w:rsid w:val="0081534C"/>
    <w:rsid w:val="008171E4"/>
    <w:rsid w:val="008208EA"/>
    <w:rsid w:val="00824E67"/>
    <w:rsid w:val="00825A64"/>
    <w:rsid w:val="00826F48"/>
    <w:rsid w:val="008308AE"/>
    <w:rsid w:val="00830ECF"/>
    <w:rsid w:val="0083166E"/>
    <w:rsid w:val="00831DC3"/>
    <w:rsid w:val="008322C7"/>
    <w:rsid w:val="00834F1D"/>
    <w:rsid w:val="00836FEC"/>
    <w:rsid w:val="008403FD"/>
    <w:rsid w:val="00840529"/>
    <w:rsid w:val="00840E4F"/>
    <w:rsid w:val="00841A9A"/>
    <w:rsid w:val="00841F9D"/>
    <w:rsid w:val="008420E1"/>
    <w:rsid w:val="00843D58"/>
    <w:rsid w:val="00843EBA"/>
    <w:rsid w:val="00844D98"/>
    <w:rsid w:val="00844EE3"/>
    <w:rsid w:val="008462FC"/>
    <w:rsid w:val="00846D84"/>
    <w:rsid w:val="0085183C"/>
    <w:rsid w:val="0085230E"/>
    <w:rsid w:val="0085355E"/>
    <w:rsid w:val="00854B9B"/>
    <w:rsid w:val="008550A1"/>
    <w:rsid w:val="00861035"/>
    <w:rsid w:val="00861038"/>
    <w:rsid w:val="00865008"/>
    <w:rsid w:val="008665C1"/>
    <w:rsid w:val="00866B50"/>
    <w:rsid w:val="008708F1"/>
    <w:rsid w:val="00880539"/>
    <w:rsid w:val="00880CFF"/>
    <w:rsid w:val="008859E8"/>
    <w:rsid w:val="0088737B"/>
    <w:rsid w:val="00891D01"/>
    <w:rsid w:val="00892716"/>
    <w:rsid w:val="00893067"/>
    <w:rsid w:val="008933DE"/>
    <w:rsid w:val="00894509"/>
    <w:rsid w:val="00895FCE"/>
    <w:rsid w:val="00897F3E"/>
    <w:rsid w:val="008A1BA8"/>
    <w:rsid w:val="008A21B4"/>
    <w:rsid w:val="008A2FFA"/>
    <w:rsid w:val="008A4576"/>
    <w:rsid w:val="008A694B"/>
    <w:rsid w:val="008A6B65"/>
    <w:rsid w:val="008B07DE"/>
    <w:rsid w:val="008B28E7"/>
    <w:rsid w:val="008B4346"/>
    <w:rsid w:val="008C14C7"/>
    <w:rsid w:val="008C2264"/>
    <w:rsid w:val="008C2FFB"/>
    <w:rsid w:val="008C6EEA"/>
    <w:rsid w:val="008D5813"/>
    <w:rsid w:val="008D634E"/>
    <w:rsid w:val="008D778A"/>
    <w:rsid w:val="008F22BD"/>
    <w:rsid w:val="008F46CC"/>
    <w:rsid w:val="00906FC9"/>
    <w:rsid w:val="009079BD"/>
    <w:rsid w:val="00912BD9"/>
    <w:rsid w:val="00914D2F"/>
    <w:rsid w:val="00920E5B"/>
    <w:rsid w:val="00925707"/>
    <w:rsid w:val="00926436"/>
    <w:rsid w:val="0093018C"/>
    <w:rsid w:val="00932CCA"/>
    <w:rsid w:val="009353DE"/>
    <w:rsid w:val="00953E15"/>
    <w:rsid w:val="009544C0"/>
    <w:rsid w:val="00954FA4"/>
    <w:rsid w:val="009555F9"/>
    <w:rsid w:val="00956AE9"/>
    <w:rsid w:val="00964CC6"/>
    <w:rsid w:val="00967D98"/>
    <w:rsid w:val="00977284"/>
    <w:rsid w:val="00977FDD"/>
    <w:rsid w:val="00991FDA"/>
    <w:rsid w:val="009927A1"/>
    <w:rsid w:val="00996546"/>
    <w:rsid w:val="0099774D"/>
    <w:rsid w:val="009A2EAF"/>
    <w:rsid w:val="009A45F5"/>
    <w:rsid w:val="009A5F3B"/>
    <w:rsid w:val="009B0B61"/>
    <w:rsid w:val="009B28C0"/>
    <w:rsid w:val="009B5F45"/>
    <w:rsid w:val="009B7136"/>
    <w:rsid w:val="009B7806"/>
    <w:rsid w:val="009C000E"/>
    <w:rsid w:val="009C3AC2"/>
    <w:rsid w:val="009D4365"/>
    <w:rsid w:val="009D4E3B"/>
    <w:rsid w:val="009D7BC9"/>
    <w:rsid w:val="009E0C5A"/>
    <w:rsid w:val="009E1982"/>
    <w:rsid w:val="009E4D2C"/>
    <w:rsid w:val="009F0978"/>
    <w:rsid w:val="009F204C"/>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6972"/>
    <w:rsid w:val="00A470EE"/>
    <w:rsid w:val="00A47621"/>
    <w:rsid w:val="00A479CD"/>
    <w:rsid w:val="00A50CFC"/>
    <w:rsid w:val="00A51A26"/>
    <w:rsid w:val="00A54D67"/>
    <w:rsid w:val="00A55A3F"/>
    <w:rsid w:val="00A56BC4"/>
    <w:rsid w:val="00A61141"/>
    <w:rsid w:val="00A6319A"/>
    <w:rsid w:val="00A652F6"/>
    <w:rsid w:val="00A6608A"/>
    <w:rsid w:val="00A667E4"/>
    <w:rsid w:val="00A732EA"/>
    <w:rsid w:val="00A7489E"/>
    <w:rsid w:val="00A77147"/>
    <w:rsid w:val="00A8015F"/>
    <w:rsid w:val="00A80BD2"/>
    <w:rsid w:val="00A85039"/>
    <w:rsid w:val="00A851F7"/>
    <w:rsid w:val="00A85B32"/>
    <w:rsid w:val="00A906AA"/>
    <w:rsid w:val="00A94C5E"/>
    <w:rsid w:val="00A963E7"/>
    <w:rsid w:val="00AA241A"/>
    <w:rsid w:val="00AA252C"/>
    <w:rsid w:val="00AA666E"/>
    <w:rsid w:val="00AB0262"/>
    <w:rsid w:val="00AB50A9"/>
    <w:rsid w:val="00AB5518"/>
    <w:rsid w:val="00AC01D4"/>
    <w:rsid w:val="00AC4A04"/>
    <w:rsid w:val="00AD23D3"/>
    <w:rsid w:val="00AD336F"/>
    <w:rsid w:val="00AD3550"/>
    <w:rsid w:val="00AD4DB4"/>
    <w:rsid w:val="00AE1740"/>
    <w:rsid w:val="00AE2564"/>
    <w:rsid w:val="00AE301F"/>
    <w:rsid w:val="00AE3302"/>
    <w:rsid w:val="00AE3D66"/>
    <w:rsid w:val="00AE5D8B"/>
    <w:rsid w:val="00AE7077"/>
    <w:rsid w:val="00AF10A9"/>
    <w:rsid w:val="00AF61C2"/>
    <w:rsid w:val="00AF6CC6"/>
    <w:rsid w:val="00B011CD"/>
    <w:rsid w:val="00B0296A"/>
    <w:rsid w:val="00B12295"/>
    <w:rsid w:val="00B137BE"/>
    <w:rsid w:val="00B17FA0"/>
    <w:rsid w:val="00B24344"/>
    <w:rsid w:val="00B26769"/>
    <w:rsid w:val="00B31C91"/>
    <w:rsid w:val="00B3323C"/>
    <w:rsid w:val="00B3747F"/>
    <w:rsid w:val="00B43194"/>
    <w:rsid w:val="00B47734"/>
    <w:rsid w:val="00B50FBA"/>
    <w:rsid w:val="00B558EB"/>
    <w:rsid w:val="00B577D3"/>
    <w:rsid w:val="00B60466"/>
    <w:rsid w:val="00B6548F"/>
    <w:rsid w:val="00B719F5"/>
    <w:rsid w:val="00B7502A"/>
    <w:rsid w:val="00B77305"/>
    <w:rsid w:val="00B82CC2"/>
    <w:rsid w:val="00B84A89"/>
    <w:rsid w:val="00B92BEF"/>
    <w:rsid w:val="00B9689A"/>
    <w:rsid w:val="00BA1FFA"/>
    <w:rsid w:val="00BA358B"/>
    <w:rsid w:val="00BA4BCA"/>
    <w:rsid w:val="00BA7FF1"/>
    <w:rsid w:val="00BB03E4"/>
    <w:rsid w:val="00BB06CB"/>
    <w:rsid w:val="00BB0DC2"/>
    <w:rsid w:val="00BB261F"/>
    <w:rsid w:val="00BB2887"/>
    <w:rsid w:val="00BB5EAA"/>
    <w:rsid w:val="00BB5F11"/>
    <w:rsid w:val="00BC0401"/>
    <w:rsid w:val="00BC04FA"/>
    <w:rsid w:val="00BC1C22"/>
    <w:rsid w:val="00BC460B"/>
    <w:rsid w:val="00BC5725"/>
    <w:rsid w:val="00BD30B1"/>
    <w:rsid w:val="00BD4AD1"/>
    <w:rsid w:val="00BE0F7B"/>
    <w:rsid w:val="00BE10C2"/>
    <w:rsid w:val="00BF0935"/>
    <w:rsid w:val="00C01D14"/>
    <w:rsid w:val="00C025B4"/>
    <w:rsid w:val="00C11F61"/>
    <w:rsid w:val="00C14BA9"/>
    <w:rsid w:val="00C1522A"/>
    <w:rsid w:val="00C161FD"/>
    <w:rsid w:val="00C23F17"/>
    <w:rsid w:val="00C26D0D"/>
    <w:rsid w:val="00C27C95"/>
    <w:rsid w:val="00C300D2"/>
    <w:rsid w:val="00C3270F"/>
    <w:rsid w:val="00C3278B"/>
    <w:rsid w:val="00C33375"/>
    <w:rsid w:val="00C34C23"/>
    <w:rsid w:val="00C42005"/>
    <w:rsid w:val="00C44446"/>
    <w:rsid w:val="00C4664D"/>
    <w:rsid w:val="00C472AA"/>
    <w:rsid w:val="00C47BC6"/>
    <w:rsid w:val="00C50A05"/>
    <w:rsid w:val="00C54AED"/>
    <w:rsid w:val="00C55B2F"/>
    <w:rsid w:val="00C63D00"/>
    <w:rsid w:val="00C6441B"/>
    <w:rsid w:val="00C66579"/>
    <w:rsid w:val="00C7108B"/>
    <w:rsid w:val="00C742D8"/>
    <w:rsid w:val="00C80054"/>
    <w:rsid w:val="00C8089F"/>
    <w:rsid w:val="00C836CC"/>
    <w:rsid w:val="00C845E3"/>
    <w:rsid w:val="00C87A74"/>
    <w:rsid w:val="00C90A71"/>
    <w:rsid w:val="00C91574"/>
    <w:rsid w:val="00C91BC2"/>
    <w:rsid w:val="00C92C71"/>
    <w:rsid w:val="00C93F8F"/>
    <w:rsid w:val="00CA2745"/>
    <w:rsid w:val="00CA3593"/>
    <w:rsid w:val="00CA5874"/>
    <w:rsid w:val="00CA7F4F"/>
    <w:rsid w:val="00CB13C3"/>
    <w:rsid w:val="00CB258E"/>
    <w:rsid w:val="00CB3C8F"/>
    <w:rsid w:val="00CB71D6"/>
    <w:rsid w:val="00CB75CE"/>
    <w:rsid w:val="00CC02F1"/>
    <w:rsid w:val="00CC11A6"/>
    <w:rsid w:val="00CC135E"/>
    <w:rsid w:val="00CC2F8D"/>
    <w:rsid w:val="00CD1884"/>
    <w:rsid w:val="00CD5D3F"/>
    <w:rsid w:val="00CF1E90"/>
    <w:rsid w:val="00CF3DB3"/>
    <w:rsid w:val="00D052BC"/>
    <w:rsid w:val="00D07026"/>
    <w:rsid w:val="00D078C4"/>
    <w:rsid w:val="00D11AA2"/>
    <w:rsid w:val="00D11C62"/>
    <w:rsid w:val="00D22C8F"/>
    <w:rsid w:val="00D27D2F"/>
    <w:rsid w:val="00D33491"/>
    <w:rsid w:val="00D41FB5"/>
    <w:rsid w:val="00D44F8E"/>
    <w:rsid w:val="00D44FD0"/>
    <w:rsid w:val="00D54718"/>
    <w:rsid w:val="00D5733C"/>
    <w:rsid w:val="00D607EF"/>
    <w:rsid w:val="00D60F88"/>
    <w:rsid w:val="00D61D85"/>
    <w:rsid w:val="00D625E7"/>
    <w:rsid w:val="00D631C5"/>
    <w:rsid w:val="00D646BD"/>
    <w:rsid w:val="00D70239"/>
    <w:rsid w:val="00D71201"/>
    <w:rsid w:val="00D720C7"/>
    <w:rsid w:val="00D73A26"/>
    <w:rsid w:val="00D74991"/>
    <w:rsid w:val="00D77A04"/>
    <w:rsid w:val="00D81D06"/>
    <w:rsid w:val="00D8652C"/>
    <w:rsid w:val="00D86796"/>
    <w:rsid w:val="00D86AC6"/>
    <w:rsid w:val="00D876E6"/>
    <w:rsid w:val="00D95F12"/>
    <w:rsid w:val="00DA1025"/>
    <w:rsid w:val="00DA22EC"/>
    <w:rsid w:val="00DA5860"/>
    <w:rsid w:val="00DB1CBF"/>
    <w:rsid w:val="00DB2767"/>
    <w:rsid w:val="00DB4261"/>
    <w:rsid w:val="00DC1F9E"/>
    <w:rsid w:val="00DC46B9"/>
    <w:rsid w:val="00DC4729"/>
    <w:rsid w:val="00DC60D7"/>
    <w:rsid w:val="00DE3DDF"/>
    <w:rsid w:val="00DE556F"/>
    <w:rsid w:val="00DE7AAC"/>
    <w:rsid w:val="00DF4CF5"/>
    <w:rsid w:val="00E03B6D"/>
    <w:rsid w:val="00E17160"/>
    <w:rsid w:val="00E27E98"/>
    <w:rsid w:val="00E35BEC"/>
    <w:rsid w:val="00E50821"/>
    <w:rsid w:val="00E50EF8"/>
    <w:rsid w:val="00E51F91"/>
    <w:rsid w:val="00E57B0A"/>
    <w:rsid w:val="00E70492"/>
    <w:rsid w:val="00E7086E"/>
    <w:rsid w:val="00E7374A"/>
    <w:rsid w:val="00E73C41"/>
    <w:rsid w:val="00E7598F"/>
    <w:rsid w:val="00E76F60"/>
    <w:rsid w:val="00E80601"/>
    <w:rsid w:val="00E81E4F"/>
    <w:rsid w:val="00E83D90"/>
    <w:rsid w:val="00E83F28"/>
    <w:rsid w:val="00E83F91"/>
    <w:rsid w:val="00E90E4A"/>
    <w:rsid w:val="00E9107A"/>
    <w:rsid w:val="00E91F62"/>
    <w:rsid w:val="00E929FD"/>
    <w:rsid w:val="00E93240"/>
    <w:rsid w:val="00E93A51"/>
    <w:rsid w:val="00E9479B"/>
    <w:rsid w:val="00EA4D48"/>
    <w:rsid w:val="00EB2173"/>
    <w:rsid w:val="00EB28DC"/>
    <w:rsid w:val="00EB3E2F"/>
    <w:rsid w:val="00EB4747"/>
    <w:rsid w:val="00EB62E6"/>
    <w:rsid w:val="00EC7925"/>
    <w:rsid w:val="00ED1B30"/>
    <w:rsid w:val="00ED250E"/>
    <w:rsid w:val="00ED6535"/>
    <w:rsid w:val="00EE13E3"/>
    <w:rsid w:val="00EE149A"/>
    <w:rsid w:val="00EE1AC1"/>
    <w:rsid w:val="00EE2D3E"/>
    <w:rsid w:val="00EE37FA"/>
    <w:rsid w:val="00EE39D6"/>
    <w:rsid w:val="00EE413C"/>
    <w:rsid w:val="00EE4E5A"/>
    <w:rsid w:val="00EE52AD"/>
    <w:rsid w:val="00EF16A6"/>
    <w:rsid w:val="00EF214A"/>
    <w:rsid w:val="00EF6512"/>
    <w:rsid w:val="00F01F92"/>
    <w:rsid w:val="00F10A08"/>
    <w:rsid w:val="00F139CF"/>
    <w:rsid w:val="00F14780"/>
    <w:rsid w:val="00F16209"/>
    <w:rsid w:val="00F22AC5"/>
    <w:rsid w:val="00F254D1"/>
    <w:rsid w:val="00F32B82"/>
    <w:rsid w:val="00F36602"/>
    <w:rsid w:val="00F4043E"/>
    <w:rsid w:val="00F40B6E"/>
    <w:rsid w:val="00F40CB5"/>
    <w:rsid w:val="00F41BBC"/>
    <w:rsid w:val="00F43B9D"/>
    <w:rsid w:val="00F444F0"/>
    <w:rsid w:val="00F50590"/>
    <w:rsid w:val="00F50847"/>
    <w:rsid w:val="00F53F27"/>
    <w:rsid w:val="00F546D1"/>
    <w:rsid w:val="00F6513F"/>
    <w:rsid w:val="00F66272"/>
    <w:rsid w:val="00F709C0"/>
    <w:rsid w:val="00F75CF7"/>
    <w:rsid w:val="00F90A7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C6A"/>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A45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280324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642512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637443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142735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ns.gov.uk/peoplepopulationandcommunity/wellbeing/adhocs/1854trustinthepoliceuk2022to2023" TargetMode="External"/><Relationship Id="rId21" Type="http://schemas.openxmlformats.org/officeDocument/2006/relationships/hyperlink" Target="https://www.college.police.uk/about" TargetMode="External"/><Relationship Id="rId42" Type="http://schemas.openxmlformats.org/officeDocument/2006/relationships/hyperlink" Target="https://www.police-foundation.org.uk/wp-content/uploads/2017/08/Social_media_briefing_FINAL.pdf" TargetMode="External"/><Relationship Id="rId47" Type="http://schemas.openxmlformats.org/officeDocument/2006/relationships/hyperlink" Target="https://www.statista.com/statistics/284506/united-kingdom-social-network-penetration/" TargetMode="External"/><Relationship Id="rId63" Type="http://schemas.openxmlformats.org/officeDocument/2006/relationships/hyperlink" Target="https://www.gwent.police.uk/police-forces/gwent-police/areas/about-us/about-us/code-of-ethics/" TargetMode="External"/><Relationship Id="rId68" Type="http://schemas.openxmlformats.org/officeDocument/2006/relationships/hyperlink" Target="https://www.south-wales.police.uk/police-forces/south-wales-police/areas/about-us/about-us/body-worn-video-camera/" TargetMode="Externa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legislation.gov.uk/ukpga/1984/27/section/87" TargetMode="External"/><Relationship Id="rId11" Type="http://schemas.openxmlformats.org/officeDocument/2006/relationships/image" Target="media/image1.png"/><Relationship Id="rId24" Type="http://schemas.openxmlformats.org/officeDocument/2006/relationships/hyperlink" Target="https://www.college.police.uk/article/fundamental-review-college-policing" TargetMode="External"/><Relationship Id="rId32" Type="http://schemas.openxmlformats.org/officeDocument/2006/relationships/hyperlink" Target="https://www.met.police.uk/foi-ai/metropolitan-police/disclosure-2023/october-2023/retention-rates-police-officers-joined-during-uplift-recruitment-programme/" TargetMode="External"/><Relationship Id="rId37" Type="http://schemas.openxmlformats.org/officeDocument/2006/relationships/hyperlink" Target="https://policeprofessional.com/news/peter-neyroud-to-conduct-leadership-review/" TargetMode="External"/><Relationship Id="rId40" Type="http://schemas.openxmlformats.org/officeDocument/2006/relationships/hyperlink" Target="https://www.college.police.uk/app/engagement-and-communication/media-relations" TargetMode="External"/><Relationship Id="rId45" Type="http://schemas.openxmlformats.org/officeDocument/2006/relationships/hyperlink" Target="https://www.south-wales.police.uk/police-forces/south-wales-police/areas/about-us/about-us/social-media/" TargetMode="External"/><Relationship Id="rId53" Type="http://schemas.openxmlformats.org/officeDocument/2006/relationships/hyperlink" Target="https://www.statista.com/statistics/286279/social-networking-penetration-in-great-britain/" TargetMode="External"/><Relationship Id="rId58" Type="http://schemas.openxmlformats.org/officeDocument/2006/relationships/hyperlink" Target="https://www.college.police.uk/guidance/effective-supervision/acting-role-model" TargetMode="External"/><Relationship Id="rId66" Type="http://schemas.openxmlformats.org/officeDocument/2006/relationships/hyperlink" Target="https://www.legislation.gov.uk/ukpga/2021/17/section/70" TargetMode="External"/><Relationship Id="rId74" Type="http://schemas.openxmlformats.org/officeDocument/2006/relationships/hyperlink" Target="https://evision.staffs.ac.uk/module_descriptors/POLI50391.html" TargetMode="External"/><Relationship Id="rId5" Type="http://schemas.openxmlformats.org/officeDocument/2006/relationships/numbering" Target="numbering.xml"/><Relationship Id="rId61" Type="http://schemas.openxmlformats.org/officeDocument/2006/relationships/hyperlink" Target="https://www.college.police.uk/career-learning/leadership" TargetMode="External"/><Relationship Id="rId19" Type="http://schemas.openxmlformats.org/officeDocument/2006/relationships/hyperlink" Target="https://www.college.police.uk/ethics/code-of-practice" TargetMode="External"/><Relationship Id="rId14" Type="http://schemas.openxmlformats.org/officeDocument/2006/relationships/footer" Target="footer1.xml"/><Relationship Id="rId22" Type="http://schemas.openxmlformats.org/officeDocument/2006/relationships/hyperlink" Target="https://www.college.police.uk/about" TargetMode="External"/><Relationship Id="rId27" Type="http://schemas.openxmlformats.org/officeDocument/2006/relationships/hyperlink" Target="https://library.college.police.uk/docs/college-of-policing/PEQF_consultation_final_290116.pdf" TargetMode="External"/><Relationship Id="rId30" Type="http://schemas.openxmlformats.org/officeDocument/2006/relationships/hyperlink" Target="https://www.legislation.gov.uk/ukpga/1984/60/section/17" TargetMode="External"/><Relationship Id="rId35" Type="http://schemas.openxmlformats.org/officeDocument/2006/relationships/hyperlink" Target="https://www.mindtools.com/av44li2/professionalism" TargetMode="External"/><Relationship Id="rId43" Type="http://schemas.openxmlformats.org/officeDocument/2006/relationships/hyperlink" Target="https://www.msn.com/en-gb/news/uknews/missing-16-year-old-girl-found-after-police-appeal-for-help/ar-AA1x3UiM?ocid=BingNewsSerp" TargetMode="External"/><Relationship Id="rId48" Type="http://schemas.openxmlformats.org/officeDocument/2006/relationships/hyperlink" Target="https://caerphilly.observer/news/1045967/bargoed-missing-man-found-after-gwent-police-appeal/" TargetMode="External"/><Relationship Id="rId56" Type="http://schemas.openxmlformats.org/officeDocument/2006/relationships/hyperlink" Target="https://www.police-foundation.org.uk/wp-content/uploads/2017/08/Social_media_briefing_FINAL.pdf" TargetMode="External"/><Relationship Id="rId64" Type="http://schemas.openxmlformats.org/officeDocument/2006/relationships/hyperlink" Target="https://www.legislation.gov.uk/ukpga/1988/33/section/39" TargetMode="External"/><Relationship Id="rId69" Type="http://schemas.openxmlformats.org/officeDocument/2006/relationships/hyperlink" Target="https://www.thealternativeboard.com/blog/what-are-the-4-most-common-leadership-styles-" TargetMode="External"/><Relationship Id="rId8" Type="http://schemas.openxmlformats.org/officeDocument/2006/relationships/webSettings" Target="webSettings.xml"/><Relationship Id="rId51" Type="http://schemas.openxmlformats.org/officeDocument/2006/relationships/hyperlink" Target="https://www.npcc.police.uk/SysSiteAssets/media/downloads/publications/publications-log/national-crime-coordination-committee/2023/missing-persons-media-online-publicity-v1.1-25oct-22.pdf" TargetMode="External"/><Relationship Id="rId72" Type="http://schemas.openxmlformats.org/officeDocument/2006/relationships/hyperlink" Target="https://www.policesupers.com/members/coaching-and-mentor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ons.gov.uk/peoplepopulationandcommunity/wellbeing/adhocs/1854trustinthepoliceuk2022to2023" TargetMode="External"/><Relationship Id="rId33" Type="http://schemas.openxmlformats.org/officeDocument/2006/relationships/hyperlink" Target="https://news.npcc.police.uk/releases/npcc-chair-responds-to-government-announcement-on-police-recruitment" TargetMode="External"/><Relationship Id="rId38" Type="http://schemas.openxmlformats.org/officeDocument/2006/relationships/hyperlink" Target="https://www.police-foundation.org.uk/wp-content/uploads/2017/08/Social_media_briefing_FINAL.pdf" TargetMode="External"/><Relationship Id="rId46" Type="http://schemas.openxmlformats.org/officeDocument/2006/relationships/hyperlink" Target="https://www.south-wales.police.uk/police-forces/south-wales-police/areas/about-us/about-us/facial-recognition-technology/" TargetMode="External"/><Relationship Id="rId59" Type="http://schemas.openxmlformats.org/officeDocument/2006/relationships/hyperlink" Target="https://www.college.police.uk/guidance/effective-supervision/acting-role-model" TargetMode="External"/><Relationship Id="rId67" Type="http://schemas.openxmlformats.org/officeDocument/2006/relationships/hyperlink" Target="https://www.legislation.gov.uk/ukpga/1984/60/section/24" TargetMode="External"/><Relationship Id="rId20" Type="http://schemas.openxmlformats.org/officeDocument/2006/relationships/hyperlink" Target="https://www.college.police.uk/about" TargetMode="External"/><Relationship Id="rId41" Type="http://schemas.openxmlformats.org/officeDocument/2006/relationships/hyperlink" Target="https://cybercrew.uk/blog/social-media-statistics-uk/" TargetMode="External"/><Relationship Id="rId54" Type="http://schemas.openxmlformats.org/officeDocument/2006/relationships/hyperlink" Target="https://www.statista.com/statistics/286279/social-networking-penetration-in-great-britain/" TargetMode="External"/><Relationship Id="rId62" Type="http://schemas.openxmlformats.org/officeDocument/2006/relationships/hyperlink" Target="https://www.college.police.uk/career-learning/leadership/leadership-standards" TargetMode="External"/><Relationship Id="rId70" Type="http://schemas.openxmlformats.org/officeDocument/2006/relationships/hyperlink" Target="https://www.college.police.uk/career-learning/support-for-career-development/mentoring"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www.college.police.uk/article/fundamental-review-college-policing" TargetMode="External"/><Relationship Id="rId28" Type="http://schemas.openxmlformats.org/officeDocument/2006/relationships/hyperlink" Target="https://assets.college.police.uk/s3fs-public/2022-12/New-recruits-survey-December-2022.pdf" TargetMode="External"/><Relationship Id="rId36" Type="http://schemas.openxmlformats.org/officeDocument/2006/relationships/hyperlink" Target="https://publications.parliament.uk/pa/cm201012/cmselect/cmhaff/939/93906.htm" TargetMode="External"/><Relationship Id="rId49" Type="http://schemas.openxmlformats.org/officeDocument/2006/relationships/hyperlink" Target="https://www.bbc.co.uk/news/technology-20641190" TargetMode="External"/><Relationship Id="rId57" Type="http://schemas.openxmlformats.org/officeDocument/2006/relationships/hyperlink" Target="https://yougov.co.uk/ratings/technology/popularity/social-networks/all" TargetMode="External"/><Relationship Id="rId10" Type="http://schemas.openxmlformats.org/officeDocument/2006/relationships/endnotes" Target="endnotes.xml"/><Relationship Id="rId31" Type="http://schemas.openxmlformats.org/officeDocument/2006/relationships/hyperlink" Target="https://www.legislation.gov.uk/ukpga/2018/23/section/1/enacted" TargetMode="External"/><Relationship Id="rId44" Type="http://schemas.openxmlformats.org/officeDocument/2006/relationships/hyperlink" Target="https://news.npcc.police.uk/releases/social-media-is-a-powerful-tool-for-police-to-engage-with-the-public" TargetMode="External"/><Relationship Id="rId52" Type="http://schemas.openxmlformats.org/officeDocument/2006/relationships/hyperlink" Target="https://www.npcc.police.uk/SysSiteAssets/media/downloads/publications/publications-log/national-crime-coordination-committee/2023/missing-persons-media-online-publicity-v1.1-25oct-22.pdf" TargetMode="External"/><Relationship Id="rId60" Type="http://schemas.openxmlformats.org/officeDocument/2006/relationships/hyperlink" Target="https://www.college.police.uk/ethics" TargetMode="External"/><Relationship Id="rId65" Type="http://schemas.openxmlformats.org/officeDocument/2006/relationships/hyperlink" Target="https://www.legislation.gov.uk/ukpga/Vict/24-25/100/section/47" TargetMode="External"/><Relationship Id="rId73" Type="http://schemas.openxmlformats.org/officeDocument/2006/relationships/hyperlink" Target="https://university.open.ac.uk/centres/policing/sites/www.open.ac.uk.centres.policing/files/files/Outputs/Phase%201%20Report%20Tutor%20Constables%20June%202022.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emf"/><Relationship Id="rId39" Type="http://schemas.openxmlformats.org/officeDocument/2006/relationships/hyperlink" Target="https://www.bbc.co.uk/news/uk-41649334" TargetMode="External"/><Relationship Id="rId34" Type="http://schemas.openxmlformats.org/officeDocument/2006/relationships/hyperlink" Target="https://news.npcc.police.uk/releases/npcc-chair-responds-to-government-announcement-on-police-recruitment" TargetMode="External"/><Relationship Id="rId50" Type="http://schemas.openxmlformats.org/officeDocument/2006/relationships/hyperlink" Target="https://www.bbc.co.uk/news/technology-20641190" TargetMode="External"/><Relationship Id="rId55" Type="http://schemas.openxmlformats.org/officeDocument/2006/relationships/hyperlink" Target="https://pds.police.uk/pds-launches-social-media-management-engagement-framework/" TargetMode="External"/><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college.police.uk/support-forces/police-constable-entry-rou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1286</TotalTime>
  <Pages>38</Pages>
  <Words>11622</Words>
  <Characters>68902</Characters>
  <Application>Microsoft Office Word</Application>
  <DocSecurity>0</DocSecurity>
  <Lines>1640</Lines>
  <Paragraphs>435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Andrews,Liam swp8336</cp:lastModifiedBy>
  <cp:revision>93</cp:revision>
  <cp:lastPrinted>2014-08-26T08:55:00Z</cp:lastPrinted>
  <dcterms:created xsi:type="dcterms:W3CDTF">2024-10-08T12:35:00Z</dcterms:created>
  <dcterms:modified xsi:type="dcterms:W3CDTF">2025-01-20T17:07:00Z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2024-10-08T12:35:12Z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a2b7e5ae-52c0-49e6-ba09-b919f4a7162d</vt:lpwstr>
  </property>
  <property fmtid="{D5CDD505-2E9C-101B-9397-08002B2CF9AE}" pid="9" name="MSIP_Label_66cf8fe5-b7b7-4df7-b38d-1c61ac2f6639_ContentBits">
    <vt:lpwstr>0</vt:lpwstr>
  </property>
</Properties>
</file>