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088CAB" w14:textId="084996D1" w:rsidR="008121D1" w:rsidRPr="0084679B" w:rsidRDefault="006F3331" w:rsidP="0084679B">
      <w:pPr>
        <w:spacing w:line="360" w:lineRule="auto"/>
        <w:jc w:val="both"/>
        <w:rPr>
          <w:rFonts w:ascii="Times New Roman" w:hAnsi="Times New Roman" w:cs="Times New Roman"/>
          <w:b/>
          <w:sz w:val="24"/>
          <w:szCs w:val="24"/>
        </w:rPr>
      </w:pPr>
      <w:bookmarkStart w:id="0" w:name="_GoBack"/>
      <w:bookmarkEnd w:id="0"/>
      <w:r w:rsidRPr="0084679B">
        <w:rPr>
          <w:rFonts w:ascii="Times New Roman" w:hAnsi="Times New Roman" w:cs="Times New Roman"/>
          <w:b/>
          <w:sz w:val="24"/>
          <w:szCs w:val="24"/>
        </w:rPr>
        <w:t>What should schools and local authorities do to ensure the well-being of their pupils? In answering this question, you should refer to legislation, policy and best practice and theory.</w:t>
      </w:r>
    </w:p>
    <w:p w14:paraId="034B0962" w14:textId="729FE95B" w:rsidR="004D6EE0" w:rsidRPr="0084679B" w:rsidRDefault="00A06579" w:rsidP="0084679B">
      <w:pPr>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This assignment will</w:t>
      </w:r>
      <w:r w:rsidR="00523D68" w:rsidRPr="0084679B">
        <w:rPr>
          <w:rFonts w:ascii="Times New Roman" w:hAnsi="Times New Roman" w:cs="Times New Roman"/>
          <w:sz w:val="24"/>
          <w:szCs w:val="24"/>
        </w:rPr>
        <w:t xml:space="preserve"> </w:t>
      </w:r>
      <w:r w:rsidRPr="0084679B">
        <w:rPr>
          <w:rFonts w:ascii="Times New Roman" w:hAnsi="Times New Roman" w:cs="Times New Roman"/>
          <w:sz w:val="24"/>
          <w:szCs w:val="24"/>
        </w:rPr>
        <w:t>focus on what should and is being done to protect pupil’s mental health and well-being</w:t>
      </w:r>
      <w:r w:rsidR="00BC2237" w:rsidRPr="0084679B">
        <w:rPr>
          <w:rFonts w:ascii="Times New Roman" w:hAnsi="Times New Roman" w:cs="Times New Roman"/>
          <w:sz w:val="24"/>
          <w:szCs w:val="24"/>
        </w:rPr>
        <w:t xml:space="preserve"> in school</w:t>
      </w:r>
      <w:r w:rsidR="00523D68" w:rsidRPr="0084679B">
        <w:rPr>
          <w:rFonts w:ascii="Times New Roman" w:hAnsi="Times New Roman" w:cs="Times New Roman"/>
          <w:sz w:val="24"/>
          <w:szCs w:val="24"/>
        </w:rPr>
        <w:t>, with r</w:t>
      </w:r>
      <w:r w:rsidR="00233924" w:rsidRPr="0084679B">
        <w:rPr>
          <w:rFonts w:ascii="Times New Roman" w:hAnsi="Times New Roman" w:cs="Times New Roman"/>
          <w:sz w:val="24"/>
          <w:szCs w:val="24"/>
        </w:rPr>
        <w:t>esearch</w:t>
      </w:r>
      <w:r w:rsidRPr="0084679B">
        <w:rPr>
          <w:rFonts w:ascii="Times New Roman" w:hAnsi="Times New Roman" w:cs="Times New Roman"/>
          <w:sz w:val="24"/>
          <w:szCs w:val="24"/>
        </w:rPr>
        <w:t xml:space="preserve"> </w:t>
      </w:r>
      <w:r w:rsidR="00233924" w:rsidRPr="0084679B">
        <w:rPr>
          <w:rFonts w:ascii="Times New Roman" w:hAnsi="Times New Roman" w:cs="Times New Roman"/>
          <w:sz w:val="24"/>
          <w:szCs w:val="24"/>
        </w:rPr>
        <w:t>conducted</w:t>
      </w:r>
      <w:r w:rsidR="009A181D" w:rsidRPr="0084679B">
        <w:rPr>
          <w:rFonts w:ascii="Times New Roman" w:hAnsi="Times New Roman" w:cs="Times New Roman"/>
          <w:sz w:val="24"/>
          <w:szCs w:val="24"/>
        </w:rPr>
        <w:t xml:space="preserve"> </w:t>
      </w:r>
      <w:r w:rsidR="00523D68" w:rsidRPr="0084679B">
        <w:rPr>
          <w:rFonts w:ascii="Times New Roman" w:hAnsi="Times New Roman" w:cs="Times New Roman"/>
          <w:sz w:val="24"/>
          <w:szCs w:val="24"/>
        </w:rPr>
        <w:t>in</w:t>
      </w:r>
      <w:r w:rsidR="009A181D" w:rsidRPr="0084679B">
        <w:rPr>
          <w:rFonts w:ascii="Times New Roman" w:hAnsi="Times New Roman" w:cs="Times New Roman"/>
          <w:sz w:val="24"/>
          <w:szCs w:val="24"/>
        </w:rPr>
        <w:t xml:space="preserve"> what it means to have mental health and well-being, along with what causes negative </w:t>
      </w:r>
      <w:r w:rsidR="00233924" w:rsidRPr="0084679B">
        <w:rPr>
          <w:rFonts w:ascii="Times New Roman" w:hAnsi="Times New Roman" w:cs="Times New Roman"/>
          <w:sz w:val="24"/>
          <w:szCs w:val="24"/>
        </w:rPr>
        <w:t>health</w:t>
      </w:r>
      <w:r w:rsidR="00CE6834" w:rsidRPr="0084679B">
        <w:rPr>
          <w:rFonts w:ascii="Times New Roman" w:hAnsi="Times New Roman" w:cs="Times New Roman"/>
          <w:sz w:val="24"/>
          <w:szCs w:val="24"/>
        </w:rPr>
        <w:t>,</w:t>
      </w:r>
      <w:r w:rsidR="009A181D" w:rsidRPr="0084679B">
        <w:rPr>
          <w:rFonts w:ascii="Times New Roman" w:hAnsi="Times New Roman" w:cs="Times New Roman"/>
          <w:sz w:val="24"/>
          <w:szCs w:val="24"/>
        </w:rPr>
        <w:t xml:space="preserve"> such has depression, anxiety and bullying. An important aspect of this assignment will be identifying what the law states should be done and comparing with what schools and local authorities are implementing into practice.</w:t>
      </w:r>
      <w:r w:rsidR="00E6495B" w:rsidRPr="0084679B">
        <w:rPr>
          <w:rFonts w:ascii="Times New Roman" w:hAnsi="Times New Roman" w:cs="Times New Roman"/>
          <w:sz w:val="24"/>
          <w:szCs w:val="24"/>
        </w:rPr>
        <w:t xml:space="preserve"> In identifying what is being done, there will be research into school policies and confirming through ESTYN reports whether it is successful. </w:t>
      </w:r>
    </w:p>
    <w:p w14:paraId="5C008D3A" w14:textId="7B2AD230" w:rsidR="00E34A12" w:rsidRPr="0084679B" w:rsidRDefault="003A1A78" w:rsidP="0084679B">
      <w:pPr>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Firstly,</w:t>
      </w:r>
      <w:r w:rsidR="00856BAF" w:rsidRPr="0084679B">
        <w:rPr>
          <w:rFonts w:ascii="Times New Roman" w:hAnsi="Times New Roman" w:cs="Times New Roman"/>
          <w:sz w:val="24"/>
          <w:szCs w:val="24"/>
        </w:rPr>
        <w:t xml:space="preserve"> it is important to recognise that</w:t>
      </w:r>
      <w:r w:rsidRPr="0084679B">
        <w:rPr>
          <w:rFonts w:ascii="Times New Roman" w:hAnsi="Times New Roman" w:cs="Times New Roman"/>
          <w:sz w:val="24"/>
          <w:szCs w:val="24"/>
        </w:rPr>
        <w:t xml:space="preserve"> everyone has mental health and well-being, in the same way everyone has physical health. However, mental health focuses on our social, emotional and psychological well-being, affecting how individuals feel, act and think</w:t>
      </w:r>
      <w:r w:rsidR="008F7174" w:rsidRPr="0084679B">
        <w:rPr>
          <w:rFonts w:ascii="Times New Roman" w:hAnsi="Times New Roman" w:cs="Times New Roman"/>
          <w:sz w:val="24"/>
          <w:szCs w:val="24"/>
        </w:rPr>
        <w:t>, rather than physical impact on the body</w:t>
      </w:r>
      <w:r w:rsidRPr="0084679B">
        <w:rPr>
          <w:rFonts w:ascii="Times New Roman" w:hAnsi="Times New Roman" w:cs="Times New Roman"/>
          <w:sz w:val="24"/>
          <w:szCs w:val="24"/>
        </w:rPr>
        <w:t xml:space="preserve">. </w:t>
      </w:r>
      <w:r w:rsidR="00FE17E8" w:rsidRPr="0084679B">
        <w:rPr>
          <w:rFonts w:ascii="Times New Roman" w:hAnsi="Times New Roman" w:cs="Times New Roman"/>
          <w:sz w:val="24"/>
          <w:szCs w:val="24"/>
        </w:rPr>
        <w:t>Having good or bad mental health will determine how individuals make decisions, deal with stress and relate to others.</w:t>
      </w:r>
      <w:r w:rsidR="008F7174" w:rsidRPr="0084679B">
        <w:rPr>
          <w:rFonts w:ascii="Times New Roman" w:hAnsi="Times New Roman" w:cs="Times New Roman"/>
          <w:sz w:val="24"/>
          <w:szCs w:val="24"/>
        </w:rPr>
        <w:t xml:space="preserve"> By having positive mental </w:t>
      </w:r>
      <w:r w:rsidR="001B6154" w:rsidRPr="0084679B">
        <w:rPr>
          <w:rFonts w:ascii="Times New Roman" w:hAnsi="Times New Roman" w:cs="Times New Roman"/>
          <w:sz w:val="24"/>
          <w:szCs w:val="24"/>
        </w:rPr>
        <w:t>health,</w:t>
      </w:r>
      <w:r w:rsidR="008F7174" w:rsidRPr="0084679B">
        <w:rPr>
          <w:rFonts w:ascii="Times New Roman" w:hAnsi="Times New Roman" w:cs="Times New Roman"/>
          <w:sz w:val="24"/>
          <w:szCs w:val="24"/>
        </w:rPr>
        <w:t xml:space="preserve"> it enables individuals to cope and manage stress levels</w:t>
      </w:r>
      <w:r w:rsidR="00856BAF" w:rsidRPr="0084679B">
        <w:rPr>
          <w:rFonts w:ascii="Times New Roman" w:hAnsi="Times New Roman" w:cs="Times New Roman"/>
          <w:sz w:val="24"/>
          <w:szCs w:val="24"/>
        </w:rPr>
        <w:t xml:space="preserve"> </w:t>
      </w:r>
      <w:r w:rsidR="008F7174" w:rsidRPr="0084679B">
        <w:rPr>
          <w:rFonts w:ascii="Times New Roman" w:hAnsi="Times New Roman" w:cs="Times New Roman"/>
          <w:sz w:val="24"/>
          <w:szCs w:val="24"/>
        </w:rPr>
        <w:t>to reach their full potential.</w:t>
      </w:r>
      <w:r w:rsidR="00FE17E8" w:rsidRPr="0084679B">
        <w:rPr>
          <w:rFonts w:ascii="Times New Roman" w:hAnsi="Times New Roman" w:cs="Times New Roman"/>
          <w:sz w:val="24"/>
          <w:szCs w:val="24"/>
        </w:rPr>
        <w:t xml:space="preserve"> Additionally, having mental health is </w:t>
      </w:r>
      <w:r w:rsidR="00431928" w:rsidRPr="0084679B">
        <w:rPr>
          <w:rFonts w:ascii="Times New Roman" w:hAnsi="Times New Roman" w:cs="Times New Roman"/>
          <w:sz w:val="24"/>
          <w:szCs w:val="24"/>
        </w:rPr>
        <w:t>significant at life stages such as childhood and adolescence through</w:t>
      </w:r>
      <w:r w:rsidR="00856BAF" w:rsidRPr="0084679B">
        <w:rPr>
          <w:rFonts w:ascii="Times New Roman" w:hAnsi="Times New Roman" w:cs="Times New Roman"/>
          <w:sz w:val="24"/>
          <w:szCs w:val="24"/>
        </w:rPr>
        <w:t xml:space="preserve"> to</w:t>
      </w:r>
      <w:r w:rsidR="00431928" w:rsidRPr="0084679B">
        <w:rPr>
          <w:rFonts w:ascii="Times New Roman" w:hAnsi="Times New Roman" w:cs="Times New Roman"/>
          <w:sz w:val="24"/>
          <w:szCs w:val="24"/>
        </w:rPr>
        <w:t xml:space="preserve"> adulthood. Contributing factors to bad mental health could include </w:t>
      </w:r>
      <w:r w:rsidR="00431928" w:rsidRPr="0084679B">
        <w:rPr>
          <w:rFonts w:ascii="Times New Roman" w:hAnsi="Times New Roman" w:cs="Times New Roman"/>
          <w:i/>
          <w:sz w:val="24"/>
          <w:szCs w:val="24"/>
        </w:rPr>
        <w:t xml:space="preserve">‘biological factors, such as genes or brain chemistry; life experiences, such as trauma or abuse; and family history of mental health problems’ </w:t>
      </w:r>
      <w:r w:rsidR="00431928" w:rsidRPr="0084679B">
        <w:rPr>
          <w:rFonts w:ascii="Times New Roman" w:hAnsi="Times New Roman" w:cs="Times New Roman"/>
          <w:sz w:val="24"/>
          <w:szCs w:val="24"/>
        </w:rPr>
        <w:t>(MentalHealth.gov, 2017).</w:t>
      </w:r>
      <w:r w:rsidR="008F7174" w:rsidRPr="0084679B">
        <w:rPr>
          <w:rFonts w:ascii="Times New Roman" w:hAnsi="Times New Roman" w:cs="Times New Roman"/>
          <w:sz w:val="24"/>
          <w:szCs w:val="24"/>
        </w:rPr>
        <w:t xml:space="preserve"> </w:t>
      </w:r>
    </w:p>
    <w:p w14:paraId="77CEF439" w14:textId="0EDE3768" w:rsidR="003A1A78" w:rsidRPr="0084679B" w:rsidRDefault="001B6154" w:rsidP="0084679B">
      <w:pPr>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Well-being links with health in the sense that health influences well-being in the same respect that well-being influences health. Both mental and physical health have an influence on well-being, however mental illness is the negative impact to the meaning of mental health. The World Health Organisation (WHO) claims that:</w:t>
      </w:r>
    </w:p>
    <w:p w14:paraId="7E004886" w14:textId="6E2B2649" w:rsidR="001B6154" w:rsidRPr="0084679B" w:rsidRDefault="001B6154" w:rsidP="0084679B">
      <w:pPr>
        <w:spacing w:line="360" w:lineRule="auto"/>
        <w:ind w:left="567" w:right="567"/>
        <w:jc w:val="both"/>
        <w:rPr>
          <w:rFonts w:ascii="Times New Roman" w:hAnsi="Times New Roman" w:cs="Times New Roman"/>
          <w:sz w:val="24"/>
          <w:szCs w:val="24"/>
        </w:rPr>
      </w:pPr>
      <w:r w:rsidRPr="0084679B">
        <w:rPr>
          <w:rFonts w:ascii="Times New Roman" w:hAnsi="Times New Roman" w:cs="Times New Roman"/>
          <w:sz w:val="24"/>
          <w:szCs w:val="24"/>
        </w:rPr>
        <w:t>Wellbeing exists in two dimensions, subjective and objective. It comprises an individual’s experience of their life as well as a comparison of life circumstances with social norms and values</w:t>
      </w:r>
      <w:r w:rsidR="00751CA9" w:rsidRPr="0084679B">
        <w:rPr>
          <w:rFonts w:ascii="Times New Roman" w:hAnsi="Times New Roman" w:cs="Times New Roman"/>
          <w:sz w:val="24"/>
          <w:szCs w:val="24"/>
        </w:rPr>
        <w:t xml:space="preserve"> (Department of Health, 2014).</w:t>
      </w:r>
    </w:p>
    <w:p w14:paraId="0BE325C7" w14:textId="15BFC714" w:rsidR="008F7174" w:rsidRPr="0084679B" w:rsidRDefault="00684822" w:rsidP="0084679B">
      <w:pPr>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This implies that circumstances including social relationships, education, health</w:t>
      </w:r>
      <w:r w:rsidR="00CE6834" w:rsidRPr="0084679B">
        <w:rPr>
          <w:rFonts w:ascii="Times New Roman" w:hAnsi="Times New Roman" w:cs="Times New Roman"/>
          <w:sz w:val="24"/>
          <w:szCs w:val="24"/>
        </w:rPr>
        <w:t xml:space="preserve"> and</w:t>
      </w:r>
      <w:r w:rsidRPr="0084679B">
        <w:rPr>
          <w:rFonts w:ascii="Times New Roman" w:hAnsi="Times New Roman" w:cs="Times New Roman"/>
          <w:sz w:val="24"/>
          <w:szCs w:val="24"/>
        </w:rPr>
        <w:t xml:space="preserve"> security could positively or negatively affect an individual’s well-being. Subjective experiences will include the individual’s overall concept of psychological functioning, affective states and sense of well-being (Department of Health, 2014).</w:t>
      </w:r>
    </w:p>
    <w:p w14:paraId="02F1AF7F" w14:textId="09357D83" w:rsidR="007D25A9" w:rsidRPr="0084679B" w:rsidRDefault="004241E7" w:rsidP="0084679B">
      <w:pPr>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lastRenderedPageBreak/>
        <w:t>The social and medical model lens on mental health and well-being is evidently increasing both nationally and internationally by prioritising and promoting both mental health and well-being in policies.</w:t>
      </w:r>
      <w:r w:rsidR="00B405F9" w:rsidRPr="0084679B">
        <w:rPr>
          <w:rFonts w:ascii="Times New Roman" w:hAnsi="Times New Roman" w:cs="Times New Roman"/>
          <w:sz w:val="24"/>
          <w:szCs w:val="24"/>
        </w:rPr>
        <w:t xml:space="preserve"> WHO stresses a positive dimension of mental health by emphasising that </w:t>
      </w:r>
      <w:r w:rsidR="00B405F9" w:rsidRPr="0084679B">
        <w:rPr>
          <w:rFonts w:ascii="Times New Roman" w:hAnsi="Times New Roman" w:cs="Times New Roman"/>
          <w:i/>
          <w:sz w:val="24"/>
          <w:szCs w:val="24"/>
        </w:rPr>
        <w:t>‘health is a state of complete physical, mental and social wellbeing and not merely the absence of disease or infirmity’</w:t>
      </w:r>
      <w:r w:rsidR="0066174F" w:rsidRPr="0084679B">
        <w:rPr>
          <w:rFonts w:ascii="Times New Roman" w:hAnsi="Times New Roman" w:cs="Times New Roman"/>
          <w:i/>
          <w:sz w:val="24"/>
          <w:szCs w:val="24"/>
        </w:rPr>
        <w:t xml:space="preserve"> </w:t>
      </w:r>
      <w:r w:rsidR="0066174F" w:rsidRPr="0084679B">
        <w:rPr>
          <w:rFonts w:ascii="Times New Roman" w:hAnsi="Times New Roman" w:cs="Times New Roman"/>
          <w:sz w:val="24"/>
          <w:szCs w:val="24"/>
        </w:rPr>
        <w:t>(Hartwell, 2015). However, the increase in anxiety and depression levels causing poor emotional and mental well</w:t>
      </w:r>
      <w:r w:rsidR="00233924" w:rsidRPr="0084679B">
        <w:rPr>
          <w:rFonts w:ascii="Times New Roman" w:hAnsi="Times New Roman" w:cs="Times New Roman"/>
          <w:sz w:val="24"/>
          <w:szCs w:val="24"/>
        </w:rPr>
        <w:t>-</w:t>
      </w:r>
      <w:r w:rsidR="0066174F" w:rsidRPr="0084679B">
        <w:rPr>
          <w:rFonts w:ascii="Times New Roman" w:hAnsi="Times New Roman" w:cs="Times New Roman"/>
          <w:sz w:val="24"/>
          <w:szCs w:val="24"/>
        </w:rPr>
        <w:t>being, demonstrate</w:t>
      </w:r>
      <w:r w:rsidR="00856BAF" w:rsidRPr="0084679B">
        <w:rPr>
          <w:rFonts w:ascii="Times New Roman" w:hAnsi="Times New Roman" w:cs="Times New Roman"/>
          <w:sz w:val="24"/>
          <w:szCs w:val="24"/>
        </w:rPr>
        <w:t>s</w:t>
      </w:r>
      <w:r w:rsidR="0066174F" w:rsidRPr="0084679B">
        <w:rPr>
          <w:rFonts w:ascii="Times New Roman" w:hAnsi="Times New Roman" w:cs="Times New Roman"/>
          <w:sz w:val="24"/>
          <w:szCs w:val="24"/>
        </w:rPr>
        <w:t xml:space="preserve"> that social determinants cause overwhelming feelings of emotion. </w:t>
      </w:r>
      <w:r w:rsidR="009B3213" w:rsidRPr="0084679B">
        <w:rPr>
          <w:rFonts w:ascii="Times New Roman" w:hAnsi="Times New Roman" w:cs="Times New Roman"/>
          <w:sz w:val="24"/>
          <w:szCs w:val="24"/>
        </w:rPr>
        <w:t xml:space="preserve">Anxiety and depression are a significant factor to chronic ill health and disability than previous generations, with an estimation that depression is becoming one of the leading global cause of disability. </w:t>
      </w:r>
      <w:r w:rsidR="00AD797C" w:rsidRPr="0084679B">
        <w:rPr>
          <w:rFonts w:ascii="Times New Roman" w:hAnsi="Times New Roman" w:cs="Times New Roman"/>
          <w:sz w:val="24"/>
          <w:szCs w:val="24"/>
        </w:rPr>
        <w:t>Mental</w:t>
      </w:r>
      <w:r w:rsidR="00FC73B5" w:rsidRPr="0084679B">
        <w:rPr>
          <w:rFonts w:ascii="Times New Roman" w:hAnsi="Times New Roman" w:cs="Times New Roman"/>
          <w:sz w:val="24"/>
          <w:szCs w:val="24"/>
        </w:rPr>
        <w:t xml:space="preserve"> health</w:t>
      </w:r>
      <w:r w:rsidR="00CE6834" w:rsidRPr="0084679B">
        <w:rPr>
          <w:rFonts w:ascii="Times New Roman" w:hAnsi="Times New Roman" w:cs="Times New Roman"/>
          <w:sz w:val="24"/>
          <w:szCs w:val="24"/>
        </w:rPr>
        <w:t xml:space="preserve"> is</w:t>
      </w:r>
      <w:r w:rsidR="00FC73B5" w:rsidRPr="0084679B">
        <w:rPr>
          <w:rFonts w:ascii="Times New Roman" w:hAnsi="Times New Roman" w:cs="Times New Roman"/>
          <w:sz w:val="24"/>
          <w:szCs w:val="24"/>
        </w:rPr>
        <w:t xml:space="preserve"> </w:t>
      </w:r>
      <w:r w:rsidR="00AD797C" w:rsidRPr="0084679B">
        <w:rPr>
          <w:rFonts w:ascii="Times New Roman" w:hAnsi="Times New Roman" w:cs="Times New Roman"/>
          <w:sz w:val="24"/>
          <w:szCs w:val="24"/>
        </w:rPr>
        <w:t xml:space="preserve">evidently a </w:t>
      </w:r>
      <w:r w:rsidR="00FC73B5" w:rsidRPr="0084679B">
        <w:rPr>
          <w:rFonts w:ascii="Times New Roman" w:hAnsi="Times New Roman" w:cs="Times New Roman"/>
          <w:sz w:val="24"/>
          <w:szCs w:val="24"/>
        </w:rPr>
        <w:t>significant public health problem</w:t>
      </w:r>
      <w:r w:rsidR="00AD797C" w:rsidRPr="0084679B">
        <w:rPr>
          <w:rFonts w:ascii="Times New Roman" w:hAnsi="Times New Roman" w:cs="Times New Roman"/>
          <w:sz w:val="24"/>
          <w:szCs w:val="24"/>
        </w:rPr>
        <w:t xml:space="preserve">, </w:t>
      </w:r>
      <w:r w:rsidR="00CE6834" w:rsidRPr="0084679B">
        <w:rPr>
          <w:rFonts w:ascii="Times New Roman" w:hAnsi="Times New Roman" w:cs="Times New Roman"/>
          <w:sz w:val="24"/>
          <w:szCs w:val="24"/>
        </w:rPr>
        <w:t xml:space="preserve">causing </w:t>
      </w:r>
      <w:r w:rsidR="00AD797C" w:rsidRPr="0084679B">
        <w:rPr>
          <w:rFonts w:ascii="Times New Roman" w:hAnsi="Times New Roman" w:cs="Times New Roman"/>
          <w:sz w:val="24"/>
          <w:szCs w:val="24"/>
        </w:rPr>
        <w:t xml:space="preserve">around one in four people </w:t>
      </w:r>
      <w:r w:rsidR="00CE6834" w:rsidRPr="0084679B">
        <w:rPr>
          <w:rFonts w:ascii="Times New Roman" w:hAnsi="Times New Roman" w:cs="Times New Roman"/>
          <w:sz w:val="24"/>
          <w:szCs w:val="24"/>
        </w:rPr>
        <w:t>to experience related</w:t>
      </w:r>
      <w:r w:rsidR="00AD797C" w:rsidRPr="0084679B">
        <w:rPr>
          <w:rFonts w:ascii="Times New Roman" w:hAnsi="Times New Roman" w:cs="Times New Roman"/>
          <w:sz w:val="24"/>
          <w:szCs w:val="24"/>
        </w:rPr>
        <w:t xml:space="preserve"> issues in their life, challenging the accessibility of the necessary services (Hartwell, 2015).</w:t>
      </w:r>
    </w:p>
    <w:p w14:paraId="5288A26C" w14:textId="41EBC9E5" w:rsidR="004241E7" w:rsidRPr="0084679B" w:rsidRDefault="00D66B71" w:rsidP="0084679B">
      <w:pPr>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 xml:space="preserve">Childhood is a key stage in </w:t>
      </w:r>
      <w:r w:rsidR="00730FA5" w:rsidRPr="0084679B">
        <w:rPr>
          <w:rFonts w:ascii="Times New Roman" w:hAnsi="Times New Roman" w:cs="Times New Roman"/>
          <w:sz w:val="24"/>
          <w:szCs w:val="24"/>
        </w:rPr>
        <w:t xml:space="preserve">any individual’s life by demonstrating positive development along with significantly impacting the level of well-being and achievement </w:t>
      </w:r>
      <w:r w:rsidR="00233924" w:rsidRPr="0084679B">
        <w:rPr>
          <w:rFonts w:ascii="Times New Roman" w:hAnsi="Times New Roman" w:cs="Times New Roman"/>
          <w:sz w:val="24"/>
          <w:szCs w:val="24"/>
        </w:rPr>
        <w:t>from</w:t>
      </w:r>
      <w:r w:rsidR="00730FA5" w:rsidRPr="0084679B">
        <w:rPr>
          <w:rFonts w:ascii="Times New Roman" w:hAnsi="Times New Roman" w:cs="Times New Roman"/>
          <w:sz w:val="24"/>
          <w:szCs w:val="24"/>
        </w:rPr>
        <w:t xml:space="preserve"> adolescent to adulthood.</w:t>
      </w:r>
      <w:r w:rsidR="00275040" w:rsidRPr="0084679B">
        <w:rPr>
          <w:rFonts w:ascii="Times New Roman" w:hAnsi="Times New Roman" w:cs="Times New Roman"/>
          <w:sz w:val="24"/>
          <w:szCs w:val="24"/>
        </w:rPr>
        <w:t xml:space="preserve"> </w:t>
      </w:r>
      <w:r w:rsidR="00C92D66" w:rsidRPr="0084679B">
        <w:rPr>
          <w:rFonts w:ascii="Times New Roman" w:hAnsi="Times New Roman" w:cs="Times New Roman"/>
          <w:sz w:val="24"/>
          <w:szCs w:val="24"/>
        </w:rPr>
        <w:t>Having</w:t>
      </w:r>
      <w:r w:rsidR="006365A0" w:rsidRPr="0084679B">
        <w:rPr>
          <w:rFonts w:ascii="Times New Roman" w:hAnsi="Times New Roman" w:cs="Times New Roman"/>
          <w:sz w:val="24"/>
          <w:szCs w:val="24"/>
        </w:rPr>
        <w:t xml:space="preserve"> </w:t>
      </w:r>
      <w:r w:rsidR="00C92D66" w:rsidRPr="0084679B">
        <w:rPr>
          <w:rFonts w:ascii="Times New Roman" w:hAnsi="Times New Roman" w:cs="Times New Roman"/>
          <w:sz w:val="24"/>
          <w:szCs w:val="24"/>
        </w:rPr>
        <w:t xml:space="preserve">positive environments corresponding with </w:t>
      </w:r>
      <w:r w:rsidR="00CE6834" w:rsidRPr="0084679B">
        <w:rPr>
          <w:rFonts w:ascii="Times New Roman" w:hAnsi="Times New Roman" w:cs="Times New Roman"/>
          <w:sz w:val="24"/>
          <w:szCs w:val="24"/>
        </w:rPr>
        <w:t>supportive</w:t>
      </w:r>
      <w:r w:rsidR="00C92D66" w:rsidRPr="0084679B">
        <w:rPr>
          <w:rFonts w:ascii="Times New Roman" w:hAnsi="Times New Roman" w:cs="Times New Roman"/>
          <w:sz w:val="24"/>
          <w:szCs w:val="24"/>
        </w:rPr>
        <w:t xml:space="preserve"> and nurturing relationships</w:t>
      </w:r>
      <w:r w:rsidR="006365A0" w:rsidRPr="0084679B">
        <w:rPr>
          <w:rFonts w:ascii="Times New Roman" w:hAnsi="Times New Roman" w:cs="Times New Roman"/>
          <w:sz w:val="24"/>
          <w:szCs w:val="24"/>
        </w:rPr>
        <w:t xml:space="preserve"> </w:t>
      </w:r>
      <w:r w:rsidR="00C92D66" w:rsidRPr="0084679B">
        <w:rPr>
          <w:rFonts w:ascii="Times New Roman" w:hAnsi="Times New Roman" w:cs="Times New Roman"/>
          <w:sz w:val="24"/>
          <w:szCs w:val="24"/>
        </w:rPr>
        <w:t xml:space="preserve">significantly impacts children’s learning development, enabling them to gain knowledge and influence positive well-being long-term. </w:t>
      </w:r>
      <w:r w:rsidR="006365A0" w:rsidRPr="0084679B">
        <w:rPr>
          <w:rFonts w:ascii="Times New Roman" w:hAnsi="Times New Roman" w:cs="Times New Roman"/>
          <w:sz w:val="24"/>
          <w:szCs w:val="24"/>
        </w:rPr>
        <w:t xml:space="preserve">Providing this, children who have additional learning needs, may require further support to reach the same level of confidence and well-being as those who do not have </w:t>
      </w:r>
      <w:r w:rsidR="00233924" w:rsidRPr="0084679B">
        <w:rPr>
          <w:rFonts w:ascii="Times New Roman" w:hAnsi="Times New Roman" w:cs="Times New Roman"/>
          <w:sz w:val="24"/>
          <w:szCs w:val="24"/>
        </w:rPr>
        <w:t>a</w:t>
      </w:r>
      <w:r w:rsidR="006365A0" w:rsidRPr="0084679B">
        <w:rPr>
          <w:rFonts w:ascii="Times New Roman" w:hAnsi="Times New Roman" w:cs="Times New Roman"/>
          <w:sz w:val="24"/>
          <w:szCs w:val="24"/>
        </w:rPr>
        <w:t xml:space="preserve"> condition</w:t>
      </w:r>
      <w:r w:rsidR="00E725B0" w:rsidRPr="0084679B">
        <w:rPr>
          <w:rFonts w:ascii="Times New Roman" w:hAnsi="Times New Roman" w:cs="Times New Roman"/>
          <w:sz w:val="24"/>
          <w:szCs w:val="24"/>
        </w:rPr>
        <w:t xml:space="preserve"> (Forster, 2015)</w:t>
      </w:r>
      <w:r w:rsidR="006365A0" w:rsidRPr="0084679B">
        <w:rPr>
          <w:rFonts w:ascii="Times New Roman" w:hAnsi="Times New Roman" w:cs="Times New Roman"/>
          <w:sz w:val="24"/>
          <w:szCs w:val="24"/>
        </w:rPr>
        <w:t>.</w:t>
      </w:r>
      <w:r w:rsidR="00E725B0" w:rsidRPr="0084679B">
        <w:rPr>
          <w:rFonts w:ascii="Times New Roman" w:hAnsi="Times New Roman" w:cs="Times New Roman"/>
          <w:sz w:val="24"/>
          <w:szCs w:val="24"/>
        </w:rPr>
        <w:t xml:space="preserve"> </w:t>
      </w:r>
      <w:r w:rsidR="006365A0" w:rsidRPr="0084679B">
        <w:rPr>
          <w:rFonts w:ascii="Times New Roman" w:hAnsi="Times New Roman" w:cs="Times New Roman"/>
          <w:sz w:val="24"/>
          <w:szCs w:val="24"/>
        </w:rPr>
        <w:t xml:space="preserve">Ensuring there are effective and efficient services available within schools and local authorities are </w:t>
      </w:r>
      <w:r w:rsidR="00CE6834" w:rsidRPr="0084679B">
        <w:rPr>
          <w:rFonts w:ascii="Times New Roman" w:hAnsi="Times New Roman" w:cs="Times New Roman"/>
          <w:sz w:val="24"/>
          <w:szCs w:val="24"/>
        </w:rPr>
        <w:t>evidently</w:t>
      </w:r>
      <w:r w:rsidR="006365A0" w:rsidRPr="0084679B">
        <w:rPr>
          <w:rFonts w:ascii="Times New Roman" w:hAnsi="Times New Roman" w:cs="Times New Roman"/>
          <w:sz w:val="24"/>
          <w:szCs w:val="24"/>
        </w:rPr>
        <w:t xml:space="preserve"> important for vulnerable children and families.</w:t>
      </w:r>
      <w:r w:rsidR="00BE469B" w:rsidRPr="0084679B">
        <w:rPr>
          <w:rFonts w:ascii="Times New Roman" w:hAnsi="Times New Roman" w:cs="Times New Roman"/>
          <w:sz w:val="24"/>
          <w:szCs w:val="24"/>
        </w:rPr>
        <w:t xml:space="preserve"> </w:t>
      </w:r>
    </w:p>
    <w:p w14:paraId="455C3195" w14:textId="23987C52" w:rsidR="00E725B0" w:rsidRPr="0084679B" w:rsidRDefault="00E725B0" w:rsidP="0084679B">
      <w:pPr>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 xml:space="preserve">Faulkner </w:t>
      </w:r>
      <w:r w:rsidR="00DA28FB" w:rsidRPr="0084679B">
        <w:rPr>
          <w:rFonts w:ascii="Times New Roman" w:hAnsi="Times New Roman" w:cs="Times New Roman"/>
          <w:sz w:val="24"/>
          <w:szCs w:val="24"/>
        </w:rPr>
        <w:t>(201</w:t>
      </w:r>
      <w:r w:rsidR="00145AA5" w:rsidRPr="0084679B">
        <w:rPr>
          <w:rFonts w:ascii="Times New Roman" w:hAnsi="Times New Roman" w:cs="Times New Roman"/>
          <w:sz w:val="24"/>
          <w:szCs w:val="24"/>
        </w:rPr>
        <w:t>5</w:t>
      </w:r>
      <w:r w:rsidR="00DA28FB" w:rsidRPr="0084679B">
        <w:rPr>
          <w:rFonts w:ascii="Times New Roman" w:hAnsi="Times New Roman" w:cs="Times New Roman"/>
          <w:sz w:val="24"/>
          <w:szCs w:val="24"/>
        </w:rPr>
        <w:t>), indicated in a report by Relate, tha</w:t>
      </w:r>
      <w:r w:rsidR="00CD07F3" w:rsidRPr="0084679B">
        <w:rPr>
          <w:rFonts w:ascii="Times New Roman" w:hAnsi="Times New Roman" w:cs="Times New Roman"/>
          <w:sz w:val="24"/>
          <w:szCs w:val="24"/>
        </w:rPr>
        <w:t>t within an average class of thirty pupils, by the time they reach the age of 16, they will experience</w:t>
      </w:r>
      <w:r w:rsidR="006C189C" w:rsidRPr="0084679B">
        <w:rPr>
          <w:rFonts w:ascii="Times New Roman" w:hAnsi="Times New Roman" w:cs="Times New Roman"/>
          <w:sz w:val="24"/>
          <w:szCs w:val="24"/>
        </w:rPr>
        <w:t xml:space="preserve"> momentous</w:t>
      </w:r>
      <w:r w:rsidR="00CD07F3" w:rsidRPr="0084679B">
        <w:rPr>
          <w:rFonts w:ascii="Times New Roman" w:hAnsi="Times New Roman" w:cs="Times New Roman"/>
          <w:sz w:val="24"/>
          <w:szCs w:val="24"/>
        </w:rPr>
        <w:t xml:space="preserve"> emotional distress.</w:t>
      </w:r>
      <w:r w:rsidR="006C189C" w:rsidRPr="0084679B">
        <w:rPr>
          <w:rFonts w:ascii="Times New Roman" w:hAnsi="Times New Roman" w:cs="Times New Roman"/>
          <w:sz w:val="24"/>
          <w:szCs w:val="24"/>
        </w:rPr>
        <w:t xml:space="preserve"> </w:t>
      </w:r>
      <w:r w:rsidR="00102815" w:rsidRPr="0084679B">
        <w:rPr>
          <w:rFonts w:ascii="Times New Roman" w:hAnsi="Times New Roman" w:cs="Times New Roman"/>
          <w:sz w:val="24"/>
          <w:szCs w:val="24"/>
        </w:rPr>
        <w:t>Faulkner reported that a quarter will experience bullying along with a third witnessing their parents separate, and 10%</w:t>
      </w:r>
      <w:r w:rsidR="008F1A59" w:rsidRPr="0084679B">
        <w:rPr>
          <w:rFonts w:ascii="Times New Roman" w:hAnsi="Times New Roman" w:cs="Times New Roman"/>
          <w:sz w:val="24"/>
          <w:szCs w:val="24"/>
        </w:rPr>
        <w:t xml:space="preserve"> </w:t>
      </w:r>
      <w:r w:rsidR="00102815" w:rsidRPr="0084679B">
        <w:rPr>
          <w:rFonts w:ascii="Times New Roman" w:hAnsi="Times New Roman" w:cs="Times New Roman"/>
          <w:sz w:val="24"/>
          <w:szCs w:val="24"/>
        </w:rPr>
        <w:t>suffer</w:t>
      </w:r>
      <w:r w:rsidR="008F1A59" w:rsidRPr="0084679B">
        <w:rPr>
          <w:rFonts w:ascii="Times New Roman" w:hAnsi="Times New Roman" w:cs="Times New Roman"/>
          <w:sz w:val="24"/>
          <w:szCs w:val="24"/>
        </w:rPr>
        <w:t>ing</w:t>
      </w:r>
      <w:r w:rsidR="00102815" w:rsidRPr="0084679B">
        <w:rPr>
          <w:rFonts w:ascii="Times New Roman" w:hAnsi="Times New Roman" w:cs="Times New Roman"/>
          <w:sz w:val="24"/>
          <w:szCs w:val="24"/>
        </w:rPr>
        <w:t xml:space="preserve"> from a diagnosable mental health problem.</w:t>
      </w:r>
      <w:r w:rsidR="001B5F05" w:rsidRPr="0084679B">
        <w:rPr>
          <w:rFonts w:ascii="Times New Roman" w:hAnsi="Times New Roman" w:cs="Times New Roman"/>
          <w:sz w:val="24"/>
          <w:szCs w:val="24"/>
        </w:rPr>
        <w:t xml:space="preserve"> </w:t>
      </w:r>
      <w:r w:rsidR="006966DE" w:rsidRPr="0084679B">
        <w:rPr>
          <w:rFonts w:ascii="Times New Roman" w:hAnsi="Times New Roman" w:cs="Times New Roman"/>
          <w:sz w:val="24"/>
          <w:szCs w:val="24"/>
        </w:rPr>
        <w:t xml:space="preserve">Additionally, it revealed that young people living in poverty and deprivation, are at risk of experiencing the loss of a parent, breakdown within relationships </w:t>
      </w:r>
      <w:r w:rsidR="00CE6834" w:rsidRPr="0084679B">
        <w:rPr>
          <w:rFonts w:ascii="Times New Roman" w:hAnsi="Times New Roman" w:cs="Times New Roman"/>
          <w:sz w:val="24"/>
          <w:szCs w:val="24"/>
        </w:rPr>
        <w:t xml:space="preserve">and </w:t>
      </w:r>
      <w:r w:rsidR="006966DE" w:rsidRPr="0084679B">
        <w:rPr>
          <w:rFonts w:ascii="Times New Roman" w:hAnsi="Times New Roman" w:cs="Times New Roman"/>
          <w:sz w:val="24"/>
          <w:szCs w:val="24"/>
        </w:rPr>
        <w:t>experiencing or witnessing neglect and abuse.</w:t>
      </w:r>
    </w:p>
    <w:p w14:paraId="1C9305FE" w14:textId="4790E8EE" w:rsidR="000D4EF4" w:rsidRPr="0084679B" w:rsidRDefault="00E0070E" w:rsidP="0084679B">
      <w:pPr>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Depression has been acknowledged by the NHS as more than feeling unhappy for several days, instead it is when an individual is sad persistently for weeks, months, or years. They reveal that</w:t>
      </w:r>
      <w:r w:rsidR="00DD55E4" w:rsidRPr="0084679B">
        <w:rPr>
          <w:rFonts w:ascii="Times New Roman" w:hAnsi="Times New Roman" w:cs="Times New Roman"/>
          <w:sz w:val="24"/>
          <w:szCs w:val="24"/>
        </w:rPr>
        <w:t xml:space="preserve"> having a family history with depression makes individuals </w:t>
      </w:r>
      <w:r w:rsidR="00CE6834" w:rsidRPr="0084679B">
        <w:rPr>
          <w:rFonts w:ascii="Times New Roman" w:hAnsi="Times New Roman" w:cs="Times New Roman"/>
          <w:sz w:val="24"/>
          <w:szCs w:val="24"/>
        </w:rPr>
        <w:t xml:space="preserve">likely </w:t>
      </w:r>
      <w:r w:rsidR="00DD55E4" w:rsidRPr="0084679B">
        <w:rPr>
          <w:rFonts w:ascii="Times New Roman" w:hAnsi="Times New Roman" w:cs="Times New Roman"/>
          <w:sz w:val="24"/>
          <w:szCs w:val="24"/>
        </w:rPr>
        <w:t>of experiencing it, along with</w:t>
      </w:r>
      <w:r w:rsidRPr="0084679B">
        <w:rPr>
          <w:rFonts w:ascii="Times New Roman" w:hAnsi="Times New Roman" w:cs="Times New Roman"/>
          <w:sz w:val="24"/>
          <w:szCs w:val="24"/>
        </w:rPr>
        <w:t xml:space="preserve"> life-changing events, such as losing your job, bereavement, or breakdown in relationships can all be triggers for depression in certain individuals. </w:t>
      </w:r>
      <w:r w:rsidR="00DD55E4" w:rsidRPr="0084679B">
        <w:rPr>
          <w:rFonts w:ascii="Times New Roman" w:hAnsi="Times New Roman" w:cs="Times New Roman"/>
          <w:sz w:val="24"/>
          <w:szCs w:val="24"/>
        </w:rPr>
        <w:t>Due to this, depression is</w:t>
      </w:r>
      <w:r w:rsidR="00CE6834" w:rsidRPr="0084679B">
        <w:rPr>
          <w:rFonts w:ascii="Times New Roman" w:hAnsi="Times New Roman" w:cs="Times New Roman"/>
          <w:sz w:val="24"/>
          <w:szCs w:val="24"/>
        </w:rPr>
        <w:t xml:space="preserve"> </w:t>
      </w:r>
      <w:r w:rsidR="00DD55E4" w:rsidRPr="0084679B">
        <w:rPr>
          <w:rFonts w:ascii="Times New Roman" w:hAnsi="Times New Roman" w:cs="Times New Roman"/>
          <w:sz w:val="24"/>
          <w:szCs w:val="24"/>
        </w:rPr>
        <w:t xml:space="preserve">affecting one in </w:t>
      </w:r>
      <w:r w:rsidR="00DD55E4" w:rsidRPr="0084679B">
        <w:rPr>
          <w:rFonts w:ascii="Times New Roman" w:hAnsi="Times New Roman" w:cs="Times New Roman"/>
          <w:sz w:val="24"/>
          <w:szCs w:val="24"/>
        </w:rPr>
        <w:lastRenderedPageBreak/>
        <w:t xml:space="preserve">ten people at some stage </w:t>
      </w:r>
      <w:r w:rsidR="00BF1BB9" w:rsidRPr="0084679B">
        <w:rPr>
          <w:rFonts w:ascii="Times New Roman" w:hAnsi="Times New Roman" w:cs="Times New Roman"/>
          <w:sz w:val="24"/>
          <w:szCs w:val="24"/>
        </w:rPr>
        <w:t>in their life, with further studies showing 4% of children between ages five and sixteen suffer</w:t>
      </w:r>
      <w:r w:rsidR="00CE6834" w:rsidRPr="0084679B">
        <w:rPr>
          <w:rFonts w:ascii="Times New Roman" w:hAnsi="Times New Roman" w:cs="Times New Roman"/>
          <w:sz w:val="24"/>
          <w:szCs w:val="24"/>
        </w:rPr>
        <w:t>ing</w:t>
      </w:r>
      <w:r w:rsidR="00BF1BB9" w:rsidRPr="0084679B">
        <w:rPr>
          <w:rFonts w:ascii="Times New Roman" w:hAnsi="Times New Roman" w:cs="Times New Roman"/>
          <w:sz w:val="24"/>
          <w:szCs w:val="24"/>
        </w:rPr>
        <w:t xml:space="preserve"> from depression or anxiety in the UK</w:t>
      </w:r>
      <w:r w:rsidR="00B92AAD" w:rsidRPr="0084679B">
        <w:rPr>
          <w:rFonts w:ascii="Times New Roman" w:hAnsi="Times New Roman" w:cs="Times New Roman"/>
          <w:sz w:val="24"/>
          <w:szCs w:val="24"/>
        </w:rPr>
        <w:t xml:space="preserve"> (NHS, 2016</w:t>
      </w:r>
      <w:r w:rsidR="0079443C" w:rsidRPr="0084679B">
        <w:rPr>
          <w:rFonts w:ascii="Times New Roman" w:hAnsi="Times New Roman" w:cs="Times New Roman"/>
          <w:sz w:val="24"/>
          <w:szCs w:val="24"/>
        </w:rPr>
        <w:t xml:space="preserve"> a</w:t>
      </w:r>
      <w:r w:rsidR="00B92AAD" w:rsidRPr="0084679B">
        <w:rPr>
          <w:rFonts w:ascii="Times New Roman" w:hAnsi="Times New Roman" w:cs="Times New Roman"/>
          <w:sz w:val="24"/>
          <w:szCs w:val="24"/>
        </w:rPr>
        <w:t>)</w:t>
      </w:r>
      <w:r w:rsidR="00BF1BB9" w:rsidRPr="0084679B">
        <w:rPr>
          <w:rFonts w:ascii="Times New Roman" w:hAnsi="Times New Roman" w:cs="Times New Roman"/>
          <w:sz w:val="24"/>
          <w:szCs w:val="24"/>
        </w:rPr>
        <w:t>.</w:t>
      </w:r>
    </w:p>
    <w:p w14:paraId="594E900D" w14:textId="36B96F29" w:rsidR="00B92AAD" w:rsidRPr="0084679B" w:rsidRDefault="00B92AAD" w:rsidP="0084679B">
      <w:pPr>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Depressio</w:t>
      </w:r>
      <w:r w:rsidR="001F0DAA" w:rsidRPr="0084679B">
        <w:rPr>
          <w:rFonts w:ascii="Times New Roman" w:hAnsi="Times New Roman" w:cs="Times New Roman"/>
          <w:sz w:val="24"/>
          <w:szCs w:val="24"/>
        </w:rPr>
        <w:t xml:space="preserve">n has become a more serious mental disorder within childhood over recent years, and until the 1980s, doctors barely considered that children could suffer from depression. This condition </w:t>
      </w:r>
      <w:r w:rsidR="00156C7A" w:rsidRPr="0084679B">
        <w:rPr>
          <w:rFonts w:ascii="Times New Roman" w:hAnsi="Times New Roman" w:cs="Times New Roman"/>
          <w:sz w:val="24"/>
          <w:szCs w:val="24"/>
        </w:rPr>
        <w:t xml:space="preserve">causes one in twenty of children and adolescents to experience </w:t>
      </w:r>
      <w:r w:rsidR="00156C7A" w:rsidRPr="0084679B">
        <w:rPr>
          <w:rFonts w:ascii="Times New Roman" w:hAnsi="Times New Roman" w:cs="Times New Roman"/>
          <w:i/>
          <w:sz w:val="24"/>
          <w:szCs w:val="24"/>
        </w:rPr>
        <w:t xml:space="preserve">‘a potentially disabling depression before age 19’ </w:t>
      </w:r>
      <w:r w:rsidR="00156C7A" w:rsidRPr="0084679B">
        <w:rPr>
          <w:rFonts w:ascii="Times New Roman" w:hAnsi="Times New Roman" w:cs="Times New Roman"/>
          <w:sz w:val="24"/>
          <w:szCs w:val="24"/>
        </w:rPr>
        <w:t>(Child Development Institute, 2015).</w:t>
      </w:r>
    </w:p>
    <w:p w14:paraId="7484ADFA" w14:textId="7BB0005E" w:rsidR="00361048" w:rsidRPr="0084679B" w:rsidRDefault="00361048" w:rsidP="0084679B">
      <w:pPr>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Anxiety disorder can also embark in childhood continuing into adulthood</w:t>
      </w:r>
      <w:r w:rsidR="008F1A59" w:rsidRPr="0084679B">
        <w:rPr>
          <w:rFonts w:ascii="Times New Roman" w:hAnsi="Times New Roman" w:cs="Times New Roman"/>
          <w:sz w:val="24"/>
          <w:szCs w:val="24"/>
        </w:rPr>
        <w:t>, with c</w:t>
      </w:r>
      <w:r w:rsidRPr="0084679B">
        <w:rPr>
          <w:rFonts w:ascii="Times New Roman" w:hAnsi="Times New Roman" w:cs="Times New Roman"/>
          <w:sz w:val="24"/>
          <w:szCs w:val="24"/>
        </w:rPr>
        <w:t>hildren experienc</w:t>
      </w:r>
      <w:r w:rsidR="008F1A59" w:rsidRPr="0084679B">
        <w:rPr>
          <w:rFonts w:ascii="Times New Roman" w:hAnsi="Times New Roman" w:cs="Times New Roman"/>
          <w:sz w:val="24"/>
          <w:szCs w:val="24"/>
        </w:rPr>
        <w:t>ing</w:t>
      </w:r>
      <w:r w:rsidRPr="0084679B">
        <w:rPr>
          <w:rFonts w:ascii="Times New Roman" w:hAnsi="Times New Roman" w:cs="Times New Roman"/>
          <w:sz w:val="24"/>
          <w:szCs w:val="24"/>
        </w:rPr>
        <w:t xml:space="preserve"> </w:t>
      </w:r>
      <w:r w:rsidR="007E165B" w:rsidRPr="0084679B">
        <w:rPr>
          <w:rFonts w:ascii="Times New Roman" w:hAnsi="Times New Roman" w:cs="Times New Roman"/>
          <w:sz w:val="24"/>
          <w:szCs w:val="24"/>
        </w:rPr>
        <w:t>it</w:t>
      </w:r>
      <w:r w:rsidRPr="0084679B">
        <w:rPr>
          <w:rFonts w:ascii="Times New Roman" w:hAnsi="Times New Roman" w:cs="Times New Roman"/>
          <w:sz w:val="24"/>
          <w:szCs w:val="24"/>
        </w:rPr>
        <w:t xml:space="preserve"> at different ages caused by different experiences. For example, from roughly eight months to three years old</w:t>
      </w:r>
      <w:r w:rsidR="00B07D55" w:rsidRPr="0084679B">
        <w:rPr>
          <w:rFonts w:ascii="Times New Roman" w:hAnsi="Times New Roman" w:cs="Times New Roman"/>
          <w:sz w:val="24"/>
          <w:szCs w:val="24"/>
        </w:rPr>
        <w:t xml:space="preserve"> children commonly experience separation anxiety where cry and become anxious when separated from their parents or primary carer. Phobias and fears are common in early childhood that cause anxiety but tends to ease or disappear while growing up. Anxiety disorder becomes a condition when children cannot function properly in daily life without feeling distressed or anxious, affecting negatively on their emotional well-being, and causing a lack in self-confidence and self-esteem</w:t>
      </w:r>
      <w:r w:rsidR="00932DFC" w:rsidRPr="0084679B">
        <w:rPr>
          <w:rFonts w:ascii="Times New Roman" w:hAnsi="Times New Roman" w:cs="Times New Roman"/>
          <w:sz w:val="24"/>
          <w:szCs w:val="24"/>
        </w:rPr>
        <w:t xml:space="preserve"> (NHS, 2016 b)</w:t>
      </w:r>
      <w:r w:rsidR="00B07D55" w:rsidRPr="0084679B">
        <w:rPr>
          <w:rFonts w:ascii="Times New Roman" w:hAnsi="Times New Roman" w:cs="Times New Roman"/>
          <w:sz w:val="24"/>
          <w:szCs w:val="24"/>
        </w:rPr>
        <w:t>.</w:t>
      </w:r>
    </w:p>
    <w:p w14:paraId="749C2D86" w14:textId="38937627" w:rsidR="00CB315B" w:rsidRPr="0084679B" w:rsidRDefault="00CB315B" w:rsidP="0084679B">
      <w:pPr>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 xml:space="preserve">Bullying is another form that could </w:t>
      </w:r>
      <w:r w:rsidR="008F1A59" w:rsidRPr="0084679B">
        <w:rPr>
          <w:rFonts w:ascii="Times New Roman" w:hAnsi="Times New Roman" w:cs="Times New Roman"/>
          <w:sz w:val="24"/>
          <w:szCs w:val="24"/>
        </w:rPr>
        <w:t xml:space="preserve">negatively affect </w:t>
      </w:r>
      <w:r w:rsidR="007E165B" w:rsidRPr="0084679B">
        <w:rPr>
          <w:rFonts w:ascii="Times New Roman" w:hAnsi="Times New Roman" w:cs="Times New Roman"/>
          <w:sz w:val="24"/>
          <w:szCs w:val="24"/>
        </w:rPr>
        <w:t xml:space="preserve">negatively on </w:t>
      </w:r>
      <w:r w:rsidRPr="0084679B">
        <w:rPr>
          <w:rFonts w:ascii="Times New Roman" w:hAnsi="Times New Roman" w:cs="Times New Roman"/>
          <w:sz w:val="24"/>
          <w:szCs w:val="24"/>
        </w:rPr>
        <w:t>children, which is defined as:</w:t>
      </w:r>
    </w:p>
    <w:p w14:paraId="6986A264" w14:textId="62FB322D" w:rsidR="00CB315B" w:rsidRPr="0084679B" w:rsidRDefault="00CB315B" w:rsidP="0084679B">
      <w:pPr>
        <w:spacing w:line="360" w:lineRule="auto"/>
        <w:ind w:left="567" w:right="567"/>
        <w:jc w:val="both"/>
        <w:rPr>
          <w:rFonts w:ascii="Times New Roman" w:hAnsi="Times New Roman" w:cs="Times New Roman"/>
          <w:sz w:val="24"/>
          <w:szCs w:val="24"/>
        </w:rPr>
      </w:pPr>
      <w:r w:rsidRPr="0084679B">
        <w:rPr>
          <w:rFonts w:ascii="Times New Roman" w:hAnsi="Times New Roman" w:cs="Times New Roman"/>
          <w:sz w:val="24"/>
          <w:szCs w:val="24"/>
        </w:rPr>
        <w:t>Behaviour that is repeated; intended to hurt someone either physically or emotionally; or often aimed at certain groups, for example because of race, religion, gender or sexual orientation (GOV.UK, Unknown</w:t>
      </w:r>
      <w:r w:rsidR="007F28EA" w:rsidRPr="0084679B">
        <w:rPr>
          <w:rFonts w:ascii="Times New Roman" w:hAnsi="Times New Roman" w:cs="Times New Roman"/>
          <w:sz w:val="24"/>
          <w:szCs w:val="24"/>
        </w:rPr>
        <w:t xml:space="preserve"> a</w:t>
      </w:r>
      <w:r w:rsidRPr="0084679B">
        <w:rPr>
          <w:rFonts w:ascii="Times New Roman" w:hAnsi="Times New Roman" w:cs="Times New Roman"/>
          <w:sz w:val="24"/>
          <w:szCs w:val="24"/>
        </w:rPr>
        <w:t>).</w:t>
      </w:r>
    </w:p>
    <w:p w14:paraId="440C16FB" w14:textId="3008E40A" w:rsidR="00B25B2A" w:rsidRPr="0084679B" w:rsidRDefault="00B25B2A" w:rsidP="0084679B">
      <w:pPr>
        <w:spacing w:line="360" w:lineRule="auto"/>
        <w:ind w:right="567"/>
        <w:jc w:val="both"/>
        <w:rPr>
          <w:rFonts w:ascii="Times New Roman" w:hAnsi="Times New Roman" w:cs="Times New Roman"/>
          <w:sz w:val="24"/>
          <w:szCs w:val="24"/>
        </w:rPr>
      </w:pPr>
      <w:r w:rsidRPr="0084679B">
        <w:rPr>
          <w:rFonts w:ascii="Times New Roman" w:hAnsi="Times New Roman" w:cs="Times New Roman"/>
          <w:sz w:val="24"/>
          <w:szCs w:val="24"/>
        </w:rPr>
        <w:t>Due to this behaviour, form</w:t>
      </w:r>
      <w:r w:rsidR="001F14BA" w:rsidRPr="0084679B">
        <w:rPr>
          <w:rFonts w:ascii="Times New Roman" w:hAnsi="Times New Roman" w:cs="Times New Roman"/>
          <w:sz w:val="24"/>
          <w:szCs w:val="24"/>
        </w:rPr>
        <w:t>s</w:t>
      </w:r>
      <w:r w:rsidRPr="0084679B">
        <w:rPr>
          <w:rFonts w:ascii="Times New Roman" w:hAnsi="Times New Roman" w:cs="Times New Roman"/>
          <w:sz w:val="24"/>
          <w:szCs w:val="24"/>
        </w:rPr>
        <w:t xml:space="preserve"> of bullying could include name calling, physical assault, making threats, teasing, or cyberbullying.</w:t>
      </w:r>
      <w:r w:rsidR="007F28EA" w:rsidRPr="0084679B">
        <w:rPr>
          <w:rFonts w:ascii="Times New Roman" w:hAnsi="Times New Roman" w:cs="Times New Roman"/>
          <w:sz w:val="24"/>
          <w:szCs w:val="24"/>
        </w:rPr>
        <w:t xml:space="preserve"> The law declares that all state schools has obligation</w:t>
      </w:r>
      <w:r w:rsidR="008F1A59" w:rsidRPr="0084679B">
        <w:rPr>
          <w:rFonts w:ascii="Times New Roman" w:hAnsi="Times New Roman" w:cs="Times New Roman"/>
          <w:sz w:val="24"/>
          <w:szCs w:val="24"/>
        </w:rPr>
        <w:t>s</w:t>
      </w:r>
      <w:r w:rsidR="007F28EA" w:rsidRPr="0084679B">
        <w:rPr>
          <w:rFonts w:ascii="Times New Roman" w:hAnsi="Times New Roman" w:cs="Times New Roman"/>
          <w:sz w:val="24"/>
          <w:szCs w:val="24"/>
        </w:rPr>
        <w:t xml:space="preserve"> to have behaviour policies in place, including measures preventing all listed </w:t>
      </w:r>
      <w:r w:rsidR="001F14BA" w:rsidRPr="0084679B">
        <w:rPr>
          <w:rFonts w:ascii="Times New Roman" w:hAnsi="Times New Roman" w:cs="Times New Roman"/>
          <w:sz w:val="24"/>
          <w:szCs w:val="24"/>
        </w:rPr>
        <w:t xml:space="preserve">forms </w:t>
      </w:r>
      <w:r w:rsidR="007F28EA" w:rsidRPr="0084679B">
        <w:rPr>
          <w:rFonts w:ascii="Times New Roman" w:hAnsi="Times New Roman" w:cs="Times New Roman"/>
          <w:sz w:val="24"/>
          <w:szCs w:val="24"/>
        </w:rPr>
        <w:t xml:space="preserve">of bullying </w:t>
      </w:r>
      <w:r w:rsidR="001F14BA" w:rsidRPr="0084679B">
        <w:rPr>
          <w:rFonts w:ascii="Times New Roman" w:hAnsi="Times New Roman" w:cs="Times New Roman"/>
          <w:sz w:val="24"/>
          <w:szCs w:val="24"/>
        </w:rPr>
        <w:t>among</w:t>
      </w:r>
      <w:r w:rsidR="007F28EA" w:rsidRPr="0084679B">
        <w:rPr>
          <w:rFonts w:ascii="Times New Roman" w:hAnsi="Times New Roman" w:cs="Times New Roman"/>
          <w:sz w:val="24"/>
          <w:szCs w:val="24"/>
        </w:rPr>
        <w:t xml:space="preserve"> their pupils. Although the policy will be decided</w:t>
      </w:r>
      <w:r w:rsidR="001F14BA" w:rsidRPr="0084679B">
        <w:rPr>
          <w:rFonts w:ascii="Times New Roman" w:hAnsi="Times New Roman" w:cs="Times New Roman"/>
          <w:sz w:val="24"/>
          <w:szCs w:val="24"/>
        </w:rPr>
        <w:t xml:space="preserve"> by each school</w:t>
      </w:r>
      <w:r w:rsidR="007F28EA" w:rsidRPr="0084679B">
        <w:rPr>
          <w:rFonts w:ascii="Times New Roman" w:hAnsi="Times New Roman" w:cs="Times New Roman"/>
          <w:sz w:val="24"/>
          <w:szCs w:val="24"/>
        </w:rPr>
        <w:t xml:space="preserve">, all parents, pupils and teachers </w:t>
      </w:r>
      <w:r w:rsidR="001F14BA" w:rsidRPr="0084679B">
        <w:rPr>
          <w:rFonts w:ascii="Times New Roman" w:hAnsi="Times New Roman" w:cs="Times New Roman"/>
          <w:sz w:val="24"/>
          <w:szCs w:val="24"/>
        </w:rPr>
        <w:t>must</w:t>
      </w:r>
      <w:r w:rsidR="007F28EA" w:rsidRPr="0084679B">
        <w:rPr>
          <w:rFonts w:ascii="Times New Roman" w:hAnsi="Times New Roman" w:cs="Times New Roman"/>
          <w:sz w:val="24"/>
          <w:szCs w:val="24"/>
        </w:rPr>
        <w:t xml:space="preserve"> be aware of it. Additional</w:t>
      </w:r>
      <w:r w:rsidR="008F1A59" w:rsidRPr="0084679B">
        <w:rPr>
          <w:rFonts w:ascii="Times New Roman" w:hAnsi="Times New Roman" w:cs="Times New Roman"/>
          <w:sz w:val="24"/>
          <w:szCs w:val="24"/>
        </w:rPr>
        <w:t>ly</w:t>
      </w:r>
      <w:r w:rsidR="007F28EA" w:rsidRPr="0084679B">
        <w:rPr>
          <w:rFonts w:ascii="Times New Roman" w:hAnsi="Times New Roman" w:cs="Times New Roman"/>
          <w:sz w:val="24"/>
          <w:szCs w:val="24"/>
        </w:rPr>
        <w:t>, schools must comply with the anti-discrimination law, ensuring staff prevent</w:t>
      </w:r>
      <w:r w:rsidR="007E165B" w:rsidRPr="0084679B">
        <w:rPr>
          <w:rFonts w:ascii="Times New Roman" w:hAnsi="Times New Roman" w:cs="Times New Roman"/>
          <w:sz w:val="24"/>
          <w:szCs w:val="24"/>
        </w:rPr>
        <w:t xml:space="preserve"> </w:t>
      </w:r>
      <w:r w:rsidR="007F28EA" w:rsidRPr="0084679B">
        <w:rPr>
          <w:rFonts w:ascii="Times New Roman" w:hAnsi="Times New Roman" w:cs="Times New Roman"/>
          <w:sz w:val="24"/>
          <w:szCs w:val="24"/>
        </w:rPr>
        <w:t>harassment, discrimination and victimisation within schools in England, Wales and Scotland</w:t>
      </w:r>
      <w:r w:rsidR="00CB09FC" w:rsidRPr="0084679B">
        <w:rPr>
          <w:rFonts w:ascii="Times New Roman" w:hAnsi="Times New Roman" w:cs="Times New Roman"/>
          <w:sz w:val="24"/>
          <w:szCs w:val="24"/>
        </w:rPr>
        <w:t xml:space="preserve"> (GOV.UK, Unknown b)</w:t>
      </w:r>
      <w:r w:rsidR="007F28EA" w:rsidRPr="0084679B">
        <w:rPr>
          <w:rFonts w:ascii="Times New Roman" w:hAnsi="Times New Roman" w:cs="Times New Roman"/>
          <w:sz w:val="24"/>
          <w:szCs w:val="24"/>
        </w:rPr>
        <w:t>.</w:t>
      </w:r>
    </w:p>
    <w:p w14:paraId="387791F8" w14:textId="6841D9BB" w:rsidR="00CB315B" w:rsidRPr="0084679B" w:rsidRDefault="007E165B" w:rsidP="0084679B">
      <w:pPr>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C</w:t>
      </w:r>
      <w:r w:rsidR="00A20B3B" w:rsidRPr="0084679B">
        <w:rPr>
          <w:rFonts w:ascii="Times New Roman" w:hAnsi="Times New Roman" w:cs="Times New Roman"/>
          <w:sz w:val="24"/>
          <w:szCs w:val="24"/>
        </w:rPr>
        <w:t>reating safe, positive and welcoming environments within schools are significant to children’s mental health and well-being. New guidance published in 2014 by the government</w:t>
      </w:r>
      <w:r w:rsidR="008F1A59" w:rsidRPr="0084679B">
        <w:rPr>
          <w:rFonts w:ascii="Times New Roman" w:hAnsi="Times New Roman" w:cs="Times New Roman"/>
          <w:sz w:val="24"/>
          <w:szCs w:val="24"/>
        </w:rPr>
        <w:t>,</w:t>
      </w:r>
      <w:r w:rsidR="00A20B3B" w:rsidRPr="0084679B">
        <w:rPr>
          <w:rFonts w:ascii="Times New Roman" w:hAnsi="Times New Roman" w:cs="Times New Roman"/>
          <w:sz w:val="24"/>
          <w:szCs w:val="24"/>
        </w:rPr>
        <w:t xml:space="preserve"> support</w:t>
      </w:r>
      <w:r w:rsidR="001F14BA" w:rsidRPr="0084679B">
        <w:rPr>
          <w:rFonts w:ascii="Times New Roman" w:hAnsi="Times New Roman" w:cs="Times New Roman"/>
          <w:sz w:val="24"/>
          <w:szCs w:val="24"/>
        </w:rPr>
        <w:t>s</w:t>
      </w:r>
      <w:r w:rsidR="00A20B3B" w:rsidRPr="0084679B">
        <w:rPr>
          <w:rFonts w:ascii="Times New Roman" w:hAnsi="Times New Roman" w:cs="Times New Roman"/>
          <w:sz w:val="24"/>
          <w:szCs w:val="24"/>
        </w:rPr>
        <w:t xml:space="preserve"> teachers in identifying underlying mental health issues in </w:t>
      </w:r>
      <w:r w:rsidRPr="0084679B">
        <w:rPr>
          <w:rFonts w:ascii="Times New Roman" w:hAnsi="Times New Roman" w:cs="Times New Roman"/>
          <w:sz w:val="24"/>
          <w:szCs w:val="24"/>
        </w:rPr>
        <w:t>children</w:t>
      </w:r>
      <w:r w:rsidR="00A20B3B" w:rsidRPr="0084679B">
        <w:rPr>
          <w:rFonts w:ascii="Times New Roman" w:hAnsi="Times New Roman" w:cs="Times New Roman"/>
          <w:sz w:val="24"/>
          <w:szCs w:val="24"/>
        </w:rPr>
        <w:t xml:space="preserve">, removing </w:t>
      </w:r>
      <w:r w:rsidR="00BB105B" w:rsidRPr="0084679B">
        <w:rPr>
          <w:rFonts w:ascii="Times New Roman" w:hAnsi="Times New Roman" w:cs="Times New Roman"/>
          <w:sz w:val="24"/>
          <w:szCs w:val="24"/>
        </w:rPr>
        <w:t>trouble-maker labels on pupils. Education Minister</w:t>
      </w:r>
      <w:r w:rsidR="001C3C52" w:rsidRPr="0084679B">
        <w:rPr>
          <w:rFonts w:ascii="Times New Roman" w:hAnsi="Times New Roman" w:cs="Times New Roman"/>
          <w:sz w:val="24"/>
          <w:szCs w:val="24"/>
        </w:rPr>
        <w:t>,</w:t>
      </w:r>
      <w:r w:rsidR="00BB105B" w:rsidRPr="0084679B">
        <w:rPr>
          <w:rFonts w:ascii="Times New Roman" w:hAnsi="Times New Roman" w:cs="Times New Roman"/>
          <w:sz w:val="24"/>
          <w:szCs w:val="24"/>
        </w:rPr>
        <w:t xml:space="preserve"> Elizabeth Truss</w:t>
      </w:r>
      <w:r w:rsidR="001C3C52" w:rsidRPr="0084679B">
        <w:rPr>
          <w:rFonts w:ascii="Times New Roman" w:hAnsi="Times New Roman" w:cs="Times New Roman"/>
          <w:sz w:val="24"/>
          <w:szCs w:val="24"/>
        </w:rPr>
        <w:t>,</w:t>
      </w:r>
      <w:r w:rsidR="00BB105B" w:rsidRPr="0084679B">
        <w:rPr>
          <w:rFonts w:ascii="Times New Roman" w:hAnsi="Times New Roman" w:cs="Times New Roman"/>
          <w:sz w:val="24"/>
          <w:szCs w:val="24"/>
        </w:rPr>
        <w:t xml:space="preserve"> stated this would help ensure pupils receive appropriate support with their </w:t>
      </w:r>
      <w:r w:rsidR="001C3C52" w:rsidRPr="0084679B">
        <w:rPr>
          <w:rFonts w:ascii="Times New Roman" w:hAnsi="Times New Roman" w:cs="Times New Roman"/>
          <w:sz w:val="24"/>
          <w:szCs w:val="24"/>
        </w:rPr>
        <w:t>un</w:t>
      </w:r>
      <w:r w:rsidRPr="0084679B">
        <w:rPr>
          <w:rFonts w:ascii="Times New Roman" w:hAnsi="Times New Roman" w:cs="Times New Roman"/>
          <w:sz w:val="24"/>
          <w:szCs w:val="24"/>
        </w:rPr>
        <w:t xml:space="preserve">met </w:t>
      </w:r>
      <w:r w:rsidR="00BB105B" w:rsidRPr="0084679B">
        <w:rPr>
          <w:rFonts w:ascii="Times New Roman" w:hAnsi="Times New Roman" w:cs="Times New Roman"/>
          <w:sz w:val="24"/>
          <w:szCs w:val="24"/>
        </w:rPr>
        <w:t xml:space="preserve">needs. Additionally, </w:t>
      </w:r>
      <w:r w:rsidRPr="0084679B">
        <w:rPr>
          <w:rFonts w:ascii="Times New Roman" w:hAnsi="Times New Roman" w:cs="Times New Roman"/>
          <w:sz w:val="24"/>
          <w:szCs w:val="24"/>
        </w:rPr>
        <w:t xml:space="preserve">raising </w:t>
      </w:r>
      <w:r w:rsidR="00BB105B" w:rsidRPr="0084679B">
        <w:rPr>
          <w:rFonts w:ascii="Times New Roman" w:hAnsi="Times New Roman" w:cs="Times New Roman"/>
          <w:sz w:val="24"/>
          <w:szCs w:val="24"/>
        </w:rPr>
        <w:t xml:space="preserve">teacher’s </w:t>
      </w:r>
      <w:r w:rsidR="00BB105B" w:rsidRPr="0084679B">
        <w:rPr>
          <w:rFonts w:ascii="Times New Roman" w:hAnsi="Times New Roman" w:cs="Times New Roman"/>
          <w:sz w:val="24"/>
          <w:szCs w:val="24"/>
        </w:rPr>
        <w:lastRenderedPageBreak/>
        <w:t>confidence in distinguishing between children who have bad behaviours and those who have</w:t>
      </w:r>
      <w:r w:rsidRPr="0084679B">
        <w:rPr>
          <w:rFonts w:ascii="Times New Roman" w:hAnsi="Times New Roman" w:cs="Times New Roman"/>
          <w:sz w:val="24"/>
          <w:szCs w:val="24"/>
        </w:rPr>
        <w:t xml:space="preserve"> unmet</w:t>
      </w:r>
      <w:r w:rsidR="00BB105B" w:rsidRPr="0084679B">
        <w:rPr>
          <w:rFonts w:ascii="Times New Roman" w:hAnsi="Times New Roman" w:cs="Times New Roman"/>
          <w:sz w:val="24"/>
          <w:szCs w:val="24"/>
        </w:rPr>
        <w:t xml:space="preserve"> </w:t>
      </w:r>
      <w:r w:rsidRPr="0084679B">
        <w:rPr>
          <w:rFonts w:ascii="Times New Roman" w:hAnsi="Times New Roman" w:cs="Times New Roman"/>
          <w:sz w:val="24"/>
          <w:szCs w:val="24"/>
        </w:rPr>
        <w:t xml:space="preserve">needs, helps put </w:t>
      </w:r>
      <w:r w:rsidR="00637886" w:rsidRPr="0084679B">
        <w:rPr>
          <w:rFonts w:ascii="Times New Roman" w:hAnsi="Times New Roman" w:cs="Times New Roman"/>
          <w:sz w:val="24"/>
          <w:szCs w:val="24"/>
        </w:rPr>
        <w:t>necessary support in place within schools</w:t>
      </w:r>
      <w:r w:rsidRPr="0084679B">
        <w:rPr>
          <w:rFonts w:ascii="Times New Roman" w:hAnsi="Times New Roman" w:cs="Times New Roman"/>
          <w:sz w:val="24"/>
          <w:szCs w:val="24"/>
        </w:rPr>
        <w:t>,</w:t>
      </w:r>
      <w:r w:rsidR="00637886" w:rsidRPr="0084679B">
        <w:rPr>
          <w:rFonts w:ascii="Times New Roman" w:hAnsi="Times New Roman" w:cs="Times New Roman"/>
          <w:sz w:val="24"/>
          <w:szCs w:val="24"/>
        </w:rPr>
        <w:t xml:space="preserve"> as</w:t>
      </w:r>
      <w:r w:rsidRPr="0084679B">
        <w:rPr>
          <w:rFonts w:ascii="Times New Roman" w:hAnsi="Times New Roman" w:cs="Times New Roman"/>
          <w:sz w:val="24"/>
          <w:szCs w:val="24"/>
        </w:rPr>
        <w:t xml:space="preserve"> a</w:t>
      </w:r>
      <w:r w:rsidR="00637886" w:rsidRPr="0084679B">
        <w:rPr>
          <w:rFonts w:ascii="Times New Roman" w:hAnsi="Times New Roman" w:cs="Times New Roman"/>
          <w:sz w:val="24"/>
          <w:szCs w:val="24"/>
        </w:rPr>
        <w:t>:</w:t>
      </w:r>
    </w:p>
    <w:p w14:paraId="47825025" w14:textId="36517FC8" w:rsidR="00637886" w:rsidRPr="0084679B" w:rsidRDefault="00637886" w:rsidP="0084679B">
      <w:pPr>
        <w:spacing w:line="360" w:lineRule="auto"/>
        <w:ind w:left="567" w:right="567"/>
        <w:jc w:val="both"/>
        <w:rPr>
          <w:rFonts w:ascii="Times New Roman" w:hAnsi="Times New Roman" w:cs="Times New Roman"/>
          <w:sz w:val="24"/>
          <w:szCs w:val="24"/>
        </w:rPr>
      </w:pPr>
      <w:r w:rsidRPr="0084679B">
        <w:rPr>
          <w:rFonts w:ascii="Times New Roman" w:hAnsi="Times New Roman" w:cs="Times New Roman"/>
          <w:sz w:val="24"/>
          <w:szCs w:val="24"/>
        </w:rPr>
        <w:t>2012 Centre for Mental Health report estimates around 15% of pupils aged 5 to 16 have mental health problems that put them at increased risk of developing more serious issues in the future (</w:t>
      </w:r>
      <w:r w:rsidR="00315626" w:rsidRPr="0084679B">
        <w:rPr>
          <w:rFonts w:ascii="Times New Roman" w:hAnsi="Times New Roman" w:cs="Times New Roman"/>
          <w:sz w:val="24"/>
          <w:szCs w:val="24"/>
        </w:rPr>
        <w:t>Department of Education</w:t>
      </w:r>
      <w:r w:rsidRPr="0084679B">
        <w:rPr>
          <w:rFonts w:ascii="Times New Roman" w:hAnsi="Times New Roman" w:cs="Times New Roman"/>
          <w:sz w:val="24"/>
          <w:szCs w:val="24"/>
        </w:rPr>
        <w:t>, 2014).</w:t>
      </w:r>
    </w:p>
    <w:p w14:paraId="49983D58" w14:textId="66A3BF60" w:rsidR="00FB568A" w:rsidRPr="0084679B" w:rsidRDefault="00C42973" w:rsidP="0084679B">
      <w:pPr>
        <w:spacing w:line="360" w:lineRule="auto"/>
        <w:ind w:right="567"/>
        <w:jc w:val="both"/>
        <w:rPr>
          <w:rFonts w:ascii="Times New Roman" w:hAnsi="Times New Roman" w:cs="Times New Roman"/>
          <w:sz w:val="24"/>
          <w:szCs w:val="24"/>
        </w:rPr>
      </w:pPr>
      <w:r w:rsidRPr="0084679B">
        <w:rPr>
          <w:rFonts w:ascii="Times New Roman" w:hAnsi="Times New Roman" w:cs="Times New Roman"/>
          <w:sz w:val="24"/>
          <w:szCs w:val="24"/>
        </w:rPr>
        <w:t>The guidance is designed to help teachers</w:t>
      </w:r>
      <w:r w:rsidR="00D2607A" w:rsidRPr="0084679B">
        <w:rPr>
          <w:rFonts w:ascii="Times New Roman" w:hAnsi="Times New Roman" w:cs="Times New Roman"/>
          <w:sz w:val="24"/>
          <w:szCs w:val="24"/>
        </w:rPr>
        <w:t xml:space="preserve"> find </w:t>
      </w:r>
      <w:r w:rsidRPr="0084679B">
        <w:rPr>
          <w:rFonts w:ascii="Times New Roman" w:hAnsi="Times New Roman" w:cs="Times New Roman"/>
          <w:sz w:val="24"/>
          <w:szCs w:val="24"/>
        </w:rPr>
        <w:t>confidence in supporting at-risk pupils, by outlining ways</w:t>
      </w:r>
      <w:r w:rsidR="00DD0125" w:rsidRPr="0084679B">
        <w:rPr>
          <w:rFonts w:ascii="Times New Roman" w:hAnsi="Times New Roman" w:cs="Times New Roman"/>
          <w:sz w:val="24"/>
          <w:szCs w:val="24"/>
        </w:rPr>
        <w:t xml:space="preserve"> they </w:t>
      </w:r>
      <w:r w:rsidR="00FB568A" w:rsidRPr="0084679B">
        <w:rPr>
          <w:rFonts w:ascii="Times New Roman" w:hAnsi="Times New Roman" w:cs="Times New Roman"/>
          <w:sz w:val="24"/>
          <w:szCs w:val="24"/>
        </w:rPr>
        <w:t>could support children</w:t>
      </w:r>
      <w:r w:rsidR="001C3C52" w:rsidRPr="0084679B">
        <w:rPr>
          <w:rFonts w:ascii="Times New Roman" w:hAnsi="Times New Roman" w:cs="Times New Roman"/>
          <w:sz w:val="24"/>
          <w:szCs w:val="24"/>
        </w:rPr>
        <w:t>,</w:t>
      </w:r>
      <w:r w:rsidR="00FB568A" w:rsidRPr="0084679B">
        <w:rPr>
          <w:rFonts w:ascii="Times New Roman" w:hAnsi="Times New Roman" w:cs="Times New Roman"/>
          <w:sz w:val="24"/>
          <w:szCs w:val="24"/>
        </w:rPr>
        <w:t xml:space="preserve"> for example</w:t>
      </w:r>
      <w:r w:rsidR="001C3C52" w:rsidRPr="0084679B">
        <w:rPr>
          <w:rFonts w:ascii="Times New Roman" w:hAnsi="Times New Roman" w:cs="Times New Roman"/>
          <w:sz w:val="24"/>
          <w:szCs w:val="24"/>
        </w:rPr>
        <w:t>,</w:t>
      </w:r>
      <w:r w:rsidR="00FB568A" w:rsidRPr="0084679B">
        <w:rPr>
          <w:rFonts w:ascii="Times New Roman" w:hAnsi="Times New Roman" w:cs="Times New Roman"/>
          <w:sz w:val="24"/>
          <w:szCs w:val="24"/>
        </w:rPr>
        <w:t xml:space="preserve"> referring pupils to mental health experts such as Child Adolescent Mental Health Services or CAMHS. Furthermore, schools can provide stable environments for their pupils</w:t>
      </w:r>
      <w:r w:rsidR="00F5697E" w:rsidRPr="0084679B">
        <w:rPr>
          <w:rFonts w:ascii="Times New Roman" w:hAnsi="Times New Roman" w:cs="Times New Roman"/>
          <w:sz w:val="24"/>
          <w:szCs w:val="24"/>
        </w:rPr>
        <w:t>, for example,</w:t>
      </w:r>
      <w:r w:rsidR="00FB568A" w:rsidRPr="0084679B">
        <w:rPr>
          <w:rFonts w:ascii="Times New Roman" w:hAnsi="Times New Roman" w:cs="Times New Roman"/>
          <w:sz w:val="24"/>
          <w:szCs w:val="24"/>
        </w:rPr>
        <w:t xml:space="preserve"> by</w:t>
      </w:r>
      <w:r w:rsidR="00746D40" w:rsidRPr="0084679B">
        <w:rPr>
          <w:rFonts w:ascii="Times New Roman" w:hAnsi="Times New Roman" w:cs="Times New Roman"/>
          <w:sz w:val="24"/>
          <w:szCs w:val="24"/>
        </w:rPr>
        <w:t xml:space="preserve"> discussing </w:t>
      </w:r>
      <w:r w:rsidR="00F5697E" w:rsidRPr="0084679B">
        <w:rPr>
          <w:rFonts w:ascii="Times New Roman" w:hAnsi="Times New Roman" w:cs="Times New Roman"/>
          <w:sz w:val="24"/>
          <w:szCs w:val="24"/>
        </w:rPr>
        <w:t>mental health problems within the wider curriculum</w:t>
      </w:r>
      <w:r w:rsidR="00F30C74" w:rsidRPr="0084679B">
        <w:rPr>
          <w:rFonts w:ascii="Times New Roman" w:hAnsi="Times New Roman" w:cs="Times New Roman"/>
          <w:sz w:val="24"/>
          <w:szCs w:val="24"/>
        </w:rPr>
        <w:t xml:space="preserve"> (Department of Education, 2014).</w:t>
      </w:r>
    </w:p>
    <w:p w14:paraId="61EA2C5E" w14:textId="5E8E8FB0" w:rsidR="004F1981" w:rsidRPr="0084679B" w:rsidRDefault="00B76DA2" w:rsidP="0084679B">
      <w:pPr>
        <w:tabs>
          <w:tab w:val="left" w:pos="1390"/>
        </w:tabs>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The Welsh Government</w:t>
      </w:r>
      <w:r w:rsidR="00B05BBF" w:rsidRPr="0084679B">
        <w:rPr>
          <w:rFonts w:ascii="Times New Roman" w:hAnsi="Times New Roman" w:cs="Times New Roman"/>
          <w:sz w:val="24"/>
          <w:szCs w:val="24"/>
        </w:rPr>
        <w:t xml:space="preserve"> </w:t>
      </w:r>
      <w:r w:rsidR="00D2607A" w:rsidRPr="0084679B">
        <w:rPr>
          <w:rFonts w:ascii="Times New Roman" w:hAnsi="Times New Roman" w:cs="Times New Roman"/>
          <w:sz w:val="24"/>
          <w:szCs w:val="24"/>
        </w:rPr>
        <w:t>also</w:t>
      </w:r>
      <w:r w:rsidRPr="0084679B">
        <w:rPr>
          <w:rFonts w:ascii="Times New Roman" w:hAnsi="Times New Roman" w:cs="Times New Roman"/>
          <w:sz w:val="24"/>
          <w:szCs w:val="24"/>
        </w:rPr>
        <w:t xml:space="preserve"> reveal that governing bodies and headteachers have obligation</w:t>
      </w:r>
      <w:r w:rsidR="00D2607A" w:rsidRPr="0084679B">
        <w:rPr>
          <w:rFonts w:ascii="Times New Roman" w:hAnsi="Times New Roman" w:cs="Times New Roman"/>
          <w:sz w:val="24"/>
          <w:szCs w:val="24"/>
        </w:rPr>
        <w:t>s</w:t>
      </w:r>
      <w:r w:rsidRPr="0084679B">
        <w:rPr>
          <w:rFonts w:ascii="Times New Roman" w:hAnsi="Times New Roman" w:cs="Times New Roman"/>
          <w:sz w:val="24"/>
          <w:szCs w:val="24"/>
        </w:rPr>
        <w:t xml:space="preserve"> by law to have policies in place to</w:t>
      </w:r>
      <w:r w:rsidR="00315626" w:rsidRPr="0084679B">
        <w:rPr>
          <w:rFonts w:ascii="Times New Roman" w:hAnsi="Times New Roman" w:cs="Times New Roman"/>
          <w:sz w:val="24"/>
          <w:szCs w:val="24"/>
        </w:rPr>
        <w:t xml:space="preserve"> prevent bullying among their pupils. </w:t>
      </w:r>
      <w:r w:rsidR="009F185A" w:rsidRPr="0084679B">
        <w:rPr>
          <w:rFonts w:ascii="Times New Roman" w:hAnsi="Times New Roman" w:cs="Times New Roman"/>
          <w:sz w:val="24"/>
          <w:szCs w:val="24"/>
        </w:rPr>
        <w:t>Implementing this effectively will improve the safety, happiness and essentially the well-being of their pupils, by certifying that bullying is unacceptable</w:t>
      </w:r>
      <w:r w:rsidR="008F61B8" w:rsidRPr="0084679B">
        <w:rPr>
          <w:rFonts w:ascii="Times New Roman" w:hAnsi="Times New Roman" w:cs="Times New Roman"/>
          <w:sz w:val="24"/>
          <w:szCs w:val="24"/>
        </w:rPr>
        <w:t xml:space="preserve">. Bullies often make it difficult for victims to defend themselves, </w:t>
      </w:r>
      <w:r w:rsidR="00D2607A" w:rsidRPr="0084679B">
        <w:rPr>
          <w:rFonts w:ascii="Times New Roman" w:hAnsi="Times New Roman" w:cs="Times New Roman"/>
          <w:sz w:val="24"/>
          <w:szCs w:val="24"/>
        </w:rPr>
        <w:t>signifying the importance of creating</w:t>
      </w:r>
      <w:r w:rsidR="008F61B8" w:rsidRPr="0084679B">
        <w:rPr>
          <w:rFonts w:ascii="Times New Roman" w:hAnsi="Times New Roman" w:cs="Times New Roman"/>
          <w:sz w:val="24"/>
          <w:szCs w:val="24"/>
        </w:rPr>
        <w:t xml:space="preserve"> safe and friendly environments within school.</w:t>
      </w:r>
      <w:r w:rsidR="00F05498" w:rsidRPr="0084679B">
        <w:rPr>
          <w:rFonts w:ascii="Times New Roman" w:hAnsi="Times New Roman" w:cs="Times New Roman"/>
          <w:sz w:val="24"/>
          <w:szCs w:val="24"/>
        </w:rPr>
        <w:t xml:space="preserve"> </w:t>
      </w:r>
      <w:r w:rsidR="004F1981" w:rsidRPr="0084679B">
        <w:rPr>
          <w:rFonts w:ascii="Times New Roman" w:hAnsi="Times New Roman" w:cs="Times New Roman"/>
          <w:sz w:val="24"/>
          <w:szCs w:val="24"/>
        </w:rPr>
        <w:t>The three main forms of bullying are verbal, physical and indirect for example, through exclusion from social groups or spreading rumours about another pupil</w:t>
      </w:r>
      <w:r w:rsidR="00647383" w:rsidRPr="0084679B">
        <w:rPr>
          <w:rFonts w:ascii="Times New Roman" w:hAnsi="Times New Roman" w:cs="Times New Roman"/>
          <w:sz w:val="24"/>
          <w:szCs w:val="24"/>
        </w:rPr>
        <w:t xml:space="preserve"> (Welsh Government, 2017</w:t>
      </w:r>
      <w:r w:rsidR="00701A67" w:rsidRPr="0084679B">
        <w:rPr>
          <w:rFonts w:ascii="Times New Roman" w:hAnsi="Times New Roman" w:cs="Times New Roman"/>
          <w:sz w:val="24"/>
          <w:szCs w:val="24"/>
        </w:rPr>
        <w:t xml:space="preserve"> a</w:t>
      </w:r>
      <w:r w:rsidR="00647383" w:rsidRPr="0084679B">
        <w:rPr>
          <w:rFonts w:ascii="Times New Roman" w:hAnsi="Times New Roman" w:cs="Times New Roman"/>
          <w:sz w:val="24"/>
          <w:szCs w:val="24"/>
        </w:rPr>
        <w:t>)</w:t>
      </w:r>
      <w:r w:rsidR="004F1981" w:rsidRPr="0084679B">
        <w:rPr>
          <w:rFonts w:ascii="Times New Roman" w:hAnsi="Times New Roman" w:cs="Times New Roman"/>
          <w:sz w:val="24"/>
          <w:szCs w:val="24"/>
        </w:rPr>
        <w:t>.</w:t>
      </w:r>
      <w:r w:rsidR="00647383" w:rsidRPr="0084679B">
        <w:rPr>
          <w:rFonts w:ascii="Times New Roman" w:hAnsi="Times New Roman" w:cs="Times New Roman"/>
          <w:sz w:val="24"/>
          <w:szCs w:val="24"/>
        </w:rPr>
        <w:t xml:space="preserve"> </w:t>
      </w:r>
    </w:p>
    <w:p w14:paraId="4152E11B" w14:textId="232FBAF0" w:rsidR="00572F14" w:rsidRPr="0084679B" w:rsidRDefault="00D81347" w:rsidP="0084679B">
      <w:pPr>
        <w:tabs>
          <w:tab w:val="left" w:pos="1390"/>
        </w:tabs>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 xml:space="preserve">School A </w:t>
      </w:r>
      <w:r w:rsidR="00BD0420" w:rsidRPr="0084679B">
        <w:rPr>
          <w:rFonts w:ascii="Times New Roman" w:hAnsi="Times New Roman" w:cs="Times New Roman"/>
          <w:sz w:val="24"/>
          <w:szCs w:val="24"/>
        </w:rPr>
        <w:t xml:space="preserve">is a comprehensive school, </w:t>
      </w:r>
      <w:r w:rsidRPr="0084679B">
        <w:rPr>
          <w:rFonts w:ascii="Times New Roman" w:hAnsi="Times New Roman" w:cs="Times New Roman"/>
          <w:sz w:val="24"/>
          <w:szCs w:val="24"/>
        </w:rPr>
        <w:t>recognis</w:t>
      </w:r>
      <w:r w:rsidR="00BD0420" w:rsidRPr="0084679B">
        <w:rPr>
          <w:rFonts w:ascii="Times New Roman" w:hAnsi="Times New Roman" w:cs="Times New Roman"/>
          <w:sz w:val="24"/>
          <w:szCs w:val="24"/>
        </w:rPr>
        <w:t>ing</w:t>
      </w:r>
      <w:r w:rsidRPr="0084679B">
        <w:rPr>
          <w:rFonts w:ascii="Times New Roman" w:hAnsi="Times New Roman" w:cs="Times New Roman"/>
          <w:sz w:val="24"/>
          <w:szCs w:val="24"/>
        </w:rPr>
        <w:t xml:space="preserve"> that bullying comes in several forms and contradicts the school ethos, which is based on mutual respect for all pupils. </w:t>
      </w:r>
      <w:r w:rsidR="00BD0420" w:rsidRPr="0084679B">
        <w:rPr>
          <w:rFonts w:ascii="Times New Roman" w:hAnsi="Times New Roman" w:cs="Times New Roman"/>
          <w:sz w:val="24"/>
          <w:szCs w:val="24"/>
        </w:rPr>
        <w:t>The school believes that every student has the right to be educated in a stress-free and happy environment, along with the right to be an individual. Therefore, pupils who are bullied are unlikely to feel happy and safe within school, meaning they are unlikely to be successful in their education.</w:t>
      </w:r>
      <w:r w:rsidR="00572F14" w:rsidRPr="0084679B">
        <w:rPr>
          <w:rFonts w:ascii="Times New Roman" w:hAnsi="Times New Roman" w:cs="Times New Roman"/>
          <w:sz w:val="24"/>
          <w:szCs w:val="24"/>
        </w:rPr>
        <w:t xml:space="preserve"> Some methods</w:t>
      </w:r>
      <w:r w:rsidR="00D2607A" w:rsidRPr="0084679B">
        <w:rPr>
          <w:rFonts w:ascii="Times New Roman" w:hAnsi="Times New Roman" w:cs="Times New Roman"/>
          <w:sz w:val="24"/>
          <w:szCs w:val="24"/>
        </w:rPr>
        <w:t xml:space="preserve"> that have been introduced </w:t>
      </w:r>
      <w:r w:rsidR="00572F14" w:rsidRPr="0084679B">
        <w:rPr>
          <w:rFonts w:ascii="Times New Roman" w:hAnsi="Times New Roman" w:cs="Times New Roman"/>
          <w:sz w:val="24"/>
          <w:szCs w:val="24"/>
        </w:rPr>
        <w:t>are regular reference</w:t>
      </w:r>
      <w:r w:rsidR="00D2607A" w:rsidRPr="0084679B">
        <w:rPr>
          <w:rFonts w:ascii="Times New Roman" w:hAnsi="Times New Roman" w:cs="Times New Roman"/>
          <w:sz w:val="24"/>
          <w:szCs w:val="24"/>
        </w:rPr>
        <w:t>s</w:t>
      </w:r>
      <w:r w:rsidR="00572F14" w:rsidRPr="0084679B">
        <w:rPr>
          <w:rFonts w:ascii="Times New Roman" w:hAnsi="Times New Roman" w:cs="Times New Roman"/>
          <w:sz w:val="24"/>
          <w:szCs w:val="24"/>
        </w:rPr>
        <w:t xml:space="preserve"> to the school’s intolerance policy of bullying through assemblies</w:t>
      </w:r>
      <w:r w:rsidR="00D2607A" w:rsidRPr="0084679B">
        <w:rPr>
          <w:rFonts w:ascii="Times New Roman" w:hAnsi="Times New Roman" w:cs="Times New Roman"/>
          <w:sz w:val="24"/>
          <w:szCs w:val="24"/>
        </w:rPr>
        <w:t>,</w:t>
      </w:r>
      <w:r w:rsidR="00572F14" w:rsidRPr="0084679B">
        <w:rPr>
          <w:rFonts w:ascii="Times New Roman" w:hAnsi="Times New Roman" w:cs="Times New Roman"/>
          <w:sz w:val="24"/>
          <w:szCs w:val="24"/>
        </w:rPr>
        <w:t xml:space="preserve"> and direct use of sanctions. </w:t>
      </w:r>
      <w:r w:rsidR="00311F7E" w:rsidRPr="0084679B">
        <w:rPr>
          <w:rFonts w:ascii="Times New Roman" w:hAnsi="Times New Roman" w:cs="Times New Roman"/>
          <w:sz w:val="24"/>
          <w:szCs w:val="24"/>
        </w:rPr>
        <w:t xml:space="preserve">Their core element of Restorative Practices promotes positive behaviour by managing conflict, tensions and building relationships. The implementation of the school ethos is central by certifying that inappropriate behaviour is unacceptable and appropriate action will be taken. For example, action may be taken in daily reports, detentions, internal exclusion in isolation, fixed term or permanent exclusion or community service depending on the seriousness of the offence. The school also </w:t>
      </w:r>
      <w:r w:rsidR="00311F7E" w:rsidRPr="0084679B">
        <w:rPr>
          <w:rFonts w:ascii="Times New Roman" w:hAnsi="Times New Roman" w:cs="Times New Roman"/>
          <w:sz w:val="24"/>
          <w:szCs w:val="24"/>
        </w:rPr>
        <w:lastRenderedPageBreak/>
        <w:t>state to follow the All Wales Child Protection Procedure 2008, ensur</w:t>
      </w:r>
      <w:r w:rsidR="00D2607A" w:rsidRPr="0084679B">
        <w:rPr>
          <w:rFonts w:ascii="Times New Roman" w:hAnsi="Times New Roman" w:cs="Times New Roman"/>
          <w:sz w:val="24"/>
          <w:szCs w:val="24"/>
        </w:rPr>
        <w:t>ing</w:t>
      </w:r>
      <w:r w:rsidR="00311F7E" w:rsidRPr="0084679B">
        <w:rPr>
          <w:rFonts w:ascii="Times New Roman" w:hAnsi="Times New Roman" w:cs="Times New Roman"/>
          <w:sz w:val="24"/>
          <w:szCs w:val="24"/>
        </w:rPr>
        <w:t xml:space="preserve"> the well-being of their children is prioritised and met effectively (School A, 2015/6). </w:t>
      </w:r>
    </w:p>
    <w:p w14:paraId="76D4ECBD" w14:textId="32987D94" w:rsidR="0015332D" w:rsidRPr="0084679B" w:rsidRDefault="0015332D" w:rsidP="0084679B">
      <w:pPr>
        <w:tabs>
          <w:tab w:val="left" w:pos="1390"/>
        </w:tabs>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 xml:space="preserve">An ESTYN report </w:t>
      </w:r>
      <w:r w:rsidR="006D154A" w:rsidRPr="0084679B">
        <w:rPr>
          <w:rFonts w:ascii="Times New Roman" w:hAnsi="Times New Roman" w:cs="Times New Roman"/>
          <w:sz w:val="24"/>
          <w:szCs w:val="24"/>
        </w:rPr>
        <w:t xml:space="preserve">on the school in 2013 found that the schools performance on ensuring the well-being of their pupils is met was excellent. They reveal that pupils have a prominent role in school life through school council, along with participating in events and activities within the community. Additionally, majority of pupils feel safe at school and confident that </w:t>
      </w:r>
      <w:r w:rsidR="00D2607A" w:rsidRPr="0084679B">
        <w:rPr>
          <w:rFonts w:ascii="Times New Roman" w:hAnsi="Times New Roman" w:cs="Times New Roman"/>
          <w:sz w:val="24"/>
          <w:szCs w:val="24"/>
        </w:rPr>
        <w:t>cases of bullying are dealt with appropriately.</w:t>
      </w:r>
      <w:r w:rsidR="006D154A" w:rsidRPr="0084679B">
        <w:rPr>
          <w:rFonts w:ascii="Times New Roman" w:hAnsi="Times New Roman" w:cs="Times New Roman"/>
          <w:sz w:val="24"/>
          <w:szCs w:val="24"/>
        </w:rPr>
        <w:t xml:space="preserve"> By pupils developing an understanding of healthy life and participating in activities, the well-being of pupils has risen with their confidence</w:t>
      </w:r>
      <w:r w:rsidR="00D2607A" w:rsidRPr="0084679B">
        <w:rPr>
          <w:rFonts w:ascii="Times New Roman" w:hAnsi="Times New Roman" w:cs="Times New Roman"/>
          <w:sz w:val="24"/>
          <w:szCs w:val="24"/>
        </w:rPr>
        <w:t>, and t</w:t>
      </w:r>
      <w:r w:rsidR="006D154A" w:rsidRPr="0084679B">
        <w:rPr>
          <w:rFonts w:ascii="Times New Roman" w:hAnsi="Times New Roman" w:cs="Times New Roman"/>
          <w:sz w:val="24"/>
          <w:szCs w:val="24"/>
        </w:rPr>
        <w:t>he</w:t>
      </w:r>
      <w:r w:rsidR="00D2607A" w:rsidRPr="0084679B">
        <w:rPr>
          <w:rFonts w:ascii="Times New Roman" w:hAnsi="Times New Roman" w:cs="Times New Roman"/>
          <w:sz w:val="24"/>
          <w:szCs w:val="24"/>
        </w:rPr>
        <w:t xml:space="preserve"> respective</w:t>
      </w:r>
      <w:r w:rsidR="006D154A" w:rsidRPr="0084679B">
        <w:rPr>
          <w:rFonts w:ascii="Times New Roman" w:hAnsi="Times New Roman" w:cs="Times New Roman"/>
          <w:sz w:val="24"/>
          <w:szCs w:val="24"/>
        </w:rPr>
        <w:t xml:space="preserve"> behaviour inside and outside of lessons</w:t>
      </w:r>
      <w:r w:rsidR="00D2607A" w:rsidRPr="0084679B">
        <w:rPr>
          <w:rFonts w:ascii="Times New Roman" w:hAnsi="Times New Roman" w:cs="Times New Roman"/>
          <w:sz w:val="24"/>
          <w:szCs w:val="24"/>
        </w:rPr>
        <w:t xml:space="preserve"> appears</w:t>
      </w:r>
      <w:r w:rsidR="006D154A" w:rsidRPr="0084679B">
        <w:rPr>
          <w:rFonts w:ascii="Times New Roman" w:hAnsi="Times New Roman" w:cs="Times New Roman"/>
          <w:sz w:val="24"/>
          <w:szCs w:val="24"/>
        </w:rPr>
        <w:t xml:space="preserve"> to be positive </w:t>
      </w:r>
      <w:r w:rsidR="00E50F66" w:rsidRPr="0084679B">
        <w:rPr>
          <w:rFonts w:ascii="Times New Roman" w:hAnsi="Times New Roman" w:cs="Times New Roman"/>
          <w:sz w:val="24"/>
          <w:szCs w:val="24"/>
        </w:rPr>
        <w:t>(ESTYN, 2013</w:t>
      </w:r>
      <w:r w:rsidR="005659B6" w:rsidRPr="0084679B">
        <w:rPr>
          <w:rFonts w:ascii="Times New Roman" w:hAnsi="Times New Roman" w:cs="Times New Roman"/>
          <w:sz w:val="24"/>
          <w:szCs w:val="24"/>
        </w:rPr>
        <w:t xml:space="preserve"> a</w:t>
      </w:r>
      <w:r w:rsidR="00E50F66" w:rsidRPr="0084679B">
        <w:rPr>
          <w:rFonts w:ascii="Times New Roman" w:hAnsi="Times New Roman" w:cs="Times New Roman"/>
          <w:sz w:val="24"/>
          <w:szCs w:val="24"/>
        </w:rPr>
        <w:t>)</w:t>
      </w:r>
      <w:r w:rsidR="006D154A" w:rsidRPr="0084679B">
        <w:rPr>
          <w:rFonts w:ascii="Times New Roman" w:hAnsi="Times New Roman" w:cs="Times New Roman"/>
          <w:sz w:val="24"/>
          <w:szCs w:val="24"/>
        </w:rPr>
        <w:t>.</w:t>
      </w:r>
    </w:p>
    <w:p w14:paraId="7AF06AF3" w14:textId="764BF5B7" w:rsidR="003D08FB" w:rsidRPr="0084679B" w:rsidRDefault="00E414F8" w:rsidP="0084679B">
      <w:pPr>
        <w:tabs>
          <w:tab w:val="left" w:pos="1390"/>
        </w:tabs>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The government released a new initiative in 2017 to establish emotional and mental health support in Wales’ schools</w:t>
      </w:r>
      <w:r w:rsidR="00AB1D44" w:rsidRPr="0084679B">
        <w:rPr>
          <w:rFonts w:ascii="Times New Roman" w:hAnsi="Times New Roman" w:cs="Times New Roman"/>
          <w:sz w:val="24"/>
          <w:szCs w:val="24"/>
        </w:rPr>
        <w:t xml:space="preserve">, which </w:t>
      </w:r>
      <w:r w:rsidRPr="0084679B">
        <w:rPr>
          <w:rFonts w:ascii="Times New Roman" w:hAnsi="Times New Roman" w:cs="Times New Roman"/>
          <w:sz w:val="24"/>
          <w:szCs w:val="24"/>
        </w:rPr>
        <w:t>unveils that children and teachers will receive necessary emotional and mental health support. A</w:t>
      </w:r>
      <w:r w:rsidR="00AB1D44" w:rsidRPr="0084679B">
        <w:rPr>
          <w:rFonts w:ascii="Times New Roman" w:hAnsi="Times New Roman" w:cs="Times New Roman"/>
          <w:sz w:val="24"/>
          <w:szCs w:val="24"/>
        </w:rPr>
        <w:t>n</w:t>
      </w:r>
      <w:r w:rsidRPr="0084679B">
        <w:rPr>
          <w:rFonts w:ascii="Times New Roman" w:hAnsi="Times New Roman" w:cs="Times New Roman"/>
          <w:sz w:val="24"/>
          <w:szCs w:val="24"/>
        </w:rPr>
        <w:t xml:space="preserve"> investment has been released to reinforce support from CAMHS in school, by recruiting practitioners to provide teachers with advice to suitably support children experiencing anxiety, self-harm or depression.</w:t>
      </w:r>
      <w:r w:rsidR="00A674ED" w:rsidRPr="0084679B">
        <w:rPr>
          <w:rFonts w:ascii="Times New Roman" w:hAnsi="Times New Roman" w:cs="Times New Roman"/>
          <w:sz w:val="24"/>
          <w:szCs w:val="24"/>
        </w:rPr>
        <w:t xml:space="preserve"> They aim to prevent further, more serious mental health problems occurring in adulthood by releasing three main key factors. First</w:t>
      </w:r>
      <w:r w:rsidR="00AB1D44" w:rsidRPr="0084679B">
        <w:rPr>
          <w:rFonts w:ascii="Times New Roman" w:hAnsi="Times New Roman" w:cs="Times New Roman"/>
          <w:sz w:val="24"/>
          <w:szCs w:val="24"/>
        </w:rPr>
        <w:t>ly, by</w:t>
      </w:r>
      <w:r w:rsidR="00A674ED" w:rsidRPr="0084679B">
        <w:rPr>
          <w:rFonts w:ascii="Times New Roman" w:hAnsi="Times New Roman" w:cs="Times New Roman"/>
          <w:sz w:val="24"/>
          <w:szCs w:val="24"/>
        </w:rPr>
        <w:t xml:space="preserve"> supporting teachers to have a better understanding of childhood emotional and mental distress will ensure they can recognise how to reduce stress levels and empathise with their situation. When identifying issues that teachers have not been trained in and </w:t>
      </w:r>
      <w:r w:rsidR="00AB1D44" w:rsidRPr="0084679B">
        <w:rPr>
          <w:rFonts w:ascii="Times New Roman" w:hAnsi="Times New Roman" w:cs="Times New Roman"/>
          <w:sz w:val="24"/>
          <w:szCs w:val="24"/>
        </w:rPr>
        <w:t>nor have</w:t>
      </w:r>
      <w:r w:rsidR="00A674ED" w:rsidRPr="0084679B">
        <w:rPr>
          <w:rFonts w:ascii="Times New Roman" w:hAnsi="Times New Roman" w:cs="Times New Roman"/>
          <w:sz w:val="24"/>
          <w:szCs w:val="24"/>
        </w:rPr>
        <w:t xml:space="preserve"> the necessary skills </w:t>
      </w:r>
      <w:r w:rsidR="00AB1D44" w:rsidRPr="0084679B">
        <w:rPr>
          <w:rFonts w:ascii="Times New Roman" w:hAnsi="Times New Roman" w:cs="Times New Roman"/>
          <w:sz w:val="24"/>
          <w:szCs w:val="24"/>
        </w:rPr>
        <w:t>in</w:t>
      </w:r>
      <w:r w:rsidR="00A674ED" w:rsidRPr="0084679B">
        <w:rPr>
          <w:rFonts w:ascii="Times New Roman" w:hAnsi="Times New Roman" w:cs="Times New Roman"/>
          <w:sz w:val="24"/>
          <w:szCs w:val="24"/>
        </w:rPr>
        <w:t xml:space="preserve">, the pupil will have appropriate services </w:t>
      </w:r>
      <w:r w:rsidR="00AB1D44" w:rsidRPr="0084679B">
        <w:rPr>
          <w:rFonts w:ascii="Times New Roman" w:hAnsi="Times New Roman" w:cs="Times New Roman"/>
          <w:sz w:val="24"/>
          <w:szCs w:val="24"/>
        </w:rPr>
        <w:t>from</w:t>
      </w:r>
      <w:r w:rsidR="00A674ED" w:rsidRPr="0084679B">
        <w:rPr>
          <w:rFonts w:ascii="Times New Roman" w:hAnsi="Times New Roman" w:cs="Times New Roman"/>
          <w:sz w:val="24"/>
          <w:szCs w:val="24"/>
        </w:rPr>
        <w:t xml:space="preserve"> CAMHS t</w:t>
      </w:r>
      <w:r w:rsidR="00AB1D44" w:rsidRPr="0084679B">
        <w:rPr>
          <w:rFonts w:ascii="Times New Roman" w:hAnsi="Times New Roman" w:cs="Times New Roman"/>
          <w:sz w:val="24"/>
          <w:szCs w:val="24"/>
        </w:rPr>
        <w:t>o meet their needs</w:t>
      </w:r>
      <w:r w:rsidR="00A674ED" w:rsidRPr="0084679B">
        <w:rPr>
          <w:rFonts w:ascii="Times New Roman" w:hAnsi="Times New Roman" w:cs="Times New Roman"/>
          <w:sz w:val="24"/>
          <w:szCs w:val="24"/>
        </w:rPr>
        <w:t>.</w:t>
      </w:r>
      <w:r w:rsidR="00701A67" w:rsidRPr="0084679B">
        <w:rPr>
          <w:rFonts w:ascii="Times New Roman" w:hAnsi="Times New Roman" w:cs="Times New Roman"/>
          <w:sz w:val="24"/>
          <w:szCs w:val="24"/>
        </w:rPr>
        <w:t xml:space="preserve"> Finally, having appropriate systems to distribute effectively between schools and CAMHS will be necessary in supporting the pupils (Welsh Government, 2017 b).</w:t>
      </w:r>
    </w:p>
    <w:p w14:paraId="58D23BDE" w14:textId="736F6891" w:rsidR="004B2291" w:rsidRPr="0084679B" w:rsidRDefault="004B2291" w:rsidP="0084679B">
      <w:pPr>
        <w:tabs>
          <w:tab w:val="left" w:pos="1390"/>
        </w:tabs>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School</w:t>
      </w:r>
      <w:r w:rsidR="002E3548" w:rsidRPr="0084679B">
        <w:rPr>
          <w:rFonts w:ascii="Times New Roman" w:hAnsi="Times New Roman" w:cs="Times New Roman"/>
          <w:sz w:val="24"/>
          <w:szCs w:val="24"/>
        </w:rPr>
        <w:t xml:space="preserve"> B acknowledges that self-harm is a growing problem within young people and aim to increase awareness and provide support to whose who do self-harm and suffer mental illness. Staff members will be aware that confidentiality is </w:t>
      </w:r>
      <w:r w:rsidR="00AB1D44" w:rsidRPr="0084679B">
        <w:rPr>
          <w:rFonts w:ascii="Times New Roman" w:hAnsi="Times New Roman" w:cs="Times New Roman"/>
          <w:sz w:val="24"/>
          <w:szCs w:val="24"/>
        </w:rPr>
        <w:t>essential</w:t>
      </w:r>
      <w:r w:rsidR="002E3548" w:rsidRPr="0084679B">
        <w:rPr>
          <w:rFonts w:ascii="Times New Roman" w:hAnsi="Times New Roman" w:cs="Times New Roman"/>
          <w:sz w:val="24"/>
          <w:szCs w:val="24"/>
        </w:rPr>
        <w:t xml:space="preserve"> with pupils, however with such a serious matter, staff will express the importance of sharing information with professionals who can provide the necessary support for their safety. Following any report, the designated governor will </w:t>
      </w:r>
      <w:r w:rsidR="00AB1D44" w:rsidRPr="0084679B">
        <w:rPr>
          <w:rFonts w:ascii="Times New Roman" w:hAnsi="Times New Roman" w:cs="Times New Roman"/>
          <w:sz w:val="24"/>
          <w:szCs w:val="24"/>
        </w:rPr>
        <w:t>arrange</w:t>
      </w:r>
      <w:r w:rsidR="002E3548" w:rsidRPr="0084679B">
        <w:rPr>
          <w:rFonts w:ascii="Times New Roman" w:hAnsi="Times New Roman" w:cs="Times New Roman"/>
          <w:sz w:val="24"/>
          <w:szCs w:val="24"/>
        </w:rPr>
        <w:t xml:space="preserve"> professional assistant such as doctors or social services, </w:t>
      </w:r>
      <w:r w:rsidR="00AB1D44" w:rsidRPr="0084679B">
        <w:rPr>
          <w:rFonts w:ascii="Times New Roman" w:hAnsi="Times New Roman" w:cs="Times New Roman"/>
          <w:sz w:val="24"/>
          <w:szCs w:val="24"/>
        </w:rPr>
        <w:t>arrange</w:t>
      </w:r>
      <w:r w:rsidR="002E3548" w:rsidRPr="0084679B">
        <w:rPr>
          <w:rFonts w:ascii="Times New Roman" w:hAnsi="Times New Roman" w:cs="Times New Roman"/>
          <w:sz w:val="24"/>
          <w:szCs w:val="24"/>
        </w:rPr>
        <w:t xml:space="preserve"> appointments with a counsellor, or</w:t>
      </w:r>
      <w:r w:rsidR="00AB1D44" w:rsidRPr="0084679B">
        <w:rPr>
          <w:rFonts w:ascii="Times New Roman" w:hAnsi="Times New Roman" w:cs="Times New Roman"/>
          <w:sz w:val="24"/>
          <w:szCs w:val="24"/>
        </w:rPr>
        <w:t xml:space="preserve"> contact</w:t>
      </w:r>
      <w:r w:rsidR="002E3548" w:rsidRPr="0084679B">
        <w:rPr>
          <w:rFonts w:ascii="Times New Roman" w:hAnsi="Times New Roman" w:cs="Times New Roman"/>
          <w:sz w:val="24"/>
          <w:szCs w:val="24"/>
        </w:rPr>
        <w:t xml:space="preserve"> the primary carer. The main ethos is therefore ensuring child protection where possible (School B, 2017).</w:t>
      </w:r>
    </w:p>
    <w:p w14:paraId="64FD89FD" w14:textId="5472CFCE" w:rsidR="002E3548" w:rsidRPr="0084679B" w:rsidRDefault="002841C3" w:rsidP="0084679B">
      <w:pPr>
        <w:tabs>
          <w:tab w:val="left" w:pos="1390"/>
        </w:tabs>
        <w:spacing w:line="360" w:lineRule="auto"/>
        <w:jc w:val="both"/>
        <w:rPr>
          <w:rFonts w:ascii="Times New Roman" w:hAnsi="Times New Roman" w:cs="Times New Roman"/>
          <w:i/>
          <w:sz w:val="24"/>
          <w:szCs w:val="24"/>
        </w:rPr>
      </w:pPr>
      <w:r w:rsidRPr="0084679B">
        <w:rPr>
          <w:rFonts w:ascii="Times New Roman" w:hAnsi="Times New Roman" w:cs="Times New Roman"/>
          <w:sz w:val="24"/>
          <w:szCs w:val="24"/>
        </w:rPr>
        <w:t xml:space="preserve">The 2013 ESTYN report revealed that majority of pupils feel safe at </w:t>
      </w:r>
      <w:r w:rsidR="00AB1D44" w:rsidRPr="0084679B">
        <w:rPr>
          <w:rFonts w:ascii="Times New Roman" w:hAnsi="Times New Roman" w:cs="Times New Roman"/>
          <w:sz w:val="24"/>
          <w:szCs w:val="24"/>
        </w:rPr>
        <w:t>S</w:t>
      </w:r>
      <w:r w:rsidRPr="0084679B">
        <w:rPr>
          <w:rFonts w:ascii="Times New Roman" w:hAnsi="Times New Roman" w:cs="Times New Roman"/>
          <w:sz w:val="24"/>
          <w:szCs w:val="24"/>
        </w:rPr>
        <w:t>chool B</w:t>
      </w:r>
      <w:r w:rsidR="00AB1D44" w:rsidRPr="0084679B">
        <w:rPr>
          <w:rFonts w:ascii="Times New Roman" w:hAnsi="Times New Roman" w:cs="Times New Roman"/>
          <w:sz w:val="24"/>
          <w:szCs w:val="24"/>
        </w:rPr>
        <w:t>,</w:t>
      </w:r>
      <w:r w:rsidRPr="0084679B">
        <w:rPr>
          <w:rFonts w:ascii="Times New Roman" w:hAnsi="Times New Roman" w:cs="Times New Roman"/>
          <w:sz w:val="24"/>
          <w:szCs w:val="24"/>
        </w:rPr>
        <w:t xml:space="preserve"> which also deals with bullying </w:t>
      </w:r>
      <w:r w:rsidR="00AB1D44" w:rsidRPr="0084679B">
        <w:rPr>
          <w:rFonts w:ascii="Times New Roman" w:hAnsi="Times New Roman" w:cs="Times New Roman"/>
          <w:sz w:val="24"/>
          <w:szCs w:val="24"/>
        </w:rPr>
        <w:t xml:space="preserve">effectively and </w:t>
      </w:r>
      <w:r w:rsidRPr="0084679B">
        <w:rPr>
          <w:rFonts w:ascii="Times New Roman" w:hAnsi="Times New Roman" w:cs="Times New Roman"/>
          <w:sz w:val="24"/>
          <w:szCs w:val="24"/>
        </w:rPr>
        <w:t>provid</w:t>
      </w:r>
      <w:r w:rsidR="00AB1D44" w:rsidRPr="0084679B">
        <w:rPr>
          <w:rFonts w:ascii="Times New Roman" w:hAnsi="Times New Roman" w:cs="Times New Roman"/>
          <w:sz w:val="24"/>
          <w:szCs w:val="24"/>
        </w:rPr>
        <w:t>es</w:t>
      </w:r>
      <w:r w:rsidRPr="0084679B">
        <w:rPr>
          <w:rFonts w:ascii="Times New Roman" w:hAnsi="Times New Roman" w:cs="Times New Roman"/>
          <w:sz w:val="24"/>
          <w:szCs w:val="24"/>
        </w:rPr>
        <w:t xml:space="preserve"> a caring environment</w:t>
      </w:r>
      <w:r w:rsidR="00AB1D44" w:rsidRPr="0084679B">
        <w:rPr>
          <w:rFonts w:ascii="Times New Roman" w:hAnsi="Times New Roman" w:cs="Times New Roman"/>
          <w:sz w:val="24"/>
          <w:szCs w:val="24"/>
        </w:rPr>
        <w:t xml:space="preserve">, by promoting </w:t>
      </w:r>
      <w:r w:rsidRPr="0084679B">
        <w:rPr>
          <w:rFonts w:ascii="Times New Roman" w:hAnsi="Times New Roman" w:cs="Times New Roman"/>
          <w:sz w:val="24"/>
          <w:szCs w:val="24"/>
        </w:rPr>
        <w:t xml:space="preserve">pupils’ well-being through personal and social programme to widen their knowledge on relevant topics. Although </w:t>
      </w:r>
      <w:r w:rsidRPr="0084679B">
        <w:rPr>
          <w:rFonts w:ascii="Times New Roman" w:hAnsi="Times New Roman" w:cs="Times New Roman"/>
          <w:sz w:val="24"/>
          <w:szCs w:val="24"/>
        </w:rPr>
        <w:lastRenderedPageBreak/>
        <w:t xml:space="preserve">the report does not discuss specifically what the school does, they acknowledge </w:t>
      </w:r>
      <w:r w:rsidRPr="0084679B">
        <w:rPr>
          <w:rFonts w:ascii="Times New Roman" w:hAnsi="Times New Roman" w:cs="Times New Roman"/>
          <w:i/>
          <w:sz w:val="24"/>
          <w:szCs w:val="24"/>
        </w:rPr>
        <w:t>‘by working closely with specialist agencies, the school ensures that the needs of vulnerable pupils are met successfully’</w:t>
      </w:r>
      <w:r w:rsidR="005659B6" w:rsidRPr="0084679B">
        <w:rPr>
          <w:rFonts w:ascii="Times New Roman" w:hAnsi="Times New Roman" w:cs="Times New Roman"/>
          <w:sz w:val="24"/>
          <w:szCs w:val="24"/>
        </w:rPr>
        <w:t xml:space="preserve"> (ESTYN, 2013 b)</w:t>
      </w:r>
      <w:r w:rsidR="005659B6" w:rsidRPr="0084679B">
        <w:rPr>
          <w:rFonts w:ascii="Times New Roman" w:hAnsi="Times New Roman" w:cs="Times New Roman"/>
          <w:i/>
          <w:sz w:val="24"/>
          <w:szCs w:val="24"/>
        </w:rPr>
        <w:t>.</w:t>
      </w:r>
    </w:p>
    <w:p w14:paraId="18C843CE" w14:textId="34ECD6EB" w:rsidR="00FC4AF1" w:rsidRPr="0084679B" w:rsidRDefault="00FC4AF1" w:rsidP="0084679B">
      <w:pPr>
        <w:tabs>
          <w:tab w:val="left" w:pos="1390"/>
        </w:tabs>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 xml:space="preserve">Counselling is a form of support that can be beneficial to children and young people in schools who suffer underlying mental health and well-being </w:t>
      </w:r>
      <w:r w:rsidR="00AB1D44" w:rsidRPr="0084679B">
        <w:rPr>
          <w:rFonts w:ascii="Times New Roman" w:hAnsi="Times New Roman" w:cs="Times New Roman"/>
          <w:sz w:val="24"/>
          <w:szCs w:val="24"/>
        </w:rPr>
        <w:t>problems</w:t>
      </w:r>
      <w:r w:rsidRPr="0084679B">
        <w:rPr>
          <w:rFonts w:ascii="Times New Roman" w:hAnsi="Times New Roman" w:cs="Times New Roman"/>
          <w:sz w:val="24"/>
          <w:szCs w:val="24"/>
        </w:rPr>
        <w:t>.</w:t>
      </w:r>
      <w:r w:rsidR="009C6294" w:rsidRPr="0084679B">
        <w:rPr>
          <w:rFonts w:ascii="Times New Roman" w:hAnsi="Times New Roman" w:cs="Times New Roman"/>
          <w:sz w:val="24"/>
          <w:szCs w:val="24"/>
        </w:rPr>
        <w:t xml:space="preserve"> Lines recognises in his book </w:t>
      </w:r>
      <w:r w:rsidR="009C6294" w:rsidRPr="0084679B">
        <w:rPr>
          <w:rFonts w:ascii="Times New Roman" w:hAnsi="Times New Roman" w:cs="Times New Roman"/>
          <w:i/>
          <w:sz w:val="24"/>
          <w:szCs w:val="24"/>
        </w:rPr>
        <w:t xml:space="preserve">Brief Counselling in Schools: Working with Young People from 11 to 18, </w:t>
      </w:r>
      <w:r w:rsidR="009C6294" w:rsidRPr="0084679B">
        <w:rPr>
          <w:rFonts w:ascii="Times New Roman" w:hAnsi="Times New Roman" w:cs="Times New Roman"/>
          <w:sz w:val="24"/>
          <w:szCs w:val="24"/>
        </w:rPr>
        <w:t xml:space="preserve">that previously the role of the priest was valued as a listener with doctors </w:t>
      </w:r>
      <w:r w:rsidR="00AB1D44" w:rsidRPr="0084679B">
        <w:rPr>
          <w:rFonts w:ascii="Times New Roman" w:hAnsi="Times New Roman" w:cs="Times New Roman"/>
          <w:sz w:val="24"/>
          <w:szCs w:val="24"/>
        </w:rPr>
        <w:t xml:space="preserve">later </w:t>
      </w:r>
      <w:r w:rsidR="009C6294" w:rsidRPr="0084679B">
        <w:rPr>
          <w:rFonts w:ascii="Times New Roman" w:hAnsi="Times New Roman" w:cs="Times New Roman"/>
          <w:sz w:val="24"/>
          <w:szCs w:val="24"/>
        </w:rPr>
        <w:t>adopting the emotional supporter role. Mental health be</w:t>
      </w:r>
      <w:r w:rsidR="004139D1" w:rsidRPr="0084679B">
        <w:rPr>
          <w:rFonts w:ascii="Times New Roman" w:hAnsi="Times New Roman" w:cs="Times New Roman"/>
          <w:sz w:val="24"/>
          <w:szCs w:val="24"/>
        </w:rPr>
        <w:t>came a</w:t>
      </w:r>
      <w:r w:rsidR="009C6294" w:rsidRPr="0084679B">
        <w:rPr>
          <w:rFonts w:ascii="Times New Roman" w:hAnsi="Times New Roman" w:cs="Times New Roman"/>
          <w:sz w:val="24"/>
          <w:szCs w:val="24"/>
        </w:rPr>
        <w:t xml:space="preserve"> diagnosable condition</w:t>
      </w:r>
      <w:r w:rsidR="004139D1" w:rsidRPr="0084679B">
        <w:rPr>
          <w:rFonts w:ascii="Times New Roman" w:hAnsi="Times New Roman" w:cs="Times New Roman"/>
          <w:sz w:val="24"/>
          <w:szCs w:val="24"/>
        </w:rPr>
        <w:t xml:space="preserve">, such as hysteria, possibly treatable with hypnosis, </w:t>
      </w:r>
      <w:r w:rsidR="00AB1D44" w:rsidRPr="0084679B">
        <w:rPr>
          <w:rFonts w:ascii="Times New Roman" w:hAnsi="Times New Roman" w:cs="Times New Roman"/>
          <w:sz w:val="24"/>
          <w:szCs w:val="24"/>
        </w:rPr>
        <w:t>and</w:t>
      </w:r>
      <w:r w:rsidR="004139D1" w:rsidRPr="0084679B">
        <w:rPr>
          <w:rFonts w:ascii="Times New Roman" w:hAnsi="Times New Roman" w:cs="Times New Roman"/>
          <w:sz w:val="24"/>
          <w:szCs w:val="24"/>
        </w:rPr>
        <w:t xml:space="preserve"> a further scientific approach to medicine acknowledging the unconscious mind.</w:t>
      </w:r>
      <w:r w:rsidR="00A17A63" w:rsidRPr="0084679B">
        <w:rPr>
          <w:rFonts w:ascii="Times New Roman" w:hAnsi="Times New Roman" w:cs="Times New Roman"/>
          <w:sz w:val="24"/>
          <w:szCs w:val="24"/>
        </w:rPr>
        <w:t xml:space="preserve"> He </w:t>
      </w:r>
      <w:r w:rsidR="00AB1D44" w:rsidRPr="0084679B">
        <w:rPr>
          <w:rFonts w:ascii="Times New Roman" w:hAnsi="Times New Roman" w:cs="Times New Roman"/>
          <w:sz w:val="24"/>
          <w:szCs w:val="24"/>
        </w:rPr>
        <w:t>reveals</w:t>
      </w:r>
      <w:r w:rsidR="00A17A63" w:rsidRPr="0084679B">
        <w:rPr>
          <w:rFonts w:ascii="Times New Roman" w:hAnsi="Times New Roman" w:cs="Times New Roman"/>
          <w:sz w:val="24"/>
          <w:szCs w:val="24"/>
        </w:rPr>
        <w:t xml:space="preserve"> that within previous decades </w:t>
      </w:r>
      <w:r w:rsidR="00A17A63" w:rsidRPr="0084679B">
        <w:rPr>
          <w:rFonts w:ascii="Times New Roman" w:hAnsi="Times New Roman" w:cs="Times New Roman"/>
          <w:i/>
          <w:sz w:val="24"/>
          <w:szCs w:val="24"/>
        </w:rPr>
        <w:t>‘children were seen and not heard’</w:t>
      </w:r>
      <w:r w:rsidR="00A17A63" w:rsidRPr="0084679B">
        <w:rPr>
          <w:rFonts w:ascii="Times New Roman" w:hAnsi="Times New Roman" w:cs="Times New Roman"/>
          <w:sz w:val="24"/>
          <w:szCs w:val="24"/>
        </w:rPr>
        <w:t xml:space="preserve"> (Lines, 2002)</w:t>
      </w:r>
      <w:r w:rsidR="00A17A63" w:rsidRPr="0084679B">
        <w:rPr>
          <w:rFonts w:ascii="Times New Roman" w:hAnsi="Times New Roman" w:cs="Times New Roman"/>
          <w:i/>
          <w:sz w:val="24"/>
          <w:szCs w:val="24"/>
        </w:rPr>
        <w:t xml:space="preserve"> </w:t>
      </w:r>
      <w:r w:rsidR="00A17A63" w:rsidRPr="0084679B">
        <w:rPr>
          <w:rFonts w:ascii="Times New Roman" w:hAnsi="Times New Roman" w:cs="Times New Roman"/>
          <w:sz w:val="24"/>
          <w:szCs w:val="24"/>
        </w:rPr>
        <w:t xml:space="preserve">implying they were not expected to require emotional or social </w:t>
      </w:r>
      <w:r w:rsidR="00523D68" w:rsidRPr="0084679B">
        <w:rPr>
          <w:rFonts w:ascii="Times New Roman" w:hAnsi="Times New Roman" w:cs="Times New Roman"/>
          <w:sz w:val="24"/>
          <w:szCs w:val="24"/>
        </w:rPr>
        <w:t>difficulties and</w:t>
      </w:r>
      <w:r w:rsidR="00A17A63" w:rsidRPr="0084679B">
        <w:rPr>
          <w:rFonts w:ascii="Times New Roman" w:hAnsi="Times New Roman" w:cs="Times New Roman"/>
          <w:sz w:val="24"/>
          <w:szCs w:val="24"/>
        </w:rPr>
        <w:t xml:space="preserve"> </w:t>
      </w:r>
      <w:r w:rsidR="00AB1D44" w:rsidRPr="0084679B">
        <w:rPr>
          <w:rFonts w:ascii="Times New Roman" w:hAnsi="Times New Roman" w:cs="Times New Roman"/>
          <w:sz w:val="24"/>
          <w:szCs w:val="24"/>
        </w:rPr>
        <w:t>were</w:t>
      </w:r>
      <w:r w:rsidR="00A17A63" w:rsidRPr="0084679B">
        <w:rPr>
          <w:rFonts w:ascii="Times New Roman" w:hAnsi="Times New Roman" w:cs="Times New Roman"/>
          <w:sz w:val="24"/>
          <w:szCs w:val="24"/>
        </w:rPr>
        <w:t xml:space="preserve"> unlikely to suffer from depression.</w:t>
      </w:r>
      <w:r w:rsidR="0068436B" w:rsidRPr="0084679B">
        <w:rPr>
          <w:rFonts w:ascii="Times New Roman" w:hAnsi="Times New Roman" w:cs="Times New Roman"/>
          <w:sz w:val="24"/>
          <w:szCs w:val="24"/>
        </w:rPr>
        <w:t xml:space="preserve"> It was known that psychiatric and psychological provision was for adults not children, making it common for children to persist without fuss.</w:t>
      </w:r>
      <w:r w:rsidR="0034796D" w:rsidRPr="0084679B">
        <w:rPr>
          <w:rFonts w:ascii="Times New Roman" w:hAnsi="Times New Roman" w:cs="Times New Roman"/>
          <w:sz w:val="24"/>
          <w:szCs w:val="24"/>
        </w:rPr>
        <w:t xml:space="preserve"> Counselling became known in the 1900s as guidance in three distinct activities.</w:t>
      </w:r>
      <w:r w:rsidR="00A46E04" w:rsidRPr="0084679B">
        <w:rPr>
          <w:rFonts w:ascii="Times New Roman" w:hAnsi="Times New Roman" w:cs="Times New Roman"/>
          <w:sz w:val="24"/>
          <w:szCs w:val="24"/>
        </w:rPr>
        <w:t xml:space="preserve"> The first was child guidance provided by medical services, then vocational or careers guidance provided by the new Careers Service, </w:t>
      </w:r>
      <w:r w:rsidR="00AB1D44" w:rsidRPr="0084679B">
        <w:rPr>
          <w:rFonts w:ascii="Times New Roman" w:hAnsi="Times New Roman" w:cs="Times New Roman"/>
          <w:sz w:val="24"/>
          <w:szCs w:val="24"/>
        </w:rPr>
        <w:t xml:space="preserve">followed by </w:t>
      </w:r>
      <w:r w:rsidR="00A46E04" w:rsidRPr="0084679B">
        <w:rPr>
          <w:rFonts w:ascii="Times New Roman" w:hAnsi="Times New Roman" w:cs="Times New Roman"/>
          <w:sz w:val="24"/>
          <w:szCs w:val="24"/>
        </w:rPr>
        <w:t xml:space="preserve">educational guidance. School counselling emerged from medical services such as the National Association for Mental Health with </w:t>
      </w:r>
      <w:proofErr w:type="spellStart"/>
      <w:r w:rsidR="00A46E04" w:rsidRPr="0084679B">
        <w:rPr>
          <w:rFonts w:ascii="Times New Roman" w:hAnsi="Times New Roman" w:cs="Times New Roman"/>
          <w:sz w:val="24"/>
          <w:szCs w:val="24"/>
        </w:rPr>
        <w:t>Keele</w:t>
      </w:r>
      <w:proofErr w:type="spellEnd"/>
      <w:r w:rsidR="00A46E04" w:rsidRPr="0084679B">
        <w:rPr>
          <w:rFonts w:ascii="Times New Roman" w:hAnsi="Times New Roman" w:cs="Times New Roman"/>
          <w:sz w:val="24"/>
          <w:szCs w:val="24"/>
        </w:rPr>
        <w:t xml:space="preserve"> and Reading universities promoting Carl Rogers</w:t>
      </w:r>
      <w:r w:rsidR="00523D68" w:rsidRPr="0084679B">
        <w:rPr>
          <w:rFonts w:ascii="Times New Roman" w:hAnsi="Times New Roman" w:cs="Times New Roman"/>
          <w:sz w:val="24"/>
          <w:szCs w:val="24"/>
        </w:rPr>
        <w:t>’</w:t>
      </w:r>
      <w:r w:rsidR="00A46E04" w:rsidRPr="0084679B">
        <w:rPr>
          <w:rFonts w:ascii="Times New Roman" w:hAnsi="Times New Roman" w:cs="Times New Roman"/>
          <w:sz w:val="24"/>
          <w:szCs w:val="24"/>
        </w:rPr>
        <w:t xml:space="preserve"> writings and training in non-directive and person-centred counselling</w:t>
      </w:r>
      <w:r w:rsidR="00C35AF0" w:rsidRPr="0084679B">
        <w:rPr>
          <w:rFonts w:ascii="Times New Roman" w:hAnsi="Times New Roman" w:cs="Times New Roman"/>
          <w:sz w:val="24"/>
          <w:szCs w:val="24"/>
        </w:rPr>
        <w:t xml:space="preserve"> (Lines, 2002)</w:t>
      </w:r>
      <w:r w:rsidR="00A46E04" w:rsidRPr="0084679B">
        <w:rPr>
          <w:rFonts w:ascii="Times New Roman" w:hAnsi="Times New Roman" w:cs="Times New Roman"/>
          <w:sz w:val="24"/>
          <w:szCs w:val="24"/>
        </w:rPr>
        <w:t xml:space="preserve">. </w:t>
      </w:r>
    </w:p>
    <w:p w14:paraId="17A9EFE8" w14:textId="07F22193" w:rsidR="0001586C" w:rsidRPr="0084679B" w:rsidRDefault="0001586C" w:rsidP="0084679B">
      <w:pPr>
        <w:tabs>
          <w:tab w:val="left" w:pos="1390"/>
        </w:tabs>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 xml:space="preserve">Research published in 1977 revealed that there were 351 counsellors in schools in England and Wales, </w:t>
      </w:r>
      <w:r w:rsidR="00523D68" w:rsidRPr="0084679B">
        <w:rPr>
          <w:rFonts w:ascii="Times New Roman" w:hAnsi="Times New Roman" w:cs="Times New Roman"/>
          <w:sz w:val="24"/>
          <w:szCs w:val="24"/>
        </w:rPr>
        <w:t>however,</w:t>
      </w:r>
      <w:r w:rsidRPr="0084679B">
        <w:rPr>
          <w:rFonts w:ascii="Times New Roman" w:hAnsi="Times New Roman" w:cs="Times New Roman"/>
          <w:sz w:val="24"/>
          <w:szCs w:val="24"/>
        </w:rPr>
        <w:t xml:space="preserve"> only 90 counsellors</w:t>
      </w:r>
      <w:r w:rsidR="00523D68" w:rsidRPr="0084679B">
        <w:rPr>
          <w:rFonts w:ascii="Times New Roman" w:hAnsi="Times New Roman" w:cs="Times New Roman"/>
          <w:sz w:val="24"/>
          <w:szCs w:val="24"/>
        </w:rPr>
        <w:t xml:space="preserve"> were</w:t>
      </w:r>
      <w:r w:rsidRPr="0084679B">
        <w:rPr>
          <w:rFonts w:ascii="Times New Roman" w:hAnsi="Times New Roman" w:cs="Times New Roman"/>
          <w:sz w:val="24"/>
          <w:szCs w:val="24"/>
        </w:rPr>
        <w:t xml:space="preserve"> working in 1987. Furthermore, in 1996, the Association of Teachers and Lecturers were in favour of having school-based counsellors.</w:t>
      </w:r>
      <w:r w:rsidR="006755F1" w:rsidRPr="0084679B">
        <w:rPr>
          <w:rFonts w:ascii="Times New Roman" w:hAnsi="Times New Roman" w:cs="Times New Roman"/>
          <w:sz w:val="24"/>
          <w:szCs w:val="24"/>
        </w:rPr>
        <w:t xml:space="preserve"> Research in 1975 </w:t>
      </w:r>
      <w:r w:rsidR="00523D68" w:rsidRPr="0084679B">
        <w:rPr>
          <w:rFonts w:ascii="Times New Roman" w:hAnsi="Times New Roman" w:cs="Times New Roman"/>
          <w:sz w:val="24"/>
          <w:szCs w:val="24"/>
        </w:rPr>
        <w:t>showed</w:t>
      </w:r>
      <w:r w:rsidR="006755F1" w:rsidRPr="0084679B">
        <w:rPr>
          <w:rFonts w:ascii="Times New Roman" w:hAnsi="Times New Roman" w:cs="Times New Roman"/>
          <w:sz w:val="24"/>
          <w:szCs w:val="24"/>
        </w:rPr>
        <w:t xml:space="preserve"> 14% of school pupils experienced emotional distress, with an additional 1-2% of these suffering severe psychiatric distress, in need of psycho-medical attention</w:t>
      </w:r>
      <w:r w:rsidR="004A0E46" w:rsidRPr="0084679B">
        <w:rPr>
          <w:rFonts w:ascii="Times New Roman" w:hAnsi="Times New Roman" w:cs="Times New Roman"/>
          <w:sz w:val="24"/>
          <w:szCs w:val="24"/>
        </w:rPr>
        <w:t xml:space="preserve"> (Lines, 2002)</w:t>
      </w:r>
      <w:r w:rsidR="006755F1" w:rsidRPr="0084679B">
        <w:rPr>
          <w:rFonts w:ascii="Times New Roman" w:hAnsi="Times New Roman" w:cs="Times New Roman"/>
          <w:sz w:val="24"/>
          <w:szCs w:val="24"/>
        </w:rPr>
        <w:t>.</w:t>
      </w:r>
      <w:r w:rsidR="0004005C" w:rsidRPr="0084679B">
        <w:rPr>
          <w:rFonts w:ascii="Times New Roman" w:hAnsi="Times New Roman" w:cs="Times New Roman"/>
          <w:sz w:val="24"/>
          <w:szCs w:val="24"/>
        </w:rPr>
        <w:t xml:space="preserve"> These statistics evidently show how necessary having school counsellors and support systems are to pupils who suffer mental health issues.</w:t>
      </w:r>
    </w:p>
    <w:p w14:paraId="095E89D6" w14:textId="5B4DCBD9" w:rsidR="000F3BD5" w:rsidRPr="0084679B" w:rsidRDefault="000F3BD5" w:rsidP="0084679B">
      <w:pPr>
        <w:tabs>
          <w:tab w:val="left" w:pos="1390"/>
        </w:tabs>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 xml:space="preserve">Geldard and Geldard also agree that adolescence is a time in which the young </w:t>
      </w:r>
      <w:r w:rsidR="00523D68" w:rsidRPr="0084679B">
        <w:rPr>
          <w:rFonts w:ascii="Times New Roman" w:hAnsi="Times New Roman" w:cs="Times New Roman"/>
          <w:sz w:val="24"/>
          <w:szCs w:val="24"/>
        </w:rPr>
        <w:t>people have</w:t>
      </w:r>
      <w:r w:rsidRPr="0084679B">
        <w:rPr>
          <w:rFonts w:ascii="Times New Roman" w:hAnsi="Times New Roman" w:cs="Times New Roman"/>
          <w:sz w:val="24"/>
          <w:szCs w:val="24"/>
        </w:rPr>
        <w:t xml:space="preserve"> new and unexpected experiences, some which raise anxiety and stress levels. Having key factors such as family, work and educational environments, changes within relationships and socio-economic pressures all helps transitioning from childhood to adulthood. </w:t>
      </w:r>
      <w:r w:rsidR="00523D68" w:rsidRPr="0084679B">
        <w:rPr>
          <w:rFonts w:ascii="Times New Roman" w:hAnsi="Times New Roman" w:cs="Times New Roman"/>
          <w:sz w:val="24"/>
          <w:szCs w:val="24"/>
        </w:rPr>
        <w:t>Furthermore,</w:t>
      </w:r>
      <w:r w:rsidRPr="0084679B">
        <w:rPr>
          <w:rFonts w:ascii="Times New Roman" w:hAnsi="Times New Roman" w:cs="Times New Roman"/>
          <w:sz w:val="24"/>
          <w:szCs w:val="24"/>
        </w:rPr>
        <w:t xml:space="preserve"> situations such as domestic violence and cultural issues significantly impacts the development of young people in school, deeming it necessary to have available support in place.</w:t>
      </w:r>
      <w:r w:rsidR="001C02BA" w:rsidRPr="0084679B">
        <w:rPr>
          <w:rFonts w:ascii="Times New Roman" w:hAnsi="Times New Roman" w:cs="Times New Roman"/>
          <w:sz w:val="24"/>
          <w:szCs w:val="24"/>
        </w:rPr>
        <w:t xml:space="preserve"> It is </w:t>
      </w:r>
      <w:r w:rsidR="001C02BA" w:rsidRPr="0084679B">
        <w:rPr>
          <w:rFonts w:ascii="Times New Roman" w:hAnsi="Times New Roman" w:cs="Times New Roman"/>
          <w:sz w:val="24"/>
          <w:szCs w:val="24"/>
        </w:rPr>
        <w:lastRenderedPageBreak/>
        <w:t xml:space="preserve">therefore significant to </w:t>
      </w:r>
      <w:r w:rsidR="00DD7CF1" w:rsidRPr="0084679B">
        <w:rPr>
          <w:rFonts w:ascii="Times New Roman" w:hAnsi="Times New Roman" w:cs="Times New Roman"/>
          <w:sz w:val="24"/>
          <w:szCs w:val="24"/>
        </w:rPr>
        <w:t>address</w:t>
      </w:r>
      <w:r w:rsidR="0095273E" w:rsidRPr="0084679B">
        <w:rPr>
          <w:rFonts w:ascii="Times New Roman" w:hAnsi="Times New Roman" w:cs="Times New Roman"/>
          <w:sz w:val="24"/>
          <w:szCs w:val="24"/>
        </w:rPr>
        <w:t xml:space="preserve"> </w:t>
      </w:r>
      <w:r w:rsidR="001C02BA" w:rsidRPr="0084679B">
        <w:rPr>
          <w:rFonts w:ascii="Times New Roman" w:hAnsi="Times New Roman" w:cs="Times New Roman"/>
          <w:sz w:val="24"/>
          <w:szCs w:val="24"/>
        </w:rPr>
        <w:t>symptoms early to make appropriate referrals to specialist counsellors and professionals.</w:t>
      </w:r>
      <w:r w:rsidR="0095273E" w:rsidRPr="0084679B">
        <w:rPr>
          <w:rFonts w:ascii="Times New Roman" w:hAnsi="Times New Roman" w:cs="Times New Roman"/>
          <w:sz w:val="24"/>
          <w:szCs w:val="24"/>
        </w:rPr>
        <w:t xml:space="preserve"> Without treatment, depression and anxiety can cause pupils to suffer loss of experiences, feel unable to complete daily tasks or participate in activities, </w:t>
      </w:r>
      <w:r w:rsidR="00523D68" w:rsidRPr="0084679B">
        <w:rPr>
          <w:rFonts w:ascii="Times New Roman" w:hAnsi="Times New Roman" w:cs="Times New Roman"/>
          <w:sz w:val="24"/>
          <w:szCs w:val="24"/>
        </w:rPr>
        <w:t xml:space="preserve">having </w:t>
      </w:r>
      <w:r w:rsidR="0095273E" w:rsidRPr="0084679B">
        <w:rPr>
          <w:rFonts w:ascii="Times New Roman" w:hAnsi="Times New Roman" w:cs="Times New Roman"/>
          <w:sz w:val="24"/>
          <w:szCs w:val="24"/>
        </w:rPr>
        <w:t xml:space="preserve">negative </w:t>
      </w:r>
      <w:r w:rsidR="00523D68" w:rsidRPr="0084679B">
        <w:rPr>
          <w:rFonts w:ascii="Times New Roman" w:hAnsi="Times New Roman" w:cs="Times New Roman"/>
          <w:sz w:val="24"/>
          <w:szCs w:val="24"/>
        </w:rPr>
        <w:t xml:space="preserve">effects on their </w:t>
      </w:r>
      <w:r w:rsidR="0095273E" w:rsidRPr="0084679B">
        <w:rPr>
          <w:rFonts w:ascii="Times New Roman" w:hAnsi="Times New Roman" w:cs="Times New Roman"/>
          <w:sz w:val="24"/>
          <w:szCs w:val="24"/>
        </w:rPr>
        <w:t>health and well-being (Geldard and Geldard, 2010).</w:t>
      </w:r>
    </w:p>
    <w:p w14:paraId="1B97AD1C" w14:textId="48AC79BF" w:rsidR="008E5FDB" w:rsidRPr="0084679B" w:rsidRDefault="008E5FDB" w:rsidP="0084679B">
      <w:pPr>
        <w:tabs>
          <w:tab w:val="left" w:pos="1390"/>
        </w:tabs>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 xml:space="preserve">The Well-being of Future Generations (Wales) Act 2015 will essentially impact pupils by improving economic, social, cultural and environmental well-being. The Act will enforce public bodies to think long-term aspects to prevent certain problems, by working together, act upon and create inclusion. This act will </w:t>
      </w:r>
      <w:r w:rsidR="009841C3" w:rsidRPr="0084679B">
        <w:rPr>
          <w:rFonts w:ascii="Times New Roman" w:hAnsi="Times New Roman" w:cs="Times New Roman"/>
          <w:sz w:val="24"/>
          <w:szCs w:val="24"/>
        </w:rPr>
        <w:t xml:space="preserve">prioritise the </w:t>
      </w:r>
      <w:r w:rsidRPr="0084679B">
        <w:rPr>
          <w:rFonts w:ascii="Times New Roman" w:hAnsi="Times New Roman" w:cs="Times New Roman"/>
          <w:sz w:val="24"/>
          <w:szCs w:val="24"/>
        </w:rPr>
        <w:t xml:space="preserve">needs of pupils who suffer mental health problems </w:t>
      </w:r>
      <w:r w:rsidR="009841C3" w:rsidRPr="0084679B">
        <w:rPr>
          <w:rFonts w:ascii="Times New Roman" w:hAnsi="Times New Roman" w:cs="Times New Roman"/>
          <w:sz w:val="24"/>
          <w:szCs w:val="24"/>
        </w:rPr>
        <w:t>and essentially improve their well-being (Welsh Government, 2016).</w:t>
      </w:r>
    </w:p>
    <w:p w14:paraId="1F185A2F" w14:textId="6AB72F95" w:rsidR="008E5FDB" w:rsidRPr="0084679B" w:rsidRDefault="00AF64D7" w:rsidP="0084679B">
      <w:pPr>
        <w:tabs>
          <w:tab w:val="left" w:pos="1390"/>
        </w:tabs>
        <w:spacing w:line="360" w:lineRule="auto"/>
        <w:jc w:val="both"/>
        <w:rPr>
          <w:rFonts w:ascii="Times New Roman" w:hAnsi="Times New Roman" w:cs="Times New Roman"/>
          <w:sz w:val="24"/>
          <w:szCs w:val="24"/>
        </w:rPr>
      </w:pPr>
      <w:r w:rsidRPr="0084679B">
        <w:rPr>
          <w:rFonts w:ascii="Times New Roman" w:hAnsi="Times New Roman" w:cs="Times New Roman"/>
          <w:sz w:val="24"/>
          <w:szCs w:val="24"/>
        </w:rPr>
        <w:t xml:space="preserve">Overall, although there are policies in place, which schools </w:t>
      </w:r>
      <w:r w:rsidR="00523D68" w:rsidRPr="0084679B">
        <w:rPr>
          <w:rFonts w:ascii="Times New Roman" w:hAnsi="Times New Roman" w:cs="Times New Roman"/>
          <w:sz w:val="24"/>
          <w:szCs w:val="24"/>
        </w:rPr>
        <w:t>enforce</w:t>
      </w:r>
      <w:r w:rsidRPr="0084679B">
        <w:rPr>
          <w:rFonts w:ascii="Times New Roman" w:hAnsi="Times New Roman" w:cs="Times New Roman"/>
          <w:sz w:val="24"/>
          <w:szCs w:val="24"/>
        </w:rPr>
        <w:t xml:space="preserve">, there is still a significant demand for support in pupils who suffer mental illness or bullying. Maslow is a key theorist </w:t>
      </w:r>
      <w:r w:rsidR="00523D68" w:rsidRPr="0084679B">
        <w:rPr>
          <w:rFonts w:ascii="Times New Roman" w:hAnsi="Times New Roman" w:cs="Times New Roman"/>
          <w:sz w:val="24"/>
          <w:szCs w:val="24"/>
        </w:rPr>
        <w:t>who</w:t>
      </w:r>
      <w:r w:rsidRPr="0084679B">
        <w:rPr>
          <w:rFonts w:ascii="Times New Roman" w:hAnsi="Times New Roman" w:cs="Times New Roman"/>
          <w:sz w:val="24"/>
          <w:szCs w:val="24"/>
        </w:rPr>
        <w:t xml:space="preserve"> stated that well-being is </w:t>
      </w:r>
      <w:r w:rsidR="00523D68" w:rsidRPr="0084679B">
        <w:rPr>
          <w:rFonts w:ascii="Times New Roman" w:hAnsi="Times New Roman" w:cs="Times New Roman"/>
          <w:sz w:val="24"/>
          <w:szCs w:val="24"/>
        </w:rPr>
        <w:t>important</w:t>
      </w:r>
      <w:r w:rsidRPr="0084679B">
        <w:rPr>
          <w:rFonts w:ascii="Times New Roman" w:hAnsi="Times New Roman" w:cs="Times New Roman"/>
          <w:sz w:val="24"/>
          <w:szCs w:val="24"/>
        </w:rPr>
        <w:t xml:space="preserve">, </w:t>
      </w:r>
      <w:r w:rsidR="00523D68" w:rsidRPr="0084679B">
        <w:rPr>
          <w:rFonts w:ascii="Times New Roman" w:hAnsi="Times New Roman" w:cs="Times New Roman"/>
          <w:sz w:val="24"/>
          <w:szCs w:val="24"/>
        </w:rPr>
        <w:t>as</w:t>
      </w:r>
      <w:r w:rsidRPr="0084679B">
        <w:rPr>
          <w:rFonts w:ascii="Times New Roman" w:hAnsi="Times New Roman" w:cs="Times New Roman"/>
          <w:sz w:val="24"/>
          <w:szCs w:val="24"/>
        </w:rPr>
        <w:t xml:space="preserve"> people </w:t>
      </w:r>
      <w:r w:rsidR="00523D68" w:rsidRPr="0084679B">
        <w:rPr>
          <w:rFonts w:ascii="Times New Roman" w:hAnsi="Times New Roman" w:cs="Times New Roman"/>
          <w:sz w:val="24"/>
          <w:szCs w:val="24"/>
        </w:rPr>
        <w:t xml:space="preserve">are </w:t>
      </w:r>
      <w:r w:rsidRPr="0084679B">
        <w:rPr>
          <w:rFonts w:ascii="Times New Roman" w:hAnsi="Times New Roman" w:cs="Times New Roman"/>
          <w:sz w:val="24"/>
          <w:szCs w:val="24"/>
        </w:rPr>
        <w:t>motivated to achieve certain needs. The basic</w:t>
      </w:r>
      <w:r w:rsidR="00523D68" w:rsidRPr="0084679B">
        <w:rPr>
          <w:rFonts w:ascii="Times New Roman" w:hAnsi="Times New Roman" w:cs="Times New Roman"/>
          <w:sz w:val="24"/>
          <w:szCs w:val="24"/>
        </w:rPr>
        <w:t xml:space="preserve"> </w:t>
      </w:r>
      <w:r w:rsidRPr="0084679B">
        <w:rPr>
          <w:rFonts w:ascii="Times New Roman" w:hAnsi="Times New Roman" w:cs="Times New Roman"/>
          <w:sz w:val="24"/>
          <w:szCs w:val="24"/>
        </w:rPr>
        <w:t>need that is for physical survival, with his Pyramid demonstrating growth needs which stem from a desire to grow as a person.</w:t>
      </w:r>
      <w:r w:rsidR="00C112E5" w:rsidRPr="0084679B">
        <w:rPr>
          <w:rFonts w:ascii="Times New Roman" w:hAnsi="Times New Roman" w:cs="Times New Roman"/>
          <w:sz w:val="24"/>
          <w:szCs w:val="24"/>
        </w:rPr>
        <w:t xml:space="preserve"> The third layer of the Pyramid acknowledges the love and belongingness needs, that without feeling acceptance and a part of a community could affect negatively on mental health</w:t>
      </w:r>
      <w:r w:rsidR="000805AD" w:rsidRPr="0084679B">
        <w:rPr>
          <w:rFonts w:ascii="Times New Roman" w:hAnsi="Times New Roman" w:cs="Times New Roman"/>
          <w:sz w:val="24"/>
          <w:szCs w:val="24"/>
        </w:rPr>
        <w:t xml:space="preserve"> (McLeod, 2017)</w:t>
      </w:r>
      <w:r w:rsidR="00C112E5" w:rsidRPr="0084679B">
        <w:rPr>
          <w:rFonts w:ascii="Times New Roman" w:hAnsi="Times New Roman" w:cs="Times New Roman"/>
          <w:sz w:val="24"/>
          <w:szCs w:val="24"/>
        </w:rPr>
        <w:t>.</w:t>
      </w:r>
    </w:p>
    <w:p w14:paraId="09FE9763" w14:textId="1368A38A" w:rsidR="0095273E" w:rsidRPr="0084679B" w:rsidRDefault="003A11CC" w:rsidP="0084679B">
      <w:pPr>
        <w:spacing w:line="360" w:lineRule="auto"/>
        <w:jc w:val="both"/>
        <w:rPr>
          <w:rFonts w:ascii="Times New Roman" w:hAnsi="Times New Roman" w:cs="Times New Roman"/>
          <w:b/>
          <w:color w:val="000000"/>
          <w:sz w:val="24"/>
          <w:szCs w:val="24"/>
        </w:rPr>
      </w:pPr>
      <w:r w:rsidRPr="0084679B">
        <w:rPr>
          <w:rFonts w:ascii="Times New Roman" w:hAnsi="Times New Roman" w:cs="Times New Roman"/>
          <w:sz w:val="24"/>
          <w:szCs w:val="24"/>
        </w:rPr>
        <w:t xml:space="preserve">To conclude, although a lot of stigma exists around mental health, by implementing policies and in schools, creating safe environments and having the necessary support services available, pupils are more likely to feel comfortable sharing concerns. ESTYN reports have revealed that schools are becoming aware of the situation </w:t>
      </w:r>
      <w:r w:rsidR="00523D68" w:rsidRPr="0084679B">
        <w:rPr>
          <w:rFonts w:ascii="Times New Roman" w:hAnsi="Times New Roman" w:cs="Times New Roman"/>
          <w:sz w:val="24"/>
          <w:szCs w:val="24"/>
        </w:rPr>
        <w:t>who</w:t>
      </w:r>
      <w:r w:rsidRPr="0084679B">
        <w:rPr>
          <w:rFonts w:ascii="Times New Roman" w:hAnsi="Times New Roman" w:cs="Times New Roman"/>
          <w:sz w:val="24"/>
          <w:szCs w:val="24"/>
        </w:rPr>
        <w:t xml:space="preserve"> </w:t>
      </w:r>
      <w:r w:rsidR="00523D68" w:rsidRPr="0084679B">
        <w:rPr>
          <w:rFonts w:ascii="Times New Roman" w:hAnsi="Times New Roman" w:cs="Times New Roman"/>
          <w:sz w:val="24"/>
          <w:szCs w:val="24"/>
        </w:rPr>
        <w:t>implement</w:t>
      </w:r>
      <w:r w:rsidRPr="0084679B">
        <w:rPr>
          <w:rFonts w:ascii="Times New Roman" w:hAnsi="Times New Roman" w:cs="Times New Roman"/>
          <w:sz w:val="24"/>
          <w:szCs w:val="24"/>
        </w:rPr>
        <w:t xml:space="preserve"> new strategies to improve their pupil’s mental health and well-being. Fundamentally, it is important that local authorities and schools work together in recognising </w:t>
      </w:r>
      <w:r w:rsidR="00E1470D" w:rsidRPr="0084679B">
        <w:rPr>
          <w:rFonts w:ascii="Times New Roman" w:hAnsi="Times New Roman" w:cs="Times New Roman"/>
          <w:sz w:val="24"/>
          <w:szCs w:val="24"/>
        </w:rPr>
        <w:t>mental health as a priority simultaneously as they do with physical health. By doing so, pupils will feel that mental health is not an alien condition in that they suffer alone, and enforcements of multi-agency working will build the individual’s trust and confidence in themselves and others. Welsh Government are also releasing new initiatives along with implementing well-being into their policies, which will essentially raise awareness of multiple conditions, creating inclusion and removing stigma labels.</w:t>
      </w:r>
    </w:p>
    <w:p w14:paraId="013BBB95" w14:textId="77777777" w:rsidR="0095273E" w:rsidRPr="0084679B" w:rsidRDefault="0095273E" w:rsidP="0084679B">
      <w:pPr>
        <w:spacing w:line="360" w:lineRule="auto"/>
        <w:jc w:val="both"/>
        <w:rPr>
          <w:rFonts w:ascii="Times New Roman" w:hAnsi="Times New Roman" w:cs="Times New Roman"/>
          <w:b/>
          <w:color w:val="000000"/>
          <w:sz w:val="24"/>
          <w:szCs w:val="24"/>
        </w:rPr>
      </w:pPr>
    </w:p>
    <w:p w14:paraId="3E07DF10" w14:textId="77777777" w:rsidR="0095273E" w:rsidRPr="0084679B" w:rsidRDefault="0095273E" w:rsidP="0084679B">
      <w:pPr>
        <w:spacing w:line="360" w:lineRule="auto"/>
        <w:jc w:val="both"/>
        <w:rPr>
          <w:rFonts w:ascii="Times New Roman" w:hAnsi="Times New Roman" w:cs="Times New Roman"/>
          <w:b/>
          <w:color w:val="000000"/>
          <w:sz w:val="24"/>
          <w:szCs w:val="24"/>
        </w:rPr>
      </w:pPr>
    </w:p>
    <w:p w14:paraId="16B59F89" w14:textId="77777777" w:rsidR="0095273E" w:rsidRPr="0084679B" w:rsidRDefault="0095273E" w:rsidP="0084679B">
      <w:pPr>
        <w:spacing w:line="360" w:lineRule="auto"/>
        <w:jc w:val="both"/>
        <w:rPr>
          <w:rFonts w:ascii="Times New Roman" w:hAnsi="Times New Roman" w:cs="Times New Roman"/>
          <w:b/>
          <w:color w:val="000000"/>
          <w:sz w:val="24"/>
          <w:szCs w:val="24"/>
        </w:rPr>
      </w:pPr>
    </w:p>
    <w:p w14:paraId="0D7A91B7" w14:textId="77777777" w:rsidR="0095273E" w:rsidRPr="0084679B" w:rsidRDefault="0095273E" w:rsidP="0084679B">
      <w:pPr>
        <w:spacing w:line="360" w:lineRule="auto"/>
        <w:jc w:val="both"/>
        <w:rPr>
          <w:rFonts w:ascii="Times New Roman" w:hAnsi="Times New Roman" w:cs="Times New Roman"/>
          <w:b/>
          <w:color w:val="000000"/>
          <w:sz w:val="24"/>
          <w:szCs w:val="24"/>
        </w:rPr>
      </w:pPr>
    </w:p>
    <w:p w14:paraId="0BD5AE39" w14:textId="40A15513" w:rsidR="0084679B" w:rsidRPr="0084679B" w:rsidRDefault="00431928" w:rsidP="0084679B">
      <w:pPr>
        <w:spacing w:line="360" w:lineRule="auto"/>
        <w:jc w:val="both"/>
        <w:rPr>
          <w:rFonts w:ascii="Times New Roman" w:hAnsi="Times New Roman" w:cs="Times New Roman"/>
          <w:b/>
          <w:color w:val="000000"/>
          <w:sz w:val="24"/>
          <w:szCs w:val="24"/>
        </w:rPr>
      </w:pPr>
      <w:r w:rsidRPr="0084679B">
        <w:rPr>
          <w:rFonts w:ascii="Times New Roman" w:hAnsi="Times New Roman" w:cs="Times New Roman"/>
          <w:b/>
          <w:color w:val="000000"/>
          <w:sz w:val="24"/>
          <w:szCs w:val="24"/>
        </w:rPr>
        <w:lastRenderedPageBreak/>
        <w:t>Reference List:</w:t>
      </w:r>
    </w:p>
    <w:p w14:paraId="1F897BD4"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Child Development Institute. (2015). </w:t>
      </w:r>
      <w:r w:rsidRPr="0084679B">
        <w:rPr>
          <w:rFonts w:ascii="Times New Roman" w:hAnsi="Times New Roman" w:cs="Times New Roman"/>
          <w:i/>
          <w:iCs/>
          <w:color w:val="000000"/>
          <w:sz w:val="24"/>
          <w:szCs w:val="24"/>
        </w:rPr>
        <w:t>Depression in Children and Adolescents.</w:t>
      </w:r>
      <w:r w:rsidRPr="0084679B">
        <w:rPr>
          <w:rFonts w:ascii="Times New Roman" w:hAnsi="Times New Roman" w:cs="Times New Roman"/>
          <w:color w:val="000000"/>
          <w:sz w:val="24"/>
          <w:szCs w:val="24"/>
        </w:rPr>
        <w:t> Available: https://childdevelopmentinfo.com/child-psychology/depression_in_children_and_teens/#.WrFzR-jFI2w. (Accessed: 20/03/2018).</w:t>
      </w:r>
    </w:p>
    <w:p w14:paraId="7860338D"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Department of Education. (2014). </w:t>
      </w:r>
      <w:r w:rsidRPr="0084679B">
        <w:rPr>
          <w:rFonts w:ascii="Times New Roman" w:hAnsi="Times New Roman" w:cs="Times New Roman"/>
          <w:i/>
          <w:iCs/>
          <w:color w:val="000000"/>
          <w:sz w:val="24"/>
          <w:szCs w:val="24"/>
        </w:rPr>
        <w:t>Mental health behaviour guidance to be issued to schools.</w:t>
      </w:r>
      <w:r w:rsidRPr="0084679B">
        <w:rPr>
          <w:rFonts w:ascii="Times New Roman" w:hAnsi="Times New Roman" w:cs="Times New Roman"/>
          <w:color w:val="000000"/>
          <w:sz w:val="24"/>
          <w:szCs w:val="24"/>
        </w:rPr>
        <w:t> Available: https://www.gov.uk/government/news/mental-health-behaviour-guidance-to-be-issued-to-schools. (Accessed: 21/03/2018).</w:t>
      </w:r>
    </w:p>
    <w:p w14:paraId="1DA6A9A0"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Department of Health. (2014). </w:t>
      </w:r>
      <w:r w:rsidRPr="0084679B">
        <w:rPr>
          <w:rFonts w:ascii="Times New Roman" w:hAnsi="Times New Roman" w:cs="Times New Roman"/>
          <w:i/>
          <w:iCs/>
          <w:color w:val="000000"/>
          <w:sz w:val="24"/>
          <w:szCs w:val="24"/>
        </w:rPr>
        <w:t>THE RELATIONSHIP BETWEEN WELLBEING AND HEALTH.</w:t>
      </w:r>
      <w:r w:rsidRPr="0084679B">
        <w:rPr>
          <w:rFonts w:ascii="Times New Roman" w:hAnsi="Times New Roman" w:cs="Times New Roman"/>
          <w:color w:val="000000"/>
          <w:sz w:val="24"/>
          <w:szCs w:val="24"/>
        </w:rPr>
        <w:t> Available: https://www.gov.uk/government/uploads/system/uploads/attachment_data/file/295474/The_relationship_between_wellbeing_and_health.pdf. (Accessed: 18/03/2018)</w:t>
      </w:r>
    </w:p>
    <w:p w14:paraId="1DC62D47"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 xml:space="preserve">ESTYN. (2013 a). </w:t>
      </w:r>
      <w:r w:rsidRPr="0084679B">
        <w:rPr>
          <w:rFonts w:ascii="Times New Roman" w:hAnsi="Times New Roman" w:cs="Times New Roman"/>
          <w:i/>
          <w:color w:val="000000"/>
          <w:sz w:val="24"/>
          <w:szCs w:val="24"/>
        </w:rPr>
        <w:t xml:space="preserve">A report on School A. </w:t>
      </w:r>
      <w:r w:rsidRPr="0084679B">
        <w:rPr>
          <w:rFonts w:ascii="Times New Roman" w:hAnsi="Times New Roman" w:cs="Times New Roman"/>
          <w:color w:val="000000"/>
          <w:sz w:val="24"/>
          <w:szCs w:val="24"/>
        </w:rPr>
        <w:t>Cardiff: Welsh Government. Available: https://www.estyn.gov.wales/provider/ysgol-gyfun-bryn-tawe. (Accessed: 21/03/2018).</w:t>
      </w:r>
    </w:p>
    <w:p w14:paraId="56C3C193"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ESTYN. (2013b). </w:t>
      </w:r>
      <w:r w:rsidRPr="0084679B">
        <w:rPr>
          <w:rFonts w:ascii="Times New Roman" w:hAnsi="Times New Roman" w:cs="Times New Roman"/>
          <w:i/>
          <w:iCs/>
          <w:color w:val="000000"/>
          <w:sz w:val="24"/>
          <w:szCs w:val="24"/>
        </w:rPr>
        <w:t>A report on School B.</w:t>
      </w:r>
      <w:r w:rsidRPr="0084679B">
        <w:rPr>
          <w:rFonts w:ascii="Times New Roman" w:hAnsi="Times New Roman" w:cs="Times New Roman"/>
          <w:color w:val="000000"/>
          <w:sz w:val="24"/>
          <w:szCs w:val="24"/>
        </w:rPr>
        <w:t>  Cardiff: Welsh Government. Available: https://www.estyn.gov.wales/provider/6714060. (Accessed: 21/03/2018).</w:t>
      </w:r>
    </w:p>
    <w:p w14:paraId="2EE61ADE" w14:textId="77777777" w:rsidR="0084679B" w:rsidRPr="0084679B" w:rsidRDefault="0084679B" w:rsidP="0084679B">
      <w:pPr>
        <w:spacing w:line="360" w:lineRule="auto"/>
        <w:jc w:val="both"/>
        <w:rPr>
          <w:rFonts w:ascii="Times New Roman" w:hAnsi="Times New Roman" w:cs="Times New Roman"/>
          <w:sz w:val="24"/>
          <w:szCs w:val="24"/>
        </w:rPr>
      </w:pPr>
      <w:r w:rsidRPr="0084679B">
        <w:rPr>
          <w:rFonts w:ascii="Times New Roman" w:hAnsi="Times New Roman" w:cs="Times New Roman"/>
          <w:sz w:val="24"/>
          <w:szCs w:val="24"/>
          <w:shd w:val="clear" w:color="auto" w:fill="FFFFFF"/>
        </w:rPr>
        <w:t>Faulkner, J. (2015). </w:t>
      </w:r>
      <w:r w:rsidRPr="0084679B">
        <w:rPr>
          <w:rFonts w:ascii="Times New Roman" w:hAnsi="Times New Roman" w:cs="Times New Roman"/>
          <w:i/>
          <w:iCs/>
          <w:sz w:val="24"/>
          <w:szCs w:val="24"/>
          <w:shd w:val="clear" w:color="auto" w:fill="FFFFFF"/>
        </w:rPr>
        <w:t>https://www.relate.org.uk/sites/default/files/publication-class-2011-yearbook-2011.pdf</w:t>
      </w:r>
      <w:r w:rsidRPr="0084679B">
        <w:rPr>
          <w:rFonts w:ascii="Times New Roman" w:hAnsi="Times New Roman" w:cs="Times New Roman"/>
          <w:sz w:val="24"/>
          <w:szCs w:val="24"/>
          <w:shd w:val="clear" w:color="auto" w:fill="FFFFFF"/>
        </w:rPr>
        <w:t xml:space="preserve">. Class of 2011 Yearbook: How happy are young people and why does it </w:t>
      </w:r>
      <w:proofErr w:type="gramStart"/>
      <w:r w:rsidRPr="0084679B">
        <w:rPr>
          <w:rFonts w:ascii="Times New Roman" w:hAnsi="Times New Roman" w:cs="Times New Roman"/>
          <w:sz w:val="24"/>
          <w:szCs w:val="24"/>
          <w:shd w:val="clear" w:color="auto" w:fill="FFFFFF"/>
        </w:rPr>
        <w:t>matter?.</w:t>
      </w:r>
      <w:proofErr w:type="gramEnd"/>
      <w:r w:rsidRPr="0084679B">
        <w:rPr>
          <w:rFonts w:ascii="Times New Roman" w:hAnsi="Times New Roman" w:cs="Times New Roman"/>
          <w:sz w:val="24"/>
          <w:szCs w:val="24"/>
          <w:shd w:val="clear" w:color="auto" w:fill="FFFFFF"/>
        </w:rPr>
        <w:t xml:space="preserve"> Doncaster: Relate.</w:t>
      </w:r>
    </w:p>
    <w:p w14:paraId="4CA170CB"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Forster, M (2015). </w:t>
      </w:r>
      <w:r w:rsidRPr="0084679B">
        <w:rPr>
          <w:rFonts w:ascii="Times New Roman" w:hAnsi="Times New Roman" w:cs="Times New Roman"/>
          <w:i/>
          <w:iCs/>
          <w:color w:val="000000"/>
          <w:sz w:val="24"/>
          <w:szCs w:val="24"/>
        </w:rPr>
        <w:t>How to enhance the mental health and emotional wellbeing of primary children with SEN</w:t>
      </w:r>
      <w:r w:rsidRPr="0084679B">
        <w:rPr>
          <w:rFonts w:ascii="Times New Roman" w:hAnsi="Times New Roman" w:cs="Times New Roman"/>
          <w:color w:val="000000"/>
          <w:sz w:val="24"/>
          <w:szCs w:val="24"/>
        </w:rPr>
        <w:t>. Cheshire: Page Bros (Norwich) Ltd. p1.</w:t>
      </w:r>
    </w:p>
    <w:p w14:paraId="6870F3C9"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Geldard, K and Geldard, D (2010). </w:t>
      </w:r>
      <w:r w:rsidRPr="0084679B">
        <w:rPr>
          <w:rFonts w:ascii="Times New Roman" w:hAnsi="Times New Roman" w:cs="Times New Roman"/>
          <w:i/>
          <w:iCs/>
          <w:color w:val="000000"/>
          <w:sz w:val="24"/>
          <w:szCs w:val="24"/>
        </w:rPr>
        <w:t>Counselling Adolescents: The Proactive Approach for Young People</w:t>
      </w:r>
      <w:r w:rsidRPr="0084679B">
        <w:rPr>
          <w:rFonts w:ascii="Times New Roman" w:hAnsi="Times New Roman" w:cs="Times New Roman"/>
          <w:color w:val="000000"/>
          <w:sz w:val="24"/>
          <w:szCs w:val="24"/>
        </w:rPr>
        <w:t>. 3rd ed. London: SAGE Publications Ltd. p.29-57.</w:t>
      </w:r>
    </w:p>
    <w:p w14:paraId="50455044"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GOV.UK. (Unknown a). </w:t>
      </w:r>
      <w:r w:rsidRPr="0084679B">
        <w:rPr>
          <w:rFonts w:ascii="Times New Roman" w:hAnsi="Times New Roman" w:cs="Times New Roman"/>
          <w:i/>
          <w:iCs/>
          <w:color w:val="000000"/>
          <w:sz w:val="24"/>
          <w:szCs w:val="24"/>
        </w:rPr>
        <w:t>Bullying at School.</w:t>
      </w:r>
      <w:r w:rsidRPr="0084679B">
        <w:rPr>
          <w:rFonts w:ascii="Times New Roman" w:hAnsi="Times New Roman" w:cs="Times New Roman"/>
          <w:color w:val="000000"/>
          <w:sz w:val="24"/>
          <w:szCs w:val="24"/>
        </w:rPr>
        <w:t> Available: https://www.gov.uk/bullying-at-school/bullying-a-definition. (Accessed: 20/03/2018).</w:t>
      </w:r>
    </w:p>
    <w:p w14:paraId="0E253046"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GOV.UK. (Unknown b). </w:t>
      </w:r>
      <w:r w:rsidRPr="0084679B">
        <w:rPr>
          <w:rFonts w:ascii="Times New Roman" w:hAnsi="Times New Roman" w:cs="Times New Roman"/>
          <w:i/>
          <w:iCs/>
          <w:color w:val="000000"/>
          <w:sz w:val="24"/>
          <w:szCs w:val="24"/>
        </w:rPr>
        <w:t>Bullying at School.</w:t>
      </w:r>
      <w:r w:rsidRPr="0084679B">
        <w:rPr>
          <w:rFonts w:ascii="Times New Roman" w:hAnsi="Times New Roman" w:cs="Times New Roman"/>
          <w:color w:val="000000"/>
          <w:sz w:val="24"/>
          <w:szCs w:val="24"/>
        </w:rPr>
        <w:t> Available: https://www.gov.uk/bullying-at-school. (Accessed: 20/03/2018).</w:t>
      </w:r>
    </w:p>
    <w:p w14:paraId="43B9B2AA"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Hartwell, H. (2015). Mental Health and Wellbeing. </w:t>
      </w:r>
      <w:r w:rsidRPr="0084679B">
        <w:rPr>
          <w:rFonts w:ascii="Times New Roman" w:hAnsi="Times New Roman" w:cs="Times New Roman"/>
          <w:i/>
          <w:iCs/>
          <w:color w:val="000000"/>
          <w:sz w:val="24"/>
          <w:szCs w:val="24"/>
        </w:rPr>
        <w:t>Perspectives in Public Health</w:t>
      </w:r>
      <w:r w:rsidRPr="0084679B">
        <w:rPr>
          <w:rFonts w:ascii="Times New Roman" w:hAnsi="Times New Roman" w:cs="Times New Roman"/>
          <w:color w:val="000000"/>
          <w:sz w:val="24"/>
          <w:szCs w:val="24"/>
        </w:rPr>
        <w:t xml:space="preserve">. 135 (1), 2-2. Available: </w:t>
      </w:r>
      <w:r w:rsidRPr="0084679B">
        <w:rPr>
          <w:rFonts w:ascii="Times New Roman" w:hAnsi="Times New Roman" w:cs="Times New Roman"/>
          <w:color w:val="000000"/>
          <w:sz w:val="24"/>
          <w:szCs w:val="24"/>
        </w:rPr>
        <w:lastRenderedPageBreak/>
        <w:t>http://journals.sagepub.com.ezproxy.uwtsd.ac.uk/doi/pdf/10.1177/1757913914561670. (Accessed: 19/03/2018).</w:t>
      </w:r>
    </w:p>
    <w:p w14:paraId="4607F74E"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Lines, D (2002). </w:t>
      </w:r>
      <w:r w:rsidRPr="0084679B">
        <w:rPr>
          <w:rFonts w:ascii="Times New Roman" w:hAnsi="Times New Roman" w:cs="Times New Roman"/>
          <w:i/>
          <w:iCs/>
          <w:color w:val="000000"/>
          <w:sz w:val="24"/>
          <w:szCs w:val="24"/>
        </w:rPr>
        <w:t>Brief Counselling in Schools: Working with Young People from 11 to 18</w:t>
      </w:r>
      <w:r w:rsidRPr="0084679B">
        <w:rPr>
          <w:rFonts w:ascii="Times New Roman" w:hAnsi="Times New Roman" w:cs="Times New Roman"/>
          <w:color w:val="000000"/>
          <w:sz w:val="24"/>
          <w:szCs w:val="24"/>
        </w:rPr>
        <w:t>. London: SAGE Publications Ltd. p.5-9.</w:t>
      </w:r>
    </w:p>
    <w:p w14:paraId="3AA7331E"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 xml:space="preserve">McLeod, S. (2017). </w:t>
      </w:r>
      <w:r w:rsidRPr="0084679B">
        <w:rPr>
          <w:rFonts w:ascii="Times New Roman" w:hAnsi="Times New Roman" w:cs="Times New Roman"/>
          <w:i/>
          <w:color w:val="000000"/>
          <w:sz w:val="24"/>
          <w:szCs w:val="24"/>
        </w:rPr>
        <w:t xml:space="preserve">Maslow’s Hierarchy of Needs. </w:t>
      </w:r>
      <w:r w:rsidRPr="0084679B">
        <w:rPr>
          <w:rFonts w:ascii="Times New Roman" w:hAnsi="Times New Roman" w:cs="Times New Roman"/>
          <w:color w:val="000000"/>
          <w:sz w:val="24"/>
          <w:szCs w:val="24"/>
        </w:rPr>
        <w:t>Available: https://www.simplypsychology.org/maslow.html. (Accessed: 22/03/2018)</w:t>
      </w:r>
    </w:p>
    <w:p w14:paraId="3B60E030"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MentalHealth.gov. (2017). </w:t>
      </w:r>
      <w:r w:rsidRPr="0084679B">
        <w:rPr>
          <w:rFonts w:ascii="Times New Roman" w:hAnsi="Times New Roman" w:cs="Times New Roman"/>
          <w:i/>
          <w:iCs/>
          <w:color w:val="000000"/>
          <w:sz w:val="24"/>
          <w:szCs w:val="24"/>
        </w:rPr>
        <w:t xml:space="preserve">What is mental </w:t>
      </w:r>
      <w:proofErr w:type="gramStart"/>
      <w:r w:rsidRPr="0084679B">
        <w:rPr>
          <w:rFonts w:ascii="Times New Roman" w:hAnsi="Times New Roman" w:cs="Times New Roman"/>
          <w:i/>
          <w:iCs/>
          <w:color w:val="000000"/>
          <w:sz w:val="24"/>
          <w:szCs w:val="24"/>
        </w:rPr>
        <w:t>health?.</w:t>
      </w:r>
      <w:proofErr w:type="gramEnd"/>
      <w:r w:rsidRPr="0084679B">
        <w:rPr>
          <w:rFonts w:ascii="Times New Roman" w:hAnsi="Times New Roman" w:cs="Times New Roman"/>
          <w:color w:val="000000"/>
          <w:sz w:val="24"/>
          <w:szCs w:val="24"/>
        </w:rPr>
        <w:t> Available: https://www.mentalhealth.gov/basics/what-is-mental-health. (Accessed: 18/03/2018).</w:t>
      </w:r>
    </w:p>
    <w:p w14:paraId="0E85668F" w14:textId="77777777" w:rsidR="0084679B" w:rsidRPr="0084679B" w:rsidRDefault="0084679B" w:rsidP="0084679B">
      <w:pPr>
        <w:spacing w:line="360" w:lineRule="auto"/>
        <w:jc w:val="both"/>
        <w:rPr>
          <w:rFonts w:ascii="Times New Roman" w:hAnsi="Times New Roman" w:cs="Times New Roman"/>
          <w:sz w:val="24"/>
          <w:szCs w:val="24"/>
        </w:rPr>
      </w:pPr>
      <w:r w:rsidRPr="0084679B">
        <w:rPr>
          <w:rFonts w:ascii="Times New Roman" w:hAnsi="Times New Roman" w:cs="Times New Roman"/>
          <w:color w:val="000000"/>
          <w:sz w:val="24"/>
          <w:szCs w:val="24"/>
        </w:rPr>
        <w:t>NHS. (2016 a). </w:t>
      </w:r>
      <w:r w:rsidRPr="0084679B">
        <w:rPr>
          <w:rFonts w:ascii="Times New Roman" w:hAnsi="Times New Roman" w:cs="Times New Roman"/>
          <w:i/>
          <w:iCs/>
          <w:color w:val="000000"/>
          <w:sz w:val="24"/>
          <w:szCs w:val="24"/>
        </w:rPr>
        <w:t>Clinical Depression.</w:t>
      </w:r>
      <w:r w:rsidRPr="0084679B">
        <w:rPr>
          <w:rFonts w:ascii="Times New Roman" w:hAnsi="Times New Roman" w:cs="Times New Roman"/>
          <w:color w:val="000000"/>
          <w:sz w:val="24"/>
          <w:szCs w:val="24"/>
        </w:rPr>
        <w:t> Available: https://www.nhs.uk/conditions/clinical-depression/. (Accessed: 20/03/2018).</w:t>
      </w:r>
    </w:p>
    <w:p w14:paraId="2EBC3C9D"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NHS. (2016 b). </w:t>
      </w:r>
      <w:r w:rsidRPr="0084679B">
        <w:rPr>
          <w:rFonts w:ascii="Times New Roman" w:hAnsi="Times New Roman" w:cs="Times New Roman"/>
          <w:i/>
          <w:iCs/>
          <w:color w:val="000000"/>
          <w:sz w:val="24"/>
          <w:szCs w:val="24"/>
        </w:rPr>
        <w:t>Anxiety in Children.</w:t>
      </w:r>
      <w:r w:rsidRPr="0084679B">
        <w:rPr>
          <w:rFonts w:ascii="Times New Roman" w:hAnsi="Times New Roman" w:cs="Times New Roman"/>
          <w:color w:val="000000"/>
          <w:sz w:val="24"/>
          <w:szCs w:val="24"/>
        </w:rPr>
        <w:t> Available: https://www.nhs.uk/conditions/stress-anxiety-depression/anxiety-in-children/. (Accessed: 20/03/2018).</w:t>
      </w:r>
    </w:p>
    <w:p w14:paraId="066E2383"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School A. (2015/6). </w:t>
      </w:r>
      <w:r w:rsidRPr="0084679B">
        <w:rPr>
          <w:rFonts w:ascii="Times New Roman" w:hAnsi="Times New Roman" w:cs="Times New Roman"/>
          <w:i/>
          <w:iCs/>
          <w:color w:val="000000"/>
          <w:sz w:val="24"/>
          <w:szCs w:val="24"/>
        </w:rPr>
        <w:t>Prospectus 2015/6.</w:t>
      </w:r>
      <w:r w:rsidRPr="0084679B">
        <w:rPr>
          <w:rFonts w:ascii="Times New Roman" w:hAnsi="Times New Roman" w:cs="Times New Roman"/>
          <w:color w:val="000000"/>
          <w:sz w:val="24"/>
          <w:szCs w:val="24"/>
        </w:rPr>
        <w:t> Available: https://www.bryntawe.swansea.sch.uk/pros-html.php. (Accessed: 21/03/2018).</w:t>
      </w:r>
    </w:p>
    <w:p w14:paraId="4A550F36"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School B. (2017). </w:t>
      </w:r>
      <w:r w:rsidRPr="0084679B">
        <w:rPr>
          <w:rFonts w:ascii="Times New Roman" w:hAnsi="Times New Roman" w:cs="Times New Roman"/>
          <w:i/>
          <w:iCs/>
          <w:color w:val="000000"/>
          <w:sz w:val="24"/>
          <w:szCs w:val="24"/>
        </w:rPr>
        <w:t>Documents.</w:t>
      </w:r>
      <w:r w:rsidRPr="0084679B">
        <w:rPr>
          <w:rFonts w:ascii="Times New Roman" w:hAnsi="Times New Roman" w:cs="Times New Roman"/>
          <w:color w:val="000000"/>
          <w:sz w:val="24"/>
          <w:szCs w:val="24"/>
        </w:rPr>
        <w:t> Available: http://www.ysgolgyfunystalyfera.co.uk/general-information/documents/. (Accessed: 21/03/2018).</w:t>
      </w:r>
    </w:p>
    <w:p w14:paraId="3C35746B"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Welsh Government. (2016). </w:t>
      </w:r>
      <w:r w:rsidRPr="0084679B">
        <w:rPr>
          <w:rFonts w:ascii="Times New Roman" w:hAnsi="Times New Roman" w:cs="Times New Roman"/>
          <w:i/>
          <w:iCs/>
          <w:color w:val="000000"/>
          <w:sz w:val="24"/>
          <w:szCs w:val="24"/>
        </w:rPr>
        <w:t>Well-being of Future Generations (Wales) Act 2015.</w:t>
      </w:r>
      <w:r w:rsidRPr="0084679B">
        <w:rPr>
          <w:rFonts w:ascii="Times New Roman" w:hAnsi="Times New Roman" w:cs="Times New Roman"/>
          <w:color w:val="000000"/>
          <w:sz w:val="24"/>
          <w:szCs w:val="24"/>
        </w:rPr>
        <w:t> Available: http://gov.wales/topics/people-and-communities/people/future-generations-act/?lang=en. Last accessed 22/03/2018.</w:t>
      </w:r>
    </w:p>
    <w:p w14:paraId="69BFF2A1"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Welsh Government. (2017 a). </w:t>
      </w:r>
      <w:r w:rsidRPr="0084679B">
        <w:rPr>
          <w:rFonts w:ascii="Times New Roman" w:hAnsi="Times New Roman" w:cs="Times New Roman"/>
          <w:i/>
          <w:iCs/>
          <w:color w:val="000000"/>
          <w:sz w:val="24"/>
          <w:szCs w:val="24"/>
        </w:rPr>
        <w:t>Anti-bullying.</w:t>
      </w:r>
      <w:r w:rsidRPr="0084679B">
        <w:rPr>
          <w:rFonts w:ascii="Times New Roman" w:hAnsi="Times New Roman" w:cs="Times New Roman"/>
          <w:color w:val="000000"/>
          <w:sz w:val="24"/>
          <w:szCs w:val="24"/>
        </w:rPr>
        <w:t> Available: http://gov.wales/topics/educationandskills/schoolshome/wellbeing/antibullying/?lang=en. (Accessed: 21/03/2018).</w:t>
      </w:r>
    </w:p>
    <w:p w14:paraId="03CBE874" w14:textId="77777777" w:rsidR="0084679B" w:rsidRPr="0084679B" w:rsidRDefault="0084679B" w:rsidP="0084679B">
      <w:pPr>
        <w:spacing w:line="360" w:lineRule="auto"/>
        <w:jc w:val="both"/>
        <w:rPr>
          <w:rFonts w:ascii="Times New Roman" w:hAnsi="Times New Roman" w:cs="Times New Roman"/>
          <w:color w:val="000000"/>
          <w:sz w:val="24"/>
          <w:szCs w:val="24"/>
        </w:rPr>
      </w:pPr>
      <w:r w:rsidRPr="0084679B">
        <w:rPr>
          <w:rFonts w:ascii="Times New Roman" w:hAnsi="Times New Roman" w:cs="Times New Roman"/>
          <w:color w:val="000000"/>
          <w:sz w:val="24"/>
          <w:szCs w:val="24"/>
        </w:rPr>
        <w:t>Welsh Government. (2017 b). </w:t>
      </w:r>
      <w:r w:rsidRPr="0084679B">
        <w:rPr>
          <w:rFonts w:ascii="Times New Roman" w:hAnsi="Times New Roman" w:cs="Times New Roman"/>
          <w:i/>
          <w:iCs/>
          <w:color w:val="000000"/>
          <w:sz w:val="24"/>
          <w:szCs w:val="24"/>
        </w:rPr>
        <w:t>New initiative to put specialist emotional &amp; mental health support in Wales’ schools.</w:t>
      </w:r>
      <w:r w:rsidRPr="0084679B">
        <w:rPr>
          <w:rFonts w:ascii="Times New Roman" w:hAnsi="Times New Roman" w:cs="Times New Roman"/>
          <w:color w:val="000000"/>
          <w:sz w:val="24"/>
          <w:szCs w:val="24"/>
        </w:rPr>
        <w:t> Available: http://gov.wales/newsroom/health-and-social-services/2017/specialist/?lang=en. (Accessed: 21/03/2018).</w:t>
      </w:r>
    </w:p>
    <w:sectPr w:rsidR="0084679B" w:rsidRPr="0084679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738DB0" w14:textId="77777777" w:rsidR="007D2315" w:rsidRDefault="007D2315" w:rsidP="00751CA9">
      <w:pPr>
        <w:spacing w:after="0" w:line="240" w:lineRule="auto"/>
      </w:pPr>
      <w:r>
        <w:separator/>
      </w:r>
    </w:p>
  </w:endnote>
  <w:endnote w:type="continuationSeparator" w:id="0">
    <w:p w14:paraId="67D4DE5F" w14:textId="77777777" w:rsidR="007D2315" w:rsidRDefault="007D2315" w:rsidP="00751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139FD8" w14:textId="77777777" w:rsidR="007D2315" w:rsidRDefault="007D2315" w:rsidP="00751CA9">
      <w:pPr>
        <w:spacing w:after="0" w:line="240" w:lineRule="auto"/>
      </w:pPr>
      <w:r>
        <w:separator/>
      </w:r>
    </w:p>
  </w:footnote>
  <w:footnote w:type="continuationSeparator" w:id="0">
    <w:p w14:paraId="1DA207F2" w14:textId="77777777" w:rsidR="007D2315" w:rsidRDefault="007D2315" w:rsidP="00751C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48B560" w14:textId="2151BACC" w:rsidR="00D81347" w:rsidRDefault="00D81347">
    <w:pPr>
      <w:pStyle w:val="Header"/>
    </w:pPr>
    <w:r>
      <w:t>1701636</w:t>
    </w:r>
    <w:r>
      <w:tab/>
    </w:r>
    <w:r>
      <w:tab/>
      <w:t>Word Count:</w:t>
    </w:r>
    <w:r w:rsidR="00F5697E">
      <w:t xml:space="preserve"> 2728</w:t>
    </w:r>
  </w:p>
  <w:p w14:paraId="54CA0253" w14:textId="77777777" w:rsidR="00D81347" w:rsidRDefault="00D813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1647E"/>
    <w:multiLevelType w:val="multilevel"/>
    <w:tmpl w:val="23EEA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8D0CFB"/>
    <w:multiLevelType w:val="multilevel"/>
    <w:tmpl w:val="38965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0348E5"/>
    <w:multiLevelType w:val="multilevel"/>
    <w:tmpl w:val="647AF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3381C27"/>
    <w:multiLevelType w:val="multilevel"/>
    <w:tmpl w:val="919A5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6D6628"/>
    <w:multiLevelType w:val="multilevel"/>
    <w:tmpl w:val="D2802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83A4D6E"/>
    <w:multiLevelType w:val="multilevel"/>
    <w:tmpl w:val="5CC80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B575F3"/>
    <w:multiLevelType w:val="hybridMultilevel"/>
    <w:tmpl w:val="5E8EF05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E93C03"/>
    <w:multiLevelType w:val="multilevel"/>
    <w:tmpl w:val="172AE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B2407BB"/>
    <w:multiLevelType w:val="multilevel"/>
    <w:tmpl w:val="60783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122885"/>
    <w:multiLevelType w:val="multilevel"/>
    <w:tmpl w:val="69D45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FBD6FC8"/>
    <w:multiLevelType w:val="hybridMultilevel"/>
    <w:tmpl w:val="1FFECD64"/>
    <w:lvl w:ilvl="0" w:tplc="E9C26FA4">
      <w:start w:val="1"/>
      <w:numFmt w:val="bullet"/>
      <w:lvlText w:val=""/>
      <w:lvlJc w:val="left"/>
      <w:pPr>
        <w:tabs>
          <w:tab w:val="num" w:pos="720"/>
        </w:tabs>
        <w:ind w:left="720" w:hanging="360"/>
      </w:pPr>
      <w:rPr>
        <w:rFonts w:ascii="Symbol" w:hAnsi="Symbol" w:hint="default"/>
      </w:rPr>
    </w:lvl>
    <w:lvl w:ilvl="1" w:tplc="820C7324" w:tentative="1">
      <w:start w:val="1"/>
      <w:numFmt w:val="bullet"/>
      <w:lvlText w:val=""/>
      <w:lvlJc w:val="left"/>
      <w:pPr>
        <w:tabs>
          <w:tab w:val="num" w:pos="1440"/>
        </w:tabs>
        <w:ind w:left="1440" w:hanging="360"/>
      </w:pPr>
      <w:rPr>
        <w:rFonts w:ascii="Symbol" w:hAnsi="Symbol" w:hint="default"/>
      </w:rPr>
    </w:lvl>
    <w:lvl w:ilvl="2" w:tplc="A2E4779A" w:tentative="1">
      <w:start w:val="1"/>
      <w:numFmt w:val="bullet"/>
      <w:lvlText w:val=""/>
      <w:lvlJc w:val="left"/>
      <w:pPr>
        <w:tabs>
          <w:tab w:val="num" w:pos="2160"/>
        </w:tabs>
        <w:ind w:left="2160" w:hanging="360"/>
      </w:pPr>
      <w:rPr>
        <w:rFonts w:ascii="Symbol" w:hAnsi="Symbol" w:hint="default"/>
      </w:rPr>
    </w:lvl>
    <w:lvl w:ilvl="3" w:tplc="C49E9C12" w:tentative="1">
      <w:start w:val="1"/>
      <w:numFmt w:val="bullet"/>
      <w:lvlText w:val=""/>
      <w:lvlJc w:val="left"/>
      <w:pPr>
        <w:tabs>
          <w:tab w:val="num" w:pos="2880"/>
        </w:tabs>
        <w:ind w:left="2880" w:hanging="360"/>
      </w:pPr>
      <w:rPr>
        <w:rFonts w:ascii="Symbol" w:hAnsi="Symbol" w:hint="default"/>
      </w:rPr>
    </w:lvl>
    <w:lvl w:ilvl="4" w:tplc="DE0855C4" w:tentative="1">
      <w:start w:val="1"/>
      <w:numFmt w:val="bullet"/>
      <w:lvlText w:val=""/>
      <w:lvlJc w:val="left"/>
      <w:pPr>
        <w:tabs>
          <w:tab w:val="num" w:pos="3600"/>
        </w:tabs>
        <w:ind w:left="3600" w:hanging="360"/>
      </w:pPr>
      <w:rPr>
        <w:rFonts w:ascii="Symbol" w:hAnsi="Symbol" w:hint="default"/>
      </w:rPr>
    </w:lvl>
    <w:lvl w:ilvl="5" w:tplc="9E468C94" w:tentative="1">
      <w:start w:val="1"/>
      <w:numFmt w:val="bullet"/>
      <w:lvlText w:val=""/>
      <w:lvlJc w:val="left"/>
      <w:pPr>
        <w:tabs>
          <w:tab w:val="num" w:pos="4320"/>
        </w:tabs>
        <w:ind w:left="4320" w:hanging="360"/>
      </w:pPr>
      <w:rPr>
        <w:rFonts w:ascii="Symbol" w:hAnsi="Symbol" w:hint="default"/>
      </w:rPr>
    </w:lvl>
    <w:lvl w:ilvl="6" w:tplc="7FC05BBE" w:tentative="1">
      <w:start w:val="1"/>
      <w:numFmt w:val="bullet"/>
      <w:lvlText w:val=""/>
      <w:lvlJc w:val="left"/>
      <w:pPr>
        <w:tabs>
          <w:tab w:val="num" w:pos="5040"/>
        </w:tabs>
        <w:ind w:left="5040" w:hanging="360"/>
      </w:pPr>
      <w:rPr>
        <w:rFonts w:ascii="Symbol" w:hAnsi="Symbol" w:hint="default"/>
      </w:rPr>
    </w:lvl>
    <w:lvl w:ilvl="7" w:tplc="E6BA238E" w:tentative="1">
      <w:start w:val="1"/>
      <w:numFmt w:val="bullet"/>
      <w:lvlText w:val=""/>
      <w:lvlJc w:val="left"/>
      <w:pPr>
        <w:tabs>
          <w:tab w:val="num" w:pos="5760"/>
        </w:tabs>
        <w:ind w:left="5760" w:hanging="360"/>
      </w:pPr>
      <w:rPr>
        <w:rFonts w:ascii="Symbol" w:hAnsi="Symbol" w:hint="default"/>
      </w:rPr>
    </w:lvl>
    <w:lvl w:ilvl="8" w:tplc="46FA4204" w:tentative="1">
      <w:start w:val="1"/>
      <w:numFmt w:val="bullet"/>
      <w:lvlText w:val=""/>
      <w:lvlJc w:val="left"/>
      <w:pPr>
        <w:tabs>
          <w:tab w:val="num" w:pos="6480"/>
        </w:tabs>
        <w:ind w:left="6480" w:hanging="360"/>
      </w:pPr>
      <w:rPr>
        <w:rFonts w:ascii="Symbol" w:hAnsi="Symbol" w:hint="default"/>
      </w:rPr>
    </w:lvl>
  </w:abstractNum>
  <w:abstractNum w:abstractNumId="11" w15:restartNumberingAfterBreak="0">
    <w:nsid w:val="76364E3C"/>
    <w:multiLevelType w:val="multilevel"/>
    <w:tmpl w:val="56405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9F67F8"/>
    <w:multiLevelType w:val="multilevel"/>
    <w:tmpl w:val="E7541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280375"/>
    <w:multiLevelType w:val="multilevel"/>
    <w:tmpl w:val="B2749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9"/>
  </w:num>
  <w:num w:numId="3">
    <w:abstractNumId w:val="2"/>
  </w:num>
  <w:num w:numId="4">
    <w:abstractNumId w:val="0"/>
  </w:num>
  <w:num w:numId="5">
    <w:abstractNumId w:val="12"/>
  </w:num>
  <w:num w:numId="6">
    <w:abstractNumId w:val="11"/>
  </w:num>
  <w:num w:numId="7">
    <w:abstractNumId w:val="7"/>
  </w:num>
  <w:num w:numId="8">
    <w:abstractNumId w:val="3"/>
  </w:num>
  <w:num w:numId="9">
    <w:abstractNumId w:val="8"/>
  </w:num>
  <w:num w:numId="10">
    <w:abstractNumId w:val="5"/>
  </w:num>
  <w:num w:numId="11">
    <w:abstractNumId w:val="13"/>
  </w:num>
  <w:num w:numId="12">
    <w:abstractNumId w:val="1"/>
  </w:num>
  <w:num w:numId="13">
    <w:abstractNumId w:val="6"/>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331"/>
    <w:rsid w:val="0001586C"/>
    <w:rsid w:val="0004005C"/>
    <w:rsid w:val="000805AD"/>
    <w:rsid w:val="000D4EF4"/>
    <w:rsid w:val="000F3BD5"/>
    <w:rsid w:val="00102815"/>
    <w:rsid w:val="00123A29"/>
    <w:rsid w:val="00145AA5"/>
    <w:rsid w:val="0015332D"/>
    <w:rsid w:val="00156C7A"/>
    <w:rsid w:val="00182267"/>
    <w:rsid w:val="001B5F05"/>
    <w:rsid w:val="001B6154"/>
    <w:rsid w:val="001C02BA"/>
    <w:rsid w:val="001C3C52"/>
    <w:rsid w:val="001F0DAA"/>
    <w:rsid w:val="001F14BA"/>
    <w:rsid w:val="00233924"/>
    <w:rsid w:val="00275040"/>
    <w:rsid w:val="002841C3"/>
    <w:rsid w:val="002E3548"/>
    <w:rsid w:val="00311F7E"/>
    <w:rsid w:val="00315626"/>
    <w:rsid w:val="0034796D"/>
    <w:rsid w:val="0035568E"/>
    <w:rsid w:val="00360B05"/>
    <w:rsid w:val="00361048"/>
    <w:rsid w:val="003A11CC"/>
    <w:rsid w:val="003A1A78"/>
    <w:rsid w:val="003A2C8C"/>
    <w:rsid w:val="003A7574"/>
    <w:rsid w:val="003D08FB"/>
    <w:rsid w:val="003D5D2C"/>
    <w:rsid w:val="003F07DE"/>
    <w:rsid w:val="003F697E"/>
    <w:rsid w:val="003F7223"/>
    <w:rsid w:val="004020CE"/>
    <w:rsid w:val="004139D1"/>
    <w:rsid w:val="004241E7"/>
    <w:rsid w:val="00431928"/>
    <w:rsid w:val="00454F4C"/>
    <w:rsid w:val="004A0E46"/>
    <w:rsid w:val="004B2291"/>
    <w:rsid w:val="004D4B4E"/>
    <w:rsid w:val="004D6EE0"/>
    <w:rsid w:val="004F1981"/>
    <w:rsid w:val="00514064"/>
    <w:rsid w:val="00517540"/>
    <w:rsid w:val="00521674"/>
    <w:rsid w:val="00523D68"/>
    <w:rsid w:val="005659B6"/>
    <w:rsid w:val="00572F14"/>
    <w:rsid w:val="006365A0"/>
    <w:rsid w:val="00637886"/>
    <w:rsid w:val="00647383"/>
    <w:rsid w:val="0066174F"/>
    <w:rsid w:val="006755F1"/>
    <w:rsid w:val="0068436B"/>
    <w:rsid w:val="006844F9"/>
    <w:rsid w:val="00684822"/>
    <w:rsid w:val="006966DE"/>
    <w:rsid w:val="006C189C"/>
    <w:rsid w:val="006D154A"/>
    <w:rsid w:val="006F3331"/>
    <w:rsid w:val="00701A67"/>
    <w:rsid w:val="00730FA5"/>
    <w:rsid w:val="00745AF2"/>
    <w:rsid w:val="00746D40"/>
    <w:rsid w:val="00751CA9"/>
    <w:rsid w:val="0079443C"/>
    <w:rsid w:val="007D2315"/>
    <w:rsid w:val="007D25A9"/>
    <w:rsid w:val="007E165B"/>
    <w:rsid w:val="007F010E"/>
    <w:rsid w:val="007F28EA"/>
    <w:rsid w:val="008121D1"/>
    <w:rsid w:val="00837F3E"/>
    <w:rsid w:val="0084679B"/>
    <w:rsid w:val="00856BAF"/>
    <w:rsid w:val="008E5FDB"/>
    <w:rsid w:val="008F1A59"/>
    <w:rsid w:val="008F61B8"/>
    <w:rsid w:val="008F7174"/>
    <w:rsid w:val="00932DFC"/>
    <w:rsid w:val="0095273E"/>
    <w:rsid w:val="009841C3"/>
    <w:rsid w:val="009A181D"/>
    <w:rsid w:val="009B3213"/>
    <w:rsid w:val="009C6294"/>
    <w:rsid w:val="009F185A"/>
    <w:rsid w:val="00A06579"/>
    <w:rsid w:val="00A17A63"/>
    <w:rsid w:val="00A20B3B"/>
    <w:rsid w:val="00A3114E"/>
    <w:rsid w:val="00A41C27"/>
    <w:rsid w:val="00A468F4"/>
    <w:rsid w:val="00A46E04"/>
    <w:rsid w:val="00A674ED"/>
    <w:rsid w:val="00AB1D44"/>
    <w:rsid w:val="00AC79D6"/>
    <w:rsid w:val="00AD797C"/>
    <w:rsid w:val="00AF64D7"/>
    <w:rsid w:val="00B01076"/>
    <w:rsid w:val="00B05BBF"/>
    <w:rsid w:val="00B07D55"/>
    <w:rsid w:val="00B25B2A"/>
    <w:rsid w:val="00B3376B"/>
    <w:rsid w:val="00B405F9"/>
    <w:rsid w:val="00B76DA2"/>
    <w:rsid w:val="00B92AAD"/>
    <w:rsid w:val="00BA7564"/>
    <w:rsid w:val="00BB105B"/>
    <w:rsid w:val="00BB5FA3"/>
    <w:rsid w:val="00BC2237"/>
    <w:rsid w:val="00BD0420"/>
    <w:rsid w:val="00BE469B"/>
    <w:rsid w:val="00BF1BB9"/>
    <w:rsid w:val="00C06940"/>
    <w:rsid w:val="00C112E5"/>
    <w:rsid w:val="00C21ACF"/>
    <w:rsid w:val="00C35AF0"/>
    <w:rsid w:val="00C42973"/>
    <w:rsid w:val="00C6329A"/>
    <w:rsid w:val="00C858D1"/>
    <w:rsid w:val="00C92D66"/>
    <w:rsid w:val="00CB09FC"/>
    <w:rsid w:val="00CB315B"/>
    <w:rsid w:val="00CD07F3"/>
    <w:rsid w:val="00CE25F4"/>
    <w:rsid w:val="00CE6834"/>
    <w:rsid w:val="00CE7385"/>
    <w:rsid w:val="00D20517"/>
    <w:rsid w:val="00D2607A"/>
    <w:rsid w:val="00D66B71"/>
    <w:rsid w:val="00D81347"/>
    <w:rsid w:val="00DA28FB"/>
    <w:rsid w:val="00DC2F47"/>
    <w:rsid w:val="00DD0125"/>
    <w:rsid w:val="00DD55E4"/>
    <w:rsid w:val="00DD7CF1"/>
    <w:rsid w:val="00DE7C70"/>
    <w:rsid w:val="00E0070E"/>
    <w:rsid w:val="00E018DA"/>
    <w:rsid w:val="00E025B7"/>
    <w:rsid w:val="00E1470D"/>
    <w:rsid w:val="00E34A12"/>
    <w:rsid w:val="00E414F8"/>
    <w:rsid w:val="00E50F66"/>
    <w:rsid w:val="00E6495B"/>
    <w:rsid w:val="00E725B0"/>
    <w:rsid w:val="00EE39E7"/>
    <w:rsid w:val="00F02923"/>
    <w:rsid w:val="00F05498"/>
    <w:rsid w:val="00F15F06"/>
    <w:rsid w:val="00F30C74"/>
    <w:rsid w:val="00F5697E"/>
    <w:rsid w:val="00FB568A"/>
    <w:rsid w:val="00FC4AF1"/>
    <w:rsid w:val="00FC73B5"/>
    <w:rsid w:val="00FD3306"/>
    <w:rsid w:val="00FD3F46"/>
    <w:rsid w:val="00FE1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3EB4F"/>
  <w15:chartTrackingRefBased/>
  <w15:docId w15:val="{4E6128E7-1F3B-4CDC-86B5-DA89A8E21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8F717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6844F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4A12"/>
    <w:rPr>
      <w:color w:val="0563C1" w:themeColor="hyperlink"/>
      <w:u w:val="single"/>
    </w:rPr>
  </w:style>
  <w:style w:type="character" w:styleId="UnresolvedMention">
    <w:name w:val="Unresolved Mention"/>
    <w:basedOn w:val="DefaultParagraphFont"/>
    <w:uiPriority w:val="99"/>
    <w:semiHidden/>
    <w:unhideWhenUsed/>
    <w:rsid w:val="00E34A12"/>
    <w:rPr>
      <w:color w:val="808080"/>
      <w:shd w:val="clear" w:color="auto" w:fill="E6E6E6"/>
    </w:rPr>
  </w:style>
  <w:style w:type="paragraph" w:styleId="NormalWeb">
    <w:name w:val="Normal (Web)"/>
    <w:basedOn w:val="Normal"/>
    <w:uiPriority w:val="99"/>
    <w:unhideWhenUsed/>
    <w:rsid w:val="00FD33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8F7174"/>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751C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CA9"/>
  </w:style>
  <w:style w:type="paragraph" w:styleId="Footer">
    <w:name w:val="footer"/>
    <w:basedOn w:val="Normal"/>
    <w:link w:val="FooterChar"/>
    <w:uiPriority w:val="99"/>
    <w:unhideWhenUsed/>
    <w:rsid w:val="00751C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CA9"/>
  </w:style>
  <w:style w:type="character" w:customStyle="1" w:styleId="Heading3Char">
    <w:name w:val="Heading 3 Char"/>
    <w:basedOn w:val="DefaultParagraphFont"/>
    <w:link w:val="Heading3"/>
    <w:uiPriority w:val="9"/>
    <w:semiHidden/>
    <w:rsid w:val="006844F9"/>
    <w:rPr>
      <w:rFonts w:asciiTheme="majorHAnsi" w:eastAsiaTheme="majorEastAsia" w:hAnsiTheme="majorHAnsi" w:cstheme="majorBidi"/>
      <w:color w:val="1F3763" w:themeColor="accent1" w:themeShade="7F"/>
      <w:sz w:val="24"/>
      <w:szCs w:val="24"/>
    </w:rPr>
  </w:style>
  <w:style w:type="paragraph" w:customStyle="1" w:styleId="last-child">
    <w:name w:val="last-child"/>
    <w:basedOn w:val="Normal"/>
    <w:rsid w:val="00F30C7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F64D7"/>
    <w:pPr>
      <w:spacing w:after="200" w:line="276" w:lineRule="auto"/>
      <w:ind w:left="720"/>
      <w:contextualSpacing/>
    </w:pPr>
  </w:style>
  <w:style w:type="character" w:styleId="Emphasis">
    <w:name w:val="Emphasis"/>
    <w:basedOn w:val="DefaultParagraphFont"/>
    <w:uiPriority w:val="20"/>
    <w:qFormat/>
    <w:rsid w:val="00AF64D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31239">
      <w:bodyDiv w:val="1"/>
      <w:marLeft w:val="0"/>
      <w:marRight w:val="0"/>
      <w:marTop w:val="0"/>
      <w:marBottom w:val="0"/>
      <w:divBdr>
        <w:top w:val="none" w:sz="0" w:space="0" w:color="auto"/>
        <w:left w:val="none" w:sz="0" w:space="0" w:color="auto"/>
        <w:bottom w:val="none" w:sz="0" w:space="0" w:color="auto"/>
        <w:right w:val="none" w:sz="0" w:space="0" w:color="auto"/>
      </w:divBdr>
    </w:div>
    <w:div w:id="562260119">
      <w:bodyDiv w:val="1"/>
      <w:marLeft w:val="0"/>
      <w:marRight w:val="0"/>
      <w:marTop w:val="0"/>
      <w:marBottom w:val="0"/>
      <w:divBdr>
        <w:top w:val="none" w:sz="0" w:space="0" w:color="auto"/>
        <w:left w:val="none" w:sz="0" w:space="0" w:color="auto"/>
        <w:bottom w:val="none" w:sz="0" w:space="0" w:color="auto"/>
        <w:right w:val="none" w:sz="0" w:space="0" w:color="auto"/>
      </w:divBdr>
    </w:div>
    <w:div w:id="691567683">
      <w:bodyDiv w:val="1"/>
      <w:marLeft w:val="0"/>
      <w:marRight w:val="0"/>
      <w:marTop w:val="0"/>
      <w:marBottom w:val="0"/>
      <w:divBdr>
        <w:top w:val="none" w:sz="0" w:space="0" w:color="auto"/>
        <w:left w:val="none" w:sz="0" w:space="0" w:color="auto"/>
        <w:bottom w:val="none" w:sz="0" w:space="0" w:color="auto"/>
        <w:right w:val="none" w:sz="0" w:space="0" w:color="auto"/>
      </w:divBdr>
    </w:div>
    <w:div w:id="826700982">
      <w:bodyDiv w:val="1"/>
      <w:marLeft w:val="0"/>
      <w:marRight w:val="0"/>
      <w:marTop w:val="0"/>
      <w:marBottom w:val="0"/>
      <w:divBdr>
        <w:top w:val="none" w:sz="0" w:space="0" w:color="auto"/>
        <w:left w:val="none" w:sz="0" w:space="0" w:color="auto"/>
        <w:bottom w:val="none" w:sz="0" w:space="0" w:color="auto"/>
        <w:right w:val="none" w:sz="0" w:space="0" w:color="auto"/>
      </w:divBdr>
    </w:div>
    <w:div w:id="851837034">
      <w:bodyDiv w:val="1"/>
      <w:marLeft w:val="0"/>
      <w:marRight w:val="0"/>
      <w:marTop w:val="0"/>
      <w:marBottom w:val="0"/>
      <w:divBdr>
        <w:top w:val="none" w:sz="0" w:space="0" w:color="auto"/>
        <w:left w:val="none" w:sz="0" w:space="0" w:color="auto"/>
        <w:bottom w:val="none" w:sz="0" w:space="0" w:color="auto"/>
        <w:right w:val="none" w:sz="0" w:space="0" w:color="auto"/>
      </w:divBdr>
    </w:div>
    <w:div w:id="899943840">
      <w:bodyDiv w:val="1"/>
      <w:marLeft w:val="0"/>
      <w:marRight w:val="0"/>
      <w:marTop w:val="0"/>
      <w:marBottom w:val="0"/>
      <w:divBdr>
        <w:top w:val="none" w:sz="0" w:space="0" w:color="auto"/>
        <w:left w:val="none" w:sz="0" w:space="0" w:color="auto"/>
        <w:bottom w:val="none" w:sz="0" w:space="0" w:color="auto"/>
        <w:right w:val="none" w:sz="0" w:space="0" w:color="auto"/>
      </w:divBdr>
      <w:divsChild>
        <w:div w:id="349570349">
          <w:marLeft w:val="0"/>
          <w:marRight w:val="0"/>
          <w:marTop w:val="0"/>
          <w:marBottom w:val="300"/>
          <w:divBdr>
            <w:top w:val="none" w:sz="0" w:space="0" w:color="auto"/>
            <w:left w:val="none" w:sz="0" w:space="0" w:color="auto"/>
            <w:bottom w:val="none" w:sz="0" w:space="0" w:color="auto"/>
            <w:right w:val="none" w:sz="0" w:space="0" w:color="auto"/>
          </w:divBdr>
        </w:div>
        <w:div w:id="314799811">
          <w:marLeft w:val="0"/>
          <w:marRight w:val="0"/>
          <w:marTop w:val="0"/>
          <w:marBottom w:val="300"/>
          <w:divBdr>
            <w:top w:val="none" w:sz="0" w:space="0" w:color="auto"/>
            <w:left w:val="none" w:sz="0" w:space="0" w:color="auto"/>
            <w:bottom w:val="none" w:sz="0" w:space="0" w:color="auto"/>
            <w:right w:val="none" w:sz="0" w:space="0" w:color="auto"/>
          </w:divBdr>
        </w:div>
      </w:divsChild>
    </w:div>
    <w:div w:id="952203608">
      <w:bodyDiv w:val="1"/>
      <w:marLeft w:val="0"/>
      <w:marRight w:val="0"/>
      <w:marTop w:val="0"/>
      <w:marBottom w:val="0"/>
      <w:divBdr>
        <w:top w:val="none" w:sz="0" w:space="0" w:color="auto"/>
        <w:left w:val="none" w:sz="0" w:space="0" w:color="auto"/>
        <w:bottom w:val="none" w:sz="0" w:space="0" w:color="auto"/>
        <w:right w:val="none" w:sz="0" w:space="0" w:color="auto"/>
      </w:divBdr>
    </w:div>
    <w:div w:id="1085759250">
      <w:bodyDiv w:val="1"/>
      <w:marLeft w:val="0"/>
      <w:marRight w:val="0"/>
      <w:marTop w:val="0"/>
      <w:marBottom w:val="0"/>
      <w:divBdr>
        <w:top w:val="none" w:sz="0" w:space="0" w:color="auto"/>
        <w:left w:val="none" w:sz="0" w:space="0" w:color="auto"/>
        <w:bottom w:val="none" w:sz="0" w:space="0" w:color="auto"/>
        <w:right w:val="none" w:sz="0" w:space="0" w:color="auto"/>
      </w:divBdr>
    </w:div>
    <w:div w:id="1138455406">
      <w:bodyDiv w:val="1"/>
      <w:marLeft w:val="0"/>
      <w:marRight w:val="0"/>
      <w:marTop w:val="0"/>
      <w:marBottom w:val="0"/>
      <w:divBdr>
        <w:top w:val="none" w:sz="0" w:space="0" w:color="auto"/>
        <w:left w:val="none" w:sz="0" w:space="0" w:color="auto"/>
        <w:bottom w:val="none" w:sz="0" w:space="0" w:color="auto"/>
        <w:right w:val="none" w:sz="0" w:space="0" w:color="auto"/>
      </w:divBdr>
    </w:div>
    <w:div w:id="1363439390">
      <w:bodyDiv w:val="1"/>
      <w:marLeft w:val="0"/>
      <w:marRight w:val="0"/>
      <w:marTop w:val="0"/>
      <w:marBottom w:val="0"/>
      <w:divBdr>
        <w:top w:val="none" w:sz="0" w:space="0" w:color="auto"/>
        <w:left w:val="none" w:sz="0" w:space="0" w:color="auto"/>
        <w:bottom w:val="none" w:sz="0" w:space="0" w:color="auto"/>
        <w:right w:val="none" w:sz="0" w:space="0" w:color="auto"/>
      </w:divBdr>
      <w:divsChild>
        <w:div w:id="1920140602">
          <w:marLeft w:val="0"/>
          <w:marRight w:val="0"/>
          <w:marTop w:val="0"/>
          <w:marBottom w:val="0"/>
          <w:divBdr>
            <w:top w:val="none" w:sz="0" w:space="0" w:color="auto"/>
            <w:left w:val="none" w:sz="0" w:space="0" w:color="auto"/>
            <w:bottom w:val="none" w:sz="0" w:space="0" w:color="auto"/>
            <w:right w:val="none" w:sz="0" w:space="0" w:color="auto"/>
          </w:divBdr>
        </w:div>
        <w:div w:id="496382781">
          <w:marLeft w:val="0"/>
          <w:marRight w:val="0"/>
          <w:marTop w:val="0"/>
          <w:marBottom w:val="300"/>
          <w:divBdr>
            <w:top w:val="none" w:sz="0" w:space="0" w:color="auto"/>
            <w:left w:val="none" w:sz="0" w:space="0" w:color="auto"/>
            <w:bottom w:val="none" w:sz="0" w:space="0" w:color="auto"/>
            <w:right w:val="none" w:sz="0" w:space="0" w:color="auto"/>
          </w:divBdr>
        </w:div>
      </w:divsChild>
    </w:div>
    <w:div w:id="1520050658">
      <w:bodyDiv w:val="1"/>
      <w:marLeft w:val="0"/>
      <w:marRight w:val="0"/>
      <w:marTop w:val="0"/>
      <w:marBottom w:val="0"/>
      <w:divBdr>
        <w:top w:val="none" w:sz="0" w:space="0" w:color="auto"/>
        <w:left w:val="none" w:sz="0" w:space="0" w:color="auto"/>
        <w:bottom w:val="none" w:sz="0" w:space="0" w:color="auto"/>
        <w:right w:val="none" w:sz="0" w:space="0" w:color="auto"/>
      </w:divBdr>
    </w:div>
    <w:div w:id="1541866003">
      <w:bodyDiv w:val="1"/>
      <w:marLeft w:val="0"/>
      <w:marRight w:val="0"/>
      <w:marTop w:val="0"/>
      <w:marBottom w:val="0"/>
      <w:divBdr>
        <w:top w:val="none" w:sz="0" w:space="0" w:color="auto"/>
        <w:left w:val="none" w:sz="0" w:space="0" w:color="auto"/>
        <w:bottom w:val="none" w:sz="0" w:space="0" w:color="auto"/>
        <w:right w:val="none" w:sz="0" w:space="0" w:color="auto"/>
      </w:divBdr>
    </w:div>
    <w:div w:id="1643925376">
      <w:bodyDiv w:val="1"/>
      <w:marLeft w:val="0"/>
      <w:marRight w:val="0"/>
      <w:marTop w:val="0"/>
      <w:marBottom w:val="0"/>
      <w:divBdr>
        <w:top w:val="none" w:sz="0" w:space="0" w:color="auto"/>
        <w:left w:val="none" w:sz="0" w:space="0" w:color="auto"/>
        <w:bottom w:val="none" w:sz="0" w:space="0" w:color="auto"/>
        <w:right w:val="none" w:sz="0" w:space="0" w:color="auto"/>
      </w:divBdr>
    </w:div>
    <w:div w:id="1661737784">
      <w:bodyDiv w:val="1"/>
      <w:marLeft w:val="0"/>
      <w:marRight w:val="0"/>
      <w:marTop w:val="0"/>
      <w:marBottom w:val="0"/>
      <w:divBdr>
        <w:top w:val="none" w:sz="0" w:space="0" w:color="auto"/>
        <w:left w:val="none" w:sz="0" w:space="0" w:color="auto"/>
        <w:bottom w:val="none" w:sz="0" w:space="0" w:color="auto"/>
        <w:right w:val="none" w:sz="0" w:space="0" w:color="auto"/>
      </w:divBdr>
    </w:div>
    <w:div w:id="1708798695">
      <w:bodyDiv w:val="1"/>
      <w:marLeft w:val="0"/>
      <w:marRight w:val="0"/>
      <w:marTop w:val="0"/>
      <w:marBottom w:val="0"/>
      <w:divBdr>
        <w:top w:val="none" w:sz="0" w:space="0" w:color="auto"/>
        <w:left w:val="none" w:sz="0" w:space="0" w:color="auto"/>
        <w:bottom w:val="none" w:sz="0" w:space="0" w:color="auto"/>
        <w:right w:val="none" w:sz="0" w:space="0" w:color="auto"/>
      </w:divBdr>
    </w:div>
    <w:div w:id="1851068721">
      <w:bodyDiv w:val="1"/>
      <w:marLeft w:val="0"/>
      <w:marRight w:val="0"/>
      <w:marTop w:val="0"/>
      <w:marBottom w:val="0"/>
      <w:divBdr>
        <w:top w:val="none" w:sz="0" w:space="0" w:color="auto"/>
        <w:left w:val="none" w:sz="0" w:space="0" w:color="auto"/>
        <w:bottom w:val="none" w:sz="0" w:space="0" w:color="auto"/>
        <w:right w:val="none" w:sz="0" w:space="0" w:color="auto"/>
      </w:divBdr>
      <w:divsChild>
        <w:div w:id="178469769">
          <w:marLeft w:val="0"/>
          <w:marRight w:val="0"/>
          <w:marTop w:val="0"/>
          <w:marBottom w:val="300"/>
          <w:divBdr>
            <w:top w:val="none" w:sz="0" w:space="0" w:color="auto"/>
            <w:left w:val="none" w:sz="0" w:space="0" w:color="auto"/>
            <w:bottom w:val="none" w:sz="0" w:space="0" w:color="auto"/>
            <w:right w:val="none" w:sz="0" w:space="0" w:color="auto"/>
          </w:divBdr>
        </w:div>
        <w:div w:id="548490642">
          <w:marLeft w:val="0"/>
          <w:marRight w:val="0"/>
          <w:marTop w:val="0"/>
          <w:marBottom w:val="300"/>
          <w:divBdr>
            <w:top w:val="none" w:sz="0" w:space="0" w:color="auto"/>
            <w:left w:val="none" w:sz="0" w:space="0" w:color="auto"/>
            <w:bottom w:val="none" w:sz="0" w:space="0" w:color="auto"/>
            <w:right w:val="none" w:sz="0" w:space="0" w:color="auto"/>
          </w:divBdr>
        </w:div>
      </w:divsChild>
    </w:div>
    <w:div w:id="2025595938">
      <w:bodyDiv w:val="1"/>
      <w:marLeft w:val="0"/>
      <w:marRight w:val="0"/>
      <w:marTop w:val="0"/>
      <w:marBottom w:val="0"/>
      <w:divBdr>
        <w:top w:val="none" w:sz="0" w:space="0" w:color="auto"/>
        <w:left w:val="none" w:sz="0" w:space="0" w:color="auto"/>
        <w:bottom w:val="none" w:sz="0" w:space="0" w:color="auto"/>
        <w:right w:val="none" w:sz="0" w:space="0" w:color="auto"/>
      </w:divBdr>
      <w:divsChild>
        <w:div w:id="1670673372">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621759-84DA-48D2-B4F1-5F958F1FF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1990</TotalTime>
  <Pages>9</Pages>
  <Words>3306</Words>
  <Characters>18850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Jefferies</dc:creator>
  <cp:keywords/>
  <dc:description/>
  <cp:lastModifiedBy>Rebecca Jefferies</cp:lastModifiedBy>
  <cp:revision>53</cp:revision>
  <dcterms:created xsi:type="dcterms:W3CDTF">2018-03-18T11:22:00Z</dcterms:created>
  <dcterms:modified xsi:type="dcterms:W3CDTF">2018-03-22T21:00:00Z</dcterms:modified>
</cp:coreProperties>
</file>