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129F3" w14:textId="77777777" w:rsidR="00BF08BE" w:rsidRPr="0041442F" w:rsidRDefault="00BF08BE" w:rsidP="00BF08BE">
      <w:pPr>
        <w:spacing w:line="360" w:lineRule="auto"/>
        <w:jc w:val="center"/>
        <w:rPr>
          <w:rFonts w:ascii="Arial" w:hAnsi="Arial" w:cs="Arial"/>
          <w:sz w:val="22"/>
          <w:szCs w:val="22"/>
        </w:rPr>
      </w:pPr>
    </w:p>
    <w:p w14:paraId="3702FD36" w14:textId="77777777" w:rsidR="00BF08BE" w:rsidRPr="0041442F" w:rsidRDefault="00BF08BE" w:rsidP="00BF08BE">
      <w:pPr>
        <w:spacing w:line="360" w:lineRule="auto"/>
        <w:jc w:val="center"/>
        <w:rPr>
          <w:rFonts w:ascii="Arial" w:hAnsi="Arial" w:cs="Arial"/>
          <w:sz w:val="22"/>
          <w:szCs w:val="22"/>
        </w:rPr>
      </w:pPr>
    </w:p>
    <w:p w14:paraId="08B8C15C" w14:textId="77777777" w:rsidR="00BF08BE" w:rsidRPr="0041442F" w:rsidRDefault="00BF08BE" w:rsidP="00BF08BE">
      <w:pPr>
        <w:spacing w:line="360" w:lineRule="auto"/>
        <w:jc w:val="center"/>
        <w:rPr>
          <w:rFonts w:ascii="Arial" w:hAnsi="Arial" w:cs="Arial"/>
          <w:sz w:val="22"/>
          <w:szCs w:val="22"/>
        </w:rPr>
      </w:pPr>
    </w:p>
    <w:p w14:paraId="32DE9780" w14:textId="77777777" w:rsidR="00BF08BE" w:rsidRPr="0041442F" w:rsidRDefault="00BF08BE" w:rsidP="00BF08BE">
      <w:pPr>
        <w:spacing w:line="360" w:lineRule="auto"/>
        <w:jc w:val="center"/>
        <w:rPr>
          <w:rFonts w:ascii="Arial" w:hAnsi="Arial" w:cs="Arial"/>
          <w:sz w:val="22"/>
          <w:szCs w:val="22"/>
        </w:rPr>
      </w:pPr>
    </w:p>
    <w:p w14:paraId="2066E25E" w14:textId="77777777" w:rsidR="00BF08BE" w:rsidRPr="0041442F" w:rsidRDefault="00BF08BE" w:rsidP="00BF08BE">
      <w:pPr>
        <w:spacing w:line="360" w:lineRule="auto"/>
        <w:jc w:val="center"/>
        <w:rPr>
          <w:rFonts w:ascii="Arial" w:hAnsi="Arial" w:cs="Arial"/>
          <w:sz w:val="22"/>
          <w:szCs w:val="22"/>
        </w:rPr>
      </w:pPr>
    </w:p>
    <w:p w14:paraId="2606F3F6" w14:textId="77777777" w:rsidR="00BF08BE" w:rsidRPr="0041442F" w:rsidRDefault="00BF08BE" w:rsidP="00BF08BE">
      <w:pPr>
        <w:spacing w:line="360" w:lineRule="auto"/>
        <w:jc w:val="center"/>
        <w:rPr>
          <w:rFonts w:ascii="Arial" w:hAnsi="Arial" w:cs="Arial"/>
          <w:b/>
          <w:bCs/>
          <w:sz w:val="22"/>
          <w:szCs w:val="22"/>
        </w:rPr>
      </w:pPr>
      <w:r w:rsidRPr="0041442F">
        <w:rPr>
          <w:rFonts w:ascii="Arial" w:hAnsi="Arial" w:cs="Arial"/>
          <w:b/>
          <w:bCs/>
          <w:sz w:val="22"/>
          <w:szCs w:val="22"/>
        </w:rPr>
        <w:t>BMHP5019_BIRM – Introduction to Independent Research Skills</w:t>
      </w:r>
    </w:p>
    <w:p w14:paraId="73C9E69A" w14:textId="77777777" w:rsidR="00BF08BE" w:rsidRPr="0041442F" w:rsidRDefault="00BF08BE" w:rsidP="00BF08BE">
      <w:pPr>
        <w:spacing w:line="360" w:lineRule="auto"/>
        <w:jc w:val="center"/>
        <w:rPr>
          <w:rFonts w:ascii="Arial" w:hAnsi="Arial" w:cs="Arial"/>
          <w:b/>
          <w:bCs/>
          <w:sz w:val="22"/>
          <w:szCs w:val="22"/>
        </w:rPr>
      </w:pPr>
      <w:r w:rsidRPr="0041442F">
        <w:rPr>
          <w:rFonts w:ascii="Arial" w:hAnsi="Arial" w:cs="Arial"/>
          <w:b/>
          <w:bCs/>
          <w:sz w:val="22"/>
          <w:szCs w:val="22"/>
        </w:rPr>
        <w:t xml:space="preserve">Component </w:t>
      </w:r>
      <w:proofErr w:type="gramStart"/>
      <w:r w:rsidRPr="0041442F">
        <w:rPr>
          <w:rFonts w:ascii="Arial" w:hAnsi="Arial" w:cs="Arial"/>
          <w:b/>
          <w:bCs/>
          <w:sz w:val="22"/>
          <w:szCs w:val="22"/>
        </w:rPr>
        <w:t>1</w:t>
      </w:r>
      <w:proofErr w:type="gramEnd"/>
      <w:r w:rsidRPr="0041442F">
        <w:rPr>
          <w:rFonts w:ascii="Arial" w:hAnsi="Arial" w:cs="Arial"/>
          <w:b/>
          <w:bCs/>
          <w:sz w:val="22"/>
          <w:szCs w:val="22"/>
        </w:rPr>
        <w:t xml:space="preserve"> </w:t>
      </w:r>
    </w:p>
    <w:p w14:paraId="23A091AA" w14:textId="77777777" w:rsidR="00BF08BE" w:rsidRPr="0041442F" w:rsidRDefault="00BF08BE" w:rsidP="00BF08BE">
      <w:pPr>
        <w:spacing w:line="360" w:lineRule="auto"/>
        <w:jc w:val="center"/>
        <w:rPr>
          <w:rFonts w:ascii="Arial" w:hAnsi="Arial" w:cs="Arial"/>
          <w:b/>
          <w:bCs/>
          <w:sz w:val="22"/>
          <w:szCs w:val="22"/>
        </w:rPr>
      </w:pPr>
      <w:r w:rsidRPr="0041442F">
        <w:rPr>
          <w:rFonts w:ascii="Arial" w:hAnsi="Arial" w:cs="Arial"/>
          <w:b/>
          <w:bCs/>
          <w:sz w:val="22"/>
          <w:szCs w:val="22"/>
        </w:rPr>
        <w:t xml:space="preserve"> Scoping review proposal</w:t>
      </w:r>
    </w:p>
    <w:p w14:paraId="6200FA00" w14:textId="77777777" w:rsidR="00BF08BE" w:rsidRPr="0041442F" w:rsidRDefault="00BF08BE" w:rsidP="00BF08BE">
      <w:pPr>
        <w:spacing w:line="360" w:lineRule="auto"/>
        <w:jc w:val="center"/>
        <w:rPr>
          <w:rFonts w:ascii="Arial" w:hAnsi="Arial" w:cs="Arial"/>
          <w:b/>
          <w:bCs/>
          <w:sz w:val="22"/>
          <w:szCs w:val="22"/>
        </w:rPr>
      </w:pPr>
    </w:p>
    <w:p w14:paraId="5A83CAA2" w14:textId="77777777" w:rsidR="00BF08BE" w:rsidRPr="0041442F" w:rsidRDefault="00BF08BE" w:rsidP="00BF08BE">
      <w:pPr>
        <w:spacing w:line="360" w:lineRule="auto"/>
        <w:jc w:val="center"/>
        <w:rPr>
          <w:rFonts w:ascii="Arial" w:hAnsi="Arial" w:cs="Arial"/>
          <w:b/>
          <w:bCs/>
          <w:sz w:val="22"/>
          <w:szCs w:val="22"/>
        </w:rPr>
      </w:pPr>
    </w:p>
    <w:p w14:paraId="0D0193A1" w14:textId="77777777" w:rsidR="00BF08BE" w:rsidRPr="0041442F" w:rsidRDefault="00BF08BE" w:rsidP="00BF08BE">
      <w:pPr>
        <w:spacing w:line="360" w:lineRule="auto"/>
        <w:jc w:val="center"/>
        <w:rPr>
          <w:rFonts w:ascii="Arial" w:hAnsi="Arial" w:cs="Arial"/>
          <w:b/>
          <w:bCs/>
          <w:sz w:val="22"/>
          <w:szCs w:val="22"/>
        </w:rPr>
      </w:pPr>
      <w:r w:rsidRPr="0041442F">
        <w:rPr>
          <w:rFonts w:ascii="Arial" w:hAnsi="Arial" w:cs="Arial"/>
          <w:b/>
          <w:bCs/>
          <w:sz w:val="22"/>
          <w:szCs w:val="22"/>
        </w:rPr>
        <w:t>Thara Bi - (2243859)</w:t>
      </w:r>
    </w:p>
    <w:p w14:paraId="108934C0" w14:textId="77777777" w:rsidR="00BF08BE" w:rsidRPr="0041442F" w:rsidRDefault="00BF08BE" w:rsidP="00BF08BE">
      <w:pPr>
        <w:spacing w:line="360" w:lineRule="auto"/>
        <w:jc w:val="center"/>
        <w:rPr>
          <w:rFonts w:ascii="Arial" w:hAnsi="Arial" w:cs="Arial"/>
          <w:b/>
          <w:bCs/>
          <w:sz w:val="22"/>
          <w:szCs w:val="22"/>
        </w:rPr>
      </w:pPr>
    </w:p>
    <w:p w14:paraId="7AB95222" w14:textId="77777777" w:rsidR="00BF08BE" w:rsidRPr="0041442F" w:rsidRDefault="00BF08BE" w:rsidP="00BF08BE">
      <w:pPr>
        <w:spacing w:line="360" w:lineRule="auto"/>
        <w:jc w:val="center"/>
        <w:rPr>
          <w:rFonts w:ascii="Arial" w:hAnsi="Arial" w:cs="Arial"/>
          <w:sz w:val="22"/>
          <w:szCs w:val="22"/>
        </w:rPr>
      </w:pPr>
    </w:p>
    <w:p w14:paraId="3290DEE2" w14:textId="77777777" w:rsidR="00BF08BE" w:rsidRPr="0041442F" w:rsidRDefault="00BF08BE" w:rsidP="00BF08BE">
      <w:pPr>
        <w:spacing w:line="360" w:lineRule="auto"/>
        <w:jc w:val="center"/>
        <w:rPr>
          <w:rFonts w:ascii="Arial" w:hAnsi="Arial" w:cs="Arial"/>
          <w:b/>
          <w:bCs/>
          <w:sz w:val="22"/>
          <w:szCs w:val="22"/>
        </w:rPr>
      </w:pPr>
      <w:r>
        <w:rPr>
          <w:rFonts w:ascii="Arial" w:hAnsi="Arial" w:cs="Arial"/>
          <w:b/>
          <w:bCs/>
          <w:sz w:val="22"/>
          <w:szCs w:val="22"/>
        </w:rPr>
        <w:t>D</w:t>
      </w:r>
      <w:r w:rsidRPr="0041442F">
        <w:rPr>
          <w:rFonts w:ascii="Arial" w:hAnsi="Arial" w:cs="Arial"/>
          <w:b/>
          <w:bCs/>
          <w:sz w:val="22"/>
          <w:szCs w:val="22"/>
        </w:rPr>
        <w:t>r Rizwan Nadeem</w:t>
      </w:r>
    </w:p>
    <w:p w14:paraId="7AC359BE" w14:textId="77777777" w:rsidR="00BF08BE" w:rsidRPr="0041442F" w:rsidRDefault="00BF08BE" w:rsidP="00BF08BE">
      <w:pPr>
        <w:spacing w:line="360" w:lineRule="auto"/>
        <w:jc w:val="center"/>
        <w:rPr>
          <w:rFonts w:ascii="Arial" w:hAnsi="Arial" w:cs="Arial"/>
          <w:sz w:val="22"/>
          <w:szCs w:val="22"/>
        </w:rPr>
      </w:pPr>
    </w:p>
    <w:p w14:paraId="3356BF77" w14:textId="77777777" w:rsidR="00BF08BE" w:rsidRPr="0041442F" w:rsidRDefault="00BF08BE" w:rsidP="00BF08BE">
      <w:pPr>
        <w:spacing w:line="360" w:lineRule="auto"/>
        <w:jc w:val="center"/>
        <w:rPr>
          <w:rFonts w:ascii="Arial" w:hAnsi="Arial" w:cs="Arial"/>
          <w:sz w:val="22"/>
          <w:szCs w:val="22"/>
        </w:rPr>
      </w:pPr>
    </w:p>
    <w:p w14:paraId="21FC125F" w14:textId="77777777" w:rsidR="00BF08BE" w:rsidRPr="0041442F" w:rsidRDefault="00BF08BE" w:rsidP="00BF08BE">
      <w:pPr>
        <w:spacing w:line="360" w:lineRule="auto"/>
        <w:jc w:val="center"/>
        <w:rPr>
          <w:rFonts w:ascii="Arial" w:hAnsi="Arial" w:cs="Arial"/>
          <w:sz w:val="22"/>
          <w:szCs w:val="22"/>
        </w:rPr>
      </w:pPr>
    </w:p>
    <w:p w14:paraId="5E598DB1" w14:textId="77777777" w:rsidR="00BF08BE" w:rsidRPr="0041442F" w:rsidRDefault="00BF08BE" w:rsidP="00BF08BE">
      <w:pPr>
        <w:spacing w:line="360" w:lineRule="auto"/>
        <w:jc w:val="center"/>
        <w:rPr>
          <w:rFonts w:ascii="Arial" w:hAnsi="Arial" w:cs="Arial"/>
          <w:b/>
          <w:bCs/>
          <w:sz w:val="22"/>
          <w:szCs w:val="22"/>
        </w:rPr>
      </w:pPr>
      <w:r w:rsidRPr="0041442F">
        <w:rPr>
          <w:rFonts w:ascii="Arial" w:hAnsi="Arial" w:cs="Arial"/>
          <w:b/>
          <w:bCs/>
          <w:sz w:val="22"/>
          <w:szCs w:val="22"/>
        </w:rPr>
        <w:t>A Scoping Review of substance abuse and schizophrenia: Identifying Themes Using Aveyard’s Simplified Thematic Analysis</w:t>
      </w:r>
    </w:p>
    <w:p w14:paraId="2C9DAE92" w14:textId="77777777" w:rsidR="00BF08BE" w:rsidRPr="0041442F" w:rsidRDefault="00BF08BE" w:rsidP="00BF08BE">
      <w:pPr>
        <w:spacing w:line="360" w:lineRule="auto"/>
        <w:rPr>
          <w:rFonts w:ascii="Arial" w:hAnsi="Arial" w:cs="Arial"/>
          <w:b/>
          <w:bCs/>
          <w:sz w:val="22"/>
          <w:szCs w:val="22"/>
          <w:u w:val="single"/>
        </w:rPr>
      </w:pPr>
      <w:r w:rsidRPr="0041442F">
        <w:rPr>
          <w:rFonts w:ascii="Arial" w:hAnsi="Arial" w:cs="Arial"/>
          <w:b/>
          <w:bCs/>
          <w:sz w:val="22"/>
          <w:szCs w:val="22"/>
          <w:u w:val="single"/>
        </w:rPr>
        <w:br w:type="page"/>
      </w:r>
    </w:p>
    <w:p w14:paraId="383EE6C3" w14:textId="77777777" w:rsidR="00BF08BE" w:rsidRPr="00FA4CC1" w:rsidRDefault="00BF08BE" w:rsidP="00FA4CC1">
      <w:pPr>
        <w:spacing w:line="360" w:lineRule="auto"/>
        <w:rPr>
          <w:rFonts w:ascii="Arial" w:hAnsi="Arial" w:cs="Arial"/>
          <w:b/>
          <w:bCs/>
          <w:sz w:val="22"/>
          <w:szCs w:val="22"/>
          <w:u w:val="single"/>
        </w:rPr>
      </w:pPr>
      <w:r w:rsidRPr="00FA4CC1">
        <w:rPr>
          <w:rFonts w:ascii="Arial" w:hAnsi="Arial" w:cs="Arial"/>
          <w:b/>
          <w:bCs/>
          <w:sz w:val="22"/>
          <w:szCs w:val="22"/>
          <w:u w:val="single"/>
        </w:rPr>
        <w:lastRenderedPageBreak/>
        <w:t>Contents</w:t>
      </w:r>
    </w:p>
    <w:sdt>
      <w:sdtPr>
        <w:rPr>
          <w:rFonts w:ascii="Arial" w:eastAsiaTheme="minorHAnsi" w:hAnsi="Arial" w:cs="Arial"/>
          <w:color w:val="auto"/>
          <w:kern w:val="2"/>
          <w:sz w:val="22"/>
          <w:szCs w:val="22"/>
          <w:lang w:eastAsia="en-US"/>
          <w14:ligatures w14:val="standardContextual"/>
        </w:rPr>
        <w:id w:val="713538368"/>
        <w:docPartObj>
          <w:docPartGallery w:val="Table of Contents"/>
          <w:docPartUnique/>
        </w:docPartObj>
      </w:sdtPr>
      <w:sdtEndPr>
        <w:rPr>
          <w:b/>
          <w:bCs/>
        </w:rPr>
      </w:sdtEndPr>
      <w:sdtContent>
        <w:p w14:paraId="6027AADE" w14:textId="77777777" w:rsidR="00BF08BE" w:rsidRPr="00FA4CC1" w:rsidRDefault="00BF08BE" w:rsidP="00FA4CC1">
          <w:pPr>
            <w:pStyle w:val="TOCHeading"/>
            <w:spacing w:line="360" w:lineRule="auto"/>
            <w:rPr>
              <w:rFonts w:ascii="Arial" w:hAnsi="Arial" w:cs="Arial"/>
              <w:sz w:val="22"/>
              <w:szCs w:val="22"/>
            </w:rPr>
          </w:pPr>
        </w:p>
        <w:p w14:paraId="56804774" w14:textId="606D3A78" w:rsidR="00384F00" w:rsidRDefault="00BF08BE">
          <w:pPr>
            <w:pStyle w:val="TOC1"/>
            <w:tabs>
              <w:tab w:val="right" w:leader="dot" w:pos="9016"/>
            </w:tabs>
            <w:rPr>
              <w:rFonts w:eastAsiaTheme="minorEastAsia"/>
              <w:noProof/>
              <w:lang w:eastAsia="en-GB"/>
            </w:rPr>
          </w:pPr>
          <w:r w:rsidRPr="00FA4CC1">
            <w:rPr>
              <w:rFonts w:ascii="Arial" w:hAnsi="Arial" w:cs="Arial"/>
              <w:sz w:val="22"/>
              <w:szCs w:val="22"/>
            </w:rPr>
            <w:fldChar w:fldCharType="begin"/>
          </w:r>
          <w:r w:rsidRPr="00FA4CC1">
            <w:rPr>
              <w:rFonts w:ascii="Arial" w:hAnsi="Arial" w:cs="Arial"/>
              <w:sz w:val="22"/>
              <w:szCs w:val="22"/>
            </w:rPr>
            <w:instrText xml:space="preserve"> TOC \o "1-3" \h \z \u </w:instrText>
          </w:r>
          <w:r w:rsidRPr="00FA4CC1">
            <w:rPr>
              <w:rFonts w:ascii="Arial" w:hAnsi="Arial" w:cs="Arial"/>
              <w:sz w:val="22"/>
              <w:szCs w:val="22"/>
            </w:rPr>
            <w:fldChar w:fldCharType="separate"/>
          </w:r>
          <w:hyperlink w:anchor="_Toc210208826" w:history="1">
            <w:r w:rsidR="00384F00" w:rsidRPr="004616A4">
              <w:rPr>
                <w:rStyle w:val="Hyperlink"/>
                <w:rFonts w:ascii="Arial" w:hAnsi="Arial" w:cs="Arial"/>
                <w:b/>
                <w:bCs/>
                <w:noProof/>
              </w:rPr>
              <w:t>Research Proposal: The Relationship Between Adult Schizophrenia and Substance Abuse</w:t>
            </w:r>
            <w:r w:rsidR="00384F00">
              <w:rPr>
                <w:noProof/>
                <w:webHidden/>
              </w:rPr>
              <w:tab/>
            </w:r>
            <w:r w:rsidR="00384F00">
              <w:rPr>
                <w:noProof/>
                <w:webHidden/>
              </w:rPr>
              <w:fldChar w:fldCharType="begin"/>
            </w:r>
            <w:r w:rsidR="00384F00">
              <w:rPr>
                <w:noProof/>
                <w:webHidden/>
              </w:rPr>
              <w:instrText xml:space="preserve"> PAGEREF _Toc210208826 \h </w:instrText>
            </w:r>
            <w:r w:rsidR="00384F00">
              <w:rPr>
                <w:noProof/>
                <w:webHidden/>
              </w:rPr>
            </w:r>
            <w:r w:rsidR="00384F00">
              <w:rPr>
                <w:noProof/>
                <w:webHidden/>
              </w:rPr>
              <w:fldChar w:fldCharType="separate"/>
            </w:r>
            <w:r w:rsidR="00384F00">
              <w:rPr>
                <w:noProof/>
                <w:webHidden/>
              </w:rPr>
              <w:t>3</w:t>
            </w:r>
            <w:r w:rsidR="00384F00">
              <w:rPr>
                <w:noProof/>
                <w:webHidden/>
              </w:rPr>
              <w:fldChar w:fldCharType="end"/>
            </w:r>
          </w:hyperlink>
        </w:p>
        <w:p w14:paraId="124213CC" w14:textId="2A242C3F" w:rsidR="00384F00" w:rsidRDefault="00384F00">
          <w:pPr>
            <w:pStyle w:val="TOC1"/>
            <w:tabs>
              <w:tab w:val="right" w:leader="dot" w:pos="9016"/>
            </w:tabs>
            <w:rPr>
              <w:rFonts w:eastAsiaTheme="minorEastAsia"/>
              <w:noProof/>
              <w:lang w:eastAsia="en-GB"/>
            </w:rPr>
          </w:pPr>
          <w:hyperlink w:anchor="_Toc210208827" w:history="1">
            <w:r w:rsidRPr="004616A4">
              <w:rPr>
                <w:rStyle w:val="Hyperlink"/>
                <w:rFonts w:ascii="Arial" w:hAnsi="Arial" w:cs="Arial"/>
                <w:b/>
                <w:bCs/>
                <w:noProof/>
              </w:rPr>
              <w:t>Background and Rationale</w:t>
            </w:r>
            <w:r>
              <w:rPr>
                <w:noProof/>
                <w:webHidden/>
              </w:rPr>
              <w:tab/>
            </w:r>
            <w:r>
              <w:rPr>
                <w:noProof/>
                <w:webHidden/>
              </w:rPr>
              <w:fldChar w:fldCharType="begin"/>
            </w:r>
            <w:r>
              <w:rPr>
                <w:noProof/>
                <w:webHidden/>
              </w:rPr>
              <w:instrText xml:space="preserve"> PAGEREF _Toc210208827 \h </w:instrText>
            </w:r>
            <w:r>
              <w:rPr>
                <w:noProof/>
                <w:webHidden/>
              </w:rPr>
            </w:r>
            <w:r>
              <w:rPr>
                <w:noProof/>
                <w:webHidden/>
              </w:rPr>
              <w:fldChar w:fldCharType="separate"/>
            </w:r>
            <w:r>
              <w:rPr>
                <w:noProof/>
                <w:webHidden/>
              </w:rPr>
              <w:t>3</w:t>
            </w:r>
            <w:r>
              <w:rPr>
                <w:noProof/>
                <w:webHidden/>
              </w:rPr>
              <w:fldChar w:fldCharType="end"/>
            </w:r>
          </w:hyperlink>
        </w:p>
        <w:p w14:paraId="0BFE26BF" w14:textId="5CBEE62B" w:rsidR="00384F00" w:rsidRDefault="00384F00">
          <w:pPr>
            <w:pStyle w:val="TOC1"/>
            <w:tabs>
              <w:tab w:val="right" w:leader="dot" w:pos="9016"/>
            </w:tabs>
            <w:rPr>
              <w:rFonts w:eastAsiaTheme="minorEastAsia"/>
              <w:noProof/>
              <w:lang w:eastAsia="en-GB"/>
            </w:rPr>
          </w:pPr>
          <w:hyperlink w:anchor="_Toc210208828" w:history="1">
            <w:r w:rsidRPr="004616A4">
              <w:rPr>
                <w:rStyle w:val="Hyperlink"/>
                <w:rFonts w:ascii="Arial" w:eastAsia="Times New Roman" w:hAnsi="Arial" w:cs="Arial"/>
                <w:b/>
                <w:bCs/>
                <w:noProof/>
                <w:lang w:eastAsia="en-GB"/>
              </w:rPr>
              <w:t>Research Question</w:t>
            </w:r>
            <w:r>
              <w:rPr>
                <w:noProof/>
                <w:webHidden/>
              </w:rPr>
              <w:tab/>
            </w:r>
            <w:r>
              <w:rPr>
                <w:noProof/>
                <w:webHidden/>
              </w:rPr>
              <w:fldChar w:fldCharType="begin"/>
            </w:r>
            <w:r>
              <w:rPr>
                <w:noProof/>
                <w:webHidden/>
              </w:rPr>
              <w:instrText xml:space="preserve"> PAGEREF _Toc210208828 \h </w:instrText>
            </w:r>
            <w:r>
              <w:rPr>
                <w:noProof/>
                <w:webHidden/>
              </w:rPr>
            </w:r>
            <w:r>
              <w:rPr>
                <w:noProof/>
                <w:webHidden/>
              </w:rPr>
              <w:fldChar w:fldCharType="separate"/>
            </w:r>
            <w:r>
              <w:rPr>
                <w:noProof/>
                <w:webHidden/>
              </w:rPr>
              <w:t>3</w:t>
            </w:r>
            <w:r>
              <w:rPr>
                <w:noProof/>
                <w:webHidden/>
              </w:rPr>
              <w:fldChar w:fldCharType="end"/>
            </w:r>
          </w:hyperlink>
        </w:p>
        <w:p w14:paraId="30211241" w14:textId="2BCDA034" w:rsidR="00384F00" w:rsidRDefault="00384F00">
          <w:pPr>
            <w:pStyle w:val="TOC1"/>
            <w:tabs>
              <w:tab w:val="right" w:leader="dot" w:pos="9016"/>
            </w:tabs>
            <w:rPr>
              <w:rFonts w:eastAsiaTheme="minorEastAsia"/>
              <w:noProof/>
              <w:lang w:eastAsia="en-GB"/>
            </w:rPr>
          </w:pPr>
          <w:hyperlink w:anchor="_Toc210208829" w:history="1">
            <w:r w:rsidRPr="004616A4">
              <w:rPr>
                <w:rStyle w:val="Hyperlink"/>
                <w:rFonts w:ascii="Arial" w:hAnsi="Arial" w:cs="Arial"/>
                <w:b/>
                <w:bCs/>
                <w:noProof/>
              </w:rPr>
              <w:t>Research Aim and Objectives</w:t>
            </w:r>
            <w:r>
              <w:rPr>
                <w:noProof/>
                <w:webHidden/>
              </w:rPr>
              <w:tab/>
            </w:r>
            <w:r>
              <w:rPr>
                <w:noProof/>
                <w:webHidden/>
              </w:rPr>
              <w:fldChar w:fldCharType="begin"/>
            </w:r>
            <w:r>
              <w:rPr>
                <w:noProof/>
                <w:webHidden/>
              </w:rPr>
              <w:instrText xml:space="preserve"> PAGEREF _Toc210208829 \h </w:instrText>
            </w:r>
            <w:r>
              <w:rPr>
                <w:noProof/>
                <w:webHidden/>
              </w:rPr>
            </w:r>
            <w:r>
              <w:rPr>
                <w:noProof/>
                <w:webHidden/>
              </w:rPr>
              <w:fldChar w:fldCharType="separate"/>
            </w:r>
            <w:r>
              <w:rPr>
                <w:noProof/>
                <w:webHidden/>
              </w:rPr>
              <w:t>3</w:t>
            </w:r>
            <w:r>
              <w:rPr>
                <w:noProof/>
                <w:webHidden/>
              </w:rPr>
              <w:fldChar w:fldCharType="end"/>
            </w:r>
          </w:hyperlink>
        </w:p>
        <w:p w14:paraId="7FC6092C" w14:textId="11575C5D" w:rsidR="00384F00" w:rsidRDefault="00384F00">
          <w:pPr>
            <w:pStyle w:val="TOC1"/>
            <w:tabs>
              <w:tab w:val="right" w:leader="dot" w:pos="9016"/>
            </w:tabs>
            <w:rPr>
              <w:rFonts w:eastAsiaTheme="minorEastAsia"/>
              <w:noProof/>
              <w:lang w:eastAsia="en-GB"/>
            </w:rPr>
          </w:pPr>
          <w:hyperlink w:anchor="_Toc210208830" w:history="1">
            <w:r w:rsidRPr="004616A4">
              <w:rPr>
                <w:rStyle w:val="Hyperlink"/>
                <w:rFonts w:ascii="Arial" w:eastAsia="Times New Roman" w:hAnsi="Arial" w:cs="Arial"/>
                <w:b/>
                <w:bCs/>
                <w:noProof/>
                <w:lang w:eastAsia="en-GB"/>
              </w:rPr>
              <w:t>Methodology-Scoping Review Structure</w:t>
            </w:r>
            <w:r>
              <w:rPr>
                <w:noProof/>
                <w:webHidden/>
              </w:rPr>
              <w:tab/>
            </w:r>
            <w:r>
              <w:rPr>
                <w:noProof/>
                <w:webHidden/>
              </w:rPr>
              <w:fldChar w:fldCharType="begin"/>
            </w:r>
            <w:r>
              <w:rPr>
                <w:noProof/>
                <w:webHidden/>
              </w:rPr>
              <w:instrText xml:space="preserve"> PAGEREF _Toc210208830 \h </w:instrText>
            </w:r>
            <w:r>
              <w:rPr>
                <w:noProof/>
                <w:webHidden/>
              </w:rPr>
            </w:r>
            <w:r>
              <w:rPr>
                <w:noProof/>
                <w:webHidden/>
              </w:rPr>
              <w:fldChar w:fldCharType="separate"/>
            </w:r>
            <w:r>
              <w:rPr>
                <w:noProof/>
                <w:webHidden/>
              </w:rPr>
              <w:t>4</w:t>
            </w:r>
            <w:r>
              <w:rPr>
                <w:noProof/>
                <w:webHidden/>
              </w:rPr>
              <w:fldChar w:fldCharType="end"/>
            </w:r>
          </w:hyperlink>
        </w:p>
        <w:p w14:paraId="6B5ADAB6" w14:textId="2B450ED0" w:rsidR="00384F00" w:rsidRDefault="00384F00">
          <w:pPr>
            <w:pStyle w:val="TOC1"/>
            <w:tabs>
              <w:tab w:val="right" w:leader="dot" w:pos="9016"/>
            </w:tabs>
            <w:rPr>
              <w:rFonts w:eastAsiaTheme="minorEastAsia"/>
              <w:noProof/>
              <w:lang w:eastAsia="en-GB"/>
            </w:rPr>
          </w:pPr>
          <w:hyperlink w:anchor="_Toc210208831" w:history="1">
            <w:r w:rsidRPr="004616A4">
              <w:rPr>
                <w:rStyle w:val="Hyperlink"/>
                <w:rFonts w:ascii="Arial" w:hAnsi="Arial" w:cs="Arial"/>
                <w:b/>
                <w:bCs/>
                <w:noProof/>
                <w:lang w:eastAsia="en-GB"/>
              </w:rPr>
              <w:t>Criteria for Inclusion and Exclusion</w:t>
            </w:r>
            <w:r>
              <w:rPr>
                <w:noProof/>
                <w:webHidden/>
              </w:rPr>
              <w:tab/>
            </w:r>
            <w:r>
              <w:rPr>
                <w:noProof/>
                <w:webHidden/>
              </w:rPr>
              <w:fldChar w:fldCharType="begin"/>
            </w:r>
            <w:r>
              <w:rPr>
                <w:noProof/>
                <w:webHidden/>
              </w:rPr>
              <w:instrText xml:space="preserve"> PAGEREF _Toc210208831 \h </w:instrText>
            </w:r>
            <w:r>
              <w:rPr>
                <w:noProof/>
                <w:webHidden/>
              </w:rPr>
            </w:r>
            <w:r>
              <w:rPr>
                <w:noProof/>
                <w:webHidden/>
              </w:rPr>
              <w:fldChar w:fldCharType="separate"/>
            </w:r>
            <w:r>
              <w:rPr>
                <w:noProof/>
                <w:webHidden/>
              </w:rPr>
              <w:t>4</w:t>
            </w:r>
            <w:r>
              <w:rPr>
                <w:noProof/>
                <w:webHidden/>
              </w:rPr>
              <w:fldChar w:fldCharType="end"/>
            </w:r>
          </w:hyperlink>
        </w:p>
        <w:p w14:paraId="17857088" w14:textId="6507E265" w:rsidR="00384F00" w:rsidRDefault="00384F00">
          <w:pPr>
            <w:pStyle w:val="TOC1"/>
            <w:tabs>
              <w:tab w:val="right" w:leader="dot" w:pos="9016"/>
            </w:tabs>
            <w:rPr>
              <w:rFonts w:eastAsiaTheme="minorEastAsia"/>
              <w:noProof/>
              <w:lang w:eastAsia="en-GB"/>
            </w:rPr>
          </w:pPr>
          <w:hyperlink w:anchor="_Toc210208832" w:history="1">
            <w:r w:rsidRPr="004616A4">
              <w:rPr>
                <w:rStyle w:val="Hyperlink"/>
                <w:rFonts w:ascii="Arial" w:hAnsi="Arial" w:cs="Arial"/>
                <w:b/>
                <w:bCs/>
                <w:noProof/>
                <w:lang w:eastAsia="en-GB"/>
              </w:rPr>
              <w:t>Obtaining and Analysing Data</w:t>
            </w:r>
            <w:r>
              <w:rPr>
                <w:noProof/>
                <w:webHidden/>
              </w:rPr>
              <w:tab/>
            </w:r>
            <w:r>
              <w:rPr>
                <w:noProof/>
                <w:webHidden/>
              </w:rPr>
              <w:fldChar w:fldCharType="begin"/>
            </w:r>
            <w:r>
              <w:rPr>
                <w:noProof/>
                <w:webHidden/>
              </w:rPr>
              <w:instrText xml:space="preserve"> PAGEREF _Toc210208832 \h </w:instrText>
            </w:r>
            <w:r>
              <w:rPr>
                <w:noProof/>
                <w:webHidden/>
              </w:rPr>
            </w:r>
            <w:r>
              <w:rPr>
                <w:noProof/>
                <w:webHidden/>
              </w:rPr>
              <w:fldChar w:fldCharType="separate"/>
            </w:r>
            <w:r>
              <w:rPr>
                <w:noProof/>
                <w:webHidden/>
              </w:rPr>
              <w:t>4</w:t>
            </w:r>
            <w:r>
              <w:rPr>
                <w:noProof/>
                <w:webHidden/>
              </w:rPr>
              <w:fldChar w:fldCharType="end"/>
            </w:r>
          </w:hyperlink>
        </w:p>
        <w:p w14:paraId="753AC0FC" w14:textId="63335DBC" w:rsidR="00384F00" w:rsidRDefault="00384F00">
          <w:pPr>
            <w:pStyle w:val="TOC1"/>
            <w:tabs>
              <w:tab w:val="right" w:leader="dot" w:pos="9016"/>
            </w:tabs>
            <w:rPr>
              <w:rFonts w:eastAsiaTheme="minorEastAsia"/>
              <w:noProof/>
              <w:lang w:eastAsia="en-GB"/>
            </w:rPr>
          </w:pPr>
          <w:hyperlink w:anchor="_Toc210208833" w:history="1">
            <w:r w:rsidRPr="004616A4">
              <w:rPr>
                <w:rStyle w:val="Hyperlink"/>
                <w:rFonts w:ascii="Arial" w:hAnsi="Arial" w:cs="Arial"/>
                <w:b/>
                <w:bCs/>
                <w:noProof/>
                <w:lang w:eastAsia="en-GB"/>
              </w:rPr>
              <w:t>Expected Results</w:t>
            </w:r>
            <w:r>
              <w:rPr>
                <w:noProof/>
                <w:webHidden/>
              </w:rPr>
              <w:tab/>
            </w:r>
            <w:r>
              <w:rPr>
                <w:noProof/>
                <w:webHidden/>
              </w:rPr>
              <w:fldChar w:fldCharType="begin"/>
            </w:r>
            <w:r>
              <w:rPr>
                <w:noProof/>
                <w:webHidden/>
              </w:rPr>
              <w:instrText xml:space="preserve"> PAGEREF _Toc210208833 \h </w:instrText>
            </w:r>
            <w:r>
              <w:rPr>
                <w:noProof/>
                <w:webHidden/>
              </w:rPr>
            </w:r>
            <w:r>
              <w:rPr>
                <w:noProof/>
                <w:webHidden/>
              </w:rPr>
              <w:fldChar w:fldCharType="separate"/>
            </w:r>
            <w:r>
              <w:rPr>
                <w:noProof/>
                <w:webHidden/>
              </w:rPr>
              <w:t>4</w:t>
            </w:r>
            <w:r>
              <w:rPr>
                <w:noProof/>
                <w:webHidden/>
              </w:rPr>
              <w:fldChar w:fldCharType="end"/>
            </w:r>
          </w:hyperlink>
        </w:p>
        <w:p w14:paraId="6A0A6A7F" w14:textId="43D42CA0" w:rsidR="00384F00" w:rsidRDefault="00384F00">
          <w:pPr>
            <w:pStyle w:val="TOC1"/>
            <w:tabs>
              <w:tab w:val="right" w:leader="dot" w:pos="9016"/>
            </w:tabs>
            <w:rPr>
              <w:rFonts w:eastAsiaTheme="minorEastAsia"/>
              <w:noProof/>
              <w:lang w:eastAsia="en-GB"/>
            </w:rPr>
          </w:pPr>
          <w:hyperlink w:anchor="_Toc210208834" w:history="1">
            <w:r w:rsidRPr="004616A4">
              <w:rPr>
                <w:rStyle w:val="Hyperlink"/>
                <w:rFonts w:ascii="Arial" w:hAnsi="Arial" w:cs="Arial"/>
                <w:b/>
                <w:bCs/>
                <w:noProof/>
                <w:lang w:eastAsia="en-GB"/>
              </w:rPr>
              <w:t>Ethical Aspects</w:t>
            </w:r>
            <w:r>
              <w:rPr>
                <w:noProof/>
                <w:webHidden/>
              </w:rPr>
              <w:tab/>
            </w:r>
            <w:r>
              <w:rPr>
                <w:noProof/>
                <w:webHidden/>
              </w:rPr>
              <w:fldChar w:fldCharType="begin"/>
            </w:r>
            <w:r>
              <w:rPr>
                <w:noProof/>
                <w:webHidden/>
              </w:rPr>
              <w:instrText xml:space="preserve"> PAGEREF _Toc210208834 \h </w:instrText>
            </w:r>
            <w:r>
              <w:rPr>
                <w:noProof/>
                <w:webHidden/>
              </w:rPr>
            </w:r>
            <w:r>
              <w:rPr>
                <w:noProof/>
                <w:webHidden/>
              </w:rPr>
              <w:fldChar w:fldCharType="separate"/>
            </w:r>
            <w:r>
              <w:rPr>
                <w:noProof/>
                <w:webHidden/>
              </w:rPr>
              <w:t>5</w:t>
            </w:r>
            <w:r>
              <w:rPr>
                <w:noProof/>
                <w:webHidden/>
              </w:rPr>
              <w:fldChar w:fldCharType="end"/>
            </w:r>
          </w:hyperlink>
        </w:p>
        <w:p w14:paraId="2CA47A28" w14:textId="296FC2F9" w:rsidR="00384F00" w:rsidRDefault="00384F00">
          <w:pPr>
            <w:pStyle w:val="TOC1"/>
            <w:tabs>
              <w:tab w:val="right" w:leader="dot" w:pos="9016"/>
            </w:tabs>
            <w:rPr>
              <w:rFonts w:eastAsiaTheme="minorEastAsia"/>
              <w:noProof/>
              <w:lang w:eastAsia="en-GB"/>
            </w:rPr>
          </w:pPr>
          <w:hyperlink w:anchor="_Toc210208835" w:history="1">
            <w:r w:rsidRPr="004616A4">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_Toc210208835 \h </w:instrText>
            </w:r>
            <w:r>
              <w:rPr>
                <w:noProof/>
                <w:webHidden/>
              </w:rPr>
            </w:r>
            <w:r>
              <w:rPr>
                <w:noProof/>
                <w:webHidden/>
              </w:rPr>
              <w:fldChar w:fldCharType="separate"/>
            </w:r>
            <w:r>
              <w:rPr>
                <w:noProof/>
                <w:webHidden/>
              </w:rPr>
              <w:t>6</w:t>
            </w:r>
            <w:r>
              <w:rPr>
                <w:noProof/>
                <w:webHidden/>
              </w:rPr>
              <w:fldChar w:fldCharType="end"/>
            </w:r>
          </w:hyperlink>
        </w:p>
        <w:p w14:paraId="2234DC5F" w14:textId="3CEF1936" w:rsidR="00BF08BE" w:rsidRPr="00FA4CC1" w:rsidRDefault="00BF08BE" w:rsidP="00FA4CC1">
          <w:pPr>
            <w:spacing w:line="360" w:lineRule="auto"/>
            <w:rPr>
              <w:rFonts w:ascii="Arial" w:hAnsi="Arial" w:cs="Arial"/>
              <w:sz w:val="22"/>
              <w:szCs w:val="22"/>
            </w:rPr>
          </w:pPr>
          <w:r w:rsidRPr="00FA4CC1">
            <w:rPr>
              <w:rFonts w:ascii="Arial" w:hAnsi="Arial" w:cs="Arial"/>
              <w:b/>
              <w:bCs/>
              <w:sz w:val="22"/>
              <w:szCs w:val="22"/>
            </w:rPr>
            <w:fldChar w:fldCharType="end"/>
          </w:r>
        </w:p>
      </w:sdtContent>
    </w:sdt>
    <w:p w14:paraId="60F6E953" w14:textId="77777777" w:rsidR="00BF08BE" w:rsidRPr="00FA4CC1" w:rsidRDefault="00BF08BE" w:rsidP="00FA4CC1">
      <w:pPr>
        <w:spacing w:line="360" w:lineRule="auto"/>
        <w:rPr>
          <w:rFonts w:ascii="Arial" w:hAnsi="Arial" w:cs="Arial"/>
          <w:b/>
          <w:bCs/>
          <w:sz w:val="22"/>
          <w:szCs w:val="22"/>
          <w:u w:val="single"/>
        </w:rPr>
      </w:pPr>
      <w:r w:rsidRPr="00FA4CC1">
        <w:rPr>
          <w:rFonts w:ascii="Arial" w:hAnsi="Arial" w:cs="Arial"/>
          <w:b/>
          <w:bCs/>
          <w:sz w:val="22"/>
          <w:szCs w:val="22"/>
          <w:u w:val="single"/>
        </w:rPr>
        <w:br w:type="page"/>
      </w:r>
    </w:p>
    <w:p w14:paraId="7B61F38F" w14:textId="77777777" w:rsidR="00BF08BE" w:rsidRPr="00FA4CC1" w:rsidRDefault="00BF08BE" w:rsidP="00FA4CC1">
      <w:pPr>
        <w:pStyle w:val="Heading1"/>
        <w:spacing w:line="360" w:lineRule="auto"/>
        <w:rPr>
          <w:rFonts w:ascii="Arial" w:hAnsi="Arial" w:cs="Arial"/>
          <w:b/>
          <w:bCs/>
          <w:color w:val="auto"/>
          <w:sz w:val="22"/>
          <w:szCs w:val="22"/>
          <w:u w:val="single"/>
        </w:rPr>
      </w:pPr>
      <w:bookmarkStart w:id="0" w:name="_Toc210208826"/>
      <w:r w:rsidRPr="00FA4CC1">
        <w:rPr>
          <w:rFonts w:ascii="Arial" w:hAnsi="Arial" w:cs="Arial"/>
          <w:b/>
          <w:bCs/>
          <w:color w:val="auto"/>
          <w:sz w:val="22"/>
          <w:szCs w:val="22"/>
          <w:u w:val="single"/>
        </w:rPr>
        <w:lastRenderedPageBreak/>
        <w:t>Research Proposal: The Relationship Between Adult Schizophrenia and Substance Abuse</w:t>
      </w:r>
      <w:bookmarkEnd w:id="0"/>
    </w:p>
    <w:p w14:paraId="77C9B00E" w14:textId="77777777" w:rsidR="00BF08BE" w:rsidRPr="00FA4CC1" w:rsidRDefault="00BF08BE" w:rsidP="00FA4CC1">
      <w:pPr>
        <w:pStyle w:val="Heading1"/>
        <w:spacing w:line="360" w:lineRule="auto"/>
        <w:rPr>
          <w:rFonts w:ascii="Arial" w:hAnsi="Arial" w:cs="Arial"/>
          <w:b/>
          <w:bCs/>
          <w:color w:val="auto"/>
          <w:sz w:val="22"/>
          <w:szCs w:val="22"/>
          <w:u w:val="single"/>
        </w:rPr>
      </w:pPr>
      <w:bookmarkStart w:id="1" w:name="_Toc210208827"/>
      <w:r w:rsidRPr="00FA4CC1">
        <w:rPr>
          <w:rFonts w:ascii="Arial" w:hAnsi="Arial" w:cs="Arial"/>
          <w:b/>
          <w:bCs/>
          <w:color w:val="auto"/>
          <w:sz w:val="22"/>
          <w:szCs w:val="22"/>
          <w:u w:val="single"/>
        </w:rPr>
        <w:t>Background and Rationale</w:t>
      </w:r>
      <w:bookmarkEnd w:id="1"/>
    </w:p>
    <w:p w14:paraId="79C75085" w14:textId="77777777" w:rsidR="0001299B" w:rsidRPr="00FA4CC1" w:rsidRDefault="0001299B" w:rsidP="00FA4CC1">
      <w:pPr>
        <w:spacing w:line="360" w:lineRule="auto"/>
        <w:rPr>
          <w:rFonts w:ascii="Arial" w:hAnsi="Arial" w:cs="Arial"/>
          <w:sz w:val="22"/>
          <w:szCs w:val="22"/>
        </w:rPr>
      </w:pPr>
    </w:p>
    <w:p w14:paraId="69418494" w14:textId="77777777" w:rsidR="0001299B" w:rsidRPr="00E03BA1" w:rsidRDefault="0001299B" w:rsidP="00FA4CC1">
      <w:pPr>
        <w:spacing w:line="360" w:lineRule="auto"/>
        <w:rPr>
          <w:rFonts w:ascii="Arial" w:hAnsi="Arial" w:cs="Arial"/>
          <w:sz w:val="22"/>
          <w:szCs w:val="22"/>
        </w:rPr>
      </w:pPr>
      <w:r w:rsidRPr="00E03BA1">
        <w:rPr>
          <w:rFonts w:ascii="Arial" w:hAnsi="Arial" w:cs="Arial"/>
          <w:sz w:val="22"/>
          <w:szCs w:val="22"/>
        </w:rPr>
        <w:t xml:space="preserve">Schizophrenia is a severe mental disorder affecting </w:t>
      </w:r>
      <w:proofErr w:type="gramStart"/>
      <w:r w:rsidRPr="00E03BA1">
        <w:rPr>
          <w:rFonts w:ascii="Arial" w:hAnsi="Arial" w:cs="Arial"/>
          <w:sz w:val="22"/>
          <w:szCs w:val="22"/>
        </w:rPr>
        <w:t>24</w:t>
      </w:r>
      <w:proofErr w:type="gramEnd"/>
      <w:r w:rsidRPr="00E03BA1">
        <w:rPr>
          <w:rFonts w:ascii="Arial" w:hAnsi="Arial" w:cs="Arial"/>
          <w:sz w:val="22"/>
          <w:szCs w:val="22"/>
        </w:rPr>
        <w:t xml:space="preserve"> million people globally (WHO, 2022). Along with negative indicators and symptoms including diminished emotional expression, avolition, and cognitive impairment, it is characterised by hallucinations, delusions, rambling speech, and disordered conduct (Correll and Schooler, 2020). The prevalence of substance abuse varies from 24 to 36% among people with psychotic disorders (NICE, 2009). The relationship between substance abuse and schizophrenia is complex; research shows substance use may trigger or worsen psychotic symptoms (Manseau and Bogenschutz, 2016).</w:t>
      </w:r>
    </w:p>
    <w:p w14:paraId="0F73F3B6" w14:textId="1AB7A7F5" w:rsidR="00BF08BE" w:rsidRDefault="0001299B" w:rsidP="00FA4CC1">
      <w:pPr>
        <w:spacing w:line="360" w:lineRule="auto"/>
        <w:rPr>
          <w:rFonts w:ascii="Arial" w:hAnsi="Arial" w:cs="Arial"/>
          <w:sz w:val="22"/>
          <w:szCs w:val="22"/>
        </w:rPr>
      </w:pPr>
      <w:r w:rsidRPr="00E03BA1">
        <w:rPr>
          <w:rFonts w:ascii="Arial" w:hAnsi="Arial" w:cs="Arial"/>
          <w:sz w:val="22"/>
          <w:szCs w:val="22"/>
        </w:rPr>
        <w:t xml:space="preserve">Therefore, a scoping assessment of recent UK research is important, given the increasing potency of substances, shifting use patterns, and emerging genetic findings. It will clarify what is known, unknown, and where further research, prevention, or policy initiatives should </w:t>
      </w:r>
      <w:proofErr w:type="gramStart"/>
      <w:r w:rsidRPr="00E03BA1">
        <w:rPr>
          <w:rFonts w:ascii="Arial" w:hAnsi="Arial" w:cs="Arial"/>
          <w:sz w:val="22"/>
          <w:szCs w:val="22"/>
        </w:rPr>
        <w:t>be directed</w:t>
      </w:r>
      <w:proofErr w:type="gramEnd"/>
      <w:r w:rsidRPr="00E03BA1">
        <w:rPr>
          <w:rFonts w:ascii="Arial" w:hAnsi="Arial" w:cs="Arial"/>
          <w:sz w:val="22"/>
          <w:szCs w:val="22"/>
        </w:rPr>
        <w:t>.</w:t>
      </w:r>
    </w:p>
    <w:p w14:paraId="61713945" w14:textId="77777777" w:rsidR="005F40C8" w:rsidRPr="00FA4CC1" w:rsidRDefault="005F40C8" w:rsidP="005F40C8">
      <w:pPr>
        <w:pStyle w:val="Heading1"/>
        <w:spacing w:line="360" w:lineRule="auto"/>
        <w:rPr>
          <w:rFonts w:ascii="Arial" w:eastAsia="Times New Roman" w:hAnsi="Arial" w:cs="Arial"/>
          <w:b/>
          <w:bCs/>
          <w:color w:val="auto"/>
          <w:sz w:val="22"/>
          <w:szCs w:val="22"/>
          <w:u w:val="single"/>
          <w:lang w:eastAsia="en-GB"/>
        </w:rPr>
      </w:pPr>
      <w:bookmarkStart w:id="2" w:name="_Toc210208828"/>
      <w:r w:rsidRPr="00FA4CC1">
        <w:rPr>
          <w:rFonts w:ascii="Arial" w:eastAsia="Times New Roman" w:hAnsi="Arial" w:cs="Arial"/>
          <w:b/>
          <w:bCs/>
          <w:color w:val="auto"/>
          <w:sz w:val="22"/>
          <w:szCs w:val="22"/>
          <w:u w:val="single"/>
          <w:lang w:eastAsia="en-GB"/>
        </w:rPr>
        <w:t>Research Question</w:t>
      </w:r>
      <w:bookmarkEnd w:id="2"/>
    </w:p>
    <w:p w14:paraId="4FAEE6A7" w14:textId="77777777" w:rsidR="005F40C8" w:rsidRPr="00FA4CC1" w:rsidRDefault="005F40C8" w:rsidP="005F40C8">
      <w:pPr>
        <w:spacing w:after="0" w:line="360" w:lineRule="auto"/>
        <w:rPr>
          <w:rFonts w:ascii="Arial" w:eastAsia="Times New Roman" w:hAnsi="Arial" w:cs="Arial"/>
          <w:b/>
          <w:bCs/>
          <w:kern w:val="0"/>
          <w:sz w:val="22"/>
          <w:szCs w:val="22"/>
          <w:u w:val="single"/>
          <w:lang w:eastAsia="en-GB"/>
          <w14:ligatures w14:val="none"/>
        </w:rPr>
      </w:pPr>
    </w:p>
    <w:p w14:paraId="03D385AA" w14:textId="77777777" w:rsidR="005F40C8" w:rsidRPr="00FA4CC1" w:rsidRDefault="005F40C8" w:rsidP="005F40C8">
      <w:pPr>
        <w:spacing w:after="0" w:line="360" w:lineRule="auto"/>
        <w:rPr>
          <w:rFonts w:ascii="Arial" w:eastAsia="Times New Roman" w:hAnsi="Arial" w:cs="Arial"/>
          <w:kern w:val="0"/>
          <w:sz w:val="22"/>
          <w:szCs w:val="22"/>
          <w:lang w:eastAsia="en-GB"/>
          <w14:ligatures w14:val="none"/>
        </w:rPr>
      </w:pPr>
      <w:r w:rsidRPr="00FA4CC1">
        <w:rPr>
          <w:rFonts w:ascii="Arial" w:eastAsia="Times New Roman" w:hAnsi="Arial" w:cs="Arial"/>
          <w:kern w:val="0"/>
          <w:sz w:val="22"/>
          <w:szCs w:val="22"/>
          <w:lang w:eastAsia="en-GB"/>
          <w14:ligatures w14:val="none"/>
        </w:rPr>
        <w:t>What is the evidence that substance misuse causes schizophrenia or schizophrenia-spectrum illness in adults in the United Kingdom?</w:t>
      </w:r>
    </w:p>
    <w:p w14:paraId="2794AE57" w14:textId="77777777" w:rsidR="005F40C8" w:rsidRPr="00FA4CC1" w:rsidRDefault="005F40C8" w:rsidP="00FA4CC1">
      <w:pPr>
        <w:spacing w:line="360" w:lineRule="auto"/>
        <w:rPr>
          <w:rFonts w:ascii="Arial" w:hAnsi="Arial" w:cs="Arial"/>
          <w:sz w:val="22"/>
          <w:szCs w:val="22"/>
        </w:rPr>
      </w:pPr>
    </w:p>
    <w:p w14:paraId="231D69B1" w14:textId="77777777" w:rsidR="00BF08BE" w:rsidRPr="00FA4CC1" w:rsidRDefault="00BF08BE" w:rsidP="00FA4CC1">
      <w:pPr>
        <w:pStyle w:val="Heading1"/>
        <w:spacing w:line="360" w:lineRule="auto"/>
        <w:rPr>
          <w:rFonts w:ascii="Arial" w:hAnsi="Arial" w:cs="Arial"/>
          <w:b/>
          <w:bCs/>
          <w:color w:val="auto"/>
          <w:sz w:val="22"/>
          <w:szCs w:val="22"/>
          <w:u w:val="single"/>
        </w:rPr>
      </w:pPr>
      <w:bookmarkStart w:id="3" w:name="_Toc210208829"/>
      <w:r w:rsidRPr="00FA4CC1">
        <w:rPr>
          <w:rFonts w:ascii="Arial" w:hAnsi="Arial" w:cs="Arial"/>
          <w:b/>
          <w:bCs/>
          <w:color w:val="auto"/>
          <w:sz w:val="22"/>
          <w:szCs w:val="22"/>
          <w:u w:val="single"/>
        </w:rPr>
        <w:t>Research Aim and Objectives</w:t>
      </w:r>
      <w:bookmarkEnd w:id="3"/>
    </w:p>
    <w:p w14:paraId="1FA896A3" w14:textId="77777777" w:rsidR="00880DA3" w:rsidRPr="00FA4CC1" w:rsidRDefault="00880DA3" w:rsidP="00FA4CC1">
      <w:pPr>
        <w:spacing w:line="360" w:lineRule="auto"/>
        <w:rPr>
          <w:rFonts w:ascii="Arial" w:hAnsi="Arial" w:cs="Arial"/>
          <w:sz w:val="22"/>
          <w:szCs w:val="22"/>
        </w:rPr>
      </w:pPr>
    </w:p>
    <w:p w14:paraId="057C1C5B" w14:textId="554A54EB" w:rsidR="00E9626C" w:rsidRPr="00E03BA1" w:rsidRDefault="00E9626C" w:rsidP="00FA4CC1">
      <w:pPr>
        <w:spacing w:line="360" w:lineRule="auto"/>
        <w:rPr>
          <w:rFonts w:ascii="Arial" w:hAnsi="Arial" w:cs="Arial"/>
          <w:sz w:val="22"/>
          <w:szCs w:val="22"/>
        </w:rPr>
      </w:pPr>
      <w:r w:rsidRPr="00E03BA1">
        <w:rPr>
          <w:rFonts w:ascii="Arial" w:hAnsi="Arial" w:cs="Arial"/>
          <w:sz w:val="22"/>
          <w:szCs w:val="22"/>
        </w:rPr>
        <w:t>This study aims to evaluate the evidence on the link between substance abuse and adult-onset schizophrenia in the UK. The objectives are to:</w:t>
      </w:r>
    </w:p>
    <w:p w14:paraId="05587008" w14:textId="77777777" w:rsidR="00E9626C" w:rsidRPr="00E03BA1" w:rsidRDefault="00E9626C" w:rsidP="00FA4CC1">
      <w:pPr>
        <w:numPr>
          <w:ilvl w:val="0"/>
          <w:numId w:val="4"/>
        </w:numPr>
        <w:spacing w:line="360" w:lineRule="auto"/>
        <w:rPr>
          <w:rFonts w:ascii="Arial" w:hAnsi="Arial" w:cs="Arial"/>
          <w:sz w:val="22"/>
          <w:szCs w:val="22"/>
        </w:rPr>
      </w:pPr>
      <w:r w:rsidRPr="00E03BA1">
        <w:rPr>
          <w:rFonts w:ascii="Arial" w:hAnsi="Arial" w:cs="Arial"/>
          <w:sz w:val="22"/>
          <w:szCs w:val="22"/>
        </w:rPr>
        <w:t>Identify the substances most frequently associated with schizophrenia or schizophrenia-spectrum disorders in UK adult populations.</w:t>
      </w:r>
    </w:p>
    <w:p w14:paraId="2CCE9363" w14:textId="77777777" w:rsidR="00E9626C" w:rsidRPr="00E03BA1" w:rsidRDefault="00E9626C" w:rsidP="00FA4CC1">
      <w:pPr>
        <w:numPr>
          <w:ilvl w:val="0"/>
          <w:numId w:val="4"/>
        </w:numPr>
        <w:spacing w:line="360" w:lineRule="auto"/>
        <w:rPr>
          <w:rFonts w:ascii="Arial" w:hAnsi="Arial" w:cs="Arial"/>
          <w:sz w:val="22"/>
          <w:szCs w:val="22"/>
        </w:rPr>
      </w:pPr>
      <w:r w:rsidRPr="00E03BA1">
        <w:rPr>
          <w:rFonts w:ascii="Arial" w:hAnsi="Arial" w:cs="Arial"/>
          <w:sz w:val="22"/>
          <w:szCs w:val="22"/>
        </w:rPr>
        <w:t>Determine plausible biological mechanisms suggested to connect substance addiction to schizophrenia.</w:t>
      </w:r>
    </w:p>
    <w:p w14:paraId="0BF90473" w14:textId="77777777" w:rsidR="00E9626C" w:rsidRPr="00E03BA1" w:rsidRDefault="00E9626C" w:rsidP="00FA4CC1">
      <w:pPr>
        <w:numPr>
          <w:ilvl w:val="0"/>
          <w:numId w:val="4"/>
        </w:numPr>
        <w:spacing w:line="360" w:lineRule="auto"/>
        <w:rPr>
          <w:rFonts w:ascii="Arial" w:hAnsi="Arial" w:cs="Arial"/>
          <w:sz w:val="22"/>
          <w:szCs w:val="22"/>
        </w:rPr>
      </w:pPr>
      <w:r w:rsidRPr="00E03BA1">
        <w:rPr>
          <w:rFonts w:ascii="Arial" w:hAnsi="Arial" w:cs="Arial"/>
          <w:sz w:val="22"/>
          <w:szCs w:val="22"/>
        </w:rPr>
        <w:t>Identify gaps in current research to guide future studies on prevention and policy.</w:t>
      </w:r>
    </w:p>
    <w:p w14:paraId="05314295" w14:textId="77777777" w:rsidR="0001299B" w:rsidRPr="00FA4CC1" w:rsidRDefault="0001299B" w:rsidP="00FA4CC1">
      <w:pPr>
        <w:spacing w:line="360" w:lineRule="auto"/>
        <w:rPr>
          <w:rFonts w:ascii="Arial" w:hAnsi="Arial" w:cs="Arial"/>
          <w:sz w:val="22"/>
          <w:szCs w:val="22"/>
        </w:rPr>
      </w:pPr>
    </w:p>
    <w:p w14:paraId="3892702A" w14:textId="77777777" w:rsidR="00BF08BE" w:rsidRPr="00FA4CC1" w:rsidRDefault="00BF08BE" w:rsidP="00FA4CC1">
      <w:pPr>
        <w:pStyle w:val="Heading1"/>
        <w:spacing w:line="360" w:lineRule="auto"/>
        <w:rPr>
          <w:rFonts w:ascii="Arial" w:eastAsia="Times New Roman" w:hAnsi="Arial" w:cs="Arial"/>
          <w:b/>
          <w:bCs/>
          <w:color w:val="000000" w:themeColor="text1"/>
          <w:sz w:val="22"/>
          <w:szCs w:val="22"/>
          <w:u w:val="single"/>
          <w:lang w:eastAsia="en-GB"/>
        </w:rPr>
      </w:pPr>
      <w:bookmarkStart w:id="4" w:name="_Toc210208830"/>
      <w:r w:rsidRPr="00FA4CC1">
        <w:rPr>
          <w:rFonts w:ascii="Arial" w:eastAsia="Times New Roman" w:hAnsi="Arial" w:cs="Arial"/>
          <w:b/>
          <w:bCs/>
          <w:color w:val="auto"/>
          <w:sz w:val="22"/>
          <w:szCs w:val="22"/>
          <w:u w:val="single"/>
          <w:lang w:eastAsia="en-GB"/>
        </w:rPr>
        <w:t xml:space="preserve">Methodology-Scoping </w:t>
      </w:r>
      <w:r w:rsidRPr="00FA4CC1">
        <w:rPr>
          <w:rFonts w:ascii="Arial" w:eastAsia="Times New Roman" w:hAnsi="Arial" w:cs="Arial"/>
          <w:b/>
          <w:bCs/>
          <w:color w:val="000000" w:themeColor="text1"/>
          <w:sz w:val="22"/>
          <w:szCs w:val="22"/>
          <w:u w:val="single"/>
          <w:lang w:eastAsia="en-GB"/>
        </w:rPr>
        <w:t>Review Structure</w:t>
      </w:r>
      <w:bookmarkEnd w:id="4"/>
    </w:p>
    <w:p w14:paraId="36CFD90B" w14:textId="77777777" w:rsidR="00461599" w:rsidRPr="00FA4CC1" w:rsidRDefault="00461599" w:rsidP="00FA4CC1">
      <w:pPr>
        <w:spacing w:line="360" w:lineRule="auto"/>
        <w:rPr>
          <w:rFonts w:ascii="Arial" w:hAnsi="Arial" w:cs="Arial"/>
          <w:sz w:val="22"/>
          <w:szCs w:val="22"/>
        </w:rPr>
      </w:pPr>
    </w:p>
    <w:p w14:paraId="29477082" w14:textId="17C9AF72" w:rsidR="00BF08BE" w:rsidRPr="00FA4CC1" w:rsidRDefault="00461599" w:rsidP="00FA4CC1">
      <w:pPr>
        <w:spacing w:line="360" w:lineRule="auto"/>
        <w:rPr>
          <w:rFonts w:ascii="Arial" w:hAnsi="Arial" w:cs="Arial"/>
          <w:sz w:val="22"/>
          <w:szCs w:val="22"/>
        </w:rPr>
      </w:pPr>
      <w:r w:rsidRPr="00E03BA1">
        <w:rPr>
          <w:rFonts w:ascii="Arial" w:hAnsi="Arial" w:cs="Arial"/>
          <w:sz w:val="22"/>
          <w:szCs w:val="22"/>
        </w:rPr>
        <w:t>This review will follow the scoping review methodology described by Arksey and O'Malley (2005). These phases consist of:</w:t>
      </w:r>
      <w:r w:rsidRPr="00E03BA1">
        <w:rPr>
          <w:rFonts w:ascii="Arial" w:hAnsi="Arial" w:cs="Arial"/>
          <w:sz w:val="22"/>
          <w:szCs w:val="22"/>
        </w:rPr>
        <w:br/>
      </w:r>
      <w:r w:rsidRPr="00E03BA1">
        <w:rPr>
          <w:rFonts w:ascii="Arial" w:hAnsi="Arial" w:cs="Arial"/>
          <w:b/>
          <w:bCs/>
          <w:sz w:val="22"/>
          <w:szCs w:val="22"/>
        </w:rPr>
        <w:t>•</w:t>
      </w:r>
      <w:r w:rsidRPr="00E03BA1">
        <w:rPr>
          <w:rFonts w:ascii="Arial" w:hAnsi="Arial" w:cs="Arial"/>
          <w:sz w:val="22"/>
          <w:szCs w:val="22"/>
        </w:rPr>
        <w:t xml:space="preserve"> Determining the research query.</w:t>
      </w:r>
      <w:r w:rsidRPr="00E03BA1">
        <w:rPr>
          <w:rFonts w:ascii="Arial" w:hAnsi="Arial" w:cs="Arial"/>
          <w:sz w:val="22"/>
          <w:szCs w:val="22"/>
        </w:rPr>
        <w:br/>
      </w:r>
      <w:r w:rsidRPr="00E03BA1">
        <w:rPr>
          <w:rFonts w:ascii="Arial" w:hAnsi="Arial" w:cs="Arial"/>
          <w:b/>
          <w:bCs/>
          <w:sz w:val="22"/>
          <w:szCs w:val="22"/>
        </w:rPr>
        <w:t>•</w:t>
      </w:r>
      <w:r w:rsidRPr="00E03BA1">
        <w:rPr>
          <w:rFonts w:ascii="Arial" w:hAnsi="Arial" w:cs="Arial"/>
          <w:sz w:val="22"/>
          <w:szCs w:val="22"/>
        </w:rPr>
        <w:t xml:space="preserve"> Finding pertinent research.</w:t>
      </w:r>
      <w:r w:rsidRPr="00E03BA1">
        <w:rPr>
          <w:rFonts w:ascii="Arial" w:hAnsi="Arial" w:cs="Arial"/>
          <w:sz w:val="22"/>
          <w:szCs w:val="22"/>
        </w:rPr>
        <w:br/>
      </w:r>
      <w:r w:rsidRPr="00E03BA1">
        <w:rPr>
          <w:rFonts w:ascii="Arial" w:hAnsi="Arial" w:cs="Arial"/>
          <w:b/>
          <w:bCs/>
          <w:sz w:val="22"/>
          <w:szCs w:val="22"/>
        </w:rPr>
        <w:t>•</w:t>
      </w:r>
      <w:r w:rsidRPr="00E03BA1">
        <w:rPr>
          <w:rFonts w:ascii="Arial" w:hAnsi="Arial" w:cs="Arial"/>
          <w:sz w:val="22"/>
          <w:szCs w:val="22"/>
        </w:rPr>
        <w:t xml:space="preserve"> Using inclusion/exclusion criteria to choose research.</w:t>
      </w:r>
      <w:r w:rsidRPr="00E03BA1">
        <w:rPr>
          <w:rFonts w:ascii="Arial" w:hAnsi="Arial" w:cs="Arial"/>
          <w:sz w:val="22"/>
          <w:szCs w:val="22"/>
        </w:rPr>
        <w:br/>
      </w:r>
      <w:r w:rsidRPr="00E03BA1">
        <w:rPr>
          <w:rFonts w:ascii="Arial" w:hAnsi="Arial" w:cs="Arial"/>
          <w:b/>
          <w:bCs/>
          <w:sz w:val="22"/>
          <w:szCs w:val="22"/>
        </w:rPr>
        <w:t>•</w:t>
      </w:r>
      <w:r w:rsidRPr="00E03BA1">
        <w:rPr>
          <w:rFonts w:ascii="Arial" w:hAnsi="Arial" w:cs="Arial"/>
          <w:sz w:val="22"/>
          <w:szCs w:val="22"/>
        </w:rPr>
        <w:t xml:space="preserve"> Data charting.</w:t>
      </w:r>
      <w:r w:rsidRPr="00E03BA1">
        <w:rPr>
          <w:rFonts w:ascii="Arial" w:hAnsi="Arial" w:cs="Arial"/>
          <w:sz w:val="22"/>
          <w:szCs w:val="22"/>
        </w:rPr>
        <w:br/>
      </w:r>
      <w:r w:rsidRPr="00E03BA1">
        <w:rPr>
          <w:rFonts w:ascii="Arial" w:hAnsi="Arial" w:cs="Arial"/>
          <w:b/>
          <w:bCs/>
          <w:sz w:val="22"/>
          <w:szCs w:val="22"/>
        </w:rPr>
        <w:t>•</w:t>
      </w:r>
      <w:r w:rsidRPr="00E03BA1">
        <w:rPr>
          <w:rFonts w:ascii="Arial" w:hAnsi="Arial" w:cs="Arial"/>
          <w:sz w:val="22"/>
          <w:szCs w:val="22"/>
        </w:rPr>
        <w:t xml:space="preserve"> Compiling, analysing, and reporting findings.</w:t>
      </w:r>
    </w:p>
    <w:p w14:paraId="0E29B792" w14:textId="77777777" w:rsidR="00BF08BE" w:rsidRPr="00FA4CC1" w:rsidRDefault="00BF08BE" w:rsidP="00FA4CC1">
      <w:pPr>
        <w:pStyle w:val="Heading1"/>
        <w:spacing w:line="360" w:lineRule="auto"/>
        <w:rPr>
          <w:rFonts w:ascii="Arial" w:hAnsi="Arial" w:cs="Arial"/>
          <w:b/>
          <w:bCs/>
          <w:color w:val="auto"/>
          <w:sz w:val="22"/>
          <w:szCs w:val="22"/>
          <w:u w:val="single"/>
          <w:lang w:eastAsia="en-GB"/>
        </w:rPr>
      </w:pPr>
      <w:bookmarkStart w:id="5" w:name="_Toc210208831"/>
      <w:r w:rsidRPr="00FA4CC1">
        <w:rPr>
          <w:rFonts w:ascii="Arial" w:hAnsi="Arial" w:cs="Arial"/>
          <w:b/>
          <w:bCs/>
          <w:color w:val="auto"/>
          <w:sz w:val="22"/>
          <w:szCs w:val="22"/>
          <w:u w:val="single"/>
          <w:lang w:eastAsia="en-GB"/>
        </w:rPr>
        <w:t>Criteria for Inclusion and Exclusion</w:t>
      </w:r>
      <w:bookmarkEnd w:id="5"/>
    </w:p>
    <w:p w14:paraId="71741A3A" w14:textId="77777777" w:rsidR="00BF08BE" w:rsidRPr="00FA4CC1" w:rsidRDefault="00BF08BE" w:rsidP="00FA4CC1">
      <w:pPr>
        <w:spacing w:after="0" w:line="360" w:lineRule="auto"/>
        <w:rPr>
          <w:rFonts w:ascii="Arial" w:hAnsi="Arial" w:cs="Arial"/>
          <w:sz w:val="22"/>
          <w:szCs w:val="22"/>
          <w:lang w:eastAsia="en-GB"/>
        </w:rPr>
      </w:pPr>
    </w:p>
    <w:p w14:paraId="0E1F1A22" w14:textId="77777777" w:rsidR="00BF08BE" w:rsidRPr="00FA4CC1" w:rsidRDefault="00BF08BE" w:rsidP="00FA4CC1">
      <w:pPr>
        <w:spacing w:after="0" w:line="360" w:lineRule="auto"/>
        <w:rPr>
          <w:rFonts w:ascii="Arial" w:hAnsi="Arial" w:cs="Arial"/>
          <w:sz w:val="22"/>
          <w:szCs w:val="22"/>
          <w:lang w:eastAsia="en-GB"/>
        </w:rPr>
      </w:pPr>
      <w:r w:rsidRPr="00FA4CC1">
        <w:rPr>
          <w:rFonts w:ascii="Arial" w:hAnsi="Arial" w:cs="Arial"/>
          <w:b/>
          <w:bCs/>
          <w:sz w:val="22"/>
          <w:szCs w:val="22"/>
          <w:u w:val="single"/>
          <w:lang w:eastAsia="en-GB"/>
        </w:rPr>
        <w:t>Inclusion</w:t>
      </w:r>
      <w:r w:rsidRPr="00FA4CC1">
        <w:rPr>
          <w:rFonts w:ascii="Arial" w:hAnsi="Arial" w:cs="Arial"/>
          <w:sz w:val="22"/>
          <w:szCs w:val="22"/>
          <w:lang w:eastAsia="en-GB"/>
        </w:rPr>
        <w:t>: English-language, peer-reviewed research on adult substance addiction and schizophrenia from the United Kingdom published between 2015 and 2025.</w:t>
      </w:r>
    </w:p>
    <w:p w14:paraId="5A3A55F4" w14:textId="1D6B3F2D" w:rsidR="00BF08BE" w:rsidRPr="00FA4CC1" w:rsidRDefault="00BF08BE" w:rsidP="00FA4CC1">
      <w:pPr>
        <w:spacing w:after="0" w:line="360" w:lineRule="auto"/>
        <w:rPr>
          <w:rFonts w:ascii="Arial" w:hAnsi="Arial" w:cs="Arial"/>
          <w:sz w:val="22"/>
          <w:szCs w:val="22"/>
          <w:lang w:eastAsia="en-GB"/>
        </w:rPr>
      </w:pPr>
      <w:r w:rsidRPr="00FA4CC1">
        <w:rPr>
          <w:rFonts w:ascii="Arial" w:hAnsi="Arial" w:cs="Arial"/>
          <w:b/>
          <w:bCs/>
          <w:sz w:val="22"/>
          <w:szCs w:val="22"/>
          <w:u w:val="single"/>
          <w:lang w:eastAsia="en-GB"/>
        </w:rPr>
        <w:t xml:space="preserve">Exclusion: </w:t>
      </w:r>
      <w:r w:rsidRPr="00FA4CC1">
        <w:rPr>
          <w:rFonts w:ascii="Arial" w:hAnsi="Arial" w:cs="Arial"/>
          <w:sz w:val="22"/>
          <w:szCs w:val="22"/>
          <w:lang w:eastAsia="en-GB"/>
        </w:rPr>
        <w:t xml:space="preserve">Research focusing solely on teenagers, conducted outside the United Kingdom, without peer review, case reports, and unable to distinguish between </w:t>
      </w:r>
      <w:r w:rsidR="00875F26" w:rsidRPr="00FA4CC1">
        <w:rPr>
          <w:rFonts w:ascii="Arial" w:hAnsi="Arial" w:cs="Arial"/>
          <w:sz w:val="22"/>
          <w:szCs w:val="22"/>
          <w:lang w:eastAsia="en-GB"/>
        </w:rPr>
        <w:t xml:space="preserve">substances </w:t>
      </w:r>
      <w:r w:rsidRPr="00FA4CC1">
        <w:rPr>
          <w:rFonts w:ascii="Arial" w:hAnsi="Arial" w:cs="Arial"/>
          <w:sz w:val="22"/>
          <w:szCs w:val="22"/>
          <w:lang w:eastAsia="en-GB"/>
        </w:rPr>
        <w:t>occur</w:t>
      </w:r>
      <w:r w:rsidR="00875F26" w:rsidRPr="00FA4CC1">
        <w:rPr>
          <w:rFonts w:ascii="Arial" w:hAnsi="Arial" w:cs="Arial"/>
          <w:sz w:val="22"/>
          <w:szCs w:val="22"/>
          <w:lang w:eastAsia="en-GB"/>
        </w:rPr>
        <w:t xml:space="preserve">ring </w:t>
      </w:r>
      <w:r w:rsidRPr="00FA4CC1">
        <w:rPr>
          <w:rFonts w:ascii="Arial" w:hAnsi="Arial" w:cs="Arial"/>
          <w:sz w:val="22"/>
          <w:szCs w:val="22"/>
          <w:lang w:eastAsia="en-GB"/>
        </w:rPr>
        <w:t>before or after the start of schizophrenia.</w:t>
      </w:r>
    </w:p>
    <w:p w14:paraId="0B00560C" w14:textId="77777777" w:rsidR="00BF08BE" w:rsidRPr="00FA4CC1" w:rsidRDefault="00BF08BE" w:rsidP="00FA4CC1">
      <w:pPr>
        <w:pStyle w:val="Heading1"/>
        <w:spacing w:line="360" w:lineRule="auto"/>
        <w:rPr>
          <w:rFonts w:ascii="Arial" w:hAnsi="Arial" w:cs="Arial"/>
          <w:b/>
          <w:bCs/>
          <w:color w:val="000000" w:themeColor="text1"/>
          <w:sz w:val="22"/>
          <w:szCs w:val="22"/>
          <w:u w:val="single"/>
          <w:lang w:eastAsia="en-GB"/>
        </w:rPr>
      </w:pPr>
      <w:bookmarkStart w:id="6" w:name="_Toc210208832"/>
      <w:r w:rsidRPr="00FA4CC1">
        <w:rPr>
          <w:rFonts w:ascii="Arial" w:hAnsi="Arial" w:cs="Arial"/>
          <w:b/>
          <w:bCs/>
          <w:color w:val="000000" w:themeColor="text1"/>
          <w:sz w:val="22"/>
          <w:szCs w:val="22"/>
          <w:u w:val="single"/>
          <w:lang w:eastAsia="en-GB"/>
        </w:rPr>
        <w:t>Obtaining and Analysing Data</w:t>
      </w:r>
      <w:bookmarkEnd w:id="6"/>
    </w:p>
    <w:p w14:paraId="26F1CD1F" w14:textId="77777777" w:rsidR="00BF08BE" w:rsidRPr="00FA4CC1" w:rsidRDefault="00BF08BE" w:rsidP="00FA4CC1">
      <w:pPr>
        <w:spacing w:after="0" w:line="360" w:lineRule="auto"/>
        <w:rPr>
          <w:rFonts w:ascii="Arial" w:hAnsi="Arial" w:cs="Arial"/>
          <w:b/>
          <w:bCs/>
          <w:sz w:val="22"/>
          <w:szCs w:val="22"/>
          <w:u w:val="single"/>
          <w:lang w:eastAsia="en-GB"/>
        </w:rPr>
      </w:pPr>
    </w:p>
    <w:p w14:paraId="2556F209" w14:textId="7106523B" w:rsidR="00BF08BE" w:rsidRPr="00FA4CC1" w:rsidRDefault="00BF08BE" w:rsidP="00FA4CC1">
      <w:pPr>
        <w:spacing w:after="0" w:line="360" w:lineRule="auto"/>
        <w:rPr>
          <w:rFonts w:ascii="Arial" w:hAnsi="Arial" w:cs="Arial"/>
          <w:sz w:val="22"/>
          <w:szCs w:val="22"/>
          <w:lang w:eastAsia="en-GB"/>
        </w:rPr>
      </w:pPr>
      <w:r w:rsidRPr="00FA4CC1">
        <w:rPr>
          <w:rFonts w:ascii="Arial" w:hAnsi="Arial" w:cs="Arial"/>
          <w:sz w:val="22"/>
          <w:szCs w:val="22"/>
          <w:lang w:eastAsia="en-GB"/>
        </w:rPr>
        <w:t xml:space="preserve">A thorough search will </w:t>
      </w:r>
      <w:proofErr w:type="gramStart"/>
      <w:r w:rsidRPr="00FA4CC1">
        <w:rPr>
          <w:rFonts w:ascii="Arial" w:hAnsi="Arial" w:cs="Arial"/>
          <w:sz w:val="22"/>
          <w:szCs w:val="22"/>
          <w:lang w:eastAsia="en-GB"/>
        </w:rPr>
        <w:t>be conducted</w:t>
      </w:r>
      <w:proofErr w:type="gramEnd"/>
      <w:r w:rsidRPr="00FA4CC1">
        <w:rPr>
          <w:rFonts w:ascii="Arial" w:hAnsi="Arial" w:cs="Arial"/>
          <w:sz w:val="22"/>
          <w:szCs w:val="22"/>
          <w:lang w:eastAsia="en-GB"/>
        </w:rPr>
        <w:t xml:space="preserve"> in databases such as PubMed, PsycINFO, Google Scholar, and the UWTSD library, using multiple terms including psychosis, substance abuse, schizophrenia, comorbidity, and the UK. Analysis will follow a thematic approach (Aveyard, 2014) to find concepts, linkages, and recurrent patterns in the data charted.</w:t>
      </w:r>
    </w:p>
    <w:p w14:paraId="138FF998" w14:textId="77777777" w:rsidR="00BF08BE" w:rsidRPr="00FA4CC1" w:rsidRDefault="00BF08BE" w:rsidP="00FA4CC1">
      <w:pPr>
        <w:pStyle w:val="Heading1"/>
        <w:spacing w:line="360" w:lineRule="auto"/>
        <w:rPr>
          <w:rFonts w:ascii="Arial" w:hAnsi="Arial" w:cs="Arial"/>
          <w:b/>
          <w:bCs/>
          <w:color w:val="auto"/>
          <w:sz w:val="22"/>
          <w:szCs w:val="22"/>
          <w:u w:val="single"/>
          <w:lang w:eastAsia="en-GB"/>
        </w:rPr>
      </w:pPr>
      <w:bookmarkStart w:id="7" w:name="_Toc210208833"/>
      <w:r w:rsidRPr="00FA4CC1">
        <w:rPr>
          <w:rFonts w:ascii="Arial" w:hAnsi="Arial" w:cs="Arial"/>
          <w:b/>
          <w:bCs/>
          <w:color w:val="auto"/>
          <w:sz w:val="22"/>
          <w:szCs w:val="22"/>
          <w:u w:val="single"/>
          <w:lang w:eastAsia="en-GB"/>
        </w:rPr>
        <w:t>Expected Results</w:t>
      </w:r>
      <w:bookmarkEnd w:id="7"/>
    </w:p>
    <w:p w14:paraId="15670A26" w14:textId="77777777" w:rsidR="00BF08BE" w:rsidRPr="00FA4CC1" w:rsidRDefault="00BF08BE" w:rsidP="00FA4CC1">
      <w:pPr>
        <w:spacing w:line="360" w:lineRule="auto"/>
        <w:rPr>
          <w:rFonts w:ascii="Arial" w:hAnsi="Arial" w:cs="Arial"/>
          <w:sz w:val="22"/>
          <w:szCs w:val="22"/>
          <w:lang w:eastAsia="en-GB"/>
        </w:rPr>
      </w:pPr>
    </w:p>
    <w:p w14:paraId="01832D0A" w14:textId="6D072704" w:rsidR="00BF08BE" w:rsidRPr="0071238B" w:rsidRDefault="00BF08BE" w:rsidP="00FA4CC1">
      <w:pPr>
        <w:spacing w:line="360" w:lineRule="auto"/>
        <w:rPr>
          <w:rFonts w:ascii="Arial" w:hAnsi="Arial" w:cs="Arial"/>
          <w:sz w:val="22"/>
          <w:szCs w:val="22"/>
        </w:rPr>
      </w:pPr>
      <w:r w:rsidRPr="00FA4CC1">
        <w:rPr>
          <w:rFonts w:ascii="Arial" w:hAnsi="Arial" w:cs="Arial"/>
          <w:sz w:val="22"/>
          <w:szCs w:val="22"/>
        </w:rPr>
        <w:t xml:space="preserve">This review aims to clarify the link between substance abuse and schizophrenia among adults in the UK. It will pinpoint the substances most often associated with schizophrenia, outline suggested biological mechanisms </w:t>
      </w:r>
      <w:r w:rsidR="00FD35E2" w:rsidRPr="00FA4CC1">
        <w:rPr>
          <w:rFonts w:ascii="Arial" w:hAnsi="Arial" w:cs="Arial"/>
          <w:sz w:val="22"/>
          <w:szCs w:val="22"/>
        </w:rPr>
        <w:t>linking</w:t>
      </w:r>
      <w:r w:rsidRPr="00FA4CC1">
        <w:rPr>
          <w:rFonts w:ascii="Arial" w:hAnsi="Arial" w:cs="Arial"/>
          <w:sz w:val="22"/>
          <w:szCs w:val="22"/>
        </w:rPr>
        <w:t xml:space="preserve"> substance misuse to psychosis and </w:t>
      </w:r>
      <w:r w:rsidR="008C2939" w:rsidRPr="00FA4CC1">
        <w:rPr>
          <w:rFonts w:ascii="Arial" w:hAnsi="Arial" w:cs="Arial"/>
          <w:sz w:val="22"/>
          <w:szCs w:val="22"/>
        </w:rPr>
        <w:t>highlight</w:t>
      </w:r>
      <w:r w:rsidRPr="00FA4CC1">
        <w:rPr>
          <w:rFonts w:ascii="Arial" w:hAnsi="Arial" w:cs="Arial"/>
          <w:sz w:val="22"/>
          <w:szCs w:val="22"/>
        </w:rPr>
        <w:t xml:space="preserve"> deficiencies in existing research.</w:t>
      </w:r>
      <w:r w:rsidRPr="00FA4CC1">
        <w:rPr>
          <w:rFonts w:ascii="Arial" w:eastAsia="Times New Roman" w:hAnsi="Arial" w:cs="Arial"/>
          <w:kern w:val="0"/>
          <w:sz w:val="22"/>
          <w:szCs w:val="22"/>
          <w:lang w:eastAsia="en-GB"/>
          <w14:ligatures w14:val="none"/>
        </w:rPr>
        <w:t xml:space="preserve"> </w:t>
      </w:r>
      <w:r w:rsidRPr="00FA4CC1">
        <w:rPr>
          <w:rFonts w:ascii="Arial" w:hAnsi="Arial" w:cs="Arial"/>
          <w:sz w:val="22"/>
          <w:szCs w:val="22"/>
        </w:rPr>
        <w:t>These results will inform future studies, influence preventive strategies, and aid policy efforts designed to lessen the burden of comorbidity between substance abuse and schizophrenia.</w:t>
      </w:r>
      <w:r w:rsidRPr="00FA4CC1">
        <w:rPr>
          <w:rFonts w:ascii="Arial" w:hAnsi="Arial" w:cs="Arial"/>
          <w:b/>
          <w:bCs/>
          <w:sz w:val="22"/>
          <w:szCs w:val="22"/>
          <w:u w:val="single"/>
          <w:lang w:eastAsia="en-GB"/>
        </w:rPr>
        <w:br w:type="page"/>
      </w:r>
    </w:p>
    <w:p w14:paraId="206391A8" w14:textId="77777777" w:rsidR="00BF08BE" w:rsidRPr="00FA4CC1" w:rsidRDefault="00BF08BE" w:rsidP="00FA4CC1">
      <w:pPr>
        <w:pStyle w:val="Heading1"/>
        <w:spacing w:line="360" w:lineRule="auto"/>
        <w:rPr>
          <w:rFonts w:ascii="Arial" w:hAnsi="Arial" w:cs="Arial"/>
          <w:b/>
          <w:bCs/>
          <w:color w:val="auto"/>
          <w:sz w:val="22"/>
          <w:szCs w:val="22"/>
          <w:u w:val="single"/>
          <w:lang w:eastAsia="en-GB"/>
        </w:rPr>
      </w:pPr>
      <w:bookmarkStart w:id="8" w:name="_Toc210208834"/>
      <w:r w:rsidRPr="00FA4CC1">
        <w:rPr>
          <w:rFonts w:ascii="Arial" w:hAnsi="Arial" w:cs="Arial"/>
          <w:b/>
          <w:bCs/>
          <w:color w:val="auto"/>
          <w:sz w:val="22"/>
          <w:szCs w:val="22"/>
          <w:u w:val="single"/>
          <w:lang w:eastAsia="en-GB"/>
        </w:rPr>
        <w:lastRenderedPageBreak/>
        <w:t>Ethical Aspects</w:t>
      </w:r>
      <w:bookmarkEnd w:id="8"/>
    </w:p>
    <w:p w14:paraId="26D79647" w14:textId="77777777" w:rsidR="00BF08BE" w:rsidRPr="00FA4CC1" w:rsidRDefault="00BF08BE" w:rsidP="00FA4CC1">
      <w:pPr>
        <w:spacing w:after="0" w:line="360" w:lineRule="auto"/>
        <w:rPr>
          <w:rFonts w:ascii="Arial" w:hAnsi="Arial" w:cs="Arial"/>
          <w:sz w:val="22"/>
          <w:szCs w:val="22"/>
          <w:lang w:eastAsia="en-GB"/>
        </w:rPr>
      </w:pPr>
    </w:p>
    <w:p w14:paraId="37ACE245" w14:textId="77777777" w:rsidR="00BF08BE" w:rsidRPr="00FA4CC1" w:rsidRDefault="00BF08BE" w:rsidP="00FA4CC1">
      <w:pPr>
        <w:spacing w:after="0" w:line="360" w:lineRule="auto"/>
        <w:rPr>
          <w:rFonts w:ascii="Arial" w:hAnsi="Arial" w:cs="Arial"/>
          <w:sz w:val="22"/>
          <w:szCs w:val="22"/>
          <w:lang w:eastAsia="en-GB"/>
        </w:rPr>
      </w:pPr>
      <w:r w:rsidRPr="00FA4CC1">
        <w:rPr>
          <w:rFonts w:ascii="Arial" w:hAnsi="Arial" w:cs="Arial"/>
          <w:sz w:val="22"/>
          <w:szCs w:val="22"/>
          <w:lang w:eastAsia="en-GB"/>
        </w:rPr>
        <w:t>Ethical approval is not necessary because this is a secondary research study. However, the following will uphold ethical behaviour:</w:t>
      </w:r>
    </w:p>
    <w:p w14:paraId="7E71434C" w14:textId="77777777" w:rsidR="00BF08BE" w:rsidRPr="00FA4CC1" w:rsidRDefault="00BF08BE" w:rsidP="00FA4CC1">
      <w:pPr>
        <w:pStyle w:val="ListParagraph"/>
        <w:numPr>
          <w:ilvl w:val="0"/>
          <w:numId w:val="3"/>
        </w:numPr>
        <w:spacing w:after="0" w:line="360" w:lineRule="auto"/>
        <w:rPr>
          <w:rFonts w:ascii="Arial" w:hAnsi="Arial" w:cs="Arial"/>
          <w:sz w:val="22"/>
          <w:szCs w:val="22"/>
          <w:lang w:eastAsia="en-GB"/>
        </w:rPr>
      </w:pPr>
      <w:r w:rsidRPr="00FA4CC1">
        <w:rPr>
          <w:rFonts w:ascii="Arial" w:hAnsi="Arial" w:cs="Arial"/>
          <w:sz w:val="22"/>
          <w:szCs w:val="22"/>
          <w:lang w:eastAsia="en-GB"/>
        </w:rPr>
        <w:t>Use only publicly accessible, peer-reviewed sources.</w:t>
      </w:r>
    </w:p>
    <w:p w14:paraId="5A2FB50A" w14:textId="77777777" w:rsidR="00BF08BE" w:rsidRPr="00FA4CC1" w:rsidRDefault="00BF08BE" w:rsidP="00FA4CC1">
      <w:pPr>
        <w:pStyle w:val="ListParagraph"/>
        <w:numPr>
          <w:ilvl w:val="0"/>
          <w:numId w:val="3"/>
        </w:numPr>
        <w:spacing w:after="0" w:line="360" w:lineRule="auto"/>
        <w:rPr>
          <w:rFonts w:ascii="Arial" w:eastAsia="Times New Roman" w:hAnsi="Arial" w:cs="Arial"/>
          <w:kern w:val="0"/>
          <w:sz w:val="22"/>
          <w:szCs w:val="22"/>
          <w:lang w:eastAsia="en-GB"/>
          <w14:ligatures w14:val="none"/>
        </w:rPr>
      </w:pPr>
      <w:r w:rsidRPr="00FA4CC1">
        <w:rPr>
          <w:rFonts w:ascii="Arial" w:eastAsia="Times New Roman" w:hAnsi="Arial" w:cs="Arial"/>
          <w:kern w:val="0"/>
          <w:sz w:val="22"/>
          <w:szCs w:val="22"/>
          <w:lang w:eastAsia="en-GB"/>
          <w14:ligatures w14:val="none"/>
        </w:rPr>
        <w:t xml:space="preserve">Ensuring the findings </w:t>
      </w:r>
      <w:proofErr w:type="gramStart"/>
      <w:r w:rsidRPr="00FA4CC1">
        <w:rPr>
          <w:rFonts w:ascii="Arial" w:eastAsia="Times New Roman" w:hAnsi="Arial" w:cs="Arial"/>
          <w:kern w:val="0"/>
          <w:sz w:val="22"/>
          <w:szCs w:val="22"/>
          <w:lang w:eastAsia="en-GB"/>
          <w14:ligatures w14:val="none"/>
        </w:rPr>
        <w:t>are accurately represented</w:t>
      </w:r>
      <w:proofErr w:type="gramEnd"/>
      <w:r w:rsidRPr="00FA4CC1">
        <w:rPr>
          <w:rFonts w:ascii="Arial" w:eastAsia="Times New Roman" w:hAnsi="Arial" w:cs="Arial"/>
          <w:kern w:val="0"/>
          <w:sz w:val="22"/>
          <w:szCs w:val="22"/>
          <w:lang w:eastAsia="en-GB"/>
          <w14:ligatures w14:val="none"/>
        </w:rPr>
        <w:t>.</w:t>
      </w:r>
    </w:p>
    <w:p w14:paraId="73413957" w14:textId="77777777" w:rsidR="00BF08BE" w:rsidRPr="00FA4CC1" w:rsidRDefault="00BF08BE" w:rsidP="00FA4CC1">
      <w:pPr>
        <w:pStyle w:val="ListParagraph"/>
        <w:numPr>
          <w:ilvl w:val="0"/>
          <w:numId w:val="3"/>
        </w:numPr>
        <w:spacing w:after="0" w:line="360" w:lineRule="auto"/>
        <w:rPr>
          <w:rFonts w:ascii="Arial" w:eastAsia="Times New Roman" w:hAnsi="Arial" w:cs="Arial"/>
          <w:kern w:val="0"/>
          <w:sz w:val="22"/>
          <w:szCs w:val="22"/>
          <w:lang w:eastAsia="en-GB"/>
          <w14:ligatures w14:val="none"/>
        </w:rPr>
      </w:pPr>
      <w:r w:rsidRPr="00FA4CC1">
        <w:rPr>
          <w:rFonts w:ascii="Arial" w:eastAsia="Times New Roman" w:hAnsi="Arial" w:cs="Arial"/>
          <w:kern w:val="0"/>
          <w:sz w:val="22"/>
          <w:szCs w:val="22"/>
          <w:lang w:eastAsia="en-GB"/>
          <w14:ligatures w14:val="none"/>
        </w:rPr>
        <w:t>Preventing plagiarism with appropriate referencing.</w:t>
      </w:r>
      <w:r w:rsidRPr="00FA4CC1">
        <w:rPr>
          <w:rFonts w:ascii="Arial" w:eastAsia="Times New Roman" w:hAnsi="Arial" w:cs="Arial"/>
          <w:kern w:val="0"/>
          <w:sz w:val="22"/>
          <w:szCs w:val="22"/>
          <w:lang w:eastAsia="en-GB"/>
          <w14:ligatures w14:val="none"/>
        </w:rPr>
        <w:br w:type="page"/>
      </w:r>
    </w:p>
    <w:p w14:paraId="2841B059" w14:textId="77777777" w:rsidR="00BF08BE" w:rsidRPr="00FA4CC1" w:rsidRDefault="00BF08BE" w:rsidP="00FA4CC1">
      <w:pPr>
        <w:pStyle w:val="Heading1"/>
        <w:spacing w:line="360" w:lineRule="auto"/>
        <w:rPr>
          <w:rFonts w:ascii="Arial" w:hAnsi="Arial" w:cs="Arial"/>
          <w:b/>
          <w:bCs/>
          <w:color w:val="000000" w:themeColor="text1"/>
          <w:sz w:val="22"/>
          <w:szCs w:val="22"/>
          <w:u w:val="single"/>
        </w:rPr>
      </w:pPr>
      <w:bookmarkStart w:id="9" w:name="_Toc210208835"/>
      <w:r w:rsidRPr="00FA4CC1">
        <w:rPr>
          <w:rFonts w:ascii="Arial" w:hAnsi="Arial" w:cs="Arial"/>
          <w:b/>
          <w:bCs/>
          <w:color w:val="000000" w:themeColor="text1"/>
          <w:sz w:val="22"/>
          <w:szCs w:val="22"/>
          <w:u w:val="single"/>
        </w:rPr>
        <w:lastRenderedPageBreak/>
        <w:t>References:</w:t>
      </w:r>
      <w:bookmarkEnd w:id="9"/>
    </w:p>
    <w:p w14:paraId="7B1715FA" w14:textId="77777777" w:rsidR="00BF08BE" w:rsidRPr="00FA4CC1" w:rsidRDefault="00BF08BE" w:rsidP="00FA4CC1">
      <w:pPr>
        <w:spacing w:line="360" w:lineRule="auto"/>
        <w:rPr>
          <w:rFonts w:ascii="Arial" w:hAnsi="Arial" w:cs="Arial"/>
          <w:sz w:val="22"/>
          <w:szCs w:val="22"/>
        </w:rPr>
      </w:pPr>
    </w:p>
    <w:p w14:paraId="3FB31B3F" w14:textId="77777777" w:rsidR="00BF08BE" w:rsidRPr="00FA4CC1" w:rsidRDefault="00BF08BE" w:rsidP="00FA4CC1">
      <w:pPr>
        <w:spacing w:line="360" w:lineRule="auto"/>
        <w:rPr>
          <w:rFonts w:ascii="Arial" w:hAnsi="Arial" w:cs="Arial"/>
          <w:sz w:val="22"/>
          <w:szCs w:val="22"/>
        </w:rPr>
      </w:pPr>
      <w:r w:rsidRPr="00FA4CC1">
        <w:rPr>
          <w:rFonts w:ascii="Arial" w:hAnsi="Arial" w:cs="Arial"/>
          <w:sz w:val="22"/>
          <w:szCs w:val="22"/>
        </w:rPr>
        <w:t xml:space="preserve">Arksey, H. &amp; O’Malley, L. (2005) ‘Scoping studies: towards a methodological framework’, </w:t>
      </w:r>
      <w:r w:rsidRPr="00FA4CC1">
        <w:rPr>
          <w:rFonts w:ascii="Arial" w:hAnsi="Arial" w:cs="Arial"/>
          <w:i/>
          <w:iCs/>
          <w:sz w:val="22"/>
          <w:szCs w:val="22"/>
        </w:rPr>
        <w:t>International Journal of Social Research Methodology</w:t>
      </w:r>
      <w:r w:rsidRPr="00FA4CC1">
        <w:rPr>
          <w:rFonts w:ascii="Arial" w:hAnsi="Arial" w:cs="Arial"/>
          <w:sz w:val="22"/>
          <w:szCs w:val="22"/>
        </w:rPr>
        <w:t>, 8(1), pp.19-32.</w:t>
      </w:r>
    </w:p>
    <w:p w14:paraId="55290A70" w14:textId="77777777" w:rsidR="00BF08BE" w:rsidRPr="00FA4CC1" w:rsidRDefault="00BF08BE" w:rsidP="00FA4CC1">
      <w:pPr>
        <w:spacing w:line="360" w:lineRule="auto"/>
        <w:rPr>
          <w:rFonts w:ascii="Arial" w:hAnsi="Arial" w:cs="Arial"/>
          <w:sz w:val="22"/>
          <w:szCs w:val="22"/>
        </w:rPr>
      </w:pPr>
      <w:bookmarkStart w:id="10" w:name="_Int_B8pqK8H0"/>
      <w:r w:rsidRPr="00FA4CC1">
        <w:rPr>
          <w:rFonts w:ascii="Arial" w:hAnsi="Arial" w:cs="Arial"/>
          <w:sz w:val="22"/>
          <w:szCs w:val="22"/>
        </w:rPr>
        <w:t>Aveyard, H. (2014) ‘</w:t>
      </w:r>
      <w:r w:rsidRPr="00FA4CC1">
        <w:rPr>
          <w:rFonts w:ascii="Arial" w:hAnsi="Arial" w:cs="Arial"/>
          <w:i/>
          <w:iCs/>
          <w:sz w:val="22"/>
          <w:szCs w:val="22"/>
        </w:rPr>
        <w:t>Doing a literature review in health and social care: a practical guide</w:t>
      </w:r>
      <w:r w:rsidRPr="00FA4CC1">
        <w:rPr>
          <w:rFonts w:ascii="Arial" w:hAnsi="Arial" w:cs="Arial"/>
          <w:sz w:val="22"/>
          <w:szCs w:val="22"/>
        </w:rPr>
        <w:t>.</w:t>
      </w:r>
      <w:bookmarkEnd w:id="10"/>
      <w:r w:rsidRPr="00FA4CC1">
        <w:rPr>
          <w:rFonts w:ascii="Arial" w:hAnsi="Arial" w:cs="Arial"/>
          <w:sz w:val="22"/>
          <w:szCs w:val="22"/>
        </w:rPr>
        <w:t xml:space="preserve"> 3rd </w:t>
      </w:r>
      <w:proofErr w:type="spellStart"/>
      <w:r w:rsidRPr="00FA4CC1">
        <w:rPr>
          <w:rFonts w:ascii="Arial" w:hAnsi="Arial" w:cs="Arial"/>
          <w:sz w:val="22"/>
          <w:szCs w:val="22"/>
        </w:rPr>
        <w:t>edn</w:t>
      </w:r>
      <w:proofErr w:type="spellEnd"/>
      <w:r w:rsidRPr="00FA4CC1">
        <w:rPr>
          <w:rFonts w:ascii="Arial" w:hAnsi="Arial" w:cs="Arial"/>
          <w:sz w:val="22"/>
          <w:szCs w:val="22"/>
        </w:rPr>
        <w:t>’, Maidenhead: Open University Press.</w:t>
      </w:r>
    </w:p>
    <w:p w14:paraId="228260A0" w14:textId="77777777" w:rsidR="00BF08BE" w:rsidRPr="00FA4CC1" w:rsidRDefault="00BF08BE" w:rsidP="00FA4CC1">
      <w:pPr>
        <w:spacing w:line="360" w:lineRule="auto"/>
        <w:rPr>
          <w:rFonts w:ascii="Arial" w:hAnsi="Arial" w:cs="Arial"/>
          <w:sz w:val="22"/>
          <w:szCs w:val="22"/>
        </w:rPr>
      </w:pPr>
      <w:r w:rsidRPr="00FA4CC1">
        <w:rPr>
          <w:rFonts w:ascii="Arial" w:hAnsi="Arial" w:cs="Arial"/>
          <w:sz w:val="22"/>
          <w:szCs w:val="22"/>
        </w:rPr>
        <w:t>Correll, C. and Schooler, N. (2020) ‘Negative Symptoms in schizophrenia: a Review and Clinical Guide for recognition, assessment, and Treatment’, </w:t>
      </w:r>
      <w:r w:rsidRPr="00FA4CC1">
        <w:rPr>
          <w:rFonts w:ascii="Arial" w:hAnsi="Arial" w:cs="Arial"/>
          <w:i/>
          <w:iCs/>
          <w:sz w:val="22"/>
          <w:szCs w:val="22"/>
        </w:rPr>
        <w:t>Neuropsychiatric Disease and Treatment</w:t>
      </w:r>
      <w:r w:rsidRPr="00FA4CC1">
        <w:rPr>
          <w:rFonts w:ascii="Arial" w:hAnsi="Arial" w:cs="Arial"/>
          <w:sz w:val="22"/>
          <w:szCs w:val="22"/>
        </w:rPr>
        <w:t xml:space="preserve">, 16(1), pp.519–534. </w:t>
      </w:r>
      <w:proofErr w:type="gramStart"/>
      <w:r w:rsidRPr="00FA4CC1">
        <w:rPr>
          <w:rFonts w:ascii="Arial" w:hAnsi="Arial" w:cs="Arial"/>
          <w:sz w:val="22"/>
          <w:szCs w:val="22"/>
        </w:rPr>
        <w:t>doi:https://doi.org/10.2147/ndt.s225643</w:t>
      </w:r>
      <w:proofErr w:type="gramEnd"/>
      <w:r w:rsidRPr="00FA4CC1">
        <w:rPr>
          <w:rFonts w:ascii="Arial" w:hAnsi="Arial" w:cs="Arial"/>
          <w:sz w:val="22"/>
          <w:szCs w:val="22"/>
        </w:rPr>
        <w:t>.</w:t>
      </w:r>
    </w:p>
    <w:p w14:paraId="7EC1B037" w14:textId="77777777" w:rsidR="00BF08BE" w:rsidRPr="00FA4CC1" w:rsidRDefault="00BF08BE" w:rsidP="00FA4CC1">
      <w:pPr>
        <w:spacing w:line="360" w:lineRule="auto"/>
        <w:rPr>
          <w:rFonts w:ascii="Arial" w:hAnsi="Arial" w:cs="Arial"/>
          <w:sz w:val="22"/>
          <w:szCs w:val="22"/>
        </w:rPr>
      </w:pPr>
      <w:r w:rsidRPr="00FA4CC1">
        <w:rPr>
          <w:rFonts w:ascii="Arial" w:hAnsi="Arial" w:cs="Arial"/>
          <w:sz w:val="22"/>
          <w:szCs w:val="22"/>
        </w:rPr>
        <w:t>Manseau, M. and Bogenschutz, M. (2016) ‘</w:t>
      </w:r>
      <w:proofErr w:type="gramStart"/>
      <w:r w:rsidRPr="00FA4CC1">
        <w:rPr>
          <w:rFonts w:ascii="Arial" w:hAnsi="Arial" w:cs="Arial"/>
          <w:sz w:val="22"/>
          <w:szCs w:val="22"/>
        </w:rPr>
        <w:t>Substance Use Disorders</w:t>
      </w:r>
      <w:proofErr w:type="gramEnd"/>
      <w:r w:rsidRPr="00FA4CC1">
        <w:rPr>
          <w:rFonts w:ascii="Arial" w:hAnsi="Arial" w:cs="Arial"/>
          <w:sz w:val="22"/>
          <w:szCs w:val="22"/>
        </w:rPr>
        <w:t xml:space="preserve"> and Schizophrenia’, </w:t>
      </w:r>
      <w:r w:rsidRPr="00FA4CC1">
        <w:rPr>
          <w:rFonts w:ascii="Arial" w:hAnsi="Arial" w:cs="Arial"/>
          <w:i/>
          <w:iCs/>
          <w:sz w:val="22"/>
          <w:szCs w:val="22"/>
        </w:rPr>
        <w:t>FOCUS</w:t>
      </w:r>
      <w:r w:rsidRPr="00FA4CC1">
        <w:rPr>
          <w:rFonts w:ascii="Arial" w:hAnsi="Arial" w:cs="Arial"/>
          <w:sz w:val="22"/>
          <w:szCs w:val="22"/>
        </w:rPr>
        <w:t xml:space="preserve">, 14(3), pp.333–342. </w:t>
      </w:r>
      <w:proofErr w:type="gramStart"/>
      <w:r w:rsidRPr="00FA4CC1">
        <w:rPr>
          <w:rFonts w:ascii="Arial" w:hAnsi="Arial" w:cs="Arial"/>
          <w:sz w:val="22"/>
          <w:szCs w:val="22"/>
        </w:rPr>
        <w:t>doi:https://doi.org/10.1176/appi.focus.20160008</w:t>
      </w:r>
      <w:proofErr w:type="gramEnd"/>
      <w:r w:rsidRPr="00FA4CC1">
        <w:rPr>
          <w:rFonts w:ascii="Arial" w:hAnsi="Arial" w:cs="Arial"/>
          <w:sz w:val="22"/>
          <w:szCs w:val="22"/>
        </w:rPr>
        <w:t>.</w:t>
      </w:r>
    </w:p>
    <w:p w14:paraId="679222DE" w14:textId="77777777" w:rsidR="00BF08BE" w:rsidRPr="00FA4CC1" w:rsidRDefault="00BF08BE" w:rsidP="00FA4CC1">
      <w:pPr>
        <w:spacing w:line="360" w:lineRule="auto"/>
        <w:rPr>
          <w:rFonts w:ascii="Arial" w:hAnsi="Arial" w:cs="Arial"/>
          <w:sz w:val="22"/>
          <w:szCs w:val="22"/>
        </w:rPr>
      </w:pPr>
      <w:r w:rsidRPr="00FA4CC1">
        <w:rPr>
          <w:rFonts w:ascii="Arial" w:hAnsi="Arial" w:cs="Arial"/>
          <w:sz w:val="22"/>
          <w:szCs w:val="22"/>
        </w:rPr>
        <w:t xml:space="preserve">NHS (2023) </w:t>
      </w:r>
      <w:r w:rsidRPr="00FA4CC1">
        <w:rPr>
          <w:rFonts w:ascii="Arial" w:hAnsi="Arial" w:cs="Arial"/>
          <w:i/>
          <w:iCs/>
          <w:sz w:val="22"/>
          <w:szCs w:val="22"/>
        </w:rPr>
        <w:t>Causes - Schizophrenia</w:t>
      </w:r>
      <w:r w:rsidRPr="00FA4CC1">
        <w:rPr>
          <w:rFonts w:ascii="Arial" w:hAnsi="Arial" w:cs="Arial"/>
          <w:sz w:val="22"/>
          <w:szCs w:val="22"/>
        </w:rPr>
        <w:t xml:space="preserve"> nhs.uk. Available at: </w:t>
      </w:r>
      <w:hyperlink r:id="rId5" w:history="1">
        <w:r w:rsidRPr="00FA4CC1">
          <w:rPr>
            <w:rStyle w:val="Hyperlink"/>
            <w:rFonts w:ascii="Arial" w:hAnsi="Arial" w:cs="Arial"/>
            <w:sz w:val="22"/>
            <w:szCs w:val="22"/>
          </w:rPr>
          <w:t>https://www.nhs.uk/mental-health/conditions/schizophrenia/causes/</w:t>
        </w:r>
      </w:hyperlink>
      <w:r w:rsidRPr="00FA4CC1">
        <w:rPr>
          <w:rFonts w:ascii="Arial" w:hAnsi="Arial" w:cs="Arial"/>
          <w:sz w:val="22"/>
          <w:szCs w:val="22"/>
        </w:rPr>
        <w:t xml:space="preserve"> (Accessed: 15 September 2025).</w:t>
      </w:r>
    </w:p>
    <w:p w14:paraId="6C508646" w14:textId="77777777" w:rsidR="00BF08BE" w:rsidRPr="00FA4CC1" w:rsidRDefault="00BF08BE" w:rsidP="00FA4CC1">
      <w:pPr>
        <w:spacing w:line="360" w:lineRule="auto"/>
        <w:rPr>
          <w:rFonts w:ascii="Arial" w:hAnsi="Arial" w:cs="Arial"/>
          <w:sz w:val="22"/>
          <w:szCs w:val="22"/>
        </w:rPr>
      </w:pPr>
      <w:r w:rsidRPr="00FA4CC1">
        <w:rPr>
          <w:rFonts w:ascii="Arial" w:hAnsi="Arial" w:cs="Arial"/>
          <w:sz w:val="22"/>
          <w:szCs w:val="22"/>
        </w:rPr>
        <w:t xml:space="preserve">National Institute for Health and Clinical Excellence (NICE) (2009) </w:t>
      </w:r>
      <w:r w:rsidRPr="00FA4CC1">
        <w:rPr>
          <w:rFonts w:ascii="Arial" w:hAnsi="Arial" w:cs="Arial"/>
          <w:i/>
          <w:iCs/>
          <w:sz w:val="22"/>
          <w:szCs w:val="22"/>
        </w:rPr>
        <w:t>Psychosis with substance misuse: the assessment and management of psychosis with substance misuse. Clinical guideline scope</w:t>
      </w:r>
      <w:r w:rsidRPr="00FA4CC1">
        <w:rPr>
          <w:rFonts w:ascii="Arial" w:hAnsi="Arial" w:cs="Arial"/>
          <w:sz w:val="22"/>
          <w:szCs w:val="22"/>
        </w:rPr>
        <w:t xml:space="preserve">. London: NICE. Available at: </w:t>
      </w:r>
      <w:hyperlink r:id="rId6" w:tgtFrame="_new" w:history="1">
        <w:r w:rsidRPr="00FA4CC1">
          <w:rPr>
            <w:rStyle w:val="Hyperlink"/>
            <w:rFonts w:ascii="Arial" w:hAnsi="Arial" w:cs="Arial"/>
            <w:sz w:val="22"/>
            <w:szCs w:val="22"/>
          </w:rPr>
          <w:t>https://www.nice.org.uk/guidance/cg120/documents/psychosis-with-substance-misuse-final-scope2</w:t>
        </w:r>
      </w:hyperlink>
      <w:r w:rsidRPr="00FA4CC1">
        <w:rPr>
          <w:rFonts w:ascii="Arial" w:hAnsi="Arial" w:cs="Arial"/>
          <w:sz w:val="22"/>
          <w:szCs w:val="22"/>
        </w:rPr>
        <w:t xml:space="preserve"> (Accessed: 24 September 2025).</w:t>
      </w:r>
    </w:p>
    <w:p w14:paraId="683C0D49" w14:textId="77777777" w:rsidR="00BF08BE" w:rsidRPr="00FA4CC1" w:rsidRDefault="00BF08BE" w:rsidP="00FA4CC1">
      <w:pPr>
        <w:spacing w:line="360" w:lineRule="auto"/>
        <w:rPr>
          <w:rFonts w:ascii="Arial" w:hAnsi="Arial" w:cs="Arial"/>
          <w:sz w:val="22"/>
          <w:szCs w:val="22"/>
        </w:rPr>
      </w:pPr>
      <w:r w:rsidRPr="00FA4CC1">
        <w:rPr>
          <w:rFonts w:ascii="Arial" w:hAnsi="Arial" w:cs="Arial"/>
          <w:sz w:val="22"/>
          <w:szCs w:val="22"/>
        </w:rPr>
        <w:t>World Health Organisation (2022) </w:t>
      </w:r>
      <w:r w:rsidRPr="00FA4CC1">
        <w:rPr>
          <w:rFonts w:ascii="Arial" w:hAnsi="Arial" w:cs="Arial"/>
          <w:i/>
          <w:iCs/>
          <w:sz w:val="22"/>
          <w:szCs w:val="22"/>
        </w:rPr>
        <w:t>Schizophrenia.</w:t>
      </w:r>
      <w:r w:rsidRPr="00FA4CC1">
        <w:rPr>
          <w:rFonts w:ascii="Arial" w:hAnsi="Arial" w:cs="Arial"/>
          <w:sz w:val="22"/>
          <w:szCs w:val="22"/>
        </w:rPr>
        <w:t xml:space="preserve"> Available at: </w:t>
      </w:r>
      <w:hyperlink r:id="rId7" w:history="1">
        <w:r w:rsidRPr="00FA4CC1">
          <w:rPr>
            <w:rStyle w:val="Hyperlink"/>
            <w:rFonts w:ascii="Arial" w:hAnsi="Arial" w:cs="Arial"/>
            <w:sz w:val="22"/>
            <w:szCs w:val="22"/>
          </w:rPr>
          <w:t>https://www.who.int/news-room/fact-sheets/detail/schizophrenia accessed 12/09/2025</w:t>
        </w:r>
      </w:hyperlink>
      <w:r w:rsidRPr="00FA4CC1">
        <w:rPr>
          <w:rFonts w:ascii="Arial" w:hAnsi="Arial" w:cs="Arial"/>
          <w:sz w:val="22"/>
          <w:szCs w:val="22"/>
        </w:rPr>
        <w:t xml:space="preserve"> (Accessed: 12 September 2025).</w:t>
      </w:r>
    </w:p>
    <w:p w14:paraId="62D68C0C" w14:textId="77777777" w:rsidR="00BF08BE" w:rsidRPr="00FA4CC1" w:rsidRDefault="00BF08BE" w:rsidP="00FA4CC1">
      <w:pPr>
        <w:spacing w:line="360" w:lineRule="auto"/>
        <w:rPr>
          <w:rFonts w:ascii="Arial" w:hAnsi="Arial" w:cs="Arial"/>
          <w:sz w:val="22"/>
          <w:szCs w:val="22"/>
        </w:rPr>
      </w:pPr>
    </w:p>
    <w:p w14:paraId="5BC7A317" w14:textId="77777777" w:rsidR="00BF08BE" w:rsidRPr="00FA4CC1" w:rsidRDefault="00BF08BE" w:rsidP="00FA4CC1">
      <w:pPr>
        <w:spacing w:line="360" w:lineRule="auto"/>
        <w:rPr>
          <w:rFonts w:ascii="Arial" w:hAnsi="Arial" w:cs="Arial"/>
          <w:sz w:val="22"/>
          <w:szCs w:val="22"/>
        </w:rPr>
      </w:pPr>
    </w:p>
    <w:p w14:paraId="14C8976E" w14:textId="77777777" w:rsidR="00EA2580" w:rsidRPr="00FA4CC1" w:rsidRDefault="00EA2580" w:rsidP="00FA4CC1">
      <w:pPr>
        <w:spacing w:line="360" w:lineRule="auto"/>
        <w:rPr>
          <w:rFonts w:ascii="Arial" w:hAnsi="Arial" w:cs="Arial"/>
          <w:sz w:val="22"/>
          <w:szCs w:val="22"/>
        </w:rPr>
      </w:pPr>
    </w:p>
    <w:sectPr w:rsidR="00EA2580" w:rsidRPr="00FA4C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4A74"/>
    <w:multiLevelType w:val="hybridMultilevel"/>
    <w:tmpl w:val="0DBC2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D13B9"/>
    <w:multiLevelType w:val="multilevel"/>
    <w:tmpl w:val="B1522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F8288B"/>
    <w:multiLevelType w:val="hybridMultilevel"/>
    <w:tmpl w:val="51967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133020"/>
    <w:multiLevelType w:val="hybridMultilevel"/>
    <w:tmpl w:val="13ACF1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2560205">
    <w:abstractNumId w:val="3"/>
  </w:num>
  <w:num w:numId="2" w16cid:durableId="174731686">
    <w:abstractNumId w:val="2"/>
  </w:num>
  <w:num w:numId="3" w16cid:durableId="1180047017">
    <w:abstractNumId w:val="0"/>
  </w:num>
  <w:num w:numId="4" w16cid:durableId="533735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8BE"/>
    <w:rsid w:val="0001299B"/>
    <w:rsid w:val="00062937"/>
    <w:rsid w:val="0015041D"/>
    <w:rsid w:val="00374894"/>
    <w:rsid w:val="00384F00"/>
    <w:rsid w:val="003D33F0"/>
    <w:rsid w:val="004115A0"/>
    <w:rsid w:val="00427A32"/>
    <w:rsid w:val="0043700A"/>
    <w:rsid w:val="00461599"/>
    <w:rsid w:val="004856C7"/>
    <w:rsid w:val="00486AE2"/>
    <w:rsid w:val="00541266"/>
    <w:rsid w:val="00597187"/>
    <w:rsid w:val="0059794B"/>
    <w:rsid w:val="005B6C19"/>
    <w:rsid w:val="005F40C8"/>
    <w:rsid w:val="00606349"/>
    <w:rsid w:val="00696C3F"/>
    <w:rsid w:val="0071238B"/>
    <w:rsid w:val="00725465"/>
    <w:rsid w:val="008321EF"/>
    <w:rsid w:val="00875F26"/>
    <w:rsid w:val="00880DA3"/>
    <w:rsid w:val="008C2939"/>
    <w:rsid w:val="009A7513"/>
    <w:rsid w:val="00B331FB"/>
    <w:rsid w:val="00B73286"/>
    <w:rsid w:val="00B879F9"/>
    <w:rsid w:val="00BC31EE"/>
    <w:rsid w:val="00BF08BE"/>
    <w:rsid w:val="00CC617B"/>
    <w:rsid w:val="00DC14E7"/>
    <w:rsid w:val="00DE4960"/>
    <w:rsid w:val="00E02793"/>
    <w:rsid w:val="00E64614"/>
    <w:rsid w:val="00E9626C"/>
    <w:rsid w:val="00EA2580"/>
    <w:rsid w:val="00FA4CC1"/>
    <w:rsid w:val="00FD3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C21391"/>
  <w15:chartTrackingRefBased/>
  <w15:docId w15:val="{82BD96C0-1A24-4F19-8918-1D65572C0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0C8"/>
  </w:style>
  <w:style w:type="paragraph" w:styleId="Heading1">
    <w:name w:val="heading 1"/>
    <w:basedOn w:val="Normal"/>
    <w:next w:val="Normal"/>
    <w:link w:val="Heading1Char"/>
    <w:uiPriority w:val="9"/>
    <w:qFormat/>
    <w:rsid w:val="00BF08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08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08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08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08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08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08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08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08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8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08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08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08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08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08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08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08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08BE"/>
    <w:rPr>
      <w:rFonts w:eastAsiaTheme="majorEastAsia" w:cstheme="majorBidi"/>
      <w:color w:val="272727" w:themeColor="text1" w:themeTint="D8"/>
    </w:rPr>
  </w:style>
  <w:style w:type="paragraph" w:styleId="Title">
    <w:name w:val="Title"/>
    <w:basedOn w:val="Normal"/>
    <w:next w:val="Normal"/>
    <w:link w:val="TitleChar"/>
    <w:uiPriority w:val="10"/>
    <w:qFormat/>
    <w:rsid w:val="00BF08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08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08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08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08BE"/>
    <w:pPr>
      <w:spacing w:before="160"/>
      <w:jc w:val="center"/>
    </w:pPr>
    <w:rPr>
      <w:i/>
      <w:iCs/>
      <w:color w:val="404040" w:themeColor="text1" w:themeTint="BF"/>
    </w:rPr>
  </w:style>
  <w:style w:type="character" w:customStyle="1" w:styleId="QuoteChar">
    <w:name w:val="Quote Char"/>
    <w:basedOn w:val="DefaultParagraphFont"/>
    <w:link w:val="Quote"/>
    <w:uiPriority w:val="29"/>
    <w:rsid w:val="00BF08BE"/>
    <w:rPr>
      <w:i/>
      <w:iCs/>
      <w:color w:val="404040" w:themeColor="text1" w:themeTint="BF"/>
    </w:rPr>
  </w:style>
  <w:style w:type="paragraph" w:styleId="ListParagraph">
    <w:name w:val="List Paragraph"/>
    <w:basedOn w:val="Normal"/>
    <w:uiPriority w:val="34"/>
    <w:qFormat/>
    <w:rsid w:val="00BF08BE"/>
    <w:pPr>
      <w:ind w:left="720"/>
      <w:contextualSpacing/>
    </w:pPr>
  </w:style>
  <w:style w:type="character" w:styleId="IntenseEmphasis">
    <w:name w:val="Intense Emphasis"/>
    <w:basedOn w:val="DefaultParagraphFont"/>
    <w:uiPriority w:val="21"/>
    <w:qFormat/>
    <w:rsid w:val="00BF08BE"/>
    <w:rPr>
      <w:i/>
      <w:iCs/>
      <w:color w:val="0F4761" w:themeColor="accent1" w:themeShade="BF"/>
    </w:rPr>
  </w:style>
  <w:style w:type="paragraph" w:styleId="IntenseQuote">
    <w:name w:val="Intense Quote"/>
    <w:basedOn w:val="Normal"/>
    <w:next w:val="Normal"/>
    <w:link w:val="IntenseQuoteChar"/>
    <w:uiPriority w:val="30"/>
    <w:qFormat/>
    <w:rsid w:val="00BF08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08BE"/>
    <w:rPr>
      <w:i/>
      <w:iCs/>
      <w:color w:val="0F4761" w:themeColor="accent1" w:themeShade="BF"/>
    </w:rPr>
  </w:style>
  <w:style w:type="character" w:styleId="IntenseReference">
    <w:name w:val="Intense Reference"/>
    <w:basedOn w:val="DefaultParagraphFont"/>
    <w:uiPriority w:val="32"/>
    <w:qFormat/>
    <w:rsid w:val="00BF08BE"/>
    <w:rPr>
      <w:b/>
      <w:bCs/>
      <w:smallCaps/>
      <w:color w:val="0F4761" w:themeColor="accent1" w:themeShade="BF"/>
      <w:spacing w:val="5"/>
    </w:rPr>
  </w:style>
  <w:style w:type="character" w:styleId="Hyperlink">
    <w:name w:val="Hyperlink"/>
    <w:basedOn w:val="DefaultParagraphFont"/>
    <w:uiPriority w:val="99"/>
    <w:unhideWhenUsed/>
    <w:rsid w:val="00BF08BE"/>
    <w:rPr>
      <w:color w:val="467886" w:themeColor="hyperlink"/>
      <w:u w:val="single"/>
    </w:rPr>
  </w:style>
  <w:style w:type="paragraph" w:styleId="TOCHeading">
    <w:name w:val="TOC Heading"/>
    <w:basedOn w:val="Heading1"/>
    <w:next w:val="Normal"/>
    <w:uiPriority w:val="39"/>
    <w:unhideWhenUsed/>
    <w:qFormat/>
    <w:rsid w:val="00BF08B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F08B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ho.int/news-room/fact-sheets/detail/schizophrenia%20accessed%2012/09/20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ce.org.uk/guidance/cg120/documents/psychosis-with-substance-misuse-final-scope2?utm_source=chatgpt.com" TargetMode="External"/><Relationship Id="rId5" Type="http://schemas.openxmlformats.org/officeDocument/2006/relationships/hyperlink" Target="https://www.nhs.uk/mental-health/conditions/schizophrenia/caus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837</Words>
  <Characters>5753</Characters>
  <Application>Microsoft Office Word</Application>
  <DocSecurity>0</DocSecurity>
  <Lines>151</Lines>
  <Paragraphs>67</Paragraphs>
  <ScaleCrop>false</ScaleCrop>
  <Company/>
  <LinksUpToDate>false</LinksUpToDate>
  <CharactersWithSpaces>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Thara Bi</dc:creator>
  <cp:keywords/>
  <dc:description/>
  <cp:lastModifiedBy>Thara Bi</cp:lastModifiedBy>
  <cp:revision>6</cp:revision>
  <dcterms:created xsi:type="dcterms:W3CDTF">2025-10-01T09:55:00Z</dcterms:created>
  <dcterms:modified xsi:type="dcterms:W3CDTF">2025-10-01T10:00:00Z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b8c2362b-e524-4917-b876-defa5fa2b619</vt:lpwstr>
  </property>
</Properties>
</file>