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10BC45" w14:textId="15005008" w:rsidR="002E4F00" w:rsidRPr="00EA7086" w:rsidRDefault="002E4F00" w:rsidP="002E4F00">
      <w:pPr>
        <w:spacing w:line="360" w:lineRule="auto"/>
        <w:jc w:val="both"/>
        <w:rPr>
          <w:rFonts w:ascii="Times New Roman" w:hAnsi="Times New Roman" w:cs="Times New Roman"/>
          <w:sz w:val="24"/>
          <w:szCs w:val="24"/>
        </w:rPr>
      </w:pPr>
      <w:r w:rsidRPr="00EA7086">
        <w:rPr>
          <w:rFonts w:ascii="Times New Roman" w:hAnsi="Times New Roman" w:cs="Times New Roman"/>
          <w:sz w:val="24"/>
          <w:szCs w:val="24"/>
          <w:u w:val="single"/>
        </w:rPr>
        <w:t>Contents</w:t>
      </w:r>
      <w:r w:rsidR="0015124F" w:rsidRPr="00EA7086">
        <w:rPr>
          <w:rFonts w:ascii="Times New Roman" w:hAnsi="Times New Roman" w:cs="Times New Roman"/>
          <w:sz w:val="24"/>
          <w:szCs w:val="24"/>
          <w:u w:val="single"/>
        </w:rPr>
        <w:t xml:space="preserve"> </w:t>
      </w:r>
      <w:r w:rsidR="0015124F" w:rsidRPr="00EA7086">
        <w:rPr>
          <w:rFonts w:ascii="Times New Roman" w:hAnsi="Times New Roman" w:cs="Times New Roman"/>
          <w:sz w:val="24"/>
          <w:szCs w:val="24"/>
        </w:rPr>
        <w:t xml:space="preserve">                            </w:t>
      </w:r>
      <w:r w:rsidR="0015124F" w:rsidRPr="00EA7086">
        <w:rPr>
          <w:rFonts w:ascii="Times New Roman" w:hAnsi="Times New Roman" w:cs="Times New Roman"/>
          <w:sz w:val="24"/>
          <w:szCs w:val="24"/>
          <w:u w:val="single"/>
        </w:rPr>
        <w:t>Page</w:t>
      </w:r>
    </w:p>
    <w:p w14:paraId="2E2FD670" w14:textId="2995BF3C" w:rsidR="00497409" w:rsidRPr="00EA7086" w:rsidRDefault="009D7172" w:rsidP="002E4F00">
      <w:pPr>
        <w:spacing w:line="360" w:lineRule="auto"/>
        <w:jc w:val="both"/>
        <w:rPr>
          <w:rFonts w:ascii="Times New Roman" w:hAnsi="Times New Roman" w:cs="Times New Roman"/>
          <w:sz w:val="24"/>
          <w:szCs w:val="24"/>
        </w:rPr>
      </w:pPr>
      <w:r w:rsidRPr="00EA7086">
        <w:rPr>
          <w:rFonts w:ascii="Times New Roman" w:hAnsi="Times New Roman" w:cs="Times New Roman"/>
          <w:sz w:val="24"/>
          <w:szCs w:val="24"/>
        </w:rPr>
        <w:t>Activity Plan</w:t>
      </w:r>
      <w:r w:rsidR="005A79B6">
        <w:rPr>
          <w:rFonts w:ascii="Times New Roman" w:hAnsi="Times New Roman" w:cs="Times New Roman"/>
          <w:sz w:val="24"/>
          <w:szCs w:val="24"/>
        </w:rPr>
        <w:t xml:space="preserve">                         2</w:t>
      </w:r>
    </w:p>
    <w:p w14:paraId="4A0F747F" w14:textId="3E3B61E2" w:rsidR="00497409" w:rsidRDefault="00497409" w:rsidP="002E4F00">
      <w:pPr>
        <w:spacing w:line="360" w:lineRule="auto"/>
        <w:jc w:val="both"/>
        <w:rPr>
          <w:rFonts w:ascii="Times New Roman" w:hAnsi="Times New Roman" w:cs="Times New Roman"/>
          <w:sz w:val="24"/>
          <w:szCs w:val="24"/>
        </w:rPr>
      </w:pPr>
      <w:r w:rsidRPr="00EA7086">
        <w:rPr>
          <w:rFonts w:ascii="Times New Roman" w:hAnsi="Times New Roman" w:cs="Times New Roman"/>
          <w:sz w:val="24"/>
          <w:szCs w:val="24"/>
        </w:rPr>
        <w:t>Evaluation</w:t>
      </w:r>
      <w:r w:rsidR="005A79B6">
        <w:rPr>
          <w:rFonts w:ascii="Times New Roman" w:hAnsi="Times New Roman" w:cs="Times New Roman"/>
          <w:sz w:val="24"/>
          <w:szCs w:val="24"/>
        </w:rPr>
        <w:t xml:space="preserve">                             6</w:t>
      </w:r>
    </w:p>
    <w:p w14:paraId="714BECC5" w14:textId="63F9A9C9" w:rsidR="00613205" w:rsidRPr="00EA7086" w:rsidRDefault="00613205" w:rsidP="002E4F00">
      <w:pPr>
        <w:spacing w:line="360" w:lineRule="auto"/>
        <w:jc w:val="both"/>
        <w:rPr>
          <w:rFonts w:ascii="Times New Roman" w:hAnsi="Times New Roman" w:cs="Times New Roman"/>
          <w:sz w:val="24"/>
          <w:szCs w:val="24"/>
        </w:rPr>
      </w:pPr>
      <w:r>
        <w:rPr>
          <w:rFonts w:ascii="Times New Roman" w:hAnsi="Times New Roman" w:cs="Times New Roman"/>
          <w:sz w:val="24"/>
          <w:szCs w:val="24"/>
        </w:rPr>
        <w:t>Resources</w:t>
      </w:r>
      <w:r w:rsidR="005A79B6">
        <w:rPr>
          <w:rFonts w:ascii="Times New Roman" w:hAnsi="Times New Roman" w:cs="Times New Roman"/>
          <w:sz w:val="24"/>
          <w:szCs w:val="24"/>
        </w:rPr>
        <w:t xml:space="preserve">                              8</w:t>
      </w:r>
    </w:p>
    <w:p w14:paraId="0777DC5E" w14:textId="39CBF1A1" w:rsidR="0015124F" w:rsidRPr="00EA7086" w:rsidRDefault="0015124F" w:rsidP="002E4F00">
      <w:pPr>
        <w:spacing w:line="360" w:lineRule="auto"/>
        <w:jc w:val="both"/>
        <w:rPr>
          <w:rFonts w:ascii="Times New Roman" w:hAnsi="Times New Roman" w:cs="Times New Roman"/>
          <w:sz w:val="24"/>
          <w:szCs w:val="24"/>
        </w:rPr>
      </w:pPr>
      <w:r w:rsidRPr="00EA7086">
        <w:rPr>
          <w:rFonts w:ascii="Times New Roman" w:hAnsi="Times New Roman" w:cs="Times New Roman"/>
          <w:sz w:val="24"/>
          <w:szCs w:val="24"/>
        </w:rPr>
        <w:t>Role of the Adult</w:t>
      </w:r>
      <w:r w:rsidR="005A79B6">
        <w:rPr>
          <w:rFonts w:ascii="Times New Roman" w:hAnsi="Times New Roman" w:cs="Times New Roman"/>
          <w:sz w:val="24"/>
          <w:szCs w:val="24"/>
        </w:rPr>
        <w:t xml:space="preserve">                  10</w:t>
      </w:r>
    </w:p>
    <w:p w14:paraId="6EF084DB" w14:textId="4551AA2A" w:rsidR="009D7172" w:rsidRPr="00EA7086" w:rsidRDefault="0015124F" w:rsidP="002E4F00">
      <w:pPr>
        <w:spacing w:line="360" w:lineRule="auto"/>
        <w:jc w:val="both"/>
        <w:rPr>
          <w:rFonts w:ascii="Times New Roman" w:hAnsi="Times New Roman" w:cs="Times New Roman"/>
          <w:sz w:val="24"/>
          <w:szCs w:val="24"/>
        </w:rPr>
      </w:pPr>
      <w:r w:rsidRPr="00EA7086">
        <w:rPr>
          <w:rFonts w:ascii="Times New Roman" w:hAnsi="Times New Roman" w:cs="Times New Roman"/>
          <w:sz w:val="24"/>
          <w:szCs w:val="24"/>
        </w:rPr>
        <w:t>Reference List</w:t>
      </w:r>
      <w:r w:rsidR="009D7172" w:rsidRPr="00EA7086">
        <w:rPr>
          <w:rFonts w:ascii="Times New Roman" w:hAnsi="Times New Roman" w:cs="Times New Roman"/>
          <w:sz w:val="24"/>
          <w:szCs w:val="24"/>
        </w:rPr>
        <w:t xml:space="preserve"> </w:t>
      </w:r>
      <w:r w:rsidR="005A79B6">
        <w:rPr>
          <w:rFonts w:ascii="Times New Roman" w:hAnsi="Times New Roman" w:cs="Times New Roman"/>
          <w:sz w:val="24"/>
          <w:szCs w:val="24"/>
        </w:rPr>
        <w:t xml:space="preserve">                      12</w:t>
      </w:r>
    </w:p>
    <w:p w14:paraId="1919088D" w14:textId="77777777" w:rsidR="002E4F00" w:rsidRPr="00EA7086" w:rsidRDefault="002E4F00" w:rsidP="002E4F00">
      <w:pPr>
        <w:spacing w:line="360" w:lineRule="auto"/>
        <w:jc w:val="both"/>
        <w:rPr>
          <w:rFonts w:ascii="Times New Roman" w:hAnsi="Times New Roman" w:cs="Times New Roman"/>
          <w:sz w:val="24"/>
          <w:szCs w:val="24"/>
        </w:rPr>
      </w:pPr>
    </w:p>
    <w:p w14:paraId="2627F1CB" w14:textId="77777777" w:rsidR="002E4F00" w:rsidRPr="00EA7086" w:rsidRDefault="002E4F00" w:rsidP="002E4F00">
      <w:pPr>
        <w:spacing w:line="360" w:lineRule="auto"/>
        <w:jc w:val="both"/>
        <w:rPr>
          <w:rFonts w:ascii="Times New Roman" w:hAnsi="Times New Roman" w:cs="Times New Roman"/>
          <w:sz w:val="24"/>
          <w:szCs w:val="24"/>
        </w:rPr>
      </w:pPr>
    </w:p>
    <w:p w14:paraId="2374836E" w14:textId="77777777" w:rsidR="002E4F00" w:rsidRPr="00EA7086" w:rsidRDefault="002E4F00" w:rsidP="002E4F00">
      <w:pPr>
        <w:spacing w:line="360" w:lineRule="auto"/>
        <w:jc w:val="both"/>
        <w:rPr>
          <w:rFonts w:ascii="Times New Roman" w:hAnsi="Times New Roman" w:cs="Times New Roman"/>
          <w:sz w:val="24"/>
          <w:szCs w:val="24"/>
        </w:rPr>
      </w:pPr>
    </w:p>
    <w:p w14:paraId="6541E18F" w14:textId="77777777" w:rsidR="002E4F00" w:rsidRPr="00EA7086" w:rsidRDefault="002E4F00" w:rsidP="002E4F00">
      <w:pPr>
        <w:spacing w:line="360" w:lineRule="auto"/>
        <w:jc w:val="both"/>
        <w:rPr>
          <w:rFonts w:ascii="Times New Roman" w:hAnsi="Times New Roman" w:cs="Times New Roman"/>
          <w:sz w:val="24"/>
          <w:szCs w:val="24"/>
        </w:rPr>
      </w:pPr>
    </w:p>
    <w:p w14:paraId="1460989F" w14:textId="77777777" w:rsidR="002E4F00" w:rsidRPr="00EA7086" w:rsidRDefault="002E4F00" w:rsidP="002E4F00">
      <w:pPr>
        <w:spacing w:line="360" w:lineRule="auto"/>
        <w:jc w:val="both"/>
        <w:rPr>
          <w:rFonts w:ascii="Times New Roman" w:hAnsi="Times New Roman" w:cs="Times New Roman"/>
          <w:sz w:val="24"/>
          <w:szCs w:val="24"/>
        </w:rPr>
      </w:pPr>
    </w:p>
    <w:p w14:paraId="1BFE52A0" w14:textId="77777777" w:rsidR="002E4F00" w:rsidRPr="00EA7086" w:rsidRDefault="002E4F00" w:rsidP="002E4F00">
      <w:pPr>
        <w:spacing w:line="360" w:lineRule="auto"/>
        <w:jc w:val="both"/>
        <w:rPr>
          <w:rFonts w:ascii="Times New Roman" w:hAnsi="Times New Roman" w:cs="Times New Roman"/>
          <w:sz w:val="24"/>
          <w:szCs w:val="24"/>
        </w:rPr>
      </w:pPr>
    </w:p>
    <w:p w14:paraId="5925A986" w14:textId="77777777" w:rsidR="002E4F00" w:rsidRPr="00EA7086" w:rsidRDefault="002E4F00" w:rsidP="002E4F00">
      <w:pPr>
        <w:spacing w:line="360" w:lineRule="auto"/>
        <w:jc w:val="both"/>
        <w:rPr>
          <w:rFonts w:ascii="Times New Roman" w:hAnsi="Times New Roman" w:cs="Times New Roman"/>
          <w:sz w:val="24"/>
          <w:szCs w:val="24"/>
        </w:rPr>
      </w:pPr>
    </w:p>
    <w:p w14:paraId="3E0F57FD" w14:textId="77777777" w:rsidR="002E4F00" w:rsidRPr="00EA7086" w:rsidRDefault="002E4F00" w:rsidP="002E4F00">
      <w:pPr>
        <w:spacing w:line="360" w:lineRule="auto"/>
        <w:jc w:val="both"/>
        <w:rPr>
          <w:rFonts w:ascii="Times New Roman" w:hAnsi="Times New Roman" w:cs="Times New Roman"/>
          <w:sz w:val="24"/>
          <w:szCs w:val="24"/>
        </w:rPr>
      </w:pPr>
    </w:p>
    <w:p w14:paraId="791B1CB7" w14:textId="77777777" w:rsidR="002E4F00" w:rsidRPr="00EA7086" w:rsidRDefault="002E4F00" w:rsidP="002E4F00">
      <w:pPr>
        <w:spacing w:line="360" w:lineRule="auto"/>
        <w:jc w:val="both"/>
        <w:rPr>
          <w:rFonts w:ascii="Times New Roman" w:hAnsi="Times New Roman" w:cs="Times New Roman"/>
          <w:sz w:val="24"/>
          <w:szCs w:val="24"/>
        </w:rPr>
      </w:pPr>
    </w:p>
    <w:p w14:paraId="76BC445A" w14:textId="77777777" w:rsidR="002E4F00" w:rsidRPr="00EA7086" w:rsidRDefault="002E4F00" w:rsidP="002E4F00">
      <w:pPr>
        <w:spacing w:line="360" w:lineRule="auto"/>
        <w:jc w:val="both"/>
        <w:rPr>
          <w:rFonts w:ascii="Times New Roman" w:hAnsi="Times New Roman" w:cs="Times New Roman"/>
          <w:sz w:val="24"/>
          <w:szCs w:val="24"/>
        </w:rPr>
      </w:pPr>
    </w:p>
    <w:p w14:paraId="5666D76F" w14:textId="77777777" w:rsidR="002E4F00" w:rsidRPr="00EA7086" w:rsidRDefault="002E4F00" w:rsidP="002E4F00">
      <w:pPr>
        <w:spacing w:line="360" w:lineRule="auto"/>
        <w:jc w:val="both"/>
        <w:rPr>
          <w:rFonts w:ascii="Times New Roman" w:hAnsi="Times New Roman" w:cs="Times New Roman"/>
          <w:sz w:val="24"/>
          <w:szCs w:val="24"/>
        </w:rPr>
      </w:pPr>
    </w:p>
    <w:p w14:paraId="05EC66EB" w14:textId="77777777" w:rsidR="002E4F00" w:rsidRPr="00EA7086" w:rsidRDefault="002E4F00" w:rsidP="002E4F00">
      <w:pPr>
        <w:spacing w:line="360" w:lineRule="auto"/>
        <w:jc w:val="both"/>
        <w:rPr>
          <w:rFonts w:ascii="Times New Roman" w:hAnsi="Times New Roman" w:cs="Times New Roman"/>
          <w:sz w:val="24"/>
          <w:szCs w:val="24"/>
        </w:rPr>
      </w:pPr>
    </w:p>
    <w:p w14:paraId="61D0BC44" w14:textId="77777777" w:rsidR="002E4F00" w:rsidRPr="00EA7086" w:rsidRDefault="002E4F00" w:rsidP="002E4F00">
      <w:pPr>
        <w:spacing w:line="360" w:lineRule="auto"/>
        <w:jc w:val="both"/>
        <w:rPr>
          <w:rFonts w:ascii="Times New Roman" w:hAnsi="Times New Roman" w:cs="Times New Roman"/>
          <w:sz w:val="24"/>
          <w:szCs w:val="24"/>
        </w:rPr>
      </w:pPr>
    </w:p>
    <w:p w14:paraId="0E82CC6F" w14:textId="77777777" w:rsidR="002E4F00" w:rsidRPr="00EA7086" w:rsidRDefault="002E4F00" w:rsidP="002E4F00">
      <w:pPr>
        <w:spacing w:line="360" w:lineRule="auto"/>
        <w:jc w:val="both"/>
        <w:rPr>
          <w:rFonts w:ascii="Times New Roman" w:hAnsi="Times New Roman" w:cs="Times New Roman"/>
          <w:sz w:val="24"/>
          <w:szCs w:val="24"/>
        </w:rPr>
      </w:pPr>
    </w:p>
    <w:p w14:paraId="76F68BB4" w14:textId="77777777" w:rsidR="002E4F00" w:rsidRPr="00EA7086" w:rsidRDefault="002E4F00" w:rsidP="002E4F00">
      <w:pPr>
        <w:spacing w:line="360" w:lineRule="auto"/>
        <w:jc w:val="both"/>
        <w:rPr>
          <w:rFonts w:ascii="Times New Roman" w:hAnsi="Times New Roman" w:cs="Times New Roman"/>
          <w:sz w:val="24"/>
          <w:szCs w:val="24"/>
        </w:rPr>
      </w:pPr>
    </w:p>
    <w:p w14:paraId="0935CC85" w14:textId="77777777" w:rsidR="002E4F00" w:rsidRPr="00EA7086" w:rsidRDefault="002E4F00" w:rsidP="002E4F00">
      <w:pPr>
        <w:spacing w:line="360" w:lineRule="auto"/>
        <w:jc w:val="both"/>
        <w:rPr>
          <w:rFonts w:ascii="Times New Roman" w:hAnsi="Times New Roman" w:cs="Times New Roman"/>
          <w:sz w:val="24"/>
          <w:szCs w:val="24"/>
        </w:rPr>
      </w:pPr>
    </w:p>
    <w:p w14:paraId="726F0151" w14:textId="77777777" w:rsidR="002E4F00" w:rsidRPr="00EA7086" w:rsidRDefault="002E4F00" w:rsidP="002E4F00">
      <w:pPr>
        <w:spacing w:line="360" w:lineRule="auto"/>
        <w:jc w:val="both"/>
        <w:rPr>
          <w:rFonts w:ascii="Times New Roman" w:hAnsi="Times New Roman" w:cs="Times New Roman"/>
          <w:sz w:val="24"/>
          <w:szCs w:val="24"/>
        </w:rPr>
      </w:pPr>
    </w:p>
    <w:p w14:paraId="20DA8329" w14:textId="77777777" w:rsidR="00613205" w:rsidRDefault="00613205" w:rsidP="002E4F00">
      <w:pPr>
        <w:spacing w:line="360" w:lineRule="auto"/>
        <w:jc w:val="both"/>
        <w:rPr>
          <w:rFonts w:ascii="Times New Roman" w:hAnsi="Times New Roman" w:cs="Times New Roman"/>
          <w:sz w:val="24"/>
          <w:szCs w:val="24"/>
        </w:rPr>
      </w:pPr>
    </w:p>
    <w:p w14:paraId="5B1E97E7" w14:textId="285D0D36" w:rsidR="00DE540C" w:rsidRPr="00EA7086" w:rsidRDefault="002E4F00" w:rsidP="002E4F00">
      <w:pPr>
        <w:spacing w:line="360" w:lineRule="auto"/>
        <w:jc w:val="both"/>
        <w:rPr>
          <w:rFonts w:ascii="Times New Roman" w:hAnsi="Times New Roman" w:cs="Times New Roman"/>
          <w:sz w:val="24"/>
          <w:szCs w:val="24"/>
          <w:u w:val="single"/>
        </w:rPr>
      </w:pPr>
      <w:r w:rsidRPr="00EA7086">
        <w:rPr>
          <w:rFonts w:ascii="Times New Roman" w:hAnsi="Times New Roman" w:cs="Times New Roman"/>
          <w:sz w:val="24"/>
          <w:szCs w:val="24"/>
          <w:u w:val="single"/>
        </w:rPr>
        <w:lastRenderedPageBreak/>
        <w:t>Activity Plan</w:t>
      </w:r>
    </w:p>
    <w:tbl>
      <w:tblPr>
        <w:tblStyle w:val="TableGrid"/>
        <w:tblW w:w="0" w:type="auto"/>
        <w:tblLook w:val="04A0" w:firstRow="1" w:lastRow="0" w:firstColumn="1" w:lastColumn="0" w:noHBand="0" w:noVBand="1"/>
      </w:tblPr>
      <w:tblGrid>
        <w:gridCol w:w="2965"/>
        <w:gridCol w:w="3150"/>
        <w:gridCol w:w="2901"/>
      </w:tblGrid>
      <w:tr w:rsidR="00ED401F" w:rsidRPr="00EA7086" w14:paraId="5701D560" w14:textId="77777777" w:rsidTr="00D777C9">
        <w:tc>
          <w:tcPr>
            <w:tcW w:w="9016" w:type="dxa"/>
            <w:gridSpan w:val="3"/>
          </w:tcPr>
          <w:p w14:paraId="1C47F7A1" w14:textId="77777777" w:rsidR="0036256A" w:rsidRPr="00FA4731" w:rsidRDefault="00ED401F" w:rsidP="0036256A">
            <w:pPr>
              <w:spacing w:line="360" w:lineRule="auto"/>
              <w:jc w:val="both"/>
              <w:rPr>
                <w:rFonts w:ascii="Times New Roman" w:hAnsi="Times New Roman" w:cs="Times New Roman"/>
                <w:bCs/>
                <w:iCs/>
                <w:sz w:val="24"/>
                <w:szCs w:val="24"/>
                <w:u w:val="single"/>
              </w:rPr>
            </w:pPr>
            <w:r w:rsidRPr="00FA4731">
              <w:rPr>
                <w:rFonts w:ascii="Times New Roman" w:hAnsi="Times New Roman" w:cs="Times New Roman"/>
                <w:bCs/>
                <w:iCs/>
                <w:sz w:val="24"/>
                <w:szCs w:val="24"/>
                <w:u w:val="single"/>
              </w:rPr>
              <w:t>Activity:</w:t>
            </w:r>
            <w:r w:rsidR="0036256A" w:rsidRPr="00FA4731">
              <w:rPr>
                <w:rFonts w:ascii="Times New Roman" w:hAnsi="Times New Roman" w:cs="Times New Roman"/>
                <w:bCs/>
                <w:iCs/>
                <w:sz w:val="24"/>
                <w:szCs w:val="24"/>
                <w:u w:val="single"/>
              </w:rPr>
              <w:t xml:space="preserve"> </w:t>
            </w:r>
          </w:p>
          <w:p w14:paraId="05B3A10E" w14:textId="575746A6" w:rsidR="00ED401F" w:rsidRPr="00EA7086" w:rsidRDefault="0036256A" w:rsidP="0036256A">
            <w:pPr>
              <w:spacing w:line="360" w:lineRule="auto"/>
              <w:jc w:val="both"/>
              <w:rPr>
                <w:rFonts w:ascii="Times New Roman" w:hAnsi="Times New Roman" w:cs="Times New Roman"/>
                <w:bCs/>
                <w:iCs/>
                <w:sz w:val="24"/>
                <w:szCs w:val="24"/>
              </w:rPr>
            </w:pPr>
            <w:r w:rsidRPr="00EA7086">
              <w:rPr>
                <w:rFonts w:ascii="Times New Roman" w:hAnsi="Times New Roman" w:cs="Times New Roman"/>
                <w:bCs/>
                <w:iCs/>
                <w:sz w:val="24"/>
                <w:szCs w:val="24"/>
              </w:rPr>
              <w:t>Nature Hunt</w:t>
            </w:r>
            <w:r w:rsidR="00A601E8">
              <w:rPr>
                <w:rFonts w:ascii="Times New Roman" w:hAnsi="Times New Roman" w:cs="Times New Roman"/>
                <w:bCs/>
                <w:iCs/>
                <w:sz w:val="24"/>
                <w:szCs w:val="24"/>
              </w:rPr>
              <w:t>.</w:t>
            </w:r>
          </w:p>
          <w:p w14:paraId="57363E53" w14:textId="77777777" w:rsidR="00ED401F" w:rsidRPr="00EA7086" w:rsidRDefault="00ED401F" w:rsidP="0036256A">
            <w:pPr>
              <w:spacing w:line="360" w:lineRule="auto"/>
              <w:jc w:val="both"/>
              <w:rPr>
                <w:rFonts w:ascii="Times New Roman" w:hAnsi="Times New Roman" w:cs="Times New Roman"/>
                <w:bCs/>
                <w:iCs/>
                <w:sz w:val="24"/>
                <w:szCs w:val="24"/>
              </w:rPr>
            </w:pPr>
          </w:p>
        </w:tc>
      </w:tr>
      <w:tr w:rsidR="00ED401F" w:rsidRPr="00EA7086" w14:paraId="08BB6842" w14:textId="77777777" w:rsidTr="00ED401F">
        <w:tc>
          <w:tcPr>
            <w:tcW w:w="2965" w:type="dxa"/>
          </w:tcPr>
          <w:p w14:paraId="1243F76B" w14:textId="77777777" w:rsidR="0036256A" w:rsidRPr="00FA4731" w:rsidRDefault="00ED401F" w:rsidP="0036256A">
            <w:pPr>
              <w:spacing w:line="360" w:lineRule="auto"/>
              <w:jc w:val="both"/>
              <w:rPr>
                <w:rFonts w:ascii="Times New Roman" w:hAnsi="Times New Roman" w:cs="Times New Roman"/>
                <w:bCs/>
                <w:iCs/>
                <w:sz w:val="24"/>
                <w:szCs w:val="24"/>
                <w:u w:val="single"/>
              </w:rPr>
            </w:pPr>
            <w:r w:rsidRPr="00FA4731">
              <w:rPr>
                <w:rFonts w:ascii="Times New Roman" w:hAnsi="Times New Roman" w:cs="Times New Roman"/>
                <w:bCs/>
                <w:iCs/>
                <w:sz w:val="24"/>
                <w:szCs w:val="24"/>
                <w:u w:val="single"/>
              </w:rPr>
              <w:t>Number of children:</w:t>
            </w:r>
          </w:p>
          <w:p w14:paraId="3DC15880" w14:textId="76330ED4" w:rsidR="00ED401F" w:rsidRPr="00EA7086" w:rsidRDefault="00301FCA" w:rsidP="0036256A">
            <w:pPr>
              <w:spacing w:line="360" w:lineRule="auto"/>
              <w:jc w:val="both"/>
              <w:rPr>
                <w:rFonts w:ascii="Times New Roman" w:hAnsi="Times New Roman" w:cs="Times New Roman"/>
                <w:bCs/>
                <w:iCs/>
                <w:sz w:val="24"/>
                <w:szCs w:val="24"/>
              </w:rPr>
            </w:pPr>
            <w:r w:rsidRPr="00EA7086">
              <w:rPr>
                <w:rFonts w:ascii="Times New Roman" w:hAnsi="Times New Roman" w:cs="Times New Roman"/>
                <w:bCs/>
                <w:iCs/>
                <w:sz w:val="24"/>
                <w:szCs w:val="24"/>
              </w:rPr>
              <w:t>1-8.</w:t>
            </w:r>
          </w:p>
          <w:p w14:paraId="3D6D0882" w14:textId="77777777" w:rsidR="00ED401F" w:rsidRPr="00EA7086" w:rsidRDefault="00ED401F" w:rsidP="0036256A">
            <w:pPr>
              <w:spacing w:line="360" w:lineRule="auto"/>
              <w:jc w:val="both"/>
              <w:rPr>
                <w:rFonts w:ascii="Times New Roman" w:hAnsi="Times New Roman" w:cs="Times New Roman"/>
                <w:bCs/>
                <w:iCs/>
                <w:sz w:val="24"/>
                <w:szCs w:val="24"/>
              </w:rPr>
            </w:pPr>
          </w:p>
        </w:tc>
        <w:tc>
          <w:tcPr>
            <w:tcW w:w="3150" w:type="dxa"/>
          </w:tcPr>
          <w:p w14:paraId="666E0BDF" w14:textId="77777777" w:rsidR="0036256A" w:rsidRPr="00FA4731" w:rsidRDefault="00ED401F" w:rsidP="0036256A">
            <w:pPr>
              <w:spacing w:line="360" w:lineRule="auto"/>
              <w:jc w:val="both"/>
              <w:rPr>
                <w:rFonts w:ascii="Times New Roman" w:hAnsi="Times New Roman" w:cs="Times New Roman"/>
                <w:bCs/>
                <w:iCs/>
                <w:sz w:val="24"/>
                <w:szCs w:val="24"/>
                <w:u w:val="single"/>
              </w:rPr>
            </w:pPr>
            <w:r w:rsidRPr="00FA4731">
              <w:rPr>
                <w:rFonts w:ascii="Times New Roman" w:hAnsi="Times New Roman" w:cs="Times New Roman"/>
                <w:bCs/>
                <w:iCs/>
                <w:sz w:val="24"/>
                <w:szCs w:val="24"/>
                <w:u w:val="single"/>
              </w:rPr>
              <w:t>Age of children:</w:t>
            </w:r>
            <w:r w:rsidR="0036256A" w:rsidRPr="00FA4731">
              <w:rPr>
                <w:rFonts w:ascii="Times New Roman" w:hAnsi="Times New Roman" w:cs="Times New Roman"/>
                <w:bCs/>
                <w:iCs/>
                <w:sz w:val="24"/>
                <w:szCs w:val="24"/>
                <w:u w:val="single"/>
              </w:rPr>
              <w:t xml:space="preserve"> </w:t>
            </w:r>
          </w:p>
          <w:p w14:paraId="4FDC6E62" w14:textId="77777777" w:rsidR="00BC25DA" w:rsidRDefault="0036256A" w:rsidP="0036256A">
            <w:pPr>
              <w:spacing w:line="360" w:lineRule="auto"/>
              <w:jc w:val="both"/>
              <w:rPr>
                <w:rFonts w:ascii="Times New Roman" w:hAnsi="Times New Roman" w:cs="Times New Roman"/>
                <w:bCs/>
                <w:iCs/>
                <w:sz w:val="24"/>
                <w:szCs w:val="24"/>
              </w:rPr>
            </w:pPr>
            <w:r w:rsidRPr="00EA7086">
              <w:rPr>
                <w:rFonts w:ascii="Times New Roman" w:hAnsi="Times New Roman" w:cs="Times New Roman"/>
                <w:bCs/>
                <w:iCs/>
                <w:sz w:val="24"/>
                <w:szCs w:val="24"/>
              </w:rPr>
              <w:t>3-</w:t>
            </w:r>
            <w:r w:rsidR="009559F0">
              <w:rPr>
                <w:rFonts w:ascii="Times New Roman" w:hAnsi="Times New Roman" w:cs="Times New Roman"/>
                <w:bCs/>
                <w:iCs/>
                <w:sz w:val="24"/>
                <w:szCs w:val="24"/>
              </w:rPr>
              <w:t>4</w:t>
            </w:r>
            <w:r w:rsidRPr="00EA7086">
              <w:rPr>
                <w:rFonts w:ascii="Times New Roman" w:hAnsi="Times New Roman" w:cs="Times New Roman"/>
                <w:bCs/>
                <w:iCs/>
                <w:sz w:val="24"/>
                <w:szCs w:val="24"/>
              </w:rPr>
              <w:t xml:space="preserve"> years old</w:t>
            </w:r>
            <w:r w:rsidR="00623B5E" w:rsidRPr="00EA7086">
              <w:rPr>
                <w:rFonts w:ascii="Times New Roman" w:hAnsi="Times New Roman" w:cs="Times New Roman"/>
                <w:bCs/>
                <w:iCs/>
                <w:sz w:val="24"/>
                <w:szCs w:val="24"/>
              </w:rPr>
              <w:t>.</w:t>
            </w:r>
            <w:r w:rsidR="00BC25DA">
              <w:rPr>
                <w:rFonts w:ascii="Times New Roman" w:hAnsi="Times New Roman" w:cs="Times New Roman"/>
                <w:bCs/>
                <w:iCs/>
                <w:sz w:val="24"/>
                <w:szCs w:val="24"/>
              </w:rPr>
              <w:t xml:space="preserve"> </w:t>
            </w:r>
          </w:p>
          <w:p w14:paraId="74C55B66" w14:textId="5E0DBB6F" w:rsidR="00ED401F" w:rsidRPr="00EA7086" w:rsidRDefault="00BC25DA" w:rsidP="0036256A">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Nursery.</w:t>
            </w:r>
          </w:p>
        </w:tc>
        <w:tc>
          <w:tcPr>
            <w:tcW w:w="2901" w:type="dxa"/>
          </w:tcPr>
          <w:p w14:paraId="70311C70" w14:textId="5683965E" w:rsidR="00ED401F" w:rsidRPr="00FA4731" w:rsidRDefault="00ED401F" w:rsidP="0036256A">
            <w:pPr>
              <w:spacing w:line="360" w:lineRule="auto"/>
              <w:jc w:val="both"/>
              <w:rPr>
                <w:rFonts w:ascii="Times New Roman" w:hAnsi="Times New Roman" w:cs="Times New Roman"/>
                <w:bCs/>
                <w:iCs/>
                <w:sz w:val="24"/>
                <w:szCs w:val="24"/>
                <w:u w:val="single"/>
              </w:rPr>
            </w:pPr>
            <w:r w:rsidRPr="00FA4731">
              <w:rPr>
                <w:rFonts w:ascii="Times New Roman" w:hAnsi="Times New Roman" w:cs="Times New Roman"/>
                <w:bCs/>
                <w:iCs/>
                <w:sz w:val="24"/>
                <w:szCs w:val="24"/>
                <w:u w:val="single"/>
              </w:rPr>
              <w:t>Number of adults:</w:t>
            </w:r>
          </w:p>
          <w:p w14:paraId="112C7C27" w14:textId="09A9DEDB" w:rsidR="00BC25DA" w:rsidRPr="00EA7086" w:rsidRDefault="00BC25DA" w:rsidP="0036256A">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1.</w:t>
            </w:r>
          </w:p>
          <w:p w14:paraId="44581D67" w14:textId="77777777" w:rsidR="000D05CE" w:rsidRDefault="00804045" w:rsidP="00DE540C">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The </w:t>
            </w:r>
            <w:r w:rsidR="006424B7">
              <w:rPr>
                <w:rFonts w:ascii="Times New Roman" w:hAnsi="Times New Roman" w:cs="Times New Roman"/>
                <w:bCs/>
                <w:iCs/>
                <w:sz w:val="24"/>
                <w:szCs w:val="24"/>
              </w:rPr>
              <w:t xml:space="preserve">recommended staff child ratio </w:t>
            </w:r>
            <w:r w:rsidR="00752D96">
              <w:rPr>
                <w:rFonts w:ascii="Times New Roman" w:hAnsi="Times New Roman" w:cs="Times New Roman"/>
                <w:bCs/>
                <w:iCs/>
                <w:sz w:val="24"/>
                <w:szCs w:val="24"/>
              </w:rPr>
              <w:t xml:space="preserve">of 1:8 </w:t>
            </w:r>
            <w:r w:rsidR="006424B7">
              <w:rPr>
                <w:rFonts w:ascii="Times New Roman" w:hAnsi="Times New Roman" w:cs="Times New Roman"/>
                <w:bCs/>
                <w:iCs/>
                <w:sz w:val="24"/>
                <w:szCs w:val="24"/>
              </w:rPr>
              <w:t xml:space="preserve">by </w:t>
            </w:r>
            <w:r w:rsidR="00C92374" w:rsidRPr="00EA7086">
              <w:rPr>
                <w:rFonts w:ascii="Times New Roman" w:hAnsi="Times New Roman" w:cs="Times New Roman"/>
                <w:bCs/>
                <w:iCs/>
                <w:sz w:val="24"/>
                <w:szCs w:val="24"/>
              </w:rPr>
              <w:t>Welsh government</w:t>
            </w:r>
            <w:r w:rsidR="00F51E9A" w:rsidRPr="00EA7086">
              <w:rPr>
                <w:rFonts w:ascii="Times New Roman" w:hAnsi="Times New Roman" w:cs="Times New Roman"/>
                <w:bCs/>
                <w:iCs/>
                <w:sz w:val="24"/>
                <w:szCs w:val="24"/>
              </w:rPr>
              <w:t xml:space="preserve"> (2020)</w:t>
            </w:r>
            <w:r w:rsidR="00752D96">
              <w:rPr>
                <w:rFonts w:ascii="Times New Roman" w:hAnsi="Times New Roman" w:cs="Times New Roman"/>
                <w:bCs/>
                <w:iCs/>
                <w:sz w:val="24"/>
                <w:szCs w:val="24"/>
              </w:rPr>
              <w:t xml:space="preserve"> </w:t>
            </w:r>
            <w:r w:rsidR="00544427">
              <w:rPr>
                <w:rFonts w:ascii="Times New Roman" w:hAnsi="Times New Roman" w:cs="Times New Roman"/>
                <w:bCs/>
                <w:iCs/>
                <w:sz w:val="24"/>
                <w:szCs w:val="24"/>
              </w:rPr>
              <w:t xml:space="preserve">is applicable </w:t>
            </w:r>
            <w:r w:rsidR="0095480B" w:rsidRPr="00EA7086">
              <w:rPr>
                <w:rFonts w:ascii="Times New Roman" w:hAnsi="Times New Roman" w:cs="Times New Roman"/>
                <w:bCs/>
                <w:iCs/>
                <w:sz w:val="24"/>
                <w:szCs w:val="24"/>
              </w:rPr>
              <w:t>for</w:t>
            </w:r>
            <w:r w:rsidR="00D80A6D">
              <w:rPr>
                <w:rFonts w:ascii="Times New Roman" w:hAnsi="Times New Roman" w:cs="Times New Roman"/>
                <w:bCs/>
                <w:iCs/>
                <w:sz w:val="24"/>
                <w:szCs w:val="24"/>
              </w:rPr>
              <w:t xml:space="preserve"> children</w:t>
            </w:r>
            <w:r w:rsidR="0095480B" w:rsidRPr="00EA7086">
              <w:rPr>
                <w:rFonts w:ascii="Times New Roman" w:hAnsi="Times New Roman" w:cs="Times New Roman"/>
                <w:bCs/>
                <w:iCs/>
                <w:sz w:val="24"/>
                <w:szCs w:val="24"/>
              </w:rPr>
              <w:t xml:space="preserve"> </w:t>
            </w:r>
            <w:r w:rsidR="0043758D" w:rsidRPr="00EA7086">
              <w:rPr>
                <w:rFonts w:ascii="Times New Roman" w:hAnsi="Times New Roman" w:cs="Times New Roman"/>
                <w:bCs/>
                <w:iCs/>
                <w:sz w:val="24"/>
                <w:szCs w:val="24"/>
              </w:rPr>
              <w:t>age</w:t>
            </w:r>
            <w:r w:rsidR="00D80A6D">
              <w:rPr>
                <w:rFonts w:ascii="Times New Roman" w:hAnsi="Times New Roman" w:cs="Times New Roman"/>
                <w:bCs/>
                <w:iCs/>
                <w:sz w:val="24"/>
                <w:szCs w:val="24"/>
              </w:rPr>
              <w:t>d between</w:t>
            </w:r>
            <w:r w:rsidR="0043758D" w:rsidRPr="00EA7086">
              <w:rPr>
                <w:rFonts w:ascii="Times New Roman" w:hAnsi="Times New Roman" w:cs="Times New Roman"/>
                <w:bCs/>
                <w:iCs/>
                <w:sz w:val="24"/>
                <w:szCs w:val="24"/>
              </w:rPr>
              <w:t xml:space="preserve"> </w:t>
            </w:r>
            <w:r w:rsidR="0095480B" w:rsidRPr="00EA7086">
              <w:rPr>
                <w:rFonts w:ascii="Times New Roman" w:hAnsi="Times New Roman" w:cs="Times New Roman"/>
                <w:bCs/>
                <w:iCs/>
                <w:sz w:val="24"/>
                <w:szCs w:val="24"/>
              </w:rPr>
              <w:t xml:space="preserve">3 </w:t>
            </w:r>
            <w:r w:rsidR="0043758D" w:rsidRPr="00EA7086">
              <w:rPr>
                <w:rFonts w:ascii="Times New Roman" w:hAnsi="Times New Roman" w:cs="Times New Roman"/>
                <w:bCs/>
                <w:iCs/>
                <w:sz w:val="24"/>
                <w:szCs w:val="24"/>
              </w:rPr>
              <w:t xml:space="preserve">- </w:t>
            </w:r>
            <w:r w:rsidR="0095480B" w:rsidRPr="00EA7086">
              <w:rPr>
                <w:rFonts w:ascii="Times New Roman" w:hAnsi="Times New Roman" w:cs="Times New Roman"/>
                <w:bCs/>
                <w:iCs/>
                <w:sz w:val="24"/>
                <w:szCs w:val="24"/>
              </w:rPr>
              <w:t>7</w:t>
            </w:r>
            <w:r w:rsidR="0043758D" w:rsidRPr="00EA7086">
              <w:rPr>
                <w:rFonts w:ascii="Times New Roman" w:hAnsi="Times New Roman" w:cs="Times New Roman"/>
                <w:bCs/>
                <w:iCs/>
                <w:sz w:val="24"/>
                <w:szCs w:val="24"/>
              </w:rPr>
              <w:t>.</w:t>
            </w:r>
            <w:r w:rsidR="0095480B" w:rsidRPr="00EA7086">
              <w:rPr>
                <w:rFonts w:ascii="Times New Roman" w:hAnsi="Times New Roman" w:cs="Times New Roman"/>
                <w:bCs/>
                <w:iCs/>
                <w:sz w:val="24"/>
                <w:szCs w:val="24"/>
              </w:rPr>
              <w:t xml:space="preserve"> </w:t>
            </w:r>
          </w:p>
          <w:p w14:paraId="1310DB58" w14:textId="27EE2537" w:rsidR="008D5DA5" w:rsidRPr="00EA7086" w:rsidRDefault="00DB075C" w:rsidP="00DE540C">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Additional </w:t>
            </w:r>
            <w:r w:rsidR="000D05CE">
              <w:rPr>
                <w:rFonts w:ascii="Times New Roman" w:hAnsi="Times New Roman" w:cs="Times New Roman"/>
                <w:bCs/>
                <w:iCs/>
                <w:sz w:val="24"/>
                <w:szCs w:val="24"/>
              </w:rPr>
              <w:t>1 to 1 support may be required for SEN children in accordance with IDP’s.</w:t>
            </w:r>
          </w:p>
        </w:tc>
      </w:tr>
      <w:tr w:rsidR="00ED401F" w:rsidRPr="00EA7086" w14:paraId="1E7880AE" w14:textId="77777777" w:rsidTr="00ED401F">
        <w:tc>
          <w:tcPr>
            <w:tcW w:w="2965" w:type="dxa"/>
          </w:tcPr>
          <w:p w14:paraId="5EAAEC40" w14:textId="2358F8D3" w:rsidR="00ED401F" w:rsidRPr="00FA4731" w:rsidRDefault="00ED401F" w:rsidP="0036256A">
            <w:pPr>
              <w:spacing w:line="360" w:lineRule="auto"/>
              <w:jc w:val="both"/>
              <w:rPr>
                <w:rFonts w:ascii="Times New Roman" w:hAnsi="Times New Roman" w:cs="Times New Roman"/>
                <w:bCs/>
                <w:iCs/>
                <w:sz w:val="24"/>
                <w:szCs w:val="24"/>
                <w:u w:val="single"/>
              </w:rPr>
            </w:pPr>
            <w:r w:rsidRPr="00FA4731">
              <w:rPr>
                <w:rFonts w:ascii="Times New Roman" w:hAnsi="Times New Roman" w:cs="Times New Roman"/>
                <w:bCs/>
                <w:iCs/>
                <w:sz w:val="24"/>
                <w:szCs w:val="24"/>
                <w:u w:val="single"/>
              </w:rPr>
              <w:t>Location:</w:t>
            </w:r>
          </w:p>
          <w:p w14:paraId="274E7465" w14:textId="34BE1911" w:rsidR="00100D80" w:rsidRPr="00EA7086" w:rsidRDefault="00100D80" w:rsidP="0036256A">
            <w:pPr>
              <w:spacing w:line="360" w:lineRule="auto"/>
              <w:jc w:val="both"/>
              <w:rPr>
                <w:rFonts w:ascii="Times New Roman" w:hAnsi="Times New Roman" w:cs="Times New Roman"/>
                <w:bCs/>
                <w:iCs/>
                <w:sz w:val="24"/>
                <w:szCs w:val="24"/>
              </w:rPr>
            </w:pPr>
            <w:r w:rsidRPr="00EA7086">
              <w:rPr>
                <w:rFonts w:ascii="Times New Roman" w:hAnsi="Times New Roman" w:cs="Times New Roman"/>
                <w:bCs/>
                <w:iCs/>
                <w:sz w:val="24"/>
                <w:szCs w:val="24"/>
              </w:rPr>
              <w:t>Outdoors</w:t>
            </w:r>
            <w:r w:rsidR="00A2549B">
              <w:rPr>
                <w:rFonts w:ascii="Times New Roman" w:hAnsi="Times New Roman" w:cs="Times New Roman"/>
                <w:bCs/>
                <w:iCs/>
                <w:sz w:val="24"/>
                <w:szCs w:val="24"/>
              </w:rPr>
              <w:t xml:space="preserve"> in</w:t>
            </w:r>
            <w:r w:rsidRPr="00EA7086">
              <w:rPr>
                <w:rFonts w:ascii="Times New Roman" w:hAnsi="Times New Roman" w:cs="Times New Roman"/>
                <w:bCs/>
                <w:iCs/>
                <w:sz w:val="24"/>
                <w:szCs w:val="24"/>
              </w:rPr>
              <w:t xml:space="preserve"> </w:t>
            </w:r>
            <w:r w:rsidR="00A2549B">
              <w:rPr>
                <w:rFonts w:ascii="Times New Roman" w:hAnsi="Times New Roman" w:cs="Times New Roman"/>
                <w:bCs/>
                <w:iCs/>
                <w:sz w:val="24"/>
                <w:szCs w:val="24"/>
              </w:rPr>
              <w:t>w</w:t>
            </w:r>
            <w:r w:rsidRPr="00EA7086">
              <w:rPr>
                <w:rFonts w:ascii="Times New Roman" w:hAnsi="Times New Roman" w:cs="Times New Roman"/>
                <w:bCs/>
                <w:iCs/>
                <w:sz w:val="24"/>
                <w:szCs w:val="24"/>
              </w:rPr>
              <w:t>oodland walk,</w:t>
            </w:r>
            <w:r w:rsidR="000D05CE">
              <w:rPr>
                <w:rFonts w:ascii="Times New Roman" w:hAnsi="Times New Roman" w:cs="Times New Roman"/>
                <w:bCs/>
                <w:iCs/>
                <w:sz w:val="24"/>
                <w:szCs w:val="24"/>
              </w:rPr>
              <w:t xml:space="preserve"> </w:t>
            </w:r>
            <w:r w:rsidRPr="00EA7086">
              <w:rPr>
                <w:rFonts w:ascii="Times New Roman" w:hAnsi="Times New Roman" w:cs="Times New Roman"/>
                <w:bCs/>
                <w:iCs/>
                <w:sz w:val="24"/>
                <w:szCs w:val="24"/>
              </w:rPr>
              <w:t>nature reserve</w:t>
            </w:r>
            <w:r w:rsidR="00F47D5A">
              <w:rPr>
                <w:rFonts w:ascii="Times New Roman" w:hAnsi="Times New Roman" w:cs="Times New Roman"/>
                <w:bCs/>
                <w:iCs/>
                <w:sz w:val="24"/>
                <w:szCs w:val="24"/>
              </w:rPr>
              <w:t xml:space="preserve">, </w:t>
            </w:r>
            <w:r w:rsidRPr="00EA7086">
              <w:rPr>
                <w:rFonts w:ascii="Times New Roman" w:hAnsi="Times New Roman" w:cs="Times New Roman"/>
                <w:bCs/>
                <w:iCs/>
                <w:sz w:val="24"/>
                <w:szCs w:val="24"/>
              </w:rPr>
              <w:t>grassy area</w:t>
            </w:r>
            <w:r w:rsidR="00F47D5A">
              <w:rPr>
                <w:rFonts w:ascii="Times New Roman" w:hAnsi="Times New Roman" w:cs="Times New Roman"/>
                <w:bCs/>
                <w:iCs/>
                <w:sz w:val="24"/>
                <w:szCs w:val="24"/>
              </w:rPr>
              <w:t xml:space="preserve"> surrounding setting or </w:t>
            </w:r>
            <w:r w:rsidR="004D6EF8">
              <w:rPr>
                <w:rFonts w:ascii="Times New Roman" w:hAnsi="Times New Roman" w:cs="Times New Roman"/>
                <w:bCs/>
                <w:iCs/>
                <w:sz w:val="24"/>
                <w:szCs w:val="24"/>
              </w:rPr>
              <w:t xml:space="preserve">alternatively at </w:t>
            </w:r>
            <w:r w:rsidR="00F47D5A">
              <w:rPr>
                <w:rFonts w:ascii="Times New Roman" w:hAnsi="Times New Roman" w:cs="Times New Roman"/>
                <w:bCs/>
                <w:iCs/>
                <w:sz w:val="24"/>
                <w:szCs w:val="24"/>
              </w:rPr>
              <w:t>the beach</w:t>
            </w:r>
            <w:r w:rsidR="00B041E1">
              <w:rPr>
                <w:rFonts w:ascii="Times New Roman" w:hAnsi="Times New Roman" w:cs="Times New Roman"/>
                <w:bCs/>
                <w:iCs/>
                <w:sz w:val="24"/>
                <w:szCs w:val="24"/>
              </w:rPr>
              <w:t>.</w:t>
            </w:r>
            <w:r w:rsidR="00F47D5A">
              <w:rPr>
                <w:rFonts w:ascii="Times New Roman" w:hAnsi="Times New Roman" w:cs="Times New Roman"/>
                <w:bCs/>
                <w:iCs/>
                <w:sz w:val="24"/>
                <w:szCs w:val="24"/>
              </w:rPr>
              <w:t xml:space="preserve"> </w:t>
            </w:r>
            <w:r w:rsidRPr="00EA7086">
              <w:rPr>
                <w:rFonts w:ascii="Times New Roman" w:hAnsi="Times New Roman" w:cs="Times New Roman"/>
                <w:bCs/>
                <w:iCs/>
                <w:sz w:val="24"/>
                <w:szCs w:val="24"/>
              </w:rPr>
              <w:t xml:space="preserve"> </w:t>
            </w:r>
          </w:p>
          <w:p w14:paraId="5E363195" w14:textId="77777777" w:rsidR="00ED401F" w:rsidRPr="00EA7086" w:rsidRDefault="00ED401F" w:rsidP="0036256A">
            <w:pPr>
              <w:spacing w:line="360" w:lineRule="auto"/>
              <w:jc w:val="both"/>
              <w:rPr>
                <w:rFonts w:ascii="Times New Roman" w:hAnsi="Times New Roman" w:cs="Times New Roman"/>
                <w:bCs/>
                <w:iCs/>
                <w:sz w:val="24"/>
                <w:szCs w:val="24"/>
              </w:rPr>
            </w:pPr>
          </w:p>
        </w:tc>
        <w:tc>
          <w:tcPr>
            <w:tcW w:w="3150" w:type="dxa"/>
          </w:tcPr>
          <w:p w14:paraId="7F107DDD" w14:textId="265BEBFE" w:rsidR="00ED401F" w:rsidRPr="00FA4731" w:rsidRDefault="00ED401F" w:rsidP="0036256A">
            <w:pPr>
              <w:spacing w:line="360" w:lineRule="auto"/>
              <w:jc w:val="both"/>
              <w:rPr>
                <w:rFonts w:ascii="Times New Roman" w:hAnsi="Times New Roman" w:cs="Times New Roman"/>
                <w:bCs/>
                <w:iCs/>
                <w:sz w:val="24"/>
                <w:szCs w:val="24"/>
                <w:u w:val="single"/>
              </w:rPr>
            </w:pPr>
            <w:r w:rsidRPr="00FA4731">
              <w:rPr>
                <w:rFonts w:ascii="Times New Roman" w:hAnsi="Times New Roman" w:cs="Times New Roman"/>
                <w:bCs/>
                <w:iCs/>
                <w:sz w:val="24"/>
                <w:szCs w:val="24"/>
                <w:u w:val="single"/>
              </w:rPr>
              <w:t>Preparation time:</w:t>
            </w:r>
          </w:p>
          <w:p w14:paraId="2F7945D1" w14:textId="7719DF31" w:rsidR="00100D80" w:rsidRPr="00EA7086" w:rsidRDefault="00100D80" w:rsidP="0036256A">
            <w:pPr>
              <w:spacing w:line="360" w:lineRule="auto"/>
              <w:jc w:val="both"/>
              <w:rPr>
                <w:rFonts w:ascii="Times New Roman" w:hAnsi="Times New Roman" w:cs="Times New Roman"/>
                <w:bCs/>
                <w:iCs/>
                <w:sz w:val="24"/>
                <w:szCs w:val="24"/>
              </w:rPr>
            </w:pPr>
            <w:r w:rsidRPr="00EA7086">
              <w:rPr>
                <w:rFonts w:ascii="Times New Roman" w:hAnsi="Times New Roman" w:cs="Times New Roman"/>
                <w:bCs/>
                <w:iCs/>
                <w:sz w:val="24"/>
                <w:szCs w:val="24"/>
              </w:rPr>
              <w:t>60 minutes.</w:t>
            </w:r>
          </w:p>
          <w:p w14:paraId="044DE138" w14:textId="6F806D95" w:rsidR="009669E4" w:rsidRPr="00EA7086" w:rsidRDefault="00100D80" w:rsidP="00FA4731">
            <w:pPr>
              <w:spacing w:line="360" w:lineRule="auto"/>
              <w:jc w:val="both"/>
              <w:rPr>
                <w:rFonts w:ascii="Times New Roman" w:hAnsi="Times New Roman" w:cs="Times New Roman"/>
                <w:bCs/>
                <w:iCs/>
                <w:sz w:val="24"/>
                <w:szCs w:val="24"/>
              </w:rPr>
            </w:pPr>
            <w:r w:rsidRPr="00EA7086">
              <w:rPr>
                <w:rFonts w:ascii="Times New Roman" w:hAnsi="Times New Roman" w:cs="Times New Roman"/>
                <w:bCs/>
                <w:iCs/>
                <w:sz w:val="24"/>
                <w:szCs w:val="24"/>
              </w:rPr>
              <w:t>Each checklist</w:t>
            </w:r>
            <w:r w:rsidR="00D520B5">
              <w:rPr>
                <w:rFonts w:ascii="Times New Roman" w:hAnsi="Times New Roman" w:cs="Times New Roman"/>
                <w:bCs/>
                <w:iCs/>
                <w:sz w:val="24"/>
                <w:szCs w:val="24"/>
              </w:rPr>
              <w:t xml:space="preserve"> (treasure map)</w:t>
            </w:r>
            <w:r w:rsidRPr="00EA7086">
              <w:rPr>
                <w:rFonts w:ascii="Times New Roman" w:hAnsi="Times New Roman" w:cs="Times New Roman"/>
                <w:bCs/>
                <w:iCs/>
                <w:sz w:val="24"/>
                <w:szCs w:val="24"/>
              </w:rPr>
              <w:t xml:space="preserve"> will take approximately 10 minutes to create per individual child. </w:t>
            </w:r>
          </w:p>
        </w:tc>
        <w:tc>
          <w:tcPr>
            <w:tcW w:w="2901" w:type="dxa"/>
          </w:tcPr>
          <w:p w14:paraId="00848CE4" w14:textId="77777777" w:rsidR="00ED401F" w:rsidRPr="00FA4731" w:rsidRDefault="00ED401F" w:rsidP="0036256A">
            <w:pPr>
              <w:spacing w:line="360" w:lineRule="auto"/>
              <w:jc w:val="both"/>
              <w:rPr>
                <w:rFonts w:ascii="Times New Roman" w:hAnsi="Times New Roman" w:cs="Times New Roman"/>
                <w:bCs/>
                <w:iCs/>
                <w:sz w:val="24"/>
                <w:szCs w:val="24"/>
                <w:u w:val="single"/>
              </w:rPr>
            </w:pPr>
            <w:r w:rsidRPr="00FA4731">
              <w:rPr>
                <w:rFonts w:ascii="Times New Roman" w:hAnsi="Times New Roman" w:cs="Times New Roman"/>
                <w:bCs/>
                <w:iCs/>
                <w:sz w:val="24"/>
                <w:szCs w:val="24"/>
                <w:u w:val="single"/>
              </w:rPr>
              <w:t>Activity time:</w:t>
            </w:r>
          </w:p>
          <w:p w14:paraId="7D9028C1" w14:textId="184FE1D0" w:rsidR="0015124F" w:rsidRPr="00EA7086" w:rsidRDefault="0015124F" w:rsidP="0036256A">
            <w:pPr>
              <w:spacing w:line="360" w:lineRule="auto"/>
              <w:jc w:val="both"/>
              <w:rPr>
                <w:rFonts w:ascii="Times New Roman" w:hAnsi="Times New Roman" w:cs="Times New Roman"/>
                <w:bCs/>
                <w:iCs/>
                <w:sz w:val="24"/>
                <w:szCs w:val="24"/>
              </w:rPr>
            </w:pPr>
            <w:r w:rsidRPr="00EA7086">
              <w:rPr>
                <w:rFonts w:ascii="Times New Roman" w:hAnsi="Times New Roman" w:cs="Times New Roman"/>
                <w:bCs/>
                <w:iCs/>
                <w:sz w:val="24"/>
                <w:szCs w:val="24"/>
              </w:rPr>
              <w:t>30 – 60 minutes.</w:t>
            </w:r>
          </w:p>
        </w:tc>
      </w:tr>
      <w:tr w:rsidR="00ED401F" w:rsidRPr="00EA7086" w14:paraId="2CF96002" w14:textId="77777777" w:rsidTr="00F65631">
        <w:tc>
          <w:tcPr>
            <w:tcW w:w="9016" w:type="dxa"/>
            <w:gridSpan w:val="3"/>
          </w:tcPr>
          <w:p w14:paraId="07C2ABB7" w14:textId="26EF8A99" w:rsidR="00ED401F" w:rsidRPr="00FA4731" w:rsidRDefault="00ED401F" w:rsidP="0036256A">
            <w:pPr>
              <w:spacing w:line="360" w:lineRule="auto"/>
              <w:jc w:val="both"/>
              <w:rPr>
                <w:rFonts w:ascii="Times New Roman" w:hAnsi="Times New Roman" w:cs="Times New Roman"/>
                <w:bCs/>
                <w:iCs/>
                <w:sz w:val="24"/>
                <w:szCs w:val="24"/>
                <w:u w:val="single"/>
              </w:rPr>
            </w:pPr>
            <w:r w:rsidRPr="00FA4731">
              <w:rPr>
                <w:rFonts w:ascii="Times New Roman" w:hAnsi="Times New Roman" w:cs="Times New Roman"/>
                <w:bCs/>
                <w:iCs/>
                <w:sz w:val="24"/>
                <w:szCs w:val="24"/>
                <w:u w:val="single"/>
              </w:rPr>
              <w:t>Resources:</w:t>
            </w:r>
          </w:p>
          <w:p w14:paraId="4EA4DEC8" w14:textId="4DA40476" w:rsidR="00804AA3" w:rsidRPr="00EA7086" w:rsidRDefault="00064389" w:rsidP="0036256A">
            <w:pPr>
              <w:spacing w:line="360" w:lineRule="auto"/>
              <w:jc w:val="both"/>
              <w:rPr>
                <w:rFonts w:ascii="Times New Roman" w:hAnsi="Times New Roman" w:cs="Times New Roman"/>
                <w:bCs/>
                <w:iCs/>
                <w:sz w:val="24"/>
                <w:szCs w:val="24"/>
              </w:rPr>
            </w:pPr>
            <w:r w:rsidRPr="00EA7086">
              <w:rPr>
                <w:rFonts w:ascii="Times New Roman" w:hAnsi="Times New Roman" w:cs="Times New Roman"/>
                <w:bCs/>
                <w:iCs/>
                <w:sz w:val="24"/>
                <w:szCs w:val="24"/>
              </w:rPr>
              <w:t>Several pieces of p</w:t>
            </w:r>
            <w:r w:rsidR="0082286C" w:rsidRPr="00EA7086">
              <w:rPr>
                <w:rFonts w:ascii="Times New Roman" w:hAnsi="Times New Roman" w:cs="Times New Roman"/>
                <w:bCs/>
                <w:iCs/>
                <w:sz w:val="24"/>
                <w:szCs w:val="24"/>
              </w:rPr>
              <w:t>aper or card to create initial checklists for each child.</w:t>
            </w:r>
            <w:r w:rsidR="003450F1" w:rsidRPr="00EA7086">
              <w:rPr>
                <w:rFonts w:ascii="Times New Roman" w:hAnsi="Times New Roman" w:cs="Times New Roman"/>
                <w:bCs/>
                <w:iCs/>
                <w:sz w:val="24"/>
                <w:szCs w:val="24"/>
              </w:rPr>
              <w:t xml:space="preserve"> Pens or pencils to mark off checklist</w:t>
            </w:r>
            <w:r w:rsidR="001970CC" w:rsidRPr="00EA7086">
              <w:rPr>
                <w:rFonts w:ascii="Times New Roman" w:hAnsi="Times New Roman" w:cs="Times New Roman"/>
                <w:bCs/>
                <w:iCs/>
                <w:sz w:val="24"/>
                <w:szCs w:val="24"/>
              </w:rPr>
              <w:t xml:space="preserve"> and a bag to carry collected </w:t>
            </w:r>
            <w:r w:rsidR="00776ACE">
              <w:rPr>
                <w:rFonts w:ascii="Times New Roman" w:hAnsi="Times New Roman" w:cs="Times New Roman"/>
                <w:bCs/>
                <w:iCs/>
                <w:sz w:val="24"/>
                <w:szCs w:val="24"/>
              </w:rPr>
              <w:t xml:space="preserve">natural </w:t>
            </w:r>
            <w:r w:rsidR="001970CC" w:rsidRPr="00EA7086">
              <w:rPr>
                <w:rFonts w:ascii="Times New Roman" w:hAnsi="Times New Roman" w:cs="Times New Roman"/>
                <w:bCs/>
                <w:iCs/>
                <w:sz w:val="24"/>
                <w:szCs w:val="24"/>
              </w:rPr>
              <w:t>items.</w:t>
            </w:r>
            <w:r w:rsidR="0001791C">
              <w:rPr>
                <w:rFonts w:ascii="Times New Roman" w:hAnsi="Times New Roman" w:cs="Times New Roman"/>
                <w:bCs/>
                <w:iCs/>
                <w:sz w:val="24"/>
                <w:szCs w:val="24"/>
              </w:rPr>
              <w:t xml:space="preserve"> An iPad or camera is required to take pictures to document activity. </w:t>
            </w:r>
          </w:p>
          <w:p w14:paraId="3AC09AF1" w14:textId="469F8D02" w:rsidR="006D4F99" w:rsidRDefault="00B80899" w:rsidP="00FA4731">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W</w:t>
            </w:r>
            <w:r w:rsidRPr="00B80899">
              <w:rPr>
                <w:rFonts w:ascii="Times New Roman" w:hAnsi="Times New Roman" w:cs="Times New Roman"/>
                <w:bCs/>
                <w:iCs/>
                <w:sz w:val="24"/>
                <w:szCs w:val="24"/>
              </w:rPr>
              <w:t xml:space="preserve">hen creating the checklist </w:t>
            </w:r>
            <w:r>
              <w:rPr>
                <w:rFonts w:ascii="Times New Roman" w:hAnsi="Times New Roman" w:cs="Times New Roman"/>
                <w:bCs/>
                <w:iCs/>
                <w:sz w:val="24"/>
                <w:szCs w:val="24"/>
              </w:rPr>
              <w:t>a</w:t>
            </w:r>
            <w:r w:rsidR="001970CC" w:rsidRPr="00EA7086">
              <w:rPr>
                <w:rFonts w:ascii="Times New Roman" w:hAnsi="Times New Roman" w:cs="Times New Roman"/>
                <w:bCs/>
                <w:iCs/>
                <w:sz w:val="24"/>
                <w:szCs w:val="24"/>
              </w:rPr>
              <w:t xml:space="preserve">n understanding of the environment </w:t>
            </w:r>
            <w:r w:rsidR="001E1ED2" w:rsidRPr="00EA7086">
              <w:rPr>
                <w:rFonts w:ascii="Times New Roman" w:hAnsi="Times New Roman" w:cs="Times New Roman"/>
                <w:bCs/>
                <w:iCs/>
                <w:sz w:val="24"/>
                <w:szCs w:val="24"/>
              </w:rPr>
              <w:t>where the activity will take place will be beneficial</w:t>
            </w:r>
            <w:r w:rsidR="00E86123">
              <w:rPr>
                <w:rFonts w:ascii="Times New Roman" w:hAnsi="Times New Roman" w:cs="Times New Roman"/>
                <w:bCs/>
                <w:iCs/>
                <w:sz w:val="24"/>
                <w:szCs w:val="24"/>
              </w:rPr>
              <w:t xml:space="preserve"> as d</w:t>
            </w:r>
            <w:r w:rsidR="00D3012D" w:rsidRPr="00EA7086">
              <w:rPr>
                <w:rFonts w:ascii="Times New Roman" w:hAnsi="Times New Roman" w:cs="Times New Roman"/>
                <w:bCs/>
                <w:iCs/>
                <w:sz w:val="24"/>
                <w:szCs w:val="24"/>
              </w:rPr>
              <w:t xml:space="preserve">ifferent areas and </w:t>
            </w:r>
            <w:r w:rsidR="0043070A" w:rsidRPr="00EA7086">
              <w:rPr>
                <w:rFonts w:ascii="Times New Roman" w:hAnsi="Times New Roman" w:cs="Times New Roman"/>
                <w:bCs/>
                <w:iCs/>
                <w:sz w:val="24"/>
                <w:szCs w:val="24"/>
              </w:rPr>
              <w:t>season</w:t>
            </w:r>
            <w:r w:rsidR="00DA3950" w:rsidRPr="00EA7086">
              <w:rPr>
                <w:rFonts w:ascii="Times New Roman" w:hAnsi="Times New Roman" w:cs="Times New Roman"/>
                <w:bCs/>
                <w:iCs/>
                <w:sz w:val="24"/>
                <w:szCs w:val="24"/>
              </w:rPr>
              <w:t>s</w:t>
            </w:r>
            <w:r w:rsidR="0043070A" w:rsidRPr="00EA7086">
              <w:rPr>
                <w:rFonts w:ascii="Times New Roman" w:hAnsi="Times New Roman" w:cs="Times New Roman"/>
                <w:bCs/>
                <w:iCs/>
                <w:sz w:val="24"/>
                <w:szCs w:val="24"/>
              </w:rPr>
              <w:t xml:space="preserve"> will provide varying </w:t>
            </w:r>
            <w:r w:rsidR="00C501DF" w:rsidRPr="00EA7086">
              <w:rPr>
                <w:rFonts w:ascii="Times New Roman" w:hAnsi="Times New Roman" w:cs="Times New Roman"/>
                <w:bCs/>
                <w:iCs/>
                <w:sz w:val="24"/>
                <w:szCs w:val="24"/>
              </w:rPr>
              <w:t xml:space="preserve">treasures. </w:t>
            </w:r>
            <w:r w:rsidR="00782D7B">
              <w:rPr>
                <w:rFonts w:ascii="Times New Roman" w:hAnsi="Times New Roman" w:cs="Times New Roman"/>
                <w:bCs/>
                <w:iCs/>
                <w:sz w:val="24"/>
                <w:szCs w:val="24"/>
              </w:rPr>
              <w:t>Most</w:t>
            </w:r>
            <w:r w:rsidR="002856DA">
              <w:rPr>
                <w:rFonts w:ascii="Times New Roman" w:hAnsi="Times New Roman" w:cs="Times New Roman"/>
                <w:bCs/>
                <w:iCs/>
                <w:sz w:val="24"/>
                <w:szCs w:val="24"/>
              </w:rPr>
              <w:t xml:space="preserve"> resources </w:t>
            </w:r>
            <w:r w:rsidR="00836CAB">
              <w:rPr>
                <w:rFonts w:ascii="Times New Roman" w:hAnsi="Times New Roman" w:cs="Times New Roman"/>
                <w:bCs/>
                <w:iCs/>
                <w:sz w:val="24"/>
                <w:szCs w:val="24"/>
              </w:rPr>
              <w:t xml:space="preserve">involved in this activity </w:t>
            </w:r>
            <w:r w:rsidR="009A2414">
              <w:rPr>
                <w:rFonts w:ascii="Times New Roman" w:hAnsi="Times New Roman" w:cs="Times New Roman"/>
                <w:bCs/>
                <w:iCs/>
                <w:sz w:val="24"/>
                <w:szCs w:val="24"/>
              </w:rPr>
              <w:t xml:space="preserve">are natural objects. </w:t>
            </w:r>
            <w:r w:rsidR="00937DCE" w:rsidRPr="00EA7086">
              <w:rPr>
                <w:rFonts w:ascii="Times New Roman" w:hAnsi="Times New Roman" w:cs="Times New Roman"/>
                <w:bCs/>
                <w:iCs/>
                <w:sz w:val="24"/>
                <w:szCs w:val="24"/>
              </w:rPr>
              <w:t>At the beach</w:t>
            </w:r>
            <w:r w:rsidR="00CB5AA0">
              <w:rPr>
                <w:rFonts w:ascii="Times New Roman" w:hAnsi="Times New Roman" w:cs="Times New Roman"/>
                <w:bCs/>
                <w:iCs/>
                <w:sz w:val="24"/>
                <w:szCs w:val="24"/>
              </w:rPr>
              <w:t>;</w:t>
            </w:r>
            <w:r w:rsidR="00937DCE" w:rsidRPr="00EA7086">
              <w:rPr>
                <w:rFonts w:ascii="Times New Roman" w:hAnsi="Times New Roman" w:cs="Times New Roman"/>
                <w:bCs/>
                <w:iCs/>
                <w:sz w:val="24"/>
                <w:szCs w:val="24"/>
              </w:rPr>
              <w:t xml:space="preserve"> shells, stones, rockpools</w:t>
            </w:r>
            <w:r w:rsidR="00AE75EF" w:rsidRPr="00EA7086">
              <w:rPr>
                <w:rFonts w:ascii="Times New Roman" w:hAnsi="Times New Roman" w:cs="Times New Roman"/>
                <w:bCs/>
                <w:iCs/>
                <w:sz w:val="24"/>
                <w:szCs w:val="24"/>
              </w:rPr>
              <w:t>,</w:t>
            </w:r>
            <w:r w:rsidR="009A2414">
              <w:rPr>
                <w:rFonts w:ascii="Times New Roman" w:hAnsi="Times New Roman" w:cs="Times New Roman"/>
                <w:bCs/>
                <w:iCs/>
                <w:sz w:val="24"/>
                <w:szCs w:val="24"/>
              </w:rPr>
              <w:t xml:space="preserve"> gulls,</w:t>
            </w:r>
            <w:r w:rsidR="00AE75EF" w:rsidRPr="00EA7086">
              <w:rPr>
                <w:rFonts w:ascii="Times New Roman" w:hAnsi="Times New Roman" w:cs="Times New Roman"/>
                <w:bCs/>
                <w:iCs/>
                <w:sz w:val="24"/>
                <w:szCs w:val="24"/>
              </w:rPr>
              <w:t xml:space="preserve"> driftwood and grasses</w:t>
            </w:r>
            <w:r w:rsidR="00064389" w:rsidRPr="00EA7086">
              <w:rPr>
                <w:rFonts w:ascii="Times New Roman" w:hAnsi="Times New Roman" w:cs="Times New Roman"/>
                <w:bCs/>
                <w:iCs/>
                <w:sz w:val="24"/>
                <w:szCs w:val="24"/>
              </w:rPr>
              <w:t xml:space="preserve"> are more likely</w:t>
            </w:r>
            <w:r w:rsidR="0000674C" w:rsidRPr="00EA7086">
              <w:rPr>
                <w:rFonts w:ascii="Times New Roman" w:hAnsi="Times New Roman" w:cs="Times New Roman"/>
                <w:bCs/>
                <w:iCs/>
                <w:sz w:val="24"/>
                <w:szCs w:val="24"/>
              </w:rPr>
              <w:t>, w</w:t>
            </w:r>
            <w:r w:rsidR="00DA3950" w:rsidRPr="00EA7086">
              <w:rPr>
                <w:rFonts w:ascii="Times New Roman" w:hAnsi="Times New Roman" w:cs="Times New Roman"/>
                <w:bCs/>
                <w:iCs/>
                <w:sz w:val="24"/>
                <w:szCs w:val="24"/>
              </w:rPr>
              <w:t xml:space="preserve">hile </w:t>
            </w:r>
            <w:r w:rsidR="00746365" w:rsidRPr="00EA7086">
              <w:rPr>
                <w:rFonts w:ascii="Times New Roman" w:hAnsi="Times New Roman" w:cs="Times New Roman"/>
                <w:bCs/>
                <w:iCs/>
                <w:sz w:val="24"/>
                <w:szCs w:val="24"/>
              </w:rPr>
              <w:t>in a woodland area</w:t>
            </w:r>
            <w:r w:rsidR="00CB5AA0">
              <w:rPr>
                <w:rFonts w:ascii="Times New Roman" w:hAnsi="Times New Roman" w:cs="Times New Roman"/>
                <w:bCs/>
                <w:iCs/>
                <w:sz w:val="24"/>
                <w:szCs w:val="24"/>
              </w:rPr>
              <w:t>;</w:t>
            </w:r>
            <w:r w:rsidR="00746365" w:rsidRPr="00EA7086">
              <w:rPr>
                <w:rFonts w:ascii="Times New Roman" w:hAnsi="Times New Roman" w:cs="Times New Roman"/>
                <w:bCs/>
                <w:iCs/>
                <w:sz w:val="24"/>
                <w:szCs w:val="24"/>
              </w:rPr>
              <w:t xml:space="preserve"> acorns, </w:t>
            </w:r>
            <w:r w:rsidR="00131565">
              <w:rPr>
                <w:rFonts w:ascii="Times New Roman" w:hAnsi="Times New Roman" w:cs="Times New Roman"/>
                <w:bCs/>
                <w:iCs/>
                <w:sz w:val="24"/>
                <w:szCs w:val="24"/>
              </w:rPr>
              <w:t xml:space="preserve">various coloured </w:t>
            </w:r>
            <w:r w:rsidR="00746365" w:rsidRPr="00EA7086">
              <w:rPr>
                <w:rFonts w:ascii="Times New Roman" w:hAnsi="Times New Roman" w:cs="Times New Roman"/>
                <w:bCs/>
                <w:iCs/>
                <w:sz w:val="24"/>
                <w:szCs w:val="24"/>
              </w:rPr>
              <w:t>leaves, sticks</w:t>
            </w:r>
            <w:r w:rsidR="00456C90">
              <w:rPr>
                <w:rFonts w:ascii="Times New Roman" w:hAnsi="Times New Roman" w:cs="Times New Roman"/>
                <w:bCs/>
                <w:iCs/>
                <w:sz w:val="24"/>
                <w:szCs w:val="24"/>
              </w:rPr>
              <w:t>, squirrels</w:t>
            </w:r>
            <w:r w:rsidR="006D4F99">
              <w:rPr>
                <w:rFonts w:ascii="Times New Roman" w:hAnsi="Times New Roman" w:cs="Times New Roman"/>
                <w:bCs/>
                <w:iCs/>
                <w:sz w:val="24"/>
                <w:szCs w:val="24"/>
              </w:rPr>
              <w:t>, mud stones</w:t>
            </w:r>
            <w:r w:rsidR="00746365" w:rsidRPr="00EA7086">
              <w:rPr>
                <w:rFonts w:ascii="Times New Roman" w:hAnsi="Times New Roman" w:cs="Times New Roman"/>
                <w:bCs/>
                <w:iCs/>
                <w:sz w:val="24"/>
                <w:szCs w:val="24"/>
              </w:rPr>
              <w:t xml:space="preserve"> and </w:t>
            </w:r>
            <w:r w:rsidR="004A3AD0" w:rsidRPr="00EA7086">
              <w:rPr>
                <w:rFonts w:ascii="Times New Roman" w:hAnsi="Times New Roman" w:cs="Times New Roman"/>
                <w:bCs/>
                <w:iCs/>
                <w:sz w:val="24"/>
                <w:szCs w:val="24"/>
              </w:rPr>
              <w:t>feathers will be more common.</w:t>
            </w:r>
            <w:r w:rsidR="00C501DF" w:rsidRPr="00EA7086">
              <w:rPr>
                <w:rFonts w:ascii="Times New Roman" w:hAnsi="Times New Roman" w:cs="Times New Roman"/>
                <w:bCs/>
                <w:iCs/>
                <w:sz w:val="24"/>
                <w:szCs w:val="24"/>
              </w:rPr>
              <w:t xml:space="preserve"> </w:t>
            </w:r>
          </w:p>
          <w:p w14:paraId="763038E4" w14:textId="77777777" w:rsidR="006D4F99" w:rsidRDefault="006D4F99" w:rsidP="00FA4731">
            <w:pPr>
              <w:spacing w:line="360" w:lineRule="auto"/>
              <w:jc w:val="both"/>
              <w:rPr>
                <w:rFonts w:ascii="Times New Roman" w:hAnsi="Times New Roman" w:cs="Times New Roman"/>
                <w:bCs/>
                <w:iCs/>
                <w:sz w:val="24"/>
                <w:szCs w:val="24"/>
              </w:rPr>
            </w:pPr>
          </w:p>
          <w:p w14:paraId="08512B5E" w14:textId="0A04D370" w:rsidR="00ED401F" w:rsidRPr="00EA7086" w:rsidRDefault="0043070A" w:rsidP="00FA4731">
            <w:pPr>
              <w:spacing w:line="360" w:lineRule="auto"/>
              <w:jc w:val="both"/>
              <w:rPr>
                <w:rFonts w:ascii="Times New Roman" w:hAnsi="Times New Roman" w:cs="Times New Roman"/>
                <w:bCs/>
                <w:iCs/>
                <w:sz w:val="24"/>
                <w:szCs w:val="24"/>
              </w:rPr>
            </w:pPr>
            <w:r w:rsidRPr="00EA7086">
              <w:rPr>
                <w:rFonts w:ascii="Times New Roman" w:hAnsi="Times New Roman" w:cs="Times New Roman"/>
                <w:bCs/>
                <w:iCs/>
                <w:sz w:val="24"/>
                <w:szCs w:val="24"/>
              </w:rPr>
              <w:t xml:space="preserve"> </w:t>
            </w:r>
          </w:p>
        </w:tc>
      </w:tr>
      <w:tr w:rsidR="00ED401F" w:rsidRPr="00EA7086" w14:paraId="2F420396" w14:textId="77777777" w:rsidTr="00943811">
        <w:tc>
          <w:tcPr>
            <w:tcW w:w="9016" w:type="dxa"/>
            <w:gridSpan w:val="3"/>
          </w:tcPr>
          <w:p w14:paraId="3ADCF868" w14:textId="751ED512" w:rsidR="00ED401F" w:rsidRPr="00FA4731" w:rsidRDefault="00ED401F" w:rsidP="0036256A">
            <w:pPr>
              <w:spacing w:line="360" w:lineRule="auto"/>
              <w:jc w:val="both"/>
              <w:rPr>
                <w:rFonts w:ascii="Times New Roman" w:hAnsi="Times New Roman" w:cs="Times New Roman"/>
                <w:bCs/>
                <w:iCs/>
                <w:sz w:val="24"/>
                <w:szCs w:val="24"/>
                <w:u w:val="single"/>
              </w:rPr>
            </w:pPr>
            <w:r w:rsidRPr="00FA4731">
              <w:rPr>
                <w:rFonts w:ascii="Times New Roman" w:hAnsi="Times New Roman" w:cs="Times New Roman"/>
                <w:bCs/>
                <w:iCs/>
                <w:sz w:val="24"/>
                <w:szCs w:val="24"/>
                <w:u w:val="single"/>
              </w:rPr>
              <w:lastRenderedPageBreak/>
              <w:t>Aim/s of activity:</w:t>
            </w:r>
          </w:p>
          <w:p w14:paraId="016232C3" w14:textId="715A2558" w:rsidR="00ED401F" w:rsidRPr="00EA7086" w:rsidRDefault="00581327" w:rsidP="00FA4731">
            <w:pPr>
              <w:spacing w:line="360" w:lineRule="auto"/>
              <w:jc w:val="both"/>
              <w:rPr>
                <w:rFonts w:ascii="Times New Roman" w:hAnsi="Times New Roman" w:cs="Times New Roman"/>
                <w:bCs/>
                <w:iCs/>
                <w:sz w:val="24"/>
                <w:szCs w:val="24"/>
              </w:rPr>
            </w:pPr>
            <w:r w:rsidRPr="00EA7086">
              <w:rPr>
                <w:rFonts w:ascii="Times New Roman" w:hAnsi="Times New Roman" w:cs="Times New Roman"/>
                <w:bCs/>
                <w:iCs/>
                <w:sz w:val="24"/>
                <w:szCs w:val="24"/>
              </w:rPr>
              <w:t xml:space="preserve">The aim of the activity is to allow children to explore </w:t>
            </w:r>
            <w:r w:rsidR="00BD4841">
              <w:rPr>
                <w:rFonts w:ascii="Times New Roman" w:hAnsi="Times New Roman" w:cs="Times New Roman"/>
                <w:bCs/>
                <w:iCs/>
                <w:sz w:val="24"/>
                <w:szCs w:val="24"/>
              </w:rPr>
              <w:t>the</w:t>
            </w:r>
            <w:r w:rsidR="008C3DD0" w:rsidRPr="00EA7086">
              <w:rPr>
                <w:rFonts w:ascii="Times New Roman" w:hAnsi="Times New Roman" w:cs="Times New Roman"/>
                <w:bCs/>
                <w:iCs/>
                <w:sz w:val="24"/>
                <w:szCs w:val="24"/>
              </w:rPr>
              <w:t xml:space="preserve"> outdoor environment whilst incorporating </w:t>
            </w:r>
            <w:r w:rsidR="004B4C28" w:rsidRPr="00EA7086">
              <w:rPr>
                <w:rFonts w:ascii="Times New Roman" w:hAnsi="Times New Roman" w:cs="Times New Roman"/>
                <w:bCs/>
                <w:iCs/>
                <w:sz w:val="24"/>
                <w:szCs w:val="24"/>
              </w:rPr>
              <w:t xml:space="preserve">numbers and counting to promote improved </w:t>
            </w:r>
            <w:r w:rsidR="009E30A7" w:rsidRPr="00EA7086">
              <w:rPr>
                <w:rFonts w:ascii="Times New Roman" w:hAnsi="Times New Roman" w:cs="Times New Roman"/>
                <w:bCs/>
                <w:iCs/>
                <w:sz w:val="24"/>
                <w:szCs w:val="24"/>
              </w:rPr>
              <w:t>mathematical under</w:t>
            </w:r>
            <w:r w:rsidR="004B4C28" w:rsidRPr="00EA7086">
              <w:rPr>
                <w:rFonts w:ascii="Times New Roman" w:hAnsi="Times New Roman" w:cs="Times New Roman"/>
                <w:bCs/>
                <w:iCs/>
                <w:sz w:val="24"/>
                <w:szCs w:val="24"/>
              </w:rPr>
              <w:t>standing</w:t>
            </w:r>
            <w:r w:rsidR="009C3D47" w:rsidRPr="00EA7086">
              <w:rPr>
                <w:rFonts w:ascii="Times New Roman" w:hAnsi="Times New Roman" w:cs="Times New Roman"/>
                <w:bCs/>
                <w:iCs/>
                <w:sz w:val="24"/>
                <w:szCs w:val="24"/>
              </w:rPr>
              <w:t>.</w:t>
            </w:r>
            <w:r w:rsidR="00097B78" w:rsidRPr="00EA7086">
              <w:rPr>
                <w:rFonts w:ascii="Times New Roman" w:hAnsi="Times New Roman" w:cs="Times New Roman"/>
                <w:bCs/>
                <w:iCs/>
                <w:sz w:val="24"/>
                <w:szCs w:val="24"/>
              </w:rPr>
              <w:t xml:space="preserve"> This activity will provide </w:t>
            </w:r>
            <w:r w:rsidR="00B130E0">
              <w:rPr>
                <w:rFonts w:ascii="Times New Roman" w:hAnsi="Times New Roman" w:cs="Times New Roman"/>
                <w:bCs/>
                <w:iCs/>
                <w:sz w:val="24"/>
                <w:szCs w:val="24"/>
              </w:rPr>
              <w:t xml:space="preserve">a </w:t>
            </w:r>
            <w:r w:rsidR="00097B78" w:rsidRPr="00EA7086">
              <w:rPr>
                <w:rFonts w:ascii="Times New Roman" w:hAnsi="Times New Roman" w:cs="Times New Roman"/>
                <w:bCs/>
                <w:iCs/>
                <w:sz w:val="24"/>
                <w:szCs w:val="24"/>
              </w:rPr>
              <w:t xml:space="preserve">visual representation </w:t>
            </w:r>
            <w:r w:rsidR="003B5965" w:rsidRPr="00EA7086">
              <w:rPr>
                <w:rFonts w:ascii="Times New Roman" w:hAnsi="Times New Roman" w:cs="Times New Roman"/>
                <w:bCs/>
                <w:iCs/>
                <w:sz w:val="24"/>
                <w:szCs w:val="24"/>
              </w:rPr>
              <w:t>of mathematical concepts outside of the classroom envir</w:t>
            </w:r>
            <w:r w:rsidR="00EC675D" w:rsidRPr="00EA7086">
              <w:rPr>
                <w:rFonts w:ascii="Times New Roman" w:hAnsi="Times New Roman" w:cs="Times New Roman"/>
                <w:bCs/>
                <w:iCs/>
                <w:sz w:val="24"/>
                <w:szCs w:val="24"/>
              </w:rPr>
              <w:t>onment</w:t>
            </w:r>
            <w:r w:rsidR="00EA7086" w:rsidRPr="00EA7086">
              <w:rPr>
                <w:rFonts w:ascii="Times New Roman" w:hAnsi="Times New Roman" w:cs="Times New Roman"/>
                <w:bCs/>
                <w:iCs/>
                <w:sz w:val="24"/>
                <w:szCs w:val="24"/>
              </w:rPr>
              <w:t xml:space="preserve"> and allow </w:t>
            </w:r>
            <w:r w:rsidR="00E15D38">
              <w:rPr>
                <w:rFonts w:ascii="Times New Roman" w:hAnsi="Times New Roman" w:cs="Times New Roman"/>
                <w:bCs/>
                <w:iCs/>
                <w:sz w:val="24"/>
                <w:szCs w:val="24"/>
              </w:rPr>
              <w:t xml:space="preserve">children to discover numbers in a tactile and engaging </w:t>
            </w:r>
            <w:r w:rsidR="003D0A55">
              <w:rPr>
                <w:rFonts w:ascii="Times New Roman" w:hAnsi="Times New Roman" w:cs="Times New Roman"/>
                <w:bCs/>
                <w:iCs/>
                <w:sz w:val="24"/>
                <w:szCs w:val="24"/>
              </w:rPr>
              <w:t>manner.</w:t>
            </w:r>
          </w:p>
        </w:tc>
      </w:tr>
      <w:tr w:rsidR="00ED401F" w14:paraId="563801D2" w14:textId="77777777" w:rsidTr="005E7BC0">
        <w:tc>
          <w:tcPr>
            <w:tcW w:w="9016" w:type="dxa"/>
            <w:gridSpan w:val="3"/>
          </w:tcPr>
          <w:p w14:paraId="685F6A92" w14:textId="4C8ACE00" w:rsidR="00ED401F" w:rsidRPr="00FA4731" w:rsidRDefault="00ED401F" w:rsidP="0036256A">
            <w:pPr>
              <w:spacing w:line="360" w:lineRule="auto"/>
              <w:jc w:val="both"/>
              <w:rPr>
                <w:rFonts w:ascii="Times New Roman" w:hAnsi="Times New Roman" w:cs="Times New Roman"/>
                <w:bCs/>
                <w:iCs/>
                <w:sz w:val="24"/>
                <w:szCs w:val="24"/>
                <w:u w:val="single"/>
              </w:rPr>
            </w:pPr>
            <w:r w:rsidRPr="00FA4731">
              <w:rPr>
                <w:rFonts w:ascii="Times New Roman" w:hAnsi="Times New Roman" w:cs="Times New Roman"/>
                <w:bCs/>
                <w:iCs/>
                <w:sz w:val="24"/>
                <w:szCs w:val="24"/>
                <w:u w:val="single"/>
              </w:rPr>
              <w:t>Links to outcomes:</w:t>
            </w:r>
          </w:p>
          <w:p w14:paraId="040DABB9" w14:textId="4E00541E" w:rsidR="00516733" w:rsidRDefault="00516733" w:rsidP="0036256A">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The </w:t>
            </w:r>
            <w:r w:rsidR="00BF6C57">
              <w:rPr>
                <w:rFonts w:ascii="Times New Roman" w:hAnsi="Times New Roman" w:cs="Times New Roman"/>
                <w:bCs/>
                <w:iCs/>
                <w:sz w:val="24"/>
                <w:szCs w:val="24"/>
              </w:rPr>
              <w:t>C</w:t>
            </w:r>
            <w:r>
              <w:rPr>
                <w:rFonts w:ascii="Times New Roman" w:hAnsi="Times New Roman" w:cs="Times New Roman"/>
                <w:bCs/>
                <w:iCs/>
                <w:sz w:val="24"/>
                <w:szCs w:val="24"/>
              </w:rPr>
              <w:t xml:space="preserve">urriculum for Wales </w:t>
            </w:r>
            <w:r w:rsidR="00BF6C57">
              <w:rPr>
                <w:rFonts w:ascii="Times New Roman" w:hAnsi="Times New Roman" w:cs="Times New Roman"/>
                <w:bCs/>
                <w:iCs/>
                <w:sz w:val="24"/>
                <w:szCs w:val="24"/>
              </w:rPr>
              <w:t>F</w:t>
            </w:r>
            <w:r>
              <w:rPr>
                <w:rFonts w:ascii="Times New Roman" w:hAnsi="Times New Roman" w:cs="Times New Roman"/>
                <w:bCs/>
                <w:iCs/>
                <w:sz w:val="24"/>
                <w:szCs w:val="24"/>
              </w:rPr>
              <w:t xml:space="preserve">oundation </w:t>
            </w:r>
            <w:r w:rsidR="00BF6C57">
              <w:rPr>
                <w:rFonts w:ascii="Times New Roman" w:hAnsi="Times New Roman" w:cs="Times New Roman"/>
                <w:bCs/>
                <w:iCs/>
                <w:sz w:val="24"/>
                <w:szCs w:val="24"/>
              </w:rPr>
              <w:t>P</w:t>
            </w:r>
            <w:r>
              <w:rPr>
                <w:rFonts w:ascii="Times New Roman" w:hAnsi="Times New Roman" w:cs="Times New Roman"/>
                <w:bCs/>
                <w:iCs/>
                <w:sz w:val="24"/>
                <w:szCs w:val="24"/>
              </w:rPr>
              <w:t xml:space="preserve">hase </w:t>
            </w:r>
            <w:r w:rsidR="00BF6C57">
              <w:rPr>
                <w:rFonts w:ascii="Times New Roman" w:hAnsi="Times New Roman" w:cs="Times New Roman"/>
                <w:bCs/>
                <w:iCs/>
                <w:sz w:val="24"/>
                <w:szCs w:val="24"/>
              </w:rPr>
              <w:t>F</w:t>
            </w:r>
            <w:r>
              <w:rPr>
                <w:rFonts w:ascii="Times New Roman" w:hAnsi="Times New Roman" w:cs="Times New Roman"/>
                <w:bCs/>
                <w:iCs/>
                <w:sz w:val="24"/>
                <w:szCs w:val="24"/>
              </w:rPr>
              <w:t>ramework (2015)</w:t>
            </w:r>
            <w:r w:rsidR="008A3997">
              <w:rPr>
                <w:rFonts w:ascii="Times New Roman" w:hAnsi="Times New Roman" w:cs="Times New Roman"/>
                <w:bCs/>
                <w:iCs/>
                <w:sz w:val="24"/>
                <w:szCs w:val="24"/>
              </w:rPr>
              <w:t xml:space="preserve"> </w:t>
            </w:r>
            <w:r w:rsidR="004208BE">
              <w:rPr>
                <w:rFonts w:ascii="Times New Roman" w:hAnsi="Times New Roman" w:cs="Times New Roman"/>
                <w:bCs/>
                <w:iCs/>
                <w:sz w:val="24"/>
                <w:szCs w:val="24"/>
              </w:rPr>
              <w:t>indicates links to,</w:t>
            </w:r>
          </w:p>
          <w:p w14:paraId="45893191" w14:textId="2E7472D0" w:rsidR="00C60E75" w:rsidRPr="00F579FD" w:rsidRDefault="0030718F" w:rsidP="00F579FD">
            <w:pPr>
              <w:pStyle w:val="ListParagraph"/>
              <w:numPr>
                <w:ilvl w:val="0"/>
                <w:numId w:val="2"/>
              </w:numPr>
              <w:spacing w:line="360" w:lineRule="auto"/>
              <w:jc w:val="both"/>
              <w:rPr>
                <w:rFonts w:ascii="Times New Roman" w:hAnsi="Times New Roman" w:cs="Times New Roman"/>
                <w:bCs/>
                <w:iCs/>
                <w:sz w:val="24"/>
                <w:szCs w:val="24"/>
              </w:rPr>
            </w:pPr>
            <w:r w:rsidRPr="00F579FD">
              <w:rPr>
                <w:rFonts w:ascii="Times New Roman" w:hAnsi="Times New Roman" w:cs="Times New Roman"/>
                <w:bCs/>
                <w:iCs/>
                <w:sz w:val="24"/>
                <w:szCs w:val="24"/>
              </w:rPr>
              <w:t>Langua</w:t>
            </w:r>
            <w:r w:rsidR="00EF1951" w:rsidRPr="00F579FD">
              <w:rPr>
                <w:rFonts w:ascii="Times New Roman" w:hAnsi="Times New Roman" w:cs="Times New Roman"/>
                <w:bCs/>
                <w:iCs/>
                <w:sz w:val="24"/>
                <w:szCs w:val="24"/>
              </w:rPr>
              <w:t>ge, literacy and communication skills</w:t>
            </w:r>
            <w:r w:rsidR="00CB7737" w:rsidRPr="00F579FD">
              <w:rPr>
                <w:rFonts w:ascii="Times New Roman" w:hAnsi="Times New Roman" w:cs="Times New Roman"/>
                <w:bCs/>
                <w:iCs/>
                <w:sz w:val="24"/>
                <w:szCs w:val="24"/>
              </w:rPr>
              <w:t>: Oracy and reading</w:t>
            </w:r>
            <w:r w:rsidR="0030324A" w:rsidRPr="00F579FD">
              <w:rPr>
                <w:rFonts w:ascii="Times New Roman" w:hAnsi="Times New Roman" w:cs="Times New Roman"/>
                <w:bCs/>
                <w:iCs/>
                <w:sz w:val="24"/>
                <w:szCs w:val="24"/>
              </w:rPr>
              <w:t>.</w:t>
            </w:r>
          </w:p>
          <w:p w14:paraId="6C26B676" w14:textId="04631C86" w:rsidR="00F46557" w:rsidRPr="00F579FD" w:rsidRDefault="00C14CF3" w:rsidP="00F579FD">
            <w:pPr>
              <w:pStyle w:val="ListParagraph"/>
              <w:numPr>
                <w:ilvl w:val="0"/>
                <w:numId w:val="2"/>
              </w:numPr>
              <w:spacing w:line="360" w:lineRule="auto"/>
              <w:jc w:val="both"/>
              <w:rPr>
                <w:rFonts w:ascii="Times New Roman" w:hAnsi="Times New Roman" w:cs="Times New Roman"/>
                <w:bCs/>
                <w:iCs/>
                <w:sz w:val="24"/>
                <w:szCs w:val="24"/>
              </w:rPr>
            </w:pPr>
            <w:r w:rsidRPr="00F579FD">
              <w:rPr>
                <w:rFonts w:ascii="Times New Roman" w:hAnsi="Times New Roman" w:cs="Times New Roman"/>
                <w:bCs/>
                <w:iCs/>
                <w:sz w:val="24"/>
                <w:szCs w:val="24"/>
              </w:rPr>
              <w:t>Mathematical Development</w:t>
            </w:r>
            <w:r w:rsidR="0030324A" w:rsidRPr="00F579FD">
              <w:rPr>
                <w:rFonts w:ascii="Times New Roman" w:hAnsi="Times New Roman" w:cs="Times New Roman"/>
                <w:bCs/>
                <w:iCs/>
                <w:sz w:val="24"/>
                <w:szCs w:val="24"/>
              </w:rPr>
              <w:t xml:space="preserve">: </w:t>
            </w:r>
            <w:r w:rsidR="00C60E75" w:rsidRPr="00F579FD">
              <w:rPr>
                <w:rFonts w:ascii="Times New Roman" w:hAnsi="Times New Roman" w:cs="Times New Roman"/>
                <w:bCs/>
                <w:iCs/>
                <w:sz w:val="24"/>
                <w:szCs w:val="24"/>
              </w:rPr>
              <w:t xml:space="preserve">Using </w:t>
            </w:r>
            <w:r w:rsidRPr="00F579FD">
              <w:rPr>
                <w:rFonts w:ascii="Times New Roman" w:hAnsi="Times New Roman" w:cs="Times New Roman"/>
                <w:bCs/>
                <w:iCs/>
                <w:sz w:val="24"/>
                <w:szCs w:val="24"/>
              </w:rPr>
              <w:t xml:space="preserve">data skills and </w:t>
            </w:r>
            <w:r w:rsidR="0030324A" w:rsidRPr="00F579FD">
              <w:rPr>
                <w:rFonts w:ascii="Times New Roman" w:hAnsi="Times New Roman" w:cs="Times New Roman"/>
                <w:bCs/>
                <w:iCs/>
                <w:sz w:val="24"/>
                <w:szCs w:val="24"/>
              </w:rPr>
              <w:t xml:space="preserve">using </w:t>
            </w:r>
            <w:r w:rsidRPr="00F579FD">
              <w:rPr>
                <w:rFonts w:ascii="Times New Roman" w:hAnsi="Times New Roman" w:cs="Times New Roman"/>
                <w:bCs/>
                <w:iCs/>
                <w:sz w:val="24"/>
                <w:szCs w:val="24"/>
              </w:rPr>
              <w:t>number skills</w:t>
            </w:r>
            <w:r w:rsidR="0030324A" w:rsidRPr="00F579FD">
              <w:rPr>
                <w:rFonts w:ascii="Times New Roman" w:hAnsi="Times New Roman" w:cs="Times New Roman"/>
                <w:bCs/>
                <w:iCs/>
                <w:sz w:val="24"/>
                <w:szCs w:val="24"/>
              </w:rPr>
              <w:t>.</w:t>
            </w:r>
            <w:r w:rsidR="00032AC3" w:rsidRPr="00F579FD">
              <w:rPr>
                <w:rFonts w:ascii="Times New Roman" w:hAnsi="Times New Roman" w:cs="Times New Roman"/>
                <w:bCs/>
                <w:iCs/>
                <w:sz w:val="24"/>
                <w:szCs w:val="24"/>
              </w:rPr>
              <w:t xml:space="preserve"> </w:t>
            </w:r>
            <w:r w:rsidR="00C72ED5" w:rsidRPr="00F579FD">
              <w:rPr>
                <w:rFonts w:ascii="Times New Roman" w:hAnsi="Times New Roman" w:cs="Times New Roman"/>
                <w:bCs/>
                <w:iCs/>
                <w:sz w:val="24"/>
                <w:szCs w:val="24"/>
              </w:rPr>
              <w:t xml:space="preserve">Allowing children to </w:t>
            </w:r>
            <w:r w:rsidR="00032AC3" w:rsidRPr="00F579FD">
              <w:rPr>
                <w:rFonts w:ascii="Times New Roman" w:hAnsi="Times New Roman" w:cs="Times New Roman"/>
                <w:bCs/>
                <w:iCs/>
                <w:sz w:val="24"/>
                <w:szCs w:val="24"/>
              </w:rPr>
              <w:t xml:space="preserve">experience a </w:t>
            </w:r>
            <w:r w:rsidR="00DA4AB8" w:rsidRPr="00F579FD">
              <w:rPr>
                <w:rFonts w:ascii="Times New Roman" w:hAnsi="Times New Roman" w:cs="Times New Roman"/>
                <w:bCs/>
                <w:iCs/>
                <w:sz w:val="24"/>
                <w:szCs w:val="24"/>
              </w:rPr>
              <w:t>mathematically rich</w:t>
            </w:r>
            <w:r w:rsidR="00032AC3" w:rsidRPr="00F579FD">
              <w:rPr>
                <w:rFonts w:ascii="Times New Roman" w:hAnsi="Times New Roman" w:cs="Times New Roman"/>
                <w:bCs/>
                <w:iCs/>
                <w:sz w:val="24"/>
                <w:szCs w:val="24"/>
              </w:rPr>
              <w:t xml:space="preserve"> environment that allows them to explore and develop mathematical concepts and language</w:t>
            </w:r>
            <w:r w:rsidR="00C72ED5" w:rsidRPr="00F579FD">
              <w:rPr>
                <w:rFonts w:ascii="Times New Roman" w:hAnsi="Times New Roman" w:cs="Times New Roman"/>
                <w:bCs/>
                <w:iCs/>
                <w:sz w:val="24"/>
                <w:szCs w:val="24"/>
              </w:rPr>
              <w:t>.</w:t>
            </w:r>
          </w:p>
          <w:p w14:paraId="47E329BC" w14:textId="7CB42673" w:rsidR="00353CF6" w:rsidRPr="00F579FD" w:rsidRDefault="00F46557" w:rsidP="00F579FD">
            <w:pPr>
              <w:pStyle w:val="ListParagraph"/>
              <w:numPr>
                <w:ilvl w:val="0"/>
                <w:numId w:val="2"/>
              </w:numPr>
              <w:spacing w:line="360" w:lineRule="auto"/>
              <w:jc w:val="both"/>
              <w:rPr>
                <w:rFonts w:ascii="Times New Roman" w:hAnsi="Times New Roman" w:cs="Times New Roman"/>
                <w:bCs/>
                <w:iCs/>
                <w:sz w:val="24"/>
                <w:szCs w:val="24"/>
              </w:rPr>
            </w:pPr>
            <w:r w:rsidRPr="00F579FD">
              <w:rPr>
                <w:rFonts w:ascii="Times New Roman" w:hAnsi="Times New Roman" w:cs="Times New Roman"/>
                <w:bCs/>
                <w:iCs/>
                <w:sz w:val="24"/>
                <w:szCs w:val="24"/>
              </w:rPr>
              <w:t>Knowledge and Understanding of the World</w:t>
            </w:r>
            <w:r w:rsidR="00353CF6" w:rsidRPr="00F579FD">
              <w:rPr>
                <w:rFonts w:ascii="Times New Roman" w:hAnsi="Times New Roman" w:cs="Times New Roman"/>
                <w:bCs/>
                <w:iCs/>
                <w:sz w:val="24"/>
                <w:szCs w:val="24"/>
              </w:rPr>
              <w:t>:</w:t>
            </w:r>
            <w:r w:rsidR="00ED3E5B" w:rsidRPr="00F579FD">
              <w:rPr>
                <w:rFonts w:ascii="Times New Roman" w:hAnsi="Times New Roman" w:cs="Times New Roman"/>
                <w:bCs/>
                <w:iCs/>
                <w:sz w:val="24"/>
                <w:szCs w:val="24"/>
              </w:rPr>
              <w:t xml:space="preserve"> communicating observations and measurements</w:t>
            </w:r>
            <w:r w:rsidR="00860AEC" w:rsidRPr="00F579FD">
              <w:rPr>
                <w:rFonts w:ascii="Times New Roman" w:hAnsi="Times New Roman" w:cs="Times New Roman"/>
                <w:bCs/>
                <w:iCs/>
                <w:sz w:val="24"/>
                <w:szCs w:val="24"/>
              </w:rPr>
              <w:t xml:space="preserve">. </w:t>
            </w:r>
            <w:r w:rsidR="00525093" w:rsidRPr="00F579FD">
              <w:rPr>
                <w:rFonts w:ascii="Times New Roman" w:hAnsi="Times New Roman" w:cs="Times New Roman"/>
                <w:bCs/>
                <w:iCs/>
                <w:sz w:val="24"/>
                <w:szCs w:val="24"/>
              </w:rPr>
              <w:t>U</w:t>
            </w:r>
            <w:r w:rsidR="00860AEC" w:rsidRPr="00F579FD">
              <w:rPr>
                <w:rFonts w:ascii="Times New Roman" w:hAnsi="Times New Roman" w:cs="Times New Roman"/>
                <w:bCs/>
                <w:iCs/>
                <w:sz w:val="24"/>
                <w:szCs w:val="24"/>
              </w:rPr>
              <w:t>sing and becoming familiar with common words and phrases</w:t>
            </w:r>
            <w:r w:rsidR="00525093" w:rsidRPr="00F579FD">
              <w:rPr>
                <w:rFonts w:ascii="Times New Roman" w:hAnsi="Times New Roman" w:cs="Times New Roman"/>
                <w:bCs/>
                <w:iCs/>
                <w:sz w:val="24"/>
                <w:szCs w:val="24"/>
              </w:rPr>
              <w:t>.</w:t>
            </w:r>
            <w:r w:rsidR="00ED3E5B" w:rsidRPr="00F579FD">
              <w:rPr>
                <w:rFonts w:ascii="Times New Roman" w:hAnsi="Times New Roman" w:cs="Times New Roman"/>
                <w:bCs/>
                <w:iCs/>
                <w:sz w:val="24"/>
                <w:szCs w:val="24"/>
              </w:rPr>
              <w:t xml:space="preserve"> </w:t>
            </w:r>
            <w:r w:rsidR="00B257F6" w:rsidRPr="00F579FD">
              <w:rPr>
                <w:rFonts w:ascii="Times New Roman" w:hAnsi="Times New Roman" w:cs="Times New Roman"/>
                <w:bCs/>
                <w:iCs/>
                <w:sz w:val="24"/>
                <w:szCs w:val="24"/>
              </w:rPr>
              <w:t xml:space="preserve"> </w:t>
            </w:r>
          </w:p>
          <w:p w14:paraId="07B2D2E5" w14:textId="1E5C27BA" w:rsidR="0030718F" w:rsidRDefault="00353CF6" w:rsidP="00F579FD">
            <w:pPr>
              <w:pStyle w:val="ListParagraph"/>
              <w:numPr>
                <w:ilvl w:val="0"/>
                <w:numId w:val="2"/>
              </w:numPr>
              <w:spacing w:line="360" w:lineRule="auto"/>
              <w:jc w:val="both"/>
              <w:rPr>
                <w:rFonts w:ascii="Times New Roman" w:hAnsi="Times New Roman" w:cs="Times New Roman"/>
                <w:bCs/>
                <w:iCs/>
                <w:sz w:val="24"/>
                <w:szCs w:val="24"/>
              </w:rPr>
            </w:pPr>
            <w:r w:rsidRPr="00F579FD">
              <w:rPr>
                <w:rFonts w:ascii="Times New Roman" w:hAnsi="Times New Roman" w:cs="Times New Roman"/>
                <w:bCs/>
                <w:iCs/>
                <w:sz w:val="24"/>
                <w:szCs w:val="24"/>
              </w:rPr>
              <w:t>P</w:t>
            </w:r>
            <w:r w:rsidR="00B257F6" w:rsidRPr="00F579FD">
              <w:rPr>
                <w:rFonts w:ascii="Times New Roman" w:hAnsi="Times New Roman" w:cs="Times New Roman"/>
                <w:bCs/>
                <w:iCs/>
                <w:sz w:val="24"/>
                <w:szCs w:val="24"/>
              </w:rPr>
              <w:t xml:space="preserve">hysical </w:t>
            </w:r>
            <w:r w:rsidR="005A217A" w:rsidRPr="00F579FD">
              <w:rPr>
                <w:rFonts w:ascii="Times New Roman" w:hAnsi="Times New Roman" w:cs="Times New Roman"/>
                <w:bCs/>
                <w:iCs/>
                <w:sz w:val="24"/>
                <w:szCs w:val="24"/>
              </w:rPr>
              <w:t>development</w:t>
            </w:r>
            <w:r w:rsidR="00F46557" w:rsidRPr="00F579FD">
              <w:rPr>
                <w:rFonts w:ascii="Times New Roman" w:hAnsi="Times New Roman" w:cs="Times New Roman"/>
                <w:bCs/>
                <w:iCs/>
                <w:sz w:val="24"/>
                <w:szCs w:val="24"/>
              </w:rPr>
              <w:t>:</w:t>
            </w:r>
            <w:r w:rsidR="00CA6215" w:rsidRPr="00F579FD">
              <w:rPr>
                <w:rFonts w:ascii="Times New Roman" w:hAnsi="Times New Roman" w:cs="Times New Roman"/>
                <w:bCs/>
                <w:iCs/>
                <w:sz w:val="24"/>
                <w:szCs w:val="24"/>
              </w:rPr>
              <w:t xml:space="preserve"> </w:t>
            </w:r>
            <w:r w:rsidR="0061562C" w:rsidRPr="00F579FD">
              <w:rPr>
                <w:rFonts w:ascii="Times New Roman" w:hAnsi="Times New Roman" w:cs="Times New Roman"/>
                <w:bCs/>
                <w:iCs/>
                <w:sz w:val="24"/>
                <w:szCs w:val="24"/>
              </w:rPr>
              <w:t xml:space="preserve">encouraging development of </w:t>
            </w:r>
            <w:r w:rsidR="00CA6215" w:rsidRPr="00F579FD">
              <w:rPr>
                <w:rFonts w:ascii="Times New Roman" w:hAnsi="Times New Roman" w:cs="Times New Roman"/>
                <w:bCs/>
                <w:iCs/>
                <w:sz w:val="24"/>
                <w:szCs w:val="24"/>
              </w:rPr>
              <w:t>gross motor skills</w:t>
            </w:r>
            <w:r w:rsidR="0061562C" w:rsidRPr="00F579FD">
              <w:rPr>
                <w:rFonts w:ascii="Times New Roman" w:hAnsi="Times New Roman" w:cs="Times New Roman"/>
                <w:bCs/>
                <w:iCs/>
                <w:sz w:val="24"/>
                <w:szCs w:val="24"/>
              </w:rPr>
              <w:t xml:space="preserve"> and</w:t>
            </w:r>
            <w:r w:rsidR="00CA6215" w:rsidRPr="00F579FD">
              <w:rPr>
                <w:rFonts w:ascii="Times New Roman" w:hAnsi="Times New Roman" w:cs="Times New Roman"/>
                <w:bCs/>
                <w:iCs/>
                <w:sz w:val="24"/>
                <w:szCs w:val="24"/>
              </w:rPr>
              <w:t xml:space="preserve"> fine manipulative skills</w:t>
            </w:r>
            <w:r w:rsidR="00836D28">
              <w:rPr>
                <w:rFonts w:ascii="Times New Roman" w:hAnsi="Times New Roman" w:cs="Times New Roman"/>
                <w:bCs/>
                <w:iCs/>
                <w:sz w:val="24"/>
                <w:szCs w:val="24"/>
              </w:rPr>
              <w:t xml:space="preserve"> (</w:t>
            </w:r>
            <w:r w:rsidR="00DD1D53">
              <w:rPr>
                <w:rFonts w:ascii="Times New Roman" w:hAnsi="Times New Roman" w:cs="Times New Roman"/>
                <w:bCs/>
                <w:iCs/>
                <w:sz w:val="24"/>
                <w:szCs w:val="24"/>
              </w:rPr>
              <w:t>W</w:t>
            </w:r>
            <w:r w:rsidR="00836D28">
              <w:rPr>
                <w:rFonts w:ascii="Times New Roman" w:hAnsi="Times New Roman" w:cs="Times New Roman"/>
                <w:bCs/>
                <w:iCs/>
                <w:sz w:val="24"/>
                <w:szCs w:val="24"/>
              </w:rPr>
              <w:t>elsh Government, 2015)</w:t>
            </w:r>
            <w:r w:rsidR="0061562C" w:rsidRPr="00F579FD">
              <w:rPr>
                <w:rFonts w:ascii="Times New Roman" w:hAnsi="Times New Roman" w:cs="Times New Roman"/>
                <w:bCs/>
                <w:iCs/>
                <w:sz w:val="24"/>
                <w:szCs w:val="24"/>
              </w:rPr>
              <w:t>.</w:t>
            </w:r>
            <w:r w:rsidR="00F46557" w:rsidRPr="00F579FD">
              <w:rPr>
                <w:rFonts w:ascii="Times New Roman" w:hAnsi="Times New Roman" w:cs="Times New Roman"/>
                <w:bCs/>
                <w:iCs/>
                <w:sz w:val="24"/>
                <w:szCs w:val="24"/>
              </w:rPr>
              <w:t xml:space="preserve"> </w:t>
            </w:r>
          </w:p>
          <w:p w14:paraId="67C6F1D2" w14:textId="3B1FE06C" w:rsidR="00AD4807" w:rsidRPr="0036256A" w:rsidRDefault="00DB17C9" w:rsidP="00527B34">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The level of outcome</w:t>
            </w:r>
            <w:r w:rsidR="00C519E1">
              <w:rPr>
                <w:rFonts w:ascii="Times New Roman" w:hAnsi="Times New Roman" w:cs="Times New Roman"/>
                <w:bCs/>
                <w:iCs/>
                <w:sz w:val="24"/>
                <w:szCs w:val="24"/>
              </w:rPr>
              <w:t>s</w:t>
            </w:r>
            <w:r>
              <w:rPr>
                <w:rFonts w:ascii="Times New Roman" w:hAnsi="Times New Roman" w:cs="Times New Roman"/>
                <w:bCs/>
                <w:iCs/>
                <w:sz w:val="24"/>
                <w:szCs w:val="24"/>
              </w:rPr>
              <w:t xml:space="preserve"> achieved </w:t>
            </w:r>
            <w:r w:rsidR="00AD4807">
              <w:rPr>
                <w:rFonts w:ascii="Times New Roman" w:hAnsi="Times New Roman" w:cs="Times New Roman"/>
                <w:bCs/>
                <w:iCs/>
                <w:sz w:val="24"/>
                <w:szCs w:val="24"/>
              </w:rPr>
              <w:t>by each child will depend on individual ability</w:t>
            </w:r>
            <w:r w:rsidR="008E27BA">
              <w:rPr>
                <w:rFonts w:ascii="Times New Roman" w:hAnsi="Times New Roman" w:cs="Times New Roman"/>
                <w:bCs/>
                <w:iCs/>
                <w:sz w:val="24"/>
                <w:szCs w:val="24"/>
              </w:rPr>
              <w:t xml:space="preserve"> with higher ability </w:t>
            </w:r>
            <w:r w:rsidR="00F77031">
              <w:rPr>
                <w:rFonts w:ascii="Times New Roman" w:hAnsi="Times New Roman" w:cs="Times New Roman"/>
                <w:bCs/>
                <w:iCs/>
                <w:sz w:val="24"/>
                <w:szCs w:val="24"/>
              </w:rPr>
              <w:t xml:space="preserve">having the potential to achieve </w:t>
            </w:r>
            <w:r w:rsidR="00C519E1">
              <w:rPr>
                <w:rFonts w:ascii="Times New Roman" w:hAnsi="Times New Roman" w:cs="Times New Roman"/>
                <w:bCs/>
                <w:iCs/>
                <w:sz w:val="24"/>
                <w:szCs w:val="24"/>
              </w:rPr>
              <w:t>the higher outcomes.</w:t>
            </w:r>
          </w:p>
        </w:tc>
      </w:tr>
      <w:tr w:rsidR="00ED401F" w14:paraId="453A6982" w14:textId="77777777" w:rsidTr="009867D0">
        <w:tc>
          <w:tcPr>
            <w:tcW w:w="9016" w:type="dxa"/>
            <w:gridSpan w:val="3"/>
          </w:tcPr>
          <w:p w14:paraId="083D437D" w14:textId="0ECABC66" w:rsidR="00ED401F" w:rsidRPr="00FA4731" w:rsidRDefault="00ED401F" w:rsidP="0036256A">
            <w:pPr>
              <w:spacing w:line="360" w:lineRule="auto"/>
              <w:jc w:val="both"/>
              <w:rPr>
                <w:rFonts w:ascii="Times New Roman" w:hAnsi="Times New Roman" w:cs="Times New Roman"/>
                <w:bCs/>
                <w:iCs/>
                <w:sz w:val="24"/>
                <w:szCs w:val="24"/>
                <w:u w:val="single"/>
              </w:rPr>
            </w:pPr>
            <w:r w:rsidRPr="00FA4731">
              <w:rPr>
                <w:rFonts w:ascii="Times New Roman" w:hAnsi="Times New Roman" w:cs="Times New Roman"/>
                <w:bCs/>
                <w:iCs/>
                <w:sz w:val="24"/>
                <w:szCs w:val="24"/>
                <w:u w:val="single"/>
              </w:rPr>
              <w:t>Differentiation:</w:t>
            </w:r>
          </w:p>
          <w:p w14:paraId="12AA4696" w14:textId="07815664" w:rsidR="00627957" w:rsidRDefault="00627957" w:rsidP="0036256A">
            <w:pPr>
              <w:spacing w:line="360" w:lineRule="auto"/>
              <w:jc w:val="both"/>
              <w:rPr>
                <w:rFonts w:ascii="Times New Roman" w:hAnsi="Times New Roman" w:cs="Times New Roman"/>
                <w:bCs/>
                <w:iCs/>
                <w:sz w:val="24"/>
                <w:szCs w:val="24"/>
              </w:rPr>
            </w:pPr>
            <w:r w:rsidRPr="00627957">
              <w:rPr>
                <w:rFonts w:ascii="Times New Roman" w:hAnsi="Times New Roman" w:cs="Times New Roman"/>
                <w:bCs/>
                <w:iCs/>
                <w:sz w:val="24"/>
                <w:szCs w:val="24"/>
              </w:rPr>
              <w:t>Differentiation and the inclusion of children with ALN</w:t>
            </w:r>
            <w:r w:rsidR="00C44210">
              <w:rPr>
                <w:rFonts w:ascii="Times New Roman" w:hAnsi="Times New Roman" w:cs="Times New Roman"/>
                <w:bCs/>
                <w:iCs/>
                <w:sz w:val="24"/>
                <w:szCs w:val="24"/>
              </w:rPr>
              <w:t xml:space="preserve"> or SEN</w:t>
            </w:r>
            <w:r w:rsidRPr="00627957">
              <w:rPr>
                <w:rFonts w:ascii="Times New Roman" w:hAnsi="Times New Roman" w:cs="Times New Roman"/>
                <w:bCs/>
                <w:iCs/>
                <w:sz w:val="24"/>
                <w:szCs w:val="24"/>
              </w:rPr>
              <w:t xml:space="preserve"> can be attained with this activity as </w:t>
            </w:r>
            <w:r w:rsidR="00D520B5">
              <w:rPr>
                <w:rFonts w:ascii="Times New Roman" w:hAnsi="Times New Roman" w:cs="Times New Roman"/>
                <w:bCs/>
                <w:iCs/>
                <w:sz w:val="24"/>
                <w:szCs w:val="24"/>
              </w:rPr>
              <w:t xml:space="preserve">checklists </w:t>
            </w:r>
            <w:r w:rsidRPr="00627957">
              <w:rPr>
                <w:rFonts w:ascii="Times New Roman" w:hAnsi="Times New Roman" w:cs="Times New Roman"/>
                <w:bCs/>
                <w:iCs/>
                <w:sz w:val="24"/>
                <w:szCs w:val="24"/>
              </w:rPr>
              <w:t>can be tailored to suit individual academic needs and abilities.</w:t>
            </w:r>
          </w:p>
          <w:p w14:paraId="26D57854" w14:textId="77777777" w:rsidR="00C44210" w:rsidRDefault="00744232" w:rsidP="0036256A">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Higher </w:t>
            </w:r>
            <w:r w:rsidR="00E2073E">
              <w:rPr>
                <w:rFonts w:ascii="Times New Roman" w:hAnsi="Times New Roman" w:cs="Times New Roman"/>
                <w:bCs/>
                <w:iCs/>
                <w:sz w:val="24"/>
                <w:szCs w:val="24"/>
              </w:rPr>
              <w:t xml:space="preserve">ability </w:t>
            </w:r>
            <w:r w:rsidR="00626FBB">
              <w:rPr>
                <w:rFonts w:ascii="Times New Roman" w:hAnsi="Times New Roman" w:cs="Times New Roman"/>
                <w:bCs/>
                <w:iCs/>
                <w:sz w:val="24"/>
                <w:szCs w:val="24"/>
              </w:rPr>
              <w:t xml:space="preserve">would consist of </w:t>
            </w:r>
            <w:r w:rsidR="00B04ADE">
              <w:rPr>
                <w:rFonts w:ascii="Times New Roman" w:hAnsi="Times New Roman" w:cs="Times New Roman"/>
                <w:bCs/>
                <w:iCs/>
                <w:sz w:val="24"/>
                <w:szCs w:val="24"/>
              </w:rPr>
              <w:t>a list of 8</w:t>
            </w:r>
            <w:r w:rsidR="00413C26">
              <w:rPr>
                <w:rFonts w:ascii="Times New Roman" w:hAnsi="Times New Roman" w:cs="Times New Roman"/>
                <w:bCs/>
                <w:iCs/>
                <w:sz w:val="24"/>
                <w:szCs w:val="24"/>
              </w:rPr>
              <w:t>-10</w:t>
            </w:r>
            <w:r w:rsidR="00B04ADE">
              <w:rPr>
                <w:rFonts w:ascii="Times New Roman" w:hAnsi="Times New Roman" w:cs="Times New Roman"/>
                <w:bCs/>
                <w:iCs/>
                <w:sz w:val="24"/>
                <w:szCs w:val="24"/>
              </w:rPr>
              <w:t xml:space="preserve"> items with a gradual reduction of items for middle</w:t>
            </w:r>
            <w:r w:rsidR="00C74B71">
              <w:rPr>
                <w:rFonts w:ascii="Times New Roman" w:hAnsi="Times New Roman" w:cs="Times New Roman"/>
                <w:bCs/>
                <w:iCs/>
                <w:sz w:val="24"/>
                <w:szCs w:val="24"/>
              </w:rPr>
              <w:t xml:space="preserve"> a</w:t>
            </w:r>
            <w:r w:rsidR="00413C26">
              <w:rPr>
                <w:rFonts w:ascii="Times New Roman" w:hAnsi="Times New Roman" w:cs="Times New Roman"/>
                <w:bCs/>
                <w:iCs/>
                <w:sz w:val="24"/>
                <w:szCs w:val="24"/>
              </w:rPr>
              <w:t xml:space="preserve">nd </w:t>
            </w:r>
            <w:r w:rsidR="00B04ADE">
              <w:rPr>
                <w:rFonts w:ascii="Times New Roman" w:hAnsi="Times New Roman" w:cs="Times New Roman"/>
                <w:bCs/>
                <w:iCs/>
                <w:sz w:val="24"/>
                <w:szCs w:val="24"/>
              </w:rPr>
              <w:t xml:space="preserve">lower </w:t>
            </w:r>
            <w:r w:rsidR="00C44210">
              <w:rPr>
                <w:rFonts w:ascii="Times New Roman" w:hAnsi="Times New Roman" w:cs="Times New Roman"/>
                <w:bCs/>
                <w:iCs/>
                <w:sz w:val="24"/>
                <w:szCs w:val="24"/>
              </w:rPr>
              <w:t>ability,</w:t>
            </w:r>
            <w:r w:rsidR="00413C26">
              <w:rPr>
                <w:rFonts w:ascii="Times New Roman" w:hAnsi="Times New Roman" w:cs="Times New Roman"/>
                <w:bCs/>
                <w:iCs/>
                <w:sz w:val="24"/>
                <w:szCs w:val="24"/>
              </w:rPr>
              <w:t xml:space="preserve"> respectively</w:t>
            </w:r>
            <w:r w:rsidR="004F2073">
              <w:rPr>
                <w:rFonts w:ascii="Times New Roman" w:hAnsi="Times New Roman" w:cs="Times New Roman"/>
                <w:bCs/>
                <w:iCs/>
                <w:sz w:val="24"/>
                <w:szCs w:val="24"/>
              </w:rPr>
              <w:t xml:space="preserve">. </w:t>
            </w:r>
          </w:p>
          <w:p w14:paraId="4F3F29FB" w14:textId="5EB37F95" w:rsidR="00ED401F" w:rsidRPr="0036256A" w:rsidRDefault="004F2073" w:rsidP="00FA4731">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For ALN</w:t>
            </w:r>
            <w:r w:rsidR="008F006B">
              <w:rPr>
                <w:rFonts w:ascii="Times New Roman" w:hAnsi="Times New Roman" w:cs="Times New Roman"/>
                <w:bCs/>
                <w:iCs/>
                <w:sz w:val="24"/>
                <w:szCs w:val="24"/>
              </w:rPr>
              <w:t xml:space="preserve"> and SEN</w:t>
            </w:r>
            <w:r>
              <w:rPr>
                <w:rFonts w:ascii="Times New Roman" w:hAnsi="Times New Roman" w:cs="Times New Roman"/>
                <w:bCs/>
                <w:iCs/>
                <w:sz w:val="24"/>
                <w:szCs w:val="24"/>
              </w:rPr>
              <w:t xml:space="preserve"> children</w:t>
            </w:r>
            <w:r w:rsidR="008F006B">
              <w:rPr>
                <w:rFonts w:ascii="Times New Roman" w:hAnsi="Times New Roman" w:cs="Times New Roman"/>
                <w:bCs/>
                <w:iCs/>
                <w:sz w:val="24"/>
                <w:szCs w:val="24"/>
              </w:rPr>
              <w:t xml:space="preserve"> </w:t>
            </w:r>
            <w:r w:rsidR="00A535E6">
              <w:rPr>
                <w:rFonts w:ascii="Times New Roman" w:hAnsi="Times New Roman" w:cs="Times New Roman"/>
                <w:bCs/>
                <w:iCs/>
                <w:sz w:val="24"/>
                <w:szCs w:val="24"/>
              </w:rPr>
              <w:t xml:space="preserve">the list can be made clearer </w:t>
            </w:r>
            <w:r w:rsidR="002122CF">
              <w:rPr>
                <w:rFonts w:ascii="Times New Roman" w:hAnsi="Times New Roman" w:cs="Times New Roman"/>
                <w:bCs/>
                <w:iCs/>
                <w:sz w:val="24"/>
                <w:szCs w:val="24"/>
              </w:rPr>
              <w:t xml:space="preserve">and easier </w:t>
            </w:r>
            <w:r w:rsidR="00A535E6">
              <w:rPr>
                <w:rFonts w:ascii="Times New Roman" w:hAnsi="Times New Roman" w:cs="Times New Roman"/>
                <w:bCs/>
                <w:iCs/>
                <w:sz w:val="24"/>
                <w:szCs w:val="24"/>
              </w:rPr>
              <w:t xml:space="preserve">to understand </w:t>
            </w:r>
            <w:r w:rsidR="00F328B3">
              <w:rPr>
                <w:rFonts w:ascii="Times New Roman" w:hAnsi="Times New Roman" w:cs="Times New Roman"/>
                <w:bCs/>
                <w:iCs/>
                <w:sz w:val="24"/>
                <w:szCs w:val="24"/>
              </w:rPr>
              <w:t>with the use of pictures or drawings of the items</w:t>
            </w:r>
            <w:r w:rsidR="00C02ABB">
              <w:rPr>
                <w:rFonts w:ascii="Times New Roman" w:hAnsi="Times New Roman" w:cs="Times New Roman"/>
                <w:bCs/>
                <w:iCs/>
                <w:sz w:val="24"/>
                <w:szCs w:val="24"/>
              </w:rPr>
              <w:t>.</w:t>
            </w:r>
            <w:r w:rsidR="0081454E">
              <w:rPr>
                <w:rFonts w:ascii="Times New Roman" w:hAnsi="Times New Roman" w:cs="Times New Roman"/>
                <w:bCs/>
                <w:iCs/>
                <w:sz w:val="24"/>
                <w:szCs w:val="24"/>
              </w:rPr>
              <w:t xml:space="preserve"> </w:t>
            </w:r>
            <w:r w:rsidR="005C72E8">
              <w:rPr>
                <w:rFonts w:ascii="Times New Roman" w:hAnsi="Times New Roman" w:cs="Times New Roman"/>
                <w:bCs/>
                <w:iCs/>
                <w:sz w:val="24"/>
                <w:szCs w:val="24"/>
              </w:rPr>
              <w:t>Furthermore</w:t>
            </w:r>
            <w:r w:rsidR="00AD3A4D">
              <w:rPr>
                <w:rFonts w:ascii="Times New Roman" w:hAnsi="Times New Roman" w:cs="Times New Roman"/>
                <w:bCs/>
                <w:iCs/>
                <w:sz w:val="24"/>
                <w:szCs w:val="24"/>
              </w:rPr>
              <w:t>,</w:t>
            </w:r>
            <w:r w:rsidR="005C72E8">
              <w:rPr>
                <w:rFonts w:ascii="Times New Roman" w:hAnsi="Times New Roman" w:cs="Times New Roman"/>
                <w:bCs/>
                <w:iCs/>
                <w:sz w:val="24"/>
                <w:szCs w:val="24"/>
              </w:rPr>
              <w:t xml:space="preserve"> </w:t>
            </w:r>
            <w:r w:rsidR="00AD3A4D">
              <w:rPr>
                <w:rFonts w:ascii="Times New Roman" w:hAnsi="Times New Roman" w:cs="Times New Roman"/>
                <w:bCs/>
                <w:iCs/>
                <w:sz w:val="24"/>
                <w:szCs w:val="24"/>
              </w:rPr>
              <w:t xml:space="preserve">separating </w:t>
            </w:r>
            <w:r w:rsidR="00CA673F">
              <w:rPr>
                <w:rFonts w:ascii="Times New Roman" w:hAnsi="Times New Roman" w:cs="Times New Roman"/>
                <w:bCs/>
                <w:iCs/>
                <w:sz w:val="24"/>
                <w:szCs w:val="24"/>
              </w:rPr>
              <w:t xml:space="preserve">children into smaller groups to work together </w:t>
            </w:r>
            <w:r w:rsidR="007F789E">
              <w:rPr>
                <w:rFonts w:ascii="Times New Roman" w:hAnsi="Times New Roman" w:cs="Times New Roman"/>
                <w:bCs/>
                <w:iCs/>
                <w:sz w:val="24"/>
                <w:szCs w:val="24"/>
              </w:rPr>
              <w:t>as a team could be beneficial</w:t>
            </w:r>
            <w:r w:rsidR="00E92C41">
              <w:rPr>
                <w:rFonts w:ascii="Times New Roman" w:hAnsi="Times New Roman" w:cs="Times New Roman"/>
                <w:bCs/>
                <w:iCs/>
                <w:sz w:val="24"/>
                <w:szCs w:val="24"/>
              </w:rPr>
              <w:t>.</w:t>
            </w:r>
            <w:r w:rsidR="00AD3A4D">
              <w:rPr>
                <w:rFonts w:ascii="Times New Roman" w:hAnsi="Times New Roman" w:cs="Times New Roman"/>
                <w:bCs/>
                <w:iCs/>
                <w:sz w:val="24"/>
                <w:szCs w:val="24"/>
              </w:rPr>
              <w:t xml:space="preserve"> </w:t>
            </w:r>
            <w:r w:rsidR="00413C26">
              <w:rPr>
                <w:rFonts w:ascii="Times New Roman" w:hAnsi="Times New Roman" w:cs="Times New Roman"/>
                <w:bCs/>
                <w:iCs/>
                <w:sz w:val="24"/>
                <w:szCs w:val="24"/>
              </w:rPr>
              <w:t xml:space="preserve"> </w:t>
            </w:r>
          </w:p>
        </w:tc>
      </w:tr>
      <w:tr w:rsidR="00ED401F" w14:paraId="50C6016D" w14:textId="77777777" w:rsidTr="00C228D8">
        <w:tc>
          <w:tcPr>
            <w:tcW w:w="9016" w:type="dxa"/>
            <w:gridSpan w:val="3"/>
          </w:tcPr>
          <w:p w14:paraId="5CDA27E2" w14:textId="773262AC" w:rsidR="00ED401F" w:rsidRPr="00FA4731" w:rsidRDefault="00ED401F" w:rsidP="0036256A">
            <w:pPr>
              <w:spacing w:line="360" w:lineRule="auto"/>
              <w:jc w:val="both"/>
              <w:rPr>
                <w:rFonts w:ascii="Times New Roman" w:hAnsi="Times New Roman" w:cs="Times New Roman"/>
                <w:bCs/>
                <w:iCs/>
                <w:sz w:val="24"/>
                <w:szCs w:val="24"/>
                <w:u w:val="single"/>
              </w:rPr>
            </w:pPr>
            <w:r w:rsidRPr="00FA4731">
              <w:rPr>
                <w:rFonts w:ascii="Times New Roman" w:hAnsi="Times New Roman" w:cs="Times New Roman"/>
                <w:bCs/>
                <w:iCs/>
                <w:sz w:val="24"/>
                <w:szCs w:val="24"/>
                <w:u w:val="single"/>
              </w:rPr>
              <w:t>Health and safety:</w:t>
            </w:r>
          </w:p>
          <w:p w14:paraId="3839039C" w14:textId="43936489" w:rsidR="00ED401F" w:rsidRDefault="00A63FBE" w:rsidP="0036256A">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The department for education (2018) stipulates a risk </w:t>
            </w:r>
            <w:r w:rsidR="00913669">
              <w:rPr>
                <w:rFonts w:ascii="Times New Roman" w:hAnsi="Times New Roman" w:cs="Times New Roman"/>
                <w:bCs/>
                <w:iCs/>
                <w:sz w:val="24"/>
                <w:szCs w:val="24"/>
              </w:rPr>
              <w:t>assessment</w:t>
            </w:r>
            <w:r>
              <w:rPr>
                <w:rFonts w:ascii="Times New Roman" w:hAnsi="Times New Roman" w:cs="Times New Roman"/>
                <w:bCs/>
                <w:iCs/>
                <w:sz w:val="24"/>
                <w:szCs w:val="24"/>
              </w:rPr>
              <w:t xml:space="preserve"> must be carried out</w:t>
            </w:r>
            <w:r w:rsidR="008131DC">
              <w:rPr>
                <w:rFonts w:ascii="Times New Roman" w:hAnsi="Times New Roman" w:cs="Times New Roman"/>
                <w:bCs/>
                <w:iCs/>
                <w:sz w:val="24"/>
                <w:szCs w:val="24"/>
              </w:rPr>
              <w:t xml:space="preserve"> to identify ri</w:t>
            </w:r>
            <w:r w:rsidR="000F32C6">
              <w:rPr>
                <w:rFonts w:ascii="Times New Roman" w:hAnsi="Times New Roman" w:cs="Times New Roman"/>
                <w:bCs/>
                <w:iCs/>
                <w:sz w:val="24"/>
                <w:szCs w:val="24"/>
              </w:rPr>
              <w:t xml:space="preserve">sks and </w:t>
            </w:r>
            <w:r w:rsidR="00AE7908">
              <w:rPr>
                <w:rFonts w:ascii="Times New Roman" w:hAnsi="Times New Roman" w:cs="Times New Roman"/>
                <w:bCs/>
                <w:iCs/>
                <w:sz w:val="24"/>
                <w:szCs w:val="24"/>
              </w:rPr>
              <w:t xml:space="preserve">explain how these risks </w:t>
            </w:r>
            <w:r w:rsidR="00481F79">
              <w:rPr>
                <w:rFonts w:ascii="Times New Roman" w:hAnsi="Times New Roman" w:cs="Times New Roman"/>
                <w:bCs/>
                <w:iCs/>
                <w:sz w:val="24"/>
                <w:szCs w:val="24"/>
              </w:rPr>
              <w:t>are managed</w:t>
            </w:r>
            <w:r w:rsidR="00BC5D8F">
              <w:rPr>
                <w:rFonts w:ascii="Times New Roman" w:hAnsi="Times New Roman" w:cs="Times New Roman"/>
                <w:bCs/>
                <w:iCs/>
                <w:sz w:val="24"/>
                <w:szCs w:val="24"/>
              </w:rPr>
              <w:t xml:space="preserve"> prior to an activity taking place.</w:t>
            </w:r>
          </w:p>
          <w:p w14:paraId="30D15451" w14:textId="43CEBE95" w:rsidR="00402E41" w:rsidRDefault="00FD1DD9" w:rsidP="0036256A">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Children will be supervised throughout the activity by </w:t>
            </w:r>
            <w:r w:rsidR="00410EE6">
              <w:rPr>
                <w:rFonts w:ascii="Times New Roman" w:hAnsi="Times New Roman" w:cs="Times New Roman"/>
                <w:bCs/>
                <w:iCs/>
                <w:sz w:val="24"/>
                <w:szCs w:val="24"/>
              </w:rPr>
              <w:t xml:space="preserve">a competent </w:t>
            </w:r>
            <w:r>
              <w:rPr>
                <w:rFonts w:ascii="Times New Roman" w:hAnsi="Times New Roman" w:cs="Times New Roman"/>
                <w:bCs/>
                <w:iCs/>
                <w:sz w:val="24"/>
                <w:szCs w:val="24"/>
              </w:rPr>
              <w:t>staff</w:t>
            </w:r>
            <w:r w:rsidR="00410EE6">
              <w:rPr>
                <w:rFonts w:ascii="Times New Roman" w:hAnsi="Times New Roman" w:cs="Times New Roman"/>
                <w:bCs/>
                <w:iCs/>
                <w:sz w:val="24"/>
                <w:szCs w:val="24"/>
              </w:rPr>
              <w:t xml:space="preserve"> member </w:t>
            </w:r>
            <w:r w:rsidR="0078439E">
              <w:rPr>
                <w:rFonts w:ascii="Times New Roman" w:hAnsi="Times New Roman" w:cs="Times New Roman"/>
                <w:bCs/>
                <w:iCs/>
                <w:sz w:val="24"/>
                <w:szCs w:val="24"/>
              </w:rPr>
              <w:t>with a level 3 or higher childcare certificate</w:t>
            </w:r>
            <w:r w:rsidR="004F6161">
              <w:rPr>
                <w:rFonts w:ascii="Times New Roman" w:hAnsi="Times New Roman" w:cs="Times New Roman"/>
                <w:bCs/>
                <w:iCs/>
                <w:sz w:val="24"/>
                <w:szCs w:val="24"/>
              </w:rPr>
              <w:t xml:space="preserve"> respective of adult child ratios.</w:t>
            </w:r>
          </w:p>
          <w:p w14:paraId="788D3006" w14:textId="77777777" w:rsidR="009669E4" w:rsidRDefault="00402E41" w:rsidP="00FA4731">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Weather appropriate clothing must be worn by </w:t>
            </w:r>
            <w:r w:rsidR="002F52EC">
              <w:rPr>
                <w:rFonts w:ascii="Times New Roman" w:hAnsi="Times New Roman" w:cs="Times New Roman"/>
                <w:bCs/>
                <w:iCs/>
                <w:sz w:val="24"/>
                <w:szCs w:val="24"/>
              </w:rPr>
              <w:t xml:space="preserve">all </w:t>
            </w:r>
            <w:r>
              <w:rPr>
                <w:rFonts w:ascii="Times New Roman" w:hAnsi="Times New Roman" w:cs="Times New Roman"/>
                <w:bCs/>
                <w:iCs/>
                <w:sz w:val="24"/>
                <w:szCs w:val="24"/>
              </w:rPr>
              <w:t>staff and children</w:t>
            </w:r>
            <w:r w:rsidR="002D3EB0">
              <w:rPr>
                <w:rFonts w:ascii="Times New Roman" w:hAnsi="Times New Roman" w:cs="Times New Roman"/>
                <w:bCs/>
                <w:iCs/>
                <w:sz w:val="24"/>
                <w:szCs w:val="24"/>
              </w:rPr>
              <w:t>.</w:t>
            </w:r>
          </w:p>
          <w:p w14:paraId="7E4C50D5" w14:textId="5531F4E7" w:rsidR="00591E34" w:rsidRPr="0036256A" w:rsidRDefault="00591E34" w:rsidP="00FA4731">
            <w:pPr>
              <w:spacing w:line="360" w:lineRule="auto"/>
              <w:jc w:val="both"/>
              <w:rPr>
                <w:rFonts w:ascii="Times New Roman" w:hAnsi="Times New Roman" w:cs="Times New Roman"/>
                <w:bCs/>
                <w:iCs/>
                <w:sz w:val="24"/>
                <w:szCs w:val="24"/>
              </w:rPr>
            </w:pPr>
          </w:p>
        </w:tc>
      </w:tr>
      <w:tr w:rsidR="00ED401F" w14:paraId="142F1BBC" w14:textId="77777777" w:rsidTr="00377188">
        <w:tc>
          <w:tcPr>
            <w:tcW w:w="9016" w:type="dxa"/>
            <w:gridSpan w:val="3"/>
          </w:tcPr>
          <w:p w14:paraId="68755571" w14:textId="77777777" w:rsidR="00ED401F" w:rsidRPr="00FA4731" w:rsidRDefault="00ED401F" w:rsidP="0036256A">
            <w:pPr>
              <w:spacing w:line="360" w:lineRule="auto"/>
              <w:jc w:val="both"/>
              <w:rPr>
                <w:rFonts w:ascii="Times New Roman" w:hAnsi="Times New Roman" w:cs="Times New Roman"/>
                <w:bCs/>
                <w:iCs/>
                <w:sz w:val="24"/>
                <w:szCs w:val="24"/>
                <w:u w:val="single"/>
              </w:rPr>
            </w:pPr>
            <w:r w:rsidRPr="00FA4731">
              <w:rPr>
                <w:rFonts w:ascii="Times New Roman" w:hAnsi="Times New Roman" w:cs="Times New Roman"/>
                <w:bCs/>
                <w:iCs/>
                <w:sz w:val="24"/>
                <w:szCs w:val="24"/>
                <w:u w:val="single"/>
              </w:rPr>
              <w:lastRenderedPageBreak/>
              <w:t>Role of adult/adults:</w:t>
            </w:r>
          </w:p>
          <w:p w14:paraId="7F8C812F" w14:textId="5862E22B" w:rsidR="00B75A3D" w:rsidRDefault="0015124F" w:rsidP="0036256A">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The supporting adults are required to create a checklist</w:t>
            </w:r>
            <w:r w:rsidR="00966C05">
              <w:rPr>
                <w:rFonts w:ascii="Times New Roman" w:hAnsi="Times New Roman" w:cs="Times New Roman"/>
                <w:bCs/>
                <w:iCs/>
                <w:sz w:val="24"/>
                <w:szCs w:val="24"/>
              </w:rPr>
              <w:t>,</w:t>
            </w:r>
            <w:r>
              <w:rPr>
                <w:rFonts w:ascii="Times New Roman" w:hAnsi="Times New Roman" w:cs="Times New Roman"/>
                <w:bCs/>
                <w:iCs/>
                <w:sz w:val="24"/>
                <w:szCs w:val="24"/>
              </w:rPr>
              <w:t xml:space="preserve"> on cardboard</w:t>
            </w:r>
            <w:r w:rsidR="00966C05">
              <w:rPr>
                <w:rFonts w:ascii="Times New Roman" w:hAnsi="Times New Roman" w:cs="Times New Roman"/>
                <w:bCs/>
                <w:iCs/>
                <w:sz w:val="24"/>
                <w:szCs w:val="24"/>
              </w:rPr>
              <w:t xml:space="preserve"> or paper</w:t>
            </w:r>
            <w:r w:rsidR="00CC18D3">
              <w:rPr>
                <w:rFonts w:ascii="Times New Roman" w:hAnsi="Times New Roman" w:cs="Times New Roman"/>
                <w:bCs/>
                <w:iCs/>
                <w:sz w:val="24"/>
                <w:szCs w:val="24"/>
              </w:rPr>
              <w:t xml:space="preserve">, </w:t>
            </w:r>
            <w:r w:rsidR="00B228AA">
              <w:rPr>
                <w:rFonts w:ascii="Times New Roman" w:hAnsi="Times New Roman" w:cs="Times New Roman"/>
                <w:bCs/>
                <w:iCs/>
                <w:sz w:val="24"/>
                <w:szCs w:val="24"/>
              </w:rPr>
              <w:t>including number of items, colours and shape</w:t>
            </w:r>
            <w:r>
              <w:rPr>
                <w:rFonts w:ascii="Times New Roman" w:hAnsi="Times New Roman" w:cs="Times New Roman"/>
                <w:bCs/>
                <w:iCs/>
                <w:sz w:val="24"/>
                <w:szCs w:val="24"/>
              </w:rPr>
              <w:t xml:space="preserve">. The items on the list will be determined by the environment in which the activity commences. Items such </w:t>
            </w:r>
            <w:r w:rsidR="00F13450">
              <w:rPr>
                <w:rFonts w:ascii="Times New Roman" w:hAnsi="Times New Roman" w:cs="Times New Roman"/>
                <w:bCs/>
                <w:iCs/>
                <w:sz w:val="24"/>
                <w:szCs w:val="24"/>
              </w:rPr>
              <w:t>as</w:t>
            </w:r>
            <w:r>
              <w:rPr>
                <w:rFonts w:ascii="Times New Roman" w:hAnsi="Times New Roman" w:cs="Times New Roman"/>
                <w:bCs/>
                <w:iCs/>
                <w:sz w:val="24"/>
                <w:szCs w:val="24"/>
              </w:rPr>
              <w:t xml:space="preserve"> one</w:t>
            </w:r>
            <w:r w:rsidR="00B213E3">
              <w:rPr>
                <w:rFonts w:ascii="Times New Roman" w:hAnsi="Times New Roman" w:cs="Times New Roman"/>
                <w:bCs/>
                <w:iCs/>
                <w:sz w:val="24"/>
                <w:szCs w:val="24"/>
              </w:rPr>
              <w:t xml:space="preserve"> long</w:t>
            </w:r>
            <w:r>
              <w:rPr>
                <w:rFonts w:ascii="Times New Roman" w:hAnsi="Times New Roman" w:cs="Times New Roman"/>
                <w:bCs/>
                <w:iCs/>
                <w:sz w:val="24"/>
                <w:szCs w:val="24"/>
              </w:rPr>
              <w:t xml:space="preserve"> feather, two brown </w:t>
            </w:r>
            <w:r w:rsidR="00C428A5">
              <w:rPr>
                <w:rFonts w:ascii="Times New Roman" w:hAnsi="Times New Roman" w:cs="Times New Roman"/>
                <w:bCs/>
                <w:iCs/>
                <w:sz w:val="24"/>
                <w:szCs w:val="24"/>
              </w:rPr>
              <w:t>sticks</w:t>
            </w:r>
            <w:r>
              <w:rPr>
                <w:rFonts w:ascii="Times New Roman" w:hAnsi="Times New Roman" w:cs="Times New Roman"/>
                <w:bCs/>
                <w:iCs/>
                <w:sz w:val="24"/>
                <w:szCs w:val="24"/>
              </w:rPr>
              <w:t>, three round stones</w:t>
            </w:r>
            <w:r w:rsidR="00C428A5">
              <w:rPr>
                <w:rFonts w:ascii="Times New Roman" w:hAnsi="Times New Roman" w:cs="Times New Roman"/>
                <w:bCs/>
                <w:iCs/>
                <w:sz w:val="24"/>
                <w:szCs w:val="24"/>
              </w:rPr>
              <w:t xml:space="preserve"> </w:t>
            </w:r>
            <w:r w:rsidR="00E955E3">
              <w:rPr>
                <w:rFonts w:ascii="Times New Roman" w:hAnsi="Times New Roman" w:cs="Times New Roman"/>
                <w:bCs/>
                <w:iCs/>
                <w:sz w:val="24"/>
                <w:szCs w:val="24"/>
              </w:rPr>
              <w:t>and</w:t>
            </w:r>
            <w:r w:rsidR="00C428A5">
              <w:rPr>
                <w:rFonts w:ascii="Times New Roman" w:hAnsi="Times New Roman" w:cs="Times New Roman"/>
                <w:bCs/>
                <w:iCs/>
                <w:sz w:val="24"/>
                <w:szCs w:val="24"/>
              </w:rPr>
              <w:t xml:space="preserve"> four green leaves</w:t>
            </w:r>
            <w:r>
              <w:rPr>
                <w:rFonts w:ascii="Times New Roman" w:hAnsi="Times New Roman" w:cs="Times New Roman"/>
                <w:bCs/>
                <w:iCs/>
                <w:sz w:val="24"/>
                <w:szCs w:val="24"/>
              </w:rPr>
              <w:t xml:space="preserve"> will be </w:t>
            </w:r>
            <w:r w:rsidR="00F13450">
              <w:rPr>
                <w:rFonts w:ascii="Times New Roman" w:hAnsi="Times New Roman" w:cs="Times New Roman"/>
                <w:bCs/>
                <w:iCs/>
                <w:sz w:val="24"/>
                <w:szCs w:val="24"/>
              </w:rPr>
              <w:t>written</w:t>
            </w:r>
            <w:r>
              <w:rPr>
                <w:rFonts w:ascii="Times New Roman" w:hAnsi="Times New Roman" w:cs="Times New Roman"/>
                <w:bCs/>
                <w:iCs/>
                <w:sz w:val="24"/>
                <w:szCs w:val="24"/>
              </w:rPr>
              <w:t xml:space="preserve"> on the cardboard checklist with a </w:t>
            </w:r>
            <w:r w:rsidR="00C428A5">
              <w:rPr>
                <w:rFonts w:ascii="Times New Roman" w:hAnsi="Times New Roman" w:cs="Times New Roman"/>
                <w:bCs/>
                <w:iCs/>
                <w:sz w:val="24"/>
                <w:szCs w:val="24"/>
              </w:rPr>
              <w:t xml:space="preserve">simple </w:t>
            </w:r>
            <w:r>
              <w:rPr>
                <w:rFonts w:ascii="Times New Roman" w:hAnsi="Times New Roman" w:cs="Times New Roman"/>
                <w:bCs/>
                <w:iCs/>
                <w:sz w:val="24"/>
                <w:szCs w:val="24"/>
              </w:rPr>
              <w:t xml:space="preserve">picture </w:t>
            </w:r>
            <w:r w:rsidR="00C428A5">
              <w:rPr>
                <w:rFonts w:ascii="Times New Roman" w:hAnsi="Times New Roman" w:cs="Times New Roman"/>
                <w:bCs/>
                <w:iCs/>
                <w:sz w:val="24"/>
                <w:szCs w:val="24"/>
              </w:rPr>
              <w:t>to represent the required item and aid the child’s recognition of what they are to look for.</w:t>
            </w:r>
            <w:r w:rsidR="00070867">
              <w:rPr>
                <w:rFonts w:ascii="Times New Roman" w:hAnsi="Times New Roman" w:cs="Times New Roman"/>
                <w:bCs/>
                <w:iCs/>
                <w:sz w:val="24"/>
                <w:szCs w:val="24"/>
              </w:rPr>
              <w:t xml:space="preserve"> Finally, an empty box is to be drawn alongside each item in which a tick or a cross will indicate if the item has been found or not during the activity. </w:t>
            </w:r>
          </w:p>
          <w:p w14:paraId="4F86AF66" w14:textId="08082619" w:rsidR="00F13450" w:rsidRDefault="00B75A3D" w:rsidP="0036256A">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Refer </w:t>
            </w:r>
            <w:r w:rsidR="00E7177C">
              <w:rPr>
                <w:rFonts w:ascii="Times New Roman" w:hAnsi="Times New Roman" w:cs="Times New Roman"/>
                <w:bCs/>
                <w:iCs/>
                <w:sz w:val="24"/>
                <w:szCs w:val="24"/>
              </w:rPr>
              <w:t>to any I</w:t>
            </w:r>
            <w:r w:rsidR="00BF6AE0">
              <w:rPr>
                <w:rFonts w:ascii="Times New Roman" w:hAnsi="Times New Roman" w:cs="Times New Roman"/>
                <w:bCs/>
                <w:iCs/>
                <w:sz w:val="24"/>
                <w:szCs w:val="24"/>
              </w:rPr>
              <w:t>D</w:t>
            </w:r>
            <w:r w:rsidR="00E7177C">
              <w:rPr>
                <w:rFonts w:ascii="Times New Roman" w:hAnsi="Times New Roman" w:cs="Times New Roman"/>
                <w:bCs/>
                <w:iCs/>
                <w:sz w:val="24"/>
                <w:szCs w:val="24"/>
              </w:rPr>
              <w:t>P’s for ALN or SEN children</w:t>
            </w:r>
            <w:r w:rsidR="00372AB2">
              <w:rPr>
                <w:rFonts w:ascii="Times New Roman" w:hAnsi="Times New Roman" w:cs="Times New Roman"/>
                <w:bCs/>
                <w:iCs/>
                <w:sz w:val="24"/>
                <w:szCs w:val="24"/>
              </w:rPr>
              <w:t>.</w:t>
            </w:r>
            <w:r w:rsidR="00E7177C">
              <w:rPr>
                <w:rFonts w:ascii="Times New Roman" w:hAnsi="Times New Roman" w:cs="Times New Roman"/>
                <w:bCs/>
                <w:iCs/>
                <w:sz w:val="24"/>
                <w:szCs w:val="24"/>
              </w:rPr>
              <w:t xml:space="preserve"> </w:t>
            </w:r>
            <w:r w:rsidR="00070867">
              <w:rPr>
                <w:rFonts w:ascii="Times New Roman" w:hAnsi="Times New Roman" w:cs="Times New Roman"/>
                <w:bCs/>
                <w:iCs/>
                <w:sz w:val="24"/>
                <w:szCs w:val="24"/>
              </w:rPr>
              <w:t xml:space="preserve"> </w:t>
            </w:r>
            <w:r w:rsidR="00C428A5">
              <w:rPr>
                <w:rFonts w:ascii="Times New Roman" w:hAnsi="Times New Roman" w:cs="Times New Roman"/>
                <w:bCs/>
                <w:iCs/>
                <w:sz w:val="24"/>
                <w:szCs w:val="24"/>
              </w:rPr>
              <w:t xml:space="preserve"> </w:t>
            </w:r>
          </w:p>
          <w:p w14:paraId="0043BEC2" w14:textId="4C47091F" w:rsidR="00C428A5" w:rsidRDefault="00C428A5" w:rsidP="0036256A">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Adults will explain the proposed activity and encourage curiosity</w:t>
            </w:r>
            <w:r w:rsidR="00F13450">
              <w:rPr>
                <w:rFonts w:ascii="Times New Roman" w:hAnsi="Times New Roman" w:cs="Times New Roman"/>
                <w:bCs/>
                <w:iCs/>
                <w:sz w:val="24"/>
                <w:szCs w:val="24"/>
              </w:rPr>
              <w:t xml:space="preserve"> and exploration of the surrounding area in which the activity takes place.</w:t>
            </w:r>
            <w:r>
              <w:rPr>
                <w:rFonts w:ascii="Times New Roman" w:hAnsi="Times New Roman" w:cs="Times New Roman"/>
                <w:bCs/>
                <w:iCs/>
                <w:sz w:val="24"/>
                <w:szCs w:val="24"/>
              </w:rPr>
              <w:t xml:space="preserve"> </w:t>
            </w:r>
          </w:p>
          <w:p w14:paraId="7F52302E" w14:textId="15A2B3E4" w:rsidR="00070867" w:rsidRDefault="00C428A5" w:rsidP="0036256A">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When outdoors in the chosen environment the adult/adults are to guide children towards items or areas where items could be discovered</w:t>
            </w:r>
            <w:r w:rsidR="00F13450">
              <w:rPr>
                <w:rFonts w:ascii="Times New Roman" w:hAnsi="Times New Roman" w:cs="Times New Roman"/>
                <w:bCs/>
                <w:iCs/>
                <w:sz w:val="24"/>
                <w:szCs w:val="24"/>
              </w:rPr>
              <w:t xml:space="preserve"> and assist children in placing a tick or a cross next to items located</w:t>
            </w:r>
            <w:r>
              <w:rPr>
                <w:rFonts w:ascii="Times New Roman" w:hAnsi="Times New Roman" w:cs="Times New Roman"/>
                <w:bCs/>
                <w:iCs/>
                <w:sz w:val="24"/>
                <w:szCs w:val="24"/>
              </w:rPr>
              <w:t>.</w:t>
            </w:r>
          </w:p>
          <w:p w14:paraId="1DDBF035" w14:textId="27063DC4" w:rsidR="001353DD" w:rsidRDefault="009E5B35" w:rsidP="0036256A">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Initial introduction and repetition of numbers and </w:t>
            </w:r>
            <w:r w:rsidR="004A3DFD">
              <w:rPr>
                <w:rFonts w:ascii="Times New Roman" w:hAnsi="Times New Roman" w:cs="Times New Roman"/>
                <w:bCs/>
                <w:iCs/>
                <w:sz w:val="24"/>
                <w:szCs w:val="24"/>
              </w:rPr>
              <w:t xml:space="preserve">mathematical </w:t>
            </w:r>
            <w:r w:rsidR="002C623D">
              <w:rPr>
                <w:rFonts w:ascii="Times New Roman" w:hAnsi="Times New Roman" w:cs="Times New Roman"/>
                <w:bCs/>
                <w:iCs/>
                <w:sz w:val="24"/>
                <w:szCs w:val="24"/>
              </w:rPr>
              <w:t>terminology should be used throughout the activity</w:t>
            </w:r>
            <w:r w:rsidR="00D6236F">
              <w:rPr>
                <w:rFonts w:ascii="Times New Roman" w:hAnsi="Times New Roman" w:cs="Times New Roman"/>
                <w:bCs/>
                <w:iCs/>
                <w:sz w:val="24"/>
                <w:szCs w:val="24"/>
              </w:rPr>
              <w:t xml:space="preserve"> alongside </w:t>
            </w:r>
            <w:r w:rsidR="00C42A1B">
              <w:rPr>
                <w:rFonts w:ascii="Times New Roman" w:hAnsi="Times New Roman" w:cs="Times New Roman"/>
                <w:bCs/>
                <w:iCs/>
                <w:sz w:val="24"/>
                <w:szCs w:val="24"/>
              </w:rPr>
              <w:t>mutual discussions of alternative discoveries</w:t>
            </w:r>
            <w:r w:rsidR="002C623D">
              <w:rPr>
                <w:rFonts w:ascii="Times New Roman" w:hAnsi="Times New Roman" w:cs="Times New Roman"/>
                <w:bCs/>
                <w:iCs/>
                <w:sz w:val="24"/>
                <w:szCs w:val="24"/>
              </w:rPr>
              <w:t>.</w:t>
            </w:r>
            <w:r w:rsidR="00353805">
              <w:rPr>
                <w:rFonts w:ascii="Times New Roman" w:hAnsi="Times New Roman" w:cs="Times New Roman"/>
                <w:bCs/>
                <w:iCs/>
                <w:sz w:val="24"/>
                <w:szCs w:val="24"/>
              </w:rPr>
              <w:t xml:space="preserve"> An understanding of sustained shared thinking and metacognitive approaches will </w:t>
            </w:r>
            <w:r w:rsidR="007207E4">
              <w:rPr>
                <w:rFonts w:ascii="Times New Roman" w:hAnsi="Times New Roman" w:cs="Times New Roman"/>
                <w:bCs/>
                <w:iCs/>
                <w:sz w:val="24"/>
                <w:szCs w:val="24"/>
              </w:rPr>
              <w:t>facilitate</w:t>
            </w:r>
            <w:r w:rsidR="00BB1E14">
              <w:rPr>
                <w:rFonts w:ascii="Times New Roman" w:hAnsi="Times New Roman" w:cs="Times New Roman"/>
                <w:bCs/>
                <w:iCs/>
                <w:sz w:val="24"/>
                <w:szCs w:val="24"/>
              </w:rPr>
              <w:t xml:space="preserve"> and broaden the </w:t>
            </w:r>
            <w:r w:rsidR="00ED0ABA">
              <w:rPr>
                <w:rFonts w:ascii="Times New Roman" w:hAnsi="Times New Roman" w:cs="Times New Roman"/>
                <w:bCs/>
                <w:iCs/>
                <w:sz w:val="24"/>
                <w:szCs w:val="24"/>
              </w:rPr>
              <w:t>learning experience</w:t>
            </w:r>
            <w:r w:rsidR="007207E4">
              <w:rPr>
                <w:rFonts w:ascii="Times New Roman" w:hAnsi="Times New Roman" w:cs="Times New Roman"/>
                <w:bCs/>
                <w:iCs/>
                <w:sz w:val="24"/>
                <w:szCs w:val="24"/>
              </w:rPr>
              <w:t xml:space="preserve">. </w:t>
            </w:r>
            <w:r w:rsidR="002C623D">
              <w:rPr>
                <w:rFonts w:ascii="Times New Roman" w:hAnsi="Times New Roman" w:cs="Times New Roman"/>
                <w:bCs/>
                <w:iCs/>
                <w:sz w:val="24"/>
                <w:szCs w:val="24"/>
              </w:rPr>
              <w:t xml:space="preserve"> </w:t>
            </w:r>
          </w:p>
          <w:p w14:paraId="1CF34637" w14:textId="6EF22368" w:rsidR="0001791C" w:rsidRDefault="0021131B" w:rsidP="0036256A">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Pictures of the activity are required to document activity</w:t>
            </w:r>
            <w:r w:rsidR="006B51E5">
              <w:rPr>
                <w:rFonts w:ascii="Times New Roman" w:hAnsi="Times New Roman" w:cs="Times New Roman"/>
                <w:bCs/>
                <w:iCs/>
                <w:sz w:val="24"/>
                <w:szCs w:val="24"/>
              </w:rPr>
              <w:t xml:space="preserve"> </w:t>
            </w:r>
            <w:r w:rsidR="00357A61">
              <w:rPr>
                <w:rFonts w:ascii="Times New Roman" w:hAnsi="Times New Roman" w:cs="Times New Roman"/>
                <w:bCs/>
                <w:iCs/>
                <w:sz w:val="24"/>
                <w:szCs w:val="24"/>
              </w:rPr>
              <w:t xml:space="preserve">ensuring to comply with </w:t>
            </w:r>
            <w:r w:rsidR="006B51E5">
              <w:rPr>
                <w:rFonts w:ascii="Times New Roman" w:hAnsi="Times New Roman" w:cs="Times New Roman"/>
                <w:bCs/>
                <w:iCs/>
                <w:sz w:val="24"/>
                <w:szCs w:val="24"/>
              </w:rPr>
              <w:t>photo consent</w:t>
            </w:r>
            <w:r w:rsidR="00AC5ED9">
              <w:rPr>
                <w:rFonts w:ascii="Times New Roman" w:hAnsi="Times New Roman" w:cs="Times New Roman"/>
                <w:bCs/>
                <w:iCs/>
                <w:sz w:val="24"/>
                <w:szCs w:val="24"/>
              </w:rPr>
              <w:t xml:space="preserve"> forms.</w:t>
            </w:r>
            <w:r>
              <w:rPr>
                <w:rFonts w:ascii="Times New Roman" w:hAnsi="Times New Roman" w:cs="Times New Roman"/>
                <w:bCs/>
                <w:iCs/>
                <w:sz w:val="24"/>
                <w:szCs w:val="24"/>
              </w:rPr>
              <w:t xml:space="preserve"> </w:t>
            </w:r>
          </w:p>
          <w:p w14:paraId="24B378D4" w14:textId="2F3375E6" w:rsidR="0015124F" w:rsidRPr="0036256A" w:rsidRDefault="00070867" w:rsidP="00FA4731">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Adults should carry all items collected</w:t>
            </w:r>
            <w:r w:rsidR="00AD2052">
              <w:rPr>
                <w:rFonts w:ascii="Times New Roman" w:hAnsi="Times New Roman" w:cs="Times New Roman"/>
                <w:bCs/>
                <w:iCs/>
                <w:sz w:val="24"/>
                <w:szCs w:val="24"/>
              </w:rPr>
              <w:t xml:space="preserve"> in a bag or box</w:t>
            </w:r>
            <w:r w:rsidR="0001791C">
              <w:rPr>
                <w:rFonts w:ascii="Times New Roman" w:hAnsi="Times New Roman" w:cs="Times New Roman"/>
                <w:bCs/>
                <w:iCs/>
                <w:sz w:val="24"/>
                <w:szCs w:val="24"/>
              </w:rPr>
              <w:t>.</w:t>
            </w:r>
            <w:r>
              <w:rPr>
                <w:rFonts w:ascii="Times New Roman" w:hAnsi="Times New Roman" w:cs="Times New Roman"/>
                <w:bCs/>
                <w:iCs/>
                <w:sz w:val="24"/>
                <w:szCs w:val="24"/>
              </w:rPr>
              <w:t xml:space="preserve">   </w:t>
            </w:r>
            <w:r w:rsidR="0015124F">
              <w:rPr>
                <w:rFonts w:ascii="Times New Roman" w:hAnsi="Times New Roman" w:cs="Times New Roman"/>
                <w:bCs/>
                <w:iCs/>
                <w:sz w:val="24"/>
                <w:szCs w:val="24"/>
              </w:rPr>
              <w:t xml:space="preserve"> </w:t>
            </w:r>
          </w:p>
        </w:tc>
      </w:tr>
      <w:tr w:rsidR="00ED401F" w14:paraId="4177B11E" w14:textId="77777777" w:rsidTr="00D44073">
        <w:tc>
          <w:tcPr>
            <w:tcW w:w="9016" w:type="dxa"/>
            <w:gridSpan w:val="3"/>
          </w:tcPr>
          <w:p w14:paraId="4F399167" w14:textId="1D2D2AAA" w:rsidR="00ED401F" w:rsidRPr="00FA4731" w:rsidRDefault="00ED401F" w:rsidP="0036256A">
            <w:pPr>
              <w:spacing w:line="360" w:lineRule="auto"/>
              <w:jc w:val="both"/>
              <w:rPr>
                <w:rFonts w:ascii="Times New Roman" w:hAnsi="Times New Roman" w:cs="Times New Roman"/>
                <w:bCs/>
                <w:iCs/>
                <w:sz w:val="24"/>
                <w:szCs w:val="24"/>
                <w:u w:val="single"/>
              </w:rPr>
            </w:pPr>
            <w:r w:rsidRPr="00FA4731">
              <w:rPr>
                <w:rFonts w:ascii="Times New Roman" w:hAnsi="Times New Roman" w:cs="Times New Roman"/>
                <w:bCs/>
                <w:iCs/>
                <w:sz w:val="24"/>
                <w:szCs w:val="24"/>
                <w:u w:val="single"/>
              </w:rPr>
              <w:t>The activity:</w:t>
            </w:r>
          </w:p>
          <w:p w14:paraId="1773E7A4" w14:textId="0CF9774E" w:rsidR="002D7921" w:rsidRDefault="00795636" w:rsidP="0036256A">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Each child or group of children will be allocated a </w:t>
            </w:r>
            <w:r w:rsidR="00D262D5">
              <w:rPr>
                <w:rFonts w:ascii="Times New Roman" w:hAnsi="Times New Roman" w:cs="Times New Roman"/>
                <w:bCs/>
                <w:iCs/>
                <w:sz w:val="24"/>
                <w:szCs w:val="24"/>
              </w:rPr>
              <w:t>checklist of natural objects to be discovered during a walk</w:t>
            </w:r>
            <w:r w:rsidR="000A3CA6">
              <w:rPr>
                <w:rFonts w:ascii="Times New Roman" w:hAnsi="Times New Roman" w:cs="Times New Roman"/>
                <w:bCs/>
                <w:iCs/>
                <w:sz w:val="24"/>
                <w:szCs w:val="24"/>
              </w:rPr>
              <w:t xml:space="preserve"> outdoors</w:t>
            </w:r>
            <w:r w:rsidR="00D262D5">
              <w:rPr>
                <w:rFonts w:ascii="Times New Roman" w:hAnsi="Times New Roman" w:cs="Times New Roman"/>
                <w:bCs/>
                <w:iCs/>
                <w:sz w:val="24"/>
                <w:szCs w:val="24"/>
              </w:rPr>
              <w:t xml:space="preserve"> in nature. This </w:t>
            </w:r>
            <w:r w:rsidR="00E955E3">
              <w:rPr>
                <w:rFonts w:ascii="Times New Roman" w:hAnsi="Times New Roman" w:cs="Times New Roman"/>
                <w:bCs/>
                <w:iCs/>
                <w:sz w:val="24"/>
                <w:szCs w:val="24"/>
              </w:rPr>
              <w:t xml:space="preserve">is to </w:t>
            </w:r>
            <w:r w:rsidR="00523346">
              <w:rPr>
                <w:rFonts w:ascii="Times New Roman" w:hAnsi="Times New Roman" w:cs="Times New Roman"/>
                <w:bCs/>
                <w:iCs/>
                <w:sz w:val="24"/>
                <w:szCs w:val="24"/>
              </w:rPr>
              <w:t xml:space="preserve">take place in </w:t>
            </w:r>
            <w:r w:rsidR="00E955E3">
              <w:rPr>
                <w:rFonts w:ascii="Times New Roman" w:hAnsi="Times New Roman" w:cs="Times New Roman"/>
                <w:bCs/>
                <w:iCs/>
                <w:sz w:val="24"/>
                <w:szCs w:val="24"/>
              </w:rPr>
              <w:t xml:space="preserve">the </w:t>
            </w:r>
            <w:r w:rsidR="00523346">
              <w:rPr>
                <w:rFonts w:ascii="Times New Roman" w:hAnsi="Times New Roman" w:cs="Times New Roman"/>
                <w:bCs/>
                <w:iCs/>
                <w:sz w:val="24"/>
                <w:szCs w:val="24"/>
              </w:rPr>
              <w:t>woodland area</w:t>
            </w:r>
            <w:r w:rsidR="00E955E3">
              <w:rPr>
                <w:rFonts w:ascii="Times New Roman" w:hAnsi="Times New Roman" w:cs="Times New Roman"/>
                <w:bCs/>
                <w:iCs/>
                <w:sz w:val="24"/>
                <w:szCs w:val="24"/>
              </w:rPr>
              <w:t xml:space="preserve"> adjacent to the setting</w:t>
            </w:r>
            <w:r w:rsidR="00523346">
              <w:rPr>
                <w:rFonts w:ascii="Times New Roman" w:hAnsi="Times New Roman" w:cs="Times New Roman"/>
                <w:bCs/>
                <w:iCs/>
                <w:sz w:val="24"/>
                <w:szCs w:val="24"/>
              </w:rPr>
              <w:t xml:space="preserve"> </w:t>
            </w:r>
            <w:r w:rsidR="00231F0F">
              <w:rPr>
                <w:rFonts w:ascii="Times New Roman" w:hAnsi="Times New Roman" w:cs="Times New Roman"/>
                <w:bCs/>
                <w:iCs/>
                <w:sz w:val="24"/>
                <w:szCs w:val="24"/>
              </w:rPr>
              <w:t xml:space="preserve">however, </w:t>
            </w:r>
            <w:r w:rsidR="00523346">
              <w:rPr>
                <w:rFonts w:ascii="Times New Roman" w:hAnsi="Times New Roman" w:cs="Times New Roman"/>
                <w:bCs/>
                <w:iCs/>
                <w:sz w:val="24"/>
                <w:szCs w:val="24"/>
              </w:rPr>
              <w:t xml:space="preserve">at the beach or </w:t>
            </w:r>
            <w:r w:rsidR="00957D86">
              <w:rPr>
                <w:rFonts w:ascii="Times New Roman" w:hAnsi="Times New Roman" w:cs="Times New Roman"/>
                <w:bCs/>
                <w:iCs/>
                <w:sz w:val="24"/>
                <w:szCs w:val="24"/>
              </w:rPr>
              <w:t xml:space="preserve">around the child’s educational setting in </w:t>
            </w:r>
            <w:r w:rsidR="00192612">
              <w:rPr>
                <w:rFonts w:ascii="Times New Roman" w:hAnsi="Times New Roman" w:cs="Times New Roman"/>
                <w:bCs/>
                <w:iCs/>
                <w:sz w:val="24"/>
                <w:szCs w:val="24"/>
              </w:rPr>
              <w:t xml:space="preserve">a nature reserve </w:t>
            </w:r>
            <w:r w:rsidR="004770FE">
              <w:rPr>
                <w:rFonts w:ascii="Times New Roman" w:hAnsi="Times New Roman" w:cs="Times New Roman"/>
                <w:bCs/>
                <w:iCs/>
                <w:sz w:val="24"/>
                <w:szCs w:val="24"/>
              </w:rPr>
              <w:t xml:space="preserve">or </w:t>
            </w:r>
            <w:r w:rsidR="00192612">
              <w:rPr>
                <w:rFonts w:ascii="Times New Roman" w:hAnsi="Times New Roman" w:cs="Times New Roman"/>
                <w:bCs/>
                <w:iCs/>
                <w:sz w:val="24"/>
                <w:szCs w:val="24"/>
              </w:rPr>
              <w:t>grassland area</w:t>
            </w:r>
            <w:r w:rsidR="00231F0F">
              <w:rPr>
                <w:rFonts w:ascii="Times New Roman" w:hAnsi="Times New Roman" w:cs="Times New Roman"/>
                <w:bCs/>
                <w:iCs/>
                <w:sz w:val="24"/>
                <w:szCs w:val="24"/>
              </w:rPr>
              <w:t xml:space="preserve"> is also applicable</w:t>
            </w:r>
            <w:r w:rsidR="00192612">
              <w:rPr>
                <w:rFonts w:ascii="Times New Roman" w:hAnsi="Times New Roman" w:cs="Times New Roman"/>
                <w:bCs/>
                <w:iCs/>
                <w:sz w:val="24"/>
                <w:szCs w:val="24"/>
              </w:rPr>
              <w:t xml:space="preserve">. </w:t>
            </w:r>
          </w:p>
          <w:p w14:paraId="0A9FBE65" w14:textId="64969BBE" w:rsidR="00BA1096" w:rsidRDefault="00F1324B" w:rsidP="0036256A">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The checklist is created beforehand by the adult</w:t>
            </w:r>
            <w:r w:rsidR="00FC6C1A">
              <w:rPr>
                <w:rFonts w:ascii="Times New Roman" w:hAnsi="Times New Roman" w:cs="Times New Roman"/>
                <w:bCs/>
                <w:iCs/>
                <w:sz w:val="24"/>
                <w:szCs w:val="24"/>
              </w:rPr>
              <w:t xml:space="preserve"> and tailored to the specific abilities of the child</w:t>
            </w:r>
            <w:r w:rsidR="00372AB2">
              <w:rPr>
                <w:rFonts w:ascii="Times New Roman" w:hAnsi="Times New Roman" w:cs="Times New Roman"/>
                <w:bCs/>
                <w:iCs/>
                <w:sz w:val="24"/>
                <w:szCs w:val="24"/>
              </w:rPr>
              <w:t xml:space="preserve"> and in accordance with any I</w:t>
            </w:r>
            <w:r w:rsidR="00EA47DA">
              <w:rPr>
                <w:rFonts w:ascii="Times New Roman" w:hAnsi="Times New Roman" w:cs="Times New Roman"/>
                <w:bCs/>
                <w:iCs/>
                <w:sz w:val="24"/>
                <w:szCs w:val="24"/>
              </w:rPr>
              <w:t>D</w:t>
            </w:r>
            <w:r w:rsidR="00372AB2">
              <w:rPr>
                <w:rFonts w:ascii="Times New Roman" w:hAnsi="Times New Roman" w:cs="Times New Roman"/>
                <w:bCs/>
                <w:iCs/>
                <w:sz w:val="24"/>
                <w:szCs w:val="24"/>
              </w:rPr>
              <w:t>P’s</w:t>
            </w:r>
            <w:r w:rsidR="00FC6C1A">
              <w:rPr>
                <w:rFonts w:ascii="Times New Roman" w:hAnsi="Times New Roman" w:cs="Times New Roman"/>
                <w:bCs/>
                <w:iCs/>
                <w:sz w:val="24"/>
                <w:szCs w:val="24"/>
              </w:rPr>
              <w:t xml:space="preserve">. </w:t>
            </w:r>
            <w:r w:rsidR="00192612">
              <w:rPr>
                <w:rFonts w:ascii="Times New Roman" w:hAnsi="Times New Roman" w:cs="Times New Roman"/>
                <w:bCs/>
                <w:iCs/>
                <w:sz w:val="24"/>
                <w:szCs w:val="24"/>
              </w:rPr>
              <w:t xml:space="preserve">The objects to be discovered are very much determined by the </w:t>
            </w:r>
            <w:r w:rsidR="004E6C2B">
              <w:rPr>
                <w:rFonts w:ascii="Times New Roman" w:hAnsi="Times New Roman" w:cs="Times New Roman"/>
                <w:bCs/>
                <w:iCs/>
                <w:sz w:val="24"/>
                <w:szCs w:val="24"/>
              </w:rPr>
              <w:t>environment</w:t>
            </w:r>
            <w:r w:rsidR="00192612">
              <w:rPr>
                <w:rFonts w:ascii="Times New Roman" w:hAnsi="Times New Roman" w:cs="Times New Roman"/>
                <w:bCs/>
                <w:iCs/>
                <w:sz w:val="24"/>
                <w:szCs w:val="24"/>
              </w:rPr>
              <w:t xml:space="preserve"> </w:t>
            </w:r>
            <w:r w:rsidR="00A94E55">
              <w:rPr>
                <w:rFonts w:ascii="Times New Roman" w:hAnsi="Times New Roman" w:cs="Times New Roman"/>
                <w:bCs/>
                <w:iCs/>
                <w:sz w:val="24"/>
                <w:szCs w:val="24"/>
              </w:rPr>
              <w:t xml:space="preserve">in which </w:t>
            </w:r>
            <w:r w:rsidR="004E6C2B">
              <w:rPr>
                <w:rFonts w:ascii="Times New Roman" w:hAnsi="Times New Roman" w:cs="Times New Roman"/>
                <w:bCs/>
                <w:iCs/>
                <w:sz w:val="24"/>
                <w:szCs w:val="24"/>
              </w:rPr>
              <w:t>the nature hunt takes place</w:t>
            </w:r>
            <w:r w:rsidR="002D7921">
              <w:rPr>
                <w:rFonts w:ascii="Times New Roman" w:hAnsi="Times New Roman" w:cs="Times New Roman"/>
                <w:bCs/>
                <w:iCs/>
                <w:sz w:val="24"/>
                <w:szCs w:val="24"/>
              </w:rPr>
              <w:t>,</w:t>
            </w:r>
            <w:r w:rsidR="006D4E4B">
              <w:rPr>
                <w:rFonts w:ascii="Times New Roman" w:hAnsi="Times New Roman" w:cs="Times New Roman"/>
                <w:bCs/>
                <w:iCs/>
                <w:sz w:val="24"/>
                <w:szCs w:val="24"/>
              </w:rPr>
              <w:t xml:space="preserve"> so </w:t>
            </w:r>
            <w:r w:rsidR="005B69CE">
              <w:rPr>
                <w:rFonts w:ascii="Times New Roman" w:hAnsi="Times New Roman" w:cs="Times New Roman"/>
                <w:bCs/>
                <w:iCs/>
                <w:sz w:val="24"/>
                <w:szCs w:val="24"/>
              </w:rPr>
              <w:t>an</w:t>
            </w:r>
            <w:r w:rsidR="00BB78A9">
              <w:rPr>
                <w:rFonts w:ascii="Times New Roman" w:hAnsi="Times New Roman" w:cs="Times New Roman"/>
                <w:bCs/>
                <w:iCs/>
                <w:sz w:val="24"/>
                <w:szCs w:val="24"/>
              </w:rPr>
              <w:t xml:space="preserve"> understanding of th</w:t>
            </w:r>
            <w:r w:rsidR="002D7921">
              <w:rPr>
                <w:rFonts w:ascii="Times New Roman" w:hAnsi="Times New Roman" w:cs="Times New Roman"/>
                <w:bCs/>
                <w:iCs/>
                <w:sz w:val="24"/>
                <w:szCs w:val="24"/>
              </w:rPr>
              <w:t>at area</w:t>
            </w:r>
            <w:r w:rsidR="001B350D">
              <w:rPr>
                <w:rFonts w:ascii="Times New Roman" w:hAnsi="Times New Roman" w:cs="Times New Roman"/>
                <w:bCs/>
                <w:iCs/>
                <w:sz w:val="24"/>
                <w:szCs w:val="24"/>
              </w:rPr>
              <w:t xml:space="preserve"> </w:t>
            </w:r>
            <w:r w:rsidR="002D7921">
              <w:rPr>
                <w:rFonts w:ascii="Times New Roman" w:hAnsi="Times New Roman" w:cs="Times New Roman"/>
                <w:bCs/>
                <w:iCs/>
                <w:sz w:val="24"/>
                <w:szCs w:val="24"/>
              </w:rPr>
              <w:t>would be beneficial when collating the checklist initially</w:t>
            </w:r>
            <w:r w:rsidR="00F20715">
              <w:rPr>
                <w:rFonts w:ascii="Times New Roman" w:hAnsi="Times New Roman" w:cs="Times New Roman"/>
                <w:bCs/>
                <w:iCs/>
                <w:sz w:val="24"/>
                <w:szCs w:val="24"/>
              </w:rPr>
              <w:t>.</w:t>
            </w:r>
            <w:r w:rsidR="00313E26">
              <w:rPr>
                <w:rFonts w:ascii="Times New Roman" w:hAnsi="Times New Roman" w:cs="Times New Roman"/>
                <w:bCs/>
                <w:iCs/>
                <w:sz w:val="24"/>
                <w:szCs w:val="24"/>
              </w:rPr>
              <w:t xml:space="preserve"> </w:t>
            </w:r>
          </w:p>
          <w:p w14:paraId="68CA75AD" w14:textId="6BFA3E65" w:rsidR="00795636" w:rsidRDefault="00BA1096" w:rsidP="0036256A">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During the walk</w:t>
            </w:r>
            <w:r w:rsidR="00C042F8">
              <w:rPr>
                <w:rFonts w:ascii="Times New Roman" w:hAnsi="Times New Roman" w:cs="Times New Roman"/>
                <w:bCs/>
                <w:iCs/>
                <w:sz w:val="24"/>
                <w:szCs w:val="24"/>
              </w:rPr>
              <w:t>,</w:t>
            </w:r>
            <w:r>
              <w:rPr>
                <w:rFonts w:ascii="Times New Roman" w:hAnsi="Times New Roman" w:cs="Times New Roman"/>
                <w:bCs/>
                <w:iCs/>
                <w:sz w:val="24"/>
                <w:szCs w:val="24"/>
              </w:rPr>
              <w:t xml:space="preserve"> adults are to encourage </w:t>
            </w:r>
            <w:r w:rsidR="00B04F60">
              <w:rPr>
                <w:rFonts w:ascii="Times New Roman" w:hAnsi="Times New Roman" w:cs="Times New Roman"/>
                <w:bCs/>
                <w:iCs/>
                <w:sz w:val="24"/>
                <w:szCs w:val="24"/>
              </w:rPr>
              <w:t>children to explore</w:t>
            </w:r>
            <w:r w:rsidR="00300082">
              <w:rPr>
                <w:rFonts w:ascii="Times New Roman" w:hAnsi="Times New Roman" w:cs="Times New Roman"/>
                <w:bCs/>
                <w:iCs/>
                <w:sz w:val="24"/>
                <w:szCs w:val="24"/>
              </w:rPr>
              <w:t xml:space="preserve"> and</w:t>
            </w:r>
            <w:r w:rsidR="00FE3806">
              <w:rPr>
                <w:rFonts w:ascii="Times New Roman" w:hAnsi="Times New Roman" w:cs="Times New Roman"/>
                <w:bCs/>
                <w:iCs/>
                <w:sz w:val="24"/>
                <w:szCs w:val="24"/>
              </w:rPr>
              <w:t xml:space="preserve"> search</w:t>
            </w:r>
            <w:r w:rsidR="00300082">
              <w:rPr>
                <w:rFonts w:ascii="Times New Roman" w:hAnsi="Times New Roman" w:cs="Times New Roman"/>
                <w:bCs/>
                <w:iCs/>
                <w:sz w:val="24"/>
                <w:szCs w:val="24"/>
              </w:rPr>
              <w:t xml:space="preserve"> </w:t>
            </w:r>
            <w:r w:rsidR="00B04F60">
              <w:rPr>
                <w:rFonts w:ascii="Times New Roman" w:hAnsi="Times New Roman" w:cs="Times New Roman"/>
                <w:bCs/>
                <w:iCs/>
                <w:sz w:val="24"/>
                <w:szCs w:val="24"/>
              </w:rPr>
              <w:t xml:space="preserve">certain areas </w:t>
            </w:r>
            <w:r w:rsidR="00C042F8">
              <w:rPr>
                <w:rFonts w:ascii="Times New Roman" w:hAnsi="Times New Roman" w:cs="Times New Roman"/>
                <w:bCs/>
                <w:iCs/>
                <w:sz w:val="24"/>
                <w:szCs w:val="24"/>
              </w:rPr>
              <w:t xml:space="preserve">that could result </w:t>
            </w:r>
            <w:r w:rsidR="0023467B">
              <w:rPr>
                <w:rFonts w:ascii="Times New Roman" w:hAnsi="Times New Roman" w:cs="Times New Roman"/>
                <w:bCs/>
                <w:iCs/>
                <w:sz w:val="24"/>
                <w:szCs w:val="24"/>
              </w:rPr>
              <w:t xml:space="preserve">in discovery of required items </w:t>
            </w:r>
            <w:r w:rsidR="00CD4432">
              <w:rPr>
                <w:rFonts w:ascii="Times New Roman" w:hAnsi="Times New Roman" w:cs="Times New Roman"/>
                <w:bCs/>
                <w:iCs/>
                <w:sz w:val="24"/>
                <w:szCs w:val="24"/>
              </w:rPr>
              <w:t xml:space="preserve">and to relay </w:t>
            </w:r>
            <w:r w:rsidR="0066218D">
              <w:rPr>
                <w:rFonts w:ascii="Times New Roman" w:hAnsi="Times New Roman" w:cs="Times New Roman"/>
                <w:bCs/>
                <w:iCs/>
                <w:sz w:val="24"/>
                <w:szCs w:val="24"/>
              </w:rPr>
              <w:t xml:space="preserve">information between individuals </w:t>
            </w:r>
            <w:r w:rsidR="00821EA0">
              <w:rPr>
                <w:rFonts w:ascii="Times New Roman" w:hAnsi="Times New Roman" w:cs="Times New Roman"/>
                <w:bCs/>
                <w:iCs/>
                <w:sz w:val="24"/>
                <w:szCs w:val="24"/>
              </w:rPr>
              <w:t xml:space="preserve">or groups to further prompt </w:t>
            </w:r>
            <w:r w:rsidR="005E7A0A">
              <w:rPr>
                <w:rFonts w:ascii="Times New Roman" w:hAnsi="Times New Roman" w:cs="Times New Roman"/>
                <w:bCs/>
                <w:iCs/>
                <w:sz w:val="24"/>
                <w:szCs w:val="24"/>
              </w:rPr>
              <w:t>a successful hunt.</w:t>
            </w:r>
            <w:r w:rsidR="00BB78A9">
              <w:rPr>
                <w:rFonts w:ascii="Times New Roman" w:hAnsi="Times New Roman" w:cs="Times New Roman"/>
                <w:bCs/>
                <w:iCs/>
                <w:sz w:val="24"/>
                <w:szCs w:val="24"/>
              </w:rPr>
              <w:t xml:space="preserve"> </w:t>
            </w:r>
          </w:p>
          <w:p w14:paraId="7A388B85" w14:textId="7D214B95" w:rsidR="00E94251" w:rsidRDefault="00E94251" w:rsidP="0036256A">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lastRenderedPageBreak/>
              <w:t xml:space="preserve">Children will </w:t>
            </w:r>
            <w:r w:rsidR="000B168F">
              <w:rPr>
                <w:rFonts w:ascii="Times New Roman" w:hAnsi="Times New Roman" w:cs="Times New Roman"/>
                <w:bCs/>
                <w:iCs/>
                <w:sz w:val="24"/>
                <w:szCs w:val="24"/>
              </w:rPr>
              <w:t xml:space="preserve">mark off with a pen or pencil </w:t>
            </w:r>
            <w:r w:rsidR="00241CBC">
              <w:rPr>
                <w:rFonts w:ascii="Times New Roman" w:hAnsi="Times New Roman" w:cs="Times New Roman"/>
                <w:bCs/>
                <w:iCs/>
                <w:sz w:val="24"/>
                <w:szCs w:val="24"/>
              </w:rPr>
              <w:t>a</w:t>
            </w:r>
            <w:r w:rsidR="005E160B">
              <w:rPr>
                <w:rFonts w:ascii="Times New Roman" w:hAnsi="Times New Roman" w:cs="Times New Roman"/>
                <w:bCs/>
                <w:iCs/>
                <w:sz w:val="24"/>
                <w:szCs w:val="24"/>
              </w:rPr>
              <w:t xml:space="preserve">s they </w:t>
            </w:r>
            <w:r w:rsidR="00241CBC">
              <w:rPr>
                <w:rFonts w:ascii="Times New Roman" w:hAnsi="Times New Roman" w:cs="Times New Roman"/>
                <w:bCs/>
                <w:iCs/>
                <w:sz w:val="24"/>
                <w:szCs w:val="24"/>
              </w:rPr>
              <w:t xml:space="preserve">discover items and continue to work through the list until all items are found or the activity </w:t>
            </w:r>
            <w:r w:rsidR="00D033E7">
              <w:rPr>
                <w:rFonts w:ascii="Times New Roman" w:hAnsi="Times New Roman" w:cs="Times New Roman"/>
                <w:bCs/>
                <w:iCs/>
                <w:sz w:val="24"/>
                <w:szCs w:val="24"/>
              </w:rPr>
              <w:t>reaches a natural conclusion.</w:t>
            </w:r>
          </w:p>
          <w:p w14:paraId="56B38EBC" w14:textId="14232E9D" w:rsidR="00ED401F" w:rsidRPr="0036256A" w:rsidRDefault="007B3F3D" w:rsidP="00FA4731">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Optionally</w:t>
            </w:r>
            <w:r w:rsidR="00A64EB9">
              <w:rPr>
                <w:rFonts w:ascii="Times New Roman" w:hAnsi="Times New Roman" w:cs="Times New Roman"/>
                <w:bCs/>
                <w:iCs/>
                <w:sz w:val="24"/>
                <w:szCs w:val="24"/>
              </w:rPr>
              <w:t xml:space="preserve">, adults </w:t>
            </w:r>
            <w:r w:rsidR="005D0FAA">
              <w:rPr>
                <w:rFonts w:ascii="Times New Roman" w:hAnsi="Times New Roman" w:cs="Times New Roman"/>
                <w:bCs/>
                <w:iCs/>
                <w:sz w:val="24"/>
                <w:szCs w:val="24"/>
              </w:rPr>
              <w:t>should carry</w:t>
            </w:r>
            <w:r>
              <w:rPr>
                <w:rFonts w:ascii="Times New Roman" w:hAnsi="Times New Roman" w:cs="Times New Roman"/>
                <w:bCs/>
                <w:iCs/>
                <w:sz w:val="24"/>
                <w:szCs w:val="24"/>
              </w:rPr>
              <w:t xml:space="preserve"> items </w:t>
            </w:r>
            <w:r w:rsidR="00426378">
              <w:rPr>
                <w:rFonts w:ascii="Times New Roman" w:hAnsi="Times New Roman" w:cs="Times New Roman"/>
                <w:bCs/>
                <w:iCs/>
                <w:sz w:val="24"/>
                <w:szCs w:val="24"/>
              </w:rPr>
              <w:t xml:space="preserve">gathered </w:t>
            </w:r>
            <w:r w:rsidR="005D0FAA">
              <w:rPr>
                <w:rFonts w:ascii="Times New Roman" w:hAnsi="Times New Roman" w:cs="Times New Roman"/>
                <w:bCs/>
                <w:iCs/>
                <w:sz w:val="24"/>
                <w:szCs w:val="24"/>
              </w:rPr>
              <w:t>by the children</w:t>
            </w:r>
            <w:r w:rsidR="00426378">
              <w:rPr>
                <w:rFonts w:ascii="Times New Roman" w:hAnsi="Times New Roman" w:cs="Times New Roman"/>
                <w:bCs/>
                <w:iCs/>
                <w:sz w:val="24"/>
                <w:szCs w:val="24"/>
              </w:rPr>
              <w:t xml:space="preserve"> and </w:t>
            </w:r>
            <w:r w:rsidR="00096EA8">
              <w:rPr>
                <w:rFonts w:ascii="Times New Roman" w:hAnsi="Times New Roman" w:cs="Times New Roman"/>
                <w:bCs/>
                <w:iCs/>
                <w:sz w:val="24"/>
                <w:szCs w:val="24"/>
              </w:rPr>
              <w:t xml:space="preserve">these can be </w:t>
            </w:r>
            <w:r w:rsidR="00426378">
              <w:rPr>
                <w:rFonts w:ascii="Times New Roman" w:hAnsi="Times New Roman" w:cs="Times New Roman"/>
                <w:bCs/>
                <w:iCs/>
                <w:sz w:val="24"/>
                <w:szCs w:val="24"/>
              </w:rPr>
              <w:t>used in future activities</w:t>
            </w:r>
            <w:r w:rsidR="00096EA8">
              <w:rPr>
                <w:rFonts w:ascii="Times New Roman" w:hAnsi="Times New Roman" w:cs="Times New Roman"/>
                <w:bCs/>
                <w:iCs/>
                <w:sz w:val="24"/>
                <w:szCs w:val="24"/>
              </w:rPr>
              <w:t xml:space="preserve"> such as collage making.</w:t>
            </w:r>
            <w:r>
              <w:rPr>
                <w:rFonts w:ascii="Times New Roman" w:hAnsi="Times New Roman" w:cs="Times New Roman"/>
                <w:bCs/>
                <w:iCs/>
                <w:sz w:val="24"/>
                <w:szCs w:val="24"/>
              </w:rPr>
              <w:t xml:space="preserve"> </w:t>
            </w:r>
          </w:p>
        </w:tc>
      </w:tr>
    </w:tbl>
    <w:p w14:paraId="6FB6C3E9" w14:textId="77777777" w:rsidR="001548F8" w:rsidRDefault="001548F8" w:rsidP="002E4F00">
      <w:pPr>
        <w:spacing w:line="360" w:lineRule="auto"/>
        <w:jc w:val="both"/>
        <w:rPr>
          <w:rFonts w:ascii="Times New Roman" w:hAnsi="Times New Roman" w:cs="Times New Roman"/>
          <w:sz w:val="24"/>
          <w:szCs w:val="24"/>
          <w:u w:val="single"/>
        </w:rPr>
      </w:pPr>
    </w:p>
    <w:p w14:paraId="046A3D67" w14:textId="77777777" w:rsidR="005A3511" w:rsidRDefault="005A3511" w:rsidP="002E4F00">
      <w:pPr>
        <w:spacing w:line="360" w:lineRule="auto"/>
        <w:jc w:val="both"/>
        <w:rPr>
          <w:rFonts w:ascii="Times New Roman" w:hAnsi="Times New Roman" w:cs="Times New Roman"/>
          <w:sz w:val="24"/>
          <w:szCs w:val="24"/>
          <w:u w:val="single"/>
        </w:rPr>
      </w:pPr>
    </w:p>
    <w:p w14:paraId="0A84A644" w14:textId="77777777" w:rsidR="005A3511" w:rsidRDefault="005A3511" w:rsidP="002E4F00">
      <w:pPr>
        <w:spacing w:line="360" w:lineRule="auto"/>
        <w:jc w:val="both"/>
        <w:rPr>
          <w:rFonts w:ascii="Times New Roman" w:hAnsi="Times New Roman" w:cs="Times New Roman"/>
          <w:sz w:val="24"/>
          <w:szCs w:val="24"/>
          <w:u w:val="single"/>
        </w:rPr>
      </w:pPr>
    </w:p>
    <w:p w14:paraId="60DFF82D" w14:textId="77777777" w:rsidR="005A3511" w:rsidRDefault="005A3511" w:rsidP="002E4F00">
      <w:pPr>
        <w:spacing w:line="360" w:lineRule="auto"/>
        <w:jc w:val="both"/>
        <w:rPr>
          <w:rFonts w:ascii="Times New Roman" w:hAnsi="Times New Roman" w:cs="Times New Roman"/>
          <w:sz w:val="24"/>
          <w:szCs w:val="24"/>
          <w:u w:val="single"/>
        </w:rPr>
      </w:pPr>
    </w:p>
    <w:p w14:paraId="50098130" w14:textId="77777777" w:rsidR="005A3511" w:rsidRDefault="005A3511" w:rsidP="002E4F00">
      <w:pPr>
        <w:spacing w:line="360" w:lineRule="auto"/>
        <w:jc w:val="both"/>
        <w:rPr>
          <w:rFonts w:ascii="Times New Roman" w:hAnsi="Times New Roman" w:cs="Times New Roman"/>
          <w:sz w:val="24"/>
          <w:szCs w:val="24"/>
          <w:u w:val="single"/>
        </w:rPr>
      </w:pPr>
    </w:p>
    <w:p w14:paraId="08B71ACF" w14:textId="77777777" w:rsidR="005A3511" w:rsidRDefault="005A3511" w:rsidP="002E4F00">
      <w:pPr>
        <w:spacing w:line="360" w:lineRule="auto"/>
        <w:jc w:val="both"/>
        <w:rPr>
          <w:rFonts w:ascii="Times New Roman" w:hAnsi="Times New Roman" w:cs="Times New Roman"/>
          <w:sz w:val="24"/>
          <w:szCs w:val="24"/>
          <w:u w:val="single"/>
        </w:rPr>
      </w:pPr>
    </w:p>
    <w:p w14:paraId="64733354" w14:textId="77777777" w:rsidR="005A3511" w:rsidRDefault="005A3511" w:rsidP="002E4F00">
      <w:pPr>
        <w:spacing w:line="360" w:lineRule="auto"/>
        <w:jc w:val="both"/>
        <w:rPr>
          <w:rFonts w:ascii="Times New Roman" w:hAnsi="Times New Roman" w:cs="Times New Roman"/>
          <w:sz w:val="24"/>
          <w:szCs w:val="24"/>
          <w:u w:val="single"/>
        </w:rPr>
      </w:pPr>
    </w:p>
    <w:p w14:paraId="32402DAA" w14:textId="77777777" w:rsidR="005A3511" w:rsidRDefault="005A3511" w:rsidP="002E4F00">
      <w:pPr>
        <w:spacing w:line="360" w:lineRule="auto"/>
        <w:jc w:val="both"/>
        <w:rPr>
          <w:rFonts w:ascii="Times New Roman" w:hAnsi="Times New Roman" w:cs="Times New Roman"/>
          <w:sz w:val="24"/>
          <w:szCs w:val="24"/>
          <w:u w:val="single"/>
        </w:rPr>
      </w:pPr>
    </w:p>
    <w:p w14:paraId="0CCB2BA0" w14:textId="77777777" w:rsidR="005A3511" w:rsidRDefault="005A3511" w:rsidP="002E4F00">
      <w:pPr>
        <w:spacing w:line="360" w:lineRule="auto"/>
        <w:jc w:val="both"/>
        <w:rPr>
          <w:rFonts w:ascii="Times New Roman" w:hAnsi="Times New Roman" w:cs="Times New Roman"/>
          <w:sz w:val="24"/>
          <w:szCs w:val="24"/>
          <w:u w:val="single"/>
        </w:rPr>
      </w:pPr>
    </w:p>
    <w:p w14:paraId="56CCFCC8" w14:textId="77777777" w:rsidR="005A3511" w:rsidRDefault="005A3511" w:rsidP="002E4F00">
      <w:pPr>
        <w:spacing w:line="360" w:lineRule="auto"/>
        <w:jc w:val="both"/>
        <w:rPr>
          <w:rFonts w:ascii="Times New Roman" w:hAnsi="Times New Roman" w:cs="Times New Roman"/>
          <w:sz w:val="24"/>
          <w:szCs w:val="24"/>
          <w:u w:val="single"/>
        </w:rPr>
      </w:pPr>
    </w:p>
    <w:p w14:paraId="55456667" w14:textId="77777777" w:rsidR="005A3511" w:rsidRDefault="005A3511" w:rsidP="002E4F00">
      <w:pPr>
        <w:spacing w:line="360" w:lineRule="auto"/>
        <w:jc w:val="both"/>
        <w:rPr>
          <w:rFonts w:ascii="Times New Roman" w:hAnsi="Times New Roman" w:cs="Times New Roman"/>
          <w:sz w:val="24"/>
          <w:szCs w:val="24"/>
          <w:u w:val="single"/>
        </w:rPr>
      </w:pPr>
    </w:p>
    <w:p w14:paraId="73AD51BD" w14:textId="77777777" w:rsidR="005A3511" w:rsidRDefault="005A3511" w:rsidP="002E4F00">
      <w:pPr>
        <w:spacing w:line="360" w:lineRule="auto"/>
        <w:jc w:val="both"/>
        <w:rPr>
          <w:rFonts w:ascii="Times New Roman" w:hAnsi="Times New Roman" w:cs="Times New Roman"/>
          <w:sz w:val="24"/>
          <w:szCs w:val="24"/>
          <w:u w:val="single"/>
        </w:rPr>
      </w:pPr>
    </w:p>
    <w:p w14:paraId="4E4D605A" w14:textId="77777777" w:rsidR="005A3511" w:rsidRDefault="005A3511" w:rsidP="002E4F00">
      <w:pPr>
        <w:spacing w:line="360" w:lineRule="auto"/>
        <w:jc w:val="both"/>
        <w:rPr>
          <w:rFonts w:ascii="Times New Roman" w:hAnsi="Times New Roman" w:cs="Times New Roman"/>
          <w:sz w:val="24"/>
          <w:szCs w:val="24"/>
          <w:u w:val="single"/>
        </w:rPr>
      </w:pPr>
    </w:p>
    <w:p w14:paraId="1553ABC0" w14:textId="77777777" w:rsidR="005A3511" w:rsidRDefault="005A3511" w:rsidP="002E4F00">
      <w:pPr>
        <w:spacing w:line="360" w:lineRule="auto"/>
        <w:jc w:val="both"/>
        <w:rPr>
          <w:rFonts w:ascii="Times New Roman" w:hAnsi="Times New Roman" w:cs="Times New Roman"/>
          <w:sz w:val="24"/>
          <w:szCs w:val="24"/>
          <w:u w:val="single"/>
        </w:rPr>
      </w:pPr>
    </w:p>
    <w:p w14:paraId="39352471" w14:textId="77777777" w:rsidR="005A3511" w:rsidRDefault="005A3511" w:rsidP="002E4F00">
      <w:pPr>
        <w:spacing w:line="360" w:lineRule="auto"/>
        <w:jc w:val="both"/>
        <w:rPr>
          <w:rFonts w:ascii="Times New Roman" w:hAnsi="Times New Roman" w:cs="Times New Roman"/>
          <w:sz w:val="24"/>
          <w:szCs w:val="24"/>
          <w:u w:val="single"/>
        </w:rPr>
      </w:pPr>
    </w:p>
    <w:p w14:paraId="63400586" w14:textId="77777777" w:rsidR="005A3511" w:rsidRDefault="005A3511" w:rsidP="002E4F00">
      <w:pPr>
        <w:spacing w:line="360" w:lineRule="auto"/>
        <w:jc w:val="both"/>
        <w:rPr>
          <w:rFonts w:ascii="Times New Roman" w:hAnsi="Times New Roman" w:cs="Times New Roman"/>
          <w:sz w:val="24"/>
          <w:szCs w:val="24"/>
          <w:u w:val="single"/>
        </w:rPr>
      </w:pPr>
    </w:p>
    <w:p w14:paraId="4859E0B7" w14:textId="77777777" w:rsidR="005A3511" w:rsidRDefault="005A3511" w:rsidP="002E4F00">
      <w:pPr>
        <w:spacing w:line="360" w:lineRule="auto"/>
        <w:jc w:val="both"/>
        <w:rPr>
          <w:rFonts w:ascii="Times New Roman" w:hAnsi="Times New Roman" w:cs="Times New Roman"/>
          <w:sz w:val="24"/>
          <w:szCs w:val="24"/>
          <w:u w:val="single"/>
        </w:rPr>
      </w:pPr>
    </w:p>
    <w:p w14:paraId="3F0EE6EE" w14:textId="77777777" w:rsidR="005A3511" w:rsidRDefault="005A3511" w:rsidP="002E4F00">
      <w:pPr>
        <w:spacing w:line="360" w:lineRule="auto"/>
        <w:jc w:val="both"/>
        <w:rPr>
          <w:rFonts w:ascii="Times New Roman" w:hAnsi="Times New Roman" w:cs="Times New Roman"/>
          <w:sz w:val="24"/>
          <w:szCs w:val="24"/>
          <w:u w:val="single"/>
        </w:rPr>
      </w:pPr>
    </w:p>
    <w:p w14:paraId="4D943157" w14:textId="77777777" w:rsidR="005A3511" w:rsidRDefault="005A3511" w:rsidP="002E4F00">
      <w:pPr>
        <w:spacing w:line="360" w:lineRule="auto"/>
        <w:jc w:val="both"/>
        <w:rPr>
          <w:rFonts w:ascii="Times New Roman" w:hAnsi="Times New Roman" w:cs="Times New Roman"/>
          <w:sz w:val="24"/>
          <w:szCs w:val="24"/>
          <w:u w:val="single"/>
        </w:rPr>
      </w:pPr>
    </w:p>
    <w:p w14:paraId="2C73EEF1" w14:textId="77777777" w:rsidR="005A3511" w:rsidRDefault="005A3511" w:rsidP="002E4F00">
      <w:pPr>
        <w:spacing w:line="360" w:lineRule="auto"/>
        <w:jc w:val="both"/>
        <w:rPr>
          <w:rFonts w:ascii="Times New Roman" w:hAnsi="Times New Roman" w:cs="Times New Roman"/>
          <w:sz w:val="24"/>
          <w:szCs w:val="24"/>
          <w:u w:val="single"/>
        </w:rPr>
      </w:pPr>
    </w:p>
    <w:p w14:paraId="4BD07A9A" w14:textId="77777777" w:rsidR="005A3511" w:rsidRDefault="005A3511" w:rsidP="002E4F00">
      <w:pPr>
        <w:spacing w:line="360" w:lineRule="auto"/>
        <w:jc w:val="both"/>
        <w:rPr>
          <w:rFonts w:ascii="Times New Roman" w:hAnsi="Times New Roman" w:cs="Times New Roman"/>
          <w:sz w:val="24"/>
          <w:szCs w:val="24"/>
          <w:u w:val="single"/>
        </w:rPr>
      </w:pPr>
    </w:p>
    <w:p w14:paraId="6E03A17D" w14:textId="76A24F7E" w:rsidR="002E4F00" w:rsidRDefault="002E4F00" w:rsidP="002E4F00">
      <w:pPr>
        <w:spacing w:line="360" w:lineRule="auto"/>
        <w:jc w:val="both"/>
        <w:rPr>
          <w:rFonts w:ascii="Times New Roman" w:hAnsi="Times New Roman" w:cs="Times New Roman"/>
          <w:sz w:val="24"/>
          <w:szCs w:val="24"/>
          <w:u w:val="single"/>
        </w:rPr>
      </w:pPr>
      <w:r w:rsidRPr="002E4F00">
        <w:rPr>
          <w:rFonts w:ascii="Times New Roman" w:hAnsi="Times New Roman" w:cs="Times New Roman"/>
          <w:sz w:val="24"/>
          <w:szCs w:val="24"/>
          <w:u w:val="single"/>
        </w:rPr>
        <w:lastRenderedPageBreak/>
        <w:t>Evaluation</w:t>
      </w:r>
    </w:p>
    <w:p w14:paraId="70674F43" w14:textId="6DD0796B" w:rsidR="009E1366" w:rsidRPr="009E1366" w:rsidRDefault="009E1366" w:rsidP="009E1366">
      <w:pPr>
        <w:spacing w:line="360" w:lineRule="auto"/>
        <w:jc w:val="both"/>
        <w:rPr>
          <w:rFonts w:ascii="Times New Roman" w:eastAsia="Calibri" w:hAnsi="Times New Roman" w:cs="Times New Roman"/>
          <w:sz w:val="24"/>
          <w:szCs w:val="24"/>
        </w:rPr>
      </w:pPr>
      <w:r w:rsidRPr="009E1366">
        <w:rPr>
          <w:rFonts w:ascii="Times New Roman" w:eastAsia="Calibri" w:hAnsi="Times New Roman" w:cs="Times New Roman"/>
          <w:sz w:val="24"/>
          <w:szCs w:val="24"/>
        </w:rPr>
        <w:t xml:space="preserve">The most crucial component of the nature hunt activity is the checklist of items, or treasure map, which is collated prior to the activity, therefore effective planning is paramount. By understanding a child’s individual abilities and being sensitive to their specific needs affords the practitioner the opportunity to provide a positive learning experience </w:t>
      </w:r>
      <w:r w:rsidR="00220FE4">
        <w:rPr>
          <w:rFonts w:ascii="Times New Roman" w:eastAsia="Calibri" w:hAnsi="Times New Roman" w:cs="Times New Roman"/>
          <w:sz w:val="24"/>
          <w:szCs w:val="24"/>
        </w:rPr>
        <w:t xml:space="preserve">specifically tailored to </w:t>
      </w:r>
      <w:r w:rsidR="00410145">
        <w:rPr>
          <w:rFonts w:ascii="Times New Roman" w:eastAsia="Calibri" w:hAnsi="Times New Roman" w:cs="Times New Roman"/>
          <w:sz w:val="24"/>
          <w:szCs w:val="24"/>
        </w:rPr>
        <w:t xml:space="preserve">each </w:t>
      </w:r>
      <w:r w:rsidR="00AA7973">
        <w:rPr>
          <w:rFonts w:ascii="Times New Roman" w:eastAsia="Calibri" w:hAnsi="Times New Roman" w:cs="Times New Roman"/>
          <w:sz w:val="24"/>
          <w:szCs w:val="24"/>
        </w:rPr>
        <w:t>child’s</w:t>
      </w:r>
      <w:r w:rsidR="001516F8">
        <w:rPr>
          <w:rFonts w:ascii="Times New Roman" w:eastAsia="Calibri" w:hAnsi="Times New Roman" w:cs="Times New Roman"/>
          <w:sz w:val="24"/>
          <w:szCs w:val="24"/>
        </w:rPr>
        <w:t xml:space="preserve"> individual </w:t>
      </w:r>
      <w:r w:rsidRPr="009E1366">
        <w:rPr>
          <w:rFonts w:ascii="Times New Roman" w:eastAsia="Calibri" w:hAnsi="Times New Roman" w:cs="Times New Roman"/>
          <w:sz w:val="24"/>
          <w:szCs w:val="24"/>
        </w:rPr>
        <w:t xml:space="preserve">progress </w:t>
      </w:r>
      <w:r w:rsidR="00B11A07">
        <w:rPr>
          <w:rFonts w:ascii="Times New Roman" w:eastAsia="Calibri" w:hAnsi="Times New Roman" w:cs="Times New Roman"/>
          <w:sz w:val="24"/>
          <w:szCs w:val="24"/>
        </w:rPr>
        <w:t xml:space="preserve">and </w:t>
      </w:r>
      <w:r w:rsidRPr="009E1366">
        <w:rPr>
          <w:rFonts w:ascii="Times New Roman" w:eastAsia="Calibri" w:hAnsi="Times New Roman" w:cs="Times New Roman"/>
          <w:sz w:val="24"/>
          <w:szCs w:val="24"/>
        </w:rPr>
        <w:t>academic development successfully (McEvoy and McMahon, 2019).  This is supported by Cowley (2018) who tells us that a good knowledge of the child’s abilities and attainment level allows the practitioner to effectively differentiate and enables each child to advance through their specific learning programme competently. Throughout the planning children with special educational needs (SEN) and additional learning needs (ALN) were considered and included in the activity. In accordance with Welsh Government (2018</w:t>
      </w:r>
      <w:r w:rsidR="00EA6DB4">
        <w:rPr>
          <w:rFonts w:ascii="Times New Roman" w:eastAsia="Calibri" w:hAnsi="Times New Roman" w:cs="Times New Roman"/>
          <w:sz w:val="24"/>
          <w:szCs w:val="24"/>
        </w:rPr>
        <w:t>a</w:t>
      </w:r>
      <w:r w:rsidRPr="009E1366">
        <w:rPr>
          <w:rFonts w:ascii="Times New Roman" w:eastAsia="Calibri" w:hAnsi="Times New Roman" w:cs="Times New Roman"/>
          <w:sz w:val="24"/>
          <w:szCs w:val="24"/>
        </w:rPr>
        <w:t>) independent development plans (IDP’s) were in place and available to practitioners prior to the activity. An IDP is a series of strategies and interventions implemented to support a child’s individual, specific needs and improve their educational progress and development (Welsh government, 2018b). Throughout the activity plan differentiation was used to aid inclusion of mixed ability including ALN and SEN children.</w:t>
      </w:r>
    </w:p>
    <w:p w14:paraId="4658B5C0" w14:textId="6B31749A" w:rsidR="009E1366" w:rsidRPr="009E1366" w:rsidRDefault="009E1366" w:rsidP="009E1366">
      <w:pPr>
        <w:spacing w:line="360" w:lineRule="auto"/>
        <w:jc w:val="both"/>
        <w:rPr>
          <w:rFonts w:ascii="Times New Roman" w:eastAsia="Calibri" w:hAnsi="Times New Roman" w:cs="Times New Roman"/>
          <w:sz w:val="24"/>
          <w:szCs w:val="24"/>
        </w:rPr>
      </w:pPr>
      <w:r w:rsidRPr="009E1366">
        <w:rPr>
          <w:rFonts w:ascii="Times New Roman" w:eastAsia="Calibri" w:hAnsi="Times New Roman" w:cs="Times New Roman"/>
          <w:sz w:val="24"/>
          <w:szCs w:val="24"/>
        </w:rPr>
        <w:t>To improve overall standards reflective practice must be undertaken by staff. Constructive critical analysis enables understanding of strong and weak points during an activity (Lindon and Trodd, 2016). Consequently, opportunities to expand upon cross curricular learning were lost</w:t>
      </w:r>
      <w:r w:rsidRPr="009E1366">
        <w:rPr>
          <w:rFonts w:ascii="Calibri" w:eastAsia="Calibri" w:hAnsi="Calibri" w:cs="Times New Roman"/>
        </w:rPr>
        <w:t xml:space="preserve"> </w:t>
      </w:r>
      <w:r w:rsidRPr="009E1366">
        <w:rPr>
          <w:rFonts w:ascii="Times New Roman" w:eastAsia="Calibri" w:hAnsi="Times New Roman" w:cs="Times New Roman"/>
          <w:sz w:val="24"/>
          <w:szCs w:val="24"/>
        </w:rPr>
        <w:t xml:space="preserve">during the nature hunt activity. Welsh Government (2015) states that the curriculum should support significant opportunity to engage </w:t>
      </w:r>
      <w:r w:rsidR="00E6205B">
        <w:rPr>
          <w:rFonts w:ascii="Times New Roman" w:eastAsia="Calibri" w:hAnsi="Times New Roman" w:cs="Times New Roman"/>
          <w:sz w:val="24"/>
          <w:szCs w:val="24"/>
        </w:rPr>
        <w:t xml:space="preserve">all </w:t>
      </w:r>
      <w:r w:rsidRPr="009E1366">
        <w:rPr>
          <w:rFonts w:ascii="Times New Roman" w:eastAsia="Calibri" w:hAnsi="Times New Roman" w:cs="Times New Roman"/>
          <w:sz w:val="24"/>
          <w:szCs w:val="24"/>
        </w:rPr>
        <w:t xml:space="preserve">areas of learning when and where possible, ensuring a cross curricular approach. Incorporating the Welsh </w:t>
      </w:r>
      <w:r w:rsidR="009730A5">
        <w:rPr>
          <w:rFonts w:ascii="Times New Roman" w:eastAsia="Calibri" w:hAnsi="Times New Roman" w:cs="Times New Roman"/>
          <w:sz w:val="24"/>
          <w:szCs w:val="24"/>
        </w:rPr>
        <w:t>L</w:t>
      </w:r>
      <w:r w:rsidRPr="009E1366">
        <w:rPr>
          <w:rFonts w:ascii="Times New Roman" w:eastAsia="Calibri" w:hAnsi="Times New Roman" w:cs="Times New Roman"/>
          <w:sz w:val="24"/>
          <w:szCs w:val="24"/>
        </w:rPr>
        <w:t>anguage and Welsh Language Development were overlooked during the planning and subsequently opportunities to include this area of learning were missed. An improvement in the planning to include the Welsh language would create a more effective, holistic learning opportunity (McEvoy and McMahon, 2019). This was primarily a mathematical activity however, alongside counting and numbers, colours</w:t>
      </w:r>
      <w:r w:rsidR="005E7B7C">
        <w:rPr>
          <w:rFonts w:ascii="Times New Roman" w:eastAsia="Calibri" w:hAnsi="Times New Roman" w:cs="Times New Roman"/>
          <w:sz w:val="24"/>
          <w:szCs w:val="24"/>
        </w:rPr>
        <w:t xml:space="preserve"> and</w:t>
      </w:r>
      <w:r w:rsidRPr="009E1366">
        <w:rPr>
          <w:rFonts w:ascii="Times New Roman" w:eastAsia="Calibri" w:hAnsi="Times New Roman" w:cs="Times New Roman"/>
          <w:sz w:val="24"/>
          <w:szCs w:val="24"/>
        </w:rPr>
        <w:t xml:space="preserve"> shapes </w:t>
      </w:r>
      <w:r w:rsidR="00971E5A">
        <w:rPr>
          <w:rFonts w:ascii="Times New Roman" w:eastAsia="Calibri" w:hAnsi="Times New Roman" w:cs="Times New Roman"/>
          <w:sz w:val="24"/>
          <w:szCs w:val="24"/>
        </w:rPr>
        <w:t xml:space="preserve">were explored and discussed </w:t>
      </w:r>
      <w:r w:rsidR="00646200">
        <w:rPr>
          <w:rFonts w:ascii="Times New Roman" w:eastAsia="Calibri" w:hAnsi="Times New Roman" w:cs="Times New Roman"/>
          <w:sz w:val="24"/>
          <w:szCs w:val="24"/>
        </w:rPr>
        <w:t>enabling the children to learn through a multitude o</w:t>
      </w:r>
      <w:r w:rsidR="00F43BCE">
        <w:rPr>
          <w:rFonts w:ascii="Times New Roman" w:eastAsia="Calibri" w:hAnsi="Times New Roman" w:cs="Times New Roman"/>
          <w:sz w:val="24"/>
          <w:szCs w:val="24"/>
        </w:rPr>
        <w:t xml:space="preserve">f </w:t>
      </w:r>
      <w:r w:rsidR="00DB4D47">
        <w:rPr>
          <w:rFonts w:ascii="Times New Roman" w:eastAsia="Calibri" w:hAnsi="Times New Roman" w:cs="Times New Roman"/>
          <w:sz w:val="24"/>
          <w:szCs w:val="24"/>
        </w:rPr>
        <w:t>objects</w:t>
      </w:r>
      <w:r w:rsidR="009730A5">
        <w:rPr>
          <w:rFonts w:ascii="Times New Roman" w:eastAsia="Calibri" w:hAnsi="Times New Roman" w:cs="Times New Roman"/>
          <w:sz w:val="24"/>
          <w:szCs w:val="24"/>
        </w:rPr>
        <w:t xml:space="preserve"> and stimuli</w:t>
      </w:r>
      <w:r w:rsidR="00DB4D47">
        <w:rPr>
          <w:rFonts w:ascii="Times New Roman" w:eastAsia="Calibri" w:hAnsi="Times New Roman" w:cs="Times New Roman"/>
          <w:sz w:val="24"/>
          <w:szCs w:val="24"/>
        </w:rPr>
        <w:t>. Furthermore,</w:t>
      </w:r>
      <w:r w:rsidRPr="009E1366">
        <w:rPr>
          <w:rFonts w:ascii="Times New Roman" w:eastAsia="Calibri" w:hAnsi="Times New Roman" w:cs="Times New Roman"/>
          <w:sz w:val="24"/>
          <w:szCs w:val="24"/>
        </w:rPr>
        <w:t xml:space="preserve"> saving the natural items collected for future activities w</w:t>
      </w:r>
      <w:r w:rsidR="000E7A0F">
        <w:rPr>
          <w:rFonts w:ascii="Times New Roman" w:eastAsia="Calibri" w:hAnsi="Times New Roman" w:cs="Times New Roman"/>
          <w:sz w:val="24"/>
          <w:szCs w:val="24"/>
        </w:rPr>
        <w:t>as</w:t>
      </w:r>
      <w:r w:rsidRPr="009E1366">
        <w:rPr>
          <w:rFonts w:ascii="Times New Roman" w:eastAsia="Calibri" w:hAnsi="Times New Roman" w:cs="Times New Roman"/>
          <w:sz w:val="24"/>
          <w:szCs w:val="24"/>
        </w:rPr>
        <w:t xml:space="preserve"> included in the activity </w:t>
      </w:r>
      <w:r w:rsidR="00BE7F2A">
        <w:rPr>
          <w:rFonts w:ascii="Times New Roman" w:eastAsia="Calibri" w:hAnsi="Times New Roman" w:cs="Times New Roman"/>
          <w:sz w:val="24"/>
          <w:szCs w:val="24"/>
        </w:rPr>
        <w:t xml:space="preserve">plan </w:t>
      </w:r>
      <w:r w:rsidRPr="009E1366">
        <w:rPr>
          <w:rFonts w:ascii="Times New Roman" w:eastAsia="Calibri" w:hAnsi="Times New Roman" w:cs="Times New Roman"/>
          <w:sz w:val="24"/>
          <w:szCs w:val="24"/>
        </w:rPr>
        <w:t>displaying continuit</w:t>
      </w:r>
      <w:r w:rsidR="000E7A0F">
        <w:rPr>
          <w:rFonts w:ascii="Times New Roman" w:eastAsia="Calibri" w:hAnsi="Times New Roman" w:cs="Times New Roman"/>
          <w:sz w:val="24"/>
          <w:szCs w:val="24"/>
        </w:rPr>
        <w:t>y</w:t>
      </w:r>
      <w:r w:rsidRPr="009E1366">
        <w:rPr>
          <w:rFonts w:ascii="Times New Roman" w:eastAsia="Calibri" w:hAnsi="Times New Roman" w:cs="Times New Roman"/>
          <w:sz w:val="24"/>
          <w:szCs w:val="24"/>
        </w:rPr>
        <w:t>. Discussing likes and dislikes, smells, sights, sounds and textures engages the child and encourages exploration and subsequently allows the child to take responsibility for their own development. This style of activity follows the Montessori method of learning (Gray and Macblain, 2015).</w:t>
      </w:r>
    </w:p>
    <w:p w14:paraId="5441739F" w14:textId="5F838FA6" w:rsidR="009E1366" w:rsidRPr="009E1366" w:rsidRDefault="009E1366" w:rsidP="009E1366">
      <w:pPr>
        <w:spacing w:line="360" w:lineRule="auto"/>
        <w:jc w:val="both"/>
        <w:rPr>
          <w:rFonts w:ascii="Times New Roman" w:eastAsia="Calibri" w:hAnsi="Times New Roman" w:cs="Times New Roman"/>
          <w:sz w:val="24"/>
          <w:szCs w:val="24"/>
        </w:rPr>
      </w:pPr>
      <w:r w:rsidRPr="009E1366">
        <w:rPr>
          <w:rFonts w:ascii="Times New Roman" w:eastAsia="Calibri" w:hAnsi="Times New Roman" w:cs="Times New Roman"/>
          <w:sz w:val="24"/>
          <w:szCs w:val="24"/>
        </w:rPr>
        <w:lastRenderedPageBreak/>
        <w:t xml:space="preserve">Mathematics is a common thread woven through all aspects of learning. Throughout the activity mathematical language was used and repeated to reinforce understanding of what the words mean. Exposing children to high quality interactions and using a rich vocabulary improves mathematical perceptions (Parsons and Branagan, 2016). Furthermore, the activity was explained to the children prior to it commencing and relevant open questions were asked during the activity by the practitioner encouraging metacognitive monitoring and promoting experiential learning thus continuing to encourage the mathematical competency of the child (Beckley and Johnston, 2010). This recursive spiral of learning from experience, reflecting, thinking and discussing increases overall learning effectiveness and allows for the implementation and progression of </w:t>
      </w:r>
      <w:r w:rsidR="00B74418">
        <w:rPr>
          <w:rFonts w:ascii="Times New Roman" w:eastAsia="Calibri" w:hAnsi="Times New Roman" w:cs="Times New Roman"/>
          <w:sz w:val="24"/>
          <w:szCs w:val="24"/>
        </w:rPr>
        <w:t>metacognition</w:t>
      </w:r>
      <w:r w:rsidR="00D50F71">
        <w:rPr>
          <w:rFonts w:ascii="Times New Roman" w:eastAsia="Calibri" w:hAnsi="Times New Roman" w:cs="Times New Roman"/>
          <w:sz w:val="24"/>
          <w:szCs w:val="24"/>
        </w:rPr>
        <w:t xml:space="preserve">, </w:t>
      </w:r>
      <w:r w:rsidRPr="009E1366">
        <w:rPr>
          <w:rFonts w:ascii="Times New Roman" w:eastAsia="Calibri" w:hAnsi="Times New Roman" w:cs="Times New Roman"/>
          <w:sz w:val="24"/>
          <w:szCs w:val="24"/>
        </w:rPr>
        <w:t xml:space="preserve">learning </w:t>
      </w:r>
      <w:r w:rsidR="00B54EBD">
        <w:rPr>
          <w:rFonts w:ascii="Times New Roman" w:eastAsia="Calibri" w:hAnsi="Times New Roman" w:cs="Times New Roman"/>
          <w:sz w:val="24"/>
          <w:szCs w:val="24"/>
        </w:rPr>
        <w:t>‘</w:t>
      </w:r>
      <w:r w:rsidRPr="009E1366">
        <w:rPr>
          <w:rFonts w:ascii="Times New Roman" w:eastAsia="Calibri" w:hAnsi="Times New Roman" w:cs="Times New Roman"/>
          <w:sz w:val="24"/>
          <w:szCs w:val="24"/>
        </w:rPr>
        <w:t>how to learn</w:t>
      </w:r>
      <w:r w:rsidR="00B54EBD">
        <w:rPr>
          <w:rFonts w:ascii="Times New Roman" w:eastAsia="Calibri" w:hAnsi="Times New Roman" w:cs="Times New Roman"/>
          <w:sz w:val="24"/>
          <w:szCs w:val="24"/>
        </w:rPr>
        <w:t>’</w:t>
      </w:r>
      <w:r w:rsidRPr="009E1366">
        <w:rPr>
          <w:rFonts w:ascii="Times New Roman" w:eastAsia="Calibri" w:hAnsi="Times New Roman" w:cs="Times New Roman"/>
          <w:sz w:val="24"/>
          <w:szCs w:val="24"/>
        </w:rPr>
        <w:t xml:space="preserve"> and increa</w:t>
      </w:r>
      <w:r w:rsidR="00E40914">
        <w:rPr>
          <w:rFonts w:ascii="Times New Roman" w:eastAsia="Calibri" w:hAnsi="Times New Roman" w:cs="Times New Roman"/>
          <w:sz w:val="24"/>
          <w:szCs w:val="24"/>
        </w:rPr>
        <w:t>ses</w:t>
      </w:r>
      <w:r w:rsidRPr="009E1366">
        <w:rPr>
          <w:rFonts w:ascii="Times New Roman" w:eastAsia="Calibri" w:hAnsi="Times New Roman" w:cs="Times New Roman"/>
          <w:sz w:val="24"/>
          <w:szCs w:val="24"/>
        </w:rPr>
        <w:t xml:space="preserve"> comprehensive learning ability (Kolb and Kolb, 2008).  </w:t>
      </w:r>
    </w:p>
    <w:p w14:paraId="538D06A6" w14:textId="77777777" w:rsidR="00725BD4" w:rsidRDefault="009E1366" w:rsidP="002E4F00">
      <w:pPr>
        <w:spacing w:line="360" w:lineRule="auto"/>
        <w:jc w:val="both"/>
        <w:rPr>
          <w:rFonts w:ascii="Times New Roman" w:eastAsia="Calibri" w:hAnsi="Times New Roman" w:cs="Times New Roman"/>
          <w:sz w:val="24"/>
          <w:szCs w:val="24"/>
        </w:rPr>
      </w:pPr>
      <w:r w:rsidRPr="009E1366">
        <w:rPr>
          <w:rFonts w:ascii="Times New Roman" w:eastAsia="Calibri" w:hAnsi="Times New Roman" w:cs="Times New Roman"/>
          <w:sz w:val="24"/>
          <w:szCs w:val="24"/>
        </w:rPr>
        <w:t>The zone of proximal development (ZPD) refers to the range of abilities and skills a child can perform with support and assistance from the practitioner but requires more practice and guidance to complete independently (Eun, 2019). Vygotsky (1978) explains the ZPD is when a child learns from the more knowledgeable other when working cooperatively and learning from interactions with the practitioner. Adequate adult support was included in the plan and carried out through the activity with an appropriate staffing ratio adhering to government guidance. An explanation was given at the beginning of the activity on how the nature hunt would unfold and this was modelled by the practitioner however, due to the explorative essence of the nature hunt, children were afforded sufficient freedom to complete much of the task independently. Piaget</w:t>
      </w:r>
      <w:r w:rsidR="00844225">
        <w:rPr>
          <w:rFonts w:ascii="Times New Roman" w:eastAsia="Calibri" w:hAnsi="Times New Roman" w:cs="Times New Roman"/>
          <w:sz w:val="24"/>
          <w:szCs w:val="24"/>
        </w:rPr>
        <w:t>’</w:t>
      </w:r>
      <w:r w:rsidRPr="009E1366">
        <w:rPr>
          <w:rFonts w:ascii="Times New Roman" w:eastAsia="Calibri" w:hAnsi="Times New Roman" w:cs="Times New Roman"/>
          <w:sz w:val="24"/>
          <w:szCs w:val="24"/>
        </w:rPr>
        <w:t>s theory of cognitive learning tells us that children in the preoperational stage of cognitive development learn to problem solve through discovery and exploration (Inhelder and Piaget, 2013). The nature hunt activity provided ample opportunity for children to search and examine their surrounding outdoor environment.</w:t>
      </w:r>
    </w:p>
    <w:p w14:paraId="285A3D60" w14:textId="77784741" w:rsidR="00B6640B" w:rsidRDefault="00444201" w:rsidP="002E4F00">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Health and Safety Policy and </w:t>
      </w:r>
      <w:r w:rsidR="00F21884">
        <w:rPr>
          <w:rFonts w:ascii="Times New Roman" w:eastAsia="Calibri" w:hAnsi="Times New Roman" w:cs="Times New Roman"/>
          <w:sz w:val="24"/>
          <w:szCs w:val="24"/>
        </w:rPr>
        <w:t xml:space="preserve">protocols were adhered to prior to the activity taking place </w:t>
      </w:r>
      <w:r w:rsidR="00A07CF7">
        <w:rPr>
          <w:rFonts w:ascii="Times New Roman" w:eastAsia="Calibri" w:hAnsi="Times New Roman" w:cs="Times New Roman"/>
          <w:sz w:val="24"/>
          <w:szCs w:val="24"/>
        </w:rPr>
        <w:t>and a risk assessment was completed by a competent member of staff.</w:t>
      </w:r>
      <w:r w:rsidR="0068156A">
        <w:rPr>
          <w:rFonts w:ascii="Times New Roman" w:eastAsia="Calibri" w:hAnsi="Times New Roman" w:cs="Times New Roman"/>
          <w:sz w:val="24"/>
          <w:szCs w:val="24"/>
        </w:rPr>
        <w:t xml:space="preserve"> However a more </w:t>
      </w:r>
      <w:r w:rsidR="00717D95">
        <w:rPr>
          <w:rFonts w:ascii="Times New Roman" w:eastAsia="Calibri" w:hAnsi="Times New Roman" w:cs="Times New Roman"/>
          <w:sz w:val="24"/>
          <w:szCs w:val="24"/>
        </w:rPr>
        <w:t>stringent risk assessment would have been required had the activity commenced off-site at the beach</w:t>
      </w:r>
      <w:r w:rsidR="00516C9F">
        <w:rPr>
          <w:rFonts w:ascii="Times New Roman" w:eastAsia="Calibri" w:hAnsi="Times New Roman" w:cs="Times New Roman"/>
          <w:sz w:val="24"/>
          <w:szCs w:val="24"/>
        </w:rPr>
        <w:t xml:space="preserve"> (</w:t>
      </w:r>
      <w:r w:rsidR="00516C9F" w:rsidRPr="00516C9F">
        <w:rPr>
          <w:rFonts w:ascii="Times New Roman" w:eastAsia="Calibri" w:hAnsi="Times New Roman" w:cs="Times New Roman"/>
          <w:sz w:val="24"/>
          <w:szCs w:val="24"/>
        </w:rPr>
        <w:t>Health and Safety Executive</w:t>
      </w:r>
      <w:r w:rsidR="00516C9F">
        <w:rPr>
          <w:rFonts w:ascii="Times New Roman" w:eastAsia="Calibri" w:hAnsi="Times New Roman" w:cs="Times New Roman"/>
          <w:sz w:val="24"/>
          <w:szCs w:val="24"/>
        </w:rPr>
        <w:t xml:space="preserve">, </w:t>
      </w:r>
      <w:r w:rsidR="00516C9F" w:rsidRPr="00516C9F">
        <w:rPr>
          <w:rFonts w:ascii="Times New Roman" w:eastAsia="Calibri" w:hAnsi="Times New Roman" w:cs="Times New Roman"/>
          <w:sz w:val="24"/>
          <w:szCs w:val="24"/>
        </w:rPr>
        <w:t>2020</w:t>
      </w:r>
      <w:r w:rsidR="00516C9F">
        <w:rPr>
          <w:rFonts w:ascii="Times New Roman" w:eastAsia="Calibri" w:hAnsi="Times New Roman" w:cs="Times New Roman"/>
          <w:sz w:val="24"/>
          <w:szCs w:val="24"/>
        </w:rPr>
        <w:t>)</w:t>
      </w:r>
      <w:r w:rsidR="005F3EA9">
        <w:rPr>
          <w:rFonts w:ascii="Times New Roman" w:eastAsia="Calibri" w:hAnsi="Times New Roman" w:cs="Times New Roman"/>
          <w:sz w:val="24"/>
          <w:szCs w:val="24"/>
        </w:rPr>
        <w:t>.</w:t>
      </w:r>
      <w:r w:rsidR="002B340E">
        <w:rPr>
          <w:rFonts w:ascii="Times New Roman" w:eastAsia="Calibri" w:hAnsi="Times New Roman" w:cs="Times New Roman"/>
          <w:sz w:val="24"/>
          <w:szCs w:val="24"/>
        </w:rPr>
        <w:t xml:space="preserve"> Appropriate clothing was mentioned in the plan</w:t>
      </w:r>
      <w:r w:rsidR="005A79B6">
        <w:rPr>
          <w:rFonts w:ascii="Times New Roman" w:eastAsia="Calibri" w:hAnsi="Times New Roman" w:cs="Times New Roman"/>
          <w:sz w:val="24"/>
          <w:szCs w:val="24"/>
        </w:rPr>
        <w:t xml:space="preserve"> however</w:t>
      </w:r>
      <w:r w:rsidR="00660444">
        <w:rPr>
          <w:rFonts w:ascii="Times New Roman" w:eastAsia="Calibri" w:hAnsi="Times New Roman" w:cs="Times New Roman"/>
          <w:sz w:val="24"/>
          <w:szCs w:val="24"/>
        </w:rPr>
        <w:t xml:space="preserve"> a more </w:t>
      </w:r>
      <w:r w:rsidR="00905E9F">
        <w:rPr>
          <w:rFonts w:ascii="Times New Roman" w:eastAsia="Calibri" w:hAnsi="Times New Roman" w:cs="Times New Roman"/>
          <w:sz w:val="24"/>
          <w:szCs w:val="24"/>
        </w:rPr>
        <w:t xml:space="preserve">deliberate </w:t>
      </w:r>
      <w:r w:rsidR="000D0F7F">
        <w:rPr>
          <w:rFonts w:ascii="Times New Roman" w:eastAsia="Calibri" w:hAnsi="Times New Roman" w:cs="Times New Roman"/>
          <w:sz w:val="24"/>
          <w:szCs w:val="24"/>
        </w:rPr>
        <w:t xml:space="preserve">recommendation could have </w:t>
      </w:r>
      <w:r w:rsidR="009279FE">
        <w:rPr>
          <w:rFonts w:ascii="Times New Roman" w:eastAsia="Calibri" w:hAnsi="Times New Roman" w:cs="Times New Roman"/>
          <w:sz w:val="24"/>
          <w:szCs w:val="24"/>
        </w:rPr>
        <w:t xml:space="preserve">aided </w:t>
      </w:r>
      <w:r w:rsidR="004446A4">
        <w:rPr>
          <w:rFonts w:ascii="Times New Roman" w:eastAsia="Calibri" w:hAnsi="Times New Roman" w:cs="Times New Roman"/>
          <w:sz w:val="24"/>
          <w:szCs w:val="24"/>
        </w:rPr>
        <w:t>practitioners in ensuring wet weather clothing</w:t>
      </w:r>
      <w:r w:rsidR="004120B5">
        <w:rPr>
          <w:rFonts w:ascii="Times New Roman" w:eastAsia="Calibri" w:hAnsi="Times New Roman" w:cs="Times New Roman"/>
          <w:sz w:val="24"/>
          <w:szCs w:val="24"/>
        </w:rPr>
        <w:t>,</w:t>
      </w:r>
      <w:r w:rsidR="00E539A8">
        <w:rPr>
          <w:rFonts w:ascii="Times New Roman" w:eastAsia="Calibri" w:hAnsi="Times New Roman" w:cs="Times New Roman"/>
          <w:sz w:val="24"/>
          <w:szCs w:val="24"/>
        </w:rPr>
        <w:t xml:space="preserve"> </w:t>
      </w:r>
      <w:r w:rsidR="00A9071C">
        <w:rPr>
          <w:rFonts w:ascii="Times New Roman" w:eastAsia="Calibri" w:hAnsi="Times New Roman" w:cs="Times New Roman"/>
          <w:sz w:val="24"/>
          <w:szCs w:val="24"/>
        </w:rPr>
        <w:t>waterproofs</w:t>
      </w:r>
      <w:r w:rsidR="00E539A8">
        <w:rPr>
          <w:rFonts w:ascii="Times New Roman" w:eastAsia="Calibri" w:hAnsi="Times New Roman" w:cs="Times New Roman"/>
          <w:sz w:val="24"/>
          <w:szCs w:val="24"/>
        </w:rPr>
        <w:t>,</w:t>
      </w:r>
      <w:r w:rsidR="004120B5">
        <w:rPr>
          <w:rFonts w:ascii="Times New Roman" w:eastAsia="Calibri" w:hAnsi="Times New Roman" w:cs="Times New Roman"/>
          <w:sz w:val="24"/>
          <w:szCs w:val="24"/>
        </w:rPr>
        <w:t xml:space="preserve"> wellies, hats and gloves were </w:t>
      </w:r>
      <w:r w:rsidR="00C93174">
        <w:rPr>
          <w:rFonts w:ascii="Times New Roman" w:eastAsia="Calibri" w:hAnsi="Times New Roman" w:cs="Times New Roman"/>
          <w:sz w:val="24"/>
          <w:szCs w:val="24"/>
        </w:rPr>
        <w:t xml:space="preserve">sufficiently </w:t>
      </w:r>
      <w:r w:rsidR="00E539A8">
        <w:rPr>
          <w:rFonts w:ascii="Times New Roman" w:eastAsia="Calibri" w:hAnsi="Times New Roman" w:cs="Times New Roman"/>
          <w:sz w:val="24"/>
          <w:szCs w:val="24"/>
        </w:rPr>
        <w:t>provided for all children</w:t>
      </w:r>
      <w:r w:rsidR="00A9071C">
        <w:rPr>
          <w:rFonts w:ascii="Times New Roman" w:eastAsia="Calibri" w:hAnsi="Times New Roman" w:cs="Times New Roman"/>
          <w:sz w:val="24"/>
          <w:szCs w:val="24"/>
        </w:rPr>
        <w:t xml:space="preserve"> via a letter home before the activity took place</w:t>
      </w:r>
      <w:r w:rsidR="00C93174">
        <w:rPr>
          <w:rFonts w:ascii="Times New Roman" w:eastAsia="Calibri" w:hAnsi="Times New Roman" w:cs="Times New Roman"/>
          <w:sz w:val="24"/>
          <w:szCs w:val="24"/>
        </w:rPr>
        <w:t xml:space="preserve"> (Welsh Government, 2011)</w:t>
      </w:r>
      <w:r w:rsidR="00A9071C">
        <w:rPr>
          <w:rFonts w:ascii="Times New Roman" w:eastAsia="Calibri" w:hAnsi="Times New Roman" w:cs="Times New Roman"/>
          <w:sz w:val="24"/>
          <w:szCs w:val="24"/>
        </w:rPr>
        <w:t>.</w:t>
      </w:r>
      <w:r w:rsidR="00E539A8">
        <w:rPr>
          <w:rFonts w:ascii="Times New Roman" w:eastAsia="Calibri" w:hAnsi="Times New Roman" w:cs="Times New Roman"/>
          <w:sz w:val="24"/>
          <w:szCs w:val="24"/>
        </w:rPr>
        <w:t xml:space="preserve"> </w:t>
      </w:r>
      <w:r w:rsidR="00717D95">
        <w:rPr>
          <w:rFonts w:ascii="Times New Roman" w:eastAsia="Calibri" w:hAnsi="Times New Roman" w:cs="Times New Roman"/>
          <w:sz w:val="24"/>
          <w:szCs w:val="24"/>
        </w:rPr>
        <w:t xml:space="preserve"> </w:t>
      </w:r>
      <w:r w:rsidR="009E1366" w:rsidRPr="009E1366">
        <w:rPr>
          <w:rFonts w:ascii="Times New Roman" w:eastAsia="Calibri" w:hAnsi="Times New Roman" w:cs="Times New Roman"/>
          <w:sz w:val="24"/>
          <w:szCs w:val="24"/>
        </w:rPr>
        <w:t xml:space="preserve">        </w:t>
      </w:r>
    </w:p>
    <w:p w14:paraId="63F2B31D" w14:textId="77777777" w:rsidR="005A3511" w:rsidRDefault="005A3511" w:rsidP="002E4F00">
      <w:pPr>
        <w:spacing w:line="360" w:lineRule="auto"/>
        <w:jc w:val="both"/>
        <w:rPr>
          <w:rFonts w:ascii="Times New Roman" w:hAnsi="Times New Roman" w:cs="Times New Roman"/>
          <w:sz w:val="24"/>
          <w:szCs w:val="24"/>
          <w:u w:val="single"/>
        </w:rPr>
      </w:pPr>
    </w:p>
    <w:p w14:paraId="5FE376BB" w14:textId="2D099700" w:rsidR="002E4F00" w:rsidRPr="00B6640B" w:rsidRDefault="002E4F00" w:rsidP="002E4F00">
      <w:pPr>
        <w:spacing w:line="360" w:lineRule="auto"/>
        <w:jc w:val="both"/>
        <w:rPr>
          <w:rFonts w:ascii="Times New Roman" w:eastAsia="Calibri" w:hAnsi="Times New Roman" w:cs="Times New Roman"/>
          <w:sz w:val="24"/>
          <w:szCs w:val="24"/>
        </w:rPr>
      </w:pPr>
      <w:r w:rsidRPr="002E4F00">
        <w:rPr>
          <w:rFonts w:ascii="Times New Roman" w:hAnsi="Times New Roman" w:cs="Times New Roman"/>
          <w:sz w:val="24"/>
          <w:szCs w:val="24"/>
          <w:u w:val="single"/>
        </w:rPr>
        <w:lastRenderedPageBreak/>
        <w:t>Resources</w:t>
      </w:r>
    </w:p>
    <w:p w14:paraId="1D308738" w14:textId="18EAAFAF" w:rsidR="00013D1A" w:rsidRPr="00013D1A" w:rsidRDefault="00013D1A" w:rsidP="00013D1A">
      <w:pPr>
        <w:spacing w:line="360" w:lineRule="auto"/>
        <w:jc w:val="both"/>
        <w:rPr>
          <w:rFonts w:ascii="Times New Roman" w:eastAsia="Calibri" w:hAnsi="Times New Roman" w:cs="Times New Roman"/>
          <w:sz w:val="24"/>
          <w:szCs w:val="24"/>
        </w:rPr>
      </w:pPr>
      <w:r w:rsidRPr="00013D1A">
        <w:rPr>
          <w:rFonts w:ascii="Times New Roman" w:eastAsia="Calibri" w:hAnsi="Times New Roman" w:cs="Times New Roman"/>
          <w:sz w:val="24"/>
          <w:szCs w:val="24"/>
        </w:rPr>
        <w:t>Children have an innate drive to play which overrides all other aspects of daily life. Play is the inborn, natural activity that is the focal point of their lives and all other exertions are an inconvenient interruption of their play (Pavlas et al. 2012). Children will persist in trying to play, even when not entirely convenient, during activities such as eating, while out shopping and at bedtimes which suggests play is a child’s primary learning system</w:t>
      </w:r>
      <w:r w:rsidR="003239AD">
        <w:rPr>
          <w:rFonts w:ascii="Times New Roman" w:eastAsia="Calibri" w:hAnsi="Times New Roman" w:cs="Times New Roman"/>
          <w:sz w:val="24"/>
          <w:szCs w:val="24"/>
        </w:rPr>
        <w:t>.</w:t>
      </w:r>
      <w:r w:rsidRPr="00013D1A">
        <w:rPr>
          <w:rFonts w:ascii="Times New Roman" w:eastAsia="Calibri" w:hAnsi="Times New Roman" w:cs="Times New Roman"/>
          <w:sz w:val="24"/>
          <w:szCs w:val="24"/>
        </w:rPr>
        <w:t xml:space="preserve"> </w:t>
      </w:r>
      <w:r w:rsidR="003239AD">
        <w:rPr>
          <w:rFonts w:ascii="Times New Roman" w:eastAsia="Calibri" w:hAnsi="Times New Roman" w:cs="Times New Roman"/>
          <w:sz w:val="24"/>
          <w:szCs w:val="24"/>
        </w:rPr>
        <w:t>A</w:t>
      </w:r>
      <w:r w:rsidRPr="00013D1A">
        <w:rPr>
          <w:rFonts w:ascii="Times New Roman" w:eastAsia="Calibri" w:hAnsi="Times New Roman" w:cs="Times New Roman"/>
          <w:sz w:val="24"/>
          <w:szCs w:val="24"/>
        </w:rPr>
        <w:t xml:space="preserve">dvancing through simple trial and error problem solving attempts </w:t>
      </w:r>
      <w:r w:rsidR="003239AD">
        <w:rPr>
          <w:rFonts w:ascii="Times New Roman" w:eastAsia="Calibri" w:hAnsi="Times New Roman" w:cs="Times New Roman"/>
          <w:sz w:val="24"/>
          <w:szCs w:val="24"/>
        </w:rPr>
        <w:t xml:space="preserve">allows a child </w:t>
      </w:r>
      <w:r w:rsidRPr="00013D1A">
        <w:rPr>
          <w:rFonts w:ascii="Times New Roman" w:eastAsia="Calibri" w:hAnsi="Times New Roman" w:cs="Times New Roman"/>
          <w:sz w:val="24"/>
          <w:szCs w:val="24"/>
        </w:rPr>
        <w:t xml:space="preserve">to reach a solution and develop new behaviours (Pellegrini, 2009). The underpinning importance of play was recognised by Welsh government and in 2002 the Welsh Government Play Policy was announced. Alongside this policy Play Wales released a rationale outlining guidelines and submitting recommendations to provide context for how play provision should be implemented (Play Wales, 2002). Amid the guidelines particular mention was afforded to the landscape upon which play is carried out, recommending a varied environment to be more beneficial. A landscape that has different areas to access, places to hide, climbing apparatus, slopes to run up and hills to roll down (Play Wales, 2002). This is supported by Factor (2004) that explains the physical features, dimensions and contents of </w:t>
      </w:r>
      <w:r w:rsidR="00516B50">
        <w:rPr>
          <w:rFonts w:ascii="Times New Roman" w:eastAsia="Calibri" w:hAnsi="Times New Roman" w:cs="Times New Roman"/>
          <w:sz w:val="24"/>
          <w:szCs w:val="24"/>
        </w:rPr>
        <w:t>outdoor play spaces</w:t>
      </w:r>
      <w:r w:rsidRPr="00013D1A">
        <w:rPr>
          <w:rFonts w:ascii="Times New Roman" w:eastAsia="Calibri" w:hAnsi="Times New Roman" w:cs="Times New Roman"/>
          <w:sz w:val="24"/>
          <w:szCs w:val="24"/>
        </w:rPr>
        <w:t xml:space="preserve"> are adapted by children for their own purposes during free play, developing an intricate network of rules around usage of the </w:t>
      </w:r>
      <w:r w:rsidR="005E1A36">
        <w:rPr>
          <w:rFonts w:ascii="Times New Roman" w:eastAsia="Calibri" w:hAnsi="Times New Roman" w:cs="Times New Roman"/>
          <w:sz w:val="24"/>
          <w:szCs w:val="24"/>
        </w:rPr>
        <w:t xml:space="preserve">features and </w:t>
      </w:r>
      <w:r w:rsidRPr="00013D1A">
        <w:rPr>
          <w:rFonts w:ascii="Times New Roman" w:eastAsia="Calibri" w:hAnsi="Times New Roman" w:cs="Times New Roman"/>
          <w:sz w:val="24"/>
          <w:szCs w:val="24"/>
        </w:rPr>
        <w:t xml:space="preserve">equipment. Furthermore, according to Gibson, Cornell and Gill (2017) the </w:t>
      </w:r>
      <w:r w:rsidR="009F74B3">
        <w:rPr>
          <w:rFonts w:ascii="Times New Roman" w:eastAsia="Calibri" w:hAnsi="Times New Roman" w:cs="Times New Roman"/>
          <w:sz w:val="24"/>
          <w:szCs w:val="24"/>
        </w:rPr>
        <w:t xml:space="preserve">outdoor </w:t>
      </w:r>
      <w:r w:rsidR="001136DF">
        <w:rPr>
          <w:rFonts w:ascii="Times New Roman" w:eastAsia="Calibri" w:hAnsi="Times New Roman" w:cs="Times New Roman"/>
          <w:sz w:val="24"/>
          <w:szCs w:val="24"/>
        </w:rPr>
        <w:t>learning</w:t>
      </w:r>
      <w:r w:rsidRPr="00013D1A">
        <w:rPr>
          <w:rFonts w:ascii="Times New Roman" w:eastAsia="Calibri" w:hAnsi="Times New Roman" w:cs="Times New Roman"/>
          <w:sz w:val="24"/>
          <w:szCs w:val="24"/>
        </w:rPr>
        <w:t xml:space="preserve"> environment is perceived differently through the eyes of children, with qualitive research demonstrating that aspects of outdoor features that are valued by children may not coincide with assumptions of adults. </w:t>
      </w:r>
      <w:r w:rsidR="009B0365">
        <w:rPr>
          <w:rFonts w:ascii="Times New Roman" w:eastAsia="Calibri" w:hAnsi="Times New Roman" w:cs="Times New Roman"/>
          <w:sz w:val="24"/>
          <w:szCs w:val="24"/>
        </w:rPr>
        <w:t>Outdoor</w:t>
      </w:r>
      <w:r w:rsidRPr="00013D1A">
        <w:rPr>
          <w:rFonts w:ascii="Times New Roman" w:eastAsia="Calibri" w:hAnsi="Times New Roman" w:cs="Times New Roman"/>
          <w:sz w:val="24"/>
          <w:szCs w:val="24"/>
        </w:rPr>
        <w:t xml:space="preserve"> features overlooked by adults and considered incidental, such as an iron railing initially implemented as a door stop, become an integral component in children’s play whilst the deliberate hopscotch painted on the floor remains unused, having no influence on play behaviours and provides no enhancement of the play space (Factor, 2004). </w:t>
      </w:r>
      <w:r w:rsidR="00381488">
        <w:rPr>
          <w:rFonts w:ascii="Times New Roman" w:eastAsia="Calibri" w:hAnsi="Times New Roman" w:cs="Times New Roman"/>
          <w:sz w:val="24"/>
          <w:szCs w:val="24"/>
        </w:rPr>
        <w:t xml:space="preserve">The woodland </w:t>
      </w:r>
      <w:r w:rsidR="00E14751">
        <w:rPr>
          <w:rFonts w:ascii="Times New Roman" w:eastAsia="Calibri" w:hAnsi="Times New Roman" w:cs="Times New Roman"/>
          <w:sz w:val="24"/>
          <w:szCs w:val="24"/>
        </w:rPr>
        <w:t xml:space="preserve">area provided </w:t>
      </w:r>
      <w:r w:rsidR="00AA01EC">
        <w:rPr>
          <w:rFonts w:ascii="Times New Roman" w:eastAsia="Calibri" w:hAnsi="Times New Roman" w:cs="Times New Roman"/>
          <w:sz w:val="24"/>
          <w:szCs w:val="24"/>
        </w:rPr>
        <w:t xml:space="preserve">an </w:t>
      </w:r>
      <w:r w:rsidR="00926DCD">
        <w:rPr>
          <w:rFonts w:ascii="Times New Roman" w:eastAsia="Calibri" w:hAnsi="Times New Roman" w:cs="Times New Roman"/>
          <w:sz w:val="24"/>
          <w:szCs w:val="24"/>
        </w:rPr>
        <w:t xml:space="preserve">additional </w:t>
      </w:r>
      <w:r w:rsidR="0084356B">
        <w:rPr>
          <w:rFonts w:ascii="Times New Roman" w:eastAsia="Calibri" w:hAnsi="Times New Roman" w:cs="Times New Roman"/>
          <w:sz w:val="24"/>
          <w:szCs w:val="24"/>
        </w:rPr>
        <w:t xml:space="preserve">learning </w:t>
      </w:r>
      <w:r w:rsidR="00C34157">
        <w:rPr>
          <w:rFonts w:ascii="Times New Roman" w:eastAsia="Calibri" w:hAnsi="Times New Roman" w:cs="Times New Roman"/>
          <w:sz w:val="24"/>
          <w:szCs w:val="24"/>
        </w:rPr>
        <w:t>experience</w:t>
      </w:r>
      <w:r w:rsidR="00CF4046">
        <w:rPr>
          <w:rFonts w:ascii="Times New Roman" w:eastAsia="Calibri" w:hAnsi="Times New Roman" w:cs="Times New Roman"/>
          <w:sz w:val="24"/>
          <w:szCs w:val="24"/>
        </w:rPr>
        <w:t xml:space="preserve"> with </w:t>
      </w:r>
      <w:r w:rsidR="00B57724">
        <w:rPr>
          <w:rFonts w:ascii="Times New Roman" w:eastAsia="Calibri" w:hAnsi="Times New Roman" w:cs="Times New Roman"/>
          <w:sz w:val="24"/>
          <w:szCs w:val="24"/>
        </w:rPr>
        <w:t xml:space="preserve">a particular emphasis on </w:t>
      </w:r>
      <w:r w:rsidR="004B14B4">
        <w:rPr>
          <w:rFonts w:ascii="Times New Roman" w:eastAsia="Calibri" w:hAnsi="Times New Roman" w:cs="Times New Roman"/>
          <w:sz w:val="24"/>
          <w:szCs w:val="24"/>
        </w:rPr>
        <w:t xml:space="preserve">implementation of </w:t>
      </w:r>
      <w:r w:rsidR="00B57724">
        <w:rPr>
          <w:rFonts w:ascii="Times New Roman" w:eastAsia="Calibri" w:hAnsi="Times New Roman" w:cs="Times New Roman"/>
          <w:sz w:val="24"/>
          <w:szCs w:val="24"/>
        </w:rPr>
        <w:t xml:space="preserve">mathematical concepts appropriate for the </w:t>
      </w:r>
      <w:r w:rsidR="00FF5E67">
        <w:rPr>
          <w:rFonts w:ascii="Times New Roman" w:eastAsia="Calibri" w:hAnsi="Times New Roman" w:cs="Times New Roman"/>
          <w:sz w:val="24"/>
          <w:szCs w:val="24"/>
        </w:rPr>
        <w:t xml:space="preserve">age and </w:t>
      </w:r>
      <w:r w:rsidR="00B57724">
        <w:rPr>
          <w:rFonts w:ascii="Times New Roman" w:eastAsia="Calibri" w:hAnsi="Times New Roman" w:cs="Times New Roman"/>
          <w:sz w:val="24"/>
          <w:szCs w:val="24"/>
        </w:rPr>
        <w:t>ability of the group</w:t>
      </w:r>
      <w:r w:rsidR="00546793">
        <w:rPr>
          <w:rFonts w:ascii="Times New Roman" w:eastAsia="Calibri" w:hAnsi="Times New Roman" w:cs="Times New Roman"/>
          <w:sz w:val="24"/>
          <w:szCs w:val="24"/>
        </w:rPr>
        <w:t>. Furthermore</w:t>
      </w:r>
      <w:r w:rsidR="00FF5E67">
        <w:rPr>
          <w:rFonts w:ascii="Times New Roman" w:eastAsia="Calibri" w:hAnsi="Times New Roman" w:cs="Times New Roman"/>
          <w:sz w:val="24"/>
          <w:szCs w:val="24"/>
        </w:rPr>
        <w:t>,</w:t>
      </w:r>
      <w:r w:rsidR="00546793">
        <w:rPr>
          <w:rFonts w:ascii="Times New Roman" w:eastAsia="Calibri" w:hAnsi="Times New Roman" w:cs="Times New Roman"/>
          <w:sz w:val="24"/>
          <w:szCs w:val="24"/>
        </w:rPr>
        <w:t xml:space="preserve"> discussion and exploration was encouraged </w:t>
      </w:r>
      <w:r w:rsidR="0000553A">
        <w:rPr>
          <w:rFonts w:ascii="Times New Roman" w:eastAsia="Calibri" w:hAnsi="Times New Roman" w:cs="Times New Roman"/>
          <w:sz w:val="24"/>
          <w:szCs w:val="24"/>
        </w:rPr>
        <w:t xml:space="preserve">which </w:t>
      </w:r>
      <w:r w:rsidR="0084356B">
        <w:rPr>
          <w:rFonts w:ascii="Times New Roman" w:eastAsia="Calibri" w:hAnsi="Times New Roman" w:cs="Times New Roman"/>
          <w:sz w:val="24"/>
          <w:szCs w:val="24"/>
        </w:rPr>
        <w:t xml:space="preserve">promoted </w:t>
      </w:r>
      <w:r w:rsidR="0000553A">
        <w:rPr>
          <w:rFonts w:ascii="Times New Roman" w:eastAsia="Calibri" w:hAnsi="Times New Roman" w:cs="Times New Roman"/>
          <w:sz w:val="24"/>
          <w:szCs w:val="24"/>
        </w:rPr>
        <w:t xml:space="preserve">supplementary </w:t>
      </w:r>
      <w:r w:rsidR="00AA01EC">
        <w:rPr>
          <w:rFonts w:ascii="Times New Roman" w:eastAsia="Calibri" w:hAnsi="Times New Roman" w:cs="Times New Roman"/>
          <w:sz w:val="24"/>
          <w:szCs w:val="24"/>
        </w:rPr>
        <w:t>learning opportunities.</w:t>
      </w:r>
    </w:p>
    <w:p w14:paraId="69C02524" w14:textId="2C39B3A2" w:rsidR="00013D1A" w:rsidRPr="00013D1A" w:rsidRDefault="00013D1A" w:rsidP="00013D1A">
      <w:pPr>
        <w:spacing w:line="360" w:lineRule="auto"/>
        <w:jc w:val="both"/>
        <w:rPr>
          <w:rFonts w:ascii="Times New Roman" w:eastAsia="Calibri" w:hAnsi="Times New Roman" w:cs="Times New Roman"/>
          <w:sz w:val="24"/>
          <w:szCs w:val="24"/>
        </w:rPr>
      </w:pPr>
      <w:r w:rsidRPr="00013D1A">
        <w:rPr>
          <w:rFonts w:ascii="Times New Roman" w:eastAsia="Calibri" w:hAnsi="Times New Roman" w:cs="Times New Roman"/>
          <w:sz w:val="24"/>
          <w:szCs w:val="24"/>
        </w:rPr>
        <w:t xml:space="preserve">Children’s learning opportunities are facilitated by a plethora of resources with a greater range of objects and activities stimulating imaginations even further, encouraging exploration and promoting a higher quality learning experience (Chukwbikem, 2013). In an educational setting children should have access to alternative stimulative experiences that perhaps the home environment would not normally provide (Play Wales, 2002). However, providing such variety </w:t>
      </w:r>
      <w:r w:rsidRPr="00013D1A">
        <w:rPr>
          <w:rFonts w:ascii="Times New Roman" w:eastAsia="Calibri" w:hAnsi="Times New Roman" w:cs="Times New Roman"/>
          <w:sz w:val="24"/>
          <w:szCs w:val="24"/>
        </w:rPr>
        <w:lastRenderedPageBreak/>
        <w:t xml:space="preserve">through specialist catalogues can be expensive and occasionally beyond budget restrictions. Grigg and Lewis (2018) recommend making use out of natural and synthetic, everyday objects that can be repurposed and applied to activities to create a holistic play experience. Items such as cardboard boxes, spoons, saucepans, sticks, leaves, feathers, stones and mud can be used to explore shapes, capacity, size sorting, carrying and making tools or instruments. Recognised as ‘loose parts’ the </w:t>
      </w:r>
      <w:r w:rsidR="0037233A">
        <w:rPr>
          <w:rFonts w:ascii="Times New Roman" w:eastAsia="Calibri" w:hAnsi="Times New Roman" w:cs="Times New Roman"/>
          <w:sz w:val="24"/>
          <w:szCs w:val="24"/>
        </w:rPr>
        <w:t>T</w:t>
      </w:r>
      <w:r w:rsidRPr="00013D1A">
        <w:rPr>
          <w:rFonts w:ascii="Times New Roman" w:eastAsia="Calibri" w:hAnsi="Times New Roman" w:cs="Times New Roman"/>
          <w:sz w:val="24"/>
          <w:szCs w:val="24"/>
        </w:rPr>
        <w:t xml:space="preserve">heory of </w:t>
      </w:r>
      <w:r w:rsidR="0037233A">
        <w:rPr>
          <w:rFonts w:ascii="Times New Roman" w:eastAsia="Calibri" w:hAnsi="Times New Roman" w:cs="Times New Roman"/>
          <w:sz w:val="24"/>
          <w:szCs w:val="24"/>
        </w:rPr>
        <w:t>L</w:t>
      </w:r>
      <w:r w:rsidRPr="00013D1A">
        <w:rPr>
          <w:rFonts w:ascii="Times New Roman" w:eastAsia="Calibri" w:hAnsi="Times New Roman" w:cs="Times New Roman"/>
          <w:sz w:val="24"/>
          <w:szCs w:val="24"/>
        </w:rPr>
        <w:t xml:space="preserve">oose </w:t>
      </w:r>
      <w:r w:rsidR="0037233A">
        <w:rPr>
          <w:rFonts w:ascii="Times New Roman" w:eastAsia="Calibri" w:hAnsi="Times New Roman" w:cs="Times New Roman"/>
          <w:sz w:val="24"/>
          <w:szCs w:val="24"/>
        </w:rPr>
        <w:t>P</w:t>
      </w:r>
      <w:r w:rsidRPr="00013D1A">
        <w:rPr>
          <w:rFonts w:ascii="Times New Roman" w:eastAsia="Calibri" w:hAnsi="Times New Roman" w:cs="Times New Roman"/>
          <w:sz w:val="24"/>
          <w:szCs w:val="24"/>
        </w:rPr>
        <w:t>arts was developed in 1972 by Simon Nicholson. Loose parts play can be manifested from any material type or collection of objects and refers to any item that can be moved, manipulated, held, used to build or to make temporary structures or models (Houser et al. 2016). Loose parts play introduces moveable materials and equipment into children’s play spaces and encourages a higher frequency of creative engagement and facilitates unstructured, child-led play (Spencer et al. 2019).</w:t>
      </w:r>
      <w:r w:rsidR="002A6802">
        <w:rPr>
          <w:rFonts w:ascii="Times New Roman" w:eastAsia="Calibri" w:hAnsi="Times New Roman" w:cs="Times New Roman"/>
          <w:sz w:val="24"/>
          <w:szCs w:val="24"/>
        </w:rPr>
        <w:t xml:space="preserve"> The explorative </w:t>
      </w:r>
      <w:r w:rsidR="0083444D">
        <w:rPr>
          <w:rFonts w:ascii="Times New Roman" w:eastAsia="Calibri" w:hAnsi="Times New Roman" w:cs="Times New Roman"/>
          <w:sz w:val="24"/>
          <w:szCs w:val="24"/>
        </w:rPr>
        <w:t xml:space="preserve">dynamic of the nature hunt </w:t>
      </w:r>
      <w:r w:rsidR="00A96ECA">
        <w:rPr>
          <w:rFonts w:ascii="Times New Roman" w:eastAsia="Calibri" w:hAnsi="Times New Roman" w:cs="Times New Roman"/>
          <w:sz w:val="24"/>
          <w:szCs w:val="24"/>
        </w:rPr>
        <w:t>incorporated outdoor exploration</w:t>
      </w:r>
      <w:r w:rsidR="006E712F">
        <w:rPr>
          <w:rFonts w:ascii="Times New Roman" w:eastAsia="Calibri" w:hAnsi="Times New Roman" w:cs="Times New Roman"/>
          <w:sz w:val="24"/>
          <w:szCs w:val="24"/>
        </w:rPr>
        <w:t xml:space="preserve">, </w:t>
      </w:r>
      <w:r w:rsidR="00A96ECA">
        <w:rPr>
          <w:rFonts w:ascii="Times New Roman" w:eastAsia="Calibri" w:hAnsi="Times New Roman" w:cs="Times New Roman"/>
          <w:sz w:val="24"/>
          <w:szCs w:val="24"/>
        </w:rPr>
        <w:t>free-play and loose parts aspects</w:t>
      </w:r>
      <w:r w:rsidR="006E712F">
        <w:rPr>
          <w:rFonts w:ascii="Times New Roman" w:eastAsia="Calibri" w:hAnsi="Times New Roman" w:cs="Times New Roman"/>
          <w:sz w:val="24"/>
          <w:szCs w:val="24"/>
        </w:rPr>
        <w:t xml:space="preserve"> to support implementation of mathematical </w:t>
      </w:r>
      <w:r w:rsidR="004214D9">
        <w:rPr>
          <w:rFonts w:ascii="Times New Roman" w:eastAsia="Calibri" w:hAnsi="Times New Roman" w:cs="Times New Roman"/>
          <w:sz w:val="24"/>
          <w:szCs w:val="24"/>
        </w:rPr>
        <w:t>understanding for nursery children.</w:t>
      </w:r>
      <w:r w:rsidRPr="00013D1A">
        <w:rPr>
          <w:rFonts w:ascii="Times New Roman" w:eastAsia="Calibri" w:hAnsi="Times New Roman" w:cs="Times New Roman"/>
          <w:sz w:val="24"/>
          <w:szCs w:val="24"/>
        </w:rPr>
        <w:t xml:space="preserve"> </w:t>
      </w:r>
    </w:p>
    <w:p w14:paraId="713317B5" w14:textId="502160A8" w:rsidR="002E4F00" w:rsidRDefault="002E4F00" w:rsidP="002E4F00">
      <w:pPr>
        <w:spacing w:line="360" w:lineRule="auto"/>
        <w:jc w:val="both"/>
        <w:rPr>
          <w:rFonts w:ascii="Times New Roman" w:hAnsi="Times New Roman" w:cs="Times New Roman"/>
          <w:sz w:val="24"/>
          <w:szCs w:val="24"/>
          <w:u w:val="single"/>
        </w:rPr>
      </w:pPr>
    </w:p>
    <w:p w14:paraId="2B85E812" w14:textId="4B24C89D" w:rsidR="002E4F00" w:rsidRDefault="002E4F00" w:rsidP="002E4F00">
      <w:pPr>
        <w:spacing w:line="360" w:lineRule="auto"/>
        <w:jc w:val="both"/>
        <w:rPr>
          <w:rFonts w:ascii="Times New Roman" w:hAnsi="Times New Roman" w:cs="Times New Roman"/>
          <w:sz w:val="24"/>
          <w:szCs w:val="24"/>
          <w:u w:val="single"/>
        </w:rPr>
      </w:pPr>
    </w:p>
    <w:p w14:paraId="5D311336" w14:textId="3EBAF933" w:rsidR="002E4F00" w:rsidRDefault="002E4F00" w:rsidP="002E4F00">
      <w:pPr>
        <w:spacing w:line="360" w:lineRule="auto"/>
        <w:jc w:val="both"/>
        <w:rPr>
          <w:rFonts w:ascii="Times New Roman" w:hAnsi="Times New Roman" w:cs="Times New Roman"/>
          <w:sz w:val="24"/>
          <w:szCs w:val="24"/>
          <w:u w:val="single"/>
        </w:rPr>
      </w:pPr>
    </w:p>
    <w:p w14:paraId="25F6F9AA" w14:textId="0ED4A3F6" w:rsidR="002E4F00" w:rsidRDefault="002E4F00" w:rsidP="002E4F00">
      <w:pPr>
        <w:spacing w:line="360" w:lineRule="auto"/>
        <w:jc w:val="both"/>
        <w:rPr>
          <w:rFonts w:ascii="Times New Roman" w:hAnsi="Times New Roman" w:cs="Times New Roman"/>
          <w:sz w:val="24"/>
          <w:szCs w:val="24"/>
          <w:u w:val="single"/>
        </w:rPr>
      </w:pPr>
    </w:p>
    <w:p w14:paraId="0EA2C67F" w14:textId="15A5BD79" w:rsidR="002E4F00" w:rsidRDefault="002E4F00" w:rsidP="002E4F00">
      <w:pPr>
        <w:spacing w:line="360" w:lineRule="auto"/>
        <w:jc w:val="both"/>
        <w:rPr>
          <w:rFonts w:ascii="Times New Roman" w:hAnsi="Times New Roman" w:cs="Times New Roman"/>
          <w:sz w:val="24"/>
          <w:szCs w:val="24"/>
          <w:u w:val="single"/>
        </w:rPr>
      </w:pPr>
    </w:p>
    <w:p w14:paraId="0297BD18" w14:textId="77777777" w:rsidR="00844225" w:rsidRDefault="00844225" w:rsidP="002E4F00">
      <w:pPr>
        <w:spacing w:line="360" w:lineRule="auto"/>
        <w:jc w:val="both"/>
        <w:rPr>
          <w:rFonts w:ascii="Times New Roman" w:hAnsi="Times New Roman" w:cs="Times New Roman"/>
          <w:sz w:val="24"/>
          <w:szCs w:val="24"/>
          <w:u w:val="single"/>
        </w:rPr>
      </w:pPr>
    </w:p>
    <w:p w14:paraId="04ED4E96" w14:textId="77777777" w:rsidR="00013D1A" w:rsidRDefault="00013D1A" w:rsidP="002E4F00">
      <w:pPr>
        <w:spacing w:line="360" w:lineRule="auto"/>
        <w:jc w:val="both"/>
        <w:rPr>
          <w:rFonts w:ascii="Times New Roman" w:hAnsi="Times New Roman" w:cs="Times New Roman"/>
          <w:sz w:val="24"/>
          <w:szCs w:val="24"/>
          <w:u w:val="single"/>
        </w:rPr>
      </w:pPr>
    </w:p>
    <w:p w14:paraId="72841348" w14:textId="77777777" w:rsidR="00013D1A" w:rsidRDefault="00013D1A" w:rsidP="002E4F00">
      <w:pPr>
        <w:spacing w:line="360" w:lineRule="auto"/>
        <w:jc w:val="both"/>
        <w:rPr>
          <w:rFonts w:ascii="Times New Roman" w:hAnsi="Times New Roman" w:cs="Times New Roman"/>
          <w:sz w:val="24"/>
          <w:szCs w:val="24"/>
          <w:u w:val="single"/>
        </w:rPr>
      </w:pPr>
    </w:p>
    <w:p w14:paraId="101C4EB6" w14:textId="77777777" w:rsidR="00013D1A" w:rsidRDefault="00013D1A" w:rsidP="002E4F00">
      <w:pPr>
        <w:spacing w:line="360" w:lineRule="auto"/>
        <w:jc w:val="both"/>
        <w:rPr>
          <w:rFonts w:ascii="Times New Roman" w:hAnsi="Times New Roman" w:cs="Times New Roman"/>
          <w:sz w:val="24"/>
          <w:szCs w:val="24"/>
          <w:u w:val="single"/>
        </w:rPr>
      </w:pPr>
    </w:p>
    <w:p w14:paraId="35FCC133" w14:textId="77777777" w:rsidR="005A3511" w:rsidRDefault="005A3511" w:rsidP="002E4F00">
      <w:pPr>
        <w:spacing w:line="360" w:lineRule="auto"/>
        <w:jc w:val="both"/>
        <w:rPr>
          <w:rFonts w:ascii="Times New Roman" w:hAnsi="Times New Roman" w:cs="Times New Roman"/>
          <w:sz w:val="24"/>
          <w:szCs w:val="24"/>
          <w:u w:val="single"/>
        </w:rPr>
      </w:pPr>
    </w:p>
    <w:p w14:paraId="762ED97A" w14:textId="77777777" w:rsidR="005A3511" w:rsidRDefault="005A3511" w:rsidP="002E4F00">
      <w:pPr>
        <w:spacing w:line="360" w:lineRule="auto"/>
        <w:jc w:val="both"/>
        <w:rPr>
          <w:rFonts w:ascii="Times New Roman" w:hAnsi="Times New Roman" w:cs="Times New Roman"/>
          <w:sz w:val="24"/>
          <w:szCs w:val="24"/>
          <w:u w:val="single"/>
        </w:rPr>
      </w:pPr>
    </w:p>
    <w:p w14:paraId="60E3BE2B" w14:textId="77777777" w:rsidR="005A3511" w:rsidRDefault="005A3511" w:rsidP="002E4F00">
      <w:pPr>
        <w:spacing w:line="360" w:lineRule="auto"/>
        <w:jc w:val="both"/>
        <w:rPr>
          <w:rFonts w:ascii="Times New Roman" w:hAnsi="Times New Roman" w:cs="Times New Roman"/>
          <w:sz w:val="24"/>
          <w:szCs w:val="24"/>
          <w:u w:val="single"/>
        </w:rPr>
      </w:pPr>
    </w:p>
    <w:p w14:paraId="48C011DD" w14:textId="77777777" w:rsidR="005A3511" w:rsidRDefault="005A3511" w:rsidP="002E4F00">
      <w:pPr>
        <w:spacing w:line="360" w:lineRule="auto"/>
        <w:jc w:val="both"/>
        <w:rPr>
          <w:rFonts w:ascii="Times New Roman" w:hAnsi="Times New Roman" w:cs="Times New Roman"/>
          <w:sz w:val="24"/>
          <w:szCs w:val="24"/>
          <w:u w:val="single"/>
        </w:rPr>
      </w:pPr>
    </w:p>
    <w:p w14:paraId="67EF0E4B" w14:textId="77777777" w:rsidR="005A3511" w:rsidRDefault="005A3511" w:rsidP="002E4F00">
      <w:pPr>
        <w:spacing w:line="360" w:lineRule="auto"/>
        <w:jc w:val="both"/>
        <w:rPr>
          <w:rFonts w:ascii="Times New Roman" w:hAnsi="Times New Roman" w:cs="Times New Roman"/>
          <w:sz w:val="24"/>
          <w:szCs w:val="24"/>
          <w:u w:val="single"/>
        </w:rPr>
      </w:pPr>
    </w:p>
    <w:p w14:paraId="15F0F53A" w14:textId="77777777" w:rsidR="005A3511" w:rsidRDefault="005A3511" w:rsidP="002E4F00">
      <w:pPr>
        <w:spacing w:line="360" w:lineRule="auto"/>
        <w:jc w:val="both"/>
        <w:rPr>
          <w:rFonts w:ascii="Times New Roman" w:hAnsi="Times New Roman" w:cs="Times New Roman"/>
          <w:sz w:val="24"/>
          <w:szCs w:val="24"/>
          <w:u w:val="single"/>
        </w:rPr>
      </w:pPr>
    </w:p>
    <w:p w14:paraId="7DA5CB8B" w14:textId="590452FF" w:rsidR="002E4F00" w:rsidRDefault="002E4F00" w:rsidP="002E4F00">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Role of the Adul</w:t>
      </w:r>
      <w:r w:rsidR="00A533F0">
        <w:rPr>
          <w:rFonts w:ascii="Times New Roman" w:hAnsi="Times New Roman" w:cs="Times New Roman"/>
          <w:sz w:val="24"/>
          <w:szCs w:val="24"/>
          <w:u w:val="single"/>
        </w:rPr>
        <w:t>t</w:t>
      </w:r>
    </w:p>
    <w:p w14:paraId="4F69AFEF" w14:textId="5F6F1AA8" w:rsidR="00527B34" w:rsidRPr="00527B34" w:rsidRDefault="00527B34" w:rsidP="00527B34">
      <w:pPr>
        <w:spacing w:line="360" w:lineRule="auto"/>
        <w:jc w:val="both"/>
        <w:rPr>
          <w:rFonts w:ascii="Times New Roman" w:eastAsia="Calibri" w:hAnsi="Times New Roman" w:cs="Times New Roman"/>
          <w:sz w:val="24"/>
          <w:szCs w:val="24"/>
        </w:rPr>
      </w:pPr>
      <w:r w:rsidRPr="00527B34">
        <w:rPr>
          <w:rFonts w:ascii="Times New Roman" w:eastAsia="Calibri" w:hAnsi="Times New Roman" w:cs="Times New Roman"/>
          <w:sz w:val="24"/>
          <w:szCs w:val="24"/>
        </w:rPr>
        <w:t>The learning and development opportunities provided by the outdoors are significantly different to those afforded by the classroom, in particular a higher proportion of time is spent in unstructured, child-led activities, with the relative lack of adult supervision promoting independent development (Gibson, Cornell, and Gill, 2017). Unstructured play is a crucial component for the development of self-regulation, allowing children to navigate their own social worlds and create their own activities, making decisions independently and understanding the consequences of their choices and actions (Pellis and Pellis, 2007). Throughout the nature hunt activity the involvement and participation of the adult role varied. Initially during the planning stage, when collating the checklist, the adult must display an acute, clear understanding of each child’s individual ability and how to adequately develop those skills and advance through the outcomes (Rose, 2016). During the activity itself less adult involvement is required although maintaining continual sustained shared thinking develops and extends understanding, providing the children with a holistic learning experience (Annin, Cullen and Fleer 2009). As noted by Lindon and Brodie (2016) when children feel safe in an environment, provided by the setting, they express themselves without inhibition, exhibiting more confidence and displaying a truer reflection of their own character. Observations allow a practitioner to assess a child’s current abilities and how to best forward learning and developmental outcomes</w:t>
      </w:r>
      <w:r w:rsidR="00F8269E">
        <w:rPr>
          <w:rFonts w:ascii="Times New Roman" w:eastAsia="Calibri" w:hAnsi="Times New Roman" w:cs="Times New Roman"/>
          <w:sz w:val="24"/>
          <w:szCs w:val="24"/>
        </w:rPr>
        <w:t xml:space="preserve"> (</w:t>
      </w:r>
      <w:r w:rsidR="002521BF" w:rsidRPr="002521BF">
        <w:rPr>
          <w:rFonts w:ascii="Times New Roman" w:eastAsia="Calibri" w:hAnsi="Times New Roman" w:cs="Times New Roman"/>
          <w:sz w:val="24"/>
          <w:szCs w:val="24"/>
        </w:rPr>
        <w:t>Brodie, 2013</w:t>
      </w:r>
      <w:r w:rsidR="00F8269E">
        <w:rPr>
          <w:rFonts w:ascii="Times New Roman" w:eastAsia="Calibri" w:hAnsi="Times New Roman" w:cs="Times New Roman"/>
          <w:sz w:val="24"/>
          <w:szCs w:val="24"/>
        </w:rPr>
        <w:t>)</w:t>
      </w:r>
      <w:r w:rsidRPr="00527B34">
        <w:rPr>
          <w:rFonts w:ascii="Times New Roman" w:eastAsia="Calibri" w:hAnsi="Times New Roman" w:cs="Times New Roman"/>
          <w:sz w:val="24"/>
          <w:szCs w:val="24"/>
        </w:rPr>
        <w:t>. The higher-level outcomes are perceived during accurate observations and a higher standard of assessment is achieved when children become accustomed to pedagogic evaluation and remain engrossed in an activity (Smidt, 2015).</w:t>
      </w:r>
    </w:p>
    <w:p w14:paraId="248F4772" w14:textId="77777777" w:rsidR="00527B34" w:rsidRPr="00527B34" w:rsidRDefault="00527B34" w:rsidP="00527B34">
      <w:pPr>
        <w:spacing w:line="360" w:lineRule="auto"/>
        <w:jc w:val="both"/>
        <w:rPr>
          <w:rFonts w:ascii="Times New Roman" w:eastAsia="Calibri" w:hAnsi="Times New Roman" w:cs="Times New Roman"/>
          <w:sz w:val="24"/>
          <w:szCs w:val="24"/>
        </w:rPr>
      </w:pPr>
      <w:r w:rsidRPr="00527B34">
        <w:rPr>
          <w:rFonts w:ascii="Times New Roman" w:eastAsia="Calibri" w:hAnsi="Times New Roman" w:cs="Times New Roman"/>
          <w:sz w:val="24"/>
          <w:szCs w:val="24"/>
        </w:rPr>
        <w:t>The Curriculum for Wales guidance was introduced in 2020 to develop understanding of The Curriculum for Wales Framework (Framework) for practitioners in educational settings. The Framework has been designed to support educational settings to develop their own curriculum and enable their learners to develop towards the four purposes of the curriculum, allowing for a more integrated approach to learning (Welsh Government, 2020a). In respect of this the Framework establishes the essence of underpinning learning experiences while avoiding providing an exhaustive list of topics and activities to be included in the curriculum. However, to ensure consistency in curriculum design and coherency across settings the Framework consists of 27 statements of what matters. The statements span across the six areas of learning and experience, and promote cross curricular learning activities, enabling learners to combine skills and build more sophisticated connections of ideas, principles and overall knowledge (Welsh Government, 2020b).</w:t>
      </w:r>
    </w:p>
    <w:p w14:paraId="27B49384" w14:textId="5B0170A8" w:rsidR="00527B34" w:rsidRPr="00527B34" w:rsidRDefault="00527B34" w:rsidP="00527B34">
      <w:pPr>
        <w:spacing w:line="360" w:lineRule="auto"/>
        <w:jc w:val="both"/>
        <w:rPr>
          <w:rFonts w:ascii="Times New Roman" w:eastAsia="Calibri" w:hAnsi="Times New Roman" w:cs="Times New Roman"/>
          <w:sz w:val="24"/>
          <w:szCs w:val="24"/>
        </w:rPr>
      </w:pPr>
      <w:r w:rsidRPr="00527B34">
        <w:rPr>
          <w:rFonts w:ascii="Times New Roman" w:eastAsia="Calibri" w:hAnsi="Times New Roman" w:cs="Times New Roman"/>
          <w:sz w:val="24"/>
          <w:szCs w:val="24"/>
        </w:rPr>
        <w:lastRenderedPageBreak/>
        <w:t xml:space="preserve">The adult practitioner should recognise the importance or the four purposes within the Framework as they are the starting point for curriculum design. Of the four purposes the first aims to support learners to become “ambitious, capable learners, ready to learn throughout their lives” (Welsh Government, (2020a). This could be facilitated by the adult by developing an awareness of metacognitive practices and scaffolding these principles in support of learning development. Metacognition refers to a critical awareness of one’s own learning and thinking and ability to assess one’s performance and comprehension. Furthermore, metacognitive practices allow adaptation of learning and transference of skills and abilities to new tasks and challenges (Rhodes, 2019). This cross disciplinary collaboration, within and across areas, will enable learners to combine different skills and knowledge from various experiences. This holistic approach to learning can contribute towards academic development and improve sustained well-being and a child’s spiritual development, further cultivating  a sense of purpose and belonging (Welsh Government, 2020b).   </w:t>
      </w:r>
    </w:p>
    <w:p w14:paraId="717FC84B" w14:textId="77777777" w:rsidR="00A533F0" w:rsidRDefault="00A533F0" w:rsidP="002E4F00">
      <w:pPr>
        <w:spacing w:line="360" w:lineRule="auto"/>
        <w:jc w:val="both"/>
        <w:rPr>
          <w:rFonts w:ascii="Times New Roman" w:hAnsi="Times New Roman" w:cs="Times New Roman"/>
          <w:sz w:val="24"/>
          <w:szCs w:val="24"/>
          <w:u w:val="single"/>
        </w:rPr>
      </w:pPr>
    </w:p>
    <w:p w14:paraId="3E697E2A" w14:textId="77777777" w:rsidR="00A533F0" w:rsidRDefault="00A533F0" w:rsidP="002E4F00">
      <w:pPr>
        <w:spacing w:line="360" w:lineRule="auto"/>
        <w:jc w:val="both"/>
        <w:rPr>
          <w:rFonts w:ascii="Times New Roman" w:hAnsi="Times New Roman" w:cs="Times New Roman"/>
          <w:sz w:val="24"/>
          <w:szCs w:val="24"/>
          <w:u w:val="single"/>
        </w:rPr>
      </w:pPr>
    </w:p>
    <w:p w14:paraId="2ED85EAF" w14:textId="77777777" w:rsidR="00A533F0" w:rsidRDefault="00A533F0" w:rsidP="002E4F00">
      <w:pPr>
        <w:spacing w:line="360" w:lineRule="auto"/>
        <w:jc w:val="both"/>
        <w:rPr>
          <w:rFonts w:ascii="Times New Roman" w:hAnsi="Times New Roman" w:cs="Times New Roman"/>
          <w:sz w:val="24"/>
          <w:szCs w:val="24"/>
          <w:u w:val="single"/>
        </w:rPr>
      </w:pPr>
    </w:p>
    <w:p w14:paraId="6B547598" w14:textId="77777777" w:rsidR="00A533F0" w:rsidRDefault="00A533F0" w:rsidP="002E4F00">
      <w:pPr>
        <w:spacing w:line="360" w:lineRule="auto"/>
        <w:jc w:val="both"/>
        <w:rPr>
          <w:rFonts w:ascii="Times New Roman" w:hAnsi="Times New Roman" w:cs="Times New Roman"/>
          <w:sz w:val="24"/>
          <w:szCs w:val="24"/>
          <w:u w:val="single"/>
        </w:rPr>
      </w:pPr>
    </w:p>
    <w:p w14:paraId="2D521748" w14:textId="77777777" w:rsidR="00A533F0" w:rsidRDefault="00A533F0" w:rsidP="002E4F00">
      <w:pPr>
        <w:spacing w:line="360" w:lineRule="auto"/>
        <w:jc w:val="both"/>
        <w:rPr>
          <w:rFonts w:ascii="Times New Roman" w:hAnsi="Times New Roman" w:cs="Times New Roman"/>
          <w:sz w:val="24"/>
          <w:szCs w:val="24"/>
          <w:u w:val="single"/>
        </w:rPr>
      </w:pPr>
    </w:p>
    <w:p w14:paraId="4C454702" w14:textId="77777777" w:rsidR="00A533F0" w:rsidRDefault="00A533F0" w:rsidP="002E4F00">
      <w:pPr>
        <w:spacing w:line="360" w:lineRule="auto"/>
        <w:jc w:val="both"/>
        <w:rPr>
          <w:rFonts w:ascii="Times New Roman" w:hAnsi="Times New Roman" w:cs="Times New Roman"/>
          <w:sz w:val="24"/>
          <w:szCs w:val="24"/>
          <w:u w:val="single"/>
        </w:rPr>
      </w:pPr>
    </w:p>
    <w:p w14:paraId="664597DA" w14:textId="77777777" w:rsidR="00A533F0" w:rsidRDefault="00A533F0" w:rsidP="002E4F00">
      <w:pPr>
        <w:spacing w:line="360" w:lineRule="auto"/>
        <w:jc w:val="both"/>
        <w:rPr>
          <w:rFonts w:ascii="Times New Roman" w:hAnsi="Times New Roman" w:cs="Times New Roman"/>
          <w:sz w:val="24"/>
          <w:szCs w:val="24"/>
          <w:u w:val="single"/>
        </w:rPr>
      </w:pPr>
    </w:p>
    <w:p w14:paraId="13685FF4" w14:textId="77777777" w:rsidR="00A533F0" w:rsidRDefault="00A533F0" w:rsidP="002E4F00">
      <w:pPr>
        <w:spacing w:line="360" w:lineRule="auto"/>
        <w:jc w:val="both"/>
        <w:rPr>
          <w:rFonts w:ascii="Times New Roman" w:hAnsi="Times New Roman" w:cs="Times New Roman"/>
          <w:sz w:val="24"/>
          <w:szCs w:val="24"/>
          <w:u w:val="single"/>
        </w:rPr>
      </w:pPr>
    </w:p>
    <w:p w14:paraId="7752C502" w14:textId="77777777" w:rsidR="00A533F0" w:rsidRDefault="00A533F0" w:rsidP="002E4F00">
      <w:pPr>
        <w:spacing w:line="360" w:lineRule="auto"/>
        <w:jc w:val="both"/>
        <w:rPr>
          <w:rFonts w:ascii="Times New Roman" w:hAnsi="Times New Roman" w:cs="Times New Roman"/>
          <w:sz w:val="24"/>
          <w:szCs w:val="24"/>
          <w:u w:val="single"/>
        </w:rPr>
      </w:pPr>
    </w:p>
    <w:p w14:paraId="2DC0B063" w14:textId="77777777" w:rsidR="00A533F0" w:rsidRDefault="00A533F0" w:rsidP="002E4F00">
      <w:pPr>
        <w:spacing w:line="360" w:lineRule="auto"/>
        <w:jc w:val="both"/>
        <w:rPr>
          <w:rFonts w:ascii="Times New Roman" w:hAnsi="Times New Roman" w:cs="Times New Roman"/>
          <w:sz w:val="24"/>
          <w:szCs w:val="24"/>
          <w:u w:val="single"/>
        </w:rPr>
      </w:pPr>
    </w:p>
    <w:p w14:paraId="0A9A3F9D" w14:textId="77777777" w:rsidR="00A533F0" w:rsidRDefault="00A533F0" w:rsidP="002E4F00">
      <w:pPr>
        <w:spacing w:line="360" w:lineRule="auto"/>
        <w:jc w:val="both"/>
        <w:rPr>
          <w:rFonts w:ascii="Times New Roman" w:hAnsi="Times New Roman" w:cs="Times New Roman"/>
          <w:sz w:val="24"/>
          <w:szCs w:val="24"/>
          <w:u w:val="single"/>
        </w:rPr>
      </w:pPr>
    </w:p>
    <w:p w14:paraId="0A53757C" w14:textId="77777777" w:rsidR="00A533F0" w:rsidRDefault="00A533F0" w:rsidP="002E4F00">
      <w:pPr>
        <w:spacing w:line="360" w:lineRule="auto"/>
        <w:jc w:val="both"/>
        <w:rPr>
          <w:rFonts w:ascii="Times New Roman" w:hAnsi="Times New Roman" w:cs="Times New Roman"/>
          <w:sz w:val="24"/>
          <w:szCs w:val="24"/>
          <w:u w:val="single"/>
        </w:rPr>
      </w:pPr>
    </w:p>
    <w:p w14:paraId="1DB70F9F" w14:textId="77777777" w:rsidR="00A533F0" w:rsidRDefault="00A533F0" w:rsidP="002E4F00">
      <w:pPr>
        <w:spacing w:line="360" w:lineRule="auto"/>
        <w:jc w:val="both"/>
        <w:rPr>
          <w:rFonts w:ascii="Times New Roman" w:hAnsi="Times New Roman" w:cs="Times New Roman"/>
          <w:sz w:val="24"/>
          <w:szCs w:val="24"/>
          <w:u w:val="single"/>
        </w:rPr>
      </w:pPr>
    </w:p>
    <w:p w14:paraId="12438487" w14:textId="77777777" w:rsidR="00A533F0" w:rsidRDefault="00A533F0" w:rsidP="002E4F00">
      <w:pPr>
        <w:spacing w:line="360" w:lineRule="auto"/>
        <w:jc w:val="both"/>
        <w:rPr>
          <w:rFonts w:ascii="Times New Roman" w:hAnsi="Times New Roman" w:cs="Times New Roman"/>
          <w:sz w:val="24"/>
          <w:szCs w:val="24"/>
          <w:u w:val="single"/>
        </w:rPr>
      </w:pPr>
    </w:p>
    <w:p w14:paraId="08B04E27" w14:textId="77777777" w:rsidR="00A533F0" w:rsidRDefault="00A533F0" w:rsidP="002E4F00">
      <w:pPr>
        <w:spacing w:line="360" w:lineRule="auto"/>
        <w:jc w:val="both"/>
        <w:rPr>
          <w:rFonts w:ascii="Times New Roman" w:hAnsi="Times New Roman" w:cs="Times New Roman"/>
          <w:sz w:val="24"/>
          <w:szCs w:val="24"/>
          <w:u w:val="single"/>
        </w:rPr>
      </w:pPr>
    </w:p>
    <w:p w14:paraId="60EA59E4" w14:textId="0DBCF273" w:rsidR="002E4F00" w:rsidRPr="002E4F00" w:rsidRDefault="002E4F00" w:rsidP="002E4F00">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Reference List</w:t>
      </w:r>
    </w:p>
    <w:sectPr w:rsidR="002E4F00" w:rsidRPr="002E4F00">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46174F" w14:textId="77777777" w:rsidR="00824CFA" w:rsidRDefault="00824CFA" w:rsidP="002E4F00">
      <w:pPr>
        <w:spacing w:after="0" w:line="240" w:lineRule="auto"/>
      </w:pPr>
      <w:r>
        <w:separator/>
      </w:r>
    </w:p>
  </w:endnote>
  <w:endnote w:type="continuationSeparator" w:id="0">
    <w:p w14:paraId="58B7EDBC" w14:textId="77777777" w:rsidR="00824CFA" w:rsidRDefault="00824CFA" w:rsidP="002E4F00">
      <w:pPr>
        <w:spacing w:after="0" w:line="240" w:lineRule="auto"/>
      </w:pPr>
      <w:r>
        <w:continuationSeparator/>
      </w:r>
    </w:p>
  </w:endnote>
  <w:endnote w:type="continuationNotice" w:id="1">
    <w:p w14:paraId="542B5FCD" w14:textId="77777777" w:rsidR="00824CFA" w:rsidRDefault="00824C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6149177"/>
      <w:docPartObj>
        <w:docPartGallery w:val="Page Numbers (Bottom of Page)"/>
        <w:docPartUnique/>
      </w:docPartObj>
    </w:sdtPr>
    <w:sdtEndPr>
      <w:rPr>
        <w:noProof/>
      </w:rPr>
    </w:sdtEndPr>
    <w:sdtContent>
      <w:p w14:paraId="78C538EE" w14:textId="6A6C23A3" w:rsidR="002E4F00" w:rsidRDefault="002E4F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8CA643" w14:textId="77777777" w:rsidR="002E4F00" w:rsidRDefault="002E4F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63DD55" w14:textId="77777777" w:rsidR="00824CFA" w:rsidRDefault="00824CFA" w:rsidP="002E4F00">
      <w:pPr>
        <w:spacing w:after="0" w:line="240" w:lineRule="auto"/>
      </w:pPr>
      <w:r>
        <w:separator/>
      </w:r>
    </w:p>
  </w:footnote>
  <w:footnote w:type="continuationSeparator" w:id="0">
    <w:p w14:paraId="22409C65" w14:textId="77777777" w:rsidR="00824CFA" w:rsidRDefault="00824CFA" w:rsidP="002E4F00">
      <w:pPr>
        <w:spacing w:after="0" w:line="240" w:lineRule="auto"/>
      </w:pPr>
      <w:r>
        <w:continuationSeparator/>
      </w:r>
    </w:p>
  </w:footnote>
  <w:footnote w:type="continuationNotice" w:id="1">
    <w:p w14:paraId="162A5A05" w14:textId="77777777" w:rsidR="00824CFA" w:rsidRDefault="00824C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8B774" w14:textId="30BB09D6" w:rsidR="002E4F00" w:rsidRPr="002E4F00" w:rsidRDefault="002E4F00">
    <w:pPr>
      <w:pStyle w:val="Header"/>
      <w:rPr>
        <w:rFonts w:ascii="Times New Roman" w:hAnsi="Times New Roman" w:cs="Times New Roman"/>
        <w:sz w:val="24"/>
        <w:szCs w:val="24"/>
      </w:rPr>
    </w:pPr>
    <w:r w:rsidRPr="002E4F00">
      <w:rPr>
        <w:rFonts w:ascii="Times New Roman" w:hAnsi="Times New Roman" w:cs="Times New Roman"/>
        <w:sz w:val="24"/>
        <w:szCs w:val="24"/>
      </w:rPr>
      <w:t>2008399</w:t>
    </w:r>
  </w:p>
  <w:p w14:paraId="2BAB3A53" w14:textId="343788E2" w:rsidR="002E4F00" w:rsidRPr="002E4F00" w:rsidRDefault="002E4F00">
    <w:pPr>
      <w:pStyle w:val="Header"/>
      <w:rPr>
        <w:rFonts w:ascii="Times New Roman" w:hAnsi="Times New Roman" w:cs="Times New Roman"/>
        <w:sz w:val="24"/>
        <w:szCs w:val="24"/>
      </w:rPr>
    </w:pPr>
    <w:r w:rsidRPr="002E4F00">
      <w:rPr>
        <w:rFonts w:ascii="Times New Roman" w:hAnsi="Times New Roman" w:cs="Times New Roman"/>
        <w:sz w:val="24"/>
        <w:szCs w:val="24"/>
      </w:rPr>
      <w:t>EAEE</w:t>
    </w:r>
    <w:r w:rsidR="00036E38">
      <w:rPr>
        <w:rFonts w:ascii="Times New Roman" w:hAnsi="Times New Roman" w:cs="Times New Roman"/>
        <w:sz w:val="24"/>
        <w:szCs w:val="24"/>
      </w:rPr>
      <w:t>4</w:t>
    </w:r>
    <w:r w:rsidRPr="002E4F00">
      <w:rPr>
        <w:rFonts w:ascii="Times New Roman" w:hAnsi="Times New Roman" w:cs="Times New Roman"/>
        <w:sz w:val="24"/>
        <w:szCs w:val="24"/>
      </w:rPr>
      <w:t>005</w:t>
    </w:r>
  </w:p>
  <w:p w14:paraId="2E9286FA" w14:textId="77777777" w:rsidR="002E4F00" w:rsidRDefault="002E4F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B6618A"/>
    <w:multiLevelType w:val="hybridMultilevel"/>
    <w:tmpl w:val="04302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9E2049"/>
    <w:multiLevelType w:val="hybridMultilevel"/>
    <w:tmpl w:val="8A72A3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553A"/>
    <w:rsid w:val="0000674C"/>
    <w:rsid w:val="00007670"/>
    <w:rsid w:val="00010238"/>
    <w:rsid w:val="00013D1A"/>
    <w:rsid w:val="00013D7C"/>
    <w:rsid w:val="0001791C"/>
    <w:rsid w:val="00017FF9"/>
    <w:rsid w:val="00027D0F"/>
    <w:rsid w:val="00032891"/>
    <w:rsid w:val="00032AC3"/>
    <w:rsid w:val="0003340B"/>
    <w:rsid w:val="000336C6"/>
    <w:rsid w:val="00036E38"/>
    <w:rsid w:val="00040FC8"/>
    <w:rsid w:val="00050132"/>
    <w:rsid w:val="000521AA"/>
    <w:rsid w:val="0005297D"/>
    <w:rsid w:val="00061A94"/>
    <w:rsid w:val="00064389"/>
    <w:rsid w:val="00066B02"/>
    <w:rsid w:val="00070867"/>
    <w:rsid w:val="00071FC7"/>
    <w:rsid w:val="00077E62"/>
    <w:rsid w:val="00085EF8"/>
    <w:rsid w:val="00091A58"/>
    <w:rsid w:val="00096EA8"/>
    <w:rsid w:val="00097B78"/>
    <w:rsid w:val="000A3CA6"/>
    <w:rsid w:val="000A4FC3"/>
    <w:rsid w:val="000A5D87"/>
    <w:rsid w:val="000A6AC7"/>
    <w:rsid w:val="000A7E8D"/>
    <w:rsid w:val="000B0E4F"/>
    <w:rsid w:val="000B168F"/>
    <w:rsid w:val="000B6027"/>
    <w:rsid w:val="000C184A"/>
    <w:rsid w:val="000C24DE"/>
    <w:rsid w:val="000D04B7"/>
    <w:rsid w:val="000D05CE"/>
    <w:rsid w:val="000D0713"/>
    <w:rsid w:val="000D0F7F"/>
    <w:rsid w:val="000D107E"/>
    <w:rsid w:val="000D6E6B"/>
    <w:rsid w:val="000E2C05"/>
    <w:rsid w:val="000E3669"/>
    <w:rsid w:val="000E7A0F"/>
    <w:rsid w:val="000F12FB"/>
    <w:rsid w:val="000F23CF"/>
    <w:rsid w:val="000F32C6"/>
    <w:rsid w:val="000F54D1"/>
    <w:rsid w:val="000F78BE"/>
    <w:rsid w:val="00100974"/>
    <w:rsid w:val="00100D80"/>
    <w:rsid w:val="00102AE5"/>
    <w:rsid w:val="00103C5A"/>
    <w:rsid w:val="00104846"/>
    <w:rsid w:val="00111ADE"/>
    <w:rsid w:val="001123EC"/>
    <w:rsid w:val="001136DF"/>
    <w:rsid w:val="001201A8"/>
    <w:rsid w:val="00120D10"/>
    <w:rsid w:val="00131565"/>
    <w:rsid w:val="00132896"/>
    <w:rsid w:val="0013499E"/>
    <w:rsid w:val="00134DF0"/>
    <w:rsid w:val="00134F2F"/>
    <w:rsid w:val="001353DD"/>
    <w:rsid w:val="001364BD"/>
    <w:rsid w:val="00143AD8"/>
    <w:rsid w:val="0014479F"/>
    <w:rsid w:val="0015124F"/>
    <w:rsid w:val="001516F8"/>
    <w:rsid w:val="0015220F"/>
    <w:rsid w:val="001548F8"/>
    <w:rsid w:val="00160D2B"/>
    <w:rsid w:val="0016240F"/>
    <w:rsid w:val="001775E4"/>
    <w:rsid w:val="00192612"/>
    <w:rsid w:val="001944F6"/>
    <w:rsid w:val="001970CC"/>
    <w:rsid w:val="001A3ED1"/>
    <w:rsid w:val="001A41CC"/>
    <w:rsid w:val="001A433C"/>
    <w:rsid w:val="001B058B"/>
    <w:rsid w:val="001B3417"/>
    <w:rsid w:val="001B350D"/>
    <w:rsid w:val="001B4F0B"/>
    <w:rsid w:val="001B6498"/>
    <w:rsid w:val="001B7852"/>
    <w:rsid w:val="001D36CD"/>
    <w:rsid w:val="001D54C7"/>
    <w:rsid w:val="001E1ED2"/>
    <w:rsid w:val="001E2B27"/>
    <w:rsid w:val="001E33FC"/>
    <w:rsid w:val="001E44CC"/>
    <w:rsid w:val="001E794A"/>
    <w:rsid w:val="001F36F7"/>
    <w:rsid w:val="001F462B"/>
    <w:rsid w:val="00200E3B"/>
    <w:rsid w:val="0021131B"/>
    <w:rsid w:val="002122CF"/>
    <w:rsid w:val="0021787A"/>
    <w:rsid w:val="0022037F"/>
    <w:rsid w:val="00220CB1"/>
    <w:rsid w:val="00220FE4"/>
    <w:rsid w:val="00221027"/>
    <w:rsid w:val="00224596"/>
    <w:rsid w:val="00225099"/>
    <w:rsid w:val="002252D0"/>
    <w:rsid w:val="00226CD2"/>
    <w:rsid w:val="00227468"/>
    <w:rsid w:val="00231F0F"/>
    <w:rsid w:val="0023467B"/>
    <w:rsid w:val="00237673"/>
    <w:rsid w:val="002402C0"/>
    <w:rsid w:val="00241CBC"/>
    <w:rsid w:val="002519B8"/>
    <w:rsid w:val="002521BF"/>
    <w:rsid w:val="0025634B"/>
    <w:rsid w:val="00273441"/>
    <w:rsid w:val="002734FC"/>
    <w:rsid w:val="0027714F"/>
    <w:rsid w:val="00280026"/>
    <w:rsid w:val="002854BC"/>
    <w:rsid w:val="002856DA"/>
    <w:rsid w:val="00286206"/>
    <w:rsid w:val="002936A5"/>
    <w:rsid w:val="002948E7"/>
    <w:rsid w:val="002A1EAA"/>
    <w:rsid w:val="002A6802"/>
    <w:rsid w:val="002B340E"/>
    <w:rsid w:val="002B6715"/>
    <w:rsid w:val="002C623D"/>
    <w:rsid w:val="002D0E72"/>
    <w:rsid w:val="002D1A9B"/>
    <w:rsid w:val="002D3EB0"/>
    <w:rsid w:val="002D76CE"/>
    <w:rsid w:val="002D7921"/>
    <w:rsid w:val="002E1937"/>
    <w:rsid w:val="002E2C88"/>
    <w:rsid w:val="002E3399"/>
    <w:rsid w:val="002E4F00"/>
    <w:rsid w:val="002F44EC"/>
    <w:rsid w:val="002F52EC"/>
    <w:rsid w:val="00300082"/>
    <w:rsid w:val="00301FCA"/>
    <w:rsid w:val="0030324A"/>
    <w:rsid w:val="00303AD4"/>
    <w:rsid w:val="003048A1"/>
    <w:rsid w:val="0030718F"/>
    <w:rsid w:val="0031325F"/>
    <w:rsid w:val="00313E26"/>
    <w:rsid w:val="00323916"/>
    <w:rsid w:val="003239AD"/>
    <w:rsid w:val="0032434C"/>
    <w:rsid w:val="00330BB5"/>
    <w:rsid w:val="003424F1"/>
    <w:rsid w:val="00343C9C"/>
    <w:rsid w:val="003450F1"/>
    <w:rsid w:val="0035034D"/>
    <w:rsid w:val="00351875"/>
    <w:rsid w:val="00353805"/>
    <w:rsid w:val="00353CF6"/>
    <w:rsid w:val="00354835"/>
    <w:rsid w:val="00357A61"/>
    <w:rsid w:val="00357F55"/>
    <w:rsid w:val="00360F8A"/>
    <w:rsid w:val="0036256A"/>
    <w:rsid w:val="00364D47"/>
    <w:rsid w:val="0037233A"/>
    <w:rsid w:val="0037258C"/>
    <w:rsid w:val="00372AB2"/>
    <w:rsid w:val="003737A7"/>
    <w:rsid w:val="003755CA"/>
    <w:rsid w:val="00381488"/>
    <w:rsid w:val="00381ADF"/>
    <w:rsid w:val="00381FF6"/>
    <w:rsid w:val="00382E7F"/>
    <w:rsid w:val="00382F5C"/>
    <w:rsid w:val="00383640"/>
    <w:rsid w:val="0038695F"/>
    <w:rsid w:val="00390161"/>
    <w:rsid w:val="003903A0"/>
    <w:rsid w:val="003A192F"/>
    <w:rsid w:val="003A1CB1"/>
    <w:rsid w:val="003A3C0A"/>
    <w:rsid w:val="003A6F91"/>
    <w:rsid w:val="003B38A2"/>
    <w:rsid w:val="003B47AD"/>
    <w:rsid w:val="003B5947"/>
    <w:rsid w:val="003B5965"/>
    <w:rsid w:val="003C0635"/>
    <w:rsid w:val="003C1241"/>
    <w:rsid w:val="003C5561"/>
    <w:rsid w:val="003D0A55"/>
    <w:rsid w:val="003E4F36"/>
    <w:rsid w:val="003E6BA6"/>
    <w:rsid w:val="003F00EE"/>
    <w:rsid w:val="003F3B2D"/>
    <w:rsid w:val="003F4FB8"/>
    <w:rsid w:val="00401850"/>
    <w:rsid w:val="00402E41"/>
    <w:rsid w:val="00405D6F"/>
    <w:rsid w:val="00407F93"/>
    <w:rsid w:val="00410145"/>
    <w:rsid w:val="00410EE6"/>
    <w:rsid w:val="004112C2"/>
    <w:rsid w:val="004120B5"/>
    <w:rsid w:val="00413C26"/>
    <w:rsid w:val="004208BE"/>
    <w:rsid w:val="0042107B"/>
    <w:rsid w:val="004214D9"/>
    <w:rsid w:val="0042535E"/>
    <w:rsid w:val="00426378"/>
    <w:rsid w:val="0042744A"/>
    <w:rsid w:val="0043070A"/>
    <w:rsid w:val="00430819"/>
    <w:rsid w:val="00435895"/>
    <w:rsid w:val="00437283"/>
    <w:rsid w:val="0043758D"/>
    <w:rsid w:val="00444201"/>
    <w:rsid w:val="0044466D"/>
    <w:rsid w:val="004446A4"/>
    <w:rsid w:val="00445A5A"/>
    <w:rsid w:val="00452E64"/>
    <w:rsid w:val="004559FC"/>
    <w:rsid w:val="00456C90"/>
    <w:rsid w:val="004650B0"/>
    <w:rsid w:val="00466F6E"/>
    <w:rsid w:val="00472419"/>
    <w:rsid w:val="00473B28"/>
    <w:rsid w:val="004770FE"/>
    <w:rsid w:val="00477D4F"/>
    <w:rsid w:val="0048172A"/>
    <w:rsid w:val="00481F79"/>
    <w:rsid w:val="00484D35"/>
    <w:rsid w:val="00487CBF"/>
    <w:rsid w:val="00497409"/>
    <w:rsid w:val="004A3AD0"/>
    <w:rsid w:val="004A3DFD"/>
    <w:rsid w:val="004A4D38"/>
    <w:rsid w:val="004B14B4"/>
    <w:rsid w:val="004B4C28"/>
    <w:rsid w:val="004B66E3"/>
    <w:rsid w:val="004C1F6E"/>
    <w:rsid w:val="004C2ED5"/>
    <w:rsid w:val="004C4304"/>
    <w:rsid w:val="004C6DCA"/>
    <w:rsid w:val="004D6EF8"/>
    <w:rsid w:val="004D711F"/>
    <w:rsid w:val="004E0643"/>
    <w:rsid w:val="004E22B0"/>
    <w:rsid w:val="004E6C2B"/>
    <w:rsid w:val="004F2073"/>
    <w:rsid w:val="004F6161"/>
    <w:rsid w:val="004F643D"/>
    <w:rsid w:val="00503F07"/>
    <w:rsid w:val="005104AB"/>
    <w:rsid w:val="00511351"/>
    <w:rsid w:val="00516623"/>
    <w:rsid w:val="00516733"/>
    <w:rsid w:val="00516B50"/>
    <w:rsid w:val="00516C9F"/>
    <w:rsid w:val="00521E71"/>
    <w:rsid w:val="00522FB4"/>
    <w:rsid w:val="00523346"/>
    <w:rsid w:val="00525093"/>
    <w:rsid w:val="00527B34"/>
    <w:rsid w:val="00530F05"/>
    <w:rsid w:val="00533938"/>
    <w:rsid w:val="00542969"/>
    <w:rsid w:val="00544427"/>
    <w:rsid w:val="00546793"/>
    <w:rsid w:val="00552617"/>
    <w:rsid w:val="00553AF9"/>
    <w:rsid w:val="0056135B"/>
    <w:rsid w:val="00563AD2"/>
    <w:rsid w:val="005642AF"/>
    <w:rsid w:val="005675F2"/>
    <w:rsid w:val="00571A26"/>
    <w:rsid w:val="00572D7C"/>
    <w:rsid w:val="00575100"/>
    <w:rsid w:val="005757EE"/>
    <w:rsid w:val="00575CCD"/>
    <w:rsid w:val="005761C0"/>
    <w:rsid w:val="00576B9B"/>
    <w:rsid w:val="00581327"/>
    <w:rsid w:val="00581C5B"/>
    <w:rsid w:val="005833F9"/>
    <w:rsid w:val="005871BE"/>
    <w:rsid w:val="00590F8B"/>
    <w:rsid w:val="00591E34"/>
    <w:rsid w:val="00593834"/>
    <w:rsid w:val="00594382"/>
    <w:rsid w:val="00595F82"/>
    <w:rsid w:val="005977A9"/>
    <w:rsid w:val="005A217A"/>
    <w:rsid w:val="005A3511"/>
    <w:rsid w:val="005A75DB"/>
    <w:rsid w:val="005A79B6"/>
    <w:rsid w:val="005B164C"/>
    <w:rsid w:val="005B5159"/>
    <w:rsid w:val="005B65A3"/>
    <w:rsid w:val="005B69CE"/>
    <w:rsid w:val="005C0529"/>
    <w:rsid w:val="005C72E8"/>
    <w:rsid w:val="005C7705"/>
    <w:rsid w:val="005D0FAA"/>
    <w:rsid w:val="005E160B"/>
    <w:rsid w:val="005E1A36"/>
    <w:rsid w:val="005E423C"/>
    <w:rsid w:val="005E4561"/>
    <w:rsid w:val="005E7A0A"/>
    <w:rsid w:val="005E7B7C"/>
    <w:rsid w:val="005F2E23"/>
    <w:rsid w:val="005F3EA9"/>
    <w:rsid w:val="00600419"/>
    <w:rsid w:val="00600F10"/>
    <w:rsid w:val="006073B6"/>
    <w:rsid w:val="00610736"/>
    <w:rsid w:val="00613205"/>
    <w:rsid w:val="0061562C"/>
    <w:rsid w:val="00622A1D"/>
    <w:rsid w:val="00623B5E"/>
    <w:rsid w:val="00623B95"/>
    <w:rsid w:val="00626FBB"/>
    <w:rsid w:val="00627957"/>
    <w:rsid w:val="00630914"/>
    <w:rsid w:val="00631774"/>
    <w:rsid w:val="006346B3"/>
    <w:rsid w:val="00635DB9"/>
    <w:rsid w:val="006424B7"/>
    <w:rsid w:val="00643553"/>
    <w:rsid w:val="0064424C"/>
    <w:rsid w:val="00644ABB"/>
    <w:rsid w:val="00646200"/>
    <w:rsid w:val="006478E0"/>
    <w:rsid w:val="0065422E"/>
    <w:rsid w:val="00654667"/>
    <w:rsid w:val="00660177"/>
    <w:rsid w:val="00660444"/>
    <w:rsid w:val="00660E2C"/>
    <w:rsid w:val="00661930"/>
    <w:rsid w:val="0066218D"/>
    <w:rsid w:val="00666D20"/>
    <w:rsid w:val="0067212D"/>
    <w:rsid w:val="00672A29"/>
    <w:rsid w:val="00673206"/>
    <w:rsid w:val="00673A9B"/>
    <w:rsid w:val="00676B22"/>
    <w:rsid w:val="0068156A"/>
    <w:rsid w:val="00681950"/>
    <w:rsid w:val="00683A7E"/>
    <w:rsid w:val="006934CA"/>
    <w:rsid w:val="006A0B0D"/>
    <w:rsid w:val="006A2EBD"/>
    <w:rsid w:val="006A47F0"/>
    <w:rsid w:val="006A52E6"/>
    <w:rsid w:val="006B51E5"/>
    <w:rsid w:val="006B67BF"/>
    <w:rsid w:val="006C0896"/>
    <w:rsid w:val="006C290B"/>
    <w:rsid w:val="006C3839"/>
    <w:rsid w:val="006C5494"/>
    <w:rsid w:val="006D4E4B"/>
    <w:rsid w:val="006D4F99"/>
    <w:rsid w:val="006E377F"/>
    <w:rsid w:val="006E5F19"/>
    <w:rsid w:val="006E712F"/>
    <w:rsid w:val="006F0BB2"/>
    <w:rsid w:val="00705186"/>
    <w:rsid w:val="0070554C"/>
    <w:rsid w:val="00712567"/>
    <w:rsid w:val="00714A99"/>
    <w:rsid w:val="00716A81"/>
    <w:rsid w:val="00716A8E"/>
    <w:rsid w:val="007174A9"/>
    <w:rsid w:val="00717D95"/>
    <w:rsid w:val="00720759"/>
    <w:rsid w:val="007207E4"/>
    <w:rsid w:val="00722484"/>
    <w:rsid w:val="00725A8E"/>
    <w:rsid w:val="00725BD4"/>
    <w:rsid w:val="00732C26"/>
    <w:rsid w:val="00735737"/>
    <w:rsid w:val="00743B79"/>
    <w:rsid w:val="00744232"/>
    <w:rsid w:val="00746365"/>
    <w:rsid w:val="00746816"/>
    <w:rsid w:val="00746E26"/>
    <w:rsid w:val="00746FDE"/>
    <w:rsid w:val="00751381"/>
    <w:rsid w:val="00752D96"/>
    <w:rsid w:val="00757306"/>
    <w:rsid w:val="00757CD3"/>
    <w:rsid w:val="00761122"/>
    <w:rsid w:val="00763B82"/>
    <w:rsid w:val="007649B1"/>
    <w:rsid w:val="00766886"/>
    <w:rsid w:val="007710EA"/>
    <w:rsid w:val="0077426E"/>
    <w:rsid w:val="00776ACE"/>
    <w:rsid w:val="0077741E"/>
    <w:rsid w:val="00777BA5"/>
    <w:rsid w:val="00782CD8"/>
    <w:rsid w:val="00782D7B"/>
    <w:rsid w:val="007837A1"/>
    <w:rsid w:val="0078439E"/>
    <w:rsid w:val="00785A68"/>
    <w:rsid w:val="00791BAF"/>
    <w:rsid w:val="00792296"/>
    <w:rsid w:val="007943D4"/>
    <w:rsid w:val="00795636"/>
    <w:rsid w:val="00795CD1"/>
    <w:rsid w:val="007A1665"/>
    <w:rsid w:val="007B3B8B"/>
    <w:rsid w:val="007B3F3D"/>
    <w:rsid w:val="007B50D1"/>
    <w:rsid w:val="007B595E"/>
    <w:rsid w:val="007C643D"/>
    <w:rsid w:val="007D07A1"/>
    <w:rsid w:val="007D234A"/>
    <w:rsid w:val="007E30FC"/>
    <w:rsid w:val="007F04DD"/>
    <w:rsid w:val="007F070E"/>
    <w:rsid w:val="007F2452"/>
    <w:rsid w:val="007F2C16"/>
    <w:rsid w:val="007F6229"/>
    <w:rsid w:val="007F789E"/>
    <w:rsid w:val="00800C8B"/>
    <w:rsid w:val="00802904"/>
    <w:rsid w:val="00804045"/>
    <w:rsid w:val="00804AA3"/>
    <w:rsid w:val="00806E9C"/>
    <w:rsid w:val="00810DB6"/>
    <w:rsid w:val="008131DC"/>
    <w:rsid w:val="0081454E"/>
    <w:rsid w:val="008174D4"/>
    <w:rsid w:val="008178A5"/>
    <w:rsid w:val="00821EA0"/>
    <w:rsid w:val="0082286C"/>
    <w:rsid w:val="0082494E"/>
    <w:rsid w:val="00824CFA"/>
    <w:rsid w:val="00826271"/>
    <w:rsid w:val="00832B43"/>
    <w:rsid w:val="0083444D"/>
    <w:rsid w:val="00836CAB"/>
    <w:rsid w:val="00836D28"/>
    <w:rsid w:val="00836D92"/>
    <w:rsid w:val="00840E46"/>
    <w:rsid w:val="0084356B"/>
    <w:rsid w:val="00844225"/>
    <w:rsid w:val="00845506"/>
    <w:rsid w:val="00845A68"/>
    <w:rsid w:val="008605F7"/>
    <w:rsid w:val="00860AEC"/>
    <w:rsid w:val="00861EC6"/>
    <w:rsid w:val="00864A89"/>
    <w:rsid w:val="008655DB"/>
    <w:rsid w:val="00865A6F"/>
    <w:rsid w:val="00866B1A"/>
    <w:rsid w:val="00866EBD"/>
    <w:rsid w:val="00873442"/>
    <w:rsid w:val="00875417"/>
    <w:rsid w:val="008778C4"/>
    <w:rsid w:val="008851E0"/>
    <w:rsid w:val="0088675B"/>
    <w:rsid w:val="00887F30"/>
    <w:rsid w:val="008942ED"/>
    <w:rsid w:val="00896A92"/>
    <w:rsid w:val="008A2A34"/>
    <w:rsid w:val="008A3997"/>
    <w:rsid w:val="008A4EB8"/>
    <w:rsid w:val="008A6F3F"/>
    <w:rsid w:val="008B2B44"/>
    <w:rsid w:val="008B5C4D"/>
    <w:rsid w:val="008C3DD0"/>
    <w:rsid w:val="008D00C4"/>
    <w:rsid w:val="008D5DA5"/>
    <w:rsid w:val="008E01BC"/>
    <w:rsid w:val="008E27BA"/>
    <w:rsid w:val="008E7BF9"/>
    <w:rsid w:val="008F006B"/>
    <w:rsid w:val="008F0DED"/>
    <w:rsid w:val="008F35E4"/>
    <w:rsid w:val="008F3CEE"/>
    <w:rsid w:val="00903954"/>
    <w:rsid w:val="00905E9F"/>
    <w:rsid w:val="0091097C"/>
    <w:rsid w:val="00913270"/>
    <w:rsid w:val="00913669"/>
    <w:rsid w:val="00913DA0"/>
    <w:rsid w:val="00917435"/>
    <w:rsid w:val="009177B4"/>
    <w:rsid w:val="00921156"/>
    <w:rsid w:val="00924117"/>
    <w:rsid w:val="00926B45"/>
    <w:rsid w:val="00926DCD"/>
    <w:rsid w:val="0092716A"/>
    <w:rsid w:val="009279FE"/>
    <w:rsid w:val="0093540C"/>
    <w:rsid w:val="00935E6C"/>
    <w:rsid w:val="00937CC6"/>
    <w:rsid w:val="00937DCE"/>
    <w:rsid w:val="00945C89"/>
    <w:rsid w:val="009479B0"/>
    <w:rsid w:val="009523ED"/>
    <w:rsid w:val="0095480B"/>
    <w:rsid w:val="00954A59"/>
    <w:rsid w:val="009559F0"/>
    <w:rsid w:val="00957D86"/>
    <w:rsid w:val="009623FD"/>
    <w:rsid w:val="009669E4"/>
    <w:rsid w:val="00966C05"/>
    <w:rsid w:val="00971CDD"/>
    <w:rsid w:val="00971E5A"/>
    <w:rsid w:val="009730A5"/>
    <w:rsid w:val="00981CB0"/>
    <w:rsid w:val="00985057"/>
    <w:rsid w:val="009914CE"/>
    <w:rsid w:val="0099270E"/>
    <w:rsid w:val="00996517"/>
    <w:rsid w:val="009A2414"/>
    <w:rsid w:val="009B0365"/>
    <w:rsid w:val="009B41A1"/>
    <w:rsid w:val="009C2A27"/>
    <w:rsid w:val="009C3D47"/>
    <w:rsid w:val="009C544E"/>
    <w:rsid w:val="009D0604"/>
    <w:rsid w:val="009D15BC"/>
    <w:rsid w:val="009D2647"/>
    <w:rsid w:val="009D2822"/>
    <w:rsid w:val="009D4A69"/>
    <w:rsid w:val="009D7172"/>
    <w:rsid w:val="009E1366"/>
    <w:rsid w:val="009E30A7"/>
    <w:rsid w:val="009E5132"/>
    <w:rsid w:val="009E5B35"/>
    <w:rsid w:val="009F2541"/>
    <w:rsid w:val="009F536F"/>
    <w:rsid w:val="009F5E2B"/>
    <w:rsid w:val="009F6902"/>
    <w:rsid w:val="009F74B3"/>
    <w:rsid w:val="00A013ED"/>
    <w:rsid w:val="00A01924"/>
    <w:rsid w:val="00A04ECD"/>
    <w:rsid w:val="00A04ED6"/>
    <w:rsid w:val="00A04FA4"/>
    <w:rsid w:val="00A06B81"/>
    <w:rsid w:val="00A07CF7"/>
    <w:rsid w:val="00A122BA"/>
    <w:rsid w:val="00A13890"/>
    <w:rsid w:val="00A17300"/>
    <w:rsid w:val="00A24436"/>
    <w:rsid w:val="00A2549B"/>
    <w:rsid w:val="00A264E4"/>
    <w:rsid w:val="00A27BB3"/>
    <w:rsid w:val="00A31314"/>
    <w:rsid w:val="00A331C2"/>
    <w:rsid w:val="00A36742"/>
    <w:rsid w:val="00A37357"/>
    <w:rsid w:val="00A374B0"/>
    <w:rsid w:val="00A403AB"/>
    <w:rsid w:val="00A417D6"/>
    <w:rsid w:val="00A419D7"/>
    <w:rsid w:val="00A46FB9"/>
    <w:rsid w:val="00A52C40"/>
    <w:rsid w:val="00A533F0"/>
    <w:rsid w:val="00A535E6"/>
    <w:rsid w:val="00A54832"/>
    <w:rsid w:val="00A54C7B"/>
    <w:rsid w:val="00A55029"/>
    <w:rsid w:val="00A560A8"/>
    <w:rsid w:val="00A601E8"/>
    <w:rsid w:val="00A60B48"/>
    <w:rsid w:val="00A63FBE"/>
    <w:rsid w:val="00A64EB9"/>
    <w:rsid w:val="00A66161"/>
    <w:rsid w:val="00A7265F"/>
    <w:rsid w:val="00A73596"/>
    <w:rsid w:val="00A739D2"/>
    <w:rsid w:val="00A80553"/>
    <w:rsid w:val="00A9071C"/>
    <w:rsid w:val="00A92149"/>
    <w:rsid w:val="00A93372"/>
    <w:rsid w:val="00A94762"/>
    <w:rsid w:val="00A94E55"/>
    <w:rsid w:val="00A969EE"/>
    <w:rsid w:val="00A96ECA"/>
    <w:rsid w:val="00AA01EC"/>
    <w:rsid w:val="00AA056E"/>
    <w:rsid w:val="00AA7973"/>
    <w:rsid w:val="00AB02CE"/>
    <w:rsid w:val="00AB3F77"/>
    <w:rsid w:val="00AB7D4B"/>
    <w:rsid w:val="00AC32ED"/>
    <w:rsid w:val="00AC5ED9"/>
    <w:rsid w:val="00AC6346"/>
    <w:rsid w:val="00AD2052"/>
    <w:rsid w:val="00AD3421"/>
    <w:rsid w:val="00AD3A4D"/>
    <w:rsid w:val="00AD4807"/>
    <w:rsid w:val="00AD6983"/>
    <w:rsid w:val="00AE4218"/>
    <w:rsid w:val="00AE4660"/>
    <w:rsid w:val="00AE75EF"/>
    <w:rsid w:val="00AE7908"/>
    <w:rsid w:val="00AF2044"/>
    <w:rsid w:val="00AF6A50"/>
    <w:rsid w:val="00AF7FE6"/>
    <w:rsid w:val="00B02477"/>
    <w:rsid w:val="00B026B9"/>
    <w:rsid w:val="00B02D8C"/>
    <w:rsid w:val="00B041E1"/>
    <w:rsid w:val="00B04222"/>
    <w:rsid w:val="00B04ADE"/>
    <w:rsid w:val="00B04F60"/>
    <w:rsid w:val="00B105CE"/>
    <w:rsid w:val="00B11A07"/>
    <w:rsid w:val="00B130E0"/>
    <w:rsid w:val="00B13A56"/>
    <w:rsid w:val="00B16886"/>
    <w:rsid w:val="00B16A66"/>
    <w:rsid w:val="00B213E3"/>
    <w:rsid w:val="00B228AA"/>
    <w:rsid w:val="00B257F6"/>
    <w:rsid w:val="00B30E3F"/>
    <w:rsid w:val="00B35AC1"/>
    <w:rsid w:val="00B36583"/>
    <w:rsid w:val="00B51913"/>
    <w:rsid w:val="00B5280A"/>
    <w:rsid w:val="00B53F10"/>
    <w:rsid w:val="00B54EBD"/>
    <w:rsid w:val="00B56A1B"/>
    <w:rsid w:val="00B57724"/>
    <w:rsid w:val="00B625DB"/>
    <w:rsid w:val="00B639DE"/>
    <w:rsid w:val="00B6640B"/>
    <w:rsid w:val="00B70DCB"/>
    <w:rsid w:val="00B711AB"/>
    <w:rsid w:val="00B74418"/>
    <w:rsid w:val="00B75A3D"/>
    <w:rsid w:val="00B80899"/>
    <w:rsid w:val="00B833AC"/>
    <w:rsid w:val="00B857CB"/>
    <w:rsid w:val="00B93A45"/>
    <w:rsid w:val="00B97B0E"/>
    <w:rsid w:val="00BA1096"/>
    <w:rsid w:val="00BB1E14"/>
    <w:rsid w:val="00BB1E94"/>
    <w:rsid w:val="00BB5825"/>
    <w:rsid w:val="00BB63F9"/>
    <w:rsid w:val="00BB78A9"/>
    <w:rsid w:val="00BC25DA"/>
    <w:rsid w:val="00BC27CB"/>
    <w:rsid w:val="00BC5434"/>
    <w:rsid w:val="00BC5D8F"/>
    <w:rsid w:val="00BC6982"/>
    <w:rsid w:val="00BC70F3"/>
    <w:rsid w:val="00BD2FC5"/>
    <w:rsid w:val="00BD4841"/>
    <w:rsid w:val="00BD62A8"/>
    <w:rsid w:val="00BD6F37"/>
    <w:rsid w:val="00BE1EA6"/>
    <w:rsid w:val="00BE23E7"/>
    <w:rsid w:val="00BE54CE"/>
    <w:rsid w:val="00BE7F2A"/>
    <w:rsid w:val="00BF205B"/>
    <w:rsid w:val="00BF323F"/>
    <w:rsid w:val="00BF6AE0"/>
    <w:rsid w:val="00BF6C57"/>
    <w:rsid w:val="00C0047D"/>
    <w:rsid w:val="00C00EE3"/>
    <w:rsid w:val="00C02ABB"/>
    <w:rsid w:val="00C042F8"/>
    <w:rsid w:val="00C11F77"/>
    <w:rsid w:val="00C12A48"/>
    <w:rsid w:val="00C14CF3"/>
    <w:rsid w:val="00C1620A"/>
    <w:rsid w:val="00C17823"/>
    <w:rsid w:val="00C23EFD"/>
    <w:rsid w:val="00C247D0"/>
    <w:rsid w:val="00C331A7"/>
    <w:rsid w:val="00C34157"/>
    <w:rsid w:val="00C428A5"/>
    <w:rsid w:val="00C42A1B"/>
    <w:rsid w:val="00C44210"/>
    <w:rsid w:val="00C50157"/>
    <w:rsid w:val="00C501DF"/>
    <w:rsid w:val="00C5157E"/>
    <w:rsid w:val="00C519E1"/>
    <w:rsid w:val="00C51ECC"/>
    <w:rsid w:val="00C53C9E"/>
    <w:rsid w:val="00C57B33"/>
    <w:rsid w:val="00C60E75"/>
    <w:rsid w:val="00C641F6"/>
    <w:rsid w:val="00C72ED5"/>
    <w:rsid w:val="00C734F4"/>
    <w:rsid w:val="00C73F47"/>
    <w:rsid w:val="00C74B71"/>
    <w:rsid w:val="00C80530"/>
    <w:rsid w:val="00C82345"/>
    <w:rsid w:val="00C8301A"/>
    <w:rsid w:val="00C83B41"/>
    <w:rsid w:val="00C8638E"/>
    <w:rsid w:val="00C90B1C"/>
    <w:rsid w:val="00C91794"/>
    <w:rsid w:val="00C92374"/>
    <w:rsid w:val="00C930EC"/>
    <w:rsid w:val="00C93174"/>
    <w:rsid w:val="00C93951"/>
    <w:rsid w:val="00C93C78"/>
    <w:rsid w:val="00C940A0"/>
    <w:rsid w:val="00C96B03"/>
    <w:rsid w:val="00CA4AC6"/>
    <w:rsid w:val="00CA56D3"/>
    <w:rsid w:val="00CA6215"/>
    <w:rsid w:val="00CA673F"/>
    <w:rsid w:val="00CA6D1B"/>
    <w:rsid w:val="00CB10B5"/>
    <w:rsid w:val="00CB1970"/>
    <w:rsid w:val="00CB3E18"/>
    <w:rsid w:val="00CB5AA0"/>
    <w:rsid w:val="00CB7119"/>
    <w:rsid w:val="00CB7737"/>
    <w:rsid w:val="00CB7D2B"/>
    <w:rsid w:val="00CC18D3"/>
    <w:rsid w:val="00CC38E5"/>
    <w:rsid w:val="00CC5136"/>
    <w:rsid w:val="00CC773B"/>
    <w:rsid w:val="00CD0CFF"/>
    <w:rsid w:val="00CD31B2"/>
    <w:rsid w:val="00CD4432"/>
    <w:rsid w:val="00CD739E"/>
    <w:rsid w:val="00CE0A30"/>
    <w:rsid w:val="00CE0CCF"/>
    <w:rsid w:val="00CE2E74"/>
    <w:rsid w:val="00CE3774"/>
    <w:rsid w:val="00CE489A"/>
    <w:rsid w:val="00CE660E"/>
    <w:rsid w:val="00CE78ED"/>
    <w:rsid w:val="00CF4046"/>
    <w:rsid w:val="00CF6B5C"/>
    <w:rsid w:val="00D01137"/>
    <w:rsid w:val="00D0337C"/>
    <w:rsid w:val="00D033E7"/>
    <w:rsid w:val="00D11EFC"/>
    <w:rsid w:val="00D14954"/>
    <w:rsid w:val="00D202E4"/>
    <w:rsid w:val="00D262D5"/>
    <w:rsid w:val="00D266F0"/>
    <w:rsid w:val="00D3012D"/>
    <w:rsid w:val="00D30EDE"/>
    <w:rsid w:val="00D3643B"/>
    <w:rsid w:val="00D50F71"/>
    <w:rsid w:val="00D520B5"/>
    <w:rsid w:val="00D60AF8"/>
    <w:rsid w:val="00D6236F"/>
    <w:rsid w:val="00D75D08"/>
    <w:rsid w:val="00D77169"/>
    <w:rsid w:val="00D80A6D"/>
    <w:rsid w:val="00D81692"/>
    <w:rsid w:val="00D91FFE"/>
    <w:rsid w:val="00D921BA"/>
    <w:rsid w:val="00DA0D28"/>
    <w:rsid w:val="00DA1CED"/>
    <w:rsid w:val="00DA3950"/>
    <w:rsid w:val="00DA4AB8"/>
    <w:rsid w:val="00DB075C"/>
    <w:rsid w:val="00DB1796"/>
    <w:rsid w:val="00DB17C9"/>
    <w:rsid w:val="00DB4D47"/>
    <w:rsid w:val="00DB7CC4"/>
    <w:rsid w:val="00DC4079"/>
    <w:rsid w:val="00DC510B"/>
    <w:rsid w:val="00DD12C3"/>
    <w:rsid w:val="00DD1D53"/>
    <w:rsid w:val="00DD2C8D"/>
    <w:rsid w:val="00DD7817"/>
    <w:rsid w:val="00DE4BEC"/>
    <w:rsid w:val="00DE540C"/>
    <w:rsid w:val="00DE5AD4"/>
    <w:rsid w:val="00DE75C4"/>
    <w:rsid w:val="00DF09CB"/>
    <w:rsid w:val="00DF31D3"/>
    <w:rsid w:val="00DF55DE"/>
    <w:rsid w:val="00E047D4"/>
    <w:rsid w:val="00E06A17"/>
    <w:rsid w:val="00E11120"/>
    <w:rsid w:val="00E13BED"/>
    <w:rsid w:val="00E14751"/>
    <w:rsid w:val="00E15D38"/>
    <w:rsid w:val="00E2073E"/>
    <w:rsid w:val="00E33B28"/>
    <w:rsid w:val="00E3732E"/>
    <w:rsid w:val="00E40914"/>
    <w:rsid w:val="00E523F0"/>
    <w:rsid w:val="00E539A8"/>
    <w:rsid w:val="00E541A3"/>
    <w:rsid w:val="00E542B3"/>
    <w:rsid w:val="00E574DB"/>
    <w:rsid w:val="00E6205B"/>
    <w:rsid w:val="00E66951"/>
    <w:rsid w:val="00E700C3"/>
    <w:rsid w:val="00E7177C"/>
    <w:rsid w:val="00E72D89"/>
    <w:rsid w:val="00E7372A"/>
    <w:rsid w:val="00E849F8"/>
    <w:rsid w:val="00E86123"/>
    <w:rsid w:val="00E86504"/>
    <w:rsid w:val="00E8652C"/>
    <w:rsid w:val="00E914F5"/>
    <w:rsid w:val="00E919C6"/>
    <w:rsid w:val="00E92C41"/>
    <w:rsid w:val="00E931A8"/>
    <w:rsid w:val="00E94251"/>
    <w:rsid w:val="00E955E3"/>
    <w:rsid w:val="00EA2505"/>
    <w:rsid w:val="00EA4410"/>
    <w:rsid w:val="00EA47DA"/>
    <w:rsid w:val="00EA55F9"/>
    <w:rsid w:val="00EA6DB4"/>
    <w:rsid w:val="00EA6DCC"/>
    <w:rsid w:val="00EA7086"/>
    <w:rsid w:val="00EB45A6"/>
    <w:rsid w:val="00EB5917"/>
    <w:rsid w:val="00EC2DEE"/>
    <w:rsid w:val="00EC46A6"/>
    <w:rsid w:val="00EC5B42"/>
    <w:rsid w:val="00EC675D"/>
    <w:rsid w:val="00ED0ABA"/>
    <w:rsid w:val="00ED3E5B"/>
    <w:rsid w:val="00ED401F"/>
    <w:rsid w:val="00ED7C59"/>
    <w:rsid w:val="00EE0A85"/>
    <w:rsid w:val="00EE4030"/>
    <w:rsid w:val="00EE4355"/>
    <w:rsid w:val="00EE55D2"/>
    <w:rsid w:val="00EF0C52"/>
    <w:rsid w:val="00EF1951"/>
    <w:rsid w:val="00EF3100"/>
    <w:rsid w:val="00EF4ACA"/>
    <w:rsid w:val="00EF6A56"/>
    <w:rsid w:val="00EF753E"/>
    <w:rsid w:val="00F009D8"/>
    <w:rsid w:val="00F01287"/>
    <w:rsid w:val="00F11A76"/>
    <w:rsid w:val="00F13066"/>
    <w:rsid w:val="00F1324B"/>
    <w:rsid w:val="00F13450"/>
    <w:rsid w:val="00F20715"/>
    <w:rsid w:val="00F208C8"/>
    <w:rsid w:val="00F21884"/>
    <w:rsid w:val="00F226C0"/>
    <w:rsid w:val="00F26954"/>
    <w:rsid w:val="00F328B3"/>
    <w:rsid w:val="00F32E0A"/>
    <w:rsid w:val="00F41472"/>
    <w:rsid w:val="00F43BCE"/>
    <w:rsid w:val="00F45B0B"/>
    <w:rsid w:val="00F46557"/>
    <w:rsid w:val="00F47D5A"/>
    <w:rsid w:val="00F51E9A"/>
    <w:rsid w:val="00F52E75"/>
    <w:rsid w:val="00F579FD"/>
    <w:rsid w:val="00F60D3B"/>
    <w:rsid w:val="00F641FE"/>
    <w:rsid w:val="00F679D3"/>
    <w:rsid w:val="00F70A42"/>
    <w:rsid w:val="00F77031"/>
    <w:rsid w:val="00F8269E"/>
    <w:rsid w:val="00F83908"/>
    <w:rsid w:val="00F9425B"/>
    <w:rsid w:val="00FA4731"/>
    <w:rsid w:val="00FA7DF3"/>
    <w:rsid w:val="00FB29CF"/>
    <w:rsid w:val="00FB5AC0"/>
    <w:rsid w:val="00FC2805"/>
    <w:rsid w:val="00FC33AD"/>
    <w:rsid w:val="00FC58D8"/>
    <w:rsid w:val="00FC6C1A"/>
    <w:rsid w:val="00FC7E91"/>
    <w:rsid w:val="00FD1DD9"/>
    <w:rsid w:val="00FE3806"/>
    <w:rsid w:val="00FE3B33"/>
    <w:rsid w:val="00FE58B2"/>
    <w:rsid w:val="00FE78C6"/>
    <w:rsid w:val="00FE79CD"/>
    <w:rsid w:val="00FF5E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F590E"/>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4F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4F00"/>
  </w:style>
  <w:style w:type="paragraph" w:styleId="Footer">
    <w:name w:val="footer"/>
    <w:basedOn w:val="Normal"/>
    <w:link w:val="FooterChar"/>
    <w:uiPriority w:val="99"/>
    <w:unhideWhenUsed/>
    <w:rsid w:val="002E4F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4F00"/>
  </w:style>
  <w:style w:type="paragraph" w:styleId="ListParagraph">
    <w:name w:val="List Paragraph"/>
    <w:basedOn w:val="Normal"/>
    <w:uiPriority w:val="34"/>
    <w:qFormat/>
    <w:rsid w:val="002E4F00"/>
    <w:pPr>
      <w:ind w:left="720"/>
      <w:contextualSpacing/>
    </w:pPr>
  </w:style>
  <w:style w:type="paragraph" w:styleId="Revision">
    <w:name w:val="Revision"/>
    <w:hidden/>
    <w:uiPriority w:val="99"/>
    <w:semiHidden/>
    <w:rsid w:val="002D7921"/>
    <w:pPr>
      <w:spacing w:after="0" w:line="240" w:lineRule="auto"/>
    </w:pPr>
  </w:style>
  <w:style w:type="character" w:styleId="CommentReference">
    <w:name w:val="annotation reference"/>
    <w:basedOn w:val="DefaultParagraphFont"/>
    <w:uiPriority w:val="99"/>
    <w:semiHidden/>
    <w:unhideWhenUsed/>
    <w:rsid w:val="00ED3E5B"/>
    <w:rPr>
      <w:sz w:val="16"/>
      <w:szCs w:val="16"/>
    </w:rPr>
  </w:style>
  <w:style w:type="paragraph" w:styleId="CommentText">
    <w:name w:val="annotation text"/>
    <w:basedOn w:val="Normal"/>
    <w:link w:val="CommentTextChar"/>
    <w:uiPriority w:val="99"/>
    <w:semiHidden/>
    <w:unhideWhenUsed/>
    <w:rsid w:val="00ED3E5B"/>
    <w:pPr>
      <w:spacing w:line="240" w:lineRule="auto"/>
    </w:pPr>
    <w:rPr>
      <w:sz w:val="20"/>
      <w:szCs w:val="20"/>
    </w:rPr>
  </w:style>
  <w:style w:type="character" w:customStyle="1" w:styleId="CommentTextChar">
    <w:name w:val="Comment Text Char"/>
    <w:basedOn w:val="DefaultParagraphFont"/>
    <w:link w:val="CommentText"/>
    <w:uiPriority w:val="99"/>
    <w:semiHidden/>
    <w:rsid w:val="00ED3E5B"/>
    <w:rPr>
      <w:sz w:val="20"/>
      <w:szCs w:val="20"/>
    </w:rPr>
  </w:style>
  <w:style w:type="paragraph" w:styleId="CommentSubject">
    <w:name w:val="annotation subject"/>
    <w:basedOn w:val="CommentText"/>
    <w:next w:val="CommentText"/>
    <w:link w:val="CommentSubjectChar"/>
    <w:uiPriority w:val="99"/>
    <w:semiHidden/>
    <w:unhideWhenUsed/>
    <w:rsid w:val="00ED3E5B"/>
    <w:rPr>
      <w:b/>
      <w:bCs/>
    </w:rPr>
  </w:style>
  <w:style w:type="character" w:customStyle="1" w:styleId="CommentSubjectChar">
    <w:name w:val="Comment Subject Char"/>
    <w:basedOn w:val="CommentTextChar"/>
    <w:link w:val="CommentSubject"/>
    <w:uiPriority w:val="99"/>
    <w:semiHidden/>
    <w:rsid w:val="00ED3E5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637</TotalTime>
  <Pages>12</Pages>
  <Words>3011</Words>
  <Characters>17166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Leigh Michael Williams (2008399)</cp:lastModifiedBy>
  <cp:revision>353</cp:revision>
  <dcterms:created xsi:type="dcterms:W3CDTF">2021-02-16T21:53:00Z</dcterms:created>
  <dcterms:modified xsi:type="dcterms:W3CDTF">2021-02-25T16:36:00Z</dcterms:modified>
</cp:coreProperties>
</file>