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8C1A6EE" w:rsidP="6EFB65F2" w:rsidRDefault="68C1A6EE" w14:paraId="5403974D" w14:textId="3BED0BEB">
      <w:pPr>
        <w:jc w:val="center"/>
        <w:rPr>
          <w:b w:val="1"/>
          <w:bCs w:val="1"/>
          <w:sz w:val="28"/>
          <w:szCs w:val="28"/>
          <w:u w:val="single"/>
        </w:rPr>
      </w:pPr>
      <w:r w:rsidRPr="589823B9" w:rsidR="68C1A6EE">
        <w:rPr>
          <w:b w:val="1"/>
          <w:bCs w:val="1"/>
          <w:sz w:val="28"/>
          <w:szCs w:val="28"/>
          <w:u w:val="single"/>
        </w:rPr>
        <w:t>T</w:t>
      </w:r>
      <w:r w:rsidRPr="589823B9" w:rsidR="3B629BF3">
        <w:rPr>
          <w:b w:val="1"/>
          <w:bCs w:val="1"/>
          <w:sz w:val="28"/>
          <w:szCs w:val="28"/>
          <w:u w:val="single"/>
        </w:rPr>
        <w:t>o test the existence of the stroop test</w:t>
      </w:r>
    </w:p>
    <w:p w:rsidR="6EFB65F2" w:rsidP="6EFB65F2" w:rsidRDefault="6EFB65F2" w14:paraId="3802CA42" w14:textId="7278C028">
      <w:pPr>
        <w:rPr>
          <w:b w:val="1"/>
          <w:bCs w:val="1"/>
          <w:sz w:val="28"/>
          <w:szCs w:val="28"/>
        </w:rPr>
      </w:pPr>
      <w:r w:rsidRPr="589823B9" w:rsidR="3B629BF3">
        <w:rPr>
          <w:b w:val="1"/>
          <w:bCs w:val="1"/>
          <w:sz w:val="28"/>
          <w:szCs w:val="28"/>
        </w:rPr>
        <w:t>Abstract</w:t>
      </w:r>
    </w:p>
    <w:p xmlns:wp14="http://schemas.microsoft.com/office/word/2010/wordml" w:rsidP="589823B9" w14:paraId="4F34AFE9" wp14:textId="1F6975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89823B9" w:rsidR="18BEC3F7">
        <w:rPr>
          <w:b w:val="0"/>
          <w:bCs w:val="0"/>
          <w:sz w:val="24"/>
          <w:szCs w:val="24"/>
        </w:rPr>
        <w:t xml:space="preserve">The </w:t>
      </w:r>
      <w:r w:rsidRPr="589823B9" w:rsidR="18BEC3F7">
        <w:rPr>
          <w:b w:val="0"/>
          <w:bCs w:val="0"/>
          <w:sz w:val="24"/>
          <w:szCs w:val="24"/>
        </w:rPr>
        <w:t>stroop</w:t>
      </w:r>
      <w:r w:rsidRPr="589823B9" w:rsidR="18BEC3F7">
        <w:rPr>
          <w:b w:val="0"/>
          <w:bCs w:val="0"/>
          <w:sz w:val="24"/>
          <w:szCs w:val="24"/>
        </w:rPr>
        <w:t xml:space="preserve"> test is a way of </w:t>
      </w:r>
      <w:r w:rsidRPr="589823B9" w:rsidR="379977EF">
        <w:rPr>
          <w:b w:val="0"/>
          <w:bCs w:val="0"/>
          <w:sz w:val="24"/>
          <w:szCs w:val="24"/>
        </w:rPr>
        <w:t>‘</w:t>
      </w:r>
      <w:r w:rsidRPr="589823B9" w:rsidR="18BEC3F7">
        <w:rPr>
          <w:b w:val="0"/>
          <w:bCs w:val="0"/>
          <w:sz w:val="24"/>
          <w:szCs w:val="24"/>
        </w:rPr>
        <w:t xml:space="preserve">measuring </w:t>
      </w:r>
      <w:r w:rsidRPr="589823B9" w:rsidR="16088E5A">
        <w:rPr>
          <w:b w:val="0"/>
          <w:bCs w:val="0"/>
          <w:sz w:val="24"/>
          <w:szCs w:val="24"/>
        </w:rPr>
        <w:t>someone's</w:t>
      </w:r>
      <w:r w:rsidRPr="589823B9" w:rsidR="18BEC3F7">
        <w:rPr>
          <w:b w:val="0"/>
          <w:bCs w:val="0"/>
          <w:sz w:val="24"/>
          <w:szCs w:val="24"/>
        </w:rPr>
        <w:t xml:space="preserve"> </w:t>
      </w:r>
      <w:r w:rsidRPr="589823B9" w:rsidR="3C988003">
        <w:rPr>
          <w:b w:val="0"/>
          <w:bCs w:val="0"/>
          <w:sz w:val="24"/>
          <w:szCs w:val="24"/>
        </w:rPr>
        <w:t>selective attention ability</w:t>
      </w:r>
      <w:r w:rsidRPr="589823B9" w:rsidR="25EB1ACB">
        <w:rPr>
          <w:b w:val="0"/>
          <w:bCs w:val="0"/>
          <w:sz w:val="24"/>
          <w:szCs w:val="24"/>
        </w:rPr>
        <w:t xml:space="preserve">, </w:t>
      </w:r>
      <w:r w:rsidRPr="589823B9" w:rsidR="25EB1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processing speed, and alongside other tests to evaluate overall executive processing abilities</w:t>
      </w:r>
      <w:r w:rsidRPr="589823B9" w:rsidR="6B7F7A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589823B9" w:rsidR="25EB1A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(Lesley University, 2018).</w:t>
      </w:r>
      <w:r w:rsidRPr="589823B9" w:rsidR="25EB1AC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589823B9" w:rsidR="7BEBD49B">
        <w:rPr>
          <w:b w:val="0"/>
          <w:bCs w:val="0"/>
          <w:sz w:val="24"/>
          <w:szCs w:val="24"/>
        </w:rPr>
        <w:t xml:space="preserve">This experiment shows the </w:t>
      </w:r>
      <w:r w:rsidRPr="589823B9" w:rsidR="7BEBD49B">
        <w:rPr>
          <w:b w:val="0"/>
          <w:bCs w:val="0"/>
          <w:sz w:val="24"/>
          <w:szCs w:val="24"/>
        </w:rPr>
        <w:t>difficu</w:t>
      </w:r>
      <w:r w:rsidRPr="589823B9" w:rsidR="7BC19756">
        <w:rPr>
          <w:b w:val="0"/>
          <w:bCs w:val="0"/>
          <w:sz w:val="24"/>
          <w:szCs w:val="24"/>
        </w:rPr>
        <w:t xml:space="preserve">lty of </w:t>
      </w:r>
      <w:bookmarkStart w:name="_GoBack" w:id="0"/>
      <w:bookmarkEnd w:id="0"/>
      <w:r w:rsidRPr="589823B9" w:rsidR="7BC19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naming a physical </w:t>
      </w:r>
      <w:r w:rsidRPr="589823B9" w:rsidR="7BC19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colo</w:t>
      </w:r>
      <w:r w:rsidRPr="589823B9" w:rsidR="2334E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r w:rsidRPr="589823B9" w:rsidR="7BC19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589823B9" w:rsidR="7BC19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it </w:t>
      </w:r>
      <w:r w:rsidRPr="589823B9" w:rsidR="648FFF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does not correspond with the word. </w:t>
      </w:r>
      <w:r w:rsidRPr="589823B9" w:rsidR="028757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experiment includes two lists, one congruent</w:t>
      </w:r>
      <w:r w:rsidRPr="589823B9" w:rsidR="3AC5A6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other incongruent. The participant must name the </w:t>
      </w:r>
      <w:r w:rsidRPr="589823B9" w:rsidR="3AC5A6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colour</w:t>
      </w:r>
      <w:r w:rsidRPr="589823B9" w:rsidR="3AC5A6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font as quickly as possible. </w:t>
      </w:r>
      <w:r w:rsidRPr="589823B9" w:rsidR="07ECBA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results show</w:t>
      </w:r>
      <w:r w:rsidRPr="589823B9" w:rsidR="37CD5E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</w:t>
      </w:r>
      <w:r w:rsidRPr="589823B9" w:rsidR="07ECBA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</w:t>
      </w:r>
      <w:r w:rsidRPr="589823B9" w:rsidR="07ECBA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colour</w:t>
      </w:r>
      <w:r w:rsidRPr="589823B9" w:rsidR="07ECBA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naming times </w:t>
      </w:r>
      <w:r w:rsidRPr="589823B9" w:rsidR="72E817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would</w:t>
      </w:r>
      <w:r w:rsidRPr="589823B9" w:rsidR="07ECBA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 significantly longer in the incongruent condition</w:t>
      </w:r>
      <w:r w:rsidRPr="589823B9" w:rsidR="782DF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as they had to process</w:t>
      </w:r>
      <w:r w:rsidRPr="589823B9" w:rsidR="45CB5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definition of</w:t>
      </w:r>
      <w:r w:rsidRPr="589823B9" w:rsidR="782DF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89823B9" w:rsidR="30ECF4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both </w:t>
      </w:r>
      <w:r w:rsidRPr="589823B9" w:rsidR="782DF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589823B9" w:rsidR="2E3312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word and the </w:t>
      </w:r>
      <w:r w:rsidRPr="589823B9" w:rsidR="2E3312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colour</w:t>
      </w:r>
      <w:r w:rsidRPr="589823B9" w:rsidR="587AEB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xmlns:wp14="http://schemas.microsoft.com/office/word/2010/wordml" w:rsidP="589823B9" w14:paraId="7D8FFD02" wp14:textId="77BAEFC6">
      <w:pPr>
        <w:pStyle w:val="Normal"/>
        <w:rPr>
          <w:b w:val="1"/>
          <w:bCs w:val="1"/>
          <w:sz w:val="28"/>
          <w:szCs w:val="28"/>
        </w:rPr>
      </w:pPr>
    </w:p>
    <w:p xmlns:wp14="http://schemas.microsoft.com/office/word/2010/wordml" w:rsidP="589823B9" w14:paraId="2C078E63" wp14:textId="373ED83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589823B9" w:rsidR="0A381FA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Introduction</w:t>
      </w:r>
    </w:p>
    <w:p w:rsidR="40B18D88" w:rsidP="589823B9" w:rsidRDefault="40B18D88" w14:paraId="7D892915" w14:textId="7A72BE8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89823B9" w:rsidR="40B18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 psychology, attention is the </w:t>
      </w:r>
      <w:r w:rsidRPr="589823B9" w:rsidR="47182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‘</w:t>
      </w:r>
      <w:r w:rsidRPr="589823B9" w:rsidR="40B18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concentration of </w:t>
      </w:r>
      <w:hyperlink r:id="Ra19fbb384f194adb">
        <w:r w:rsidRPr="589823B9" w:rsidR="40B18D8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awareness</w:t>
        </w:r>
      </w:hyperlink>
      <w:r w:rsidRPr="589823B9" w:rsidR="40B18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on some phenomenon to the exclusion of other stimuli</w:t>
      </w:r>
      <w:r w:rsidRPr="589823B9" w:rsidR="1A219B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’ </w:t>
      </w:r>
      <w:r w:rsidRPr="589823B9" w:rsidR="1A219B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(McCallum, 2019). </w:t>
      </w:r>
      <w:r w:rsidRPr="589823B9" w:rsidR="20D22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There are four types of attention; </w:t>
      </w:r>
      <w:r w:rsidRPr="589823B9" w:rsidR="24C00D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589823B9" w:rsidR="20D22E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selective, sustained, </w:t>
      </w:r>
      <w:r w:rsidRPr="589823B9" w:rsidR="0675CD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executive and divided attention</w:t>
      </w:r>
      <w:r w:rsidRPr="589823B9" w:rsidR="55D27F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 (Hahn, 2022).</w:t>
      </w:r>
      <w:r w:rsidRPr="589823B9" w:rsidR="361A73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9823B9" w:rsidR="04B74E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Specifically selective and divided attention. </w:t>
      </w:r>
      <w:r w:rsidRPr="589823B9" w:rsidR="6EE0A0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Selective attention is the capability to </w:t>
      </w:r>
      <w:r w:rsidRPr="589823B9" w:rsidR="019031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concentrate on a singular </w:t>
      </w:r>
      <w:r w:rsidRPr="589823B9" w:rsidR="4C7E11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aspect of </w:t>
      </w:r>
      <w:r w:rsidRPr="589823B9" w:rsidR="4B7CDD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589823B9" w:rsidR="4C7E11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89823B9" w:rsidR="6C2A6AC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sensory </w:t>
      </w:r>
      <w:r w:rsidRPr="589823B9" w:rsidR="4C7E11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input </w:t>
      </w:r>
      <w:r w:rsidRPr="589823B9" w:rsidR="75C670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divided attention is the skill to focus on multiple tasks at the</w:t>
      </w:r>
      <w:r w:rsidRPr="589823B9" w:rsidR="37184A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same time. </w:t>
      </w:r>
    </w:p>
    <w:p w:rsidR="56C55D7B" w:rsidP="17787C18" w:rsidRDefault="56C55D7B" w14:paraId="56A217C0" w14:textId="54D414AB">
      <w:pPr>
        <w:pStyle w:val="Normal"/>
        <w:spacing w:line="360" w:lineRule="exac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</w:pPr>
      <w:r w:rsidRPr="17787C18" w:rsidR="56C55D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‘</w:t>
      </w:r>
      <w:r w:rsidRPr="17787C18" w:rsidR="30B26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Selective attention </w:t>
      </w:r>
      <w:r w:rsidRPr="17787C18" w:rsidR="30B26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refers to the processes that allow an individual to select and focus on particular input for further processing while simultaneously suppressing irrelevant or distracting information</w:t>
      </w:r>
      <w:r w:rsidRPr="17787C18" w:rsidR="32391B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’ (Stevens &amp; Bavelier, 2012). </w:t>
      </w:r>
      <w:r w:rsidRPr="17787C18" w:rsidR="18A8AC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Broadment</w:t>
      </w:r>
      <w:r w:rsidRPr="17787C18" w:rsidR="7CFD7D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’s filter model of atten</w:t>
      </w:r>
      <w:r w:rsidRPr="17787C18" w:rsidR="771B18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tion</w:t>
      </w:r>
      <w:r w:rsidRPr="17787C18" w:rsidR="18A8AC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(1958)</w:t>
      </w:r>
      <w:r w:rsidRPr="17787C18" w:rsidR="52C207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suggests that </w:t>
      </w:r>
      <w:r w:rsidRPr="17787C18" w:rsidR="6B432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we have a </w:t>
      </w:r>
      <w:r w:rsidRPr="17787C18" w:rsidR="3E664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selective </w:t>
      </w:r>
      <w:r w:rsidRPr="17787C18" w:rsidR="6B432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filter that allows us to </w:t>
      </w:r>
      <w:r w:rsidRPr="17787C18" w:rsidR="54D05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limit incoming sensory details. </w:t>
      </w:r>
      <w:r w:rsidRPr="17787C18" w:rsidR="677FE5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The selected stimuli</w:t>
      </w:r>
      <w:r w:rsidRPr="17787C18" w:rsidR="674DC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, </w:t>
      </w:r>
      <w:r w:rsidRPr="17787C18" w:rsidR="0DDDB4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that is </w:t>
      </w:r>
      <w:r w:rsidRPr="17787C18" w:rsidR="674DC3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‘operated on the basis of the </w:t>
      </w:r>
      <w:r w:rsidRPr="17787C18" w:rsidR="5FFBD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information’s physical characteristics</w:t>
      </w:r>
      <w:r w:rsidRPr="17787C18" w:rsidR="7EECBD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’ </w:t>
      </w:r>
      <w:r w:rsidRPr="17787C18" w:rsidR="677FE5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will continue to move through the filter</w:t>
      </w:r>
      <w:r w:rsidRPr="17787C18" w:rsidR="79DEFE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for furt</w:t>
      </w:r>
      <w:r w:rsidRPr="17787C18" w:rsidR="30747F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h</w:t>
      </w:r>
      <w:r w:rsidRPr="17787C18" w:rsidR="79DEFE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er analysis</w:t>
      </w:r>
      <w:r w:rsidRPr="17787C18" w:rsidR="677FE5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, </w:t>
      </w:r>
      <w:r w:rsidRPr="17787C18" w:rsidR="4EE1D5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while the unwanted information </w:t>
      </w:r>
      <w:r w:rsidRPr="17787C18" w:rsidR="477F6C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is rejected</w:t>
      </w:r>
      <w:r w:rsidRPr="17787C18" w:rsidR="562329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(Gross, 2020)</w:t>
      </w:r>
      <w:r w:rsidRPr="17787C18" w:rsidR="477F6C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. </w:t>
      </w:r>
      <w:r w:rsidRPr="17787C18" w:rsidR="72E091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Similarly</w:t>
      </w:r>
      <w:r w:rsidRPr="17787C18" w:rsidR="38328F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, </w:t>
      </w:r>
      <w:r w:rsidRPr="17787C18" w:rsidR="7780C9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there are other studies on attention, including the shadowing technique. </w:t>
      </w:r>
      <w:r w:rsidRPr="17787C18" w:rsidR="3F427A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The shadowing technique was first used by Cherry (1953), when studying the cocktail party phenomenon. </w:t>
      </w:r>
      <w:r w:rsidRPr="17787C18" w:rsidR="36512D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This involves the brain managing to </w:t>
      </w:r>
      <w:r w:rsidRPr="17787C18" w:rsidR="0509DC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choose one or two voices to listen</w:t>
      </w:r>
      <w:r w:rsidRPr="17787C18" w:rsidR="3D39D9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to</w:t>
      </w:r>
      <w:r w:rsidRPr="17787C18" w:rsidR="0509DC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out of the other convers</w:t>
      </w:r>
      <w:r w:rsidRPr="17787C18" w:rsidR="141251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ations</w:t>
      </w:r>
      <w:r w:rsidRPr="17787C18" w:rsidR="0509DC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 happening in the same room. </w:t>
      </w:r>
      <w:r w:rsidRPr="17787C18" w:rsidR="6D791B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>Therefore, we are able to focus on either one or two stimulus and are able to fil</w:t>
      </w:r>
      <w:r w:rsidRPr="17787C18" w:rsidR="01DDAD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ter out the background noise. </w:t>
      </w:r>
    </w:p>
    <w:p w:rsidR="589823B9" w:rsidP="17787C18" w:rsidRDefault="589823B9" w14:paraId="062FC65B" w14:textId="78EE1B1E">
      <w:pPr>
        <w:pStyle w:val="Normal"/>
        <w:spacing w:line="360" w:lineRule="exact"/>
        <w:rPr>
          <w:rFonts w:ascii="Calibri" w:hAnsi="Calibri" w:eastAsia="Calibri" w:cs="Calibri"/>
          <w:noProof w:val="0"/>
          <w:sz w:val="24"/>
          <w:szCs w:val="24"/>
          <w:lang w:val="en"/>
        </w:rPr>
      </w:pPr>
      <w:r w:rsidRPr="17787C18" w:rsidR="412E92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Another theory of attention would be </w:t>
      </w:r>
      <w:r w:rsidRPr="17787C18" w:rsidR="422C42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"/>
        </w:rPr>
        <w:t xml:space="preserve">Schneider and Shiffrin’s automacity model (1977). </w:t>
      </w:r>
      <w:r w:rsidRPr="17787C18" w:rsidR="26328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Schneider and Shiffrin</w:t>
      </w:r>
      <w:r w:rsidRPr="17787C18" w:rsidR="29E2E3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(1977) proposed</w:t>
      </w:r>
      <w:r w:rsidRPr="17787C18" w:rsidR="26328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</w:t>
      </w:r>
      <w:r w:rsidRPr="17787C18" w:rsidR="2C991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a </w:t>
      </w:r>
      <w:r w:rsidRPr="17787C18" w:rsidR="26328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general model of attention,</w:t>
      </w:r>
      <w:r w:rsidRPr="17787C18" w:rsidR="26328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</w:t>
      </w:r>
      <w:r w:rsidRPr="17787C18" w:rsidR="2AC105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‘</w:t>
      </w:r>
      <w:r w:rsidRPr="17787C18" w:rsidR="26328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that postulates the existence of automatic and controlled search processes</w:t>
      </w:r>
      <w:r w:rsidRPr="17787C18" w:rsidR="3C2965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’</w:t>
      </w:r>
      <w:r w:rsidRPr="17787C18" w:rsidR="622132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(</w:t>
      </w:r>
      <w:r w:rsidRPr="17787C18" w:rsidR="45B79A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Poltrock et al., 1982).</w:t>
      </w:r>
      <w:r w:rsidRPr="17787C18" w:rsidR="250A0D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</w:t>
      </w:r>
      <w:r w:rsidRPr="17787C18" w:rsidR="03818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According to the automacity model, there are two types of </w:t>
      </w:r>
      <w:r w:rsidRPr="17787C18" w:rsidR="3BF79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cognitive </w:t>
      </w:r>
      <w:r w:rsidRPr="17787C18" w:rsidR="03818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processing; controlled and automatic processing. Controlled processing </w:t>
      </w:r>
      <w:r w:rsidRPr="17787C18" w:rsidR="5AB865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is defined as </w:t>
      </w:r>
      <w:r w:rsidRPr="17787C18" w:rsidR="16860A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a procedure that requires a lot of concerntration</w:t>
      </w:r>
      <w:r w:rsidRPr="17787C18" w:rsidR="21B0A3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as it may include tasks new to the brain</w:t>
      </w:r>
      <w:r w:rsidRPr="17787C18" w:rsidR="7DCAC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. This </w:t>
      </w:r>
      <w:r w:rsidRPr="17787C18" w:rsidR="540074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slow </w:t>
      </w:r>
      <w:r w:rsidRPr="17787C18" w:rsidR="7DCAC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process requires highly focussed</w:t>
      </w:r>
      <w:r w:rsidRPr="17787C18" w:rsidR="34541A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and consciously directing</w:t>
      </w:r>
      <w:r w:rsidRPr="17787C18" w:rsidR="7DCACD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 attention</w:t>
      </w:r>
      <w:r w:rsidRPr="17787C18" w:rsidR="06D960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, which means </w:t>
      </w:r>
      <w:r w:rsidRPr="17787C18" w:rsidR="406432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the capacity intake is low, in order to learn the new tasks. However, </w:t>
      </w:r>
      <w:r w:rsidRPr="17787C18" w:rsidR="12A559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automatic processing </w:t>
      </w:r>
      <w:r w:rsidRPr="17787C18" w:rsidR="4FD6F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i</w:t>
      </w:r>
      <w:r w:rsidRPr="17787C18" w:rsidR="4896D3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 xml:space="preserve">s defined as a task being completed simply as second nature, as the individual </w:t>
      </w:r>
      <w:r w:rsidRPr="17787C18" w:rsidR="27E946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"/>
        </w:rPr>
        <w:t>c</w:t>
      </w:r>
      <w:r w:rsidRPr="17787C18" w:rsidR="4896D3B4">
        <w:rPr>
          <w:rFonts w:ascii="Calibri" w:hAnsi="Calibri" w:eastAsia="Calibri" w:cs="Calibri"/>
          <w:noProof w:val="0"/>
          <w:sz w:val="24"/>
          <w:szCs w:val="24"/>
          <w:lang w:val="en"/>
        </w:rPr>
        <w:t>an operate unconsciously and automatically</w:t>
      </w:r>
      <w:r w:rsidRPr="17787C18" w:rsidR="3A98D757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due to the process being highly practiced. </w:t>
      </w:r>
      <w:r w:rsidRPr="17787C18" w:rsidR="57651D3E">
        <w:rPr>
          <w:rFonts w:ascii="Calibri" w:hAnsi="Calibri" w:eastAsia="Calibri" w:cs="Calibri"/>
          <w:noProof w:val="0"/>
          <w:sz w:val="24"/>
          <w:szCs w:val="24"/>
          <w:lang w:val="en"/>
        </w:rPr>
        <w:t>An example of both controll</w:t>
      </w:r>
      <w:r w:rsidRPr="17787C18" w:rsidR="0FA36C0C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ed and automatic processing would be learning to drive a car. Initially, </w:t>
      </w:r>
      <w:r w:rsidRPr="17787C18" w:rsidR="54AEE7A1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focused attention is required as the learner is </w:t>
      </w:r>
      <w:r w:rsidRPr="17787C18" w:rsidR="5FF6AE61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learning new tasks and can be </w:t>
      </w:r>
      <w:r w:rsidRPr="17787C18" w:rsidR="54AEE7A1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easily distracted, which could affect their performance. However, </w:t>
      </w:r>
      <w:r w:rsidRPr="17787C18" w:rsidR="1C8AD1D2">
        <w:rPr>
          <w:rFonts w:ascii="Calibri" w:hAnsi="Calibri" w:eastAsia="Calibri" w:cs="Calibri"/>
          <w:noProof w:val="0"/>
          <w:sz w:val="24"/>
          <w:szCs w:val="24"/>
          <w:lang w:val="en"/>
        </w:rPr>
        <w:t>once they’ve learnt to drive, the task becomes automatic</w:t>
      </w:r>
      <w:r w:rsidRPr="17787C18" w:rsidR="0A3700D2">
        <w:rPr>
          <w:rFonts w:ascii="Calibri" w:hAnsi="Calibri" w:eastAsia="Calibri" w:cs="Calibri"/>
          <w:noProof w:val="0"/>
          <w:sz w:val="24"/>
          <w:szCs w:val="24"/>
          <w:lang w:val="en"/>
        </w:rPr>
        <w:t>,</w:t>
      </w:r>
      <w:r w:rsidRPr="17787C18" w:rsidR="1C8AD1D2">
        <w:rPr>
          <w:rFonts w:ascii="Calibri" w:hAnsi="Calibri" w:eastAsia="Calibri" w:cs="Calibri"/>
          <w:noProof w:val="0"/>
          <w:sz w:val="24"/>
          <w:szCs w:val="24"/>
          <w:lang w:val="en"/>
        </w:rPr>
        <w:t>can be performed without hesitation and can afford to be distracted as the</w:t>
      </w:r>
      <w:r w:rsidRPr="17787C18" w:rsidR="1E9B9393">
        <w:rPr>
          <w:rFonts w:ascii="Calibri" w:hAnsi="Calibri" w:eastAsia="Calibri" w:cs="Calibri"/>
          <w:noProof w:val="0"/>
          <w:sz w:val="24"/>
          <w:szCs w:val="24"/>
          <w:lang w:val="en"/>
        </w:rPr>
        <w:t>y’re experienced</w:t>
      </w:r>
      <w:r w:rsidRPr="17787C18" w:rsidR="39A90C6F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. </w:t>
      </w:r>
      <w:r w:rsidRPr="17787C18" w:rsidR="1E9B9393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</w:t>
      </w:r>
    </w:p>
    <w:p w:rsidR="589823B9" w:rsidP="17787C18" w:rsidRDefault="589823B9" w14:paraId="06F88371" w14:textId="7ABD18A4">
      <w:pPr>
        <w:pStyle w:val="Normal"/>
        <w:spacing w:line="360" w:lineRule="exact"/>
        <w:rPr>
          <w:rFonts w:ascii="Calibri" w:hAnsi="Calibri" w:eastAsia="Calibri" w:cs="Calibri"/>
          <w:noProof w:val="0"/>
          <w:sz w:val="24"/>
          <w:szCs w:val="24"/>
          <w:lang w:val="en"/>
        </w:rPr>
      </w:pPr>
      <w:r w:rsidRPr="17787C18" w:rsidR="5A3FF0DF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The Stroop effect (1935) </w:t>
      </w:r>
      <w:r w:rsidRPr="17787C18" w:rsidR="2D4968D2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is a neuropsychological test </w:t>
      </w:r>
      <w:r w:rsidRPr="17787C18" w:rsidR="130271CF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used to measure an individuals selective attention capacity. </w:t>
      </w:r>
      <w:r w:rsidRPr="17787C18" w:rsidR="24C1FAB7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The colour naming task involves reciting the colour of the ink and rejecting </w:t>
      </w:r>
      <w:r w:rsidRPr="17787C18" w:rsidR="523CB4E6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what the word says. The individual will be given an incongruent list, which </w:t>
      </w:r>
      <w:r w:rsidRPr="17787C18" w:rsidR="0FE06632">
        <w:rPr>
          <w:rFonts w:ascii="Calibri" w:hAnsi="Calibri" w:eastAsia="Calibri" w:cs="Calibri"/>
          <w:noProof w:val="0"/>
          <w:sz w:val="24"/>
          <w:szCs w:val="24"/>
          <w:lang w:val="en"/>
        </w:rPr>
        <w:t>c</w:t>
      </w:r>
      <w:r w:rsidRPr="17787C18" w:rsidR="523CB4E6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ould be </w:t>
      </w:r>
      <w:r w:rsidRPr="17787C18" w:rsidR="4CB4C872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considered </w:t>
      </w:r>
      <w:r w:rsidRPr="17787C18" w:rsidR="523CB4E6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challenging </w:t>
      </w:r>
      <w:r w:rsidRPr="17787C18" w:rsidR="5D847BA6">
        <w:rPr>
          <w:rFonts w:ascii="Calibri" w:hAnsi="Calibri" w:eastAsia="Calibri" w:cs="Calibri"/>
          <w:noProof w:val="0"/>
          <w:sz w:val="24"/>
          <w:szCs w:val="24"/>
          <w:lang w:val="en"/>
        </w:rPr>
        <w:t>as the word ‘blue’ may be presented in green, therefore, the brain will have to process both the colour of the ink and the word</w:t>
      </w:r>
      <w:r w:rsidRPr="17787C18" w:rsidR="291295C2">
        <w:rPr>
          <w:rFonts w:ascii="Calibri" w:hAnsi="Calibri" w:eastAsia="Calibri" w:cs="Calibri"/>
          <w:noProof w:val="0"/>
          <w:sz w:val="24"/>
          <w:szCs w:val="24"/>
          <w:lang w:val="en"/>
        </w:rPr>
        <w:t>, making the times longer in the second condition with the incongruent list</w:t>
      </w:r>
      <w:r w:rsidRPr="17787C18" w:rsidR="5D847BA6">
        <w:rPr>
          <w:rFonts w:ascii="Calibri" w:hAnsi="Calibri" w:eastAsia="Calibri" w:cs="Calibri"/>
          <w:noProof w:val="0"/>
          <w:sz w:val="24"/>
          <w:szCs w:val="24"/>
          <w:lang w:val="en"/>
        </w:rPr>
        <w:t>.</w:t>
      </w:r>
      <w:r w:rsidRPr="17787C18" w:rsidR="08CA0414">
        <w:rPr>
          <w:rFonts w:ascii="Calibri" w:hAnsi="Calibri" w:eastAsia="Calibri" w:cs="Calibri"/>
          <w:noProof w:val="0"/>
          <w:sz w:val="24"/>
          <w:szCs w:val="24"/>
          <w:lang w:val="en"/>
        </w:rPr>
        <w:t>Participants in the Stroop task (1935) could find this difficult as reading i</w:t>
      </w:r>
      <w:r w:rsidRPr="17787C18" w:rsidR="476EE945">
        <w:rPr>
          <w:rFonts w:ascii="Calibri" w:hAnsi="Calibri" w:eastAsia="Calibri" w:cs="Calibri"/>
          <w:noProof w:val="0"/>
          <w:sz w:val="24"/>
          <w:szCs w:val="24"/>
          <w:lang w:val="en"/>
        </w:rPr>
        <w:t>s</w:t>
      </w:r>
      <w:r w:rsidRPr="17787C18" w:rsidR="08CA0414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an automatic process</w:t>
      </w:r>
      <w:r w:rsidRPr="17787C18" w:rsidR="44B8B3A8">
        <w:rPr>
          <w:rFonts w:ascii="Calibri" w:hAnsi="Calibri" w:eastAsia="Calibri" w:cs="Calibri"/>
          <w:noProof w:val="0"/>
          <w:sz w:val="24"/>
          <w:szCs w:val="24"/>
          <w:lang w:val="en"/>
        </w:rPr>
        <w:t>. N</w:t>
      </w:r>
      <w:r w:rsidRPr="17787C18" w:rsidR="4A3BEFEE">
        <w:rPr>
          <w:rFonts w:ascii="Calibri" w:hAnsi="Calibri" w:eastAsia="Calibri" w:cs="Calibri"/>
          <w:noProof w:val="0"/>
          <w:sz w:val="24"/>
          <w:szCs w:val="24"/>
          <w:lang w:val="en"/>
        </w:rPr>
        <w:t>ormally</w:t>
      </w:r>
      <w:r w:rsidRPr="17787C18" w:rsidR="17C22B9B">
        <w:rPr>
          <w:rFonts w:ascii="Calibri" w:hAnsi="Calibri" w:eastAsia="Calibri" w:cs="Calibri"/>
          <w:noProof w:val="0"/>
          <w:sz w:val="24"/>
          <w:szCs w:val="24"/>
          <w:lang w:val="en"/>
        </w:rPr>
        <w:t>, when we’re</w:t>
      </w:r>
      <w:r w:rsidRPr="17787C18" w:rsidR="4A3BEFEE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presented with a word, </w:t>
      </w:r>
      <w:r w:rsidRPr="17787C18" w:rsidR="591D4669">
        <w:rPr>
          <w:rFonts w:ascii="Calibri" w:hAnsi="Calibri" w:eastAsia="Calibri" w:cs="Calibri"/>
          <w:noProof w:val="0"/>
          <w:sz w:val="24"/>
          <w:szCs w:val="24"/>
          <w:lang w:val="en"/>
        </w:rPr>
        <w:t>we’re expected to read it</w:t>
      </w:r>
      <w:r w:rsidRPr="17787C18" w:rsidR="77149E33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, </w:t>
      </w:r>
      <w:r w:rsidRPr="17787C18" w:rsidR="4A3BEFEE">
        <w:rPr>
          <w:rFonts w:ascii="Calibri" w:hAnsi="Calibri" w:eastAsia="Calibri" w:cs="Calibri"/>
          <w:noProof w:val="0"/>
          <w:sz w:val="24"/>
          <w:szCs w:val="24"/>
          <w:lang w:val="en"/>
        </w:rPr>
        <w:t>which makes it challenging</w:t>
      </w:r>
      <w:r w:rsidRPr="17787C18" w:rsidR="03B79E05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in this test</w:t>
      </w:r>
      <w:r w:rsidRPr="17787C18" w:rsidR="4A3BEFEE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when we have to </w:t>
      </w:r>
      <w:r w:rsidRPr="17787C18" w:rsidR="79CAD3D0">
        <w:rPr>
          <w:rFonts w:ascii="Calibri" w:hAnsi="Calibri" w:eastAsia="Calibri" w:cs="Calibri"/>
          <w:noProof w:val="0"/>
          <w:sz w:val="24"/>
          <w:szCs w:val="24"/>
          <w:lang w:val="en"/>
        </w:rPr>
        <w:t>ignore the word and specifically focus on the colour of the ink.</w:t>
      </w:r>
      <w:r w:rsidRPr="17787C18" w:rsidR="1D41310E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</w:t>
      </w:r>
    </w:p>
    <w:p w:rsidR="589823B9" w:rsidP="17787C18" w:rsidRDefault="589823B9" w14:paraId="735D03E8" w14:textId="6A74F720">
      <w:pPr>
        <w:pStyle w:val="Normal"/>
        <w:spacing w:line="360" w:lineRule="exact"/>
        <w:rPr>
          <w:rFonts w:ascii="Calibri" w:hAnsi="Calibri" w:eastAsia="Calibri" w:cs="Calibri"/>
          <w:noProof w:val="0"/>
          <w:sz w:val="24"/>
          <w:szCs w:val="24"/>
          <w:lang w:val="en"/>
        </w:rPr>
      </w:pPr>
      <w:r w:rsidRPr="17787C18" w:rsidR="4C2AC1C9">
        <w:rPr>
          <w:rFonts w:ascii="Calibri" w:hAnsi="Calibri" w:eastAsia="Calibri" w:cs="Calibri"/>
          <w:noProof w:val="0"/>
          <w:sz w:val="24"/>
          <w:szCs w:val="24"/>
          <w:lang w:val="en"/>
        </w:rPr>
        <w:t>In addition, the Speed of processing model supports the Stroop test (1935) as it s</w:t>
      </w:r>
      <w:r w:rsidRPr="17787C18" w:rsidR="259AD020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tates that we are able to ‘process written words faster than we can process colours’ </w:t>
      </w:r>
      <w:r w:rsidRPr="17787C18" w:rsidR="26F0CF6D">
        <w:rPr>
          <w:rFonts w:ascii="Calibri" w:hAnsi="Calibri" w:eastAsia="Calibri" w:cs="Calibri"/>
          <w:noProof w:val="0"/>
          <w:sz w:val="24"/>
          <w:szCs w:val="24"/>
          <w:lang w:val="en"/>
        </w:rPr>
        <w:t>(Lesley University,2018).</w:t>
      </w:r>
      <w:r w:rsidRPr="17787C18" w:rsidR="3368F531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This explains why the naming times are longer in the inc</w:t>
      </w:r>
      <w:r w:rsidRPr="17787C18" w:rsidR="29DD6086">
        <w:rPr>
          <w:rFonts w:ascii="Calibri" w:hAnsi="Calibri" w:eastAsia="Calibri" w:cs="Calibri"/>
          <w:noProof w:val="0"/>
          <w:sz w:val="24"/>
          <w:szCs w:val="24"/>
          <w:lang w:val="en"/>
        </w:rPr>
        <w:t>ongruent condition, as the word information is process first</w:t>
      </w:r>
      <w:r w:rsidRPr="17787C18" w:rsidR="17557425">
        <w:rPr>
          <w:rFonts w:ascii="Calibri" w:hAnsi="Calibri" w:eastAsia="Calibri" w:cs="Calibri"/>
          <w:noProof w:val="0"/>
          <w:sz w:val="24"/>
          <w:szCs w:val="24"/>
          <w:lang w:val="en"/>
        </w:rPr>
        <w:t>, then followed by the process of the colour.</w:t>
      </w:r>
      <w:r w:rsidRPr="17787C18" w:rsidR="47D4B850">
        <w:rPr>
          <w:rFonts w:ascii="Calibri" w:hAnsi="Calibri" w:eastAsia="Calibri" w:cs="Calibri"/>
          <w:noProof w:val="0"/>
          <w:sz w:val="24"/>
          <w:szCs w:val="24"/>
          <w:lang w:val="en"/>
        </w:rPr>
        <w:t xml:space="preserve"> However, in the first condition, with the congruent list</w:t>
      </w:r>
      <w:r w:rsidRPr="17787C18" w:rsidR="7D67863C">
        <w:rPr>
          <w:rFonts w:ascii="Calibri" w:hAnsi="Calibri" w:eastAsia="Calibri" w:cs="Calibri"/>
          <w:noProof w:val="0"/>
          <w:sz w:val="24"/>
          <w:szCs w:val="24"/>
          <w:lang w:val="en"/>
        </w:rPr>
        <w:t>, because the colour information comes after the word information when reporting a word, a choice can be made before the conflicting colour information.</w:t>
      </w:r>
    </w:p>
    <w:p w:rsidR="589823B9" w:rsidP="17787C18" w:rsidRDefault="589823B9" w14:paraId="0B1187C9" w14:textId="25EA21B6">
      <w:pPr>
        <w:pStyle w:val="Normal"/>
        <w:spacing w:line="360" w:lineRule="exact"/>
        <w:rPr>
          <w:rFonts w:ascii="Calibri" w:hAnsi="Calibri" w:eastAsia="Calibri" w:cs="Calibri"/>
          <w:noProof w:val="0"/>
          <w:sz w:val="24"/>
          <w:szCs w:val="24"/>
          <w:lang w:val="en"/>
        </w:rPr>
      </w:pPr>
    </w:p>
    <w:p w:rsidR="53D117E4" w:rsidP="6EFB65F2" w:rsidRDefault="53D117E4" w14:paraId="37AD0D17" w14:textId="1E937B5A">
      <w:pPr>
        <w:pStyle w:val="Normal"/>
        <w:rPr>
          <w:b w:val="1"/>
          <w:bCs w:val="1"/>
          <w:sz w:val="28"/>
          <w:szCs w:val="28"/>
        </w:rPr>
      </w:pPr>
      <w:r w:rsidRPr="17787C18" w:rsidR="53D117E4">
        <w:rPr>
          <w:b w:val="1"/>
          <w:bCs w:val="1"/>
          <w:sz w:val="28"/>
          <w:szCs w:val="28"/>
        </w:rPr>
        <w:t>Rationale</w:t>
      </w:r>
    </w:p>
    <w:p w:rsidR="02B5C3A8" w:rsidP="17787C18" w:rsidRDefault="02B5C3A8" w14:paraId="7B7ACF39" w14:textId="6C7FCE2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"/>
        </w:rPr>
      </w:pPr>
      <w:r w:rsidRPr="17787C18" w:rsidR="02B5C3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>When combined with other assessments, the Stroop test can be used to assess a person's general executive processing abilities as well as their capacity and capabilities for selective attention.</w:t>
      </w:r>
      <w:r w:rsidRPr="17787C18" w:rsidR="75A11C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 </w:t>
      </w:r>
      <w:r w:rsidRPr="17787C18" w:rsidR="154D7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With the results from the test, the individual will know their processing abilities, which will be useful for both education and the workplace </w:t>
      </w:r>
      <w:r w:rsidRPr="17787C18" w:rsidR="139874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  <w:t xml:space="preserve">purposes. </w:t>
      </w:r>
      <w:r w:rsidRPr="17787C18" w:rsidR="6E9699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"/>
        </w:rPr>
        <w:t>The Stroop test helps researchers evaluate the level of individual’s attention capacity and abilities, and how fast you can apply them. ‘It's particularly helpful in assessing attention-deficit/hyperactivity disorder and executive functioning in people with traumatic brain injuries’ (</w:t>
      </w:r>
      <w:r w:rsidRPr="17787C18" w:rsidR="544FA2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"/>
        </w:rPr>
        <w:t>Cherry,2022)</w:t>
      </w:r>
      <w:r w:rsidRPr="17787C18" w:rsidR="6E9699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"/>
        </w:rPr>
        <w:t>.</w:t>
      </w:r>
    </w:p>
    <w:p w:rsidR="17787C18" w:rsidP="17787C18" w:rsidRDefault="17787C18" w14:paraId="196D1FAB" w14:textId="3944C586">
      <w:pPr>
        <w:pStyle w:val="Normal"/>
        <w:rPr>
          <w:b w:val="0"/>
          <w:bCs w:val="0"/>
          <w:sz w:val="24"/>
          <w:szCs w:val="24"/>
        </w:rPr>
      </w:pPr>
    </w:p>
    <w:p w:rsidR="17787C18" w:rsidP="17787C18" w:rsidRDefault="17787C18" w14:paraId="2478B9BD" w14:textId="0569EDF4">
      <w:pPr>
        <w:pStyle w:val="Normal"/>
        <w:rPr>
          <w:b w:val="0"/>
          <w:bCs w:val="0"/>
          <w:sz w:val="24"/>
          <w:szCs w:val="24"/>
        </w:rPr>
      </w:pPr>
    </w:p>
    <w:p w:rsidR="76D2A6E1" w:rsidP="6EFB65F2" w:rsidRDefault="76D2A6E1" w14:paraId="432431C0" w14:textId="738CF7BB">
      <w:pPr>
        <w:pStyle w:val="Normal"/>
        <w:rPr>
          <w:b w:val="1"/>
          <w:bCs w:val="1"/>
          <w:sz w:val="28"/>
          <w:szCs w:val="28"/>
        </w:rPr>
      </w:pPr>
      <w:r w:rsidRPr="589823B9" w:rsidR="76D2A6E1">
        <w:rPr>
          <w:b w:val="1"/>
          <w:bCs w:val="1"/>
          <w:sz w:val="28"/>
          <w:szCs w:val="28"/>
        </w:rPr>
        <w:t>Hypothesis</w:t>
      </w:r>
    </w:p>
    <w:p w:rsidR="77E812B3" w:rsidP="589823B9" w:rsidRDefault="77E812B3" w14:paraId="173B7838" w14:textId="5C84C239">
      <w:pPr>
        <w:pStyle w:val="Normal"/>
        <w:rPr>
          <w:b w:val="1"/>
          <w:bCs w:val="1"/>
          <w:sz w:val="24"/>
          <w:szCs w:val="24"/>
        </w:rPr>
      </w:pPr>
      <w:r w:rsidRPr="589823B9" w:rsidR="77E812B3">
        <w:rPr>
          <w:b w:val="0"/>
          <w:bCs w:val="0"/>
          <w:sz w:val="24"/>
          <w:szCs w:val="24"/>
        </w:rPr>
        <w:t>Colour</w:t>
      </w:r>
      <w:r w:rsidRPr="589823B9" w:rsidR="77E812B3">
        <w:rPr>
          <w:b w:val="0"/>
          <w:bCs w:val="0"/>
          <w:sz w:val="24"/>
          <w:szCs w:val="24"/>
        </w:rPr>
        <w:t xml:space="preserve"> naming times will be significantly longer in the incongruent condition.</w:t>
      </w:r>
    </w:p>
    <w:p w:rsidR="6EFB65F2" w:rsidP="589823B9" w:rsidRDefault="6EFB65F2" w14:paraId="3F8B7B55" w14:textId="39E45560">
      <w:pPr>
        <w:pStyle w:val="Normal"/>
        <w:rPr>
          <w:b w:val="1"/>
          <w:bCs w:val="1"/>
          <w:sz w:val="24"/>
          <w:szCs w:val="24"/>
        </w:rPr>
      </w:pPr>
    </w:p>
    <w:p w:rsidR="6EFB65F2" w:rsidP="589823B9" w:rsidRDefault="6EFB65F2" w14:paraId="50D8841C" w14:textId="0090BAB4">
      <w:pPr>
        <w:pStyle w:val="Normal"/>
        <w:rPr>
          <w:b w:val="1"/>
          <w:bCs w:val="1"/>
          <w:sz w:val="24"/>
          <w:szCs w:val="24"/>
        </w:rPr>
      </w:pPr>
    </w:p>
    <w:p w:rsidR="76D2A6E1" w:rsidP="589823B9" w:rsidRDefault="76D2A6E1" w14:paraId="0A28C0D8" w14:textId="6A3CA52D">
      <w:pPr>
        <w:pStyle w:val="Normal"/>
        <w:rPr>
          <w:b w:val="1"/>
          <w:bCs w:val="1"/>
          <w:sz w:val="24"/>
          <w:szCs w:val="24"/>
        </w:rPr>
      </w:pPr>
      <w:r w:rsidRPr="589823B9" w:rsidR="76D2A6E1">
        <w:rPr>
          <w:b w:val="1"/>
          <w:bCs w:val="1"/>
          <w:sz w:val="24"/>
          <w:szCs w:val="24"/>
        </w:rPr>
        <w:t>Methodology</w:t>
      </w:r>
    </w:p>
    <w:p w:rsidR="26F55D94" w:rsidP="589823B9" w:rsidRDefault="26F55D94" w14:paraId="2AE66D2B" w14:textId="67B6034C">
      <w:pPr>
        <w:pStyle w:val="Normal"/>
        <w:rPr>
          <w:b w:val="0"/>
          <w:bCs w:val="0"/>
          <w:sz w:val="24"/>
          <w:szCs w:val="24"/>
          <w:u w:val="single"/>
        </w:rPr>
      </w:pPr>
      <w:r w:rsidRPr="589823B9" w:rsidR="26F55D94">
        <w:rPr>
          <w:b w:val="0"/>
          <w:bCs w:val="0"/>
          <w:sz w:val="24"/>
          <w:szCs w:val="24"/>
          <w:u w:val="single"/>
        </w:rPr>
        <w:t>Designs</w:t>
      </w:r>
    </w:p>
    <w:p w:rsidR="17265C94" w:rsidP="589823B9" w:rsidRDefault="17265C94" w14:paraId="6E3EF433" w14:textId="0842A787">
      <w:pPr>
        <w:pStyle w:val="Normal"/>
        <w:rPr>
          <w:b w:val="0"/>
          <w:bCs w:val="0"/>
          <w:sz w:val="24"/>
          <w:szCs w:val="24"/>
        </w:rPr>
      </w:pPr>
      <w:r w:rsidRPr="589823B9" w:rsidR="17265C94">
        <w:rPr>
          <w:b w:val="0"/>
          <w:bCs w:val="0"/>
          <w:sz w:val="24"/>
          <w:szCs w:val="24"/>
        </w:rPr>
        <w:t>A within-</w:t>
      </w:r>
      <w:r w:rsidRPr="589823B9" w:rsidR="17265C94">
        <w:rPr>
          <w:b w:val="0"/>
          <w:bCs w:val="0"/>
          <w:sz w:val="24"/>
          <w:szCs w:val="24"/>
          <w:u w:val="none"/>
        </w:rPr>
        <w:t>subjects</w:t>
      </w:r>
      <w:r w:rsidRPr="589823B9" w:rsidR="17265C94">
        <w:rPr>
          <w:b w:val="0"/>
          <w:bCs w:val="0"/>
          <w:sz w:val="24"/>
          <w:szCs w:val="24"/>
        </w:rPr>
        <w:t xml:space="preserve"> design was used.</w:t>
      </w:r>
      <w:r w:rsidRPr="589823B9" w:rsidR="0FDB53C2">
        <w:rPr>
          <w:b w:val="0"/>
          <w:bCs w:val="0"/>
          <w:sz w:val="24"/>
          <w:szCs w:val="24"/>
        </w:rPr>
        <w:t xml:space="preserve"> The two conditions included a congruent and incongruent </w:t>
      </w:r>
      <w:r w:rsidRPr="589823B9" w:rsidR="0FDB53C2">
        <w:rPr>
          <w:b w:val="0"/>
          <w:bCs w:val="0"/>
          <w:sz w:val="24"/>
          <w:szCs w:val="24"/>
        </w:rPr>
        <w:t>list.</w:t>
      </w:r>
      <w:r w:rsidRPr="589823B9" w:rsidR="17265C94">
        <w:rPr>
          <w:b w:val="0"/>
          <w:bCs w:val="0"/>
          <w:sz w:val="24"/>
          <w:szCs w:val="24"/>
        </w:rPr>
        <w:t xml:space="preserve"> The</w:t>
      </w:r>
      <w:r w:rsidRPr="589823B9" w:rsidR="3F121864">
        <w:rPr>
          <w:b w:val="0"/>
          <w:bCs w:val="0"/>
          <w:sz w:val="24"/>
          <w:szCs w:val="24"/>
        </w:rPr>
        <w:t xml:space="preserve"> independent variable for the </w:t>
      </w:r>
      <w:r w:rsidRPr="589823B9" w:rsidR="3F121864">
        <w:rPr>
          <w:b w:val="0"/>
          <w:bCs w:val="0"/>
          <w:sz w:val="24"/>
          <w:szCs w:val="24"/>
        </w:rPr>
        <w:t>stroop</w:t>
      </w:r>
      <w:r w:rsidRPr="589823B9" w:rsidR="3F121864">
        <w:rPr>
          <w:b w:val="0"/>
          <w:bCs w:val="0"/>
          <w:sz w:val="24"/>
          <w:szCs w:val="24"/>
        </w:rPr>
        <w:t xml:space="preserve"> test was the </w:t>
      </w:r>
      <w:r w:rsidRPr="589823B9" w:rsidR="77506731">
        <w:rPr>
          <w:b w:val="0"/>
          <w:bCs w:val="0"/>
          <w:sz w:val="24"/>
          <w:szCs w:val="24"/>
        </w:rPr>
        <w:t>colours</w:t>
      </w:r>
      <w:r w:rsidRPr="589823B9" w:rsidR="77506731">
        <w:rPr>
          <w:b w:val="0"/>
          <w:bCs w:val="0"/>
          <w:sz w:val="24"/>
          <w:szCs w:val="24"/>
        </w:rPr>
        <w:t xml:space="preserve"> in which the words were </w:t>
      </w:r>
      <w:r w:rsidRPr="589823B9" w:rsidR="18B9E7BB">
        <w:rPr>
          <w:b w:val="0"/>
          <w:bCs w:val="0"/>
          <w:sz w:val="24"/>
          <w:szCs w:val="24"/>
        </w:rPr>
        <w:t>presented,</w:t>
      </w:r>
      <w:r w:rsidRPr="589823B9" w:rsidR="77506731">
        <w:rPr>
          <w:b w:val="0"/>
          <w:bCs w:val="0"/>
          <w:sz w:val="24"/>
          <w:szCs w:val="24"/>
        </w:rPr>
        <w:t xml:space="preserve"> and the dependent variable was the </w:t>
      </w:r>
      <w:r w:rsidRPr="589823B9" w:rsidR="77D49953">
        <w:rPr>
          <w:b w:val="0"/>
          <w:bCs w:val="0"/>
          <w:sz w:val="24"/>
          <w:szCs w:val="24"/>
        </w:rPr>
        <w:t xml:space="preserve">time taken to name the </w:t>
      </w:r>
      <w:r w:rsidRPr="589823B9" w:rsidR="77D49953">
        <w:rPr>
          <w:b w:val="0"/>
          <w:bCs w:val="0"/>
          <w:sz w:val="24"/>
          <w:szCs w:val="24"/>
        </w:rPr>
        <w:t>colours</w:t>
      </w:r>
      <w:r w:rsidRPr="589823B9" w:rsidR="77D49953">
        <w:rPr>
          <w:b w:val="0"/>
          <w:bCs w:val="0"/>
          <w:sz w:val="24"/>
          <w:szCs w:val="24"/>
        </w:rPr>
        <w:t xml:space="preserve">. </w:t>
      </w:r>
    </w:p>
    <w:p w:rsidR="26F55D94" w:rsidP="589823B9" w:rsidRDefault="26F55D94" w14:paraId="736B7EC9" w14:textId="21B4FFA3">
      <w:pPr>
        <w:pStyle w:val="Normal"/>
        <w:rPr>
          <w:b w:val="0"/>
          <w:bCs w:val="0"/>
          <w:sz w:val="24"/>
          <w:szCs w:val="24"/>
          <w:u w:val="single"/>
        </w:rPr>
      </w:pPr>
      <w:r w:rsidRPr="589823B9" w:rsidR="26F55D94">
        <w:rPr>
          <w:b w:val="0"/>
          <w:bCs w:val="0"/>
          <w:sz w:val="24"/>
          <w:szCs w:val="24"/>
          <w:u w:val="single"/>
        </w:rPr>
        <w:t>Participants</w:t>
      </w:r>
    </w:p>
    <w:p w:rsidR="613D1B4C" w:rsidP="589823B9" w:rsidRDefault="613D1B4C" w14:paraId="64BEDA71" w14:textId="1B47B037">
      <w:pPr>
        <w:pStyle w:val="Normal"/>
        <w:rPr>
          <w:b w:val="0"/>
          <w:bCs w:val="0"/>
          <w:sz w:val="24"/>
          <w:szCs w:val="24"/>
          <w:u w:val="none"/>
        </w:rPr>
      </w:pPr>
      <w:r w:rsidRPr="17787C18" w:rsidR="613D1B4C">
        <w:rPr>
          <w:b w:val="0"/>
          <w:bCs w:val="0"/>
          <w:sz w:val="24"/>
          <w:szCs w:val="24"/>
          <w:u w:val="none"/>
        </w:rPr>
        <w:t xml:space="preserve">A convenience sample of 23 participants </w:t>
      </w:r>
      <w:r w:rsidRPr="17787C18" w:rsidR="6A4BAE33">
        <w:rPr>
          <w:b w:val="0"/>
          <w:bCs w:val="0"/>
          <w:sz w:val="24"/>
          <w:szCs w:val="24"/>
          <w:u w:val="none"/>
        </w:rPr>
        <w:t xml:space="preserve">completed both conditions of the study: 1 male and 22 females. </w:t>
      </w:r>
      <w:r w:rsidRPr="17787C18" w:rsidR="3D552626">
        <w:rPr>
          <w:b w:val="0"/>
          <w:bCs w:val="0"/>
          <w:sz w:val="24"/>
          <w:szCs w:val="24"/>
          <w:u w:val="none"/>
        </w:rPr>
        <w:t>Ages ranged from 18 to 49 (mean =</w:t>
      </w:r>
      <w:r w:rsidRPr="17787C18" w:rsidR="4E072E51">
        <w:rPr>
          <w:b w:val="0"/>
          <w:bCs w:val="0"/>
          <w:sz w:val="24"/>
          <w:szCs w:val="24"/>
          <w:u w:val="none"/>
        </w:rPr>
        <w:t>25.</w:t>
      </w:r>
      <w:r w:rsidRPr="17787C18" w:rsidR="1ED7726B">
        <w:rPr>
          <w:b w:val="0"/>
          <w:bCs w:val="0"/>
          <w:sz w:val="24"/>
          <w:szCs w:val="24"/>
          <w:u w:val="none"/>
        </w:rPr>
        <w:t>36 and</w:t>
      </w:r>
      <w:r w:rsidRPr="17787C18" w:rsidR="3D552626">
        <w:rPr>
          <w:b w:val="0"/>
          <w:bCs w:val="0"/>
          <w:sz w:val="24"/>
          <w:szCs w:val="24"/>
          <w:u w:val="none"/>
        </w:rPr>
        <w:t xml:space="preserve"> SD</w:t>
      </w:r>
      <w:r w:rsidRPr="17787C18" w:rsidR="3D552626">
        <w:rPr>
          <w:b w:val="0"/>
          <w:bCs w:val="0"/>
          <w:sz w:val="24"/>
          <w:szCs w:val="24"/>
          <w:u w:val="none"/>
        </w:rPr>
        <w:t>=</w:t>
      </w:r>
      <w:r w:rsidRPr="17787C18" w:rsidR="739D9576">
        <w:rPr>
          <w:b w:val="0"/>
          <w:bCs w:val="0"/>
          <w:sz w:val="24"/>
          <w:szCs w:val="24"/>
          <w:u w:val="none"/>
        </w:rPr>
        <w:t>3.</w:t>
      </w:r>
      <w:r w:rsidRPr="17787C18" w:rsidR="74E048D9">
        <w:rPr>
          <w:b w:val="0"/>
          <w:bCs w:val="0"/>
          <w:sz w:val="24"/>
          <w:szCs w:val="24"/>
          <w:u w:val="none"/>
        </w:rPr>
        <w:t>41)</w:t>
      </w:r>
      <w:r w:rsidRPr="17787C18" w:rsidR="3D552626">
        <w:rPr>
          <w:b w:val="0"/>
          <w:bCs w:val="0"/>
          <w:sz w:val="24"/>
          <w:szCs w:val="24"/>
          <w:u w:val="none"/>
        </w:rPr>
        <w:t xml:space="preserve">. </w:t>
      </w:r>
      <w:r w:rsidRPr="17787C18" w:rsidR="16C5347D">
        <w:rPr>
          <w:b w:val="0"/>
          <w:bCs w:val="0"/>
          <w:sz w:val="24"/>
          <w:szCs w:val="24"/>
          <w:u w:val="none"/>
        </w:rPr>
        <w:t xml:space="preserve">The participants were all undergraduate students from West Wales. </w:t>
      </w:r>
      <w:r w:rsidRPr="17787C18" w:rsidR="16C5347D">
        <w:rPr>
          <w:b w:val="0"/>
          <w:bCs w:val="0"/>
          <w:sz w:val="24"/>
          <w:szCs w:val="24"/>
          <w:u w:val="none"/>
        </w:rPr>
        <w:t>All participants were naive to the purpose of the experiment.</w:t>
      </w:r>
      <w:r w:rsidRPr="17787C18" w:rsidR="16C5347D">
        <w:rPr>
          <w:b w:val="0"/>
          <w:bCs w:val="0"/>
          <w:sz w:val="24"/>
          <w:szCs w:val="24"/>
          <w:u w:val="none"/>
        </w:rPr>
        <w:t xml:space="preserve"> </w:t>
      </w:r>
    </w:p>
    <w:p w:rsidR="26F55D94" w:rsidP="589823B9" w:rsidRDefault="26F55D94" w14:paraId="616DB1BD" w14:textId="07DB7317">
      <w:pPr>
        <w:pStyle w:val="Normal"/>
        <w:rPr>
          <w:b w:val="0"/>
          <w:bCs w:val="0"/>
          <w:sz w:val="24"/>
          <w:szCs w:val="24"/>
          <w:u w:val="single"/>
        </w:rPr>
      </w:pPr>
      <w:r w:rsidRPr="589823B9" w:rsidR="26F55D94">
        <w:rPr>
          <w:b w:val="0"/>
          <w:bCs w:val="0"/>
          <w:sz w:val="24"/>
          <w:szCs w:val="24"/>
          <w:u w:val="single"/>
        </w:rPr>
        <w:t>Materials</w:t>
      </w:r>
    </w:p>
    <w:p w:rsidR="3B2322AB" w:rsidP="589823B9" w:rsidRDefault="3B2322AB" w14:paraId="37F1CBE8" w14:textId="3ADA2C30">
      <w:pPr>
        <w:pStyle w:val="Normal"/>
        <w:rPr>
          <w:b w:val="0"/>
          <w:bCs w:val="0"/>
          <w:sz w:val="24"/>
          <w:szCs w:val="24"/>
          <w:u w:val="none"/>
        </w:rPr>
      </w:pPr>
      <w:r w:rsidRPr="589823B9" w:rsidR="3B2322AB">
        <w:rPr>
          <w:b w:val="0"/>
          <w:bCs w:val="0"/>
          <w:sz w:val="24"/>
          <w:szCs w:val="24"/>
          <w:u w:val="none"/>
        </w:rPr>
        <w:t xml:space="preserve">The participants were first shown a congruent list </w:t>
      </w:r>
      <w:r w:rsidRPr="589823B9" w:rsidR="6EFCB12C">
        <w:rPr>
          <w:b w:val="0"/>
          <w:bCs w:val="0"/>
          <w:sz w:val="24"/>
          <w:szCs w:val="24"/>
          <w:u w:val="none"/>
        </w:rPr>
        <w:t xml:space="preserve">on a piece of paper, </w:t>
      </w:r>
      <w:r w:rsidRPr="589823B9" w:rsidR="0AF232DF">
        <w:rPr>
          <w:b w:val="0"/>
          <w:bCs w:val="0"/>
          <w:sz w:val="24"/>
          <w:szCs w:val="24"/>
          <w:u w:val="none"/>
        </w:rPr>
        <w:t xml:space="preserve">where the </w:t>
      </w:r>
      <w:r w:rsidRPr="589823B9" w:rsidR="0AF232DF">
        <w:rPr>
          <w:b w:val="0"/>
          <w:bCs w:val="0"/>
          <w:sz w:val="24"/>
          <w:szCs w:val="24"/>
          <w:u w:val="none"/>
        </w:rPr>
        <w:t>colour</w:t>
      </w:r>
      <w:r w:rsidRPr="589823B9" w:rsidR="0AF232DF">
        <w:rPr>
          <w:b w:val="0"/>
          <w:bCs w:val="0"/>
          <w:sz w:val="24"/>
          <w:szCs w:val="24"/>
          <w:u w:val="none"/>
        </w:rPr>
        <w:t xml:space="preserve"> corresponded to the word such as ‘red’ </w:t>
      </w:r>
      <w:r w:rsidRPr="589823B9" w:rsidR="050FCE9D">
        <w:rPr>
          <w:b w:val="0"/>
          <w:bCs w:val="0"/>
          <w:sz w:val="24"/>
          <w:szCs w:val="24"/>
          <w:u w:val="none"/>
        </w:rPr>
        <w:t xml:space="preserve">shown in the </w:t>
      </w:r>
      <w:r w:rsidRPr="589823B9" w:rsidR="050FCE9D">
        <w:rPr>
          <w:b w:val="0"/>
          <w:bCs w:val="0"/>
          <w:sz w:val="24"/>
          <w:szCs w:val="24"/>
          <w:u w:val="none"/>
        </w:rPr>
        <w:t>colour</w:t>
      </w:r>
      <w:r w:rsidRPr="589823B9" w:rsidR="050FCE9D">
        <w:rPr>
          <w:b w:val="0"/>
          <w:bCs w:val="0"/>
          <w:sz w:val="24"/>
          <w:szCs w:val="24"/>
          <w:u w:val="none"/>
        </w:rPr>
        <w:t xml:space="preserve"> red. </w:t>
      </w:r>
      <w:r w:rsidRPr="589823B9" w:rsidR="4206291F">
        <w:rPr>
          <w:b w:val="0"/>
          <w:bCs w:val="0"/>
          <w:sz w:val="24"/>
          <w:szCs w:val="24"/>
          <w:u w:val="none"/>
        </w:rPr>
        <w:t xml:space="preserve">When participant A was reciting the </w:t>
      </w:r>
      <w:r w:rsidRPr="589823B9" w:rsidR="4206291F">
        <w:rPr>
          <w:b w:val="0"/>
          <w:bCs w:val="0"/>
          <w:sz w:val="24"/>
          <w:szCs w:val="24"/>
          <w:u w:val="none"/>
        </w:rPr>
        <w:t>colours</w:t>
      </w:r>
      <w:r w:rsidRPr="589823B9" w:rsidR="4206291F">
        <w:rPr>
          <w:b w:val="0"/>
          <w:bCs w:val="0"/>
          <w:sz w:val="24"/>
          <w:szCs w:val="24"/>
          <w:u w:val="none"/>
        </w:rPr>
        <w:t>, participant B used a stopwatch to time how long it took for them to n</w:t>
      </w:r>
      <w:r w:rsidRPr="589823B9" w:rsidR="00AB0E51">
        <w:rPr>
          <w:b w:val="0"/>
          <w:bCs w:val="0"/>
          <w:sz w:val="24"/>
          <w:szCs w:val="24"/>
          <w:u w:val="none"/>
        </w:rPr>
        <w:t xml:space="preserve">ame the </w:t>
      </w:r>
      <w:r w:rsidRPr="589823B9" w:rsidR="00AB0E51">
        <w:rPr>
          <w:b w:val="0"/>
          <w:bCs w:val="0"/>
          <w:sz w:val="24"/>
          <w:szCs w:val="24"/>
          <w:u w:val="none"/>
        </w:rPr>
        <w:t>colours</w:t>
      </w:r>
      <w:r w:rsidRPr="589823B9" w:rsidR="00AB0E51">
        <w:rPr>
          <w:b w:val="0"/>
          <w:bCs w:val="0"/>
          <w:sz w:val="24"/>
          <w:szCs w:val="24"/>
          <w:u w:val="none"/>
        </w:rPr>
        <w:t>. They w</w:t>
      </w:r>
      <w:r w:rsidRPr="589823B9" w:rsidR="183BCFB7">
        <w:rPr>
          <w:b w:val="0"/>
          <w:bCs w:val="0"/>
          <w:sz w:val="24"/>
          <w:szCs w:val="24"/>
          <w:u w:val="none"/>
        </w:rPr>
        <w:t>ould</w:t>
      </w:r>
      <w:r w:rsidRPr="589823B9" w:rsidR="00AB0E51">
        <w:rPr>
          <w:b w:val="0"/>
          <w:bCs w:val="0"/>
          <w:sz w:val="24"/>
          <w:szCs w:val="24"/>
          <w:u w:val="none"/>
        </w:rPr>
        <w:t xml:space="preserve"> then turn over the paper to reveal the in</w:t>
      </w:r>
      <w:r w:rsidRPr="589823B9" w:rsidR="6C467B8F">
        <w:rPr>
          <w:b w:val="0"/>
          <w:bCs w:val="0"/>
          <w:sz w:val="24"/>
          <w:szCs w:val="24"/>
          <w:u w:val="none"/>
        </w:rPr>
        <w:t>congruent list</w:t>
      </w:r>
      <w:r w:rsidRPr="589823B9" w:rsidR="2AEB60C1">
        <w:rPr>
          <w:b w:val="0"/>
          <w:bCs w:val="0"/>
          <w:sz w:val="24"/>
          <w:szCs w:val="24"/>
          <w:u w:val="none"/>
        </w:rPr>
        <w:t xml:space="preserve">, such as </w:t>
      </w:r>
      <w:r w:rsidRPr="589823B9" w:rsidR="6C467B8F">
        <w:rPr>
          <w:b w:val="0"/>
          <w:bCs w:val="0"/>
          <w:sz w:val="24"/>
          <w:szCs w:val="24"/>
          <w:u w:val="none"/>
        </w:rPr>
        <w:t xml:space="preserve">‘red’ </w:t>
      </w:r>
      <w:r w:rsidRPr="589823B9" w:rsidR="289A6FCB">
        <w:rPr>
          <w:b w:val="0"/>
          <w:bCs w:val="0"/>
          <w:sz w:val="24"/>
          <w:szCs w:val="24"/>
          <w:u w:val="none"/>
        </w:rPr>
        <w:t xml:space="preserve">in the </w:t>
      </w:r>
      <w:r w:rsidRPr="589823B9" w:rsidR="289A6FCB">
        <w:rPr>
          <w:b w:val="0"/>
          <w:bCs w:val="0"/>
          <w:sz w:val="24"/>
          <w:szCs w:val="24"/>
          <w:u w:val="none"/>
        </w:rPr>
        <w:t>colour</w:t>
      </w:r>
      <w:r w:rsidRPr="589823B9" w:rsidR="289A6FCB">
        <w:rPr>
          <w:b w:val="0"/>
          <w:bCs w:val="0"/>
          <w:sz w:val="24"/>
          <w:szCs w:val="24"/>
          <w:u w:val="none"/>
        </w:rPr>
        <w:t xml:space="preserve"> pink. </w:t>
      </w:r>
      <w:r w:rsidRPr="589823B9" w:rsidR="70D57D17">
        <w:rPr>
          <w:b w:val="0"/>
          <w:bCs w:val="0"/>
          <w:sz w:val="24"/>
          <w:szCs w:val="24"/>
          <w:u w:val="none"/>
        </w:rPr>
        <w:t>Both list</w:t>
      </w:r>
      <w:r w:rsidRPr="589823B9" w:rsidR="7C1D43D7">
        <w:rPr>
          <w:b w:val="0"/>
          <w:bCs w:val="0"/>
          <w:sz w:val="24"/>
          <w:szCs w:val="24"/>
          <w:u w:val="none"/>
        </w:rPr>
        <w:t>s</w:t>
      </w:r>
      <w:r w:rsidRPr="589823B9" w:rsidR="70D57D17">
        <w:rPr>
          <w:b w:val="0"/>
          <w:bCs w:val="0"/>
          <w:sz w:val="24"/>
          <w:szCs w:val="24"/>
          <w:u w:val="none"/>
        </w:rPr>
        <w:t xml:space="preserve"> of words </w:t>
      </w:r>
      <w:r w:rsidRPr="589823B9" w:rsidR="5FF95B9E">
        <w:rPr>
          <w:b w:val="0"/>
          <w:bCs w:val="0"/>
          <w:sz w:val="24"/>
          <w:szCs w:val="24"/>
          <w:u w:val="none"/>
        </w:rPr>
        <w:t>were</w:t>
      </w:r>
      <w:r w:rsidRPr="589823B9" w:rsidR="70D57D17">
        <w:rPr>
          <w:b w:val="0"/>
          <w:bCs w:val="0"/>
          <w:sz w:val="24"/>
          <w:szCs w:val="24"/>
          <w:u w:val="none"/>
        </w:rPr>
        <w:t xml:space="preserve"> displayed in font size 26</w:t>
      </w:r>
      <w:r w:rsidRPr="589823B9" w:rsidR="5B6FB670">
        <w:rPr>
          <w:b w:val="0"/>
          <w:bCs w:val="0"/>
          <w:sz w:val="24"/>
          <w:szCs w:val="24"/>
          <w:u w:val="none"/>
        </w:rPr>
        <w:t>,</w:t>
      </w:r>
      <w:r w:rsidRPr="589823B9" w:rsidR="70D57D17">
        <w:rPr>
          <w:b w:val="0"/>
          <w:bCs w:val="0"/>
          <w:sz w:val="24"/>
          <w:szCs w:val="24"/>
          <w:u w:val="none"/>
        </w:rPr>
        <w:t xml:space="preserve"> in a column of 3 across and 5 down. </w:t>
      </w:r>
      <w:r w:rsidRPr="589823B9" w:rsidR="289A6FCB">
        <w:rPr>
          <w:b w:val="0"/>
          <w:bCs w:val="0"/>
          <w:sz w:val="24"/>
          <w:szCs w:val="24"/>
          <w:u w:val="none"/>
        </w:rPr>
        <w:t xml:space="preserve">View appendix 1 for the lists for both conditions. </w:t>
      </w:r>
    </w:p>
    <w:p w:rsidR="589823B9" w:rsidP="589823B9" w:rsidRDefault="589823B9" w14:paraId="6B11CF18" w14:textId="3F126BD4">
      <w:pPr>
        <w:pStyle w:val="Normal"/>
        <w:rPr>
          <w:b w:val="0"/>
          <w:bCs w:val="0"/>
          <w:sz w:val="24"/>
          <w:szCs w:val="24"/>
          <w:u w:val="single"/>
        </w:rPr>
      </w:pPr>
    </w:p>
    <w:p w:rsidR="26F55D94" w:rsidP="589823B9" w:rsidRDefault="26F55D94" w14:paraId="37E43C6A" w14:textId="115DD38F">
      <w:pPr>
        <w:pStyle w:val="Normal"/>
        <w:rPr>
          <w:b w:val="0"/>
          <w:bCs w:val="0"/>
          <w:sz w:val="24"/>
          <w:szCs w:val="24"/>
          <w:u w:val="single"/>
        </w:rPr>
      </w:pPr>
      <w:r w:rsidRPr="589823B9" w:rsidR="26F55D94">
        <w:rPr>
          <w:b w:val="0"/>
          <w:bCs w:val="0"/>
          <w:sz w:val="24"/>
          <w:szCs w:val="24"/>
          <w:u w:val="single"/>
        </w:rPr>
        <w:t>Procedures</w:t>
      </w:r>
    </w:p>
    <w:p w:rsidR="6EFB65F2" w:rsidP="589823B9" w:rsidRDefault="6EFB65F2" w14:paraId="3C053BBF" w14:textId="68110521">
      <w:pPr>
        <w:pStyle w:val="Normal"/>
        <w:rPr>
          <w:b w:val="0"/>
          <w:bCs w:val="0"/>
          <w:sz w:val="24"/>
          <w:szCs w:val="24"/>
        </w:rPr>
      </w:pPr>
      <w:r w:rsidRPr="589823B9" w:rsidR="40C903AD">
        <w:rPr>
          <w:b w:val="0"/>
          <w:bCs w:val="0"/>
          <w:sz w:val="24"/>
          <w:szCs w:val="24"/>
        </w:rPr>
        <w:t xml:space="preserve">Participants completed the experiment in a field experiment setting. The </w:t>
      </w:r>
      <w:r w:rsidRPr="589823B9" w:rsidR="3F1401F6">
        <w:rPr>
          <w:b w:val="0"/>
          <w:bCs w:val="0"/>
          <w:sz w:val="24"/>
          <w:szCs w:val="24"/>
        </w:rPr>
        <w:t>experiment</w:t>
      </w:r>
      <w:r w:rsidRPr="589823B9" w:rsidR="40C903AD">
        <w:rPr>
          <w:b w:val="0"/>
          <w:bCs w:val="0"/>
          <w:sz w:val="24"/>
          <w:szCs w:val="24"/>
        </w:rPr>
        <w:t xml:space="preserve"> was completed in pairs,</w:t>
      </w:r>
      <w:r w:rsidRPr="589823B9" w:rsidR="537894B7">
        <w:rPr>
          <w:b w:val="0"/>
          <w:bCs w:val="0"/>
          <w:sz w:val="24"/>
          <w:szCs w:val="24"/>
        </w:rPr>
        <w:t xml:space="preserve"> one participant reciting the </w:t>
      </w:r>
      <w:r w:rsidRPr="589823B9" w:rsidR="537894B7">
        <w:rPr>
          <w:b w:val="0"/>
          <w:bCs w:val="0"/>
          <w:sz w:val="24"/>
          <w:szCs w:val="24"/>
        </w:rPr>
        <w:t>colours</w:t>
      </w:r>
      <w:r w:rsidRPr="589823B9" w:rsidR="537894B7">
        <w:rPr>
          <w:b w:val="0"/>
          <w:bCs w:val="0"/>
          <w:sz w:val="24"/>
          <w:szCs w:val="24"/>
        </w:rPr>
        <w:t xml:space="preserve"> and the other timing how long it took for them to name the </w:t>
      </w:r>
      <w:r w:rsidRPr="589823B9" w:rsidR="537894B7">
        <w:rPr>
          <w:b w:val="0"/>
          <w:bCs w:val="0"/>
          <w:sz w:val="24"/>
          <w:szCs w:val="24"/>
        </w:rPr>
        <w:t>colours</w:t>
      </w:r>
      <w:r w:rsidRPr="589823B9" w:rsidR="537894B7">
        <w:rPr>
          <w:b w:val="0"/>
          <w:bCs w:val="0"/>
          <w:sz w:val="24"/>
          <w:szCs w:val="24"/>
        </w:rPr>
        <w:t xml:space="preserve">. See appendix 2 </w:t>
      </w:r>
      <w:r w:rsidRPr="589823B9" w:rsidR="240F5C8A">
        <w:rPr>
          <w:b w:val="0"/>
          <w:bCs w:val="0"/>
          <w:sz w:val="24"/>
          <w:szCs w:val="24"/>
        </w:rPr>
        <w:t xml:space="preserve">for the </w:t>
      </w:r>
      <w:r w:rsidRPr="589823B9" w:rsidR="240F5C8A">
        <w:rPr>
          <w:b w:val="0"/>
          <w:bCs w:val="0"/>
          <w:sz w:val="24"/>
          <w:szCs w:val="24"/>
        </w:rPr>
        <w:t>standardised</w:t>
      </w:r>
      <w:r w:rsidRPr="589823B9" w:rsidR="240F5C8A">
        <w:rPr>
          <w:b w:val="0"/>
          <w:bCs w:val="0"/>
          <w:sz w:val="24"/>
          <w:szCs w:val="24"/>
        </w:rPr>
        <w:t xml:space="preserve"> </w:t>
      </w:r>
      <w:r w:rsidRPr="589823B9" w:rsidR="240F5C8A">
        <w:rPr>
          <w:b w:val="0"/>
          <w:bCs w:val="0"/>
          <w:sz w:val="24"/>
          <w:szCs w:val="24"/>
        </w:rPr>
        <w:t xml:space="preserve">instructions. </w:t>
      </w:r>
    </w:p>
    <w:p w:rsidR="589823B9" w:rsidP="589823B9" w:rsidRDefault="589823B9" w14:paraId="346773BE" w14:textId="72E3F2C0">
      <w:pPr>
        <w:pStyle w:val="Normal"/>
        <w:rPr>
          <w:b w:val="1"/>
          <w:bCs w:val="1"/>
          <w:sz w:val="28"/>
          <w:szCs w:val="28"/>
        </w:rPr>
      </w:pPr>
    </w:p>
    <w:p w:rsidR="589823B9" w:rsidP="589823B9" w:rsidRDefault="589823B9" w14:paraId="617F30CE" w14:textId="51F8A6FE">
      <w:pPr>
        <w:pStyle w:val="Normal"/>
        <w:rPr>
          <w:b w:val="1"/>
          <w:bCs w:val="1"/>
          <w:sz w:val="28"/>
          <w:szCs w:val="28"/>
        </w:rPr>
      </w:pPr>
    </w:p>
    <w:p w:rsidR="1135A607" w:rsidP="6EFB65F2" w:rsidRDefault="1135A607" w14:paraId="11B982E2" w14:textId="6E9C4D9D">
      <w:pPr>
        <w:pStyle w:val="Normal"/>
        <w:rPr>
          <w:b w:val="1"/>
          <w:bCs w:val="1"/>
          <w:sz w:val="28"/>
          <w:szCs w:val="28"/>
        </w:rPr>
      </w:pPr>
      <w:r w:rsidRPr="589823B9" w:rsidR="1135A607">
        <w:rPr>
          <w:b w:val="1"/>
          <w:bCs w:val="1"/>
          <w:sz w:val="28"/>
          <w:szCs w:val="28"/>
        </w:rPr>
        <w:t>Results</w:t>
      </w:r>
    </w:p>
    <w:p w:rsidR="589823B9" w:rsidP="589823B9" w:rsidRDefault="589823B9" w14:paraId="6C0ECCCB" w14:textId="62A55775">
      <w:pPr>
        <w:pStyle w:val="Normal"/>
      </w:pPr>
    </w:p>
    <w:p w:rsidR="54C25942" w:rsidP="589823B9" w:rsidRDefault="54C25942" w14:paraId="76D16505" w14:textId="19C0A226">
      <w:pPr>
        <w:pStyle w:val="Normal"/>
        <w:rPr>
          <w:b w:val="0"/>
          <w:bCs w:val="0"/>
          <w:sz w:val="28"/>
          <w:szCs w:val="28"/>
          <w:u w:val="single"/>
        </w:rPr>
      </w:pPr>
      <w:r w:rsidRPr="589823B9" w:rsidR="54C25942">
        <w:rPr>
          <w:b w:val="0"/>
          <w:bCs w:val="0"/>
          <w:sz w:val="28"/>
          <w:szCs w:val="28"/>
          <w:u w:val="single"/>
        </w:rPr>
        <w:t>Table 1</w:t>
      </w:r>
    </w:p>
    <w:p w:rsidR="54C25942" w:rsidP="589823B9" w:rsidRDefault="54C25942" w14:paraId="17F68088" w14:textId="2C09663E">
      <w:pPr>
        <w:pStyle w:val="Normal"/>
        <w:rPr>
          <w:b w:val="0"/>
          <w:bCs w:val="0"/>
          <w:sz w:val="22"/>
          <w:szCs w:val="22"/>
        </w:rPr>
      </w:pPr>
      <w:r w:rsidRPr="589823B9" w:rsidR="54C25942">
        <w:rPr>
          <w:b w:val="0"/>
          <w:bCs w:val="0"/>
          <w:sz w:val="22"/>
          <w:szCs w:val="22"/>
        </w:rPr>
        <w:t xml:space="preserve">Means and SD </w:t>
      </w:r>
      <w:r w:rsidRPr="589823B9" w:rsidR="5C0A25DA">
        <w:rPr>
          <w:b w:val="0"/>
          <w:bCs w:val="0"/>
          <w:sz w:val="22"/>
          <w:szCs w:val="22"/>
        </w:rPr>
        <w:t xml:space="preserve">of the time taken to name the </w:t>
      </w:r>
      <w:r w:rsidRPr="589823B9" w:rsidR="5C0A25DA">
        <w:rPr>
          <w:b w:val="0"/>
          <w:bCs w:val="0"/>
          <w:sz w:val="22"/>
          <w:szCs w:val="22"/>
        </w:rPr>
        <w:t>colours</w:t>
      </w:r>
      <w:r w:rsidRPr="589823B9" w:rsidR="5C0A25DA">
        <w:rPr>
          <w:b w:val="0"/>
          <w:bCs w:val="0"/>
          <w:sz w:val="22"/>
          <w:szCs w:val="22"/>
        </w:rPr>
        <w:t xml:space="preserve"> in the two conditions. </w:t>
      </w:r>
    </w:p>
    <w:p w:rsidR="589823B9" w:rsidP="589823B9" w:rsidRDefault="589823B9" w14:paraId="47363C78" w14:textId="0BDEE01B">
      <w:pPr>
        <w:pStyle w:val="Normal"/>
        <w:rPr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460"/>
        <w:gridCol w:w="2460"/>
        <w:gridCol w:w="2460"/>
      </w:tblGrid>
      <w:tr w:rsidR="589823B9" w:rsidTr="589823B9" w14:paraId="0D01D0D8">
        <w:trPr>
          <w:trHeight w:val="255"/>
        </w:trPr>
        <w:tc>
          <w:tcPr>
            <w:tcW w:w="2460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02A300C0" w14:textId="2294FAED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Condition</w:t>
            </w:r>
          </w:p>
        </w:tc>
        <w:tc>
          <w:tcPr>
            <w:tcW w:w="24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56AF1F1E" w14:textId="4DC4313D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Mean</w:t>
            </w:r>
          </w:p>
        </w:tc>
        <w:tc>
          <w:tcPr>
            <w:tcW w:w="246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32213329" w14:textId="1C77B7E4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SD</w:t>
            </w:r>
          </w:p>
        </w:tc>
      </w:tr>
      <w:tr w:rsidR="589823B9" w:rsidTr="589823B9" w14:paraId="4DF0D750">
        <w:trPr>
          <w:trHeight w:val="240"/>
        </w:trPr>
        <w:tc>
          <w:tcPr>
            <w:tcW w:w="2460" w:type="dxa"/>
            <w:tcBorders>
              <w:top w:val="single" w:sz="8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1D014C62" w14:textId="35E9D21A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Congruent</w:t>
            </w:r>
          </w:p>
        </w:tc>
        <w:tc>
          <w:tcPr>
            <w:tcW w:w="2460" w:type="dxa"/>
            <w:tcBorders>
              <w:top w:val="single" w:sz="8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6F5775ED" w14:textId="02C18300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6.64</w:t>
            </w:r>
          </w:p>
        </w:tc>
        <w:tc>
          <w:tcPr>
            <w:tcW w:w="2460" w:type="dxa"/>
            <w:tcBorders>
              <w:top w:val="single" w:sz="8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127237DC" w14:textId="3E60B0C3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1.25</w:t>
            </w:r>
          </w:p>
        </w:tc>
      </w:tr>
      <w:tr w:rsidR="589823B9" w:rsidTr="589823B9" w14:paraId="35826EEB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0FCF0507" w14:textId="7BCC77C3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Incongruent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3744B260" w14:textId="38B7F56D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13.47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6FE97F50" w14:textId="1B03215E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3.18</w:t>
            </w:r>
          </w:p>
        </w:tc>
      </w:tr>
    </w:tbl>
    <w:p w:rsidR="589823B9" w:rsidP="589823B9" w:rsidRDefault="589823B9" w14:paraId="2EFC75C9" w14:textId="57A7447A">
      <w:pPr>
        <w:pStyle w:val="Normal"/>
        <w:rPr>
          <w:b w:val="1"/>
          <w:bCs w:val="1"/>
          <w:sz w:val="28"/>
          <w:szCs w:val="28"/>
        </w:rPr>
      </w:pPr>
    </w:p>
    <w:p w:rsidR="0AC28382" w:rsidP="589823B9" w:rsidRDefault="0AC28382" w14:paraId="7914028A" w14:textId="479E165A">
      <w:pPr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 related t-test </w:t>
      </w:r>
      <w:r w:rsidRPr="589823B9" w:rsidR="23CBD70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showed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that the difference in time taken to </w:t>
      </w:r>
      <w:r w:rsidRPr="589823B9" w:rsidR="02EFB0F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say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 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colour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between the congruent and incongruent conditions was statistically significant (</w:t>
      </w:r>
      <w:r w:rsidRPr="589823B9" w:rsidR="0AC2838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lang w:val="en-US"/>
        </w:rPr>
        <w:t>t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2</w:t>
      </w:r>
      <w:r w:rsidRPr="589823B9" w:rsidR="6526F1D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2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) = </w:t>
      </w:r>
      <w:r w:rsidRPr="589823B9" w:rsidR="7DE9EF0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10.02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589823B9" w:rsidR="0AC2838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lang w:val="en-US"/>
        </w:rPr>
        <w:t>p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&lt; .001, Cohen’s </w:t>
      </w:r>
      <w:r w:rsidRPr="589823B9" w:rsidR="0AC2838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lang w:val="en-US"/>
        </w:rPr>
        <w:t>d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= .0</w:t>
      </w:r>
      <w:r w:rsidRPr="589823B9" w:rsidR="383069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90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), with a </w:t>
      </w:r>
      <w:r w:rsidRPr="589823B9" w:rsidR="6AD738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large </w:t>
      </w:r>
      <w:r w:rsidRPr="589823B9" w:rsidR="0AC283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US"/>
        </w:rPr>
        <w:t>effect size (Cohen, 1988).</w:t>
      </w:r>
    </w:p>
    <w:p w:rsidR="6EFB65F2" w:rsidP="6EFB65F2" w:rsidRDefault="6EFB65F2" w14:paraId="434E4423" w14:textId="13B75D9D">
      <w:pPr>
        <w:pStyle w:val="Normal"/>
        <w:rPr>
          <w:b w:val="1"/>
          <w:bCs w:val="1"/>
          <w:sz w:val="28"/>
          <w:szCs w:val="28"/>
        </w:rPr>
      </w:pPr>
    </w:p>
    <w:p w:rsidR="5B1563E8" w:rsidP="6EFB65F2" w:rsidRDefault="5B1563E8" w14:paraId="051999CD" w14:textId="701B0477">
      <w:pPr>
        <w:pStyle w:val="Normal"/>
        <w:rPr>
          <w:b w:val="1"/>
          <w:bCs w:val="1"/>
          <w:sz w:val="28"/>
          <w:szCs w:val="28"/>
        </w:rPr>
      </w:pPr>
      <w:r w:rsidRPr="6EFB65F2" w:rsidR="5B1563E8">
        <w:rPr>
          <w:b w:val="1"/>
          <w:bCs w:val="1"/>
          <w:sz w:val="28"/>
          <w:szCs w:val="28"/>
        </w:rPr>
        <w:t>Discussion</w:t>
      </w:r>
    </w:p>
    <w:p w:rsidR="6EFB65F2" w:rsidP="17787C18" w:rsidRDefault="6EFB65F2" w14:paraId="7B7FCF58" w14:textId="3912626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7787C18" w:rsidR="2FA7928B">
        <w:rPr>
          <w:b w:val="0"/>
          <w:bCs w:val="0"/>
          <w:color w:val="auto"/>
          <w:sz w:val="24"/>
          <w:szCs w:val="24"/>
        </w:rPr>
        <w:t>The aim of the Stroop test w</w:t>
      </w:r>
      <w:r w:rsidRPr="17787C18" w:rsidR="268AC68A">
        <w:rPr>
          <w:b w:val="0"/>
          <w:bCs w:val="0"/>
          <w:color w:val="auto"/>
          <w:sz w:val="24"/>
          <w:szCs w:val="24"/>
        </w:rPr>
        <w:t xml:space="preserve">as </w:t>
      </w:r>
      <w:r w:rsidRPr="17787C18" w:rsidR="268AC6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understand how automatic processing interferes with attempts to attend to sensory information.</w:t>
      </w:r>
      <w:r w:rsidRPr="17787C18" w:rsidR="268AC6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 measured our selective attention by reciting </w:t>
      </w:r>
      <w:r w:rsidRPr="17787C18" w:rsidR="2D758F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congruent list and an incongruent list, to see which list was said the quickest. Our findings from the </w:t>
      </w:r>
      <w:r w:rsidRPr="17787C18" w:rsidR="0FF430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test</w:t>
      </w:r>
      <w:r w:rsidRPr="17787C18" w:rsidR="2D758F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showed that </w:t>
      </w:r>
      <w:r w:rsidRPr="17787C18" w:rsidR="31D56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time</w:t>
      </w:r>
      <w:r w:rsidRPr="17787C18" w:rsidR="514F4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taken to name the </w:t>
      </w:r>
      <w:r w:rsidRPr="17787C18" w:rsidR="514F4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colours</w:t>
      </w:r>
      <w:r w:rsidRPr="17787C18" w:rsidR="514F4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 significantly longer with the incongruent list, as the brain had to process both the word and the </w:t>
      </w:r>
      <w:r w:rsidRPr="17787C18" w:rsidR="514F4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colour</w:t>
      </w:r>
      <w:r w:rsidRPr="17787C18" w:rsidR="514F4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7787C18" w:rsidR="0DE967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results that showed slower times showed that there was a failure o</w:t>
      </w:r>
      <w:r w:rsidRPr="17787C18" w:rsidR="54A9E4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 selective attention or lack in cognitive </w:t>
      </w:r>
      <w:r w:rsidRPr="17787C18" w:rsidR="5BAD09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success. Therefore</w:t>
      </w:r>
      <w:r w:rsidRPr="17787C18" w:rsidR="62FDA8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the </w:t>
      </w:r>
      <w:r w:rsidRPr="17787C18" w:rsidR="21A28D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prediction</w:t>
      </w:r>
      <w:r w:rsidRPr="17787C18" w:rsidR="62FDA8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made in the hypothesis was proven to be true as it did take longer to name</w:t>
      </w:r>
      <w:r w:rsidRPr="17787C18" w:rsidR="23C873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17787C18" w:rsidR="23C873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colours</w:t>
      </w:r>
      <w:r w:rsidRPr="17787C18" w:rsidR="23C873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incongruent list. </w:t>
      </w:r>
    </w:p>
    <w:p w:rsidR="39334ED8" w:rsidP="17787C18" w:rsidRDefault="39334ED8" w14:paraId="457D651F" w14:textId="2DD2BFB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7787C18" w:rsidR="39334E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test was successful as we concluded that it did in fact take longer</w:t>
      </w:r>
      <w:r w:rsidRPr="17787C18" w:rsidR="66AE0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recite the </w:t>
      </w:r>
      <w:r w:rsidRPr="17787C18" w:rsidR="66AE0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colours</w:t>
      </w:r>
      <w:r w:rsidRPr="17787C18" w:rsidR="66AE0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when they </w:t>
      </w:r>
      <w:r w:rsidRPr="17787C18" w:rsidR="66AE0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didn’t</w:t>
      </w:r>
      <w:r w:rsidRPr="17787C18" w:rsidR="66AE0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correspond to the word.</w:t>
      </w:r>
      <w:r w:rsidRPr="17787C18" w:rsidR="230076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However, there are some negatives </w:t>
      </w:r>
      <w:r w:rsidRPr="17787C18" w:rsidR="230076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regarding</w:t>
      </w:r>
      <w:r w:rsidRPr="17787C18" w:rsidR="230076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test, such as 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younger children 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wouldn’t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 able to 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participate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they’re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unable to read</w:t>
      </w:r>
      <w:r w:rsidRPr="17787C18" w:rsidR="3B048D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for </w:t>
      </w:r>
      <w:r w:rsidRPr="17787C18" w:rsidR="3B048D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 accurate</w:t>
      </w:r>
      <w:r w:rsidRPr="17787C18" w:rsidR="3B048D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interpretation, the </w:t>
      </w:r>
      <w:r w:rsidRPr="17787C18" w:rsidR="3B048D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capacities</w:t>
      </w:r>
      <w:r w:rsidRPr="17787C18" w:rsidR="3B048D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men and women must be considered.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Another limitation </w:t>
      </w:r>
      <w:r w:rsidRPr="17787C18" w:rsidR="2ECC6F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could be possible 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uncontrolled variables </w:t>
      </w:r>
      <w:r w:rsidRPr="17787C18" w:rsidR="2AFF1F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during the test</w:t>
      </w:r>
      <w:r w:rsidRPr="17787C18" w:rsidR="63DE8F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noise and </w:t>
      </w:r>
      <w:r w:rsidRPr="17787C18" w:rsidR="63DE8F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light which acted as interference and could have affected the reaction time and number of errors.</w:t>
      </w:r>
      <w:r w:rsidRPr="17787C18" w:rsidR="66AE09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7787C18" w:rsidR="30FE7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implications of the </w:t>
      </w:r>
      <w:r w:rsidRPr="17787C18" w:rsidR="30FE7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stroop</w:t>
      </w:r>
      <w:r w:rsidRPr="17787C18" w:rsidR="30FE7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test would be that the brain is likely to read the word, rather than </w:t>
      </w:r>
      <w:r w:rsidRPr="17787C18" w:rsidR="30FE7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stating</w:t>
      </w:r>
      <w:r w:rsidRPr="17787C18" w:rsidR="30FE7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17787C18" w:rsidR="30FE7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colour</w:t>
      </w:r>
      <w:r w:rsidRPr="17787C18" w:rsidR="30FE72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as reading is an au</w:t>
      </w:r>
      <w:r w:rsidRPr="17787C18" w:rsidR="1C99E0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tomated process compared to naming </w:t>
      </w:r>
      <w:r w:rsidRPr="17787C18" w:rsidR="1C99E0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colours</w:t>
      </w:r>
      <w:r w:rsidRPr="17787C18" w:rsidR="1C99E0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17787C18" w:rsidR="6C0803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example of a real-life implication would be advertisement. It makes individuals more </w:t>
      </w:r>
      <w:r w:rsidRPr="17787C18" w:rsidR="121AF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decisive about the </w:t>
      </w:r>
      <w:r w:rsidRPr="17787C18" w:rsidR="121AF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colour</w:t>
      </w:r>
      <w:r w:rsidRPr="17787C18" w:rsidR="121AF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font and the size, due to effects like the </w:t>
      </w:r>
      <w:r w:rsidRPr="17787C18" w:rsidR="121AF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stroop</w:t>
      </w:r>
      <w:r w:rsidRPr="17787C18" w:rsidR="121AF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test. </w:t>
      </w:r>
    </w:p>
    <w:p w:rsidR="43D67C53" w:rsidP="17787C18" w:rsidRDefault="43D67C53" w14:paraId="7C7C7A99" w14:textId="2F55226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17787C18" w:rsidR="43D67C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Possible future</w:t>
      </w:r>
      <w:r w:rsidRPr="17787C18" w:rsidR="43D67C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research </w:t>
      </w:r>
      <w:r w:rsidRPr="17787C18" w:rsidR="43D67C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regarding</w:t>
      </w:r>
      <w:r w:rsidRPr="17787C18" w:rsidR="43D67C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selective </w:t>
      </w:r>
      <w:r w:rsidRPr="17787C18" w:rsidR="08E1F7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attention</w:t>
      </w:r>
      <w:r w:rsidRPr="17787C18" w:rsidR="43D67C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could include the same procedure as the </w:t>
      </w:r>
      <w:r w:rsidRPr="17787C18" w:rsidR="43D67C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stroop</w:t>
      </w:r>
      <w:r w:rsidRPr="17787C18" w:rsidR="43D67C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test but instead involve shapes rather than words, so that children were als</w:t>
      </w:r>
      <w:r w:rsidRPr="17787C18" w:rsidR="71513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o able to complete the test. The participants would have to name the </w:t>
      </w:r>
      <w:r w:rsidRPr="17787C18" w:rsidR="71513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colour</w:t>
      </w:r>
      <w:r w:rsidRPr="17787C18" w:rsidR="715136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the shape rather than </w:t>
      </w:r>
      <w:r w:rsidRPr="17787C18" w:rsidR="49260F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stating the name of the shape. </w:t>
      </w:r>
      <w:r w:rsidRPr="17787C18" w:rsidR="35E24C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This could future research when looking into the cognitive side, specifically attention, in psychology. </w:t>
      </w:r>
    </w:p>
    <w:p w:rsidR="3F5849A5" w:rsidP="17787C18" w:rsidRDefault="3F5849A5" w14:paraId="198BAD7A" w14:textId="7E7B784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17787C18" w:rsidR="3F584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In conclusion, the importance of the </w:t>
      </w:r>
      <w:r w:rsidRPr="17787C18" w:rsidR="3F584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stroop</w:t>
      </w:r>
      <w:r w:rsidRPr="17787C18" w:rsidR="3F584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test would be that it is a reliable and </w:t>
      </w:r>
      <w:r w:rsidRPr="17787C18" w:rsidR="3F584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simple way</w:t>
      </w:r>
      <w:r w:rsidRPr="17787C18" w:rsidR="3F584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of testing an individual's selective attention. </w:t>
      </w:r>
      <w:r w:rsidRPr="17787C18" w:rsidR="716AF1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It is also a way of testing for disorders </w:t>
      </w:r>
      <w:r w:rsidRPr="17787C18" w:rsidR="77D187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such as attention deficit hyperactivity disorder </w:t>
      </w:r>
      <w:r w:rsidRPr="17787C18" w:rsidR="42BF6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and other psychiatric and neurological disorders.</w:t>
      </w:r>
    </w:p>
    <w:p w:rsidR="17787C18" w:rsidP="17787C18" w:rsidRDefault="17787C18" w14:paraId="42DC2FE8" w14:textId="645ED4DF">
      <w:pPr>
        <w:pStyle w:val="Normal"/>
        <w:rPr>
          <w:b w:val="0"/>
          <w:bCs w:val="0"/>
          <w:sz w:val="28"/>
          <w:szCs w:val="28"/>
        </w:rPr>
      </w:pPr>
    </w:p>
    <w:p w:rsidR="17787C18" w:rsidP="17787C18" w:rsidRDefault="17787C18" w14:paraId="05E04E6D" w14:textId="05C97DA1">
      <w:pPr>
        <w:pStyle w:val="Normal"/>
        <w:rPr>
          <w:b w:val="0"/>
          <w:bCs w:val="0"/>
          <w:sz w:val="28"/>
          <w:szCs w:val="28"/>
        </w:rPr>
      </w:pPr>
    </w:p>
    <w:p w:rsidR="17787C18" w:rsidP="17787C18" w:rsidRDefault="17787C18" w14:paraId="7E8EC28A" w14:textId="730E14EB">
      <w:pPr>
        <w:pStyle w:val="Normal"/>
        <w:rPr>
          <w:b w:val="0"/>
          <w:bCs w:val="0"/>
          <w:sz w:val="28"/>
          <w:szCs w:val="28"/>
        </w:rPr>
      </w:pPr>
    </w:p>
    <w:p w:rsidR="17787C18" w:rsidP="17787C18" w:rsidRDefault="17787C18" w14:paraId="2E43720D" w14:textId="47FDC6C1">
      <w:pPr>
        <w:pStyle w:val="Normal"/>
        <w:rPr>
          <w:b w:val="0"/>
          <w:bCs w:val="0"/>
          <w:sz w:val="28"/>
          <w:szCs w:val="28"/>
        </w:rPr>
      </w:pPr>
    </w:p>
    <w:p w:rsidR="17787C18" w:rsidP="17787C18" w:rsidRDefault="17787C18" w14:paraId="5CD3B264" w14:textId="7139262F">
      <w:pPr>
        <w:pStyle w:val="Normal"/>
        <w:rPr>
          <w:b w:val="0"/>
          <w:bCs w:val="0"/>
          <w:sz w:val="28"/>
          <w:szCs w:val="28"/>
        </w:rPr>
      </w:pPr>
    </w:p>
    <w:p w:rsidR="17787C18" w:rsidP="17787C18" w:rsidRDefault="17787C18" w14:paraId="685F3F55" w14:textId="402405B2">
      <w:pPr>
        <w:pStyle w:val="Normal"/>
        <w:rPr>
          <w:b w:val="0"/>
          <w:bCs w:val="0"/>
          <w:sz w:val="28"/>
          <w:szCs w:val="28"/>
        </w:rPr>
      </w:pPr>
    </w:p>
    <w:p w:rsidR="26F55D94" w:rsidP="6EFB65F2" w:rsidRDefault="26F55D94" w14:paraId="347F6AFF" w14:textId="1273AA10">
      <w:pPr>
        <w:pStyle w:val="Normal"/>
        <w:rPr>
          <w:b w:val="1"/>
          <w:bCs w:val="1"/>
          <w:sz w:val="28"/>
          <w:szCs w:val="28"/>
        </w:rPr>
      </w:pPr>
      <w:r w:rsidRPr="589823B9" w:rsidR="26F55D94">
        <w:rPr>
          <w:b w:val="1"/>
          <w:bCs w:val="1"/>
          <w:sz w:val="28"/>
          <w:szCs w:val="28"/>
        </w:rPr>
        <w:t xml:space="preserve">Reference list </w:t>
      </w:r>
    </w:p>
    <w:p w:rsidR="496768B3" w:rsidP="589823B9" w:rsidRDefault="496768B3" w14:paraId="67D66061" w14:textId="5C80AFFC">
      <w:pPr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89823B9" w:rsidR="496768B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Cohen, J. (1988). The effect size index: d. </w:t>
      </w:r>
      <w:r w:rsidRPr="589823B9" w:rsidR="496768B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Statistical power analysis for the behavioral sciences, 2</w:t>
      </w:r>
      <w:r w:rsidRPr="589823B9" w:rsidR="496768B3">
        <w:rPr>
          <w:rFonts w:ascii="Calibri" w:hAnsi="Calibri" w:eastAsia="Calibri" w:cs="Calibri"/>
          <w:noProof w:val="0"/>
          <w:sz w:val="22"/>
          <w:szCs w:val="22"/>
          <w:lang w:val="en-US"/>
        </w:rPr>
        <w:t>, 284-</w:t>
      </w:r>
      <w:r w:rsidRPr="589823B9" w:rsidR="496768B3">
        <w:rPr>
          <w:rFonts w:ascii="Calibri" w:hAnsi="Calibri" w:eastAsia="Calibri" w:cs="Calibri"/>
          <w:noProof w:val="0"/>
          <w:sz w:val="22"/>
          <w:szCs w:val="22"/>
          <w:lang w:val="en-US"/>
        </w:rPr>
        <w:t>288.</w:t>
      </w:r>
    </w:p>
    <w:p w:rsidR="03781337" w:rsidP="589823B9" w:rsidRDefault="03781337" w14:paraId="460F2BE6" w14:textId="22CB15E8">
      <w:pPr>
        <w:pStyle w:val="Normal"/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89823B9" w:rsidR="0378133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Gross, R. (2020, July 31). Gross Psychology: The Science </w:t>
      </w:r>
      <w:r w:rsidRPr="589823B9" w:rsidR="7D117CD2">
        <w:rPr>
          <w:rFonts w:ascii="Calibri" w:hAnsi="Calibri" w:eastAsia="Calibri" w:cs="Calibri"/>
          <w:noProof w:val="0"/>
          <w:sz w:val="22"/>
          <w:szCs w:val="22"/>
          <w:lang w:val="en-US"/>
        </w:rPr>
        <w:t>of</w:t>
      </w:r>
      <w:r w:rsidRPr="589823B9" w:rsidR="0378133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Mind</w:t>
      </w:r>
      <w:r w:rsidRPr="589823B9" w:rsidR="5634B34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</w:t>
      </w:r>
      <w:r w:rsidRPr="589823B9" w:rsidR="10E6668E">
        <w:rPr>
          <w:rFonts w:ascii="Calibri" w:hAnsi="Calibri" w:eastAsia="Calibri" w:cs="Calibri"/>
          <w:noProof w:val="0"/>
          <w:sz w:val="22"/>
          <w:szCs w:val="22"/>
          <w:lang w:val="en-US"/>
        </w:rPr>
        <w:t>Behaviour</w:t>
      </w:r>
      <w:r w:rsidRPr="589823B9" w:rsidR="10E666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(8</w:t>
      </w:r>
      <w:r w:rsidRPr="589823B9" w:rsidR="10E6668E">
        <w:rPr>
          <w:rFonts w:ascii="Calibri" w:hAnsi="Calibri" w:eastAsia="Calibri" w:cs="Calibri"/>
          <w:noProof w:val="0"/>
          <w:sz w:val="22"/>
          <w:szCs w:val="22"/>
          <w:vertAlign w:val="superscript"/>
          <w:lang w:val="en-US"/>
        </w:rPr>
        <w:t>th</w:t>
      </w:r>
      <w:r w:rsidRPr="589823B9" w:rsidR="10E666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Ed)</w:t>
      </w:r>
      <w:r w:rsidRPr="589823B9" w:rsidR="32239CF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589823B9" w:rsidR="10E6668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89823B9" w:rsidR="31B4D451">
        <w:rPr>
          <w:rFonts w:ascii="Calibri" w:hAnsi="Calibri" w:eastAsia="Calibri" w:cs="Calibri"/>
          <w:noProof w:val="0"/>
          <w:sz w:val="22"/>
          <w:szCs w:val="22"/>
          <w:lang w:val="en-US"/>
        </w:rPr>
        <w:t>(P 215).</w:t>
      </w:r>
    </w:p>
    <w:p w:rsidR="507A439F" w:rsidP="589823B9" w:rsidRDefault="507A439F" w14:paraId="5E4A4675" w14:textId="2D4AAC1C">
      <w:pPr>
        <w:ind w:left="720" w:hanging="720"/>
        <w:rPr>
          <w:sz w:val="22"/>
          <w:szCs w:val="22"/>
        </w:rPr>
      </w:pPr>
      <w:r w:rsidRPr="589823B9" w:rsidR="507A43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Hahn, S. D. (2022, November 10). </w:t>
      </w:r>
      <w:r w:rsidRPr="589823B9" w:rsidR="507A439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Four Different Types of Attention</w:t>
      </w:r>
      <w:r w:rsidRPr="589823B9" w:rsidR="507A43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SACAP Global. </w:t>
      </w:r>
      <w:hyperlink r:id="R2bd30ac7927f4244">
        <w:r w:rsidRPr="589823B9" w:rsidR="507A439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https://global.sacap.edu.za/blog/applied-psychology/types-of-attention/</w:t>
        </w:r>
      </w:hyperlink>
    </w:p>
    <w:p w:rsidR="09D7EFD6" w:rsidP="17787C18" w:rsidRDefault="09D7EFD6" w14:paraId="1999D42D" w14:textId="252C4507">
      <w:pPr>
        <w:ind w:left="720" w:hanging="720"/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17787C18" w:rsidR="09D7EF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Les</w:t>
      </w:r>
      <w:r w:rsidRPr="17787C18" w:rsidR="09D7EF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ley University</w:t>
      </w:r>
      <w:r w:rsidRPr="17787C18" w:rsidR="09D7E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(n.d.). Lesley.edu. </w:t>
      </w:r>
      <w:hyperlink w:anchor=":~:text=First%20described%20in%20the%201930s" r:id="R491d336844f44d71">
        <w:r w:rsidRPr="17787C18" w:rsidR="09D7EF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https://lesley.edu/article/what-the-stroop-effect-reveals-about-our-</w:t>
        </w:r>
        <w:r w:rsidRPr="17787C18" w:rsidR="09D7EF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minds#:~:text=First%20described%20in%20the%</w:t>
        </w:r>
        <w:r w:rsidRPr="17787C18" w:rsidR="09D7EF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2</w:t>
        </w:r>
        <w:r w:rsidRPr="17787C18" w:rsidR="09D7EF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01930s</w:t>
        </w:r>
      </w:hyperlink>
    </w:p>
    <w:p w:rsidR="09D7EFD6" w:rsidP="589823B9" w:rsidRDefault="09D7EFD6" w14:paraId="428004E0" w14:textId="1E432168">
      <w:pPr>
        <w:pStyle w:val="Normal"/>
        <w:ind w:left="720" w:hanging="720"/>
        <w:rPr>
          <w:sz w:val="22"/>
          <w:szCs w:val="22"/>
        </w:rPr>
      </w:pPr>
      <w:r w:rsidRPr="17787C18" w:rsidR="09D7E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17787C18" w:rsidR="650F7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McCallum, W. C. (2019). Attention | psychology. In </w:t>
      </w:r>
      <w:r w:rsidRPr="17787C18" w:rsidR="650F7B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Encyclopædia</w:t>
      </w:r>
      <w:r w:rsidRPr="17787C18" w:rsidR="650F7BB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Britannica</w:t>
      </w:r>
      <w:r w:rsidRPr="17787C18" w:rsidR="650F7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17787C18" w:rsidR="650F7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7882239e0a954c0c">
        <w:r w:rsidRPr="17787C18" w:rsidR="650F7BB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https://www.britannica.com/science/attention</w:t>
        </w:r>
      </w:hyperlink>
    </w:p>
    <w:p w:rsidR="4C793776" w:rsidP="17787C18" w:rsidRDefault="4C793776" w14:paraId="7B208A0C" w14:textId="4DDE5CBE">
      <w:pPr>
        <w:ind w:left="720" w:hanging="720"/>
        <w:rPr>
          <w:sz w:val="22"/>
          <w:szCs w:val="22"/>
        </w:rPr>
      </w:pPr>
      <w:r w:rsidRPr="17787C18" w:rsidR="4C793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Poltrock, S. E., Lansman, M., &amp; Hunt, E. (1982). Automatic and controlled attention processes in auditory target detection. </w:t>
      </w:r>
      <w:r w:rsidRPr="17787C18" w:rsidR="4C79377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Journal of Experimental Psychology. Human Perception and Performance</w:t>
      </w:r>
      <w:r w:rsidRPr="17787C18" w:rsidR="4C793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787C18" w:rsidR="4C79377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8</w:t>
      </w:r>
      <w:r w:rsidRPr="17787C18" w:rsidR="4C7937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(1), 37–45. </w:t>
      </w:r>
      <w:hyperlink r:id="R66b53bd7551748a9">
        <w:r w:rsidRPr="17787C18" w:rsidR="4C7937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https://doi.org/10.1037//0096-1523.8.1.37</w:t>
        </w:r>
      </w:hyperlink>
    </w:p>
    <w:p w:rsidR="63928A43" w:rsidP="589823B9" w:rsidRDefault="63928A43" w14:paraId="757BA660" w14:textId="7660DB52">
      <w:pPr>
        <w:ind w:left="720" w:hanging="720"/>
        <w:rPr>
          <w:sz w:val="22"/>
          <w:szCs w:val="22"/>
        </w:rPr>
      </w:pPr>
      <w:r w:rsidRPr="589823B9" w:rsidR="63928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Stevens, C., &amp; Bavelier, D. (2012). The role of selective attention on academic foundations: A cognitive neuroscience perspective. </w:t>
      </w:r>
      <w:r w:rsidRPr="589823B9" w:rsidR="63928A4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Developmental Cognitive Neuroscience</w:t>
      </w:r>
      <w:r w:rsidRPr="589823B9" w:rsidR="63928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589823B9" w:rsidR="63928A4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</w:t>
      </w:r>
      <w:r w:rsidRPr="589823B9" w:rsidR="63928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(1), S30–S48. </w:t>
      </w:r>
      <w:hyperlink r:id="R5c61dcd9e2bd4cb4">
        <w:r w:rsidRPr="589823B9" w:rsidR="63928A4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https://doi.org/10.1016/j.dcn.2011.11.001</w:t>
        </w:r>
      </w:hyperlink>
    </w:p>
    <w:p w:rsidR="63928A43" w:rsidRDefault="63928A43" w14:paraId="32CC4B2C" w14:textId="651DCC56">
      <w:r w:rsidRPr="589823B9" w:rsidR="63928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589823B9" w:rsidP="589823B9" w:rsidRDefault="589823B9" w14:paraId="015A2416" w14:textId="401D21CE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650F7BB6" w:rsidRDefault="650F7BB6" w14:paraId="3C08D3D7" w14:textId="519E7BC7">
      <w:r w:rsidRPr="589823B9" w:rsidR="650F7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‌</w:t>
      </w:r>
    </w:p>
    <w:p w:rsidR="589823B9" w:rsidP="589823B9" w:rsidRDefault="589823B9" w14:paraId="6DD25B31" w14:textId="2E8E376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89823B9" w:rsidP="589823B9" w:rsidRDefault="589823B9" w14:paraId="3D250C62" w14:textId="4485B60B">
      <w:pPr>
        <w:pStyle w:val="Normal"/>
        <w:rPr>
          <w:b w:val="1"/>
          <w:bCs w:val="1"/>
          <w:sz w:val="28"/>
          <w:szCs w:val="28"/>
        </w:rPr>
      </w:pPr>
    </w:p>
    <w:p w:rsidR="589823B9" w:rsidP="589823B9" w:rsidRDefault="589823B9" w14:paraId="7B4C3012" w14:textId="639575C8">
      <w:pPr>
        <w:pStyle w:val="Normal"/>
        <w:rPr>
          <w:b w:val="1"/>
          <w:bCs w:val="1"/>
          <w:sz w:val="28"/>
          <w:szCs w:val="28"/>
        </w:rPr>
      </w:pPr>
    </w:p>
    <w:p w:rsidR="589823B9" w:rsidP="589823B9" w:rsidRDefault="589823B9" w14:paraId="0F5FFE42" w14:textId="20F7D58D">
      <w:pPr>
        <w:pStyle w:val="Normal"/>
        <w:rPr>
          <w:b w:val="1"/>
          <w:bCs w:val="1"/>
          <w:sz w:val="28"/>
          <w:szCs w:val="28"/>
        </w:rPr>
      </w:pPr>
    </w:p>
    <w:p w:rsidR="589823B9" w:rsidP="589823B9" w:rsidRDefault="589823B9" w14:paraId="28BC2B93" w14:textId="5159F1CC">
      <w:pPr>
        <w:pStyle w:val="Normal"/>
        <w:rPr>
          <w:b w:val="1"/>
          <w:bCs w:val="1"/>
          <w:sz w:val="28"/>
          <w:szCs w:val="28"/>
        </w:rPr>
      </w:pPr>
    </w:p>
    <w:p w:rsidR="589823B9" w:rsidP="589823B9" w:rsidRDefault="589823B9" w14:paraId="4FDDF1A4" w14:textId="3A554355">
      <w:pPr>
        <w:pStyle w:val="Normal"/>
        <w:rPr>
          <w:b w:val="1"/>
          <w:bCs w:val="1"/>
          <w:sz w:val="28"/>
          <w:szCs w:val="28"/>
        </w:rPr>
      </w:pPr>
    </w:p>
    <w:p w:rsidR="6EFB65F2" w:rsidP="6EFB65F2" w:rsidRDefault="6EFB65F2" w14:paraId="16BF38CB" w14:textId="19BA4529">
      <w:pPr>
        <w:pStyle w:val="Normal"/>
        <w:rPr>
          <w:b w:val="1"/>
          <w:bCs w:val="1"/>
          <w:sz w:val="28"/>
          <w:szCs w:val="28"/>
        </w:rPr>
      </w:pPr>
    </w:p>
    <w:p w:rsidR="26F55D94" w:rsidP="6EFB65F2" w:rsidRDefault="26F55D94" w14:paraId="5BE06118" w14:textId="6EF5F4C1">
      <w:pPr>
        <w:pStyle w:val="Normal"/>
        <w:rPr>
          <w:b w:val="1"/>
          <w:bCs w:val="1"/>
          <w:sz w:val="28"/>
          <w:szCs w:val="28"/>
        </w:rPr>
      </w:pPr>
      <w:r w:rsidRPr="6EFB65F2" w:rsidR="26F55D94">
        <w:rPr>
          <w:b w:val="1"/>
          <w:bCs w:val="1"/>
          <w:sz w:val="28"/>
          <w:szCs w:val="28"/>
        </w:rPr>
        <w:t>Append</w:t>
      </w:r>
      <w:r w:rsidRPr="6EFB65F2" w:rsidR="26F55D94">
        <w:rPr>
          <w:b w:val="1"/>
          <w:bCs w:val="1"/>
          <w:sz w:val="28"/>
          <w:szCs w:val="28"/>
        </w:rPr>
        <w:t>ices</w:t>
      </w:r>
      <w:r w:rsidRPr="6EFB65F2" w:rsidR="26F55D94">
        <w:rPr>
          <w:b w:val="1"/>
          <w:bCs w:val="1"/>
          <w:sz w:val="28"/>
          <w:szCs w:val="28"/>
        </w:rPr>
        <w:t xml:space="preserve"> </w:t>
      </w:r>
    </w:p>
    <w:p w:rsidR="26F55D94" w:rsidP="6EFB65F2" w:rsidRDefault="26F55D94" w14:paraId="6DF7D703" w14:textId="58F77E3F">
      <w:pPr>
        <w:pStyle w:val="Normal"/>
        <w:rPr>
          <w:b w:val="1"/>
          <w:bCs w:val="1"/>
          <w:sz w:val="28"/>
          <w:szCs w:val="28"/>
        </w:rPr>
      </w:pPr>
      <w:r w:rsidRPr="589823B9" w:rsidR="26F55D94">
        <w:rPr>
          <w:b w:val="0"/>
          <w:bCs w:val="0"/>
          <w:sz w:val="28"/>
          <w:szCs w:val="28"/>
        </w:rPr>
        <w:t>Appendix 1-</w:t>
      </w:r>
      <w:r w:rsidRPr="589823B9" w:rsidR="20C6C1D5">
        <w:rPr>
          <w:b w:val="0"/>
          <w:bCs w:val="0"/>
          <w:sz w:val="28"/>
          <w:szCs w:val="28"/>
        </w:rPr>
        <w:t xml:space="preserve"> word list</w:t>
      </w:r>
    </w:p>
    <w:p w:rsidR="4C77A49A" w:rsidP="589823B9" w:rsidRDefault="4C77A49A" w14:paraId="56ABED11" w14:textId="2AD9743C">
      <w:pPr>
        <w:pStyle w:val="Normal"/>
        <w:rPr>
          <w:b w:val="0"/>
          <w:bCs w:val="0"/>
          <w:sz w:val="28"/>
          <w:szCs w:val="28"/>
        </w:rPr>
      </w:pPr>
      <w:r w:rsidRPr="589823B9" w:rsidR="4C77A49A">
        <w:rPr>
          <w:b w:val="0"/>
          <w:bCs w:val="0"/>
          <w:sz w:val="28"/>
          <w:szCs w:val="28"/>
        </w:rPr>
        <w:t>Condition 1                                                                    condition 2</w:t>
      </w:r>
    </w:p>
    <w:p w:rsidR="45AF96DB" w:rsidP="589823B9" w:rsidRDefault="45AF96DB" w14:paraId="7CAE5C1F" w14:textId="68C29EDE">
      <w:pPr>
        <w:rPr>
          <w:rFonts w:ascii="Times New Roman" w:hAnsi="Times New Roman" w:eastAsia="Times New Roman" w:cs="Times New Roman"/>
          <w:b w:val="1"/>
          <w:bCs w:val="1"/>
          <w:noProof w:val="0"/>
          <w:color w:val="92D050"/>
          <w:sz w:val="22"/>
          <w:szCs w:val="22"/>
          <w:lang w:val="en-US"/>
        </w:rPr>
      </w:pPr>
      <w:r w:rsidRPr="589823B9" w:rsidR="45AF96DB">
        <w:rPr>
          <w:rFonts w:ascii="Times New Roman" w:hAnsi="Times New Roman" w:eastAsia="Times New Roman" w:cs="Times New Roman"/>
          <w:b w:val="1"/>
          <w:bCs w:val="1"/>
          <w:noProof w:val="0"/>
          <w:color w:val="FF00FF"/>
          <w:sz w:val="22"/>
          <w:szCs w:val="22"/>
          <w:lang w:val="en-US"/>
        </w:rPr>
        <w:t xml:space="preserve">Pink        </w:t>
      </w:r>
      <w:r w:rsidRPr="589823B9" w:rsidR="5A14299C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2"/>
          <w:szCs w:val="22"/>
          <w:lang w:val="en-US"/>
        </w:rPr>
        <w:t xml:space="preserve">Blue         </w:t>
      </w:r>
      <w:r w:rsidRPr="589823B9" w:rsidR="5A14299C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2"/>
          <w:szCs w:val="22"/>
          <w:lang w:val="en-US"/>
        </w:rPr>
        <w:t>Black</w:t>
      </w:r>
      <w:r w:rsidRPr="589823B9" w:rsidR="46110E3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2"/>
          <w:szCs w:val="22"/>
          <w:lang w:val="en-US"/>
        </w:rPr>
        <w:t xml:space="preserve">                                                 Green          </w:t>
      </w:r>
      <w:r w:rsidRPr="589823B9" w:rsidR="46110E36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2"/>
          <w:szCs w:val="22"/>
          <w:lang w:val="en-US"/>
        </w:rPr>
        <w:t xml:space="preserve">Blue </w:t>
      </w:r>
      <w:r w:rsidRPr="589823B9" w:rsidR="46110E3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2"/>
          <w:szCs w:val="22"/>
          <w:lang w:val="en-US"/>
        </w:rPr>
        <w:t xml:space="preserve">         </w:t>
      </w:r>
      <w:r w:rsidRPr="589823B9" w:rsidR="63926CF8">
        <w:rPr>
          <w:rFonts w:ascii="Times New Roman" w:hAnsi="Times New Roman" w:eastAsia="Times New Roman" w:cs="Times New Roman"/>
          <w:b w:val="1"/>
          <w:bCs w:val="1"/>
          <w:noProof w:val="0"/>
          <w:color w:val="92D050"/>
          <w:sz w:val="22"/>
          <w:szCs w:val="22"/>
          <w:lang w:val="en-US"/>
        </w:rPr>
        <w:t>Black</w:t>
      </w:r>
    </w:p>
    <w:p w:rsidR="5A14299C" w:rsidP="589823B9" w:rsidRDefault="5A14299C" w14:paraId="1E27F569" w14:textId="73F567FC">
      <w:pPr>
        <w:rPr>
          <w:rFonts w:ascii="Times New Roman" w:hAnsi="Times New Roman" w:eastAsia="Times New Roman" w:cs="Times New Roman"/>
          <w:b w:val="1"/>
          <w:bCs w:val="1"/>
          <w:noProof w:val="0"/>
          <w:color w:val="FFD966" w:themeColor="accent4" w:themeTint="99" w:themeShade="FF"/>
          <w:sz w:val="22"/>
          <w:szCs w:val="22"/>
          <w:lang w:val="en-US"/>
        </w:rPr>
      </w:pPr>
      <w:r w:rsidRPr="589823B9" w:rsidR="5A14299C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2"/>
          <w:szCs w:val="22"/>
          <w:lang w:val="en-US"/>
        </w:rPr>
        <w:t xml:space="preserve">Green    </w:t>
      </w:r>
      <w:r w:rsidRPr="589823B9" w:rsidR="5A14299C">
        <w:rPr>
          <w:rFonts w:ascii="Times New Roman" w:hAnsi="Times New Roman" w:eastAsia="Times New Roman" w:cs="Times New Roman"/>
          <w:b w:val="1"/>
          <w:bCs w:val="1"/>
          <w:noProof w:val="0"/>
          <w:color w:val="806000" w:themeColor="accent4" w:themeTint="FF" w:themeShade="80"/>
          <w:sz w:val="22"/>
          <w:szCs w:val="22"/>
          <w:lang w:val="en-US"/>
        </w:rPr>
        <w:t xml:space="preserve"> Brown         </w:t>
      </w:r>
      <w:r w:rsidRPr="589823B9" w:rsidR="5A14299C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2"/>
          <w:szCs w:val="22"/>
          <w:lang w:val="en-US"/>
        </w:rPr>
        <w:t>Blue</w:t>
      </w:r>
      <w:r w:rsidRPr="589823B9" w:rsidR="50703E34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2"/>
          <w:szCs w:val="22"/>
          <w:lang w:val="en-US"/>
        </w:rPr>
        <w:t xml:space="preserve">                                               </w:t>
      </w:r>
      <w:r w:rsidRPr="589823B9" w:rsidR="50703E34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2"/>
          <w:szCs w:val="22"/>
          <w:lang w:val="en-US"/>
        </w:rPr>
        <w:t xml:space="preserve"> Pink</w:t>
      </w:r>
      <w:r w:rsidRPr="589823B9" w:rsidR="50703E34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22"/>
          <w:szCs w:val="22"/>
          <w:lang w:val="en-US"/>
        </w:rPr>
        <w:t xml:space="preserve">            Brown         </w:t>
      </w:r>
      <w:r w:rsidRPr="589823B9" w:rsidR="50703E34">
        <w:rPr>
          <w:rFonts w:ascii="Times New Roman" w:hAnsi="Times New Roman" w:eastAsia="Times New Roman" w:cs="Times New Roman"/>
          <w:b w:val="1"/>
          <w:bCs w:val="1"/>
          <w:noProof w:val="0"/>
          <w:color w:val="FFD966" w:themeColor="accent4" w:themeTint="99" w:themeShade="FF"/>
          <w:sz w:val="22"/>
          <w:szCs w:val="22"/>
          <w:lang w:val="en-US"/>
        </w:rPr>
        <w:t xml:space="preserve">Blue </w:t>
      </w:r>
    </w:p>
    <w:p w:rsidR="1508AE07" w:rsidP="589823B9" w:rsidRDefault="1508AE07" w14:paraId="0556CBF6" w14:textId="5589102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FF00C8"/>
          <w:sz w:val="22"/>
          <w:szCs w:val="22"/>
          <w:lang w:val="en-US"/>
        </w:rPr>
      </w:pPr>
      <w:r w:rsidRPr="589823B9" w:rsidR="1508AE07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2"/>
          <w:szCs w:val="22"/>
          <w:lang w:val="en-US"/>
        </w:rPr>
        <w:t xml:space="preserve">Red          </w:t>
      </w:r>
      <w:r w:rsidRPr="589823B9" w:rsidR="1508AE07">
        <w:rPr>
          <w:rFonts w:ascii="Times New Roman" w:hAnsi="Times New Roman" w:eastAsia="Times New Roman" w:cs="Times New Roman"/>
          <w:b w:val="1"/>
          <w:bCs w:val="1"/>
          <w:noProof w:val="0"/>
          <w:color w:val="FF00C8"/>
          <w:sz w:val="22"/>
          <w:szCs w:val="22"/>
          <w:lang w:val="en-US"/>
        </w:rPr>
        <w:t xml:space="preserve">pink           </w:t>
      </w:r>
      <w:r w:rsidRPr="589823B9" w:rsidR="1508AE07">
        <w:rPr>
          <w:rFonts w:ascii="Times New Roman" w:hAnsi="Times New Roman" w:eastAsia="Times New Roman" w:cs="Times New Roman"/>
          <w:b w:val="1"/>
          <w:bCs w:val="1"/>
          <w:noProof w:val="0"/>
          <w:color w:val="FFC000" w:themeColor="accent4" w:themeTint="FF" w:themeShade="FF"/>
          <w:sz w:val="22"/>
          <w:szCs w:val="22"/>
          <w:lang w:val="en-US"/>
        </w:rPr>
        <w:t>orange</w:t>
      </w:r>
      <w:r w:rsidRPr="589823B9" w:rsidR="1088F506">
        <w:rPr>
          <w:rFonts w:ascii="Times New Roman" w:hAnsi="Times New Roman" w:eastAsia="Times New Roman" w:cs="Times New Roman"/>
          <w:b w:val="1"/>
          <w:bCs w:val="1"/>
          <w:noProof w:val="0"/>
          <w:color w:val="FFC000" w:themeColor="accent4" w:themeTint="FF" w:themeShade="FF"/>
          <w:sz w:val="22"/>
          <w:szCs w:val="22"/>
          <w:lang w:val="en-US"/>
        </w:rPr>
        <w:t xml:space="preserve">                                             Red            </w:t>
      </w:r>
      <w:r w:rsidRPr="589823B9" w:rsidR="1088F506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2"/>
          <w:szCs w:val="22"/>
          <w:lang w:val="en-US"/>
        </w:rPr>
        <w:t xml:space="preserve"> Pink   </w:t>
      </w:r>
      <w:r w:rsidRPr="589823B9" w:rsidR="1088F506">
        <w:rPr>
          <w:rFonts w:ascii="Times New Roman" w:hAnsi="Times New Roman" w:eastAsia="Times New Roman" w:cs="Times New Roman"/>
          <w:b w:val="1"/>
          <w:bCs w:val="1"/>
          <w:noProof w:val="0"/>
          <w:color w:val="FFC000" w:themeColor="accent4" w:themeTint="FF" w:themeShade="FF"/>
          <w:sz w:val="22"/>
          <w:szCs w:val="22"/>
          <w:lang w:val="en-US"/>
        </w:rPr>
        <w:t xml:space="preserve">         </w:t>
      </w:r>
      <w:r w:rsidRPr="589823B9" w:rsidR="2ACFEC09">
        <w:rPr>
          <w:rFonts w:ascii="Times New Roman" w:hAnsi="Times New Roman" w:eastAsia="Times New Roman" w:cs="Times New Roman"/>
          <w:b w:val="1"/>
          <w:bCs w:val="1"/>
          <w:noProof w:val="0"/>
          <w:color w:val="FF00C8"/>
          <w:sz w:val="22"/>
          <w:szCs w:val="22"/>
          <w:lang w:val="en-US"/>
        </w:rPr>
        <w:t>Orange</w:t>
      </w:r>
    </w:p>
    <w:p w:rsidR="435AD899" w:rsidP="589823B9" w:rsidRDefault="435AD899" w14:paraId="07EAAA6A" w14:textId="3F40BE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2"/>
          <w:szCs w:val="22"/>
          <w:lang w:val="en-US"/>
        </w:rPr>
      </w:pP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US"/>
        </w:rPr>
        <w:t xml:space="preserve">Black        </w:t>
      </w: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2"/>
          <w:szCs w:val="22"/>
          <w:lang w:val="en-US"/>
        </w:rPr>
        <w:t>Green</w:t>
      </w: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color w:val="008000"/>
          <w:sz w:val="22"/>
          <w:szCs w:val="22"/>
          <w:lang w:val="en-US"/>
        </w:rPr>
        <w:t xml:space="preserve">        </w:t>
      </w: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2"/>
          <w:szCs w:val="22"/>
          <w:lang w:val="en-US"/>
        </w:rPr>
        <w:t xml:space="preserve"> purple </w:t>
      </w:r>
      <w:r w:rsidRPr="589823B9" w:rsidR="18A48D21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2"/>
          <w:szCs w:val="22"/>
          <w:lang w:val="en-US"/>
        </w:rPr>
        <w:t xml:space="preserve">                                           </w:t>
      </w:r>
      <w:r w:rsidRPr="589823B9" w:rsidR="18A48D21">
        <w:rPr>
          <w:rFonts w:ascii="Times New Roman" w:hAnsi="Times New Roman" w:eastAsia="Times New Roman" w:cs="Times New Roman"/>
          <w:b w:val="1"/>
          <w:bCs w:val="1"/>
          <w:noProof w:val="0"/>
          <w:color w:val="808080" w:themeColor="background1" w:themeTint="FF" w:themeShade="80"/>
          <w:sz w:val="22"/>
          <w:szCs w:val="22"/>
          <w:lang w:val="en-US"/>
        </w:rPr>
        <w:t>P</w:t>
      </w:r>
      <w:r w:rsidRPr="589823B9" w:rsidR="18A48D21">
        <w:rPr>
          <w:rFonts w:ascii="Times New Roman" w:hAnsi="Times New Roman" w:eastAsia="Times New Roman" w:cs="Times New Roman"/>
          <w:b w:val="1"/>
          <w:bCs w:val="1"/>
          <w:noProof w:val="0"/>
          <w:color w:val="808080" w:themeColor="background1" w:themeTint="FF" w:themeShade="80"/>
          <w:sz w:val="22"/>
          <w:szCs w:val="22"/>
          <w:lang w:val="en-US"/>
        </w:rPr>
        <w:t>urple</w:t>
      </w:r>
      <w:r w:rsidRPr="589823B9" w:rsidR="18A48D21">
        <w:rPr>
          <w:rFonts w:ascii="Times New Roman" w:hAnsi="Times New Roman" w:eastAsia="Times New Roman" w:cs="Times New Roman"/>
          <w:b w:val="1"/>
          <w:bCs w:val="1"/>
          <w:noProof w:val="0"/>
          <w:color w:val="808080" w:themeColor="background1" w:themeTint="FF" w:themeShade="80"/>
          <w:sz w:val="22"/>
          <w:szCs w:val="22"/>
          <w:lang w:val="en-US"/>
        </w:rPr>
        <w:t xml:space="preserve"> </w:t>
      </w:r>
      <w:r w:rsidRPr="589823B9" w:rsidR="18A48D21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2"/>
          <w:szCs w:val="22"/>
          <w:lang w:val="en-US"/>
        </w:rPr>
        <w:t xml:space="preserve">        </w:t>
      </w:r>
      <w:r w:rsidRPr="589823B9" w:rsidR="18A48D21">
        <w:rPr>
          <w:rFonts w:ascii="Times New Roman" w:hAnsi="Times New Roman" w:eastAsia="Times New Roman" w:cs="Times New Roman"/>
          <w:b w:val="1"/>
          <w:bCs w:val="1"/>
          <w:noProof w:val="0"/>
          <w:color w:val="FFFF00"/>
          <w:sz w:val="22"/>
          <w:szCs w:val="22"/>
          <w:lang w:val="en-US"/>
        </w:rPr>
        <w:t>Green</w:t>
      </w:r>
      <w:r w:rsidRPr="589823B9" w:rsidR="18A48D21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2"/>
          <w:szCs w:val="22"/>
          <w:lang w:val="en-US"/>
        </w:rPr>
        <w:t xml:space="preserve">         </w:t>
      </w:r>
      <w:r w:rsidRPr="589823B9" w:rsidR="760436FF">
        <w:rPr>
          <w:rFonts w:ascii="Times New Roman" w:hAnsi="Times New Roman" w:eastAsia="Times New Roman" w:cs="Times New Roman"/>
          <w:b w:val="1"/>
          <w:bCs w:val="1"/>
          <w:noProof w:val="0"/>
          <w:color w:val="7030A0"/>
          <w:sz w:val="22"/>
          <w:szCs w:val="22"/>
          <w:lang w:val="en-US"/>
        </w:rPr>
        <w:t>Black</w:t>
      </w:r>
    </w:p>
    <w:p w:rsidR="435AD899" w:rsidP="589823B9" w:rsidRDefault="435AD899" w14:paraId="72CD2A4C" w14:textId="66781F39">
      <w:pPr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2"/>
          <w:szCs w:val="22"/>
          <w:lang w:val="en-US"/>
        </w:rPr>
      </w:pP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color w:val="999999"/>
          <w:sz w:val="22"/>
          <w:szCs w:val="22"/>
          <w:lang w:val="en-US"/>
        </w:rPr>
        <w:t xml:space="preserve">Grey         </w:t>
      </w: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color w:val="FFFF00"/>
          <w:sz w:val="22"/>
          <w:szCs w:val="22"/>
          <w:lang w:val="en-US"/>
        </w:rPr>
        <w:t xml:space="preserve"> yellow </w:t>
      </w: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color w:val="999999"/>
          <w:sz w:val="22"/>
          <w:szCs w:val="22"/>
          <w:lang w:val="en-US"/>
        </w:rPr>
        <w:t xml:space="preserve">        </w:t>
      </w:r>
      <w:r w:rsidRPr="589823B9" w:rsidR="435AD89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2"/>
          <w:szCs w:val="22"/>
          <w:lang w:val="en-US"/>
        </w:rPr>
        <w:t>red</w:t>
      </w:r>
      <w:r w:rsidRPr="589823B9" w:rsidR="676E82F3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2"/>
          <w:szCs w:val="22"/>
          <w:lang w:val="en-US"/>
        </w:rPr>
        <w:t xml:space="preserve">                                                 </w:t>
      </w:r>
      <w:r w:rsidRPr="589823B9" w:rsidR="676E82F3">
        <w:rPr>
          <w:rFonts w:ascii="Times New Roman" w:hAnsi="Times New Roman" w:eastAsia="Times New Roman" w:cs="Times New Roman"/>
          <w:b w:val="1"/>
          <w:bCs w:val="1"/>
          <w:noProof w:val="0"/>
          <w:color w:val="00B0F0"/>
          <w:sz w:val="22"/>
          <w:szCs w:val="22"/>
          <w:lang w:val="en-US"/>
        </w:rPr>
        <w:t>Grey</w:t>
      </w:r>
      <w:r w:rsidRPr="589823B9" w:rsidR="676E82F3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2"/>
          <w:szCs w:val="22"/>
          <w:lang w:val="en-US"/>
        </w:rPr>
        <w:t xml:space="preserve">             </w:t>
      </w:r>
      <w:r w:rsidRPr="589823B9" w:rsidR="676E82F3">
        <w:rPr>
          <w:rFonts w:ascii="Times New Roman" w:hAnsi="Times New Roman" w:eastAsia="Times New Roman" w:cs="Times New Roman"/>
          <w:b w:val="1"/>
          <w:bCs w:val="1"/>
          <w:noProof w:val="0"/>
          <w:color w:val="002060"/>
          <w:sz w:val="22"/>
          <w:szCs w:val="22"/>
          <w:lang w:val="en-US"/>
        </w:rPr>
        <w:t xml:space="preserve">Yellow </w:t>
      </w:r>
      <w:r w:rsidRPr="589823B9" w:rsidR="676E82F3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2"/>
          <w:szCs w:val="22"/>
          <w:lang w:val="en-US"/>
        </w:rPr>
        <w:t xml:space="preserve">      </w:t>
      </w:r>
      <w:r w:rsidRPr="589823B9" w:rsidR="676E82F3">
        <w:rPr>
          <w:rFonts w:ascii="Times New Roman" w:hAnsi="Times New Roman" w:eastAsia="Times New Roman" w:cs="Times New Roman"/>
          <w:b w:val="1"/>
          <w:bCs w:val="1"/>
          <w:noProof w:val="0"/>
          <w:color w:val="00B050"/>
          <w:sz w:val="22"/>
          <w:szCs w:val="22"/>
          <w:lang w:val="en-US"/>
        </w:rPr>
        <w:t xml:space="preserve"> Red</w:t>
      </w:r>
    </w:p>
    <w:p w:rsidR="589823B9" w:rsidP="589823B9" w:rsidRDefault="589823B9" w14:paraId="362C2B96" w14:textId="615FC41F">
      <w:pPr>
        <w:rPr>
          <w:rFonts w:ascii="Times New Roman" w:hAnsi="Times New Roman" w:eastAsia="Times New Roman" w:cs="Times New Roman"/>
          <w:b w:val="1"/>
          <w:bCs w:val="1"/>
          <w:noProof w:val="0"/>
          <w:color w:val="999999"/>
          <w:sz w:val="52"/>
          <w:szCs w:val="52"/>
          <w:lang w:val="en-US"/>
        </w:rPr>
      </w:pPr>
    </w:p>
    <w:p w:rsidR="589823B9" w:rsidP="589823B9" w:rsidRDefault="589823B9" w14:paraId="29CA25ED" w14:textId="2929DDE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FFC000" w:themeColor="accent4" w:themeTint="FF" w:themeShade="FF"/>
          <w:sz w:val="22"/>
          <w:szCs w:val="22"/>
          <w:lang w:val="en-US"/>
        </w:rPr>
      </w:pPr>
    </w:p>
    <w:p w:rsidR="26F55D94" w:rsidP="6EFB65F2" w:rsidRDefault="26F55D94" w14:paraId="64EDCD0E" w14:textId="3D12966C">
      <w:pPr>
        <w:pStyle w:val="Normal"/>
        <w:rPr>
          <w:b w:val="0"/>
          <w:bCs w:val="0"/>
          <w:sz w:val="28"/>
          <w:szCs w:val="28"/>
        </w:rPr>
      </w:pPr>
      <w:r w:rsidRPr="589823B9" w:rsidR="26F55D94">
        <w:rPr>
          <w:b w:val="0"/>
          <w:bCs w:val="0"/>
          <w:sz w:val="28"/>
          <w:szCs w:val="28"/>
        </w:rPr>
        <w:t xml:space="preserve">Appendix 2- </w:t>
      </w:r>
      <w:r w:rsidRPr="589823B9" w:rsidR="26F55D94">
        <w:rPr>
          <w:b w:val="0"/>
          <w:bCs w:val="0"/>
          <w:sz w:val="28"/>
          <w:szCs w:val="28"/>
        </w:rPr>
        <w:t>standardised</w:t>
      </w:r>
      <w:r w:rsidRPr="589823B9" w:rsidR="26F55D94">
        <w:rPr>
          <w:b w:val="0"/>
          <w:bCs w:val="0"/>
          <w:sz w:val="28"/>
          <w:szCs w:val="28"/>
        </w:rPr>
        <w:t xml:space="preserve"> instructions</w:t>
      </w:r>
    </w:p>
    <w:p w:rsidR="41EAB467" w:rsidP="589823B9" w:rsidRDefault="41EAB467" w14:paraId="79E8645E" w14:textId="1E4139FC">
      <w:pPr>
        <w:pStyle w:val="Normal"/>
      </w:pPr>
      <w:r w:rsidR="41EAB467">
        <w:drawing>
          <wp:inline wp14:editId="2CD68D31" wp14:anchorId="690ACD63">
            <wp:extent cx="3505200" cy="4572000"/>
            <wp:effectExtent l="0" t="0" r="0" b="0"/>
            <wp:docPr id="114226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993dccdd0148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9823B9" w:rsidP="589823B9" w:rsidRDefault="589823B9" w14:paraId="5A38E571" w14:textId="1C1A348A">
      <w:pPr>
        <w:pStyle w:val="Normal"/>
        <w:rPr>
          <w:b w:val="0"/>
          <w:bCs w:val="0"/>
          <w:sz w:val="28"/>
          <w:szCs w:val="28"/>
        </w:rPr>
      </w:pPr>
    </w:p>
    <w:p w:rsidR="589823B9" w:rsidP="589823B9" w:rsidRDefault="589823B9" w14:paraId="612CF29E" w14:textId="4E5928E4">
      <w:pPr>
        <w:pStyle w:val="Normal"/>
        <w:rPr>
          <w:b w:val="0"/>
          <w:bCs w:val="0"/>
          <w:sz w:val="28"/>
          <w:szCs w:val="28"/>
        </w:rPr>
      </w:pPr>
    </w:p>
    <w:p w:rsidR="26F55D94" w:rsidP="6EFB65F2" w:rsidRDefault="26F55D94" w14:paraId="39CEB01D" w14:textId="660A9F4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89823B9" w:rsidR="26F55D94">
        <w:rPr>
          <w:b w:val="0"/>
          <w:bCs w:val="0"/>
          <w:sz w:val="28"/>
          <w:szCs w:val="28"/>
        </w:rPr>
        <w:t xml:space="preserve">Appendix 3- </w:t>
      </w:r>
      <w:r w:rsidRPr="589823B9" w:rsidR="26F55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Information sheet and informed consent sheet</w:t>
      </w:r>
    </w:p>
    <w:p w:rsidR="7A310DB7" w:rsidP="589823B9" w:rsidRDefault="7A310DB7" w14:paraId="0F584542" w14:textId="71116BE6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  <w:jc w:val="center"/>
      </w:pPr>
      <w:r w:rsidRPr="589823B9" w:rsidR="7A310DB7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Study Information Sheet</w:t>
      </w:r>
    </w:p>
    <w:p w:rsidR="7A310DB7" w:rsidP="589823B9" w:rsidRDefault="7A310DB7" w14:paraId="2749848F" w14:textId="64D28590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document </w:t>
      </w:r>
      <w:r w:rsidRPr="589823B9" w:rsidR="6619B08C">
        <w:rPr>
          <w:rFonts w:ascii="Arial" w:hAnsi="Arial" w:eastAsia="Arial" w:cs="Arial"/>
          <w:noProof w:val="0"/>
          <w:sz w:val="24"/>
          <w:szCs w:val="24"/>
          <w:lang w:val="en-US"/>
        </w:rPr>
        <w:t>supplies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key information </w:t>
      </w:r>
      <w:r w:rsidRPr="589823B9" w:rsidR="625C2EB6">
        <w:rPr>
          <w:rFonts w:ascii="Arial" w:hAnsi="Arial" w:eastAsia="Arial" w:cs="Arial"/>
          <w:noProof w:val="0"/>
          <w:sz w:val="24"/>
          <w:szCs w:val="24"/>
          <w:lang w:val="en-US"/>
        </w:rPr>
        <w:t>about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study and </w:t>
      </w:r>
      <w:r w:rsidRPr="589823B9" w:rsidR="2A527CB6">
        <w:rPr>
          <w:rFonts w:ascii="Arial" w:hAnsi="Arial" w:eastAsia="Arial" w:cs="Arial"/>
          <w:noProof w:val="0"/>
          <w:sz w:val="24"/>
          <w:szCs w:val="24"/>
          <w:lang w:val="en-US"/>
        </w:rPr>
        <w:t>supplies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details about what will be expected of you as a participant. Therefore, please read this information carefully before </w:t>
      </w:r>
      <w:r w:rsidRPr="589823B9" w:rsidR="1F593340">
        <w:rPr>
          <w:rFonts w:ascii="Arial" w:hAnsi="Arial" w:eastAsia="Arial" w:cs="Arial"/>
          <w:noProof w:val="0"/>
          <w:sz w:val="24"/>
          <w:szCs w:val="24"/>
          <w:lang w:val="en-US"/>
        </w:rPr>
        <w:t>supplying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>your consent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take part.</w:t>
      </w:r>
    </w:p>
    <w:p w:rsidR="7A310DB7" w:rsidP="589823B9" w:rsidRDefault="7A310DB7" w14:paraId="2393DD74" w14:textId="5709619D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During this study you will </w:t>
      </w:r>
      <w:r w:rsidRPr="589823B9" w:rsidR="4B047D2C">
        <w:rPr>
          <w:rFonts w:ascii="Arial" w:hAnsi="Arial" w:eastAsia="Arial" w:cs="Arial"/>
          <w:noProof w:val="0"/>
          <w:sz w:val="24"/>
          <w:szCs w:val="24"/>
          <w:lang w:val="en-US"/>
        </w:rPr>
        <w:t>have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do the following:</w:t>
      </w:r>
    </w:p>
    <w:p w:rsidR="6906E2B5" w:rsidP="589823B9" w:rsidRDefault="6906E2B5" w14:paraId="0684DBC7" w14:textId="643B2186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89823B9" w:rsidR="6906E2B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Find yourself a partner, so that </w:t>
      </w:r>
      <w:r w:rsidRPr="589823B9" w:rsidR="501959A8">
        <w:rPr>
          <w:rFonts w:ascii="Arial" w:hAnsi="Arial" w:eastAsia="Arial" w:cs="Arial"/>
          <w:noProof w:val="0"/>
          <w:sz w:val="22"/>
          <w:szCs w:val="22"/>
          <w:lang w:val="en-US"/>
        </w:rPr>
        <w:t>you are</w:t>
      </w:r>
      <w:r w:rsidRPr="589823B9" w:rsidR="6906E2B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able to time each</w:t>
      </w:r>
      <w:r w:rsidRPr="589823B9" w:rsidR="7CE7435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 a stopwatch</w:t>
      </w:r>
      <w:r w:rsidRPr="589823B9" w:rsidR="6906E2B5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417A22DC" w:rsidP="589823B9" w:rsidRDefault="417A22DC" w14:paraId="017FE650" w14:textId="3169CC8F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89823B9" w:rsidR="417A22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Decide who is going to name the </w:t>
      </w:r>
      <w:r w:rsidRPr="589823B9" w:rsidR="417A22DC">
        <w:rPr>
          <w:rFonts w:ascii="Arial" w:hAnsi="Arial" w:eastAsia="Arial" w:cs="Arial"/>
          <w:noProof w:val="0"/>
          <w:sz w:val="22"/>
          <w:szCs w:val="22"/>
          <w:lang w:val="en-US"/>
        </w:rPr>
        <w:t>co</w:t>
      </w:r>
      <w:r w:rsidRPr="589823B9" w:rsidR="0DB14D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lour </w:t>
      </w:r>
      <w:r w:rsidRPr="589823B9" w:rsidR="0DB14D2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the ink </w:t>
      </w:r>
      <w:r w:rsidRPr="589823B9" w:rsidR="590D874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first </w:t>
      </w:r>
      <w:r w:rsidRPr="589823B9" w:rsidR="417A22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who is going to </w:t>
      </w:r>
      <w:r w:rsidRPr="589823B9" w:rsidR="4F57C541">
        <w:rPr>
          <w:rFonts w:ascii="Arial" w:hAnsi="Arial" w:eastAsia="Arial" w:cs="Arial"/>
          <w:noProof w:val="0"/>
          <w:sz w:val="22"/>
          <w:szCs w:val="22"/>
          <w:lang w:val="en-US"/>
        </w:rPr>
        <w:t>time</w:t>
      </w:r>
      <w:r w:rsidRPr="589823B9" w:rsidR="6C29531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89823B9" w:rsidR="221549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person </w:t>
      </w:r>
      <w:r w:rsidRPr="589823B9" w:rsidR="6C29531F">
        <w:rPr>
          <w:rFonts w:ascii="Arial" w:hAnsi="Arial" w:eastAsia="Arial" w:cs="Arial"/>
          <w:noProof w:val="0"/>
          <w:sz w:val="22"/>
          <w:szCs w:val="22"/>
          <w:lang w:val="en-US"/>
        </w:rPr>
        <w:t>reciting</w:t>
      </w:r>
      <w:r w:rsidRPr="589823B9" w:rsidR="4F57C54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them.</w:t>
      </w:r>
    </w:p>
    <w:p w:rsidR="2EA494BD" w:rsidP="589823B9" w:rsidRDefault="2EA494BD" w14:paraId="2AC5EB03" w14:textId="17A0C3C4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89823B9" w:rsidR="2EA494BD">
        <w:rPr>
          <w:rFonts w:ascii="Arial" w:hAnsi="Arial" w:eastAsia="Arial" w:cs="Arial"/>
          <w:noProof w:val="0"/>
          <w:sz w:val="22"/>
          <w:szCs w:val="22"/>
          <w:lang w:val="en-US"/>
        </w:rPr>
        <w:t>Y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ou will then be presented with </w:t>
      </w:r>
      <w:r w:rsidRPr="589823B9" w:rsidR="53322BC2">
        <w:rPr>
          <w:rFonts w:ascii="Arial" w:hAnsi="Arial" w:eastAsia="Arial" w:cs="Arial"/>
          <w:noProof w:val="0"/>
          <w:sz w:val="22"/>
          <w:szCs w:val="22"/>
          <w:lang w:val="en-US"/>
        </w:rPr>
        <w:t>two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list</w:t>
      </w:r>
      <w:r w:rsidRPr="589823B9" w:rsidR="7618ED0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 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</w:t>
      </w:r>
      <w:r w:rsidRPr="589823B9" w:rsidR="6890E9AD">
        <w:rPr>
          <w:rFonts w:ascii="Arial" w:hAnsi="Arial" w:eastAsia="Arial" w:cs="Arial"/>
          <w:noProof w:val="0"/>
          <w:sz w:val="22"/>
          <w:szCs w:val="22"/>
          <w:lang w:val="en-US"/>
        </w:rPr>
        <w:t>15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words </w:t>
      </w:r>
      <w:r w:rsidRPr="589823B9" w:rsidR="78C94196">
        <w:rPr>
          <w:rFonts w:ascii="Arial" w:hAnsi="Arial" w:eastAsia="Arial" w:cs="Arial"/>
          <w:noProof w:val="0"/>
          <w:sz w:val="22"/>
          <w:szCs w:val="22"/>
          <w:lang w:val="en-US"/>
        </w:rPr>
        <w:t>separately</w:t>
      </w:r>
      <w:r w:rsidRPr="589823B9" w:rsidR="451CEEF2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1283AA8D" w:rsidP="589823B9" w:rsidRDefault="1283AA8D" w14:paraId="729E2DE8" w14:textId="43DAB91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589823B9" w:rsidR="1283AA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Once the first</w:t>
      </w:r>
      <w:r w:rsidRPr="589823B9" w:rsidR="7A310D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89823B9" w:rsidR="1283AA8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list of </w:t>
      </w:r>
      <w:r w:rsidRPr="589823B9" w:rsidR="7A310D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words </w:t>
      </w:r>
      <w:r w:rsidRPr="589823B9" w:rsidR="179DB1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in the first condition </w:t>
      </w:r>
      <w:r w:rsidRPr="589823B9" w:rsidR="148D46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has</w:t>
      </w:r>
      <w:r w:rsidRPr="589823B9" w:rsidR="7A310D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been displayed, you will</w:t>
      </w:r>
      <w:r w:rsidRPr="589823B9" w:rsidR="3BD232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be</w:t>
      </w:r>
      <w:r w:rsidRPr="589823B9" w:rsidR="7A310D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89823B9" w:rsidR="7A310DB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</w:t>
      </w:r>
      <w:r w:rsidRPr="589823B9" w:rsidR="2FCE68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imed how long it takes for you to </w:t>
      </w:r>
      <w:r w:rsidRPr="589823B9" w:rsidR="2FCE68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name</w:t>
      </w:r>
      <w:r w:rsidRPr="589823B9" w:rsidR="2FCE6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</w:t>
      </w:r>
      <w:r w:rsidRPr="589823B9" w:rsidR="2FCE6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e</w:t>
      </w:r>
      <w:r w:rsidRPr="589823B9" w:rsidR="2FCE6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589823B9" w:rsidR="761FF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colour</w:t>
      </w:r>
      <w:r w:rsidRPr="589823B9" w:rsidR="3F89B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of the ink</w:t>
      </w:r>
      <w:r w:rsidRPr="589823B9" w:rsidR="01DDB5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</w:t>
      </w:r>
      <w:r w:rsidRPr="589823B9" w:rsidR="2FCE6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printed </w:t>
      </w:r>
      <w:r w:rsidRPr="589823B9" w:rsidR="6EB25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on the sheet.</w:t>
      </w:r>
    </w:p>
    <w:p w:rsidR="7A310DB7" w:rsidP="589823B9" w:rsidRDefault="7A310DB7" w14:paraId="3FFD9E59" w14:textId="78750A20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After the </w:t>
      </w:r>
      <w:r w:rsidRPr="589823B9" w:rsidR="11D710F4">
        <w:rPr>
          <w:rFonts w:ascii="Arial" w:hAnsi="Arial" w:eastAsia="Arial" w:cs="Arial"/>
          <w:noProof w:val="0"/>
          <w:sz w:val="22"/>
          <w:szCs w:val="22"/>
          <w:lang w:val="en-US"/>
        </w:rPr>
        <w:t>first person has listed the 15 words, the second person now does the same task.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6A4CF420" w:rsidP="589823B9" w:rsidRDefault="6A4CF420" w14:paraId="3314A097" w14:textId="4C72DC8B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589823B9" w:rsidR="6A4CF4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After both participants have completed the first list, they are </w:t>
      </w:r>
      <w:r w:rsidRPr="589823B9" w:rsidR="5EECD589">
        <w:rPr>
          <w:rFonts w:ascii="Arial" w:hAnsi="Arial" w:eastAsia="Arial" w:cs="Arial"/>
          <w:noProof w:val="0"/>
          <w:sz w:val="22"/>
          <w:szCs w:val="22"/>
          <w:lang w:val="en-US"/>
        </w:rPr>
        <w:t>instructed</w:t>
      </w:r>
      <w:r w:rsidRPr="589823B9" w:rsidR="6A4CF4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89823B9" w:rsidR="7FB609B3">
        <w:rPr>
          <w:rFonts w:ascii="Arial" w:hAnsi="Arial" w:eastAsia="Arial" w:cs="Arial"/>
          <w:noProof w:val="0"/>
          <w:sz w:val="22"/>
          <w:szCs w:val="22"/>
          <w:lang w:val="en-US"/>
        </w:rPr>
        <w:t>to turn to the other</w:t>
      </w:r>
      <w:r w:rsidRPr="589823B9" w:rsidR="6A4CF4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list</w:t>
      </w:r>
      <w:r w:rsidRPr="589823B9" w:rsidR="6C66954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</w:t>
      </w:r>
      <w:r w:rsidRPr="589823B9" w:rsidR="1F5F144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which in</w:t>
      </w:r>
      <w:r w:rsidRPr="589823B9" w:rsidR="6D0329B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volves</w:t>
      </w:r>
      <w:r w:rsidRPr="589823B9" w:rsidR="1F5F144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89823B9" w:rsidR="481A0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nam</w:t>
      </w:r>
      <w:r w:rsidRPr="589823B9" w:rsidR="66BE3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ing</w:t>
      </w:r>
      <w:r w:rsidRPr="589823B9" w:rsidR="481A0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the </w:t>
      </w:r>
      <w:r w:rsidRPr="589823B9" w:rsidR="481A0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colo</w:t>
      </w:r>
      <w:r w:rsidRPr="589823B9" w:rsidR="12FDB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u</w:t>
      </w:r>
      <w:r w:rsidRPr="589823B9" w:rsidR="481A0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r</w:t>
      </w:r>
      <w:r w:rsidRPr="589823B9" w:rsidR="481A0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of the ink the words are printed in, while fully ignoring the actual word meaning</w:t>
      </w:r>
      <w:r w:rsidRPr="589823B9" w:rsidR="481A0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.</w:t>
      </w:r>
    </w:p>
    <w:p w:rsidR="1F213258" w:rsidP="589823B9" w:rsidRDefault="1F213258" w14:paraId="6588C417" w14:textId="0A54EF52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589823B9" w:rsidR="1F213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You will then time the person reciting the </w:t>
      </w:r>
      <w:r w:rsidRPr="589823B9" w:rsidR="1F213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>colour</w:t>
      </w:r>
      <w:r w:rsidRPr="589823B9" w:rsidR="181A2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of the ink</w:t>
      </w:r>
      <w:r w:rsidRPr="589823B9" w:rsidR="1F213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  <w:t xml:space="preserve"> in the second condition.</w:t>
      </w:r>
    </w:p>
    <w:p w:rsidR="7A310DB7" w:rsidP="589823B9" w:rsidRDefault="7A310DB7" w14:paraId="22A86D5B" w14:textId="63555AB4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You will then </w:t>
      </w:r>
      <w:r w:rsidRPr="589823B9" w:rsidR="6FAF838B">
        <w:rPr>
          <w:rFonts w:ascii="Arial" w:hAnsi="Arial" w:eastAsia="Arial" w:cs="Arial"/>
          <w:noProof w:val="0"/>
          <w:sz w:val="22"/>
          <w:szCs w:val="22"/>
          <w:lang w:val="en-US"/>
        </w:rPr>
        <w:t>have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write down </w:t>
      </w:r>
      <w:r w:rsidRPr="589823B9" w:rsidR="15283A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how long it took for you to name the </w:t>
      </w:r>
      <w:r w:rsidRPr="589823B9" w:rsidR="15283A87">
        <w:rPr>
          <w:rFonts w:ascii="Arial" w:hAnsi="Arial" w:eastAsia="Arial" w:cs="Arial"/>
          <w:noProof w:val="0"/>
          <w:sz w:val="22"/>
          <w:szCs w:val="22"/>
          <w:lang w:val="en-US"/>
        </w:rPr>
        <w:t>colours</w:t>
      </w:r>
      <w:r w:rsidRPr="589823B9" w:rsidR="15283A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both the first condition and the second condition</w:t>
      </w:r>
      <w:r w:rsidRPr="589823B9" w:rsidR="15283A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196BA3DA" w:rsidP="589823B9" w:rsidRDefault="196BA3DA" w14:paraId="21E2C6F4" w14:textId="1BE4C210">
      <w:pPr>
        <w:pStyle w:val="ListParagraph"/>
        <w:numPr>
          <w:ilvl w:val="0"/>
          <w:numId w:val="1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89823B9" w:rsidR="196BA3DA">
        <w:rPr>
          <w:rFonts w:ascii="Arial" w:hAnsi="Arial" w:eastAsia="Arial" w:cs="Arial"/>
          <w:noProof w:val="0"/>
          <w:lang w:val="en-US"/>
        </w:rPr>
        <w:t xml:space="preserve"> 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You will have </w:t>
      </w:r>
      <w:r w:rsidRPr="589823B9" w:rsidR="24AB9CEC">
        <w:rPr>
          <w:rFonts w:ascii="Arial" w:hAnsi="Arial" w:eastAsia="Arial" w:cs="Arial"/>
          <w:noProof w:val="0"/>
          <w:sz w:val="22"/>
          <w:szCs w:val="22"/>
          <w:lang w:val="en-US"/>
        </w:rPr>
        <w:t>five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mi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>nute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>s to complete this task. Once the</w:t>
      </w:r>
      <w:r w:rsidRPr="589823B9" w:rsidR="36BCAC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five</w:t>
      </w:r>
      <w:r w:rsidRPr="589823B9" w:rsidR="7A310D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minutes is up, that will be the end of the study</w:t>
      </w:r>
    </w:p>
    <w:p w:rsidR="7A310DB7" w:rsidP="589823B9" w:rsidRDefault="7A310DB7" w14:paraId="21127C10" w14:textId="58E45E19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</w:pP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>At the end of the study you will be debriefed by the researcher and you will be provided with the study debrief sheet.</w:t>
      </w:r>
    </w:p>
    <w:p w:rsidR="7A310DB7" w:rsidP="589823B9" w:rsidRDefault="7A310DB7" w14:paraId="779FD7D5" w14:textId="06B031FD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</w:pP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>If you feel you would be uncomfortable answering personal questions about your anxiety levels, you are advised not to take part in this study.</w:t>
      </w:r>
    </w:p>
    <w:p w:rsidR="7A310DB7" w:rsidP="589823B9" w:rsidRDefault="7A310DB7" w14:paraId="4451BE4D" w14:textId="7A891AAF">
      <w:pPr>
        <w:pStyle w:val="Normal"/>
        <w:spacing w:line="276" w:lineRule="auto"/>
      </w:pP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>Due to th</w:t>
      </w:r>
      <w:r w:rsidRPr="589823B9" w:rsidR="1E9203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 nature of the 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research involving </w:t>
      </w:r>
      <w:r w:rsidRPr="589823B9" w:rsidR="17DE70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naming </w:t>
      </w:r>
      <w:r w:rsidRPr="589823B9" w:rsidR="17DE7024">
        <w:rPr>
          <w:rFonts w:ascii="Arial" w:hAnsi="Arial" w:eastAsia="Arial" w:cs="Arial"/>
          <w:noProof w:val="0"/>
          <w:sz w:val="24"/>
          <w:szCs w:val="24"/>
          <w:lang w:val="en-US"/>
        </w:rPr>
        <w:t>colours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589823B9" w:rsidR="58CF3655">
        <w:rPr>
          <w:rFonts w:ascii="Arial" w:hAnsi="Arial" w:eastAsia="Arial" w:cs="Arial"/>
          <w:noProof w:val="0"/>
          <w:sz w:val="24"/>
          <w:szCs w:val="24"/>
          <w:lang w:val="en-US"/>
        </w:rPr>
        <w:t>people with a</w:t>
      </w:r>
      <w:r w:rsidRPr="589823B9" w:rsidR="58CF3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chromatopsia (being</w:t>
      </w:r>
      <w:r w:rsidRPr="589823B9" w:rsidR="5FA021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89823B9" w:rsidR="5FA02156">
        <w:rPr>
          <w:rFonts w:ascii="Arial" w:hAnsi="Arial" w:eastAsia="Arial" w:cs="Arial"/>
          <w:noProof w:val="0"/>
          <w:sz w:val="24"/>
          <w:szCs w:val="24"/>
          <w:lang w:val="en-US"/>
        </w:rPr>
        <w:t>colour</w:t>
      </w:r>
      <w:r w:rsidRPr="589823B9" w:rsidR="5FA02156">
        <w:rPr>
          <w:rFonts w:ascii="Arial" w:hAnsi="Arial" w:eastAsia="Arial" w:cs="Arial"/>
          <w:noProof w:val="0"/>
          <w:sz w:val="24"/>
          <w:szCs w:val="24"/>
          <w:lang w:val="en-US"/>
        </w:rPr>
        <w:t>-blind</w:t>
      </w:r>
      <w:r w:rsidRPr="589823B9" w:rsidR="30BD61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), would find it </w:t>
      </w:r>
      <w:r w:rsidRPr="589823B9" w:rsidR="30BD61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difficult </w:t>
      </w:r>
      <w:r w:rsidRPr="589823B9" w:rsidR="5FA02156">
        <w:rPr>
          <w:rFonts w:ascii="Arial" w:hAnsi="Arial" w:eastAsia="Arial" w:cs="Arial"/>
          <w:noProof w:val="0"/>
          <w:sz w:val="24"/>
          <w:szCs w:val="24"/>
          <w:lang w:val="en-US"/>
        </w:rPr>
        <w:t>to</w:t>
      </w:r>
      <w:r w:rsidRPr="589823B9" w:rsidR="5FA021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complete the task.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7A310DB7" w:rsidP="589823B9" w:rsidRDefault="7A310DB7" w14:paraId="6316D93D" w14:textId="601ACA41">
      <w:pPr>
        <w:spacing w:line="276" w:lineRule="auto"/>
      </w:pP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>If</w:t>
      </w: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you have any questions, please ask the researcher now.</w:t>
      </w:r>
    </w:p>
    <w:p w:rsidR="7A310DB7" w:rsidP="589823B9" w:rsidRDefault="7A310DB7" w14:paraId="6DCAB288" w14:textId="18870003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</w:pPr>
      <w:r w:rsidRPr="589823B9" w:rsidR="7A310DB7">
        <w:rPr>
          <w:rFonts w:ascii="Arial" w:hAnsi="Arial" w:eastAsia="Arial" w:cs="Arial"/>
          <w:noProof w:val="0"/>
          <w:sz w:val="24"/>
          <w:szCs w:val="24"/>
          <w:lang w:val="en-US"/>
        </w:rPr>
        <w:t>If you are happy to take part in this study, please read and sign the consent form.</w:t>
      </w:r>
    </w:p>
    <w:p w:rsidR="7A310DB7" w:rsidRDefault="7A310DB7" w14:paraId="6A036A2D" w14:textId="6B11AB0E">
      <w:r>
        <w:br/>
      </w:r>
    </w:p>
    <w:p w:rsidR="589823B9" w:rsidP="589823B9" w:rsidRDefault="589823B9" w14:paraId="22895466" w14:textId="4C6E4A27">
      <w:pPr>
        <w:pStyle w:val="Normal"/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</w:p>
    <w:p w:rsidR="0C39E6A3" w:rsidP="589823B9" w:rsidRDefault="0C39E6A3" w14:paraId="6AAEDFC9" w14:textId="61DF0206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</w:p>
    <w:p w:rsidR="0C39E6A3" w:rsidP="589823B9" w:rsidRDefault="0C39E6A3" w14:paraId="6DC8A14A" w14:textId="4891D8A4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  <w:jc w:val="center"/>
      </w:pP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Study Consent Form</w:t>
      </w:r>
    </w:p>
    <w:p w:rsidR="0C39E6A3" w:rsidP="589823B9" w:rsidRDefault="0C39E6A3" w14:paraId="1C3651C8" w14:textId="63EB49C2">
      <w:pPr>
        <w:pStyle w:val="Normal"/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 understand that this research study is being carried out </w:t>
      </w:r>
      <w:r w:rsidRPr="589823B9" w:rsidR="3F12D2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by </w:t>
      </w:r>
      <w:r w:rsidRPr="589823B9" w:rsidR="6E41D582">
        <w:rPr>
          <w:rFonts w:ascii="Arial" w:hAnsi="Arial" w:eastAsia="Arial" w:cs="Arial"/>
          <w:noProof w:val="0"/>
          <w:sz w:val="24"/>
          <w:szCs w:val="24"/>
          <w:lang w:val="en-US"/>
        </w:rPr>
        <w:t>a 1</w:t>
      </w:r>
      <w:r w:rsidRPr="589823B9" w:rsidR="6E41D582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st</w:t>
      </w:r>
      <w:r w:rsidRPr="589823B9" w:rsidR="6E41D58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year</w:t>
      </w:r>
      <w:r w:rsidRPr="589823B9" w:rsidR="4D10CF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Psychology </w:t>
      </w:r>
      <w:r w:rsidRPr="589823B9" w:rsidR="3FF875C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student</w:t>
      </w:r>
      <w:r w:rsidRPr="589823B9" w:rsidR="09E6A0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589823B9" w:rsidR="0C39E6A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for their dissertation, and that taking part in this study will involve </w:t>
      </w:r>
      <w:r w:rsidRPr="589823B9" w:rsidR="4193B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naming the color of the ink the words are printed in, while fully ignoring the actual word meaning</w:t>
      </w:r>
      <w:r w:rsidRPr="589823B9" w:rsidR="4193B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.</w:t>
      </w:r>
    </w:p>
    <w:p w:rsidR="0C39E6A3" w:rsidP="589823B9" w:rsidRDefault="0C39E6A3" w14:paraId="7F7115FD" w14:textId="53561AA7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study will take approximately 15 minutes to complete. </w:t>
      </w:r>
    </w:p>
    <w:p w:rsidR="0C39E6A3" w:rsidP="589823B9" w:rsidRDefault="0C39E6A3" w14:paraId="25DA98D0" w14:textId="0E4B2B09">
      <w:pPr>
        <w:spacing w:line="276" w:lineRule="auto"/>
        <w:jc w:val="both"/>
      </w:pP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 understand that participation in this study is </w:t>
      </w:r>
      <w:r w:rsidRPr="589823B9" w:rsidR="02EED74F">
        <w:rPr>
          <w:rFonts w:ascii="Arial" w:hAnsi="Arial" w:eastAsia="Arial" w:cs="Arial"/>
          <w:noProof w:val="0"/>
          <w:sz w:val="24"/>
          <w:szCs w:val="24"/>
          <w:lang w:val="en-US"/>
        </w:rPr>
        <w:t>voluntary,</w:t>
      </w: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I am free to withdraw participation during or at the end of the study without giving a reason. I understand that once I leave the study, I will not be able to withdraw my data, as it will be </w:t>
      </w:r>
      <w:r w:rsidRPr="589823B9" w:rsidR="5D5BF13D">
        <w:rPr>
          <w:rFonts w:ascii="Arial" w:hAnsi="Arial" w:eastAsia="Arial" w:cs="Arial"/>
          <w:noProof w:val="0"/>
          <w:sz w:val="24"/>
          <w:szCs w:val="24"/>
          <w:lang w:val="en-US"/>
        </w:rPr>
        <w:t>anonymized</w:t>
      </w: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>. I am aware that if I have concerns about the study, I can discuss these concerns with the researcher at any time during or after the study. I understand that I will be provided with the contact details of the research supervisor at the end of the study, should I have any concerns.</w:t>
      </w:r>
    </w:p>
    <w:p w:rsidR="0C39E6A3" w:rsidP="589823B9" w:rsidRDefault="0C39E6A3" w14:paraId="0608C495" w14:textId="6A6EC272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 understand that the information provided by me will be held confidentially, with a code assigned in place of my name. </w:t>
      </w:r>
      <w:r w:rsidRPr="589823B9" w:rsidR="4B5403C8">
        <w:rPr>
          <w:rFonts w:ascii="Arial" w:hAnsi="Arial" w:eastAsia="Arial" w:cs="Arial"/>
          <w:noProof w:val="0"/>
          <w:sz w:val="24"/>
          <w:szCs w:val="24"/>
          <w:lang w:val="en-US"/>
        </w:rPr>
        <w:t>This</w:t>
      </w: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data will be stored indefinitely </w:t>
      </w: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>in accordance with</w:t>
      </w: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Data Protection Act.</w:t>
      </w:r>
    </w:p>
    <w:p w:rsidR="0C39E6A3" w:rsidP="589823B9" w:rsidRDefault="0C39E6A3" w14:paraId="47F421F7" w14:textId="5AF6ADEE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>I also understand that at the end of the study I will be provided with a debrief form and the opportunity to discuss any issues with the researcher.</w:t>
      </w:r>
    </w:p>
    <w:p w:rsidR="0C39E6A3" w:rsidP="589823B9" w:rsidRDefault="0C39E6A3" w14:paraId="4379947C" w14:textId="6EE249BB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0C39E6A3" w:rsidP="589823B9" w:rsidRDefault="0C39E6A3" w14:paraId="671456BE" w14:textId="51002E9E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I, </w:t>
      </w:r>
      <w:r w:rsidRPr="589823B9" w:rsidR="524A656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Charlotte </w:t>
      </w:r>
      <w:r w:rsidRPr="589823B9" w:rsidR="524A656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Evans</w:t>
      </w: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consent to </w:t>
      </w: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participate</w:t>
      </w: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in th</w:t>
      </w: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e study conducted by </w:t>
      </w:r>
      <w:r w:rsidRPr="589823B9" w:rsidR="0EEF62E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Charlotte Evans</w:t>
      </w:r>
      <w:r w:rsidRPr="589823B9" w:rsidR="0C39E6A3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u w:val="single"/>
          <w:lang w:val="en-US"/>
        </w:rPr>
        <w:t>,</w:t>
      </w: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Centre for Psychology and Counselling, University of Wales Trinity Saint David, under the supervision of </w:t>
      </w:r>
      <w:r w:rsidRPr="589823B9" w:rsidR="482EE59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Charlotte Greenway</w:t>
      </w:r>
      <w:r w:rsidRPr="589823B9" w:rsidR="0C39E6A3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US"/>
        </w:rPr>
        <w:t>.</w:t>
      </w:r>
    </w:p>
    <w:p w:rsidR="0C39E6A3" w:rsidP="589823B9" w:rsidRDefault="0C39E6A3" w14:paraId="32B6488C" w14:textId="25184FC5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C39E6A3" w:rsidP="589823B9" w:rsidRDefault="0C39E6A3" w14:paraId="02B4F0E6" w14:textId="19CC14EE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Participant Signature:</w:t>
      </w:r>
      <w:r w:rsidRPr="589823B9" w:rsidR="786FD2E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Charlotte Evans </w:t>
      </w:r>
    </w:p>
    <w:p w:rsidR="0C39E6A3" w:rsidP="589823B9" w:rsidRDefault="0C39E6A3" w14:paraId="60048718" w14:textId="22BD3CBC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589823B9" w:rsidR="0C39E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Date:</w:t>
      </w:r>
      <w:r w:rsidRPr="589823B9" w:rsidR="342585A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10/4/23</w:t>
      </w:r>
    </w:p>
    <w:p w:rsidR="0C39E6A3" w:rsidP="589823B9" w:rsidRDefault="0C39E6A3" w14:paraId="58751FCA" w14:textId="5194D7FE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</w:pPr>
      <w:r w:rsidRPr="589823B9" w:rsidR="0C39E6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Name and signature of researcher taking consent </w:t>
      </w:r>
    </w:p>
    <w:p w:rsidR="5C93785E" w:rsidP="589823B9" w:rsidRDefault="5C93785E" w14:paraId="0DE04C9A" w14:textId="74E90E5B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</w:tabs>
        <w:spacing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89823B9" w:rsidR="5C93785E">
        <w:rPr>
          <w:rFonts w:ascii="Arial" w:hAnsi="Arial" w:eastAsia="Arial" w:cs="Arial"/>
          <w:noProof w:val="0"/>
          <w:sz w:val="24"/>
          <w:szCs w:val="24"/>
          <w:lang w:val="en-US"/>
        </w:rPr>
        <w:t>Charlotte Evans</w:t>
      </w:r>
    </w:p>
    <w:p w:rsidR="589823B9" w:rsidP="589823B9" w:rsidRDefault="589823B9" w14:paraId="278F143A" w14:textId="597731B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6F55D94" w:rsidP="6EFB65F2" w:rsidRDefault="26F55D94" w14:paraId="226692AE" w14:textId="53E7B34E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89823B9" w:rsidR="26F55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Appendix 4 -Debrief sheet.</w:t>
      </w:r>
    </w:p>
    <w:p w:rsidR="4D43E288" w:rsidP="589823B9" w:rsidRDefault="4D43E288" w14:paraId="7D49AC55" w14:textId="29896BD1">
      <w:pPr>
        <w:spacing w:line="276" w:lineRule="auto"/>
        <w:jc w:val="center"/>
      </w:pPr>
      <w:r w:rsidRPr="589823B9" w:rsidR="4D43E288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lang w:val="en-US"/>
        </w:rPr>
        <w:t xml:space="preserve">Study Debrief Sheet </w:t>
      </w:r>
    </w:p>
    <w:p w:rsidR="03B36643" w:rsidP="589823B9" w:rsidRDefault="03B36643" w14:paraId="032CBD27" w14:textId="6E7D586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Pr="589823B9" w:rsidR="03B36643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To test the existence of the stroop test</w:t>
      </w:r>
    </w:p>
    <w:p w:rsidR="4D43E288" w:rsidRDefault="4D43E288" w14:paraId="7651FC37" w14:textId="5D65BFF1">
      <w:r w:rsidRPr="589823B9" w:rsidR="4D43E2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39633A11" w14:textId="47C4A7DD"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P="589823B9" w:rsidRDefault="4D43E288" w14:paraId="47D0318F" w14:textId="43C6CC40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Thank you for taking part in the study</w:t>
      </w:r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D43E288" w:rsidRDefault="4D43E288" w14:paraId="0636FC73" w14:textId="1D73B363"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P="589823B9" w:rsidRDefault="4D43E288" w14:paraId="1D6394B4" w14:textId="16B560BE">
      <w:pPr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highlight w:val="yellow"/>
          <w:u w:val="single"/>
          <w:lang w:val="en-US"/>
        </w:rPr>
      </w:pPr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aim of this study was </w:t>
      </w:r>
      <w:r w:rsidRPr="589823B9" w:rsidR="362867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 explore the </w:t>
      </w:r>
      <w:r w:rsidRPr="589823B9" w:rsidR="362867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stroop</w:t>
      </w:r>
      <w:r w:rsidRPr="589823B9" w:rsidR="362867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test. </w:t>
      </w:r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We specifically wanted to find out </w:t>
      </w:r>
      <w:r w:rsidRPr="589823B9" w:rsidR="128950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if it takes longer to name the </w:t>
      </w:r>
      <w:r w:rsidRPr="589823B9" w:rsidR="128950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colours</w:t>
      </w:r>
      <w:r w:rsidRPr="589823B9" w:rsidR="128950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the </w:t>
      </w:r>
      <w:r w:rsidRPr="589823B9" w:rsidR="128950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colour</w:t>
      </w:r>
      <w:r w:rsidRPr="589823B9" w:rsidR="128950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word </w:t>
      </w:r>
      <w:r w:rsidRPr="589823B9" w:rsidR="36632C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do not</w:t>
      </w:r>
      <w:r w:rsidRPr="589823B9" w:rsidR="128950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match.</w:t>
      </w:r>
    </w:p>
    <w:p w:rsidR="4D43E288" w:rsidRDefault="4D43E288" w14:paraId="31FE37F8" w14:textId="75AE6C70"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5AC40AAA" w14:textId="2F3EA712"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07C877BE" w14:textId="65133BB0">
      <w:r w:rsidRPr="589823B9" w:rsidR="4D43E28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If you wish to withdraw your data from the study, you must tell the researcher now.</w:t>
      </w:r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 After this point, all of your data will be anonymised and we will not be able to trace it back to you.</w:t>
      </w:r>
    </w:p>
    <w:p w:rsidR="4D43E288" w:rsidRDefault="4D43E288" w14:paraId="3E929EBC" w14:textId="0836DFB2"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5E41398C" w14:textId="36201A52"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P="589823B9" w:rsidRDefault="4D43E288" w14:paraId="565081EC" w14:textId="74423AFF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If taking part in this study has raised any questions, please speak to the researcher on </w:t>
      </w:r>
      <w:r w:rsidRPr="589823B9" w:rsidR="057243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Charlotte Evans </w:t>
      </w:r>
      <w:hyperlink r:id="Re99570c762d14d72">
        <w:r w:rsidRPr="589823B9" w:rsidR="0572437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22066694@student.uwtsd.ac.uk</w:t>
        </w:r>
      </w:hyperlink>
      <w:r w:rsidRPr="589823B9" w:rsidR="057243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or contact the academic supervisor </w:t>
      </w:r>
      <w:r w:rsidRPr="589823B9" w:rsidR="341DCD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Charlotte Greenway c.greenway@uwtsd.ac.uk</w:t>
      </w:r>
    </w:p>
    <w:p w:rsidR="4D43E288" w:rsidRDefault="4D43E288" w14:paraId="60E08EFD" w14:textId="29138B9C">
      <w:r w:rsidRPr="589823B9" w:rsidR="4D43E28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5EFF6574" w14:textId="66DCF397">
      <w:r w:rsidRPr="589823B9" w:rsidR="4D43E28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62B9AD7D" w14:textId="4E22119E">
      <w:r w:rsidRPr="589823B9" w:rsidR="4D43E28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69F8F35F" w14:textId="6683093C">
      <w:r w:rsidRPr="589823B9" w:rsidR="4D43E28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Thank you once again for taking time to participate in this study.</w:t>
      </w:r>
    </w:p>
    <w:p w:rsidR="4D43E288" w:rsidRDefault="4D43E288" w14:paraId="768A71BC" w14:textId="67A9C3FA">
      <w:r w:rsidRPr="589823B9" w:rsidR="4D43E288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RDefault="4D43E288" w14:paraId="4EF03B38" w14:textId="3BCB2470">
      <w:r w:rsidRPr="589823B9" w:rsidR="4D43E288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4710F8E" w:rsidP="589823B9" w:rsidRDefault="04710F8E" w14:paraId="3B9A4F62" w14:textId="3963C90F">
      <w:pPr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89823B9" w:rsidR="04710F8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Charlotte Evans</w:t>
      </w:r>
    </w:p>
    <w:p w:rsidR="4D43E288" w:rsidRDefault="4D43E288" w14:paraId="3CED2E67" w14:textId="1E12F428">
      <w:r w:rsidRPr="589823B9" w:rsidR="4D43E288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89823B9" w:rsidR="3DDA0433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BSc Applied psychology</w:t>
      </w:r>
    </w:p>
    <w:p w:rsidR="4D43E288" w:rsidRDefault="4D43E288" w14:paraId="40484FFD" w14:textId="14265216">
      <w:r w:rsidRPr="589823B9" w:rsidR="4D43E2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43E288" w:rsidP="589823B9" w:rsidRDefault="4D43E288" w14:paraId="474AB1C9" w14:textId="05B02D21">
      <w:pPr>
        <w:pStyle w:val="Normal"/>
      </w:pPr>
      <w:r w:rsidRPr="589823B9" w:rsidR="4D43E288">
        <w:rPr>
          <w:rFonts w:ascii="Arial" w:hAnsi="Arial" w:eastAsia="Arial" w:cs="Arial"/>
          <w:noProof w:val="0"/>
          <w:sz w:val="24"/>
          <w:szCs w:val="24"/>
          <w:lang w:val="en-US"/>
        </w:rPr>
        <w:t>University of Wales Trinity Saint David</w:t>
      </w:r>
    </w:p>
    <w:p w:rsidR="589823B9" w:rsidP="589823B9" w:rsidRDefault="589823B9" w14:paraId="57BE73E7" w14:textId="4CE4C3F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89823B9" w:rsidP="589823B9" w:rsidRDefault="589823B9" w14:paraId="67906117" w14:textId="686B5A4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6F55D94" w:rsidP="6EFB65F2" w:rsidRDefault="26F55D94" w14:paraId="1510CA07" w14:textId="734AA13D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89823B9" w:rsidR="26F55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Appendix 5- </w:t>
      </w:r>
      <w:r w:rsidRPr="589823B9" w:rsidR="26F55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Raw data (scores)</w:t>
      </w:r>
    </w:p>
    <w:p w:rsidR="78E7D3ED" w:rsidP="589823B9" w:rsidRDefault="78E7D3ED" w14:paraId="5E89520B" w14:textId="3BB3987A">
      <w:pPr>
        <w:pStyle w:val="Normal"/>
        <w:spacing w:after="160" w:line="259" w:lineRule="auto"/>
      </w:pPr>
      <w:r w:rsidR="78E7D3ED">
        <w:drawing>
          <wp:inline wp14:editId="6145BC84" wp14:anchorId="67D623B0">
            <wp:extent cx="3775259" cy="3057554"/>
            <wp:effectExtent l="0" t="0" r="0" b="0"/>
            <wp:docPr id="2180404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e6c65811a449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2592" r="45208" b="8518"/>
                    <a:stretch>
                      <a:fillRect/>
                    </a:stretch>
                  </pic:blipFill>
                  <pic:spPr>
                    <a:xfrm>
                      <a:off x="0" y="0"/>
                      <a:ext cx="3775259" cy="305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9823B9" w:rsidP="589823B9" w:rsidRDefault="589823B9" w14:paraId="30237C8B" w14:textId="605F1BC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89823B9" w:rsidP="589823B9" w:rsidRDefault="589823B9" w14:paraId="6D8FA194" w14:textId="017D60F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89823B9" w:rsidP="589823B9" w:rsidRDefault="589823B9" w14:paraId="22050E75" w14:textId="7996657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6F55D94" w:rsidP="6EFB65F2" w:rsidRDefault="26F55D94" w14:paraId="4E2C126D" w14:textId="6BEED6DE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89823B9" w:rsidR="26F55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Appendix 6- SPSS results</w:t>
      </w:r>
    </w:p>
    <w:p w:rsidR="4E04D1CA" w:rsidP="589823B9" w:rsidRDefault="4E04D1CA" w14:paraId="5F33EE0D" w14:textId="19C0A226">
      <w:pPr>
        <w:pStyle w:val="Normal"/>
        <w:rPr>
          <w:b w:val="1"/>
          <w:bCs w:val="1"/>
          <w:sz w:val="28"/>
          <w:szCs w:val="28"/>
        </w:rPr>
      </w:pPr>
      <w:r w:rsidRPr="589823B9" w:rsidR="4E04D1CA">
        <w:rPr>
          <w:b w:val="1"/>
          <w:bCs w:val="1"/>
          <w:sz w:val="28"/>
          <w:szCs w:val="28"/>
        </w:rPr>
        <w:t>Table 1</w:t>
      </w:r>
    </w:p>
    <w:p w:rsidR="4E04D1CA" w:rsidP="589823B9" w:rsidRDefault="4E04D1CA" w14:paraId="55EA7600" w14:textId="754FD61E">
      <w:pPr>
        <w:pStyle w:val="Normal"/>
        <w:rPr>
          <w:b w:val="0"/>
          <w:bCs w:val="0"/>
          <w:sz w:val="22"/>
          <w:szCs w:val="22"/>
        </w:rPr>
      </w:pPr>
      <w:r w:rsidRPr="589823B9" w:rsidR="4E04D1CA">
        <w:rPr>
          <w:b w:val="0"/>
          <w:bCs w:val="0"/>
          <w:sz w:val="22"/>
          <w:szCs w:val="22"/>
        </w:rPr>
        <w:t>Means and SD for the congruent and incongruent score from the stroop test.</w:t>
      </w:r>
    </w:p>
    <w:p w:rsidR="589823B9" w:rsidP="589823B9" w:rsidRDefault="589823B9" w14:paraId="523CC7AE" w14:textId="0BDEE01B">
      <w:pPr>
        <w:pStyle w:val="Normal"/>
        <w:rPr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460"/>
        <w:gridCol w:w="2460"/>
        <w:gridCol w:w="2460"/>
      </w:tblGrid>
      <w:tr w:rsidR="589823B9" w:rsidTr="589823B9" w14:paraId="2FFF43E4">
        <w:trPr>
          <w:trHeight w:val="255"/>
        </w:trPr>
        <w:tc>
          <w:tcPr>
            <w:tcW w:w="2460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7F6A24B1" w14:textId="2294FAED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Condition</w:t>
            </w:r>
          </w:p>
        </w:tc>
        <w:tc>
          <w:tcPr>
            <w:tcW w:w="24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3EE3C68D" w14:textId="4DC4313D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Mean</w:t>
            </w:r>
          </w:p>
        </w:tc>
        <w:tc>
          <w:tcPr>
            <w:tcW w:w="2460" w:type="dxa"/>
            <w:tcBorders>
              <w:top w:val="single" w:sz="8"/>
              <w:left w:val="single" w:sz="8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439D9C2A" w14:textId="1C77B7E4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SD</w:t>
            </w:r>
          </w:p>
        </w:tc>
      </w:tr>
      <w:tr w:rsidR="589823B9" w:rsidTr="589823B9" w14:paraId="448EAD8C">
        <w:trPr>
          <w:trHeight w:val="240"/>
        </w:trPr>
        <w:tc>
          <w:tcPr>
            <w:tcW w:w="2460" w:type="dxa"/>
            <w:tcBorders>
              <w:top w:val="single" w:sz="8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1C47D270" w14:textId="35E9D21A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Congruent</w:t>
            </w:r>
          </w:p>
        </w:tc>
        <w:tc>
          <w:tcPr>
            <w:tcW w:w="2460" w:type="dxa"/>
            <w:tcBorders>
              <w:top w:val="single" w:sz="8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0AD4962D" w14:textId="02C18300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6.64</w:t>
            </w:r>
          </w:p>
        </w:tc>
        <w:tc>
          <w:tcPr>
            <w:tcW w:w="2460" w:type="dxa"/>
            <w:tcBorders>
              <w:top w:val="single" w:sz="8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1BAA8EC7" w14:textId="3E60B0C3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1.25</w:t>
            </w:r>
          </w:p>
        </w:tc>
      </w:tr>
      <w:tr w:rsidR="589823B9" w:rsidTr="589823B9" w14:paraId="1E910194">
        <w:trPr>
          <w:trHeight w:val="255"/>
        </w:trPr>
        <w:tc>
          <w:tcPr>
            <w:tcW w:w="2460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377CD3DE" w14:textId="7BCC77C3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Incongruent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41C54427" w14:textId="38B7F56D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13.47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/>
              <w:right w:val="nil"/>
            </w:tcBorders>
            <w:tcMar>
              <w:left w:w="108" w:type="dxa"/>
              <w:right w:w="108" w:type="dxa"/>
            </w:tcMar>
            <w:vAlign w:val="top"/>
          </w:tcPr>
          <w:p w:rsidR="589823B9" w:rsidRDefault="589823B9" w14:paraId="35DEA4E6" w14:textId="1B03215E">
            <w:r w:rsidRPr="589823B9" w:rsidR="589823B9">
              <w:rPr>
                <w:rFonts w:ascii="Times New Roman" w:hAnsi="Times New Roman" w:eastAsia="Times New Roman" w:cs="Times New Roman"/>
                <w:sz w:val="22"/>
                <w:szCs w:val="22"/>
              </w:rPr>
              <w:t>3.18</w:t>
            </w:r>
          </w:p>
        </w:tc>
      </w:tr>
    </w:tbl>
    <w:p w:rsidR="589823B9" w:rsidP="589823B9" w:rsidRDefault="589823B9" w14:paraId="136C7C7D" w14:textId="57A7447A">
      <w:pPr>
        <w:pStyle w:val="Normal"/>
        <w:rPr>
          <w:b w:val="1"/>
          <w:bCs w:val="1"/>
          <w:sz w:val="28"/>
          <w:szCs w:val="28"/>
        </w:rPr>
      </w:pPr>
    </w:p>
    <w:p w:rsidR="32B21DA0" w:rsidRDefault="32B21DA0" w14:paraId="6BCD0B4B" w14:textId="5E596E74">
      <w:r w:rsidRPr="589823B9" w:rsidR="32B21DA0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>A related t-test indicated that the difference in time taken to state the colour between the congruent and incongruent conditions was statistically significant (</w:t>
      </w:r>
      <w:r w:rsidRPr="589823B9" w:rsidR="32B21DA0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4"/>
          <w:szCs w:val="24"/>
          <w:lang w:val="en-US"/>
        </w:rPr>
        <w:t>t</w:t>
      </w:r>
      <w:r w:rsidRPr="589823B9" w:rsidR="32B21DA0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(24) = 21.79, </w:t>
      </w:r>
      <w:r w:rsidRPr="589823B9" w:rsidR="32B21DA0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4"/>
          <w:szCs w:val="24"/>
          <w:lang w:val="en-US"/>
        </w:rPr>
        <w:t>p</w:t>
      </w:r>
      <w:r w:rsidRPr="589823B9" w:rsidR="32B21DA0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 &lt; .001, Cohen’s </w:t>
      </w:r>
      <w:r w:rsidRPr="589823B9" w:rsidR="32B21DA0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4"/>
          <w:szCs w:val="24"/>
          <w:lang w:val="en-US"/>
        </w:rPr>
        <w:t>d</w:t>
      </w:r>
      <w:r w:rsidRPr="589823B9" w:rsidR="32B21DA0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 = .062), with a medium effect size (Cohen, 1988).</w:t>
      </w:r>
    </w:p>
    <w:p w:rsidR="589823B9" w:rsidP="589823B9" w:rsidRDefault="589823B9" w14:paraId="6C250713" w14:textId="05970D2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rywS5/nFbeMpo" int2:id="KwB1IxDB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ee8cf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f5732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09f2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fe2bd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c58a0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e970b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5d611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&quot;Courier New&quot;" w:hAnsi="&quot;Courier New&quot;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5215f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7487f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8D4591"/>
    <w:rsid w:val="003EEBA6"/>
    <w:rsid w:val="00AB0E51"/>
    <w:rsid w:val="00FEA852"/>
    <w:rsid w:val="01063ACE"/>
    <w:rsid w:val="0128FBA6"/>
    <w:rsid w:val="014C0876"/>
    <w:rsid w:val="015BB00C"/>
    <w:rsid w:val="018C0142"/>
    <w:rsid w:val="01903174"/>
    <w:rsid w:val="01DDADC9"/>
    <w:rsid w:val="01DDB587"/>
    <w:rsid w:val="028757C7"/>
    <w:rsid w:val="029232F6"/>
    <w:rsid w:val="02B5C3A8"/>
    <w:rsid w:val="02EED74F"/>
    <w:rsid w:val="02EFB0FB"/>
    <w:rsid w:val="0353B118"/>
    <w:rsid w:val="03781337"/>
    <w:rsid w:val="03818B2E"/>
    <w:rsid w:val="03B36643"/>
    <w:rsid w:val="03B79E05"/>
    <w:rsid w:val="03F9E539"/>
    <w:rsid w:val="042F81BE"/>
    <w:rsid w:val="04710F8E"/>
    <w:rsid w:val="04B74E95"/>
    <w:rsid w:val="04D0A33F"/>
    <w:rsid w:val="04F517F6"/>
    <w:rsid w:val="04F726A8"/>
    <w:rsid w:val="0509DC6E"/>
    <w:rsid w:val="050FCE9D"/>
    <w:rsid w:val="0527B8BF"/>
    <w:rsid w:val="0527B8BF"/>
    <w:rsid w:val="05724374"/>
    <w:rsid w:val="05A467D5"/>
    <w:rsid w:val="05C2F085"/>
    <w:rsid w:val="0675CDF9"/>
    <w:rsid w:val="06D96093"/>
    <w:rsid w:val="06DCFBAC"/>
    <w:rsid w:val="0788C7C0"/>
    <w:rsid w:val="078EEEDE"/>
    <w:rsid w:val="07983D2A"/>
    <w:rsid w:val="07C888C2"/>
    <w:rsid w:val="07CCE7A0"/>
    <w:rsid w:val="07E5E1A5"/>
    <w:rsid w:val="07ECBA45"/>
    <w:rsid w:val="085A86FE"/>
    <w:rsid w:val="08CA0414"/>
    <w:rsid w:val="08DC0897"/>
    <w:rsid w:val="08E1F7E9"/>
    <w:rsid w:val="0902F2E1"/>
    <w:rsid w:val="09249821"/>
    <w:rsid w:val="0981E05E"/>
    <w:rsid w:val="0994C62A"/>
    <w:rsid w:val="09C88919"/>
    <w:rsid w:val="09D7EFD6"/>
    <w:rsid w:val="09E6A0DF"/>
    <w:rsid w:val="0A29C68E"/>
    <w:rsid w:val="0A3700D2"/>
    <w:rsid w:val="0A381FAA"/>
    <w:rsid w:val="0A3B50DC"/>
    <w:rsid w:val="0A3B50DC"/>
    <w:rsid w:val="0A50FB7A"/>
    <w:rsid w:val="0A6B11C2"/>
    <w:rsid w:val="0AB5D5C0"/>
    <w:rsid w:val="0AC28382"/>
    <w:rsid w:val="0AC7B2A7"/>
    <w:rsid w:val="0AE56896"/>
    <w:rsid w:val="0AF232DF"/>
    <w:rsid w:val="0BCAA935"/>
    <w:rsid w:val="0BD7213D"/>
    <w:rsid w:val="0C39E6A3"/>
    <w:rsid w:val="0CEBC259"/>
    <w:rsid w:val="0CEEAA6E"/>
    <w:rsid w:val="0D0029DB"/>
    <w:rsid w:val="0D1D00BF"/>
    <w:rsid w:val="0D30A16D"/>
    <w:rsid w:val="0D4C865C"/>
    <w:rsid w:val="0DB14D24"/>
    <w:rsid w:val="0DC74AEE"/>
    <w:rsid w:val="0DC74AEE"/>
    <w:rsid w:val="0DDDB4D8"/>
    <w:rsid w:val="0DE9676A"/>
    <w:rsid w:val="0DED7682"/>
    <w:rsid w:val="0DF80944"/>
    <w:rsid w:val="0E0A2F57"/>
    <w:rsid w:val="0EEF62EA"/>
    <w:rsid w:val="0EFD37B1"/>
    <w:rsid w:val="0EFD37B1"/>
    <w:rsid w:val="0F054C75"/>
    <w:rsid w:val="0F8946E3"/>
    <w:rsid w:val="0F93D9A5"/>
    <w:rsid w:val="0FA36C0C"/>
    <w:rsid w:val="0FDB53C2"/>
    <w:rsid w:val="0FE06632"/>
    <w:rsid w:val="0FF00B4B"/>
    <w:rsid w:val="0FF4304E"/>
    <w:rsid w:val="1007AC68"/>
    <w:rsid w:val="1007AC68"/>
    <w:rsid w:val="10658344"/>
    <w:rsid w:val="107F9526"/>
    <w:rsid w:val="1088F506"/>
    <w:rsid w:val="10C2B85B"/>
    <w:rsid w:val="10D80BE7"/>
    <w:rsid w:val="10E6668E"/>
    <w:rsid w:val="11251744"/>
    <w:rsid w:val="1135A607"/>
    <w:rsid w:val="1136F42B"/>
    <w:rsid w:val="11729BF1"/>
    <w:rsid w:val="1173C9E6"/>
    <w:rsid w:val="1173C9E6"/>
    <w:rsid w:val="11D710F4"/>
    <w:rsid w:val="11FA8A77"/>
    <w:rsid w:val="12041290"/>
    <w:rsid w:val="121AF3AE"/>
    <w:rsid w:val="121FAE53"/>
    <w:rsid w:val="1283AA8D"/>
    <w:rsid w:val="128950B4"/>
    <w:rsid w:val="12A55975"/>
    <w:rsid w:val="12D2C48C"/>
    <w:rsid w:val="12D7521E"/>
    <w:rsid w:val="12D7521E"/>
    <w:rsid w:val="12FDBD81"/>
    <w:rsid w:val="130271CF"/>
    <w:rsid w:val="13617A68"/>
    <w:rsid w:val="13987492"/>
    <w:rsid w:val="139D2406"/>
    <w:rsid w:val="13CD443D"/>
    <w:rsid w:val="13CD443D"/>
    <w:rsid w:val="13D0A8D4"/>
    <w:rsid w:val="14125125"/>
    <w:rsid w:val="145CB806"/>
    <w:rsid w:val="148D4691"/>
    <w:rsid w:val="1508AE07"/>
    <w:rsid w:val="15149990"/>
    <w:rsid w:val="15283A87"/>
    <w:rsid w:val="1539074C"/>
    <w:rsid w:val="154D7649"/>
    <w:rsid w:val="15F88867"/>
    <w:rsid w:val="16088E5A"/>
    <w:rsid w:val="163D4C85"/>
    <w:rsid w:val="16851A4E"/>
    <w:rsid w:val="16860A5A"/>
    <w:rsid w:val="16C5347D"/>
    <w:rsid w:val="16E3DCDD"/>
    <w:rsid w:val="17265C94"/>
    <w:rsid w:val="17557425"/>
    <w:rsid w:val="17787C18"/>
    <w:rsid w:val="17850261"/>
    <w:rsid w:val="179DB1E8"/>
    <w:rsid w:val="17AAC341"/>
    <w:rsid w:val="17C22B9B"/>
    <w:rsid w:val="17DE7024"/>
    <w:rsid w:val="181A2D73"/>
    <w:rsid w:val="183BCFB7"/>
    <w:rsid w:val="188EEFD7"/>
    <w:rsid w:val="18A48D21"/>
    <w:rsid w:val="18A8AC83"/>
    <w:rsid w:val="18B9E7BB"/>
    <w:rsid w:val="18BEC3F7"/>
    <w:rsid w:val="191F85CA"/>
    <w:rsid w:val="196A6B11"/>
    <w:rsid w:val="196BA3DA"/>
    <w:rsid w:val="197EE33B"/>
    <w:rsid w:val="1A1B7D9F"/>
    <w:rsid w:val="1A219BDF"/>
    <w:rsid w:val="1ABB562B"/>
    <w:rsid w:val="1B43FB5C"/>
    <w:rsid w:val="1BBFC120"/>
    <w:rsid w:val="1BED0FA8"/>
    <w:rsid w:val="1BF350B2"/>
    <w:rsid w:val="1C772D9D"/>
    <w:rsid w:val="1C82E620"/>
    <w:rsid w:val="1C82E620"/>
    <w:rsid w:val="1C8AD1D2"/>
    <w:rsid w:val="1C93DFA1"/>
    <w:rsid w:val="1C99E00F"/>
    <w:rsid w:val="1CA17F8D"/>
    <w:rsid w:val="1CCD0713"/>
    <w:rsid w:val="1D0467B9"/>
    <w:rsid w:val="1D15B6A5"/>
    <w:rsid w:val="1D2ADDEF"/>
    <w:rsid w:val="1D41310E"/>
    <w:rsid w:val="1D512623"/>
    <w:rsid w:val="1E0E2D0E"/>
    <w:rsid w:val="1E450688"/>
    <w:rsid w:val="1E55DB96"/>
    <w:rsid w:val="1E6E985C"/>
    <w:rsid w:val="1E920309"/>
    <w:rsid w:val="1E9A7186"/>
    <w:rsid w:val="1E9A7186"/>
    <w:rsid w:val="1E9B9393"/>
    <w:rsid w:val="1ED7726B"/>
    <w:rsid w:val="1F213258"/>
    <w:rsid w:val="1F24B06A"/>
    <w:rsid w:val="1F24B06A"/>
    <w:rsid w:val="1F3B4C7C"/>
    <w:rsid w:val="1F3C9197"/>
    <w:rsid w:val="1F4180D3"/>
    <w:rsid w:val="1F593340"/>
    <w:rsid w:val="1F5F1449"/>
    <w:rsid w:val="1F8EC74E"/>
    <w:rsid w:val="1FBA86E2"/>
    <w:rsid w:val="1FC2B7DD"/>
    <w:rsid w:val="1FC325CC"/>
    <w:rsid w:val="1FF60AD5"/>
    <w:rsid w:val="1FF60AD5"/>
    <w:rsid w:val="20627EB1"/>
    <w:rsid w:val="2088C6E5"/>
    <w:rsid w:val="20A96B3D"/>
    <w:rsid w:val="20C6C1D5"/>
    <w:rsid w:val="20D22E74"/>
    <w:rsid w:val="20D861F8"/>
    <w:rsid w:val="20E0C9AB"/>
    <w:rsid w:val="20E0CFD0"/>
    <w:rsid w:val="20E75292"/>
    <w:rsid w:val="2145CDD0"/>
    <w:rsid w:val="215BC239"/>
    <w:rsid w:val="215BC239"/>
    <w:rsid w:val="21A28D72"/>
    <w:rsid w:val="21B0A3F8"/>
    <w:rsid w:val="21FE4F12"/>
    <w:rsid w:val="221549E6"/>
    <w:rsid w:val="2215D5A4"/>
    <w:rsid w:val="22C66810"/>
    <w:rsid w:val="22C7FB09"/>
    <w:rsid w:val="22CF90C4"/>
    <w:rsid w:val="23007673"/>
    <w:rsid w:val="2334E52E"/>
    <w:rsid w:val="2373A93D"/>
    <w:rsid w:val="23BDF441"/>
    <w:rsid w:val="23C87315"/>
    <w:rsid w:val="23CBD70D"/>
    <w:rsid w:val="240F5C8A"/>
    <w:rsid w:val="24108A39"/>
    <w:rsid w:val="24186A6D"/>
    <w:rsid w:val="249362FB"/>
    <w:rsid w:val="24AB9CEC"/>
    <w:rsid w:val="24C00DED"/>
    <w:rsid w:val="24C1FAB7"/>
    <w:rsid w:val="250A0D56"/>
    <w:rsid w:val="251C723D"/>
    <w:rsid w:val="254D7666"/>
    <w:rsid w:val="2559C4A2"/>
    <w:rsid w:val="259AD020"/>
    <w:rsid w:val="25AC5A9A"/>
    <w:rsid w:val="25C6C9A5"/>
    <w:rsid w:val="25EB1ACB"/>
    <w:rsid w:val="26031DA6"/>
    <w:rsid w:val="26229EF7"/>
    <w:rsid w:val="26326750"/>
    <w:rsid w:val="263282A6"/>
    <w:rsid w:val="268AC68A"/>
    <w:rsid w:val="26AB49FF"/>
    <w:rsid w:val="26AB49FF"/>
    <w:rsid w:val="26F0CF6D"/>
    <w:rsid w:val="26F211EE"/>
    <w:rsid w:val="26F211EE"/>
    <w:rsid w:val="26F55D94"/>
    <w:rsid w:val="278F1A28"/>
    <w:rsid w:val="27E9464D"/>
    <w:rsid w:val="2885F6F7"/>
    <w:rsid w:val="28911C68"/>
    <w:rsid w:val="2893D8CA"/>
    <w:rsid w:val="289A6FCB"/>
    <w:rsid w:val="28D29BD5"/>
    <w:rsid w:val="291295C2"/>
    <w:rsid w:val="29601760"/>
    <w:rsid w:val="29DD6086"/>
    <w:rsid w:val="29E2E36D"/>
    <w:rsid w:val="29EA657F"/>
    <w:rsid w:val="2A2B7A4B"/>
    <w:rsid w:val="2A527CB6"/>
    <w:rsid w:val="2A65EA0B"/>
    <w:rsid w:val="2AC10559"/>
    <w:rsid w:val="2ACFEC09"/>
    <w:rsid w:val="2AEB60C1"/>
    <w:rsid w:val="2AFF1F49"/>
    <w:rsid w:val="2B276E52"/>
    <w:rsid w:val="2B893A36"/>
    <w:rsid w:val="2BA53158"/>
    <w:rsid w:val="2BBCB7EA"/>
    <w:rsid w:val="2C05F33F"/>
    <w:rsid w:val="2C0A3C97"/>
    <w:rsid w:val="2C0A3C97"/>
    <w:rsid w:val="2C3B1D6F"/>
    <w:rsid w:val="2C8D4591"/>
    <w:rsid w:val="2C97B822"/>
    <w:rsid w:val="2C990730"/>
    <w:rsid w:val="2C99190A"/>
    <w:rsid w:val="2D266DFE"/>
    <w:rsid w:val="2D4968D2"/>
    <w:rsid w:val="2D631B0D"/>
    <w:rsid w:val="2D648D8B"/>
    <w:rsid w:val="2D6B321C"/>
    <w:rsid w:val="2D758F10"/>
    <w:rsid w:val="2E2450D8"/>
    <w:rsid w:val="2E3312FC"/>
    <w:rsid w:val="2E543363"/>
    <w:rsid w:val="2E93C74B"/>
    <w:rsid w:val="2EA494BD"/>
    <w:rsid w:val="2ECC6F55"/>
    <w:rsid w:val="2ED435D6"/>
    <w:rsid w:val="2EDCD21A"/>
    <w:rsid w:val="2FA7928B"/>
    <w:rsid w:val="2FCE68BE"/>
    <w:rsid w:val="30747F2E"/>
    <w:rsid w:val="309ABBCF"/>
    <w:rsid w:val="30B26D96"/>
    <w:rsid w:val="30BD61F1"/>
    <w:rsid w:val="30ECF499"/>
    <w:rsid w:val="30FE72D0"/>
    <w:rsid w:val="315A787B"/>
    <w:rsid w:val="315A787B"/>
    <w:rsid w:val="31B4D451"/>
    <w:rsid w:val="31D567E5"/>
    <w:rsid w:val="32239CFB"/>
    <w:rsid w:val="32391BE3"/>
    <w:rsid w:val="327E3AB8"/>
    <w:rsid w:val="32B21DA0"/>
    <w:rsid w:val="3368F531"/>
    <w:rsid w:val="33781F68"/>
    <w:rsid w:val="33D25C91"/>
    <w:rsid w:val="341DCD38"/>
    <w:rsid w:val="341E69F7"/>
    <w:rsid w:val="342585AE"/>
    <w:rsid w:val="34541AC2"/>
    <w:rsid w:val="351ED8B3"/>
    <w:rsid w:val="352D8AEE"/>
    <w:rsid w:val="352D8AEE"/>
    <w:rsid w:val="3550E81F"/>
    <w:rsid w:val="356E2CF2"/>
    <w:rsid w:val="3584215B"/>
    <w:rsid w:val="35E24CE7"/>
    <w:rsid w:val="361A737A"/>
    <w:rsid w:val="361E27E6"/>
    <w:rsid w:val="362867A7"/>
    <w:rsid w:val="36512DFB"/>
    <w:rsid w:val="36632CC4"/>
    <w:rsid w:val="367B48E5"/>
    <w:rsid w:val="367B48E5"/>
    <w:rsid w:val="36BCACB1"/>
    <w:rsid w:val="37184AA4"/>
    <w:rsid w:val="3739AC79"/>
    <w:rsid w:val="37560AB9"/>
    <w:rsid w:val="375FF7B0"/>
    <w:rsid w:val="37663C4B"/>
    <w:rsid w:val="379977EF"/>
    <w:rsid w:val="37CD5E7A"/>
    <w:rsid w:val="382AFB31"/>
    <w:rsid w:val="383069CE"/>
    <w:rsid w:val="38328FC8"/>
    <w:rsid w:val="38A5CDB4"/>
    <w:rsid w:val="38ADBB3A"/>
    <w:rsid w:val="391DE943"/>
    <w:rsid w:val="39334ED8"/>
    <w:rsid w:val="399976BB"/>
    <w:rsid w:val="399976BB"/>
    <w:rsid w:val="39A90C6F"/>
    <w:rsid w:val="39C6CB92"/>
    <w:rsid w:val="3A00FC11"/>
    <w:rsid w:val="3A20B8A2"/>
    <w:rsid w:val="3A50D5C0"/>
    <w:rsid w:val="3A8DAB7B"/>
    <w:rsid w:val="3A98D757"/>
    <w:rsid w:val="3AC5A694"/>
    <w:rsid w:val="3AD845BE"/>
    <w:rsid w:val="3B048D7B"/>
    <w:rsid w:val="3B2322AB"/>
    <w:rsid w:val="3B4EBA08"/>
    <w:rsid w:val="3B629BF3"/>
    <w:rsid w:val="3B74F1DA"/>
    <w:rsid w:val="3BD23238"/>
    <w:rsid w:val="3BDBA6DB"/>
    <w:rsid w:val="3BECA621"/>
    <w:rsid w:val="3BF3F53F"/>
    <w:rsid w:val="3BF79AFB"/>
    <w:rsid w:val="3C29650D"/>
    <w:rsid w:val="3C297BDC"/>
    <w:rsid w:val="3C541C79"/>
    <w:rsid w:val="3C988003"/>
    <w:rsid w:val="3CA7C207"/>
    <w:rsid w:val="3CFAFAF7"/>
    <w:rsid w:val="3D39D9D9"/>
    <w:rsid w:val="3D4D2616"/>
    <w:rsid w:val="3D552626"/>
    <w:rsid w:val="3D6E2B1E"/>
    <w:rsid w:val="3D887682"/>
    <w:rsid w:val="3DDA0433"/>
    <w:rsid w:val="3DEFECDA"/>
    <w:rsid w:val="3DEFECDA"/>
    <w:rsid w:val="3E4AE876"/>
    <w:rsid w:val="3E58084D"/>
    <w:rsid w:val="3E66483B"/>
    <w:rsid w:val="3EE22F21"/>
    <w:rsid w:val="3F121864"/>
    <w:rsid w:val="3F12D2F2"/>
    <w:rsid w:val="3F1401F6"/>
    <w:rsid w:val="3F28D475"/>
    <w:rsid w:val="3F427ADE"/>
    <w:rsid w:val="3F5849A5"/>
    <w:rsid w:val="3F89BEE3"/>
    <w:rsid w:val="3F8BBD3B"/>
    <w:rsid w:val="3FCD907A"/>
    <w:rsid w:val="3FF875CE"/>
    <w:rsid w:val="400E1514"/>
    <w:rsid w:val="4010E93A"/>
    <w:rsid w:val="4064324D"/>
    <w:rsid w:val="4080D2D3"/>
    <w:rsid w:val="4080D2D3"/>
    <w:rsid w:val="40B18D88"/>
    <w:rsid w:val="40B8CD1F"/>
    <w:rsid w:val="40BA3F9D"/>
    <w:rsid w:val="40C76662"/>
    <w:rsid w:val="40C903AD"/>
    <w:rsid w:val="412E9284"/>
    <w:rsid w:val="4137BE33"/>
    <w:rsid w:val="41568534"/>
    <w:rsid w:val="417A22DC"/>
    <w:rsid w:val="4193BC80"/>
    <w:rsid w:val="41E68A37"/>
    <w:rsid w:val="41EAB467"/>
    <w:rsid w:val="4206291F"/>
    <w:rsid w:val="422C420C"/>
    <w:rsid w:val="42A136CB"/>
    <w:rsid w:val="42BF6791"/>
    <w:rsid w:val="4305313C"/>
    <w:rsid w:val="4359CBED"/>
    <w:rsid w:val="4359CBED"/>
    <w:rsid w:val="435AD899"/>
    <w:rsid w:val="43B5A044"/>
    <w:rsid w:val="43D67C53"/>
    <w:rsid w:val="43F7B806"/>
    <w:rsid w:val="44866DE2"/>
    <w:rsid w:val="44B8B3A8"/>
    <w:rsid w:val="44C749D1"/>
    <w:rsid w:val="451CEEF2"/>
    <w:rsid w:val="45AF96DB"/>
    <w:rsid w:val="45B79ABD"/>
    <w:rsid w:val="45CB5AD7"/>
    <w:rsid w:val="46110E36"/>
    <w:rsid w:val="463CD1FE"/>
    <w:rsid w:val="46BF8068"/>
    <w:rsid w:val="46FE9F41"/>
    <w:rsid w:val="470F3A0A"/>
    <w:rsid w:val="471823EC"/>
    <w:rsid w:val="471CED29"/>
    <w:rsid w:val="472F58C8"/>
    <w:rsid w:val="476A0374"/>
    <w:rsid w:val="476EE945"/>
    <w:rsid w:val="477F6CAB"/>
    <w:rsid w:val="47D4B850"/>
    <w:rsid w:val="481A0EE7"/>
    <w:rsid w:val="482A6AD9"/>
    <w:rsid w:val="482EE59D"/>
    <w:rsid w:val="483DAD9E"/>
    <w:rsid w:val="487F6734"/>
    <w:rsid w:val="4896D3B4"/>
    <w:rsid w:val="48BBF17E"/>
    <w:rsid w:val="49260F4D"/>
    <w:rsid w:val="49634D88"/>
    <w:rsid w:val="496768B3"/>
    <w:rsid w:val="4991DF37"/>
    <w:rsid w:val="49985DFD"/>
    <w:rsid w:val="49DE3A9C"/>
    <w:rsid w:val="4A3BEFEE"/>
    <w:rsid w:val="4A4A3C85"/>
    <w:rsid w:val="4A854A13"/>
    <w:rsid w:val="4A854A13"/>
    <w:rsid w:val="4B047D2C"/>
    <w:rsid w:val="4B53A3D8"/>
    <w:rsid w:val="4B5403C8"/>
    <w:rsid w:val="4B7CDD65"/>
    <w:rsid w:val="4B93032A"/>
    <w:rsid w:val="4C2AC1C9"/>
    <w:rsid w:val="4C77A49A"/>
    <w:rsid w:val="4C793776"/>
    <w:rsid w:val="4C7E114B"/>
    <w:rsid w:val="4CB4C872"/>
    <w:rsid w:val="4CEF7439"/>
    <w:rsid w:val="4CEFAFCA"/>
    <w:rsid w:val="4D10CF4F"/>
    <w:rsid w:val="4D15DB5E"/>
    <w:rsid w:val="4D43E288"/>
    <w:rsid w:val="4DBD8F13"/>
    <w:rsid w:val="4DBF9215"/>
    <w:rsid w:val="4DD76057"/>
    <w:rsid w:val="4DDB48C9"/>
    <w:rsid w:val="4E04D1CA"/>
    <w:rsid w:val="4E072E51"/>
    <w:rsid w:val="4E47E3E3"/>
    <w:rsid w:val="4E48513D"/>
    <w:rsid w:val="4E61A3B8"/>
    <w:rsid w:val="4EC46F95"/>
    <w:rsid w:val="4ECAA3EC"/>
    <w:rsid w:val="4EE1D5A4"/>
    <w:rsid w:val="4F57C541"/>
    <w:rsid w:val="4FD6F955"/>
    <w:rsid w:val="5009FC78"/>
    <w:rsid w:val="501959A8"/>
    <w:rsid w:val="501BC201"/>
    <w:rsid w:val="502714FB"/>
    <w:rsid w:val="50328E56"/>
    <w:rsid w:val="5050AD09"/>
    <w:rsid w:val="50703E34"/>
    <w:rsid w:val="507A439F"/>
    <w:rsid w:val="50ADCB1E"/>
    <w:rsid w:val="50ADCB1E"/>
    <w:rsid w:val="50F52FD5"/>
    <w:rsid w:val="514F4B1C"/>
    <w:rsid w:val="519FD88C"/>
    <w:rsid w:val="51C2E55C"/>
    <w:rsid w:val="520E8050"/>
    <w:rsid w:val="5234541A"/>
    <w:rsid w:val="523CB4E6"/>
    <w:rsid w:val="524A6569"/>
    <w:rsid w:val="52606BF1"/>
    <w:rsid w:val="5294A236"/>
    <w:rsid w:val="52C2074B"/>
    <w:rsid w:val="5323428C"/>
    <w:rsid w:val="53322BC2"/>
    <w:rsid w:val="535781F3"/>
    <w:rsid w:val="535781F3"/>
    <w:rsid w:val="537894B7"/>
    <w:rsid w:val="539E150F"/>
    <w:rsid w:val="53D117E4"/>
    <w:rsid w:val="53E18A19"/>
    <w:rsid w:val="54007443"/>
    <w:rsid w:val="541C37D0"/>
    <w:rsid w:val="543161F0"/>
    <w:rsid w:val="543161F0"/>
    <w:rsid w:val="544FA249"/>
    <w:rsid w:val="54A9E4B6"/>
    <w:rsid w:val="54AEE7A1"/>
    <w:rsid w:val="54C25942"/>
    <w:rsid w:val="54D05426"/>
    <w:rsid w:val="54D7794E"/>
    <w:rsid w:val="550BDE8D"/>
    <w:rsid w:val="55241E2C"/>
    <w:rsid w:val="55357DB3"/>
    <w:rsid w:val="554410EA"/>
    <w:rsid w:val="55A2620C"/>
    <w:rsid w:val="55B80831"/>
    <w:rsid w:val="55CD3251"/>
    <w:rsid w:val="55D27F4B"/>
    <w:rsid w:val="5607A344"/>
    <w:rsid w:val="56232957"/>
    <w:rsid w:val="56346D18"/>
    <w:rsid w:val="5634B34E"/>
    <w:rsid w:val="565AE34E"/>
    <w:rsid w:val="5663D445"/>
    <w:rsid w:val="567B3507"/>
    <w:rsid w:val="56C55D7B"/>
    <w:rsid w:val="573E326D"/>
    <w:rsid w:val="57651D3E"/>
    <w:rsid w:val="576E14F8"/>
    <w:rsid w:val="57929B9D"/>
    <w:rsid w:val="57929B9D"/>
    <w:rsid w:val="57C51107"/>
    <w:rsid w:val="5805CBC4"/>
    <w:rsid w:val="58170568"/>
    <w:rsid w:val="587AEBE1"/>
    <w:rsid w:val="589823B9"/>
    <w:rsid w:val="58CF3655"/>
    <w:rsid w:val="590D8748"/>
    <w:rsid w:val="591D4669"/>
    <w:rsid w:val="592145BF"/>
    <w:rsid w:val="5960E168"/>
    <w:rsid w:val="5979CFC7"/>
    <w:rsid w:val="59CB7FCB"/>
    <w:rsid w:val="5A14299C"/>
    <w:rsid w:val="5A33F41A"/>
    <w:rsid w:val="5A3FF0DF"/>
    <w:rsid w:val="5A4174B1"/>
    <w:rsid w:val="5A64EC1C"/>
    <w:rsid w:val="5AA5B5BA"/>
    <w:rsid w:val="5AA5B5BA"/>
    <w:rsid w:val="5AB865AB"/>
    <w:rsid w:val="5AFB7B7D"/>
    <w:rsid w:val="5B1563E8"/>
    <w:rsid w:val="5B6FB670"/>
    <w:rsid w:val="5B82DE77"/>
    <w:rsid w:val="5B82DE77"/>
    <w:rsid w:val="5B89CA40"/>
    <w:rsid w:val="5B8B0F5B"/>
    <w:rsid w:val="5B935FB0"/>
    <w:rsid w:val="5B93770E"/>
    <w:rsid w:val="5BAD095E"/>
    <w:rsid w:val="5BD26157"/>
    <w:rsid w:val="5BEE25DA"/>
    <w:rsid w:val="5C0904A6"/>
    <w:rsid w:val="5C0904A6"/>
    <w:rsid w:val="5C0A25DA"/>
    <w:rsid w:val="5C2749B5"/>
    <w:rsid w:val="5C3ED38D"/>
    <w:rsid w:val="5C59BB62"/>
    <w:rsid w:val="5C7E2ADD"/>
    <w:rsid w:val="5C93785E"/>
    <w:rsid w:val="5CBDD21D"/>
    <w:rsid w:val="5CC13095"/>
    <w:rsid w:val="5CD10805"/>
    <w:rsid w:val="5D5BF13D"/>
    <w:rsid w:val="5D6E31B8"/>
    <w:rsid w:val="5D6E5668"/>
    <w:rsid w:val="5D847BA6"/>
    <w:rsid w:val="5DD84436"/>
    <w:rsid w:val="5DE29BAE"/>
    <w:rsid w:val="5DE6D9E0"/>
    <w:rsid w:val="5DF75648"/>
    <w:rsid w:val="5DF75648"/>
    <w:rsid w:val="5E5D00F6"/>
    <w:rsid w:val="5EECD589"/>
    <w:rsid w:val="5F0A26C9"/>
    <w:rsid w:val="5F0BD9B0"/>
    <w:rsid w:val="5F5EEA77"/>
    <w:rsid w:val="5FA02156"/>
    <w:rsid w:val="5FF6AE61"/>
    <w:rsid w:val="5FF95B9E"/>
    <w:rsid w:val="5FFBDD64"/>
    <w:rsid w:val="6001C594"/>
    <w:rsid w:val="60A2CFFC"/>
    <w:rsid w:val="60D42DA0"/>
    <w:rsid w:val="60DC602A"/>
    <w:rsid w:val="60F6720C"/>
    <w:rsid w:val="60FABAD8"/>
    <w:rsid w:val="613D1B4C"/>
    <w:rsid w:val="619166AE"/>
    <w:rsid w:val="61963FE7"/>
    <w:rsid w:val="61EF5E6F"/>
    <w:rsid w:val="61EF5E6F"/>
    <w:rsid w:val="6221323A"/>
    <w:rsid w:val="625C2EB6"/>
    <w:rsid w:val="626FFE01"/>
    <w:rsid w:val="62ABB559"/>
    <w:rsid w:val="62FDA840"/>
    <w:rsid w:val="63321048"/>
    <w:rsid w:val="63404989"/>
    <w:rsid w:val="6342AB11"/>
    <w:rsid w:val="63926CF8"/>
    <w:rsid w:val="63928A43"/>
    <w:rsid w:val="63C45672"/>
    <w:rsid w:val="63DE8F7D"/>
    <w:rsid w:val="63EE35CB"/>
    <w:rsid w:val="643F9215"/>
    <w:rsid w:val="644785BA"/>
    <w:rsid w:val="64720306"/>
    <w:rsid w:val="648FFFFC"/>
    <w:rsid w:val="64DC6013"/>
    <w:rsid w:val="650F7BB6"/>
    <w:rsid w:val="6526F1DB"/>
    <w:rsid w:val="653B48AD"/>
    <w:rsid w:val="658B7676"/>
    <w:rsid w:val="65CE2BFB"/>
    <w:rsid w:val="65D61981"/>
    <w:rsid w:val="6619B08C"/>
    <w:rsid w:val="66263D67"/>
    <w:rsid w:val="6679DE23"/>
    <w:rsid w:val="66880CB3"/>
    <w:rsid w:val="66AE0907"/>
    <w:rsid w:val="66BE3203"/>
    <w:rsid w:val="66E2E38A"/>
    <w:rsid w:val="66FBF734"/>
    <w:rsid w:val="674DC32E"/>
    <w:rsid w:val="6769FC5C"/>
    <w:rsid w:val="676E82F3"/>
    <w:rsid w:val="6775EC16"/>
    <w:rsid w:val="677FE530"/>
    <w:rsid w:val="67E5E158"/>
    <w:rsid w:val="682D2932"/>
    <w:rsid w:val="6890E9AD"/>
    <w:rsid w:val="68A70C5C"/>
    <w:rsid w:val="68C1A6EE"/>
    <w:rsid w:val="68F9445E"/>
    <w:rsid w:val="6906E2B5"/>
    <w:rsid w:val="69A63AE9"/>
    <w:rsid w:val="69B9AFE0"/>
    <w:rsid w:val="6A4BAE33"/>
    <w:rsid w:val="6A4CF420"/>
    <w:rsid w:val="6AD7384C"/>
    <w:rsid w:val="6B16E0F6"/>
    <w:rsid w:val="6B432D56"/>
    <w:rsid w:val="6B635D9B"/>
    <w:rsid w:val="6B7F7ABD"/>
    <w:rsid w:val="6B978088"/>
    <w:rsid w:val="6BB29EF5"/>
    <w:rsid w:val="6BE98E06"/>
    <w:rsid w:val="6C0803C8"/>
    <w:rsid w:val="6C29531F"/>
    <w:rsid w:val="6C2A6ACC"/>
    <w:rsid w:val="6C467B8F"/>
    <w:rsid w:val="6C669543"/>
    <w:rsid w:val="6CF12719"/>
    <w:rsid w:val="6D0261F0"/>
    <w:rsid w:val="6D0329BD"/>
    <w:rsid w:val="6D3350E9"/>
    <w:rsid w:val="6D6BAA25"/>
    <w:rsid w:val="6D791B07"/>
    <w:rsid w:val="6D855E67"/>
    <w:rsid w:val="6DA04F77"/>
    <w:rsid w:val="6DA8F63F"/>
    <w:rsid w:val="6DC9FB47"/>
    <w:rsid w:val="6E41D582"/>
    <w:rsid w:val="6E563527"/>
    <w:rsid w:val="6E96994C"/>
    <w:rsid w:val="6EB258AF"/>
    <w:rsid w:val="6ED89089"/>
    <w:rsid w:val="6EE0A069"/>
    <w:rsid w:val="6EFB65F2"/>
    <w:rsid w:val="6EFCB12C"/>
    <w:rsid w:val="6F281369"/>
    <w:rsid w:val="6FAF838B"/>
    <w:rsid w:val="6FCD5BC2"/>
    <w:rsid w:val="7085E1C0"/>
    <w:rsid w:val="70D57D17"/>
    <w:rsid w:val="70E9FDA6"/>
    <w:rsid w:val="7129838C"/>
    <w:rsid w:val="71513682"/>
    <w:rsid w:val="7157A691"/>
    <w:rsid w:val="716AF155"/>
    <w:rsid w:val="719F65E3"/>
    <w:rsid w:val="71D29F1F"/>
    <w:rsid w:val="7205B59E"/>
    <w:rsid w:val="72171D14"/>
    <w:rsid w:val="722A5EF6"/>
    <w:rsid w:val="72E0919B"/>
    <w:rsid w:val="72E81769"/>
    <w:rsid w:val="7320E66D"/>
    <w:rsid w:val="73326CCE"/>
    <w:rsid w:val="73326CCE"/>
    <w:rsid w:val="733B3644"/>
    <w:rsid w:val="73502198"/>
    <w:rsid w:val="7360689D"/>
    <w:rsid w:val="7371A374"/>
    <w:rsid w:val="739D9576"/>
    <w:rsid w:val="73F8820E"/>
    <w:rsid w:val="74E048D9"/>
    <w:rsid w:val="75A11CC7"/>
    <w:rsid w:val="75ACCCBA"/>
    <w:rsid w:val="75B31970"/>
    <w:rsid w:val="75C670EF"/>
    <w:rsid w:val="760436FF"/>
    <w:rsid w:val="7618ED02"/>
    <w:rsid w:val="761FF5BE"/>
    <w:rsid w:val="764A6CE9"/>
    <w:rsid w:val="7672D706"/>
    <w:rsid w:val="76901BD9"/>
    <w:rsid w:val="76985D23"/>
    <w:rsid w:val="76985D23"/>
    <w:rsid w:val="76A838C3"/>
    <w:rsid w:val="76D2A6E1"/>
    <w:rsid w:val="77149E33"/>
    <w:rsid w:val="771B18D6"/>
    <w:rsid w:val="77506731"/>
    <w:rsid w:val="7780C9AB"/>
    <w:rsid w:val="77880DAC"/>
    <w:rsid w:val="778921B5"/>
    <w:rsid w:val="77A5262F"/>
    <w:rsid w:val="77D187B9"/>
    <w:rsid w:val="77D49953"/>
    <w:rsid w:val="77E812B3"/>
    <w:rsid w:val="782196E1"/>
    <w:rsid w:val="782DF807"/>
    <w:rsid w:val="7866AA76"/>
    <w:rsid w:val="786FD2E7"/>
    <w:rsid w:val="78B78708"/>
    <w:rsid w:val="78C94196"/>
    <w:rsid w:val="78E12888"/>
    <w:rsid w:val="78E12888"/>
    <w:rsid w:val="78E7D3ED"/>
    <w:rsid w:val="78EABA32"/>
    <w:rsid w:val="79CAD3D0"/>
    <w:rsid w:val="79DEFEC7"/>
    <w:rsid w:val="7A027AD7"/>
    <w:rsid w:val="7A094F98"/>
    <w:rsid w:val="7A310DB7"/>
    <w:rsid w:val="7AC0507E"/>
    <w:rsid w:val="7AE8404C"/>
    <w:rsid w:val="7B2C3A21"/>
    <w:rsid w:val="7B338036"/>
    <w:rsid w:val="7B5937A3"/>
    <w:rsid w:val="7B775239"/>
    <w:rsid w:val="7B7BD370"/>
    <w:rsid w:val="7BA51FF9"/>
    <w:rsid w:val="7BC19756"/>
    <w:rsid w:val="7BEBD49B"/>
    <w:rsid w:val="7C1D43D7"/>
    <w:rsid w:val="7C580AE4"/>
    <w:rsid w:val="7CCF5097"/>
    <w:rsid w:val="7CE74354"/>
    <w:rsid w:val="7CFD7D18"/>
    <w:rsid w:val="7D079EA7"/>
    <w:rsid w:val="7D079EA7"/>
    <w:rsid w:val="7D0F61F2"/>
    <w:rsid w:val="7D117CD2"/>
    <w:rsid w:val="7D46B22C"/>
    <w:rsid w:val="7D67863C"/>
    <w:rsid w:val="7D7DE398"/>
    <w:rsid w:val="7D9A885D"/>
    <w:rsid w:val="7DCACDAB"/>
    <w:rsid w:val="7DD106FC"/>
    <w:rsid w:val="7DD8AF17"/>
    <w:rsid w:val="7DE9EF0B"/>
    <w:rsid w:val="7DF15AE3"/>
    <w:rsid w:val="7DF3DB45"/>
    <w:rsid w:val="7E0C7950"/>
    <w:rsid w:val="7E85D671"/>
    <w:rsid w:val="7EA4D864"/>
    <w:rsid w:val="7ED5EBFA"/>
    <w:rsid w:val="7EECBDAE"/>
    <w:rsid w:val="7EEEE7B8"/>
    <w:rsid w:val="7EEEE7B8"/>
    <w:rsid w:val="7F251A69"/>
    <w:rsid w:val="7F3F4018"/>
    <w:rsid w:val="7FB609B3"/>
    <w:rsid w:val="7FBCDF64"/>
    <w:rsid w:val="7FE99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4591"/>
  <w15:chartTrackingRefBased/>
  <w15:docId w15:val="{C4D4C372-C844-446D-AF74-C2E08E5C45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ritannica.com/science/awareness" TargetMode="External" Id="Ra19fbb384f194adb" /><Relationship Type="http://schemas.openxmlformats.org/officeDocument/2006/relationships/hyperlink" Target="https://global.sacap.edu.za/blog/applied-psychology/types-of-attention/" TargetMode="External" Id="R2bd30ac7927f4244" /><Relationship Type="http://schemas.openxmlformats.org/officeDocument/2006/relationships/hyperlink" Target="https://doi.org/10.1016/j.dcn.2011.11.001" TargetMode="External" Id="R5c61dcd9e2bd4cb4" /><Relationship Type="http://schemas.openxmlformats.org/officeDocument/2006/relationships/image" Target="/media/image.png" Id="Raf993dccdd014855" /><Relationship Type="http://schemas.openxmlformats.org/officeDocument/2006/relationships/hyperlink" Target="mailto:22066694@student.uwtsd.ac.uk" TargetMode="External" Id="Re99570c762d14d72" /><Relationship Type="http://schemas.openxmlformats.org/officeDocument/2006/relationships/image" Target="/media/image2.png" Id="Rece6c65811a44977" /><Relationship Type="http://schemas.microsoft.com/office/2020/10/relationships/intelligence" Target="intelligence2.xml" Id="Ra8062782eaed4419" /><Relationship Type="http://schemas.openxmlformats.org/officeDocument/2006/relationships/numbering" Target="numbering.xml" Id="R6da3b5cc4d154900" /><Relationship Type="http://schemas.openxmlformats.org/officeDocument/2006/relationships/hyperlink" Target="https://lesley.edu/article/what-the-stroop-effect-reveals-about-our-minds" TargetMode="External" Id="R491d336844f44d71" /><Relationship Type="http://schemas.openxmlformats.org/officeDocument/2006/relationships/hyperlink" Target="https://www.britannica.com/science/attention" TargetMode="External" Id="R7882239e0a954c0c" /><Relationship Type="http://schemas.openxmlformats.org/officeDocument/2006/relationships/hyperlink" Target="https://doi.org/10.1037//0096-1523.8.1.37" TargetMode="External" Id="R66b53bd7551748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2023-04-07T09:15:42.6496729Z</dcterms:created>
  <dcterms:modified xsi:type="dcterms:W3CDTF">2023-04-17T16:31:07.6581041Z</dcterms:modified>
  <dc:creator>Charlotte Evans (2206694)</dc:creator>
  <lastModifiedBy>Charlotte Evans (2206694)</lastModifiedBy>
</coreProperties>
</file>