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1D1BF09" w14:textId="7BD2D028" w:rsidR="007847E2" w:rsidRPr="002321E4" w:rsidRDefault="002321E4" w:rsidP="005A00DB">
      <w:pPr>
        <w:spacing w:line="264" w:lineRule="atLeast"/>
        <w:outlineLvl w:val="0"/>
        <w:rPr>
          <w:rFonts w:ascii="DM Sans" w:eastAsia="Times New Roman" w:hAnsi="DM Sans" w:cs="Times New Roman"/>
          <w:b/>
          <w:bCs/>
          <w:kern w:val="36"/>
          <w:sz w:val="24"/>
          <w:szCs w:val="24"/>
          <w:lang w:eastAsia="en-GB"/>
        </w:rPr>
      </w:pPr>
      <w:r w:rsidRPr="002321E4">
        <w:rPr>
          <w:rFonts w:ascii="DM Sans" w:eastAsia="Times New Roman" w:hAnsi="DM Sans" w:cs="Times New Roman"/>
          <w:b/>
          <w:bCs/>
          <w:kern w:val="36"/>
          <w:sz w:val="24"/>
          <w:szCs w:val="24"/>
          <w:lang w:eastAsia="en-GB"/>
        </w:rPr>
        <w:t xml:space="preserve">Lecture 8 </w:t>
      </w:r>
      <w:r w:rsidR="008502D0">
        <w:rPr>
          <w:rFonts w:ascii="DM Sans" w:eastAsia="Times New Roman" w:hAnsi="DM Sans" w:cs="Times New Roman"/>
          <w:b/>
          <w:bCs/>
          <w:kern w:val="36"/>
          <w:sz w:val="24"/>
          <w:szCs w:val="24"/>
          <w:lang w:eastAsia="en-GB"/>
        </w:rPr>
        <w:t xml:space="preserve">Change Management </w:t>
      </w:r>
      <w:r w:rsidRPr="002321E4">
        <w:rPr>
          <w:rFonts w:ascii="DM Sans" w:eastAsia="Times New Roman" w:hAnsi="DM Sans" w:cs="Times New Roman"/>
          <w:b/>
          <w:bCs/>
          <w:kern w:val="36"/>
          <w:sz w:val="24"/>
          <w:szCs w:val="24"/>
          <w:lang w:eastAsia="en-GB"/>
        </w:rPr>
        <w:t>on 1 December 2023</w:t>
      </w:r>
    </w:p>
    <w:p w14:paraId="09016DCE" w14:textId="78F037D9" w:rsidR="002321E4" w:rsidRDefault="002321E4" w:rsidP="005A00DB">
      <w:pPr>
        <w:spacing w:line="264" w:lineRule="atLeast"/>
        <w:outlineLvl w:val="0"/>
        <w:rPr>
          <w:rFonts w:ascii="DM Sans" w:eastAsia="Times New Roman" w:hAnsi="DM Sans" w:cs="Times New Roman"/>
          <w:b/>
          <w:bCs/>
          <w:color w:val="25223B"/>
          <w:kern w:val="36"/>
          <w:sz w:val="24"/>
          <w:szCs w:val="24"/>
          <w:lang w:eastAsia="en-GB"/>
        </w:rPr>
      </w:pPr>
      <w:r>
        <w:rPr>
          <w:rFonts w:ascii="DM Sans" w:eastAsia="Times New Roman" w:hAnsi="DM Sans" w:cs="Times New Roman"/>
          <w:b/>
          <w:bCs/>
          <w:color w:val="25223B"/>
          <w:kern w:val="36"/>
          <w:sz w:val="24"/>
          <w:szCs w:val="24"/>
          <w:lang w:eastAsia="en-GB"/>
        </w:rPr>
        <w:t>As I did for leadership, I will skim through change management theory, just to give a flavour. I will use this blog as my resource.</w:t>
      </w:r>
    </w:p>
    <w:p w14:paraId="0F21D256" w14:textId="7D97A3AB" w:rsidR="002321E4" w:rsidRDefault="002321E4" w:rsidP="005A00DB">
      <w:pPr>
        <w:spacing w:line="264" w:lineRule="atLeast"/>
        <w:outlineLvl w:val="0"/>
        <w:rPr>
          <w:rFonts w:ascii="DM Sans" w:eastAsia="Times New Roman" w:hAnsi="DM Sans" w:cs="Times New Roman"/>
          <w:b/>
          <w:bCs/>
          <w:color w:val="25223B"/>
          <w:kern w:val="36"/>
          <w:sz w:val="24"/>
          <w:szCs w:val="24"/>
          <w:lang w:eastAsia="en-GB"/>
        </w:rPr>
      </w:pPr>
      <w:r>
        <w:rPr>
          <w:rFonts w:ascii="DM Sans" w:eastAsia="Times New Roman" w:hAnsi="DM Sans" w:cs="Times New Roman"/>
          <w:b/>
          <w:bCs/>
          <w:color w:val="25223B"/>
          <w:kern w:val="36"/>
          <w:sz w:val="24"/>
          <w:szCs w:val="24"/>
          <w:lang w:eastAsia="en-GB"/>
        </w:rPr>
        <w:t>You can choose one or two of the theories to quote. I tend to use Lewin and Kotter.</w:t>
      </w:r>
    </w:p>
    <w:p w14:paraId="5DEBB80E" w14:textId="77777777" w:rsidR="002321E4" w:rsidRDefault="002321E4" w:rsidP="005A00DB">
      <w:pPr>
        <w:spacing w:line="264" w:lineRule="atLeast"/>
        <w:outlineLvl w:val="0"/>
        <w:rPr>
          <w:rFonts w:ascii="DM Sans" w:eastAsia="Times New Roman" w:hAnsi="DM Sans" w:cs="Times New Roman"/>
          <w:b/>
          <w:bCs/>
          <w:color w:val="25223B"/>
          <w:kern w:val="36"/>
          <w:sz w:val="24"/>
          <w:szCs w:val="24"/>
          <w:lang w:eastAsia="en-GB"/>
        </w:rPr>
      </w:pPr>
    </w:p>
    <w:p w14:paraId="38A5E788" w14:textId="6B3B2C3B" w:rsidR="002321E4" w:rsidRDefault="002321E4" w:rsidP="005A00DB">
      <w:pPr>
        <w:spacing w:line="264" w:lineRule="atLeast"/>
        <w:outlineLvl w:val="0"/>
        <w:rPr>
          <w:rFonts w:ascii="DM Sans" w:eastAsia="Times New Roman" w:hAnsi="DM Sans" w:cs="Times New Roman"/>
          <w:b/>
          <w:bCs/>
          <w:color w:val="25223B"/>
          <w:kern w:val="36"/>
          <w:sz w:val="24"/>
          <w:szCs w:val="24"/>
          <w:lang w:eastAsia="en-GB"/>
        </w:rPr>
      </w:pPr>
      <w:r>
        <w:rPr>
          <w:rFonts w:ascii="DM Sans" w:eastAsia="Times New Roman" w:hAnsi="DM Sans" w:cs="Times New Roman"/>
          <w:b/>
          <w:bCs/>
          <w:color w:val="25223B"/>
          <w:kern w:val="36"/>
          <w:sz w:val="24"/>
          <w:szCs w:val="24"/>
          <w:lang w:eastAsia="en-GB"/>
        </w:rPr>
        <w:t>We will try to identify common themes, so that we can make them workable for your assignment.</w:t>
      </w:r>
    </w:p>
    <w:p w14:paraId="65490207" w14:textId="77777777" w:rsidR="002321E4" w:rsidRDefault="002321E4" w:rsidP="005A00DB">
      <w:pPr>
        <w:spacing w:line="264" w:lineRule="atLeast"/>
        <w:outlineLvl w:val="0"/>
        <w:rPr>
          <w:rFonts w:ascii="DM Sans" w:eastAsia="Times New Roman" w:hAnsi="DM Sans" w:cs="Times New Roman"/>
          <w:b/>
          <w:bCs/>
          <w:color w:val="25223B"/>
          <w:kern w:val="36"/>
          <w:sz w:val="24"/>
          <w:szCs w:val="24"/>
          <w:lang w:eastAsia="en-GB"/>
        </w:rPr>
      </w:pPr>
    </w:p>
    <w:p w14:paraId="6A383FD9" w14:textId="04C79385" w:rsidR="002321E4" w:rsidRDefault="002321E4" w:rsidP="005A00DB">
      <w:pPr>
        <w:spacing w:line="264" w:lineRule="atLeast"/>
        <w:outlineLvl w:val="0"/>
        <w:rPr>
          <w:rFonts w:ascii="DM Sans" w:eastAsia="Times New Roman" w:hAnsi="DM Sans" w:cs="Times New Roman"/>
          <w:b/>
          <w:bCs/>
          <w:color w:val="25223B"/>
          <w:kern w:val="36"/>
          <w:sz w:val="24"/>
          <w:szCs w:val="24"/>
          <w:lang w:eastAsia="en-GB"/>
        </w:rPr>
      </w:pPr>
      <w:r>
        <w:rPr>
          <w:rFonts w:ascii="DM Sans" w:eastAsia="Times New Roman" w:hAnsi="DM Sans" w:cs="Times New Roman"/>
          <w:b/>
          <w:bCs/>
          <w:color w:val="25223B"/>
          <w:kern w:val="36"/>
          <w:sz w:val="24"/>
          <w:szCs w:val="24"/>
          <w:lang w:eastAsia="en-GB"/>
        </w:rPr>
        <w:t>Steve</w:t>
      </w:r>
    </w:p>
    <w:p w14:paraId="15868A01" w14:textId="77777777" w:rsidR="002321E4" w:rsidRDefault="002321E4" w:rsidP="005A00DB">
      <w:pPr>
        <w:spacing w:line="264" w:lineRule="atLeast"/>
        <w:outlineLvl w:val="0"/>
        <w:rPr>
          <w:rFonts w:ascii="DM Sans" w:eastAsia="Times New Roman" w:hAnsi="DM Sans" w:cs="Times New Roman"/>
          <w:b/>
          <w:bCs/>
          <w:color w:val="25223B"/>
          <w:kern w:val="36"/>
          <w:sz w:val="24"/>
          <w:szCs w:val="24"/>
          <w:lang w:eastAsia="en-GB"/>
        </w:rPr>
      </w:pPr>
    </w:p>
    <w:p w14:paraId="2416EA64" w14:textId="77777777" w:rsidR="002321E4" w:rsidRDefault="002321E4" w:rsidP="005A00DB">
      <w:pPr>
        <w:spacing w:line="264" w:lineRule="atLeast"/>
        <w:outlineLvl w:val="0"/>
        <w:rPr>
          <w:rFonts w:ascii="DM Sans" w:eastAsia="Times New Roman" w:hAnsi="DM Sans" w:cs="Times New Roman"/>
          <w:b/>
          <w:bCs/>
          <w:color w:val="25223B"/>
          <w:kern w:val="36"/>
          <w:sz w:val="24"/>
          <w:szCs w:val="24"/>
          <w:lang w:eastAsia="en-GB"/>
        </w:rPr>
      </w:pPr>
    </w:p>
    <w:p w14:paraId="721ED19E" w14:textId="2EDD0E50" w:rsidR="007847E2" w:rsidRPr="005A00DB" w:rsidRDefault="007847E2" w:rsidP="005A00DB">
      <w:pPr>
        <w:spacing w:line="264" w:lineRule="atLeast"/>
        <w:outlineLvl w:val="0"/>
        <w:rPr>
          <w:rFonts w:ascii="DM Sans" w:eastAsia="Times New Roman" w:hAnsi="DM Sans" w:cs="Times New Roman"/>
          <w:b/>
          <w:bCs/>
          <w:color w:val="25223B"/>
          <w:kern w:val="36"/>
          <w:sz w:val="24"/>
          <w:szCs w:val="24"/>
          <w:lang w:eastAsia="en-GB"/>
        </w:rPr>
      </w:pPr>
      <w:hyperlink r:id="rId5" w:history="1">
        <w:r w:rsidRPr="00A72DD4">
          <w:rPr>
            <w:rStyle w:val="Hyperlink"/>
            <w:rFonts w:ascii="DM Sans" w:eastAsia="Times New Roman" w:hAnsi="DM Sans" w:cs="Times New Roman"/>
            <w:b/>
            <w:bCs/>
            <w:kern w:val="36"/>
            <w:sz w:val="24"/>
            <w:szCs w:val="24"/>
            <w:lang w:eastAsia="en-GB"/>
          </w:rPr>
          <w:t>https://www.theknowledgeacademy.com/blog/change-management-models/</w:t>
        </w:r>
      </w:hyperlink>
      <w:r>
        <w:rPr>
          <w:rFonts w:ascii="DM Sans" w:eastAsia="Times New Roman" w:hAnsi="DM Sans" w:cs="Times New Roman"/>
          <w:b/>
          <w:bCs/>
          <w:color w:val="25223B"/>
          <w:kern w:val="36"/>
          <w:sz w:val="24"/>
          <w:szCs w:val="24"/>
          <w:lang w:eastAsia="en-GB"/>
        </w:rPr>
        <w:t xml:space="preserve"> </w:t>
      </w:r>
    </w:p>
    <w:p w14:paraId="4ED0520C" w14:textId="4DDC0C8C" w:rsidR="00B16328" w:rsidRDefault="007847E2" w:rsidP="005A00DB">
      <w:pPr>
        <w:spacing w:line="264" w:lineRule="atLeast"/>
        <w:outlineLvl w:val="0"/>
        <w:rPr>
          <w:rFonts w:ascii="DM Sans" w:eastAsia="Times New Roman" w:hAnsi="DM Sans" w:cs="Times New Roman"/>
          <w:b/>
          <w:bCs/>
          <w:color w:val="25223B"/>
          <w:kern w:val="36"/>
          <w:sz w:val="24"/>
          <w:szCs w:val="24"/>
          <w:lang w:eastAsia="en-GB"/>
        </w:rPr>
      </w:pPr>
      <w:r>
        <w:rPr>
          <w:noProof/>
        </w:rPr>
        <w:drawing>
          <wp:inline distT="0" distB="0" distL="0" distR="0" wp14:anchorId="0DDA2670" wp14:editId="459DCF08">
            <wp:extent cx="5731510" cy="3038456"/>
            <wp:effectExtent l="0" t="0" r="2540" b="0"/>
            <wp:docPr id="778112466" name="Picture 778112466" descr="A detailed list of the best Change Management Model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 detailed list of the best Change Management Models"/>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31510" cy="3038456"/>
                    </a:xfrm>
                    <a:prstGeom prst="rect">
                      <a:avLst/>
                    </a:prstGeom>
                    <a:noFill/>
                    <a:ln>
                      <a:noFill/>
                    </a:ln>
                  </pic:spPr>
                </pic:pic>
              </a:graphicData>
            </a:graphic>
          </wp:inline>
        </w:drawing>
      </w:r>
    </w:p>
    <w:p w14:paraId="7BB17D54" w14:textId="77777777" w:rsidR="00B16328" w:rsidRDefault="00B16328" w:rsidP="005A00DB">
      <w:pPr>
        <w:spacing w:line="264" w:lineRule="atLeast"/>
        <w:outlineLvl w:val="0"/>
        <w:rPr>
          <w:rFonts w:ascii="DM Sans" w:eastAsia="Times New Roman" w:hAnsi="DM Sans" w:cs="Times New Roman"/>
          <w:b/>
          <w:bCs/>
          <w:color w:val="25223B"/>
          <w:kern w:val="36"/>
          <w:sz w:val="24"/>
          <w:szCs w:val="24"/>
          <w:lang w:eastAsia="en-GB"/>
        </w:rPr>
      </w:pPr>
    </w:p>
    <w:p w14:paraId="2A9B44BF" w14:textId="4795FBD4" w:rsidR="00B16328" w:rsidRDefault="00B16328" w:rsidP="005A00DB">
      <w:pPr>
        <w:spacing w:line="264" w:lineRule="atLeast"/>
        <w:outlineLvl w:val="0"/>
        <w:rPr>
          <w:rFonts w:ascii="DM Sans" w:eastAsia="Times New Roman" w:hAnsi="DM Sans" w:cs="Times New Roman"/>
          <w:b/>
          <w:bCs/>
          <w:color w:val="25223B"/>
          <w:kern w:val="36"/>
          <w:sz w:val="24"/>
          <w:szCs w:val="24"/>
          <w:lang w:eastAsia="en-GB"/>
        </w:rPr>
      </w:pPr>
      <w:hyperlink r:id="rId7" w:history="1">
        <w:r w:rsidRPr="00A72DD4">
          <w:rPr>
            <w:rStyle w:val="Hyperlink"/>
            <w:rFonts w:ascii="DM Sans" w:eastAsia="Times New Roman" w:hAnsi="DM Sans" w:cs="Times New Roman"/>
            <w:b/>
            <w:bCs/>
            <w:kern w:val="36"/>
            <w:sz w:val="24"/>
            <w:szCs w:val="24"/>
            <w:lang w:eastAsia="en-GB"/>
          </w:rPr>
          <w:t>https://whatfix.com/blog/10-change-management-models/</w:t>
        </w:r>
      </w:hyperlink>
      <w:r>
        <w:rPr>
          <w:rFonts w:ascii="DM Sans" w:eastAsia="Times New Roman" w:hAnsi="DM Sans" w:cs="Times New Roman"/>
          <w:b/>
          <w:bCs/>
          <w:color w:val="25223B"/>
          <w:kern w:val="36"/>
          <w:sz w:val="24"/>
          <w:szCs w:val="24"/>
          <w:lang w:eastAsia="en-GB"/>
        </w:rPr>
        <w:t xml:space="preserve"> </w:t>
      </w:r>
    </w:p>
    <w:p w14:paraId="2C59366D" w14:textId="6322015D" w:rsidR="005A00DB" w:rsidRPr="005A00DB" w:rsidRDefault="005A00DB" w:rsidP="005A00DB">
      <w:pPr>
        <w:spacing w:line="264" w:lineRule="atLeast"/>
        <w:outlineLvl w:val="0"/>
        <w:rPr>
          <w:rFonts w:ascii="DM Sans" w:eastAsia="Times New Roman" w:hAnsi="DM Sans" w:cs="Times New Roman"/>
          <w:b/>
          <w:bCs/>
          <w:color w:val="25223B"/>
          <w:kern w:val="36"/>
          <w:sz w:val="24"/>
          <w:szCs w:val="24"/>
          <w:lang w:eastAsia="en-GB"/>
        </w:rPr>
      </w:pPr>
      <w:r w:rsidRPr="005A00DB">
        <w:rPr>
          <w:rFonts w:ascii="DM Sans" w:eastAsia="Times New Roman" w:hAnsi="DM Sans" w:cs="Times New Roman"/>
          <w:b/>
          <w:bCs/>
          <w:color w:val="25223B"/>
          <w:kern w:val="36"/>
          <w:sz w:val="24"/>
          <w:szCs w:val="24"/>
          <w:lang w:eastAsia="en-GB"/>
        </w:rPr>
        <w:t>10 Proven Change Management Models in 2023</w:t>
      </w:r>
    </w:p>
    <w:p w14:paraId="7589CCAF" w14:textId="77777777" w:rsidR="005A00DB" w:rsidRPr="005A00DB" w:rsidRDefault="005A00DB" w:rsidP="005A00DB">
      <w:pPr>
        <w:numPr>
          <w:ilvl w:val="0"/>
          <w:numId w:val="1"/>
        </w:numPr>
        <w:spacing w:before="100" w:beforeAutospacing="1" w:after="100" w:afterAutospacing="1" w:line="240" w:lineRule="auto"/>
        <w:ind w:left="1095"/>
        <w:rPr>
          <w:rFonts w:ascii="DM Sans" w:eastAsia="Times New Roman" w:hAnsi="DM Sans" w:cs="Times New Roman"/>
          <w:sz w:val="24"/>
          <w:szCs w:val="24"/>
          <w:lang w:eastAsia="en-GB"/>
        </w:rPr>
      </w:pPr>
      <w:r w:rsidRPr="005A00DB">
        <w:rPr>
          <w:rFonts w:ascii="DM Sans" w:eastAsia="Times New Roman" w:hAnsi="DM Sans" w:cs="Times New Roman"/>
          <w:color w:val="25223B"/>
          <w:sz w:val="24"/>
          <w:szCs w:val="24"/>
          <w:lang w:eastAsia="en-GB"/>
        </w:rPr>
        <w:t>September 5, 2022</w:t>
      </w:r>
    </w:p>
    <w:p w14:paraId="427E54A7" w14:textId="77777777" w:rsidR="005A00DB" w:rsidRPr="005A00DB" w:rsidRDefault="005A00DB" w:rsidP="005A00DB">
      <w:pPr>
        <w:spacing w:after="0" w:line="240" w:lineRule="auto"/>
        <w:jc w:val="right"/>
        <w:rPr>
          <w:rFonts w:ascii="Times New Roman" w:eastAsia="Times New Roman" w:hAnsi="Times New Roman" w:cs="Times New Roman"/>
          <w:sz w:val="24"/>
          <w:szCs w:val="24"/>
          <w:lang w:eastAsia="en-GB"/>
        </w:rPr>
      </w:pPr>
      <w:r w:rsidRPr="005A00DB">
        <w:rPr>
          <w:rFonts w:ascii="Times New Roman" w:eastAsia="Times New Roman" w:hAnsi="Times New Roman" w:cs="Times New Roman"/>
          <w:noProof/>
          <w:sz w:val="24"/>
          <w:szCs w:val="24"/>
          <w:lang w:eastAsia="en-GB"/>
        </w:rPr>
        <w:lastRenderedPageBreak/>
        <w:drawing>
          <wp:inline distT="0" distB="0" distL="0" distR="0" wp14:anchorId="765B77BB" wp14:editId="399B6B30">
            <wp:extent cx="5745480" cy="2865120"/>
            <wp:effectExtent l="0" t="0" r="7620" b="0"/>
            <wp:docPr id="1" name="Picture 1" descr="change-management-examp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hange-management-examples"/>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745480" cy="2865120"/>
                    </a:xfrm>
                    <a:prstGeom prst="rect">
                      <a:avLst/>
                    </a:prstGeom>
                    <a:noFill/>
                    <a:ln>
                      <a:noFill/>
                    </a:ln>
                  </pic:spPr>
                </pic:pic>
              </a:graphicData>
            </a:graphic>
          </wp:inline>
        </w:drawing>
      </w:r>
    </w:p>
    <w:p w14:paraId="038266E9" w14:textId="77777777" w:rsidR="005A00DB" w:rsidRPr="005A00DB" w:rsidRDefault="005A00DB" w:rsidP="005A00DB">
      <w:pPr>
        <w:spacing w:after="100" w:afterAutospacing="1" w:line="240" w:lineRule="auto"/>
        <w:rPr>
          <w:rFonts w:ascii="DM Sans" w:eastAsia="Times New Roman" w:hAnsi="DM Sans" w:cs="Times New Roman"/>
          <w:color w:val="25223B"/>
          <w:sz w:val="27"/>
          <w:szCs w:val="27"/>
          <w:lang w:eastAsia="en-GB"/>
        </w:rPr>
      </w:pPr>
      <w:r w:rsidRPr="005A00DB">
        <w:rPr>
          <w:rFonts w:ascii="DM Sans" w:eastAsia="Times New Roman" w:hAnsi="DM Sans" w:cs="Times New Roman"/>
          <w:color w:val="25223B"/>
          <w:sz w:val="27"/>
          <w:szCs w:val="27"/>
          <w:lang w:eastAsia="en-GB"/>
        </w:rPr>
        <w:t>Change is an inevitable, yet difficult, aspect of a growing business. However, you don’t need to adopt a “resistance is futile” attitude to get people on board and drive change. </w:t>
      </w:r>
      <w:hyperlink r:id="rId9" w:history="1">
        <w:r w:rsidRPr="005A00DB">
          <w:rPr>
            <w:rFonts w:ascii="DM Sans" w:eastAsia="Times New Roman" w:hAnsi="DM Sans" w:cs="Times New Roman"/>
            <w:color w:val="FF6B18"/>
            <w:sz w:val="27"/>
            <w:szCs w:val="27"/>
            <w:lang w:eastAsia="en-GB"/>
          </w:rPr>
          <w:t>Change management</w:t>
        </w:r>
      </w:hyperlink>
      <w:r w:rsidRPr="005A00DB">
        <w:rPr>
          <w:rFonts w:ascii="DM Sans" w:eastAsia="Times New Roman" w:hAnsi="DM Sans" w:cs="Times New Roman"/>
          <w:color w:val="25223B"/>
          <w:sz w:val="27"/>
          <w:szCs w:val="27"/>
          <w:lang w:eastAsia="en-GB"/>
        </w:rPr>
        <w:t> models are designed to act as compasses that help you navigate difficult transitions and guide you and your team towards more than acceptance – to adopt new processes and maximizing ROI for business process changes.</w:t>
      </w:r>
    </w:p>
    <w:p w14:paraId="3CB29CC3" w14:textId="77777777" w:rsidR="005A00DB" w:rsidRPr="005A00DB" w:rsidRDefault="005A00DB" w:rsidP="005A00DB">
      <w:pPr>
        <w:spacing w:line="240" w:lineRule="auto"/>
        <w:outlineLvl w:val="1"/>
        <w:rPr>
          <w:rFonts w:ascii="DM Sans" w:eastAsia="Times New Roman" w:hAnsi="DM Sans" w:cs="Times New Roman"/>
          <w:b/>
          <w:bCs/>
          <w:color w:val="25223B"/>
          <w:sz w:val="48"/>
          <w:szCs w:val="48"/>
          <w:lang w:eastAsia="en-GB"/>
        </w:rPr>
      </w:pPr>
      <w:r w:rsidRPr="005A00DB">
        <w:rPr>
          <w:rFonts w:ascii="DM Sans" w:eastAsia="Times New Roman" w:hAnsi="DM Sans" w:cs="Times New Roman"/>
          <w:b/>
          <w:bCs/>
          <w:color w:val="25223B"/>
          <w:sz w:val="48"/>
          <w:szCs w:val="48"/>
          <w:lang w:eastAsia="en-GB"/>
        </w:rPr>
        <w:t>What are the best change management models in 2023?</w:t>
      </w:r>
    </w:p>
    <w:p w14:paraId="2B34AD72" w14:textId="77777777" w:rsidR="005A00DB" w:rsidRPr="005A00DB" w:rsidRDefault="00000000" w:rsidP="005A00DB">
      <w:pPr>
        <w:numPr>
          <w:ilvl w:val="0"/>
          <w:numId w:val="2"/>
        </w:numPr>
        <w:spacing w:before="100" w:beforeAutospacing="1" w:after="100" w:afterAutospacing="1" w:line="240" w:lineRule="auto"/>
        <w:rPr>
          <w:rFonts w:ascii="DM Sans" w:eastAsia="Times New Roman" w:hAnsi="DM Sans" w:cs="Times New Roman"/>
          <w:color w:val="25223B"/>
          <w:sz w:val="27"/>
          <w:szCs w:val="27"/>
          <w:lang w:eastAsia="en-GB"/>
        </w:rPr>
      </w:pPr>
      <w:hyperlink r:id="rId10" w:anchor="subhead1" w:history="1">
        <w:r w:rsidR="005A00DB" w:rsidRPr="005A00DB">
          <w:rPr>
            <w:rFonts w:ascii="DM Sans" w:eastAsia="Times New Roman" w:hAnsi="DM Sans" w:cs="Times New Roman"/>
            <w:color w:val="FF6B18"/>
            <w:sz w:val="27"/>
            <w:szCs w:val="27"/>
            <w:lang w:eastAsia="en-GB"/>
          </w:rPr>
          <w:t>Lewin’s Change Management Model</w:t>
        </w:r>
      </w:hyperlink>
    </w:p>
    <w:p w14:paraId="1EEEC8A1" w14:textId="77777777" w:rsidR="005A00DB" w:rsidRPr="005A00DB" w:rsidRDefault="00000000" w:rsidP="005A00DB">
      <w:pPr>
        <w:numPr>
          <w:ilvl w:val="0"/>
          <w:numId w:val="2"/>
        </w:numPr>
        <w:spacing w:before="100" w:beforeAutospacing="1" w:after="100" w:afterAutospacing="1" w:line="240" w:lineRule="auto"/>
        <w:rPr>
          <w:rFonts w:ascii="DM Sans" w:eastAsia="Times New Roman" w:hAnsi="DM Sans" w:cs="Times New Roman"/>
          <w:color w:val="25223B"/>
          <w:sz w:val="27"/>
          <w:szCs w:val="27"/>
          <w:lang w:eastAsia="en-GB"/>
        </w:rPr>
      </w:pPr>
      <w:hyperlink r:id="rId11" w:anchor="subhead2" w:history="1">
        <w:r w:rsidR="005A00DB" w:rsidRPr="005A00DB">
          <w:rPr>
            <w:rFonts w:ascii="DM Sans" w:eastAsia="Times New Roman" w:hAnsi="DM Sans" w:cs="Times New Roman"/>
            <w:color w:val="FF6B18"/>
            <w:sz w:val="27"/>
            <w:szCs w:val="27"/>
            <w:lang w:eastAsia="en-GB"/>
          </w:rPr>
          <w:t>McKinsey 7-S Model</w:t>
        </w:r>
      </w:hyperlink>
    </w:p>
    <w:p w14:paraId="499396A3" w14:textId="77777777" w:rsidR="005A00DB" w:rsidRPr="005A00DB" w:rsidRDefault="00000000" w:rsidP="005A00DB">
      <w:pPr>
        <w:numPr>
          <w:ilvl w:val="0"/>
          <w:numId w:val="2"/>
        </w:numPr>
        <w:spacing w:before="100" w:beforeAutospacing="1" w:after="100" w:afterAutospacing="1" w:line="240" w:lineRule="auto"/>
        <w:rPr>
          <w:rFonts w:ascii="DM Sans" w:eastAsia="Times New Roman" w:hAnsi="DM Sans" w:cs="Times New Roman"/>
          <w:color w:val="25223B"/>
          <w:sz w:val="27"/>
          <w:szCs w:val="27"/>
          <w:lang w:eastAsia="en-GB"/>
        </w:rPr>
      </w:pPr>
      <w:hyperlink r:id="rId12" w:anchor="subhead3" w:history="1">
        <w:r w:rsidR="005A00DB" w:rsidRPr="005A00DB">
          <w:rPr>
            <w:rFonts w:ascii="DM Sans" w:eastAsia="Times New Roman" w:hAnsi="DM Sans" w:cs="Times New Roman"/>
            <w:color w:val="FF6B18"/>
            <w:sz w:val="27"/>
            <w:szCs w:val="27"/>
            <w:lang w:eastAsia="en-GB"/>
          </w:rPr>
          <w:t>Nudge Theory</w:t>
        </w:r>
      </w:hyperlink>
    </w:p>
    <w:p w14:paraId="3E06D65D" w14:textId="77777777" w:rsidR="005A00DB" w:rsidRPr="005A00DB" w:rsidRDefault="00000000" w:rsidP="005A00DB">
      <w:pPr>
        <w:numPr>
          <w:ilvl w:val="0"/>
          <w:numId w:val="2"/>
        </w:numPr>
        <w:spacing w:before="100" w:beforeAutospacing="1" w:after="100" w:afterAutospacing="1" w:line="240" w:lineRule="auto"/>
        <w:rPr>
          <w:rFonts w:ascii="DM Sans" w:eastAsia="Times New Roman" w:hAnsi="DM Sans" w:cs="Times New Roman"/>
          <w:color w:val="25223B"/>
          <w:sz w:val="27"/>
          <w:szCs w:val="27"/>
          <w:lang w:eastAsia="en-GB"/>
        </w:rPr>
      </w:pPr>
      <w:hyperlink r:id="rId13" w:anchor="subhead4" w:history="1">
        <w:r w:rsidR="005A00DB" w:rsidRPr="005A00DB">
          <w:rPr>
            <w:rFonts w:ascii="DM Sans" w:eastAsia="Times New Roman" w:hAnsi="DM Sans" w:cs="Times New Roman"/>
            <w:color w:val="FF6B18"/>
            <w:sz w:val="27"/>
            <w:szCs w:val="27"/>
            <w:lang w:eastAsia="en-GB"/>
          </w:rPr>
          <w:t>The ADKAR Change Management Model</w:t>
        </w:r>
      </w:hyperlink>
    </w:p>
    <w:p w14:paraId="275A7DE3" w14:textId="77777777" w:rsidR="005A00DB" w:rsidRPr="005A00DB" w:rsidRDefault="00000000" w:rsidP="005A00DB">
      <w:pPr>
        <w:numPr>
          <w:ilvl w:val="0"/>
          <w:numId w:val="2"/>
        </w:numPr>
        <w:spacing w:before="100" w:beforeAutospacing="1" w:after="100" w:afterAutospacing="1" w:line="240" w:lineRule="auto"/>
        <w:rPr>
          <w:rFonts w:ascii="DM Sans" w:eastAsia="Times New Roman" w:hAnsi="DM Sans" w:cs="Times New Roman"/>
          <w:color w:val="25223B"/>
          <w:sz w:val="27"/>
          <w:szCs w:val="27"/>
          <w:lang w:eastAsia="en-GB"/>
        </w:rPr>
      </w:pPr>
      <w:hyperlink r:id="rId14" w:anchor="subhead5" w:history="1">
        <w:r w:rsidR="005A00DB" w:rsidRPr="005A00DB">
          <w:rPr>
            <w:rFonts w:ascii="DM Sans" w:eastAsia="Times New Roman" w:hAnsi="DM Sans" w:cs="Times New Roman"/>
            <w:color w:val="FF6B18"/>
            <w:sz w:val="27"/>
            <w:szCs w:val="27"/>
            <w:lang w:eastAsia="en-GB"/>
          </w:rPr>
          <w:t>Kübler-Ross Change Curve</w:t>
        </w:r>
      </w:hyperlink>
    </w:p>
    <w:p w14:paraId="559C279C" w14:textId="77777777" w:rsidR="005A00DB" w:rsidRPr="005A00DB" w:rsidRDefault="00000000" w:rsidP="005A00DB">
      <w:pPr>
        <w:numPr>
          <w:ilvl w:val="0"/>
          <w:numId w:val="2"/>
        </w:numPr>
        <w:spacing w:before="100" w:beforeAutospacing="1" w:after="100" w:afterAutospacing="1" w:line="240" w:lineRule="auto"/>
        <w:rPr>
          <w:rFonts w:ascii="DM Sans" w:eastAsia="Times New Roman" w:hAnsi="DM Sans" w:cs="Times New Roman"/>
          <w:color w:val="25223B"/>
          <w:sz w:val="27"/>
          <w:szCs w:val="27"/>
          <w:lang w:eastAsia="en-GB"/>
        </w:rPr>
      </w:pPr>
      <w:hyperlink r:id="rId15" w:anchor="subhead6" w:history="1">
        <w:r w:rsidR="005A00DB" w:rsidRPr="005A00DB">
          <w:rPr>
            <w:rFonts w:ascii="DM Sans" w:eastAsia="Times New Roman" w:hAnsi="DM Sans" w:cs="Times New Roman"/>
            <w:color w:val="FF6B18"/>
            <w:sz w:val="27"/>
            <w:szCs w:val="27"/>
            <w:lang w:eastAsia="en-GB"/>
          </w:rPr>
          <w:t>Bridges’ Transition Model</w:t>
        </w:r>
      </w:hyperlink>
    </w:p>
    <w:p w14:paraId="62A863B6" w14:textId="77777777" w:rsidR="005A00DB" w:rsidRPr="005A00DB" w:rsidRDefault="00000000" w:rsidP="005A00DB">
      <w:pPr>
        <w:numPr>
          <w:ilvl w:val="0"/>
          <w:numId w:val="2"/>
        </w:numPr>
        <w:spacing w:before="100" w:beforeAutospacing="1" w:after="100" w:afterAutospacing="1" w:line="240" w:lineRule="auto"/>
        <w:rPr>
          <w:rFonts w:ascii="DM Sans" w:eastAsia="Times New Roman" w:hAnsi="DM Sans" w:cs="Times New Roman"/>
          <w:color w:val="25223B"/>
          <w:sz w:val="27"/>
          <w:szCs w:val="27"/>
          <w:lang w:eastAsia="en-GB"/>
        </w:rPr>
      </w:pPr>
      <w:hyperlink r:id="rId16" w:anchor="subhead7" w:history="1">
        <w:r w:rsidR="005A00DB" w:rsidRPr="005A00DB">
          <w:rPr>
            <w:rFonts w:ascii="DM Sans" w:eastAsia="Times New Roman" w:hAnsi="DM Sans" w:cs="Times New Roman"/>
            <w:color w:val="FF6B18"/>
            <w:sz w:val="27"/>
            <w:szCs w:val="27"/>
            <w:lang w:eastAsia="en-GB"/>
          </w:rPr>
          <w:t>Satir Change Model</w:t>
        </w:r>
      </w:hyperlink>
    </w:p>
    <w:p w14:paraId="7106275D" w14:textId="77777777" w:rsidR="005A00DB" w:rsidRPr="005A00DB" w:rsidRDefault="00000000" w:rsidP="005A00DB">
      <w:pPr>
        <w:numPr>
          <w:ilvl w:val="0"/>
          <w:numId w:val="2"/>
        </w:numPr>
        <w:spacing w:before="100" w:beforeAutospacing="1" w:after="100" w:afterAutospacing="1" w:line="240" w:lineRule="auto"/>
        <w:rPr>
          <w:rFonts w:ascii="DM Sans" w:eastAsia="Times New Roman" w:hAnsi="DM Sans" w:cs="Times New Roman"/>
          <w:color w:val="25223B"/>
          <w:sz w:val="27"/>
          <w:szCs w:val="27"/>
          <w:lang w:eastAsia="en-GB"/>
        </w:rPr>
      </w:pPr>
      <w:hyperlink r:id="rId17" w:anchor="subhead8" w:history="1">
        <w:r w:rsidR="005A00DB" w:rsidRPr="005A00DB">
          <w:rPr>
            <w:rFonts w:ascii="DM Sans" w:eastAsia="Times New Roman" w:hAnsi="DM Sans" w:cs="Times New Roman"/>
            <w:color w:val="FF6B18"/>
            <w:sz w:val="27"/>
            <w:szCs w:val="27"/>
            <w:lang w:eastAsia="en-GB"/>
          </w:rPr>
          <w:t>Kotter’s 8-Step Theory</w:t>
        </w:r>
      </w:hyperlink>
    </w:p>
    <w:p w14:paraId="14210A5B" w14:textId="77777777" w:rsidR="005A00DB" w:rsidRPr="005A00DB" w:rsidRDefault="00000000" w:rsidP="005A00DB">
      <w:pPr>
        <w:numPr>
          <w:ilvl w:val="0"/>
          <w:numId w:val="2"/>
        </w:numPr>
        <w:spacing w:before="100" w:beforeAutospacing="1" w:after="100" w:afterAutospacing="1" w:line="240" w:lineRule="auto"/>
        <w:rPr>
          <w:rFonts w:ascii="DM Sans" w:eastAsia="Times New Roman" w:hAnsi="DM Sans" w:cs="Times New Roman"/>
          <w:color w:val="25223B"/>
          <w:sz w:val="27"/>
          <w:szCs w:val="27"/>
          <w:lang w:eastAsia="en-GB"/>
        </w:rPr>
      </w:pPr>
      <w:hyperlink r:id="rId18" w:anchor="subhead9" w:history="1">
        <w:r w:rsidR="005A00DB" w:rsidRPr="005A00DB">
          <w:rPr>
            <w:rFonts w:ascii="DM Sans" w:eastAsia="Times New Roman" w:hAnsi="DM Sans" w:cs="Times New Roman"/>
            <w:color w:val="FF6B18"/>
            <w:sz w:val="27"/>
            <w:szCs w:val="27"/>
            <w:lang w:eastAsia="en-GB"/>
          </w:rPr>
          <w:t>Maurer 3 Levels of Resistance and Change Model</w:t>
        </w:r>
      </w:hyperlink>
    </w:p>
    <w:p w14:paraId="52970A5E" w14:textId="77777777" w:rsidR="005A00DB" w:rsidRPr="005A00DB" w:rsidRDefault="00000000" w:rsidP="005A00DB">
      <w:pPr>
        <w:numPr>
          <w:ilvl w:val="0"/>
          <w:numId w:val="2"/>
        </w:numPr>
        <w:spacing w:before="100" w:beforeAutospacing="1" w:after="100" w:afterAutospacing="1" w:line="240" w:lineRule="auto"/>
        <w:rPr>
          <w:rFonts w:ascii="DM Sans" w:eastAsia="Times New Roman" w:hAnsi="DM Sans" w:cs="Times New Roman"/>
          <w:color w:val="25223B"/>
          <w:sz w:val="27"/>
          <w:szCs w:val="27"/>
          <w:lang w:eastAsia="en-GB"/>
        </w:rPr>
      </w:pPr>
      <w:hyperlink r:id="rId19" w:anchor="subhead10" w:history="1">
        <w:r w:rsidR="005A00DB" w:rsidRPr="005A00DB">
          <w:rPr>
            <w:rFonts w:ascii="DM Sans" w:eastAsia="Times New Roman" w:hAnsi="DM Sans" w:cs="Times New Roman"/>
            <w:color w:val="FF6B18"/>
            <w:sz w:val="27"/>
            <w:szCs w:val="27"/>
            <w:lang w:eastAsia="en-GB"/>
          </w:rPr>
          <w:t>Deming Cycle (PDCA)</w:t>
        </w:r>
      </w:hyperlink>
    </w:p>
    <w:p w14:paraId="077592AA" w14:textId="77777777" w:rsidR="005A00DB" w:rsidRPr="005A00DB" w:rsidRDefault="005A00DB" w:rsidP="005A00DB">
      <w:pPr>
        <w:spacing w:after="100" w:afterAutospacing="1" w:line="240" w:lineRule="auto"/>
        <w:rPr>
          <w:rFonts w:ascii="DM Sans" w:eastAsia="Times New Roman" w:hAnsi="DM Sans" w:cs="Times New Roman"/>
          <w:color w:val="25223B"/>
          <w:sz w:val="27"/>
          <w:szCs w:val="27"/>
          <w:lang w:eastAsia="en-GB"/>
        </w:rPr>
      </w:pPr>
      <w:r w:rsidRPr="005A00DB">
        <w:rPr>
          <w:rFonts w:ascii="DM Sans" w:eastAsia="Times New Roman" w:hAnsi="DM Sans" w:cs="Times New Roman"/>
          <w:color w:val="25223B"/>
          <w:sz w:val="27"/>
          <w:szCs w:val="27"/>
          <w:lang w:eastAsia="en-GB"/>
        </w:rPr>
        <w:t xml:space="preserve">For example, switching from one video conferencing system to another may seem like an easy change, but anyone who has been forced to make that switch can tell you that small frustrations such as having to </w:t>
      </w:r>
      <w:r w:rsidRPr="005A00DB">
        <w:rPr>
          <w:rFonts w:ascii="DM Sans" w:eastAsia="Times New Roman" w:hAnsi="DM Sans" w:cs="Times New Roman"/>
          <w:color w:val="25223B"/>
          <w:sz w:val="27"/>
          <w:szCs w:val="27"/>
          <w:lang w:eastAsia="en-GB"/>
        </w:rPr>
        <w:lastRenderedPageBreak/>
        <w:t>hunt down the share-screen button or navigate mic-muting options can lead to a serious dislike for the new tool. Change management models prepare you for </w:t>
      </w:r>
      <w:hyperlink r:id="rId20" w:history="1">
        <w:r w:rsidRPr="005A00DB">
          <w:rPr>
            <w:rFonts w:ascii="DM Sans" w:eastAsia="Times New Roman" w:hAnsi="DM Sans" w:cs="Times New Roman"/>
            <w:color w:val="FF6B18"/>
            <w:sz w:val="27"/>
            <w:szCs w:val="27"/>
            <w:lang w:eastAsia="en-GB"/>
          </w:rPr>
          <w:t>change resistance</w:t>
        </w:r>
      </w:hyperlink>
      <w:r w:rsidRPr="005A00DB">
        <w:rPr>
          <w:rFonts w:ascii="DM Sans" w:eastAsia="Times New Roman" w:hAnsi="DM Sans" w:cs="Times New Roman"/>
          <w:color w:val="25223B"/>
          <w:sz w:val="27"/>
          <w:szCs w:val="27"/>
          <w:lang w:eastAsia="en-GB"/>
        </w:rPr>
        <w:t> and guide you and your employees towards a successful </w:t>
      </w:r>
      <w:hyperlink r:id="rId21" w:history="1">
        <w:r w:rsidRPr="005A00DB">
          <w:rPr>
            <w:rFonts w:ascii="DM Sans" w:eastAsia="Times New Roman" w:hAnsi="DM Sans" w:cs="Times New Roman"/>
            <w:color w:val="FF6B18"/>
            <w:sz w:val="27"/>
            <w:szCs w:val="27"/>
            <w:lang w:eastAsia="en-GB"/>
          </w:rPr>
          <w:t>implementation of change</w:t>
        </w:r>
      </w:hyperlink>
      <w:r w:rsidRPr="005A00DB">
        <w:rPr>
          <w:rFonts w:ascii="DM Sans" w:eastAsia="Times New Roman" w:hAnsi="DM Sans" w:cs="Times New Roman"/>
          <w:color w:val="25223B"/>
          <w:sz w:val="27"/>
          <w:szCs w:val="27"/>
          <w:lang w:eastAsia="en-GB"/>
        </w:rPr>
        <w:t>.</w:t>
      </w:r>
    </w:p>
    <w:p w14:paraId="4488476B" w14:textId="77777777" w:rsidR="005A00DB" w:rsidRPr="005A00DB" w:rsidRDefault="005A00DB" w:rsidP="005A00DB">
      <w:pPr>
        <w:spacing w:after="100" w:afterAutospacing="1" w:line="240" w:lineRule="auto"/>
        <w:rPr>
          <w:rFonts w:ascii="DM Sans" w:eastAsia="Times New Roman" w:hAnsi="DM Sans" w:cs="Times New Roman"/>
          <w:color w:val="25223B"/>
          <w:sz w:val="27"/>
          <w:szCs w:val="27"/>
          <w:lang w:eastAsia="en-GB"/>
        </w:rPr>
      </w:pPr>
      <w:r w:rsidRPr="005A00DB">
        <w:rPr>
          <w:rFonts w:ascii="DM Sans" w:eastAsia="Times New Roman" w:hAnsi="DM Sans" w:cs="Times New Roman"/>
          <w:color w:val="25223B"/>
          <w:sz w:val="27"/>
          <w:szCs w:val="27"/>
          <w:lang w:eastAsia="en-GB"/>
        </w:rPr>
        <w:t>But before going into the details of the above models, let’s understand why an organization should adopt any of these for an organizational change.</w:t>
      </w:r>
    </w:p>
    <w:p w14:paraId="116220B9" w14:textId="133C69B4" w:rsidR="005A00DB" w:rsidRPr="005A00DB" w:rsidRDefault="005A00DB" w:rsidP="005A00DB">
      <w:pPr>
        <w:shd w:val="clear" w:color="auto" w:fill="FFFFFF"/>
        <w:spacing w:line="240" w:lineRule="auto"/>
        <w:rPr>
          <w:rFonts w:ascii="Times New Roman" w:eastAsia="Times New Roman" w:hAnsi="Times New Roman" w:cs="Times New Roman"/>
          <w:sz w:val="24"/>
          <w:szCs w:val="24"/>
          <w:lang w:eastAsia="en-GB"/>
        </w:rPr>
      </w:pPr>
    </w:p>
    <w:p w14:paraId="7C8E057C" w14:textId="77777777" w:rsidR="005A00DB" w:rsidRPr="005A00DB" w:rsidRDefault="005A00DB" w:rsidP="005A00DB">
      <w:pPr>
        <w:pBdr>
          <w:top w:val="single" w:sz="6" w:space="1" w:color="auto"/>
        </w:pBdr>
        <w:spacing w:after="0" w:line="240" w:lineRule="auto"/>
        <w:jc w:val="center"/>
        <w:rPr>
          <w:rFonts w:ascii="Arial" w:eastAsia="Times New Roman" w:hAnsi="Arial" w:cs="Arial"/>
          <w:vanish/>
          <w:sz w:val="16"/>
          <w:szCs w:val="16"/>
          <w:lang w:eastAsia="en-GB"/>
        </w:rPr>
      </w:pPr>
      <w:r w:rsidRPr="005A00DB">
        <w:rPr>
          <w:rFonts w:ascii="Arial" w:eastAsia="Times New Roman" w:hAnsi="Arial" w:cs="Arial"/>
          <w:vanish/>
          <w:sz w:val="16"/>
          <w:szCs w:val="16"/>
          <w:lang w:eastAsia="en-GB"/>
        </w:rPr>
        <w:t>Bottom of Form</w:t>
      </w:r>
    </w:p>
    <w:p w14:paraId="6F7573A9" w14:textId="77777777" w:rsidR="005A00DB" w:rsidRPr="005A00DB" w:rsidRDefault="005A00DB" w:rsidP="005A00DB">
      <w:pPr>
        <w:spacing w:line="240" w:lineRule="auto"/>
        <w:outlineLvl w:val="1"/>
        <w:rPr>
          <w:rFonts w:ascii="DM Sans" w:eastAsia="Times New Roman" w:hAnsi="DM Sans" w:cs="Times New Roman"/>
          <w:b/>
          <w:bCs/>
          <w:color w:val="872345"/>
          <w:sz w:val="48"/>
          <w:szCs w:val="48"/>
          <w:lang w:eastAsia="en-GB"/>
        </w:rPr>
      </w:pPr>
      <w:r w:rsidRPr="005A00DB">
        <w:rPr>
          <w:rFonts w:ascii="DM Sans" w:eastAsia="Times New Roman" w:hAnsi="DM Sans" w:cs="Times New Roman"/>
          <w:b/>
          <w:bCs/>
          <w:color w:val="872345"/>
          <w:sz w:val="48"/>
          <w:szCs w:val="48"/>
          <w:lang w:eastAsia="en-GB"/>
        </w:rPr>
        <w:t>What Is a Change Management Model?</w:t>
      </w:r>
    </w:p>
    <w:p w14:paraId="07E2FFED" w14:textId="77777777" w:rsidR="005A00DB" w:rsidRPr="005A00DB" w:rsidRDefault="005A00DB" w:rsidP="005A00DB">
      <w:pPr>
        <w:spacing w:after="100" w:afterAutospacing="1" w:line="240" w:lineRule="auto"/>
        <w:rPr>
          <w:rFonts w:ascii="DM Sans" w:eastAsia="Times New Roman" w:hAnsi="DM Sans" w:cs="Times New Roman"/>
          <w:color w:val="25223B"/>
          <w:sz w:val="27"/>
          <w:szCs w:val="27"/>
          <w:lang w:eastAsia="en-GB"/>
        </w:rPr>
      </w:pPr>
      <w:r w:rsidRPr="005A00DB">
        <w:rPr>
          <w:rFonts w:ascii="DM Sans" w:eastAsia="Times New Roman" w:hAnsi="DM Sans" w:cs="Times New Roman"/>
          <w:color w:val="25223B"/>
          <w:sz w:val="27"/>
          <w:szCs w:val="27"/>
          <w:lang w:eastAsia="en-GB"/>
        </w:rPr>
        <w:t>Change management models are concepts, theories, and methodologies that provide an in-depth approach to organizational change. They aim to provide a guide to making changes, navigating the transformation process, and ensuring that changes are accepted and put into practice.</w:t>
      </w:r>
    </w:p>
    <w:p w14:paraId="2A80DF5F" w14:textId="77777777" w:rsidR="005A00DB" w:rsidRPr="005A00DB" w:rsidRDefault="005A00DB" w:rsidP="005A00DB">
      <w:pPr>
        <w:spacing w:after="100" w:afterAutospacing="1" w:line="240" w:lineRule="auto"/>
        <w:rPr>
          <w:rFonts w:ascii="DM Sans" w:eastAsia="Times New Roman" w:hAnsi="DM Sans" w:cs="Times New Roman"/>
          <w:color w:val="25223B"/>
          <w:sz w:val="27"/>
          <w:szCs w:val="27"/>
          <w:lang w:eastAsia="en-GB"/>
        </w:rPr>
      </w:pPr>
      <w:r w:rsidRPr="005A00DB">
        <w:rPr>
          <w:rFonts w:ascii="DM Sans" w:eastAsia="Times New Roman" w:hAnsi="DM Sans" w:cs="Times New Roman"/>
          <w:color w:val="25223B"/>
          <w:sz w:val="27"/>
          <w:szCs w:val="27"/>
          <w:lang w:eastAsia="en-GB"/>
        </w:rPr>
        <w:t>Whether those changes apply to new hires who are learning the company processes, company-wide changes involving internal tools, department-specific changes, or anything in-between, change management frameworks are designed to make the changes easier to implement and, more importantly, to solidify the change as the new norm.</w:t>
      </w:r>
    </w:p>
    <w:p w14:paraId="378DBD53" w14:textId="77777777" w:rsidR="005A00DB" w:rsidRPr="005A00DB" w:rsidRDefault="005A00DB" w:rsidP="005A00DB">
      <w:pPr>
        <w:spacing w:line="240" w:lineRule="auto"/>
        <w:outlineLvl w:val="1"/>
        <w:rPr>
          <w:rFonts w:ascii="DM Sans" w:eastAsia="Times New Roman" w:hAnsi="DM Sans" w:cs="Times New Roman"/>
          <w:b/>
          <w:bCs/>
          <w:color w:val="872345"/>
          <w:sz w:val="48"/>
          <w:szCs w:val="48"/>
          <w:lang w:eastAsia="en-GB"/>
        </w:rPr>
      </w:pPr>
      <w:r w:rsidRPr="005A00DB">
        <w:rPr>
          <w:rFonts w:ascii="DM Sans" w:eastAsia="Times New Roman" w:hAnsi="DM Sans" w:cs="Times New Roman"/>
          <w:b/>
          <w:bCs/>
          <w:color w:val="872345"/>
          <w:sz w:val="48"/>
          <w:szCs w:val="48"/>
          <w:lang w:eastAsia="en-GB"/>
        </w:rPr>
        <w:t>The Importance of Change Models</w:t>
      </w:r>
    </w:p>
    <w:p w14:paraId="53A4FD1B" w14:textId="77777777" w:rsidR="005A00DB" w:rsidRPr="005A00DB" w:rsidRDefault="005A00DB" w:rsidP="005A00DB">
      <w:pPr>
        <w:spacing w:after="100" w:afterAutospacing="1" w:line="240" w:lineRule="auto"/>
        <w:rPr>
          <w:rFonts w:ascii="DM Sans" w:eastAsia="Times New Roman" w:hAnsi="DM Sans" w:cs="Times New Roman"/>
          <w:color w:val="25223B"/>
          <w:sz w:val="27"/>
          <w:szCs w:val="27"/>
          <w:lang w:eastAsia="en-GB"/>
        </w:rPr>
      </w:pPr>
      <w:r w:rsidRPr="005A00DB">
        <w:rPr>
          <w:rFonts w:ascii="DM Sans" w:eastAsia="Times New Roman" w:hAnsi="DM Sans" w:cs="Times New Roman"/>
          <w:color w:val="25223B"/>
          <w:sz w:val="27"/>
          <w:szCs w:val="27"/>
          <w:lang w:eastAsia="en-GB"/>
        </w:rPr>
        <w:t>Understanding the basic principles of popular change management models and frameworks enables enterprises to leverage best practices, tactics, and strategies to lean on when facilitating change projects. Relying on the fundamentals of these change models allow organizations to develop more effective, strategic, and contextual change initiatives.</w:t>
      </w:r>
    </w:p>
    <w:p w14:paraId="7B8EDA7C" w14:textId="77777777" w:rsidR="005A00DB" w:rsidRPr="005A00DB" w:rsidRDefault="005A00DB" w:rsidP="005A00DB">
      <w:pPr>
        <w:spacing w:after="100" w:afterAutospacing="1" w:line="240" w:lineRule="auto"/>
        <w:rPr>
          <w:rFonts w:ascii="DM Sans" w:eastAsia="Times New Roman" w:hAnsi="DM Sans" w:cs="Times New Roman"/>
          <w:color w:val="25223B"/>
          <w:sz w:val="27"/>
          <w:szCs w:val="27"/>
          <w:lang w:eastAsia="en-GB"/>
        </w:rPr>
      </w:pPr>
      <w:r w:rsidRPr="005A00DB">
        <w:rPr>
          <w:rFonts w:ascii="DM Sans" w:eastAsia="Times New Roman" w:hAnsi="DM Sans" w:cs="Times New Roman"/>
          <w:color w:val="25223B"/>
          <w:sz w:val="27"/>
          <w:szCs w:val="27"/>
          <w:lang w:eastAsia="en-GB"/>
        </w:rPr>
        <w:t xml:space="preserve">This all impacts your company’s bottom line. Change projects have huge implications that can cause ripple effects across productivity, revenue, customer experience, and more. Change projects are also time and resource intensive, as well as typically involve new technology investments. This means change projects are costly and expensive investments for companies – and relying on the principles of one (or </w:t>
      </w:r>
      <w:r w:rsidRPr="005A00DB">
        <w:rPr>
          <w:rFonts w:ascii="DM Sans" w:eastAsia="Times New Roman" w:hAnsi="DM Sans" w:cs="Times New Roman"/>
          <w:color w:val="25223B"/>
          <w:sz w:val="27"/>
          <w:szCs w:val="27"/>
          <w:lang w:eastAsia="en-GB"/>
        </w:rPr>
        <w:lastRenderedPageBreak/>
        <w:t>more) change models empower organizations to successfully navigate large change projects.</w:t>
      </w:r>
    </w:p>
    <w:p w14:paraId="3260B38B" w14:textId="77777777" w:rsidR="005A00DB" w:rsidRPr="005A00DB" w:rsidRDefault="005A00DB" w:rsidP="005A00DB">
      <w:pPr>
        <w:spacing w:line="240" w:lineRule="auto"/>
        <w:outlineLvl w:val="1"/>
        <w:rPr>
          <w:rFonts w:ascii="DM Sans" w:eastAsia="Times New Roman" w:hAnsi="DM Sans" w:cs="Times New Roman"/>
          <w:b/>
          <w:bCs/>
          <w:color w:val="872345"/>
          <w:sz w:val="48"/>
          <w:szCs w:val="48"/>
          <w:lang w:eastAsia="en-GB"/>
        </w:rPr>
      </w:pPr>
      <w:r w:rsidRPr="005A00DB">
        <w:rPr>
          <w:rFonts w:ascii="DM Sans" w:eastAsia="Times New Roman" w:hAnsi="DM Sans" w:cs="Times New Roman"/>
          <w:b/>
          <w:bCs/>
          <w:color w:val="872345"/>
          <w:sz w:val="48"/>
          <w:szCs w:val="48"/>
          <w:lang w:eastAsia="en-GB"/>
        </w:rPr>
        <w:t>10 Most-Effective Organizational Change Management Models in 2023</w:t>
      </w:r>
    </w:p>
    <w:p w14:paraId="42D4B5EF" w14:textId="77777777" w:rsidR="005A00DB" w:rsidRPr="005A00DB" w:rsidRDefault="005A00DB" w:rsidP="005A00DB">
      <w:pPr>
        <w:spacing w:after="100" w:afterAutospacing="1" w:line="240" w:lineRule="auto"/>
        <w:rPr>
          <w:rFonts w:ascii="DM Sans" w:eastAsia="Times New Roman" w:hAnsi="DM Sans" w:cs="Times New Roman"/>
          <w:color w:val="25223B"/>
          <w:sz w:val="27"/>
          <w:szCs w:val="27"/>
          <w:lang w:eastAsia="en-GB"/>
        </w:rPr>
      </w:pPr>
      <w:r w:rsidRPr="005A00DB">
        <w:rPr>
          <w:rFonts w:ascii="DM Sans" w:eastAsia="Times New Roman" w:hAnsi="DM Sans" w:cs="Times New Roman"/>
          <w:color w:val="25223B"/>
          <w:sz w:val="27"/>
          <w:szCs w:val="27"/>
          <w:lang w:eastAsia="en-GB"/>
        </w:rPr>
        <w:t>Following a proven method for introducing and establishing a change will increase your change management success rate. A variety of established models exist; the challenge is to find the one that works best for your situation.</w:t>
      </w:r>
    </w:p>
    <w:p w14:paraId="755474E0" w14:textId="77777777" w:rsidR="005A00DB" w:rsidRPr="005A00DB" w:rsidRDefault="005A00DB" w:rsidP="005A00DB">
      <w:pPr>
        <w:spacing w:after="100" w:afterAutospacing="1" w:line="240" w:lineRule="auto"/>
        <w:rPr>
          <w:rFonts w:ascii="DM Sans" w:eastAsia="Times New Roman" w:hAnsi="DM Sans" w:cs="Times New Roman"/>
          <w:color w:val="25223B"/>
          <w:sz w:val="27"/>
          <w:szCs w:val="27"/>
          <w:lang w:eastAsia="en-GB"/>
        </w:rPr>
      </w:pPr>
      <w:r w:rsidRPr="005A00DB">
        <w:rPr>
          <w:rFonts w:ascii="DM Sans" w:eastAsia="Times New Roman" w:hAnsi="DM Sans" w:cs="Times New Roman"/>
          <w:color w:val="25223B"/>
          <w:sz w:val="27"/>
          <w:szCs w:val="27"/>
          <w:lang w:eastAsia="en-GB"/>
        </w:rPr>
        <w:t>Some models are better suited to large-scale, organization-wide changes, such as moving all customer management from a variety of programs into a centralized system within Salesforce. Smaller projects, such as </w:t>
      </w:r>
      <w:hyperlink r:id="rId22" w:history="1">
        <w:r w:rsidRPr="005A00DB">
          <w:rPr>
            <w:rFonts w:ascii="DM Sans" w:eastAsia="Times New Roman" w:hAnsi="DM Sans" w:cs="Times New Roman"/>
            <w:color w:val="FF6B18"/>
            <w:sz w:val="27"/>
            <w:szCs w:val="27"/>
            <w:lang w:eastAsia="en-GB"/>
          </w:rPr>
          <w:t>change management examples</w:t>
        </w:r>
      </w:hyperlink>
      <w:r w:rsidRPr="005A00DB">
        <w:rPr>
          <w:rFonts w:ascii="DM Sans" w:eastAsia="Times New Roman" w:hAnsi="DM Sans" w:cs="Times New Roman"/>
          <w:color w:val="25223B"/>
          <w:sz w:val="27"/>
          <w:szCs w:val="27"/>
          <w:lang w:eastAsia="en-GB"/>
        </w:rPr>
        <w:t> altering the format of client monthly progress reports sent by the marketing department, might be better suited to a less complex model.</w:t>
      </w:r>
    </w:p>
    <w:p w14:paraId="4414BA86" w14:textId="77777777" w:rsidR="005A00DB" w:rsidRPr="005A00DB" w:rsidRDefault="005A00DB" w:rsidP="005A00DB">
      <w:pPr>
        <w:spacing w:after="100" w:afterAutospacing="1" w:line="240" w:lineRule="auto"/>
        <w:rPr>
          <w:rFonts w:ascii="DM Sans" w:eastAsia="Times New Roman" w:hAnsi="DM Sans" w:cs="Times New Roman"/>
          <w:color w:val="25223B"/>
          <w:sz w:val="27"/>
          <w:szCs w:val="27"/>
          <w:lang w:eastAsia="en-GB"/>
        </w:rPr>
      </w:pPr>
      <w:r w:rsidRPr="005A00DB">
        <w:rPr>
          <w:rFonts w:ascii="DM Sans" w:eastAsia="Times New Roman" w:hAnsi="DM Sans" w:cs="Times New Roman"/>
          <w:color w:val="25223B"/>
          <w:sz w:val="27"/>
          <w:szCs w:val="27"/>
          <w:lang w:eastAsia="en-GB"/>
        </w:rPr>
        <w:t>These top models have been proven to be effective. As you consider each, be open to using more than one method, sometimes simultaneously.</w:t>
      </w:r>
    </w:p>
    <w:p w14:paraId="6A4477FA" w14:textId="77777777" w:rsidR="005A00DB" w:rsidRPr="005A00DB" w:rsidRDefault="005A00DB" w:rsidP="005A00DB">
      <w:pPr>
        <w:spacing w:line="240" w:lineRule="auto"/>
        <w:outlineLvl w:val="2"/>
        <w:rPr>
          <w:rFonts w:ascii="DM Sans" w:eastAsia="Times New Roman" w:hAnsi="DM Sans" w:cs="Times New Roman"/>
          <w:b/>
          <w:bCs/>
          <w:color w:val="25223B"/>
          <w:sz w:val="33"/>
          <w:szCs w:val="33"/>
          <w:lang w:eastAsia="en-GB"/>
        </w:rPr>
      </w:pPr>
      <w:r w:rsidRPr="005A00DB">
        <w:rPr>
          <w:rFonts w:ascii="DM Sans" w:eastAsia="Times New Roman" w:hAnsi="DM Sans" w:cs="Times New Roman"/>
          <w:b/>
          <w:bCs/>
          <w:color w:val="25223B"/>
          <w:sz w:val="33"/>
          <w:szCs w:val="33"/>
          <w:lang w:eastAsia="en-GB"/>
        </w:rPr>
        <w:t>1. Lewin’s Change Management Model</w:t>
      </w:r>
    </w:p>
    <w:p w14:paraId="5FBB8EBB" w14:textId="77777777" w:rsidR="005A00DB" w:rsidRPr="005A00DB" w:rsidRDefault="00000000" w:rsidP="005A00DB">
      <w:pPr>
        <w:spacing w:after="100" w:afterAutospacing="1" w:line="240" w:lineRule="auto"/>
        <w:rPr>
          <w:rFonts w:ascii="DM Sans" w:eastAsia="Times New Roman" w:hAnsi="DM Sans" w:cs="Times New Roman"/>
          <w:color w:val="25223B"/>
          <w:sz w:val="27"/>
          <w:szCs w:val="27"/>
          <w:lang w:eastAsia="en-GB"/>
        </w:rPr>
      </w:pPr>
      <w:hyperlink r:id="rId23" w:history="1">
        <w:r w:rsidR="005A00DB" w:rsidRPr="005A00DB">
          <w:rPr>
            <w:rFonts w:ascii="DM Sans" w:eastAsia="Times New Roman" w:hAnsi="DM Sans" w:cs="Times New Roman"/>
            <w:color w:val="FF6B18"/>
            <w:sz w:val="27"/>
            <w:szCs w:val="27"/>
            <w:lang w:eastAsia="en-GB"/>
          </w:rPr>
          <w:t>Lewin’s 3-Stage Model of Change</w:t>
        </w:r>
      </w:hyperlink>
      <w:r w:rsidR="005A00DB" w:rsidRPr="005A00DB">
        <w:rPr>
          <w:rFonts w:ascii="DM Sans" w:eastAsia="Times New Roman" w:hAnsi="DM Sans" w:cs="Times New Roman"/>
          <w:color w:val="25223B"/>
          <w:sz w:val="27"/>
          <w:szCs w:val="27"/>
          <w:lang w:eastAsia="en-GB"/>
        </w:rPr>
        <w:t>, developed by Kurt Lewin, is popular thanks to its three-phase model that breaks down big changes into more manageable chunks:</w:t>
      </w:r>
    </w:p>
    <w:p w14:paraId="395F7EC4" w14:textId="77777777" w:rsidR="005A00DB" w:rsidRPr="005A00DB" w:rsidRDefault="005A00DB" w:rsidP="005A00DB">
      <w:pPr>
        <w:numPr>
          <w:ilvl w:val="0"/>
          <w:numId w:val="3"/>
        </w:numPr>
        <w:spacing w:before="100" w:beforeAutospacing="1" w:after="100" w:afterAutospacing="1" w:line="240" w:lineRule="auto"/>
        <w:rPr>
          <w:rFonts w:ascii="DM Sans" w:eastAsia="Times New Roman" w:hAnsi="DM Sans" w:cs="Times New Roman"/>
          <w:color w:val="25223B"/>
          <w:sz w:val="27"/>
          <w:szCs w:val="27"/>
          <w:lang w:eastAsia="en-GB"/>
        </w:rPr>
      </w:pPr>
      <w:r w:rsidRPr="005A00DB">
        <w:rPr>
          <w:rFonts w:ascii="DM Sans" w:eastAsia="Times New Roman" w:hAnsi="DM Sans" w:cs="Times New Roman"/>
          <w:color w:val="25223B"/>
          <w:sz w:val="27"/>
          <w:szCs w:val="27"/>
          <w:lang w:eastAsia="en-GB"/>
        </w:rPr>
        <w:t>Unfreeze</w:t>
      </w:r>
    </w:p>
    <w:p w14:paraId="1F8EEF16" w14:textId="77777777" w:rsidR="005A00DB" w:rsidRPr="005A00DB" w:rsidRDefault="005A00DB" w:rsidP="005A00DB">
      <w:pPr>
        <w:numPr>
          <w:ilvl w:val="0"/>
          <w:numId w:val="3"/>
        </w:numPr>
        <w:spacing w:before="100" w:beforeAutospacing="1" w:after="100" w:afterAutospacing="1" w:line="240" w:lineRule="auto"/>
        <w:rPr>
          <w:rFonts w:ascii="DM Sans" w:eastAsia="Times New Roman" w:hAnsi="DM Sans" w:cs="Times New Roman"/>
          <w:color w:val="25223B"/>
          <w:sz w:val="27"/>
          <w:szCs w:val="27"/>
          <w:lang w:eastAsia="en-GB"/>
        </w:rPr>
      </w:pPr>
      <w:r w:rsidRPr="005A00DB">
        <w:rPr>
          <w:rFonts w:ascii="DM Sans" w:eastAsia="Times New Roman" w:hAnsi="DM Sans" w:cs="Times New Roman"/>
          <w:color w:val="25223B"/>
          <w:sz w:val="27"/>
          <w:szCs w:val="27"/>
          <w:lang w:eastAsia="en-GB"/>
        </w:rPr>
        <w:t>Change</w:t>
      </w:r>
    </w:p>
    <w:p w14:paraId="4976D637" w14:textId="77777777" w:rsidR="005A00DB" w:rsidRPr="005A00DB" w:rsidRDefault="005A00DB" w:rsidP="005A00DB">
      <w:pPr>
        <w:numPr>
          <w:ilvl w:val="0"/>
          <w:numId w:val="3"/>
        </w:numPr>
        <w:spacing w:before="100" w:beforeAutospacing="1" w:after="100" w:afterAutospacing="1" w:line="240" w:lineRule="auto"/>
        <w:rPr>
          <w:rFonts w:ascii="DM Sans" w:eastAsia="Times New Roman" w:hAnsi="DM Sans" w:cs="Times New Roman"/>
          <w:color w:val="25223B"/>
          <w:sz w:val="27"/>
          <w:szCs w:val="27"/>
          <w:lang w:eastAsia="en-GB"/>
        </w:rPr>
      </w:pPr>
      <w:r w:rsidRPr="005A00DB">
        <w:rPr>
          <w:rFonts w:ascii="DM Sans" w:eastAsia="Times New Roman" w:hAnsi="DM Sans" w:cs="Times New Roman"/>
          <w:color w:val="25223B"/>
          <w:sz w:val="27"/>
          <w:szCs w:val="27"/>
          <w:lang w:eastAsia="en-GB"/>
        </w:rPr>
        <w:t>Refreeze</w:t>
      </w:r>
    </w:p>
    <w:p w14:paraId="6F04D0CC" w14:textId="77777777" w:rsidR="005A00DB" w:rsidRPr="005A00DB" w:rsidRDefault="005A00DB" w:rsidP="005A00DB">
      <w:pPr>
        <w:spacing w:line="240" w:lineRule="auto"/>
        <w:jc w:val="center"/>
        <w:rPr>
          <w:rFonts w:ascii="Times New Roman" w:eastAsia="Times New Roman" w:hAnsi="Times New Roman" w:cs="Times New Roman"/>
          <w:sz w:val="24"/>
          <w:szCs w:val="24"/>
          <w:lang w:eastAsia="en-GB"/>
        </w:rPr>
      </w:pPr>
      <w:r w:rsidRPr="005A00DB">
        <w:rPr>
          <w:rFonts w:ascii="Times New Roman" w:eastAsia="Times New Roman" w:hAnsi="Times New Roman" w:cs="Times New Roman"/>
          <w:noProof/>
          <w:sz w:val="24"/>
          <w:szCs w:val="24"/>
          <w:lang w:eastAsia="en-GB"/>
        </w:rPr>
        <w:lastRenderedPageBreak/>
        <w:drawing>
          <wp:inline distT="0" distB="0" distL="0" distR="0" wp14:anchorId="4A0AB59B" wp14:editId="4DA05A59">
            <wp:extent cx="5715000" cy="5158740"/>
            <wp:effectExtent l="0" t="0" r="0" b="3810"/>
            <wp:docPr id="2" name="Picture 2" descr="lewins change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ewins change model"/>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715000" cy="5158740"/>
                    </a:xfrm>
                    <a:prstGeom prst="rect">
                      <a:avLst/>
                    </a:prstGeom>
                    <a:noFill/>
                    <a:ln>
                      <a:noFill/>
                    </a:ln>
                  </pic:spPr>
                </pic:pic>
              </a:graphicData>
            </a:graphic>
          </wp:inline>
        </w:drawing>
      </w:r>
    </w:p>
    <w:p w14:paraId="26CB13A1" w14:textId="77777777" w:rsidR="005A00DB" w:rsidRPr="005A00DB" w:rsidRDefault="005A00DB" w:rsidP="005A00DB">
      <w:pPr>
        <w:spacing w:after="100" w:afterAutospacing="1" w:line="240" w:lineRule="auto"/>
        <w:rPr>
          <w:rFonts w:ascii="DM Sans" w:eastAsia="Times New Roman" w:hAnsi="DM Sans" w:cs="Times New Roman"/>
          <w:color w:val="25223B"/>
          <w:sz w:val="27"/>
          <w:szCs w:val="27"/>
          <w:lang w:eastAsia="en-GB"/>
        </w:rPr>
      </w:pPr>
      <w:r w:rsidRPr="005A00DB">
        <w:rPr>
          <w:rFonts w:ascii="DM Sans" w:eastAsia="Times New Roman" w:hAnsi="DM Sans" w:cs="Times New Roman"/>
          <w:color w:val="25223B"/>
          <w:sz w:val="27"/>
          <w:szCs w:val="27"/>
          <w:lang w:eastAsia="en-GB"/>
        </w:rPr>
        <w:t xml:space="preserve">You must first “unfreeze” your current process and </w:t>
      </w:r>
      <w:proofErr w:type="spellStart"/>
      <w:r w:rsidRPr="005A00DB">
        <w:rPr>
          <w:rFonts w:ascii="DM Sans" w:eastAsia="Times New Roman" w:hAnsi="DM Sans" w:cs="Times New Roman"/>
          <w:color w:val="25223B"/>
          <w:sz w:val="27"/>
          <w:szCs w:val="27"/>
          <w:lang w:eastAsia="en-GB"/>
        </w:rPr>
        <w:t>analyze</w:t>
      </w:r>
      <w:proofErr w:type="spellEnd"/>
      <w:r w:rsidRPr="005A00DB">
        <w:rPr>
          <w:rFonts w:ascii="DM Sans" w:eastAsia="Times New Roman" w:hAnsi="DM Sans" w:cs="Times New Roman"/>
          <w:color w:val="25223B"/>
          <w:sz w:val="27"/>
          <w:szCs w:val="27"/>
          <w:lang w:eastAsia="en-GB"/>
        </w:rPr>
        <w:t xml:space="preserve"> how it can be improved so that everyone affected understands the need for change. You then make your changes and guide employees throughout the transition. Once changes have been deployed and tweaked according to employee feedback, you must solidify or “refreeze” the new status quo.</w:t>
      </w:r>
    </w:p>
    <w:p w14:paraId="57BCC228" w14:textId="77777777" w:rsidR="005A00DB" w:rsidRPr="005A00DB" w:rsidRDefault="005A00DB" w:rsidP="005A00DB">
      <w:pPr>
        <w:spacing w:after="100" w:afterAutospacing="1" w:line="240" w:lineRule="auto"/>
        <w:rPr>
          <w:rFonts w:ascii="DM Sans" w:eastAsia="Times New Roman" w:hAnsi="DM Sans" w:cs="Times New Roman"/>
          <w:color w:val="25223B"/>
          <w:sz w:val="27"/>
          <w:szCs w:val="27"/>
          <w:lang w:eastAsia="en-GB"/>
        </w:rPr>
      </w:pPr>
      <w:r w:rsidRPr="005A00DB">
        <w:rPr>
          <w:rFonts w:ascii="DM Sans" w:eastAsia="Times New Roman" w:hAnsi="DM Sans" w:cs="Times New Roman"/>
          <w:color w:val="25223B"/>
          <w:sz w:val="27"/>
          <w:szCs w:val="27"/>
          <w:lang w:eastAsia="en-GB"/>
        </w:rPr>
        <w:t>So few phases don’t guarantee a fast transition. The Lewin’s Model often involves spreading out the “change” phase over a long period of time to overcome resistance and provide adequate training. Use this model when you have strong support from senior management and need to make organization- or team-wide changes.</w:t>
      </w:r>
    </w:p>
    <w:p w14:paraId="7F715AFC" w14:textId="77777777" w:rsidR="005A00DB" w:rsidRPr="005A00DB" w:rsidRDefault="005A00DB" w:rsidP="005A00DB">
      <w:pPr>
        <w:spacing w:line="240" w:lineRule="auto"/>
        <w:rPr>
          <w:rFonts w:ascii="Times New Roman" w:eastAsia="Times New Roman" w:hAnsi="Times New Roman" w:cs="Times New Roman"/>
          <w:sz w:val="24"/>
          <w:szCs w:val="24"/>
          <w:lang w:eastAsia="en-GB"/>
        </w:rPr>
      </w:pPr>
      <w:r w:rsidRPr="005A00DB">
        <w:rPr>
          <w:rFonts w:ascii="DM Mono" w:eastAsia="Times New Roman" w:hAnsi="DM Mono" w:cs="Times New Roman"/>
          <w:caps/>
          <w:color w:val="25223B"/>
          <w:sz w:val="30"/>
          <w:szCs w:val="30"/>
          <w:lang w:eastAsia="en-GB"/>
        </w:rPr>
        <w:t>RELATED RESOURCES</w:t>
      </w:r>
    </w:p>
    <w:p w14:paraId="3ABC6950" w14:textId="77777777" w:rsidR="005A00DB" w:rsidRPr="005A00DB" w:rsidRDefault="00000000" w:rsidP="005A00DB">
      <w:pPr>
        <w:spacing w:after="0" w:line="288" w:lineRule="atLeast"/>
        <w:rPr>
          <w:rFonts w:ascii="DM Sans" w:eastAsia="Times New Roman" w:hAnsi="DM Sans" w:cs="Times New Roman"/>
          <w:color w:val="25223B"/>
          <w:sz w:val="21"/>
          <w:szCs w:val="21"/>
          <w:lang w:eastAsia="en-GB"/>
        </w:rPr>
      </w:pPr>
      <w:hyperlink r:id="rId25" w:history="1">
        <w:r w:rsidR="005A00DB" w:rsidRPr="005A00DB">
          <w:rPr>
            <w:rFonts w:ascii="DM Sans" w:eastAsia="Times New Roman" w:hAnsi="DM Sans" w:cs="Times New Roman"/>
            <w:color w:val="25223B"/>
            <w:sz w:val="21"/>
            <w:szCs w:val="21"/>
            <w:lang w:eastAsia="en-GB"/>
          </w:rPr>
          <w:t>The Role of a Change Agent: Characteristics, Types, Skills (2023)</w:t>
        </w:r>
      </w:hyperlink>
    </w:p>
    <w:p w14:paraId="6920EDF6" w14:textId="77777777" w:rsidR="005A00DB" w:rsidRPr="005A00DB" w:rsidRDefault="00000000" w:rsidP="005A00DB">
      <w:pPr>
        <w:spacing w:after="0" w:line="288" w:lineRule="atLeast"/>
        <w:rPr>
          <w:rFonts w:ascii="DM Sans" w:eastAsia="Times New Roman" w:hAnsi="DM Sans" w:cs="Times New Roman"/>
          <w:color w:val="25223B"/>
          <w:sz w:val="21"/>
          <w:szCs w:val="21"/>
          <w:lang w:eastAsia="en-GB"/>
        </w:rPr>
      </w:pPr>
      <w:hyperlink r:id="rId26" w:history="1">
        <w:r w:rsidR="005A00DB" w:rsidRPr="005A00DB">
          <w:rPr>
            <w:rFonts w:ascii="DM Sans" w:eastAsia="Times New Roman" w:hAnsi="DM Sans" w:cs="Times New Roman"/>
            <w:color w:val="25223B"/>
            <w:sz w:val="21"/>
            <w:szCs w:val="21"/>
            <w:lang w:eastAsia="en-GB"/>
          </w:rPr>
          <w:t>10 Proven Change Management Models in 2023</w:t>
        </w:r>
      </w:hyperlink>
    </w:p>
    <w:p w14:paraId="2F55F6A5" w14:textId="77777777" w:rsidR="005A00DB" w:rsidRPr="005A00DB" w:rsidRDefault="00000000" w:rsidP="005A00DB">
      <w:pPr>
        <w:spacing w:line="288" w:lineRule="atLeast"/>
        <w:rPr>
          <w:rFonts w:ascii="DM Sans" w:eastAsia="Times New Roman" w:hAnsi="DM Sans" w:cs="Times New Roman"/>
          <w:color w:val="25223B"/>
          <w:sz w:val="21"/>
          <w:szCs w:val="21"/>
          <w:lang w:eastAsia="en-GB"/>
        </w:rPr>
      </w:pPr>
      <w:hyperlink r:id="rId27" w:history="1">
        <w:r w:rsidR="005A00DB" w:rsidRPr="005A00DB">
          <w:rPr>
            <w:rFonts w:ascii="DM Sans" w:eastAsia="Times New Roman" w:hAnsi="DM Sans" w:cs="Times New Roman"/>
            <w:color w:val="25223B"/>
            <w:sz w:val="21"/>
            <w:szCs w:val="21"/>
            <w:lang w:eastAsia="en-GB"/>
          </w:rPr>
          <w:t>5 Common Causes of Resistance to Change in Organizations (+ Tips)</w:t>
        </w:r>
      </w:hyperlink>
    </w:p>
    <w:p w14:paraId="0FE3F096" w14:textId="77777777" w:rsidR="005A00DB" w:rsidRPr="005A00DB" w:rsidRDefault="005A00DB" w:rsidP="005A00DB">
      <w:pPr>
        <w:spacing w:line="240" w:lineRule="auto"/>
        <w:outlineLvl w:val="2"/>
        <w:rPr>
          <w:rFonts w:ascii="DM Sans" w:eastAsia="Times New Roman" w:hAnsi="DM Sans" w:cs="Times New Roman"/>
          <w:b/>
          <w:bCs/>
          <w:color w:val="25223B"/>
          <w:sz w:val="33"/>
          <w:szCs w:val="33"/>
          <w:lang w:eastAsia="en-GB"/>
        </w:rPr>
      </w:pPr>
      <w:r w:rsidRPr="005A00DB">
        <w:rPr>
          <w:rFonts w:ascii="DM Sans" w:eastAsia="Times New Roman" w:hAnsi="DM Sans" w:cs="Times New Roman"/>
          <w:b/>
          <w:bCs/>
          <w:color w:val="25223B"/>
          <w:sz w:val="33"/>
          <w:szCs w:val="33"/>
          <w:lang w:eastAsia="en-GB"/>
        </w:rPr>
        <w:t>2. McKinsey 7-S Model</w:t>
      </w:r>
    </w:p>
    <w:p w14:paraId="36915966" w14:textId="77777777" w:rsidR="005A00DB" w:rsidRPr="005A00DB" w:rsidRDefault="005A00DB" w:rsidP="005A00DB">
      <w:pPr>
        <w:spacing w:after="100" w:afterAutospacing="1" w:line="240" w:lineRule="auto"/>
        <w:rPr>
          <w:rFonts w:ascii="DM Sans" w:eastAsia="Times New Roman" w:hAnsi="DM Sans" w:cs="Times New Roman"/>
          <w:color w:val="25223B"/>
          <w:sz w:val="27"/>
          <w:szCs w:val="27"/>
          <w:lang w:eastAsia="en-GB"/>
        </w:rPr>
      </w:pPr>
      <w:r w:rsidRPr="005A00DB">
        <w:rPr>
          <w:rFonts w:ascii="DM Sans" w:eastAsia="Times New Roman" w:hAnsi="DM Sans" w:cs="Times New Roman"/>
          <w:color w:val="25223B"/>
          <w:sz w:val="27"/>
          <w:szCs w:val="27"/>
          <w:lang w:eastAsia="en-GB"/>
        </w:rPr>
        <w:t xml:space="preserve">The 7 </w:t>
      </w:r>
      <w:proofErr w:type="gramStart"/>
      <w:r w:rsidRPr="005A00DB">
        <w:rPr>
          <w:rFonts w:ascii="DM Sans" w:eastAsia="Times New Roman" w:hAnsi="DM Sans" w:cs="Times New Roman"/>
          <w:color w:val="25223B"/>
          <w:sz w:val="27"/>
          <w:szCs w:val="27"/>
          <w:lang w:eastAsia="en-GB"/>
        </w:rPr>
        <w:t>S’s</w:t>
      </w:r>
      <w:proofErr w:type="gramEnd"/>
      <w:r w:rsidRPr="005A00DB">
        <w:rPr>
          <w:rFonts w:ascii="DM Sans" w:eastAsia="Times New Roman" w:hAnsi="DM Sans" w:cs="Times New Roman"/>
          <w:color w:val="25223B"/>
          <w:sz w:val="27"/>
          <w:szCs w:val="27"/>
          <w:lang w:eastAsia="en-GB"/>
        </w:rPr>
        <w:t xml:space="preserve"> of the </w:t>
      </w:r>
      <w:hyperlink r:id="rId28" w:history="1">
        <w:r w:rsidRPr="005A00DB">
          <w:rPr>
            <w:rFonts w:ascii="DM Sans" w:eastAsia="Times New Roman" w:hAnsi="DM Sans" w:cs="Times New Roman"/>
            <w:color w:val="FF6B18"/>
            <w:sz w:val="27"/>
            <w:szCs w:val="27"/>
            <w:lang w:eastAsia="en-GB"/>
          </w:rPr>
          <w:t>McKinsey 7-S Model</w:t>
        </w:r>
      </w:hyperlink>
      <w:r w:rsidRPr="005A00DB">
        <w:rPr>
          <w:rFonts w:ascii="DM Sans" w:eastAsia="Times New Roman" w:hAnsi="DM Sans" w:cs="Times New Roman"/>
          <w:color w:val="25223B"/>
          <w:sz w:val="27"/>
          <w:szCs w:val="27"/>
          <w:lang w:eastAsia="en-GB"/>
        </w:rPr>
        <w:t> make it one of the more complex models, but that complexity may be necessary when implementing complicated organization-wide changes. The model’s seven elements are not designed to be addressed in a specific order but rather assessed by how they affect each other so that weaknesses can be identified:</w:t>
      </w:r>
    </w:p>
    <w:p w14:paraId="011F6CA9" w14:textId="77777777" w:rsidR="005A00DB" w:rsidRPr="005A00DB" w:rsidRDefault="005A00DB" w:rsidP="005A00DB">
      <w:pPr>
        <w:numPr>
          <w:ilvl w:val="0"/>
          <w:numId w:val="4"/>
        </w:numPr>
        <w:spacing w:before="100" w:beforeAutospacing="1" w:after="100" w:afterAutospacing="1" w:line="240" w:lineRule="auto"/>
        <w:rPr>
          <w:rFonts w:ascii="DM Sans" w:eastAsia="Times New Roman" w:hAnsi="DM Sans" w:cs="Times New Roman"/>
          <w:color w:val="25223B"/>
          <w:sz w:val="27"/>
          <w:szCs w:val="27"/>
          <w:lang w:eastAsia="en-GB"/>
        </w:rPr>
      </w:pPr>
      <w:r w:rsidRPr="005A00DB">
        <w:rPr>
          <w:rFonts w:ascii="DM Sans" w:eastAsia="Times New Roman" w:hAnsi="DM Sans" w:cs="Times New Roman"/>
          <w:color w:val="25223B"/>
          <w:sz w:val="27"/>
          <w:szCs w:val="27"/>
          <w:lang w:eastAsia="en-GB"/>
        </w:rPr>
        <w:t>Strategy</w:t>
      </w:r>
    </w:p>
    <w:p w14:paraId="2D983143" w14:textId="77777777" w:rsidR="005A00DB" w:rsidRPr="005A00DB" w:rsidRDefault="005A00DB" w:rsidP="005A00DB">
      <w:pPr>
        <w:numPr>
          <w:ilvl w:val="0"/>
          <w:numId w:val="4"/>
        </w:numPr>
        <w:spacing w:before="100" w:beforeAutospacing="1" w:after="100" w:afterAutospacing="1" w:line="240" w:lineRule="auto"/>
        <w:rPr>
          <w:rFonts w:ascii="DM Sans" w:eastAsia="Times New Roman" w:hAnsi="DM Sans" w:cs="Times New Roman"/>
          <w:color w:val="25223B"/>
          <w:sz w:val="27"/>
          <w:szCs w:val="27"/>
          <w:lang w:eastAsia="en-GB"/>
        </w:rPr>
      </w:pPr>
      <w:r w:rsidRPr="005A00DB">
        <w:rPr>
          <w:rFonts w:ascii="DM Sans" w:eastAsia="Times New Roman" w:hAnsi="DM Sans" w:cs="Times New Roman"/>
          <w:color w:val="25223B"/>
          <w:sz w:val="27"/>
          <w:szCs w:val="27"/>
          <w:lang w:eastAsia="en-GB"/>
        </w:rPr>
        <w:t>Structure</w:t>
      </w:r>
    </w:p>
    <w:p w14:paraId="42A6B514" w14:textId="77777777" w:rsidR="005A00DB" w:rsidRPr="005A00DB" w:rsidRDefault="005A00DB" w:rsidP="005A00DB">
      <w:pPr>
        <w:numPr>
          <w:ilvl w:val="0"/>
          <w:numId w:val="4"/>
        </w:numPr>
        <w:spacing w:before="100" w:beforeAutospacing="1" w:after="100" w:afterAutospacing="1" w:line="240" w:lineRule="auto"/>
        <w:rPr>
          <w:rFonts w:ascii="DM Sans" w:eastAsia="Times New Roman" w:hAnsi="DM Sans" w:cs="Times New Roman"/>
          <w:color w:val="25223B"/>
          <w:sz w:val="27"/>
          <w:szCs w:val="27"/>
          <w:lang w:eastAsia="en-GB"/>
        </w:rPr>
      </w:pPr>
      <w:r w:rsidRPr="005A00DB">
        <w:rPr>
          <w:rFonts w:ascii="DM Sans" w:eastAsia="Times New Roman" w:hAnsi="DM Sans" w:cs="Times New Roman"/>
          <w:color w:val="25223B"/>
          <w:sz w:val="27"/>
          <w:szCs w:val="27"/>
          <w:lang w:eastAsia="en-GB"/>
        </w:rPr>
        <w:t>Systems</w:t>
      </w:r>
    </w:p>
    <w:p w14:paraId="107D882A" w14:textId="77777777" w:rsidR="005A00DB" w:rsidRPr="005A00DB" w:rsidRDefault="005A00DB" w:rsidP="005A00DB">
      <w:pPr>
        <w:numPr>
          <w:ilvl w:val="0"/>
          <w:numId w:val="4"/>
        </w:numPr>
        <w:spacing w:before="100" w:beforeAutospacing="1" w:after="100" w:afterAutospacing="1" w:line="240" w:lineRule="auto"/>
        <w:rPr>
          <w:rFonts w:ascii="DM Sans" w:eastAsia="Times New Roman" w:hAnsi="DM Sans" w:cs="Times New Roman"/>
          <w:color w:val="25223B"/>
          <w:sz w:val="27"/>
          <w:szCs w:val="27"/>
          <w:lang w:eastAsia="en-GB"/>
        </w:rPr>
      </w:pPr>
      <w:r w:rsidRPr="005A00DB">
        <w:rPr>
          <w:rFonts w:ascii="DM Sans" w:eastAsia="Times New Roman" w:hAnsi="DM Sans" w:cs="Times New Roman"/>
          <w:color w:val="25223B"/>
          <w:sz w:val="27"/>
          <w:szCs w:val="27"/>
          <w:lang w:eastAsia="en-GB"/>
        </w:rPr>
        <w:t>Shared Values</w:t>
      </w:r>
    </w:p>
    <w:p w14:paraId="3ADD5E6B" w14:textId="77777777" w:rsidR="005A00DB" w:rsidRPr="005A00DB" w:rsidRDefault="005A00DB" w:rsidP="005A00DB">
      <w:pPr>
        <w:numPr>
          <w:ilvl w:val="0"/>
          <w:numId w:val="4"/>
        </w:numPr>
        <w:spacing w:before="100" w:beforeAutospacing="1" w:after="100" w:afterAutospacing="1" w:line="240" w:lineRule="auto"/>
        <w:rPr>
          <w:rFonts w:ascii="DM Sans" w:eastAsia="Times New Roman" w:hAnsi="DM Sans" w:cs="Times New Roman"/>
          <w:color w:val="25223B"/>
          <w:sz w:val="27"/>
          <w:szCs w:val="27"/>
          <w:lang w:eastAsia="en-GB"/>
        </w:rPr>
      </w:pPr>
      <w:r w:rsidRPr="005A00DB">
        <w:rPr>
          <w:rFonts w:ascii="DM Sans" w:eastAsia="Times New Roman" w:hAnsi="DM Sans" w:cs="Times New Roman"/>
          <w:color w:val="25223B"/>
          <w:sz w:val="27"/>
          <w:szCs w:val="27"/>
          <w:lang w:eastAsia="en-GB"/>
        </w:rPr>
        <w:t>Style</w:t>
      </w:r>
    </w:p>
    <w:p w14:paraId="597BFA53" w14:textId="77777777" w:rsidR="005A00DB" w:rsidRPr="005A00DB" w:rsidRDefault="005A00DB" w:rsidP="005A00DB">
      <w:pPr>
        <w:numPr>
          <w:ilvl w:val="0"/>
          <w:numId w:val="4"/>
        </w:numPr>
        <w:spacing w:before="100" w:beforeAutospacing="1" w:after="100" w:afterAutospacing="1" w:line="240" w:lineRule="auto"/>
        <w:rPr>
          <w:rFonts w:ascii="DM Sans" w:eastAsia="Times New Roman" w:hAnsi="DM Sans" w:cs="Times New Roman"/>
          <w:color w:val="25223B"/>
          <w:sz w:val="27"/>
          <w:szCs w:val="27"/>
          <w:lang w:eastAsia="en-GB"/>
        </w:rPr>
      </w:pPr>
      <w:r w:rsidRPr="005A00DB">
        <w:rPr>
          <w:rFonts w:ascii="DM Sans" w:eastAsia="Times New Roman" w:hAnsi="DM Sans" w:cs="Times New Roman"/>
          <w:color w:val="25223B"/>
          <w:sz w:val="27"/>
          <w:szCs w:val="27"/>
          <w:lang w:eastAsia="en-GB"/>
        </w:rPr>
        <w:t>Staff</w:t>
      </w:r>
    </w:p>
    <w:p w14:paraId="043F18A0" w14:textId="77777777" w:rsidR="005A00DB" w:rsidRPr="005A00DB" w:rsidRDefault="005A00DB" w:rsidP="005A00DB">
      <w:pPr>
        <w:numPr>
          <w:ilvl w:val="0"/>
          <w:numId w:val="4"/>
        </w:numPr>
        <w:spacing w:before="100" w:beforeAutospacing="1" w:after="100" w:afterAutospacing="1" w:line="240" w:lineRule="auto"/>
        <w:rPr>
          <w:rFonts w:ascii="DM Sans" w:eastAsia="Times New Roman" w:hAnsi="DM Sans" w:cs="Times New Roman"/>
          <w:color w:val="25223B"/>
          <w:sz w:val="27"/>
          <w:szCs w:val="27"/>
          <w:lang w:eastAsia="en-GB"/>
        </w:rPr>
      </w:pPr>
      <w:r w:rsidRPr="005A00DB">
        <w:rPr>
          <w:rFonts w:ascii="DM Sans" w:eastAsia="Times New Roman" w:hAnsi="DM Sans" w:cs="Times New Roman"/>
          <w:color w:val="25223B"/>
          <w:sz w:val="27"/>
          <w:szCs w:val="27"/>
          <w:lang w:eastAsia="en-GB"/>
        </w:rPr>
        <w:t>Skills</w:t>
      </w:r>
    </w:p>
    <w:p w14:paraId="03A056C5" w14:textId="77777777" w:rsidR="005A00DB" w:rsidRPr="005A00DB" w:rsidRDefault="005A00DB" w:rsidP="005A00DB">
      <w:pPr>
        <w:spacing w:line="240" w:lineRule="auto"/>
        <w:jc w:val="center"/>
        <w:rPr>
          <w:rFonts w:ascii="Times New Roman" w:eastAsia="Times New Roman" w:hAnsi="Times New Roman" w:cs="Times New Roman"/>
          <w:sz w:val="24"/>
          <w:szCs w:val="24"/>
          <w:lang w:eastAsia="en-GB"/>
        </w:rPr>
      </w:pPr>
      <w:r w:rsidRPr="005A00DB">
        <w:rPr>
          <w:rFonts w:ascii="Times New Roman" w:eastAsia="Times New Roman" w:hAnsi="Times New Roman" w:cs="Times New Roman"/>
          <w:noProof/>
          <w:sz w:val="24"/>
          <w:szCs w:val="24"/>
          <w:lang w:eastAsia="en-GB"/>
        </w:rPr>
        <w:drawing>
          <wp:inline distT="0" distB="0" distL="0" distR="0" wp14:anchorId="69766A39" wp14:editId="4B2EEAB4">
            <wp:extent cx="5608320" cy="4343400"/>
            <wp:effectExtent l="0" t="0" r="0" b="0"/>
            <wp:docPr id="3" name="Picture 3" descr="Mckinsey-7s-model-elemen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Mckinsey-7s-model-elements"/>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608320" cy="4343400"/>
                    </a:xfrm>
                    <a:prstGeom prst="rect">
                      <a:avLst/>
                    </a:prstGeom>
                    <a:noFill/>
                    <a:ln>
                      <a:noFill/>
                    </a:ln>
                  </pic:spPr>
                </pic:pic>
              </a:graphicData>
            </a:graphic>
          </wp:inline>
        </w:drawing>
      </w:r>
    </w:p>
    <w:p w14:paraId="392D7039" w14:textId="77777777" w:rsidR="005A00DB" w:rsidRPr="005A00DB" w:rsidRDefault="005A00DB" w:rsidP="005A00DB">
      <w:pPr>
        <w:spacing w:after="100" w:afterAutospacing="1" w:line="240" w:lineRule="auto"/>
        <w:rPr>
          <w:rFonts w:ascii="DM Sans" w:eastAsia="Times New Roman" w:hAnsi="DM Sans" w:cs="Times New Roman"/>
          <w:color w:val="25223B"/>
          <w:sz w:val="27"/>
          <w:szCs w:val="27"/>
          <w:lang w:eastAsia="en-GB"/>
        </w:rPr>
      </w:pPr>
      <w:r w:rsidRPr="005A00DB">
        <w:rPr>
          <w:rFonts w:ascii="DM Sans" w:eastAsia="Times New Roman" w:hAnsi="DM Sans" w:cs="Times New Roman"/>
          <w:color w:val="25223B"/>
          <w:sz w:val="27"/>
          <w:szCs w:val="27"/>
          <w:lang w:eastAsia="en-GB"/>
        </w:rPr>
        <w:t xml:space="preserve">The first three — strategy, structure, and systems — are considered the “hard” elements, meaning they are simpler to identify and easily </w:t>
      </w:r>
      <w:r w:rsidRPr="005A00DB">
        <w:rPr>
          <w:rFonts w:ascii="DM Sans" w:eastAsia="Times New Roman" w:hAnsi="DM Sans" w:cs="Times New Roman"/>
          <w:color w:val="25223B"/>
          <w:sz w:val="27"/>
          <w:szCs w:val="27"/>
          <w:lang w:eastAsia="en-GB"/>
        </w:rPr>
        <w:lastRenderedPageBreak/>
        <w:t>influenced by management. The hard elements are such things as the company plans to be more competitive (strategy), organizational charts (structure), and routines/processes for how work is to be done (systems).</w:t>
      </w:r>
    </w:p>
    <w:p w14:paraId="1F371E70" w14:textId="77777777" w:rsidR="005A00DB" w:rsidRPr="005A00DB" w:rsidRDefault="005A00DB" w:rsidP="005A00DB">
      <w:pPr>
        <w:spacing w:after="100" w:afterAutospacing="1" w:line="240" w:lineRule="auto"/>
        <w:rPr>
          <w:rFonts w:ascii="DM Sans" w:eastAsia="Times New Roman" w:hAnsi="DM Sans" w:cs="Times New Roman"/>
          <w:color w:val="25223B"/>
          <w:sz w:val="27"/>
          <w:szCs w:val="27"/>
          <w:lang w:eastAsia="en-GB"/>
        </w:rPr>
      </w:pPr>
      <w:r w:rsidRPr="005A00DB">
        <w:rPr>
          <w:rFonts w:ascii="DM Sans" w:eastAsia="Times New Roman" w:hAnsi="DM Sans" w:cs="Times New Roman"/>
          <w:color w:val="25223B"/>
          <w:sz w:val="27"/>
          <w:szCs w:val="27"/>
          <w:lang w:eastAsia="en-GB"/>
        </w:rPr>
        <w:t xml:space="preserve">The remaining four “soft” elements, conversely, are more difficult to describe and are influenced by the company culture. Your staff, their skillsets, the company’s overall leadership style, as well as the values or culture of the company are more fluid and subject to continuous change. The key is to keep all seven elements in harmony by </w:t>
      </w:r>
      <w:proofErr w:type="spellStart"/>
      <w:r w:rsidRPr="005A00DB">
        <w:rPr>
          <w:rFonts w:ascii="DM Sans" w:eastAsia="Times New Roman" w:hAnsi="DM Sans" w:cs="Times New Roman"/>
          <w:color w:val="25223B"/>
          <w:sz w:val="27"/>
          <w:szCs w:val="27"/>
          <w:lang w:eastAsia="en-GB"/>
        </w:rPr>
        <w:t>analyzing</w:t>
      </w:r>
      <w:proofErr w:type="spellEnd"/>
      <w:r w:rsidRPr="005A00DB">
        <w:rPr>
          <w:rFonts w:ascii="DM Sans" w:eastAsia="Times New Roman" w:hAnsi="DM Sans" w:cs="Times New Roman"/>
          <w:color w:val="25223B"/>
          <w:sz w:val="27"/>
          <w:szCs w:val="27"/>
          <w:lang w:eastAsia="en-GB"/>
        </w:rPr>
        <w:t xml:space="preserve"> how they interact with and affect each other.</w:t>
      </w:r>
    </w:p>
    <w:p w14:paraId="20977F76" w14:textId="77777777" w:rsidR="005A00DB" w:rsidRPr="005A00DB" w:rsidRDefault="005A00DB" w:rsidP="005A00DB">
      <w:pPr>
        <w:spacing w:after="100" w:afterAutospacing="1" w:line="240" w:lineRule="auto"/>
        <w:rPr>
          <w:rFonts w:ascii="DM Sans" w:eastAsia="Times New Roman" w:hAnsi="DM Sans" w:cs="Times New Roman"/>
          <w:color w:val="25223B"/>
          <w:sz w:val="27"/>
          <w:szCs w:val="27"/>
          <w:lang w:eastAsia="en-GB"/>
        </w:rPr>
      </w:pPr>
      <w:r w:rsidRPr="005A00DB">
        <w:rPr>
          <w:rFonts w:ascii="DM Sans" w:eastAsia="Times New Roman" w:hAnsi="DM Sans" w:cs="Times New Roman"/>
          <w:color w:val="25223B"/>
          <w:sz w:val="27"/>
          <w:szCs w:val="27"/>
          <w:lang w:eastAsia="en-GB"/>
        </w:rPr>
        <w:t>The McKinsey 7-S model is perfect for when you know there is something wrong within the organization, but you’re not sure how to address the issue. Once you have identified what changes need to be made, the seven elements serve as a guide to keep your company in balance. This model can help you identify misalignments, such as your company touting a focus on family but not offering paternity leave. It can then help you navigate the implementation of the necessary change, such as ensuring that your staff has the skills to cover responsibilities for anyone who takes advantage of a paternity leave option.</w:t>
      </w:r>
    </w:p>
    <w:p w14:paraId="6F01A45C" w14:textId="77777777" w:rsidR="005A00DB" w:rsidRPr="005A00DB" w:rsidRDefault="005A00DB" w:rsidP="005A00DB">
      <w:pPr>
        <w:spacing w:line="240" w:lineRule="auto"/>
        <w:jc w:val="center"/>
        <w:rPr>
          <w:rFonts w:ascii="Times New Roman" w:eastAsia="Times New Roman" w:hAnsi="Times New Roman" w:cs="Times New Roman"/>
          <w:sz w:val="24"/>
          <w:szCs w:val="24"/>
          <w:lang w:eastAsia="en-GB"/>
        </w:rPr>
      </w:pPr>
      <w:r w:rsidRPr="005A00DB">
        <w:rPr>
          <w:rFonts w:ascii="Times New Roman" w:eastAsia="Times New Roman" w:hAnsi="Times New Roman" w:cs="Times New Roman"/>
          <w:noProof/>
          <w:sz w:val="24"/>
          <w:szCs w:val="24"/>
          <w:lang w:eastAsia="en-GB"/>
        </w:rPr>
        <w:drawing>
          <wp:inline distT="0" distB="0" distL="0" distR="0" wp14:anchorId="7005AE80" wp14:editId="78ABFF2A">
            <wp:extent cx="5273040" cy="3703320"/>
            <wp:effectExtent l="0" t="0" r="3810" b="0"/>
            <wp:docPr id="4" name="Picture 4" descr="mckinsey-soft-vs-hard-element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mckinsey-soft-vs-hard-elements"/>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5273040" cy="3703320"/>
                    </a:xfrm>
                    <a:prstGeom prst="rect">
                      <a:avLst/>
                    </a:prstGeom>
                    <a:noFill/>
                    <a:ln>
                      <a:noFill/>
                    </a:ln>
                  </pic:spPr>
                </pic:pic>
              </a:graphicData>
            </a:graphic>
          </wp:inline>
        </w:drawing>
      </w:r>
    </w:p>
    <w:p w14:paraId="2D0B5D1A" w14:textId="77777777" w:rsidR="005A00DB" w:rsidRPr="005A00DB" w:rsidRDefault="005A00DB" w:rsidP="005A00DB">
      <w:pPr>
        <w:spacing w:line="240" w:lineRule="auto"/>
        <w:outlineLvl w:val="2"/>
        <w:rPr>
          <w:rFonts w:ascii="DM Sans" w:eastAsia="Times New Roman" w:hAnsi="DM Sans" w:cs="Times New Roman"/>
          <w:b/>
          <w:bCs/>
          <w:color w:val="25223B"/>
          <w:sz w:val="33"/>
          <w:szCs w:val="33"/>
          <w:lang w:eastAsia="en-GB"/>
        </w:rPr>
      </w:pPr>
      <w:r w:rsidRPr="005A00DB">
        <w:rPr>
          <w:rFonts w:ascii="DM Sans" w:eastAsia="Times New Roman" w:hAnsi="DM Sans" w:cs="Times New Roman"/>
          <w:b/>
          <w:bCs/>
          <w:color w:val="25223B"/>
          <w:sz w:val="33"/>
          <w:szCs w:val="33"/>
          <w:lang w:eastAsia="en-GB"/>
        </w:rPr>
        <w:lastRenderedPageBreak/>
        <w:t>3. Nudge Theory</w:t>
      </w:r>
    </w:p>
    <w:p w14:paraId="27FF75B4" w14:textId="77777777" w:rsidR="005A00DB" w:rsidRPr="005A00DB" w:rsidRDefault="00000000" w:rsidP="005A00DB">
      <w:pPr>
        <w:spacing w:after="100" w:afterAutospacing="1" w:line="240" w:lineRule="auto"/>
        <w:rPr>
          <w:rFonts w:ascii="DM Sans" w:eastAsia="Times New Roman" w:hAnsi="DM Sans" w:cs="Times New Roman"/>
          <w:color w:val="25223B"/>
          <w:sz w:val="27"/>
          <w:szCs w:val="27"/>
          <w:lang w:eastAsia="en-GB"/>
        </w:rPr>
      </w:pPr>
      <w:hyperlink r:id="rId31" w:anchor="nudge-theory-overview" w:history="1">
        <w:r w:rsidR="005A00DB" w:rsidRPr="005A00DB">
          <w:rPr>
            <w:rFonts w:ascii="DM Sans" w:eastAsia="Times New Roman" w:hAnsi="DM Sans" w:cs="Times New Roman"/>
            <w:color w:val="FF6B18"/>
            <w:sz w:val="27"/>
            <w:szCs w:val="27"/>
            <w:lang w:eastAsia="en-GB"/>
          </w:rPr>
          <w:t>Nudge theory</w:t>
        </w:r>
      </w:hyperlink>
      <w:r w:rsidR="005A00DB" w:rsidRPr="005A00DB">
        <w:rPr>
          <w:rFonts w:ascii="DM Sans" w:eastAsia="Times New Roman" w:hAnsi="DM Sans" w:cs="Times New Roman"/>
          <w:color w:val="25223B"/>
          <w:sz w:val="27"/>
          <w:szCs w:val="27"/>
          <w:lang w:eastAsia="en-GB"/>
        </w:rPr>
        <w:t> relies on subtle, indirect suggestions that are backed up by evidence so that employees will be nudged in the direction of change that you desire. The premise is that “nudging” change is more effective than strictly enforcing change. Below are the theory’s basic principles:</w:t>
      </w:r>
    </w:p>
    <w:p w14:paraId="0E534A44" w14:textId="77777777" w:rsidR="005A00DB" w:rsidRPr="005A00DB" w:rsidRDefault="005A00DB" w:rsidP="005A00DB">
      <w:pPr>
        <w:numPr>
          <w:ilvl w:val="0"/>
          <w:numId w:val="5"/>
        </w:numPr>
        <w:spacing w:before="100" w:beforeAutospacing="1" w:after="100" w:afterAutospacing="1" w:line="240" w:lineRule="auto"/>
        <w:rPr>
          <w:rFonts w:ascii="DM Sans" w:eastAsia="Times New Roman" w:hAnsi="DM Sans" w:cs="Times New Roman"/>
          <w:color w:val="25223B"/>
          <w:sz w:val="27"/>
          <w:szCs w:val="27"/>
          <w:lang w:eastAsia="en-GB"/>
        </w:rPr>
      </w:pPr>
      <w:r w:rsidRPr="005A00DB">
        <w:rPr>
          <w:rFonts w:ascii="DM Sans" w:eastAsia="Times New Roman" w:hAnsi="DM Sans" w:cs="Times New Roman"/>
          <w:color w:val="25223B"/>
          <w:sz w:val="27"/>
          <w:szCs w:val="27"/>
          <w:lang w:eastAsia="en-GB"/>
        </w:rPr>
        <w:t xml:space="preserve">Define </w:t>
      </w:r>
      <w:proofErr w:type="gramStart"/>
      <w:r w:rsidRPr="005A00DB">
        <w:rPr>
          <w:rFonts w:ascii="DM Sans" w:eastAsia="Times New Roman" w:hAnsi="DM Sans" w:cs="Times New Roman"/>
          <w:color w:val="25223B"/>
          <w:sz w:val="27"/>
          <w:szCs w:val="27"/>
          <w:lang w:eastAsia="en-GB"/>
        </w:rPr>
        <w:t>changes</w:t>
      </w:r>
      <w:proofErr w:type="gramEnd"/>
    </w:p>
    <w:p w14:paraId="2C54DE4F" w14:textId="77777777" w:rsidR="005A00DB" w:rsidRPr="005A00DB" w:rsidRDefault="005A00DB" w:rsidP="005A00DB">
      <w:pPr>
        <w:numPr>
          <w:ilvl w:val="0"/>
          <w:numId w:val="5"/>
        </w:numPr>
        <w:spacing w:before="100" w:beforeAutospacing="1" w:after="100" w:afterAutospacing="1" w:line="240" w:lineRule="auto"/>
        <w:rPr>
          <w:rFonts w:ascii="DM Sans" w:eastAsia="Times New Roman" w:hAnsi="DM Sans" w:cs="Times New Roman"/>
          <w:color w:val="25223B"/>
          <w:sz w:val="27"/>
          <w:szCs w:val="27"/>
          <w:lang w:eastAsia="en-GB"/>
        </w:rPr>
      </w:pPr>
      <w:r w:rsidRPr="005A00DB">
        <w:rPr>
          <w:rFonts w:ascii="DM Sans" w:eastAsia="Times New Roman" w:hAnsi="DM Sans" w:cs="Times New Roman"/>
          <w:color w:val="25223B"/>
          <w:sz w:val="27"/>
          <w:szCs w:val="27"/>
          <w:lang w:eastAsia="en-GB"/>
        </w:rPr>
        <w:t xml:space="preserve">Consider employee point of </w:t>
      </w:r>
      <w:proofErr w:type="gramStart"/>
      <w:r w:rsidRPr="005A00DB">
        <w:rPr>
          <w:rFonts w:ascii="DM Sans" w:eastAsia="Times New Roman" w:hAnsi="DM Sans" w:cs="Times New Roman"/>
          <w:color w:val="25223B"/>
          <w:sz w:val="27"/>
          <w:szCs w:val="27"/>
          <w:lang w:eastAsia="en-GB"/>
        </w:rPr>
        <w:t>view</w:t>
      </w:r>
      <w:proofErr w:type="gramEnd"/>
    </w:p>
    <w:p w14:paraId="4EE13ABD" w14:textId="77777777" w:rsidR="005A00DB" w:rsidRPr="005A00DB" w:rsidRDefault="005A00DB" w:rsidP="005A00DB">
      <w:pPr>
        <w:numPr>
          <w:ilvl w:val="0"/>
          <w:numId w:val="5"/>
        </w:numPr>
        <w:spacing w:before="100" w:beforeAutospacing="1" w:after="100" w:afterAutospacing="1" w:line="240" w:lineRule="auto"/>
        <w:rPr>
          <w:rFonts w:ascii="DM Sans" w:eastAsia="Times New Roman" w:hAnsi="DM Sans" w:cs="Times New Roman"/>
          <w:color w:val="25223B"/>
          <w:sz w:val="27"/>
          <w:szCs w:val="27"/>
          <w:lang w:eastAsia="en-GB"/>
        </w:rPr>
      </w:pPr>
      <w:r w:rsidRPr="005A00DB">
        <w:rPr>
          <w:rFonts w:ascii="DM Sans" w:eastAsia="Times New Roman" w:hAnsi="DM Sans" w:cs="Times New Roman"/>
          <w:color w:val="25223B"/>
          <w:sz w:val="27"/>
          <w:szCs w:val="27"/>
          <w:lang w:eastAsia="en-GB"/>
        </w:rPr>
        <w:t xml:space="preserve">Provide evidence to show the best </w:t>
      </w:r>
      <w:proofErr w:type="gramStart"/>
      <w:r w:rsidRPr="005A00DB">
        <w:rPr>
          <w:rFonts w:ascii="DM Sans" w:eastAsia="Times New Roman" w:hAnsi="DM Sans" w:cs="Times New Roman"/>
          <w:color w:val="25223B"/>
          <w:sz w:val="27"/>
          <w:szCs w:val="27"/>
          <w:lang w:eastAsia="en-GB"/>
        </w:rPr>
        <w:t>options</w:t>
      </w:r>
      <w:proofErr w:type="gramEnd"/>
    </w:p>
    <w:p w14:paraId="31974DC9" w14:textId="77777777" w:rsidR="005A00DB" w:rsidRPr="005A00DB" w:rsidRDefault="005A00DB" w:rsidP="005A00DB">
      <w:pPr>
        <w:numPr>
          <w:ilvl w:val="0"/>
          <w:numId w:val="5"/>
        </w:numPr>
        <w:spacing w:before="100" w:beforeAutospacing="1" w:after="100" w:afterAutospacing="1" w:line="240" w:lineRule="auto"/>
        <w:rPr>
          <w:rFonts w:ascii="DM Sans" w:eastAsia="Times New Roman" w:hAnsi="DM Sans" w:cs="Times New Roman"/>
          <w:color w:val="25223B"/>
          <w:sz w:val="27"/>
          <w:szCs w:val="27"/>
          <w:lang w:eastAsia="en-GB"/>
        </w:rPr>
      </w:pPr>
      <w:r w:rsidRPr="005A00DB">
        <w:rPr>
          <w:rFonts w:ascii="DM Sans" w:eastAsia="Times New Roman" w:hAnsi="DM Sans" w:cs="Times New Roman"/>
          <w:color w:val="25223B"/>
          <w:sz w:val="27"/>
          <w:szCs w:val="27"/>
          <w:lang w:eastAsia="en-GB"/>
        </w:rPr>
        <w:t>Present change as a choice</w:t>
      </w:r>
    </w:p>
    <w:p w14:paraId="148FEBCB" w14:textId="77777777" w:rsidR="005A00DB" w:rsidRPr="005A00DB" w:rsidRDefault="005A00DB" w:rsidP="005A00DB">
      <w:pPr>
        <w:numPr>
          <w:ilvl w:val="0"/>
          <w:numId w:val="5"/>
        </w:numPr>
        <w:spacing w:before="100" w:beforeAutospacing="1" w:after="100" w:afterAutospacing="1" w:line="240" w:lineRule="auto"/>
        <w:rPr>
          <w:rFonts w:ascii="DM Sans" w:eastAsia="Times New Roman" w:hAnsi="DM Sans" w:cs="Times New Roman"/>
          <w:color w:val="25223B"/>
          <w:sz w:val="27"/>
          <w:szCs w:val="27"/>
          <w:lang w:eastAsia="en-GB"/>
        </w:rPr>
      </w:pPr>
      <w:r w:rsidRPr="005A00DB">
        <w:rPr>
          <w:rFonts w:ascii="DM Sans" w:eastAsia="Times New Roman" w:hAnsi="DM Sans" w:cs="Times New Roman"/>
          <w:color w:val="25223B"/>
          <w:sz w:val="27"/>
          <w:szCs w:val="27"/>
          <w:lang w:eastAsia="en-GB"/>
        </w:rPr>
        <w:t xml:space="preserve">Listen to employee </w:t>
      </w:r>
      <w:proofErr w:type="gramStart"/>
      <w:r w:rsidRPr="005A00DB">
        <w:rPr>
          <w:rFonts w:ascii="DM Sans" w:eastAsia="Times New Roman" w:hAnsi="DM Sans" w:cs="Times New Roman"/>
          <w:color w:val="25223B"/>
          <w:sz w:val="27"/>
          <w:szCs w:val="27"/>
          <w:lang w:eastAsia="en-GB"/>
        </w:rPr>
        <w:t>feedback</w:t>
      </w:r>
      <w:proofErr w:type="gramEnd"/>
    </w:p>
    <w:p w14:paraId="70558111" w14:textId="77777777" w:rsidR="005A00DB" w:rsidRPr="005A00DB" w:rsidRDefault="005A00DB" w:rsidP="005A00DB">
      <w:pPr>
        <w:numPr>
          <w:ilvl w:val="0"/>
          <w:numId w:val="5"/>
        </w:numPr>
        <w:spacing w:before="100" w:beforeAutospacing="1" w:after="100" w:afterAutospacing="1" w:line="240" w:lineRule="auto"/>
        <w:rPr>
          <w:rFonts w:ascii="DM Sans" w:eastAsia="Times New Roman" w:hAnsi="DM Sans" w:cs="Times New Roman"/>
          <w:color w:val="25223B"/>
          <w:sz w:val="27"/>
          <w:szCs w:val="27"/>
          <w:lang w:eastAsia="en-GB"/>
        </w:rPr>
      </w:pPr>
      <w:r w:rsidRPr="005A00DB">
        <w:rPr>
          <w:rFonts w:ascii="DM Sans" w:eastAsia="Times New Roman" w:hAnsi="DM Sans" w:cs="Times New Roman"/>
          <w:color w:val="25223B"/>
          <w:sz w:val="27"/>
          <w:szCs w:val="27"/>
          <w:lang w:eastAsia="en-GB"/>
        </w:rPr>
        <w:t>Limit options</w:t>
      </w:r>
    </w:p>
    <w:p w14:paraId="1B455D78" w14:textId="77777777" w:rsidR="005A00DB" w:rsidRPr="005A00DB" w:rsidRDefault="005A00DB" w:rsidP="005A00DB">
      <w:pPr>
        <w:numPr>
          <w:ilvl w:val="0"/>
          <w:numId w:val="5"/>
        </w:numPr>
        <w:spacing w:before="100" w:beforeAutospacing="1" w:after="100" w:afterAutospacing="1" w:line="240" w:lineRule="auto"/>
        <w:rPr>
          <w:rFonts w:ascii="DM Sans" w:eastAsia="Times New Roman" w:hAnsi="DM Sans" w:cs="Times New Roman"/>
          <w:color w:val="25223B"/>
          <w:sz w:val="27"/>
          <w:szCs w:val="27"/>
          <w:lang w:eastAsia="en-GB"/>
        </w:rPr>
      </w:pPr>
      <w:r w:rsidRPr="005A00DB">
        <w:rPr>
          <w:rFonts w:ascii="DM Sans" w:eastAsia="Times New Roman" w:hAnsi="DM Sans" w:cs="Times New Roman"/>
          <w:color w:val="25223B"/>
          <w:sz w:val="27"/>
          <w:szCs w:val="27"/>
          <w:lang w:eastAsia="en-GB"/>
        </w:rPr>
        <w:t xml:space="preserve">Solidify change with short-term </w:t>
      </w:r>
      <w:proofErr w:type="gramStart"/>
      <w:r w:rsidRPr="005A00DB">
        <w:rPr>
          <w:rFonts w:ascii="DM Sans" w:eastAsia="Times New Roman" w:hAnsi="DM Sans" w:cs="Times New Roman"/>
          <w:color w:val="25223B"/>
          <w:sz w:val="27"/>
          <w:szCs w:val="27"/>
          <w:lang w:eastAsia="en-GB"/>
        </w:rPr>
        <w:t>wins</w:t>
      </w:r>
      <w:proofErr w:type="gramEnd"/>
    </w:p>
    <w:p w14:paraId="4F1F7479" w14:textId="77777777" w:rsidR="005A00DB" w:rsidRPr="005A00DB" w:rsidRDefault="005A00DB" w:rsidP="005A00DB">
      <w:pPr>
        <w:spacing w:line="240" w:lineRule="auto"/>
        <w:jc w:val="center"/>
        <w:rPr>
          <w:rFonts w:ascii="Times New Roman" w:eastAsia="Times New Roman" w:hAnsi="Times New Roman" w:cs="Times New Roman"/>
          <w:sz w:val="24"/>
          <w:szCs w:val="24"/>
          <w:lang w:eastAsia="en-GB"/>
        </w:rPr>
      </w:pPr>
      <w:r w:rsidRPr="005A00DB">
        <w:rPr>
          <w:rFonts w:ascii="Times New Roman" w:eastAsia="Times New Roman" w:hAnsi="Times New Roman" w:cs="Times New Roman"/>
          <w:noProof/>
          <w:sz w:val="24"/>
          <w:szCs w:val="24"/>
          <w:lang w:eastAsia="en-GB"/>
        </w:rPr>
        <w:drawing>
          <wp:inline distT="0" distB="0" distL="0" distR="0" wp14:anchorId="34981F23" wp14:editId="248D047C">
            <wp:extent cx="5852160" cy="4503420"/>
            <wp:effectExtent l="0" t="0" r="0" b="0"/>
            <wp:docPr id="5" name="Picture 5" descr="nudge-theory-of-ch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nudge-theory-of-change"/>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852160" cy="4503420"/>
                    </a:xfrm>
                    <a:prstGeom prst="rect">
                      <a:avLst/>
                    </a:prstGeom>
                    <a:noFill/>
                    <a:ln>
                      <a:noFill/>
                    </a:ln>
                  </pic:spPr>
                </pic:pic>
              </a:graphicData>
            </a:graphic>
          </wp:inline>
        </w:drawing>
      </w:r>
    </w:p>
    <w:p w14:paraId="04C4226C" w14:textId="77777777" w:rsidR="005A00DB" w:rsidRPr="005A00DB" w:rsidRDefault="005A00DB" w:rsidP="005A00DB">
      <w:pPr>
        <w:spacing w:after="100" w:afterAutospacing="1" w:line="240" w:lineRule="auto"/>
        <w:rPr>
          <w:rFonts w:ascii="DM Sans" w:eastAsia="Times New Roman" w:hAnsi="DM Sans" w:cs="Times New Roman"/>
          <w:color w:val="25223B"/>
          <w:sz w:val="27"/>
          <w:szCs w:val="27"/>
          <w:lang w:eastAsia="en-GB"/>
        </w:rPr>
      </w:pPr>
      <w:r w:rsidRPr="005A00DB">
        <w:rPr>
          <w:rFonts w:ascii="DM Sans" w:eastAsia="Times New Roman" w:hAnsi="DM Sans" w:cs="Times New Roman"/>
          <w:color w:val="25223B"/>
          <w:sz w:val="27"/>
          <w:szCs w:val="27"/>
          <w:lang w:eastAsia="en-GB"/>
        </w:rPr>
        <w:t>Nudge theory allows employees to see the need for change for themselves and influence how it is made, making resistance less likely.</w:t>
      </w:r>
    </w:p>
    <w:p w14:paraId="73694241" w14:textId="77777777" w:rsidR="005A00DB" w:rsidRPr="005A00DB" w:rsidRDefault="005A00DB" w:rsidP="005A00DB">
      <w:pPr>
        <w:spacing w:after="100" w:afterAutospacing="1" w:line="240" w:lineRule="auto"/>
        <w:rPr>
          <w:rFonts w:ascii="DM Sans" w:eastAsia="Times New Roman" w:hAnsi="DM Sans" w:cs="Times New Roman"/>
          <w:color w:val="25223B"/>
          <w:sz w:val="27"/>
          <w:szCs w:val="27"/>
          <w:lang w:eastAsia="en-GB"/>
        </w:rPr>
      </w:pPr>
      <w:r w:rsidRPr="005A00DB">
        <w:rPr>
          <w:rFonts w:ascii="DM Sans" w:eastAsia="Times New Roman" w:hAnsi="DM Sans" w:cs="Times New Roman"/>
          <w:color w:val="25223B"/>
          <w:sz w:val="27"/>
          <w:szCs w:val="27"/>
          <w:lang w:eastAsia="en-GB"/>
        </w:rPr>
        <w:lastRenderedPageBreak/>
        <w:t>Like a parent would with a child, it guides employees towards the options management wants them to choose. The beauty of this change management framework is that it aims to get the full support of your employees, while still making them feel a part of the process of choosing and managing the change.</w:t>
      </w:r>
      <w:r w:rsidRPr="005A00DB">
        <w:rPr>
          <w:rFonts w:ascii="DM Sans" w:eastAsia="Times New Roman" w:hAnsi="DM Sans" w:cs="Times New Roman"/>
          <w:color w:val="25223B"/>
          <w:sz w:val="27"/>
          <w:szCs w:val="27"/>
          <w:lang w:eastAsia="en-GB"/>
        </w:rPr>
        <w:br/>
        <w:t>Nudge theory is best used in conjunction with another model.</w:t>
      </w:r>
    </w:p>
    <w:p w14:paraId="281F9A38" w14:textId="77777777" w:rsidR="005A00DB" w:rsidRPr="005A00DB" w:rsidRDefault="005A00DB" w:rsidP="005A00DB">
      <w:pPr>
        <w:spacing w:line="240" w:lineRule="auto"/>
        <w:outlineLvl w:val="2"/>
        <w:rPr>
          <w:rFonts w:ascii="DM Sans" w:eastAsia="Times New Roman" w:hAnsi="DM Sans" w:cs="Times New Roman"/>
          <w:b/>
          <w:bCs/>
          <w:color w:val="25223B"/>
          <w:sz w:val="33"/>
          <w:szCs w:val="33"/>
          <w:lang w:eastAsia="en-GB"/>
        </w:rPr>
      </w:pPr>
      <w:r w:rsidRPr="005A00DB">
        <w:rPr>
          <w:rFonts w:ascii="DM Sans" w:eastAsia="Times New Roman" w:hAnsi="DM Sans" w:cs="Times New Roman"/>
          <w:b/>
          <w:bCs/>
          <w:color w:val="25223B"/>
          <w:sz w:val="33"/>
          <w:szCs w:val="33"/>
          <w:lang w:eastAsia="en-GB"/>
        </w:rPr>
        <w:t>4. The ADKAR Change Management Model</w:t>
      </w:r>
    </w:p>
    <w:p w14:paraId="5F6C31AE" w14:textId="77777777" w:rsidR="005A00DB" w:rsidRPr="005A00DB" w:rsidRDefault="005A00DB" w:rsidP="005A00DB">
      <w:pPr>
        <w:spacing w:after="100" w:afterAutospacing="1" w:line="240" w:lineRule="auto"/>
        <w:rPr>
          <w:rFonts w:ascii="DM Sans" w:eastAsia="Times New Roman" w:hAnsi="DM Sans" w:cs="Times New Roman"/>
          <w:color w:val="25223B"/>
          <w:sz w:val="27"/>
          <w:szCs w:val="27"/>
          <w:lang w:eastAsia="en-GB"/>
        </w:rPr>
      </w:pPr>
      <w:r w:rsidRPr="005A00DB">
        <w:rPr>
          <w:rFonts w:ascii="DM Sans" w:eastAsia="Times New Roman" w:hAnsi="DM Sans" w:cs="Times New Roman"/>
          <w:color w:val="25223B"/>
          <w:sz w:val="27"/>
          <w:szCs w:val="27"/>
          <w:lang w:eastAsia="en-GB"/>
        </w:rPr>
        <w:t>The </w:t>
      </w:r>
      <w:hyperlink r:id="rId33" w:history="1">
        <w:r w:rsidRPr="005A00DB">
          <w:rPr>
            <w:rFonts w:ascii="DM Sans" w:eastAsia="Times New Roman" w:hAnsi="DM Sans" w:cs="Times New Roman"/>
            <w:color w:val="FF6B18"/>
            <w:sz w:val="27"/>
            <w:szCs w:val="27"/>
            <w:lang w:eastAsia="en-GB"/>
          </w:rPr>
          <w:t>ADKAR Model</w:t>
        </w:r>
      </w:hyperlink>
      <w:r w:rsidRPr="005A00DB">
        <w:rPr>
          <w:rFonts w:ascii="DM Sans" w:eastAsia="Times New Roman" w:hAnsi="DM Sans" w:cs="Times New Roman"/>
          <w:color w:val="25223B"/>
          <w:sz w:val="27"/>
          <w:szCs w:val="27"/>
          <w:lang w:eastAsia="en-GB"/>
        </w:rPr>
        <w:t> is a bottom-up method created by Jeffrey Hiatt. It puts the focus on the people behind the change. This is not a sequential method; each letter in the acronym represents a goal to be reached as a company:</w:t>
      </w:r>
    </w:p>
    <w:p w14:paraId="54BACA29" w14:textId="77777777" w:rsidR="005A00DB" w:rsidRPr="005A00DB" w:rsidRDefault="005A00DB" w:rsidP="005A00DB">
      <w:pPr>
        <w:numPr>
          <w:ilvl w:val="0"/>
          <w:numId w:val="6"/>
        </w:numPr>
        <w:spacing w:before="100" w:beforeAutospacing="1" w:after="100" w:afterAutospacing="1" w:line="240" w:lineRule="auto"/>
        <w:rPr>
          <w:rFonts w:ascii="DM Sans" w:eastAsia="Times New Roman" w:hAnsi="DM Sans" w:cs="Times New Roman"/>
          <w:color w:val="25223B"/>
          <w:sz w:val="27"/>
          <w:szCs w:val="27"/>
          <w:lang w:eastAsia="en-GB"/>
        </w:rPr>
      </w:pPr>
      <w:r w:rsidRPr="005A00DB">
        <w:rPr>
          <w:rFonts w:ascii="DM Sans" w:eastAsia="Times New Roman" w:hAnsi="DM Sans" w:cs="Times New Roman"/>
          <w:color w:val="25223B"/>
          <w:sz w:val="27"/>
          <w:szCs w:val="27"/>
          <w:lang w:eastAsia="en-GB"/>
        </w:rPr>
        <w:t>Awareness (of the need to change)</w:t>
      </w:r>
    </w:p>
    <w:p w14:paraId="1CEA5A98" w14:textId="77777777" w:rsidR="005A00DB" w:rsidRPr="005A00DB" w:rsidRDefault="005A00DB" w:rsidP="005A00DB">
      <w:pPr>
        <w:numPr>
          <w:ilvl w:val="0"/>
          <w:numId w:val="6"/>
        </w:numPr>
        <w:spacing w:before="100" w:beforeAutospacing="1" w:after="100" w:afterAutospacing="1" w:line="240" w:lineRule="auto"/>
        <w:rPr>
          <w:rFonts w:ascii="DM Sans" w:eastAsia="Times New Roman" w:hAnsi="DM Sans" w:cs="Times New Roman"/>
          <w:color w:val="25223B"/>
          <w:sz w:val="27"/>
          <w:szCs w:val="27"/>
          <w:lang w:eastAsia="en-GB"/>
        </w:rPr>
      </w:pPr>
      <w:r w:rsidRPr="005A00DB">
        <w:rPr>
          <w:rFonts w:ascii="DM Sans" w:eastAsia="Times New Roman" w:hAnsi="DM Sans" w:cs="Times New Roman"/>
          <w:color w:val="25223B"/>
          <w:sz w:val="27"/>
          <w:szCs w:val="27"/>
          <w:lang w:eastAsia="en-GB"/>
        </w:rPr>
        <w:t>Desire (to participate in and support the change)</w:t>
      </w:r>
    </w:p>
    <w:p w14:paraId="65A22892" w14:textId="77777777" w:rsidR="005A00DB" w:rsidRPr="005A00DB" w:rsidRDefault="005A00DB" w:rsidP="005A00DB">
      <w:pPr>
        <w:numPr>
          <w:ilvl w:val="0"/>
          <w:numId w:val="6"/>
        </w:numPr>
        <w:spacing w:before="100" w:beforeAutospacing="1" w:after="100" w:afterAutospacing="1" w:line="240" w:lineRule="auto"/>
        <w:rPr>
          <w:rFonts w:ascii="DM Sans" w:eastAsia="Times New Roman" w:hAnsi="DM Sans" w:cs="Times New Roman"/>
          <w:color w:val="25223B"/>
          <w:sz w:val="27"/>
          <w:szCs w:val="27"/>
          <w:lang w:eastAsia="en-GB"/>
        </w:rPr>
      </w:pPr>
      <w:r w:rsidRPr="005A00DB">
        <w:rPr>
          <w:rFonts w:ascii="DM Sans" w:eastAsia="Times New Roman" w:hAnsi="DM Sans" w:cs="Times New Roman"/>
          <w:color w:val="25223B"/>
          <w:sz w:val="27"/>
          <w:szCs w:val="27"/>
          <w:lang w:eastAsia="en-GB"/>
        </w:rPr>
        <w:t>Knowledge (on how to change)</w:t>
      </w:r>
    </w:p>
    <w:p w14:paraId="18FB6174" w14:textId="77777777" w:rsidR="005A00DB" w:rsidRPr="005A00DB" w:rsidRDefault="005A00DB" w:rsidP="005A00DB">
      <w:pPr>
        <w:numPr>
          <w:ilvl w:val="0"/>
          <w:numId w:val="6"/>
        </w:numPr>
        <w:spacing w:before="100" w:beforeAutospacing="1" w:after="100" w:afterAutospacing="1" w:line="240" w:lineRule="auto"/>
        <w:rPr>
          <w:rFonts w:ascii="DM Sans" w:eastAsia="Times New Roman" w:hAnsi="DM Sans" w:cs="Times New Roman"/>
          <w:color w:val="25223B"/>
          <w:sz w:val="27"/>
          <w:szCs w:val="27"/>
          <w:lang w:eastAsia="en-GB"/>
        </w:rPr>
      </w:pPr>
      <w:r w:rsidRPr="005A00DB">
        <w:rPr>
          <w:rFonts w:ascii="DM Sans" w:eastAsia="Times New Roman" w:hAnsi="DM Sans" w:cs="Times New Roman"/>
          <w:color w:val="25223B"/>
          <w:sz w:val="27"/>
          <w:szCs w:val="27"/>
          <w:lang w:eastAsia="en-GB"/>
        </w:rPr>
        <w:t xml:space="preserve">Ability (to implement required skills and </w:t>
      </w:r>
      <w:proofErr w:type="spellStart"/>
      <w:r w:rsidRPr="005A00DB">
        <w:rPr>
          <w:rFonts w:ascii="DM Sans" w:eastAsia="Times New Roman" w:hAnsi="DM Sans" w:cs="Times New Roman"/>
          <w:color w:val="25223B"/>
          <w:sz w:val="27"/>
          <w:szCs w:val="27"/>
          <w:lang w:eastAsia="en-GB"/>
        </w:rPr>
        <w:t>behaviors</w:t>
      </w:r>
      <w:proofErr w:type="spellEnd"/>
      <w:r w:rsidRPr="005A00DB">
        <w:rPr>
          <w:rFonts w:ascii="DM Sans" w:eastAsia="Times New Roman" w:hAnsi="DM Sans" w:cs="Times New Roman"/>
          <w:color w:val="25223B"/>
          <w:sz w:val="27"/>
          <w:szCs w:val="27"/>
          <w:lang w:eastAsia="en-GB"/>
        </w:rPr>
        <w:t>)</w:t>
      </w:r>
    </w:p>
    <w:p w14:paraId="7ED64EA4" w14:textId="77777777" w:rsidR="005A00DB" w:rsidRPr="005A00DB" w:rsidRDefault="005A00DB" w:rsidP="005A00DB">
      <w:pPr>
        <w:numPr>
          <w:ilvl w:val="0"/>
          <w:numId w:val="6"/>
        </w:numPr>
        <w:spacing w:before="100" w:beforeAutospacing="1" w:after="100" w:afterAutospacing="1" w:line="240" w:lineRule="auto"/>
        <w:rPr>
          <w:rFonts w:ascii="DM Sans" w:eastAsia="Times New Roman" w:hAnsi="DM Sans" w:cs="Times New Roman"/>
          <w:color w:val="25223B"/>
          <w:sz w:val="27"/>
          <w:szCs w:val="27"/>
          <w:lang w:eastAsia="en-GB"/>
        </w:rPr>
      </w:pPr>
      <w:r w:rsidRPr="005A00DB">
        <w:rPr>
          <w:rFonts w:ascii="DM Sans" w:eastAsia="Times New Roman" w:hAnsi="DM Sans" w:cs="Times New Roman"/>
          <w:color w:val="25223B"/>
          <w:sz w:val="27"/>
          <w:szCs w:val="27"/>
          <w:lang w:eastAsia="en-GB"/>
        </w:rPr>
        <w:t>Reinforcement (to sustain the change)</w:t>
      </w:r>
    </w:p>
    <w:p w14:paraId="7E93EFEC" w14:textId="77777777" w:rsidR="005A00DB" w:rsidRPr="005A00DB" w:rsidRDefault="005A00DB" w:rsidP="005A00DB">
      <w:pPr>
        <w:spacing w:line="240" w:lineRule="auto"/>
        <w:jc w:val="center"/>
        <w:rPr>
          <w:rFonts w:ascii="Times New Roman" w:eastAsia="Times New Roman" w:hAnsi="Times New Roman" w:cs="Times New Roman"/>
          <w:sz w:val="24"/>
          <w:szCs w:val="24"/>
          <w:lang w:eastAsia="en-GB"/>
        </w:rPr>
      </w:pPr>
      <w:r w:rsidRPr="005A00DB">
        <w:rPr>
          <w:rFonts w:ascii="Times New Roman" w:eastAsia="Times New Roman" w:hAnsi="Times New Roman" w:cs="Times New Roman"/>
          <w:noProof/>
          <w:sz w:val="24"/>
          <w:szCs w:val="24"/>
          <w:lang w:eastAsia="en-GB"/>
        </w:rPr>
        <w:drawing>
          <wp:inline distT="0" distB="0" distL="0" distR="0" wp14:anchorId="5C923D01" wp14:editId="74D9947B">
            <wp:extent cx="5341620" cy="2263140"/>
            <wp:effectExtent l="0" t="0" r="0" b="3810"/>
            <wp:docPr id="6" name="Picture 6" descr="adkar-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adkar-model"/>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341620" cy="2263140"/>
                    </a:xfrm>
                    <a:prstGeom prst="rect">
                      <a:avLst/>
                    </a:prstGeom>
                    <a:noFill/>
                    <a:ln>
                      <a:noFill/>
                    </a:ln>
                  </pic:spPr>
                </pic:pic>
              </a:graphicData>
            </a:graphic>
          </wp:inline>
        </w:drawing>
      </w:r>
    </w:p>
    <w:p w14:paraId="0C6824CD" w14:textId="77777777" w:rsidR="005A00DB" w:rsidRPr="005A00DB" w:rsidRDefault="005A00DB" w:rsidP="005A00DB">
      <w:pPr>
        <w:spacing w:after="100" w:afterAutospacing="1" w:line="240" w:lineRule="auto"/>
        <w:rPr>
          <w:rFonts w:ascii="DM Sans" w:eastAsia="Times New Roman" w:hAnsi="DM Sans" w:cs="Times New Roman"/>
          <w:color w:val="25223B"/>
          <w:sz w:val="27"/>
          <w:szCs w:val="27"/>
          <w:lang w:eastAsia="en-GB"/>
        </w:rPr>
      </w:pPr>
      <w:r w:rsidRPr="005A00DB">
        <w:rPr>
          <w:rFonts w:ascii="DM Sans" w:eastAsia="Times New Roman" w:hAnsi="DM Sans" w:cs="Times New Roman"/>
          <w:color w:val="25223B"/>
          <w:sz w:val="27"/>
          <w:szCs w:val="27"/>
          <w:lang w:eastAsia="en-GB"/>
        </w:rPr>
        <w:t>By putting the focus on employees, the ADKAR method limits resistance and thus speeds up implementation. Much like the Nudge theory, the ADKAR model values employee input and support. Instead of going to your employees with a mandate for change, you start a conversation to make employees aware of the need for change so that you can convince them that they will benefit from it. This will foster their desire to participate in the implementation.</w:t>
      </w:r>
    </w:p>
    <w:p w14:paraId="12588DE3" w14:textId="77777777" w:rsidR="005A00DB" w:rsidRPr="005A00DB" w:rsidRDefault="005A00DB" w:rsidP="005A00DB">
      <w:pPr>
        <w:spacing w:after="100" w:afterAutospacing="1" w:line="240" w:lineRule="auto"/>
        <w:rPr>
          <w:rFonts w:ascii="DM Sans" w:eastAsia="Times New Roman" w:hAnsi="DM Sans" w:cs="Times New Roman"/>
          <w:color w:val="25223B"/>
          <w:sz w:val="27"/>
          <w:szCs w:val="27"/>
          <w:lang w:eastAsia="en-GB"/>
        </w:rPr>
      </w:pPr>
      <w:r w:rsidRPr="005A00DB">
        <w:rPr>
          <w:rFonts w:ascii="DM Sans" w:eastAsia="Times New Roman" w:hAnsi="DM Sans" w:cs="Times New Roman"/>
          <w:color w:val="25223B"/>
          <w:sz w:val="27"/>
          <w:szCs w:val="27"/>
          <w:lang w:eastAsia="en-GB"/>
        </w:rPr>
        <w:t xml:space="preserve">The method’s knowledge and ability goals are closely linked, but knowledge focuses more on understanding how the change can be </w:t>
      </w:r>
      <w:r w:rsidRPr="005A00DB">
        <w:rPr>
          <w:rFonts w:ascii="DM Sans" w:eastAsia="Times New Roman" w:hAnsi="DM Sans" w:cs="Times New Roman"/>
          <w:color w:val="25223B"/>
          <w:sz w:val="27"/>
          <w:szCs w:val="27"/>
          <w:lang w:eastAsia="en-GB"/>
        </w:rPr>
        <w:lastRenderedPageBreak/>
        <w:t>made, while ability is about giving employees the confidence they need to complete the transformation. This people-centric method ensures a higher success rate for sustained change compared to methods that do not actively involve the people affected by the change. This framework is best suited for small, incremental changes so that daily routines are not significantly disrupted all at once.</w:t>
      </w:r>
    </w:p>
    <w:p w14:paraId="6A4806E4" w14:textId="77777777" w:rsidR="005A00DB" w:rsidRPr="005A00DB" w:rsidRDefault="005A00DB" w:rsidP="005A00DB">
      <w:pPr>
        <w:spacing w:line="240" w:lineRule="auto"/>
        <w:outlineLvl w:val="2"/>
        <w:rPr>
          <w:rFonts w:ascii="DM Sans" w:eastAsia="Times New Roman" w:hAnsi="DM Sans" w:cs="Times New Roman"/>
          <w:b/>
          <w:bCs/>
          <w:color w:val="25223B"/>
          <w:sz w:val="33"/>
          <w:szCs w:val="33"/>
          <w:lang w:eastAsia="en-GB"/>
        </w:rPr>
      </w:pPr>
      <w:r w:rsidRPr="005A00DB">
        <w:rPr>
          <w:rFonts w:ascii="DM Sans" w:eastAsia="Times New Roman" w:hAnsi="DM Sans" w:cs="Times New Roman"/>
          <w:b/>
          <w:bCs/>
          <w:color w:val="25223B"/>
          <w:sz w:val="33"/>
          <w:szCs w:val="33"/>
          <w:lang w:eastAsia="en-GB"/>
        </w:rPr>
        <w:t>5. Kübler-Ross Change Curve</w:t>
      </w:r>
    </w:p>
    <w:p w14:paraId="683D5954" w14:textId="77777777" w:rsidR="005A00DB" w:rsidRPr="005A00DB" w:rsidRDefault="005A00DB" w:rsidP="005A00DB">
      <w:pPr>
        <w:spacing w:after="100" w:afterAutospacing="1" w:line="240" w:lineRule="auto"/>
        <w:rPr>
          <w:rFonts w:ascii="DM Sans" w:eastAsia="Times New Roman" w:hAnsi="DM Sans" w:cs="Times New Roman"/>
          <w:color w:val="25223B"/>
          <w:sz w:val="27"/>
          <w:szCs w:val="27"/>
          <w:lang w:eastAsia="en-GB"/>
        </w:rPr>
      </w:pPr>
      <w:r w:rsidRPr="005A00DB">
        <w:rPr>
          <w:rFonts w:ascii="DM Sans" w:eastAsia="Times New Roman" w:hAnsi="DM Sans" w:cs="Times New Roman"/>
          <w:color w:val="25223B"/>
          <w:sz w:val="27"/>
          <w:szCs w:val="27"/>
          <w:lang w:eastAsia="en-GB"/>
        </w:rPr>
        <w:t>You will likely recognize the </w:t>
      </w:r>
      <w:hyperlink r:id="rId35" w:history="1">
        <w:r w:rsidRPr="005A00DB">
          <w:rPr>
            <w:rFonts w:ascii="DM Sans" w:eastAsia="Times New Roman" w:hAnsi="DM Sans" w:cs="Times New Roman"/>
            <w:color w:val="FF6B18"/>
            <w:sz w:val="27"/>
            <w:szCs w:val="27"/>
            <w:lang w:eastAsia="en-GB"/>
          </w:rPr>
          <w:t>Kübler-Ross Change Curve</w:t>
        </w:r>
      </w:hyperlink>
      <w:r w:rsidRPr="005A00DB">
        <w:rPr>
          <w:rFonts w:ascii="DM Sans" w:eastAsia="Times New Roman" w:hAnsi="DM Sans" w:cs="Times New Roman"/>
          <w:color w:val="25223B"/>
          <w:sz w:val="27"/>
          <w:szCs w:val="27"/>
          <w:lang w:eastAsia="en-GB"/>
        </w:rPr>
        <w:t> as it is based on the five stages of grief, which was defined by the psychiatrist Elisabeth Kübler-Ross. By acknowledging that change is often met with emotional reactions (as opposed to more logic-based objections), you’re better prepared during each of the method’s five stages:</w:t>
      </w:r>
    </w:p>
    <w:p w14:paraId="1498D910" w14:textId="77777777" w:rsidR="005A00DB" w:rsidRPr="005A00DB" w:rsidRDefault="005A00DB" w:rsidP="005A00DB">
      <w:pPr>
        <w:numPr>
          <w:ilvl w:val="0"/>
          <w:numId w:val="7"/>
        </w:numPr>
        <w:spacing w:before="100" w:beforeAutospacing="1" w:after="100" w:afterAutospacing="1" w:line="240" w:lineRule="auto"/>
        <w:rPr>
          <w:rFonts w:ascii="DM Sans" w:eastAsia="Times New Roman" w:hAnsi="DM Sans" w:cs="Times New Roman"/>
          <w:color w:val="25223B"/>
          <w:sz w:val="27"/>
          <w:szCs w:val="27"/>
          <w:lang w:eastAsia="en-GB"/>
        </w:rPr>
      </w:pPr>
      <w:r w:rsidRPr="005A00DB">
        <w:rPr>
          <w:rFonts w:ascii="DM Sans" w:eastAsia="Times New Roman" w:hAnsi="DM Sans" w:cs="Times New Roman"/>
          <w:color w:val="25223B"/>
          <w:sz w:val="27"/>
          <w:szCs w:val="27"/>
          <w:lang w:eastAsia="en-GB"/>
        </w:rPr>
        <w:t>Denial</w:t>
      </w:r>
    </w:p>
    <w:p w14:paraId="46CC03B8" w14:textId="77777777" w:rsidR="005A00DB" w:rsidRPr="005A00DB" w:rsidRDefault="005A00DB" w:rsidP="005A00DB">
      <w:pPr>
        <w:numPr>
          <w:ilvl w:val="0"/>
          <w:numId w:val="7"/>
        </w:numPr>
        <w:spacing w:before="100" w:beforeAutospacing="1" w:after="100" w:afterAutospacing="1" w:line="240" w:lineRule="auto"/>
        <w:rPr>
          <w:rFonts w:ascii="DM Sans" w:eastAsia="Times New Roman" w:hAnsi="DM Sans" w:cs="Times New Roman"/>
          <w:color w:val="25223B"/>
          <w:sz w:val="27"/>
          <w:szCs w:val="27"/>
          <w:lang w:eastAsia="en-GB"/>
        </w:rPr>
      </w:pPr>
      <w:r w:rsidRPr="005A00DB">
        <w:rPr>
          <w:rFonts w:ascii="DM Sans" w:eastAsia="Times New Roman" w:hAnsi="DM Sans" w:cs="Times New Roman"/>
          <w:color w:val="25223B"/>
          <w:sz w:val="27"/>
          <w:szCs w:val="27"/>
          <w:lang w:eastAsia="en-GB"/>
        </w:rPr>
        <w:t>Anger</w:t>
      </w:r>
    </w:p>
    <w:p w14:paraId="1BB77992" w14:textId="77777777" w:rsidR="005A00DB" w:rsidRPr="005A00DB" w:rsidRDefault="005A00DB" w:rsidP="005A00DB">
      <w:pPr>
        <w:numPr>
          <w:ilvl w:val="0"/>
          <w:numId w:val="7"/>
        </w:numPr>
        <w:spacing w:before="100" w:beforeAutospacing="1" w:after="100" w:afterAutospacing="1" w:line="240" w:lineRule="auto"/>
        <w:rPr>
          <w:rFonts w:ascii="DM Sans" w:eastAsia="Times New Roman" w:hAnsi="DM Sans" w:cs="Times New Roman"/>
          <w:color w:val="25223B"/>
          <w:sz w:val="27"/>
          <w:szCs w:val="27"/>
          <w:lang w:eastAsia="en-GB"/>
        </w:rPr>
      </w:pPr>
      <w:r w:rsidRPr="005A00DB">
        <w:rPr>
          <w:rFonts w:ascii="DM Sans" w:eastAsia="Times New Roman" w:hAnsi="DM Sans" w:cs="Times New Roman"/>
          <w:color w:val="25223B"/>
          <w:sz w:val="27"/>
          <w:szCs w:val="27"/>
          <w:lang w:eastAsia="en-GB"/>
        </w:rPr>
        <w:t>Bargaining</w:t>
      </w:r>
    </w:p>
    <w:p w14:paraId="68BF93B4" w14:textId="77777777" w:rsidR="005A00DB" w:rsidRPr="005A00DB" w:rsidRDefault="005A00DB" w:rsidP="005A00DB">
      <w:pPr>
        <w:numPr>
          <w:ilvl w:val="0"/>
          <w:numId w:val="7"/>
        </w:numPr>
        <w:spacing w:before="100" w:beforeAutospacing="1" w:after="100" w:afterAutospacing="1" w:line="240" w:lineRule="auto"/>
        <w:rPr>
          <w:rFonts w:ascii="DM Sans" w:eastAsia="Times New Roman" w:hAnsi="DM Sans" w:cs="Times New Roman"/>
          <w:color w:val="25223B"/>
          <w:sz w:val="27"/>
          <w:szCs w:val="27"/>
          <w:lang w:eastAsia="en-GB"/>
        </w:rPr>
      </w:pPr>
      <w:r w:rsidRPr="005A00DB">
        <w:rPr>
          <w:rFonts w:ascii="DM Sans" w:eastAsia="Times New Roman" w:hAnsi="DM Sans" w:cs="Times New Roman"/>
          <w:color w:val="25223B"/>
          <w:sz w:val="27"/>
          <w:szCs w:val="27"/>
          <w:lang w:eastAsia="en-GB"/>
        </w:rPr>
        <w:t>Depression</w:t>
      </w:r>
    </w:p>
    <w:p w14:paraId="18924D0A" w14:textId="77777777" w:rsidR="005A00DB" w:rsidRPr="005A00DB" w:rsidRDefault="005A00DB" w:rsidP="005A00DB">
      <w:pPr>
        <w:numPr>
          <w:ilvl w:val="0"/>
          <w:numId w:val="7"/>
        </w:numPr>
        <w:spacing w:before="100" w:beforeAutospacing="1" w:after="100" w:afterAutospacing="1" w:line="240" w:lineRule="auto"/>
        <w:rPr>
          <w:rFonts w:ascii="DM Sans" w:eastAsia="Times New Roman" w:hAnsi="DM Sans" w:cs="Times New Roman"/>
          <w:color w:val="25223B"/>
          <w:sz w:val="27"/>
          <w:szCs w:val="27"/>
          <w:lang w:eastAsia="en-GB"/>
        </w:rPr>
      </w:pPr>
      <w:r w:rsidRPr="005A00DB">
        <w:rPr>
          <w:rFonts w:ascii="DM Sans" w:eastAsia="Times New Roman" w:hAnsi="DM Sans" w:cs="Times New Roman"/>
          <w:color w:val="25223B"/>
          <w:sz w:val="27"/>
          <w:szCs w:val="27"/>
          <w:lang w:eastAsia="en-GB"/>
        </w:rPr>
        <w:t>Acceptance</w:t>
      </w:r>
    </w:p>
    <w:p w14:paraId="3FA23AA5" w14:textId="61EECDBC" w:rsidR="005A00DB" w:rsidRDefault="005A00DB" w:rsidP="005A00DB">
      <w:pPr>
        <w:spacing w:after="100" w:afterAutospacing="1" w:line="240" w:lineRule="auto"/>
        <w:rPr>
          <w:rFonts w:ascii="DM Sans" w:eastAsia="Times New Roman" w:hAnsi="DM Sans" w:cs="Times New Roman"/>
          <w:color w:val="25223B"/>
          <w:sz w:val="27"/>
          <w:szCs w:val="27"/>
          <w:lang w:eastAsia="en-GB"/>
        </w:rPr>
      </w:pPr>
      <w:r w:rsidRPr="005A00DB">
        <w:rPr>
          <w:rFonts w:ascii="DM Sans" w:eastAsia="Times New Roman" w:hAnsi="DM Sans" w:cs="Times New Roman"/>
          <w:color w:val="25223B"/>
          <w:sz w:val="27"/>
          <w:szCs w:val="27"/>
          <w:lang w:eastAsia="en-GB"/>
        </w:rPr>
        <w:t>Employees may move through these stages in random order and even repeat stages. It’s essential to communicate and empathize, so employees feel that you are acknowledging their emotions throughout the journey towards acceptance.</w:t>
      </w:r>
    </w:p>
    <w:p w14:paraId="2157970A" w14:textId="77777777" w:rsidR="005A00DB" w:rsidRPr="005A00DB" w:rsidRDefault="005A00DB" w:rsidP="005A00DB">
      <w:pPr>
        <w:spacing w:after="100" w:afterAutospacing="1" w:line="240" w:lineRule="auto"/>
        <w:rPr>
          <w:rFonts w:ascii="DM Sans" w:eastAsia="Times New Roman" w:hAnsi="DM Sans" w:cs="Times New Roman"/>
          <w:color w:val="25223B"/>
          <w:sz w:val="27"/>
          <w:szCs w:val="27"/>
          <w:lang w:eastAsia="en-GB"/>
        </w:rPr>
      </w:pPr>
    </w:p>
    <w:p w14:paraId="4DB0A6C1" w14:textId="77777777" w:rsidR="005A00DB" w:rsidRPr="005A00DB" w:rsidRDefault="005A00DB" w:rsidP="005A00DB">
      <w:pPr>
        <w:spacing w:line="240" w:lineRule="auto"/>
        <w:jc w:val="center"/>
        <w:rPr>
          <w:rFonts w:ascii="Times New Roman" w:eastAsia="Times New Roman" w:hAnsi="Times New Roman" w:cs="Times New Roman"/>
          <w:sz w:val="24"/>
          <w:szCs w:val="24"/>
          <w:lang w:eastAsia="en-GB"/>
        </w:rPr>
      </w:pPr>
      <w:r w:rsidRPr="005A00DB">
        <w:rPr>
          <w:rFonts w:ascii="Times New Roman" w:eastAsia="Times New Roman" w:hAnsi="Times New Roman" w:cs="Times New Roman"/>
          <w:noProof/>
          <w:sz w:val="24"/>
          <w:szCs w:val="24"/>
          <w:lang w:eastAsia="en-GB"/>
        </w:rPr>
        <w:drawing>
          <wp:inline distT="0" distB="0" distL="0" distR="0" wp14:anchorId="095A3705" wp14:editId="44046BE5">
            <wp:extent cx="5410200" cy="2727960"/>
            <wp:effectExtent l="0" t="0" r="0" b="0"/>
            <wp:docPr id="7" name="Picture 7" descr="change-curve-examp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hange-curve-example"/>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5410200" cy="2727960"/>
                    </a:xfrm>
                    <a:prstGeom prst="rect">
                      <a:avLst/>
                    </a:prstGeom>
                    <a:noFill/>
                    <a:ln>
                      <a:noFill/>
                    </a:ln>
                  </pic:spPr>
                </pic:pic>
              </a:graphicData>
            </a:graphic>
          </wp:inline>
        </w:drawing>
      </w:r>
    </w:p>
    <w:p w14:paraId="0CFA19A6" w14:textId="77777777" w:rsidR="005A00DB" w:rsidRPr="005A00DB" w:rsidRDefault="005A00DB" w:rsidP="005A00DB">
      <w:pPr>
        <w:spacing w:after="100" w:afterAutospacing="1" w:line="240" w:lineRule="auto"/>
        <w:rPr>
          <w:rFonts w:ascii="DM Sans" w:eastAsia="Times New Roman" w:hAnsi="DM Sans" w:cs="Times New Roman"/>
          <w:color w:val="25223B"/>
          <w:sz w:val="27"/>
          <w:szCs w:val="27"/>
          <w:lang w:eastAsia="en-GB"/>
        </w:rPr>
      </w:pPr>
      <w:r w:rsidRPr="005A00DB">
        <w:rPr>
          <w:rFonts w:ascii="DM Sans" w:eastAsia="Times New Roman" w:hAnsi="DM Sans" w:cs="Times New Roman"/>
          <w:color w:val="25223B"/>
          <w:sz w:val="27"/>
          <w:szCs w:val="27"/>
          <w:lang w:eastAsia="en-GB"/>
        </w:rPr>
        <w:lastRenderedPageBreak/>
        <w:t>The unpredictability of emotions makes this change management framework ill-suited for large-scale changes.</w:t>
      </w:r>
    </w:p>
    <w:p w14:paraId="71B6BF7B" w14:textId="77777777" w:rsidR="005A00DB" w:rsidRPr="005A00DB" w:rsidRDefault="005A00DB" w:rsidP="005A00DB">
      <w:pPr>
        <w:spacing w:after="100" w:afterAutospacing="1" w:line="240" w:lineRule="auto"/>
        <w:rPr>
          <w:rFonts w:ascii="DM Sans" w:eastAsia="Times New Roman" w:hAnsi="DM Sans" w:cs="Times New Roman"/>
          <w:color w:val="25223B"/>
          <w:sz w:val="27"/>
          <w:szCs w:val="27"/>
          <w:lang w:eastAsia="en-GB"/>
        </w:rPr>
      </w:pPr>
      <w:r w:rsidRPr="005A00DB">
        <w:rPr>
          <w:rFonts w:ascii="DM Sans" w:eastAsia="Times New Roman" w:hAnsi="DM Sans" w:cs="Times New Roman"/>
          <w:color w:val="25223B"/>
          <w:sz w:val="27"/>
          <w:szCs w:val="27"/>
          <w:lang w:eastAsia="en-GB"/>
        </w:rPr>
        <w:t>The Kübler-Ross Change Curve is great for small groups because it allows you to connect with employees on an individual level. Pair this model with another change management framework that outlines clear steps towards the desired result.</w:t>
      </w:r>
    </w:p>
    <w:p w14:paraId="0ADCCB25" w14:textId="77777777" w:rsidR="005A00DB" w:rsidRPr="005A00DB" w:rsidRDefault="005A00DB" w:rsidP="005A00DB">
      <w:pPr>
        <w:spacing w:line="240" w:lineRule="auto"/>
        <w:outlineLvl w:val="2"/>
        <w:rPr>
          <w:rFonts w:ascii="DM Sans" w:eastAsia="Times New Roman" w:hAnsi="DM Sans" w:cs="Times New Roman"/>
          <w:b/>
          <w:bCs/>
          <w:color w:val="25223B"/>
          <w:sz w:val="33"/>
          <w:szCs w:val="33"/>
          <w:lang w:eastAsia="en-GB"/>
        </w:rPr>
      </w:pPr>
      <w:r w:rsidRPr="005A00DB">
        <w:rPr>
          <w:rFonts w:ascii="DM Sans" w:eastAsia="Times New Roman" w:hAnsi="DM Sans" w:cs="Times New Roman"/>
          <w:b/>
          <w:bCs/>
          <w:color w:val="25223B"/>
          <w:sz w:val="33"/>
          <w:szCs w:val="33"/>
          <w:lang w:eastAsia="en-GB"/>
        </w:rPr>
        <w:t>6. Bridges’ Transition Model</w:t>
      </w:r>
    </w:p>
    <w:p w14:paraId="536A0EDA" w14:textId="77777777" w:rsidR="005A00DB" w:rsidRPr="005A00DB" w:rsidRDefault="005A00DB" w:rsidP="005A00DB">
      <w:pPr>
        <w:spacing w:after="100" w:afterAutospacing="1" w:line="240" w:lineRule="auto"/>
        <w:rPr>
          <w:rFonts w:ascii="DM Sans" w:eastAsia="Times New Roman" w:hAnsi="DM Sans" w:cs="Times New Roman"/>
          <w:color w:val="25223B"/>
          <w:sz w:val="27"/>
          <w:szCs w:val="27"/>
          <w:lang w:eastAsia="en-GB"/>
        </w:rPr>
      </w:pPr>
      <w:r w:rsidRPr="005A00DB">
        <w:rPr>
          <w:rFonts w:ascii="DM Sans" w:eastAsia="Times New Roman" w:hAnsi="DM Sans" w:cs="Times New Roman"/>
          <w:color w:val="25223B"/>
          <w:sz w:val="27"/>
          <w:szCs w:val="27"/>
          <w:lang w:eastAsia="en-GB"/>
        </w:rPr>
        <w:t>The</w:t>
      </w:r>
      <w:hyperlink r:id="rId37" w:history="1">
        <w:r w:rsidRPr="005A00DB">
          <w:rPr>
            <w:rFonts w:ascii="DM Sans" w:eastAsia="Times New Roman" w:hAnsi="DM Sans" w:cs="Times New Roman"/>
            <w:color w:val="FF6B18"/>
            <w:sz w:val="27"/>
            <w:szCs w:val="27"/>
            <w:lang w:eastAsia="en-GB"/>
          </w:rPr>
          <w:t> Bridges’ Transition Model</w:t>
        </w:r>
      </w:hyperlink>
      <w:r w:rsidRPr="005A00DB">
        <w:rPr>
          <w:rFonts w:ascii="DM Sans" w:eastAsia="Times New Roman" w:hAnsi="DM Sans" w:cs="Times New Roman"/>
          <w:color w:val="25223B"/>
          <w:sz w:val="27"/>
          <w:szCs w:val="27"/>
          <w:lang w:eastAsia="en-GB"/>
        </w:rPr>
        <w:t> is similar to the Kübler-Ross Change Curve in that it focuses on the emotional reactions throughout a transition. While many models focus on the change itself, the Bridges’ model narrows in on the transition process by breaking it into three stages:</w:t>
      </w:r>
    </w:p>
    <w:p w14:paraId="26C894D1" w14:textId="77777777" w:rsidR="005A00DB" w:rsidRPr="005A00DB" w:rsidRDefault="005A00DB" w:rsidP="005A00DB">
      <w:pPr>
        <w:numPr>
          <w:ilvl w:val="0"/>
          <w:numId w:val="8"/>
        </w:numPr>
        <w:spacing w:before="100" w:beforeAutospacing="1" w:after="100" w:afterAutospacing="1" w:line="240" w:lineRule="auto"/>
        <w:rPr>
          <w:rFonts w:ascii="DM Sans" w:eastAsia="Times New Roman" w:hAnsi="DM Sans" w:cs="Times New Roman"/>
          <w:color w:val="25223B"/>
          <w:sz w:val="27"/>
          <w:szCs w:val="27"/>
          <w:lang w:eastAsia="en-GB"/>
        </w:rPr>
      </w:pPr>
      <w:r w:rsidRPr="005A00DB">
        <w:rPr>
          <w:rFonts w:ascii="DM Sans" w:eastAsia="Times New Roman" w:hAnsi="DM Sans" w:cs="Times New Roman"/>
          <w:color w:val="25223B"/>
          <w:sz w:val="27"/>
          <w:szCs w:val="27"/>
          <w:lang w:eastAsia="en-GB"/>
        </w:rPr>
        <w:t>Ending, losing, and letting go</w:t>
      </w:r>
    </w:p>
    <w:p w14:paraId="7801E4AC" w14:textId="77777777" w:rsidR="005A00DB" w:rsidRPr="005A00DB" w:rsidRDefault="005A00DB" w:rsidP="005A00DB">
      <w:pPr>
        <w:numPr>
          <w:ilvl w:val="0"/>
          <w:numId w:val="8"/>
        </w:numPr>
        <w:spacing w:before="100" w:beforeAutospacing="1" w:after="100" w:afterAutospacing="1" w:line="240" w:lineRule="auto"/>
        <w:rPr>
          <w:rFonts w:ascii="DM Sans" w:eastAsia="Times New Roman" w:hAnsi="DM Sans" w:cs="Times New Roman"/>
          <w:color w:val="25223B"/>
          <w:sz w:val="27"/>
          <w:szCs w:val="27"/>
          <w:lang w:eastAsia="en-GB"/>
        </w:rPr>
      </w:pPr>
      <w:r w:rsidRPr="005A00DB">
        <w:rPr>
          <w:rFonts w:ascii="DM Sans" w:eastAsia="Times New Roman" w:hAnsi="DM Sans" w:cs="Times New Roman"/>
          <w:color w:val="25223B"/>
          <w:sz w:val="27"/>
          <w:szCs w:val="27"/>
          <w:lang w:eastAsia="en-GB"/>
        </w:rPr>
        <w:t>The neutral zone</w:t>
      </w:r>
    </w:p>
    <w:p w14:paraId="7BAE9703" w14:textId="77777777" w:rsidR="005A00DB" w:rsidRPr="005A00DB" w:rsidRDefault="005A00DB" w:rsidP="005A00DB">
      <w:pPr>
        <w:numPr>
          <w:ilvl w:val="0"/>
          <w:numId w:val="8"/>
        </w:numPr>
        <w:spacing w:before="100" w:beforeAutospacing="1" w:after="100" w:afterAutospacing="1" w:line="240" w:lineRule="auto"/>
        <w:rPr>
          <w:rFonts w:ascii="DM Sans" w:eastAsia="Times New Roman" w:hAnsi="DM Sans" w:cs="Times New Roman"/>
          <w:color w:val="25223B"/>
          <w:sz w:val="27"/>
          <w:szCs w:val="27"/>
          <w:lang w:eastAsia="en-GB"/>
        </w:rPr>
      </w:pPr>
      <w:r w:rsidRPr="005A00DB">
        <w:rPr>
          <w:rFonts w:ascii="DM Sans" w:eastAsia="Times New Roman" w:hAnsi="DM Sans" w:cs="Times New Roman"/>
          <w:color w:val="25223B"/>
          <w:sz w:val="27"/>
          <w:szCs w:val="27"/>
          <w:lang w:eastAsia="en-GB"/>
        </w:rPr>
        <w:t>The new beginning</w:t>
      </w:r>
    </w:p>
    <w:p w14:paraId="73E44A18" w14:textId="77777777" w:rsidR="005A00DB" w:rsidRPr="005A00DB" w:rsidRDefault="005A00DB" w:rsidP="005A00DB">
      <w:pPr>
        <w:spacing w:after="100" w:afterAutospacing="1" w:line="240" w:lineRule="auto"/>
        <w:rPr>
          <w:rFonts w:ascii="DM Sans" w:eastAsia="Times New Roman" w:hAnsi="DM Sans" w:cs="Times New Roman"/>
          <w:color w:val="25223B"/>
          <w:sz w:val="27"/>
          <w:szCs w:val="27"/>
          <w:lang w:eastAsia="en-GB"/>
        </w:rPr>
      </w:pPr>
      <w:r w:rsidRPr="005A00DB">
        <w:rPr>
          <w:rFonts w:ascii="DM Sans" w:eastAsia="Times New Roman" w:hAnsi="DM Sans" w:cs="Times New Roman"/>
          <w:color w:val="25223B"/>
          <w:sz w:val="27"/>
          <w:szCs w:val="27"/>
          <w:lang w:eastAsia="en-GB"/>
        </w:rPr>
        <w:t>The concept behind this model is that change is a thing that happens </w:t>
      </w:r>
      <w:r w:rsidRPr="005A00DB">
        <w:rPr>
          <w:rFonts w:ascii="DM Sans" w:eastAsia="Times New Roman" w:hAnsi="DM Sans" w:cs="Times New Roman"/>
          <w:i/>
          <w:iCs/>
          <w:color w:val="25223B"/>
          <w:sz w:val="27"/>
          <w:szCs w:val="27"/>
          <w:lang w:eastAsia="en-GB"/>
        </w:rPr>
        <w:t>to</w:t>
      </w:r>
      <w:r w:rsidRPr="005A00DB">
        <w:rPr>
          <w:rFonts w:ascii="DM Sans" w:eastAsia="Times New Roman" w:hAnsi="DM Sans" w:cs="Times New Roman"/>
          <w:color w:val="25223B"/>
          <w:sz w:val="27"/>
          <w:szCs w:val="27"/>
          <w:lang w:eastAsia="en-GB"/>
        </w:rPr>
        <w:t> people, versus a transition, which is a journey people embark upon. By anticipating the denial, anger, and frustration that comes with change, you can better guide people towards the neutral zone, which is the bridge between the old and new.</w:t>
      </w:r>
    </w:p>
    <w:p w14:paraId="17FB6C3D" w14:textId="77777777" w:rsidR="005A00DB" w:rsidRPr="005A00DB" w:rsidRDefault="005A00DB" w:rsidP="005A00DB">
      <w:pPr>
        <w:spacing w:line="240" w:lineRule="auto"/>
        <w:jc w:val="center"/>
        <w:rPr>
          <w:rFonts w:ascii="Times New Roman" w:eastAsia="Times New Roman" w:hAnsi="Times New Roman" w:cs="Times New Roman"/>
          <w:sz w:val="24"/>
          <w:szCs w:val="24"/>
          <w:lang w:eastAsia="en-GB"/>
        </w:rPr>
      </w:pPr>
      <w:r w:rsidRPr="005A00DB">
        <w:rPr>
          <w:rFonts w:ascii="Times New Roman" w:eastAsia="Times New Roman" w:hAnsi="Times New Roman" w:cs="Times New Roman"/>
          <w:noProof/>
          <w:sz w:val="24"/>
          <w:szCs w:val="24"/>
          <w:lang w:eastAsia="en-GB"/>
        </w:rPr>
        <w:drawing>
          <wp:inline distT="0" distB="0" distL="0" distR="0" wp14:anchorId="67779C32" wp14:editId="28AD17CB">
            <wp:extent cx="5745480" cy="3299460"/>
            <wp:effectExtent l="0" t="0" r="7620" b="0"/>
            <wp:docPr id="8" name="Picture 8" descr="bridges-transition-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bridges-transition-model"/>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745480" cy="3299460"/>
                    </a:xfrm>
                    <a:prstGeom prst="rect">
                      <a:avLst/>
                    </a:prstGeom>
                    <a:noFill/>
                    <a:ln>
                      <a:noFill/>
                    </a:ln>
                  </pic:spPr>
                </pic:pic>
              </a:graphicData>
            </a:graphic>
          </wp:inline>
        </w:drawing>
      </w:r>
    </w:p>
    <w:p w14:paraId="23741AD5" w14:textId="77777777" w:rsidR="005A00DB" w:rsidRPr="005A00DB" w:rsidRDefault="005A00DB" w:rsidP="005A00DB">
      <w:pPr>
        <w:spacing w:after="100" w:afterAutospacing="1" w:line="240" w:lineRule="auto"/>
        <w:rPr>
          <w:rFonts w:ascii="DM Sans" w:eastAsia="Times New Roman" w:hAnsi="DM Sans" w:cs="Times New Roman"/>
          <w:color w:val="25223B"/>
          <w:sz w:val="27"/>
          <w:szCs w:val="27"/>
          <w:lang w:eastAsia="en-GB"/>
        </w:rPr>
      </w:pPr>
      <w:r w:rsidRPr="005A00DB">
        <w:rPr>
          <w:rFonts w:ascii="DM Sans" w:eastAsia="Times New Roman" w:hAnsi="DM Sans" w:cs="Times New Roman"/>
          <w:color w:val="25223B"/>
          <w:sz w:val="27"/>
          <w:szCs w:val="27"/>
          <w:lang w:eastAsia="en-GB"/>
        </w:rPr>
        <w:lastRenderedPageBreak/>
        <w:t>This feelings-based, personal approach helps management and employees work together to transition and solidify change. Once again, taking your employees’ personal feelings into consideration when implementing change guarantees a higher acceptance rate. The Bridges’ Transition Model is not a checklist but a guide for navigating transitions in a way that pushes employees and management towards excitement and enthusiasm for new beginnings.</w:t>
      </w:r>
    </w:p>
    <w:p w14:paraId="38361979" w14:textId="77777777" w:rsidR="005A00DB" w:rsidRPr="005A00DB" w:rsidRDefault="005A00DB" w:rsidP="005A00DB">
      <w:pPr>
        <w:spacing w:line="240" w:lineRule="auto"/>
        <w:outlineLvl w:val="2"/>
        <w:rPr>
          <w:rFonts w:ascii="DM Sans" w:eastAsia="Times New Roman" w:hAnsi="DM Sans" w:cs="Times New Roman"/>
          <w:b/>
          <w:bCs/>
          <w:color w:val="25223B"/>
          <w:sz w:val="33"/>
          <w:szCs w:val="33"/>
          <w:lang w:eastAsia="en-GB"/>
        </w:rPr>
      </w:pPr>
      <w:r w:rsidRPr="005A00DB">
        <w:rPr>
          <w:rFonts w:ascii="DM Sans" w:eastAsia="Times New Roman" w:hAnsi="DM Sans" w:cs="Times New Roman"/>
          <w:b/>
          <w:bCs/>
          <w:color w:val="25223B"/>
          <w:sz w:val="33"/>
          <w:szCs w:val="33"/>
          <w:lang w:eastAsia="en-GB"/>
        </w:rPr>
        <w:t>7. Satir Change Model</w:t>
      </w:r>
    </w:p>
    <w:p w14:paraId="0E7C045C" w14:textId="77777777" w:rsidR="005A00DB" w:rsidRPr="005A00DB" w:rsidRDefault="005A00DB" w:rsidP="005A00DB">
      <w:pPr>
        <w:spacing w:after="100" w:afterAutospacing="1" w:line="240" w:lineRule="auto"/>
        <w:rPr>
          <w:rFonts w:ascii="DM Sans" w:eastAsia="Times New Roman" w:hAnsi="DM Sans" w:cs="Times New Roman"/>
          <w:color w:val="25223B"/>
          <w:sz w:val="27"/>
          <w:szCs w:val="27"/>
          <w:lang w:eastAsia="en-GB"/>
        </w:rPr>
      </w:pPr>
      <w:r w:rsidRPr="005A00DB">
        <w:rPr>
          <w:rFonts w:ascii="DM Sans" w:eastAsia="Times New Roman" w:hAnsi="DM Sans" w:cs="Times New Roman"/>
          <w:color w:val="25223B"/>
          <w:sz w:val="27"/>
          <w:szCs w:val="27"/>
          <w:lang w:eastAsia="en-GB"/>
        </w:rPr>
        <w:t>Also related to the Kübler-Ross Change Curve, the </w:t>
      </w:r>
      <w:hyperlink r:id="rId39" w:history="1">
        <w:r w:rsidRPr="005A00DB">
          <w:rPr>
            <w:rFonts w:ascii="DM Sans" w:eastAsia="Times New Roman" w:hAnsi="DM Sans" w:cs="Times New Roman"/>
            <w:color w:val="FF6B18"/>
            <w:sz w:val="27"/>
            <w:szCs w:val="27"/>
            <w:lang w:eastAsia="en-GB"/>
          </w:rPr>
          <w:t>Satir Change Model</w:t>
        </w:r>
      </w:hyperlink>
      <w:r w:rsidRPr="005A00DB">
        <w:rPr>
          <w:rFonts w:ascii="DM Sans" w:eastAsia="Times New Roman" w:hAnsi="DM Sans" w:cs="Times New Roman"/>
          <w:color w:val="25223B"/>
          <w:sz w:val="27"/>
          <w:szCs w:val="27"/>
          <w:lang w:eastAsia="en-GB"/>
        </w:rPr>
        <w:t> monitors the emotional progression of employees by tracking their performance through five stages:</w:t>
      </w:r>
    </w:p>
    <w:p w14:paraId="46C00940" w14:textId="77777777" w:rsidR="005A00DB" w:rsidRPr="005A00DB" w:rsidRDefault="005A00DB" w:rsidP="005A00DB">
      <w:pPr>
        <w:numPr>
          <w:ilvl w:val="0"/>
          <w:numId w:val="9"/>
        </w:numPr>
        <w:spacing w:before="100" w:beforeAutospacing="1" w:after="100" w:afterAutospacing="1" w:line="240" w:lineRule="auto"/>
        <w:rPr>
          <w:rFonts w:ascii="DM Sans" w:eastAsia="Times New Roman" w:hAnsi="DM Sans" w:cs="Times New Roman"/>
          <w:color w:val="25223B"/>
          <w:sz w:val="27"/>
          <w:szCs w:val="27"/>
          <w:lang w:eastAsia="en-GB"/>
        </w:rPr>
      </w:pPr>
      <w:r w:rsidRPr="005A00DB">
        <w:rPr>
          <w:rFonts w:ascii="DM Sans" w:eastAsia="Times New Roman" w:hAnsi="DM Sans" w:cs="Times New Roman"/>
          <w:color w:val="25223B"/>
          <w:sz w:val="27"/>
          <w:szCs w:val="27"/>
          <w:lang w:eastAsia="en-GB"/>
        </w:rPr>
        <w:t>Late status quo</w:t>
      </w:r>
    </w:p>
    <w:p w14:paraId="502FAF32" w14:textId="77777777" w:rsidR="005A00DB" w:rsidRPr="005A00DB" w:rsidRDefault="005A00DB" w:rsidP="005A00DB">
      <w:pPr>
        <w:numPr>
          <w:ilvl w:val="0"/>
          <w:numId w:val="9"/>
        </w:numPr>
        <w:spacing w:before="100" w:beforeAutospacing="1" w:after="100" w:afterAutospacing="1" w:line="240" w:lineRule="auto"/>
        <w:rPr>
          <w:rFonts w:ascii="DM Sans" w:eastAsia="Times New Roman" w:hAnsi="DM Sans" w:cs="Times New Roman"/>
          <w:color w:val="25223B"/>
          <w:sz w:val="27"/>
          <w:szCs w:val="27"/>
          <w:lang w:eastAsia="en-GB"/>
        </w:rPr>
      </w:pPr>
      <w:r w:rsidRPr="005A00DB">
        <w:rPr>
          <w:rFonts w:ascii="DM Sans" w:eastAsia="Times New Roman" w:hAnsi="DM Sans" w:cs="Times New Roman"/>
          <w:color w:val="25223B"/>
          <w:sz w:val="27"/>
          <w:szCs w:val="27"/>
          <w:lang w:eastAsia="en-GB"/>
        </w:rPr>
        <w:t>Resistance</w:t>
      </w:r>
    </w:p>
    <w:p w14:paraId="5060EDED" w14:textId="77777777" w:rsidR="005A00DB" w:rsidRPr="005A00DB" w:rsidRDefault="005A00DB" w:rsidP="005A00DB">
      <w:pPr>
        <w:numPr>
          <w:ilvl w:val="0"/>
          <w:numId w:val="9"/>
        </w:numPr>
        <w:spacing w:before="100" w:beforeAutospacing="1" w:after="100" w:afterAutospacing="1" w:line="240" w:lineRule="auto"/>
        <w:rPr>
          <w:rFonts w:ascii="DM Sans" w:eastAsia="Times New Roman" w:hAnsi="DM Sans" w:cs="Times New Roman"/>
          <w:color w:val="25223B"/>
          <w:sz w:val="27"/>
          <w:szCs w:val="27"/>
          <w:lang w:eastAsia="en-GB"/>
        </w:rPr>
      </w:pPr>
      <w:r w:rsidRPr="005A00DB">
        <w:rPr>
          <w:rFonts w:ascii="DM Sans" w:eastAsia="Times New Roman" w:hAnsi="DM Sans" w:cs="Times New Roman"/>
          <w:color w:val="25223B"/>
          <w:sz w:val="27"/>
          <w:szCs w:val="27"/>
          <w:lang w:eastAsia="en-GB"/>
        </w:rPr>
        <w:t>Chaos</w:t>
      </w:r>
    </w:p>
    <w:p w14:paraId="319471FE" w14:textId="77777777" w:rsidR="005A00DB" w:rsidRPr="005A00DB" w:rsidRDefault="005A00DB" w:rsidP="005A00DB">
      <w:pPr>
        <w:numPr>
          <w:ilvl w:val="0"/>
          <w:numId w:val="9"/>
        </w:numPr>
        <w:spacing w:before="100" w:beforeAutospacing="1" w:after="100" w:afterAutospacing="1" w:line="240" w:lineRule="auto"/>
        <w:rPr>
          <w:rFonts w:ascii="DM Sans" w:eastAsia="Times New Roman" w:hAnsi="DM Sans" w:cs="Times New Roman"/>
          <w:color w:val="25223B"/>
          <w:sz w:val="27"/>
          <w:szCs w:val="27"/>
          <w:lang w:eastAsia="en-GB"/>
        </w:rPr>
      </w:pPr>
      <w:r w:rsidRPr="005A00DB">
        <w:rPr>
          <w:rFonts w:ascii="DM Sans" w:eastAsia="Times New Roman" w:hAnsi="DM Sans" w:cs="Times New Roman"/>
          <w:color w:val="25223B"/>
          <w:sz w:val="27"/>
          <w:szCs w:val="27"/>
          <w:lang w:eastAsia="en-GB"/>
        </w:rPr>
        <w:t>Integration</w:t>
      </w:r>
    </w:p>
    <w:p w14:paraId="26E5EF66" w14:textId="77777777" w:rsidR="005A00DB" w:rsidRPr="005A00DB" w:rsidRDefault="005A00DB" w:rsidP="005A00DB">
      <w:pPr>
        <w:numPr>
          <w:ilvl w:val="0"/>
          <w:numId w:val="9"/>
        </w:numPr>
        <w:spacing w:before="100" w:beforeAutospacing="1" w:after="100" w:afterAutospacing="1" w:line="240" w:lineRule="auto"/>
        <w:rPr>
          <w:rFonts w:ascii="DM Sans" w:eastAsia="Times New Roman" w:hAnsi="DM Sans" w:cs="Times New Roman"/>
          <w:color w:val="25223B"/>
          <w:sz w:val="27"/>
          <w:szCs w:val="27"/>
          <w:lang w:eastAsia="en-GB"/>
        </w:rPr>
      </w:pPr>
      <w:r w:rsidRPr="005A00DB">
        <w:rPr>
          <w:rFonts w:ascii="DM Sans" w:eastAsia="Times New Roman" w:hAnsi="DM Sans" w:cs="Times New Roman"/>
          <w:color w:val="25223B"/>
          <w:sz w:val="27"/>
          <w:szCs w:val="27"/>
          <w:lang w:eastAsia="en-GB"/>
        </w:rPr>
        <w:t>New status quo</w:t>
      </w:r>
    </w:p>
    <w:p w14:paraId="5E1DD287" w14:textId="77777777" w:rsidR="005A00DB" w:rsidRPr="005A00DB" w:rsidRDefault="005A00DB" w:rsidP="005A00DB">
      <w:pPr>
        <w:spacing w:after="100" w:afterAutospacing="1" w:line="240" w:lineRule="auto"/>
        <w:rPr>
          <w:rFonts w:ascii="DM Sans" w:eastAsia="Times New Roman" w:hAnsi="DM Sans" w:cs="Times New Roman"/>
          <w:color w:val="25223B"/>
          <w:sz w:val="27"/>
          <w:szCs w:val="27"/>
          <w:lang w:eastAsia="en-GB"/>
        </w:rPr>
      </w:pPr>
      <w:r w:rsidRPr="005A00DB">
        <w:rPr>
          <w:rFonts w:ascii="DM Sans" w:eastAsia="Times New Roman" w:hAnsi="DM Sans" w:cs="Times New Roman"/>
          <w:color w:val="25223B"/>
          <w:sz w:val="27"/>
          <w:szCs w:val="27"/>
          <w:lang w:eastAsia="en-GB"/>
        </w:rPr>
        <w:t>Using a model with a phase called “chaos” might not seem enticing, but there are advantages to anticipating the negative reactions that generally accompany big changes. This model aims to avoid issues that arise when people get frustrated and give up on new processes.</w:t>
      </w:r>
    </w:p>
    <w:p w14:paraId="392260E8" w14:textId="77777777" w:rsidR="005A00DB" w:rsidRPr="005A00DB" w:rsidRDefault="005A00DB" w:rsidP="005A00DB">
      <w:pPr>
        <w:spacing w:after="100" w:afterAutospacing="1" w:line="240" w:lineRule="auto"/>
        <w:rPr>
          <w:rFonts w:ascii="DM Sans" w:eastAsia="Times New Roman" w:hAnsi="DM Sans" w:cs="Times New Roman"/>
          <w:color w:val="25223B"/>
          <w:sz w:val="27"/>
          <w:szCs w:val="27"/>
          <w:lang w:eastAsia="en-GB"/>
        </w:rPr>
      </w:pPr>
      <w:r w:rsidRPr="005A00DB">
        <w:rPr>
          <w:rFonts w:ascii="DM Sans" w:eastAsia="Times New Roman" w:hAnsi="DM Sans" w:cs="Times New Roman"/>
          <w:color w:val="25223B"/>
          <w:sz w:val="27"/>
          <w:szCs w:val="27"/>
          <w:lang w:eastAsia="en-GB"/>
        </w:rPr>
        <w:t>The Satir Change Model focuses on preparation for change but does not help determine what changes need to be made, so it makes sense to use this framework when you know what you want to rework.</w:t>
      </w:r>
    </w:p>
    <w:p w14:paraId="76EC7247" w14:textId="77777777" w:rsidR="005A00DB" w:rsidRPr="005A00DB" w:rsidRDefault="005A00DB" w:rsidP="005A00DB">
      <w:pPr>
        <w:spacing w:after="100" w:afterAutospacing="1" w:line="240" w:lineRule="auto"/>
        <w:rPr>
          <w:rFonts w:ascii="DM Sans" w:eastAsia="Times New Roman" w:hAnsi="DM Sans" w:cs="Times New Roman"/>
          <w:color w:val="25223B"/>
          <w:sz w:val="27"/>
          <w:szCs w:val="27"/>
          <w:lang w:eastAsia="en-GB"/>
        </w:rPr>
      </w:pPr>
      <w:r w:rsidRPr="005A00DB">
        <w:rPr>
          <w:rFonts w:ascii="DM Sans" w:eastAsia="Times New Roman" w:hAnsi="DM Sans" w:cs="Times New Roman"/>
          <w:color w:val="25223B"/>
          <w:sz w:val="27"/>
          <w:szCs w:val="27"/>
          <w:lang w:eastAsia="en-GB"/>
        </w:rPr>
        <w:t>This approach acknowledges that many changes are abandoned due to resistance, confusion, and lack of communication, but it does not necessarily provide you with a roadmap to reinforced, sustained change.</w:t>
      </w:r>
    </w:p>
    <w:p w14:paraId="67E9115D" w14:textId="77777777" w:rsidR="005A00DB" w:rsidRPr="005A00DB" w:rsidRDefault="005A00DB" w:rsidP="005A00DB">
      <w:pPr>
        <w:spacing w:line="240" w:lineRule="auto"/>
        <w:outlineLvl w:val="2"/>
        <w:rPr>
          <w:rFonts w:ascii="DM Sans" w:eastAsia="Times New Roman" w:hAnsi="DM Sans" w:cs="Times New Roman"/>
          <w:b/>
          <w:bCs/>
          <w:color w:val="25223B"/>
          <w:sz w:val="33"/>
          <w:szCs w:val="33"/>
          <w:lang w:eastAsia="en-GB"/>
        </w:rPr>
      </w:pPr>
      <w:r w:rsidRPr="005A00DB">
        <w:rPr>
          <w:rFonts w:ascii="DM Sans" w:eastAsia="Times New Roman" w:hAnsi="DM Sans" w:cs="Times New Roman"/>
          <w:b/>
          <w:bCs/>
          <w:color w:val="25223B"/>
          <w:sz w:val="33"/>
          <w:szCs w:val="33"/>
          <w:lang w:eastAsia="en-GB"/>
        </w:rPr>
        <w:t>8. Kotter’s Theory</w:t>
      </w:r>
    </w:p>
    <w:p w14:paraId="734C1B7C" w14:textId="77777777" w:rsidR="005A00DB" w:rsidRPr="005A00DB" w:rsidRDefault="005A00DB" w:rsidP="005A00DB">
      <w:pPr>
        <w:spacing w:after="100" w:afterAutospacing="1" w:line="240" w:lineRule="auto"/>
        <w:rPr>
          <w:rFonts w:ascii="DM Sans" w:eastAsia="Times New Roman" w:hAnsi="DM Sans" w:cs="Times New Roman"/>
          <w:color w:val="25223B"/>
          <w:sz w:val="27"/>
          <w:szCs w:val="27"/>
          <w:lang w:eastAsia="en-GB"/>
        </w:rPr>
      </w:pPr>
      <w:r w:rsidRPr="005A00DB">
        <w:rPr>
          <w:rFonts w:ascii="DM Sans" w:eastAsia="Times New Roman" w:hAnsi="DM Sans" w:cs="Times New Roman"/>
          <w:color w:val="25223B"/>
          <w:sz w:val="27"/>
          <w:szCs w:val="27"/>
          <w:lang w:eastAsia="en-GB"/>
        </w:rPr>
        <w:t>Developed by Harvard Business School professor John P. Kotter, Kotter’s Theory for change management is divided into eight stages:</w:t>
      </w:r>
    </w:p>
    <w:p w14:paraId="49C76A2B" w14:textId="77777777" w:rsidR="005A00DB" w:rsidRPr="005A00DB" w:rsidRDefault="005A00DB" w:rsidP="005A00DB">
      <w:pPr>
        <w:numPr>
          <w:ilvl w:val="0"/>
          <w:numId w:val="10"/>
        </w:numPr>
        <w:spacing w:before="100" w:beforeAutospacing="1" w:after="100" w:afterAutospacing="1" w:line="240" w:lineRule="auto"/>
        <w:rPr>
          <w:rFonts w:ascii="DM Sans" w:eastAsia="Times New Roman" w:hAnsi="DM Sans" w:cs="Times New Roman"/>
          <w:color w:val="25223B"/>
          <w:sz w:val="27"/>
          <w:szCs w:val="27"/>
          <w:lang w:eastAsia="en-GB"/>
        </w:rPr>
      </w:pPr>
      <w:r w:rsidRPr="005A00DB">
        <w:rPr>
          <w:rFonts w:ascii="DM Sans" w:eastAsia="Times New Roman" w:hAnsi="DM Sans" w:cs="Times New Roman"/>
          <w:color w:val="25223B"/>
          <w:sz w:val="27"/>
          <w:szCs w:val="27"/>
          <w:lang w:eastAsia="en-GB"/>
        </w:rPr>
        <w:t xml:space="preserve">Create a sense of </w:t>
      </w:r>
      <w:proofErr w:type="gramStart"/>
      <w:r w:rsidRPr="005A00DB">
        <w:rPr>
          <w:rFonts w:ascii="DM Sans" w:eastAsia="Times New Roman" w:hAnsi="DM Sans" w:cs="Times New Roman"/>
          <w:color w:val="25223B"/>
          <w:sz w:val="27"/>
          <w:szCs w:val="27"/>
          <w:lang w:eastAsia="en-GB"/>
        </w:rPr>
        <w:t>urgency</w:t>
      </w:r>
      <w:proofErr w:type="gramEnd"/>
    </w:p>
    <w:p w14:paraId="0240D2DC" w14:textId="77777777" w:rsidR="005A00DB" w:rsidRPr="005A00DB" w:rsidRDefault="005A00DB" w:rsidP="005A00DB">
      <w:pPr>
        <w:numPr>
          <w:ilvl w:val="0"/>
          <w:numId w:val="10"/>
        </w:numPr>
        <w:spacing w:before="100" w:beforeAutospacing="1" w:after="100" w:afterAutospacing="1" w:line="240" w:lineRule="auto"/>
        <w:rPr>
          <w:rFonts w:ascii="DM Sans" w:eastAsia="Times New Roman" w:hAnsi="DM Sans" w:cs="Times New Roman"/>
          <w:color w:val="25223B"/>
          <w:sz w:val="27"/>
          <w:szCs w:val="27"/>
          <w:lang w:eastAsia="en-GB"/>
        </w:rPr>
      </w:pPr>
      <w:r w:rsidRPr="005A00DB">
        <w:rPr>
          <w:rFonts w:ascii="DM Sans" w:eastAsia="Times New Roman" w:hAnsi="DM Sans" w:cs="Times New Roman"/>
          <w:color w:val="25223B"/>
          <w:sz w:val="27"/>
          <w:szCs w:val="27"/>
          <w:lang w:eastAsia="en-GB"/>
        </w:rPr>
        <w:t xml:space="preserve">Build the change </w:t>
      </w:r>
      <w:proofErr w:type="gramStart"/>
      <w:r w:rsidRPr="005A00DB">
        <w:rPr>
          <w:rFonts w:ascii="DM Sans" w:eastAsia="Times New Roman" w:hAnsi="DM Sans" w:cs="Times New Roman"/>
          <w:color w:val="25223B"/>
          <w:sz w:val="27"/>
          <w:szCs w:val="27"/>
          <w:lang w:eastAsia="en-GB"/>
        </w:rPr>
        <w:t>team</w:t>
      </w:r>
      <w:proofErr w:type="gramEnd"/>
    </w:p>
    <w:p w14:paraId="0BE5F03B" w14:textId="77777777" w:rsidR="005A00DB" w:rsidRPr="005A00DB" w:rsidRDefault="005A00DB" w:rsidP="005A00DB">
      <w:pPr>
        <w:numPr>
          <w:ilvl w:val="0"/>
          <w:numId w:val="10"/>
        </w:numPr>
        <w:spacing w:before="100" w:beforeAutospacing="1" w:after="100" w:afterAutospacing="1" w:line="240" w:lineRule="auto"/>
        <w:rPr>
          <w:rFonts w:ascii="DM Sans" w:eastAsia="Times New Roman" w:hAnsi="DM Sans" w:cs="Times New Roman"/>
          <w:color w:val="25223B"/>
          <w:sz w:val="27"/>
          <w:szCs w:val="27"/>
          <w:lang w:eastAsia="en-GB"/>
        </w:rPr>
      </w:pPr>
      <w:r w:rsidRPr="005A00DB">
        <w:rPr>
          <w:rFonts w:ascii="DM Sans" w:eastAsia="Times New Roman" w:hAnsi="DM Sans" w:cs="Times New Roman"/>
          <w:color w:val="25223B"/>
          <w:sz w:val="27"/>
          <w:szCs w:val="27"/>
          <w:lang w:eastAsia="en-GB"/>
        </w:rPr>
        <w:lastRenderedPageBreak/>
        <w:t xml:space="preserve">Form a strategic </w:t>
      </w:r>
      <w:proofErr w:type="gramStart"/>
      <w:r w:rsidRPr="005A00DB">
        <w:rPr>
          <w:rFonts w:ascii="DM Sans" w:eastAsia="Times New Roman" w:hAnsi="DM Sans" w:cs="Times New Roman"/>
          <w:color w:val="25223B"/>
          <w:sz w:val="27"/>
          <w:szCs w:val="27"/>
          <w:lang w:eastAsia="en-GB"/>
        </w:rPr>
        <w:t>vision</w:t>
      </w:r>
      <w:proofErr w:type="gramEnd"/>
    </w:p>
    <w:p w14:paraId="0F3DC4A8" w14:textId="77777777" w:rsidR="005A00DB" w:rsidRPr="005A00DB" w:rsidRDefault="005A00DB" w:rsidP="005A00DB">
      <w:pPr>
        <w:numPr>
          <w:ilvl w:val="0"/>
          <w:numId w:val="10"/>
        </w:numPr>
        <w:spacing w:before="100" w:beforeAutospacing="1" w:after="100" w:afterAutospacing="1" w:line="240" w:lineRule="auto"/>
        <w:rPr>
          <w:rFonts w:ascii="DM Sans" w:eastAsia="Times New Roman" w:hAnsi="DM Sans" w:cs="Times New Roman"/>
          <w:color w:val="25223B"/>
          <w:sz w:val="27"/>
          <w:szCs w:val="27"/>
          <w:lang w:eastAsia="en-GB"/>
        </w:rPr>
      </w:pPr>
      <w:r w:rsidRPr="005A00DB">
        <w:rPr>
          <w:rFonts w:ascii="DM Sans" w:eastAsia="Times New Roman" w:hAnsi="DM Sans" w:cs="Times New Roman"/>
          <w:color w:val="25223B"/>
          <w:sz w:val="27"/>
          <w:szCs w:val="27"/>
          <w:lang w:eastAsia="en-GB"/>
        </w:rPr>
        <w:t xml:space="preserve">Communicate the </w:t>
      </w:r>
      <w:proofErr w:type="gramStart"/>
      <w:r w:rsidRPr="005A00DB">
        <w:rPr>
          <w:rFonts w:ascii="DM Sans" w:eastAsia="Times New Roman" w:hAnsi="DM Sans" w:cs="Times New Roman"/>
          <w:color w:val="25223B"/>
          <w:sz w:val="27"/>
          <w:szCs w:val="27"/>
          <w:lang w:eastAsia="en-GB"/>
        </w:rPr>
        <w:t>vision</w:t>
      </w:r>
      <w:proofErr w:type="gramEnd"/>
    </w:p>
    <w:p w14:paraId="4FAE147F" w14:textId="77777777" w:rsidR="005A00DB" w:rsidRPr="005A00DB" w:rsidRDefault="005A00DB" w:rsidP="005A00DB">
      <w:pPr>
        <w:numPr>
          <w:ilvl w:val="0"/>
          <w:numId w:val="10"/>
        </w:numPr>
        <w:spacing w:before="100" w:beforeAutospacing="1" w:after="100" w:afterAutospacing="1" w:line="240" w:lineRule="auto"/>
        <w:rPr>
          <w:rFonts w:ascii="DM Sans" w:eastAsia="Times New Roman" w:hAnsi="DM Sans" w:cs="Times New Roman"/>
          <w:color w:val="25223B"/>
          <w:sz w:val="27"/>
          <w:szCs w:val="27"/>
          <w:lang w:eastAsia="en-GB"/>
        </w:rPr>
      </w:pPr>
      <w:r w:rsidRPr="005A00DB">
        <w:rPr>
          <w:rFonts w:ascii="DM Sans" w:eastAsia="Times New Roman" w:hAnsi="DM Sans" w:cs="Times New Roman"/>
          <w:color w:val="25223B"/>
          <w:sz w:val="27"/>
          <w:szCs w:val="27"/>
          <w:lang w:eastAsia="en-GB"/>
        </w:rPr>
        <w:t xml:space="preserve">Remove barriers to </w:t>
      </w:r>
      <w:proofErr w:type="gramStart"/>
      <w:r w:rsidRPr="005A00DB">
        <w:rPr>
          <w:rFonts w:ascii="DM Sans" w:eastAsia="Times New Roman" w:hAnsi="DM Sans" w:cs="Times New Roman"/>
          <w:color w:val="25223B"/>
          <w:sz w:val="27"/>
          <w:szCs w:val="27"/>
          <w:lang w:eastAsia="en-GB"/>
        </w:rPr>
        <w:t>change</w:t>
      </w:r>
      <w:proofErr w:type="gramEnd"/>
    </w:p>
    <w:p w14:paraId="645534EC" w14:textId="77777777" w:rsidR="005A00DB" w:rsidRPr="005A00DB" w:rsidRDefault="005A00DB" w:rsidP="005A00DB">
      <w:pPr>
        <w:numPr>
          <w:ilvl w:val="0"/>
          <w:numId w:val="10"/>
        </w:numPr>
        <w:spacing w:before="100" w:beforeAutospacing="1" w:after="100" w:afterAutospacing="1" w:line="240" w:lineRule="auto"/>
        <w:rPr>
          <w:rFonts w:ascii="DM Sans" w:eastAsia="Times New Roman" w:hAnsi="DM Sans" w:cs="Times New Roman"/>
          <w:color w:val="25223B"/>
          <w:sz w:val="27"/>
          <w:szCs w:val="27"/>
          <w:lang w:eastAsia="en-GB"/>
        </w:rPr>
      </w:pPr>
      <w:r w:rsidRPr="005A00DB">
        <w:rPr>
          <w:rFonts w:ascii="DM Sans" w:eastAsia="Times New Roman" w:hAnsi="DM Sans" w:cs="Times New Roman"/>
          <w:color w:val="25223B"/>
          <w:sz w:val="27"/>
          <w:szCs w:val="27"/>
          <w:lang w:eastAsia="en-GB"/>
        </w:rPr>
        <w:t xml:space="preserve">Focus on short-term </w:t>
      </w:r>
      <w:proofErr w:type="gramStart"/>
      <w:r w:rsidRPr="005A00DB">
        <w:rPr>
          <w:rFonts w:ascii="DM Sans" w:eastAsia="Times New Roman" w:hAnsi="DM Sans" w:cs="Times New Roman"/>
          <w:color w:val="25223B"/>
          <w:sz w:val="27"/>
          <w:szCs w:val="27"/>
          <w:lang w:eastAsia="en-GB"/>
        </w:rPr>
        <w:t>wins</w:t>
      </w:r>
      <w:proofErr w:type="gramEnd"/>
    </w:p>
    <w:p w14:paraId="33DC2FBB" w14:textId="77777777" w:rsidR="005A00DB" w:rsidRPr="005A00DB" w:rsidRDefault="005A00DB" w:rsidP="005A00DB">
      <w:pPr>
        <w:numPr>
          <w:ilvl w:val="0"/>
          <w:numId w:val="10"/>
        </w:numPr>
        <w:spacing w:before="100" w:beforeAutospacing="1" w:after="100" w:afterAutospacing="1" w:line="240" w:lineRule="auto"/>
        <w:rPr>
          <w:rFonts w:ascii="DM Sans" w:eastAsia="Times New Roman" w:hAnsi="DM Sans" w:cs="Times New Roman"/>
          <w:color w:val="25223B"/>
          <w:sz w:val="27"/>
          <w:szCs w:val="27"/>
          <w:lang w:eastAsia="en-GB"/>
        </w:rPr>
      </w:pPr>
      <w:r w:rsidRPr="005A00DB">
        <w:rPr>
          <w:rFonts w:ascii="DM Sans" w:eastAsia="Times New Roman" w:hAnsi="DM Sans" w:cs="Times New Roman"/>
          <w:color w:val="25223B"/>
          <w:sz w:val="27"/>
          <w:szCs w:val="27"/>
          <w:lang w:eastAsia="en-GB"/>
        </w:rPr>
        <w:t xml:space="preserve">Maintain </w:t>
      </w:r>
      <w:proofErr w:type="gramStart"/>
      <w:r w:rsidRPr="005A00DB">
        <w:rPr>
          <w:rFonts w:ascii="DM Sans" w:eastAsia="Times New Roman" w:hAnsi="DM Sans" w:cs="Times New Roman"/>
          <w:color w:val="25223B"/>
          <w:sz w:val="27"/>
          <w:szCs w:val="27"/>
          <w:lang w:eastAsia="en-GB"/>
        </w:rPr>
        <w:t>momentum</w:t>
      </w:r>
      <w:proofErr w:type="gramEnd"/>
    </w:p>
    <w:p w14:paraId="211FE54A" w14:textId="77777777" w:rsidR="005A00DB" w:rsidRPr="005A00DB" w:rsidRDefault="005A00DB" w:rsidP="005A00DB">
      <w:pPr>
        <w:numPr>
          <w:ilvl w:val="0"/>
          <w:numId w:val="10"/>
        </w:numPr>
        <w:spacing w:before="100" w:beforeAutospacing="1" w:after="100" w:afterAutospacing="1" w:line="240" w:lineRule="auto"/>
        <w:rPr>
          <w:rFonts w:ascii="DM Sans" w:eastAsia="Times New Roman" w:hAnsi="DM Sans" w:cs="Times New Roman"/>
          <w:color w:val="25223B"/>
          <w:sz w:val="27"/>
          <w:szCs w:val="27"/>
          <w:lang w:eastAsia="en-GB"/>
        </w:rPr>
      </w:pPr>
      <w:r w:rsidRPr="005A00DB">
        <w:rPr>
          <w:rFonts w:ascii="DM Sans" w:eastAsia="Times New Roman" w:hAnsi="DM Sans" w:cs="Times New Roman"/>
          <w:color w:val="25223B"/>
          <w:sz w:val="27"/>
          <w:szCs w:val="27"/>
          <w:lang w:eastAsia="en-GB"/>
        </w:rPr>
        <w:t>Institute change</w:t>
      </w:r>
    </w:p>
    <w:p w14:paraId="5FABFEE1" w14:textId="77777777" w:rsidR="005A00DB" w:rsidRPr="005A00DB" w:rsidRDefault="005A00DB" w:rsidP="005A00DB">
      <w:pPr>
        <w:spacing w:line="240" w:lineRule="auto"/>
        <w:jc w:val="center"/>
        <w:rPr>
          <w:rFonts w:ascii="Times New Roman" w:eastAsia="Times New Roman" w:hAnsi="Times New Roman" w:cs="Times New Roman"/>
          <w:sz w:val="24"/>
          <w:szCs w:val="24"/>
          <w:lang w:eastAsia="en-GB"/>
        </w:rPr>
      </w:pPr>
      <w:r w:rsidRPr="005A00DB">
        <w:rPr>
          <w:rFonts w:ascii="Times New Roman" w:eastAsia="Times New Roman" w:hAnsi="Times New Roman" w:cs="Times New Roman"/>
          <w:noProof/>
          <w:sz w:val="24"/>
          <w:szCs w:val="24"/>
          <w:lang w:eastAsia="en-GB"/>
        </w:rPr>
        <w:drawing>
          <wp:inline distT="0" distB="0" distL="0" distR="0" wp14:anchorId="67739691" wp14:editId="58641882">
            <wp:extent cx="4960620" cy="4389120"/>
            <wp:effectExtent l="0" t="0" r="0" b="0"/>
            <wp:docPr id="9" name="Picture 9" descr="Applying the Enhanced Kotter’s 8 Step Change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Applying the Enhanced Kotter’s 8 Step Change Model"/>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4960620" cy="4389120"/>
                    </a:xfrm>
                    <a:prstGeom prst="rect">
                      <a:avLst/>
                    </a:prstGeom>
                    <a:noFill/>
                    <a:ln>
                      <a:noFill/>
                    </a:ln>
                  </pic:spPr>
                </pic:pic>
              </a:graphicData>
            </a:graphic>
          </wp:inline>
        </w:drawing>
      </w:r>
    </w:p>
    <w:p w14:paraId="645DE403" w14:textId="77777777" w:rsidR="005A00DB" w:rsidRPr="005A00DB" w:rsidRDefault="00000000" w:rsidP="005A00DB">
      <w:pPr>
        <w:spacing w:after="100" w:afterAutospacing="1" w:line="240" w:lineRule="auto"/>
        <w:rPr>
          <w:rFonts w:ascii="DM Sans" w:eastAsia="Times New Roman" w:hAnsi="DM Sans" w:cs="Times New Roman"/>
          <w:color w:val="25223B"/>
          <w:sz w:val="27"/>
          <w:szCs w:val="27"/>
          <w:lang w:eastAsia="en-GB"/>
        </w:rPr>
      </w:pPr>
      <w:hyperlink r:id="rId41" w:history="1">
        <w:r w:rsidR="005A00DB" w:rsidRPr="005A00DB">
          <w:rPr>
            <w:rFonts w:ascii="DM Sans" w:eastAsia="Times New Roman" w:hAnsi="DM Sans" w:cs="Times New Roman"/>
            <w:color w:val="FF6B18"/>
            <w:sz w:val="27"/>
            <w:szCs w:val="27"/>
            <w:lang w:eastAsia="en-GB"/>
          </w:rPr>
          <w:t>Kotter’s 8-Step Change Model</w:t>
        </w:r>
      </w:hyperlink>
      <w:r w:rsidR="005A00DB" w:rsidRPr="005A00DB">
        <w:rPr>
          <w:rFonts w:ascii="DM Sans" w:eastAsia="Times New Roman" w:hAnsi="DM Sans" w:cs="Times New Roman"/>
          <w:color w:val="25223B"/>
          <w:sz w:val="27"/>
          <w:szCs w:val="27"/>
          <w:lang w:eastAsia="en-GB"/>
        </w:rPr>
        <w:t> does a great job of building enthusiasm and understanding the need for change by building a checklist that serves as a guide.</w:t>
      </w:r>
    </w:p>
    <w:p w14:paraId="010144F9" w14:textId="77777777" w:rsidR="005A00DB" w:rsidRPr="005A00DB" w:rsidRDefault="005A00DB" w:rsidP="005A00DB">
      <w:pPr>
        <w:spacing w:after="100" w:afterAutospacing="1" w:line="240" w:lineRule="auto"/>
        <w:rPr>
          <w:rFonts w:ascii="DM Sans" w:eastAsia="Times New Roman" w:hAnsi="DM Sans" w:cs="Times New Roman"/>
          <w:color w:val="25223B"/>
          <w:sz w:val="27"/>
          <w:szCs w:val="27"/>
          <w:lang w:eastAsia="en-GB"/>
        </w:rPr>
      </w:pPr>
      <w:r w:rsidRPr="005A00DB">
        <w:rPr>
          <w:rFonts w:ascii="DM Sans" w:eastAsia="Times New Roman" w:hAnsi="DM Sans" w:cs="Times New Roman"/>
          <w:color w:val="25223B"/>
          <w:sz w:val="27"/>
          <w:szCs w:val="27"/>
          <w:lang w:eastAsia="en-GB"/>
        </w:rPr>
        <w:t>However, this top-down model neglects to include a stage that calls for employee feedback, so there is a risk that employee resistance will stall the process.</w:t>
      </w:r>
      <w:r w:rsidRPr="005A00DB">
        <w:rPr>
          <w:rFonts w:ascii="DM Sans" w:eastAsia="Times New Roman" w:hAnsi="DM Sans" w:cs="Times New Roman"/>
          <w:color w:val="25223B"/>
          <w:sz w:val="27"/>
          <w:szCs w:val="27"/>
          <w:lang w:eastAsia="en-GB"/>
        </w:rPr>
        <w:br/>
        <w:t>For larger companies, it can work very well. But for smaller companies, in which feedback is critical and expected, you risk employee resentment and alienation. Pair it with other models that allow for employee feedback throughout the process.</w:t>
      </w:r>
    </w:p>
    <w:p w14:paraId="28BFBDEE" w14:textId="77777777" w:rsidR="005A00DB" w:rsidRPr="005A00DB" w:rsidRDefault="005A00DB" w:rsidP="005A00DB">
      <w:pPr>
        <w:spacing w:line="240" w:lineRule="auto"/>
        <w:outlineLvl w:val="2"/>
        <w:rPr>
          <w:rFonts w:ascii="DM Sans" w:eastAsia="Times New Roman" w:hAnsi="DM Sans" w:cs="Times New Roman"/>
          <w:b/>
          <w:bCs/>
          <w:color w:val="25223B"/>
          <w:sz w:val="33"/>
          <w:szCs w:val="33"/>
          <w:lang w:eastAsia="en-GB"/>
        </w:rPr>
      </w:pPr>
      <w:r w:rsidRPr="005A00DB">
        <w:rPr>
          <w:rFonts w:ascii="DM Sans" w:eastAsia="Times New Roman" w:hAnsi="DM Sans" w:cs="Times New Roman"/>
          <w:b/>
          <w:bCs/>
          <w:color w:val="25223B"/>
          <w:sz w:val="33"/>
          <w:szCs w:val="33"/>
          <w:lang w:eastAsia="en-GB"/>
        </w:rPr>
        <w:lastRenderedPageBreak/>
        <w:t>9. Maurer 3 Levels of Resistance and Change Model</w:t>
      </w:r>
    </w:p>
    <w:p w14:paraId="5EE61326" w14:textId="77777777" w:rsidR="005A00DB" w:rsidRPr="005A00DB" w:rsidRDefault="005A00DB" w:rsidP="005A00DB">
      <w:pPr>
        <w:spacing w:after="100" w:afterAutospacing="1" w:line="240" w:lineRule="auto"/>
        <w:rPr>
          <w:rFonts w:ascii="DM Sans" w:eastAsia="Times New Roman" w:hAnsi="DM Sans" w:cs="Times New Roman"/>
          <w:color w:val="25223B"/>
          <w:sz w:val="27"/>
          <w:szCs w:val="27"/>
          <w:lang w:eastAsia="en-GB"/>
        </w:rPr>
      </w:pPr>
      <w:r w:rsidRPr="005A00DB">
        <w:rPr>
          <w:rFonts w:ascii="DM Sans" w:eastAsia="Times New Roman" w:hAnsi="DM Sans" w:cs="Times New Roman"/>
          <w:color w:val="25223B"/>
          <w:sz w:val="27"/>
          <w:szCs w:val="27"/>
          <w:lang w:eastAsia="en-GB"/>
        </w:rPr>
        <w:t>The</w:t>
      </w:r>
      <w:hyperlink r:id="rId42" w:history="1">
        <w:r w:rsidRPr="005A00DB">
          <w:rPr>
            <w:rFonts w:ascii="DM Sans" w:eastAsia="Times New Roman" w:hAnsi="DM Sans" w:cs="Times New Roman"/>
            <w:color w:val="FF6B18"/>
            <w:sz w:val="27"/>
            <w:szCs w:val="27"/>
            <w:lang w:eastAsia="en-GB"/>
          </w:rPr>
          <w:t> Maurer 3 Levels of Resistance and Change Model</w:t>
        </w:r>
      </w:hyperlink>
      <w:r w:rsidRPr="005A00DB">
        <w:rPr>
          <w:rFonts w:ascii="DM Sans" w:eastAsia="Times New Roman" w:hAnsi="DM Sans" w:cs="Times New Roman"/>
          <w:color w:val="25223B"/>
          <w:sz w:val="27"/>
          <w:szCs w:val="27"/>
          <w:lang w:eastAsia="en-GB"/>
        </w:rPr>
        <w:t xml:space="preserve"> is unique in that it </w:t>
      </w:r>
      <w:proofErr w:type="spellStart"/>
      <w:r w:rsidRPr="005A00DB">
        <w:rPr>
          <w:rFonts w:ascii="DM Sans" w:eastAsia="Times New Roman" w:hAnsi="DM Sans" w:cs="Times New Roman"/>
          <w:color w:val="25223B"/>
          <w:sz w:val="27"/>
          <w:szCs w:val="27"/>
          <w:lang w:eastAsia="en-GB"/>
        </w:rPr>
        <w:t>centers</w:t>
      </w:r>
      <w:proofErr w:type="spellEnd"/>
      <w:r w:rsidRPr="005A00DB">
        <w:rPr>
          <w:rFonts w:ascii="DM Sans" w:eastAsia="Times New Roman" w:hAnsi="DM Sans" w:cs="Times New Roman"/>
          <w:color w:val="25223B"/>
          <w:sz w:val="27"/>
          <w:szCs w:val="27"/>
          <w:lang w:eastAsia="en-GB"/>
        </w:rPr>
        <w:t xml:space="preserve"> on what causes changes to fail. This model focuses on three critical levels of resistance:</w:t>
      </w:r>
    </w:p>
    <w:p w14:paraId="3B798D48" w14:textId="77777777" w:rsidR="005A00DB" w:rsidRPr="005A00DB" w:rsidRDefault="005A00DB" w:rsidP="005A00DB">
      <w:pPr>
        <w:numPr>
          <w:ilvl w:val="0"/>
          <w:numId w:val="11"/>
        </w:numPr>
        <w:spacing w:before="100" w:beforeAutospacing="1" w:after="100" w:afterAutospacing="1" w:line="240" w:lineRule="auto"/>
        <w:rPr>
          <w:rFonts w:ascii="DM Sans" w:eastAsia="Times New Roman" w:hAnsi="DM Sans" w:cs="Times New Roman"/>
          <w:color w:val="25223B"/>
          <w:sz w:val="27"/>
          <w:szCs w:val="27"/>
          <w:lang w:eastAsia="en-GB"/>
        </w:rPr>
      </w:pPr>
      <w:r w:rsidRPr="005A00DB">
        <w:rPr>
          <w:rFonts w:ascii="DM Sans" w:eastAsia="Times New Roman" w:hAnsi="DM Sans" w:cs="Times New Roman"/>
          <w:color w:val="25223B"/>
          <w:sz w:val="27"/>
          <w:szCs w:val="27"/>
          <w:lang w:eastAsia="en-GB"/>
        </w:rPr>
        <w:t xml:space="preserve">I don’t get </w:t>
      </w:r>
      <w:proofErr w:type="gramStart"/>
      <w:r w:rsidRPr="005A00DB">
        <w:rPr>
          <w:rFonts w:ascii="DM Sans" w:eastAsia="Times New Roman" w:hAnsi="DM Sans" w:cs="Times New Roman"/>
          <w:color w:val="25223B"/>
          <w:sz w:val="27"/>
          <w:szCs w:val="27"/>
          <w:lang w:eastAsia="en-GB"/>
        </w:rPr>
        <w:t>it</w:t>
      </w:r>
      <w:proofErr w:type="gramEnd"/>
    </w:p>
    <w:p w14:paraId="412DD7AD" w14:textId="77777777" w:rsidR="005A00DB" w:rsidRPr="005A00DB" w:rsidRDefault="005A00DB" w:rsidP="005A00DB">
      <w:pPr>
        <w:numPr>
          <w:ilvl w:val="0"/>
          <w:numId w:val="11"/>
        </w:numPr>
        <w:spacing w:before="100" w:beforeAutospacing="1" w:after="100" w:afterAutospacing="1" w:line="240" w:lineRule="auto"/>
        <w:rPr>
          <w:rFonts w:ascii="DM Sans" w:eastAsia="Times New Roman" w:hAnsi="DM Sans" w:cs="Times New Roman"/>
          <w:color w:val="25223B"/>
          <w:sz w:val="27"/>
          <w:szCs w:val="27"/>
          <w:lang w:eastAsia="en-GB"/>
        </w:rPr>
      </w:pPr>
      <w:r w:rsidRPr="005A00DB">
        <w:rPr>
          <w:rFonts w:ascii="DM Sans" w:eastAsia="Times New Roman" w:hAnsi="DM Sans" w:cs="Times New Roman"/>
          <w:color w:val="25223B"/>
          <w:sz w:val="27"/>
          <w:szCs w:val="27"/>
          <w:lang w:eastAsia="en-GB"/>
        </w:rPr>
        <w:t xml:space="preserve">I don’t like </w:t>
      </w:r>
      <w:proofErr w:type="gramStart"/>
      <w:r w:rsidRPr="005A00DB">
        <w:rPr>
          <w:rFonts w:ascii="DM Sans" w:eastAsia="Times New Roman" w:hAnsi="DM Sans" w:cs="Times New Roman"/>
          <w:color w:val="25223B"/>
          <w:sz w:val="27"/>
          <w:szCs w:val="27"/>
          <w:lang w:eastAsia="en-GB"/>
        </w:rPr>
        <w:t>it</w:t>
      </w:r>
      <w:proofErr w:type="gramEnd"/>
    </w:p>
    <w:p w14:paraId="16B7DD7E" w14:textId="77777777" w:rsidR="005A00DB" w:rsidRPr="005A00DB" w:rsidRDefault="005A00DB" w:rsidP="005A00DB">
      <w:pPr>
        <w:numPr>
          <w:ilvl w:val="0"/>
          <w:numId w:val="11"/>
        </w:numPr>
        <w:spacing w:before="100" w:beforeAutospacing="1" w:after="100" w:afterAutospacing="1" w:line="240" w:lineRule="auto"/>
        <w:rPr>
          <w:rFonts w:ascii="DM Sans" w:eastAsia="Times New Roman" w:hAnsi="DM Sans" w:cs="Times New Roman"/>
          <w:color w:val="25223B"/>
          <w:sz w:val="27"/>
          <w:szCs w:val="27"/>
          <w:lang w:eastAsia="en-GB"/>
        </w:rPr>
      </w:pPr>
      <w:r w:rsidRPr="005A00DB">
        <w:rPr>
          <w:rFonts w:ascii="DM Sans" w:eastAsia="Times New Roman" w:hAnsi="DM Sans" w:cs="Times New Roman"/>
          <w:color w:val="25223B"/>
          <w:sz w:val="27"/>
          <w:szCs w:val="27"/>
          <w:lang w:eastAsia="en-GB"/>
        </w:rPr>
        <w:t xml:space="preserve">I don’t like </w:t>
      </w:r>
      <w:proofErr w:type="gramStart"/>
      <w:r w:rsidRPr="005A00DB">
        <w:rPr>
          <w:rFonts w:ascii="DM Sans" w:eastAsia="Times New Roman" w:hAnsi="DM Sans" w:cs="Times New Roman"/>
          <w:color w:val="25223B"/>
          <w:sz w:val="27"/>
          <w:szCs w:val="27"/>
          <w:lang w:eastAsia="en-GB"/>
        </w:rPr>
        <w:t>you</w:t>
      </w:r>
      <w:proofErr w:type="gramEnd"/>
    </w:p>
    <w:p w14:paraId="26B8F5DA" w14:textId="77777777" w:rsidR="005A00DB" w:rsidRPr="005A00DB" w:rsidRDefault="005A00DB" w:rsidP="005A00DB">
      <w:pPr>
        <w:spacing w:after="100" w:afterAutospacing="1" w:line="240" w:lineRule="auto"/>
        <w:rPr>
          <w:rFonts w:ascii="DM Sans" w:eastAsia="Times New Roman" w:hAnsi="DM Sans" w:cs="Times New Roman"/>
          <w:color w:val="25223B"/>
          <w:sz w:val="27"/>
          <w:szCs w:val="27"/>
          <w:lang w:eastAsia="en-GB"/>
        </w:rPr>
      </w:pPr>
      <w:r w:rsidRPr="005A00DB">
        <w:rPr>
          <w:rFonts w:ascii="DM Sans" w:eastAsia="Times New Roman" w:hAnsi="DM Sans" w:cs="Times New Roman"/>
          <w:color w:val="25223B"/>
          <w:sz w:val="27"/>
          <w:szCs w:val="27"/>
          <w:lang w:eastAsia="en-GB"/>
        </w:rPr>
        <w:t>The creator of this model, Rick Maurer, believes that up to two-thirds of significant changes will fail due to lack of information, negative emotional reactions to change, or lack of trust and confidence in the person or people trying to implement the change.</w:t>
      </w:r>
    </w:p>
    <w:p w14:paraId="20BC8630" w14:textId="77777777" w:rsidR="005A00DB" w:rsidRPr="005A00DB" w:rsidRDefault="005A00DB" w:rsidP="005A00DB">
      <w:pPr>
        <w:spacing w:line="240" w:lineRule="auto"/>
        <w:jc w:val="center"/>
        <w:rPr>
          <w:rFonts w:ascii="Times New Roman" w:eastAsia="Times New Roman" w:hAnsi="Times New Roman" w:cs="Times New Roman"/>
          <w:sz w:val="24"/>
          <w:szCs w:val="24"/>
          <w:lang w:eastAsia="en-GB"/>
        </w:rPr>
      </w:pPr>
      <w:r w:rsidRPr="005A00DB">
        <w:rPr>
          <w:rFonts w:ascii="Times New Roman" w:eastAsia="Times New Roman" w:hAnsi="Times New Roman" w:cs="Times New Roman"/>
          <w:noProof/>
          <w:sz w:val="24"/>
          <w:szCs w:val="24"/>
          <w:lang w:eastAsia="en-GB"/>
        </w:rPr>
        <w:drawing>
          <wp:inline distT="0" distB="0" distL="0" distR="0" wp14:anchorId="130D1948" wp14:editId="7411E911">
            <wp:extent cx="5852160" cy="3078480"/>
            <wp:effectExtent l="0" t="0" r="0" b="7620"/>
            <wp:docPr id="10" name="Picture 10" descr="Maurers-3-levels-of-resista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Maurers-3-levels-of-resistance"/>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852160" cy="3078480"/>
                    </a:xfrm>
                    <a:prstGeom prst="rect">
                      <a:avLst/>
                    </a:prstGeom>
                    <a:noFill/>
                    <a:ln>
                      <a:noFill/>
                    </a:ln>
                  </pic:spPr>
                </pic:pic>
              </a:graphicData>
            </a:graphic>
          </wp:inline>
        </w:drawing>
      </w:r>
    </w:p>
    <w:p w14:paraId="7B7498AE" w14:textId="77777777" w:rsidR="005A00DB" w:rsidRPr="005A00DB" w:rsidRDefault="005A00DB" w:rsidP="005A00DB">
      <w:pPr>
        <w:spacing w:after="100" w:afterAutospacing="1" w:line="240" w:lineRule="auto"/>
        <w:rPr>
          <w:rFonts w:ascii="DM Sans" w:eastAsia="Times New Roman" w:hAnsi="DM Sans" w:cs="Times New Roman"/>
          <w:color w:val="25223B"/>
          <w:sz w:val="27"/>
          <w:szCs w:val="27"/>
          <w:lang w:eastAsia="en-GB"/>
        </w:rPr>
      </w:pPr>
      <w:r w:rsidRPr="005A00DB">
        <w:rPr>
          <w:rFonts w:ascii="DM Sans" w:eastAsia="Times New Roman" w:hAnsi="DM Sans" w:cs="Times New Roman"/>
          <w:b/>
          <w:bCs/>
          <w:color w:val="25223B"/>
          <w:sz w:val="27"/>
          <w:szCs w:val="27"/>
          <w:lang w:eastAsia="en-GB"/>
        </w:rPr>
        <w:t>“I don’t get it.”</w:t>
      </w:r>
      <w:r w:rsidRPr="005A00DB">
        <w:rPr>
          <w:rFonts w:ascii="DM Sans" w:eastAsia="Times New Roman" w:hAnsi="DM Sans" w:cs="Times New Roman"/>
          <w:color w:val="25223B"/>
          <w:sz w:val="27"/>
          <w:szCs w:val="27"/>
          <w:lang w:eastAsia="en-GB"/>
        </w:rPr>
        <w:br/>
        <w:t>People are prone to rejecting what they do not understand. When employees do not fully comprehend the need for the change or the change itself, you’ve already set yourself up for failure. It’s critical that employees are given the information that will allow them to see the necessity for the change.</w:t>
      </w:r>
    </w:p>
    <w:p w14:paraId="431242B9" w14:textId="77777777" w:rsidR="005A00DB" w:rsidRPr="005A00DB" w:rsidRDefault="005A00DB" w:rsidP="005A00DB">
      <w:pPr>
        <w:spacing w:after="100" w:afterAutospacing="1" w:line="240" w:lineRule="auto"/>
        <w:rPr>
          <w:rFonts w:ascii="DM Sans" w:eastAsia="Times New Roman" w:hAnsi="DM Sans" w:cs="Times New Roman"/>
          <w:color w:val="25223B"/>
          <w:sz w:val="27"/>
          <w:szCs w:val="27"/>
          <w:lang w:eastAsia="en-GB"/>
        </w:rPr>
      </w:pPr>
      <w:r w:rsidRPr="005A00DB">
        <w:rPr>
          <w:rFonts w:ascii="DM Sans" w:eastAsia="Times New Roman" w:hAnsi="DM Sans" w:cs="Times New Roman"/>
          <w:color w:val="25223B"/>
          <w:sz w:val="27"/>
          <w:szCs w:val="27"/>
          <w:lang w:eastAsia="en-GB"/>
        </w:rPr>
        <w:br/>
      </w:r>
      <w:r w:rsidRPr="005A00DB">
        <w:rPr>
          <w:rFonts w:ascii="DM Sans" w:eastAsia="Times New Roman" w:hAnsi="DM Sans" w:cs="Times New Roman"/>
          <w:b/>
          <w:bCs/>
          <w:color w:val="25223B"/>
          <w:sz w:val="27"/>
          <w:szCs w:val="27"/>
          <w:lang w:eastAsia="en-GB"/>
        </w:rPr>
        <w:t>“I don’t like it.”</w:t>
      </w:r>
      <w:r w:rsidRPr="005A00DB">
        <w:rPr>
          <w:rFonts w:ascii="DM Sans" w:eastAsia="Times New Roman" w:hAnsi="DM Sans" w:cs="Times New Roman"/>
          <w:color w:val="25223B"/>
          <w:sz w:val="27"/>
          <w:szCs w:val="27"/>
          <w:lang w:eastAsia="en-GB"/>
        </w:rPr>
        <w:br/>
        <w:t xml:space="preserve">Emotional reactions can be a huge barrier to implementing change. If employees feel frustrated by or even fearful of the change, they are </w:t>
      </w:r>
      <w:r w:rsidRPr="005A00DB">
        <w:rPr>
          <w:rFonts w:ascii="DM Sans" w:eastAsia="Times New Roman" w:hAnsi="DM Sans" w:cs="Times New Roman"/>
          <w:color w:val="25223B"/>
          <w:sz w:val="27"/>
          <w:szCs w:val="27"/>
          <w:lang w:eastAsia="en-GB"/>
        </w:rPr>
        <w:lastRenderedPageBreak/>
        <w:t>likely to dig their heels in and resist. Preparing for and managing this expected roadblock is key to moving forward with the change.</w:t>
      </w:r>
    </w:p>
    <w:p w14:paraId="2E968242" w14:textId="77777777" w:rsidR="005A00DB" w:rsidRPr="005A00DB" w:rsidRDefault="005A00DB" w:rsidP="005A00DB">
      <w:pPr>
        <w:spacing w:after="100" w:afterAutospacing="1" w:line="240" w:lineRule="auto"/>
        <w:rPr>
          <w:rFonts w:ascii="DM Sans" w:eastAsia="Times New Roman" w:hAnsi="DM Sans" w:cs="Times New Roman"/>
          <w:color w:val="25223B"/>
          <w:sz w:val="27"/>
          <w:szCs w:val="27"/>
          <w:lang w:eastAsia="en-GB"/>
        </w:rPr>
      </w:pPr>
      <w:r w:rsidRPr="005A00DB">
        <w:rPr>
          <w:rFonts w:ascii="DM Sans" w:eastAsia="Times New Roman" w:hAnsi="DM Sans" w:cs="Times New Roman"/>
          <w:color w:val="25223B"/>
          <w:sz w:val="27"/>
          <w:szCs w:val="27"/>
          <w:lang w:eastAsia="en-GB"/>
        </w:rPr>
        <w:br/>
      </w:r>
      <w:r w:rsidRPr="005A00DB">
        <w:rPr>
          <w:rFonts w:ascii="DM Sans" w:eastAsia="Times New Roman" w:hAnsi="DM Sans" w:cs="Times New Roman"/>
          <w:b/>
          <w:bCs/>
          <w:color w:val="25223B"/>
          <w:sz w:val="27"/>
          <w:szCs w:val="27"/>
          <w:lang w:eastAsia="en-GB"/>
        </w:rPr>
        <w:t>“I don’t like you.”</w:t>
      </w:r>
      <w:r w:rsidRPr="005A00DB">
        <w:rPr>
          <w:rFonts w:ascii="DM Sans" w:eastAsia="Times New Roman" w:hAnsi="DM Sans" w:cs="Times New Roman"/>
          <w:color w:val="25223B"/>
          <w:sz w:val="27"/>
          <w:szCs w:val="27"/>
          <w:lang w:eastAsia="en-GB"/>
        </w:rPr>
        <w:br/>
        <w:t>You don’t need to be best friends with the people affected by the change, but if your employees do not trust your judgement and expertise, they may put up more of a fight. If you are confident and informed about the need for change as well as the process for implementing it, your employees will be more receptive.</w:t>
      </w:r>
      <w:r w:rsidRPr="005A00DB">
        <w:rPr>
          <w:rFonts w:ascii="DM Sans" w:eastAsia="Times New Roman" w:hAnsi="DM Sans" w:cs="Times New Roman"/>
          <w:color w:val="25223B"/>
          <w:sz w:val="27"/>
          <w:szCs w:val="27"/>
          <w:lang w:eastAsia="en-GB"/>
        </w:rPr>
        <w:br/>
        <w:t>While the Maurer 3 Levels of Resistance and Change Model is best paired with a step-by-step guide, anticipating and understanding forms of resistance can be incredibly valuable.</w:t>
      </w:r>
    </w:p>
    <w:p w14:paraId="5F0FE9A7" w14:textId="77777777" w:rsidR="005A00DB" w:rsidRPr="005A00DB" w:rsidRDefault="005A00DB" w:rsidP="005A00DB">
      <w:pPr>
        <w:spacing w:line="240" w:lineRule="auto"/>
        <w:outlineLvl w:val="2"/>
        <w:rPr>
          <w:rFonts w:ascii="DM Sans" w:eastAsia="Times New Roman" w:hAnsi="DM Sans" w:cs="Times New Roman"/>
          <w:b/>
          <w:bCs/>
          <w:color w:val="25223B"/>
          <w:sz w:val="33"/>
          <w:szCs w:val="33"/>
          <w:lang w:eastAsia="en-GB"/>
        </w:rPr>
      </w:pPr>
      <w:r w:rsidRPr="005A00DB">
        <w:rPr>
          <w:rFonts w:ascii="DM Sans" w:eastAsia="Times New Roman" w:hAnsi="DM Sans" w:cs="Times New Roman"/>
          <w:b/>
          <w:bCs/>
          <w:color w:val="25223B"/>
          <w:sz w:val="33"/>
          <w:szCs w:val="33"/>
          <w:lang w:eastAsia="en-GB"/>
        </w:rPr>
        <w:t>10. Deming Cycle (PDCA)</w:t>
      </w:r>
    </w:p>
    <w:p w14:paraId="0083970B" w14:textId="77777777" w:rsidR="005A00DB" w:rsidRPr="005A00DB" w:rsidRDefault="005A00DB" w:rsidP="005A00DB">
      <w:pPr>
        <w:spacing w:after="100" w:afterAutospacing="1" w:line="240" w:lineRule="auto"/>
        <w:rPr>
          <w:rFonts w:ascii="DM Sans" w:eastAsia="Times New Roman" w:hAnsi="DM Sans" w:cs="Times New Roman"/>
          <w:color w:val="25223B"/>
          <w:sz w:val="27"/>
          <w:szCs w:val="27"/>
          <w:lang w:eastAsia="en-GB"/>
        </w:rPr>
      </w:pPr>
      <w:r w:rsidRPr="005A00DB">
        <w:rPr>
          <w:rFonts w:ascii="DM Sans" w:eastAsia="Times New Roman" w:hAnsi="DM Sans" w:cs="Times New Roman"/>
          <w:color w:val="25223B"/>
          <w:sz w:val="27"/>
          <w:szCs w:val="27"/>
          <w:lang w:eastAsia="en-GB"/>
        </w:rPr>
        <w:t xml:space="preserve">The Deming Cycle, originally developed by </w:t>
      </w:r>
      <w:proofErr w:type="spellStart"/>
      <w:r w:rsidRPr="005A00DB">
        <w:rPr>
          <w:rFonts w:ascii="DM Sans" w:eastAsia="Times New Roman" w:hAnsi="DM Sans" w:cs="Times New Roman"/>
          <w:color w:val="25223B"/>
          <w:sz w:val="27"/>
          <w:szCs w:val="27"/>
          <w:lang w:eastAsia="en-GB"/>
        </w:rPr>
        <w:t>Dr.</w:t>
      </w:r>
      <w:proofErr w:type="spellEnd"/>
      <w:r w:rsidRPr="005A00DB">
        <w:rPr>
          <w:rFonts w:ascii="DM Sans" w:eastAsia="Times New Roman" w:hAnsi="DM Sans" w:cs="Times New Roman"/>
          <w:color w:val="25223B"/>
          <w:sz w:val="27"/>
          <w:szCs w:val="27"/>
          <w:lang w:eastAsia="en-GB"/>
        </w:rPr>
        <w:t xml:space="preserve"> Williams Edwards Deming, is also known as the </w:t>
      </w:r>
      <w:hyperlink r:id="rId44" w:history="1">
        <w:r w:rsidRPr="005A00DB">
          <w:rPr>
            <w:rFonts w:ascii="DM Sans" w:eastAsia="Times New Roman" w:hAnsi="DM Sans" w:cs="Times New Roman"/>
            <w:color w:val="FF6B18"/>
            <w:sz w:val="27"/>
            <w:szCs w:val="27"/>
            <w:lang w:eastAsia="en-GB"/>
          </w:rPr>
          <w:t>Plan-Do-Check-Act (PDCA) cycle</w:t>
        </w:r>
      </w:hyperlink>
      <w:r w:rsidRPr="005A00DB">
        <w:rPr>
          <w:rFonts w:ascii="DM Sans" w:eastAsia="Times New Roman" w:hAnsi="DM Sans" w:cs="Times New Roman"/>
          <w:color w:val="25223B"/>
          <w:sz w:val="27"/>
          <w:szCs w:val="27"/>
          <w:lang w:eastAsia="en-GB"/>
        </w:rPr>
        <w:t>. This framework focuses on process improvement and is divided into four phases:</w:t>
      </w:r>
    </w:p>
    <w:p w14:paraId="53463FA3" w14:textId="77777777" w:rsidR="005A00DB" w:rsidRPr="005A00DB" w:rsidRDefault="005A00DB" w:rsidP="005A00DB">
      <w:pPr>
        <w:numPr>
          <w:ilvl w:val="0"/>
          <w:numId w:val="12"/>
        </w:numPr>
        <w:spacing w:before="100" w:beforeAutospacing="1" w:after="100" w:afterAutospacing="1" w:line="240" w:lineRule="auto"/>
        <w:rPr>
          <w:rFonts w:ascii="DM Sans" w:eastAsia="Times New Roman" w:hAnsi="DM Sans" w:cs="Times New Roman"/>
          <w:color w:val="25223B"/>
          <w:sz w:val="27"/>
          <w:szCs w:val="27"/>
          <w:lang w:eastAsia="en-GB"/>
        </w:rPr>
      </w:pPr>
      <w:r w:rsidRPr="005A00DB">
        <w:rPr>
          <w:rFonts w:ascii="DM Sans" w:eastAsia="Times New Roman" w:hAnsi="DM Sans" w:cs="Times New Roman"/>
          <w:color w:val="25223B"/>
          <w:sz w:val="27"/>
          <w:szCs w:val="27"/>
          <w:lang w:eastAsia="en-GB"/>
        </w:rPr>
        <w:t>Plan</w:t>
      </w:r>
    </w:p>
    <w:p w14:paraId="4904245C" w14:textId="77777777" w:rsidR="005A00DB" w:rsidRPr="005A00DB" w:rsidRDefault="005A00DB" w:rsidP="005A00DB">
      <w:pPr>
        <w:numPr>
          <w:ilvl w:val="0"/>
          <w:numId w:val="12"/>
        </w:numPr>
        <w:spacing w:before="100" w:beforeAutospacing="1" w:after="100" w:afterAutospacing="1" w:line="240" w:lineRule="auto"/>
        <w:rPr>
          <w:rFonts w:ascii="DM Sans" w:eastAsia="Times New Roman" w:hAnsi="DM Sans" w:cs="Times New Roman"/>
          <w:color w:val="25223B"/>
          <w:sz w:val="27"/>
          <w:szCs w:val="27"/>
          <w:lang w:eastAsia="en-GB"/>
        </w:rPr>
      </w:pPr>
      <w:r w:rsidRPr="005A00DB">
        <w:rPr>
          <w:rFonts w:ascii="DM Sans" w:eastAsia="Times New Roman" w:hAnsi="DM Sans" w:cs="Times New Roman"/>
          <w:color w:val="25223B"/>
          <w:sz w:val="27"/>
          <w:szCs w:val="27"/>
          <w:lang w:eastAsia="en-GB"/>
        </w:rPr>
        <w:t>Do</w:t>
      </w:r>
    </w:p>
    <w:p w14:paraId="3EF3C20D" w14:textId="77777777" w:rsidR="005A00DB" w:rsidRPr="005A00DB" w:rsidRDefault="005A00DB" w:rsidP="005A00DB">
      <w:pPr>
        <w:numPr>
          <w:ilvl w:val="0"/>
          <w:numId w:val="12"/>
        </w:numPr>
        <w:spacing w:before="100" w:beforeAutospacing="1" w:after="100" w:afterAutospacing="1" w:line="240" w:lineRule="auto"/>
        <w:rPr>
          <w:rFonts w:ascii="DM Sans" w:eastAsia="Times New Roman" w:hAnsi="DM Sans" w:cs="Times New Roman"/>
          <w:color w:val="25223B"/>
          <w:sz w:val="27"/>
          <w:szCs w:val="27"/>
          <w:lang w:eastAsia="en-GB"/>
        </w:rPr>
      </w:pPr>
      <w:r w:rsidRPr="005A00DB">
        <w:rPr>
          <w:rFonts w:ascii="DM Sans" w:eastAsia="Times New Roman" w:hAnsi="DM Sans" w:cs="Times New Roman"/>
          <w:color w:val="25223B"/>
          <w:sz w:val="27"/>
          <w:szCs w:val="27"/>
          <w:lang w:eastAsia="en-GB"/>
        </w:rPr>
        <w:t>Check</w:t>
      </w:r>
    </w:p>
    <w:p w14:paraId="28684464" w14:textId="77777777" w:rsidR="005A00DB" w:rsidRPr="005A00DB" w:rsidRDefault="005A00DB" w:rsidP="005A00DB">
      <w:pPr>
        <w:numPr>
          <w:ilvl w:val="0"/>
          <w:numId w:val="12"/>
        </w:numPr>
        <w:spacing w:before="100" w:beforeAutospacing="1" w:after="100" w:afterAutospacing="1" w:line="240" w:lineRule="auto"/>
        <w:rPr>
          <w:rFonts w:ascii="DM Sans" w:eastAsia="Times New Roman" w:hAnsi="DM Sans" w:cs="Times New Roman"/>
          <w:color w:val="25223B"/>
          <w:sz w:val="27"/>
          <w:szCs w:val="27"/>
          <w:lang w:eastAsia="en-GB"/>
        </w:rPr>
      </w:pPr>
      <w:r w:rsidRPr="005A00DB">
        <w:rPr>
          <w:rFonts w:ascii="DM Sans" w:eastAsia="Times New Roman" w:hAnsi="DM Sans" w:cs="Times New Roman"/>
          <w:color w:val="25223B"/>
          <w:sz w:val="27"/>
          <w:szCs w:val="27"/>
          <w:lang w:eastAsia="en-GB"/>
        </w:rPr>
        <w:t>Act</w:t>
      </w:r>
    </w:p>
    <w:p w14:paraId="431477BC" w14:textId="77777777" w:rsidR="005A00DB" w:rsidRPr="005A00DB" w:rsidRDefault="005A00DB" w:rsidP="005A00DB">
      <w:pPr>
        <w:spacing w:line="240" w:lineRule="auto"/>
        <w:jc w:val="center"/>
        <w:rPr>
          <w:rFonts w:ascii="Times New Roman" w:eastAsia="Times New Roman" w:hAnsi="Times New Roman" w:cs="Times New Roman"/>
          <w:sz w:val="24"/>
          <w:szCs w:val="24"/>
          <w:lang w:eastAsia="en-GB"/>
        </w:rPr>
      </w:pPr>
      <w:r w:rsidRPr="005A00DB">
        <w:rPr>
          <w:rFonts w:ascii="Times New Roman" w:eastAsia="Times New Roman" w:hAnsi="Times New Roman" w:cs="Times New Roman"/>
          <w:noProof/>
          <w:sz w:val="24"/>
          <w:szCs w:val="24"/>
          <w:lang w:eastAsia="en-GB"/>
        </w:rPr>
        <w:drawing>
          <wp:inline distT="0" distB="0" distL="0" distR="0" wp14:anchorId="393DC866" wp14:editId="303F1D7B">
            <wp:extent cx="5516880" cy="3223260"/>
            <wp:effectExtent l="0" t="0" r="7620" b="0"/>
            <wp:docPr id="11" name="Picture 11" descr="pdca-cycle-exampl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pdca-cycle-example"/>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516880" cy="3223260"/>
                    </a:xfrm>
                    <a:prstGeom prst="rect">
                      <a:avLst/>
                    </a:prstGeom>
                    <a:noFill/>
                    <a:ln>
                      <a:noFill/>
                    </a:ln>
                  </pic:spPr>
                </pic:pic>
              </a:graphicData>
            </a:graphic>
          </wp:inline>
        </w:drawing>
      </w:r>
    </w:p>
    <w:p w14:paraId="0342451C" w14:textId="77777777" w:rsidR="005A00DB" w:rsidRPr="005A00DB" w:rsidRDefault="005A00DB" w:rsidP="005A00DB">
      <w:pPr>
        <w:spacing w:after="100" w:afterAutospacing="1" w:line="240" w:lineRule="auto"/>
        <w:rPr>
          <w:rFonts w:ascii="DM Sans" w:eastAsia="Times New Roman" w:hAnsi="DM Sans" w:cs="Times New Roman"/>
          <w:color w:val="25223B"/>
          <w:sz w:val="27"/>
          <w:szCs w:val="27"/>
          <w:lang w:eastAsia="en-GB"/>
        </w:rPr>
      </w:pPr>
      <w:r w:rsidRPr="005A00DB">
        <w:rPr>
          <w:rFonts w:ascii="DM Sans" w:eastAsia="Times New Roman" w:hAnsi="DM Sans" w:cs="Times New Roman"/>
          <w:color w:val="25223B"/>
          <w:sz w:val="27"/>
          <w:szCs w:val="27"/>
          <w:lang w:eastAsia="en-GB"/>
        </w:rPr>
        <w:lastRenderedPageBreak/>
        <w:t>The four phases help you identify the issues that need addressing, tackle those problems through change, and keep the pulse on the implemented changes to see if further action or adjustment is needed.</w:t>
      </w:r>
    </w:p>
    <w:p w14:paraId="20620689" w14:textId="77777777" w:rsidR="005A00DB" w:rsidRPr="005A00DB" w:rsidRDefault="005A00DB" w:rsidP="005A00DB">
      <w:pPr>
        <w:spacing w:after="100" w:afterAutospacing="1" w:line="240" w:lineRule="auto"/>
        <w:rPr>
          <w:rFonts w:ascii="DM Sans" w:eastAsia="Times New Roman" w:hAnsi="DM Sans" w:cs="Times New Roman"/>
          <w:color w:val="25223B"/>
          <w:sz w:val="27"/>
          <w:szCs w:val="27"/>
          <w:lang w:eastAsia="en-GB"/>
        </w:rPr>
      </w:pPr>
      <w:r w:rsidRPr="005A00DB">
        <w:rPr>
          <w:rFonts w:ascii="DM Sans" w:eastAsia="Times New Roman" w:hAnsi="DM Sans" w:cs="Times New Roman"/>
          <w:color w:val="25223B"/>
          <w:sz w:val="27"/>
          <w:szCs w:val="27"/>
          <w:lang w:eastAsia="en-GB"/>
        </w:rPr>
        <w:t>PDCA is called a cycle instead of a model because it is designed to work on a loop. You identify issues and potential improvements during the planning stage, then implement them on a small scale, such as within one team or a small department. You then check and monitor progress to see if this change could benefit from adjustments, and then you act accordingly. Acting could mean implementing the change in other areas of the company, or it could mean going back to the planning stage.</w:t>
      </w:r>
    </w:p>
    <w:p w14:paraId="6BA1748F" w14:textId="77777777" w:rsidR="005A00DB" w:rsidRPr="005A00DB" w:rsidRDefault="005A00DB" w:rsidP="005A00DB">
      <w:pPr>
        <w:spacing w:after="100" w:afterAutospacing="1" w:line="240" w:lineRule="auto"/>
        <w:rPr>
          <w:rFonts w:ascii="DM Sans" w:eastAsia="Times New Roman" w:hAnsi="DM Sans" w:cs="Times New Roman"/>
          <w:color w:val="25223B"/>
          <w:sz w:val="27"/>
          <w:szCs w:val="27"/>
          <w:lang w:eastAsia="en-GB"/>
        </w:rPr>
      </w:pPr>
      <w:r w:rsidRPr="005A00DB">
        <w:rPr>
          <w:rFonts w:ascii="DM Sans" w:eastAsia="Times New Roman" w:hAnsi="DM Sans" w:cs="Times New Roman"/>
          <w:color w:val="25223B"/>
          <w:sz w:val="27"/>
          <w:szCs w:val="27"/>
          <w:lang w:eastAsia="en-GB"/>
        </w:rPr>
        <w:t>This change management framework works best on a small scale, testing changes on a single team or department and tracking results before implementing changes company-wide.</w:t>
      </w:r>
    </w:p>
    <w:p w14:paraId="7D36CB18" w14:textId="77777777" w:rsidR="005A00DB" w:rsidRPr="005A00DB" w:rsidRDefault="005A00DB" w:rsidP="005A00DB">
      <w:pPr>
        <w:spacing w:line="240" w:lineRule="auto"/>
        <w:rPr>
          <w:rFonts w:ascii="DM Sans" w:eastAsia="Times New Roman" w:hAnsi="DM Sans" w:cs="Times New Roman"/>
          <w:b/>
          <w:bCs/>
          <w:color w:val="25223B"/>
          <w:sz w:val="33"/>
          <w:szCs w:val="33"/>
          <w:lang w:eastAsia="en-GB"/>
        </w:rPr>
      </w:pPr>
      <w:r w:rsidRPr="005A00DB">
        <w:rPr>
          <w:rFonts w:ascii="DM Sans" w:eastAsia="Times New Roman" w:hAnsi="DM Sans" w:cs="Times New Roman"/>
          <w:b/>
          <w:bCs/>
          <w:color w:val="25223B"/>
          <w:sz w:val="33"/>
          <w:szCs w:val="33"/>
          <w:lang w:eastAsia="en-GB"/>
        </w:rPr>
        <w:t>Managing Change is Essential for Continued Organizational Success</w:t>
      </w:r>
    </w:p>
    <w:p w14:paraId="3A1A658F" w14:textId="77777777" w:rsidR="005A00DB" w:rsidRPr="005A00DB" w:rsidRDefault="005A00DB" w:rsidP="005A00DB">
      <w:pPr>
        <w:spacing w:after="100" w:afterAutospacing="1" w:line="240" w:lineRule="auto"/>
        <w:rPr>
          <w:rFonts w:ascii="DM Sans" w:eastAsia="Times New Roman" w:hAnsi="DM Sans" w:cs="Times New Roman"/>
          <w:color w:val="25223B"/>
          <w:sz w:val="27"/>
          <w:szCs w:val="27"/>
          <w:lang w:eastAsia="en-GB"/>
        </w:rPr>
      </w:pPr>
      <w:r w:rsidRPr="005A00DB">
        <w:rPr>
          <w:rFonts w:ascii="DM Sans" w:eastAsia="Times New Roman" w:hAnsi="DM Sans" w:cs="Times New Roman"/>
          <w:color w:val="25223B"/>
          <w:sz w:val="27"/>
          <w:szCs w:val="27"/>
          <w:lang w:eastAsia="en-GB"/>
        </w:rPr>
        <w:t>Change will rarely be welcomed, but proper management can minimize negative reactions. Choose a change management model that functions as a compass pointing you towards your “True North” or desired outcome, and the path to successful change adoption will be much easier to navigate.</w:t>
      </w:r>
    </w:p>
    <w:p w14:paraId="21B6F2F2" w14:textId="77777777" w:rsidR="005A00DB" w:rsidRPr="005A00DB" w:rsidRDefault="005A00DB" w:rsidP="005A00DB">
      <w:pPr>
        <w:spacing w:after="100" w:afterAutospacing="1" w:line="240" w:lineRule="auto"/>
        <w:rPr>
          <w:rFonts w:ascii="DM Sans" w:eastAsia="Times New Roman" w:hAnsi="DM Sans" w:cs="Times New Roman"/>
          <w:color w:val="25223B"/>
          <w:sz w:val="27"/>
          <w:szCs w:val="27"/>
          <w:lang w:eastAsia="en-GB"/>
        </w:rPr>
      </w:pPr>
      <w:r w:rsidRPr="005A00DB">
        <w:rPr>
          <w:rFonts w:ascii="DM Sans" w:eastAsia="Times New Roman" w:hAnsi="DM Sans" w:cs="Times New Roman"/>
          <w:color w:val="25223B"/>
          <w:sz w:val="27"/>
          <w:szCs w:val="27"/>
          <w:lang w:eastAsia="en-GB"/>
        </w:rPr>
        <w:t>Continued support throughout a change is essential, especially with big changes such as adopting new software. Leveraging the right </w:t>
      </w:r>
      <w:hyperlink r:id="rId46" w:history="1">
        <w:r w:rsidRPr="005A00DB">
          <w:rPr>
            <w:rFonts w:ascii="DM Sans" w:eastAsia="Times New Roman" w:hAnsi="DM Sans" w:cs="Times New Roman"/>
            <w:color w:val="FF6B18"/>
            <w:sz w:val="27"/>
            <w:szCs w:val="27"/>
            <w:lang w:eastAsia="en-GB"/>
          </w:rPr>
          <w:t>change management tools</w:t>
        </w:r>
      </w:hyperlink>
      <w:r w:rsidRPr="005A00DB">
        <w:rPr>
          <w:rFonts w:ascii="DM Sans" w:eastAsia="Times New Roman" w:hAnsi="DM Sans" w:cs="Times New Roman"/>
          <w:color w:val="25223B"/>
          <w:sz w:val="27"/>
          <w:szCs w:val="27"/>
          <w:lang w:eastAsia="en-GB"/>
        </w:rPr>
        <w:t> can help you attain the support you need for major changes in the organization. </w:t>
      </w:r>
    </w:p>
    <w:p w14:paraId="404C7470" w14:textId="5DCED56B" w:rsidR="006C68B2" w:rsidRDefault="00B16328">
      <w:r>
        <w:t xml:space="preserve">See </w:t>
      </w:r>
      <w:proofErr w:type="gramStart"/>
      <w:r>
        <w:t>also</w:t>
      </w:r>
      <w:proofErr w:type="gramEnd"/>
    </w:p>
    <w:p w14:paraId="3E03C90D" w14:textId="77777777" w:rsidR="00B16328" w:rsidRPr="005A00DB" w:rsidRDefault="00B16328" w:rsidP="00B16328">
      <w:pPr>
        <w:spacing w:line="264" w:lineRule="atLeast"/>
        <w:outlineLvl w:val="0"/>
        <w:rPr>
          <w:rFonts w:ascii="DM Sans" w:eastAsia="Times New Roman" w:hAnsi="DM Sans" w:cs="Times New Roman"/>
          <w:b/>
          <w:bCs/>
          <w:color w:val="25223B"/>
          <w:kern w:val="36"/>
          <w:sz w:val="24"/>
          <w:szCs w:val="24"/>
          <w:lang w:eastAsia="en-GB"/>
        </w:rPr>
      </w:pPr>
      <w:hyperlink r:id="rId47" w:history="1">
        <w:r w:rsidRPr="005D2C09">
          <w:rPr>
            <w:rStyle w:val="Hyperlink"/>
            <w:rFonts w:ascii="DM Sans" w:eastAsia="Times New Roman" w:hAnsi="DM Sans" w:cs="Times New Roman"/>
            <w:b/>
            <w:bCs/>
            <w:kern w:val="36"/>
            <w:sz w:val="24"/>
            <w:szCs w:val="24"/>
            <w:lang w:eastAsia="en-GB"/>
          </w:rPr>
          <w:t>https://whatfix.com/blog/pdca-cycle/</w:t>
        </w:r>
      </w:hyperlink>
      <w:r>
        <w:rPr>
          <w:rFonts w:ascii="DM Sans" w:eastAsia="Times New Roman" w:hAnsi="DM Sans" w:cs="Times New Roman"/>
          <w:b/>
          <w:bCs/>
          <w:color w:val="25223B"/>
          <w:kern w:val="36"/>
          <w:sz w:val="24"/>
          <w:szCs w:val="24"/>
          <w:lang w:eastAsia="en-GB"/>
        </w:rPr>
        <w:t xml:space="preserve"> (Accessed 12—12-22)</w:t>
      </w:r>
    </w:p>
    <w:p w14:paraId="07B8222D" w14:textId="77777777" w:rsidR="00B16328" w:rsidRDefault="00B16328"/>
    <w:p w14:paraId="158A0E97" w14:textId="1501DE6B" w:rsidR="00B16328" w:rsidRDefault="00B16328">
      <w:hyperlink r:id="rId48" w:history="1">
        <w:r w:rsidRPr="00A72DD4">
          <w:rPr>
            <w:rStyle w:val="Hyperlink"/>
          </w:rPr>
          <w:t>https://uk.indeed.com/career-advice/career-development/change-management-models</w:t>
        </w:r>
      </w:hyperlink>
    </w:p>
    <w:p w14:paraId="566B51F4" w14:textId="77777777" w:rsidR="00B16328" w:rsidRDefault="00B16328"/>
    <w:p w14:paraId="3A739AA2" w14:textId="1C8820BD" w:rsidR="00B16328" w:rsidRDefault="00B16328">
      <w:hyperlink r:id="rId49" w:history="1">
        <w:r w:rsidRPr="00A72DD4">
          <w:rPr>
            <w:rStyle w:val="Hyperlink"/>
          </w:rPr>
          <w:t>https://www.zendesk.co.uk/blog/change-management-models/</w:t>
        </w:r>
      </w:hyperlink>
    </w:p>
    <w:p w14:paraId="7FD499D7" w14:textId="77777777" w:rsidR="00B16328" w:rsidRDefault="00B16328"/>
    <w:p w14:paraId="590D5F7A" w14:textId="26860F76" w:rsidR="00B16328" w:rsidRDefault="00CD176C">
      <w:hyperlink r:id="rId50" w:history="1">
        <w:r w:rsidRPr="00A72DD4">
          <w:rPr>
            <w:rStyle w:val="Hyperlink"/>
          </w:rPr>
          <w:t>https://blog.darwinbox.com/change-management-models</w:t>
        </w:r>
      </w:hyperlink>
    </w:p>
    <w:p w14:paraId="2978C13E" w14:textId="06BB22DC" w:rsidR="00CD176C" w:rsidRDefault="007847E2">
      <w:hyperlink r:id="rId51" w:history="1">
        <w:r w:rsidRPr="00A72DD4">
          <w:rPr>
            <w:rStyle w:val="Hyperlink"/>
          </w:rPr>
          <w:t>https://change.walkme.com/change-management-models/</w:t>
        </w:r>
      </w:hyperlink>
    </w:p>
    <w:p w14:paraId="55BBFA87" w14:textId="77777777" w:rsidR="007847E2" w:rsidRDefault="007847E2"/>
    <w:p w14:paraId="0EEC64F3" w14:textId="77777777" w:rsidR="007847E2" w:rsidRDefault="007847E2"/>
    <w:sectPr w:rsidR="007847E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DM Sans">
    <w:charset w:val="00"/>
    <w:family w:val="auto"/>
    <w:pitch w:val="variable"/>
    <w:sig w:usb0="8000002F" w:usb1="5000205B" w:usb2="00000000" w:usb3="00000000" w:csb0="00000093" w:csb1="00000000"/>
  </w:font>
  <w:font w:name="Arial">
    <w:panose1 w:val="020B0604020202020204"/>
    <w:charset w:val="00"/>
    <w:family w:val="swiss"/>
    <w:pitch w:val="variable"/>
    <w:sig w:usb0="E0002EFF" w:usb1="C000785B" w:usb2="00000009" w:usb3="00000000" w:csb0="000001FF" w:csb1="00000000"/>
  </w:font>
  <w:font w:name="DM Mono">
    <w:charset w:val="00"/>
    <w:family w:val="modern"/>
    <w:pitch w:val="fixed"/>
    <w:sig w:usb0="00000007" w:usb1="00000000" w:usb2="00000000" w:usb3="00000000" w:csb0="00000093"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146054"/>
    <w:multiLevelType w:val="multilevel"/>
    <w:tmpl w:val="A69AE2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0C21E9"/>
    <w:multiLevelType w:val="multilevel"/>
    <w:tmpl w:val="48D6C6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BA56E6F"/>
    <w:multiLevelType w:val="multilevel"/>
    <w:tmpl w:val="AB1E4B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E5E64CE"/>
    <w:multiLevelType w:val="multilevel"/>
    <w:tmpl w:val="130E48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FDA52D4"/>
    <w:multiLevelType w:val="multilevel"/>
    <w:tmpl w:val="C7BCEE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02172B2"/>
    <w:multiLevelType w:val="multilevel"/>
    <w:tmpl w:val="BE601D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0442631"/>
    <w:multiLevelType w:val="multilevel"/>
    <w:tmpl w:val="B9C2DC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D9169D3"/>
    <w:multiLevelType w:val="multilevel"/>
    <w:tmpl w:val="02FA83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2EC6884"/>
    <w:multiLevelType w:val="multilevel"/>
    <w:tmpl w:val="9B0EDF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067238F"/>
    <w:multiLevelType w:val="multilevel"/>
    <w:tmpl w:val="C2DCFD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3CA222B"/>
    <w:multiLevelType w:val="multilevel"/>
    <w:tmpl w:val="EFAA09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F5522BD"/>
    <w:multiLevelType w:val="multilevel"/>
    <w:tmpl w:val="EBBE84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21983698">
    <w:abstractNumId w:val="9"/>
  </w:num>
  <w:num w:numId="2" w16cid:durableId="878981215">
    <w:abstractNumId w:val="3"/>
  </w:num>
  <w:num w:numId="3" w16cid:durableId="1896551501">
    <w:abstractNumId w:val="1"/>
  </w:num>
  <w:num w:numId="4" w16cid:durableId="206794331">
    <w:abstractNumId w:val="6"/>
  </w:num>
  <w:num w:numId="5" w16cid:durableId="1499341698">
    <w:abstractNumId w:val="0"/>
  </w:num>
  <w:num w:numId="6" w16cid:durableId="1940719652">
    <w:abstractNumId w:val="10"/>
  </w:num>
  <w:num w:numId="7" w16cid:durableId="164831170">
    <w:abstractNumId w:val="11"/>
  </w:num>
  <w:num w:numId="8" w16cid:durableId="184487312">
    <w:abstractNumId w:val="8"/>
  </w:num>
  <w:num w:numId="9" w16cid:durableId="153301689">
    <w:abstractNumId w:val="4"/>
  </w:num>
  <w:num w:numId="10" w16cid:durableId="687830201">
    <w:abstractNumId w:val="5"/>
  </w:num>
  <w:num w:numId="11" w16cid:durableId="855776767">
    <w:abstractNumId w:val="7"/>
  </w:num>
  <w:num w:numId="12" w16cid:durableId="185553402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A00DB"/>
    <w:rsid w:val="002321E4"/>
    <w:rsid w:val="0049646C"/>
    <w:rsid w:val="005A00DB"/>
    <w:rsid w:val="006C68B2"/>
    <w:rsid w:val="00703073"/>
    <w:rsid w:val="007847E2"/>
    <w:rsid w:val="008502D0"/>
    <w:rsid w:val="00B16328"/>
    <w:rsid w:val="00CD17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1769A5"/>
  <w15:chartTrackingRefBased/>
  <w15:docId w15:val="{83F8387E-97FA-4A70-8CF2-5AACC5284C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5A00DB"/>
    <w:rPr>
      <w:color w:val="0563C1" w:themeColor="hyperlink"/>
      <w:u w:val="single"/>
    </w:rPr>
  </w:style>
  <w:style w:type="character" w:styleId="UnresolvedMention">
    <w:name w:val="Unresolved Mention"/>
    <w:basedOn w:val="DefaultParagraphFont"/>
    <w:uiPriority w:val="99"/>
    <w:semiHidden/>
    <w:unhideWhenUsed/>
    <w:rsid w:val="005A00DB"/>
    <w:rPr>
      <w:color w:val="605E5C"/>
      <w:shd w:val="clear" w:color="auto" w:fill="E1DFDD"/>
    </w:rPr>
  </w:style>
  <w:style w:type="character" w:styleId="FollowedHyperlink">
    <w:name w:val="FollowedHyperlink"/>
    <w:basedOn w:val="DefaultParagraphFont"/>
    <w:uiPriority w:val="99"/>
    <w:semiHidden/>
    <w:unhideWhenUsed/>
    <w:rsid w:val="00B1632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34317140">
      <w:bodyDiv w:val="1"/>
      <w:marLeft w:val="0"/>
      <w:marRight w:val="0"/>
      <w:marTop w:val="0"/>
      <w:marBottom w:val="0"/>
      <w:divBdr>
        <w:top w:val="none" w:sz="0" w:space="0" w:color="auto"/>
        <w:left w:val="none" w:sz="0" w:space="0" w:color="auto"/>
        <w:bottom w:val="none" w:sz="0" w:space="0" w:color="auto"/>
        <w:right w:val="none" w:sz="0" w:space="0" w:color="auto"/>
      </w:divBdr>
      <w:divsChild>
        <w:div w:id="1580285826">
          <w:marLeft w:val="0"/>
          <w:marRight w:val="0"/>
          <w:marTop w:val="0"/>
          <w:marBottom w:val="0"/>
          <w:divBdr>
            <w:top w:val="none" w:sz="0" w:space="0" w:color="auto"/>
            <w:left w:val="none" w:sz="0" w:space="0" w:color="auto"/>
            <w:bottom w:val="none" w:sz="0" w:space="0" w:color="auto"/>
            <w:right w:val="none" w:sz="0" w:space="0" w:color="auto"/>
          </w:divBdr>
          <w:divsChild>
            <w:div w:id="496700773">
              <w:marLeft w:val="0"/>
              <w:marRight w:val="0"/>
              <w:marTop w:val="0"/>
              <w:marBottom w:val="0"/>
              <w:divBdr>
                <w:top w:val="none" w:sz="0" w:space="0" w:color="auto"/>
                <w:left w:val="none" w:sz="0" w:space="0" w:color="auto"/>
                <w:bottom w:val="none" w:sz="0" w:space="0" w:color="auto"/>
                <w:right w:val="none" w:sz="0" w:space="0" w:color="auto"/>
              </w:divBdr>
              <w:divsChild>
                <w:div w:id="1579318241">
                  <w:marLeft w:val="0"/>
                  <w:marRight w:val="0"/>
                  <w:marTop w:val="0"/>
                  <w:marBottom w:val="0"/>
                  <w:divBdr>
                    <w:top w:val="none" w:sz="0" w:space="0" w:color="auto"/>
                    <w:left w:val="none" w:sz="0" w:space="0" w:color="auto"/>
                    <w:bottom w:val="none" w:sz="0" w:space="0" w:color="auto"/>
                    <w:right w:val="none" w:sz="0" w:space="0" w:color="auto"/>
                  </w:divBdr>
                  <w:divsChild>
                    <w:div w:id="552735658">
                      <w:marLeft w:val="375"/>
                      <w:marRight w:val="0"/>
                      <w:marTop w:val="0"/>
                      <w:marBottom w:val="0"/>
                      <w:divBdr>
                        <w:top w:val="none" w:sz="0" w:space="0" w:color="auto"/>
                        <w:left w:val="none" w:sz="0" w:space="0" w:color="auto"/>
                        <w:bottom w:val="none" w:sz="0" w:space="0" w:color="auto"/>
                        <w:right w:val="none" w:sz="0" w:space="0" w:color="auto"/>
                      </w:divBdr>
                      <w:divsChild>
                        <w:div w:id="87502005">
                          <w:marLeft w:val="0"/>
                          <w:marRight w:val="0"/>
                          <w:marTop w:val="0"/>
                          <w:marBottom w:val="0"/>
                          <w:divBdr>
                            <w:top w:val="none" w:sz="0" w:space="0" w:color="auto"/>
                            <w:left w:val="none" w:sz="0" w:space="0" w:color="auto"/>
                            <w:bottom w:val="none" w:sz="0" w:space="0" w:color="auto"/>
                            <w:right w:val="none" w:sz="0" w:space="0" w:color="auto"/>
                          </w:divBdr>
                          <w:divsChild>
                            <w:div w:id="752628023">
                              <w:marLeft w:val="0"/>
                              <w:marRight w:val="0"/>
                              <w:marTop w:val="0"/>
                              <w:marBottom w:val="300"/>
                              <w:divBdr>
                                <w:top w:val="none" w:sz="0" w:space="0" w:color="auto"/>
                                <w:left w:val="none" w:sz="0" w:space="0" w:color="auto"/>
                                <w:bottom w:val="none" w:sz="0" w:space="0" w:color="auto"/>
                                <w:right w:val="none" w:sz="0" w:space="0" w:color="auto"/>
                              </w:divBdr>
                              <w:divsChild>
                                <w:div w:id="1051464977">
                                  <w:marLeft w:val="0"/>
                                  <w:marRight w:val="0"/>
                                  <w:marTop w:val="0"/>
                                  <w:marBottom w:val="0"/>
                                  <w:divBdr>
                                    <w:top w:val="none" w:sz="0" w:space="0" w:color="auto"/>
                                    <w:left w:val="none" w:sz="0" w:space="0" w:color="auto"/>
                                    <w:bottom w:val="none" w:sz="0" w:space="0" w:color="auto"/>
                                    <w:right w:val="none" w:sz="0" w:space="0" w:color="auto"/>
                                  </w:divBdr>
                                </w:div>
                              </w:divsChild>
                            </w:div>
                            <w:div w:id="58672850">
                              <w:marLeft w:val="0"/>
                              <w:marRight w:val="0"/>
                              <w:marTop w:val="0"/>
                              <w:marBottom w:val="0"/>
                              <w:divBdr>
                                <w:top w:val="none" w:sz="0" w:space="0" w:color="auto"/>
                                <w:left w:val="none" w:sz="0" w:space="0" w:color="auto"/>
                                <w:bottom w:val="none" w:sz="0" w:space="0" w:color="auto"/>
                                <w:right w:val="none" w:sz="0" w:space="0" w:color="auto"/>
                              </w:divBdr>
                              <w:divsChild>
                                <w:div w:id="17729718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500510797">
                  <w:marLeft w:val="0"/>
                  <w:marRight w:val="0"/>
                  <w:marTop w:val="0"/>
                  <w:marBottom w:val="0"/>
                  <w:divBdr>
                    <w:top w:val="none" w:sz="0" w:space="0" w:color="auto"/>
                    <w:left w:val="none" w:sz="0" w:space="0" w:color="auto"/>
                    <w:bottom w:val="none" w:sz="0" w:space="0" w:color="auto"/>
                    <w:right w:val="none" w:sz="0" w:space="0" w:color="auto"/>
                  </w:divBdr>
                  <w:divsChild>
                    <w:div w:id="1382287318">
                      <w:marLeft w:val="0"/>
                      <w:marRight w:val="0"/>
                      <w:marTop w:val="0"/>
                      <w:marBottom w:val="0"/>
                      <w:divBdr>
                        <w:top w:val="none" w:sz="0" w:space="0" w:color="auto"/>
                        <w:left w:val="none" w:sz="0" w:space="0" w:color="auto"/>
                        <w:bottom w:val="none" w:sz="0" w:space="0" w:color="auto"/>
                        <w:right w:val="none" w:sz="0" w:space="0" w:color="auto"/>
                      </w:divBdr>
                      <w:divsChild>
                        <w:div w:id="307592426">
                          <w:marLeft w:val="0"/>
                          <w:marRight w:val="0"/>
                          <w:marTop w:val="0"/>
                          <w:marBottom w:val="0"/>
                          <w:divBdr>
                            <w:top w:val="none" w:sz="0" w:space="0" w:color="auto"/>
                            <w:left w:val="none" w:sz="0" w:space="0" w:color="auto"/>
                            <w:bottom w:val="none" w:sz="0" w:space="0" w:color="auto"/>
                            <w:right w:val="none" w:sz="0" w:space="0" w:color="auto"/>
                          </w:divBdr>
                          <w:divsChild>
                            <w:div w:id="398017858">
                              <w:marLeft w:val="0"/>
                              <w:marRight w:val="0"/>
                              <w:marTop w:val="0"/>
                              <w:marBottom w:val="0"/>
                              <w:divBdr>
                                <w:top w:val="none" w:sz="0" w:space="0" w:color="auto"/>
                                <w:left w:val="none" w:sz="0" w:space="0" w:color="auto"/>
                                <w:bottom w:val="none" w:sz="0" w:space="0" w:color="auto"/>
                                <w:right w:val="none" w:sz="0" w:space="0" w:color="auto"/>
                              </w:divBdr>
                              <w:divsChild>
                                <w:div w:id="77098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00351326">
          <w:marLeft w:val="0"/>
          <w:marRight w:val="0"/>
          <w:marTop w:val="0"/>
          <w:marBottom w:val="0"/>
          <w:divBdr>
            <w:top w:val="none" w:sz="0" w:space="0" w:color="auto"/>
            <w:left w:val="none" w:sz="0" w:space="0" w:color="auto"/>
            <w:bottom w:val="none" w:sz="0" w:space="0" w:color="auto"/>
            <w:right w:val="none" w:sz="0" w:space="0" w:color="auto"/>
          </w:divBdr>
          <w:divsChild>
            <w:div w:id="75636484">
              <w:marLeft w:val="0"/>
              <w:marRight w:val="0"/>
              <w:marTop w:val="0"/>
              <w:marBottom w:val="0"/>
              <w:divBdr>
                <w:top w:val="none" w:sz="0" w:space="0" w:color="auto"/>
                <w:left w:val="none" w:sz="0" w:space="0" w:color="auto"/>
                <w:bottom w:val="none" w:sz="0" w:space="0" w:color="auto"/>
                <w:right w:val="none" w:sz="0" w:space="0" w:color="auto"/>
              </w:divBdr>
              <w:divsChild>
                <w:div w:id="1490906313">
                  <w:marLeft w:val="0"/>
                  <w:marRight w:val="0"/>
                  <w:marTop w:val="0"/>
                  <w:marBottom w:val="0"/>
                  <w:divBdr>
                    <w:top w:val="none" w:sz="0" w:space="0" w:color="auto"/>
                    <w:left w:val="none" w:sz="0" w:space="0" w:color="auto"/>
                    <w:bottom w:val="none" w:sz="0" w:space="0" w:color="auto"/>
                    <w:right w:val="none" w:sz="0" w:space="0" w:color="auto"/>
                  </w:divBdr>
                  <w:divsChild>
                    <w:div w:id="971404842">
                      <w:marLeft w:val="0"/>
                      <w:marRight w:val="0"/>
                      <w:marTop w:val="0"/>
                      <w:marBottom w:val="0"/>
                      <w:divBdr>
                        <w:top w:val="none" w:sz="0" w:space="0" w:color="auto"/>
                        <w:left w:val="none" w:sz="0" w:space="0" w:color="auto"/>
                        <w:bottom w:val="none" w:sz="0" w:space="0" w:color="auto"/>
                        <w:right w:val="none" w:sz="0" w:space="0" w:color="auto"/>
                      </w:divBdr>
                      <w:divsChild>
                        <w:div w:id="1302346667">
                          <w:marLeft w:val="0"/>
                          <w:marRight w:val="0"/>
                          <w:marTop w:val="0"/>
                          <w:marBottom w:val="0"/>
                          <w:divBdr>
                            <w:top w:val="none" w:sz="0" w:space="0" w:color="auto"/>
                            <w:left w:val="none" w:sz="0" w:space="0" w:color="auto"/>
                            <w:bottom w:val="none" w:sz="0" w:space="0" w:color="auto"/>
                            <w:right w:val="none" w:sz="0" w:space="0" w:color="auto"/>
                          </w:divBdr>
                          <w:divsChild>
                            <w:div w:id="175969446">
                              <w:marLeft w:val="0"/>
                              <w:marRight w:val="0"/>
                              <w:marTop w:val="0"/>
                              <w:marBottom w:val="750"/>
                              <w:divBdr>
                                <w:top w:val="none" w:sz="0" w:space="0" w:color="auto"/>
                                <w:left w:val="none" w:sz="0" w:space="0" w:color="auto"/>
                                <w:bottom w:val="none" w:sz="0" w:space="0" w:color="auto"/>
                                <w:right w:val="none" w:sz="0" w:space="0" w:color="auto"/>
                              </w:divBdr>
                              <w:divsChild>
                                <w:div w:id="252279143">
                                  <w:marLeft w:val="0"/>
                                  <w:marRight w:val="0"/>
                                  <w:marTop w:val="0"/>
                                  <w:marBottom w:val="0"/>
                                  <w:divBdr>
                                    <w:top w:val="none" w:sz="0" w:space="0" w:color="auto"/>
                                    <w:left w:val="none" w:sz="0" w:space="0" w:color="auto"/>
                                    <w:bottom w:val="none" w:sz="0" w:space="0" w:color="auto"/>
                                    <w:right w:val="none" w:sz="0" w:space="0" w:color="auto"/>
                                  </w:divBdr>
                                  <w:divsChild>
                                    <w:div w:id="1312887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1358119">
                              <w:marLeft w:val="0"/>
                              <w:marRight w:val="0"/>
                              <w:marTop w:val="0"/>
                              <w:marBottom w:val="0"/>
                              <w:divBdr>
                                <w:top w:val="none" w:sz="0" w:space="0" w:color="auto"/>
                                <w:left w:val="none" w:sz="0" w:space="0" w:color="auto"/>
                                <w:bottom w:val="none" w:sz="0" w:space="0" w:color="auto"/>
                                <w:right w:val="none" w:sz="0" w:space="0" w:color="auto"/>
                              </w:divBdr>
                              <w:divsChild>
                                <w:div w:id="150752114">
                                  <w:marLeft w:val="0"/>
                                  <w:marRight w:val="0"/>
                                  <w:marTop w:val="0"/>
                                  <w:marBottom w:val="0"/>
                                  <w:divBdr>
                                    <w:top w:val="none" w:sz="0" w:space="0" w:color="auto"/>
                                    <w:left w:val="none" w:sz="0" w:space="0" w:color="auto"/>
                                    <w:bottom w:val="none" w:sz="0" w:space="0" w:color="auto"/>
                                    <w:right w:val="none" w:sz="0" w:space="0" w:color="auto"/>
                                  </w:divBdr>
                                  <w:divsChild>
                                    <w:div w:id="509757325">
                                      <w:marLeft w:val="0"/>
                                      <w:marRight w:val="0"/>
                                      <w:marTop w:val="0"/>
                                      <w:marBottom w:val="0"/>
                                      <w:divBdr>
                                        <w:top w:val="none" w:sz="0" w:space="0" w:color="auto"/>
                                        <w:left w:val="none" w:sz="0" w:space="0" w:color="auto"/>
                                        <w:bottom w:val="none" w:sz="0" w:space="0" w:color="auto"/>
                                        <w:right w:val="none" w:sz="0" w:space="0" w:color="auto"/>
                                      </w:divBdr>
                                      <w:divsChild>
                                        <w:div w:id="1030301019">
                                          <w:marLeft w:val="0"/>
                                          <w:marRight w:val="0"/>
                                          <w:marTop w:val="0"/>
                                          <w:marBottom w:val="0"/>
                                          <w:divBdr>
                                            <w:top w:val="none" w:sz="0" w:space="0" w:color="auto"/>
                                            <w:left w:val="none" w:sz="0" w:space="0" w:color="auto"/>
                                            <w:bottom w:val="none" w:sz="0" w:space="0" w:color="auto"/>
                                            <w:right w:val="none" w:sz="0" w:space="0" w:color="auto"/>
                                          </w:divBdr>
                                          <w:divsChild>
                                            <w:div w:id="1469128768">
                                              <w:marLeft w:val="0"/>
                                              <w:marRight w:val="0"/>
                                              <w:marTop w:val="0"/>
                                              <w:marBottom w:val="0"/>
                                              <w:divBdr>
                                                <w:top w:val="none" w:sz="0" w:space="0" w:color="auto"/>
                                                <w:left w:val="none" w:sz="0" w:space="0" w:color="auto"/>
                                                <w:bottom w:val="none" w:sz="0" w:space="0" w:color="auto"/>
                                                <w:right w:val="none" w:sz="0" w:space="0" w:color="auto"/>
                                              </w:divBdr>
                                              <w:divsChild>
                                                <w:div w:id="1989238894">
                                                  <w:marLeft w:val="0"/>
                                                  <w:marRight w:val="0"/>
                                                  <w:marTop w:val="0"/>
                                                  <w:marBottom w:val="300"/>
                                                  <w:divBdr>
                                                    <w:top w:val="none" w:sz="0" w:space="0" w:color="auto"/>
                                                    <w:left w:val="none" w:sz="0" w:space="0" w:color="auto"/>
                                                    <w:bottom w:val="none" w:sz="0" w:space="0" w:color="auto"/>
                                                    <w:right w:val="none" w:sz="0" w:space="0" w:color="auto"/>
                                                  </w:divBdr>
                                                  <w:divsChild>
                                                    <w:div w:id="539637156">
                                                      <w:marLeft w:val="0"/>
                                                      <w:marRight w:val="0"/>
                                                      <w:marTop w:val="0"/>
                                                      <w:marBottom w:val="0"/>
                                                      <w:divBdr>
                                                        <w:top w:val="none" w:sz="0" w:space="0" w:color="auto"/>
                                                        <w:left w:val="none" w:sz="0" w:space="0" w:color="auto"/>
                                                        <w:bottom w:val="none" w:sz="0" w:space="0" w:color="auto"/>
                                                        <w:right w:val="none" w:sz="0" w:space="0" w:color="auto"/>
                                                      </w:divBdr>
                                                    </w:div>
                                                  </w:divsChild>
                                                </w:div>
                                                <w:div w:id="1638221811">
                                                  <w:marLeft w:val="0"/>
                                                  <w:marRight w:val="0"/>
                                                  <w:marTop w:val="0"/>
                                                  <w:marBottom w:val="0"/>
                                                  <w:divBdr>
                                                    <w:top w:val="none" w:sz="0" w:space="0" w:color="auto"/>
                                                    <w:left w:val="none" w:sz="0" w:space="0" w:color="auto"/>
                                                    <w:bottom w:val="none" w:sz="0" w:space="0" w:color="auto"/>
                                                    <w:right w:val="none" w:sz="0" w:space="0" w:color="auto"/>
                                                  </w:divBdr>
                                                  <w:divsChild>
                                                    <w:div w:id="512764583">
                                                      <w:marLeft w:val="0"/>
                                                      <w:marRight w:val="0"/>
                                                      <w:marTop w:val="0"/>
                                                      <w:marBottom w:val="0"/>
                                                      <w:divBdr>
                                                        <w:top w:val="none" w:sz="0" w:space="0" w:color="auto"/>
                                                        <w:left w:val="none" w:sz="0" w:space="0" w:color="auto"/>
                                                        <w:bottom w:val="none" w:sz="0" w:space="0" w:color="auto"/>
                                                        <w:right w:val="none" w:sz="0" w:space="0" w:color="auto"/>
                                                      </w:divBdr>
                                                      <w:divsChild>
                                                        <w:div w:id="82655616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747190841">
                              <w:marLeft w:val="0"/>
                              <w:marRight w:val="0"/>
                              <w:marTop w:val="0"/>
                              <w:marBottom w:val="750"/>
                              <w:divBdr>
                                <w:top w:val="none" w:sz="0" w:space="0" w:color="auto"/>
                                <w:left w:val="none" w:sz="0" w:space="0" w:color="auto"/>
                                <w:bottom w:val="none" w:sz="0" w:space="0" w:color="auto"/>
                                <w:right w:val="none" w:sz="0" w:space="0" w:color="auto"/>
                              </w:divBdr>
                              <w:divsChild>
                                <w:div w:id="1864397169">
                                  <w:marLeft w:val="0"/>
                                  <w:marRight w:val="0"/>
                                  <w:marTop w:val="0"/>
                                  <w:marBottom w:val="0"/>
                                  <w:divBdr>
                                    <w:top w:val="none" w:sz="0" w:space="0" w:color="auto"/>
                                    <w:left w:val="none" w:sz="0" w:space="0" w:color="auto"/>
                                    <w:bottom w:val="none" w:sz="0" w:space="0" w:color="auto"/>
                                    <w:right w:val="none" w:sz="0" w:space="0" w:color="auto"/>
                                  </w:divBdr>
                                  <w:divsChild>
                                    <w:div w:id="3485342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96614474">
                              <w:marLeft w:val="0"/>
                              <w:marRight w:val="0"/>
                              <w:marTop w:val="0"/>
                              <w:marBottom w:val="0"/>
                              <w:divBdr>
                                <w:top w:val="none" w:sz="0" w:space="0" w:color="auto"/>
                                <w:left w:val="none" w:sz="0" w:space="0" w:color="auto"/>
                                <w:bottom w:val="none" w:sz="0" w:space="0" w:color="auto"/>
                                <w:right w:val="none" w:sz="0" w:space="0" w:color="auto"/>
                              </w:divBdr>
                              <w:divsChild>
                                <w:div w:id="1345866208">
                                  <w:marLeft w:val="0"/>
                                  <w:marRight w:val="0"/>
                                  <w:marTop w:val="0"/>
                                  <w:marBottom w:val="0"/>
                                  <w:divBdr>
                                    <w:top w:val="none" w:sz="0" w:space="0" w:color="auto"/>
                                    <w:left w:val="none" w:sz="0" w:space="0" w:color="auto"/>
                                    <w:bottom w:val="none" w:sz="0" w:space="0" w:color="auto"/>
                                    <w:right w:val="none" w:sz="0" w:space="0" w:color="auto"/>
                                  </w:divBdr>
                                  <w:divsChild>
                                    <w:div w:id="960647574">
                                      <w:marLeft w:val="0"/>
                                      <w:marRight w:val="0"/>
                                      <w:marTop w:val="0"/>
                                      <w:marBottom w:val="0"/>
                                      <w:divBdr>
                                        <w:top w:val="none" w:sz="0" w:space="0" w:color="auto"/>
                                        <w:left w:val="none" w:sz="0" w:space="0" w:color="auto"/>
                                        <w:bottom w:val="none" w:sz="0" w:space="0" w:color="auto"/>
                                        <w:right w:val="none" w:sz="0" w:space="0" w:color="auto"/>
                                      </w:divBdr>
                                      <w:divsChild>
                                        <w:div w:id="92668659">
                                          <w:marLeft w:val="0"/>
                                          <w:marRight w:val="0"/>
                                          <w:marTop w:val="0"/>
                                          <w:marBottom w:val="0"/>
                                          <w:divBdr>
                                            <w:top w:val="none" w:sz="0" w:space="0" w:color="auto"/>
                                            <w:left w:val="none" w:sz="0" w:space="0" w:color="auto"/>
                                            <w:bottom w:val="none" w:sz="0" w:space="0" w:color="auto"/>
                                            <w:right w:val="none" w:sz="0" w:space="0" w:color="auto"/>
                                          </w:divBdr>
                                          <w:divsChild>
                                            <w:div w:id="968317184">
                                              <w:marLeft w:val="0"/>
                                              <w:marRight w:val="0"/>
                                              <w:marTop w:val="0"/>
                                              <w:marBottom w:val="0"/>
                                              <w:divBdr>
                                                <w:top w:val="none" w:sz="0" w:space="0" w:color="auto"/>
                                                <w:left w:val="none" w:sz="0" w:space="0" w:color="auto"/>
                                                <w:bottom w:val="none" w:sz="0" w:space="0" w:color="auto"/>
                                                <w:right w:val="none" w:sz="0" w:space="0" w:color="auto"/>
                                              </w:divBdr>
                                              <w:divsChild>
                                                <w:div w:id="968512341">
                                                  <w:marLeft w:val="0"/>
                                                  <w:marRight w:val="0"/>
                                                  <w:marTop w:val="0"/>
                                                  <w:marBottom w:val="300"/>
                                                  <w:divBdr>
                                                    <w:top w:val="none" w:sz="0" w:space="0" w:color="auto"/>
                                                    <w:left w:val="none" w:sz="0" w:space="0" w:color="auto"/>
                                                    <w:bottom w:val="none" w:sz="0" w:space="0" w:color="auto"/>
                                                    <w:right w:val="none" w:sz="0" w:space="0" w:color="auto"/>
                                                  </w:divBdr>
                                                  <w:divsChild>
                                                    <w:div w:id="625425851">
                                                      <w:marLeft w:val="0"/>
                                                      <w:marRight w:val="0"/>
                                                      <w:marTop w:val="0"/>
                                                      <w:marBottom w:val="0"/>
                                                      <w:divBdr>
                                                        <w:top w:val="none" w:sz="0" w:space="0" w:color="auto"/>
                                                        <w:left w:val="none" w:sz="0" w:space="0" w:color="auto"/>
                                                        <w:bottom w:val="none" w:sz="0" w:space="0" w:color="auto"/>
                                                        <w:right w:val="none" w:sz="0" w:space="0" w:color="auto"/>
                                                      </w:divBdr>
                                                      <w:divsChild>
                                                        <w:div w:id="11568020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6326730">
                                                  <w:marLeft w:val="0"/>
                                                  <w:marRight w:val="0"/>
                                                  <w:marTop w:val="0"/>
                                                  <w:marBottom w:val="0"/>
                                                  <w:divBdr>
                                                    <w:top w:val="none" w:sz="0" w:space="0" w:color="auto"/>
                                                    <w:left w:val="none" w:sz="0" w:space="0" w:color="auto"/>
                                                    <w:bottom w:val="none" w:sz="0" w:space="0" w:color="auto"/>
                                                    <w:right w:val="none" w:sz="0" w:space="0" w:color="auto"/>
                                                  </w:divBdr>
                                                  <w:divsChild>
                                                    <w:div w:id="1880043923">
                                                      <w:marLeft w:val="0"/>
                                                      <w:marRight w:val="0"/>
                                                      <w:marTop w:val="0"/>
                                                      <w:marBottom w:val="0"/>
                                                      <w:divBdr>
                                                        <w:top w:val="none" w:sz="0" w:space="0" w:color="auto"/>
                                                        <w:left w:val="none" w:sz="0" w:space="0" w:color="auto"/>
                                                        <w:bottom w:val="none" w:sz="0" w:space="0" w:color="auto"/>
                                                        <w:right w:val="none" w:sz="0" w:space="0" w:color="auto"/>
                                                      </w:divBdr>
                                                      <w:divsChild>
                                                        <w:div w:id="1951663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932477242">
                                      <w:marLeft w:val="0"/>
                                      <w:marRight w:val="0"/>
                                      <w:marTop w:val="0"/>
                                      <w:marBottom w:val="0"/>
                                      <w:divBdr>
                                        <w:top w:val="none" w:sz="0" w:space="0" w:color="auto"/>
                                        <w:left w:val="none" w:sz="0" w:space="0" w:color="auto"/>
                                        <w:bottom w:val="none" w:sz="0" w:space="0" w:color="auto"/>
                                        <w:right w:val="none" w:sz="0" w:space="0" w:color="auto"/>
                                      </w:divBdr>
                                      <w:divsChild>
                                        <w:div w:id="1197893887">
                                          <w:marLeft w:val="0"/>
                                          <w:marRight w:val="0"/>
                                          <w:marTop w:val="0"/>
                                          <w:marBottom w:val="0"/>
                                          <w:divBdr>
                                            <w:top w:val="none" w:sz="0" w:space="0" w:color="auto"/>
                                            <w:left w:val="none" w:sz="0" w:space="0" w:color="auto"/>
                                            <w:bottom w:val="none" w:sz="0" w:space="0" w:color="auto"/>
                                            <w:right w:val="none" w:sz="0" w:space="0" w:color="auto"/>
                                          </w:divBdr>
                                          <w:divsChild>
                                            <w:div w:id="1927690923">
                                              <w:marLeft w:val="0"/>
                                              <w:marRight w:val="0"/>
                                              <w:marTop w:val="0"/>
                                              <w:marBottom w:val="0"/>
                                              <w:divBdr>
                                                <w:top w:val="none" w:sz="0" w:space="0" w:color="auto"/>
                                                <w:left w:val="none" w:sz="0" w:space="0" w:color="auto"/>
                                                <w:bottom w:val="none" w:sz="0" w:space="0" w:color="auto"/>
                                                <w:right w:val="none" w:sz="0" w:space="0" w:color="auto"/>
                                              </w:divBdr>
                                              <w:divsChild>
                                                <w:div w:id="10113102">
                                                  <w:marLeft w:val="0"/>
                                                  <w:marRight w:val="0"/>
                                                  <w:marTop w:val="0"/>
                                                  <w:marBottom w:val="0"/>
                                                  <w:divBdr>
                                                    <w:top w:val="none" w:sz="0" w:space="0" w:color="auto"/>
                                                    <w:left w:val="none" w:sz="0" w:space="0" w:color="auto"/>
                                                    <w:bottom w:val="none" w:sz="0" w:space="0" w:color="auto"/>
                                                    <w:right w:val="none" w:sz="0" w:space="0" w:color="auto"/>
                                                  </w:divBdr>
                                                  <w:divsChild>
                                                    <w:div w:id="1645894729">
                                                      <w:marLeft w:val="0"/>
                                                      <w:marRight w:val="0"/>
                                                      <w:marTop w:val="0"/>
                                                      <w:marBottom w:val="0"/>
                                                      <w:divBdr>
                                                        <w:top w:val="single" w:sz="6" w:space="19" w:color="D2D2D2"/>
                                                        <w:left w:val="single" w:sz="6" w:space="19" w:color="D2D2D2"/>
                                                        <w:bottom w:val="single" w:sz="6" w:space="19" w:color="D2D2D2"/>
                                                        <w:right w:val="single" w:sz="6" w:space="19" w:color="D2D2D2"/>
                                                      </w:divBdr>
                                                      <w:divsChild>
                                                        <w:div w:id="2048018463">
                                                          <w:marLeft w:val="0"/>
                                                          <w:marRight w:val="0"/>
                                                          <w:marTop w:val="0"/>
                                                          <w:marBottom w:val="0"/>
                                                          <w:divBdr>
                                                            <w:top w:val="none" w:sz="0" w:space="0" w:color="auto"/>
                                                            <w:left w:val="none" w:sz="0" w:space="0" w:color="auto"/>
                                                            <w:bottom w:val="none" w:sz="0" w:space="0" w:color="auto"/>
                                                            <w:right w:val="none" w:sz="0" w:space="0" w:color="auto"/>
                                                          </w:divBdr>
                                                          <w:divsChild>
                                                            <w:div w:id="270937965">
                                                              <w:marLeft w:val="0"/>
                                                              <w:marRight w:val="0"/>
                                                              <w:marTop w:val="0"/>
                                                              <w:marBottom w:val="225"/>
                                                              <w:divBdr>
                                                                <w:top w:val="none" w:sz="0" w:space="0" w:color="auto"/>
                                                                <w:left w:val="none" w:sz="0" w:space="0" w:color="auto"/>
                                                                <w:bottom w:val="none" w:sz="0" w:space="0" w:color="auto"/>
                                                                <w:right w:val="none" w:sz="0" w:space="0" w:color="auto"/>
                                                              </w:divBdr>
                                                            </w:div>
                                                            <w:div w:id="1813326188">
                                                              <w:marLeft w:val="0"/>
                                                              <w:marRight w:val="0"/>
                                                              <w:marTop w:val="0"/>
                                                              <w:marBottom w:val="225"/>
                                                              <w:divBdr>
                                                                <w:top w:val="none" w:sz="0" w:space="0" w:color="auto"/>
                                                                <w:left w:val="none" w:sz="0" w:space="0" w:color="auto"/>
                                                                <w:bottom w:val="none" w:sz="0" w:space="0" w:color="auto"/>
                                                                <w:right w:val="none" w:sz="0" w:space="0" w:color="auto"/>
                                                              </w:divBdr>
                                                            </w:div>
                                                            <w:div w:id="490602944">
                                                              <w:marLeft w:val="0"/>
                                                              <w:marRight w:val="0"/>
                                                              <w:marTop w:val="0"/>
                                                              <w:marBottom w:val="225"/>
                                                              <w:divBdr>
                                                                <w:top w:val="none" w:sz="0" w:space="0" w:color="auto"/>
                                                                <w:left w:val="none" w:sz="0" w:space="0" w:color="auto"/>
                                                                <w:bottom w:val="none" w:sz="0" w:space="0" w:color="auto"/>
                                                                <w:right w:val="none" w:sz="0" w:space="0" w:color="auto"/>
                                                              </w:divBdr>
                                                            </w:div>
                                                            <w:div w:id="793905713">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587960663">
                              <w:marLeft w:val="0"/>
                              <w:marRight w:val="0"/>
                              <w:marTop w:val="0"/>
                              <w:marBottom w:val="750"/>
                              <w:divBdr>
                                <w:top w:val="none" w:sz="0" w:space="0" w:color="auto"/>
                                <w:left w:val="none" w:sz="0" w:space="0" w:color="auto"/>
                                <w:bottom w:val="none" w:sz="0" w:space="0" w:color="auto"/>
                                <w:right w:val="none" w:sz="0" w:space="0" w:color="auto"/>
                              </w:divBdr>
                              <w:divsChild>
                                <w:div w:id="790132990">
                                  <w:marLeft w:val="0"/>
                                  <w:marRight w:val="0"/>
                                  <w:marTop w:val="375"/>
                                  <w:marBottom w:val="0"/>
                                  <w:divBdr>
                                    <w:top w:val="none" w:sz="0" w:space="0" w:color="auto"/>
                                    <w:left w:val="none" w:sz="0" w:space="0" w:color="auto"/>
                                    <w:bottom w:val="none" w:sz="0" w:space="0" w:color="auto"/>
                                    <w:right w:val="none" w:sz="0" w:space="0" w:color="auto"/>
                                  </w:divBdr>
                                </w:div>
                              </w:divsChild>
                            </w:div>
                            <w:div w:id="125395213">
                              <w:marLeft w:val="0"/>
                              <w:marRight w:val="0"/>
                              <w:marTop w:val="0"/>
                              <w:marBottom w:val="750"/>
                              <w:divBdr>
                                <w:top w:val="none" w:sz="0" w:space="0" w:color="auto"/>
                                <w:left w:val="none" w:sz="0" w:space="0" w:color="auto"/>
                                <w:bottom w:val="none" w:sz="0" w:space="0" w:color="auto"/>
                                <w:right w:val="none" w:sz="0" w:space="0" w:color="auto"/>
                              </w:divBdr>
                              <w:divsChild>
                                <w:div w:id="2117558989">
                                  <w:marLeft w:val="0"/>
                                  <w:marRight w:val="0"/>
                                  <w:marTop w:val="0"/>
                                  <w:marBottom w:val="0"/>
                                  <w:divBdr>
                                    <w:top w:val="none" w:sz="0" w:space="0" w:color="auto"/>
                                    <w:left w:val="none" w:sz="0" w:space="0" w:color="auto"/>
                                    <w:bottom w:val="none" w:sz="0" w:space="0" w:color="auto"/>
                                    <w:right w:val="none" w:sz="0" w:space="0" w:color="auto"/>
                                  </w:divBdr>
                                  <w:divsChild>
                                    <w:div w:id="12153124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3980505">
                              <w:marLeft w:val="0"/>
                              <w:marRight w:val="0"/>
                              <w:marTop w:val="0"/>
                              <w:marBottom w:val="750"/>
                              <w:divBdr>
                                <w:top w:val="none" w:sz="0" w:space="0" w:color="auto"/>
                                <w:left w:val="none" w:sz="0" w:space="0" w:color="auto"/>
                                <w:bottom w:val="none" w:sz="0" w:space="0" w:color="auto"/>
                                <w:right w:val="none" w:sz="0" w:space="0" w:color="auto"/>
                              </w:divBdr>
                              <w:divsChild>
                                <w:div w:id="123817515">
                                  <w:marLeft w:val="0"/>
                                  <w:marRight w:val="0"/>
                                  <w:marTop w:val="0"/>
                                  <w:marBottom w:val="0"/>
                                  <w:divBdr>
                                    <w:top w:val="none" w:sz="0" w:space="0" w:color="auto"/>
                                    <w:left w:val="none" w:sz="0" w:space="0" w:color="auto"/>
                                    <w:bottom w:val="none" w:sz="0" w:space="0" w:color="auto"/>
                                    <w:right w:val="none" w:sz="0" w:space="0" w:color="auto"/>
                                  </w:divBdr>
                                  <w:divsChild>
                                    <w:div w:id="101651377">
                                      <w:marLeft w:val="0"/>
                                      <w:marRight w:val="0"/>
                                      <w:marTop w:val="0"/>
                                      <w:marBottom w:val="0"/>
                                      <w:divBdr>
                                        <w:top w:val="none" w:sz="0" w:space="0" w:color="auto"/>
                                        <w:left w:val="none" w:sz="0" w:space="0" w:color="auto"/>
                                        <w:bottom w:val="none" w:sz="0" w:space="0" w:color="auto"/>
                                        <w:right w:val="none" w:sz="0" w:space="0" w:color="auto"/>
                                      </w:divBdr>
                                      <w:divsChild>
                                        <w:div w:id="1704406316">
                                          <w:marLeft w:val="0"/>
                                          <w:marRight w:val="0"/>
                                          <w:marTop w:val="0"/>
                                          <w:marBottom w:val="225"/>
                                          <w:divBdr>
                                            <w:top w:val="none" w:sz="0" w:space="0" w:color="55595C"/>
                                            <w:left w:val="none" w:sz="0" w:space="0" w:color="55595C"/>
                                            <w:bottom w:val="none" w:sz="0" w:space="0" w:color="55595C"/>
                                            <w:right w:val="none" w:sz="0" w:space="0" w:color="55595C"/>
                                          </w:divBdr>
                                        </w:div>
                                        <w:div w:id="2036348453">
                                          <w:marLeft w:val="0"/>
                                          <w:marRight w:val="0"/>
                                          <w:marTop w:val="0"/>
                                          <w:marBottom w:val="0"/>
                                          <w:divBdr>
                                            <w:top w:val="none" w:sz="0" w:space="0" w:color="55595C"/>
                                            <w:left w:val="none" w:sz="0" w:space="0" w:color="55595C"/>
                                            <w:bottom w:val="none" w:sz="0" w:space="0" w:color="55595C"/>
                                            <w:right w:val="none" w:sz="0" w:space="0" w:color="55595C"/>
                                          </w:divBdr>
                                        </w:div>
                                        <w:div w:id="611205495">
                                          <w:marLeft w:val="0"/>
                                          <w:marRight w:val="0"/>
                                          <w:marTop w:val="0"/>
                                          <w:marBottom w:val="0"/>
                                          <w:divBdr>
                                            <w:top w:val="none" w:sz="0" w:space="0" w:color="auto"/>
                                            <w:left w:val="none" w:sz="0" w:space="0" w:color="auto"/>
                                            <w:bottom w:val="none" w:sz="0" w:space="0" w:color="auto"/>
                                            <w:right w:val="none" w:sz="0" w:space="0" w:color="auto"/>
                                          </w:divBdr>
                                          <w:divsChild>
                                            <w:div w:id="1257329904">
                                              <w:marLeft w:val="0"/>
                                              <w:marRight w:val="0"/>
                                              <w:marTop w:val="525"/>
                                              <w:marBottom w:val="0"/>
                                              <w:divBdr>
                                                <w:top w:val="none" w:sz="0" w:space="0" w:color="auto"/>
                                                <w:left w:val="none" w:sz="0" w:space="0" w:color="auto"/>
                                                <w:bottom w:val="none" w:sz="0" w:space="0" w:color="auto"/>
                                                <w:right w:val="none" w:sz="0" w:space="0" w:color="auto"/>
                                              </w:divBdr>
                                            </w:div>
                                          </w:divsChild>
                                        </w:div>
                                      </w:divsChild>
                                    </w:div>
                                  </w:divsChild>
                                </w:div>
                              </w:divsChild>
                            </w:div>
                            <w:div w:id="1058671055">
                              <w:marLeft w:val="0"/>
                              <w:marRight w:val="0"/>
                              <w:marTop w:val="0"/>
                              <w:marBottom w:val="750"/>
                              <w:divBdr>
                                <w:top w:val="none" w:sz="0" w:space="0" w:color="auto"/>
                                <w:left w:val="none" w:sz="0" w:space="0" w:color="auto"/>
                                <w:bottom w:val="none" w:sz="0" w:space="0" w:color="auto"/>
                                <w:right w:val="none" w:sz="0" w:space="0" w:color="auto"/>
                              </w:divBdr>
                              <w:divsChild>
                                <w:div w:id="1382828302">
                                  <w:marLeft w:val="0"/>
                                  <w:marRight w:val="0"/>
                                  <w:marTop w:val="375"/>
                                  <w:marBottom w:val="0"/>
                                  <w:divBdr>
                                    <w:top w:val="none" w:sz="0" w:space="0" w:color="auto"/>
                                    <w:left w:val="none" w:sz="0" w:space="0" w:color="auto"/>
                                    <w:bottom w:val="none" w:sz="0" w:space="0" w:color="auto"/>
                                    <w:right w:val="none" w:sz="0" w:space="0" w:color="auto"/>
                                  </w:divBdr>
                                </w:div>
                              </w:divsChild>
                            </w:div>
                            <w:div w:id="812405220">
                              <w:marLeft w:val="0"/>
                              <w:marRight w:val="0"/>
                              <w:marTop w:val="0"/>
                              <w:marBottom w:val="750"/>
                              <w:divBdr>
                                <w:top w:val="none" w:sz="0" w:space="0" w:color="auto"/>
                                <w:left w:val="none" w:sz="0" w:space="0" w:color="auto"/>
                                <w:bottom w:val="none" w:sz="0" w:space="0" w:color="auto"/>
                                <w:right w:val="none" w:sz="0" w:space="0" w:color="auto"/>
                              </w:divBdr>
                              <w:divsChild>
                                <w:div w:id="879055375">
                                  <w:marLeft w:val="0"/>
                                  <w:marRight w:val="0"/>
                                  <w:marTop w:val="0"/>
                                  <w:marBottom w:val="0"/>
                                  <w:divBdr>
                                    <w:top w:val="none" w:sz="0" w:space="0" w:color="auto"/>
                                    <w:left w:val="none" w:sz="0" w:space="0" w:color="auto"/>
                                    <w:bottom w:val="none" w:sz="0" w:space="0" w:color="auto"/>
                                    <w:right w:val="none" w:sz="0" w:space="0" w:color="auto"/>
                                  </w:divBdr>
                                  <w:divsChild>
                                    <w:div w:id="14054448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8473708">
                              <w:marLeft w:val="0"/>
                              <w:marRight w:val="0"/>
                              <w:marTop w:val="0"/>
                              <w:marBottom w:val="750"/>
                              <w:divBdr>
                                <w:top w:val="none" w:sz="0" w:space="0" w:color="auto"/>
                                <w:left w:val="none" w:sz="0" w:space="0" w:color="auto"/>
                                <w:bottom w:val="none" w:sz="0" w:space="0" w:color="auto"/>
                                <w:right w:val="none" w:sz="0" w:space="0" w:color="auto"/>
                              </w:divBdr>
                              <w:divsChild>
                                <w:div w:id="1055083565">
                                  <w:marLeft w:val="0"/>
                                  <w:marRight w:val="0"/>
                                  <w:marTop w:val="375"/>
                                  <w:marBottom w:val="0"/>
                                  <w:divBdr>
                                    <w:top w:val="none" w:sz="0" w:space="0" w:color="auto"/>
                                    <w:left w:val="none" w:sz="0" w:space="0" w:color="auto"/>
                                    <w:bottom w:val="none" w:sz="0" w:space="0" w:color="auto"/>
                                    <w:right w:val="none" w:sz="0" w:space="0" w:color="auto"/>
                                  </w:divBdr>
                                </w:div>
                              </w:divsChild>
                            </w:div>
                            <w:div w:id="1019967676">
                              <w:marLeft w:val="0"/>
                              <w:marRight w:val="0"/>
                              <w:marTop w:val="0"/>
                              <w:marBottom w:val="750"/>
                              <w:divBdr>
                                <w:top w:val="none" w:sz="0" w:space="0" w:color="auto"/>
                                <w:left w:val="none" w:sz="0" w:space="0" w:color="auto"/>
                                <w:bottom w:val="none" w:sz="0" w:space="0" w:color="auto"/>
                                <w:right w:val="none" w:sz="0" w:space="0" w:color="auto"/>
                              </w:divBdr>
                              <w:divsChild>
                                <w:div w:id="1475610242">
                                  <w:marLeft w:val="0"/>
                                  <w:marRight w:val="0"/>
                                  <w:marTop w:val="0"/>
                                  <w:marBottom w:val="0"/>
                                  <w:divBdr>
                                    <w:top w:val="none" w:sz="0" w:space="0" w:color="auto"/>
                                    <w:left w:val="none" w:sz="0" w:space="0" w:color="auto"/>
                                    <w:bottom w:val="none" w:sz="0" w:space="0" w:color="auto"/>
                                    <w:right w:val="none" w:sz="0" w:space="0" w:color="auto"/>
                                  </w:divBdr>
                                  <w:divsChild>
                                    <w:div w:id="690109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98431589">
                              <w:marLeft w:val="0"/>
                              <w:marRight w:val="0"/>
                              <w:marTop w:val="0"/>
                              <w:marBottom w:val="750"/>
                              <w:divBdr>
                                <w:top w:val="none" w:sz="0" w:space="0" w:color="auto"/>
                                <w:left w:val="none" w:sz="0" w:space="0" w:color="auto"/>
                                <w:bottom w:val="none" w:sz="0" w:space="0" w:color="auto"/>
                                <w:right w:val="none" w:sz="0" w:space="0" w:color="auto"/>
                              </w:divBdr>
                              <w:divsChild>
                                <w:div w:id="2026318548">
                                  <w:marLeft w:val="0"/>
                                  <w:marRight w:val="0"/>
                                  <w:marTop w:val="0"/>
                                  <w:marBottom w:val="0"/>
                                  <w:divBdr>
                                    <w:top w:val="none" w:sz="0" w:space="0" w:color="auto"/>
                                    <w:left w:val="none" w:sz="0" w:space="0" w:color="auto"/>
                                    <w:bottom w:val="none" w:sz="0" w:space="0" w:color="auto"/>
                                    <w:right w:val="none" w:sz="0" w:space="0" w:color="auto"/>
                                  </w:divBdr>
                                </w:div>
                              </w:divsChild>
                            </w:div>
                            <w:div w:id="1900245233">
                              <w:marLeft w:val="0"/>
                              <w:marRight w:val="0"/>
                              <w:marTop w:val="0"/>
                              <w:marBottom w:val="750"/>
                              <w:divBdr>
                                <w:top w:val="none" w:sz="0" w:space="0" w:color="auto"/>
                                <w:left w:val="none" w:sz="0" w:space="0" w:color="auto"/>
                                <w:bottom w:val="none" w:sz="0" w:space="0" w:color="auto"/>
                                <w:right w:val="none" w:sz="0" w:space="0" w:color="auto"/>
                              </w:divBdr>
                              <w:divsChild>
                                <w:div w:id="256719629">
                                  <w:marLeft w:val="0"/>
                                  <w:marRight w:val="0"/>
                                  <w:marTop w:val="0"/>
                                  <w:marBottom w:val="0"/>
                                  <w:divBdr>
                                    <w:top w:val="none" w:sz="0" w:space="0" w:color="auto"/>
                                    <w:left w:val="none" w:sz="0" w:space="0" w:color="auto"/>
                                    <w:bottom w:val="none" w:sz="0" w:space="0" w:color="auto"/>
                                    <w:right w:val="none" w:sz="0" w:space="0" w:color="auto"/>
                                  </w:divBdr>
                                  <w:divsChild>
                                    <w:div w:id="2111208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0221278">
                              <w:marLeft w:val="0"/>
                              <w:marRight w:val="0"/>
                              <w:marTop w:val="0"/>
                              <w:marBottom w:val="750"/>
                              <w:divBdr>
                                <w:top w:val="none" w:sz="0" w:space="0" w:color="auto"/>
                                <w:left w:val="none" w:sz="0" w:space="0" w:color="auto"/>
                                <w:bottom w:val="none" w:sz="0" w:space="0" w:color="auto"/>
                                <w:right w:val="none" w:sz="0" w:space="0" w:color="auto"/>
                              </w:divBdr>
                              <w:divsChild>
                                <w:div w:id="66807458">
                                  <w:marLeft w:val="0"/>
                                  <w:marRight w:val="0"/>
                                  <w:marTop w:val="0"/>
                                  <w:marBottom w:val="0"/>
                                  <w:divBdr>
                                    <w:top w:val="none" w:sz="0" w:space="0" w:color="auto"/>
                                    <w:left w:val="none" w:sz="0" w:space="0" w:color="auto"/>
                                    <w:bottom w:val="none" w:sz="0" w:space="0" w:color="auto"/>
                                    <w:right w:val="none" w:sz="0" w:space="0" w:color="auto"/>
                                  </w:divBdr>
                                  <w:divsChild>
                                    <w:div w:id="2032760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57028907">
                              <w:marLeft w:val="0"/>
                              <w:marRight w:val="0"/>
                              <w:marTop w:val="0"/>
                              <w:marBottom w:val="750"/>
                              <w:divBdr>
                                <w:top w:val="none" w:sz="0" w:space="0" w:color="auto"/>
                                <w:left w:val="none" w:sz="0" w:space="0" w:color="auto"/>
                                <w:bottom w:val="none" w:sz="0" w:space="0" w:color="auto"/>
                                <w:right w:val="none" w:sz="0" w:space="0" w:color="auto"/>
                              </w:divBdr>
                              <w:divsChild>
                                <w:div w:id="1929777061">
                                  <w:marLeft w:val="0"/>
                                  <w:marRight w:val="0"/>
                                  <w:marTop w:val="0"/>
                                  <w:marBottom w:val="0"/>
                                  <w:divBdr>
                                    <w:top w:val="none" w:sz="0" w:space="0" w:color="auto"/>
                                    <w:left w:val="none" w:sz="0" w:space="0" w:color="auto"/>
                                    <w:bottom w:val="none" w:sz="0" w:space="0" w:color="auto"/>
                                    <w:right w:val="none" w:sz="0" w:space="0" w:color="auto"/>
                                  </w:divBdr>
                                  <w:divsChild>
                                    <w:div w:id="19931698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8053556">
                              <w:marLeft w:val="0"/>
                              <w:marRight w:val="0"/>
                              <w:marTop w:val="0"/>
                              <w:marBottom w:val="750"/>
                              <w:divBdr>
                                <w:top w:val="none" w:sz="0" w:space="0" w:color="auto"/>
                                <w:left w:val="none" w:sz="0" w:space="0" w:color="auto"/>
                                <w:bottom w:val="none" w:sz="0" w:space="0" w:color="auto"/>
                                <w:right w:val="none" w:sz="0" w:space="0" w:color="auto"/>
                              </w:divBdr>
                              <w:divsChild>
                                <w:div w:id="1042362219">
                                  <w:marLeft w:val="0"/>
                                  <w:marRight w:val="0"/>
                                  <w:marTop w:val="0"/>
                                  <w:marBottom w:val="0"/>
                                  <w:divBdr>
                                    <w:top w:val="none" w:sz="0" w:space="0" w:color="auto"/>
                                    <w:left w:val="none" w:sz="0" w:space="0" w:color="auto"/>
                                    <w:bottom w:val="none" w:sz="0" w:space="0" w:color="auto"/>
                                    <w:right w:val="none" w:sz="0" w:space="0" w:color="auto"/>
                                  </w:divBdr>
                                  <w:divsChild>
                                    <w:div w:id="932784843">
                                      <w:marLeft w:val="0"/>
                                      <w:marRight w:val="0"/>
                                      <w:marTop w:val="0"/>
                                      <w:marBottom w:val="0"/>
                                      <w:divBdr>
                                        <w:top w:val="none" w:sz="0" w:space="0" w:color="auto"/>
                                        <w:left w:val="none" w:sz="0" w:space="0" w:color="auto"/>
                                        <w:bottom w:val="none" w:sz="0" w:space="0" w:color="auto"/>
                                        <w:right w:val="none" w:sz="0" w:space="0" w:color="auto"/>
                                      </w:divBdr>
                                      <w:divsChild>
                                        <w:div w:id="1491477982">
                                          <w:marLeft w:val="0"/>
                                          <w:marRight w:val="0"/>
                                          <w:marTop w:val="0"/>
                                          <w:marBottom w:val="0"/>
                                          <w:divBdr>
                                            <w:top w:val="none" w:sz="0" w:space="0" w:color="auto"/>
                                            <w:left w:val="none" w:sz="0" w:space="0" w:color="auto"/>
                                            <w:bottom w:val="none" w:sz="0" w:space="0" w:color="auto"/>
                                            <w:right w:val="none" w:sz="0" w:space="0" w:color="auto"/>
                                          </w:divBdr>
                                          <w:divsChild>
                                            <w:div w:id="1575121330">
                                              <w:marLeft w:val="0"/>
                                              <w:marRight w:val="0"/>
                                              <w:marTop w:val="0"/>
                                              <w:marBottom w:val="0"/>
                                              <w:divBdr>
                                                <w:top w:val="none" w:sz="0" w:space="0" w:color="auto"/>
                                                <w:left w:val="none" w:sz="0" w:space="0" w:color="auto"/>
                                                <w:bottom w:val="none" w:sz="0" w:space="0" w:color="auto"/>
                                                <w:right w:val="none" w:sz="0" w:space="0" w:color="auto"/>
                                              </w:divBdr>
                                              <w:divsChild>
                                                <w:div w:id="35278275">
                                                  <w:marLeft w:val="0"/>
                                                  <w:marRight w:val="0"/>
                                                  <w:marTop w:val="0"/>
                                                  <w:marBottom w:val="0"/>
                                                  <w:divBdr>
                                                    <w:top w:val="none" w:sz="0" w:space="0" w:color="auto"/>
                                                    <w:left w:val="none" w:sz="0" w:space="0" w:color="auto"/>
                                                    <w:bottom w:val="none" w:sz="0" w:space="0" w:color="auto"/>
                                                    <w:right w:val="none" w:sz="0" w:space="0" w:color="auto"/>
                                                  </w:divBdr>
                                                  <w:divsChild>
                                                    <w:div w:id="657198204">
                                                      <w:marLeft w:val="0"/>
                                                      <w:marRight w:val="0"/>
                                                      <w:marTop w:val="0"/>
                                                      <w:marBottom w:val="0"/>
                                                      <w:divBdr>
                                                        <w:top w:val="none" w:sz="0" w:space="0" w:color="auto"/>
                                                        <w:left w:val="none" w:sz="0" w:space="0" w:color="auto"/>
                                                        <w:bottom w:val="none" w:sz="0" w:space="0" w:color="auto"/>
                                                        <w:right w:val="none" w:sz="0" w:space="0" w:color="auto"/>
                                                      </w:divBdr>
                                                      <w:divsChild>
                                                        <w:div w:id="1061055913">
                                                          <w:marLeft w:val="0"/>
                                                          <w:marRight w:val="0"/>
                                                          <w:marTop w:val="0"/>
                                                          <w:marBottom w:val="0"/>
                                                          <w:divBdr>
                                                            <w:top w:val="none" w:sz="0" w:space="0" w:color="auto"/>
                                                            <w:left w:val="none" w:sz="0" w:space="0" w:color="auto"/>
                                                            <w:bottom w:val="none" w:sz="0" w:space="0" w:color="auto"/>
                                                            <w:right w:val="none" w:sz="0" w:space="0" w:color="auto"/>
                                                          </w:divBdr>
                                                          <w:divsChild>
                                                            <w:div w:id="1128813015">
                                                              <w:marLeft w:val="0"/>
                                                              <w:marRight w:val="0"/>
                                                              <w:marTop w:val="0"/>
                                                              <w:marBottom w:val="0"/>
                                                              <w:divBdr>
                                                                <w:top w:val="none" w:sz="0" w:space="0" w:color="auto"/>
                                                                <w:left w:val="none" w:sz="0" w:space="0" w:color="auto"/>
                                                                <w:bottom w:val="none" w:sz="0" w:space="0" w:color="auto"/>
                                                                <w:right w:val="none" w:sz="0" w:space="0" w:color="auto"/>
                                                              </w:divBdr>
                                                              <w:divsChild>
                                                                <w:div w:id="746998284">
                                                                  <w:marLeft w:val="0"/>
                                                                  <w:marRight w:val="0"/>
                                                                  <w:marTop w:val="0"/>
                                                                  <w:marBottom w:val="0"/>
                                                                  <w:divBdr>
                                                                    <w:top w:val="none" w:sz="0" w:space="0" w:color="auto"/>
                                                                    <w:left w:val="none" w:sz="0" w:space="0" w:color="auto"/>
                                                                    <w:bottom w:val="none" w:sz="0" w:space="0" w:color="auto"/>
                                                                    <w:right w:val="none" w:sz="0" w:space="0" w:color="auto"/>
                                                                  </w:divBdr>
                                                                  <w:divsChild>
                                                                    <w:div w:id="1285042492">
                                                                      <w:marLeft w:val="0"/>
                                                                      <w:marRight w:val="0"/>
                                                                      <w:marTop w:val="0"/>
                                                                      <w:marBottom w:val="300"/>
                                                                      <w:divBdr>
                                                                        <w:top w:val="none" w:sz="0" w:space="0" w:color="auto"/>
                                                                        <w:left w:val="none" w:sz="0" w:space="0" w:color="auto"/>
                                                                        <w:bottom w:val="none" w:sz="0" w:space="0" w:color="auto"/>
                                                                        <w:right w:val="none" w:sz="0" w:space="0" w:color="auto"/>
                                                                      </w:divBdr>
                                                                      <w:divsChild>
                                                                        <w:div w:id="1236865801">
                                                                          <w:marLeft w:val="0"/>
                                                                          <w:marRight w:val="0"/>
                                                                          <w:marTop w:val="0"/>
                                                                          <w:marBottom w:val="0"/>
                                                                          <w:divBdr>
                                                                            <w:top w:val="none" w:sz="0" w:space="0" w:color="auto"/>
                                                                            <w:left w:val="none" w:sz="0" w:space="0" w:color="auto"/>
                                                                            <w:bottom w:val="none" w:sz="0" w:space="0" w:color="auto"/>
                                                                            <w:right w:val="none" w:sz="0" w:space="0" w:color="auto"/>
                                                                          </w:divBdr>
                                                                        </w:div>
                                                                      </w:divsChild>
                                                                    </w:div>
                                                                    <w:div w:id="151800755">
                                                                      <w:marLeft w:val="0"/>
                                                                      <w:marRight w:val="0"/>
                                                                      <w:marTop w:val="0"/>
                                                                      <w:marBottom w:val="0"/>
                                                                      <w:divBdr>
                                                                        <w:top w:val="none" w:sz="0" w:space="0" w:color="auto"/>
                                                                        <w:left w:val="none" w:sz="0" w:space="0" w:color="auto"/>
                                                                        <w:bottom w:val="none" w:sz="0" w:space="0" w:color="auto"/>
                                                                        <w:right w:val="none" w:sz="0" w:space="0" w:color="auto"/>
                                                                      </w:divBdr>
                                                                      <w:divsChild>
                                                                        <w:div w:id="744842027">
                                                                          <w:marLeft w:val="0"/>
                                                                          <w:marRight w:val="0"/>
                                                                          <w:marTop w:val="375"/>
                                                                          <w:marBottom w:val="0"/>
                                                                          <w:divBdr>
                                                                            <w:top w:val="none" w:sz="0" w:space="0" w:color="auto"/>
                                                                            <w:left w:val="none" w:sz="0" w:space="0" w:color="auto"/>
                                                                            <w:bottom w:val="none" w:sz="0" w:space="0" w:color="auto"/>
                                                                            <w:right w:val="none" w:sz="0" w:space="0" w:color="auto"/>
                                                                          </w:divBdr>
                                                                          <w:divsChild>
                                                                            <w:div w:id="1878734206">
                                                                              <w:marLeft w:val="0"/>
                                                                              <w:marRight w:val="0"/>
                                                                              <w:marTop w:val="0"/>
                                                                              <w:marBottom w:val="0"/>
                                                                              <w:divBdr>
                                                                                <w:top w:val="none" w:sz="0" w:space="0" w:color="auto"/>
                                                                                <w:left w:val="none" w:sz="0" w:space="0" w:color="auto"/>
                                                                                <w:bottom w:val="none" w:sz="0" w:space="0" w:color="auto"/>
                                                                                <w:right w:val="none" w:sz="0" w:space="0" w:color="auto"/>
                                                                              </w:divBdr>
                                                                              <w:divsChild>
                                                                                <w:div w:id="1599023744">
                                                                                  <w:marLeft w:val="0"/>
                                                                                  <w:marRight w:val="0"/>
                                                                                  <w:marTop w:val="0"/>
                                                                                  <w:marBottom w:val="0"/>
                                                                                  <w:divBdr>
                                                                                    <w:top w:val="none" w:sz="0" w:space="0" w:color="auto"/>
                                                                                    <w:left w:val="none" w:sz="0" w:space="0" w:color="auto"/>
                                                                                    <w:bottom w:val="none" w:sz="0" w:space="0" w:color="auto"/>
                                                                                    <w:right w:val="none" w:sz="0" w:space="0" w:color="auto"/>
                                                                                  </w:divBdr>
                                                                                  <w:divsChild>
                                                                                    <w:div w:id="1835605677">
                                                                                      <w:marLeft w:val="0"/>
                                                                                      <w:marRight w:val="0"/>
                                                                                      <w:marTop w:val="0"/>
                                                                                      <w:marBottom w:val="0"/>
                                                                                      <w:divBdr>
                                                                                        <w:top w:val="none" w:sz="0" w:space="0" w:color="auto"/>
                                                                                        <w:left w:val="none" w:sz="0" w:space="0" w:color="auto"/>
                                                                                        <w:bottom w:val="none" w:sz="0" w:space="0" w:color="auto"/>
                                                                                        <w:right w:val="none" w:sz="0" w:space="0" w:color="auto"/>
                                                                                      </w:divBdr>
                                                                                    </w:div>
                                                                                  </w:divsChild>
                                                                                </w:div>
                                                                                <w:div w:id="722366516">
                                                                                  <w:marLeft w:val="0"/>
                                                                                  <w:marRight w:val="0"/>
                                                                                  <w:marTop w:val="0"/>
                                                                                  <w:marBottom w:val="0"/>
                                                                                  <w:divBdr>
                                                                                    <w:top w:val="none" w:sz="0" w:space="0" w:color="auto"/>
                                                                                    <w:left w:val="none" w:sz="0" w:space="0" w:color="auto"/>
                                                                                    <w:bottom w:val="none" w:sz="0" w:space="0" w:color="auto"/>
                                                                                    <w:right w:val="none" w:sz="0" w:space="0" w:color="auto"/>
                                                                                  </w:divBdr>
                                                                                  <w:divsChild>
                                                                                    <w:div w:id="217670514">
                                                                                      <w:marLeft w:val="0"/>
                                                                                      <w:marRight w:val="0"/>
                                                                                      <w:marTop w:val="0"/>
                                                                                      <w:marBottom w:val="0"/>
                                                                                      <w:divBdr>
                                                                                        <w:top w:val="none" w:sz="0" w:space="0" w:color="auto"/>
                                                                                        <w:left w:val="none" w:sz="0" w:space="0" w:color="auto"/>
                                                                                        <w:bottom w:val="none" w:sz="0" w:space="0" w:color="auto"/>
                                                                                        <w:right w:val="none" w:sz="0" w:space="0" w:color="auto"/>
                                                                                      </w:divBdr>
                                                                                    </w:div>
                                                                                  </w:divsChild>
                                                                                </w:div>
                                                                                <w:div w:id="121391919">
                                                                                  <w:marLeft w:val="0"/>
                                                                                  <w:marRight w:val="0"/>
                                                                                  <w:marTop w:val="0"/>
                                                                                  <w:marBottom w:val="0"/>
                                                                                  <w:divBdr>
                                                                                    <w:top w:val="none" w:sz="0" w:space="0" w:color="auto"/>
                                                                                    <w:left w:val="none" w:sz="0" w:space="0" w:color="auto"/>
                                                                                    <w:bottom w:val="none" w:sz="0" w:space="0" w:color="auto"/>
                                                                                    <w:right w:val="none" w:sz="0" w:space="0" w:color="auto"/>
                                                                                  </w:divBdr>
                                                                                  <w:divsChild>
                                                                                    <w:div w:id="9250003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 w:id="481701758">
                              <w:marLeft w:val="0"/>
                              <w:marRight w:val="0"/>
                              <w:marTop w:val="0"/>
                              <w:marBottom w:val="750"/>
                              <w:divBdr>
                                <w:top w:val="none" w:sz="0" w:space="0" w:color="auto"/>
                                <w:left w:val="none" w:sz="0" w:space="0" w:color="auto"/>
                                <w:bottom w:val="none" w:sz="0" w:space="0" w:color="auto"/>
                                <w:right w:val="none" w:sz="0" w:space="0" w:color="auto"/>
                              </w:divBdr>
                              <w:divsChild>
                                <w:div w:id="2123331933">
                                  <w:marLeft w:val="0"/>
                                  <w:marRight w:val="0"/>
                                  <w:marTop w:val="0"/>
                                  <w:marBottom w:val="0"/>
                                  <w:divBdr>
                                    <w:top w:val="none" w:sz="0" w:space="0" w:color="auto"/>
                                    <w:left w:val="none" w:sz="0" w:space="0" w:color="auto"/>
                                    <w:bottom w:val="none" w:sz="0" w:space="0" w:color="auto"/>
                                    <w:right w:val="none" w:sz="0" w:space="0" w:color="auto"/>
                                  </w:divBdr>
                                </w:div>
                              </w:divsChild>
                            </w:div>
                            <w:div w:id="870723295">
                              <w:marLeft w:val="0"/>
                              <w:marRight w:val="0"/>
                              <w:marTop w:val="0"/>
                              <w:marBottom w:val="750"/>
                              <w:divBdr>
                                <w:top w:val="none" w:sz="0" w:space="0" w:color="auto"/>
                                <w:left w:val="none" w:sz="0" w:space="0" w:color="auto"/>
                                <w:bottom w:val="none" w:sz="0" w:space="0" w:color="auto"/>
                                <w:right w:val="none" w:sz="0" w:space="0" w:color="auto"/>
                              </w:divBdr>
                              <w:divsChild>
                                <w:div w:id="1791557683">
                                  <w:marLeft w:val="0"/>
                                  <w:marRight w:val="0"/>
                                  <w:marTop w:val="0"/>
                                  <w:marBottom w:val="0"/>
                                  <w:divBdr>
                                    <w:top w:val="none" w:sz="0" w:space="0" w:color="auto"/>
                                    <w:left w:val="none" w:sz="0" w:space="0" w:color="auto"/>
                                    <w:bottom w:val="none" w:sz="0" w:space="0" w:color="auto"/>
                                    <w:right w:val="none" w:sz="0" w:space="0" w:color="auto"/>
                                  </w:divBdr>
                                  <w:divsChild>
                                    <w:div w:id="3514961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63370578">
                              <w:marLeft w:val="0"/>
                              <w:marRight w:val="0"/>
                              <w:marTop w:val="0"/>
                              <w:marBottom w:val="750"/>
                              <w:divBdr>
                                <w:top w:val="none" w:sz="0" w:space="0" w:color="auto"/>
                                <w:left w:val="none" w:sz="0" w:space="0" w:color="auto"/>
                                <w:bottom w:val="none" w:sz="0" w:space="0" w:color="auto"/>
                                <w:right w:val="none" w:sz="0" w:space="0" w:color="auto"/>
                              </w:divBdr>
                              <w:divsChild>
                                <w:div w:id="644701223">
                                  <w:marLeft w:val="0"/>
                                  <w:marRight w:val="0"/>
                                  <w:marTop w:val="0"/>
                                  <w:marBottom w:val="0"/>
                                  <w:divBdr>
                                    <w:top w:val="none" w:sz="0" w:space="0" w:color="auto"/>
                                    <w:left w:val="none" w:sz="0" w:space="0" w:color="auto"/>
                                    <w:bottom w:val="none" w:sz="0" w:space="0" w:color="auto"/>
                                    <w:right w:val="none" w:sz="0" w:space="0" w:color="auto"/>
                                  </w:divBdr>
                                  <w:divsChild>
                                    <w:div w:id="610017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8762514">
                              <w:marLeft w:val="0"/>
                              <w:marRight w:val="0"/>
                              <w:marTop w:val="0"/>
                              <w:marBottom w:val="750"/>
                              <w:divBdr>
                                <w:top w:val="none" w:sz="0" w:space="0" w:color="auto"/>
                                <w:left w:val="none" w:sz="0" w:space="0" w:color="auto"/>
                                <w:bottom w:val="none" w:sz="0" w:space="0" w:color="auto"/>
                                <w:right w:val="none" w:sz="0" w:space="0" w:color="auto"/>
                              </w:divBdr>
                              <w:divsChild>
                                <w:div w:id="1815560092">
                                  <w:marLeft w:val="0"/>
                                  <w:marRight w:val="0"/>
                                  <w:marTop w:val="0"/>
                                  <w:marBottom w:val="0"/>
                                  <w:divBdr>
                                    <w:top w:val="none" w:sz="0" w:space="0" w:color="auto"/>
                                    <w:left w:val="none" w:sz="0" w:space="0" w:color="auto"/>
                                    <w:bottom w:val="none" w:sz="0" w:space="0" w:color="auto"/>
                                    <w:right w:val="none" w:sz="0" w:space="0" w:color="auto"/>
                                  </w:divBdr>
                                  <w:divsChild>
                                    <w:div w:id="18426972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39234299">
                              <w:marLeft w:val="0"/>
                              <w:marRight w:val="0"/>
                              <w:marTop w:val="0"/>
                              <w:marBottom w:val="750"/>
                              <w:divBdr>
                                <w:top w:val="none" w:sz="0" w:space="0" w:color="auto"/>
                                <w:left w:val="none" w:sz="0" w:space="0" w:color="auto"/>
                                <w:bottom w:val="none" w:sz="0" w:space="0" w:color="auto"/>
                                <w:right w:val="none" w:sz="0" w:space="0" w:color="auto"/>
                              </w:divBdr>
                              <w:divsChild>
                                <w:div w:id="1814520280">
                                  <w:marLeft w:val="0"/>
                                  <w:marRight w:val="0"/>
                                  <w:marTop w:val="0"/>
                                  <w:marBottom w:val="0"/>
                                  <w:divBdr>
                                    <w:top w:val="none" w:sz="0" w:space="0" w:color="auto"/>
                                    <w:left w:val="none" w:sz="0" w:space="0" w:color="auto"/>
                                    <w:bottom w:val="none" w:sz="0" w:space="0" w:color="auto"/>
                                    <w:right w:val="none" w:sz="0" w:space="0" w:color="auto"/>
                                  </w:divBdr>
                                  <w:divsChild>
                                    <w:div w:id="6009903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0816430">
                              <w:marLeft w:val="0"/>
                              <w:marRight w:val="0"/>
                              <w:marTop w:val="0"/>
                              <w:marBottom w:val="750"/>
                              <w:divBdr>
                                <w:top w:val="none" w:sz="0" w:space="0" w:color="auto"/>
                                <w:left w:val="none" w:sz="0" w:space="0" w:color="auto"/>
                                <w:bottom w:val="none" w:sz="0" w:space="0" w:color="auto"/>
                                <w:right w:val="none" w:sz="0" w:space="0" w:color="auto"/>
                              </w:divBdr>
                              <w:divsChild>
                                <w:div w:id="1772579835">
                                  <w:marLeft w:val="0"/>
                                  <w:marRight w:val="0"/>
                                  <w:marTop w:val="0"/>
                                  <w:marBottom w:val="0"/>
                                  <w:divBdr>
                                    <w:top w:val="none" w:sz="0" w:space="0" w:color="auto"/>
                                    <w:left w:val="none" w:sz="0" w:space="0" w:color="auto"/>
                                    <w:bottom w:val="none" w:sz="0" w:space="0" w:color="auto"/>
                                    <w:right w:val="none" w:sz="0" w:space="0" w:color="auto"/>
                                  </w:divBdr>
                                </w:div>
                              </w:divsChild>
                            </w:div>
                            <w:div w:id="2132043217">
                              <w:marLeft w:val="0"/>
                              <w:marRight w:val="0"/>
                              <w:marTop w:val="0"/>
                              <w:marBottom w:val="750"/>
                              <w:divBdr>
                                <w:top w:val="none" w:sz="0" w:space="0" w:color="auto"/>
                                <w:left w:val="none" w:sz="0" w:space="0" w:color="auto"/>
                                <w:bottom w:val="none" w:sz="0" w:space="0" w:color="auto"/>
                                <w:right w:val="none" w:sz="0" w:space="0" w:color="auto"/>
                              </w:divBdr>
                              <w:divsChild>
                                <w:div w:id="2042783845">
                                  <w:marLeft w:val="0"/>
                                  <w:marRight w:val="0"/>
                                  <w:marTop w:val="0"/>
                                  <w:marBottom w:val="0"/>
                                  <w:divBdr>
                                    <w:top w:val="none" w:sz="0" w:space="0" w:color="auto"/>
                                    <w:left w:val="none" w:sz="0" w:space="0" w:color="auto"/>
                                    <w:bottom w:val="none" w:sz="0" w:space="0" w:color="auto"/>
                                    <w:right w:val="none" w:sz="0" w:space="0" w:color="auto"/>
                                  </w:divBdr>
                                  <w:divsChild>
                                    <w:div w:id="5107224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1605852">
                              <w:marLeft w:val="0"/>
                              <w:marRight w:val="0"/>
                              <w:marTop w:val="0"/>
                              <w:marBottom w:val="750"/>
                              <w:divBdr>
                                <w:top w:val="none" w:sz="0" w:space="0" w:color="auto"/>
                                <w:left w:val="none" w:sz="0" w:space="0" w:color="auto"/>
                                <w:bottom w:val="none" w:sz="0" w:space="0" w:color="auto"/>
                                <w:right w:val="none" w:sz="0" w:space="0" w:color="auto"/>
                              </w:divBdr>
                              <w:divsChild>
                                <w:div w:id="925649092">
                                  <w:marLeft w:val="0"/>
                                  <w:marRight w:val="0"/>
                                  <w:marTop w:val="0"/>
                                  <w:marBottom w:val="0"/>
                                  <w:divBdr>
                                    <w:top w:val="none" w:sz="0" w:space="0" w:color="auto"/>
                                    <w:left w:val="none" w:sz="0" w:space="0" w:color="auto"/>
                                    <w:bottom w:val="none" w:sz="0" w:space="0" w:color="auto"/>
                                    <w:right w:val="none" w:sz="0" w:space="0" w:color="auto"/>
                                  </w:divBdr>
                                  <w:divsChild>
                                    <w:div w:id="3991382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15007530">
                              <w:marLeft w:val="0"/>
                              <w:marRight w:val="0"/>
                              <w:marTop w:val="0"/>
                              <w:marBottom w:val="750"/>
                              <w:divBdr>
                                <w:top w:val="none" w:sz="0" w:space="0" w:color="auto"/>
                                <w:left w:val="none" w:sz="0" w:space="0" w:color="auto"/>
                                <w:bottom w:val="none" w:sz="0" w:space="0" w:color="auto"/>
                                <w:right w:val="none" w:sz="0" w:space="0" w:color="auto"/>
                              </w:divBdr>
                              <w:divsChild>
                                <w:div w:id="164250620">
                                  <w:marLeft w:val="0"/>
                                  <w:marRight w:val="0"/>
                                  <w:marTop w:val="0"/>
                                  <w:marBottom w:val="0"/>
                                  <w:divBdr>
                                    <w:top w:val="none" w:sz="0" w:space="0" w:color="auto"/>
                                    <w:left w:val="none" w:sz="0" w:space="0" w:color="auto"/>
                                    <w:bottom w:val="none" w:sz="0" w:space="0" w:color="auto"/>
                                    <w:right w:val="none" w:sz="0" w:space="0" w:color="auto"/>
                                  </w:divBdr>
                                  <w:divsChild>
                                    <w:div w:id="1820026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6553323">
                              <w:marLeft w:val="0"/>
                              <w:marRight w:val="0"/>
                              <w:marTop w:val="0"/>
                              <w:marBottom w:val="750"/>
                              <w:divBdr>
                                <w:top w:val="none" w:sz="0" w:space="0" w:color="auto"/>
                                <w:left w:val="none" w:sz="0" w:space="0" w:color="auto"/>
                                <w:bottom w:val="none" w:sz="0" w:space="0" w:color="auto"/>
                                <w:right w:val="none" w:sz="0" w:space="0" w:color="auto"/>
                              </w:divBdr>
                              <w:divsChild>
                                <w:div w:id="805976671">
                                  <w:marLeft w:val="0"/>
                                  <w:marRight w:val="0"/>
                                  <w:marTop w:val="0"/>
                                  <w:marBottom w:val="0"/>
                                  <w:divBdr>
                                    <w:top w:val="none" w:sz="0" w:space="0" w:color="auto"/>
                                    <w:left w:val="none" w:sz="0" w:space="0" w:color="auto"/>
                                    <w:bottom w:val="none" w:sz="0" w:space="0" w:color="auto"/>
                                    <w:right w:val="none" w:sz="0" w:space="0" w:color="auto"/>
                                  </w:divBdr>
                                </w:div>
                              </w:divsChild>
                            </w:div>
                            <w:div w:id="1889102880">
                              <w:marLeft w:val="0"/>
                              <w:marRight w:val="0"/>
                              <w:marTop w:val="0"/>
                              <w:marBottom w:val="750"/>
                              <w:divBdr>
                                <w:top w:val="none" w:sz="0" w:space="0" w:color="auto"/>
                                <w:left w:val="none" w:sz="0" w:space="0" w:color="auto"/>
                                <w:bottom w:val="none" w:sz="0" w:space="0" w:color="auto"/>
                                <w:right w:val="none" w:sz="0" w:space="0" w:color="auto"/>
                              </w:divBdr>
                              <w:divsChild>
                                <w:div w:id="1150249160">
                                  <w:marLeft w:val="0"/>
                                  <w:marRight w:val="0"/>
                                  <w:marTop w:val="0"/>
                                  <w:marBottom w:val="0"/>
                                  <w:divBdr>
                                    <w:top w:val="none" w:sz="0" w:space="0" w:color="auto"/>
                                    <w:left w:val="none" w:sz="0" w:space="0" w:color="auto"/>
                                    <w:bottom w:val="none" w:sz="0" w:space="0" w:color="auto"/>
                                    <w:right w:val="none" w:sz="0" w:space="0" w:color="auto"/>
                                  </w:divBdr>
                                  <w:divsChild>
                                    <w:div w:id="5587096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257092">
                              <w:marLeft w:val="0"/>
                              <w:marRight w:val="0"/>
                              <w:marTop w:val="0"/>
                              <w:marBottom w:val="750"/>
                              <w:divBdr>
                                <w:top w:val="none" w:sz="0" w:space="0" w:color="auto"/>
                                <w:left w:val="none" w:sz="0" w:space="0" w:color="auto"/>
                                <w:bottom w:val="none" w:sz="0" w:space="0" w:color="auto"/>
                                <w:right w:val="none" w:sz="0" w:space="0" w:color="auto"/>
                              </w:divBdr>
                              <w:divsChild>
                                <w:div w:id="1604877341">
                                  <w:marLeft w:val="0"/>
                                  <w:marRight w:val="0"/>
                                  <w:marTop w:val="0"/>
                                  <w:marBottom w:val="0"/>
                                  <w:divBdr>
                                    <w:top w:val="none" w:sz="0" w:space="0" w:color="auto"/>
                                    <w:left w:val="none" w:sz="0" w:space="0" w:color="auto"/>
                                    <w:bottom w:val="none" w:sz="0" w:space="0" w:color="auto"/>
                                    <w:right w:val="none" w:sz="0" w:space="0" w:color="auto"/>
                                  </w:divBdr>
                                  <w:divsChild>
                                    <w:div w:id="8540792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0106859">
                              <w:marLeft w:val="0"/>
                              <w:marRight w:val="0"/>
                              <w:marTop w:val="0"/>
                              <w:marBottom w:val="750"/>
                              <w:divBdr>
                                <w:top w:val="none" w:sz="0" w:space="0" w:color="auto"/>
                                <w:left w:val="none" w:sz="0" w:space="0" w:color="auto"/>
                                <w:bottom w:val="none" w:sz="0" w:space="0" w:color="auto"/>
                                <w:right w:val="none" w:sz="0" w:space="0" w:color="auto"/>
                              </w:divBdr>
                              <w:divsChild>
                                <w:div w:id="481701701">
                                  <w:marLeft w:val="0"/>
                                  <w:marRight w:val="0"/>
                                  <w:marTop w:val="0"/>
                                  <w:marBottom w:val="0"/>
                                  <w:divBdr>
                                    <w:top w:val="none" w:sz="0" w:space="0" w:color="auto"/>
                                    <w:left w:val="none" w:sz="0" w:space="0" w:color="auto"/>
                                    <w:bottom w:val="none" w:sz="0" w:space="0" w:color="auto"/>
                                    <w:right w:val="none" w:sz="0" w:space="0" w:color="auto"/>
                                  </w:divBdr>
                                  <w:divsChild>
                                    <w:div w:id="12515039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6422167">
                              <w:marLeft w:val="0"/>
                              <w:marRight w:val="0"/>
                              <w:marTop w:val="0"/>
                              <w:marBottom w:val="750"/>
                              <w:divBdr>
                                <w:top w:val="none" w:sz="0" w:space="0" w:color="auto"/>
                                <w:left w:val="none" w:sz="0" w:space="0" w:color="auto"/>
                                <w:bottom w:val="none" w:sz="0" w:space="0" w:color="auto"/>
                                <w:right w:val="none" w:sz="0" w:space="0" w:color="auto"/>
                              </w:divBdr>
                              <w:divsChild>
                                <w:div w:id="41373242">
                                  <w:marLeft w:val="0"/>
                                  <w:marRight w:val="0"/>
                                  <w:marTop w:val="0"/>
                                  <w:marBottom w:val="0"/>
                                  <w:divBdr>
                                    <w:top w:val="none" w:sz="0" w:space="0" w:color="auto"/>
                                    <w:left w:val="none" w:sz="0" w:space="0" w:color="auto"/>
                                    <w:bottom w:val="none" w:sz="0" w:space="0" w:color="auto"/>
                                    <w:right w:val="none" w:sz="0" w:space="0" w:color="auto"/>
                                  </w:divBdr>
                                </w:div>
                              </w:divsChild>
                            </w:div>
                            <w:div w:id="387262759">
                              <w:marLeft w:val="0"/>
                              <w:marRight w:val="0"/>
                              <w:marTop w:val="0"/>
                              <w:marBottom w:val="750"/>
                              <w:divBdr>
                                <w:top w:val="none" w:sz="0" w:space="0" w:color="auto"/>
                                <w:left w:val="none" w:sz="0" w:space="0" w:color="auto"/>
                                <w:bottom w:val="none" w:sz="0" w:space="0" w:color="auto"/>
                                <w:right w:val="none" w:sz="0" w:space="0" w:color="auto"/>
                              </w:divBdr>
                              <w:divsChild>
                                <w:div w:id="1854764064">
                                  <w:marLeft w:val="0"/>
                                  <w:marRight w:val="0"/>
                                  <w:marTop w:val="0"/>
                                  <w:marBottom w:val="0"/>
                                  <w:divBdr>
                                    <w:top w:val="none" w:sz="0" w:space="0" w:color="auto"/>
                                    <w:left w:val="none" w:sz="0" w:space="0" w:color="auto"/>
                                    <w:bottom w:val="none" w:sz="0" w:space="0" w:color="auto"/>
                                    <w:right w:val="none" w:sz="0" w:space="0" w:color="auto"/>
                                  </w:divBdr>
                                  <w:divsChild>
                                    <w:div w:id="3124122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5623887">
                              <w:marLeft w:val="0"/>
                              <w:marRight w:val="0"/>
                              <w:marTop w:val="0"/>
                              <w:marBottom w:val="750"/>
                              <w:divBdr>
                                <w:top w:val="none" w:sz="0" w:space="0" w:color="auto"/>
                                <w:left w:val="none" w:sz="0" w:space="0" w:color="auto"/>
                                <w:bottom w:val="none" w:sz="0" w:space="0" w:color="auto"/>
                                <w:right w:val="none" w:sz="0" w:space="0" w:color="auto"/>
                              </w:divBdr>
                              <w:divsChild>
                                <w:div w:id="1914270757">
                                  <w:marLeft w:val="0"/>
                                  <w:marRight w:val="0"/>
                                  <w:marTop w:val="0"/>
                                  <w:marBottom w:val="0"/>
                                  <w:divBdr>
                                    <w:top w:val="none" w:sz="0" w:space="0" w:color="auto"/>
                                    <w:left w:val="none" w:sz="0" w:space="0" w:color="auto"/>
                                    <w:bottom w:val="none" w:sz="0" w:space="0" w:color="auto"/>
                                    <w:right w:val="none" w:sz="0" w:space="0" w:color="auto"/>
                                  </w:divBdr>
                                  <w:divsChild>
                                    <w:div w:id="16382249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8791498">
                              <w:marLeft w:val="0"/>
                              <w:marRight w:val="0"/>
                              <w:marTop w:val="0"/>
                              <w:marBottom w:val="750"/>
                              <w:divBdr>
                                <w:top w:val="none" w:sz="0" w:space="0" w:color="auto"/>
                                <w:left w:val="none" w:sz="0" w:space="0" w:color="auto"/>
                                <w:bottom w:val="none" w:sz="0" w:space="0" w:color="auto"/>
                                <w:right w:val="none" w:sz="0" w:space="0" w:color="auto"/>
                              </w:divBdr>
                              <w:divsChild>
                                <w:div w:id="1642299345">
                                  <w:marLeft w:val="0"/>
                                  <w:marRight w:val="0"/>
                                  <w:marTop w:val="0"/>
                                  <w:marBottom w:val="0"/>
                                  <w:divBdr>
                                    <w:top w:val="none" w:sz="0" w:space="0" w:color="auto"/>
                                    <w:left w:val="none" w:sz="0" w:space="0" w:color="auto"/>
                                    <w:bottom w:val="none" w:sz="0" w:space="0" w:color="auto"/>
                                    <w:right w:val="none" w:sz="0" w:space="0" w:color="auto"/>
                                  </w:divBdr>
                                  <w:divsChild>
                                    <w:div w:id="18439342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08855505">
                              <w:marLeft w:val="0"/>
                              <w:marRight w:val="0"/>
                              <w:marTop w:val="0"/>
                              <w:marBottom w:val="750"/>
                              <w:divBdr>
                                <w:top w:val="none" w:sz="0" w:space="0" w:color="auto"/>
                                <w:left w:val="none" w:sz="0" w:space="0" w:color="auto"/>
                                <w:bottom w:val="none" w:sz="0" w:space="0" w:color="auto"/>
                                <w:right w:val="none" w:sz="0" w:space="0" w:color="auto"/>
                              </w:divBdr>
                              <w:divsChild>
                                <w:div w:id="1277908178">
                                  <w:marLeft w:val="0"/>
                                  <w:marRight w:val="0"/>
                                  <w:marTop w:val="0"/>
                                  <w:marBottom w:val="0"/>
                                  <w:divBdr>
                                    <w:top w:val="none" w:sz="0" w:space="0" w:color="auto"/>
                                    <w:left w:val="none" w:sz="0" w:space="0" w:color="auto"/>
                                    <w:bottom w:val="none" w:sz="0" w:space="0" w:color="auto"/>
                                    <w:right w:val="none" w:sz="0" w:space="0" w:color="auto"/>
                                  </w:divBdr>
                                </w:div>
                              </w:divsChild>
                            </w:div>
                            <w:div w:id="1382174039">
                              <w:marLeft w:val="0"/>
                              <w:marRight w:val="0"/>
                              <w:marTop w:val="0"/>
                              <w:marBottom w:val="750"/>
                              <w:divBdr>
                                <w:top w:val="none" w:sz="0" w:space="0" w:color="auto"/>
                                <w:left w:val="none" w:sz="0" w:space="0" w:color="auto"/>
                                <w:bottom w:val="none" w:sz="0" w:space="0" w:color="auto"/>
                                <w:right w:val="none" w:sz="0" w:space="0" w:color="auto"/>
                              </w:divBdr>
                              <w:divsChild>
                                <w:div w:id="421729003">
                                  <w:marLeft w:val="0"/>
                                  <w:marRight w:val="0"/>
                                  <w:marTop w:val="0"/>
                                  <w:marBottom w:val="0"/>
                                  <w:divBdr>
                                    <w:top w:val="none" w:sz="0" w:space="0" w:color="auto"/>
                                    <w:left w:val="none" w:sz="0" w:space="0" w:color="auto"/>
                                    <w:bottom w:val="none" w:sz="0" w:space="0" w:color="auto"/>
                                    <w:right w:val="none" w:sz="0" w:space="0" w:color="auto"/>
                                  </w:divBdr>
                                  <w:divsChild>
                                    <w:div w:id="17035080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620305980">
                              <w:marLeft w:val="0"/>
                              <w:marRight w:val="0"/>
                              <w:marTop w:val="0"/>
                              <w:marBottom w:val="750"/>
                              <w:divBdr>
                                <w:top w:val="none" w:sz="0" w:space="0" w:color="auto"/>
                                <w:left w:val="none" w:sz="0" w:space="0" w:color="auto"/>
                                <w:bottom w:val="none" w:sz="0" w:space="0" w:color="auto"/>
                                <w:right w:val="none" w:sz="0" w:space="0" w:color="auto"/>
                              </w:divBdr>
                              <w:divsChild>
                                <w:div w:id="57243344">
                                  <w:marLeft w:val="0"/>
                                  <w:marRight w:val="0"/>
                                  <w:marTop w:val="0"/>
                                  <w:marBottom w:val="0"/>
                                  <w:divBdr>
                                    <w:top w:val="none" w:sz="0" w:space="0" w:color="auto"/>
                                    <w:left w:val="none" w:sz="0" w:space="0" w:color="auto"/>
                                    <w:bottom w:val="none" w:sz="0" w:space="0" w:color="auto"/>
                                    <w:right w:val="none" w:sz="0" w:space="0" w:color="auto"/>
                                  </w:divBdr>
                                  <w:divsChild>
                                    <w:div w:id="49454167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52690">
                              <w:marLeft w:val="0"/>
                              <w:marRight w:val="0"/>
                              <w:marTop w:val="0"/>
                              <w:marBottom w:val="750"/>
                              <w:divBdr>
                                <w:top w:val="none" w:sz="0" w:space="0" w:color="auto"/>
                                <w:left w:val="none" w:sz="0" w:space="0" w:color="auto"/>
                                <w:bottom w:val="none" w:sz="0" w:space="0" w:color="auto"/>
                                <w:right w:val="none" w:sz="0" w:space="0" w:color="auto"/>
                              </w:divBdr>
                              <w:divsChild>
                                <w:div w:id="1932004070">
                                  <w:marLeft w:val="0"/>
                                  <w:marRight w:val="0"/>
                                  <w:marTop w:val="0"/>
                                  <w:marBottom w:val="0"/>
                                  <w:divBdr>
                                    <w:top w:val="none" w:sz="0" w:space="0" w:color="auto"/>
                                    <w:left w:val="none" w:sz="0" w:space="0" w:color="auto"/>
                                    <w:bottom w:val="none" w:sz="0" w:space="0" w:color="auto"/>
                                    <w:right w:val="none" w:sz="0" w:space="0" w:color="auto"/>
                                  </w:divBdr>
                                  <w:divsChild>
                                    <w:div w:id="2008289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48223552">
                              <w:marLeft w:val="0"/>
                              <w:marRight w:val="0"/>
                              <w:marTop w:val="0"/>
                              <w:marBottom w:val="750"/>
                              <w:divBdr>
                                <w:top w:val="none" w:sz="0" w:space="0" w:color="auto"/>
                                <w:left w:val="none" w:sz="0" w:space="0" w:color="auto"/>
                                <w:bottom w:val="none" w:sz="0" w:space="0" w:color="auto"/>
                                <w:right w:val="none" w:sz="0" w:space="0" w:color="auto"/>
                              </w:divBdr>
                              <w:divsChild>
                                <w:div w:id="959798414">
                                  <w:marLeft w:val="0"/>
                                  <w:marRight w:val="0"/>
                                  <w:marTop w:val="0"/>
                                  <w:marBottom w:val="0"/>
                                  <w:divBdr>
                                    <w:top w:val="none" w:sz="0" w:space="0" w:color="auto"/>
                                    <w:left w:val="none" w:sz="0" w:space="0" w:color="auto"/>
                                    <w:bottom w:val="none" w:sz="0" w:space="0" w:color="auto"/>
                                    <w:right w:val="none" w:sz="0" w:space="0" w:color="auto"/>
                                  </w:divBdr>
                                </w:div>
                              </w:divsChild>
                            </w:div>
                            <w:div w:id="867790995">
                              <w:marLeft w:val="0"/>
                              <w:marRight w:val="0"/>
                              <w:marTop w:val="0"/>
                              <w:marBottom w:val="750"/>
                              <w:divBdr>
                                <w:top w:val="none" w:sz="0" w:space="0" w:color="auto"/>
                                <w:left w:val="none" w:sz="0" w:space="0" w:color="auto"/>
                                <w:bottom w:val="none" w:sz="0" w:space="0" w:color="auto"/>
                                <w:right w:val="none" w:sz="0" w:space="0" w:color="auto"/>
                              </w:divBdr>
                              <w:divsChild>
                                <w:div w:id="1168056674">
                                  <w:marLeft w:val="0"/>
                                  <w:marRight w:val="0"/>
                                  <w:marTop w:val="0"/>
                                  <w:marBottom w:val="0"/>
                                  <w:divBdr>
                                    <w:top w:val="none" w:sz="0" w:space="0" w:color="auto"/>
                                    <w:left w:val="none" w:sz="0" w:space="0" w:color="auto"/>
                                    <w:bottom w:val="none" w:sz="0" w:space="0" w:color="auto"/>
                                    <w:right w:val="none" w:sz="0" w:space="0" w:color="auto"/>
                                  </w:divBdr>
                                  <w:divsChild>
                                    <w:div w:id="10666868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5416085">
                              <w:marLeft w:val="0"/>
                              <w:marRight w:val="0"/>
                              <w:marTop w:val="0"/>
                              <w:marBottom w:val="750"/>
                              <w:divBdr>
                                <w:top w:val="none" w:sz="0" w:space="0" w:color="auto"/>
                                <w:left w:val="none" w:sz="0" w:space="0" w:color="auto"/>
                                <w:bottom w:val="none" w:sz="0" w:space="0" w:color="auto"/>
                                <w:right w:val="none" w:sz="0" w:space="0" w:color="auto"/>
                              </w:divBdr>
                              <w:divsChild>
                                <w:div w:id="1741706230">
                                  <w:marLeft w:val="0"/>
                                  <w:marRight w:val="0"/>
                                  <w:marTop w:val="0"/>
                                  <w:marBottom w:val="0"/>
                                  <w:divBdr>
                                    <w:top w:val="none" w:sz="0" w:space="0" w:color="auto"/>
                                    <w:left w:val="none" w:sz="0" w:space="0" w:color="auto"/>
                                    <w:bottom w:val="none" w:sz="0" w:space="0" w:color="auto"/>
                                    <w:right w:val="none" w:sz="0" w:space="0" w:color="auto"/>
                                  </w:divBdr>
                                </w:div>
                              </w:divsChild>
                            </w:div>
                            <w:div w:id="1142574436">
                              <w:marLeft w:val="0"/>
                              <w:marRight w:val="0"/>
                              <w:marTop w:val="0"/>
                              <w:marBottom w:val="750"/>
                              <w:divBdr>
                                <w:top w:val="none" w:sz="0" w:space="0" w:color="auto"/>
                                <w:left w:val="none" w:sz="0" w:space="0" w:color="auto"/>
                                <w:bottom w:val="none" w:sz="0" w:space="0" w:color="auto"/>
                                <w:right w:val="none" w:sz="0" w:space="0" w:color="auto"/>
                              </w:divBdr>
                              <w:divsChild>
                                <w:div w:id="1494372690">
                                  <w:marLeft w:val="0"/>
                                  <w:marRight w:val="0"/>
                                  <w:marTop w:val="0"/>
                                  <w:marBottom w:val="0"/>
                                  <w:divBdr>
                                    <w:top w:val="none" w:sz="0" w:space="0" w:color="auto"/>
                                    <w:left w:val="none" w:sz="0" w:space="0" w:color="auto"/>
                                    <w:bottom w:val="none" w:sz="0" w:space="0" w:color="auto"/>
                                    <w:right w:val="none" w:sz="0" w:space="0" w:color="auto"/>
                                  </w:divBdr>
                                  <w:divsChild>
                                    <w:div w:id="1089497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3550366">
                              <w:marLeft w:val="0"/>
                              <w:marRight w:val="0"/>
                              <w:marTop w:val="0"/>
                              <w:marBottom w:val="750"/>
                              <w:divBdr>
                                <w:top w:val="none" w:sz="0" w:space="0" w:color="auto"/>
                                <w:left w:val="none" w:sz="0" w:space="0" w:color="auto"/>
                                <w:bottom w:val="none" w:sz="0" w:space="0" w:color="auto"/>
                                <w:right w:val="none" w:sz="0" w:space="0" w:color="auto"/>
                              </w:divBdr>
                              <w:divsChild>
                                <w:div w:id="1487547373">
                                  <w:marLeft w:val="0"/>
                                  <w:marRight w:val="0"/>
                                  <w:marTop w:val="0"/>
                                  <w:marBottom w:val="0"/>
                                  <w:divBdr>
                                    <w:top w:val="none" w:sz="0" w:space="0" w:color="auto"/>
                                    <w:left w:val="none" w:sz="0" w:space="0" w:color="auto"/>
                                    <w:bottom w:val="none" w:sz="0" w:space="0" w:color="auto"/>
                                    <w:right w:val="none" w:sz="0" w:space="0" w:color="auto"/>
                                  </w:divBdr>
                                  <w:divsChild>
                                    <w:div w:id="2383651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0360928">
                              <w:marLeft w:val="0"/>
                              <w:marRight w:val="0"/>
                              <w:marTop w:val="0"/>
                              <w:marBottom w:val="750"/>
                              <w:divBdr>
                                <w:top w:val="none" w:sz="0" w:space="0" w:color="auto"/>
                                <w:left w:val="none" w:sz="0" w:space="0" w:color="auto"/>
                                <w:bottom w:val="none" w:sz="0" w:space="0" w:color="auto"/>
                                <w:right w:val="none" w:sz="0" w:space="0" w:color="auto"/>
                              </w:divBdr>
                              <w:divsChild>
                                <w:div w:id="981737261">
                                  <w:marLeft w:val="0"/>
                                  <w:marRight w:val="0"/>
                                  <w:marTop w:val="0"/>
                                  <w:marBottom w:val="0"/>
                                  <w:divBdr>
                                    <w:top w:val="none" w:sz="0" w:space="0" w:color="auto"/>
                                    <w:left w:val="none" w:sz="0" w:space="0" w:color="auto"/>
                                    <w:bottom w:val="none" w:sz="0" w:space="0" w:color="auto"/>
                                    <w:right w:val="none" w:sz="0" w:space="0" w:color="auto"/>
                                  </w:divBdr>
                                  <w:divsChild>
                                    <w:div w:id="908854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6743955">
                              <w:marLeft w:val="0"/>
                              <w:marRight w:val="0"/>
                              <w:marTop w:val="0"/>
                              <w:marBottom w:val="750"/>
                              <w:divBdr>
                                <w:top w:val="none" w:sz="0" w:space="0" w:color="auto"/>
                                <w:left w:val="none" w:sz="0" w:space="0" w:color="auto"/>
                                <w:bottom w:val="none" w:sz="0" w:space="0" w:color="auto"/>
                                <w:right w:val="none" w:sz="0" w:space="0" w:color="auto"/>
                              </w:divBdr>
                              <w:divsChild>
                                <w:div w:id="1938975258">
                                  <w:marLeft w:val="0"/>
                                  <w:marRight w:val="0"/>
                                  <w:marTop w:val="0"/>
                                  <w:marBottom w:val="0"/>
                                  <w:divBdr>
                                    <w:top w:val="none" w:sz="0" w:space="0" w:color="auto"/>
                                    <w:left w:val="none" w:sz="0" w:space="0" w:color="auto"/>
                                    <w:bottom w:val="none" w:sz="0" w:space="0" w:color="auto"/>
                                    <w:right w:val="none" w:sz="0" w:space="0" w:color="auto"/>
                                  </w:divBdr>
                                </w:div>
                              </w:divsChild>
                            </w:div>
                            <w:div w:id="1730231059">
                              <w:marLeft w:val="0"/>
                              <w:marRight w:val="0"/>
                              <w:marTop w:val="0"/>
                              <w:marBottom w:val="750"/>
                              <w:divBdr>
                                <w:top w:val="none" w:sz="0" w:space="0" w:color="auto"/>
                                <w:left w:val="none" w:sz="0" w:space="0" w:color="auto"/>
                                <w:bottom w:val="none" w:sz="0" w:space="0" w:color="auto"/>
                                <w:right w:val="none" w:sz="0" w:space="0" w:color="auto"/>
                              </w:divBdr>
                              <w:divsChild>
                                <w:div w:id="1878203310">
                                  <w:marLeft w:val="0"/>
                                  <w:marRight w:val="0"/>
                                  <w:marTop w:val="0"/>
                                  <w:marBottom w:val="0"/>
                                  <w:divBdr>
                                    <w:top w:val="none" w:sz="0" w:space="0" w:color="auto"/>
                                    <w:left w:val="none" w:sz="0" w:space="0" w:color="auto"/>
                                    <w:bottom w:val="none" w:sz="0" w:space="0" w:color="auto"/>
                                    <w:right w:val="none" w:sz="0" w:space="0" w:color="auto"/>
                                  </w:divBdr>
                                  <w:divsChild>
                                    <w:div w:id="14247604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448437">
                              <w:marLeft w:val="0"/>
                              <w:marRight w:val="0"/>
                              <w:marTop w:val="0"/>
                              <w:marBottom w:val="750"/>
                              <w:divBdr>
                                <w:top w:val="none" w:sz="0" w:space="0" w:color="auto"/>
                                <w:left w:val="none" w:sz="0" w:space="0" w:color="auto"/>
                                <w:bottom w:val="none" w:sz="0" w:space="0" w:color="auto"/>
                                <w:right w:val="none" w:sz="0" w:space="0" w:color="auto"/>
                              </w:divBdr>
                              <w:divsChild>
                                <w:div w:id="634993918">
                                  <w:marLeft w:val="0"/>
                                  <w:marRight w:val="0"/>
                                  <w:marTop w:val="0"/>
                                  <w:marBottom w:val="0"/>
                                  <w:divBdr>
                                    <w:top w:val="none" w:sz="0" w:space="0" w:color="auto"/>
                                    <w:left w:val="none" w:sz="0" w:space="0" w:color="auto"/>
                                    <w:bottom w:val="none" w:sz="0" w:space="0" w:color="auto"/>
                                    <w:right w:val="none" w:sz="0" w:space="0" w:color="auto"/>
                                  </w:divBdr>
                                  <w:divsChild>
                                    <w:div w:id="1876575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92649732">
                              <w:marLeft w:val="0"/>
                              <w:marRight w:val="0"/>
                              <w:marTop w:val="0"/>
                              <w:marBottom w:val="750"/>
                              <w:divBdr>
                                <w:top w:val="none" w:sz="0" w:space="0" w:color="auto"/>
                                <w:left w:val="none" w:sz="0" w:space="0" w:color="auto"/>
                                <w:bottom w:val="none" w:sz="0" w:space="0" w:color="auto"/>
                                <w:right w:val="none" w:sz="0" w:space="0" w:color="auto"/>
                              </w:divBdr>
                              <w:divsChild>
                                <w:div w:id="1964338014">
                                  <w:marLeft w:val="0"/>
                                  <w:marRight w:val="0"/>
                                  <w:marTop w:val="0"/>
                                  <w:marBottom w:val="0"/>
                                  <w:divBdr>
                                    <w:top w:val="none" w:sz="0" w:space="0" w:color="auto"/>
                                    <w:left w:val="none" w:sz="0" w:space="0" w:color="auto"/>
                                    <w:bottom w:val="none" w:sz="0" w:space="0" w:color="auto"/>
                                    <w:right w:val="none" w:sz="0" w:space="0" w:color="auto"/>
                                  </w:divBdr>
                                  <w:divsChild>
                                    <w:div w:id="19681179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39716375">
                              <w:marLeft w:val="0"/>
                              <w:marRight w:val="0"/>
                              <w:marTop w:val="0"/>
                              <w:marBottom w:val="750"/>
                              <w:divBdr>
                                <w:top w:val="none" w:sz="0" w:space="0" w:color="auto"/>
                                <w:left w:val="none" w:sz="0" w:space="0" w:color="auto"/>
                                <w:bottom w:val="none" w:sz="0" w:space="0" w:color="auto"/>
                                <w:right w:val="none" w:sz="0" w:space="0" w:color="auto"/>
                              </w:divBdr>
                              <w:divsChild>
                                <w:div w:id="1669212559">
                                  <w:marLeft w:val="0"/>
                                  <w:marRight w:val="0"/>
                                  <w:marTop w:val="0"/>
                                  <w:marBottom w:val="0"/>
                                  <w:divBdr>
                                    <w:top w:val="none" w:sz="0" w:space="0" w:color="auto"/>
                                    <w:left w:val="none" w:sz="0" w:space="0" w:color="auto"/>
                                    <w:bottom w:val="none" w:sz="0" w:space="0" w:color="auto"/>
                                    <w:right w:val="none" w:sz="0" w:space="0" w:color="auto"/>
                                  </w:divBdr>
                                </w:div>
                              </w:divsChild>
                            </w:div>
                            <w:div w:id="737900693">
                              <w:marLeft w:val="0"/>
                              <w:marRight w:val="0"/>
                              <w:marTop w:val="0"/>
                              <w:marBottom w:val="750"/>
                              <w:divBdr>
                                <w:top w:val="none" w:sz="0" w:space="0" w:color="auto"/>
                                <w:left w:val="none" w:sz="0" w:space="0" w:color="auto"/>
                                <w:bottom w:val="none" w:sz="0" w:space="0" w:color="auto"/>
                                <w:right w:val="none" w:sz="0" w:space="0" w:color="auto"/>
                              </w:divBdr>
                              <w:divsChild>
                                <w:div w:id="480463435">
                                  <w:marLeft w:val="0"/>
                                  <w:marRight w:val="0"/>
                                  <w:marTop w:val="0"/>
                                  <w:marBottom w:val="0"/>
                                  <w:divBdr>
                                    <w:top w:val="none" w:sz="0" w:space="0" w:color="auto"/>
                                    <w:left w:val="none" w:sz="0" w:space="0" w:color="auto"/>
                                    <w:bottom w:val="none" w:sz="0" w:space="0" w:color="auto"/>
                                    <w:right w:val="none" w:sz="0" w:space="0" w:color="auto"/>
                                  </w:divBdr>
                                  <w:divsChild>
                                    <w:div w:id="6792270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4650306">
                              <w:marLeft w:val="0"/>
                              <w:marRight w:val="0"/>
                              <w:marTop w:val="0"/>
                              <w:marBottom w:val="750"/>
                              <w:divBdr>
                                <w:top w:val="none" w:sz="0" w:space="0" w:color="auto"/>
                                <w:left w:val="none" w:sz="0" w:space="0" w:color="auto"/>
                                <w:bottom w:val="none" w:sz="0" w:space="0" w:color="auto"/>
                                <w:right w:val="none" w:sz="0" w:space="0" w:color="auto"/>
                              </w:divBdr>
                              <w:divsChild>
                                <w:div w:id="1525560344">
                                  <w:marLeft w:val="0"/>
                                  <w:marRight w:val="0"/>
                                  <w:marTop w:val="0"/>
                                  <w:marBottom w:val="0"/>
                                  <w:divBdr>
                                    <w:top w:val="none" w:sz="0" w:space="0" w:color="auto"/>
                                    <w:left w:val="none" w:sz="0" w:space="0" w:color="auto"/>
                                    <w:bottom w:val="none" w:sz="0" w:space="0" w:color="auto"/>
                                    <w:right w:val="none" w:sz="0" w:space="0" w:color="auto"/>
                                  </w:divBdr>
                                  <w:divsChild>
                                    <w:div w:id="1270959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62536262">
                              <w:marLeft w:val="0"/>
                              <w:marRight w:val="0"/>
                              <w:marTop w:val="0"/>
                              <w:marBottom w:val="750"/>
                              <w:divBdr>
                                <w:top w:val="none" w:sz="0" w:space="0" w:color="auto"/>
                                <w:left w:val="none" w:sz="0" w:space="0" w:color="auto"/>
                                <w:bottom w:val="none" w:sz="0" w:space="0" w:color="auto"/>
                                <w:right w:val="none" w:sz="0" w:space="0" w:color="auto"/>
                              </w:divBdr>
                              <w:divsChild>
                                <w:div w:id="292566368">
                                  <w:marLeft w:val="0"/>
                                  <w:marRight w:val="0"/>
                                  <w:marTop w:val="0"/>
                                  <w:marBottom w:val="0"/>
                                  <w:divBdr>
                                    <w:top w:val="none" w:sz="0" w:space="0" w:color="auto"/>
                                    <w:left w:val="none" w:sz="0" w:space="0" w:color="auto"/>
                                    <w:bottom w:val="none" w:sz="0" w:space="0" w:color="auto"/>
                                    <w:right w:val="none" w:sz="0" w:space="0" w:color="auto"/>
                                  </w:divBdr>
                                  <w:divsChild>
                                    <w:div w:id="7293018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44133723">
                              <w:marLeft w:val="0"/>
                              <w:marRight w:val="0"/>
                              <w:marTop w:val="0"/>
                              <w:marBottom w:val="750"/>
                              <w:divBdr>
                                <w:top w:val="none" w:sz="0" w:space="0" w:color="auto"/>
                                <w:left w:val="none" w:sz="0" w:space="0" w:color="auto"/>
                                <w:bottom w:val="none" w:sz="0" w:space="0" w:color="auto"/>
                                <w:right w:val="none" w:sz="0" w:space="0" w:color="auto"/>
                              </w:divBdr>
                              <w:divsChild>
                                <w:div w:id="1819031221">
                                  <w:marLeft w:val="0"/>
                                  <w:marRight w:val="0"/>
                                  <w:marTop w:val="0"/>
                                  <w:marBottom w:val="0"/>
                                  <w:divBdr>
                                    <w:top w:val="none" w:sz="0" w:space="0" w:color="auto"/>
                                    <w:left w:val="none" w:sz="0" w:space="0" w:color="auto"/>
                                    <w:bottom w:val="none" w:sz="0" w:space="0" w:color="auto"/>
                                    <w:right w:val="none" w:sz="0" w:space="0" w:color="auto"/>
                                  </w:divBdr>
                                  <w:divsChild>
                                    <w:div w:id="339356941">
                                      <w:marLeft w:val="0"/>
                                      <w:marRight w:val="0"/>
                                      <w:marTop w:val="0"/>
                                      <w:marBottom w:val="0"/>
                                      <w:divBdr>
                                        <w:top w:val="none" w:sz="0" w:space="0" w:color="auto"/>
                                        <w:left w:val="none" w:sz="0" w:space="0" w:color="auto"/>
                                        <w:bottom w:val="none" w:sz="0" w:space="0" w:color="auto"/>
                                        <w:right w:val="none" w:sz="0" w:space="0" w:color="auto"/>
                                      </w:divBdr>
                                      <w:divsChild>
                                        <w:div w:id="1508909388">
                                          <w:marLeft w:val="0"/>
                                          <w:marRight w:val="0"/>
                                          <w:marTop w:val="0"/>
                                          <w:marBottom w:val="225"/>
                                          <w:divBdr>
                                            <w:top w:val="none" w:sz="0" w:space="0" w:color="55595C"/>
                                            <w:left w:val="none" w:sz="0" w:space="0" w:color="55595C"/>
                                            <w:bottom w:val="none" w:sz="0" w:space="0" w:color="55595C"/>
                                            <w:right w:val="none" w:sz="0" w:space="0" w:color="55595C"/>
                                          </w:divBdr>
                                        </w:div>
                                        <w:div w:id="2084332271">
                                          <w:marLeft w:val="0"/>
                                          <w:marRight w:val="0"/>
                                          <w:marTop w:val="0"/>
                                          <w:marBottom w:val="0"/>
                                          <w:divBdr>
                                            <w:top w:val="none" w:sz="0" w:space="0" w:color="55595C"/>
                                            <w:left w:val="none" w:sz="0" w:space="0" w:color="55595C"/>
                                            <w:bottom w:val="none" w:sz="0" w:space="0" w:color="55595C"/>
                                            <w:right w:val="none" w:sz="0" w:space="0" w:color="55595C"/>
                                          </w:divBdr>
                                        </w:div>
                                        <w:div w:id="2083526505">
                                          <w:marLeft w:val="0"/>
                                          <w:marRight w:val="0"/>
                                          <w:marTop w:val="0"/>
                                          <w:marBottom w:val="0"/>
                                          <w:divBdr>
                                            <w:top w:val="none" w:sz="0" w:space="0" w:color="auto"/>
                                            <w:left w:val="none" w:sz="0" w:space="0" w:color="auto"/>
                                            <w:bottom w:val="none" w:sz="0" w:space="0" w:color="auto"/>
                                            <w:right w:val="none" w:sz="0" w:space="0" w:color="auto"/>
                                          </w:divBdr>
                                          <w:divsChild>
                                            <w:div w:id="242224446">
                                              <w:marLeft w:val="0"/>
                                              <w:marRight w:val="0"/>
                                              <w:marTop w:val="525"/>
                                              <w:marBottom w:val="0"/>
                                              <w:divBdr>
                                                <w:top w:val="none" w:sz="0" w:space="0" w:color="auto"/>
                                                <w:left w:val="none" w:sz="0" w:space="0" w:color="auto"/>
                                                <w:bottom w:val="none" w:sz="0" w:space="0" w:color="auto"/>
                                                <w:right w:val="none" w:sz="0" w:space="0" w:color="auto"/>
                                              </w:divBdr>
                                            </w:div>
                                          </w:divsChild>
                                        </w:div>
                                      </w:divsChild>
                                    </w:div>
                                  </w:divsChild>
                                </w:div>
                              </w:divsChild>
                            </w:div>
                            <w:div w:id="398208051">
                              <w:marLeft w:val="0"/>
                              <w:marRight w:val="0"/>
                              <w:marTop w:val="0"/>
                              <w:marBottom w:val="750"/>
                              <w:divBdr>
                                <w:top w:val="none" w:sz="0" w:space="0" w:color="auto"/>
                                <w:left w:val="none" w:sz="0" w:space="0" w:color="auto"/>
                                <w:bottom w:val="none" w:sz="0" w:space="0" w:color="auto"/>
                                <w:right w:val="none" w:sz="0" w:space="0" w:color="auto"/>
                              </w:divBdr>
                              <w:divsChild>
                                <w:div w:id="1379743408">
                                  <w:marLeft w:val="0"/>
                                  <w:marRight w:val="0"/>
                                  <w:marTop w:val="750"/>
                                  <w:marBottom w:val="0"/>
                                  <w:divBdr>
                                    <w:top w:val="none" w:sz="0" w:space="0" w:color="auto"/>
                                    <w:left w:val="none" w:sz="0" w:space="0" w:color="auto"/>
                                    <w:bottom w:val="none" w:sz="0" w:space="0" w:color="auto"/>
                                    <w:right w:val="none" w:sz="0" w:space="0" w:color="auto"/>
                                  </w:divBdr>
                                  <w:divsChild>
                                    <w:div w:id="19875905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87808337">
                              <w:marLeft w:val="0"/>
                              <w:marRight w:val="0"/>
                              <w:marTop w:val="0"/>
                              <w:marBottom w:val="750"/>
                              <w:divBdr>
                                <w:top w:val="none" w:sz="0" w:space="0" w:color="auto"/>
                                <w:left w:val="none" w:sz="0" w:space="0" w:color="auto"/>
                                <w:bottom w:val="none" w:sz="0" w:space="0" w:color="auto"/>
                                <w:right w:val="none" w:sz="0" w:space="0" w:color="auto"/>
                              </w:divBdr>
                              <w:divsChild>
                                <w:div w:id="1081097978">
                                  <w:marLeft w:val="0"/>
                                  <w:marRight w:val="0"/>
                                  <w:marTop w:val="0"/>
                                  <w:marBottom w:val="0"/>
                                  <w:divBdr>
                                    <w:top w:val="none" w:sz="0" w:space="0" w:color="auto"/>
                                    <w:left w:val="none" w:sz="0" w:space="0" w:color="auto"/>
                                    <w:bottom w:val="none" w:sz="0" w:space="0" w:color="auto"/>
                                    <w:right w:val="none" w:sz="0" w:space="0" w:color="auto"/>
                                  </w:divBdr>
                                  <w:divsChild>
                                    <w:div w:id="9764524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hatfix.com/blog/10-change-management-models/" TargetMode="External"/><Relationship Id="rId18" Type="http://schemas.openxmlformats.org/officeDocument/2006/relationships/hyperlink" Target="https://whatfix.com/blog/10-change-management-models/" TargetMode="External"/><Relationship Id="rId26" Type="http://schemas.openxmlformats.org/officeDocument/2006/relationships/hyperlink" Target="https://whatfix.com/blog/10-change-management-models/" TargetMode="External"/><Relationship Id="rId39" Type="http://schemas.openxmlformats.org/officeDocument/2006/relationships/hyperlink" Target="https://stevenmsmith.com/ar-satir-change-model/" TargetMode="External"/><Relationship Id="rId21" Type="http://schemas.openxmlformats.org/officeDocument/2006/relationships/hyperlink" Target="https://whatfix.com/blog/change-implementation/" TargetMode="External"/><Relationship Id="rId34" Type="http://schemas.openxmlformats.org/officeDocument/2006/relationships/image" Target="media/image7.png"/><Relationship Id="rId42" Type="http://schemas.openxmlformats.org/officeDocument/2006/relationships/hyperlink" Target="https://rickmaurer.com/wrm/" TargetMode="External"/><Relationship Id="rId47" Type="http://schemas.openxmlformats.org/officeDocument/2006/relationships/hyperlink" Target="https://whatfix.com/blog/pdca-cycle/" TargetMode="External"/><Relationship Id="rId50" Type="http://schemas.openxmlformats.org/officeDocument/2006/relationships/hyperlink" Target="https://blog.darwinbox.com/change-management-models" TargetMode="External"/><Relationship Id="rId7" Type="http://schemas.openxmlformats.org/officeDocument/2006/relationships/hyperlink" Target="https://whatfix.com/blog/10-change-management-models/" TargetMode="External"/><Relationship Id="rId2" Type="http://schemas.openxmlformats.org/officeDocument/2006/relationships/styles" Target="styles.xml"/><Relationship Id="rId16" Type="http://schemas.openxmlformats.org/officeDocument/2006/relationships/hyperlink" Target="https://whatfix.com/blog/10-change-management-models/" TargetMode="External"/><Relationship Id="rId29" Type="http://schemas.openxmlformats.org/officeDocument/2006/relationships/image" Target="media/image4.jpeg"/><Relationship Id="rId11" Type="http://schemas.openxmlformats.org/officeDocument/2006/relationships/hyperlink" Target="https://whatfix.com/blog/10-change-management-models/" TargetMode="External"/><Relationship Id="rId24" Type="http://schemas.openxmlformats.org/officeDocument/2006/relationships/image" Target="media/image3.jpeg"/><Relationship Id="rId32" Type="http://schemas.openxmlformats.org/officeDocument/2006/relationships/image" Target="media/image6.jpeg"/><Relationship Id="rId37" Type="http://schemas.openxmlformats.org/officeDocument/2006/relationships/hyperlink" Target="https://www.mindtools.com/pages/article/bridges-transition-model.htm" TargetMode="External"/><Relationship Id="rId40" Type="http://schemas.openxmlformats.org/officeDocument/2006/relationships/image" Target="media/image10.png"/><Relationship Id="rId45" Type="http://schemas.openxmlformats.org/officeDocument/2006/relationships/image" Target="media/image12.jpeg"/><Relationship Id="rId53" Type="http://schemas.openxmlformats.org/officeDocument/2006/relationships/theme" Target="theme/theme1.xml"/><Relationship Id="rId5" Type="http://schemas.openxmlformats.org/officeDocument/2006/relationships/hyperlink" Target="https://www.theknowledgeacademy.com/blog/change-management-models/" TargetMode="External"/><Relationship Id="rId10" Type="http://schemas.openxmlformats.org/officeDocument/2006/relationships/hyperlink" Target="https://whatfix.com/blog/10-change-management-models/" TargetMode="External"/><Relationship Id="rId19" Type="http://schemas.openxmlformats.org/officeDocument/2006/relationships/hyperlink" Target="https://whatfix.com/blog/10-change-management-models/" TargetMode="External"/><Relationship Id="rId31" Type="http://schemas.openxmlformats.org/officeDocument/2006/relationships/hyperlink" Target="https://www.businessballs.com/improving-workplace-performance/nudge-theory/" TargetMode="External"/><Relationship Id="rId44" Type="http://schemas.openxmlformats.org/officeDocument/2006/relationships/hyperlink" Target="https://whatfix.com/blog/pdca-cycle/" TargetMode="External"/><Relationship Id="rId52"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hatfix.com/change-management/" TargetMode="External"/><Relationship Id="rId14" Type="http://schemas.openxmlformats.org/officeDocument/2006/relationships/hyperlink" Target="https://whatfix.com/blog/10-change-management-models/" TargetMode="External"/><Relationship Id="rId22" Type="http://schemas.openxmlformats.org/officeDocument/2006/relationships/hyperlink" Target="https://whatfix.com/blog/change-management-examples/" TargetMode="External"/><Relationship Id="rId27" Type="http://schemas.openxmlformats.org/officeDocument/2006/relationships/hyperlink" Target="https://whatfix.com/blog/causes-of-resistance-to-change/" TargetMode="External"/><Relationship Id="rId30" Type="http://schemas.openxmlformats.org/officeDocument/2006/relationships/image" Target="media/image5.jpeg"/><Relationship Id="rId35" Type="http://schemas.openxmlformats.org/officeDocument/2006/relationships/hyperlink" Target="https://whatfix.com/blog/kubler-ross-change-curve/" TargetMode="External"/><Relationship Id="rId43" Type="http://schemas.openxmlformats.org/officeDocument/2006/relationships/image" Target="media/image11.png"/><Relationship Id="rId48" Type="http://schemas.openxmlformats.org/officeDocument/2006/relationships/hyperlink" Target="https://uk.indeed.com/career-advice/career-development/change-management-models" TargetMode="External"/><Relationship Id="rId8" Type="http://schemas.openxmlformats.org/officeDocument/2006/relationships/image" Target="media/image2.jpeg"/><Relationship Id="rId51" Type="http://schemas.openxmlformats.org/officeDocument/2006/relationships/hyperlink" Target="https://change.walkme.com/change-management-models/" TargetMode="External"/><Relationship Id="rId3" Type="http://schemas.openxmlformats.org/officeDocument/2006/relationships/settings" Target="settings.xml"/><Relationship Id="rId12" Type="http://schemas.openxmlformats.org/officeDocument/2006/relationships/hyperlink" Target="https://whatfix.com/blog/10-change-management-models/" TargetMode="External"/><Relationship Id="rId17" Type="http://schemas.openxmlformats.org/officeDocument/2006/relationships/hyperlink" Target="https://whatfix.com/blog/10-change-management-models/" TargetMode="External"/><Relationship Id="rId25" Type="http://schemas.openxmlformats.org/officeDocument/2006/relationships/hyperlink" Target="https://whatfix.com/blog/change-agent/" TargetMode="External"/><Relationship Id="rId33" Type="http://schemas.openxmlformats.org/officeDocument/2006/relationships/hyperlink" Target="https://whatfix.com/blog/adkar-model-what-is-it-and-how-to-use-it/" TargetMode="External"/><Relationship Id="rId38" Type="http://schemas.openxmlformats.org/officeDocument/2006/relationships/image" Target="media/image9.png"/><Relationship Id="rId46" Type="http://schemas.openxmlformats.org/officeDocument/2006/relationships/hyperlink" Target="https://whatfix.com/blog/change-management-tools/" TargetMode="External"/><Relationship Id="rId20" Type="http://schemas.openxmlformats.org/officeDocument/2006/relationships/hyperlink" Target="https://whatfix.com/blog/causes-of-resistance-to-change/" TargetMode="External"/><Relationship Id="rId41" Type="http://schemas.openxmlformats.org/officeDocument/2006/relationships/hyperlink" Target="https://whatfix.com/blog/kotters-8-step-change-model/" TargetMode="External"/><Relationship Id="rId1" Type="http://schemas.openxmlformats.org/officeDocument/2006/relationships/numbering" Target="numbering.xml"/><Relationship Id="rId6" Type="http://schemas.openxmlformats.org/officeDocument/2006/relationships/image" Target="media/image1.png"/><Relationship Id="rId15" Type="http://schemas.openxmlformats.org/officeDocument/2006/relationships/hyperlink" Target="https://whatfix.com/blog/10-change-management-models/" TargetMode="External"/><Relationship Id="rId23" Type="http://schemas.openxmlformats.org/officeDocument/2006/relationships/hyperlink" Target="https://whatfix.com/blog/lewins-change-model/" TargetMode="External"/><Relationship Id="rId28" Type="http://schemas.openxmlformats.org/officeDocument/2006/relationships/hyperlink" Target="https://whatfix.com/blog/mckinsey-7s-model/" TargetMode="External"/><Relationship Id="rId36" Type="http://schemas.openxmlformats.org/officeDocument/2006/relationships/image" Target="media/image8.jpeg"/><Relationship Id="rId49" Type="http://schemas.openxmlformats.org/officeDocument/2006/relationships/hyperlink" Target="https://www.zendesk.co.uk/blog/change-management-model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218</TotalTime>
  <Pages>17</Pages>
  <Words>2929</Words>
  <Characters>16701</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Stephen</dc:creator>
  <cp:keywords/>
  <dc:description/>
  <cp:lastModifiedBy>Steve  Griffiths</cp:lastModifiedBy>
  <cp:revision>6</cp:revision>
  <dcterms:created xsi:type="dcterms:W3CDTF">2023-11-29T11:53:00Z</dcterms:created>
  <dcterms:modified xsi:type="dcterms:W3CDTF">2023-11-29T16:48:00Z</dcterms:modified>
</cp:coreProperties>
</file>