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E6351" w14:textId="1896E1A0" w:rsidR="00673092" w:rsidRPr="00C66A2B" w:rsidRDefault="00CA5E3A" w:rsidP="00C66A2B">
      <w:pPr>
        <w:jc w:val="center"/>
        <w:rPr>
          <w:b/>
          <w:bCs/>
          <w:sz w:val="24"/>
          <w:szCs w:val="24"/>
        </w:rPr>
      </w:pPr>
      <w:r w:rsidRPr="00C66A2B">
        <w:rPr>
          <w:b/>
          <w:bCs/>
          <w:sz w:val="24"/>
          <w:szCs w:val="24"/>
        </w:rPr>
        <w:t xml:space="preserve">Discuss two types of play and how these can </w:t>
      </w:r>
      <w:r w:rsidR="00C66A2B" w:rsidRPr="00C66A2B">
        <w:rPr>
          <w:b/>
          <w:bCs/>
          <w:sz w:val="24"/>
          <w:szCs w:val="24"/>
        </w:rPr>
        <w:t>be supported in practice.</w:t>
      </w:r>
    </w:p>
    <w:p w14:paraId="37C9A755" w14:textId="067500DA" w:rsidR="636E7668" w:rsidRDefault="636E7668">
      <w:r>
        <w:t>‘Play is the most misunderstood concept, yet it is the greatest gift we can ever possibly give a child.’ (Brottrill.G,2018)</w:t>
      </w:r>
    </w:p>
    <w:p w14:paraId="7C9580CE" w14:textId="1EDBA5D8" w:rsidR="636E7668" w:rsidRDefault="636E7668" w:rsidP="636E7668">
      <w:r>
        <w:t xml:space="preserve">According to the Welsh Government (2014) Play encompasses children behaviour which is freely chosen, personally directed and intrinsically motivated.  It is performed for no external goal or reward, and it is a fundamental and integral part of a healthy development not only for the individual child but also for society in which they live. </w:t>
      </w:r>
    </w:p>
    <w:p w14:paraId="749056C1" w14:textId="2E3A44F9" w:rsidR="636E7668" w:rsidRDefault="636E7668" w:rsidP="636E7668">
      <w:r>
        <w:t>Many theorists believed that play offers a vast range of benefits, it provides children with social interactions, and it helps them to process and understand information and their emotions. There are many types of play, but we will be focusing on physical and imaginative or fantasy play.</w:t>
      </w:r>
    </w:p>
    <w:p w14:paraId="1F9022DD" w14:textId="4CCA5FA2" w:rsidR="636E7668" w:rsidRDefault="636E7668" w:rsidP="636E7668">
      <w:r>
        <w:t xml:space="preserve">Physical play refers to play that gets your child moving from big movements like running, crawling and jumping to small movements like picking up a pencil or tying a knot. This type of play has many benefits such as helping children to understand their bodies and improve sleep and eating patterns and improve brain function. Piaget stressed the importance of play as an important avenue for learning and it also supports literacy and numeracy Both Piaget and Vygotsky believed that learning through play and social interaction would help with cognitive development. Piaget play theory (1962) consist of three stages of play: practice play, symbolic play, games with rules. </w:t>
      </w:r>
      <w:proofErr w:type="spellStart"/>
      <w:r>
        <w:t>Smilansky</w:t>
      </w:r>
      <w:proofErr w:type="spellEnd"/>
      <w:r>
        <w:t xml:space="preserve"> (1990) added a fourth stage constructive play because of the dominance of such play in early childhood. Practice play refers to </w:t>
      </w:r>
      <w:proofErr w:type="spellStart"/>
      <w:r>
        <w:t>sensori</w:t>
      </w:r>
      <w:proofErr w:type="spellEnd"/>
      <w:r>
        <w:t xml:space="preserve">–motor and exploratory play based on physical activities we could see this in what Piaget describe as the sensorimotor stage in cognitive development, this where they learn through senses, reflexes and manipulating materials. As the child get older, they start manipulating larger objects or what Frobel would refer to as gifts. We can also use treasure baskets at this stage because all physical play is sensory exploration through fingers, hands and the mouth. Games with rules or social games this is where children make up their own games with their own rules this normally starts in the preoperational stage where their thinking differs from most adults, and they learn more from experience rather than what they are told. We as practitioners can support physical play by providing children with equipment (a vast range of toys) and a safe setting whether it be a playground, park or empty space indoor or outdoor. Montessori believed in a prepared environment when it came to play. She expresses </w:t>
      </w:r>
      <w:r w:rsidR="006C4704">
        <w:t>those children</w:t>
      </w:r>
      <w:r>
        <w:t xml:space="preserve"> learn best through sensory experiences. Part of the sensory experience is having tools and utensils to fit their small hands. The exploration station founded by Reggio </w:t>
      </w:r>
      <w:r w:rsidR="00DF0B41">
        <w:t>E</w:t>
      </w:r>
      <w:r w:rsidR="0028706B">
        <w:t>mi</w:t>
      </w:r>
      <w:r w:rsidR="00930253">
        <w:t>lia</w:t>
      </w:r>
      <w:r w:rsidR="0025736C">
        <w:t>, using pro</w:t>
      </w:r>
      <w:r w:rsidR="009C5CA3">
        <w:t>v</w:t>
      </w:r>
      <w:r w:rsidR="004F0447">
        <w:t>oc</w:t>
      </w:r>
      <w:r w:rsidR="009C5CA3">
        <w:t xml:space="preserve">ation </w:t>
      </w:r>
      <w:r w:rsidR="00B3621B">
        <w:t xml:space="preserve">to invite play </w:t>
      </w:r>
      <w:r w:rsidR="00AE0FC7">
        <w:t xml:space="preserve">and expand upon their </w:t>
      </w:r>
      <w:r w:rsidR="009A59D3">
        <w:t xml:space="preserve">expressed </w:t>
      </w:r>
      <w:r w:rsidR="00B24EB5">
        <w:t>inter</w:t>
      </w:r>
      <w:r w:rsidR="00D100C3">
        <w:t>est</w:t>
      </w:r>
      <w:r w:rsidR="00B735DB">
        <w:t xml:space="preserve">, </w:t>
      </w:r>
      <w:r w:rsidR="006C4704">
        <w:t>thought</w:t>
      </w:r>
      <w:r w:rsidR="002A6D81">
        <w:t xml:space="preserve"> or idea</w:t>
      </w:r>
      <w:r w:rsidR="00AF53B5">
        <w:t xml:space="preserve">. This station is usually made up of </w:t>
      </w:r>
      <w:r w:rsidR="00911C1E">
        <w:t>loose parts.</w:t>
      </w:r>
    </w:p>
    <w:p w14:paraId="4D598D8D" w14:textId="435D4313" w:rsidR="00AB6AAA" w:rsidRDefault="00AB6AAA" w:rsidP="636E7668">
      <w:r>
        <w:t xml:space="preserve">Imaginative </w:t>
      </w:r>
      <w:r w:rsidR="004F7E74">
        <w:t>play refers</w:t>
      </w:r>
      <w:r w:rsidR="005C550B">
        <w:t xml:space="preserve"> to play where the </w:t>
      </w:r>
      <w:r w:rsidR="00384049">
        <w:t xml:space="preserve">play where the conventional </w:t>
      </w:r>
      <w:r w:rsidR="00E6288F">
        <w:t>rules</w:t>
      </w:r>
      <w:r w:rsidR="00EE2213">
        <w:t xml:space="preserve">, which govern </w:t>
      </w:r>
      <w:r w:rsidR="007D41B3">
        <w:t>the physical world to not apply</w:t>
      </w:r>
      <w:r w:rsidR="00ED5E99">
        <w:t xml:space="preserve">. </w:t>
      </w:r>
      <w:r w:rsidR="002A6A05">
        <w:t>Whereas</w:t>
      </w:r>
      <w:r w:rsidR="004F7E74">
        <w:t xml:space="preserve"> </w:t>
      </w:r>
      <w:r w:rsidR="002A6A05">
        <w:t>Fantasy</w:t>
      </w:r>
      <w:r w:rsidR="00845ED8">
        <w:t xml:space="preserve"> </w:t>
      </w:r>
      <w:r w:rsidR="00CC7C6C">
        <w:t>play, this</w:t>
      </w:r>
      <w:r w:rsidR="00590728">
        <w:t xml:space="preserve"> is a </w:t>
      </w:r>
      <w:r w:rsidR="00CC7C6C">
        <w:t>make-believe</w:t>
      </w:r>
      <w:r w:rsidR="00590728">
        <w:t xml:space="preserve"> </w:t>
      </w:r>
      <w:r w:rsidR="00BA2525">
        <w:t>world of children</w:t>
      </w:r>
      <w:r w:rsidR="00201787">
        <w:t xml:space="preserve">. This </w:t>
      </w:r>
      <w:r w:rsidR="0085281D">
        <w:t xml:space="preserve">type of play </w:t>
      </w:r>
      <w:r w:rsidR="00412F47">
        <w:t xml:space="preserve">is where </w:t>
      </w:r>
      <w:r w:rsidR="00D6487A">
        <w:t>the child</w:t>
      </w:r>
      <w:r w:rsidR="00387935">
        <w:t xml:space="preserve">’s </w:t>
      </w:r>
      <w:r w:rsidR="00CC7C6C">
        <w:t>imagination</w:t>
      </w:r>
      <w:r w:rsidR="00387935">
        <w:t xml:space="preserve"> gets to run wild</w:t>
      </w:r>
      <w:r w:rsidR="00687ECA">
        <w:t xml:space="preserve">, which rearranges </w:t>
      </w:r>
      <w:r w:rsidR="00BD16C6">
        <w:t xml:space="preserve">the world </w:t>
      </w:r>
      <w:r w:rsidR="0095005E">
        <w:t xml:space="preserve">in their way </w:t>
      </w:r>
      <w:r w:rsidR="009709EA">
        <w:t>that is unlikely to occur</w:t>
      </w:r>
      <w:r w:rsidR="0075083E">
        <w:t xml:space="preserve">. </w:t>
      </w:r>
      <w:r w:rsidR="00781661">
        <w:t>Susan Is</w:t>
      </w:r>
      <w:r w:rsidR="00A07089">
        <w:t xml:space="preserve">aacs </w:t>
      </w:r>
      <w:r w:rsidR="004919E4">
        <w:t>empha</w:t>
      </w:r>
      <w:r w:rsidR="00791248">
        <w:t xml:space="preserve">sized the value </w:t>
      </w:r>
      <w:r w:rsidR="00C475A8">
        <w:t xml:space="preserve">imaginative </w:t>
      </w:r>
      <w:r w:rsidR="00596EDF">
        <w:t>and fantasy play as a mean</w:t>
      </w:r>
      <w:r w:rsidR="003668E6">
        <w:t xml:space="preserve"> of </w:t>
      </w:r>
      <w:r w:rsidR="00642B6C">
        <w:t>satisfying</w:t>
      </w:r>
      <w:r w:rsidR="003668E6">
        <w:t xml:space="preserve"> frus</w:t>
      </w:r>
      <w:r w:rsidR="003145A4">
        <w:t xml:space="preserve">trated desires and working out </w:t>
      </w:r>
      <w:r w:rsidR="00245E80">
        <w:t xml:space="preserve">inner conflicts, </w:t>
      </w:r>
      <w:r w:rsidR="004A7116">
        <w:t>and of</w:t>
      </w:r>
      <w:r w:rsidR="00245E80">
        <w:t xml:space="preserve"> gaining understanding </w:t>
      </w:r>
      <w:r w:rsidR="00CC4F6F">
        <w:t>of the e</w:t>
      </w:r>
      <w:r w:rsidR="001D70F4">
        <w:t xml:space="preserve">xternal objects </w:t>
      </w:r>
      <w:r w:rsidR="00642B6C">
        <w:t>and their relations.</w:t>
      </w:r>
      <w:r w:rsidR="00EE20C3">
        <w:t xml:space="preserve"> </w:t>
      </w:r>
      <w:r w:rsidR="005F6824">
        <w:t xml:space="preserve">Benefits of such play </w:t>
      </w:r>
      <w:r w:rsidR="002755ED">
        <w:t>are, it</w:t>
      </w:r>
      <w:r w:rsidR="005F6824">
        <w:t xml:space="preserve"> helps children </w:t>
      </w:r>
      <w:r w:rsidR="00D608CA">
        <w:t xml:space="preserve">sense of things that they have </w:t>
      </w:r>
      <w:r w:rsidR="00954789">
        <w:t xml:space="preserve">seen or experienced, </w:t>
      </w:r>
      <w:r w:rsidR="00303D98">
        <w:t xml:space="preserve">it </w:t>
      </w:r>
      <w:r w:rsidR="002755ED">
        <w:t>supports</w:t>
      </w:r>
      <w:r w:rsidR="006C3F9F">
        <w:t xml:space="preserve"> creative</w:t>
      </w:r>
      <w:r w:rsidR="00AF4C8D">
        <w:t xml:space="preserve"> and intell</w:t>
      </w:r>
      <w:r w:rsidR="00A170A1">
        <w:t xml:space="preserve">ectual </w:t>
      </w:r>
      <w:r w:rsidR="00D53D85">
        <w:t>development, it</w:t>
      </w:r>
      <w:r w:rsidR="00DC2E74">
        <w:t xml:space="preserve"> gives children </w:t>
      </w:r>
      <w:r w:rsidR="0003388E">
        <w:t xml:space="preserve">opportunities to practise decision-making and </w:t>
      </w:r>
      <w:r w:rsidR="0094156E">
        <w:t xml:space="preserve">social skills such as sharing and </w:t>
      </w:r>
      <w:r w:rsidR="002755ED">
        <w:t>collaborating,</w:t>
      </w:r>
      <w:r w:rsidR="00682CF3">
        <w:t xml:space="preserve"> and it enables children to explore </w:t>
      </w:r>
      <w:r w:rsidR="00AC5D8A">
        <w:t xml:space="preserve">things </w:t>
      </w:r>
      <w:r w:rsidR="00F87E4A">
        <w:t xml:space="preserve">that </w:t>
      </w:r>
      <w:r w:rsidR="002F4E65">
        <w:t>interest them.</w:t>
      </w:r>
      <w:r w:rsidR="00D53D85">
        <w:t xml:space="preserve"> Piaget second stage of play, </w:t>
      </w:r>
      <w:r w:rsidR="009C041F">
        <w:t xml:space="preserve">symbolic play refers to </w:t>
      </w:r>
      <w:r w:rsidR="002755ED">
        <w:t>pretend, fantasy</w:t>
      </w:r>
      <w:r w:rsidR="00A84DCB">
        <w:t xml:space="preserve"> </w:t>
      </w:r>
      <w:r w:rsidR="00BB39A4">
        <w:t>and s</w:t>
      </w:r>
      <w:r w:rsidR="00756226">
        <w:t xml:space="preserve">ocio-dramatic </w:t>
      </w:r>
      <w:r w:rsidR="002755ED">
        <w:t>play, involving</w:t>
      </w:r>
      <w:r w:rsidR="00756226">
        <w:t xml:space="preserve"> the use of mental </w:t>
      </w:r>
      <w:r w:rsidR="002755ED">
        <w:t>representations</w:t>
      </w:r>
      <w:r w:rsidR="00756226">
        <w:t xml:space="preserve">. When play </w:t>
      </w:r>
      <w:r w:rsidR="006361A3">
        <w:t xml:space="preserve">becomes </w:t>
      </w:r>
      <w:r w:rsidR="00232A95">
        <w:t>representational, it</w:t>
      </w:r>
      <w:r w:rsidR="006361A3">
        <w:t xml:space="preserve"> is</w:t>
      </w:r>
      <w:r w:rsidR="00FC728E">
        <w:t xml:space="preserve"> regarded as intellectual activity</w:t>
      </w:r>
      <w:r w:rsidR="006A0BD6">
        <w:t xml:space="preserve">. This </w:t>
      </w:r>
      <w:r w:rsidR="00B03109">
        <w:t>occurs</w:t>
      </w:r>
      <w:r w:rsidR="006A0BD6">
        <w:t xml:space="preserve"> in </w:t>
      </w:r>
      <w:r w:rsidR="004E192C">
        <w:t xml:space="preserve">both </w:t>
      </w:r>
      <w:r w:rsidR="00232A95">
        <w:t>preoperational and</w:t>
      </w:r>
      <w:r w:rsidR="006E2A61">
        <w:t xml:space="preserve"> Concrete operational stage. </w:t>
      </w:r>
      <w:r w:rsidR="00232A95">
        <w:t xml:space="preserve">In the preoperational stage is </w:t>
      </w:r>
      <w:r w:rsidR="00C66F7D">
        <w:t xml:space="preserve">where a </w:t>
      </w:r>
      <w:r w:rsidR="00B03109">
        <w:t xml:space="preserve">child form idea based </w:t>
      </w:r>
      <w:r w:rsidR="00882C6F">
        <w:t xml:space="preserve">on their </w:t>
      </w:r>
      <w:r w:rsidR="00232A95">
        <w:t>perceptions, can</w:t>
      </w:r>
      <w:r w:rsidR="00950728">
        <w:t xml:space="preserve"> only focus on one v</w:t>
      </w:r>
      <w:r w:rsidR="00E35585">
        <w:t xml:space="preserve">ariable at a time </w:t>
      </w:r>
      <w:r w:rsidR="00E34736">
        <w:t xml:space="preserve">and overgeneralize based </w:t>
      </w:r>
      <w:r w:rsidR="00E34736">
        <w:lastRenderedPageBreak/>
        <w:t xml:space="preserve">on limited </w:t>
      </w:r>
      <w:r w:rsidR="00323234">
        <w:t>experience during</w:t>
      </w:r>
      <w:r w:rsidR="00E34736">
        <w:t xml:space="preserve"> this stage the child i</w:t>
      </w:r>
      <w:r w:rsidR="004E192C">
        <w:t xml:space="preserve">s </w:t>
      </w:r>
      <w:r w:rsidR="00B03109">
        <w:t>eighteen months</w:t>
      </w:r>
      <w:r w:rsidR="004E192C">
        <w:t xml:space="preserve"> to six years old. </w:t>
      </w:r>
      <w:r w:rsidR="00323234">
        <w:t>Concrete operational</w:t>
      </w:r>
      <w:r w:rsidR="00046D76">
        <w:t xml:space="preserve"> </w:t>
      </w:r>
      <w:r w:rsidR="00B03109">
        <w:t>stage is where</w:t>
      </w:r>
      <w:r w:rsidR="00D72013">
        <w:t xml:space="preserve"> a </w:t>
      </w:r>
      <w:r w:rsidR="000A4962">
        <w:t>child form idea</w:t>
      </w:r>
      <w:r w:rsidR="00140A0D">
        <w:t xml:space="preserve"> based on </w:t>
      </w:r>
      <w:r w:rsidR="004D685A">
        <w:t>reasoning, limit</w:t>
      </w:r>
      <w:r w:rsidR="00140A0D">
        <w:t xml:space="preserve"> thinking </w:t>
      </w:r>
      <w:r w:rsidR="009102DA">
        <w:t>to objects and familiar events</w:t>
      </w:r>
      <w:r w:rsidR="009A73F1">
        <w:t xml:space="preserve">. </w:t>
      </w:r>
      <w:r w:rsidR="00D009B5">
        <w:t>A</w:t>
      </w:r>
      <w:r w:rsidR="000A4962">
        <w:t>ss</w:t>
      </w:r>
      <w:r w:rsidR="00D009B5">
        <w:t>imilation is one of Piaget</w:t>
      </w:r>
      <w:r w:rsidR="00717E0D">
        <w:t xml:space="preserve">’s three processes involve in </w:t>
      </w:r>
      <w:r w:rsidR="00B74072">
        <w:t>learning,</w:t>
      </w:r>
      <w:r w:rsidR="00717E0D">
        <w:t xml:space="preserve"> </w:t>
      </w:r>
      <w:r w:rsidR="009C6268">
        <w:t>it r</w:t>
      </w:r>
      <w:r w:rsidR="00717E0D">
        <w:t xml:space="preserve">efers </w:t>
      </w:r>
      <w:r w:rsidR="009C6268">
        <w:t>to a child’s a</w:t>
      </w:r>
      <w:r w:rsidR="009F3F2B">
        <w:t xml:space="preserve">bility </w:t>
      </w:r>
      <w:r w:rsidR="00541993">
        <w:t>to change the environment to suit their imagination</w:t>
      </w:r>
      <w:r w:rsidR="00FD565A">
        <w:t>, involves transfor</w:t>
      </w:r>
      <w:r w:rsidR="00342978">
        <w:t xml:space="preserve">ming experiences </w:t>
      </w:r>
      <w:r w:rsidR="004A043C">
        <w:t>within</w:t>
      </w:r>
      <w:r w:rsidR="00C460CD">
        <w:t xml:space="preserve"> the mind. </w:t>
      </w:r>
      <w:r w:rsidR="00416DDB">
        <w:t xml:space="preserve">We as </w:t>
      </w:r>
      <w:r w:rsidR="00B74072">
        <w:t>practitioners</w:t>
      </w:r>
      <w:r w:rsidR="00E70B98">
        <w:t xml:space="preserve"> </w:t>
      </w:r>
      <w:r w:rsidR="00961D48">
        <w:t xml:space="preserve">can support imaginative play by </w:t>
      </w:r>
      <w:r w:rsidR="00BE12A7">
        <w:t>providing a</w:t>
      </w:r>
      <w:r w:rsidR="00F943ED">
        <w:t xml:space="preserve"> variety </w:t>
      </w:r>
      <w:r w:rsidR="00632A19">
        <w:t xml:space="preserve">of resources on </w:t>
      </w:r>
      <w:r w:rsidR="00F67219">
        <w:t xml:space="preserve">range of themes to engage </w:t>
      </w:r>
      <w:r w:rsidR="009166C7">
        <w:t xml:space="preserve">with different </w:t>
      </w:r>
      <w:r w:rsidR="00BE12A7">
        <w:t>interest,</w:t>
      </w:r>
      <w:r w:rsidR="009166C7">
        <w:t xml:space="preserve"> make </w:t>
      </w:r>
      <w:r w:rsidR="007D4B5F">
        <w:t xml:space="preserve">play spaces </w:t>
      </w:r>
      <w:r w:rsidR="00A40A96">
        <w:t>and resources as ent</w:t>
      </w:r>
      <w:r w:rsidR="009B3218">
        <w:t xml:space="preserve">icing as </w:t>
      </w:r>
      <w:r w:rsidR="00BE12A7">
        <w:t>possible; set</w:t>
      </w:r>
      <w:r w:rsidR="003E378B">
        <w:t xml:space="preserve"> up </w:t>
      </w:r>
      <w:r w:rsidR="00BE12A7">
        <w:t>scenes</w:t>
      </w:r>
      <w:r w:rsidR="003E378B">
        <w:t xml:space="preserve"> or activities to encourage </w:t>
      </w:r>
      <w:r w:rsidR="00BE12A7">
        <w:t>more hesitant children. Resources do not have to be expensive they can be junk items.</w:t>
      </w:r>
      <w:r w:rsidR="00984FFA">
        <w:t xml:space="preserve"> Play creates </w:t>
      </w:r>
      <w:r w:rsidR="00705FA2">
        <w:t>the conditions for children to test the world, to make sense of it</w:t>
      </w:r>
      <w:r w:rsidR="00605E02">
        <w:t xml:space="preserve">, </w:t>
      </w:r>
      <w:r w:rsidR="00705FA2">
        <w:t>to grow</w:t>
      </w:r>
      <w:r w:rsidR="000A2278">
        <w:t xml:space="preserve"> the skills to needed to </w:t>
      </w:r>
      <w:r w:rsidR="00FB2050">
        <w:t>communicate,</w:t>
      </w:r>
      <w:r w:rsidR="000A2278">
        <w:t xml:space="preserve"> to negotiate and express their inner self.</w:t>
      </w:r>
    </w:p>
    <w:p w14:paraId="528AEF5C" w14:textId="0B10FA5A" w:rsidR="00BE12A7" w:rsidRDefault="00BE12A7" w:rsidP="636E7668"/>
    <w:p w14:paraId="7857EA08" w14:textId="77777777" w:rsidR="00BE12A7" w:rsidRDefault="00BE12A7" w:rsidP="636E7668"/>
    <w:p w14:paraId="02C5A541" w14:textId="77777777" w:rsidR="00BE12A7" w:rsidRDefault="00BE12A7" w:rsidP="636E7668"/>
    <w:p w14:paraId="7A223C58" w14:textId="77777777" w:rsidR="00BE12A7" w:rsidRDefault="00BE12A7" w:rsidP="636E7668"/>
    <w:p w14:paraId="46FDA90F" w14:textId="77777777" w:rsidR="00BE12A7" w:rsidRDefault="00BE12A7" w:rsidP="636E7668"/>
    <w:p w14:paraId="452AA639" w14:textId="77777777" w:rsidR="00BE12A7" w:rsidRDefault="00BE12A7" w:rsidP="636E7668"/>
    <w:p w14:paraId="41C12DF0" w14:textId="77777777" w:rsidR="00BE12A7" w:rsidRDefault="00BE12A7" w:rsidP="636E7668"/>
    <w:p w14:paraId="0F3063A3" w14:textId="77777777" w:rsidR="00BE12A7" w:rsidRDefault="00BE12A7" w:rsidP="636E7668"/>
    <w:p w14:paraId="7EE5C28B" w14:textId="77777777" w:rsidR="00BE12A7" w:rsidRDefault="00BE12A7" w:rsidP="636E7668"/>
    <w:p w14:paraId="7E85C3CE" w14:textId="77777777" w:rsidR="00BE12A7" w:rsidRDefault="00BE12A7" w:rsidP="636E7668"/>
    <w:p w14:paraId="11F01124" w14:textId="77777777" w:rsidR="00BE12A7" w:rsidRDefault="00BE12A7" w:rsidP="636E7668"/>
    <w:p w14:paraId="1FDF3AD0" w14:textId="77777777" w:rsidR="00BE12A7" w:rsidRDefault="00BE12A7" w:rsidP="636E7668"/>
    <w:p w14:paraId="1B6D6D6C" w14:textId="77777777" w:rsidR="00BE12A7" w:rsidRDefault="00BE12A7" w:rsidP="636E7668"/>
    <w:p w14:paraId="65C92D70" w14:textId="77777777" w:rsidR="00BE12A7" w:rsidRDefault="00BE12A7" w:rsidP="636E7668"/>
    <w:p w14:paraId="647C3DE5" w14:textId="77777777" w:rsidR="00BE12A7" w:rsidRDefault="00BE12A7" w:rsidP="636E7668"/>
    <w:p w14:paraId="20D65E29" w14:textId="77777777" w:rsidR="00BE12A7" w:rsidRDefault="00BE12A7" w:rsidP="636E7668"/>
    <w:p w14:paraId="6F0EE243" w14:textId="77777777" w:rsidR="00BE12A7" w:rsidRDefault="00BE12A7" w:rsidP="636E7668"/>
    <w:p w14:paraId="28C859CD" w14:textId="77777777" w:rsidR="00BE12A7" w:rsidRDefault="00BE12A7" w:rsidP="636E7668"/>
    <w:p w14:paraId="440C82BB" w14:textId="77777777" w:rsidR="00BE12A7" w:rsidRDefault="00BE12A7" w:rsidP="636E7668"/>
    <w:p w14:paraId="3225EFE3" w14:textId="77777777" w:rsidR="00BE12A7" w:rsidRDefault="00BE12A7" w:rsidP="636E7668"/>
    <w:p w14:paraId="20C500BA" w14:textId="77777777" w:rsidR="00BE12A7" w:rsidRDefault="00BE12A7" w:rsidP="636E7668"/>
    <w:p w14:paraId="2E5B9637" w14:textId="77777777" w:rsidR="00BE12A7" w:rsidRDefault="00BE12A7" w:rsidP="636E7668"/>
    <w:p w14:paraId="017BE43D" w14:textId="77777777" w:rsidR="00BE12A7" w:rsidRDefault="00BE12A7" w:rsidP="636E7668"/>
    <w:p w14:paraId="51F01621" w14:textId="77777777" w:rsidR="00BE12A7" w:rsidRDefault="00BE12A7" w:rsidP="636E7668"/>
    <w:p w14:paraId="13B2C522" w14:textId="521A2BA8" w:rsidR="00BE12A7" w:rsidRPr="00673092" w:rsidRDefault="00414363" w:rsidP="00673092">
      <w:pPr>
        <w:jc w:val="center"/>
        <w:rPr>
          <w:b/>
          <w:bCs/>
          <w:sz w:val="24"/>
          <w:szCs w:val="24"/>
        </w:rPr>
      </w:pPr>
      <w:r w:rsidRPr="00673092">
        <w:rPr>
          <w:b/>
          <w:bCs/>
          <w:sz w:val="24"/>
          <w:szCs w:val="24"/>
        </w:rPr>
        <w:lastRenderedPageBreak/>
        <w:t xml:space="preserve">Evidence of clear understanding </w:t>
      </w:r>
      <w:r w:rsidR="00180950" w:rsidRPr="00673092">
        <w:rPr>
          <w:b/>
          <w:bCs/>
          <w:sz w:val="24"/>
          <w:szCs w:val="24"/>
        </w:rPr>
        <w:t xml:space="preserve">of why it is important for children </w:t>
      </w:r>
      <w:r w:rsidR="00584CA9" w:rsidRPr="00673092">
        <w:rPr>
          <w:b/>
          <w:bCs/>
          <w:sz w:val="24"/>
          <w:szCs w:val="24"/>
        </w:rPr>
        <w:t xml:space="preserve">to choose their own play and the importance of the role of the adult </w:t>
      </w:r>
      <w:r w:rsidR="00673092" w:rsidRPr="00673092">
        <w:rPr>
          <w:b/>
          <w:bCs/>
          <w:sz w:val="24"/>
          <w:szCs w:val="24"/>
        </w:rPr>
        <w:t>in children’s play.</w:t>
      </w:r>
    </w:p>
    <w:p w14:paraId="019904F2" w14:textId="306884C8" w:rsidR="00BE12A7" w:rsidRDefault="00BE12A7" w:rsidP="636E7668">
      <w:r>
        <w:t>Piaget believed children needed every possible opportunity to do things themselves.</w:t>
      </w:r>
    </w:p>
    <w:p w14:paraId="327DFBEB" w14:textId="6B48EEED" w:rsidR="00BE12A7" w:rsidRDefault="00BE12A7" w:rsidP="636E7668">
      <w:r>
        <w:t>Self-directed play is the concept of allowing children to play without an imposed framework, on their own without adult interference. It is also free chosen by determin</w:t>
      </w:r>
      <w:r w:rsidR="00C1365B">
        <w:t xml:space="preserve">ing </w:t>
      </w:r>
      <w:r>
        <w:t>and controlling the contents and intent of their play, personally directed by following their own instincts, ideas and interest. It is also intrinsically motivated, playing in their own way for their own reasons. At play, children have a certain freedom and autonomy from adult direction. This freedom to choose, to explore, to associate, to create, to move around, to challenge themselves and others is an important part of their lives now, and vital for their development (Tovey 2007).</w:t>
      </w:r>
    </w:p>
    <w:p w14:paraId="62F6AE83" w14:textId="74663735" w:rsidR="00BE12A7" w:rsidRDefault="00BE12A7" w:rsidP="636E7668">
      <w:r>
        <w:t>Self-directed play helps support a child’s physical development, this type of play usually involves children being physical, up and about using different parts of their body, working both fine and gross motor skills. It also enhances a child’s language and understanding cultures, children learn from their peers, and they want to play and communicate together and in doing so they teach each other words and phrases that an adult may overlook they practice language skills and develop their understanding of words and meanings.  It encourages cognitive development and child’s ability to solve problems, children learn to solve problems for themselves their brains thrive on the challenge, creativity and imagination. Lastly it reinforces classroom learning, we know from studies this type of play is important for healthy brain development, allowing children to use their creativity while developing their imagination, dexterity, cognitive and physical abilities. After teaching a lesson, allowing children time for self-directed play in certain situations can help them to process and practice much of the information they learn through imaginary or real situations.</w:t>
      </w:r>
    </w:p>
    <w:p w14:paraId="26289CE1" w14:textId="4EE6059E" w:rsidR="00BE12A7" w:rsidRDefault="00BE12A7" w:rsidP="636E7668">
      <w:r>
        <w:t>Child-initiated activity is closely associated with spontaneous, free or self-chosen play (Lindon 2013) that is experience that are both initiated and led by the child. It has been argued that play especially free play has the potential to support children and development across the curriculum (Bruce 2011) and has been linked to wider benefits including children’s physical and mental health, emotional wellbeing, creativity and social inclusion as well as dispositions (Woods 2010)</w:t>
      </w:r>
    </w:p>
    <w:p w14:paraId="38DF6450" w14:textId="0EE025C0" w:rsidR="00BE12A7" w:rsidRDefault="00BE12A7" w:rsidP="636E7668">
      <w:r>
        <w:t xml:space="preserve">It is important for children to choose their own play because it gives them sense of freedom, accomplishment and understanding. When children are the directors of their own play, they choose what they want to do, when they are going to do it and where. Given the freedom to make choices in their play both indoor and outdoor (Tovey 2007), children can be seen as powerful leaders of their own learning, supported by other children and by informed adults as play patterns. These constructs of children’s learning reflect the theories of Vygotsky (1993) and Burner (1996) who saw play as a source of development and tool or process through which children make sense of their world in social interaction. According to Vygotsky (1978) play creates its own zone of proximal development. </w:t>
      </w:r>
    </w:p>
    <w:p w14:paraId="7229F0A8" w14:textId="3D8C2C21" w:rsidR="00BE12A7" w:rsidRDefault="00BE12A7" w:rsidP="636E7668">
      <w:r>
        <w:t xml:space="preserve">Children use cues to define and differentiate between play and not play, adult presence, location and voluntary nature of action. Children preform play and not play activities differently (McInnes et al 2009). </w:t>
      </w:r>
      <w:r w:rsidR="00580E29">
        <w:t xml:space="preserve">Children </w:t>
      </w:r>
      <w:r w:rsidR="005B35D3">
        <w:t>have a clear aw</w:t>
      </w:r>
      <w:r w:rsidR="00E20F56">
        <w:t>areness of the difference betwe</w:t>
      </w:r>
      <w:r w:rsidR="009016FB">
        <w:t xml:space="preserve">en play and </w:t>
      </w:r>
      <w:r w:rsidR="00751A5E">
        <w:t>work and</w:t>
      </w:r>
      <w:r w:rsidR="004676B8">
        <w:t xml:space="preserve"> distinguish </w:t>
      </w:r>
      <w:r w:rsidR="005F4050">
        <w:t xml:space="preserve">whether an </w:t>
      </w:r>
      <w:r w:rsidR="002B06B4">
        <w:t>activity</w:t>
      </w:r>
      <w:r w:rsidR="00640037">
        <w:t xml:space="preserve"> </w:t>
      </w:r>
      <w:r w:rsidR="002B06B4">
        <w:t xml:space="preserve">is associated with </w:t>
      </w:r>
      <w:r w:rsidR="00065897">
        <w:t>learning (</w:t>
      </w:r>
      <w:r w:rsidR="00517478">
        <w:t>Keating et al, 2000)</w:t>
      </w:r>
      <w:r w:rsidR="00065897">
        <w:t xml:space="preserve">. </w:t>
      </w:r>
      <w:r w:rsidR="00751A5E">
        <w:t xml:space="preserve"> </w:t>
      </w:r>
      <w:r w:rsidR="002B13CA">
        <w:t>Howard et al (2004) hypothes</w:t>
      </w:r>
      <w:r w:rsidR="00847166">
        <w:t xml:space="preserve">ised that children who practised a task playfully (when cues of play are </w:t>
      </w:r>
      <w:r w:rsidR="00B676F4">
        <w:t>present) would</w:t>
      </w:r>
      <w:r w:rsidR="00847166">
        <w:t xml:space="preserve"> show signi</w:t>
      </w:r>
      <w:r w:rsidR="00CC3E43">
        <w:t>fi</w:t>
      </w:r>
      <w:r w:rsidR="00847166">
        <w:t>cant</w:t>
      </w:r>
      <w:r w:rsidR="00CC3E43">
        <w:t>ly superior performance when co</w:t>
      </w:r>
      <w:r w:rsidR="00306859">
        <w:t xml:space="preserve">mpared to children who practised a </w:t>
      </w:r>
      <w:proofErr w:type="gramStart"/>
      <w:r w:rsidR="002D50DC">
        <w:t>formally(</w:t>
      </w:r>
      <w:proofErr w:type="gramEnd"/>
      <w:r w:rsidR="002D50DC">
        <w:t>when</w:t>
      </w:r>
      <w:r w:rsidR="00B676F4">
        <w:t xml:space="preserve"> cues to not play were present). </w:t>
      </w:r>
      <w:r>
        <w:t>Traditionally the role of the teacher or prac</w:t>
      </w:r>
      <w:r w:rsidR="001E56AA">
        <w:t>ti</w:t>
      </w:r>
      <w:r w:rsidR="00E75C40">
        <w:t>ti</w:t>
      </w:r>
      <w:r w:rsidR="001E56AA">
        <w:t>on</w:t>
      </w:r>
      <w:r w:rsidR="00D662BD">
        <w:t>er</w:t>
      </w:r>
      <w:r>
        <w:t xml:space="preserve"> early childhood is considered essential in enabling development. Effective pedagogy in the early years appears to be one where adult take on a variety of roles from directing activities, where the child takes the lead. </w:t>
      </w:r>
      <w:r>
        <w:lastRenderedPageBreak/>
        <w:t>Following the work of Vygotsky(1976), greater emphasis  has been placed on the role of the adult and the state of teacher involvement in play activities has been increasing, however the quality of this involvement questionable and has been shown to be more concerned with managing and monitoring ,rather than supporting development  and co-constructing activities with children (Bennett et al 1997).when adults take over or take control of a child’s self-directed play this is known as Adulteration. Piaget’s theories were interpreted to imply that educators should create environment which children could be active learners, free to explore, to explore, to experiment, combine different materials and create and solve problems through their self-chosen and self-directed initiatives. The educator is an enabler and facilitator who responds to children’s initiatives and values, their thinking processes and ongoing cognitive concerns, but does not impart their knowledge which children ideally construct for themselves. Other roles adults have during self-directed play are: Collaborating, as an adult you need to provide the conditions for children to develop the necessary skills so that they can communicate with you. Inspiring, as an adult we can inspire our children by providing them with inspirational environment that changes and includes quirky objects and things that live outside the ordinary. They need to hear stories that can open new world of imagination and wonder. Adults try challenge children, but they must first challenge themselves. The adult’s role there is to be responsible for upcycling play, take the time to find out what children are trying to achieve in their play and discuss what they might me able to make it safe yet achieving the same results, this is where you would introduce open end questions. (Brottrill.G,2018</w:t>
      </w:r>
      <w:proofErr w:type="gramStart"/>
      <w:r>
        <w:t>).</w:t>
      </w:r>
      <w:r w:rsidR="003B2C8E">
        <w:t>Real</w:t>
      </w:r>
      <w:proofErr w:type="gramEnd"/>
      <w:r w:rsidR="003B2C8E">
        <w:t xml:space="preserve"> play should be </w:t>
      </w:r>
      <w:r w:rsidR="007800A8">
        <w:t>from the child and for the child</w:t>
      </w:r>
      <w:r w:rsidR="009C1159">
        <w:t xml:space="preserve">. It should be open ended, give opportunities </w:t>
      </w:r>
      <w:r w:rsidR="00B83630">
        <w:t>for self-chosen challenges</w:t>
      </w:r>
      <w:r w:rsidR="00A10BE6">
        <w:t xml:space="preserve">, offer limitless possibilities and endless </w:t>
      </w:r>
      <w:r w:rsidR="0069791C">
        <w:t>interpretations.</w:t>
      </w:r>
    </w:p>
    <w:p w14:paraId="477589F2" w14:textId="77777777" w:rsidR="00BE12A7" w:rsidRDefault="00BE12A7" w:rsidP="636E7668"/>
    <w:p w14:paraId="5FEAAA34" w14:textId="77777777" w:rsidR="00BE12A7" w:rsidRDefault="00BE12A7" w:rsidP="636E7668"/>
    <w:p w14:paraId="6AD56DA9" w14:textId="77777777" w:rsidR="00BE12A7" w:rsidRDefault="00BE12A7" w:rsidP="636E7668"/>
    <w:p w14:paraId="6D090B5D" w14:textId="77777777" w:rsidR="00BE12A7" w:rsidRDefault="00BE12A7" w:rsidP="636E7668"/>
    <w:p w14:paraId="6EBFF37C" w14:textId="77777777" w:rsidR="00BE12A7" w:rsidRDefault="00BE12A7" w:rsidP="636E7668"/>
    <w:p w14:paraId="1A469D8E" w14:textId="77777777" w:rsidR="00BE12A7" w:rsidRDefault="00BE12A7" w:rsidP="636E7668"/>
    <w:p w14:paraId="67DE4D2A" w14:textId="77777777" w:rsidR="00BE12A7" w:rsidRDefault="00BE12A7" w:rsidP="636E7668"/>
    <w:p w14:paraId="6A1CBD46" w14:textId="77777777" w:rsidR="00BE12A7" w:rsidRDefault="00BE12A7" w:rsidP="636E7668"/>
    <w:p w14:paraId="79551208" w14:textId="77777777" w:rsidR="00BE12A7" w:rsidRDefault="00BE12A7" w:rsidP="636E7668"/>
    <w:p w14:paraId="084B8AAB" w14:textId="77777777" w:rsidR="00BE12A7" w:rsidRDefault="00BE12A7" w:rsidP="636E7668"/>
    <w:p w14:paraId="65DE2866" w14:textId="77777777" w:rsidR="00BE12A7" w:rsidRDefault="00BE12A7" w:rsidP="636E7668"/>
    <w:p w14:paraId="7CC152D0" w14:textId="77777777" w:rsidR="00BE12A7" w:rsidRDefault="00BE12A7" w:rsidP="636E7668"/>
    <w:p w14:paraId="608FB88B" w14:textId="77777777" w:rsidR="00BE12A7" w:rsidRDefault="00BE12A7" w:rsidP="636E7668"/>
    <w:p w14:paraId="17F1E89F" w14:textId="77777777" w:rsidR="00BE12A7" w:rsidRDefault="00BE12A7" w:rsidP="636E7668"/>
    <w:p w14:paraId="27A8DE8A" w14:textId="77777777" w:rsidR="00FB2050" w:rsidRDefault="00FB2050" w:rsidP="001262A0">
      <w:pPr>
        <w:jc w:val="center"/>
        <w:rPr>
          <w:b/>
          <w:bCs/>
          <w:sz w:val="24"/>
          <w:szCs w:val="24"/>
        </w:rPr>
      </w:pPr>
    </w:p>
    <w:p w14:paraId="61E0BB63" w14:textId="77777777" w:rsidR="00FB2050" w:rsidRDefault="00FB2050" w:rsidP="001262A0">
      <w:pPr>
        <w:jc w:val="center"/>
        <w:rPr>
          <w:b/>
          <w:bCs/>
          <w:sz w:val="24"/>
          <w:szCs w:val="24"/>
        </w:rPr>
      </w:pPr>
    </w:p>
    <w:p w14:paraId="59E1090E" w14:textId="77777777" w:rsidR="00FB2050" w:rsidRDefault="00FB2050" w:rsidP="001262A0">
      <w:pPr>
        <w:jc w:val="center"/>
        <w:rPr>
          <w:b/>
          <w:bCs/>
          <w:sz w:val="24"/>
          <w:szCs w:val="24"/>
        </w:rPr>
      </w:pPr>
    </w:p>
    <w:p w14:paraId="7ABBCB91" w14:textId="0581A69A" w:rsidR="005632CC" w:rsidRPr="001262A0" w:rsidRDefault="00911F79" w:rsidP="001262A0">
      <w:pPr>
        <w:jc w:val="center"/>
        <w:rPr>
          <w:b/>
          <w:bCs/>
          <w:sz w:val="24"/>
          <w:szCs w:val="24"/>
        </w:rPr>
      </w:pPr>
      <w:r w:rsidRPr="001262A0">
        <w:rPr>
          <w:b/>
          <w:bCs/>
          <w:sz w:val="24"/>
          <w:szCs w:val="24"/>
        </w:rPr>
        <w:lastRenderedPageBreak/>
        <w:t xml:space="preserve">In </w:t>
      </w:r>
      <w:r w:rsidR="00106A52" w:rsidRPr="001262A0">
        <w:rPr>
          <w:b/>
          <w:bCs/>
          <w:sz w:val="24"/>
          <w:szCs w:val="24"/>
        </w:rPr>
        <w:t xml:space="preserve">depth discussion and understanding </w:t>
      </w:r>
      <w:r w:rsidR="001262A0" w:rsidRPr="001262A0">
        <w:rPr>
          <w:b/>
          <w:bCs/>
          <w:sz w:val="24"/>
          <w:szCs w:val="24"/>
        </w:rPr>
        <w:t xml:space="preserve">of an </w:t>
      </w:r>
      <w:r w:rsidR="00106A52" w:rsidRPr="001262A0">
        <w:rPr>
          <w:b/>
          <w:bCs/>
          <w:sz w:val="24"/>
          <w:szCs w:val="24"/>
        </w:rPr>
        <w:t xml:space="preserve">observation </w:t>
      </w:r>
      <w:r w:rsidR="001262A0" w:rsidRPr="001262A0">
        <w:rPr>
          <w:b/>
          <w:bCs/>
          <w:sz w:val="24"/>
          <w:szCs w:val="24"/>
        </w:rPr>
        <w:t>method for young children</w:t>
      </w:r>
    </w:p>
    <w:p w14:paraId="41F30BC5" w14:textId="2B88264A" w:rsidR="00BE12A7" w:rsidRDefault="00BE12A7" w:rsidP="636E7668">
      <w:r>
        <w:t xml:space="preserve">‘Stop, Look and Listen’ this mantra can not just be used for when you are crossing the street but when observing children while playing. According to </w:t>
      </w:r>
      <w:proofErr w:type="spellStart"/>
      <w:r>
        <w:t>Bilton</w:t>
      </w:r>
      <w:proofErr w:type="spellEnd"/>
      <w:r>
        <w:t xml:space="preserve"> and Crook (2016) one of the key roles of an adult working in the early years setting is observation among others. The Collins’ online dictionary define observation “as the action or process of carefully watching someone or something” this allows us to notice things people don not normally do and </w:t>
      </w:r>
      <w:proofErr w:type="gramStart"/>
      <w:r>
        <w:t>make adjustments</w:t>
      </w:r>
      <w:proofErr w:type="gramEnd"/>
      <w:r>
        <w:t xml:space="preserve"> if necessary. Montessori’s observations led her to believe that children are capable of great concentration when surrounded by many interesting things to do and given the time and freedom to do them. She thought that as teachers allow children to choose what they will do and how they will do it and how and when they will do it, teachers have more time to observe and assist children individually. Montessori’s theory about young children tells teachers not to pull children away from projects that interest them unless it is </w:t>
      </w:r>
      <w:proofErr w:type="gramStart"/>
      <w:r>
        <w:t>absolutely necessary</w:t>
      </w:r>
      <w:proofErr w:type="gramEnd"/>
      <w:r>
        <w:t xml:space="preserve">. </w:t>
      </w:r>
    </w:p>
    <w:p w14:paraId="22679546" w14:textId="486BE2CB" w:rsidR="00F957E4" w:rsidRDefault="00BE12A7" w:rsidP="636E7668">
      <w:r>
        <w:t xml:space="preserve">Observation in play helps practitioners or teachers identify children’s needs, interest, weakness, likes and dislikes and help them adjust the setting to satisfy their needs, improve their weak points. We also see how they interact with their peers, adults, toys and their environment. It also provides an assessment of that child. Observation while engage in play activities help practitioners to </w:t>
      </w:r>
      <w:r w:rsidR="00100E3D">
        <w:t>plan an</w:t>
      </w:r>
      <w:r>
        <w:t xml:space="preserve"> effective lesson that could help with a child’s holistic development. Montessori believed that the only way to know how to schedule the day and manage behaviour is through observation. Observation helps to identify the starting points of teaching for each child, so documentation which helps you to see what a child can do, then you know where to start and it brings you in good connection with that child. Children normally communicate through their behaviour</w:t>
      </w:r>
      <w:r w:rsidR="00100E3D">
        <w:t xml:space="preserve"> </w:t>
      </w:r>
      <w:r w:rsidR="001A24AD">
        <w:t xml:space="preserve">and play, so if </w:t>
      </w:r>
      <w:r w:rsidR="00CC10AC">
        <w:t xml:space="preserve">the child is </w:t>
      </w:r>
      <w:r w:rsidR="00B91367">
        <w:t>experiencing</w:t>
      </w:r>
      <w:r w:rsidR="00CC10AC">
        <w:t xml:space="preserve"> a behavioural change</w:t>
      </w:r>
      <w:r w:rsidR="00AA7B4C">
        <w:t xml:space="preserve">, </w:t>
      </w:r>
      <w:r w:rsidR="00B91367">
        <w:t>observation</w:t>
      </w:r>
      <w:r w:rsidR="00AA7B4C">
        <w:t xml:space="preserve"> helps to identify </w:t>
      </w:r>
      <w:r w:rsidR="00B91367">
        <w:t>what that change is and when and where it happened.</w:t>
      </w:r>
      <w:r w:rsidR="002C5BA4">
        <w:t xml:space="preserve"> It helps to </w:t>
      </w:r>
      <w:r w:rsidR="00437818">
        <w:t>identify</w:t>
      </w:r>
      <w:r w:rsidR="00355E22">
        <w:t xml:space="preserve"> which child needs more support in selective areas.</w:t>
      </w:r>
      <w:r w:rsidR="00F957E4">
        <w:t xml:space="preserve"> Montessori </w:t>
      </w:r>
      <w:r w:rsidR="00594E8E">
        <w:t>suggested if you</w:t>
      </w:r>
      <w:r w:rsidR="002071EE">
        <w:t xml:space="preserve"> are going to teach</w:t>
      </w:r>
      <w:r w:rsidR="00D92A90">
        <w:t xml:space="preserve">, you </w:t>
      </w:r>
      <w:r w:rsidR="007B5760">
        <w:t>need to</w:t>
      </w:r>
      <w:r w:rsidR="00D92A90">
        <w:t xml:space="preserve"> know all about the child </w:t>
      </w:r>
      <w:r w:rsidR="00947635">
        <w:t>all about those you hope to educate.</w:t>
      </w:r>
      <w:r w:rsidR="004F3787">
        <w:t xml:space="preserve"> She </w:t>
      </w:r>
      <w:r w:rsidR="007B5760">
        <w:t>believed</w:t>
      </w:r>
      <w:r w:rsidR="004F3787">
        <w:t xml:space="preserve"> that the </w:t>
      </w:r>
      <w:r w:rsidR="007B5760">
        <w:t>way</w:t>
      </w:r>
      <w:r w:rsidR="004F3787">
        <w:t xml:space="preserve"> to know a child was </w:t>
      </w:r>
      <w:r w:rsidR="00472391">
        <w:t xml:space="preserve">to watch </w:t>
      </w:r>
      <w:r w:rsidR="00040D7B">
        <w:t>them,</w:t>
      </w:r>
      <w:r w:rsidR="00472391">
        <w:t xml:space="preserve"> careful ob</w:t>
      </w:r>
      <w:r w:rsidR="00050B5C">
        <w:t xml:space="preserve">servation to her </w:t>
      </w:r>
      <w:r w:rsidR="00D143E1">
        <w:t>it was</w:t>
      </w:r>
      <w:r w:rsidR="00050B5C">
        <w:t xml:space="preserve"> key un determi</w:t>
      </w:r>
      <w:r w:rsidR="00F05910">
        <w:t xml:space="preserve">ning what the children </w:t>
      </w:r>
      <w:r w:rsidR="00E3504B">
        <w:t>were interested in or needed to learn.</w:t>
      </w:r>
    </w:p>
    <w:p w14:paraId="783A0286" w14:textId="3D593589" w:rsidR="0032779B" w:rsidRDefault="0032779B" w:rsidP="636E7668">
      <w:r>
        <w:t xml:space="preserve">Things to consider when </w:t>
      </w:r>
      <w:r w:rsidR="00437818">
        <w:t>observing:</w:t>
      </w:r>
    </w:p>
    <w:p w14:paraId="7498DCAF" w14:textId="4434C55A" w:rsidR="00437818" w:rsidRDefault="00C51999" w:rsidP="00437818">
      <w:pPr>
        <w:pStyle w:val="ListParagraph"/>
        <w:numPr>
          <w:ilvl w:val="0"/>
          <w:numId w:val="1"/>
        </w:numPr>
      </w:pPr>
      <w:r>
        <w:t>Not all observation</w:t>
      </w:r>
      <w:r w:rsidR="004853E5">
        <w:t>s</w:t>
      </w:r>
      <w:r>
        <w:t xml:space="preserve"> are noted down </w:t>
      </w:r>
      <w:r w:rsidR="004853E5">
        <w:t>on a form.</w:t>
      </w:r>
    </w:p>
    <w:p w14:paraId="3E4DA80D" w14:textId="232F5FA8" w:rsidR="004853E5" w:rsidRDefault="004853E5" w:rsidP="00437818">
      <w:pPr>
        <w:pStyle w:val="ListParagraph"/>
        <w:numPr>
          <w:ilvl w:val="0"/>
          <w:numId w:val="1"/>
        </w:numPr>
      </w:pPr>
      <w:r>
        <w:t xml:space="preserve">Ensure everyone is contributing </w:t>
      </w:r>
      <w:r w:rsidR="002C4798">
        <w:t xml:space="preserve">to observation </w:t>
      </w:r>
    </w:p>
    <w:p w14:paraId="154E57AC" w14:textId="7B6399FB" w:rsidR="002C4798" w:rsidRDefault="002C4798" w:rsidP="00437818">
      <w:pPr>
        <w:pStyle w:val="ListParagraph"/>
        <w:numPr>
          <w:ilvl w:val="0"/>
          <w:numId w:val="1"/>
        </w:numPr>
      </w:pPr>
      <w:r>
        <w:t xml:space="preserve">Observe play </w:t>
      </w:r>
    </w:p>
    <w:p w14:paraId="5FDE884A" w14:textId="60C4858B" w:rsidR="002C4798" w:rsidRDefault="002C4798" w:rsidP="00437818">
      <w:pPr>
        <w:pStyle w:val="ListParagraph"/>
        <w:numPr>
          <w:ilvl w:val="0"/>
          <w:numId w:val="1"/>
        </w:numPr>
      </w:pPr>
      <w:r>
        <w:t xml:space="preserve">Ensure </w:t>
      </w:r>
      <w:r w:rsidR="000C780F">
        <w:t xml:space="preserve">observations are form a point of </w:t>
      </w:r>
      <w:r w:rsidR="007D6225">
        <w:t xml:space="preserve">enquiry; what am I </w:t>
      </w:r>
      <w:r w:rsidR="00A23FA2">
        <w:t xml:space="preserve">seeing and hearing? </w:t>
      </w:r>
      <w:r w:rsidR="00E76DDE">
        <w:t>Non-judgemental</w:t>
      </w:r>
      <w:r w:rsidR="00A23FA2">
        <w:t>.</w:t>
      </w:r>
    </w:p>
    <w:p w14:paraId="36466FD9" w14:textId="4DF7842E" w:rsidR="00A23FA2" w:rsidRDefault="006F1653" w:rsidP="00437818">
      <w:pPr>
        <w:pStyle w:val="ListParagraph"/>
        <w:numPr>
          <w:ilvl w:val="0"/>
          <w:numId w:val="1"/>
        </w:numPr>
      </w:pPr>
      <w:r>
        <w:t>Observ</w:t>
      </w:r>
      <w:r w:rsidR="00184C9D">
        <w:t xml:space="preserve">ing a child’s interest </w:t>
      </w:r>
      <w:r w:rsidR="00E76DDE">
        <w:t>and how they interact with others.</w:t>
      </w:r>
    </w:p>
    <w:p w14:paraId="42BE2B5F" w14:textId="77777777" w:rsidR="00E76DDE" w:rsidRDefault="00E76DDE" w:rsidP="00E76DDE">
      <w:pPr>
        <w:pStyle w:val="ListParagraph"/>
      </w:pPr>
    </w:p>
    <w:p w14:paraId="5074AF93" w14:textId="4B5679D9" w:rsidR="00E76DDE" w:rsidRDefault="0042407E" w:rsidP="00E76DDE">
      <w:r>
        <w:t xml:space="preserve">There many types of </w:t>
      </w:r>
      <w:r w:rsidR="00E1289D">
        <w:t>observation</w:t>
      </w:r>
      <w:r w:rsidR="00D93449">
        <w:t xml:space="preserve"> </w:t>
      </w:r>
      <w:r>
        <w:t>methods used in the early years setting</w:t>
      </w:r>
      <w:r w:rsidR="00E1289D">
        <w:t>, some more complex than others.</w:t>
      </w:r>
      <w:r w:rsidR="00B310C5">
        <w:t xml:space="preserve"> A time tacker interval is used to </w:t>
      </w:r>
      <w:r w:rsidR="004C5D0B">
        <w:t>observed</w:t>
      </w:r>
      <w:r w:rsidR="00B310C5">
        <w:t xml:space="preserve"> one child at a time</w:t>
      </w:r>
      <w:r w:rsidR="000D7A24">
        <w:t xml:space="preserve">, this is where </w:t>
      </w:r>
      <w:r w:rsidR="00492A7A">
        <w:t>observations</w:t>
      </w:r>
      <w:r w:rsidR="000D7A24">
        <w:t xml:space="preserve"> are made on target child </w:t>
      </w:r>
      <w:r w:rsidR="00A61139">
        <w:t>at different periods in time whether it be every two, five or ten minutes</w:t>
      </w:r>
      <w:r w:rsidR="005F2813">
        <w:t xml:space="preserve">. You focus on </w:t>
      </w:r>
      <w:r w:rsidR="00510692">
        <w:t xml:space="preserve">the interaction of said </w:t>
      </w:r>
      <w:r w:rsidR="00CB5B6D">
        <w:t>child as</w:t>
      </w:r>
      <w:r w:rsidR="00ED221A">
        <w:t xml:space="preserve"> a selective mute</w:t>
      </w:r>
      <w:r w:rsidR="00A978BC">
        <w:t xml:space="preserve">, you focus on where the child is, who they are </w:t>
      </w:r>
      <w:r w:rsidR="00717C97">
        <w:t>with,</w:t>
      </w:r>
      <w:r w:rsidR="00A978BC">
        <w:t xml:space="preserve"> and</w:t>
      </w:r>
      <w:r w:rsidR="00717C97">
        <w:t xml:space="preserve"> how</w:t>
      </w:r>
      <w:r w:rsidR="00A978BC">
        <w:t xml:space="preserve"> they respond. This type of </w:t>
      </w:r>
      <w:r w:rsidR="00492A7A">
        <w:t xml:space="preserve">observation like others has advantages and </w:t>
      </w:r>
      <w:r w:rsidR="008E5617">
        <w:t>limitations</w:t>
      </w:r>
      <w:r w:rsidR="003E4625">
        <w:t>,</w:t>
      </w:r>
      <w:r w:rsidR="00C000A2">
        <w:t xml:space="preserve"> t</w:t>
      </w:r>
      <w:r w:rsidR="00272C97">
        <w:t xml:space="preserve">his type of observation is more focus, instead of observing everything that the child is doing </w:t>
      </w:r>
      <w:r w:rsidR="00AC1790">
        <w:t>would be looking at</w:t>
      </w:r>
      <w:r w:rsidR="00691D14">
        <w:t xml:space="preserve"> specific </w:t>
      </w:r>
      <w:r w:rsidR="00AC1790">
        <w:t>events or act</w:t>
      </w:r>
      <w:r w:rsidR="00B47F55">
        <w:t>ivities.</w:t>
      </w:r>
      <w:r w:rsidR="00691D14">
        <w:t xml:space="preserve"> It can </w:t>
      </w:r>
      <w:r w:rsidR="00E27E5B">
        <w:t xml:space="preserve">be used to observe interaction with </w:t>
      </w:r>
      <w:r w:rsidR="00306F1E">
        <w:t>an</w:t>
      </w:r>
      <w:r w:rsidR="00A57BEE">
        <w:t xml:space="preserve"> </w:t>
      </w:r>
      <w:r w:rsidR="00306F1E">
        <w:t xml:space="preserve">environment </w:t>
      </w:r>
      <w:r w:rsidR="00D2427F">
        <w:t>or a specific area in the setting</w:t>
      </w:r>
      <w:r w:rsidR="00A57BEE">
        <w:t>. It allows you to observe</w:t>
      </w:r>
      <w:r w:rsidR="003E7F1E">
        <w:t xml:space="preserve">. Lastly it is not intense </w:t>
      </w:r>
      <w:r w:rsidR="00CA547C">
        <w:t>as other types of observation</w:t>
      </w:r>
      <w:r w:rsidR="006A3FFB">
        <w:t xml:space="preserve">, it also </w:t>
      </w:r>
      <w:r w:rsidR="00F25D01">
        <w:t>self-</w:t>
      </w:r>
      <w:r w:rsidR="00417C7E">
        <w:t>explanatory and</w:t>
      </w:r>
      <w:r w:rsidR="00F25D01">
        <w:t xml:space="preserve"> easy to use </w:t>
      </w:r>
      <w:r w:rsidR="00057A55">
        <w:t xml:space="preserve">and </w:t>
      </w:r>
      <w:r w:rsidR="00417C7E">
        <w:t>a bonus</w:t>
      </w:r>
      <w:r w:rsidR="00057A55">
        <w:t xml:space="preserve"> it is not time consuming.</w:t>
      </w:r>
      <w:r w:rsidR="006731A1">
        <w:t xml:space="preserve"> </w:t>
      </w:r>
      <w:r w:rsidR="00417C7E">
        <w:t>However,</w:t>
      </w:r>
      <w:r w:rsidR="006731A1">
        <w:t xml:space="preserve"> it </w:t>
      </w:r>
      <w:r w:rsidR="00417C7E">
        <w:t xml:space="preserve">also </w:t>
      </w:r>
      <w:r w:rsidR="005D0F1B">
        <w:t>has</w:t>
      </w:r>
      <w:r w:rsidR="00B140C9">
        <w:t xml:space="preserve"> </w:t>
      </w:r>
      <w:r w:rsidR="00417C7E">
        <w:t xml:space="preserve">some </w:t>
      </w:r>
      <w:r w:rsidR="005D0F1B">
        <w:t>limitations;</w:t>
      </w:r>
      <w:r w:rsidR="00B140C9">
        <w:t xml:space="preserve"> it does not go into deta</w:t>
      </w:r>
      <w:r w:rsidR="00BF19BD">
        <w:t xml:space="preserve">iled or much as you want to, teachers may miss </w:t>
      </w:r>
      <w:r w:rsidR="00F3671B">
        <w:lastRenderedPageBreak/>
        <w:t xml:space="preserve">some important details within </w:t>
      </w:r>
      <w:r w:rsidR="003F2255">
        <w:t xml:space="preserve">interval </w:t>
      </w:r>
      <w:r w:rsidR="005D0F1B">
        <w:t xml:space="preserve">breaks. </w:t>
      </w:r>
      <w:r w:rsidR="00393439">
        <w:t xml:space="preserve">It does not show a child’s </w:t>
      </w:r>
      <w:r w:rsidR="00E41C09">
        <w:t xml:space="preserve">additional needs, environmental </w:t>
      </w:r>
      <w:r w:rsidR="00360244">
        <w:t>or developmental factors and the role of the adult.</w:t>
      </w:r>
      <w:r w:rsidR="00645637">
        <w:t xml:space="preserve"> Monte</w:t>
      </w:r>
      <w:r w:rsidR="0087554E">
        <w:t xml:space="preserve">ssori believed that teachers should </w:t>
      </w:r>
      <w:r w:rsidR="005632CC">
        <w:t>teach little</w:t>
      </w:r>
      <w:r w:rsidR="00282F0D">
        <w:t xml:space="preserve"> and observe.</w:t>
      </w:r>
    </w:p>
    <w:p w14:paraId="085CBB83" w14:textId="77777777" w:rsidR="00D143E1" w:rsidRDefault="00D143E1" w:rsidP="00E76DDE"/>
    <w:p w14:paraId="4C5BA817" w14:textId="77777777" w:rsidR="00D143E1" w:rsidRDefault="00D143E1" w:rsidP="00E76DDE"/>
    <w:p w14:paraId="54F2F50E" w14:textId="77777777" w:rsidR="00D143E1" w:rsidRDefault="00D143E1" w:rsidP="00E76DDE"/>
    <w:p w14:paraId="069A80D7" w14:textId="77777777" w:rsidR="00D143E1" w:rsidRDefault="00D143E1" w:rsidP="00E76DDE"/>
    <w:p w14:paraId="63E8D306" w14:textId="77777777" w:rsidR="00D143E1" w:rsidRDefault="00D143E1" w:rsidP="00E76DDE"/>
    <w:p w14:paraId="40C14735" w14:textId="77777777" w:rsidR="00D143E1" w:rsidRDefault="00D143E1" w:rsidP="00E76DDE"/>
    <w:p w14:paraId="0864F9FC" w14:textId="77777777" w:rsidR="00D143E1" w:rsidRDefault="00D143E1" w:rsidP="00E76DDE"/>
    <w:p w14:paraId="61D94E7E" w14:textId="77777777" w:rsidR="00D143E1" w:rsidRDefault="00D143E1" w:rsidP="00E76DDE"/>
    <w:p w14:paraId="204DFDF3" w14:textId="77777777" w:rsidR="00D143E1" w:rsidRDefault="00D143E1" w:rsidP="00E76DDE"/>
    <w:p w14:paraId="7D7307D4" w14:textId="77777777" w:rsidR="00D143E1" w:rsidRDefault="00D143E1" w:rsidP="00E76DDE"/>
    <w:p w14:paraId="44CA3DD0" w14:textId="77777777" w:rsidR="00D143E1" w:rsidRDefault="00D143E1" w:rsidP="00E76DDE"/>
    <w:p w14:paraId="595D038F" w14:textId="77777777" w:rsidR="00D143E1" w:rsidRDefault="00D143E1" w:rsidP="00E76DDE"/>
    <w:p w14:paraId="23D0EA3B" w14:textId="77777777" w:rsidR="00D143E1" w:rsidRDefault="00D143E1" w:rsidP="00E76DDE"/>
    <w:p w14:paraId="1AB8053C" w14:textId="77777777" w:rsidR="00D143E1" w:rsidRDefault="00D143E1" w:rsidP="00E76DDE"/>
    <w:p w14:paraId="3E9EC43E" w14:textId="77777777" w:rsidR="00D143E1" w:rsidRDefault="00D143E1" w:rsidP="00E76DDE"/>
    <w:p w14:paraId="5AFEC0C1" w14:textId="77777777" w:rsidR="00D143E1" w:rsidRDefault="00D143E1" w:rsidP="00E76DDE"/>
    <w:p w14:paraId="75185403" w14:textId="77777777" w:rsidR="00D143E1" w:rsidRDefault="00D143E1" w:rsidP="00E76DDE"/>
    <w:p w14:paraId="001F4A84" w14:textId="77777777" w:rsidR="00D143E1" w:rsidRDefault="00D143E1" w:rsidP="00E76DDE"/>
    <w:p w14:paraId="2E11D126" w14:textId="77777777" w:rsidR="00D143E1" w:rsidRDefault="00D143E1" w:rsidP="00E76DDE"/>
    <w:p w14:paraId="7044AC59" w14:textId="77777777" w:rsidR="00D143E1" w:rsidRDefault="00D143E1" w:rsidP="00E76DDE"/>
    <w:p w14:paraId="0860AEE7" w14:textId="77777777" w:rsidR="00D143E1" w:rsidRDefault="00D143E1" w:rsidP="00E76DDE"/>
    <w:p w14:paraId="45863853" w14:textId="77777777" w:rsidR="00D143E1" w:rsidRDefault="00D143E1" w:rsidP="00E76DDE"/>
    <w:p w14:paraId="28575FD4" w14:textId="77777777" w:rsidR="00D143E1" w:rsidRDefault="00D143E1" w:rsidP="00E76DDE"/>
    <w:p w14:paraId="241E7393" w14:textId="77777777" w:rsidR="00D143E1" w:rsidRDefault="00D143E1" w:rsidP="00E76DDE"/>
    <w:p w14:paraId="45DD9C61" w14:textId="77777777" w:rsidR="00D143E1" w:rsidRDefault="00D143E1" w:rsidP="00E76DDE"/>
    <w:p w14:paraId="60505EE4" w14:textId="77777777" w:rsidR="00D143E1" w:rsidRDefault="00D143E1" w:rsidP="00E76DDE"/>
    <w:p w14:paraId="10EA5EE7" w14:textId="77777777" w:rsidR="00D143E1" w:rsidRDefault="00D143E1" w:rsidP="00E76DDE"/>
    <w:p w14:paraId="7309CBDE" w14:textId="77777777" w:rsidR="00D143E1" w:rsidRDefault="00D143E1" w:rsidP="00E76DDE"/>
    <w:p w14:paraId="5C24EE0C" w14:textId="77777777" w:rsidR="00D143E1" w:rsidRDefault="00D143E1" w:rsidP="00E76DDE"/>
    <w:p w14:paraId="4BA2B7FB" w14:textId="42520700" w:rsidR="00D143E1" w:rsidRDefault="00CD512A" w:rsidP="00E76DDE">
      <w:r w:rsidRPr="008E3079">
        <w:rPr>
          <w:b/>
          <w:bCs/>
          <w:sz w:val="24"/>
          <w:szCs w:val="24"/>
        </w:rPr>
        <w:lastRenderedPageBreak/>
        <w:t xml:space="preserve">Demonstrate </w:t>
      </w:r>
      <w:r w:rsidR="00C83253" w:rsidRPr="008E3079">
        <w:rPr>
          <w:b/>
          <w:bCs/>
          <w:sz w:val="24"/>
          <w:szCs w:val="24"/>
        </w:rPr>
        <w:t xml:space="preserve">an understanding of play when undertaking </w:t>
      </w:r>
      <w:r w:rsidR="00335535" w:rsidRPr="008E3079">
        <w:rPr>
          <w:b/>
          <w:bCs/>
          <w:sz w:val="24"/>
          <w:szCs w:val="24"/>
        </w:rPr>
        <w:t xml:space="preserve">observation and assessment of children </w:t>
      </w:r>
      <w:r w:rsidR="00522D6C" w:rsidRPr="008E3079">
        <w:rPr>
          <w:b/>
          <w:bCs/>
          <w:sz w:val="24"/>
          <w:szCs w:val="24"/>
        </w:rPr>
        <w:t xml:space="preserve">and consider hoe this affects child engagement </w:t>
      </w:r>
      <w:r w:rsidR="008E3079" w:rsidRPr="008E3079">
        <w:rPr>
          <w:b/>
          <w:bCs/>
          <w:sz w:val="24"/>
          <w:szCs w:val="24"/>
        </w:rPr>
        <w:t>and the accuracy of observation</w:t>
      </w:r>
      <w:r w:rsidR="008E3079">
        <w:t>.</w:t>
      </w:r>
    </w:p>
    <w:p w14:paraId="4C4178DD" w14:textId="5F7BF45E" w:rsidR="0011002C" w:rsidRDefault="0011002C" w:rsidP="00E76DDE">
      <w:r>
        <w:t xml:space="preserve">Studies </w:t>
      </w:r>
      <w:r w:rsidR="008C17B9">
        <w:t xml:space="preserve">have proven that observation during play provides an accurate </w:t>
      </w:r>
      <w:r w:rsidR="005673CE">
        <w:t xml:space="preserve">assessment of children rather </w:t>
      </w:r>
      <w:r w:rsidR="006C094A">
        <w:t xml:space="preserve">observation carried out during not play activities. </w:t>
      </w:r>
      <w:r w:rsidR="00CE7EAE">
        <w:t xml:space="preserve"> Children are more open to </w:t>
      </w:r>
      <w:r w:rsidR="00C86474">
        <w:t>participating</w:t>
      </w:r>
      <w:r w:rsidR="00CE7EAE">
        <w:t xml:space="preserve"> </w:t>
      </w:r>
      <w:r w:rsidR="009E52BB">
        <w:t>in observation</w:t>
      </w:r>
      <w:r w:rsidR="00FA6F2F">
        <w:t xml:space="preserve"> </w:t>
      </w:r>
      <w:r w:rsidR="008C1413">
        <w:t>activities when</w:t>
      </w:r>
      <w:r w:rsidR="000E7B9D">
        <w:t xml:space="preserve"> </w:t>
      </w:r>
      <w:r w:rsidR="00C86474">
        <w:t xml:space="preserve">disguise as play activities. </w:t>
      </w:r>
      <w:r w:rsidR="00F2379D">
        <w:t xml:space="preserve">Observation </w:t>
      </w:r>
      <w:r w:rsidR="009B6C00">
        <w:t>can</w:t>
      </w:r>
      <w:r w:rsidR="00F2379D">
        <w:t xml:space="preserve"> made with in the entire play c</w:t>
      </w:r>
      <w:r w:rsidR="009E52BB">
        <w:t xml:space="preserve">ycle from meataludes to </w:t>
      </w:r>
      <w:r w:rsidR="008C1413">
        <w:t>annihilation</w:t>
      </w:r>
      <w:r w:rsidR="00F66849">
        <w:t xml:space="preserve">, which would give practitioners </w:t>
      </w:r>
      <w:r w:rsidR="00AF1952">
        <w:t>relev</w:t>
      </w:r>
      <w:r w:rsidR="004C7F8B">
        <w:t>a</w:t>
      </w:r>
      <w:r w:rsidR="00AF1952">
        <w:t xml:space="preserve">nt </w:t>
      </w:r>
      <w:r w:rsidR="00F66849">
        <w:t xml:space="preserve">data to base their </w:t>
      </w:r>
      <w:r w:rsidR="00AF1952">
        <w:t>assessments o</w:t>
      </w:r>
      <w:r w:rsidR="004C7F8B">
        <w:t xml:space="preserve">n and make the necessary changes to </w:t>
      </w:r>
      <w:r w:rsidR="005F1CA3">
        <w:t xml:space="preserve">improve the environment, </w:t>
      </w:r>
      <w:r w:rsidR="008616A9">
        <w:t>interactions and the child’s overall wellbeing.</w:t>
      </w:r>
    </w:p>
    <w:p w14:paraId="09CC609E" w14:textId="77777777" w:rsidR="00D143E1" w:rsidRDefault="00D143E1" w:rsidP="00E76DDE"/>
    <w:p w14:paraId="142D29D5" w14:textId="77777777" w:rsidR="00D143E1" w:rsidRDefault="00D143E1" w:rsidP="00E76DDE"/>
    <w:p w14:paraId="5FCDA304" w14:textId="77777777" w:rsidR="00D143E1" w:rsidRDefault="00D143E1" w:rsidP="00E76DDE"/>
    <w:p w14:paraId="1580F951" w14:textId="77777777" w:rsidR="00D143E1" w:rsidRDefault="00D143E1" w:rsidP="00E76DDE"/>
    <w:p w14:paraId="079E05BA" w14:textId="77777777" w:rsidR="00D143E1" w:rsidRDefault="00D143E1" w:rsidP="00E76DDE"/>
    <w:p w14:paraId="5EA02F2F" w14:textId="77777777" w:rsidR="00D143E1" w:rsidRDefault="00D143E1" w:rsidP="00E76DDE"/>
    <w:p w14:paraId="0851744D" w14:textId="77777777" w:rsidR="00D143E1" w:rsidRDefault="00D143E1" w:rsidP="00E76DDE"/>
    <w:p w14:paraId="4059240E" w14:textId="77777777" w:rsidR="00D143E1" w:rsidRDefault="00D143E1" w:rsidP="00E76DDE"/>
    <w:p w14:paraId="5A96F2B2" w14:textId="77777777" w:rsidR="00D143E1" w:rsidRDefault="00D143E1" w:rsidP="00E76DDE"/>
    <w:p w14:paraId="7A33E0FE" w14:textId="77777777" w:rsidR="00D143E1" w:rsidRDefault="00D143E1" w:rsidP="00E76DDE"/>
    <w:p w14:paraId="6D5DEA23" w14:textId="77777777" w:rsidR="00D143E1" w:rsidRDefault="00D143E1" w:rsidP="00E76DDE"/>
    <w:p w14:paraId="6F6C75BC" w14:textId="77777777" w:rsidR="00D143E1" w:rsidRDefault="00D143E1" w:rsidP="00E76DDE"/>
    <w:p w14:paraId="6DD58873" w14:textId="77777777" w:rsidR="00D143E1" w:rsidRDefault="00D143E1" w:rsidP="00E76DDE"/>
    <w:p w14:paraId="4B89CB4F" w14:textId="77777777" w:rsidR="00D143E1" w:rsidRDefault="00D143E1" w:rsidP="00E76DDE"/>
    <w:p w14:paraId="1AE182F9" w14:textId="77777777" w:rsidR="00D143E1" w:rsidRDefault="00D143E1" w:rsidP="00E76DDE"/>
    <w:p w14:paraId="013B1E57" w14:textId="77777777" w:rsidR="00D143E1" w:rsidRDefault="00D143E1" w:rsidP="00E76DDE"/>
    <w:p w14:paraId="43EE4F77" w14:textId="77777777" w:rsidR="00D143E1" w:rsidRDefault="00D143E1" w:rsidP="00E76DDE"/>
    <w:p w14:paraId="3C13CD66" w14:textId="77777777" w:rsidR="00D143E1" w:rsidRDefault="00D143E1" w:rsidP="00E76DDE"/>
    <w:p w14:paraId="5E7AF04F" w14:textId="77777777" w:rsidR="00D143E1" w:rsidRDefault="00D143E1" w:rsidP="00E76DDE"/>
    <w:p w14:paraId="22F4F182" w14:textId="77777777" w:rsidR="00D143E1" w:rsidRDefault="00D143E1" w:rsidP="00E76DDE"/>
    <w:p w14:paraId="56F896E2" w14:textId="77777777" w:rsidR="00D143E1" w:rsidRDefault="00D143E1" w:rsidP="00E76DDE"/>
    <w:p w14:paraId="28ABBD45" w14:textId="77777777" w:rsidR="00D143E1" w:rsidRDefault="00D143E1" w:rsidP="00E76DDE"/>
    <w:p w14:paraId="1E2E0133" w14:textId="77777777" w:rsidR="00D143E1" w:rsidRDefault="00D143E1" w:rsidP="00E76DDE"/>
    <w:p w14:paraId="6108DA41" w14:textId="77777777" w:rsidR="00D143E1" w:rsidRDefault="00D143E1" w:rsidP="00E76DDE"/>
    <w:p w14:paraId="2E0F1CE1" w14:textId="77777777" w:rsidR="00D143E1" w:rsidRDefault="00D143E1" w:rsidP="00E76DDE"/>
    <w:p w14:paraId="0F7627CB" w14:textId="77777777" w:rsidR="000A2278" w:rsidRDefault="000A2278" w:rsidP="00E76DDE"/>
    <w:p w14:paraId="591CD08A" w14:textId="77777777" w:rsidR="000A2278" w:rsidRDefault="000A2278" w:rsidP="00E76DDE"/>
    <w:p w14:paraId="77482720" w14:textId="42E1523D" w:rsidR="00D143E1" w:rsidRPr="00101F49" w:rsidRDefault="008B4EE3" w:rsidP="00E76DDE">
      <w:pPr>
        <w:rPr>
          <w:sz w:val="32"/>
          <w:szCs w:val="32"/>
        </w:rPr>
      </w:pPr>
      <w:r w:rsidRPr="00101F49">
        <w:rPr>
          <w:sz w:val="32"/>
          <w:szCs w:val="32"/>
        </w:rPr>
        <w:t xml:space="preserve">Reference list </w:t>
      </w:r>
    </w:p>
    <w:p w14:paraId="784385F0" w14:textId="669D9D33" w:rsidR="001F3D72" w:rsidRDefault="00AD2C4A" w:rsidP="00E76DDE">
      <w:r>
        <w:t xml:space="preserve">Broadhead. P </w:t>
      </w:r>
      <w:r w:rsidR="00E97402">
        <w:t xml:space="preserve">et al (2010) </w:t>
      </w:r>
      <w:r w:rsidR="00E97402" w:rsidRPr="00101F49">
        <w:rPr>
          <w:i/>
          <w:iCs/>
        </w:rPr>
        <w:t xml:space="preserve">Play and learning </w:t>
      </w:r>
      <w:r w:rsidR="009F568C" w:rsidRPr="00101F49">
        <w:rPr>
          <w:i/>
          <w:iCs/>
        </w:rPr>
        <w:t>in the early year</w:t>
      </w:r>
      <w:r w:rsidR="00CE7670" w:rsidRPr="00101F49">
        <w:rPr>
          <w:i/>
          <w:iCs/>
        </w:rPr>
        <w:t>s.</w:t>
      </w:r>
      <w:r w:rsidR="0080361A">
        <w:t xml:space="preserve"> London: Sage</w:t>
      </w:r>
      <w:r w:rsidR="0084563B">
        <w:t xml:space="preserve"> Publications</w:t>
      </w:r>
      <w:r w:rsidR="003E4EE8">
        <w:t>.</w:t>
      </w:r>
    </w:p>
    <w:p w14:paraId="55240EA7" w14:textId="6BAC26A0" w:rsidR="003E4EE8" w:rsidRDefault="00D20FB8" w:rsidP="00E76DDE">
      <w:proofErr w:type="spellStart"/>
      <w:r>
        <w:t>Brottrill</w:t>
      </w:r>
      <w:proofErr w:type="spellEnd"/>
      <w:r>
        <w:t>. G (</w:t>
      </w:r>
      <w:r w:rsidR="00BD3DAE">
        <w:t xml:space="preserve">2018) </w:t>
      </w:r>
      <w:r w:rsidR="00BD3DAE" w:rsidRPr="00101F49">
        <w:rPr>
          <w:i/>
          <w:iCs/>
        </w:rPr>
        <w:t>Can</w:t>
      </w:r>
      <w:r w:rsidR="000B758E" w:rsidRPr="00101F49">
        <w:rPr>
          <w:i/>
          <w:iCs/>
        </w:rPr>
        <w:t xml:space="preserve"> I go and play now: Rethinki</w:t>
      </w:r>
      <w:r w:rsidR="00E17DF4" w:rsidRPr="00101F49">
        <w:rPr>
          <w:i/>
          <w:iCs/>
        </w:rPr>
        <w:t xml:space="preserve">ng the early </w:t>
      </w:r>
      <w:r w:rsidR="00BD1C02" w:rsidRPr="00101F49">
        <w:rPr>
          <w:i/>
          <w:iCs/>
        </w:rPr>
        <w:t>years</w:t>
      </w:r>
      <w:r w:rsidR="00BD1C02">
        <w:t>. London</w:t>
      </w:r>
      <w:r w:rsidR="00BE1FF0">
        <w:t>: Sage Publicat</w:t>
      </w:r>
      <w:r w:rsidR="00BD3DAE">
        <w:t>ions Ltd.</w:t>
      </w:r>
    </w:p>
    <w:p w14:paraId="77AF9446" w14:textId="4A4ECABD" w:rsidR="00C3575C" w:rsidRDefault="00960A5F" w:rsidP="00E76DDE">
      <w:r>
        <w:t xml:space="preserve">Collins online </w:t>
      </w:r>
      <w:r w:rsidR="00134BEE">
        <w:t>dictionary (</w:t>
      </w:r>
      <w:r>
        <w:t>2022)</w:t>
      </w:r>
      <w:r w:rsidR="00134BEE">
        <w:t xml:space="preserve"> Available at:</w:t>
      </w:r>
      <w:r w:rsidR="00367B51" w:rsidRPr="00367B51">
        <w:rPr>
          <w:rFonts w:eastAsia="Times New Roman"/>
          <w:lang w:eastAsia="en-GB"/>
        </w:rPr>
        <w:t xml:space="preserve"> </w:t>
      </w:r>
      <w:hyperlink r:id="rId8" w:history="1">
        <w:r w:rsidR="00367B51">
          <w:rPr>
            <w:rStyle w:val="Hyperlink"/>
            <w:rFonts w:eastAsia="Times New Roman"/>
            <w:lang w:eastAsia="en-GB"/>
          </w:rPr>
          <w:t>https://www.collinsdictionary.com/dictionary/english/observation</w:t>
        </w:r>
      </w:hyperlink>
      <w:r w:rsidR="00951DBC">
        <w:rPr>
          <w:rFonts w:eastAsia="Times New Roman"/>
          <w:lang w:eastAsia="en-GB"/>
        </w:rPr>
        <w:t xml:space="preserve"> </w:t>
      </w:r>
      <w:r w:rsidR="002509E4">
        <w:rPr>
          <w:rFonts w:eastAsia="Times New Roman"/>
          <w:lang w:eastAsia="en-GB"/>
        </w:rPr>
        <w:t>(</w:t>
      </w:r>
      <w:r w:rsidR="00951DBC">
        <w:rPr>
          <w:rFonts w:eastAsia="Times New Roman"/>
          <w:lang w:eastAsia="en-GB"/>
        </w:rPr>
        <w:t>Accessed</w:t>
      </w:r>
      <w:r w:rsidR="002509E4">
        <w:rPr>
          <w:rFonts w:eastAsia="Times New Roman"/>
          <w:lang w:eastAsia="en-GB"/>
        </w:rPr>
        <w:t>: 15</w:t>
      </w:r>
      <w:r w:rsidR="002509E4" w:rsidRPr="002509E4">
        <w:rPr>
          <w:rFonts w:eastAsia="Times New Roman"/>
          <w:vertAlign w:val="superscript"/>
          <w:lang w:eastAsia="en-GB"/>
        </w:rPr>
        <w:t>th</w:t>
      </w:r>
      <w:r w:rsidR="002509E4">
        <w:rPr>
          <w:rFonts w:eastAsia="Times New Roman"/>
          <w:lang w:eastAsia="en-GB"/>
        </w:rPr>
        <w:t xml:space="preserve"> </w:t>
      </w:r>
      <w:r w:rsidR="00891A4F">
        <w:rPr>
          <w:rFonts w:eastAsia="Times New Roman"/>
          <w:lang w:eastAsia="en-GB"/>
        </w:rPr>
        <w:t>February 2022)</w:t>
      </w:r>
    </w:p>
    <w:p w14:paraId="0D7B397F" w14:textId="48476AFD" w:rsidR="00B72447" w:rsidRDefault="00C00B44" w:rsidP="00E76DDE">
      <w:r>
        <w:t xml:space="preserve">First </w:t>
      </w:r>
      <w:r w:rsidR="00D44C86">
        <w:t>Discovers (</w:t>
      </w:r>
      <w:r w:rsidR="00F90AF0">
        <w:t xml:space="preserve">2021) </w:t>
      </w:r>
      <w:r w:rsidR="00F90AF0" w:rsidRPr="00101F49">
        <w:rPr>
          <w:i/>
          <w:iCs/>
        </w:rPr>
        <w:t>Imaginative</w:t>
      </w:r>
      <w:r w:rsidR="00DF549F" w:rsidRPr="00101F49">
        <w:rPr>
          <w:i/>
          <w:iCs/>
        </w:rPr>
        <w:t xml:space="preserve"> play </w:t>
      </w:r>
      <w:r w:rsidR="00D44C86" w:rsidRPr="00101F49">
        <w:rPr>
          <w:i/>
          <w:iCs/>
        </w:rPr>
        <w:t>ideas for early years</w:t>
      </w:r>
      <w:r w:rsidR="00D44C86">
        <w:t>. Available at:</w:t>
      </w:r>
      <w:r w:rsidR="00BD1C02">
        <w:t xml:space="preserve"> </w:t>
      </w:r>
      <w:hyperlink r:id="rId9" w:history="1">
        <w:r w:rsidR="001F6612">
          <w:rPr>
            <w:rStyle w:val="Hyperlink"/>
          </w:rPr>
          <w:t>Imaginative Play Ideas for Early Years (firstdiscoverers.co.uk)</w:t>
        </w:r>
      </w:hyperlink>
      <w:r w:rsidR="00CA11EF">
        <w:t xml:space="preserve">(Accessed: </w:t>
      </w:r>
      <w:r w:rsidR="00B72447">
        <w:t>19</w:t>
      </w:r>
      <w:r w:rsidR="00B72447" w:rsidRPr="00B72447">
        <w:rPr>
          <w:vertAlign w:val="superscript"/>
        </w:rPr>
        <w:t>th</w:t>
      </w:r>
      <w:r w:rsidR="00B72447">
        <w:t xml:space="preserve"> Feb</w:t>
      </w:r>
      <w:r w:rsidR="00101F49">
        <w:t>ruary 2022)</w:t>
      </w:r>
    </w:p>
    <w:p w14:paraId="768E8758" w14:textId="33E258F3" w:rsidR="00D84811" w:rsidRDefault="00B72447" w:rsidP="00E76DDE">
      <w:pPr>
        <w:rPr>
          <w:rFonts w:eastAsia="Times New Roman"/>
          <w:lang w:eastAsia="en-GB"/>
        </w:rPr>
      </w:pPr>
      <w:r>
        <w:t>Ho</w:t>
      </w:r>
      <w:r w:rsidR="009A43CD">
        <w:t xml:space="preserve">man. </w:t>
      </w:r>
      <w:proofErr w:type="gramStart"/>
      <w:r w:rsidR="009A43CD">
        <w:t>E</w:t>
      </w:r>
      <w:r w:rsidR="006754B0">
        <w:t>(</w:t>
      </w:r>
      <w:proofErr w:type="gramEnd"/>
      <w:r w:rsidR="006754B0">
        <w:t xml:space="preserve">2016) </w:t>
      </w:r>
      <w:r w:rsidR="006754B0" w:rsidRPr="00101F49">
        <w:rPr>
          <w:i/>
          <w:iCs/>
        </w:rPr>
        <w:t xml:space="preserve">Pentagon </w:t>
      </w:r>
      <w:r w:rsidR="007B1863" w:rsidRPr="00101F49">
        <w:rPr>
          <w:i/>
          <w:iCs/>
        </w:rPr>
        <w:t xml:space="preserve">for learning </w:t>
      </w:r>
      <w:r w:rsidR="00BD1C02" w:rsidRPr="00101F49">
        <w:rPr>
          <w:i/>
          <w:iCs/>
        </w:rPr>
        <w:t>and play: out door learning an play</w:t>
      </w:r>
      <w:r w:rsidR="003A15C5">
        <w:t>. Available at:</w:t>
      </w:r>
      <w:r w:rsidR="003D02AA" w:rsidRPr="003D02AA">
        <w:rPr>
          <w:rFonts w:eastAsia="Times New Roman"/>
          <w:lang w:eastAsia="en-GB"/>
        </w:rPr>
        <w:t xml:space="preserve"> </w:t>
      </w:r>
      <w:hyperlink r:id="rId10" w:history="1">
        <w:r w:rsidR="003D02AA">
          <w:rPr>
            <w:rStyle w:val="Hyperlink"/>
            <w:rFonts w:eastAsia="Times New Roman"/>
            <w:lang w:eastAsia="en-GB"/>
          </w:rPr>
          <w:t>https://www.pentagonplay.co.uk/news-and-info/why-free-play-is-crucial-for-early-years-children#:~:text=Free%20Play%20Encourages%20Cognitive%20Development%20and%20a%20Child's%20Ability%20to%20Solve%20Problems&amp;text=Children%20learn%20to%20solve%20problems,different%20ways%20of%20resolving%20situations</w:t>
        </w:r>
      </w:hyperlink>
      <w:r w:rsidR="003D02AA">
        <w:rPr>
          <w:rFonts w:eastAsia="Times New Roman"/>
          <w:lang w:eastAsia="en-GB"/>
        </w:rPr>
        <w:t xml:space="preserve"> (Acces</w:t>
      </w:r>
      <w:r w:rsidR="00240585">
        <w:rPr>
          <w:rFonts w:eastAsia="Times New Roman"/>
          <w:lang w:eastAsia="en-GB"/>
        </w:rPr>
        <w:t>sed:18</w:t>
      </w:r>
      <w:r w:rsidR="00240585" w:rsidRPr="00240585">
        <w:rPr>
          <w:rFonts w:eastAsia="Times New Roman"/>
          <w:vertAlign w:val="superscript"/>
          <w:lang w:eastAsia="en-GB"/>
        </w:rPr>
        <w:t>th</w:t>
      </w:r>
      <w:r w:rsidR="00240585">
        <w:rPr>
          <w:rFonts w:eastAsia="Times New Roman"/>
          <w:lang w:eastAsia="en-GB"/>
        </w:rPr>
        <w:t xml:space="preserve"> </w:t>
      </w:r>
      <w:r w:rsidR="00D84811">
        <w:rPr>
          <w:rFonts w:eastAsia="Times New Roman"/>
          <w:lang w:eastAsia="en-GB"/>
        </w:rPr>
        <w:t>February 2022)</w:t>
      </w:r>
    </w:p>
    <w:p w14:paraId="3226B476" w14:textId="257437D4" w:rsidR="00A20F64" w:rsidRDefault="00860F9D" w:rsidP="00E76DDE">
      <w:proofErr w:type="spellStart"/>
      <w:r>
        <w:t>Mactivity</w:t>
      </w:r>
      <w:proofErr w:type="spellEnd"/>
      <w:r>
        <w:t xml:space="preserve">. H (2020) </w:t>
      </w:r>
      <w:r w:rsidRPr="00101F49">
        <w:rPr>
          <w:i/>
          <w:iCs/>
        </w:rPr>
        <w:t xml:space="preserve">How to use </w:t>
      </w:r>
      <w:r w:rsidR="002F4E34" w:rsidRPr="00101F49">
        <w:rPr>
          <w:i/>
          <w:iCs/>
        </w:rPr>
        <w:t xml:space="preserve">provocation </w:t>
      </w:r>
      <w:r w:rsidR="00244556" w:rsidRPr="00101F49">
        <w:rPr>
          <w:i/>
          <w:iCs/>
        </w:rPr>
        <w:t xml:space="preserve">and the Reggio Emilia approach </w:t>
      </w:r>
      <w:r w:rsidR="00B770A2" w:rsidRPr="00101F49">
        <w:rPr>
          <w:i/>
          <w:iCs/>
        </w:rPr>
        <w:t>in the early years.</w:t>
      </w:r>
      <w:r w:rsidR="00B770A2">
        <w:t xml:space="preserve"> Available at:</w:t>
      </w:r>
      <w:r w:rsidR="0016122F" w:rsidRPr="0016122F">
        <w:rPr>
          <w:rFonts w:eastAsia="Times New Roman"/>
          <w:lang w:eastAsia="en-GB"/>
        </w:rPr>
        <w:t xml:space="preserve"> </w:t>
      </w:r>
      <w:hyperlink r:id="rId11" w:history="1">
        <w:r w:rsidR="0041454A">
          <w:rPr>
            <w:rStyle w:val="Hyperlink"/>
          </w:rPr>
          <w:t>Free Reggio Emilia Resources CPD Kids Children (mrsmactivity.co.uk)</w:t>
        </w:r>
      </w:hyperlink>
      <w:r w:rsidR="005C77A0">
        <w:t xml:space="preserve"> (Accessed: 16</w:t>
      </w:r>
      <w:r w:rsidR="005C77A0" w:rsidRPr="005C77A0">
        <w:rPr>
          <w:vertAlign w:val="superscript"/>
        </w:rPr>
        <w:t>th</w:t>
      </w:r>
      <w:r w:rsidR="005C77A0">
        <w:t xml:space="preserve"> February 2022)</w:t>
      </w:r>
    </w:p>
    <w:p w14:paraId="23EC15E8" w14:textId="7C0438EA" w:rsidR="003A15C5" w:rsidRDefault="008E4FC9" w:rsidP="00E76DDE">
      <w:proofErr w:type="spellStart"/>
      <w:r>
        <w:t>M</w:t>
      </w:r>
      <w:r w:rsidR="0050061B">
        <w:t>acb</w:t>
      </w:r>
      <w:r>
        <w:t>lain</w:t>
      </w:r>
      <w:proofErr w:type="spellEnd"/>
      <w:r>
        <w:t xml:space="preserve">. S (2014) </w:t>
      </w:r>
      <w:r w:rsidRPr="00101F49">
        <w:rPr>
          <w:i/>
          <w:iCs/>
        </w:rPr>
        <w:t>How children</w:t>
      </w:r>
      <w:r w:rsidR="00705ED8" w:rsidRPr="00101F49">
        <w:rPr>
          <w:i/>
          <w:iCs/>
        </w:rPr>
        <w:t xml:space="preserve"> learn</w:t>
      </w:r>
      <w:r w:rsidR="00705ED8">
        <w:t xml:space="preserve">. </w:t>
      </w:r>
      <w:r w:rsidR="00866EFA">
        <w:t>London: Sage</w:t>
      </w:r>
      <w:r w:rsidR="00705ED8">
        <w:t xml:space="preserve"> Publications Ltd.</w:t>
      </w:r>
    </w:p>
    <w:p w14:paraId="3FE28E04" w14:textId="609B5CCE" w:rsidR="00F90AF0" w:rsidRDefault="00585B98" w:rsidP="00E76DDE">
      <w:r>
        <w:t xml:space="preserve">Mooney. </w:t>
      </w:r>
      <w:r w:rsidR="0002256A">
        <w:t>C (</w:t>
      </w:r>
      <w:r>
        <w:t>2000)</w:t>
      </w:r>
      <w:r w:rsidR="00AD6C24">
        <w:t xml:space="preserve"> </w:t>
      </w:r>
      <w:r w:rsidR="00AD6C24" w:rsidRPr="00101F49">
        <w:rPr>
          <w:i/>
          <w:iCs/>
        </w:rPr>
        <w:t xml:space="preserve">theories of childhood: An introduction to </w:t>
      </w:r>
      <w:r w:rsidR="00D755C1" w:rsidRPr="00101F49">
        <w:rPr>
          <w:i/>
          <w:iCs/>
        </w:rPr>
        <w:t>Dewy, Montessori, Erikson</w:t>
      </w:r>
      <w:r w:rsidR="00032390" w:rsidRPr="00101F49">
        <w:rPr>
          <w:i/>
          <w:iCs/>
        </w:rPr>
        <w:t>, Piaget and Vygotsky</w:t>
      </w:r>
      <w:r w:rsidR="00032390">
        <w:t>.</w:t>
      </w:r>
      <w:r w:rsidR="00847AE8">
        <w:t xml:space="preserve"> </w:t>
      </w:r>
      <w:proofErr w:type="gramStart"/>
      <w:r w:rsidR="00847AE8">
        <w:t>St.Paul</w:t>
      </w:r>
      <w:proofErr w:type="gramEnd"/>
      <w:r w:rsidR="00847AE8">
        <w:t>: Redleaf press.</w:t>
      </w:r>
    </w:p>
    <w:p w14:paraId="4424242A" w14:textId="075857ED" w:rsidR="00847AE8" w:rsidRDefault="00642983" w:rsidP="00E76DDE">
      <w:r>
        <w:t>Woods</w:t>
      </w:r>
      <w:r w:rsidR="00922DD6">
        <w:t>. A (2013)</w:t>
      </w:r>
      <w:r w:rsidR="00167533">
        <w:t xml:space="preserve"> </w:t>
      </w:r>
      <w:r w:rsidR="00167533" w:rsidRPr="00101F49">
        <w:rPr>
          <w:i/>
          <w:iCs/>
        </w:rPr>
        <w:t>Child</w:t>
      </w:r>
      <w:r w:rsidR="0038795C" w:rsidRPr="00101F49">
        <w:rPr>
          <w:i/>
          <w:iCs/>
        </w:rPr>
        <w:t xml:space="preserve">-initiated play </w:t>
      </w:r>
      <w:r w:rsidR="00284DA8" w:rsidRPr="00101F49">
        <w:rPr>
          <w:i/>
          <w:iCs/>
        </w:rPr>
        <w:t xml:space="preserve">and learning: planning for the </w:t>
      </w:r>
      <w:r w:rsidR="00682AA9" w:rsidRPr="00101F49">
        <w:rPr>
          <w:i/>
          <w:iCs/>
        </w:rPr>
        <w:t>possibilities</w:t>
      </w:r>
      <w:r w:rsidR="00284DA8" w:rsidRPr="00101F49">
        <w:rPr>
          <w:i/>
          <w:iCs/>
        </w:rPr>
        <w:t xml:space="preserve"> </w:t>
      </w:r>
      <w:r w:rsidR="00803B2F" w:rsidRPr="00101F49">
        <w:rPr>
          <w:i/>
          <w:iCs/>
        </w:rPr>
        <w:t>in early years</w:t>
      </w:r>
      <w:r w:rsidR="00803B2F">
        <w:t>. London: Routledge</w:t>
      </w:r>
    </w:p>
    <w:p w14:paraId="3FC3ECC1" w14:textId="1240D4E1" w:rsidR="00BD3DAE" w:rsidRPr="002B67B5" w:rsidRDefault="00421057" w:rsidP="00E76DDE">
      <w:r>
        <w:t xml:space="preserve">Woods. E, </w:t>
      </w:r>
      <w:proofErr w:type="spellStart"/>
      <w:r>
        <w:t>Attfied</w:t>
      </w:r>
      <w:proofErr w:type="spellEnd"/>
      <w:r>
        <w:t>.</w:t>
      </w:r>
      <w:r w:rsidR="00D61526">
        <w:t xml:space="preserve"> J (2005)</w:t>
      </w:r>
      <w:r w:rsidR="009B321B">
        <w:t xml:space="preserve"> </w:t>
      </w:r>
      <w:r w:rsidR="009B321B" w:rsidRPr="00101F49">
        <w:rPr>
          <w:i/>
          <w:iCs/>
        </w:rPr>
        <w:t xml:space="preserve">Play, learning </w:t>
      </w:r>
      <w:r w:rsidR="00837502" w:rsidRPr="00101F49">
        <w:rPr>
          <w:i/>
          <w:iCs/>
        </w:rPr>
        <w:t xml:space="preserve">and the early childhood </w:t>
      </w:r>
      <w:r w:rsidR="00CB04B5" w:rsidRPr="00101F49">
        <w:rPr>
          <w:i/>
          <w:iCs/>
        </w:rPr>
        <w:t>curriculum</w:t>
      </w:r>
      <w:r w:rsidR="00CB04B5">
        <w:t>.</w:t>
      </w:r>
      <w:r w:rsidR="002B67B5">
        <w:t>2</w:t>
      </w:r>
      <w:r w:rsidR="002B67B5">
        <w:rPr>
          <w:vertAlign w:val="superscript"/>
        </w:rPr>
        <w:t>nd</w:t>
      </w:r>
      <w:r w:rsidR="002B67B5">
        <w:t>e</w:t>
      </w:r>
      <w:r w:rsidR="000635EB">
        <w:t>dn.</w:t>
      </w:r>
      <w:r w:rsidR="00FC0A1D">
        <w:t xml:space="preserve"> </w:t>
      </w:r>
      <w:r w:rsidR="00C814CC">
        <w:t>London: Sage</w:t>
      </w:r>
      <w:r w:rsidR="00934FC8">
        <w:t xml:space="preserve"> Pub</w:t>
      </w:r>
      <w:r w:rsidR="00C814CC">
        <w:t>lications Ltd.</w:t>
      </w:r>
    </w:p>
    <w:sectPr w:rsidR="00BD3DAE" w:rsidRPr="002B67B5">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14C7F" w14:textId="77777777" w:rsidR="00FB33C9" w:rsidRDefault="00FB33C9" w:rsidP="001740EB">
      <w:pPr>
        <w:spacing w:after="0" w:line="240" w:lineRule="auto"/>
      </w:pPr>
      <w:r>
        <w:separator/>
      </w:r>
    </w:p>
  </w:endnote>
  <w:endnote w:type="continuationSeparator" w:id="0">
    <w:p w14:paraId="444C2BCD" w14:textId="77777777" w:rsidR="00FB33C9" w:rsidRDefault="00FB33C9" w:rsidP="001740EB">
      <w:pPr>
        <w:spacing w:after="0" w:line="240" w:lineRule="auto"/>
      </w:pPr>
      <w:r>
        <w:continuationSeparator/>
      </w:r>
    </w:p>
  </w:endnote>
  <w:endnote w:type="continuationNotice" w:id="1">
    <w:p w14:paraId="63A6CA67" w14:textId="77777777" w:rsidR="00FB33C9" w:rsidRDefault="00FB33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2F46A" w14:textId="77777777" w:rsidR="002300A5" w:rsidRDefault="002300A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92C260B" w14:textId="77777777" w:rsidR="002300A5" w:rsidRDefault="00230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903BB" w14:textId="77777777" w:rsidR="00FB33C9" w:rsidRDefault="00FB33C9" w:rsidP="001740EB">
      <w:pPr>
        <w:spacing w:after="0" w:line="240" w:lineRule="auto"/>
      </w:pPr>
      <w:r>
        <w:separator/>
      </w:r>
    </w:p>
  </w:footnote>
  <w:footnote w:type="continuationSeparator" w:id="0">
    <w:p w14:paraId="1D421BDD" w14:textId="77777777" w:rsidR="00FB33C9" w:rsidRDefault="00FB33C9" w:rsidP="001740EB">
      <w:pPr>
        <w:spacing w:after="0" w:line="240" w:lineRule="auto"/>
      </w:pPr>
      <w:r>
        <w:continuationSeparator/>
      </w:r>
    </w:p>
  </w:footnote>
  <w:footnote w:type="continuationNotice" w:id="1">
    <w:p w14:paraId="34D61D10" w14:textId="77777777" w:rsidR="00FB33C9" w:rsidRDefault="00FB33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0665E" w14:textId="76952E24" w:rsidR="001740EB" w:rsidRDefault="001740EB">
    <w:pPr>
      <w:pStyle w:val="Header"/>
    </w:pPr>
    <w:r>
      <w:t>2114365</w:t>
    </w:r>
    <w:r>
      <w:ptab w:relativeTo="margin" w:alignment="center" w:leader="none"/>
    </w:r>
    <w:r w:rsidR="00DF057D">
      <w:t>ECEY4003</w:t>
    </w:r>
    <w:r w:rsidR="00A93362">
      <w:t>/C</w:t>
    </w:r>
    <w:r>
      <w:ptab w:relativeTo="margin" w:alignment="right" w:leader="none"/>
    </w:r>
    <w:r w:rsidR="00A93362">
      <w:t>27</w:t>
    </w:r>
    <w:r w:rsidR="008616A9">
      <w:t>4</w:t>
    </w:r>
    <w:r w:rsidR="00A47FA6">
      <w:t>0</w:t>
    </w:r>
    <w:r w:rsidR="00A93362">
      <w:t xml:space="preserve"> words</w:t>
    </w:r>
  </w:p>
</w:hdr>
</file>

<file path=word/intelligence2.xml><?xml version="1.0" encoding="utf-8"?>
<int2:intelligence xmlns:int2="http://schemas.microsoft.com/office/intelligence/2020/intelligence" xmlns:oel="http://schemas.microsoft.com/office/2019/extlst">
  <int2:observations>
    <int2:textHash int2:hashCode="zKda2QlbXrYgt1" int2:id="8PhKPyh2">
      <int2:state int2:value="Rejected" int2:type="LegacyProofing"/>
    </int2:textHash>
    <int2:textHash int2:hashCode="NL4R9RR8jRsQai" int2:id="D3Pfwa1p">
      <int2:state int2:value="Rejected" int2:type="LegacyProofing"/>
    </int2:textHash>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042EFB"/>
    <w:multiLevelType w:val="hybridMultilevel"/>
    <w:tmpl w:val="03DA1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067249"/>
    <w:rsid w:val="00014A22"/>
    <w:rsid w:val="00015007"/>
    <w:rsid w:val="0002256A"/>
    <w:rsid w:val="00032390"/>
    <w:rsid w:val="0003388E"/>
    <w:rsid w:val="00040D7B"/>
    <w:rsid w:val="00046D76"/>
    <w:rsid w:val="00050B5C"/>
    <w:rsid w:val="00057A55"/>
    <w:rsid w:val="000635EB"/>
    <w:rsid w:val="00065897"/>
    <w:rsid w:val="00072619"/>
    <w:rsid w:val="000A2278"/>
    <w:rsid w:val="000A4962"/>
    <w:rsid w:val="000B758E"/>
    <w:rsid w:val="000C780F"/>
    <w:rsid w:val="000D7A24"/>
    <w:rsid w:val="000E7B9D"/>
    <w:rsid w:val="00100E3D"/>
    <w:rsid w:val="00101F49"/>
    <w:rsid w:val="00106A52"/>
    <w:rsid w:val="0011002C"/>
    <w:rsid w:val="001262A0"/>
    <w:rsid w:val="00132337"/>
    <w:rsid w:val="00134BEE"/>
    <w:rsid w:val="00140A0D"/>
    <w:rsid w:val="00145847"/>
    <w:rsid w:val="0016122F"/>
    <w:rsid w:val="00167533"/>
    <w:rsid w:val="001740EB"/>
    <w:rsid w:val="00180950"/>
    <w:rsid w:val="00184C9D"/>
    <w:rsid w:val="001A24AD"/>
    <w:rsid w:val="001D70F4"/>
    <w:rsid w:val="001E56AA"/>
    <w:rsid w:val="001F3D72"/>
    <w:rsid w:val="001F4B91"/>
    <w:rsid w:val="001F6612"/>
    <w:rsid w:val="00201787"/>
    <w:rsid w:val="002071EE"/>
    <w:rsid w:val="0021049F"/>
    <w:rsid w:val="002300A5"/>
    <w:rsid w:val="00232A95"/>
    <w:rsid w:val="0023581D"/>
    <w:rsid w:val="00240585"/>
    <w:rsid w:val="00244556"/>
    <w:rsid w:val="00245E80"/>
    <w:rsid w:val="002509E4"/>
    <w:rsid w:val="0025736C"/>
    <w:rsid w:val="00272C97"/>
    <w:rsid w:val="002755ED"/>
    <w:rsid w:val="00275D6B"/>
    <w:rsid w:val="00282F0D"/>
    <w:rsid w:val="00284DA8"/>
    <w:rsid w:val="0028706B"/>
    <w:rsid w:val="002A6A05"/>
    <w:rsid w:val="002A6D81"/>
    <w:rsid w:val="002B06B4"/>
    <w:rsid w:val="002B13CA"/>
    <w:rsid w:val="002B67B5"/>
    <w:rsid w:val="002C4798"/>
    <w:rsid w:val="002C5BA4"/>
    <w:rsid w:val="002D50DC"/>
    <w:rsid w:val="002F4E34"/>
    <w:rsid w:val="002F4E65"/>
    <w:rsid w:val="00303D98"/>
    <w:rsid w:val="00306859"/>
    <w:rsid w:val="00306F1E"/>
    <w:rsid w:val="003145A4"/>
    <w:rsid w:val="00323234"/>
    <w:rsid w:val="0032779B"/>
    <w:rsid w:val="00335535"/>
    <w:rsid w:val="00342978"/>
    <w:rsid w:val="00355E22"/>
    <w:rsid w:val="00360244"/>
    <w:rsid w:val="003668E6"/>
    <w:rsid w:val="00367B51"/>
    <w:rsid w:val="00384049"/>
    <w:rsid w:val="00387935"/>
    <w:rsid w:val="0038795C"/>
    <w:rsid w:val="00393439"/>
    <w:rsid w:val="00393ABE"/>
    <w:rsid w:val="003A15C5"/>
    <w:rsid w:val="003B2C8E"/>
    <w:rsid w:val="003D02AA"/>
    <w:rsid w:val="003E378B"/>
    <w:rsid w:val="003E4625"/>
    <w:rsid w:val="003E4EE8"/>
    <w:rsid w:val="003E7F1E"/>
    <w:rsid w:val="003F2255"/>
    <w:rsid w:val="00412F47"/>
    <w:rsid w:val="00414363"/>
    <w:rsid w:val="0041454A"/>
    <w:rsid w:val="00416DDB"/>
    <w:rsid w:val="00417C7E"/>
    <w:rsid w:val="00421057"/>
    <w:rsid w:val="0042407E"/>
    <w:rsid w:val="00437818"/>
    <w:rsid w:val="004676B8"/>
    <w:rsid w:val="00472391"/>
    <w:rsid w:val="004853E5"/>
    <w:rsid w:val="004919E4"/>
    <w:rsid w:val="004920C8"/>
    <w:rsid w:val="00492A7A"/>
    <w:rsid w:val="004A043C"/>
    <w:rsid w:val="004A7116"/>
    <w:rsid w:val="004C5D0B"/>
    <w:rsid w:val="004C7F8B"/>
    <w:rsid w:val="004D685A"/>
    <w:rsid w:val="004E192C"/>
    <w:rsid w:val="004F0447"/>
    <w:rsid w:val="004F3787"/>
    <w:rsid w:val="004F7E74"/>
    <w:rsid w:val="0050061B"/>
    <w:rsid w:val="00510692"/>
    <w:rsid w:val="00517478"/>
    <w:rsid w:val="00522D6C"/>
    <w:rsid w:val="00541993"/>
    <w:rsid w:val="005632CC"/>
    <w:rsid w:val="005673CE"/>
    <w:rsid w:val="00580E29"/>
    <w:rsid w:val="00584CA9"/>
    <w:rsid w:val="00585B98"/>
    <w:rsid w:val="00590728"/>
    <w:rsid w:val="00594E8E"/>
    <w:rsid w:val="00596EDF"/>
    <w:rsid w:val="005B35D3"/>
    <w:rsid w:val="005C550B"/>
    <w:rsid w:val="005C77A0"/>
    <w:rsid w:val="005D0F1B"/>
    <w:rsid w:val="005F1CA3"/>
    <w:rsid w:val="005F2813"/>
    <w:rsid w:val="005F4050"/>
    <w:rsid w:val="005F6824"/>
    <w:rsid w:val="00605E02"/>
    <w:rsid w:val="00632A19"/>
    <w:rsid w:val="006361A3"/>
    <w:rsid w:val="00640037"/>
    <w:rsid w:val="00642983"/>
    <w:rsid w:val="00642B6C"/>
    <w:rsid w:val="00645637"/>
    <w:rsid w:val="00673092"/>
    <w:rsid w:val="006731A1"/>
    <w:rsid w:val="006754B0"/>
    <w:rsid w:val="00682AA9"/>
    <w:rsid w:val="00682CF3"/>
    <w:rsid w:val="00687ECA"/>
    <w:rsid w:val="00691D14"/>
    <w:rsid w:val="0069791C"/>
    <w:rsid w:val="006A0BD6"/>
    <w:rsid w:val="006A3FFB"/>
    <w:rsid w:val="006C094A"/>
    <w:rsid w:val="006C3F9F"/>
    <w:rsid w:val="006C4704"/>
    <w:rsid w:val="006E1B85"/>
    <w:rsid w:val="006E2A61"/>
    <w:rsid w:val="006F1653"/>
    <w:rsid w:val="006F4D43"/>
    <w:rsid w:val="00705ED8"/>
    <w:rsid w:val="00705FA2"/>
    <w:rsid w:val="00717C97"/>
    <w:rsid w:val="00717E0D"/>
    <w:rsid w:val="00744789"/>
    <w:rsid w:val="0075083E"/>
    <w:rsid w:val="00751A5E"/>
    <w:rsid w:val="00756226"/>
    <w:rsid w:val="007800A8"/>
    <w:rsid w:val="00781661"/>
    <w:rsid w:val="00791248"/>
    <w:rsid w:val="007B1863"/>
    <w:rsid w:val="007B5760"/>
    <w:rsid w:val="007D41B3"/>
    <w:rsid w:val="007D4B5F"/>
    <w:rsid w:val="007D6225"/>
    <w:rsid w:val="0080361A"/>
    <w:rsid w:val="00803B2F"/>
    <w:rsid w:val="00837502"/>
    <w:rsid w:val="0084563B"/>
    <w:rsid w:val="00845B86"/>
    <w:rsid w:val="00845ED8"/>
    <w:rsid w:val="00847166"/>
    <w:rsid w:val="00847AE8"/>
    <w:rsid w:val="0085281D"/>
    <w:rsid w:val="00860F9D"/>
    <w:rsid w:val="008616A9"/>
    <w:rsid w:val="00866EFA"/>
    <w:rsid w:val="0087554E"/>
    <w:rsid w:val="00882C6F"/>
    <w:rsid w:val="00891A4F"/>
    <w:rsid w:val="008B3651"/>
    <w:rsid w:val="008B4EE3"/>
    <w:rsid w:val="008C1413"/>
    <w:rsid w:val="008C17B9"/>
    <w:rsid w:val="008E3079"/>
    <w:rsid w:val="008E4FC9"/>
    <w:rsid w:val="008E5617"/>
    <w:rsid w:val="009016FB"/>
    <w:rsid w:val="009102DA"/>
    <w:rsid w:val="00911C1E"/>
    <w:rsid w:val="00911F79"/>
    <w:rsid w:val="009166C7"/>
    <w:rsid w:val="00920EC1"/>
    <w:rsid w:val="00922DD6"/>
    <w:rsid w:val="00930253"/>
    <w:rsid w:val="00934FC8"/>
    <w:rsid w:val="0094156E"/>
    <w:rsid w:val="00947635"/>
    <w:rsid w:val="0095005E"/>
    <w:rsid w:val="00950728"/>
    <w:rsid w:val="00951DBC"/>
    <w:rsid w:val="00954789"/>
    <w:rsid w:val="00955606"/>
    <w:rsid w:val="00960A5F"/>
    <w:rsid w:val="00961D48"/>
    <w:rsid w:val="009709EA"/>
    <w:rsid w:val="009831D3"/>
    <w:rsid w:val="00984FFA"/>
    <w:rsid w:val="009A43CD"/>
    <w:rsid w:val="009A59D3"/>
    <w:rsid w:val="009A73F1"/>
    <w:rsid w:val="009B3218"/>
    <w:rsid w:val="009B321B"/>
    <w:rsid w:val="009B6C00"/>
    <w:rsid w:val="009C041F"/>
    <w:rsid w:val="009C1159"/>
    <w:rsid w:val="009C5CA3"/>
    <w:rsid w:val="009C6268"/>
    <w:rsid w:val="009E52BB"/>
    <w:rsid w:val="009F3F2B"/>
    <w:rsid w:val="009F568C"/>
    <w:rsid w:val="009F5C65"/>
    <w:rsid w:val="00A07089"/>
    <w:rsid w:val="00A10BE6"/>
    <w:rsid w:val="00A170A1"/>
    <w:rsid w:val="00A20F64"/>
    <w:rsid w:val="00A23FA2"/>
    <w:rsid w:val="00A40A96"/>
    <w:rsid w:val="00A45377"/>
    <w:rsid w:val="00A47FA6"/>
    <w:rsid w:val="00A57BEE"/>
    <w:rsid w:val="00A61139"/>
    <w:rsid w:val="00A84DCB"/>
    <w:rsid w:val="00A93362"/>
    <w:rsid w:val="00A96EA6"/>
    <w:rsid w:val="00A978BC"/>
    <w:rsid w:val="00AA7B4C"/>
    <w:rsid w:val="00AB6AAA"/>
    <w:rsid w:val="00AC1790"/>
    <w:rsid w:val="00AC5D8A"/>
    <w:rsid w:val="00AD2C4A"/>
    <w:rsid w:val="00AD6C24"/>
    <w:rsid w:val="00AE0FC7"/>
    <w:rsid w:val="00AF1952"/>
    <w:rsid w:val="00AF4C8D"/>
    <w:rsid w:val="00AF53B5"/>
    <w:rsid w:val="00B005B6"/>
    <w:rsid w:val="00B03109"/>
    <w:rsid w:val="00B140C9"/>
    <w:rsid w:val="00B171A2"/>
    <w:rsid w:val="00B24EB5"/>
    <w:rsid w:val="00B3036A"/>
    <w:rsid w:val="00B310C5"/>
    <w:rsid w:val="00B3621B"/>
    <w:rsid w:val="00B47F55"/>
    <w:rsid w:val="00B502F2"/>
    <w:rsid w:val="00B676F4"/>
    <w:rsid w:val="00B72447"/>
    <w:rsid w:val="00B735DB"/>
    <w:rsid w:val="00B74072"/>
    <w:rsid w:val="00B770A2"/>
    <w:rsid w:val="00B83630"/>
    <w:rsid w:val="00B91367"/>
    <w:rsid w:val="00BA2525"/>
    <w:rsid w:val="00BA422B"/>
    <w:rsid w:val="00BB39A4"/>
    <w:rsid w:val="00BD16C6"/>
    <w:rsid w:val="00BD1C02"/>
    <w:rsid w:val="00BD3DAE"/>
    <w:rsid w:val="00BE12A7"/>
    <w:rsid w:val="00BE1FF0"/>
    <w:rsid w:val="00BF19BD"/>
    <w:rsid w:val="00C000A2"/>
    <w:rsid w:val="00C00B44"/>
    <w:rsid w:val="00C1365B"/>
    <w:rsid w:val="00C3575C"/>
    <w:rsid w:val="00C460CD"/>
    <w:rsid w:val="00C475A8"/>
    <w:rsid w:val="00C51999"/>
    <w:rsid w:val="00C522E2"/>
    <w:rsid w:val="00C66A2B"/>
    <w:rsid w:val="00C66F7D"/>
    <w:rsid w:val="00C71406"/>
    <w:rsid w:val="00C814CC"/>
    <w:rsid w:val="00C83253"/>
    <w:rsid w:val="00C86474"/>
    <w:rsid w:val="00CA11EF"/>
    <w:rsid w:val="00CA547C"/>
    <w:rsid w:val="00CA5E3A"/>
    <w:rsid w:val="00CB04B5"/>
    <w:rsid w:val="00CB2821"/>
    <w:rsid w:val="00CB5B6D"/>
    <w:rsid w:val="00CC10AC"/>
    <w:rsid w:val="00CC20A3"/>
    <w:rsid w:val="00CC3E43"/>
    <w:rsid w:val="00CC4F6F"/>
    <w:rsid w:val="00CC7C6C"/>
    <w:rsid w:val="00CD512A"/>
    <w:rsid w:val="00CE2D72"/>
    <w:rsid w:val="00CE7670"/>
    <w:rsid w:val="00CE7EAE"/>
    <w:rsid w:val="00CF5DFB"/>
    <w:rsid w:val="00D009B5"/>
    <w:rsid w:val="00D100C3"/>
    <w:rsid w:val="00D143E1"/>
    <w:rsid w:val="00D20FB8"/>
    <w:rsid w:val="00D2427F"/>
    <w:rsid w:val="00D44C86"/>
    <w:rsid w:val="00D53D85"/>
    <w:rsid w:val="00D608CA"/>
    <w:rsid w:val="00D61526"/>
    <w:rsid w:val="00D6487A"/>
    <w:rsid w:val="00D662BD"/>
    <w:rsid w:val="00D72013"/>
    <w:rsid w:val="00D755C1"/>
    <w:rsid w:val="00D84811"/>
    <w:rsid w:val="00D92A90"/>
    <w:rsid w:val="00D93449"/>
    <w:rsid w:val="00DC163B"/>
    <w:rsid w:val="00DC2E74"/>
    <w:rsid w:val="00DF057D"/>
    <w:rsid w:val="00DF0B41"/>
    <w:rsid w:val="00DF549F"/>
    <w:rsid w:val="00E1289D"/>
    <w:rsid w:val="00E17DF4"/>
    <w:rsid w:val="00E20F56"/>
    <w:rsid w:val="00E27E5B"/>
    <w:rsid w:val="00E34736"/>
    <w:rsid w:val="00E3504B"/>
    <w:rsid w:val="00E35585"/>
    <w:rsid w:val="00E41C09"/>
    <w:rsid w:val="00E613A1"/>
    <w:rsid w:val="00E6288F"/>
    <w:rsid w:val="00E67688"/>
    <w:rsid w:val="00E70B98"/>
    <w:rsid w:val="00E75C40"/>
    <w:rsid w:val="00E76DDE"/>
    <w:rsid w:val="00E77342"/>
    <w:rsid w:val="00E97402"/>
    <w:rsid w:val="00EB2E58"/>
    <w:rsid w:val="00EB2EFF"/>
    <w:rsid w:val="00ED221A"/>
    <w:rsid w:val="00ED5E99"/>
    <w:rsid w:val="00EE20C3"/>
    <w:rsid w:val="00EE2213"/>
    <w:rsid w:val="00F05910"/>
    <w:rsid w:val="00F2379D"/>
    <w:rsid w:val="00F25D01"/>
    <w:rsid w:val="00F3671B"/>
    <w:rsid w:val="00F66849"/>
    <w:rsid w:val="00F67219"/>
    <w:rsid w:val="00F709BC"/>
    <w:rsid w:val="00F87E4A"/>
    <w:rsid w:val="00F90AF0"/>
    <w:rsid w:val="00F943ED"/>
    <w:rsid w:val="00F957E4"/>
    <w:rsid w:val="00FA6F2F"/>
    <w:rsid w:val="00FB2050"/>
    <w:rsid w:val="00FB24B0"/>
    <w:rsid w:val="00FB33C9"/>
    <w:rsid w:val="00FC0A1D"/>
    <w:rsid w:val="00FC728E"/>
    <w:rsid w:val="00FC78D7"/>
    <w:rsid w:val="00FD565A"/>
    <w:rsid w:val="01E76B83"/>
    <w:rsid w:val="023C9DEA"/>
    <w:rsid w:val="059E4A16"/>
    <w:rsid w:val="06BADCA6"/>
    <w:rsid w:val="06CF8467"/>
    <w:rsid w:val="06D49466"/>
    <w:rsid w:val="07ED90C7"/>
    <w:rsid w:val="086B54C8"/>
    <w:rsid w:val="0C636BA4"/>
    <w:rsid w:val="0C7A2336"/>
    <w:rsid w:val="0D3EC5EB"/>
    <w:rsid w:val="0D468A99"/>
    <w:rsid w:val="0D5FB2F6"/>
    <w:rsid w:val="0EC5EE8B"/>
    <w:rsid w:val="0F2E058B"/>
    <w:rsid w:val="1061BEEC"/>
    <w:rsid w:val="107E2B5B"/>
    <w:rsid w:val="11CD9A2E"/>
    <w:rsid w:val="1219FBBC"/>
    <w:rsid w:val="12F96E5C"/>
    <w:rsid w:val="140176AE"/>
    <w:rsid w:val="15AD90BB"/>
    <w:rsid w:val="1710A1E2"/>
    <w:rsid w:val="1755DCB5"/>
    <w:rsid w:val="18F1AD16"/>
    <w:rsid w:val="1A085B8A"/>
    <w:rsid w:val="1A08A132"/>
    <w:rsid w:val="1A3340D4"/>
    <w:rsid w:val="1A7136DE"/>
    <w:rsid w:val="1DC3DE36"/>
    <w:rsid w:val="1F067249"/>
    <w:rsid w:val="2036263C"/>
    <w:rsid w:val="249EC5CF"/>
    <w:rsid w:val="25CD34A7"/>
    <w:rsid w:val="26A567C0"/>
    <w:rsid w:val="2920F2C2"/>
    <w:rsid w:val="2C2B188F"/>
    <w:rsid w:val="2C4D2996"/>
    <w:rsid w:val="2D1C5B4A"/>
    <w:rsid w:val="2E2A0CA8"/>
    <w:rsid w:val="2E310054"/>
    <w:rsid w:val="2F7EFFEA"/>
    <w:rsid w:val="3034E7B5"/>
    <w:rsid w:val="3053FC0C"/>
    <w:rsid w:val="305F1818"/>
    <w:rsid w:val="306AF11B"/>
    <w:rsid w:val="30C1F229"/>
    <w:rsid w:val="31A84288"/>
    <w:rsid w:val="31D0B816"/>
    <w:rsid w:val="32317EBF"/>
    <w:rsid w:val="334412E9"/>
    <w:rsid w:val="3457245C"/>
    <w:rsid w:val="3523DE1A"/>
    <w:rsid w:val="36AA1533"/>
    <w:rsid w:val="38AC6959"/>
    <w:rsid w:val="3AC665E0"/>
    <w:rsid w:val="3ACDC6E2"/>
    <w:rsid w:val="3BEA1DF2"/>
    <w:rsid w:val="3C623641"/>
    <w:rsid w:val="3C699743"/>
    <w:rsid w:val="3CCFADB2"/>
    <w:rsid w:val="3D885F1E"/>
    <w:rsid w:val="418741C9"/>
    <w:rsid w:val="431E022B"/>
    <w:rsid w:val="47EF003E"/>
    <w:rsid w:val="49F1F8B9"/>
    <w:rsid w:val="4A64715B"/>
    <w:rsid w:val="4AC19148"/>
    <w:rsid w:val="4C804791"/>
    <w:rsid w:val="4D289D5C"/>
    <w:rsid w:val="509CD7EC"/>
    <w:rsid w:val="520AD92A"/>
    <w:rsid w:val="55E4A654"/>
    <w:rsid w:val="5814949D"/>
    <w:rsid w:val="581D8EF9"/>
    <w:rsid w:val="582FC3AA"/>
    <w:rsid w:val="59B064FE"/>
    <w:rsid w:val="5DA0FB10"/>
    <w:rsid w:val="5DB32FC1"/>
    <w:rsid w:val="5FBE897A"/>
    <w:rsid w:val="628D4EE8"/>
    <w:rsid w:val="636E7668"/>
    <w:rsid w:val="64785394"/>
    <w:rsid w:val="6503FF87"/>
    <w:rsid w:val="65C4EFAA"/>
    <w:rsid w:val="6717E837"/>
    <w:rsid w:val="672A2AC0"/>
    <w:rsid w:val="67CF08AD"/>
    <w:rsid w:val="68586DE1"/>
    <w:rsid w:val="68E3ADB7"/>
    <w:rsid w:val="6AA1235E"/>
    <w:rsid w:val="6B11C57B"/>
    <w:rsid w:val="6C3CF3BF"/>
    <w:rsid w:val="6DE42F47"/>
    <w:rsid w:val="6E91B970"/>
    <w:rsid w:val="6ECFAF7A"/>
    <w:rsid w:val="6F90718D"/>
    <w:rsid w:val="707B4ADB"/>
    <w:rsid w:val="71E2828F"/>
    <w:rsid w:val="72C8124F"/>
    <w:rsid w:val="7571647D"/>
    <w:rsid w:val="76D798F8"/>
    <w:rsid w:val="771C44A6"/>
    <w:rsid w:val="77CE05A6"/>
    <w:rsid w:val="7A53E568"/>
    <w:rsid w:val="7A7130B6"/>
    <w:rsid w:val="7CA176C9"/>
    <w:rsid w:val="7CCF70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67249"/>
  <w15:chartTrackingRefBased/>
  <w15:docId w15:val="{D8E92869-6DA8-43BB-82AD-E97604489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E12A7"/>
    <w:pPr>
      <w:spacing w:after="0" w:line="240" w:lineRule="auto"/>
    </w:pPr>
  </w:style>
  <w:style w:type="paragraph" w:styleId="ListParagraph">
    <w:name w:val="List Paragraph"/>
    <w:basedOn w:val="Normal"/>
    <w:uiPriority w:val="34"/>
    <w:qFormat/>
    <w:rsid w:val="00437818"/>
    <w:pPr>
      <w:ind w:left="720"/>
      <w:contextualSpacing/>
    </w:pPr>
  </w:style>
  <w:style w:type="paragraph" w:styleId="Header">
    <w:name w:val="header"/>
    <w:basedOn w:val="Normal"/>
    <w:link w:val="HeaderChar"/>
    <w:uiPriority w:val="99"/>
    <w:unhideWhenUsed/>
    <w:rsid w:val="001740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0EB"/>
  </w:style>
  <w:style w:type="paragraph" w:styleId="Footer">
    <w:name w:val="footer"/>
    <w:basedOn w:val="Normal"/>
    <w:link w:val="FooterChar"/>
    <w:uiPriority w:val="99"/>
    <w:unhideWhenUsed/>
    <w:rsid w:val="001740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0EB"/>
  </w:style>
  <w:style w:type="character" w:styleId="Hyperlink">
    <w:name w:val="Hyperlink"/>
    <w:basedOn w:val="DefaultParagraphFont"/>
    <w:uiPriority w:val="99"/>
    <w:semiHidden/>
    <w:unhideWhenUsed/>
    <w:rsid w:val="00367B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collinsdictionary.com%2Fdictionary%2Fenglish%2Fobservation&amp;data=04%7C01%7C2114365%40student.uwtsd.ac.uk%7C61e11f049d154285cee708d9f4c57965%7C4e0f11f9046e45059cb8db2152311e21%7C0%7C0%7C637809952142036796%7CUnknown%7CTWFpbGZsb3d8eyJWIjoiMC4wLjAwMDAiLCJQIjoiV2luMzIiLCJBTiI6Ik1haWwiLCJXVCI6Mn0%3D%7C2000&amp;sdata=V3aIhtwm%2Bgr%2FSHcqCt1DoYTImlldCMYn8A6ASq15rTQ%3D&amp;reserved=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rsmactivity.co.uk/how-to-use-provocations-and-the-reggio-emilia-approach-in-the-early-yea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r01.safelinks.protection.outlook.com/?url=https%3A%2F%2Fwww.pentagonplay.co.uk%2Fnews-and-info%2Fwhy-free-play-is-crucial-for-early-years-children%23%3A~%3Atext%3DFree%2520Play%2520Encourages%2520Cognitive%2520Development%2520and%2520a%2520Child%27s%2520Ability%2520to%2520Solve%2520Problems%26text%3DChildren%2520learn%2520to%2520solve%2520problems%2Cdifferent%2520ways%2520of%2520resolving%2520situations&amp;data=04%7C01%7C2114365%40student.uwtsd.ac.uk%7C61e11f049d154285cee708d9f4c57965%7C4e0f11f9046e45059cb8db2152311e21%7C0%7C0%7C637809952142036796%7CUnknown%7CTWFpbGZsb3d8eyJWIjoiMC4wLjAwMDAiLCJQIjoiV2luMzIiLCJBTiI6Ik1haWwiLCJXVCI6Mn0%3D%7C2000&amp;sdata=Y8n8aQcGji77K4zhK1DYxhp7rkAgkp3o%2FDGdWp45428%3D&amp;reserved=0" TargetMode="External"/><Relationship Id="rId4" Type="http://schemas.openxmlformats.org/officeDocument/2006/relationships/settings" Target="settings.xml"/><Relationship Id="rId9" Type="http://schemas.openxmlformats.org/officeDocument/2006/relationships/hyperlink" Target="https://www.firstdiscoverers.co.uk/imaginative-play-idea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4E6EF-23A6-4416-B8CD-8867BD5A5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4517</TotalTime>
  <Pages>8</Pages>
  <Words>2869</Words>
  <Characters>16357</Characters>
  <Application>Microsoft Office Word</Application>
  <DocSecurity>0</DocSecurity>
  <Lines>136</Lines>
  <Paragraphs>38</Paragraphs>
  <ScaleCrop>false</ScaleCrop>
  <Company/>
  <LinksUpToDate>false</LinksUpToDate>
  <CharactersWithSpaces>19188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Bre-Ann Damesa Andrews (2114365)</dc:creator>
  <cp:keywords/>
  <dc:description/>
  <cp:lastModifiedBy>Bre-Ann Andrews (2114365)</cp:lastModifiedBy>
  <cp:revision>374</cp:revision>
  <dcterms:created xsi:type="dcterms:W3CDTF">2022-02-15T23:19:00Z</dcterms:created>
  <dcterms:modified xsi:type="dcterms:W3CDTF">2022-02-20T23:38:00Z</dcterms:modified>
</cp:coreProperties>
</file>