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60282C" w14:textId="77777777" w:rsidR="00C43C24" w:rsidRDefault="00C43C24">
      <w:pPr>
        <w:rPr>
          <w:rFonts w:ascii="Arial" w:hAnsi="Arial" w:cs="Arial"/>
          <w:b/>
          <w:bCs/>
          <w:lang w:val="en-US"/>
        </w:rPr>
      </w:pPr>
    </w:p>
    <w:p w14:paraId="0DC30C69" w14:textId="6B383403" w:rsidR="003D7E48" w:rsidRPr="00E250D5" w:rsidRDefault="000C1022">
      <w:pPr>
        <w:rPr>
          <w:rFonts w:ascii="Arial" w:hAnsi="Arial" w:cs="Arial"/>
          <w:b/>
          <w:bCs/>
          <w:lang w:val="en-US"/>
        </w:rPr>
      </w:pPr>
      <w:r w:rsidRPr="00E250D5">
        <w:rPr>
          <w:rFonts w:ascii="Arial" w:hAnsi="Arial" w:cs="Arial"/>
          <w:b/>
          <w:bCs/>
          <w:lang w:val="en-US"/>
        </w:rPr>
        <w:t>Content</w:t>
      </w:r>
      <w:r w:rsidR="000F3CB7">
        <w:rPr>
          <w:rFonts w:ascii="Arial" w:hAnsi="Arial" w:cs="Arial"/>
          <w:b/>
          <w:bCs/>
          <w:lang w:val="en-US"/>
        </w:rPr>
        <w:t>s</w:t>
      </w:r>
      <w:r w:rsidR="00DC174E">
        <w:rPr>
          <w:rFonts w:ascii="Arial" w:hAnsi="Arial" w:cs="Arial"/>
          <w:b/>
          <w:bCs/>
          <w:lang w:val="en-US"/>
        </w:rPr>
        <w:t xml:space="preserve"> </w:t>
      </w:r>
      <w:r w:rsidRPr="00E250D5">
        <w:rPr>
          <w:rFonts w:ascii="Arial" w:hAnsi="Arial" w:cs="Arial"/>
          <w:b/>
          <w:bCs/>
          <w:lang w:val="en-US"/>
        </w:rPr>
        <w:t>Page</w:t>
      </w:r>
    </w:p>
    <w:p w14:paraId="79ED3451" w14:textId="2C27FC27" w:rsidR="00C43C24" w:rsidRPr="00C43C24" w:rsidRDefault="009D6E21">
      <w:pPr>
        <w:rPr>
          <w:rFonts w:ascii="Arial" w:hAnsi="Arial" w:cs="Arial"/>
          <w:lang w:val="en-US"/>
        </w:rPr>
      </w:pPr>
      <w:r>
        <w:rPr>
          <w:rFonts w:ascii="Arial" w:hAnsi="Arial" w:cs="Arial"/>
          <w:lang w:val="en-US"/>
        </w:rPr>
        <w:t xml:space="preserve">Part 1 </w:t>
      </w:r>
      <w:r w:rsidR="00E17912">
        <w:rPr>
          <w:rFonts w:ascii="Arial" w:hAnsi="Arial" w:cs="Arial"/>
          <w:lang w:val="en-US"/>
        </w:rPr>
        <w:t xml:space="preserve">- </w:t>
      </w:r>
      <w:r>
        <w:rPr>
          <w:rFonts w:ascii="Arial" w:hAnsi="Arial" w:cs="Arial"/>
          <w:lang w:val="en-US"/>
        </w:rPr>
        <w:t xml:space="preserve">Study </w:t>
      </w:r>
      <w:r w:rsidR="00C43C24" w:rsidRPr="00C43C24">
        <w:rPr>
          <w:rFonts w:ascii="Arial" w:hAnsi="Arial" w:cs="Arial"/>
          <w:lang w:val="en-US"/>
        </w:rPr>
        <w:t>Timetable</w:t>
      </w:r>
      <w:r>
        <w:rPr>
          <w:rFonts w:ascii="Arial" w:hAnsi="Arial" w:cs="Arial"/>
          <w:lang w:val="en-US"/>
        </w:rPr>
        <w:t xml:space="preserve"> </w:t>
      </w:r>
      <w:r w:rsidR="000534E6">
        <w:rPr>
          <w:rFonts w:ascii="Arial" w:hAnsi="Arial" w:cs="Arial"/>
          <w:lang w:val="en-US"/>
        </w:rPr>
        <w:t>-</w:t>
      </w:r>
      <w:r w:rsidR="007821DA">
        <w:rPr>
          <w:rFonts w:ascii="Arial" w:hAnsi="Arial" w:cs="Arial"/>
          <w:lang w:val="en-US"/>
        </w:rPr>
        <w:t xml:space="preserve"> </w:t>
      </w:r>
      <w:r w:rsidR="000534E6">
        <w:rPr>
          <w:rFonts w:ascii="Arial" w:hAnsi="Arial" w:cs="Arial"/>
          <w:lang w:val="en-US"/>
        </w:rPr>
        <w:t>P</w:t>
      </w:r>
      <w:r>
        <w:rPr>
          <w:rFonts w:ascii="Arial" w:hAnsi="Arial" w:cs="Arial"/>
          <w:lang w:val="en-US"/>
        </w:rPr>
        <w:t>age</w:t>
      </w:r>
      <w:r w:rsidR="00E17912">
        <w:rPr>
          <w:rFonts w:ascii="Arial" w:hAnsi="Arial" w:cs="Arial"/>
          <w:lang w:val="en-US"/>
        </w:rPr>
        <w:t>s</w:t>
      </w:r>
      <w:r w:rsidR="00373F08">
        <w:rPr>
          <w:rFonts w:ascii="Arial" w:hAnsi="Arial" w:cs="Arial"/>
          <w:lang w:val="en-US"/>
        </w:rPr>
        <w:t>:</w:t>
      </w:r>
      <w:r w:rsidR="00E17912">
        <w:rPr>
          <w:rFonts w:ascii="Arial" w:hAnsi="Arial" w:cs="Arial"/>
          <w:lang w:val="en-US"/>
        </w:rPr>
        <w:t xml:space="preserve"> </w:t>
      </w:r>
      <w:r w:rsidR="00C43C24" w:rsidRPr="00C43C24">
        <w:rPr>
          <w:rFonts w:ascii="Arial" w:hAnsi="Arial" w:cs="Arial"/>
          <w:lang w:val="en-US"/>
        </w:rPr>
        <w:t xml:space="preserve">2, 3 </w:t>
      </w:r>
    </w:p>
    <w:p w14:paraId="704506C9" w14:textId="0D019E9F" w:rsidR="00E250D5" w:rsidRDefault="00E250D5">
      <w:pPr>
        <w:rPr>
          <w:rFonts w:ascii="Arial" w:hAnsi="Arial" w:cs="Arial"/>
          <w:lang w:val="en-US"/>
        </w:rPr>
      </w:pPr>
      <w:r w:rsidRPr="00E250D5">
        <w:rPr>
          <w:rFonts w:ascii="Arial" w:hAnsi="Arial" w:cs="Arial"/>
          <w:lang w:val="en-US"/>
        </w:rPr>
        <w:t>Part 2</w:t>
      </w:r>
      <w:r w:rsidR="003C51DA">
        <w:rPr>
          <w:rFonts w:ascii="Arial" w:hAnsi="Arial" w:cs="Arial"/>
          <w:lang w:val="en-US"/>
        </w:rPr>
        <w:t xml:space="preserve"> </w:t>
      </w:r>
      <w:r w:rsidR="0044633E">
        <w:rPr>
          <w:rFonts w:ascii="Arial" w:hAnsi="Arial" w:cs="Arial"/>
          <w:lang w:val="en-US"/>
        </w:rPr>
        <w:t>-</w:t>
      </w:r>
      <w:r w:rsidR="007821DA">
        <w:rPr>
          <w:rFonts w:ascii="Arial" w:hAnsi="Arial" w:cs="Arial"/>
          <w:lang w:val="en-US"/>
        </w:rPr>
        <w:t xml:space="preserve"> AI </w:t>
      </w:r>
      <w:r w:rsidR="002A03A7">
        <w:rPr>
          <w:rFonts w:ascii="Arial" w:hAnsi="Arial" w:cs="Arial"/>
          <w:lang w:val="en-US"/>
        </w:rPr>
        <w:t xml:space="preserve">Activity </w:t>
      </w:r>
      <w:r w:rsidR="000534E6">
        <w:rPr>
          <w:rFonts w:ascii="Arial" w:hAnsi="Arial" w:cs="Arial"/>
          <w:lang w:val="en-US"/>
        </w:rPr>
        <w:t>-</w:t>
      </w:r>
      <w:r w:rsidR="002A03A7">
        <w:rPr>
          <w:rFonts w:ascii="Arial" w:hAnsi="Arial" w:cs="Arial"/>
          <w:lang w:val="en-US"/>
        </w:rPr>
        <w:t xml:space="preserve"> </w:t>
      </w:r>
      <w:r w:rsidR="000534E6">
        <w:rPr>
          <w:rFonts w:ascii="Arial" w:hAnsi="Arial" w:cs="Arial"/>
          <w:lang w:val="en-US"/>
        </w:rPr>
        <w:t>P</w:t>
      </w:r>
      <w:r w:rsidR="002A03A7">
        <w:rPr>
          <w:rFonts w:ascii="Arial" w:hAnsi="Arial" w:cs="Arial"/>
          <w:lang w:val="en-US"/>
        </w:rPr>
        <w:t>ages</w:t>
      </w:r>
      <w:r w:rsidR="00373F08">
        <w:rPr>
          <w:rFonts w:ascii="Arial" w:hAnsi="Arial" w:cs="Arial"/>
          <w:lang w:val="en-US"/>
        </w:rPr>
        <w:t>:</w:t>
      </w:r>
      <w:r w:rsidR="003C51DA">
        <w:rPr>
          <w:rFonts w:ascii="Arial" w:hAnsi="Arial" w:cs="Arial"/>
          <w:lang w:val="en-US"/>
        </w:rPr>
        <w:t xml:space="preserve"> 4</w:t>
      </w:r>
      <w:r>
        <w:rPr>
          <w:rFonts w:ascii="Arial" w:hAnsi="Arial" w:cs="Arial"/>
          <w:lang w:val="en-US"/>
        </w:rPr>
        <w:t>,5,6</w:t>
      </w:r>
    </w:p>
    <w:p w14:paraId="5BEE4467" w14:textId="54670242" w:rsidR="008B32C6" w:rsidRDefault="008B32C6">
      <w:pPr>
        <w:rPr>
          <w:rFonts w:ascii="Arial" w:hAnsi="Arial" w:cs="Arial"/>
          <w:lang w:val="en-US"/>
        </w:rPr>
      </w:pPr>
      <w:r>
        <w:rPr>
          <w:rFonts w:ascii="Arial" w:hAnsi="Arial" w:cs="Arial"/>
          <w:lang w:val="en-US"/>
        </w:rPr>
        <w:t>Refere</w:t>
      </w:r>
      <w:r w:rsidR="00422B53">
        <w:rPr>
          <w:rFonts w:ascii="Arial" w:hAnsi="Arial" w:cs="Arial"/>
          <w:lang w:val="en-US"/>
        </w:rPr>
        <w:t>nce</w:t>
      </w:r>
      <w:r w:rsidR="001C473E">
        <w:rPr>
          <w:rFonts w:ascii="Arial" w:hAnsi="Arial" w:cs="Arial"/>
          <w:lang w:val="en-US"/>
        </w:rPr>
        <w:t xml:space="preserve"> list</w:t>
      </w:r>
      <w:r w:rsidR="00876937">
        <w:rPr>
          <w:rFonts w:ascii="Arial" w:hAnsi="Arial" w:cs="Arial"/>
          <w:lang w:val="en-US"/>
        </w:rPr>
        <w:t xml:space="preserve"> – Page </w:t>
      </w:r>
      <w:r w:rsidR="00C871B8">
        <w:rPr>
          <w:rFonts w:ascii="Arial" w:hAnsi="Arial" w:cs="Arial"/>
          <w:lang w:val="en-US"/>
        </w:rPr>
        <w:t>7</w:t>
      </w:r>
    </w:p>
    <w:p w14:paraId="60E8A031" w14:textId="60465C19" w:rsidR="0044633E" w:rsidRDefault="00E250D5">
      <w:pPr>
        <w:rPr>
          <w:rFonts w:ascii="Arial" w:hAnsi="Arial" w:cs="Arial"/>
          <w:lang w:val="en-US"/>
        </w:rPr>
      </w:pPr>
      <w:r>
        <w:rPr>
          <w:rFonts w:ascii="Arial" w:hAnsi="Arial" w:cs="Arial"/>
          <w:lang w:val="en-US"/>
        </w:rPr>
        <w:t>Part 3</w:t>
      </w:r>
      <w:r w:rsidR="003C51DA">
        <w:rPr>
          <w:rFonts w:ascii="Arial" w:hAnsi="Arial" w:cs="Arial"/>
          <w:lang w:val="en-US"/>
        </w:rPr>
        <w:t xml:space="preserve"> </w:t>
      </w:r>
      <w:r w:rsidR="0044633E">
        <w:rPr>
          <w:rFonts w:ascii="Arial" w:hAnsi="Arial" w:cs="Arial"/>
          <w:lang w:val="en-US"/>
        </w:rPr>
        <w:t xml:space="preserve">- </w:t>
      </w:r>
      <w:r w:rsidR="003C51DA">
        <w:rPr>
          <w:rFonts w:ascii="Arial" w:hAnsi="Arial" w:cs="Arial"/>
          <w:lang w:val="en-US"/>
        </w:rPr>
        <w:t xml:space="preserve">Poster and </w:t>
      </w:r>
      <w:r w:rsidR="00225219">
        <w:rPr>
          <w:rFonts w:ascii="Arial" w:hAnsi="Arial" w:cs="Arial"/>
          <w:lang w:val="en-US"/>
        </w:rPr>
        <w:t>R</w:t>
      </w:r>
      <w:r w:rsidR="003C51DA">
        <w:rPr>
          <w:rFonts w:ascii="Arial" w:hAnsi="Arial" w:cs="Arial"/>
          <w:lang w:val="en-US"/>
        </w:rPr>
        <w:t>eference list</w:t>
      </w:r>
      <w:r w:rsidR="007821DA">
        <w:rPr>
          <w:rFonts w:ascii="Arial" w:hAnsi="Arial" w:cs="Arial"/>
          <w:lang w:val="en-US"/>
        </w:rPr>
        <w:t xml:space="preserve"> </w:t>
      </w:r>
      <w:r w:rsidR="000534E6">
        <w:rPr>
          <w:rFonts w:ascii="Arial" w:hAnsi="Arial" w:cs="Arial"/>
          <w:lang w:val="en-US"/>
        </w:rPr>
        <w:t>-</w:t>
      </w:r>
      <w:r w:rsidR="007821DA">
        <w:rPr>
          <w:rFonts w:ascii="Arial" w:hAnsi="Arial" w:cs="Arial"/>
          <w:lang w:val="en-US"/>
        </w:rPr>
        <w:t xml:space="preserve"> </w:t>
      </w:r>
      <w:r w:rsidR="000534E6">
        <w:rPr>
          <w:rFonts w:ascii="Arial" w:hAnsi="Arial" w:cs="Arial"/>
          <w:lang w:val="en-US"/>
        </w:rPr>
        <w:t>P</w:t>
      </w:r>
      <w:r w:rsidR="00225219">
        <w:rPr>
          <w:rFonts w:ascii="Arial" w:hAnsi="Arial" w:cs="Arial"/>
          <w:lang w:val="en-US"/>
        </w:rPr>
        <w:t>age</w:t>
      </w:r>
      <w:r w:rsidR="00373F08">
        <w:rPr>
          <w:rFonts w:ascii="Arial" w:hAnsi="Arial" w:cs="Arial"/>
          <w:lang w:val="en-US"/>
        </w:rPr>
        <w:t>:</w:t>
      </w:r>
      <w:r w:rsidR="00C871B8">
        <w:rPr>
          <w:rFonts w:ascii="Arial" w:hAnsi="Arial" w:cs="Arial"/>
          <w:lang w:val="en-US"/>
        </w:rPr>
        <w:t xml:space="preserve"> 8</w:t>
      </w:r>
    </w:p>
    <w:p w14:paraId="5E064780" w14:textId="16A0A480" w:rsidR="00B71A68" w:rsidRDefault="0044633E" w:rsidP="004C35B0">
      <w:pPr>
        <w:spacing w:line="360" w:lineRule="auto"/>
        <w:rPr>
          <w:rFonts w:ascii="Arial" w:hAnsi="Arial" w:cs="Arial"/>
          <w:lang w:val="en-US"/>
        </w:rPr>
      </w:pPr>
      <w:r>
        <w:rPr>
          <w:rFonts w:ascii="Arial" w:hAnsi="Arial" w:cs="Arial"/>
          <w:lang w:val="en-US"/>
        </w:rPr>
        <w:t xml:space="preserve">Part 4 </w:t>
      </w:r>
      <w:r w:rsidR="00E62869">
        <w:rPr>
          <w:rFonts w:ascii="Arial" w:hAnsi="Arial" w:cs="Arial"/>
          <w:lang w:val="en-US"/>
        </w:rPr>
        <w:t>-</w:t>
      </w:r>
      <w:r>
        <w:rPr>
          <w:rFonts w:ascii="Arial" w:hAnsi="Arial" w:cs="Arial"/>
          <w:lang w:val="en-US"/>
        </w:rPr>
        <w:t xml:space="preserve"> </w:t>
      </w:r>
      <w:r w:rsidR="00E62869">
        <w:rPr>
          <w:rFonts w:ascii="Arial" w:hAnsi="Arial" w:cs="Arial"/>
          <w:lang w:val="en-US"/>
        </w:rPr>
        <w:t xml:space="preserve">Link to </w:t>
      </w:r>
      <w:r>
        <w:rPr>
          <w:rFonts w:ascii="Arial" w:hAnsi="Arial" w:cs="Arial"/>
          <w:lang w:val="en-US"/>
        </w:rPr>
        <w:softHyphen/>
      </w:r>
      <w:r w:rsidR="00E62869">
        <w:rPr>
          <w:rFonts w:ascii="Arial" w:hAnsi="Arial" w:cs="Arial"/>
          <w:lang w:val="en-US"/>
        </w:rPr>
        <w:t>oral presentation also shared with lecture team</w:t>
      </w:r>
      <w:r w:rsidR="000534E6">
        <w:rPr>
          <w:rFonts w:ascii="Arial" w:hAnsi="Arial" w:cs="Arial"/>
          <w:lang w:val="en-US"/>
        </w:rPr>
        <w:t>: Page:</w:t>
      </w:r>
      <w:r w:rsidR="003A253A">
        <w:rPr>
          <w:rFonts w:ascii="Arial" w:hAnsi="Arial" w:cs="Arial"/>
          <w:lang w:val="en-US"/>
        </w:rPr>
        <w:t xml:space="preserve"> 9</w:t>
      </w:r>
    </w:p>
    <w:p w14:paraId="26F4AEE1" w14:textId="77777777" w:rsidR="00B71A68" w:rsidRDefault="00B71A68" w:rsidP="004C35B0">
      <w:pPr>
        <w:spacing w:line="360" w:lineRule="auto"/>
        <w:rPr>
          <w:rFonts w:ascii="Arial" w:hAnsi="Arial" w:cs="Arial"/>
          <w:lang w:val="en-US"/>
        </w:rPr>
      </w:pPr>
    </w:p>
    <w:p w14:paraId="0E277408" w14:textId="77777777" w:rsidR="0028294A" w:rsidRPr="0028294A" w:rsidRDefault="007903A5" w:rsidP="004C35B0">
      <w:pPr>
        <w:spacing w:line="360" w:lineRule="auto"/>
        <w:rPr>
          <w:rFonts w:ascii="Arial" w:hAnsi="Arial" w:cs="Arial"/>
          <w:b/>
          <w:bCs/>
          <w:lang w:val="en-US"/>
        </w:rPr>
      </w:pPr>
      <w:r w:rsidRPr="0028294A">
        <w:rPr>
          <w:rFonts w:ascii="Arial" w:hAnsi="Arial" w:cs="Arial"/>
          <w:b/>
          <w:bCs/>
          <w:lang w:val="en-US"/>
        </w:rPr>
        <w:t xml:space="preserve">Basic </w:t>
      </w:r>
      <w:r w:rsidR="005B0EFC" w:rsidRPr="0028294A">
        <w:rPr>
          <w:rFonts w:ascii="Arial" w:hAnsi="Arial" w:cs="Arial"/>
          <w:b/>
          <w:bCs/>
          <w:lang w:val="en-US"/>
        </w:rPr>
        <w:t>Acknowledgement format</w:t>
      </w:r>
      <w:r w:rsidR="00311074" w:rsidRPr="0028294A">
        <w:rPr>
          <w:rFonts w:ascii="Arial" w:hAnsi="Arial" w:cs="Arial"/>
          <w:b/>
          <w:bCs/>
          <w:lang w:val="en-US"/>
        </w:rPr>
        <w:t xml:space="preserve"> of AI tool use</w:t>
      </w:r>
    </w:p>
    <w:p w14:paraId="57A34493" w14:textId="42E0A1D6" w:rsidR="000448BC" w:rsidRDefault="0028294A" w:rsidP="0028294A">
      <w:pPr>
        <w:spacing w:line="360" w:lineRule="auto"/>
        <w:rPr>
          <w:rFonts w:ascii="Arial" w:hAnsi="Arial" w:cs="Arial"/>
          <w:lang w:val="en-US"/>
        </w:rPr>
      </w:pPr>
      <w:r>
        <w:rPr>
          <w:rFonts w:ascii="Arial" w:hAnsi="Arial" w:cs="Arial"/>
          <w:lang w:val="en-US"/>
        </w:rPr>
        <w:t xml:space="preserve">I </w:t>
      </w:r>
      <w:r w:rsidR="00D674DC">
        <w:rPr>
          <w:rFonts w:ascii="Arial" w:hAnsi="Arial" w:cs="Arial"/>
          <w:lang w:val="en-US"/>
        </w:rPr>
        <w:t xml:space="preserve">acknowledge the use of Microsoft </w:t>
      </w:r>
      <w:r w:rsidR="00804E22">
        <w:rPr>
          <w:rFonts w:ascii="Arial" w:hAnsi="Arial" w:cs="Arial"/>
          <w:lang w:val="en-US"/>
        </w:rPr>
        <w:t xml:space="preserve">365 Copilot </w:t>
      </w:r>
      <w:r w:rsidR="00D57ED0">
        <w:rPr>
          <w:rFonts w:ascii="Arial" w:hAnsi="Arial" w:cs="Arial"/>
          <w:lang w:val="en-US"/>
        </w:rPr>
        <w:t>https://copilot.microsoft.com</w:t>
      </w:r>
      <w:r w:rsidR="00512C4D">
        <w:rPr>
          <w:rFonts w:ascii="Arial" w:hAnsi="Arial" w:cs="Arial"/>
          <w:lang w:val="en-US"/>
        </w:rPr>
        <w:t xml:space="preserve"> on</w:t>
      </w:r>
      <w:r w:rsidR="00AE27FF">
        <w:rPr>
          <w:rFonts w:ascii="Arial" w:hAnsi="Arial" w:cs="Arial"/>
          <w:lang w:val="en-US"/>
        </w:rPr>
        <w:t xml:space="preserve"> 10</w:t>
      </w:r>
      <w:r w:rsidR="00AE27FF" w:rsidRPr="00AE27FF">
        <w:rPr>
          <w:rFonts w:ascii="Arial" w:hAnsi="Arial" w:cs="Arial"/>
          <w:vertAlign w:val="superscript"/>
          <w:lang w:val="en-US"/>
        </w:rPr>
        <w:t>th</w:t>
      </w:r>
      <w:r w:rsidR="00AE27FF">
        <w:rPr>
          <w:rFonts w:ascii="Arial" w:hAnsi="Arial" w:cs="Arial"/>
          <w:lang w:val="en-US"/>
        </w:rPr>
        <w:t xml:space="preserve"> September 2026</w:t>
      </w:r>
      <w:r w:rsidR="00512C4D">
        <w:rPr>
          <w:rFonts w:ascii="Arial" w:hAnsi="Arial" w:cs="Arial"/>
          <w:lang w:val="en-US"/>
        </w:rPr>
        <w:t xml:space="preserve"> </w:t>
      </w:r>
      <w:r w:rsidR="00795927">
        <w:rPr>
          <w:rFonts w:ascii="Arial" w:hAnsi="Arial" w:cs="Arial"/>
          <w:lang w:val="en-US"/>
        </w:rPr>
        <w:t>to purpose my work</w:t>
      </w:r>
      <w:r w:rsidR="000448BC">
        <w:rPr>
          <w:rFonts w:ascii="Arial" w:hAnsi="Arial" w:cs="Arial"/>
          <w:lang w:val="en-US"/>
        </w:rPr>
        <w:t xml:space="preserve">. I used the </w:t>
      </w:r>
    </w:p>
    <w:p w14:paraId="4334BF85" w14:textId="77777777" w:rsidR="003C2835" w:rsidRPr="007662B1" w:rsidRDefault="000448BC" w:rsidP="0028294A">
      <w:pPr>
        <w:spacing w:line="360" w:lineRule="auto"/>
        <w:rPr>
          <w:rFonts w:ascii="Arial" w:hAnsi="Arial" w:cs="Arial"/>
          <w:b/>
          <w:bCs/>
          <w:lang w:val="en-US"/>
        </w:rPr>
      </w:pPr>
      <w:r w:rsidRPr="007662B1">
        <w:rPr>
          <w:rFonts w:ascii="Arial" w:hAnsi="Arial" w:cs="Arial"/>
          <w:b/>
          <w:bCs/>
          <w:lang w:val="en-US"/>
        </w:rPr>
        <w:t>Prompts:</w:t>
      </w:r>
    </w:p>
    <w:p w14:paraId="41723E52" w14:textId="3ADB4ECC" w:rsidR="003C2835" w:rsidRDefault="000A5F19" w:rsidP="0028294A">
      <w:pPr>
        <w:spacing w:line="360" w:lineRule="auto"/>
        <w:rPr>
          <w:rFonts w:ascii="Arial" w:hAnsi="Arial" w:cs="Arial"/>
          <w:lang w:val="en-US"/>
        </w:rPr>
      </w:pPr>
      <w:r w:rsidRPr="000A5F19">
        <w:rPr>
          <w:b/>
          <w:bCs/>
        </w:rPr>
        <w:t>Initial Prompt</w:t>
      </w:r>
      <w:r>
        <w:t>. Please</w:t>
      </w:r>
      <w:r w:rsidR="003C2835" w:rsidRPr="732F62CB">
        <w:t xml:space="preserve"> could you give me a list of techniques that will help me make the best use of my study time</w:t>
      </w:r>
      <w:r w:rsidR="003C2835" w:rsidRPr="00E250D5">
        <w:rPr>
          <w:rFonts w:ascii="Arial" w:hAnsi="Arial" w:cs="Arial"/>
          <w:lang w:val="en-US"/>
        </w:rPr>
        <w:t xml:space="preserve"> </w:t>
      </w:r>
    </w:p>
    <w:p w14:paraId="4D4FCEB6" w14:textId="023B69EE" w:rsidR="00D670C8" w:rsidRPr="00D670C8" w:rsidRDefault="00D670C8" w:rsidP="00D670C8">
      <w:pPr>
        <w:spacing w:before="240" w:after="240"/>
      </w:pPr>
      <w:r w:rsidRPr="000A5F19">
        <w:rPr>
          <w:b/>
          <w:bCs/>
        </w:rPr>
        <w:t>1</w:t>
      </w:r>
      <w:r>
        <w:t>.</w:t>
      </w:r>
      <w:r w:rsidRPr="732F62CB">
        <w:t>Please could I have more information on the Balanced Study Routine</w:t>
      </w:r>
    </w:p>
    <w:p w14:paraId="21719BE4" w14:textId="1F111379" w:rsidR="00D670C8" w:rsidRDefault="00D670C8" w:rsidP="008D5B9E">
      <w:pPr>
        <w:spacing w:before="240" w:after="240"/>
      </w:pPr>
      <w:r w:rsidRPr="000A5F19">
        <w:rPr>
          <w:b/>
          <w:bCs/>
        </w:rPr>
        <w:t>2</w:t>
      </w:r>
      <w:r>
        <w:t>.</w:t>
      </w:r>
      <w:r w:rsidR="008D5B9E" w:rsidRPr="732F62CB">
        <w:t>Please could I have more information on the Pomodoro Technique</w:t>
      </w:r>
    </w:p>
    <w:p w14:paraId="73B0C6CA" w14:textId="39FE0AB7" w:rsidR="00ED7D63" w:rsidRDefault="00D670C8" w:rsidP="00ED7D63">
      <w:pPr>
        <w:spacing w:before="240" w:after="240"/>
      </w:pPr>
      <w:r w:rsidRPr="000A5F19">
        <w:rPr>
          <w:b/>
          <w:bCs/>
        </w:rPr>
        <w:t>3</w:t>
      </w:r>
      <w:r>
        <w:t>.</w:t>
      </w:r>
      <w:r w:rsidR="00ED7D63" w:rsidRPr="732F62CB">
        <w:t>Can you provide a reference list on where you got this information from please?</w:t>
      </w:r>
    </w:p>
    <w:p w14:paraId="73753CF7" w14:textId="77777777" w:rsidR="00ED7D63" w:rsidRDefault="00ED7D63" w:rsidP="0028294A">
      <w:pPr>
        <w:spacing w:line="360" w:lineRule="auto"/>
      </w:pPr>
    </w:p>
    <w:p w14:paraId="282600B2" w14:textId="52896E47" w:rsidR="000C1022" w:rsidRPr="00E250D5" w:rsidRDefault="00E2375F" w:rsidP="00E2375F">
      <w:pPr>
        <w:spacing w:line="360" w:lineRule="auto"/>
        <w:jc w:val="both"/>
        <w:rPr>
          <w:rFonts w:ascii="Arial" w:hAnsi="Arial" w:cs="Arial"/>
          <w:lang w:val="en-US"/>
        </w:rPr>
      </w:pPr>
      <w:r>
        <w:rPr>
          <w:rFonts w:ascii="Arial" w:hAnsi="Arial" w:cs="Arial"/>
          <w:lang w:val="en-US"/>
        </w:rPr>
        <w:t>I confirm that I have not presented any Ai generated text as my own work. I confirm I have copies of my drafts, notes and ot</w:t>
      </w:r>
      <w:r w:rsidR="002974C5">
        <w:rPr>
          <w:rFonts w:ascii="Arial" w:hAnsi="Arial" w:cs="Arial"/>
          <w:lang w:val="en-US"/>
        </w:rPr>
        <w:t xml:space="preserve">her resources I used before, and after the use of AI tools which may be asked to provide in evidence. </w:t>
      </w:r>
      <w:r w:rsidR="000C1022" w:rsidRPr="00E250D5">
        <w:rPr>
          <w:rFonts w:ascii="Arial" w:hAnsi="Arial" w:cs="Arial"/>
          <w:lang w:val="en-US"/>
        </w:rPr>
        <w:br w:type="page"/>
      </w:r>
    </w:p>
    <w:tbl>
      <w:tblPr>
        <w:tblStyle w:val="TableGrid"/>
        <w:tblW w:w="10490" w:type="dxa"/>
        <w:tblInd w:w="-717" w:type="dxa"/>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993"/>
        <w:gridCol w:w="1417"/>
        <w:gridCol w:w="1276"/>
        <w:gridCol w:w="1843"/>
        <w:gridCol w:w="1559"/>
        <w:gridCol w:w="992"/>
        <w:gridCol w:w="1276"/>
        <w:gridCol w:w="1134"/>
      </w:tblGrid>
      <w:tr w:rsidR="000C1022" w14:paraId="08DD1501" w14:textId="77777777" w:rsidTr="00AE1E1A">
        <w:trPr>
          <w:trHeight w:val="285"/>
        </w:trPr>
        <w:tc>
          <w:tcPr>
            <w:tcW w:w="993" w:type="dxa"/>
            <w:tcMar>
              <w:left w:w="105" w:type="dxa"/>
              <w:right w:w="105" w:type="dxa"/>
            </w:tcMar>
          </w:tcPr>
          <w:p w14:paraId="51BD602A"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Time</w:t>
            </w:r>
          </w:p>
        </w:tc>
        <w:tc>
          <w:tcPr>
            <w:tcW w:w="1417" w:type="dxa"/>
            <w:tcMar>
              <w:left w:w="105" w:type="dxa"/>
              <w:right w:w="105" w:type="dxa"/>
            </w:tcMar>
          </w:tcPr>
          <w:p w14:paraId="691F1428"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Monday</w:t>
            </w:r>
          </w:p>
        </w:tc>
        <w:tc>
          <w:tcPr>
            <w:tcW w:w="1276" w:type="dxa"/>
            <w:tcMar>
              <w:left w:w="105" w:type="dxa"/>
              <w:right w:w="105" w:type="dxa"/>
            </w:tcMar>
          </w:tcPr>
          <w:p w14:paraId="685527C2"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Tuesday</w:t>
            </w:r>
          </w:p>
        </w:tc>
        <w:tc>
          <w:tcPr>
            <w:tcW w:w="1843" w:type="dxa"/>
            <w:tcMar>
              <w:left w:w="105" w:type="dxa"/>
              <w:right w:w="105" w:type="dxa"/>
            </w:tcMar>
          </w:tcPr>
          <w:p w14:paraId="25E32687"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Wednesday</w:t>
            </w:r>
          </w:p>
        </w:tc>
        <w:tc>
          <w:tcPr>
            <w:tcW w:w="1559" w:type="dxa"/>
            <w:tcMar>
              <w:left w:w="105" w:type="dxa"/>
              <w:right w:w="105" w:type="dxa"/>
            </w:tcMar>
          </w:tcPr>
          <w:p w14:paraId="1649D5D9"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Thursday</w:t>
            </w:r>
          </w:p>
        </w:tc>
        <w:tc>
          <w:tcPr>
            <w:tcW w:w="992" w:type="dxa"/>
            <w:tcMar>
              <w:left w:w="105" w:type="dxa"/>
              <w:right w:w="105" w:type="dxa"/>
            </w:tcMar>
          </w:tcPr>
          <w:p w14:paraId="299DA047"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Friday</w:t>
            </w:r>
          </w:p>
        </w:tc>
        <w:tc>
          <w:tcPr>
            <w:tcW w:w="1276" w:type="dxa"/>
            <w:tcMar>
              <w:left w:w="105" w:type="dxa"/>
              <w:right w:w="105" w:type="dxa"/>
            </w:tcMar>
          </w:tcPr>
          <w:p w14:paraId="1F1A9159"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Saturday</w:t>
            </w:r>
          </w:p>
        </w:tc>
        <w:tc>
          <w:tcPr>
            <w:tcW w:w="1134" w:type="dxa"/>
            <w:tcMar>
              <w:left w:w="105" w:type="dxa"/>
              <w:right w:w="105" w:type="dxa"/>
            </w:tcMar>
          </w:tcPr>
          <w:p w14:paraId="5946B6BB"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Sunday</w:t>
            </w:r>
          </w:p>
        </w:tc>
      </w:tr>
      <w:tr w:rsidR="000C1022" w14:paraId="76DF69BB" w14:textId="77777777" w:rsidTr="00AE1E1A">
        <w:trPr>
          <w:trHeight w:val="285"/>
        </w:trPr>
        <w:tc>
          <w:tcPr>
            <w:tcW w:w="993" w:type="dxa"/>
            <w:tcMar>
              <w:left w:w="105" w:type="dxa"/>
              <w:right w:w="105" w:type="dxa"/>
            </w:tcMar>
          </w:tcPr>
          <w:p w14:paraId="247B7E83"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00:00 – 06:29</w:t>
            </w:r>
          </w:p>
        </w:tc>
        <w:tc>
          <w:tcPr>
            <w:tcW w:w="1417" w:type="dxa"/>
            <w:shd w:val="clear" w:color="auto" w:fill="E8E8E8" w:themeFill="background2"/>
            <w:tcMar>
              <w:left w:w="105" w:type="dxa"/>
              <w:right w:w="105" w:type="dxa"/>
            </w:tcMar>
          </w:tcPr>
          <w:p w14:paraId="30B13571"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Sleep</w:t>
            </w:r>
          </w:p>
        </w:tc>
        <w:tc>
          <w:tcPr>
            <w:tcW w:w="1276" w:type="dxa"/>
            <w:shd w:val="clear" w:color="auto" w:fill="E8E8E8" w:themeFill="background2"/>
            <w:tcMar>
              <w:left w:w="105" w:type="dxa"/>
              <w:right w:w="105" w:type="dxa"/>
            </w:tcMar>
          </w:tcPr>
          <w:p w14:paraId="195BFF54"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Sleep</w:t>
            </w:r>
          </w:p>
        </w:tc>
        <w:tc>
          <w:tcPr>
            <w:tcW w:w="1843" w:type="dxa"/>
            <w:shd w:val="clear" w:color="auto" w:fill="E8E8E8" w:themeFill="background2"/>
            <w:tcMar>
              <w:left w:w="105" w:type="dxa"/>
              <w:right w:w="105" w:type="dxa"/>
            </w:tcMar>
          </w:tcPr>
          <w:p w14:paraId="795EF3BB"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Sleep</w:t>
            </w:r>
          </w:p>
        </w:tc>
        <w:tc>
          <w:tcPr>
            <w:tcW w:w="1559" w:type="dxa"/>
            <w:shd w:val="clear" w:color="auto" w:fill="E8E8E8" w:themeFill="background2"/>
            <w:tcMar>
              <w:left w:w="105" w:type="dxa"/>
              <w:right w:w="105" w:type="dxa"/>
            </w:tcMar>
          </w:tcPr>
          <w:p w14:paraId="4AB9524E"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Sleep</w:t>
            </w:r>
          </w:p>
        </w:tc>
        <w:tc>
          <w:tcPr>
            <w:tcW w:w="992" w:type="dxa"/>
            <w:shd w:val="clear" w:color="auto" w:fill="E8E8E8" w:themeFill="background2"/>
            <w:tcMar>
              <w:left w:w="105" w:type="dxa"/>
              <w:right w:w="105" w:type="dxa"/>
            </w:tcMar>
          </w:tcPr>
          <w:p w14:paraId="42976077"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Sleep</w:t>
            </w:r>
          </w:p>
        </w:tc>
        <w:tc>
          <w:tcPr>
            <w:tcW w:w="1276" w:type="dxa"/>
            <w:shd w:val="clear" w:color="auto" w:fill="E8E8E8" w:themeFill="background2"/>
            <w:tcMar>
              <w:left w:w="105" w:type="dxa"/>
              <w:right w:w="105" w:type="dxa"/>
            </w:tcMar>
          </w:tcPr>
          <w:p w14:paraId="445C7ECF"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Sleep</w:t>
            </w:r>
          </w:p>
        </w:tc>
        <w:tc>
          <w:tcPr>
            <w:tcW w:w="1134" w:type="dxa"/>
            <w:shd w:val="clear" w:color="auto" w:fill="E8E8E8" w:themeFill="background2"/>
            <w:tcMar>
              <w:left w:w="105" w:type="dxa"/>
              <w:right w:w="105" w:type="dxa"/>
            </w:tcMar>
          </w:tcPr>
          <w:p w14:paraId="2B79B347"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Sleep</w:t>
            </w:r>
          </w:p>
        </w:tc>
      </w:tr>
      <w:tr w:rsidR="000C1022" w14:paraId="30597745" w14:textId="77777777" w:rsidTr="00AE1E1A">
        <w:trPr>
          <w:trHeight w:val="285"/>
        </w:trPr>
        <w:tc>
          <w:tcPr>
            <w:tcW w:w="993" w:type="dxa"/>
            <w:tcMar>
              <w:left w:w="105" w:type="dxa"/>
              <w:right w:w="105" w:type="dxa"/>
            </w:tcMar>
          </w:tcPr>
          <w:p w14:paraId="73E81AF3"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06:30 – 07:29</w:t>
            </w:r>
          </w:p>
        </w:tc>
        <w:tc>
          <w:tcPr>
            <w:tcW w:w="1417" w:type="dxa"/>
            <w:tcMar>
              <w:left w:w="105" w:type="dxa"/>
              <w:right w:w="105" w:type="dxa"/>
            </w:tcMar>
          </w:tcPr>
          <w:p w14:paraId="2A5ECB66"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Coffee, let dogs out and feed all pets</w:t>
            </w:r>
          </w:p>
        </w:tc>
        <w:tc>
          <w:tcPr>
            <w:tcW w:w="1276" w:type="dxa"/>
            <w:tcMar>
              <w:left w:w="105" w:type="dxa"/>
              <w:right w:w="105" w:type="dxa"/>
            </w:tcMar>
          </w:tcPr>
          <w:p w14:paraId="11ADC9EB"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Coffee, let dogs out and feed all pets</w:t>
            </w:r>
          </w:p>
          <w:p w14:paraId="5328093F" w14:textId="77777777" w:rsidR="000C1022" w:rsidRDefault="000C1022">
            <w:pPr>
              <w:rPr>
                <w:rFonts w:ascii="Arial" w:eastAsia="Arial" w:hAnsi="Arial" w:cs="Arial"/>
                <w:color w:val="000000" w:themeColor="text1"/>
              </w:rPr>
            </w:pPr>
          </w:p>
        </w:tc>
        <w:tc>
          <w:tcPr>
            <w:tcW w:w="1843" w:type="dxa"/>
            <w:tcMar>
              <w:left w:w="105" w:type="dxa"/>
              <w:right w:w="105" w:type="dxa"/>
            </w:tcMar>
          </w:tcPr>
          <w:p w14:paraId="41F79DAA"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Coffee, let dogs out and feed all pets</w:t>
            </w:r>
          </w:p>
          <w:p w14:paraId="53684C30" w14:textId="77777777" w:rsidR="000C1022" w:rsidRDefault="000C1022">
            <w:pPr>
              <w:rPr>
                <w:rFonts w:ascii="Arial" w:eastAsia="Arial" w:hAnsi="Arial" w:cs="Arial"/>
                <w:color w:val="000000" w:themeColor="text1"/>
              </w:rPr>
            </w:pPr>
          </w:p>
        </w:tc>
        <w:tc>
          <w:tcPr>
            <w:tcW w:w="1559" w:type="dxa"/>
            <w:tcMar>
              <w:left w:w="105" w:type="dxa"/>
              <w:right w:w="105" w:type="dxa"/>
            </w:tcMar>
          </w:tcPr>
          <w:p w14:paraId="633FA793"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Coffee, let dogs out and feed all pets</w:t>
            </w:r>
          </w:p>
          <w:p w14:paraId="1C0C9FF3" w14:textId="77777777" w:rsidR="000C1022" w:rsidRDefault="000C1022">
            <w:pPr>
              <w:rPr>
                <w:rFonts w:ascii="Arial" w:eastAsia="Arial" w:hAnsi="Arial" w:cs="Arial"/>
                <w:color w:val="000000" w:themeColor="text1"/>
              </w:rPr>
            </w:pPr>
          </w:p>
        </w:tc>
        <w:tc>
          <w:tcPr>
            <w:tcW w:w="992" w:type="dxa"/>
            <w:tcMar>
              <w:left w:w="105" w:type="dxa"/>
              <w:right w:w="105" w:type="dxa"/>
            </w:tcMar>
          </w:tcPr>
          <w:p w14:paraId="2B60F62F"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Coffee, let dogs out and feed all pets</w:t>
            </w:r>
          </w:p>
          <w:p w14:paraId="41D138CC" w14:textId="77777777" w:rsidR="000C1022" w:rsidRDefault="000C1022">
            <w:pPr>
              <w:rPr>
                <w:rFonts w:ascii="Arial" w:eastAsia="Arial" w:hAnsi="Arial" w:cs="Arial"/>
                <w:color w:val="000000" w:themeColor="text1"/>
              </w:rPr>
            </w:pPr>
          </w:p>
        </w:tc>
        <w:tc>
          <w:tcPr>
            <w:tcW w:w="1276" w:type="dxa"/>
            <w:tcMar>
              <w:left w:w="105" w:type="dxa"/>
              <w:right w:w="105" w:type="dxa"/>
            </w:tcMar>
          </w:tcPr>
          <w:p w14:paraId="127CCE24"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Coffee, let dogs out and feed all pets</w:t>
            </w:r>
          </w:p>
          <w:p w14:paraId="58FD015C" w14:textId="77777777" w:rsidR="000C1022" w:rsidRDefault="000C1022">
            <w:pPr>
              <w:rPr>
                <w:rFonts w:ascii="Arial" w:eastAsia="Arial" w:hAnsi="Arial" w:cs="Arial"/>
                <w:color w:val="000000" w:themeColor="text1"/>
              </w:rPr>
            </w:pPr>
          </w:p>
        </w:tc>
        <w:tc>
          <w:tcPr>
            <w:tcW w:w="1134" w:type="dxa"/>
            <w:tcMar>
              <w:left w:w="105" w:type="dxa"/>
              <w:right w:w="105" w:type="dxa"/>
            </w:tcMar>
          </w:tcPr>
          <w:p w14:paraId="7D2A0ECB"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Coffee, let dogs out and feed all pets</w:t>
            </w:r>
          </w:p>
          <w:p w14:paraId="518682EC" w14:textId="77777777" w:rsidR="000C1022" w:rsidRDefault="000C1022">
            <w:pPr>
              <w:rPr>
                <w:rFonts w:ascii="Arial" w:eastAsia="Arial" w:hAnsi="Arial" w:cs="Arial"/>
                <w:color w:val="000000" w:themeColor="text1"/>
              </w:rPr>
            </w:pPr>
          </w:p>
        </w:tc>
      </w:tr>
      <w:tr w:rsidR="000C1022" w14:paraId="43412007" w14:textId="77777777" w:rsidTr="00AE1E1A">
        <w:trPr>
          <w:trHeight w:val="285"/>
        </w:trPr>
        <w:tc>
          <w:tcPr>
            <w:tcW w:w="993" w:type="dxa"/>
            <w:tcMar>
              <w:left w:w="105" w:type="dxa"/>
              <w:right w:w="105" w:type="dxa"/>
            </w:tcMar>
          </w:tcPr>
          <w:p w14:paraId="73415C3E"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07:30 – 08:29</w:t>
            </w:r>
          </w:p>
        </w:tc>
        <w:tc>
          <w:tcPr>
            <w:tcW w:w="1417" w:type="dxa"/>
            <w:tcMar>
              <w:left w:w="105" w:type="dxa"/>
              <w:right w:w="105" w:type="dxa"/>
            </w:tcMar>
          </w:tcPr>
          <w:p w14:paraId="2D7CAFFC"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Get washed and dressed, straighten bed, make packed lunches</w:t>
            </w:r>
          </w:p>
        </w:tc>
        <w:tc>
          <w:tcPr>
            <w:tcW w:w="1276" w:type="dxa"/>
            <w:tcMar>
              <w:left w:w="105" w:type="dxa"/>
              <w:right w:w="105" w:type="dxa"/>
            </w:tcMar>
          </w:tcPr>
          <w:p w14:paraId="23781AF5"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Get washed and dressed, straighten bed, make packed lunches</w:t>
            </w:r>
          </w:p>
          <w:p w14:paraId="51AEFCA0" w14:textId="77777777" w:rsidR="000C1022" w:rsidRDefault="000C1022">
            <w:pPr>
              <w:rPr>
                <w:rFonts w:ascii="Arial" w:eastAsia="Arial" w:hAnsi="Arial" w:cs="Arial"/>
                <w:color w:val="000000" w:themeColor="text1"/>
              </w:rPr>
            </w:pPr>
          </w:p>
        </w:tc>
        <w:tc>
          <w:tcPr>
            <w:tcW w:w="1843" w:type="dxa"/>
            <w:tcMar>
              <w:left w:w="105" w:type="dxa"/>
              <w:right w:w="105" w:type="dxa"/>
            </w:tcMar>
          </w:tcPr>
          <w:p w14:paraId="411E54E0"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Get washed and dressed, straighten bed, make packed lunches</w:t>
            </w:r>
          </w:p>
          <w:p w14:paraId="43AAEB8B" w14:textId="77777777" w:rsidR="000C1022" w:rsidRDefault="000C1022">
            <w:pPr>
              <w:rPr>
                <w:rFonts w:ascii="Arial" w:eastAsia="Arial" w:hAnsi="Arial" w:cs="Arial"/>
                <w:color w:val="000000" w:themeColor="text1"/>
              </w:rPr>
            </w:pPr>
          </w:p>
        </w:tc>
        <w:tc>
          <w:tcPr>
            <w:tcW w:w="1559" w:type="dxa"/>
            <w:tcMar>
              <w:left w:w="105" w:type="dxa"/>
              <w:right w:w="105" w:type="dxa"/>
            </w:tcMar>
          </w:tcPr>
          <w:p w14:paraId="0F1B08FE"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Get washed and dressed, straighten bed, make packed lunches</w:t>
            </w:r>
          </w:p>
          <w:p w14:paraId="1B34B56B" w14:textId="77777777" w:rsidR="000C1022" w:rsidRDefault="000C1022">
            <w:pPr>
              <w:rPr>
                <w:rFonts w:ascii="Arial" w:eastAsia="Arial" w:hAnsi="Arial" w:cs="Arial"/>
                <w:color w:val="000000" w:themeColor="text1"/>
              </w:rPr>
            </w:pPr>
          </w:p>
        </w:tc>
        <w:tc>
          <w:tcPr>
            <w:tcW w:w="992" w:type="dxa"/>
            <w:tcMar>
              <w:left w:w="105" w:type="dxa"/>
              <w:right w:w="105" w:type="dxa"/>
            </w:tcMar>
          </w:tcPr>
          <w:p w14:paraId="502085BD"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Get washed and dressed, straighten bed, make packed lunches</w:t>
            </w:r>
          </w:p>
          <w:p w14:paraId="0AB78286" w14:textId="77777777" w:rsidR="000C1022" w:rsidRDefault="000C1022">
            <w:pPr>
              <w:rPr>
                <w:rFonts w:ascii="Arial" w:eastAsia="Arial" w:hAnsi="Arial" w:cs="Arial"/>
                <w:color w:val="000000" w:themeColor="text1"/>
              </w:rPr>
            </w:pPr>
          </w:p>
        </w:tc>
        <w:tc>
          <w:tcPr>
            <w:tcW w:w="1276" w:type="dxa"/>
            <w:tcMar>
              <w:left w:w="105" w:type="dxa"/>
              <w:right w:w="105" w:type="dxa"/>
            </w:tcMar>
          </w:tcPr>
          <w:p w14:paraId="3D170082" w14:textId="6C9906A8" w:rsidR="000C1022" w:rsidRDefault="000C1022">
            <w:pPr>
              <w:rPr>
                <w:rFonts w:ascii="Arial" w:eastAsia="Arial" w:hAnsi="Arial" w:cs="Arial"/>
                <w:color w:val="000000" w:themeColor="text1"/>
              </w:rPr>
            </w:pPr>
            <w:r w:rsidRPr="4747E40D">
              <w:rPr>
                <w:rFonts w:ascii="Arial" w:eastAsia="Arial" w:hAnsi="Arial" w:cs="Arial"/>
                <w:color w:val="000000" w:themeColor="text1"/>
              </w:rPr>
              <w:t xml:space="preserve">Stay in </w:t>
            </w:r>
            <w:r w:rsidR="00C43C24" w:rsidRPr="4747E40D">
              <w:rPr>
                <w:rFonts w:ascii="Arial" w:eastAsia="Arial" w:hAnsi="Arial" w:cs="Arial"/>
                <w:color w:val="000000" w:themeColor="text1"/>
              </w:rPr>
              <w:t>P</w:t>
            </w:r>
            <w:r w:rsidR="00C43C24">
              <w:rPr>
                <w:rFonts w:ascii="Arial" w:eastAsia="Arial" w:hAnsi="Arial" w:cs="Arial"/>
                <w:color w:val="000000" w:themeColor="text1"/>
              </w:rPr>
              <w:t>ajamas,</w:t>
            </w:r>
            <w:r w:rsidRPr="4747E40D">
              <w:rPr>
                <w:rFonts w:ascii="Arial" w:eastAsia="Arial" w:hAnsi="Arial" w:cs="Arial"/>
                <w:color w:val="000000" w:themeColor="text1"/>
              </w:rPr>
              <w:t xml:space="preserve"> </w:t>
            </w:r>
          </w:p>
          <w:p w14:paraId="367B4D0D" w14:textId="2E1101CB" w:rsidR="000C1022" w:rsidRDefault="00C43C24">
            <w:pPr>
              <w:rPr>
                <w:rFonts w:ascii="Arial" w:eastAsia="Arial" w:hAnsi="Arial" w:cs="Arial"/>
                <w:color w:val="000000" w:themeColor="text1"/>
              </w:rPr>
            </w:pPr>
            <w:r>
              <w:rPr>
                <w:rFonts w:ascii="Arial" w:eastAsia="Arial" w:hAnsi="Arial" w:cs="Arial"/>
                <w:color w:val="000000" w:themeColor="text1"/>
              </w:rPr>
              <w:t>a</w:t>
            </w:r>
            <w:r w:rsidR="000C1022" w:rsidRPr="4747E40D">
              <w:rPr>
                <w:rFonts w:ascii="Arial" w:eastAsia="Arial" w:hAnsi="Arial" w:cs="Arial"/>
                <w:color w:val="000000" w:themeColor="text1"/>
              </w:rPr>
              <w:t>nother coffee</w:t>
            </w:r>
          </w:p>
          <w:p w14:paraId="3347ACB0" w14:textId="77777777" w:rsidR="000C1022" w:rsidRDefault="000C1022">
            <w:pPr>
              <w:rPr>
                <w:rFonts w:ascii="Arial" w:eastAsia="Arial" w:hAnsi="Arial" w:cs="Arial"/>
                <w:color w:val="000000" w:themeColor="text1"/>
              </w:rPr>
            </w:pPr>
          </w:p>
          <w:p w14:paraId="5FB8A1EB"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(possibly away supporting grown up children with their sports)</w:t>
            </w:r>
          </w:p>
        </w:tc>
        <w:tc>
          <w:tcPr>
            <w:tcW w:w="1134" w:type="dxa"/>
            <w:tcMar>
              <w:left w:w="105" w:type="dxa"/>
              <w:right w:w="105" w:type="dxa"/>
            </w:tcMar>
          </w:tcPr>
          <w:p w14:paraId="4928A73C" w14:textId="60FA969D" w:rsidR="000C1022" w:rsidRDefault="000C1022">
            <w:pPr>
              <w:rPr>
                <w:rFonts w:ascii="Arial" w:eastAsia="Arial" w:hAnsi="Arial" w:cs="Arial"/>
                <w:color w:val="000000" w:themeColor="text1"/>
              </w:rPr>
            </w:pPr>
            <w:r w:rsidRPr="4747E40D">
              <w:rPr>
                <w:rFonts w:ascii="Arial" w:eastAsia="Arial" w:hAnsi="Arial" w:cs="Arial"/>
                <w:color w:val="000000" w:themeColor="text1"/>
              </w:rPr>
              <w:t>Stay in P</w:t>
            </w:r>
            <w:r w:rsidR="00C43C24">
              <w:rPr>
                <w:rFonts w:ascii="Arial" w:eastAsia="Arial" w:hAnsi="Arial" w:cs="Arial"/>
                <w:color w:val="000000" w:themeColor="text1"/>
              </w:rPr>
              <w:t>ajamas,</w:t>
            </w:r>
          </w:p>
          <w:p w14:paraId="37A49418" w14:textId="707302E5" w:rsidR="000C1022" w:rsidRDefault="00C43C24">
            <w:pPr>
              <w:rPr>
                <w:rFonts w:ascii="Arial" w:eastAsia="Arial" w:hAnsi="Arial" w:cs="Arial"/>
                <w:color w:val="000000" w:themeColor="text1"/>
              </w:rPr>
            </w:pPr>
            <w:r>
              <w:rPr>
                <w:rFonts w:ascii="Arial" w:eastAsia="Arial" w:hAnsi="Arial" w:cs="Arial"/>
                <w:color w:val="000000" w:themeColor="text1"/>
              </w:rPr>
              <w:t>a</w:t>
            </w:r>
            <w:r w:rsidR="000C1022" w:rsidRPr="4747E40D">
              <w:rPr>
                <w:rFonts w:ascii="Arial" w:eastAsia="Arial" w:hAnsi="Arial" w:cs="Arial"/>
                <w:color w:val="000000" w:themeColor="text1"/>
              </w:rPr>
              <w:t>nother coffee</w:t>
            </w:r>
          </w:p>
          <w:p w14:paraId="3FD23AC1" w14:textId="77777777" w:rsidR="000C1022" w:rsidRDefault="000C1022">
            <w:pPr>
              <w:rPr>
                <w:rFonts w:ascii="Arial" w:eastAsia="Arial" w:hAnsi="Arial" w:cs="Arial"/>
                <w:color w:val="000000" w:themeColor="text1"/>
              </w:rPr>
            </w:pPr>
          </w:p>
          <w:p w14:paraId="7F24D660" w14:textId="77777777" w:rsidR="000C1022" w:rsidRDefault="000C1022">
            <w:pPr>
              <w:rPr>
                <w:rFonts w:ascii="Arial" w:eastAsia="Arial" w:hAnsi="Arial" w:cs="Arial"/>
                <w:color w:val="000000" w:themeColor="text1"/>
              </w:rPr>
            </w:pPr>
            <w:r w:rsidRPr="792BDAF5">
              <w:rPr>
                <w:rFonts w:ascii="Arial" w:eastAsia="Arial" w:hAnsi="Arial" w:cs="Arial"/>
                <w:color w:val="000000" w:themeColor="text1"/>
              </w:rPr>
              <w:t>(possibly away supporting grown up children with their sports)</w:t>
            </w:r>
          </w:p>
        </w:tc>
      </w:tr>
      <w:tr w:rsidR="000C1022" w14:paraId="08A15A78" w14:textId="77777777" w:rsidTr="00AE1E1A">
        <w:trPr>
          <w:trHeight w:val="1185"/>
        </w:trPr>
        <w:tc>
          <w:tcPr>
            <w:tcW w:w="993" w:type="dxa"/>
            <w:tcMar>
              <w:left w:w="105" w:type="dxa"/>
              <w:right w:w="105" w:type="dxa"/>
            </w:tcMar>
          </w:tcPr>
          <w:p w14:paraId="34768FD3"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08:30 – 09:29</w:t>
            </w:r>
          </w:p>
        </w:tc>
        <w:tc>
          <w:tcPr>
            <w:tcW w:w="1417" w:type="dxa"/>
            <w:tcMar>
              <w:left w:w="105" w:type="dxa"/>
              <w:right w:w="105" w:type="dxa"/>
            </w:tcMar>
          </w:tcPr>
          <w:p w14:paraId="43785EFA"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Travel and arrive at work</w:t>
            </w:r>
          </w:p>
        </w:tc>
        <w:tc>
          <w:tcPr>
            <w:tcW w:w="1276" w:type="dxa"/>
            <w:tcMar>
              <w:left w:w="105" w:type="dxa"/>
              <w:right w:w="105" w:type="dxa"/>
            </w:tcMar>
          </w:tcPr>
          <w:p w14:paraId="7BE0880A"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Travel and arrive at work</w:t>
            </w:r>
          </w:p>
        </w:tc>
        <w:tc>
          <w:tcPr>
            <w:tcW w:w="1843" w:type="dxa"/>
            <w:tcMar>
              <w:left w:w="105" w:type="dxa"/>
              <w:right w:w="105" w:type="dxa"/>
            </w:tcMar>
          </w:tcPr>
          <w:p w14:paraId="6FCFE50F"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Travel and arrive at work</w:t>
            </w:r>
          </w:p>
          <w:p w14:paraId="1593735A" w14:textId="77777777" w:rsidR="000C1022" w:rsidRDefault="000C1022">
            <w:pPr>
              <w:rPr>
                <w:rFonts w:ascii="Arial" w:eastAsia="Arial" w:hAnsi="Arial" w:cs="Arial"/>
                <w:color w:val="000000" w:themeColor="text1"/>
              </w:rPr>
            </w:pPr>
          </w:p>
        </w:tc>
        <w:tc>
          <w:tcPr>
            <w:tcW w:w="1559" w:type="dxa"/>
            <w:tcMar>
              <w:left w:w="105" w:type="dxa"/>
              <w:right w:w="105" w:type="dxa"/>
            </w:tcMar>
          </w:tcPr>
          <w:p w14:paraId="54BD03C2"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Travel and arrive at work</w:t>
            </w:r>
          </w:p>
          <w:p w14:paraId="72460EED" w14:textId="77777777" w:rsidR="000C1022" w:rsidRDefault="000C1022">
            <w:pPr>
              <w:rPr>
                <w:rFonts w:ascii="Arial" w:eastAsia="Arial" w:hAnsi="Arial" w:cs="Arial"/>
                <w:color w:val="000000" w:themeColor="text1"/>
              </w:rPr>
            </w:pPr>
          </w:p>
        </w:tc>
        <w:tc>
          <w:tcPr>
            <w:tcW w:w="992" w:type="dxa"/>
            <w:tcMar>
              <w:left w:w="105" w:type="dxa"/>
              <w:right w:w="105" w:type="dxa"/>
            </w:tcMar>
          </w:tcPr>
          <w:p w14:paraId="04B7980E"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Travel and arrive at work</w:t>
            </w:r>
          </w:p>
          <w:p w14:paraId="1251119A" w14:textId="77777777" w:rsidR="000C1022" w:rsidRDefault="000C1022">
            <w:pPr>
              <w:rPr>
                <w:rFonts w:ascii="Arial" w:eastAsia="Arial" w:hAnsi="Arial" w:cs="Arial"/>
                <w:color w:val="000000" w:themeColor="text1"/>
              </w:rPr>
            </w:pPr>
          </w:p>
        </w:tc>
        <w:tc>
          <w:tcPr>
            <w:tcW w:w="1276" w:type="dxa"/>
            <w:tcMar>
              <w:left w:w="105" w:type="dxa"/>
              <w:right w:w="105" w:type="dxa"/>
            </w:tcMar>
          </w:tcPr>
          <w:p w14:paraId="4B1D037B"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Travel into see Mum and MIL</w:t>
            </w:r>
          </w:p>
        </w:tc>
        <w:tc>
          <w:tcPr>
            <w:tcW w:w="1134" w:type="dxa"/>
            <w:tcMar>
              <w:left w:w="105" w:type="dxa"/>
              <w:right w:w="105" w:type="dxa"/>
            </w:tcMar>
          </w:tcPr>
          <w:p w14:paraId="331B6AEA" w14:textId="1ACB218D" w:rsidR="000C1022" w:rsidRDefault="000C1022">
            <w:pPr>
              <w:rPr>
                <w:rFonts w:ascii="Arial" w:eastAsia="Arial" w:hAnsi="Arial" w:cs="Arial"/>
                <w:color w:val="000000" w:themeColor="text1"/>
              </w:rPr>
            </w:pPr>
            <w:r w:rsidRPr="4747E40D">
              <w:rPr>
                <w:rFonts w:ascii="Arial" w:eastAsia="Arial" w:hAnsi="Arial" w:cs="Arial"/>
                <w:color w:val="000000" w:themeColor="text1"/>
              </w:rPr>
              <w:t>Stay In P</w:t>
            </w:r>
            <w:r w:rsidR="00C43C24">
              <w:rPr>
                <w:rFonts w:ascii="Arial" w:eastAsia="Arial" w:hAnsi="Arial" w:cs="Arial"/>
                <w:color w:val="000000" w:themeColor="text1"/>
              </w:rPr>
              <w:t>ajamas</w:t>
            </w:r>
          </w:p>
          <w:p w14:paraId="3DE155B2"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Chill</w:t>
            </w:r>
          </w:p>
        </w:tc>
      </w:tr>
      <w:tr w:rsidR="000C1022" w14:paraId="22C7B2AE" w14:textId="77777777" w:rsidTr="00AE1E1A">
        <w:trPr>
          <w:trHeight w:val="285"/>
        </w:trPr>
        <w:tc>
          <w:tcPr>
            <w:tcW w:w="993" w:type="dxa"/>
            <w:tcMar>
              <w:left w:w="105" w:type="dxa"/>
              <w:right w:w="105" w:type="dxa"/>
            </w:tcMar>
          </w:tcPr>
          <w:p w14:paraId="3118680A"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09:30 –</w:t>
            </w:r>
          </w:p>
          <w:p w14:paraId="105C1530"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12:29</w:t>
            </w:r>
          </w:p>
        </w:tc>
        <w:tc>
          <w:tcPr>
            <w:tcW w:w="1417" w:type="dxa"/>
            <w:shd w:val="clear" w:color="auto" w:fill="F2CEED" w:themeFill="accent5" w:themeFillTint="33"/>
            <w:tcMar>
              <w:left w:w="105" w:type="dxa"/>
              <w:right w:w="105" w:type="dxa"/>
            </w:tcMar>
          </w:tcPr>
          <w:p w14:paraId="37A585D7"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 xml:space="preserve">Work </w:t>
            </w:r>
          </w:p>
        </w:tc>
        <w:tc>
          <w:tcPr>
            <w:tcW w:w="1276" w:type="dxa"/>
            <w:shd w:val="clear" w:color="auto" w:fill="F2CEED" w:themeFill="accent5" w:themeFillTint="33"/>
            <w:tcMar>
              <w:left w:w="105" w:type="dxa"/>
              <w:right w:w="105" w:type="dxa"/>
            </w:tcMar>
          </w:tcPr>
          <w:p w14:paraId="640C53CF"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Work</w:t>
            </w:r>
          </w:p>
        </w:tc>
        <w:tc>
          <w:tcPr>
            <w:tcW w:w="1843" w:type="dxa"/>
            <w:shd w:val="clear" w:color="auto" w:fill="F2CEED" w:themeFill="accent5" w:themeFillTint="33"/>
            <w:tcMar>
              <w:left w:w="105" w:type="dxa"/>
              <w:right w:w="105" w:type="dxa"/>
            </w:tcMar>
          </w:tcPr>
          <w:p w14:paraId="47F809B6"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Work</w:t>
            </w:r>
          </w:p>
        </w:tc>
        <w:tc>
          <w:tcPr>
            <w:tcW w:w="1559" w:type="dxa"/>
            <w:shd w:val="clear" w:color="auto" w:fill="F2CEED" w:themeFill="accent5" w:themeFillTint="33"/>
            <w:tcMar>
              <w:left w:w="105" w:type="dxa"/>
              <w:right w:w="105" w:type="dxa"/>
            </w:tcMar>
          </w:tcPr>
          <w:p w14:paraId="119958F9"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Work</w:t>
            </w:r>
          </w:p>
        </w:tc>
        <w:tc>
          <w:tcPr>
            <w:tcW w:w="992" w:type="dxa"/>
            <w:shd w:val="clear" w:color="auto" w:fill="F2CEED" w:themeFill="accent5" w:themeFillTint="33"/>
            <w:tcMar>
              <w:left w:w="105" w:type="dxa"/>
              <w:right w:w="105" w:type="dxa"/>
            </w:tcMar>
          </w:tcPr>
          <w:p w14:paraId="42F6F15E"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Work</w:t>
            </w:r>
          </w:p>
        </w:tc>
        <w:tc>
          <w:tcPr>
            <w:tcW w:w="1276" w:type="dxa"/>
            <w:tcMar>
              <w:left w:w="105" w:type="dxa"/>
              <w:right w:w="105" w:type="dxa"/>
            </w:tcMar>
          </w:tcPr>
          <w:p w14:paraId="169683BC"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Mum and MIL</w:t>
            </w:r>
          </w:p>
        </w:tc>
        <w:tc>
          <w:tcPr>
            <w:tcW w:w="1134" w:type="dxa"/>
            <w:tcMar>
              <w:left w:w="105" w:type="dxa"/>
              <w:right w:w="105" w:type="dxa"/>
            </w:tcMar>
          </w:tcPr>
          <w:p w14:paraId="27487BF2"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Catch up on jobs</w:t>
            </w:r>
          </w:p>
        </w:tc>
      </w:tr>
      <w:tr w:rsidR="000C1022" w14:paraId="4D0CEE55" w14:textId="77777777" w:rsidTr="00AE1E1A">
        <w:trPr>
          <w:trHeight w:val="285"/>
        </w:trPr>
        <w:tc>
          <w:tcPr>
            <w:tcW w:w="993" w:type="dxa"/>
            <w:tcMar>
              <w:left w:w="105" w:type="dxa"/>
              <w:right w:w="105" w:type="dxa"/>
            </w:tcMar>
          </w:tcPr>
          <w:p w14:paraId="621E86CA"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12:30 – 13:29</w:t>
            </w:r>
          </w:p>
        </w:tc>
        <w:tc>
          <w:tcPr>
            <w:tcW w:w="1417" w:type="dxa"/>
            <w:tcMar>
              <w:left w:w="105" w:type="dxa"/>
              <w:right w:w="105" w:type="dxa"/>
            </w:tcMar>
          </w:tcPr>
          <w:p w14:paraId="4825DB75"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 xml:space="preserve">Lunch. Respond to emails and messages </w:t>
            </w:r>
          </w:p>
        </w:tc>
        <w:tc>
          <w:tcPr>
            <w:tcW w:w="1276" w:type="dxa"/>
            <w:tcMar>
              <w:left w:w="105" w:type="dxa"/>
              <w:right w:w="105" w:type="dxa"/>
            </w:tcMar>
          </w:tcPr>
          <w:p w14:paraId="6F60FCCE"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 xml:space="preserve">Lunch. Respond to emails and messages </w:t>
            </w:r>
          </w:p>
          <w:p w14:paraId="76CF5ADA" w14:textId="77777777" w:rsidR="000C1022" w:rsidRDefault="000C1022">
            <w:pPr>
              <w:rPr>
                <w:rFonts w:ascii="Arial" w:eastAsia="Arial" w:hAnsi="Arial" w:cs="Arial"/>
                <w:color w:val="000000" w:themeColor="text1"/>
              </w:rPr>
            </w:pPr>
          </w:p>
        </w:tc>
        <w:tc>
          <w:tcPr>
            <w:tcW w:w="1843" w:type="dxa"/>
            <w:tcMar>
              <w:left w:w="105" w:type="dxa"/>
              <w:right w:w="105" w:type="dxa"/>
            </w:tcMar>
          </w:tcPr>
          <w:p w14:paraId="0BDD4C51"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 xml:space="preserve">Travel home from work. Lunch. Respond to emails and messages </w:t>
            </w:r>
          </w:p>
          <w:p w14:paraId="43C5814A" w14:textId="77777777" w:rsidR="000C1022" w:rsidRDefault="000C1022">
            <w:pPr>
              <w:rPr>
                <w:rFonts w:ascii="Arial" w:eastAsia="Arial" w:hAnsi="Arial" w:cs="Arial"/>
                <w:color w:val="000000" w:themeColor="text1"/>
              </w:rPr>
            </w:pPr>
          </w:p>
        </w:tc>
        <w:tc>
          <w:tcPr>
            <w:tcW w:w="1559" w:type="dxa"/>
            <w:tcMar>
              <w:left w:w="105" w:type="dxa"/>
              <w:right w:w="105" w:type="dxa"/>
            </w:tcMar>
          </w:tcPr>
          <w:p w14:paraId="0AFDC0C3"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 xml:space="preserve">Travel home from work. Lunch. Respond to emails and messages </w:t>
            </w:r>
          </w:p>
        </w:tc>
        <w:tc>
          <w:tcPr>
            <w:tcW w:w="992" w:type="dxa"/>
            <w:tcMar>
              <w:left w:w="105" w:type="dxa"/>
              <w:right w:w="105" w:type="dxa"/>
            </w:tcMar>
          </w:tcPr>
          <w:p w14:paraId="43D8BA41"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Travel home from work. Lunch. Respond to emails.</w:t>
            </w:r>
          </w:p>
        </w:tc>
        <w:tc>
          <w:tcPr>
            <w:tcW w:w="1276" w:type="dxa"/>
            <w:tcMar>
              <w:left w:w="105" w:type="dxa"/>
              <w:right w:w="105" w:type="dxa"/>
            </w:tcMar>
          </w:tcPr>
          <w:p w14:paraId="6C6E190A"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Travel home from Mum and MIL</w:t>
            </w:r>
          </w:p>
          <w:p w14:paraId="56C39522"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 xml:space="preserve">Grab snacks. </w:t>
            </w:r>
          </w:p>
        </w:tc>
        <w:tc>
          <w:tcPr>
            <w:tcW w:w="1134" w:type="dxa"/>
            <w:tcMar>
              <w:left w:w="105" w:type="dxa"/>
              <w:right w:w="105" w:type="dxa"/>
            </w:tcMar>
          </w:tcPr>
          <w:p w14:paraId="283D26F9"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Walk dogs with family and have lunch together</w:t>
            </w:r>
          </w:p>
        </w:tc>
      </w:tr>
      <w:tr w:rsidR="000C1022" w14:paraId="49E05182" w14:textId="77777777" w:rsidTr="00AE1E1A">
        <w:trPr>
          <w:trHeight w:val="285"/>
        </w:trPr>
        <w:tc>
          <w:tcPr>
            <w:tcW w:w="993" w:type="dxa"/>
            <w:tcMar>
              <w:left w:w="105" w:type="dxa"/>
              <w:right w:w="105" w:type="dxa"/>
            </w:tcMar>
          </w:tcPr>
          <w:p w14:paraId="041FFE7C"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13:30 – 15:29</w:t>
            </w:r>
          </w:p>
        </w:tc>
        <w:tc>
          <w:tcPr>
            <w:tcW w:w="1417" w:type="dxa"/>
            <w:shd w:val="clear" w:color="auto" w:fill="F2CEED" w:themeFill="accent5" w:themeFillTint="33"/>
            <w:tcMar>
              <w:left w:w="105" w:type="dxa"/>
              <w:right w:w="105" w:type="dxa"/>
            </w:tcMar>
          </w:tcPr>
          <w:p w14:paraId="5A729916"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Work</w:t>
            </w:r>
          </w:p>
        </w:tc>
        <w:tc>
          <w:tcPr>
            <w:tcW w:w="1276" w:type="dxa"/>
            <w:shd w:val="clear" w:color="auto" w:fill="F2CEED" w:themeFill="accent5" w:themeFillTint="33"/>
            <w:tcMar>
              <w:left w:w="105" w:type="dxa"/>
              <w:right w:w="105" w:type="dxa"/>
            </w:tcMar>
          </w:tcPr>
          <w:p w14:paraId="7967CA1D"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Work</w:t>
            </w:r>
          </w:p>
        </w:tc>
        <w:tc>
          <w:tcPr>
            <w:tcW w:w="1843" w:type="dxa"/>
            <w:tcMar>
              <w:left w:w="105" w:type="dxa"/>
              <w:right w:w="105" w:type="dxa"/>
            </w:tcMar>
          </w:tcPr>
          <w:p w14:paraId="1DC1B4AC" w14:textId="78AC6C73" w:rsidR="000C1022" w:rsidRDefault="000C1022">
            <w:pPr>
              <w:rPr>
                <w:rFonts w:ascii="Arial" w:eastAsia="Arial" w:hAnsi="Arial" w:cs="Arial"/>
                <w:color w:val="000000" w:themeColor="text1"/>
              </w:rPr>
            </w:pPr>
            <w:r w:rsidRPr="4747E40D">
              <w:rPr>
                <w:rFonts w:ascii="Arial" w:eastAsia="Arial" w:hAnsi="Arial" w:cs="Arial"/>
                <w:color w:val="000000" w:themeColor="text1"/>
              </w:rPr>
              <w:t>Walk the dogs (headphones on and listen to any uni</w:t>
            </w:r>
            <w:r w:rsidR="00C43C24">
              <w:rPr>
                <w:rFonts w:ascii="Arial" w:eastAsia="Arial" w:hAnsi="Arial" w:cs="Arial"/>
                <w:color w:val="000000" w:themeColor="text1"/>
              </w:rPr>
              <w:t xml:space="preserve">versity </w:t>
            </w:r>
            <w:r w:rsidRPr="4747E40D">
              <w:rPr>
                <w:rFonts w:ascii="Arial" w:eastAsia="Arial" w:hAnsi="Arial" w:cs="Arial"/>
                <w:color w:val="000000" w:themeColor="text1"/>
              </w:rPr>
              <w:t>videos)</w:t>
            </w:r>
          </w:p>
          <w:p w14:paraId="2B3CE0F5"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Laundry and cleaning</w:t>
            </w:r>
          </w:p>
        </w:tc>
        <w:tc>
          <w:tcPr>
            <w:tcW w:w="1559" w:type="dxa"/>
            <w:tcMar>
              <w:left w:w="105" w:type="dxa"/>
              <w:right w:w="105" w:type="dxa"/>
            </w:tcMar>
          </w:tcPr>
          <w:p w14:paraId="598EF2DD" w14:textId="4405AB98" w:rsidR="000C1022" w:rsidRDefault="000C1022">
            <w:pPr>
              <w:rPr>
                <w:rFonts w:ascii="Arial" w:eastAsia="Arial" w:hAnsi="Arial" w:cs="Arial"/>
                <w:color w:val="000000" w:themeColor="text1"/>
              </w:rPr>
            </w:pPr>
            <w:r w:rsidRPr="4747E40D">
              <w:rPr>
                <w:rFonts w:ascii="Arial" w:eastAsia="Arial" w:hAnsi="Arial" w:cs="Arial"/>
                <w:color w:val="000000" w:themeColor="text1"/>
              </w:rPr>
              <w:t>Walk the dogs (headphones on and listen to any uni</w:t>
            </w:r>
            <w:r w:rsidR="00C43C24">
              <w:rPr>
                <w:rFonts w:ascii="Arial" w:eastAsia="Arial" w:hAnsi="Arial" w:cs="Arial"/>
                <w:color w:val="000000" w:themeColor="text1"/>
              </w:rPr>
              <w:t xml:space="preserve">versity </w:t>
            </w:r>
            <w:r w:rsidRPr="4747E40D">
              <w:rPr>
                <w:rFonts w:ascii="Arial" w:eastAsia="Arial" w:hAnsi="Arial" w:cs="Arial"/>
                <w:color w:val="000000" w:themeColor="text1"/>
              </w:rPr>
              <w:t>videos)</w:t>
            </w:r>
          </w:p>
          <w:p w14:paraId="5C07FCA6"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 xml:space="preserve">Laundry </w:t>
            </w:r>
          </w:p>
        </w:tc>
        <w:tc>
          <w:tcPr>
            <w:tcW w:w="992" w:type="dxa"/>
            <w:tcMar>
              <w:left w:w="105" w:type="dxa"/>
              <w:right w:w="105" w:type="dxa"/>
            </w:tcMar>
          </w:tcPr>
          <w:p w14:paraId="39744984"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Take dogs to visit Mum and MIL</w:t>
            </w:r>
          </w:p>
        </w:tc>
        <w:tc>
          <w:tcPr>
            <w:tcW w:w="1276" w:type="dxa"/>
            <w:tcMar>
              <w:left w:w="105" w:type="dxa"/>
              <w:right w:w="105" w:type="dxa"/>
            </w:tcMar>
          </w:tcPr>
          <w:p w14:paraId="7221BFBE" w14:textId="77777777" w:rsidR="00712583" w:rsidRPr="00712583" w:rsidRDefault="000C1022">
            <w:pPr>
              <w:rPr>
                <w:rFonts w:ascii="Arial" w:eastAsia="Arial" w:hAnsi="Arial" w:cs="Arial"/>
                <w:color w:val="8DD873" w:themeColor="accent6" w:themeTint="99"/>
              </w:rPr>
            </w:pPr>
            <w:r w:rsidRPr="00712583">
              <w:rPr>
                <w:rFonts w:ascii="Arial" w:eastAsia="Arial" w:hAnsi="Arial" w:cs="Arial"/>
                <w:color w:val="8DD873" w:themeColor="accent6" w:themeTint="99"/>
              </w:rPr>
              <w:t>Uni Work</w:t>
            </w:r>
          </w:p>
          <w:p w14:paraId="3AE48E01" w14:textId="1587471F" w:rsidR="000C1022" w:rsidRPr="00712583" w:rsidRDefault="00C43C24">
            <w:pPr>
              <w:rPr>
                <w:rFonts w:ascii="Arial" w:eastAsia="Arial" w:hAnsi="Arial" w:cs="Arial"/>
                <w:color w:val="000000" w:themeColor="text1"/>
              </w:rPr>
            </w:pPr>
            <w:r>
              <w:rPr>
                <w:rFonts w:ascii="Arial" w:eastAsia="Arial" w:hAnsi="Arial" w:cs="Arial"/>
                <w:color w:val="000000" w:themeColor="text1"/>
              </w:rPr>
              <w:t>Refreshment b</w:t>
            </w:r>
            <w:r w:rsidR="000C1022" w:rsidRPr="00712583">
              <w:rPr>
                <w:rFonts w:ascii="Arial" w:eastAsia="Arial" w:hAnsi="Arial" w:cs="Arial"/>
                <w:color w:val="000000" w:themeColor="text1"/>
              </w:rPr>
              <w:t>reak and take dogs out.</w:t>
            </w:r>
          </w:p>
        </w:tc>
        <w:tc>
          <w:tcPr>
            <w:tcW w:w="1134" w:type="dxa"/>
            <w:tcMar>
              <w:left w:w="105" w:type="dxa"/>
              <w:right w:w="105" w:type="dxa"/>
            </w:tcMar>
          </w:tcPr>
          <w:p w14:paraId="6D289B72" w14:textId="1C78C83A" w:rsidR="000C1022" w:rsidRDefault="000C1022">
            <w:pPr>
              <w:rPr>
                <w:rFonts w:ascii="Arial" w:eastAsia="Arial" w:hAnsi="Arial" w:cs="Arial"/>
                <w:color w:val="000000" w:themeColor="text1"/>
              </w:rPr>
            </w:pPr>
            <w:r w:rsidRPr="4747E40D">
              <w:rPr>
                <w:rFonts w:ascii="Arial" w:eastAsia="Arial" w:hAnsi="Arial" w:cs="Arial"/>
                <w:color w:val="000000" w:themeColor="text1"/>
              </w:rPr>
              <w:t xml:space="preserve">Meet up with friends for </w:t>
            </w:r>
            <w:r w:rsidR="00C43C24">
              <w:rPr>
                <w:rFonts w:ascii="Arial" w:eastAsia="Arial" w:hAnsi="Arial" w:cs="Arial"/>
                <w:color w:val="000000" w:themeColor="text1"/>
              </w:rPr>
              <w:t xml:space="preserve">coffee </w:t>
            </w:r>
            <w:r w:rsidRPr="4747E40D">
              <w:rPr>
                <w:rFonts w:ascii="Arial" w:eastAsia="Arial" w:hAnsi="Arial" w:cs="Arial"/>
                <w:color w:val="000000" w:themeColor="text1"/>
              </w:rPr>
              <w:t xml:space="preserve">and </w:t>
            </w:r>
            <w:r w:rsidR="00C43C24" w:rsidRPr="4747E40D">
              <w:rPr>
                <w:rFonts w:ascii="Arial" w:eastAsia="Arial" w:hAnsi="Arial" w:cs="Arial"/>
                <w:color w:val="000000" w:themeColor="text1"/>
              </w:rPr>
              <w:t>do</w:t>
            </w:r>
            <w:r w:rsidR="00C43C24">
              <w:rPr>
                <w:rFonts w:ascii="Arial" w:eastAsia="Arial" w:hAnsi="Arial" w:cs="Arial"/>
                <w:color w:val="000000" w:themeColor="text1"/>
              </w:rPr>
              <w:t xml:space="preserve"> the fo</w:t>
            </w:r>
            <w:r w:rsidRPr="4747E40D">
              <w:rPr>
                <w:rFonts w:ascii="Arial" w:eastAsia="Arial" w:hAnsi="Arial" w:cs="Arial"/>
                <w:color w:val="000000" w:themeColor="text1"/>
              </w:rPr>
              <w:t>od shop.</w:t>
            </w:r>
          </w:p>
        </w:tc>
      </w:tr>
      <w:tr w:rsidR="000C1022" w14:paraId="463A632B" w14:textId="77777777" w:rsidTr="00AE1E1A">
        <w:trPr>
          <w:trHeight w:val="285"/>
        </w:trPr>
        <w:tc>
          <w:tcPr>
            <w:tcW w:w="993" w:type="dxa"/>
            <w:tcMar>
              <w:left w:w="105" w:type="dxa"/>
              <w:right w:w="105" w:type="dxa"/>
            </w:tcMar>
          </w:tcPr>
          <w:p w14:paraId="3DA3D40D"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15:30 – 16:29</w:t>
            </w:r>
          </w:p>
        </w:tc>
        <w:tc>
          <w:tcPr>
            <w:tcW w:w="1417" w:type="dxa"/>
            <w:tcMar>
              <w:left w:w="105" w:type="dxa"/>
              <w:right w:w="105" w:type="dxa"/>
            </w:tcMar>
          </w:tcPr>
          <w:p w14:paraId="510AB8CF" w14:textId="34E1E6AD" w:rsidR="000C1022" w:rsidRDefault="000C1022">
            <w:pPr>
              <w:rPr>
                <w:rFonts w:ascii="Arial" w:eastAsia="Arial" w:hAnsi="Arial" w:cs="Arial"/>
                <w:color w:val="000000" w:themeColor="text1"/>
              </w:rPr>
            </w:pPr>
            <w:r w:rsidRPr="4747E40D">
              <w:rPr>
                <w:rFonts w:ascii="Arial" w:eastAsia="Arial" w:hAnsi="Arial" w:cs="Arial"/>
                <w:color w:val="000000" w:themeColor="text1"/>
              </w:rPr>
              <w:t>Travel to uni</w:t>
            </w:r>
            <w:r w:rsidR="003A253A">
              <w:rPr>
                <w:rFonts w:ascii="Arial" w:eastAsia="Arial" w:hAnsi="Arial" w:cs="Arial"/>
                <w:color w:val="000000" w:themeColor="text1"/>
              </w:rPr>
              <w:t>versity</w:t>
            </w:r>
          </w:p>
        </w:tc>
        <w:tc>
          <w:tcPr>
            <w:tcW w:w="1276" w:type="dxa"/>
            <w:tcMar>
              <w:left w:w="105" w:type="dxa"/>
              <w:right w:w="105" w:type="dxa"/>
            </w:tcMar>
          </w:tcPr>
          <w:p w14:paraId="2360BEFC"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Travel home, Prep dinner</w:t>
            </w:r>
          </w:p>
        </w:tc>
        <w:tc>
          <w:tcPr>
            <w:tcW w:w="1843" w:type="dxa"/>
            <w:tcMar>
              <w:left w:w="105" w:type="dxa"/>
              <w:right w:w="105" w:type="dxa"/>
            </w:tcMar>
          </w:tcPr>
          <w:p w14:paraId="518B7E98"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Laundry, Cleaning.</w:t>
            </w:r>
          </w:p>
        </w:tc>
        <w:tc>
          <w:tcPr>
            <w:tcW w:w="1559" w:type="dxa"/>
            <w:tcMar>
              <w:left w:w="105" w:type="dxa"/>
              <w:right w:w="105" w:type="dxa"/>
            </w:tcMar>
          </w:tcPr>
          <w:p w14:paraId="6F847E22"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Laundry, Cleaning</w:t>
            </w:r>
          </w:p>
          <w:p w14:paraId="48E7D44A" w14:textId="77777777" w:rsidR="000C1022" w:rsidRDefault="000C1022">
            <w:pPr>
              <w:rPr>
                <w:rFonts w:ascii="Arial" w:eastAsia="Arial" w:hAnsi="Arial" w:cs="Arial"/>
                <w:color w:val="000000" w:themeColor="text1"/>
              </w:rPr>
            </w:pPr>
          </w:p>
        </w:tc>
        <w:tc>
          <w:tcPr>
            <w:tcW w:w="992" w:type="dxa"/>
            <w:tcMar>
              <w:left w:w="105" w:type="dxa"/>
              <w:right w:w="105" w:type="dxa"/>
            </w:tcMar>
          </w:tcPr>
          <w:p w14:paraId="00C7F121"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Mum and MIL</w:t>
            </w:r>
          </w:p>
          <w:p w14:paraId="117A3517"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Travel home</w:t>
            </w:r>
          </w:p>
        </w:tc>
        <w:tc>
          <w:tcPr>
            <w:tcW w:w="1276" w:type="dxa"/>
            <w:shd w:val="clear" w:color="auto" w:fill="8DD873" w:themeFill="accent6" w:themeFillTint="99"/>
            <w:tcMar>
              <w:left w:w="105" w:type="dxa"/>
              <w:right w:w="105" w:type="dxa"/>
            </w:tcMar>
          </w:tcPr>
          <w:p w14:paraId="18536C61"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Uni work</w:t>
            </w:r>
          </w:p>
        </w:tc>
        <w:tc>
          <w:tcPr>
            <w:tcW w:w="1134" w:type="dxa"/>
            <w:tcMar>
              <w:left w:w="105" w:type="dxa"/>
              <w:right w:w="105" w:type="dxa"/>
            </w:tcMar>
          </w:tcPr>
          <w:p w14:paraId="53718CFB"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Travel home. Shopping away.</w:t>
            </w:r>
          </w:p>
        </w:tc>
      </w:tr>
      <w:tr w:rsidR="000C1022" w14:paraId="522807C4" w14:textId="77777777" w:rsidTr="00AE1E1A">
        <w:trPr>
          <w:trHeight w:val="285"/>
        </w:trPr>
        <w:tc>
          <w:tcPr>
            <w:tcW w:w="993" w:type="dxa"/>
            <w:tcMar>
              <w:left w:w="105" w:type="dxa"/>
              <w:right w:w="105" w:type="dxa"/>
            </w:tcMar>
          </w:tcPr>
          <w:p w14:paraId="48FB5305"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16:30 – 16:59</w:t>
            </w:r>
          </w:p>
        </w:tc>
        <w:tc>
          <w:tcPr>
            <w:tcW w:w="1417" w:type="dxa"/>
            <w:tcMar>
              <w:left w:w="105" w:type="dxa"/>
              <w:right w:w="105" w:type="dxa"/>
            </w:tcMar>
          </w:tcPr>
          <w:p w14:paraId="6CACBDF5"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 xml:space="preserve">Coffee, read notes </w:t>
            </w:r>
          </w:p>
        </w:tc>
        <w:tc>
          <w:tcPr>
            <w:tcW w:w="1276" w:type="dxa"/>
            <w:tcMar>
              <w:left w:w="105" w:type="dxa"/>
              <w:right w:w="105" w:type="dxa"/>
            </w:tcMar>
          </w:tcPr>
          <w:p w14:paraId="3A00435C"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Short walk for dogs</w:t>
            </w:r>
          </w:p>
        </w:tc>
        <w:tc>
          <w:tcPr>
            <w:tcW w:w="1843" w:type="dxa"/>
            <w:tcMar>
              <w:left w:w="105" w:type="dxa"/>
              <w:right w:w="105" w:type="dxa"/>
            </w:tcMar>
          </w:tcPr>
          <w:p w14:paraId="3724F4DE"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Prep dinner</w:t>
            </w:r>
          </w:p>
        </w:tc>
        <w:tc>
          <w:tcPr>
            <w:tcW w:w="1559" w:type="dxa"/>
            <w:tcMar>
              <w:left w:w="105" w:type="dxa"/>
              <w:right w:w="105" w:type="dxa"/>
            </w:tcMar>
          </w:tcPr>
          <w:p w14:paraId="1FD2B753"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Prep dinner</w:t>
            </w:r>
          </w:p>
        </w:tc>
        <w:tc>
          <w:tcPr>
            <w:tcW w:w="992" w:type="dxa"/>
            <w:tcMar>
              <w:left w:w="105" w:type="dxa"/>
              <w:right w:w="105" w:type="dxa"/>
            </w:tcMar>
          </w:tcPr>
          <w:p w14:paraId="71CFBA59"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Prep dinner</w:t>
            </w:r>
          </w:p>
        </w:tc>
        <w:tc>
          <w:tcPr>
            <w:tcW w:w="1276" w:type="dxa"/>
            <w:shd w:val="clear" w:color="auto" w:fill="8DD873" w:themeFill="accent6" w:themeFillTint="99"/>
            <w:tcMar>
              <w:left w:w="105" w:type="dxa"/>
              <w:right w:w="105" w:type="dxa"/>
            </w:tcMar>
          </w:tcPr>
          <w:p w14:paraId="492CE84F" w14:textId="6989457B" w:rsidR="000C1022" w:rsidRDefault="00C43C24">
            <w:pPr>
              <w:rPr>
                <w:rFonts w:ascii="Arial" w:eastAsia="Arial" w:hAnsi="Arial" w:cs="Arial"/>
                <w:color w:val="000000" w:themeColor="text1"/>
              </w:rPr>
            </w:pPr>
            <w:r w:rsidRPr="4747E40D">
              <w:rPr>
                <w:rFonts w:ascii="Arial" w:eastAsia="Arial" w:hAnsi="Arial" w:cs="Arial"/>
                <w:color w:val="000000" w:themeColor="text1"/>
              </w:rPr>
              <w:t>Un</w:t>
            </w:r>
            <w:r>
              <w:rPr>
                <w:rFonts w:ascii="Arial" w:eastAsia="Arial" w:hAnsi="Arial" w:cs="Arial"/>
                <w:color w:val="000000" w:themeColor="text1"/>
              </w:rPr>
              <w:t>iversit</w:t>
            </w:r>
            <w:r w:rsidRPr="4747E40D">
              <w:rPr>
                <w:rFonts w:ascii="Arial" w:eastAsia="Arial" w:hAnsi="Arial" w:cs="Arial"/>
                <w:color w:val="000000" w:themeColor="text1"/>
              </w:rPr>
              <w:t>y</w:t>
            </w:r>
            <w:r w:rsidR="000C1022" w:rsidRPr="4747E40D">
              <w:rPr>
                <w:rFonts w:ascii="Arial" w:eastAsia="Arial" w:hAnsi="Arial" w:cs="Arial"/>
                <w:color w:val="000000" w:themeColor="text1"/>
              </w:rPr>
              <w:t xml:space="preserve"> work</w:t>
            </w:r>
          </w:p>
        </w:tc>
        <w:tc>
          <w:tcPr>
            <w:tcW w:w="1134" w:type="dxa"/>
            <w:tcMar>
              <w:left w:w="105" w:type="dxa"/>
              <w:right w:w="105" w:type="dxa"/>
            </w:tcMar>
          </w:tcPr>
          <w:p w14:paraId="5AD901D4"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Any jobs that need doing</w:t>
            </w:r>
          </w:p>
        </w:tc>
      </w:tr>
      <w:tr w:rsidR="000C1022" w14:paraId="614D2A87" w14:textId="77777777" w:rsidTr="00AE1E1A">
        <w:trPr>
          <w:trHeight w:val="285"/>
        </w:trPr>
        <w:tc>
          <w:tcPr>
            <w:tcW w:w="993" w:type="dxa"/>
            <w:tcMar>
              <w:left w:w="105" w:type="dxa"/>
              <w:right w:w="105" w:type="dxa"/>
            </w:tcMar>
          </w:tcPr>
          <w:p w14:paraId="64BEDDAA"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17:00 – 19:29</w:t>
            </w:r>
          </w:p>
        </w:tc>
        <w:tc>
          <w:tcPr>
            <w:tcW w:w="1417" w:type="dxa"/>
            <w:shd w:val="clear" w:color="auto" w:fill="D9F2D0" w:themeFill="accent6" w:themeFillTint="33"/>
            <w:tcMar>
              <w:left w:w="105" w:type="dxa"/>
              <w:right w:w="105" w:type="dxa"/>
            </w:tcMar>
          </w:tcPr>
          <w:p w14:paraId="094ABF71" w14:textId="5E32C103" w:rsidR="000C1022" w:rsidRDefault="000C1022">
            <w:pPr>
              <w:rPr>
                <w:rFonts w:ascii="Arial" w:eastAsia="Arial" w:hAnsi="Arial" w:cs="Arial"/>
                <w:color w:val="000000" w:themeColor="text1"/>
              </w:rPr>
            </w:pPr>
            <w:r w:rsidRPr="4747E40D">
              <w:rPr>
                <w:rFonts w:ascii="Arial" w:eastAsia="Arial" w:hAnsi="Arial" w:cs="Arial"/>
                <w:color w:val="000000" w:themeColor="text1"/>
              </w:rPr>
              <w:t>Uni</w:t>
            </w:r>
            <w:r w:rsidR="00C43C24">
              <w:rPr>
                <w:rFonts w:ascii="Arial" w:eastAsia="Arial" w:hAnsi="Arial" w:cs="Arial"/>
                <w:color w:val="000000" w:themeColor="text1"/>
              </w:rPr>
              <w:t>versity</w:t>
            </w:r>
            <w:r w:rsidRPr="4747E40D">
              <w:rPr>
                <w:rFonts w:ascii="Arial" w:eastAsia="Arial" w:hAnsi="Arial" w:cs="Arial"/>
                <w:color w:val="000000" w:themeColor="text1"/>
              </w:rPr>
              <w:t xml:space="preserve"> on campus</w:t>
            </w:r>
          </w:p>
        </w:tc>
        <w:tc>
          <w:tcPr>
            <w:tcW w:w="1276" w:type="dxa"/>
            <w:tcMar>
              <w:left w:w="105" w:type="dxa"/>
              <w:right w:w="105" w:type="dxa"/>
            </w:tcMar>
          </w:tcPr>
          <w:p w14:paraId="139F0F1F" w14:textId="20EC9438" w:rsidR="000C1022" w:rsidRDefault="000C1022">
            <w:pPr>
              <w:rPr>
                <w:rFonts w:ascii="Arial" w:eastAsia="Arial" w:hAnsi="Arial" w:cs="Arial"/>
                <w:color w:val="000000" w:themeColor="text1"/>
              </w:rPr>
            </w:pPr>
            <w:r w:rsidRPr="4747E40D">
              <w:rPr>
                <w:rFonts w:ascii="Arial" w:eastAsia="Arial" w:hAnsi="Arial" w:cs="Arial"/>
                <w:color w:val="000000" w:themeColor="text1"/>
              </w:rPr>
              <w:t xml:space="preserve">Family </w:t>
            </w:r>
            <w:r w:rsidR="00C43C24" w:rsidRPr="4747E40D">
              <w:rPr>
                <w:rFonts w:ascii="Arial" w:eastAsia="Arial" w:hAnsi="Arial" w:cs="Arial"/>
                <w:color w:val="000000" w:themeColor="text1"/>
              </w:rPr>
              <w:t>time</w:t>
            </w:r>
            <w:r w:rsidR="00C43C24">
              <w:rPr>
                <w:rFonts w:ascii="Arial" w:eastAsia="Arial" w:hAnsi="Arial" w:cs="Arial"/>
                <w:color w:val="000000" w:themeColor="text1"/>
              </w:rPr>
              <w:t>,</w:t>
            </w:r>
            <w:r w:rsidR="00C43C24" w:rsidRPr="4747E40D">
              <w:rPr>
                <w:rFonts w:ascii="Arial" w:eastAsia="Arial" w:hAnsi="Arial" w:cs="Arial"/>
                <w:color w:val="000000" w:themeColor="text1"/>
              </w:rPr>
              <w:t xml:space="preserve"> dinner</w:t>
            </w:r>
            <w:r w:rsidRPr="4747E40D">
              <w:rPr>
                <w:rFonts w:ascii="Arial" w:eastAsia="Arial" w:hAnsi="Arial" w:cs="Arial"/>
                <w:color w:val="000000" w:themeColor="text1"/>
              </w:rPr>
              <w:t>.</w:t>
            </w:r>
          </w:p>
        </w:tc>
        <w:tc>
          <w:tcPr>
            <w:tcW w:w="1843" w:type="dxa"/>
            <w:tcMar>
              <w:left w:w="105" w:type="dxa"/>
              <w:right w:w="105" w:type="dxa"/>
            </w:tcMar>
          </w:tcPr>
          <w:p w14:paraId="5813CD29" w14:textId="73FF41B7" w:rsidR="000C1022" w:rsidRDefault="000C1022">
            <w:pPr>
              <w:rPr>
                <w:rFonts w:ascii="Arial" w:eastAsia="Arial" w:hAnsi="Arial" w:cs="Arial"/>
                <w:color w:val="000000" w:themeColor="text1"/>
              </w:rPr>
            </w:pPr>
            <w:r w:rsidRPr="4747E40D">
              <w:rPr>
                <w:rFonts w:ascii="Arial" w:eastAsia="Arial" w:hAnsi="Arial" w:cs="Arial"/>
                <w:color w:val="000000" w:themeColor="text1"/>
              </w:rPr>
              <w:t>Family time</w:t>
            </w:r>
            <w:r>
              <w:rPr>
                <w:rFonts w:ascii="Arial" w:eastAsia="Arial" w:hAnsi="Arial" w:cs="Arial"/>
                <w:color w:val="000000" w:themeColor="text1"/>
              </w:rPr>
              <w:t xml:space="preserve">, </w:t>
            </w:r>
            <w:r w:rsidRPr="4747E40D">
              <w:rPr>
                <w:rFonts w:ascii="Arial" w:eastAsia="Arial" w:hAnsi="Arial" w:cs="Arial"/>
                <w:color w:val="000000" w:themeColor="text1"/>
              </w:rPr>
              <w:t>dinner.</w:t>
            </w:r>
          </w:p>
          <w:p w14:paraId="0AB280E1" w14:textId="77777777" w:rsidR="000C1022" w:rsidRDefault="000C1022">
            <w:pPr>
              <w:rPr>
                <w:rFonts w:ascii="Arial" w:eastAsia="Arial" w:hAnsi="Arial" w:cs="Arial"/>
                <w:color w:val="000000" w:themeColor="text1"/>
              </w:rPr>
            </w:pPr>
          </w:p>
        </w:tc>
        <w:tc>
          <w:tcPr>
            <w:tcW w:w="1559" w:type="dxa"/>
            <w:tcMar>
              <w:left w:w="105" w:type="dxa"/>
              <w:right w:w="105" w:type="dxa"/>
            </w:tcMar>
          </w:tcPr>
          <w:p w14:paraId="7D06E930"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Family time dinner.</w:t>
            </w:r>
          </w:p>
        </w:tc>
        <w:tc>
          <w:tcPr>
            <w:tcW w:w="992" w:type="dxa"/>
            <w:tcMar>
              <w:left w:w="105" w:type="dxa"/>
              <w:right w:w="105" w:type="dxa"/>
            </w:tcMar>
          </w:tcPr>
          <w:p w14:paraId="0D2CD226"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Family time dinner.</w:t>
            </w:r>
          </w:p>
        </w:tc>
        <w:tc>
          <w:tcPr>
            <w:tcW w:w="1276" w:type="dxa"/>
            <w:tcMar>
              <w:left w:w="105" w:type="dxa"/>
              <w:right w:w="105" w:type="dxa"/>
            </w:tcMar>
          </w:tcPr>
          <w:p w14:paraId="0B86AB17"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Family time dinner.</w:t>
            </w:r>
          </w:p>
        </w:tc>
        <w:tc>
          <w:tcPr>
            <w:tcW w:w="1134" w:type="dxa"/>
            <w:tcMar>
              <w:left w:w="105" w:type="dxa"/>
              <w:right w:w="105" w:type="dxa"/>
            </w:tcMar>
          </w:tcPr>
          <w:p w14:paraId="485E3612"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Family time dinner.</w:t>
            </w:r>
          </w:p>
        </w:tc>
      </w:tr>
      <w:tr w:rsidR="000C1022" w14:paraId="2D3A0DA6" w14:textId="77777777" w:rsidTr="00AE1E1A">
        <w:trPr>
          <w:trHeight w:val="285"/>
        </w:trPr>
        <w:tc>
          <w:tcPr>
            <w:tcW w:w="993" w:type="dxa"/>
            <w:tcMar>
              <w:left w:w="105" w:type="dxa"/>
              <w:right w:w="105" w:type="dxa"/>
            </w:tcMar>
          </w:tcPr>
          <w:p w14:paraId="68655CA6"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19:30 – 20:29</w:t>
            </w:r>
          </w:p>
        </w:tc>
        <w:tc>
          <w:tcPr>
            <w:tcW w:w="1417" w:type="dxa"/>
            <w:shd w:val="clear" w:color="auto" w:fill="D9F2D0" w:themeFill="accent6" w:themeFillTint="33"/>
            <w:tcMar>
              <w:left w:w="105" w:type="dxa"/>
              <w:right w:w="105" w:type="dxa"/>
            </w:tcMar>
          </w:tcPr>
          <w:p w14:paraId="13A043D1" w14:textId="6A411796" w:rsidR="000C1022" w:rsidRDefault="000C1022">
            <w:pPr>
              <w:rPr>
                <w:rFonts w:ascii="Arial" w:eastAsia="Arial" w:hAnsi="Arial" w:cs="Arial"/>
                <w:color w:val="000000" w:themeColor="text1"/>
              </w:rPr>
            </w:pPr>
            <w:r w:rsidRPr="4747E40D">
              <w:rPr>
                <w:rFonts w:ascii="Arial" w:eastAsia="Arial" w:hAnsi="Arial" w:cs="Arial"/>
                <w:color w:val="000000" w:themeColor="text1"/>
              </w:rPr>
              <w:t>Uni</w:t>
            </w:r>
            <w:r w:rsidR="00C43C24">
              <w:rPr>
                <w:rFonts w:ascii="Arial" w:eastAsia="Arial" w:hAnsi="Arial" w:cs="Arial"/>
                <w:color w:val="000000" w:themeColor="text1"/>
              </w:rPr>
              <w:t>versity</w:t>
            </w:r>
            <w:r w:rsidRPr="4747E40D">
              <w:rPr>
                <w:rFonts w:ascii="Arial" w:eastAsia="Arial" w:hAnsi="Arial" w:cs="Arial"/>
                <w:color w:val="000000" w:themeColor="text1"/>
              </w:rPr>
              <w:t xml:space="preserve"> on campus</w:t>
            </w:r>
          </w:p>
        </w:tc>
        <w:tc>
          <w:tcPr>
            <w:tcW w:w="1276" w:type="dxa"/>
            <w:shd w:val="clear" w:color="auto" w:fill="8DD873" w:themeFill="accent6" w:themeFillTint="99"/>
            <w:tcMar>
              <w:left w:w="105" w:type="dxa"/>
              <w:right w:w="105" w:type="dxa"/>
            </w:tcMar>
          </w:tcPr>
          <w:p w14:paraId="065677E7" w14:textId="3DB55288" w:rsidR="000C1022" w:rsidRDefault="000C1022">
            <w:pPr>
              <w:rPr>
                <w:rFonts w:ascii="Arial" w:eastAsia="Arial" w:hAnsi="Arial" w:cs="Arial"/>
                <w:color w:val="000000" w:themeColor="text1"/>
              </w:rPr>
            </w:pPr>
            <w:r w:rsidRPr="4747E40D">
              <w:rPr>
                <w:rFonts w:ascii="Arial" w:eastAsia="Arial" w:hAnsi="Arial" w:cs="Arial"/>
                <w:color w:val="000000" w:themeColor="text1"/>
              </w:rPr>
              <w:t>Uni</w:t>
            </w:r>
            <w:r w:rsidR="00C43C24">
              <w:rPr>
                <w:rFonts w:ascii="Arial" w:eastAsia="Arial" w:hAnsi="Arial" w:cs="Arial"/>
                <w:color w:val="000000" w:themeColor="text1"/>
              </w:rPr>
              <w:t xml:space="preserve">versity </w:t>
            </w:r>
            <w:r w:rsidRPr="4747E40D">
              <w:rPr>
                <w:rFonts w:ascii="Arial" w:eastAsia="Arial" w:hAnsi="Arial" w:cs="Arial"/>
                <w:color w:val="000000" w:themeColor="text1"/>
              </w:rPr>
              <w:t>work</w:t>
            </w:r>
          </w:p>
        </w:tc>
        <w:tc>
          <w:tcPr>
            <w:tcW w:w="1843" w:type="dxa"/>
            <w:shd w:val="clear" w:color="auto" w:fill="8DD873" w:themeFill="accent6" w:themeFillTint="99"/>
            <w:tcMar>
              <w:left w:w="105" w:type="dxa"/>
              <w:right w:w="105" w:type="dxa"/>
            </w:tcMar>
          </w:tcPr>
          <w:p w14:paraId="3E429DA1" w14:textId="5C238307" w:rsidR="000C1022" w:rsidRDefault="000C1022">
            <w:pPr>
              <w:rPr>
                <w:rFonts w:ascii="Arial" w:eastAsia="Arial" w:hAnsi="Arial" w:cs="Arial"/>
                <w:color w:val="000000" w:themeColor="text1"/>
              </w:rPr>
            </w:pPr>
            <w:r w:rsidRPr="4747E40D">
              <w:rPr>
                <w:rFonts w:ascii="Arial" w:eastAsia="Arial" w:hAnsi="Arial" w:cs="Arial"/>
                <w:color w:val="000000" w:themeColor="text1"/>
              </w:rPr>
              <w:t>Uni</w:t>
            </w:r>
            <w:r w:rsidR="00C43C24">
              <w:rPr>
                <w:rFonts w:ascii="Arial" w:eastAsia="Arial" w:hAnsi="Arial" w:cs="Arial"/>
                <w:color w:val="000000" w:themeColor="text1"/>
              </w:rPr>
              <w:t>versity</w:t>
            </w:r>
            <w:r w:rsidRPr="4747E40D">
              <w:rPr>
                <w:rFonts w:ascii="Arial" w:eastAsia="Arial" w:hAnsi="Arial" w:cs="Arial"/>
                <w:color w:val="000000" w:themeColor="text1"/>
              </w:rPr>
              <w:t xml:space="preserve"> work</w:t>
            </w:r>
          </w:p>
          <w:p w14:paraId="1CA5F29F" w14:textId="77777777" w:rsidR="000C1022" w:rsidRDefault="000C1022">
            <w:pPr>
              <w:rPr>
                <w:rFonts w:ascii="Arial" w:eastAsia="Arial" w:hAnsi="Arial" w:cs="Arial"/>
                <w:color w:val="000000" w:themeColor="text1"/>
              </w:rPr>
            </w:pPr>
          </w:p>
        </w:tc>
        <w:tc>
          <w:tcPr>
            <w:tcW w:w="1559" w:type="dxa"/>
            <w:shd w:val="clear" w:color="auto" w:fill="8DD873" w:themeFill="accent6" w:themeFillTint="99"/>
            <w:tcMar>
              <w:left w:w="105" w:type="dxa"/>
              <w:right w:w="105" w:type="dxa"/>
            </w:tcMar>
          </w:tcPr>
          <w:p w14:paraId="25597C07" w14:textId="0F232627" w:rsidR="000C1022" w:rsidRDefault="000C1022">
            <w:pPr>
              <w:rPr>
                <w:rFonts w:ascii="Arial" w:eastAsia="Arial" w:hAnsi="Arial" w:cs="Arial"/>
                <w:color w:val="000000" w:themeColor="text1"/>
              </w:rPr>
            </w:pPr>
            <w:r w:rsidRPr="4747E40D">
              <w:rPr>
                <w:rFonts w:ascii="Arial" w:eastAsia="Arial" w:hAnsi="Arial" w:cs="Arial"/>
                <w:color w:val="000000" w:themeColor="text1"/>
              </w:rPr>
              <w:t>Uni</w:t>
            </w:r>
            <w:r w:rsidR="00C43C24">
              <w:rPr>
                <w:rFonts w:ascii="Arial" w:eastAsia="Arial" w:hAnsi="Arial" w:cs="Arial"/>
                <w:color w:val="000000" w:themeColor="text1"/>
              </w:rPr>
              <w:t>versity</w:t>
            </w:r>
            <w:r w:rsidRPr="4747E40D">
              <w:rPr>
                <w:rFonts w:ascii="Arial" w:eastAsia="Arial" w:hAnsi="Arial" w:cs="Arial"/>
                <w:color w:val="000000" w:themeColor="text1"/>
              </w:rPr>
              <w:t xml:space="preserve"> work</w:t>
            </w:r>
          </w:p>
          <w:p w14:paraId="74F7F035" w14:textId="77777777" w:rsidR="000C1022" w:rsidRDefault="000C1022">
            <w:pPr>
              <w:rPr>
                <w:rFonts w:ascii="Arial" w:eastAsia="Arial" w:hAnsi="Arial" w:cs="Arial"/>
                <w:color w:val="000000" w:themeColor="text1"/>
              </w:rPr>
            </w:pPr>
          </w:p>
        </w:tc>
        <w:tc>
          <w:tcPr>
            <w:tcW w:w="992" w:type="dxa"/>
            <w:shd w:val="clear" w:color="auto" w:fill="8DD873" w:themeFill="accent6" w:themeFillTint="99"/>
            <w:tcMar>
              <w:left w:w="105" w:type="dxa"/>
              <w:right w:w="105" w:type="dxa"/>
            </w:tcMar>
          </w:tcPr>
          <w:p w14:paraId="66C70F06" w14:textId="527B62EF" w:rsidR="000C1022" w:rsidRDefault="000C1022">
            <w:pPr>
              <w:rPr>
                <w:rFonts w:ascii="Arial" w:eastAsia="Arial" w:hAnsi="Arial" w:cs="Arial"/>
                <w:color w:val="000000" w:themeColor="text1"/>
              </w:rPr>
            </w:pPr>
            <w:r w:rsidRPr="4747E40D">
              <w:rPr>
                <w:rFonts w:ascii="Arial" w:eastAsia="Arial" w:hAnsi="Arial" w:cs="Arial"/>
                <w:color w:val="000000" w:themeColor="text1"/>
              </w:rPr>
              <w:t>Uni</w:t>
            </w:r>
            <w:r w:rsidR="00C43C24">
              <w:rPr>
                <w:rFonts w:ascii="Arial" w:eastAsia="Arial" w:hAnsi="Arial" w:cs="Arial"/>
                <w:color w:val="000000" w:themeColor="text1"/>
              </w:rPr>
              <w:t>versity</w:t>
            </w:r>
            <w:r w:rsidRPr="4747E40D">
              <w:rPr>
                <w:rFonts w:ascii="Arial" w:eastAsia="Arial" w:hAnsi="Arial" w:cs="Arial"/>
                <w:color w:val="000000" w:themeColor="text1"/>
              </w:rPr>
              <w:t xml:space="preserve"> work</w:t>
            </w:r>
          </w:p>
          <w:p w14:paraId="7D983710" w14:textId="77777777" w:rsidR="000C1022" w:rsidRDefault="000C1022">
            <w:pPr>
              <w:rPr>
                <w:rFonts w:ascii="Arial" w:eastAsia="Arial" w:hAnsi="Arial" w:cs="Arial"/>
                <w:color w:val="000000" w:themeColor="text1"/>
              </w:rPr>
            </w:pPr>
          </w:p>
        </w:tc>
        <w:tc>
          <w:tcPr>
            <w:tcW w:w="1276" w:type="dxa"/>
            <w:tcMar>
              <w:left w:w="105" w:type="dxa"/>
              <w:right w:w="105" w:type="dxa"/>
            </w:tcMar>
          </w:tcPr>
          <w:p w14:paraId="53855181"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Free time</w:t>
            </w:r>
          </w:p>
        </w:tc>
        <w:tc>
          <w:tcPr>
            <w:tcW w:w="1134" w:type="dxa"/>
            <w:tcMar>
              <w:left w:w="105" w:type="dxa"/>
              <w:right w:w="105" w:type="dxa"/>
            </w:tcMar>
          </w:tcPr>
          <w:p w14:paraId="3C94A2E5"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Free time</w:t>
            </w:r>
          </w:p>
        </w:tc>
      </w:tr>
      <w:tr w:rsidR="000C1022" w14:paraId="5117FBD8" w14:textId="77777777" w:rsidTr="00AE1E1A">
        <w:trPr>
          <w:trHeight w:val="285"/>
        </w:trPr>
        <w:tc>
          <w:tcPr>
            <w:tcW w:w="993" w:type="dxa"/>
            <w:tcMar>
              <w:left w:w="105" w:type="dxa"/>
              <w:right w:w="105" w:type="dxa"/>
            </w:tcMar>
          </w:tcPr>
          <w:p w14:paraId="272A66B5"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20:30 – 21:29</w:t>
            </w:r>
          </w:p>
        </w:tc>
        <w:tc>
          <w:tcPr>
            <w:tcW w:w="1417" w:type="dxa"/>
            <w:tcMar>
              <w:left w:w="105" w:type="dxa"/>
              <w:right w:w="105" w:type="dxa"/>
            </w:tcMar>
          </w:tcPr>
          <w:p w14:paraId="20B2F995"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 xml:space="preserve">Travel home </w:t>
            </w:r>
          </w:p>
        </w:tc>
        <w:tc>
          <w:tcPr>
            <w:tcW w:w="1276" w:type="dxa"/>
            <w:shd w:val="clear" w:color="auto" w:fill="8DD873" w:themeFill="accent6" w:themeFillTint="99"/>
            <w:tcMar>
              <w:left w:w="105" w:type="dxa"/>
              <w:right w:w="105" w:type="dxa"/>
            </w:tcMar>
          </w:tcPr>
          <w:p w14:paraId="0D1D9C14" w14:textId="4E0BE873" w:rsidR="000C1022" w:rsidRDefault="000C1022">
            <w:pPr>
              <w:rPr>
                <w:rFonts w:ascii="Arial" w:eastAsia="Arial" w:hAnsi="Arial" w:cs="Arial"/>
                <w:color w:val="000000" w:themeColor="text1"/>
              </w:rPr>
            </w:pPr>
            <w:r w:rsidRPr="4747E40D">
              <w:rPr>
                <w:rFonts w:ascii="Arial" w:eastAsia="Arial" w:hAnsi="Arial" w:cs="Arial"/>
                <w:color w:val="000000" w:themeColor="text1"/>
              </w:rPr>
              <w:t>Uni</w:t>
            </w:r>
            <w:r w:rsidR="00C43C24">
              <w:rPr>
                <w:rFonts w:ascii="Arial" w:eastAsia="Arial" w:hAnsi="Arial" w:cs="Arial"/>
                <w:color w:val="000000" w:themeColor="text1"/>
              </w:rPr>
              <w:t>versity</w:t>
            </w:r>
            <w:r w:rsidRPr="4747E40D">
              <w:rPr>
                <w:rFonts w:ascii="Arial" w:eastAsia="Arial" w:hAnsi="Arial" w:cs="Arial"/>
                <w:color w:val="000000" w:themeColor="text1"/>
              </w:rPr>
              <w:t xml:space="preserve"> work</w:t>
            </w:r>
          </w:p>
          <w:p w14:paraId="43F961AA" w14:textId="77777777" w:rsidR="000C1022" w:rsidRDefault="000C1022">
            <w:pPr>
              <w:rPr>
                <w:rFonts w:ascii="Arial" w:eastAsia="Arial" w:hAnsi="Arial" w:cs="Arial"/>
                <w:color w:val="000000" w:themeColor="text1"/>
              </w:rPr>
            </w:pPr>
          </w:p>
        </w:tc>
        <w:tc>
          <w:tcPr>
            <w:tcW w:w="1843" w:type="dxa"/>
            <w:shd w:val="clear" w:color="auto" w:fill="8DD873" w:themeFill="accent6" w:themeFillTint="99"/>
            <w:tcMar>
              <w:left w:w="105" w:type="dxa"/>
              <w:right w:w="105" w:type="dxa"/>
            </w:tcMar>
          </w:tcPr>
          <w:p w14:paraId="51248BA7" w14:textId="070A74C2" w:rsidR="000C1022" w:rsidRDefault="000C1022">
            <w:pPr>
              <w:rPr>
                <w:rFonts w:ascii="Arial" w:eastAsia="Arial" w:hAnsi="Arial" w:cs="Arial"/>
                <w:color w:val="000000" w:themeColor="text1"/>
              </w:rPr>
            </w:pPr>
            <w:r w:rsidRPr="4747E40D">
              <w:rPr>
                <w:rFonts w:ascii="Arial" w:eastAsia="Arial" w:hAnsi="Arial" w:cs="Arial"/>
                <w:color w:val="000000" w:themeColor="text1"/>
              </w:rPr>
              <w:t>Uni</w:t>
            </w:r>
            <w:r w:rsidR="00C43C24">
              <w:rPr>
                <w:rFonts w:ascii="Arial" w:eastAsia="Arial" w:hAnsi="Arial" w:cs="Arial"/>
                <w:color w:val="000000" w:themeColor="text1"/>
              </w:rPr>
              <w:t>versity</w:t>
            </w:r>
            <w:r w:rsidRPr="4747E40D">
              <w:rPr>
                <w:rFonts w:ascii="Arial" w:eastAsia="Arial" w:hAnsi="Arial" w:cs="Arial"/>
                <w:color w:val="000000" w:themeColor="text1"/>
              </w:rPr>
              <w:t xml:space="preserve"> work</w:t>
            </w:r>
          </w:p>
          <w:p w14:paraId="020E57CB" w14:textId="77777777" w:rsidR="000C1022" w:rsidRDefault="000C1022">
            <w:pPr>
              <w:rPr>
                <w:rFonts w:ascii="Arial" w:eastAsia="Arial" w:hAnsi="Arial" w:cs="Arial"/>
                <w:color w:val="000000" w:themeColor="text1"/>
              </w:rPr>
            </w:pPr>
          </w:p>
        </w:tc>
        <w:tc>
          <w:tcPr>
            <w:tcW w:w="1559" w:type="dxa"/>
            <w:shd w:val="clear" w:color="auto" w:fill="8DD873" w:themeFill="accent6" w:themeFillTint="99"/>
            <w:tcMar>
              <w:left w:w="105" w:type="dxa"/>
              <w:right w:w="105" w:type="dxa"/>
            </w:tcMar>
          </w:tcPr>
          <w:p w14:paraId="7B4ABD37" w14:textId="628F5093" w:rsidR="000C1022" w:rsidRDefault="000C1022">
            <w:pPr>
              <w:rPr>
                <w:rFonts w:ascii="Arial" w:eastAsia="Arial" w:hAnsi="Arial" w:cs="Arial"/>
                <w:color w:val="000000" w:themeColor="text1"/>
              </w:rPr>
            </w:pPr>
            <w:r w:rsidRPr="4747E40D">
              <w:rPr>
                <w:rFonts w:ascii="Arial" w:eastAsia="Arial" w:hAnsi="Arial" w:cs="Arial"/>
                <w:color w:val="000000" w:themeColor="text1"/>
              </w:rPr>
              <w:t>Uni</w:t>
            </w:r>
            <w:r w:rsidR="00C43C24">
              <w:rPr>
                <w:rFonts w:ascii="Arial" w:eastAsia="Arial" w:hAnsi="Arial" w:cs="Arial"/>
                <w:color w:val="000000" w:themeColor="text1"/>
              </w:rPr>
              <w:t>versity</w:t>
            </w:r>
            <w:r w:rsidRPr="4747E40D">
              <w:rPr>
                <w:rFonts w:ascii="Arial" w:eastAsia="Arial" w:hAnsi="Arial" w:cs="Arial"/>
                <w:color w:val="000000" w:themeColor="text1"/>
              </w:rPr>
              <w:t xml:space="preserve"> work</w:t>
            </w:r>
          </w:p>
          <w:p w14:paraId="7D49E934" w14:textId="77777777" w:rsidR="000C1022" w:rsidRDefault="000C1022">
            <w:pPr>
              <w:rPr>
                <w:rFonts w:ascii="Arial" w:eastAsia="Arial" w:hAnsi="Arial" w:cs="Arial"/>
                <w:color w:val="000000" w:themeColor="text1"/>
              </w:rPr>
            </w:pPr>
          </w:p>
        </w:tc>
        <w:tc>
          <w:tcPr>
            <w:tcW w:w="992" w:type="dxa"/>
            <w:shd w:val="clear" w:color="auto" w:fill="8DD873" w:themeFill="accent6" w:themeFillTint="99"/>
            <w:tcMar>
              <w:left w:w="105" w:type="dxa"/>
              <w:right w:w="105" w:type="dxa"/>
            </w:tcMar>
          </w:tcPr>
          <w:p w14:paraId="17847B56" w14:textId="0894BCF8" w:rsidR="000C1022" w:rsidRDefault="000C1022">
            <w:pPr>
              <w:rPr>
                <w:rFonts w:ascii="Arial" w:eastAsia="Arial" w:hAnsi="Arial" w:cs="Arial"/>
                <w:color w:val="000000" w:themeColor="text1"/>
              </w:rPr>
            </w:pPr>
            <w:r w:rsidRPr="4747E40D">
              <w:rPr>
                <w:rFonts w:ascii="Arial" w:eastAsia="Arial" w:hAnsi="Arial" w:cs="Arial"/>
                <w:color w:val="000000" w:themeColor="text1"/>
              </w:rPr>
              <w:t>Uni</w:t>
            </w:r>
            <w:r w:rsidR="00C43C24">
              <w:rPr>
                <w:rFonts w:ascii="Arial" w:eastAsia="Arial" w:hAnsi="Arial" w:cs="Arial"/>
                <w:color w:val="000000" w:themeColor="text1"/>
              </w:rPr>
              <w:t>versity</w:t>
            </w:r>
            <w:r w:rsidRPr="4747E40D">
              <w:rPr>
                <w:rFonts w:ascii="Arial" w:eastAsia="Arial" w:hAnsi="Arial" w:cs="Arial"/>
                <w:color w:val="000000" w:themeColor="text1"/>
              </w:rPr>
              <w:t xml:space="preserve"> work</w:t>
            </w:r>
          </w:p>
          <w:p w14:paraId="507C4711" w14:textId="77777777" w:rsidR="000C1022" w:rsidRDefault="000C1022">
            <w:pPr>
              <w:rPr>
                <w:rFonts w:ascii="Arial" w:eastAsia="Arial" w:hAnsi="Arial" w:cs="Arial"/>
                <w:color w:val="000000" w:themeColor="text1"/>
              </w:rPr>
            </w:pPr>
          </w:p>
        </w:tc>
        <w:tc>
          <w:tcPr>
            <w:tcW w:w="1276" w:type="dxa"/>
            <w:tcMar>
              <w:left w:w="105" w:type="dxa"/>
              <w:right w:w="105" w:type="dxa"/>
            </w:tcMar>
          </w:tcPr>
          <w:p w14:paraId="4ABF3330"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Free time</w:t>
            </w:r>
          </w:p>
        </w:tc>
        <w:tc>
          <w:tcPr>
            <w:tcW w:w="1134" w:type="dxa"/>
            <w:tcMar>
              <w:left w:w="105" w:type="dxa"/>
              <w:right w:w="105" w:type="dxa"/>
            </w:tcMar>
          </w:tcPr>
          <w:p w14:paraId="241B9460"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Free time</w:t>
            </w:r>
          </w:p>
        </w:tc>
      </w:tr>
      <w:tr w:rsidR="000C1022" w14:paraId="2B29F6A3" w14:textId="77777777" w:rsidTr="00AE1E1A">
        <w:trPr>
          <w:trHeight w:val="1305"/>
        </w:trPr>
        <w:tc>
          <w:tcPr>
            <w:tcW w:w="993" w:type="dxa"/>
            <w:tcMar>
              <w:left w:w="105" w:type="dxa"/>
              <w:right w:w="105" w:type="dxa"/>
            </w:tcMar>
          </w:tcPr>
          <w:p w14:paraId="20256690"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21:30 – 22:29</w:t>
            </w:r>
          </w:p>
        </w:tc>
        <w:tc>
          <w:tcPr>
            <w:tcW w:w="1417" w:type="dxa"/>
            <w:tcMar>
              <w:left w:w="105" w:type="dxa"/>
              <w:right w:w="105" w:type="dxa"/>
            </w:tcMar>
          </w:tcPr>
          <w:p w14:paraId="55DC54AA" w14:textId="77777777" w:rsidR="000C1022" w:rsidRDefault="000C1022">
            <w:pPr>
              <w:rPr>
                <w:rFonts w:ascii="Arial" w:eastAsia="Arial" w:hAnsi="Arial" w:cs="Arial"/>
                <w:color w:val="000000" w:themeColor="text1"/>
              </w:rPr>
            </w:pPr>
            <w:r w:rsidRPr="792BDAF5">
              <w:rPr>
                <w:rFonts w:ascii="Arial" w:eastAsia="Arial" w:hAnsi="Arial" w:cs="Arial"/>
                <w:color w:val="000000" w:themeColor="text1"/>
              </w:rPr>
              <w:t>Catch up with family. Shower</w:t>
            </w:r>
          </w:p>
        </w:tc>
        <w:tc>
          <w:tcPr>
            <w:tcW w:w="1276" w:type="dxa"/>
            <w:shd w:val="clear" w:color="auto" w:fill="8DD873" w:themeFill="accent6" w:themeFillTint="99"/>
            <w:tcMar>
              <w:left w:w="105" w:type="dxa"/>
              <w:right w:w="105" w:type="dxa"/>
            </w:tcMar>
          </w:tcPr>
          <w:p w14:paraId="00A8DA00" w14:textId="76BD0F96" w:rsidR="000C1022" w:rsidRDefault="000C1022">
            <w:pPr>
              <w:rPr>
                <w:rFonts w:ascii="Arial" w:eastAsia="Arial" w:hAnsi="Arial" w:cs="Arial"/>
                <w:color w:val="000000" w:themeColor="text1"/>
              </w:rPr>
            </w:pPr>
            <w:r w:rsidRPr="4747E40D">
              <w:rPr>
                <w:rFonts w:ascii="Arial" w:eastAsia="Arial" w:hAnsi="Arial" w:cs="Arial"/>
                <w:color w:val="000000" w:themeColor="text1"/>
              </w:rPr>
              <w:t>Uni</w:t>
            </w:r>
            <w:r w:rsidR="00C43C24">
              <w:rPr>
                <w:rFonts w:ascii="Arial" w:eastAsia="Arial" w:hAnsi="Arial" w:cs="Arial"/>
                <w:color w:val="000000" w:themeColor="text1"/>
              </w:rPr>
              <w:t>versity</w:t>
            </w:r>
            <w:r w:rsidRPr="4747E40D">
              <w:rPr>
                <w:rFonts w:ascii="Arial" w:eastAsia="Arial" w:hAnsi="Arial" w:cs="Arial"/>
                <w:color w:val="000000" w:themeColor="text1"/>
              </w:rPr>
              <w:t xml:space="preserve"> work</w:t>
            </w:r>
          </w:p>
          <w:p w14:paraId="68BFD61D" w14:textId="77777777" w:rsidR="000C1022" w:rsidRDefault="000C1022">
            <w:pPr>
              <w:rPr>
                <w:rFonts w:ascii="Arial" w:eastAsia="Arial" w:hAnsi="Arial" w:cs="Arial"/>
                <w:color w:val="000000" w:themeColor="text1"/>
              </w:rPr>
            </w:pPr>
          </w:p>
        </w:tc>
        <w:tc>
          <w:tcPr>
            <w:tcW w:w="1843" w:type="dxa"/>
            <w:shd w:val="clear" w:color="auto" w:fill="8DD873" w:themeFill="accent6" w:themeFillTint="99"/>
            <w:tcMar>
              <w:left w:w="105" w:type="dxa"/>
              <w:right w:w="105" w:type="dxa"/>
            </w:tcMar>
          </w:tcPr>
          <w:p w14:paraId="22860582" w14:textId="372DE528" w:rsidR="000C1022" w:rsidRDefault="000C1022">
            <w:pPr>
              <w:rPr>
                <w:rFonts w:ascii="Arial" w:eastAsia="Arial" w:hAnsi="Arial" w:cs="Arial"/>
                <w:color w:val="000000" w:themeColor="text1"/>
              </w:rPr>
            </w:pPr>
            <w:r w:rsidRPr="792BDAF5">
              <w:rPr>
                <w:rFonts w:ascii="Arial" w:eastAsia="Arial" w:hAnsi="Arial" w:cs="Arial"/>
                <w:color w:val="000000" w:themeColor="text1"/>
              </w:rPr>
              <w:t>Uni</w:t>
            </w:r>
            <w:r w:rsidR="00C43C24">
              <w:rPr>
                <w:rFonts w:ascii="Arial" w:eastAsia="Arial" w:hAnsi="Arial" w:cs="Arial"/>
                <w:color w:val="000000" w:themeColor="text1"/>
              </w:rPr>
              <w:t>versity</w:t>
            </w:r>
            <w:r w:rsidRPr="792BDAF5">
              <w:rPr>
                <w:rFonts w:ascii="Arial" w:eastAsia="Arial" w:hAnsi="Arial" w:cs="Arial"/>
                <w:color w:val="000000" w:themeColor="text1"/>
              </w:rPr>
              <w:t xml:space="preserve"> </w:t>
            </w:r>
            <w:r w:rsidR="00712583">
              <w:rPr>
                <w:rFonts w:ascii="Arial" w:eastAsia="Arial" w:hAnsi="Arial" w:cs="Arial"/>
                <w:color w:val="000000" w:themeColor="text1"/>
              </w:rPr>
              <w:t>w</w:t>
            </w:r>
            <w:r w:rsidRPr="792BDAF5">
              <w:rPr>
                <w:rFonts w:ascii="Arial" w:eastAsia="Arial" w:hAnsi="Arial" w:cs="Arial"/>
                <w:color w:val="000000" w:themeColor="text1"/>
              </w:rPr>
              <w:t>ork</w:t>
            </w:r>
          </w:p>
          <w:p w14:paraId="0A8E0B8B" w14:textId="77777777" w:rsidR="000C1022" w:rsidRDefault="000C1022">
            <w:pPr>
              <w:rPr>
                <w:rFonts w:ascii="Arial" w:eastAsia="Arial" w:hAnsi="Arial" w:cs="Arial"/>
                <w:color w:val="000000" w:themeColor="text1"/>
              </w:rPr>
            </w:pPr>
          </w:p>
        </w:tc>
        <w:tc>
          <w:tcPr>
            <w:tcW w:w="1559" w:type="dxa"/>
            <w:shd w:val="clear" w:color="auto" w:fill="8DD873" w:themeFill="accent6" w:themeFillTint="99"/>
            <w:tcMar>
              <w:left w:w="105" w:type="dxa"/>
              <w:right w:w="105" w:type="dxa"/>
            </w:tcMar>
          </w:tcPr>
          <w:p w14:paraId="065D99A2" w14:textId="38EC455C" w:rsidR="000C1022" w:rsidRDefault="00C43C24">
            <w:pPr>
              <w:rPr>
                <w:rFonts w:ascii="Arial" w:eastAsia="Arial" w:hAnsi="Arial" w:cs="Arial"/>
                <w:color w:val="000000" w:themeColor="text1"/>
              </w:rPr>
            </w:pPr>
            <w:r w:rsidRPr="4747E40D">
              <w:rPr>
                <w:rFonts w:ascii="Arial" w:eastAsia="Arial" w:hAnsi="Arial" w:cs="Arial"/>
                <w:color w:val="000000" w:themeColor="text1"/>
              </w:rPr>
              <w:t>Uni</w:t>
            </w:r>
            <w:r>
              <w:rPr>
                <w:rFonts w:ascii="Arial" w:eastAsia="Arial" w:hAnsi="Arial" w:cs="Arial"/>
                <w:color w:val="000000" w:themeColor="text1"/>
              </w:rPr>
              <w:t>versity</w:t>
            </w:r>
            <w:r w:rsidRPr="4747E40D">
              <w:rPr>
                <w:rFonts w:ascii="Arial" w:eastAsia="Arial" w:hAnsi="Arial" w:cs="Arial"/>
                <w:color w:val="000000" w:themeColor="text1"/>
              </w:rPr>
              <w:t xml:space="preserve"> work</w:t>
            </w:r>
          </w:p>
          <w:p w14:paraId="4FDB8FED" w14:textId="77777777" w:rsidR="000C1022" w:rsidRDefault="000C1022">
            <w:pPr>
              <w:rPr>
                <w:rFonts w:ascii="Arial" w:eastAsia="Arial" w:hAnsi="Arial" w:cs="Arial"/>
                <w:color w:val="000000" w:themeColor="text1"/>
              </w:rPr>
            </w:pPr>
          </w:p>
        </w:tc>
        <w:tc>
          <w:tcPr>
            <w:tcW w:w="992" w:type="dxa"/>
            <w:shd w:val="clear" w:color="auto" w:fill="8DD873" w:themeFill="accent6" w:themeFillTint="99"/>
            <w:tcMar>
              <w:left w:w="105" w:type="dxa"/>
              <w:right w:w="105" w:type="dxa"/>
            </w:tcMar>
          </w:tcPr>
          <w:p w14:paraId="352D5A27" w14:textId="77777777" w:rsidR="000C1022" w:rsidRDefault="000C1022">
            <w:r w:rsidRPr="792BDAF5">
              <w:rPr>
                <w:rFonts w:ascii="Arial" w:eastAsia="Arial" w:hAnsi="Arial" w:cs="Arial"/>
                <w:color w:val="000000" w:themeColor="text1"/>
              </w:rPr>
              <w:t xml:space="preserve">Plan to turnitin </w:t>
            </w:r>
          </w:p>
          <w:p w14:paraId="27E868F4" w14:textId="77777777" w:rsidR="000C1022" w:rsidRDefault="000C1022">
            <w:pPr>
              <w:rPr>
                <w:rFonts w:ascii="Arial" w:eastAsia="Arial" w:hAnsi="Arial" w:cs="Arial"/>
                <w:color w:val="000000" w:themeColor="text1"/>
              </w:rPr>
            </w:pPr>
          </w:p>
        </w:tc>
        <w:tc>
          <w:tcPr>
            <w:tcW w:w="1276" w:type="dxa"/>
            <w:tcMar>
              <w:left w:w="105" w:type="dxa"/>
              <w:right w:w="105" w:type="dxa"/>
            </w:tcMar>
          </w:tcPr>
          <w:p w14:paraId="1A0F29DE"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 xml:space="preserve">Shower.  </w:t>
            </w:r>
          </w:p>
          <w:p w14:paraId="52C5D93A"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TV and relaxation</w:t>
            </w:r>
          </w:p>
          <w:p w14:paraId="0B2B6D06" w14:textId="77777777" w:rsidR="000C1022" w:rsidRDefault="000C1022">
            <w:pPr>
              <w:rPr>
                <w:rFonts w:ascii="Arial" w:eastAsia="Arial" w:hAnsi="Arial" w:cs="Arial"/>
                <w:color w:val="000000" w:themeColor="text1"/>
              </w:rPr>
            </w:pPr>
          </w:p>
        </w:tc>
        <w:tc>
          <w:tcPr>
            <w:tcW w:w="1134" w:type="dxa"/>
            <w:tcMar>
              <w:left w:w="105" w:type="dxa"/>
              <w:right w:w="105" w:type="dxa"/>
            </w:tcMar>
          </w:tcPr>
          <w:p w14:paraId="1C0248B0"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 xml:space="preserve">Shower.  </w:t>
            </w:r>
          </w:p>
          <w:p w14:paraId="1EAB42AF" w14:textId="77777777" w:rsidR="000C1022" w:rsidRDefault="000C1022">
            <w:pPr>
              <w:rPr>
                <w:rFonts w:ascii="Arial" w:eastAsia="Arial" w:hAnsi="Arial" w:cs="Arial"/>
                <w:color w:val="000000" w:themeColor="text1"/>
              </w:rPr>
            </w:pPr>
            <w:r w:rsidRPr="792BDAF5">
              <w:rPr>
                <w:rFonts w:ascii="Arial" w:eastAsia="Arial" w:hAnsi="Arial" w:cs="Arial"/>
                <w:color w:val="000000" w:themeColor="text1"/>
              </w:rPr>
              <w:t>TV and relax</w:t>
            </w:r>
            <w:r>
              <w:rPr>
                <w:rFonts w:ascii="Arial" w:eastAsia="Arial" w:hAnsi="Arial" w:cs="Arial"/>
                <w:color w:val="000000" w:themeColor="text1"/>
              </w:rPr>
              <w:t>ation</w:t>
            </w:r>
          </w:p>
        </w:tc>
      </w:tr>
      <w:tr w:rsidR="000C1022" w14:paraId="750EA6D9" w14:textId="77777777" w:rsidTr="00AE1E1A">
        <w:trPr>
          <w:trHeight w:val="285"/>
        </w:trPr>
        <w:tc>
          <w:tcPr>
            <w:tcW w:w="993" w:type="dxa"/>
            <w:tcMar>
              <w:left w:w="105" w:type="dxa"/>
              <w:right w:w="105" w:type="dxa"/>
            </w:tcMar>
          </w:tcPr>
          <w:p w14:paraId="03E79480"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22:30- 23:29</w:t>
            </w:r>
          </w:p>
        </w:tc>
        <w:tc>
          <w:tcPr>
            <w:tcW w:w="1417" w:type="dxa"/>
            <w:tcMar>
              <w:left w:w="105" w:type="dxa"/>
              <w:right w:w="105" w:type="dxa"/>
            </w:tcMar>
          </w:tcPr>
          <w:p w14:paraId="66389856" w14:textId="6265043D" w:rsidR="000C1022" w:rsidRDefault="000C1022">
            <w:pPr>
              <w:rPr>
                <w:rFonts w:ascii="Arial" w:eastAsia="Arial" w:hAnsi="Arial" w:cs="Arial"/>
                <w:color w:val="000000" w:themeColor="text1"/>
              </w:rPr>
            </w:pPr>
            <w:r w:rsidRPr="4747E40D">
              <w:rPr>
                <w:rFonts w:ascii="Arial" w:eastAsia="Arial" w:hAnsi="Arial" w:cs="Arial"/>
                <w:color w:val="000000" w:themeColor="text1"/>
              </w:rPr>
              <w:t>TV and relax</w:t>
            </w:r>
            <w:r w:rsidR="00712583">
              <w:rPr>
                <w:rFonts w:ascii="Arial" w:eastAsia="Arial" w:hAnsi="Arial" w:cs="Arial"/>
                <w:color w:val="000000" w:themeColor="text1"/>
              </w:rPr>
              <w:t>ation</w:t>
            </w:r>
          </w:p>
          <w:p w14:paraId="24391108" w14:textId="77777777" w:rsidR="000C1022" w:rsidRDefault="000C1022">
            <w:pPr>
              <w:rPr>
                <w:rFonts w:ascii="Arial" w:eastAsia="Arial" w:hAnsi="Arial" w:cs="Arial"/>
                <w:color w:val="000000" w:themeColor="text1"/>
              </w:rPr>
            </w:pPr>
          </w:p>
        </w:tc>
        <w:tc>
          <w:tcPr>
            <w:tcW w:w="1276" w:type="dxa"/>
            <w:tcMar>
              <w:left w:w="105" w:type="dxa"/>
              <w:right w:w="105" w:type="dxa"/>
            </w:tcMar>
          </w:tcPr>
          <w:p w14:paraId="3C4F2810" w14:textId="55EA964F" w:rsidR="000C1022" w:rsidRDefault="000C1022">
            <w:pPr>
              <w:rPr>
                <w:rFonts w:ascii="Arial" w:eastAsia="Arial" w:hAnsi="Arial" w:cs="Arial"/>
                <w:color w:val="000000" w:themeColor="text1"/>
              </w:rPr>
            </w:pPr>
            <w:r w:rsidRPr="4747E40D">
              <w:rPr>
                <w:rFonts w:ascii="Arial" w:eastAsia="Arial" w:hAnsi="Arial" w:cs="Arial"/>
                <w:color w:val="000000" w:themeColor="text1"/>
              </w:rPr>
              <w:t xml:space="preserve">Shower. Netflix on in background </w:t>
            </w:r>
            <w:r w:rsidRPr="00C43C24">
              <w:rPr>
                <w:rFonts w:ascii="Arial" w:eastAsia="Arial" w:hAnsi="Arial" w:cs="Arial"/>
                <w:color w:val="8DD873" w:themeColor="accent6" w:themeTint="99"/>
              </w:rPr>
              <w:t>uni</w:t>
            </w:r>
            <w:r w:rsidR="00C43C24" w:rsidRPr="00C43C24">
              <w:rPr>
                <w:rFonts w:ascii="Arial" w:eastAsia="Arial" w:hAnsi="Arial" w:cs="Arial"/>
                <w:color w:val="8DD873" w:themeColor="accent6" w:themeTint="99"/>
              </w:rPr>
              <w:t>versity</w:t>
            </w:r>
            <w:r w:rsidR="00C43C24">
              <w:rPr>
                <w:rFonts w:ascii="Arial" w:eastAsia="Arial" w:hAnsi="Arial" w:cs="Arial"/>
                <w:color w:val="000000" w:themeColor="text1"/>
              </w:rPr>
              <w:t xml:space="preserve"> </w:t>
            </w:r>
            <w:r w:rsidRPr="00C43C24">
              <w:rPr>
                <w:rFonts w:ascii="Arial" w:eastAsia="Arial" w:hAnsi="Arial" w:cs="Arial"/>
                <w:color w:val="8DD873" w:themeColor="accent6" w:themeTint="99"/>
              </w:rPr>
              <w:t>referencing</w:t>
            </w:r>
          </w:p>
        </w:tc>
        <w:tc>
          <w:tcPr>
            <w:tcW w:w="1843" w:type="dxa"/>
            <w:tcMar>
              <w:left w:w="105" w:type="dxa"/>
              <w:right w:w="105" w:type="dxa"/>
            </w:tcMar>
          </w:tcPr>
          <w:p w14:paraId="43C0C494" w14:textId="6B7DD894" w:rsidR="000C1022" w:rsidRPr="00C43C24" w:rsidRDefault="000C1022">
            <w:pPr>
              <w:rPr>
                <w:rFonts w:ascii="Arial" w:eastAsia="Arial" w:hAnsi="Arial" w:cs="Arial"/>
                <w:color w:val="8DD873" w:themeColor="accent6" w:themeTint="99"/>
              </w:rPr>
            </w:pPr>
            <w:r w:rsidRPr="4747E40D">
              <w:rPr>
                <w:rFonts w:ascii="Arial" w:eastAsia="Arial" w:hAnsi="Arial" w:cs="Arial"/>
                <w:color w:val="000000" w:themeColor="text1"/>
              </w:rPr>
              <w:t xml:space="preserve">Shower. Netflix on in background </w:t>
            </w:r>
            <w:r w:rsidR="00C43C24" w:rsidRPr="00C43C24">
              <w:rPr>
                <w:rFonts w:ascii="Arial" w:eastAsia="Arial" w:hAnsi="Arial" w:cs="Arial"/>
                <w:color w:val="8DD873" w:themeColor="accent6" w:themeTint="99"/>
              </w:rPr>
              <w:t>university referencing</w:t>
            </w:r>
            <w:r w:rsidRPr="00C43C24">
              <w:rPr>
                <w:rFonts w:ascii="Arial" w:eastAsia="Arial" w:hAnsi="Arial" w:cs="Arial"/>
                <w:color w:val="8DD873" w:themeColor="accent6" w:themeTint="99"/>
              </w:rPr>
              <w:t>/researching</w:t>
            </w:r>
          </w:p>
          <w:p w14:paraId="554248A4" w14:textId="77777777" w:rsidR="000C1022" w:rsidRDefault="000C1022">
            <w:pPr>
              <w:rPr>
                <w:rFonts w:ascii="Arial" w:eastAsia="Arial" w:hAnsi="Arial" w:cs="Arial"/>
                <w:color w:val="000000" w:themeColor="text1"/>
              </w:rPr>
            </w:pPr>
          </w:p>
        </w:tc>
        <w:tc>
          <w:tcPr>
            <w:tcW w:w="1559" w:type="dxa"/>
            <w:tcMar>
              <w:left w:w="105" w:type="dxa"/>
              <w:right w:w="105" w:type="dxa"/>
            </w:tcMar>
          </w:tcPr>
          <w:p w14:paraId="6AE9A47A" w14:textId="1B9CE654" w:rsidR="000C1022" w:rsidRDefault="000C1022">
            <w:pPr>
              <w:rPr>
                <w:rFonts w:ascii="Arial" w:eastAsia="Arial" w:hAnsi="Arial" w:cs="Arial"/>
                <w:color w:val="000000" w:themeColor="text1"/>
              </w:rPr>
            </w:pPr>
            <w:r w:rsidRPr="4747E40D">
              <w:rPr>
                <w:rFonts w:ascii="Arial" w:eastAsia="Arial" w:hAnsi="Arial" w:cs="Arial"/>
                <w:color w:val="000000" w:themeColor="text1"/>
              </w:rPr>
              <w:t xml:space="preserve">Shower. Netflix on in background </w:t>
            </w:r>
            <w:r w:rsidR="00C43C24" w:rsidRPr="00C43C24">
              <w:rPr>
                <w:rFonts w:ascii="Arial" w:eastAsia="Arial" w:hAnsi="Arial" w:cs="Arial"/>
                <w:color w:val="8DD873" w:themeColor="accent6" w:themeTint="99"/>
              </w:rPr>
              <w:t>university referencing</w:t>
            </w:r>
          </w:p>
        </w:tc>
        <w:tc>
          <w:tcPr>
            <w:tcW w:w="992" w:type="dxa"/>
            <w:tcMar>
              <w:left w:w="105" w:type="dxa"/>
              <w:right w:w="105" w:type="dxa"/>
            </w:tcMar>
          </w:tcPr>
          <w:p w14:paraId="2057C18D"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Shower. TV and relaxation</w:t>
            </w:r>
          </w:p>
          <w:p w14:paraId="61A900FB" w14:textId="77777777" w:rsidR="000C1022" w:rsidRDefault="000C1022">
            <w:pPr>
              <w:rPr>
                <w:rFonts w:ascii="Arial" w:eastAsia="Arial" w:hAnsi="Arial" w:cs="Arial"/>
                <w:color w:val="000000" w:themeColor="text1"/>
              </w:rPr>
            </w:pPr>
          </w:p>
          <w:p w14:paraId="2B979751" w14:textId="77777777" w:rsidR="000C1022" w:rsidRDefault="000C1022">
            <w:pPr>
              <w:rPr>
                <w:rFonts w:ascii="Arial" w:eastAsia="Arial" w:hAnsi="Arial" w:cs="Arial"/>
                <w:color w:val="000000" w:themeColor="text1"/>
              </w:rPr>
            </w:pPr>
          </w:p>
        </w:tc>
        <w:tc>
          <w:tcPr>
            <w:tcW w:w="1276" w:type="dxa"/>
            <w:tcMar>
              <w:left w:w="105" w:type="dxa"/>
              <w:right w:w="105" w:type="dxa"/>
            </w:tcMar>
          </w:tcPr>
          <w:p w14:paraId="7194DB1C"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TV and relaxation</w:t>
            </w:r>
          </w:p>
          <w:p w14:paraId="76A6B575" w14:textId="77777777" w:rsidR="000C1022" w:rsidRDefault="000C1022">
            <w:pPr>
              <w:rPr>
                <w:rFonts w:ascii="Arial" w:eastAsia="Arial" w:hAnsi="Arial" w:cs="Arial"/>
                <w:color w:val="000000" w:themeColor="text1"/>
              </w:rPr>
            </w:pPr>
          </w:p>
          <w:p w14:paraId="748C461B" w14:textId="77777777" w:rsidR="000C1022" w:rsidRDefault="000C1022">
            <w:pPr>
              <w:rPr>
                <w:rFonts w:ascii="Arial" w:eastAsia="Arial" w:hAnsi="Arial" w:cs="Arial"/>
                <w:color w:val="000000" w:themeColor="text1"/>
              </w:rPr>
            </w:pPr>
          </w:p>
          <w:p w14:paraId="446A7CB5" w14:textId="77777777" w:rsidR="000C1022" w:rsidRDefault="000C1022">
            <w:pPr>
              <w:rPr>
                <w:rFonts w:ascii="Arial" w:eastAsia="Arial" w:hAnsi="Arial" w:cs="Arial"/>
                <w:color w:val="000000" w:themeColor="text1"/>
              </w:rPr>
            </w:pPr>
          </w:p>
        </w:tc>
        <w:tc>
          <w:tcPr>
            <w:tcW w:w="1134" w:type="dxa"/>
            <w:tcMar>
              <w:left w:w="105" w:type="dxa"/>
              <w:right w:w="105" w:type="dxa"/>
            </w:tcMar>
          </w:tcPr>
          <w:p w14:paraId="443F122E"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TV and relaxation</w:t>
            </w:r>
          </w:p>
          <w:p w14:paraId="42A9542A" w14:textId="77777777" w:rsidR="000C1022" w:rsidRDefault="000C1022">
            <w:pPr>
              <w:rPr>
                <w:rFonts w:ascii="Arial" w:eastAsia="Arial" w:hAnsi="Arial" w:cs="Arial"/>
                <w:color w:val="000000" w:themeColor="text1"/>
              </w:rPr>
            </w:pPr>
          </w:p>
        </w:tc>
      </w:tr>
      <w:tr w:rsidR="000C1022" w14:paraId="575C7E42" w14:textId="77777777" w:rsidTr="00AE1E1A">
        <w:trPr>
          <w:trHeight w:val="285"/>
        </w:trPr>
        <w:tc>
          <w:tcPr>
            <w:tcW w:w="993" w:type="dxa"/>
            <w:tcMar>
              <w:left w:w="105" w:type="dxa"/>
              <w:right w:w="105" w:type="dxa"/>
            </w:tcMar>
          </w:tcPr>
          <w:p w14:paraId="4E23B9A2"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23:30- 23:59</w:t>
            </w:r>
          </w:p>
        </w:tc>
        <w:tc>
          <w:tcPr>
            <w:tcW w:w="1417" w:type="dxa"/>
            <w:shd w:val="clear" w:color="auto" w:fill="F2F2F2" w:themeFill="background1" w:themeFillShade="F2"/>
            <w:tcMar>
              <w:left w:w="105" w:type="dxa"/>
              <w:right w:w="105" w:type="dxa"/>
            </w:tcMar>
          </w:tcPr>
          <w:p w14:paraId="4B955DC8"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Sleep</w:t>
            </w:r>
          </w:p>
        </w:tc>
        <w:tc>
          <w:tcPr>
            <w:tcW w:w="1276" w:type="dxa"/>
            <w:shd w:val="clear" w:color="auto" w:fill="F2F2F2" w:themeFill="background1" w:themeFillShade="F2"/>
            <w:tcMar>
              <w:left w:w="105" w:type="dxa"/>
              <w:right w:w="105" w:type="dxa"/>
            </w:tcMar>
          </w:tcPr>
          <w:p w14:paraId="3C3BAB02"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Sleep</w:t>
            </w:r>
          </w:p>
          <w:p w14:paraId="581C2E09" w14:textId="77777777" w:rsidR="000C1022" w:rsidRDefault="000C1022">
            <w:pPr>
              <w:rPr>
                <w:rFonts w:ascii="Arial" w:eastAsia="Arial" w:hAnsi="Arial" w:cs="Arial"/>
                <w:color w:val="000000" w:themeColor="text1"/>
              </w:rPr>
            </w:pPr>
          </w:p>
        </w:tc>
        <w:tc>
          <w:tcPr>
            <w:tcW w:w="1843" w:type="dxa"/>
            <w:shd w:val="clear" w:color="auto" w:fill="F2F2F2" w:themeFill="background1" w:themeFillShade="F2"/>
            <w:tcMar>
              <w:left w:w="105" w:type="dxa"/>
              <w:right w:w="105" w:type="dxa"/>
            </w:tcMar>
          </w:tcPr>
          <w:p w14:paraId="4C1F05F5"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Sleep</w:t>
            </w:r>
          </w:p>
          <w:p w14:paraId="5D34570D" w14:textId="77777777" w:rsidR="000C1022" w:rsidRDefault="000C1022">
            <w:pPr>
              <w:rPr>
                <w:rFonts w:ascii="Arial" w:eastAsia="Arial" w:hAnsi="Arial" w:cs="Arial"/>
                <w:color w:val="000000" w:themeColor="text1"/>
              </w:rPr>
            </w:pPr>
          </w:p>
        </w:tc>
        <w:tc>
          <w:tcPr>
            <w:tcW w:w="1559" w:type="dxa"/>
            <w:shd w:val="clear" w:color="auto" w:fill="F2F2F2" w:themeFill="background1" w:themeFillShade="F2"/>
            <w:tcMar>
              <w:left w:w="105" w:type="dxa"/>
              <w:right w:w="105" w:type="dxa"/>
            </w:tcMar>
          </w:tcPr>
          <w:p w14:paraId="3BFC7FC4"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Sleep</w:t>
            </w:r>
          </w:p>
          <w:p w14:paraId="60BE4736" w14:textId="77777777" w:rsidR="000C1022" w:rsidRDefault="000C1022">
            <w:pPr>
              <w:rPr>
                <w:rFonts w:ascii="Arial" w:eastAsia="Arial" w:hAnsi="Arial" w:cs="Arial"/>
                <w:color w:val="000000" w:themeColor="text1"/>
              </w:rPr>
            </w:pPr>
          </w:p>
        </w:tc>
        <w:tc>
          <w:tcPr>
            <w:tcW w:w="992" w:type="dxa"/>
            <w:shd w:val="clear" w:color="auto" w:fill="F2F2F2" w:themeFill="background1" w:themeFillShade="F2"/>
            <w:tcMar>
              <w:left w:w="105" w:type="dxa"/>
              <w:right w:w="105" w:type="dxa"/>
            </w:tcMar>
          </w:tcPr>
          <w:p w14:paraId="7EBEC79E"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Sleep</w:t>
            </w:r>
          </w:p>
          <w:p w14:paraId="77FCF2E7" w14:textId="77777777" w:rsidR="000C1022" w:rsidRDefault="000C1022">
            <w:pPr>
              <w:rPr>
                <w:rFonts w:ascii="Arial" w:eastAsia="Arial" w:hAnsi="Arial" w:cs="Arial"/>
                <w:color w:val="000000" w:themeColor="text1"/>
              </w:rPr>
            </w:pPr>
          </w:p>
        </w:tc>
        <w:tc>
          <w:tcPr>
            <w:tcW w:w="1276" w:type="dxa"/>
            <w:shd w:val="clear" w:color="auto" w:fill="F2F2F2" w:themeFill="background1" w:themeFillShade="F2"/>
            <w:tcMar>
              <w:left w:w="105" w:type="dxa"/>
              <w:right w:w="105" w:type="dxa"/>
            </w:tcMar>
          </w:tcPr>
          <w:p w14:paraId="3DFF8785"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Sleep</w:t>
            </w:r>
          </w:p>
          <w:p w14:paraId="0EFEE00C" w14:textId="77777777" w:rsidR="000C1022" w:rsidRDefault="000C1022">
            <w:pPr>
              <w:rPr>
                <w:rFonts w:ascii="Arial" w:eastAsia="Arial" w:hAnsi="Arial" w:cs="Arial"/>
                <w:color w:val="000000" w:themeColor="text1"/>
              </w:rPr>
            </w:pPr>
          </w:p>
        </w:tc>
        <w:tc>
          <w:tcPr>
            <w:tcW w:w="1134" w:type="dxa"/>
            <w:shd w:val="clear" w:color="auto" w:fill="F2F2F2" w:themeFill="background1" w:themeFillShade="F2"/>
            <w:tcMar>
              <w:left w:w="105" w:type="dxa"/>
              <w:right w:w="105" w:type="dxa"/>
            </w:tcMar>
          </w:tcPr>
          <w:p w14:paraId="62E5E0F5" w14:textId="77777777" w:rsidR="000C1022" w:rsidRDefault="000C1022">
            <w:pPr>
              <w:rPr>
                <w:rFonts w:ascii="Arial" w:eastAsia="Arial" w:hAnsi="Arial" w:cs="Arial"/>
                <w:color w:val="000000" w:themeColor="text1"/>
              </w:rPr>
            </w:pPr>
            <w:r w:rsidRPr="4747E40D">
              <w:rPr>
                <w:rFonts w:ascii="Arial" w:eastAsia="Arial" w:hAnsi="Arial" w:cs="Arial"/>
                <w:color w:val="000000" w:themeColor="text1"/>
              </w:rPr>
              <w:t>Sleep</w:t>
            </w:r>
          </w:p>
          <w:p w14:paraId="27F4047A" w14:textId="77777777" w:rsidR="000C1022" w:rsidRDefault="000C1022">
            <w:pPr>
              <w:rPr>
                <w:rFonts w:ascii="Arial" w:eastAsia="Arial" w:hAnsi="Arial" w:cs="Arial"/>
                <w:color w:val="000000" w:themeColor="text1"/>
              </w:rPr>
            </w:pPr>
          </w:p>
        </w:tc>
      </w:tr>
    </w:tbl>
    <w:p w14:paraId="6622637A" w14:textId="2D1B0983" w:rsidR="00C43C24" w:rsidRDefault="00C43C24">
      <w:pPr>
        <w:rPr>
          <w:rFonts w:ascii="Arial" w:hAnsi="Arial" w:cs="Arial"/>
          <w:b/>
          <w:bCs/>
          <w:lang w:val="en-US"/>
        </w:rPr>
      </w:pPr>
    </w:p>
    <w:p w14:paraId="0148A071" w14:textId="77777777" w:rsidR="00C43C24" w:rsidRDefault="00C43C24">
      <w:pPr>
        <w:rPr>
          <w:rFonts w:ascii="Arial" w:hAnsi="Arial" w:cs="Arial"/>
          <w:b/>
          <w:bCs/>
          <w:lang w:val="en-US"/>
        </w:rPr>
      </w:pPr>
      <w:r>
        <w:rPr>
          <w:rFonts w:ascii="Arial" w:hAnsi="Arial" w:cs="Arial"/>
          <w:b/>
          <w:bCs/>
          <w:lang w:val="en-US"/>
        </w:rPr>
        <w:br w:type="page"/>
      </w:r>
    </w:p>
    <w:p w14:paraId="02CDD2C2" w14:textId="77777777" w:rsidR="000C1022" w:rsidRDefault="000C1022">
      <w:pPr>
        <w:rPr>
          <w:rFonts w:ascii="Arial" w:hAnsi="Arial" w:cs="Arial"/>
          <w:b/>
          <w:bCs/>
          <w:lang w:val="en-US"/>
        </w:rPr>
      </w:pPr>
    </w:p>
    <w:p w14:paraId="180FE4E6" w14:textId="7945DFB1" w:rsidR="00E250D5" w:rsidRDefault="00D670C8" w:rsidP="00E250D5">
      <w:pPr>
        <w:spacing w:before="240" w:after="240" w:line="360" w:lineRule="auto"/>
      </w:pPr>
      <w:r>
        <w:rPr>
          <w:b/>
          <w:bCs/>
        </w:rPr>
        <w:t>Initial p</w:t>
      </w:r>
      <w:r w:rsidR="00E250D5" w:rsidRPr="732F62CB">
        <w:rPr>
          <w:b/>
          <w:bCs/>
        </w:rPr>
        <w:t>rompt entered</w:t>
      </w:r>
      <w:r w:rsidR="00E250D5" w:rsidRPr="732F62CB">
        <w:t>: Please could you give me a list of techniques that will help me make the best use of my study time</w:t>
      </w:r>
    </w:p>
    <w:p w14:paraId="34CD101D" w14:textId="77777777" w:rsidR="00E250D5" w:rsidRDefault="00E250D5" w:rsidP="00E250D5">
      <w:pPr>
        <w:spacing w:before="240" w:after="240"/>
      </w:pPr>
      <w:r w:rsidRPr="732F62CB">
        <w:rPr>
          <w:b/>
          <w:bCs/>
        </w:rPr>
        <w:t xml:space="preserve">Copilot response: </w:t>
      </w:r>
      <w:r w:rsidRPr="732F62CB">
        <w:t xml:space="preserve">Here is a clear, practical list of </w:t>
      </w:r>
      <w:r w:rsidRPr="732F62CB">
        <w:rPr>
          <w:b/>
          <w:bCs/>
        </w:rPr>
        <w:t>study techniques</w:t>
      </w:r>
      <w:r w:rsidRPr="732F62CB">
        <w:t xml:space="preserve"> that will help you make the best use of your time — perfect for the assignment you’re working on in your document 👇</w:t>
      </w:r>
    </w:p>
    <w:p w14:paraId="39F00A18" w14:textId="77777777" w:rsidR="00E250D5" w:rsidRDefault="00E250D5" w:rsidP="00E250D5">
      <w:pPr>
        <w:spacing w:before="240" w:after="240"/>
      </w:pPr>
      <w:r w:rsidRPr="732F62CB">
        <w:rPr>
          <w:b/>
          <w:bCs/>
          <w:sz w:val="28"/>
          <w:szCs w:val="28"/>
        </w:rPr>
        <w:t>🕒 1. Time</w:t>
      </w:r>
      <w:r>
        <w:noBreakHyphen/>
      </w:r>
      <w:r w:rsidRPr="732F62CB">
        <w:rPr>
          <w:b/>
          <w:bCs/>
          <w:sz w:val="28"/>
          <w:szCs w:val="28"/>
        </w:rPr>
        <w:t xml:space="preserve">Blocking </w:t>
      </w:r>
      <w:r w:rsidRPr="732F62CB">
        <w:t xml:space="preserve">Divide your day into dedicated blocks for specific tasks (e.g., 9–11 AM for reading, 2–4 PM for writing). </w:t>
      </w:r>
      <w:r w:rsidRPr="732F62CB">
        <w:rPr>
          <w:b/>
          <w:bCs/>
        </w:rPr>
        <w:t>Why it works:</w:t>
      </w:r>
      <w:r w:rsidRPr="732F62CB">
        <w:t xml:space="preserve"> It prevents multitasking, builds structure, and ensures every hour has a purpose.</w:t>
      </w:r>
    </w:p>
    <w:p w14:paraId="48C0013A" w14:textId="77777777" w:rsidR="00E250D5" w:rsidRDefault="00E250D5" w:rsidP="00E250D5">
      <w:pPr>
        <w:pStyle w:val="Heading3"/>
        <w:spacing w:before="281" w:after="281"/>
        <w:rPr>
          <w:rFonts w:eastAsiaTheme="minorEastAsia" w:cstheme="minorBidi"/>
          <w:sz w:val="24"/>
          <w:szCs w:val="24"/>
        </w:rPr>
      </w:pPr>
      <w:r w:rsidRPr="732F62CB">
        <w:rPr>
          <w:rFonts w:eastAsiaTheme="minorEastAsia" w:cstheme="minorBidi"/>
          <w:b/>
          <w:bCs/>
        </w:rPr>
        <w:t xml:space="preserve">🍅 2. Pomodoro Technique </w:t>
      </w:r>
      <w:r w:rsidRPr="732F62CB">
        <w:rPr>
          <w:rFonts w:eastAsiaTheme="minorEastAsia" w:cstheme="minorBidi"/>
          <w:sz w:val="24"/>
          <w:szCs w:val="24"/>
        </w:rPr>
        <w:t>Work in short, focused bursts — 25 minutes of study followed by a 5</w:t>
      </w:r>
      <w:r>
        <w:noBreakHyphen/>
      </w:r>
      <w:r w:rsidRPr="732F62CB">
        <w:rPr>
          <w:rFonts w:eastAsiaTheme="minorEastAsia" w:cstheme="minorBidi"/>
          <w:sz w:val="24"/>
          <w:szCs w:val="24"/>
        </w:rPr>
        <w:t xml:space="preserve">minute break. </w:t>
      </w:r>
      <w:r w:rsidRPr="732F62CB">
        <w:rPr>
          <w:rFonts w:eastAsiaTheme="minorEastAsia" w:cstheme="minorBidi"/>
          <w:b/>
          <w:bCs/>
          <w:sz w:val="24"/>
          <w:szCs w:val="24"/>
        </w:rPr>
        <w:t>Why it works:</w:t>
      </w:r>
      <w:r w:rsidRPr="732F62CB">
        <w:rPr>
          <w:rFonts w:eastAsiaTheme="minorEastAsia" w:cstheme="minorBidi"/>
          <w:sz w:val="24"/>
          <w:szCs w:val="24"/>
        </w:rPr>
        <w:t xml:space="preserve"> Keeps concentration high and reduces fatigue. After four cycles, take a longer break.</w:t>
      </w:r>
    </w:p>
    <w:p w14:paraId="08FBE4FE" w14:textId="77777777" w:rsidR="00E250D5" w:rsidRDefault="00E250D5" w:rsidP="00E250D5">
      <w:pPr>
        <w:pStyle w:val="Heading3"/>
        <w:spacing w:before="281" w:after="281"/>
        <w:rPr>
          <w:rFonts w:eastAsiaTheme="minorEastAsia" w:cstheme="minorBidi"/>
        </w:rPr>
      </w:pPr>
      <w:r w:rsidRPr="732F62CB">
        <w:rPr>
          <w:rFonts w:eastAsiaTheme="minorEastAsia" w:cstheme="minorBidi"/>
          <w:b/>
          <w:bCs/>
        </w:rPr>
        <w:t xml:space="preserve">🧩 3. Active Recall </w:t>
      </w:r>
      <w:r w:rsidRPr="732F62CB">
        <w:rPr>
          <w:rFonts w:eastAsiaTheme="minorEastAsia" w:cstheme="minorBidi"/>
        </w:rPr>
        <w:t xml:space="preserve">Instead of rereading notes, test yourself regularly — use flashcards or practice questions. </w:t>
      </w:r>
      <w:r w:rsidRPr="732F62CB">
        <w:rPr>
          <w:rFonts w:eastAsiaTheme="minorEastAsia" w:cstheme="minorBidi"/>
          <w:b/>
          <w:bCs/>
        </w:rPr>
        <w:t>Why it works:</w:t>
      </w:r>
      <w:r w:rsidRPr="732F62CB">
        <w:rPr>
          <w:rFonts w:eastAsiaTheme="minorEastAsia" w:cstheme="minorBidi"/>
        </w:rPr>
        <w:t xml:space="preserve"> Strengthens memory and helps you identify gaps in understanding.</w:t>
      </w:r>
    </w:p>
    <w:p w14:paraId="428C8C5C" w14:textId="77777777" w:rsidR="00E250D5" w:rsidRDefault="00E250D5" w:rsidP="00E250D5">
      <w:pPr>
        <w:pStyle w:val="Heading3"/>
        <w:spacing w:before="281" w:after="281"/>
        <w:rPr>
          <w:rFonts w:eastAsiaTheme="minorEastAsia" w:cstheme="minorBidi"/>
        </w:rPr>
      </w:pPr>
      <w:r w:rsidRPr="732F62CB">
        <w:rPr>
          <w:rFonts w:eastAsiaTheme="minorEastAsia" w:cstheme="minorBidi"/>
          <w:b/>
          <w:bCs/>
        </w:rPr>
        <w:t xml:space="preserve">🔁 4. Spaced Repetition </w:t>
      </w:r>
      <w:r w:rsidRPr="732F62CB">
        <w:rPr>
          <w:rFonts w:eastAsiaTheme="minorEastAsia" w:cstheme="minorBidi"/>
        </w:rPr>
        <w:t xml:space="preserve">Review material at increasing intervals (e.g., 1 day, 3 days, 1 week). </w:t>
      </w:r>
      <w:r w:rsidRPr="732F62CB">
        <w:rPr>
          <w:rFonts w:eastAsiaTheme="minorEastAsia" w:cstheme="minorBidi"/>
          <w:b/>
          <w:bCs/>
        </w:rPr>
        <w:t>Why it works:</w:t>
      </w:r>
      <w:r w:rsidRPr="732F62CB">
        <w:rPr>
          <w:rFonts w:eastAsiaTheme="minorEastAsia" w:cstheme="minorBidi"/>
        </w:rPr>
        <w:t xml:space="preserve"> Reinforces long</w:t>
      </w:r>
      <w:r>
        <w:noBreakHyphen/>
      </w:r>
      <w:r w:rsidRPr="732F62CB">
        <w:rPr>
          <w:rFonts w:eastAsiaTheme="minorEastAsia" w:cstheme="minorBidi"/>
        </w:rPr>
        <w:t>term retention and prevents cramming before exams.</w:t>
      </w:r>
    </w:p>
    <w:p w14:paraId="24F18615" w14:textId="77777777" w:rsidR="00E250D5" w:rsidRDefault="00E250D5" w:rsidP="00E250D5">
      <w:pPr>
        <w:pStyle w:val="Heading3"/>
        <w:spacing w:before="281" w:after="281"/>
        <w:rPr>
          <w:rFonts w:eastAsiaTheme="minorEastAsia" w:cstheme="minorBidi"/>
        </w:rPr>
      </w:pPr>
      <w:r w:rsidRPr="732F62CB">
        <w:rPr>
          <w:rFonts w:eastAsiaTheme="minorEastAsia" w:cstheme="minorBidi"/>
          <w:b/>
          <w:bCs/>
        </w:rPr>
        <w:t xml:space="preserve">🧠 5. The “Big 3” Daily Priorities </w:t>
      </w:r>
      <w:r w:rsidRPr="732F62CB">
        <w:rPr>
          <w:rFonts w:eastAsiaTheme="minorEastAsia" w:cstheme="minorBidi"/>
        </w:rPr>
        <w:t>Each day, choose three high</w:t>
      </w:r>
      <w:r>
        <w:noBreakHyphen/>
      </w:r>
      <w:r w:rsidRPr="732F62CB">
        <w:rPr>
          <w:rFonts w:eastAsiaTheme="minorEastAsia" w:cstheme="minorBidi"/>
        </w:rPr>
        <w:t xml:space="preserve">impact tasks that move your progress forward. </w:t>
      </w:r>
      <w:r w:rsidRPr="732F62CB">
        <w:rPr>
          <w:rFonts w:eastAsiaTheme="minorEastAsia" w:cstheme="minorBidi"/>
          <w:b/>
          <w:bCs/>
        </w:rPr>
        <w:t>Why it works:</w:t>
      </w:r>
      <w:r w:rsidRPr="732F62CB">
        <w:rPr>
          <w:rFonts w:eastAsiaTheme="minorEastAsia" w:cstheme="minorBidi"/>
        </w:rPr>
        <w:t xml:space="preserve"> Keeps you focused on what truly matters and avoids overwhelm.</w:t>
      </w:r>
    </w:p>
    <w:p w14:paraId="60B1933E" w14:textId="77777777" w:rsidR="00E250D5" w:rsidRDefault="00E250D5" w:rsidP="00E250D5">
      <w:pPr>
        <w:pStyle w:val="Heading3"/>
        <w:spacing w:before="281" w:after="281"/>
        <w:rPr>
          <w:rFonts w:eastAsiaTheme="minorEastAsia" w:cstheme="minorBidi"/>
        </w:rPr>
      </w:pPr>
      <w:r w:rsidRPr="732F62CB">
        <w:rPr>
          <w:rFonts w:eastAsiaTheme="minorEastAsia" w:cstheme="minorBidi"/>
          <w:b/>
          <w:bCs/>
        </w:rPr>
        <w:t xml:space="preserve">🌿 6. Balanced Study Routine </w:t>
      </w:r>
      <w:r w:rsidRPr="732F62CB">
        <w:rPr>
          <w:rFonts w:eastAsiaTheme="minorEastAsia" w:cstheme="minorBidi"/>
        </w:rPr>
        <w:t xml:space="preserve">Alternate between study and wellbeing activities — exercise, rest, or social time. </w:t>
      </w:r>
      <w:r w:rsidRPr="732F62CB">
        <w:rPr>
          <w:rFonts w:eastAsiaTheme="minorEastAsia" w:cstheme="minorBidi"/>
          <w:b/>
          <w:bCs/>
        </w:rPr>
        <w:t>Why it works:</w:t>
      </w:r>
      <w:r w:rsidRPr="732F62CB">
        <w:rPr>
          <w:rFonts w:eastAsiaTheme="minorEastAsia" w:cstheme="minorBidi"/>
        </w:rPr>
        <w:t xml:space="preserve"> Protects your energy and prevents burnout, making study time more effective.</w:t>
      </w:r>
    </w:p>
    <w:p w14:paraId="176A9388" w14:textId="77777777" w:rsidR="00E250D5" w:rsidRDefault="00E250D5" w:rsidP="00E250D5">
      <w:pPr>
        <w:spacing w:before="240" w:after="240"/>
      </w:pPr>
      <w:r w:rsidRPr="732F62CB">
        <w:t xml:space="preserve">Would you like me to help you choose </w:t>
      </w:r>
      <w:r w:rsidRPr="732F62CB">
        <w:rPr>
          <w:b/>
          <w:bCs/>
        </w:rPr>
        <w:t>two techniques</w:t>
      </w:r>
      <w:r w:rsidRPr="732F62CB">
        <w:t xml:space="preserve"> from this list to develop in detail for your assignment (as your “final study techniques” section)? I can show how to structure your prompts and responses for those.</w:t>
      </w:r>
    </w:p>
    <w:p w14:paraId="6EAA925C" w14:textId="77777777" w:rsidR="00E250D5" w:rsidRDefault="00E250D5" w:rsidP="00E250D5">
      <w:pPr>
        <w:spacing w:before="240" w:after="240"/>
      </w:pPr>
      <w:r w:rsidRPr="732F62CB">
        <w:rPr>
          <w:b/>
          <w:bCs/>
        </w:rPr>
        <w:t>Refined prompt 1</w:t>
      </w:r>
      <w:r w:rsidRPr="732F62CB">
        <w:t>: Please could I have more information on the Balanced Study Routine</w:t>
      </w:r>
    </w:p>
    <w:p w14:paraId="20BDB7FA" w14:textId="77777777" w:rsidR="00E250D5" w:rsidRDefault="00E250D5" w:rsidP="00E250D5">
      <w:pPr>
        <w:spacing w:before="240" w:after="240"/>
      </w:pPr>
    </w:p>
    <w:p w14:paraId="2947C2AB" w14:textId="77777777" w:rsidR="00E250D5" w:rsidRDefault="00E250D5" w:rsidP="00E250D5">
      <w:pPr>
        <w:spacing w:before="240" w:after="240"/>
      </w:pPr>
      <w:r w:rsidRPr="732F62CB">
        <w:rPr>
          <w:b/>
          <w:bCs/>
        </w:rPr>
        <w:t>Refined prompt 2</w:t>
      </w:r>
      <w:r w:rsidRPr="732F62CB">
        <w:t>: Please could I have more information on the Pomodoro Technique</w:t>
      </w:r>
    </w:p>
    <w:p w14:paraId="4103F396" w14:textId="618026A9" w:rsidR="00E250D5" w:rsidRDefault="00E250D5" w:rsidP="00E250D5">
      <w:pPr>
        <w:spacing w:before="240" w:after="240"/>
      </w:pPr>
      <w:r w:rsidRPr="732F62CB">
        <w:rPr>
          <w:b/>
          <w:bCs/>
        </w:rPr>
        <w:t xml:space="preserve">Prompt </w:t>
      </w:r>
      <w:r w:rsidR="00574710">
        <w:rPr>
          <w:b/>
          <w:bCs/>
        </w:rPr>
        <w:t xml:space="preserve">3 </w:t>
      </w:r>
      <w:r w:rsidRPr="732F62CB">
        <w:rPr>
          <w:b/>
          <w:bCs/>
        </w:rPr>
        <w:t>used to identify sources</w:t>
      </w:r>
      <w:r w:rsidRPr="732F62CB">
        <w:t>: Can you provide a reference list on where you got this information from please?</w:t>
      </w:r>
    </w:p>
    <w:p w14:paraId="4FA496AF" w14:textId="77777777" w:rsidR="00E250D5" w:rsidRDefault="00E250D5" w:rsidP="00E250D5">
      <w:pPr>
        <w:spacing w:before="240" w:after="240"/>
      </w:pPr>
      <w:r w:rsidRPr="732F62CB">
        <w:t>I chose two techniques that focussed on time management, something I feel will benefit me in the time management of my own studies, now in my early days and will still continuously support me as I progress through my academic studies.</w:t>
      </w:r>
    </w:p>
    <w:p w14:paraId="7835A591" w14:textId="58097E71" w:rsidR="00E250D5" w:rsidRDefault="00E250D5" w:rsidP="00E250D5">
      <w:pPr>
        <w:spacing w:before="240" w:after="240"/>
      </w:pPr>
      <w:r w:rsidRPr="732F62CB">
        <w:t xml:space="preserve">The </w:t>
      </w:r>
      <w:r w:rsidR="00152AAF">
        <w:t>B</w:t>
      </w:r>
      <w:r w:rsidRPr="732F62CB">
        <w:t xml:space="preserve">alance </w:t>
      </w:r>
      <w:r w:rsidR="00152AAF">
        <w:t>S</w:t>
      </w:r>
      <w:r w:rsidRPr="732F62CB">
        <w:t xml:space="preserve">tudy </w:t>
      </w:r>
      <w:r w:rsidR="00152AAF">
        <w:t>R</w:t>
      </w:r>
      <w:r w:rsidRPr="732F62CB">
        <w:t xml:space="preserve">outine is a technique used to help support time and balance and not to overwork oneself, by providing necessary breaks. Almost like a timetable, with blocks of time carefully thought out, planned and personalised for the duration in weeks. Allowing and setting time aside to eat, socialise, sleep and enjoy other aspects of life, thinking about what is needed overall and not only focusing on studying means one will be happier and more productive. If the </w:t>
      </w:r>
      <w:r w:rsidR="00336DF8">
        <w:t>B</w:t>
      </w:r>
      <w:r w:rsidRPr="732F62CB">
        <w:t xml:space="preserve">alance </w:t>
      </w:r>
      <w:r w:rsidR="00336DF8">
        <w:t>S</w:t>
      </w:r>
      <w:r w:rsidRPr="732F62CB">
        <w:t xml:space="preserve">tudy </w:t>
      </w:r>
      <w:r w:rsidR="00336DF8">
        <w:t>T</w:t>
      </w:r>
      <w:r w:rsidRPr="732F62CB">
        <w:t xml:space="preserve">echnique has correctly been put in place and is being used, then it will naturally and positively support all aspects of future learning, wellbeing and development. </w:t>
      </w:r>
    </w:p>
    <w:p w14:paraId="3D1D9E64" w14:textId="615858EC" w:rsidR="00E250D5" w:rsidRDefault="00E250D5" w:rsidP="00E250D5">
      <w:pPr>
        <w:spacing w:before="240" w:after="240"/>
      </w:pPr>
      <w:r w:rsidRPr="732F62CB">
        <w:t xml:space="preserve">The </w:t>
      </w:r>
      <w:r w:rsidR="00EB43AF">
        <w:t>P</w:t>
      </w:r>
      <w:r w:rsidRPr="732F62CB">
        <w:t xml:space="preserve">omodoro </w:t>
      </w:r>
      <w:r w:rsidR="00EB43AF">
        <w:t>T</w:t>
      </w:r>
      <w:r w:rsidRPr="732F62CB">
        <w:t xml:space="preserve">echnique is another technique that is used to break up study time, however, it works by spreading out and breaking up a single block of study time and is supported by setting up a timer, encouraging to take a 5-minute break to move about, stretch, have a drink, then, returning for another period of study time and repeating. It can help with staying focused and reducing how tired you can become. Returning to studying after a short break can help keep the motivation and the task in front more manageable and achievable. </w:t>
      </w:r>
      <w:r w:rsidR="00AE1A99">
        <w:t>B</w:t>
      </w:r>
      <w:r w:rsidRPr="732F62CB">
        <w:t xml:space="preserve">eing able to set and adapt the timer lengths for longer and shorter periods of time, the </w:t>
      </w:r>
      <w:r w:rsidR="00EB43AF">
        <w:t>P</w:t>
      </w:r>
      <w:r w:rsidRPr="732F62CB">
        <w:t xml:space="preserve">omodoro </w:t>
      </w:r>
      <w:r w:rsidR="00EB43AF">
        <w:t>T</w:t>
      </w:r>
      <w:r w:rsidRPr="732F62CB">
        <w:t>echnique could be beneficial for future learning.</w:t>
      </w:r>
    </w:p>
    <w:p w14:paraId="34523FC4" w14:textId="1D5E53D0" w:rsidR="00E250D5" w:rsidRDefault="00E250D5" w:rsidP="00E250D5">
      <w:pPr>
        <w:spacing w:before="240" w:after="240"/>
      </w:pPr>
      <w:r w:rsidRPr="732F62CB">
        <w:t>Both techniques assist with becoming a successful learner.</w:t>
      </w:r>
      <w:r w:rsidR="00106103">
        <w:t xml:space="preserve"> S</w:t>
      </w:r>
      <w:r w:rsidRPr="732F62CB">
        <w:t>et</w:t>
      </w:r>
      <w:r w:rsidR="00106103">
        <w:t>ting</w:t>
      </w:r>
      <w:r w:rsidRPr="732F62CB">
        <w:t xml:space="preserve"> early manageable boundaries, building confidence and gaining on being proactive and reducing the opportunity for procrastination to happen. </w:t>
      </w:r>
    </w:p>
    <w:p w14:paraId="52650916" w14:textId="77777777" w:rsidR="00E250D5" w:rsidRDefault="00E250D5" w:rsidP="00E250D5">
      <w:pPr>
        <w:spacing w:before="240" w:after="240"/>
        <w:ind w:left="720"/>
      </w:pPr>
      <w:r w:rsidRPr="732F62CB">
        <w:t xml:space="preserve">“Recognising that successful study is largely about understanding the field, developing good study habits, and applying good approaches and techniques – rather than how ‘bright’ you are” (Cottrell, 2024, p. 91) </w:t>
      </w:r>
    </w:p>
    <w:p w14:paraId="31A379C5" w14:textId="794F9761" w:rsidR="00E250D5" w:rsidRDefault="00E250D5" w:rsidP="00E250D5">
      <w:pPr>
        <w:spacing w:before="240" w:after="240"/>
        <w:rPr>
          <w:b/>
          <w:bCs/>
        </w:rPr>
      </w:pPr>
      <w:r w:rsidRPr="732F62CB">
        <w:rPr>
          <w:b/>
          <w:bCs/>
        </w:rPr>
        <w:t>Reflection on</w:t>
      </w:r>
      <w:r w:rsidRPr="732F62CB">
        <w:t xml:space="preserve"> </w:t>
      </w:r>
      <w:r w:rsidRPr="732F62CB">
        <w:rPr>
          <w:b/>
          <w:bCs/>
        </w:rPr>
        <w:t>using Microsoft 365 Copilot for Academic Study</w:t>
      </w:r>
    </w:p>
    <w:p w14:paraId="678345CB" w14:textId="68B27004" w:rsidR="00E250D5" w:rsidRDefault="00E250D5" w:rsidP="00E250D5">
      <w:pPr>
        <w:spacing w:before="240" w:after="240"/>
      </w:pPr>
      <w:r w:rsidRPr="732F62CB">
        <w:t xml:space="preserve">Whilst using Microsoft 360 Copilot for my academic work and researching the techniques, I realized how easy it was to ask questions. To be honest, a little too easy, initially I felt that Microsoft 360 Copilot being immediate with responses was just what I needed! However, when going forward with the information, I struggled to know if what was being given was true. Each prompt was met with </w:t>
      </w:r>
      <w:bookmarkStart w:id="0" w:name="_Int_SQY2oGJ4"/>
      <w:r w:rsidRPr="732F62CB">
        <w:t>easy to read</w:t>
      </w:r>
      <w:bookmarkEnd w:id="0"/>
      <w:r w:rsidRPr="732F62CB">
        <w:t xml:space="preserve"> information but it was difficult to find where the information had come from, and even when I asked Microsoft 360 Copilot, I was not convinced it was creditable</w:t>
      </w:r>
      <w:r w:rsidR="00064494">
        <w:t>,</w:t>
      </w:r>
      <w:r w:rsidRPr="732F62CB">
        <w:t xml:space="preserve"> accurate and reliable. My findings were that Copilot was not current and had given me information from a research source dating back as far as 1885 and could not provide a direct link. This was concerning and made me realise that although Copilot can give an answer very quickly, this does not necessarily mean the answer is right. It brought to my attention about my own responsibility and that I should always be aware, question</w:t>
      </w:r>
      <w:r w:rsidR="00064494">
        <w:t xml:space="preserve"> it</w:t>
      </w:r>
      <w:r w:rsidRPr="732F62CB">
        <w:t xml:space="preserve"> and make further enquiries when needed. Another challenge I noticed when using Microsoft 360 Copilot was at the end of each answer I received, came a helpful next option for me to consider and agree to do, </w:t>
      </w:r>
      <w:r w:rsidR="00BA249B">
        <w:t>it felt like</w:t>
      </w:r>
      <w:r w:rsidRPr="732F62CB">
        <w:t xml:space="preserve"> my very best friend who wanted to take the lead.</w:t>
      </w:r>
    </w:p>
    <w:p w14:paraId="321964AC" w14:textId="5D612F19" w:rsidR="00E250D5" w:rsidRDefault="00E250D5" w:rsidP="00E250D5">
      <w:pPr>
        <w:spacing w:before="240" w:after="240"/>
      </w:pPr>
      <w:r w:rsidRPr="732F62CB">
        <w:t xml:space="preserve">Taking on this part of the module and having the opportunity to see both the positives and the challenges that come with using </w:t>
      </w:r>
      <w:r w:rsidR="00484EAB" w:rsidRPr="732F62CB">
        <w:t>A</w:t>
      </w:r>
      <w:r w:rsidR="00484EAB">
        <w:t xml:space="preserve">I </w:t>
      </w:r>
      <w:r w:rsidRPr="732F62CB">
        <w:t xml:space="preserve">has been a good learning curve. I found it useful when I'm unsure of where to begin, as it can give me ideas and help me understand in simpler terms </w:t>
      </w:r>
      <w:r w:rsidR="00C676E1">
        <w:t>on the other hand</w:t>
      </w:r>
      <w:r w:rsidRPr="732F62CB">
        <w:t>, I have learned that I should not allow it to replace my own research</w:t>
      </w:r>
      <w:r w:rsidR="003650FD">
        <w:t xml:space="preserve"> and</w:t>
      </w:r>
      <w:r w:rsidRPr="732F62CB">
        <w:t xml:space="preserve"> thinking.</w:t>
      </w:r>
    </w:p>
    <w:p w14:paraId="1337F1DB" w14:textId="4F8E8CEC" w:rsidR="00E250D5" w:rsidRDefault="00E250D5" w:rsidP="00E250D5">
      <w:pPr>
        <w:spacing w:before="240" w:after="240"/>
      </w:pPr>
      <w:r w:rsidRPr="732F62CB">
        <w:t xml:space="preserve">I have come to the conclusion that I will use Microsoft 360 Copilot in the future as a starting point due to the help in understanding and how good it is at quicky breaking down the initial information but being very careful, mindful and aware on how and where to proceed with that information. </w:t>
      </w:r>
    </w:p>
    <w:p w14:paraId="64460A17" w14:textId="77777777" w:rsidR="00E250D5" w:rsidRDefault="00E250D5" w:rsidP="004D6137">
      <w:pPr>
        <w:spacing w:before="240" w:after="240"/>
      </w:pPr>
      <w:r w:rsidRPr="732F62CB">
        <w:t>My experience is relevant with Lee et al. (2025), who observed that confidence in generative AI can reduce critical thinking, and by Yang and Whitfield (2025), who noted that Microsoft Copilot’s responses often lack clear source attribution. Similarly, Jacob et al. (2026) found that Copilot’s proactive guidance can influence reflective writing, echoing my sense that it sometimes “takes the lead.”</w:t>
      </w:r>
    </w:p>
    <w:p w14:paraId="032B0544" w14:textId="3CFDB834" w:rsidR="004307FE" w:rsidRDefault="004307FE">
      <w:pPr>
        <w:rPr>
          <w:b/>
          <w:bCs/>
        </w:rPr>
      </w:pPr>
      <w:r>
        <w:rPr>
          <w:b/>
          <w:bCs/>
        </w:rPr>
        <w:br w:type="page"/>
      </w:r>
    </w:p>
    <w:p w14:paraId="6C9078C2" w14:textId="77777777" w:rsidR="00635B0F" w:rsidRDefault="00635B0F" w:rsidP="00E250D5">
      <w:pPr>
        <w:spacing w:before="240" w:after="240"/>
        <w:rPr>
          <w:b/>
          <w:bCs/>
        </w:rPr>
      </w:pPr>
    </w:p>
    <w:p w14:paraId="0A2B8482" w14:textId="77777777" w:rsidR="00635B0F" w:rsidRDefault="00635B0F" w:rsidP="00635B0F">
      <w:pPr>
        <w:spacing w:before="240" w:after="240"/>
        <w:rPr>
          <w:b/>
          <w:bCs/>
        </w:rPr>
      </w:pPr>
      <w:r w:rsidRPr="732F62CB">
        <w:rPr>
          <w:b/>
          <w:bCs/>
        </w:rPr>
        <w:t>Reference list</w:t>
      </w:r>
    </w:p>
    <w:p w14:paraId="42873822" w14:textId="77777777" w:rsidR="00635B0F" w:rsidRDefault="00635B0F" w:rsidP="00635B0F">
      <w:pPr>
        <w:spacing w:before="240" w:after="240"/>
      </w:pPr>
      <w:r w:rsidRPr="732F62CB">
        <w:rPr>
          <w:b/>
          <w:bCs/>
        </w:rPr>
        <w:t>Brown, K.</w:t>
      </w:r>
      <w:r w:rsidRPr="732F62CB">
        <w:t> (2026) </w:t>
      </w:r>
      <w:r w:rsidRPr="732F62CB">
        <w:rPr>
          <w:i/>
          <w:iCs/>
        </w:rPr>
        <w:t>The Pomodoro Technique: A Complete, Practical Guide.</w:t>
      </w:r>
      <w:r w:rsidRPr="732F62CB">
        <w:t> Berlin: Francesco Cirillo</w:t>
      </w:r>
    </w:p>
    <w:p w14:paraId="58814013" w14:textId="77777777" w:rsidR="00635B0F" w:rsidRDefault="00635B0F" w:rsidP="00635B0F">
      <w:pPr>
        <w:spacing w:before="240" w:after="240"/>
      </w:pPr>
      <w:r w:rsidRPr="732F62CB">
        <w:rPr>
          <w:b/>
          <w:bCs/>
        </w:rPr>
        <w:t>Cirillo, F.</w:t>
      </w:r>
      <w:r w:rsidRPr="732F62CB">
        <w:t> (2006) </w:t>
      </w:r>
      <w:r w:rsidRPr="732F62CB">
        <w:rPr>
          <w:i/>
          <w:iCs/>
        </w:rPr>
        <w:t>The Pomodoro Technique.</w:t>
      </w:r>
      <w:r w:rsidRPr="732F62CB">
        <w:t> Berlin: Francesco Cirillo</w:t>
      </w:r>
    </w:p>
    <w:p w14:paraId="7183FCEE" w14:textId="549445F4" w:rsidR="00635B0F" w:rsidRDefault="00635B0F" w:rsidP="00635B0F">
      <w:pPr>
        <w:spacing w:before="240" w:after="240"/>
      </w:pPr>
      <w:r w:rsidRPr="732F62CB">
        <w:rPr>
          <w:b/>
          <w:bCs/>
        </w:rPr>
        <w:t>Copilot.</w:t>
      </w:r>
      <w:r w:rsidRPr="732F62CB">
        <w:t> (2026) Copilot response to Rebecca Morse, 10 September</w:t>
      </w:r>
      <w:r w:rsidR="00D07C4B">
        <w:t xml:space="preserve"> 2026</w:t>
      </w:r>
      <w:r w:rsidRPr="732F62CB">
        <w:t>. Microsoft 365 Copilot</w:t>
      </w:r>
    </w:p>
    <w:p w14:paraId="6F8B231B" w14:textId="77777777" w:rsidR="00635B0F" w:rsidRDefault="00635B0F" w:rsidP="00635B0F">
      <w:pPr>
        <w:spacing w:before="240" w:after="240"/>
      </w:pPr>
      <w:r w:rsidRPr="732F62CB">
        <w:rPr>
          <w:b/>
          <w:bCs/>
        </w:rPr>
        <w:t>Cottrell, S.</w:t>
      </w:r>
      <w:r w:rsidRPr="732F62CB">
        <w:t> (2024) </w:t>
      </w:r>
      <w:r w:rsidRPr="732F62CB">
        <w:rPr>
          <w:i/>
          <w:iCs/>
        </w:rPr>
        <w:t>The study skills handbook.</w:t>
      </w:r>
      <w:r w:rsidRPr="732F62CB">
        <w:t> 6th edn. London: Bloomsbury Academic.</w:t>
      </w:r>
    </w:p>
    <w:p w14:paraId="5030945A" w14:textId="73369EC4" w:rsidR="00635B0F" w:rsidRPr="002D4CA4" w:rsidRDefault="00635B0F" w:rsidP="00E250D5">
      <w:pPr>
        <w:spacing w:before="240" w:after="240"/>
      </w:pPr>
      <w:r w:rsidRPr="732F62CB">
        <w:rPr>
          <w:b/>
          <w:bCs/>
        </w:rPr>
        <w:t>Ebbinghaus, H.</w:t>
      </w:r>
      <w:r w:rsidRPr="732F62CB">
        <w:t> (1885) </w:t>
      </w:r>
      <w:r w:rsidRPr="732F62CB">
        <w:rPr>
          <w:i/>
          <w:iCs/>
        </w:rPr>
        <w:t>Memory: A Contribution to Experimental Psychology.</w:t>
      </w:r>
      <w:r w:rsidRPr="732F62CB">
        <w:t> New York: Teachers College Press</w:t>
      </w:r>
    </w:p>
    <w:p w14:paraId="7574685B" w14:textId="77777777" w:rsidR="00E250D5" w:rsidRDefault="00E250D5" w:rsidP="00E250D5">
      <w:pPr>
        <w:spacing w:before="240" w:after="240"/>
      </w:pPr>
      <w:r w:rsidRPr="732F62CB">
        <w:t>Jacob, S. M., Patterson, S., &amp; Opara, C. (2026)</w:t>
      </w:r>
    </w:p>
    <w:p w14:paraId="0DD459CE" w14:textId="77777777" w:rsidR="00E250D5" w:rsidRDefault="00E250D5" w:rsidP="00E250D5">
      <w:pPr>
        <w:spacing w:before="240" w:after="240"/>
      </w:pPr>
      <w:r w:rsidRPr="732F62CB">
        <w:t>Lee, H.</w:t>
      </w:r>
      <w:r>
        <w:noBreakHyphen/>
      </w:r>
      <w:r w:rsidRPr="732F62CB">
        <w:t>P., Sarkar, A., Tankelevitch, L., Drosos, I., Rintel, S., Banks, R., &amp; Wilson, N. (2025)</w:t>
      </w:r>
    </w:p>
    <w:p w14:paraId="2685F94C" w14:textId="1CAAA1A8" w:rsidR="00842F0B" w:rsidRDefault="00E250D5" w:rsidP="00E250D5">
      <w:pPr>
        <w:spacing w:before="240" w:after="240"/>
      </w:pPr>
      <w:r w:rsidRPr="732F62CB">
        <w:t>Yang, S. Q., &amp; Whitfield, S. (2025)</w:t>
      </w:r>
    </w:p>
    <w:p w14:paraId="59086CF1" w14:textId="77777777" w:rsidR="00842F0B" w:rsidRDefault="00842F0B">
      <w:r>
        <w:br w:type="page"/>
      </w:r>
    </w:p>
    <w:p w14:paraId="1EF7A9FB" w14:textId="6057E818" w:rsidR="00E1483A" w:rsidRDefault="003A253A">
      <w:pPr>
        <w:rPr>
          <w:noProof/>
        </w:rPr>
      </w:pPr>
      <w:r w:rsidRPr="003A253A">
        <w:rPr>
          <w:noProof/>
        </w:rPr>
        <w:t xml:space="preserve"> </w:t>
      </w:r>
      <w:r w:rsidR="007202DA">
        <w:rPr>
          <w:noProof/>
        </w:rPr>
        <w:drawing>
          <wp:inline distT="0" distB="0" distL="0" distR="0" wp14:anchorId="276FC4FA" wp14:editId="61C81F2B">
            <wp:extent cx="5731510" cy="3223895"/>
            <wp:effectExtent l="0" t="0" r="2540" b="0"/>
            <wp:docPr id="142715590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155908"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5F1C586D" wp14:editId="26A931C6">
            <wp:extent cx="5731510" cy="3223895"/>
            <wp:effectExtent l="0" t="0" r="2540" b="0"/>
            <wp:docPr id="191906859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068598"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p>
    <w:p w14:paraId="25DB7632" w14:textId="77777777" w:rsidR="001532B8" w:rsidRDefault="001532B8">
      <w:pPr>
        <w:rPr>
          <w:noProof/>
        </w:rPr>
      </w:pPr>
    </w:p>
    <w:p w14:paraId="3F701BBA" w14:textId="4AE47D9F" w:rsidR="001532B8" w:rsidRDefault="001532B8">
      <w:pPr>
        <w:rPr>
          <w:noProof/>
        </w:rPr>
      </w:pPr>
      <w:r>
        <w:rPr>
          <w:noProof/>
        </w:rPr>
        <w:br w:type="page"/>
      </w:r>
    </w:p>
    <w:p w14:paraId="44E0E9B5" w14:textId="77777777" w:rsidR="002A7954" w:rsidRDefault="002A7954" w:rsidP="002A7954">
      <w:pPr>
        <w:pStyle w:val="PlainText"/>
      </w:pPr>
      <w:hyperlink r:id="rId15" w:history="1">
        <w:r>
          <w:rPr>
            <w:rStyle w:val="SmartLink"/>
          </w:rPr>
          <w:t>https://uowtsd-my.sharepoint.com/:p:/g/personal/2609837_student_uwtsd_ac_uk/IQAwH1yoCv_fR4IF9F2Ohds2AUs__qqWhYKAKHsxuFwOL54?e=7Nxa0u</w:t>
        </w:r>
      </w:hyperlink>
    </w:p>
    <w:p w14:paraId="3AB40871" w14:textId="6A4C1B25" w:rsidR="001532B8" w:rsidRPr="000C1022" w:rsidRDefault="001532B8">
      <w:pPr>
        <w:rPr>
          <w:rFonts w:ascii="Arial" w:hAnsi="Arial" w:cs="Arial"/>
          <w:b/>
          <w:bCs/>
          <w:lang w:val="en-US"/>
        </w:rPr>
      </w:pPr>
    </w:p>
    <w:sectPr w:rsidR="001532B8" w:rsidRPr="000C1022" w:rsidSect="00AE1E1A">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14A938" w14:textId="77777777" w:rsidR="00A7152A" w:rsidRDefault="00A7152A" w:rsidP="000C1022">
      <w:pPr>
        <w:spacing w:after="0" w:line="240" w:lineRule="auto"/>
      </w:pPr>
      <w:r>
        <w:separator/>
      </w:r>
    </w:p>
  </w:endnote>
  <w:endnote w:type="continuationSeparator" w:id="0">
    <w:p w14:paraId="1B3F30C6" w14:textId="77777777" w:rsidR="00A7152A" w:rsidRDefault="00A7152A" w:rsidP="000C10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6083019"/>
      <w:docPartObj>
        <w:docPartGallery w:val="Page Numbers (Bottom of Page)"/>
        <w:docPartUnique/>
      </w:docPartObj>
    </w:sdtPr>
    <w:sdtEndPr/>
    <w:sdtContent>
      <w:p w14:paraId="61837412" w14:textId="69AAD0A8" w:rsidR="000C1022" w:rsidRDefault="000C1022" w:rsidP="000C1022">
        <w:pPr>
          <w:pStyle w:val="Footer"/>
          <w:spacing w:line="360" w:lineRule="auto"/>
          <w:jc w:val="both"/>
        </w:pPr>
        <w:r>
          <w:fldChar w:fldCharType="begin"/>
        </w:r>
        <w:r>
          <w:instrText>PAGE   \* MERGEFORMAT</w:instrText>
        </w:r>
        <w:r>
          <w:fldChar w:fldCharType="separate"/>
        </w:r>
        <w:r>
          <w:t>2</w:t>
        </w:r>
        <w:r>
          <w:fldChar w:fldCharType="end"/>
        </w:r>
      </w:p>
    </w:sdtContent>
  </w:sdt>
  <w:p w14:paraId="59706E65" w14:textId="77777777" w:rsidR="000C1022" w:rsidRDefault="000C10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6DC171" w14:textId="77777777" w:rsidR="00A7152A" w:rsidRDefault="00A7152A" w:rsidP="000C1022">
      <w:pPr>
        <w:spacing w:after="0" w:line="240" w:lineRule="auto"/>
      </w:pPr>
      <w:r>
        <w:separator/>
      </w:r>
    </w:p>
  </w:footnote>
  <w:footnote w:type="continuationSeparator" w:id="0">
    <w:p w14:paraId="4A96E1CE" w14:textId="77777777" w:rsidR="00A7152A" w:rsidRDefault="00A7152A" w:rsidP="000C10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ED604" w14:textId="2A88B9D8" w:rsidR="000C1022" w:rsidRPr="004C35B0" w:rsidRDefault="093C086E">
    <w:pPr>
      <w:pStyle w:val="Header"/>
      <w:rPr>
        <w:rFonts w:ascii="Arial" w:hAnsi="Arial" w:cs="Arial"/>
      </w:rPr>
    </w:pPr>
    <w:r w:rsidRPr="004C35B0">
      <w:rPr>
        <w:rFonts w:ascii="Arial" w:hAnsi="Arial" w:cs="Arial"/>
      </w:rPr>
      <w:t>2609837</w:t>
    </w:r>
    <w:r w:rsidRPr="13258EFB">
      <w:rPr>
        <w:rFonts w:ascii="Arial" w:hAnsi="Arial" w:cs="Arial"/>
      </w:rPr>
      <w:t xml:space="preserve"> </w:t>
    </w:r>
    <w:r w:rsidRPr="093C086E">
      <w:rPr>
        <w:rFonts w:ascii="Arial" w:hAnsi="Arial" w:cs="Arial"/>
      </w:rPr>
      <w:t xml:space="preserve">                         </w:t>
    </w:r>
    <w:r w:rsidR="262D45EA" w:rsidRPr="262D45EA">
      <w:rPr>
        <w:rFonts w:ascii="Arial" w:hAnsi="Arial" w:cs="Arial"/>
      </w:rPr>
      <w:t xml:space="preserve">         </w:t>
    </w:r>
    <w:r w:rsidR="13E16406" w:rsidRPr="13E16406">
      <w:rPr>
        <w:rFonts w:ascii="Arial" w:hAnsi="Arial" w:cs="Arial"/>
      </w:rPr>
      <w:t xml:space="preserve">      </w:t>
    </w:r>
    <w:r w:rsidR="5790E67D" w:rsidRPr="5790E67D">
      <w:rPr>
        <w:rFonts w:ascii="Arial" w:hAnsi="Arial" w:cs="Arial"/>
      </w:rPr>
      <w:t xml:space="preserve"> </w:t>
    </w:r>
    <w:r w:rsidRPr="093C086E">
      <w:rPr>
        <w:rFonts w:ascii="Arial" w:hAnsi="Arial" w:cs="Arial"/>
      </w:rPr>
      <w:t xml:space="preserve">ECEY4102 </w:t>
    </w:r>
    <w:r w:rsidR="5FD14308" w:rsidRPr="5FD14308">
      <w:rPr>
        <w:rFonts w:ascii="Arial" w:hAnsi="Arial" w:cs="Arial"/>
      </w:rPr>
      <w:t xml:space="preserve">                                        </w:t>
    </w:r>
    <w:r w:rsidRPr="13258EFB">
      <w:rPr>
        <w:rFonts w:ascii="Arial" w:hAnsi="Arial" w:cs="Arial"/>
      </w:rPr>
      <w:t>2052 Words</w:t>
    </w:r>
    <w:r w:rsidR="000C1022" w:rsidRPr="004C35B0">
      <w:rPr>
        <w:rFonts w:ascii="Arial" w:hAnsi="Arial" w:cs="Arial"/>
      </w:rPr>
      <w:ptab w:relativeTo="margin" w:alignment="center" w:leader="none"/>
    </w:r>
    <w:r w:rsidR="000C1022" w:rsidRPr="004C35B0">
      <w:rPr>
        <w:rFonts w:ascii="Arial" w:hAnsi="Arial" w:cs="Arial"/>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022"/>
    <w:rsid w:val="00020570"/>
    <w:rsid w:val="00040FD8"/>
    <w:rsid w:val="0004291F"/>
    <w:rsid w:val="000448BC"/>
    <w:rsid w:val="000534E6"/>
    <w:rsid w:val="00064494"/>
    <w:rsid w:val="00093847"/>
    <w:rsid w:val="000A5F19"/>
    <w:rsid w:val="000B18C0"/>
    <w:rsid w:val="000C0C6A"/>
    <w:rsid w:val="000C1022"/>
    <w:rsid w:val="000F3CB7"/>
    <w:rsid w:val="00106103"/>
    <w:rsid w:val="00116296"/>
    <w:rsid w:val="00152AAF"/>
    <w:rsid w:val="001532B8"/>
    <w:rsid w:val="00182789"/>
    <w:rsid w:val="00184734"/>
    <w:rsid w:val="001A05A4"/>
    <w:rsid w:val="001C473E"/>
    <w:rsid w:val="001D26F5"/>
    <w:rsid w:val="001E4AB1"/>
    <w:rsid w:val="00211E6B"/>
    <w:rsid w:val="0022250C"/>
    <w:rsid w:val="00225219"/>
    <w:rsid w:val="0025157F"/>
    <w:rsid w:val="00277571"/>
    <w:rsid w:val="0028294A"/>
    <w:rsid w:val="002974C5"/>
    <w:rsid w:val="002A03A7"/>
    <w:rsid w:val="002A7954"/>
    <w:rsid w:val="002B4FF1"/>
    <w:rsid w:val="002C63AE"/>
    <w:rsid w:val="002D4CA4"/>
    <w:rsid w:val="00311074"/>
    <w:rsid w:val="003212EF"/>
    <w:rsid w:val="00331AD0"/>
    <w:rsid w:val="00336DF8"/>
    <w:rsid w:val="00361FC7"/>
    <w:rsid w:val="00362A1A"/>
    <w:rsid w:val="003650FD"/>
    <w:rsid w:val="00373F08"/>
    <w:rsid w:val="003A253A"/>
    <w:rsid w:val="003C2835"/>
    <w:rsid w:val="003C51DA"/>
    <w:rsid w:val="003D7E48"/>
    <w:rsid w:val="00422B53"/>
    <w:rsid w:val="004307FE"/>
    <w:rsid w:val="0044633E"/>
    <w:rsid w:val="00484B02"/>
    <w:rsid w:val="00484EAB"/>
    <w:rsid w:val="00486532"/>
    <w:rsid w:val="0048682B"/>
    <w:rsid w:val="004925DA"/>
    <w:rsid w:val="004A1694"/>
    <w:rsid w:val="004C35B0"/>
    <w:rsid w:val="004D6137"/>
    <w:rsid w:val="00500E63"/>
    <w:rsid w:val="005055FB"/>
    <w:rsid w:val="00512C4D"/>
    <w:rsid w:val="005176C2"/>
    <w:rsid w:val="00571C64"/>
    <w:rsid w:val="00574710"/>
    <w:rsid w:val="00585C9D"/>
    <w:rsid w:val="005B0EFC"/>
    <w:rsid w:val="005B257E"/>
    <w:rsid w:val="005D59E7"/>
    <w:rsid w:val="005F4F85"/>
    <w:rsid w:val="005F68BD"/>
    <w:rsid w:val="00626441"/>
    <w:rsid w:val="00635B0F"/>
    <w:rsid w:val="00680484"/>
    <w:rsid w:val="0069547C"/>
    <w:rsid w:val="006F7FE5"/>
    <w:rsid w:val="00712583"/>
    <w:rsid w:val="007202DA"/>
    <w:rsid w:val="007528CA"/>
    <w:rsid w:val="007662B1"/>
    <w:rsid w:val="007821DA"/>
    <w:rsid w:val="007903A5"/>
    <w:rsid w:val="00795927"/>
    <w:rsid w:val="00804E22"/>
    <w:rsid w:val="00842F0B"/>
    <w:rsid w:val="0087010B"/>
    <w:rsid w:val="00876937"/>
    <w:rsid w:val="008B32C6"/>
    <w:rsid w:val="008C5D17"/>
    <w:rsid w:val="008D5B9E"/>
    <w:rsid w:val="00917D07"/>
    <w:rsid w:val="0092322A"/>
    <w:rsid w:val="009A5418"/>
    <w:rsid w:val="009C2AA2"/>
    <w:rsid w:val="009D6E21"/>
    <w:rsid w:val="009D7168"/>
    <w:rsid w:val="009F5F9F"/>
    <w:rsid w:val="00A7152A"/>
    <w:rsid w:val="00AA7404"/>
    <w:rsid w:val="00AE1A99"/>
    <w:rsid w:val="00AE1E1A"/>
    <w:rsid w:val="00AE27FF"/>
    <w:rsid w:val="00B45E5C"/>
    <w:rsid w:val="00B52773"/>
    <w:rsid w:val="00B71A68"/>
    <w:rsid w:val="00BA249B"/>
    <w:rsid w:val="00C1167B"/>
    <w:rsid w:val="00C11F80"/>
    <w:rsid w:val="00C43C24"/>
    <w:rsid w:val="00C64CCD"/>
    <w:rsid w:val="00C66C8F"/>
    <w:rsid w:val="00C676E1"/>
    <w:rsid w:val="00C8099F"/>
    <w:rsid w:val="00C856A1"/>
    <w:rsid w:val="00C871B8"/>
    <w:rsid w:val="00CC49F1"/>
    <w:rsid w:val="00CD0AE3"/>
    <w:rsid w:val="00D07C4B"/>
    <w:rsid w:val="00D442D3"/>
    <w:rsid w:val="00D57ED0"/>
    <w:rsid w:val="00D670C8"/>
    <w:rsid w:val="00D674DC"/>
    <w:rsid w:val="00D75FDA"/>
    <w:rsid w:val="00D76067"/>
    <w:rsid w:val="00D85A2B"/>
    <w:rsid w:val="00DC174E"/>
    <w:rsid w:val="00DE2E41"/>
    <w:rsid w:val="00E1483A"/>
    <w:rsid w:val="00E17912"/>
    <w:rsid w:val="00E205F6"/>
    <w:rsid w:val="00E2375F"/>
    <w:rsid w:val="00E250D5"/>
    <w:rsid w:val="00E37CA5"/>
    <w:rsid w:val="00E4223C"/>
    <w:rsid w:val="00E601E3"/>
    <w:rsid w:val="00E62869"/>
    <w:rsid w:val="00E67A04"/>
    <w:rsid w:val="00E708A4"/>
    <w:rsid w:val="00EB43AF"/>
    <w:rsid w:val="00ED7D63"/>
    <w:rsid w:val="00EE17F7"/>
    <w:rsid w:val="00EF1599"/>
    <w:rsid w:val="00F10324"/>
    <w:rsid w:val="00F453BA"/>
    <w:rsid w:val="00F529AD"/>
    <w:rsid w:val="00F64DFF"/>
    <w:rsid w:val="00F8001D"/>
    <w:rsid w:val="00FD3B54"/>
    <w:rsid w:val="00FE4CB7"/>
    <w:rsid w:val="00FF3C3F"/>
    <w:rsid w:val="00FF5FA5"/>
    <w:rsid w:val="05C29F6F"/>
    <w:rsid w:val="093C086E"/>
    <w:rsid w:val="09AA2DA4"/>
    <w:rsid w:val="13258EFB"/>
    <w:rsid w:val="13E16406"/>
    <w:rsid w:val="21FA0262"/>
    <w:rsid w:val="262D45EA"/>
    <w:rsid w:val="504B1751"/>
    <w:rsid w:val="5790E67D"/>
    <w:rsid w:val="5FD143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CC4CA"/>
  <w15:chartTrackingRefBased/>
  <w15:docId w15:val="{B9574AE4-111F-45DB-B05E-135C03789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10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10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10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10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10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10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10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10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10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10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10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10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10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10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10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10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10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1022"/>
    <w:rPr>
      <w:rFonts w:eastAsiaTheme="majorEastAsia" w:cstheme="majorBidi"/>
      <w:color w:val="272727" w:themeColor="text1" w:themeTint="D8"/>
    </w:rPr>
  </w:style>
  <w:style w:type="paragraph" w:styleId="Title">
    <w:name w:val="Title"/>
    <w:basedOn w:val="Normal"/>
    <w:next w:val="Normal"/>
    <w:link w:val="TitleChar"/>
    <w:uiPriority w:val="10"/>
    <w:qFormat/>
    <w:rsid w:val="000C10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10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10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10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1022"/>
    <w:pPr>
      <w:spacing w:before="160"/>
      <w:jc w:val="center"/>
    </w:pPr>
    <w:rPr>
      <w:i/>
      <w:iCs/>
      <w:color w:val="404040" w:themeColor="text1" w:themeTint="BF"/>
    </w:rPr>
  </w:style>
  <w:style w:type="character" w:customStyle="1" w:styleId="QuoteChar">
    <w:name w:val="Quote Char"/>
    <w:basedOn w:val="DefaultParagraphFont"/>
    <w:link w:val="Quote"/>
    <w:uiPriority w:val="29"/>
    <w:rsid w:val="000C1022"/>
    <w:rPr>
      <w:i/>
      <w:iCs/>
      <w:color w:val="404040" w:themeColor="text1" w:themeTint="BF"/>
    </w:rPr>
  </w:style>
  <w:style w:type="paragraph" w:styleId="ListParagraph">
    <w:name w:val="List Paragraph"/>
    <w:basedOn w:val="Normal"/>
    <w:uiPriority w:val="34"/>
    <w:qFormat/>
    <w:rsid w:val="000C1022"/>
    <w:pPr>
      <w:ind w:left="720"/>
      <w:contextualSpacing/>
    </w:pPr>
  </w:style>
  <w:style w:type="character" w:styleId="IntenseEmphasis">
    <w:name w:val="Intense Emphasis"/>
    <w:basedOn w:val="DefaultParagraphFont"/>
    <w:uiPriority w:val="21"/>
    <w:qFormat/>
    <w:rsid w:val="000C1022"/>
    <w:rPr>
      <w:i/>
      <w:iCs/>
      <w:color w:val="0F4761" w:themeColor="accent1" w:themeShade="BF"/>
    </w:rPr>
  </w:style>
  <w:style w:type="paragraph" w:styleId="IntenseQuote">
    <w:name w:val="Intense Quote"/>
    <w:basedOn w:val="Normal"/>
    <w:next w:val="Normal"/>
    <w:link w:val="IntenseQuoteChar"/>
    <w:uiPriority w:val="30"/>
    <w:qFormat/>
    <w:rsid w:val="000C10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1022"/>
    <w:rPr>
      <w:i/>
      <w:iCs/>
      <w:color w:val="0F4761" w:themeColor="accent1" w:themeShade="BF"/>
    </w:rPr>
  </w:style>
  <w:style w:type="character" w:styleId="IntenseReference">
    <w:name w:val="Intense Reference"/>
    <w:basedOn w:val="DefaultParagraphFont"/>
    <w:uiPriority w:val="32"/>
    <w:qFormat/>
    <w:rsid w:val="000C1022"/>
    <w:rPr>
      <w:b/>
      <w:bCs/>
      <w:smallCaps/>
      <w:color w:val="0F4761" w:themeColor="accent1" w:themeShade="BF"/>
      <w:spacing w:val="5"/>
    </w:rPr>
  </w:style>
  <w:style w:type="paragraph" w:styleId="Header">
    <w:name w:val="header"/>
    <w:basedOn w:val="Normal"/>
    <w:link w:val="HeaderChar"/>
    <w:uiPriority w:val="99"/>
    <w:unhideWhenUsed/>
    <w:rsid w:val="000C10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1022"/>
  </w:style>
  <w:style w:type="paragraph" w:styleId="Footer">
    <w:name w:val="footer"/>
    <w:basedOn w:val="Normal"/>
    <w:link w:val="FooterChar"/>
    <w:uiPriority w:val="99"/>
    <w:unhideWhenUsed/>
    <w:rsid w:val="000C10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1022"/>
  </w:style>
  <w:style w:type="table" w:styleId="TableGrid">
    <w:name w:val="Table Grid"/>
    <w:basedOn w:val="TableNormal"/>
    <w:uiPriority w:val="59"/>
    <w:rsid w:val="000C1022"/>
    <w:pPr>
      <w:spacing w:after="0" w:line="240" w:lineRule="auto"/>
    </w:pPr>
    <w:rPr>
      <w:rFonts w:eastAsiaTheme="minorEastAsia"/>
      <w:kern w:val="0"/>
      <w:lang w:val="en-US" w:eastAsia="ja-JP"/>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9C2AA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04291F"/>
    <w:rPr>
      <w:color w:val="0000FF"/>
      <w:u w:val="single"/>
    </w:rPr>
  </w:style>
  <w:style w:type="paragraph" w:styleId="PlainText">
    <w:name w:val="Plain Text"/>
    <w:basedOn w:val="Normal"/>
    <w:link w:val="PlainTextChar"/>
    <w:uiPriority w:val="99"/>
    <w:semiHidden/>
    <w:unhideWhenUsed/>
    <w:rsid w:val="002A7954"/>
    <w:pPr>
      <w:spacing w:after="0" w:line="240" w:lineRule="auto"/>
    </w:pPr>
    <w:rPr>
      <w:rFonts w:ascii="Calibri" w:hAnsi="Calibri"/>
      <w:sz w:val="22"/>
      <w:szCs w:val="21"/>
    </w:rPr>
  </w:style>
  <w:style w:type="character" w:customStyle="1" w:styleId="PlainTextChar">
    <w:name w:val="Plain Text Char"/>
    <w:basedOn w:val="DefaultParagraphFont"/>
    <w:link w:val="PlainText"/>
    <w:uiPriority w:val="99"/>
    <w:semiHidden/>
    <w:rsid w:val="002A7954"/>
    <w:rPr>
      <w:rFonts w:ascii="Calibri" w:hAnsi="Calibri"/>
      <w:sz w:val="22"/>
      <w:szCs w:val="21"/>
    </w:rPr>
  </w:style>
  <w:style w:type="character" w:styleId="SmartLink">
    <w:name w:val="Smart Link"/>
    <w:basedOn w:val="DefaultParagraphFont"/>
    <w:uiPriority w:val="99"/>
    <w:semiHidden/>
    <w:unhideWhenUsed/>
    <w:rsid w:val="002A7954"/>
    <w:rPr>
      <w:color w:val="0000FF"/>
      <w:u w:val="single"/>
      <w:shd w:val="clear" w:color="auto" w:fill="F3F2F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sv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uowtsd-my.sharepoint.com/:p:/g/personal/2609837_student_uwtsd_ac_uk/IQAwH1yoCv_fR4IF9F2Ohds2AUs__qqWhYKAKHsxuFwOL54?e=7Nxa0u"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4EB4A572E33BD41B9E3BB45B6C4FE48" ma:contentTypeVersion="4" ma:contentTypeDescription="Create a new document." ma:contentTypeScope="" ma:versionID="9c9fa00ddc584878460fcfe68e88bf99">
  <xsd:schema xmlns:xsd="http://www.w3.org/2001/XMLSchema" xmlns:xs="http://www.w3.org/2001/XMLSchema" xmlns:p="http://schemas.microsoft.com/office/2006/metadata/properties" xmlns:ns3="577751d0-6084-4994-a202-0c32fc3287d3" targetNamespace="http://schemas.microsoft.com/office/2006/metadata/properties" ma:root="true" ma:fieldsID="eb98c962e6cad45132868959f05c37c0" ns3:_="">
    <xsd:import namespace="577751d0-6084-4994-a202-0c32fc3287d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51d0-6084-4994-a202-0c32fc3287d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4DA1F71-04C8-40D7-8CA7-5C0F3C5F728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8B46350-E592-465D-8E41-6098DBB655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51d0-6084-4994-a202-0c32fc3287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1FD597-DE15-489C-933F-36A50A8E60ED}">
  <ds:schemaRefs>
    <ds:schemaRef ds:uri="http://schemas.openxmlformats.org/officeDocument/2006/bibliography"/>
  </ds:schemaRefs>
</ds:datastoreItem>
</file>

<file path=customXml/itemProps4.xml><?xml version="1.0" encoding="utf-8"?>
<ds:datastoreItem xmlns:ds="http://schemas.openxmlformats.org/officeDocument/2006/customXml" ds:itemID="{749B11D5-3848-4488-938B-3C8EA8E000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287</TotalTime>
  <Pages>1</Pages>
  <Words>1701</Words>
  <Characters>9698</Characters>
  <Application>Microsoft Office Word</Application>
  <DocSecurity>4</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11377</CharactersWithSpaces>
  <SharedDoc>false</SharedDoc>
  <HLinks>
    <vt:vector size="6" baseType="variant">
      <vt:variant>
        <vt:i4>1376378</vt:i4>
      </vt:variant>
      <vt:variant>
        <vt:i4>0</vt:i4>
      </vt:variant>
      <vt:variant>
        <vt:i4>0</vt:i4>
      </vt:variant>
      <vt:variant>
        <vt:i4>5</vt:i4>
      </vt:variant>
      <vt:variant>
        <vt:lpwstr>https://uowtsd-my.sharepoint.com/:p:/g/personal/2609837_student_uwtsd_ac_uk/IQAwH1yoCv_fR4IF9F2Ohds2AUs__qqWhYKAKHsxuFwOL54?e=7Nxa0u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Becca Morse (2609837)</dc:creator>
  <cp:keywords/>
  <dc:description/>
  <cp:lastModifiedBy>Becca Morse (2609837)</cp:lastModifiedBy>
  <cp:revision>112</cp:revision>
  <dcterms:created xsi:type="dcterms:W3CDTF">2026-09-23T05:22:00Z</dcterms:created>
  <dcterms:modified xsi:type="dcterms:W3CDTF">2026-09-24T15:21:00Z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0x01010044EB4A572E33BD41B9E3BB45B6C4FE48</vt:lpwstr>
  </property>
</Properties>
</file>