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0123045"/>
        <w:docPartObj>
          <w:docPartGallery w:val="Cover Pages"/>
          <w:docPartUnique/>
        </w:docPartObj>
      </w:sdtPr>
      <w:sdtContent>
        <w:p w14:paraId="6BE76D07" w14:textId="727CB894" w:rsidR="00575919" w:rsidRDefault="00575919">
          <w:r>
            <w:rPr>
              <w:noProof/>
            </w:rPr>
            <mc:AlternateContent>
              <mc:Choice Requires="wpg">
                <w:drawing>
                  <wp:anchor distT="0" distB="0" distL="114300" distR="114300" simplePos="0" relativeHeight="251662336" behindDoc="0" locked="0" layoutInCell="1" allowOverlap="1" wp14:anchorId="284E87B3" wp14:editId="67B8B61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47CD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B2EFC7" wp14:editId="35C200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A3016B" w14:textId="2BA8492F" w:rsidR="00575919" w:rsidRDefault="0057591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7A5A4F" w14:textId="6EBD901C" w:rsidR="00575919" w:rsidRDefault="00575919">
                                    <w:pPr>
                                      <w:jc w:val="right"/>
                                      <w:rPr>
                                        <w:smallCaps/>
                                        <w:color w:val="404040" w:themeColor="text1" w:themeTint="BF"/>
                                        <w:sz w:val="36"/>
                                        <w:szCs w:val="36"/>
                                      </w:rPr>
                                    </w:pPr>
                                    <w:r>
                                      <w:rPr>
                                        <w:color w:val="404040" w:themeColor="text1" w:themeTint="BF"/>
                                        <w:sz w:val="36"/>
                                        <w:szCs w:val="36"/>
                                      </w:rPr>
                                      <w:t>Public Service Budgetary Constraints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B2EFC7"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7BA3016B" w14:textId="2BA8492F" w:rsidR="00575919" w:rsidRDefault="0057591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7A5A4F" w14:textId="6EBD901C" w:rsidR="00575919" w:rsidRDefault="00575919">
                              <w:pPr>
                                <w:jc w:val="right"/>
                                <w:rPr>
                                  <w:smallCaps/>
                                  <w:color w:val="404040" w:themeColor="text1" w:themeTint="BF"/>
                                  <w:sz w:val="36"/>
                                  <w:szCs w:val="36"/>
                                </w:rPr>
                              </w:pPr>
                              <w:r>
                                <w:rPr>
                                  <w:color w:val="404040" w:themeColor="text1" w:themeTint="BF"/>
                                  <w:sz w:val="36"/>
                                  <w:szCs w:val="36"/>
                                </w:rPr>
                                <w:t>Public Service Budgetary Constraints</w:t>
                              </w:r>
                            </w:p>
                          </w:sdtContent>
                        </w:sdt>
                      </w:txbxContent>
                    </v:textbox>
                    <w10:wrap type="square" anchorx="page" anchory="page"/>
                  </v:shape>
                </w:pict>
              </mc:Fallback>
            </mc:AlternateContent>
          </w:r>
        </w:p>
        <w:p w14:paraId="5E39DF8D" w14:textId="52F0BA29" w:rsidR="00575919" w:rsidRDefault="00575919">
          <w:r>
            <w:rPr>
              <w:noProof/>
            </w:rPr>
            <mc:AlternateContent>
              <mc:Choice Requires="wps">
                <w:drawing>
                  <wp:anchor distT="0" distB="0" distL="114300" distR="114300" simplePos="0" relativeHeight="251660288" behindDoc="0" locked="0" layoutInCell="1" allowOverlap="1" wp14:anchorId="342D946D" wp14:editId="71E35DBE">
                    <wp:simplePos x="0" y="0"/>
                    <wp:positionH relativeFrom="page">
                      <wp:posOffset>222885</wp:posOffset>
                    </wp:positionH>
                    <wp:positionV relativeFrom="page">
                      <wp:posOffset>8745855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6"/>
                                    <w:szCs w:val="2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ABFBEA" w14:textId="45F8879C" w:rsidR="00575919" w:rsidRPr="00575919" w:rsidRDefault="00575919">
                                    <w:pPr>
                                      <w:pStyle w:val="NoSpacing"/>
                                      <w:jc w:val="right"/>
                                      <w:rPr>
                                        <w:color w:val="595959" w:themeColor="text1" w:themeTint="A6"/>
                                        <w:sz w:val="26"/>
                                        <w:szCs w:val="26"/>
                                      </w:rPr>
                                    </w:pPr>
                                    <w:proofErr w:type="spellStart"/>
                                    <w:r w:rsidRPr="00575919">
                                      <w:rPr>
                                        <w:color w:val="595959" w:themeColor="text1" w:themeTint="A6"/>
                                        <w:sz w:val="26"/>
                                        <w:szCs w:val="26"/>
                                      </w:rPr>
                                      <w:t>Dahri</w:t>
                                    </w:r>
                                    <w:proofErr w:type="spellEnd"/>
                                    <w:r w:rsidRPr="00575919">
                                      <w:rPr>
                                        <w:color w:val="595959" w:themeColor="text1" w:themeTint="A6"/>
                                        <w:sz w:val="26"/>
                                        <w:szCs w:val="26"/>
                                      </w:rPr>
                                      <w:t>-Lin Johnson- 1801211</w:t>
                                    </w:r>
                                  </w:p>
                                </w:sdtContent>
                              </w:sdt>
                              <w:p w14:paraId="1CEC2C95" w14:textId="60885014" w:rsidR="00575919" w:rsidRPr="00575919" w:rsidRDefault="00575919">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575919">
                                      <w:rPr>
                                        <w:color w:val="595959" w:themeColor="text1" w:themeTint="A6"/>
                                      </w:rPr>
                                      <w:t>BMBS6001- Management of Resources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42D946D" id="Text Box 152" o:spid="_x0000_s1027" type="#_x0000_t202" style="position:absolute;margin-left:17.55pt;margin-top:688.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" filled="f" stroked="f" strokeweight=".5pt">
                    <v:textbox inset="126pt,0,54pt,0">
                      <w:txbxContent>
                        <w:sdt>
                          <w:sdtPr>
                            <w:rPr>
                              <w:color w:val="595959" w:themeColor="text1" w:themeTint="A6"/>
                              <w:sz w:val="26"/>
                              <w:szCs w:val="2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ABFBEA" w14:textId="45F8879C" w:rsidR="00575919" w:rsidRPr="00575919" w:rsidRDefault="00575919">
                              <w:pPr>
                                <w:pStyle w:val="NoSpacing"/>
                                <w:jc w:val="right"/>
                                <w:rPr>
                                  <w:color w:val="595959" w:themeColor="text1" w:themeTint="A6"/>
                                  <w:sz w:val="26"/>
                                  <w:szCs w:val="26"/>
                                </w:rPr>
                              </w:pPr>
                              <w:proofErr w:type="spellStart"/>
                              <w:r w:rsidRPr="00575919">
                                <w:rPr>
                                  <w:color w:val="595959" w:themeColor="text1" w:themeTint="A6"/>
                                  <w:sz w:val="26"/>
                                  <w:szCs w:val="26"/>
                                </w:rPr>
                                <w:t>Dahri</w:t>
                              </w:r>
                              <w:proofErr w:type="spellEnd"/>
                              <w:r w:rsidRPr="00575919">
                                <w:rPr>
                                  <w:color w:val="595959" w:themeColor="text1" w:themeTint="A6"/>
                                  <w:sz w:val="26"/>
                                  <w:szCs w:val="26"/>
                                </w:rPr>
                                <w:t>-Lin Johnson- 1801211</w:t>
                              </w:r>
                            </w:p>
                          </w:sdtContent>
                        </w:sdt>
                        <w:p w14:paraId="1CEC2C95" w14:textId="60885014" w:rsidR="00575919" w:rsidRPr="00575919" w:rsidRDefault="00575919">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575919">
                                <w:rPr>
                                  <w:color w:val="595959" w:themeColor="text1" w:themeTint="A6"/>
                                </w:rPr>
                                <w:t>BMBS6001- Management of Resources</w:t>
                              </w:r>
                            </w:sdtContent>
                          </w:sdt>
                        </w:p>
                      </w:txbxContent>
                    </v:textbox>
                    <w10:wrap type="square" anchorx="page" anchory="page"/>
                  </v:shape>
                </w:pict>
              </mc:Fallback>
            </mc:AlternateContent>
          </w:r>
          <w:r>
            <w:br w:type="page"/>
          </w:r>
        </w:p>
      </w:sdtContent>
    </w:sdt>
    <w:sdt>
      <w:sdtPr>
        <w:id w:val="-173761740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8B24164" w14:textId="4B0CFC4A" w:rsidR="00575919" w:rsidRDefault="00575919">
          <w:pPr>
            <w:pStyle w:val="TOCHeading"/>
          </w:pPr>
          <w:r>
            <w:t>Table of Contents</w:t>
          </w:r>
        </w:p>
        <w:p w14:paraId="0BCE6307" w14:textId="7A087E5F" w:rsidR="00575919" w:rsidRDefault="0057591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7934006" w:history="1">
            <w:r w:rsidRPr="00682850">
              <w:rPr>
                <w:rStyle w:val="Hyperlink"/>
                <w:noProof/>
              </w:rPr>
              <w:t>Introduction</w:t>
            </w:r>
            <w:r>
              <w:rPr>
                <w:noProof/>
                <w:webHidden/>
              </w:rPr>
              <w:tab/>
            </w:r>
            <w:r>
              <w:rPr>
                <w:noProof/>
                <w:webHidden/>
              </w:rPr>
              <w:fldChar w:fldCharType="begin"/>
            </w:r>
            <w:r>
              <w:rPr>
                <w:noProof/>
                <w:webHidden/>
              </w:rPr>
              <w:instrText xml:space="preserve"> PAGEREF _Toc97934006 \h </w:instrText>
            </w:r>
            <w:r>
              <w:rPr>
                <w:noProof/>
                <w:webHidden/>
              </w:rPr>
            </w:r>
            <w:r>
              <w:rPr>
                <w:noProof/>
                <w:webHidden/>
              </w:rPr>
              <w:fldChar w:fldCharType="separate"/>
            </w:r>
            <w:r>
              <w:rPr>
                <w:noProof/>
                <w:webHidden/>
              </w:rPr>
              <w:t>2</w:t>
            </w:r>
            <w:r>
              <w:rPr>
                <w:noProof/>
                <w:webHidden/>
              </w:rPr>
              <w:fldChar w:fldCharType="end"/>
            </w:r>
          </w:hyperlink>
        </w:p>
        <w:p w14:paraId="07B9CDCD" w14:textId="304BC385" w:rsidR="00575919" w:rsidRDefault="00575919">
          <w:pPr>
            <w:pStyle w:val="TOC2"/>
            <w:tabs>
              <w:tab w:val="right" w:leader="dot" w:pos="9016"/>
            </w:tabs>
            <w:rPr>
              <w:rFonts w:eastAsiaTheme="minorEastAsia" w:cstheme="minorBidi"/>
              <w:b w:val="0"/>
              <w:bCs w:val="0"/>
              <w:noProof/>
              <w:sz w:val="24"/>
              <w:szCs w:val="24"/>
              <w:lang w:eastAsia="en-GB"/>
            </w:rPr>
          </w:pPr>
          <w:hyperlink w:anchor="_Toc97934007" w:history="1">
            <w:r w:rsidRPr="00682850">
              <w:rPr>
                <w:rStyle w:val="Hyperlink"/>
                <w:noProof/>
              </w:rPr>
              <w:t>-Aims and Objectives</w:t>
            </w:r>
            <w:r>
              <w:rPr>
                <w:noProof/>
                <w:webHidden/>
              </w:rPr>
              <w:tab/>
            </w:r>
            <w:r>
              <w:rPr>
                <w:noProof/>
                <w:webHidden/>
              </w:rPr>
              <w:fldChar w:fldCharType="begin"/>
            </w:r>
            <w:r>
              <w:rPr>
                <w:noProof/>
                <w:webHidden/>
              </w:rPr>
              <w:instrText xml:space="preserve"> PAGEREF _Toc97934007 \h </w:instrText>
            </w:r>
            <w:r>
              <w:rPr>
                <w:noProof/>
                <w:webHidden/>
              </w:rPr>
            </w:r>
            <w:r>
              <w:rPr>
                <w:noProof/>
                <w:webHidden/>
              </w:rPr>
              <w:fldChar w:fldCharType="separate"/>
            </w:r>
            <w:r>
              <w:rPr>
                <w:noProof/>
                <w:webHidden/>
              </w:rPr>
              <w:t>2</w:t>
            </w:r>
            <w:r>
              <w:rPr>
                <w:noProof/>
                <w:webHidden/>
              </w:rPr>
              <w:fldChar w:fldCharType="end"/>
            </w:r>
          </w:hyperlink>
        </w:p>
        <w:p w14:paraId="7E18E52B" w14:textId="41B448A9" w:rsidR="00575919" w:rsidRDefault="00575919">
          <w:pPr>
            <w:pStyle w:val="TOC3"/>
            <w:tabs>
              <w:tab w:val="right" w:leader="dot" w:pos="9016"/>
            </w:tabs>
            <w:rPr>
              <w:rFonts w:eastAsiaTheme="minorEastAsia" w:cstheme="minorBidi"/>
              <w:noProof/>
              <w:sz w:val="24"/>
              <w:szCs w:val="24"/>
              <w:lang w:eastAsia="en-GB"/>
            </w:rPr>
          </w:pPr>
          <w:hyperlink w:anchor="_Toc97934008" w:history="1">
            <w:r w:rsidRPr="00682850">
              <w:rPr>
                <w:rStyle w:val="Hyperlink"/>
                <w:noProof/>
              </w:rPr>
              <w:t>-Objective 1: Austerity and the Coalition Government 2010-2015</w:t>
            </w:r>
            <w:r>
              <w:rPr>
                <w:noProof/>
                <w:webHidden/>
              </w:rPr>
              <w:tab/>
            </w:r>
            <w:r>
              <w:rPr>
                <w:noProof/>
                <w:webHidden/>
              </w:rPr>
              <w:fldChar w:fldCharType="begin"/>
            </w:r>
            <w:r>
              <w:rPr>
                <w:noProof/>
                <w:webHidden/>
              </w:rPr>
              <w:instrText xml:space="preserve"> PAGEREF _Toc97934008 \h </w:instrText>
            </w:r>
            <w:r>
              <w:rPr>
                <w:noProof/>
                <w:webHidden/>
              </w:rPr>
            </w:r>
            <w:r>
              <w:rPr>
                <w:noProof/>
                <w:webHidden/>
              </w:rPr>
              <w:fldChar w:fldCharType="separate"/>
            </w:r>
            <w:r>
              <w:rPr>
                <w:noProof/>
                <w:webHidden/>
              </w:rPr>
              <w:t>2</w:t>
            </w:r>
            <w:r>
              <w:rPr>
                <w:noProof/>
                <w:webHidden/>
              </w:rPr>
              <w:fldChar w:fldCharType="end"/>
            </w:r>
          </w:hyperlink>
        </w:p>
        <w:p w14:paraId="1C1CAF90" w14:textId="3B2914A6" w:rsidR="00575919" w:rsidRDefault="00575919">
          <w:pPr>
            <w:pStyle w:val="TOC3"/>
            <w:tabs>
              <w:tab w:val="right" w:leader="dot" w:pos="9016"/>
            </w:tabs>
            <w:rPr>
              <w:rFonts w:eastAsiaTheme="minorEastAsia" w:cstheme="minorBidi"/>
              <w:noProof/>
              <w:sz w:val="24"/>
              <w:szCs w:val="24"/>
              <w:lang w:eastAsia="en-GB"/>
            </w:rPr>
          </w:pPr>
          <w:hyperlink w:anchor="_Toc97934009" w:history="1">
            <w:r w:rsidRPr="00682850">
              <w:rPr>
                <w:rStyle w:val="Hyperlink"/>
                <w:noProof/>
              </w:rPr>
              <w:t>-Objective 2: Impact on the Public Sector</w:t>
            </w:r>
            <w:r>
              <w:rPr>
                <w:noProof/>
                <w:webHidden/>
              </w:rPr>
              <w:tab/>
            </w:r>
            <w:r>
              <w:rPr>
                <w:noProof/>
                <w:webHidden/>
              </w:rPr>
              <w:fldChar w:fldCharType="begin"/>
            </w:r>
            <w:r>
              <w:rPr>
                <w:noProof/>
                <w:webHidden/>
              </w:rPr>
              <w:instrText xml:space="preserve"> PAGEREF _Toc97934009 \h </w:instrText>
            </w:r>
            <w:r>
              <w:rPr>
                <w:noProof/>
                <w:webHidden/>
              </w:rPr>
            </w:r>
            <w:r>
              <w:rPr>
                <w:noProof/>
                <w:webHidden/>
              </w:rPr>
              <w:fldChar w:fldCharType="separate"/>
            </w:r>
            <w:r>
              <w:rPr>
                <w:noProof/>
                <w:webHidden/>
              </w:rPr>
              <w:t>2</w:t>
            </w:r>
            <w:r>
              <w:rPr>
                <w:noProof/>
                <w:webHidden/>
              </w:rPr>
              <w:fldChar w:fldCharType="end"/>
            </w:r>
          </w:hyperlink>
        </w:p>
        <w:p w14:paraId="1387F46B" w14:textId="2C8B0BE0" w:rsidR="00575919" w:rsidRDefault="00575919">
          <w:pPr>
            <w:pStyle w:val="TOC1"/>
            <w:tabs>
              <w:tab w:val="right" w:leader="dot" w:pos="9016"/>
            </w:tabs>
            <w:rPr>
              <w:rFonts w:eastAsiaTheme="minorEastAsia" w:cstheme="minorBidi"/>
              <w:b w:val="0"/>
              <w:bCs w:val="0"/>
              <w:i w:val="0"/>
              <w:iCs w:val="0"/>
              <w:noProof/>
              <w:lang w:eastAsia="en-GB"/>
            </w:rPr>
          </w:pPr>
          <w:hyperlink w:anchor="_Toc97934010" w:history="1">
            <w:r w:rsidRPr="00682850">
              <w:rPr>
                <w:rStyle w:val="Hyperlink"/>
                <w:noProof/>
              </w:rPr>
              <w:t>Resources and the Public Service Challenge</w:t>
            </w:r>
            <w:r>
              <w:rPr>
                <w:noProof/>
                <w:webHidden/>
              </w:rPr>
              <w:tab/>
            </w:r>
            <w:r>
              <w:rPr>
                <w:noProof/>
                <w:webHidden/>
              </w:rPr>
              <w:fldChar w:fldCharType="begin"/>
            </w:r>
            <w:r>
              <w:rPr>
                <w:noProof/>
                <w:webHidden/>
              </w:rPr>
              <w:instrText xml:space="preserve"> PAGEREF _Toc97934010 \h </w:instrText>
            </w:r>
            <w:r>
              <w:rPr>
                <w:noProof/>
                <w:webHidden/>
              </w:rPr>
            </w:r>
            <w:r>
              <w:rPr>
                <w:noProof/>
                <w:webHidden/>
              </w:rPr>
              <w:fldChar w:fldCharType="separate"/>
            </w:r>
            <w:r>
              <w:rPr>
                <w:noProof/>
                <w:webHidden/>
              </w:rPr>
              <w:t>3</w:t>
            </w:r>
            <w:r>
              <w:rPr>
                <w:noProof/>
                <w:webHidden/>
              </w:rPr>
              <w:fldChar w:fldCharType="end"/>
            </w:r>
          </w:hyperlink>
        </w:p>
        <w:p w14:paraId="61B85CD3" w14:textId="6D5CCB5D" w:rsidR="00575919" w:rsidRDefault="00575919">
          <w:pPr>
            <w:pStyle w:val="TOC2"/>
            <w:tabs>
              <w:tab w:val="left" w:pos="720"/>
              <w:tab w:val="right" w:leader="dot" w:pos="9016"/>
            </w:tabs>
            <w:rPr>
              <w:rFonts w:eastAsiaTheme="minorEastAsia" w:cstheme="minorBidi"/>
              <w:b w:val="0"/>
              <w:bCs w:val="0"/>
              <w:noProof/>
              <w:sz w:val="24"/>
              <w:szCs w:val="24"/>
              <w:lang w:eastAsia="en-GB"/>
            </w:rPr>
          </w:pPr>
          <w:hyperlink w:anchor="_Toc97934011" w:history="1">
            <w:r w:rsidRPr="00682850">
              <w:rPr>
                <w:rStyle w:val="Hyperlink"/>
                <w:rFonts w:ascii="Calibri Light" w:hAnsi="Calibri Light" w:cs="Calibri Light"/>
                <w:noProof/>
              </w:rPr>
              <w:t>-</w:t>
            </w:r>
            <w:r>
              <w:rPr>
                <w:rFonts w:eastAsiaTheme="minorEastAsia" w:cstheme="minorBidi"/>
                <w:b w:val="0"/>
                <w:bCs w:val="0"/>
                <w:noProof/>
                <w:sz w:val="24"/>
                <w:szCs w:val="24"/>
                <w:lang w:eastAsia="en-GB"/>
              </w:rPr>
              <w:tab/>
            </w:r>
            <w:r w:rsidRPr="00682850">
              <w:rPr>
                <w:rStyle w:val="Hyperlink"/>
                <w:noProof/>
              </w:rPr>
              <w:t>Austerity, the Coalition Government 2010-2015 and Covid-19</w:t>
            </w:r>
            <w:r>
              <w:rPr>
                <w:noProof/>
                <w:webHidden/>
              </w:rPr>
              <w:tab/>
            </w:r>
            <w:r>
              <w:rPr>
                <w:noProof/>
                <w:webHidden/>
              </w:rPr>
              <w:fldChar w:fldCharType="begin"/>
            </w:r>
            <w:r>
              <w:rPr>
                <w:noProof/>
                <w:webHidden/>
              </w:rPr>
              <w:instrText xml:space="preserve"> PAGEREF _Toc97934011 \h </w:instrText>
            </w:r>
            <w:r>
              <w:rPr>
                <w:noProof/>
                <w:webHidden/>
              </w:rPr>
            </w:r>
            <w:r>
              <w:rPr>
                <w:noProof/>
                <w:webHidden/>
              </w:rPr>
              <w:fldChar w:fldCharType="separate"/>
            </w:r>
            <w:r>
              <w:rPr>
                <w:noProof/>
                <w:webHidden/>
              </w:rPr>
              <w:t>3</w:t>
            </w:r>
            <w:r>
              <w:rPr>
                <w:noProof/>
                <w:webHidden/>
              </w:rPr>
              <w:fldChar w:fldCharType="end"/>
            </w:r>
          </w:hyperlink>
        </w:p>
        <w:p w14:paraId="78CDEE14" w14:textId="51B1FE79" w:rsidR="00575919" w:rsidRDefault="00575919">
          <w:pPr>
            <w:pStyle w:val="TOC2"/>
            <w:tabs>
              <w:tab w:val="left" w:pos="720"/>
              <w:tab w:val="right" w:leader="dot" w:pos="9016"/>
            </w:tabs>
            <w:rPr>
              <w:rFonts w:eastAsiaTheme="minorEastAsia" w:cstheme="minorBidi"/>
              <w:b w:val="0"/>
              <w:bCs w:val="0"/>
              <w:noProof/>
              <w:sz w:val="24"/>
              <w:szCs w:val="24"/>
              <w:lang w:eastAsia="en-GB"/>
            </w:rPr>
          </w:pPr>
          <w:hyperlink w:anchor="_Toc97934012" w:history="1">
            <w:r w:rsidRPr="00682850">
              <w:rPr>
                <w:rStyle w:val="Hyperlink"/>
                <w:rFonts w:ascii="Calibri Light" w:hAnsi="Calibri Light" w:cs="Calibri Light"/>
                <w:noProof/>
              </w:rPr>
              <w:t>-</w:t>
            </w:r>
            <w:r>
              <w:rPr>
                <w:rFonts w:eastAsiaTheme="minorEastAsia" w:cstheme="minorBidi"/>
                <w:b w:val="0"/>
                <w:bCs w:val="0"/>
                <w:noProof/>
                <w:sz w:val="24"/>
                <w:szCs w:val="24"/>
                <w:lang w:eastAsia="en-GB"/>
              </w:rPr>
              <w:tab/>
            </w:r>
            <w:r w:rsidRPr="00682850">
              <w:rPr>
                <w:rStyle w:val="Hyperlink"/>
                <w:noProof/>
              </w:rPr>
              <w:t>Impact on the Public Sector</w:t>
            </w:r>
            <w:r>
              <w:rPr>
                <w:noProof/>
                <w:webHidden/>
              </w:rPr>
              <w:tab/>
            </w:r>
            <w:r>
              <w:rPr>
                <w:noProof/>
                <w:webHidden/>
              </w:rPr>
              <w:fldChar w:fldCharType="begin"/>
            </w:r>
            <w:r>
              <w:rPr>
                <w:noProof/>
                <w:webHidden/>
              </w:rPr>
              <w:instrText xml:space="preserve"> PAGEREF _Toc97934012 \h </w:instrText>
            </w:r>
            <w:r>
              <w:rPr>
                <w:noProof/>
                <w:webHidden/>
              </w:rPr>
            </w:r>
            <w:r>
              <w:rPr>
                <w:noProof/>
                <w:webHidden/>
              </w:rPr>
              <w:fldChar w:fldCharType="separate"/>
            </w:r>
            <w:r>
              <w:rPr>
                <w:noProof/>
                <w:webHidden/>
              </w:rPr>
              <w:t>3</w:t>
            </w:r>
            <w:r>
              <w:rPr>
                <w:noProof/>
                <w:webHidden/>
              </w:rPr>
              <w:fldChar w:fldCharType="end"/>
            </w:r>
          </w:hyperlink>
        </w:p>
        <w:p w14:paraId="0F3376E5" w14:textId="0399F61A" w:rsidR="00575919" w:rsidRDefault="00575919">
          <w:pPr>
            <w:pStyle w:val="TOC1"/>
            <w:tabs>
              <w:tab w:val="right" w:leader="dot" w:pos="9016"/>
            </w:tabs>
            <w:rPr>
              <w:rFonts w:eastAsiaTheme="minorEastAsia" w:cstheme="minorBidi"/>
              <w:b w:val="0"/>
              <w:bCs w:val="0"/>
              <w:i w:val="0"/>
              <w:iCs w:val="0"/>
              <w:noProof/>
              <w:lang w:eastAsia="en-GB"/>
            </w:rPr>
          </w:pPr>
          <w:hyperlink w:anchor="_Toc97934013" w:history="1">
            <w:r w:rsidRPr="00682850">
              <w:rPr>
                <w:rStyle w:val="Hyperlink"/>
                <w:noProof/>
              </w:rPr>
              <w:t>Conclusion</w:t>
            </w:r>
            <w:r>
              <w:rPr>
                <w:noProof/>
                <w:webHidden/>
              </w:rPr>
              <w:tab/>
            </w:r>
            <w:r>
              <w:rPr>
                <w:noProof/>
                <w:webHidden/>
              </w:rPr>
              <w:fldChar w:fldCharType="begin"/>
            </w:r>
            <w:r>
              <w:rPr>
                <w:noProof/>
                <w:webHidden/>
              </w:rPr>
              <w:instrText xml:space="preserve"> PAGEREF _Toc97934013 \h </w:instrText>
            </w:r>
            <w:r>
              <w:rPr>
                <w:noProof/>
                <w:webHidden/>
              </w:rPr>
            </w:r>
            <w:r>
              <w:rPr>
                <w:noProof/>
                <w:webHidden/>
              </w:rPr>
              <w:fldChar w:fldCharType="separate"/>
            </w:r>
            <w:r>
              <w:rPr>
                <w:noProof/>
                <w:webHidden/>
              </w:rPr>
              <w:t>4</w:t>
            </w:r>
            <w:r>
              <w:rPr>
                <w:noProof/>
                <w:webHidden/>
              </w:rPr>
              <w:fldChar w:fldCharType="end"/>
            </w:r>
          </w:hyperlink>
        </w:p>
        <w:p w14:paraId="4464EBF5" w14:textId="4F59D8A1" w:rsidR="00575919" w:rsidRDefault="00575919">
          <w:pPr>
            <w:pStyle w:val="TOC1"/>
            <w:tabs>
              <w:tab w:val="right" w:leader="dot" w:pos="9016"/>
            </w:tabs>
            <w:rPr>
              <w:rFonts w:eastAsiaTheme="minorEastAsia" w:cstheme="minorBidi"/>
              <w:b w:val="0"/>
              <w:bCs w:val="0"/>
              <w:i w:val="0"/>
              <w:iCs w:val="0"/>
              <w:noProof/>
              <w:lang w:eastAsia="en-GB"/>
            </w:rPr>
          </w:pPr>
          <w:hyperlink w:anchor="_Toc97934014" w:history="1">
            <w:r w:rsidRPr="00682850">
              <w:rPr>
                <w:rStyle w:val="Hyperlink"/>
                <w:noProof/>
              </w:rPr>
              <w:t>References</w:t>
            </w:r>
            <w:r>
              <w:rPr>
                <w:noProof/>
                <w:webHidden/>
              </w:rPr>
              <w:tab/>
            </w:r>
            <w:r>
              <w:rPr>
                <w:noProof/>
                <w:webHidden/>
              </w:rPr>
              <w:fldChar w:fldCharType="begin"/>
            </w:r>
            <w:r>
              <w:rPr>
                <w:noProof/>
                <w:webHidden/>
              </w:rPr>
              <w:instrText xml:space="preserve"> PAGEREF _Toc97934014 \h </w:instrText>
            </w:r>
            <w:r>
              <w:rPr>
                <w:noProof/>
                <w:webHidden/>
              </w:rPr>
            </w:r>
            <w:r>
              <w:rPr>
                <w:noProof/>
                <w:webHidden/>
              </w:rPr>
              <w:fldChar w:fldCharType="separate"/>
            </w:r>
            <w:r>
              <w:rPr>
                <w:noProof/>
                <w:webHidden/>
              </w:rPr>
              <w:t>5</w:t>
            </w:r>
            <w:r>
              <w:rPr>
                <w:noProof/>
                <w:webHidden/>
              </w:rPr>
              <w:fldChar w:fldCharType="end"/>
            </w:r>
          </w:hyperlink>
        </w:p>
        <w:p w14:paraId="798377BC" w14:textId="6EBCFBC1" w:rsidR="00575919" w:rsidRDefault="00575919">
          <w:r>
            <w:rPr>
              <w:b/>
              <w:bCs/>
              <w:noProof/>
            </w:rPr>
            <w:fldChar w:fldCharType="end"/>
          </w:r>
        </w:p>
      </w:sdtContent>
    </w:sdt>
    <w:p w14:paraId="6BC43E09" w14:textId="36BA0E2F" w:rsidR="00575919" w:rsidRDefault="00575919" w:rsidP="00575919">
      <w:pPr>
        <w:pStyle w:val="Heading1"/>
      </w:pPr>
    </w:p>
    <w:p w14:paraId="1ABEEC75" w14:textId="298204A5" w:rsidR="00575919" w:rsidRDefault="00575919" w:rsidP="00575919"/>
    <w:p w14:paraId="7BF8F3FF" w14:textId="18B57779" w:rsidR="00575919" w:rsidRDefault="00575919" w:rsidP="00575919"/>
    <w:p w14:paraId="04B51DEC" w14:textId="3349ACB8" w:rsidR="00575919" w:rsidRDefault="00575919" w:rsidP="00575919"/>
    <w:p w14:paraId="2C73DB59" w14:textId="73B2AA43" w:rsidR="00575919" w:rsidRDefault="00575919" w:rsidP="00575919"/>
    <w:p w14:paraId="283AD0BD" w14:textId="7366BAFF" w:rsidR="00575919" w:rsidRDefault="00575919" w:rsidP="00575919"/>
    <w:p w14:paraId="4720CEC2" w14:textId="50A8C7B6" w:rsidR="00575919" w:rsidRDefault="00575919" w:rsidP="00575919"/>
    <w:p w14:paraId="760265C8" w14:textId="5507B399" w:rsidR="00575919" w:rsidRDefault="00575919" w:rsidP="00575919"/>
    <w:p w14:paraId="2381DDDC" w14:textId="4828FC44" w:rsidR="00575919" w:rsidRDefault="00575919" w:rsidP="00575919"/>
    <w:p w14:paraId="67629125" w14:textId="4B672D7B" w:rsidR="00575919" w:rsidRDefault="00575919" w:rsidP="00575919"/>
    <w:p w14:paraId="504896E2" w14:textId="0BD135B8" w:rsidR="00575919" w:rsidRDefault="00575919" w:rsidP="00575919"/>
    <w:p w14:paraId="7406909C" w14:textId="3AE6966D" w:rsidR="00575919" w:rsidRDefault="00575919" w:rsidP="00575919"/>
    <w:p w14:paraId="3B25A0D9" w14:textId="2D988916" w:rsidR="00575919" w:rsidRDefault="00575919" w:rsidP="00575919"/>
    <w:p w14:paraId="4FCFEC2E" w14:textId="76A47CB8" w:rsidR="00575919" w:rsidRDefault="00575919" w:rsidP="00575919"/>
    <w:p w14:paraId="1F51A125" w14:textId="199FDD7D" w:rsidR="00575919" w:rsidRDefault="00575919" w:rsidP="00575919"/>
    <w:p w14:paraId="2500BE1B" w14:textId="2889E668" w:rsidR="00575919" w:rsidRDefault="00575919" w:rsidP="00575919"/>
    <w:p w14:paraId="4D58DA07" w14:textId="64B12BDD" w:rsidR="00575919" w:rsidRDefault="00575919" w:rsidP="00575919"/>
    <w:p w14:paraId="7BEC97A5" w14:textId="3E829764" w:rsidR="00575919" w:rsidRDefault="00575919" w:rsidP="00575919"/>
    <w:p w14:paraId="32F6BA4F" w14:textId="3E564084" w:rsidR="00575919" w:rsidRDefault="00575919" w:rsidP="00575919"/>
    <w:p w14:paraId="0DF5DD4D" w14:textId="2C37822E" w:rsidR="00575919" w:rsidRDefault="00575919" w:rsidP="00575919"/>
    <w:p w14:paraId="6889E2D2" w14:textId="0CCF7067" w:rsidR="00575919" w:rsidRDefault="00575919" w:rsidP="00575919"/>
    <w:p w14:paraId="0D17D84B" w14:textId="66D1638D" w:rsidR="00575919" w:rsidRDefault="00575919" w:rsidP="00575919"/>
    <w:p w14:paraId="09E4FBCE" w14:textId="309CD0AC" w:rsidR="00575919" w:rsidRDefault="00575919" w:rsidP="00575919"/>
    <w:p w14:paraId="0AFE313A" w14:textId="54B33045" w:rsidR="00575919" w:rsidRDefault="00575919" w:rsidP="00575919"/>
    <w:p w14:paraId="794FBBBA" w14:textId="02E1C7A9" w:rsidR="00575919" w:rsidRDefault="00575919" w:rsidP="00575919"/>
    <w:p w14:paraId="2AB53FE4" w14:textId="0660C8BA" w:rsidR="00575919" w:rsidRDefault="00575919" w:rsidP="00575919"/>
    <w:p w14:paraId="0D53F2A2" w14:textId="77777777" w:rsidR="00575919" w:rsidRPr="00575919" w:rsidRDefault="00575919" w:rsidP="00575919"/>
    <w:p w14:paraId="7E5A26F6" w14:textId="63959C48" w:rsidR="00575919" w:rsidRDefault="00575919" w:rsidP="00575919">
      <w:pPr>
        <w:pStyle w:val="Heading1"/>
      </w:pPr>
    </w:p>
    <w:p w14:paraId="7D996C2A" w14:textId="77777777" w:rsidR="00575919" w:rsidRPr="00575919" w:rsidRDefault="00575919" w:rsidP="00575919"/>
    <w:p w14:paraId="66374220" w14:textId="611F06F1" w:rsidR="00575919" w:rsidRPr="00575919" w:rsidRDefault="00575919" w:rsidP="00575919">
      <w:pPr>
        <w:pStyle w:val="Heading1"/>
        <w:spacing w:line="480" w:lineRule="auto"/>
      </w:pPr>
      <w:bookmarkStart w:id="0" w:name="_Toc97934006"/>
      <w:r>
        <w:lastRenderedPageBreak/>
        <w:t>Introduction</w:t>
      </w:r>
      <w:bookmarkEnd w:id="0"/>
    </w:p>
    <w:p w14:paraId="520220BD" w14:textId="77777777" w:rsidR="00575919" w:rsidRDefault="00575919" w:rsidP="00575919">
      <w:pPr>
        <w:spacing w:line="480" w:lineRule="auto"/>
      </w:pPr>
    </w:p>
    <w:p w14:paraId="120F652F" w14:textId="77777777" w:rsidR="00575919" w:rsidRDefault="00575919" w:rsidP="00575919">
      <w:pPr>
        <w:spacing w:line="480" w:lineRule="auto"/>
      </w:pPr>
      <w:r>
        <w:t xml:space="preserve">In May 2010, it was decided that a coalition government was to be formed by the Conservative and Liberal Democrat parties, “following negotiations”, as stated by Parliament. House of Commons (2015). UK Government (2010) released a document explaining what David Cameron and Nick Clegg planned to do whilst they were prime minister and deputy prime minister. Within the document, they touched upon how they planned to tackle the UK’s “record debts” due to the fact that “without sound finances, none of our ambitions will be deliverable”, meaning without money there is no activity. </w:t>
      </w:r>
    </w:p>
    <w:p w14:paraId="6BB77F8C" w14:textId="77777777" w:rsidR="00575919" w:rsidRDefault="00575919" w:rsidP="00575919">
      <w:pPr>
        <w:spacing w:line="480" w:lineRule="auto"/>
      </w:pPr>
    </w:p>
    <w:p w14:paraId="176D6D3A" w14:textId="1437D740" w:rsidR="00575919" w:rsidRDefault="00575919" w:rsidP="00575919">
      <w:pPr>
        <w:spacing w:line="480" w:lineRule="auto"/>
      </w:pPr>
      <w:r>
        <w:t>As well as this, it was also stated that they believed a public service reform would be “crucial” to the UK- in terms of bettering the NHS as well as other public sector organisations, in a way that would be beneficial to the British public. However, according to Williams (2019), since the coalition government “made reducing the deficit… their number one political and economic priority” there was a big reduction on public spending which seen cuts made across all public and private sector departments, with the hopes with decrease the UK’s debt, but instead it was found that “national debt actually rose”.</w:t>
      </w:r>
    </w:p>
    <w:p w14:paraId="49F01211" w14:textId="19F1E7C6" w:rsidR="00575919" w:rsidRDefault="00575919" w:rsidP="00575919">
      <w:pPr>
        <w:spacing w:line="480" w:lineRule="auto"/>
      </w:pPr>
    </w:p>
    <w:p w14:paraId="24CEEB2B" w14:textId="7AA24B21" w:rsidR="00575919" w:rsidRDefault="00575919" w:rsidP="00575919">
      <w:pPr>
        <w:spacing w:line="480" w:lineRule="auto"/>
      </w:pPr>
      <w:proofErr w:type="gramStart"/>
      <w:r>
        <w:t>In regards to</w:t>
      </w:r>
      <w:proofErr w:type="gramEnd"/>
      <w:r>
        <w:t xml:space="preserve"> the public service reform, rather than put money into the public services as expected, since the Coalition Government came into power, the police forces across the UK have been massively by “cuts to officers, staff and PCSOs”, according to Unison (2016), leaving the forces to be “understaffed, overworked and overstretched” which would inevitably lead to the communities that they work in a lot less safe. In addition to this, the </w:t>
      </w:r>
      <w:r>
        <w:lastRenderedPageBreak/>
        <w:t>National Health Service (NHS) also fell victim to the coalition governments cuts, where Campbell and Meikle (2011) have explained that whilst the NHS were being told that, by 2015 the government had planned to “make £20bn of efficiency savings in England”, they were also told that “hospitals and primary care trusts” were not to cut back the services that they provide to their patients- however there has since been increasing evidence suggesting that it is in fact the National Health Service’s frontline that is being cut.</w:t>
      </w:r>
    </w:p>
    <w:p w14:paraId="10F826C0" w14:textId="77777777" w:rsidR="00575919" w:rsidRDefault="00575919" w:rsidP="00575919">
      <w:pPr>
        <w:spacing w:line="480" w:lineRule="auto"/>
      </w:pPr>
    </w:p>
    <w:p w14:paraId="4C5AEC7F" w14:textId="3F293A8F" w:rsidR="00575919" w:rsidRDefault="00575919" w:rsidP="00575919">
      <w:pPr>
        <w:pStyle w:val="Heading2"/>
        <w:spacing w:line="480" w:lineRule="auto"/>
      </w:pPr>
      <w:r>
        <w:tab/>
      </w:r>
      <w:bookmarkStart w:id="1" w:name="_Toc97934007"/>
      <w:r>
        <w:t>-Aims and Objectives</w:t>
      </w:r>
      <w:bookmarkEnd w:id="1"/>
    </w:p>
    <w:p w14:paraId="2BB8464F" w14:textId="576E0DAE" w:rsidR="00575919" w:rsidRDefault="00575919" w:rsidP="00575919">
      <w:pPr>
        <w:spacing w:line="480" w:lineRule="auto"/>
      </w:pPr>
    </w:p>
    <w:p w14:paraId="340FA2E7" w14:textId="0BEE6BC1" w:rsidR="00575919" w:rsidRDefault="00575919" w:rsidP="00575919">
      <w:pPr>
        <w:spacing w:line="480" w:lineRule="auto"/>
      </w:pPr>
      <w:r>
        <w:t>Throughout this report we will focus on two main objectives and discuss these chosen topics thoroughly, ensuring that we highlight key points, report our findings and critically evaluate each area. The objectives for this report will be:</w:t>
      </w:r>
    </w:p>
    <w:p w14:paraId="752F6D4C" w14:textId="3780FDB6" w:rsidR="00575919" w:rsidRDefault="00575919" w:rsidP="00575919">
      <w:pPr>
        <w:spacing w:line="480" w:lineRule="auto"/>
      </w:pPr>
    </w:p>
    <w:p w14:paraId="6A9207C1" w14:textId="25992A65" w:rsidR="00575919" w:rsidRDefault="00575919" w:rsidP="00575919">
      <w:pPr>
        <w:pStyle w:val="Heading3"/>
        <w:spacing w:line="480" w:lineRule="auto"/>
      </w:pPr>
      <w:r>
        <w:tab/>
      </w:r>
      <w:r>
        <w:tab/>
      </w:r>
      <w:bookmarkStart w:id="2" w:name="_Toc97934008"/>
      <w:r>
        <w:t>-Objective 1: Austerity and the Coalition Government 2010-2015</w:t>
      </w:r>
      <w:bookmarkEnd w:id="2"/>
    </w:p>
    <w:p w14:paraId="10BF2D4B" w14:textId="47F69393" w:rsidR="00575919" w:rsidRDefault="00575919" w:rsidP="00575919">
      <w:pPr>
        <w:pStyle w:val="Heading3"/>
        <w:spacing w:line="480" w:lineRule="auto"/>
      </w:pPr>
      <w:r>
        <w:tab/>
      </w:r>
      <w:r>
        <w:tab/>
      </w:r>
      <w:bookmarkStart w:id="3" w:name="_Toc97934009"/>
      <w:r>
        <w:t xml:space="preserve">-Objective 2: </w:t>
      </w:r>
      <w:r>
        <w:t>Impact on the Public Sector</w:t>
      </w:r>
      <w:bookmarkEnd w:id="3"/>
    </w:p>
    <w:p w14:paraId="59884372" w14:textId="77777777" w:rsidR="00575919" w:rsidRPr="00575919" w:rsidRDefault="00575919" w:rsidP="00575919">
      <w:pPr>
        <w:spacing w:line="480" w:lineRule="auto"/>
      </w:pPr>
    </w:p>
    <w:p w14:paraId="7656583B" w14:textId="29D843BB" w:rsidR="00575919" w:rsidRDefault="00575919" w:rsidP="00575919">
      <w:pPr>
        <w:pStyle w:val="Heading1"/>
        <w:spacing w:line="480" w:lineRule="auto"/>
      </w:pPr>
    </w:p>
    <w:p w14:paraId="017969B0" w14:textId="06DD9B19" w:rsidR="00575919" w:rsidRDefault="00575919" w:rsidP="00575919">
      <w:pPr>
        <w:pStyle w:val="Heading1"/>
        <w:spacing w:line="480" w:lineRule="auto"/>
      </w:pPr>
    </w:p>
    <w:p w14:paraId="7E93B065" w14:textId="162133B2" w:rsidR="00575919" w:rsidRDefault="00575919" w:rsidP="00575919">
      <w:pPr>
        <w:spacing w:line="480" w:lineRule="auto"/>
      </w:pPr>
    </w:p>
    <w:p w14:paraId="12C8ED10" w14:textId="413B3789" w:rsidR="00575919" w:rsidRDefault="00575919" w:rsidP="00575919">
      <w:pPr>
        <w:spacing w:line="480" w:lineRule="auto"/>
      </w:pPr>
    </w:p>
    <w:p w14:paraId="17CE4981" w14:textId="77777777" w:rsidR="00575919" w:rsidRPr="00575919" w:rsidRDefault="00575919" w:rsidP="00575919">
      <w:pPr>
        <w:spacing w:line="480" w:lineRule="auto"/>
      </w:pPr>
    </w:p>
    <w:p w14:paraId="0E51682B" w14:textId="0C877108" w:rsidR="00575919" w:rsidRDefault="00575919" w:rsidP="00575919">
      <w:pPr>
        <w:pStyle w:val="Heading1"/>
        <w:spacing w:line="480" w:lineRule="auto"/>
      </w:pPr>
      <w:bookmarkStart w:id="4" w:name="_Toc97934010"/>
      <w:r>
        <w:lastRenderedPageBreak/>
        <w:t>Resources and the Public Service Challenge</w:t>
      </w:r>
      <w:bookmarkEnd w:id="4"/>
    </w:p>
    <w:p w14:paraId="150DA99C" w14:textId="4830897B" w:rsidR="00575919" w:rsidRDefault="00575919" w:rsidP="00575919">
      <w:pPr>
        <w:spacing w:line="480" w:lineRule="auto"/>
      </w:pPr>
    </w:p>
    <w:p w14:paraId="09171C4A" w14:textId="233EC21D" w:rsidR="00575919" w:rsidRDefault="00575919" w:rsidP="00575919">
      <w:pPr>
        <w:pStyle w:val="Heading2"/>
        <w:numPr>
          <w:ilvl w:val="0"/>
          <w:numId w:val="2"/>
        </w:numPr>
        <w:spacing w:line="480" w:lineRule="auto"/>
      </w:pPr>
      <w:bookmarkStart w:id="5" w:name="_Toc97934011"/>
      <w:r>
        <w:t>Austerity, the Coalition Government 2010-2015 and Covid-19</w:t>
      </w:r>
      <w:bookmarkEnd w:id="5"/>
    </w:p>
    <w:p w14:paraId="5D726043" w14:textId="07E3DCD6" w:rsidR="00575919" w:rsidRDefault="00575919" w:rsidP="00575919">
      <w:pPr>
        <w:spacing w:line="480" w:lineRule="auto"/>
      </w:pPr>
    </w:p>
    <w:p w14:paraId="4B9BB6D6" w14:textId="39A99D04" w:rsidR="00575919" w:rsidRDefault="00575919" w:rsidP="00575919">
      <w:pPr>
        <w:spacing w:line="480" w:lineRule="auto"/>
      </w:pPr>
      <w:r>
        <w:t xml:space="preserve">When referring to the conservative party, Labour Party (2018) explained that an austerity budget is “a yearly plan of they spend the nation’s money”, and furthermore explained that when cuts are made to public services and public sector organisations it puts more and more pressure on the UK’s society leaving it unstable. This could mean that by cutting budgets across essential public services, even though it could be seen as saving money in the short term, </w:t>
      </w:r>
      <w:proofErr w:type="gramStart"/>
      <w:r>
        <w:t>actually creates</w:t>
      </w:r>
      <w:proofErr w:type="gramEnd"/>
      <w:r>
        <w:t xml:space="preserve"> problems for our society in the long term. In simpler terms, the coalition government painted the austerity budget and its cuts as something that would benefit our society </w:t>
      </w:r>
      <w:proofErr w:type="gramStart"/>
      <w:r>
        <w:t>but in reality, it</w:t>
      </w:r>
      <w:proofErr w:type="gramEnd"/>
      <w:r>
        <w:t xml:space="preserve"> was quite the opposite. Toynbee and Walker (2020) explained that “David Cameron’s conservatives… sold austerity as a necessary response to the 2008 financial crash” but reports show that due to its cuts it left many public services understaffed. For example, the NHS were left short of 100,000 nurses and doctors- which in turn would’ve led to the services the NHS provides to its patients to deteriorate in quality, meaning that the patients would pay the price of the cutbacks.</w:t>
      </w:r>
    </w:p>
    <w:p w14:paraId="3AF96B0F" w14:textId="0D8CF8AB" w:rsidR="00575919" w:rsidRDefault="00575919" w:rsidP="00575919">
      <w:pPr>
        <w:spacing w:line="480" w:lineRule="auto"/>
      </w:pPr>
    </w:p>
    <w:p w14:paraId="742C5FE8" w14:textId="76DF0B52" w:rsidR="00575919" w:rsidRDefault="00575919" w:rsidP="00575919">
      <w:pPr>
        <w:spacing w:line="480" w:lineRule="auto"/>
      </w:pPr>
      <w:r>
        <w:t xml:space="preserve">Even though for many years the UK has been impacted by austerity, in 2019 the UK government made a statement claiming that they “could afford to turn the page on austerity”, according to Inman (2019). They supported this statement with the plans that they are due to increase day-to-day spending on public services, which should provide all </w:t>
      </w:r>
      <w:r>
        <w:lastRenderedPageBreak/>
        <w:t xml:space="preserve">public services and public sector organisations with relief </w:t>
      </w:r>
      <w:proofErr w:type="gramStart"/>
      <w:r>
        <w:t>due to the fact that</w:t>
      </w:r>
      <w:proofErr w:type="gramEnd"/>
      <w:r>
        <w:t xml:space="preserve"> they will have more to spend on staff and resources and so on. </w:t>
      </w:r>
    </w:p>
    <w:p w14:paraId="65C2434B" w14:textId="689C93D9" w:rsidR="00575919" w:rsidRDefault="00575919" w:rsidP="00575919">
      <w:pPr>
        <w:spacing w:line="480" w:lineRule="auto"/>
      </w:pPr>
    </w:p>
    <w:p w14:paraId="59E0D27C" w14:textId="7E7A59BB" w:rsidR="00575919" w:rsidRPr="00575919" w:rsidRDefault="00575919" w:rsidP="00575919">
      <w:pPr>
        <w:spacing w:line="480" w:lineRule="auto"/>
      </w:pPr>
      <w:r>
        <w:t xml:space="preserve">Shortly after the news of austerity possibly coming to an end, Coronavirus hit the UK and the economy was impacted greatly- from this it would be more than likely that the UK would once again face austerity, reductions and budget cuts. However, BBC News (2020) reported that the current prime minister, Boris Johnson, vows that “his government will not go back to the austerity of 10 years ago” as a result of the pandemic taking a hit on the economy. With the hopes that the prime minister can follow through with his pledge to help the economy </w:t>
      </w:r>
      <w:proofErr w:type="gramStart"/>
      <w:r>
        <w:t>make</w:t>
      </w:r>
      <w:proofErr w:type="gramEnd"/>
      <w:r>
        <w:t xml:space="preserve"> a comeback, there is a chance that the public sector and public services will see the positive side of it.</w:t>
      </w:r>
    </w:p>
    <w:p w14:paraId="5B39CDAA" w14:textId="5B904C79" w:rsidR="00575919" w:rsidRDefault="00575919" w:rsidP="00575919">
      <w:pPr>
        <w:spacing w:line="480" w:lineRule="auto"/>
        <w:rPr>
          <w:rFonts w:asciiTheme="majorHAnsi" w:eastAsiaTheme="majorEastAsia" w:hAnsiTheme="majorHAnsi" w:cstheme="majorBidi"/>
          <w:color w:val="2F5496" w:themeColor="accent1" w:themeShade="BF"/>
          <w:sz w:val="26"/>
          <w:szCs w:val="26"/>
        </w:rPr>
      </w:pPr>
    </w:p>
    <w:p w14:paraId="49D2928D" w14:textId="77777777" w:rsidR="00575919" w:rsidRDefault="00575919" w:rsidP="00575919">
      <w:pPr>
        <w:spacing w:line="480" w:lineRule="auto"/>
      </w:pPr>
    </w:p>
    <w:p w14:paraId="69648C82" w14:textId="2E4D07D6" w:rsidR="00575919" w:rsidRDefault="00575919" w:rsidP="00575919">
      <w:pPr>
        <w:pStyle w:val="Heading2"/>
        <w:numPr>
          <w:ilvl w:val="0"/>
          <w:numId w:val="2"/>
        </w:numPr>
        <w:spacing w:line="480" w:lineRule="auto"/>
      </w:pPr>
      <w:bookmarkStart w:id="6" w:name="_Toc97934012"/>
      <w:r>
        <w:t>Impact on the Public Sector</w:t>
      </w:r>
      <w:bookmarkEnd w:id="6"/>
    </w:p>
    <w:p w14:paraId="5C3263B3" w14:textId="1427A465" w:rsidR="00575919" w:rsidRDefault="00575919" w:rsidP="00575919">
      <w:pPr>
        <w:spacing w:line="480" w:lineRule="auto"/>
      </w:pPr>
    </w:p>
    <w:p w14:paraId="4FDA6C6A" w14:textId="670A9C1E" w:rsidR="00575919" w:rsidRPr="00575919" w:rsidRDefault="00575919" w:rsidP="00575919">
      <w:pPr>
        <w:spacing w:line="480" w:lineRule="auto"/>
      </w:pPr>
      <w:r>
        <w:t xml:space="preserve">As a result of the austerity that the UK faced from 2010 onwards, many public services and public sector organisations were forced to make big changes to </w:t>
      </w:r>
      <w:proofErr w:type="spellStart"/>
      <w:r>
        <w:t>there</w:t>
      </w:r>
      <w:proofErr w:type="spellEnd"/>
      <w:r>
        <w:t xml:space="preserve"> strategies and hoe they managed their resources. Due to budget cuts, many police forces lost a lot of their funding, leading them to lose staff, officers, PCSOs, equipment, resources and so on. Her Majesty’s Inspectorate of Constabulary (2012) released a report that looking into the policing carried out one year on from the beginning of austerity, by the South Wales Police. HMIC (2012) states that as a result of the loss of staff South Wales Police has been sharing with other police forces, in Wales, in order to make improvements to the policing services that they provide, as well as to continuously provide protection to the public. We can see </w:t>
      </w:r>
      <w:r>
        <w:lastRenderedPageBreak/>
        <w:t>that even though they have been hit by a lot of obstacles, South Wales Police has been able to rise to the challenge of the financial hit, and still upheld its services and reputation.</w:t>
      </w:r>
    </w:p>
    <w:p w14:paraId="0FAF4781" w14:textId="5256CB3F" w:rsidR="00575919" w:rsidRDefault="00575919" w:rsidP="00575919">
      <w:pPr>
        <w:spacing w:line="480" w:lineRule="auto"/>
      </w:pPr>
    </w:p>
    <w:p w14:paraId="66C0103E" w14:textId="0C2901E1" w:rsidR="00575919" w:rsidRDefault="00575919" w:rsidP="00575919">
      <w:pPr>
        <w:pStyle w:val="Heading1"/>
        <w:spacing w:line="480" w:lineRule="auto"/>
      </w:pPr>
      <w:bookmarkStart w:id="7" w:name="_Toc97934013"/>
      <w:r>
        <w:t>Conclusion</w:t>
      </w:r>
      <w:bookmarkEnd w:id="7"/>
    </w:p>
    <w:p w14:paraId="1C39DC4C" w14:textId="1D1406B0" w:rsidR="00575919" w:rsidRDefault="00575919" w:rsidP="00575919">
      <w:pPr>
        <w:spacing w:line="480" w:lineRule="auto"/>
      </w:pPr>
    </w:p>
    <w:p w14:paraId="31FCACBD" w14:textId="7DA6518C" w:rsidR="00575919" w:rsidRDefault="00575919" w:rsidP="00575919">
      <w:pPr>
        <w:spacing w:line="480" w:lineRule="auto"/>
      </w:pPr>
      <w:r>
        <w:t xml:space="preserve">To conclude, the era of austerity has had a massive impact on the UK and its public services in </w:t>
      </w:r>
      <w:proofErr w:type="gramStart"/>
      <w:r>
        <w:t>a number of</w:t>
      </w:r>
      <w:proofErr w:type="gramEnd"/>
      <w:r>
        <w:t xml:space="preserve"> ways. The coalition government tried to cover up their mishaps of introducing an austerity budget by highlighting key points that would portray it as a beneficial thing for the UK and its society- however we were soon able to see through the lies and were then met with the consequences of their actions. On the other hand, after 10 years of austerity, we </w:t>
      </w:r>
      <w:proofErr w:type="gramStart"/>
      <w:r>
        <w:t>remains</w:t>
      </w:r>
      <w:proofErr w:type="gramEnd"/>
      <w:r>
        <w:t xml:space="preserve"> hopeful in terms of it coming to an end, and still, even with a pandemic hitting shortly after the announcement of the “end of austerity”, the UK government was still able to make the pledge that the UK would not see the same austerity that it had faced 10 years ago. In addition to this, in terms of how South Wales police handled the financial challenges of the coalition government, they were impacted greatly however, they were able to rise to the challenge and make the best with what they were given.</w:t>
      </w:r>
    </w:p>
    <w:p w14:paraId="70935687" w14:textId="5F6B5DD2" w:rsidR="00575919" w:rsidRDefault="00575919" w:rsidP="00575919">
      <w:pPr>
        <w:spacing w:line="480" w:lineRule="auto"/>
      </w:pPr>
    </w:p>
    <w:p w14:paraId="34FB26F8" w14:textId="0D24A7F2" w:rsidR="00575919" w:rsidRDefault="00575919" w:rsidP="00575919">
      <w:pPr>
        <w:spacing w:line="480" w:lineRule="auto"/>
      </w:pPr>
    </w:p>
    <w:p w14:paraId="608ED983" w14:textId="18084E74" w:rsidR="00575919" w:rsidRDefault="00575919" w:rsidP="00575919">
      <w:pPr>
        <w:spacing w:line="480" w:lineRule="auto"/>
      </w:pPr>
    </w:p>
    <w:p w14:paraId="11B665A0" w14:textId="4631B577" w:rsidR="00575919" w:rsidRDefault="00575919" w:rsidP="00575919">
      <w:pPr>
        <w:spacing w:line="480" w:lineRule="auto"/>
      </w:pPr>
    </w:p>
    <w:p w14:paraId="7C0B6F2B" w14:textId="413C7943" w:rsidR="00575919" w:rsidRDefault="00575919" w:rsidP="00575919">
      <w:pPr>
        <w:spacing w:line="480" w:lineRule="auto"/>
      </w:pPr>
    </w:p>
    <w:p w14:paraId="4804C6E5" w14:textId="0C1EF81A" w:rsidR="00575919" w:rsidRDefault="00575919" w:rsidP="00575919">
      <w:pPr>
        <w:spacing w:line="480" w:lineRule="auto"/>
      </w:pPr>
    </w:p>
    <w:p w14:paraId="18FE7269" w14:textId="66B30A7D" w:rsidR="00575919" w:rsidRDefault="00575919" w:rsidP="00575919">
      <w:pPr>
        <w:pStyle w:val="Heading1"/>
        <w:spacing w:line="480" w:lineRule="auto"/>
      </w:pPr>
      <w:bookmarkStart w:id="8" w:name="_Toc97934014"/>
      <w:r>
        <w:lastRenderedPageBreak/>
        <w:t>References</w:t>
      </w:r>
      <w:bookmarkEnd w:id="8"/>
    </w:p>
    <w:p w14:paraId="71E94B2E" w14:textId="77777777" w:rsidR="00575919" w:rsidRDefault="00575919" w:rsidP="00575919">
      <w:pPr>
        <w:spacing w:line="480" w:lineRule="auto"/>
      </w:pPr>
    </w:p>
    <w:p w14:paraId="1DF610A9" w14:textId="50CA622F" w:rsidR="00575919" w:rsidRDefault="00575919" w:rsidP="00575919">
      <w:pPr>
        <w:pStyle w:val="ListParagraph"/>
        <w:numPr>
          <w:ilvl w:val="0"/>
          <w:numId w:val="3"/>
        </w:numPr>
        <w:spacing w:line="480" w:lineRule="auto"/>
      </w:pPr>
      <w:r>
        <w:t xml:space="preserve">BBC News (2020). </w:t>
      </w:r>
      <w:r w:rsidRPr="00575919">
        <w:rPr>
          <w:i/>
          <w:iCs/>
        </w:rPr>
        <w:t>Coronavirus: PM ‘will not return to austerity of 10 years ago’.</w:t>
      </w:r>
      <w:r>
        <w:t xml:space="preserve"> Available at: </w:t>
      </w:r>
      <w:hyperlink r:id="rId11" w:history="1">
        <w:r w:rsidRPr="00362973">
          <w:rPr>
            <w:rStyle w:val="Hyperlink"/>
          </w:rPr>
          <w:t>https://www.bbc.co.uk/news/uk-53207700</w:t>
        </w:r>
      </w:hyperlink>
      <w:r>
        <w:t xml:space="preserve"> (Accessed: 1</w:t>
      </w:r>
      <w:r w:rsidRPr="00575919">
        <w:rPr>
          <w:vertAlign w:val="superscript"/>
        </w:rPr>
        <w:t>st</w:t>
      </w:r>
      <w:r>
        <w:t xml:space="preserve"> March 2022)</w:t>
      </w:r>
    </w:p>
    <w:p w14:paraId="7F2591A4" w14:textId="77777777" w:rsidR="00575919" w:rsidRDefault="00575919" w:rsidP="00575919">
      <w:pPr>
        <w:spacing w:line="480" w:lineRule="auto"/>
      </w:pPr>
    </w:p>
    <w:p w14:paraId="03E9DB12" w14:textId="5F514859" w:rsidR="00575919" w:rsidRDefault="00575919" w:rsidP="00575919">
      <w:pPr>
        <w:pStyle w:val="ListParagraph"/>
        <w:numPr>
          <w:ilvl w:val="0"/>
          <w:numId w:val="3"/>
        </w:numPr>
        <w:spacing w:line="480" w:lineRule="auto"/>
      </w:pPr>
      <w:r>
        <w:t xml:space="preserve">Campbell, D. and Meikle, J. (2011) </w:t>
      </w:r>
      <w:r w:rsidRPr="00575919">
        <w:rPr>
          <w:i/>
          <w:iCs/>
        </w:rPr>
        <w:t>£20bn NHS cuts are hitting patients, Guardian investigation reveals.</w:t>
      </w:r>
      <w:r>
        <w:t xml:space="preserve"> The Guardian. Available at: </w:t>
      </w:r>
      <w:hyperlink r:id="rId12" w:history="1">
        <w:r w:rsidRPr="00362973">
          <w:rPr>
            <w:rStyle w:val="Hyperlink"/>
          </w:rPr>
          <w:t>https://www.theguardian.com/society/2011/oct/17/nhs-cuts-impact-on-patients-revealed</w:t>
        </w:r>
      </w:hyperlink>
      <w:r>
        <w:t xml:space="preserve"> (Accessed: 1</w:t>
      </w:r>
      <w:r w:rsidRPr="00575919">
        <w:rPr>
          <w:vertAlign w:val="superscript"/>
        </w:rPr>
        <w:t>st</w:t>
      </w:r>
      <w:r>
        <w:t xml:space="preserve"> March 2022)</w:t>
      </w:r>
    </w:p>
    <w:p w14:paraId="4C515D44" w14:textId="77777777" w:rsidR="00575919" w:rsidRDefault="00575919" w:rsidP="00575919">
      <w:pPr>
        <w:spacing w:line="480" w:lineRule="auto"/>
      </w:pPr>
    </w:p>
    <w:p w14:paraId="3D85F371" w14:textId="6873D8DC" w:rsidR="00575919" w:rsidRDefault="00575919" w:rsidP="00575919">
      <w:pPr>
        <w:pStyle w:val="ListParagraph"/>
        <w:numPr>
          <w:ilvl w:val="0"/>
          <w:numId w:val="3"/>
        </w:numPr>
        <w:spacing w:line="480" w:lineRule="auto"/>
      </w:pPr>
      <w:r>
        <w:t xml:space="preserve">HMIC (2012) </w:t>
      </w:r>
      <w:r w:rsidRPr="00575919">
        <w:rPr>
          <w:i/>
          <w:iCs/>
        </w:rPr>
        <w:t>Policing in austerity: One year on- South Wales Police.</w:t>
      </w:r>
      <w:r>
        <w:t xml:space="preserve"> Available at: </w:t>
      </w:r>
      <w:hyperlink r:id="rId13" w:history="1">
        <w:r w:rsidRPr="00362973">
          <w:rPr>
            <w:rStyle w:val="Hyperlink"/>
          </w:rPr>
          <w:t>https://www.justiceinspectorates.gov.uk/hmicfrs/media/south-wales-policing-in-austerity-one-year-on1.pdf</w:t>
        </w:r>
      </w:hyperlink>
      <w:r>
        <w:t xml:space="preserve"> (Accessed: 1</w:t>
      </w:r>
      <w:r w:rsidRPr="00575919">
        <w:rPr>
          <w:vertAlign w:val="superscript"/>
        </w:rPr>
        <w:t>st</w:t>
      </w:r>
      <w:r>
        <w:t xml:space="preserve"> March 2022)</w:t>
      </w:r>
    </w:p>
    <w:p w14:paraId="3F5363FC" w14:textId="77777777" w:rsidR="00575919" w:rsidRPr="00575919" w:rsidRDefault="00575919" w:rsidP="00575919">
      <w:pPr>
        <w:spacing w:line="480" w:lineRule="auto"/>
      </w:pPr>
    </w:p>
    <w:p w14:paraId="56D90ED7" w14:textId="7D2FA23F" w:rsidR="00575919" w:rsidRDefault="00575919" w:rsidP="00575919">
      <w:pPr>
        <w:pStyle w:val="ListParagraph"/>
        <w:numPr>
          <w:ilvl w:val="0"/>
          <w:numId w:val="3"/>
        </w:numPr>
        <w:spacing w:line="480" w:lineRule="auto"/>
      </w:pPr>
      <w:r>
        <w:t xml:space="preserve">Inman, P. (2019). </w:t>
      </w:r>
      <w:r w:rsidRPr="00575919">
        <w:rPr>
          <w:i/>
          <w:iCs/>
        </w:rPr>
        <w:t xml:space="preserve">Has the age of austerity really come to an </w:t>
      </w:r>
      <w:proofErr w:type="gramStart"/>
      <w:r w:rsidRPr="00575919">
        <w:rPr>
          <w:i/>
          <w:iCs/>
        </w:rPr>
        <w:t>end?.</w:t>
      </w:r>
      <w:proofErr w:type="gramEnd"/>
      <w:r w:rsidRPr="00575919">
        <w:rPr>
          <w:i/>
          <w:iCs/>
        </w:rPr>
        <w:t xml:space="preserve"> </w:t>
      </w:r>
      <w:r>
        <w:t xml:space="preserve">The Guardian. Available at: </w:t>
      </w:r>
      <w:hyperlink r:id="rId14" w:history="1">
        <w:r w:rsidRPr="00362973">
          <w:rPr>
            <w:rStyle w:val="Hyperlink"/>
          </w:rPr>
          <w:t>https://www.theguardian.com/business/2019/sep/05/has-the-age-of-austerity-really-come-to-an-</w:t>
        </w:r>
        <w:r w:rsidRPr="00362973">
          <w:rPr>
            <w:rStyle w:val="Hyperlink"/>
          </w:rPr>
          <w:t>e</w:t>
        </w:r>
        <w:r w:rsidRPr="00362973">
          <w:rPr>
            <w:rStyle w:val="Hyperlink"/>
          </w:rPr>
          <w:t>nd-sajid-javid</w:t>
        </w:r>
      </w:hyperlink>
      <w:r>
        <w:t xml:space="preserve"> (Accessed: 1</w:t>
      </w:r>
      <w:r w:rsidRPr="00575919">
        <w:rPr>
          <w:vertAlign w:val="superscript"/>
        </w:rPr>
        <w:t>st</w:t>
      </w:r>
      <w:r>
        <w:t xml:space="preserve"> March 2022)</w:t>
      </w:r>
    </w:p>
    <w:p w14:paraId="277033B7" w14:textId="77777777" w:rsidR="00575919" w:rsidRDefault="00575919" w:rsidP="00575919">
      <w:pPr>
        <w:spacing w:line="480" w:lineRule="auto"/>
      </w:pPr>
    </w:p>
    <w:p w14:paraId="601B314F" w14:textId="167CAB74" w:rsidR="00575919" w:rsidRDefault="00575919" w:rsidP="00575919">
      <w:pPr>
        <w:pStyle w:val="ListParagraph"/>
        <w:numPr>
          <w:ilvl w:val="0"/>
          <w:numId w:val="3"/>
        </w:numPr>
        <w:spacing w:line="480" w:lineRule="auto"/>
      </w:pPr>
      <w:r>
        <w:t xml:space="preserve">Labour Party (2018) </w:t>
      </w:r>
      <w:r w:rsidRPr="00575919">
        <w:rPr>
          <w:i/>
          <w:iCs/>
        </w:rPr>
        <w:t xml:space="preserve">What is </w:t>
      </w:r>
      <w:proofErr w:type="gramStart"/>
      <w:r w:rsidRPr="00575919">
        <w:rPr>
          <w:i/>
          <w:iCs/>
        </w:rPr>
        <w:t>austerity?</w:t>
      </w:r>
      <w:r>
        <w:t>.</w:t>
      </w:r>
      <w:proofErr w:type="gramEnd"/>
      <w:r>
        <w:t xml:space="preserve"> Available at: </w:t>
      </w:r>
      <w:hyperlink r:id="rId15" w:history="1">
        <w:r w:rsidRPr="00362973">
          <w:rPr>
            <w:rStyle w:val="Hyperlink"/>
          </w:rPr>
          <w:t>https://www.youtube.com/watch?v=-H3DQQVRp3U</w:t>
        </w:r>
        <w:r w:rsidRPr="00362973">
          <w:rPr>
            <w:rStyle w:val="Hyperlink"/>
          </w:rPr>
          <w:t>&amp;</w:t>
        </w:r>
        <w:r w:rsidRPr="00362973">
          <w:rPr>
            <w:rStyle w:val="Hyperlink"/>
          </w:rPr>
          <w:t>t=10s</w:t>
        </w:r>
      </w:hyperlink>
      <w:r>
        <w:t xml:space="preserve"> (Accessed: March 1</w:t>
      </w:r>
      <w:r w:rsidRPr="00575919">
        <w:rPr>
          <w:vertAlign w:val="superscript"/>
        </w:rPr>
        <w:t>st</w:t>
      </w:r>
      <w:proofErr w:type="gramStart"/>
      <w:r>
        <w:t xml:space="preserve"> 2022</w:t>
      </w:r>
      <w:proofErr w:type="gramEnd"/>
      <w:r>
        <w:t>)</w:t>
      </w:r>
    </w:p>
    <w:p w14:paraId="47CA4EEB" w14:textId="77777777" w:rsidR="00575919" w:rsidRDefault="00575919" w:rsidP="00575919">
      <w:pPr>
        <w:spacing w:line="480" w:lineRule="auto"/>
      </w:pPr>
    </w:p>
    <w:p w14:paraId="0E3F906C" w14:textId="374255AE" w:rsidR="00575919" w:rsidRDefault="00575919" w:rsidP="00575919">
      <w:pPr>
        <w:pStyle w:val="ListParagraph"/>
        <w:numPr>
          <w:ilvl w:val="0"/>
          <w:numId w:val="3"/>
        </w:numPr>
        <w:spacing w:line="480" w:lineRule="auto"/>
      </w:pPr>
      <w:r>
        <w:lastRenderedPageBreak/>
        <w:t>Parliament. House of Commons (2015)</w:t>
      </w:r>
      <w:r w:rsidRPr="00575919">
        <w:rPr>
          <w:i/>
          <w:iCs/>
        </w:rPr>
        <w:t xml:space="preserve"> The 2010 Coalition Government at Westminster.</w:t>
      </w:r>
      <w:r>
        <w:t xml:space="preserve"> (HC 2015 06404) London: House of Commons Library. Available at: </w:t>
      </w:r>
      <w:hyperlink r:id="rId16" w:history="1">
        <w:r w:rsidRPr="00362973">
          <w:rPr>
            <w:rStyle w:val="Hyperlink"/>
          </w:rPr>
          <w:t>https://researchbriefings.files.parliament.uk/documents/SN06404/SN06404.pdf</w:t>
        </w:r>
      </w:hyperlink>
      <w:r>
        <w:t xml:space="preserve"> . (Accessed: 1</w:t>
      </w:r>
      <w:r w:rsidRPr="00575919">
        <w:rPr>
          <w:vertAlign w:val="superscript"/>
        </w:rPr>
        <w:t>st</w:t>
      </w:r>
      <w:r>
        <w:t xml:space="preserve"> March 2022)</w:t>
      </w:r>
    </w:p>
    <w:p w14:paraId="06DDB28E" w14:textId="77777777" w:rsidR="00575919" w:rsidRDefault="00575919" w:rsidP="00575919">
      <w:pPr>
        <w:spacing w:line="480" w:lineRule="auto"/>
      </w:pPr>
    </w:p>
    <w:p w14:paraId="37944837" w14:textId="0217A9DC" w:rsidR="00575919" w:rsidRDefault="00575919" w:rsidP="00575919">
      <w:pPr>
        <w:pStyle w:val="ListParagraph"/>
        <w:numPr>
          <w:ilvl w:val="0"/>
          <w:numId w:val="3"/>
        </w:numPr>
        <w:spacing w:line="480" w:lineRule="auto"/>
      </w:pPr>
      <w:r>
        <w:t xml:space="preserve">Toynbee, P. and Walker, D. (2020). </w:t>
      </w:r>
      <w:r w:rsidRPr="00575919">
        <w:rPr>
          <w:i/>
          <w:iCs/>
        </w:rPr>
        <w:t>The lost decade: the hidden story of how austerity broke Britain.</w:t>
      </w:r>
      <w:r>
        <w:t xml:space="preserve"> The Guardian. Available at: </w:t>
      </w:r>
      <w:hyperlink r:id="rId17" w:history="1">
        <w:r w:rsidRPr="00362973">
          <w:rPr>
            <w:rStyle w:val="Hyperlink"/>
          </w:rPr>
          <w:t>https://www.theguardian.com/society/2020/mar/03/lost-decade-hidden-story-how-austerity-broke-britain</w:t>
        </w:r>
      </w:hyperlink>
      <w:r>
        <w:t xml:space="preserve"> (Accessed: 1</w:t>
      </w:r>
      <w:r w:rsidRPr="00575919">
        <w:rPr>
          <w:vertAlign w:val="superscript"/>
        </w:rPr>
        <w:t>st</w:t>
      </w:r>
      <w:r>
        <w:t xml:space="preserve"> March 2022)</w:t>
      </w:r>
    </w:p>
    <w:p w14:paraId="60DC2035" w14:textId="77777777" w:rsidR="00575919" w:rsidRDefault="00575919" w:rsidP="00575919">
      <w:pPr>
        <w:spacing w:line="480" w:lineRule="auto"/>
      </w:pPr>
    </w:p>
    <w:p w14:paraId="4EA33CAC" w14:textId="77CC6F70" w:rsidR="00575919" w:rsidRDefault="00575919" w:rsidP="00575919">
      <w:pPr>
        <w:pStyle w:val="ListParagraph"/>
        <w:numPr>
          <w:ilvl w:val="0"/>
          <w:numId w:val="3"/>
        </w:numPr>
        <w:spacing w:line="480" w:lineRule="auto"/>
      </w:pPr>
      <w:r>
        <w:t xml:space="preserve">UK Government (2010) </w:t>
      </w:r>
      <w:r w:rsidRPr="00575919">
        <w:rPr>
          <w:i/>
          <w:iCs/>
        </w:rPr>
        <w:t>The Coalition: our programme for government.</w:t>
      </w:r>
      <w:r>
        <w:t xml:space="preserve"> London: Cabinet Office. Available at: </w:t>
      </w:r>
      <w:hyperlink r:id="rId18" w:history="1">
        <w:r w:rsidRPr="00362973">
          <w:rPr>
            <w:rStyle w:val="Hyperlink"/>
          </w:rPr>
          <w:t>https://assets.publishing.service.gov.uk/government/uploads/system/uploads/attachment_data/file/78977/coalition_programme_for_government.pdf</w:t>
        </w:r>
      </w:hyperlink>
      <w:r>
        <w:t xml:space="preserve"> (Accessed: 1</w:t>
      </w:r>
      <w:r w:rsidRPr="00575919">
        <w:rPr>
          <w:vertAlign w:val="superscript"/>
        </w:rPr>
        <w:t>st</w:t>
      </w:r>
      <w:r>
        <w:t xml:space="preserve"> March 2022)</w:t>
      </w:r>
    </w:p>
    <w:p w14:paraId="78DC18E4" w14:textId="77777777" w:rsidR="00575919" w:rsidRDefault="00575919" w:rsidP="00575919">
      <w:pPr>
        <w:spacing w:line="480" w:lineRule="auto"/>
      </w:pPr>
    </w:p>
    <w:p w14:paraId="675B7264" w14:textId="2EB3D0C0" w:rsidR="00575919" w:rsidRDefault="00575919" w:rsidP="00575919">
      <w:pPr>
        <w:pStyle w:val="ListParagraph"/>
        <w:numPr>
          <w:ilvl w:val="0"/>
          <w:numId w:val="3"/>
        </w:numPr>
        <w:spacing w:line="480" w:lineRule="auto"/>
      </w:pPr>
      <w:r>
        <w:t xml:space="preserve">Unison (2016). </w:t>
      </w:r>
      <w:r w:rsidRPr="00575919">
        <w:rPr>
          <w:i/>
          <w:iCs/>
        </w:rPr>
        <w:t>Cut crime not police.</w:t>
      </w:r>
      <w:r>
        <w:t xml:space="preserve"> Available at: </w:t>
      </w:r>
      <w:hyperlink r:id="rId19" w:history="1">
        <w:r w:rsidRPr="00362973">
          <w:rPr>
            <w:rStyle w:val="Hyperlink"/>
          </w:rPr>
          <w:t>https://www.unison.org.uk/at-work/police-and-justice-staff/key-issues/cut-crime-not-police/</w:t>
        </w:r>
      </w:hyperlink>
      <w:r>
        <w:t xml:space="preserve"> (Accessed: 1</w:t>
      </w:r>
      <w:r w:rsidRPr="00575919">
        <w:rPr>
          <w:vertAlign w:val="superscript"/>
        </w:rPr>
        <w:t>st</w:t>
      </w:r>
      <w:r>
        <w:t xml:space="preserve"> March 2022)</w:t>
      </w:r>
    </w:p>
    <w:p w14:paraId="435C1B35" w14:textId="77777777" w:rsidR="00575919" w:rsidRDefault="00575919" w:rsidP="00575919">
      <w:pPr>
        <w:spacing w:line="480" w:lineRule="auto"/>
      </w:pPr>
    </w:p>
    <w:p w14:paraId="3A405359" w14:textId="77777777" w:rsidR="00575919" w:rsidRDefault="00575919" w:rsidP="00575919">
      <w:pPr>
        <w:pStyle w:val="ListParagraph"/>
        <w:numPr>
          <w:ilvl w:val="0"/>
          <w:numId w:val="3"/>
        </w:numPr>
        <w:spacing w:line="480" w:lineRule="auto"/>
      </w:pPr>
      <w:r>
        <w:t xml:space="preserve">Williams, </w:t>
      </w:r>
      <w:proofErr w:type="spellStart"/>
      <w:r>
        <w:t>Dr.</w:t>
      </w:r>
      <w:proofErr w:type="spellEnd"/>
      <w:r>
        <w:t xml:space="preserve"> B (2019). </w:t>
      </w:r>
      <w:r w:rsidRPr="00575919">
        <w:t>‘Austerity Britain- A Brief History’</w:t>
      </w:r>
      <w:r>
        <w:t xml:space="preserve"> </w:t>
      </w:r>
      <w:r w:rsidRPr="00575919">
        <w:rPr>
          <w:i/>
          <w:iCs/>
        </w:rPr>
        <w:t>Political Insight,</w:t>
      </w:r>
      <w:r>
        <w:t xml:space="preserve"> pp. 16-19. Available at: </w:t>
      </w:r>
      <w:hyperlink r:id="rId20" w:history="1">
        <w:r w:rsidRPr="00362973">
          <w:rPr>
            <w:rStyle w:val="Hyperlink"/>
          </w:rPr>
          <w:t>https://journals.sagepub.com/doi/pdf/10.1177/2041905819838148</w:t>
        </w:r>
      </w:hyperlink>
      <w:r>
        <w:t xml:space="preserve"> (Accessed: 1</w:t>
      </w:r>
      <w:r w:rsidRPr="00575919">
        <w:rPr>
          <w:vertAlign w:val="superscript"/>
        </w:rPr>
        <w:t>st</w:t>
      </w:r>
      <w:r>
        <w:t xml:space="preserve"> March 2022)</w:t>
      </w:r>
    </w:p>
    <w:sectPr w:rsidR="00575919" w:rsidSect="00575919">
      <w:headerReference w:type="default" r:id="rId21"/>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25F3" w14:textId="77777777" w:rsidR="009248F6" w:rsidRDefault="009248F6" w:rsidP="00575919">
      <w:r>
        <w:separator/>
      </w:r>
    </w:p>
  </w:endnote>
  <w:endnote w:type="continuationSeparator" w:id="0">
    <w:p w14:paraId="0A22D89D" w14:textId="77777777" w:rsidR="009248F6" w:rsidRDefault="009248F6" w:rsidP="00575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3879887"/>
      <w:docPartObj>
        <w:docPartGallery w:val="Page Numbers (Bottom of Page)"/>
        <w:docPartUnique/>
      </w:docPartObj>
    </w:sdtPr>
    <w:sdtContent>
      <w:p w14:paraId="7B3002B1" w14:textId="7BA2E807" w:rsidR="00575919" w:rsidRDefault="00575919" w:rsidP="00362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D2FC91" w14:textId="77777777" w:rsidR="00575919" w:rsidRDefault="00575919" w:rsidP="005759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662555"/>
      <w:docPartObj>
        <w:docPartGallery w:val="Page Numbers (Bottom of Page)"/>
        <w:docPartUnique/>
      </w:docPartObj>
    </w:sdtPr>
    <w:sdtContent>
      <w:p w14:paraId="0C7FA428" w14:textId="14B1A5B9" w:rsidR="00575919" w:rsidRDefault="00575919" w:rsidP="003629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D571E7" w14:textId="77777777" w:rsidR="00575919" w:rsidRDefault="00575919" w:rsidP="005759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1E631" w14:textId="77777777" w:rsidR="009248F6" w:rsidRDefault="009248F6" w:rsidP="00575919">
      <w:r>
        <w:separator/>
      </w:r>
    </w:p>
  </w:footnote>
  <w:footnote w:type="continuationSeparator" w:id="0">
    <w:p w14:paraId="0F862AB6" w14:textId="77777777" w:rsidR="009248F6" w:rsidRDefault="009248F6" w:rsidP="005759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A4AF8" w14:textId="64218AB3" w:rsidR="00575919" w:rsidRDefault="00575919">
    <w:pPr>
      <w:pStyle w:val="Header"/>
    </w:pPr>
    <w:r>
      <w:t>BMPS6001- Management of Resources</w:t>
    </w:r>
    <w:r>
      <w:ptab w:relativeTo="margin" w:alignment="center" w:leader="none"/>
    </w:r>
    <w:r>
      <w:ptab w:relativeTo="margin" w:alignment="right" w:leader="none"/>
    </w:r>
    <w:proofErr w:type="spellStart"/>
    <w:r>
      <w:t>Dahri</w:t>
    </w:r>
    <w:proofErr w:type="spellEnd"/>
    <w:r>
      <w:t>-Lin Johnson- 1801211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02DEA"/>
    <w:multiLevelType w:val="hybridMultilevel"/>
    <w:tmpl w:val="116227D0"/>
    <w:lvl w:ilvl="0" w:tplc="FBCAFBB0">
      <w:start w:val="4"/>
      <w:numFmt w:val="bullet"/>
      <w:lvlText w:val="-"/>
      <w:lvlJc w:val="left"/>
      <w:pPr>
        <w:ind w:left="1080" w:hanging="360"/>
      </w:pPr>
      <w:rPr>
        <w:rFonts w:ascii="Calibri Light" w:eastAsiaTheme="majorEastAsia"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F8C1230"/>
    <w:multiLevelType w:val="hybridMultilevel"/>
    <w:tmpl w:val="F10C2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6A20C3"/>
    <w:multiLevelType w:val="hybridMultilevel"/>
    <w:tmpl w:val="55C6FBCC"/>
    <w:lvl w:ilvl="0" w:tplc="9C88BD00">
      <w:start w:val="4"/>
      <w:numFmt w:val="bullet"/>
      <w:lvlText w:val="-"/>
      <w:lvlJc w:val="left"/>
      <w:pPr>
        <w:ind w:left="1080" w:hanging="360"/>
      </w:pPr>
      <w:rPr>
        <w:rFonts w:ascii="Calibri Light" w:eastAsiaTheme="majorEastAsia"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919"/>
    <w:rsid w:val="00110E33"/>
    <w:rsid w:val="003A29D2"/>
    <w:rsid w:val="00575919"/>
    <w:rsid w:val="009248F6"/>
    <w:rsid w:val="00A72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7E203"/>
  <w15:chartTrackingRefBased/>
  <w15:docId w15:val="{30C63A74-B1C8-954B-AAF7-00DAB80F9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9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591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591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5919"/>
    <w:rPr>
      <w:rFonts w:eastAsiaTheme="minorEastAsia"/>
      <w:sz w:val="22"/>
      <w:szCs w:val="22"/>
      <w:lang w:val="en-US" w:eastAsia="zh-CN"/>
    </w:rPr>
  </w:style>
  <w:style w:type="character" w:customStyle="1" w:styleId="NoSpacingChar">
    <w:name w:val="No Spacing Char"/>
    <w:basedOn w:val="DefaultParagraphFont"/>
    <w:link w:val="NoSpacing"/>
    <w:uiPriority w:val="1"/>
    <w:rsid w:val="00575919"/>
    <w:rPr>
      <w:rFonts w:eastAsiaTheme="minorEastAsia"/>
      <w:sz w:val="22"/>
      <w:szCs w:val="22"/>
      <w:lang w:val="en-US" w:eastAsia="zh-CN"/>
    </w:rPr>
  </w:style>
  <w:style w:type="paragraph" w:styleId="Footer">
    <w:name w:val="footer"/>
    <w:basedOn w:val="Normal"/>
    <w:link w:val="FooterChar"/>
    <w:uiPriority w:val="99"/>
    <w:unhideWhenUsed/>
    <w:rsid w:val="00575919"/>
    <w:pPr>
      <w:tabs>
        <w:tab w:val="center" w:pos="4513"/>
        <w:tab w:val="right" w:pos="9026"/>
      </w:tabs>
    </w:pPr>
  </w:style>
  <w:style w:type="character" w:customStyle="1" w:styleId="FooterChar">
    <w:name w:val="Footer Char"/>
    <w:basedOn w:val="DefaultParagraphFont"/>
    <w:link w:val="Footer"/>
    <w:uiPriority w:val="99"/>
    <w:rsid w:val="00575919"/>
  </w:style>
  <w:style w:type="character" w:styleId="PageNumber">
    <w:name w:val="page number"/>
    <w:basedOn w:val="DefaultParagraphFont"/>
    <w:uiPriority w:val="99"/>
    <w:semiHidden/>
    <w:unhideWhenUsed/>
    <w:rsid w:val="00575919"/>
  </w:style>
  <w:style w:type="paragraph" w:styleId="Header">
    <w:name w:val="header"/>
    <w:basedOn w:val="Normal"/>
    <w:link w:val="HeaderChar"/>
    <w:uiPriority w:val="99"/>
    <w:unhideWhenUsed/>
    <w:rsid w:val="00575919"/>
    <w:pPr>
      <w:tabs>
        <w:tab w:val="center" w:pos="4513"/>
        <w:tab w:val="right" w:pos="9026"/>
      </w:tabs>
    </w:pPr>
  </w:style>
  <w:style w:type="character" w:customStyle="1" w:styleId="HeaderChar">
    <w:name w:val="Header Char"/>
    <w:basedOn w:val="DefaultParagraphFont"/>
    <w:link w:val="Header"/>
    <w:uiPriority w:val="99"/>
    <w:rsid w:val="00575919"/>
  </w:style>
  <w:style w:type="character" w:customStyle="1" w:styleId="Heading1Char">
    <w:name w:val="Heading 1 Char"/>
    <w:basedOn w:val="DefaultParagraphFont"/>
    <w:link w:val="Heading1"/>
    <w:uiPriority w:val="9"/>
    <w:rsid w:val="005759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591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75919"/>
    <w:pPr>
      <w:spacing w:before="120"/>
    </w:pPr>
    <w:rPr>
      <w:rFonts w:cstheme="minorHAnsi"/>
      <w:b/>
      <w:bCs/>
      <w:i/>
      <w:iCs/>
    </w:rPr>
  </w:style>
  <w:style w:type="paragraph" w:styleId="TOC2">
    <w:name w:val="toc 2"/>
    <w:basedOn w:val="Normal"/>
    <w:next w:val="Normal"/>
    <w:autoRedefine/>
    <w:uiPriority w:val="39"/>
    <w:unhideWhenUsed/>
    <w:rsid w:val="00575919"/>
    <w:pPr>
      <w:spacing w:before="120"/>
      <w:ind w:left="240"/>
    </w:pPr>
    <w:rPr>
      <w:rFonts w:cstheme="minorHAnsi"/>
      <w:b/>
      <w:bCs/>
      <w:sz w:val="22"/>
      <w:szCs w:val="22"/>
    </w:rPr>
  </w:style>
  <w:style w:type="paragraph" w:styleId="TOC3">
    <w:name w:val="toc 3"/>
    <w:basedOn w:val="Normal"/>
    <w:next w:val="Normal"/>
    <w:autoRedefine/>
    <w:uiPriority w:val="39"/>
    <w:unhideWhenUsed/>
    <w:rsid w:val="00575919"/>
    <w:pPr>
      <w:ind w:left="480"/>
    </w:pPr>
    <w:rPr>
      <w:rFonts w:cstheme="minorHAnsi"/>
      <w:sz w:val="20"/>
      <w:szCs w:val="20"/>
    </w:rPr>
  </w:style>
  <w:style w:type="paragraph" w:styleId="TOC4">
    <w:name w:val="toc 4"/>
    <w:basedOn w:val="Normal"/>
    <w:next w:val="Normal"/>
    <w:autoRedefine/>
    <w:uiPriority w:val="39"/>
    <w:semiHidden/>
    <w:unhideWhenUsed/>
    <w:rsid w:val="00575919"/>
    <w:pPr>
      <w:ind w:left="720"/>
    </w:pPr>
    <w:rPr>
      <w:rFonts w:cstheme="minorHAnsi"/>
      <w:sz w:val="20"/>
      <w:szCs w:val="20"/>
    </w:rPr>
  </w:style>
  <w:style w:type="paragraph" w:styleId="TOC5">
    <w:name w:val="toc 5"/>
    <w:basedOn w:val="Normal"/>
    <w:next w:val="Normal"/>
    <w:autoRedefine/>
    <w:uiPriority w:val="39"/>
    <w:semiHidden/>
    <w:unhideWhenUsed/>
    <w:rsid w:val="00575919"/>
    <w:pPr>
      <w:ind w:left="960"/>
    </w:pPr>
    <w:rPr>
      <w:rFonts w:cstheme="minorHAnsi"/>
      <w:sz w:val="20"/>
      <w:szCs w:val="20"/>
    </w:rPr>
  </w:style>
  <w:style w:type="paragraph" w:styleId="TOC6">
    <w:name w:val="toc 6"/>
    <w:basedOn w:val="Normal"/>
    <w:next w:val="Normal"/>
    <w:autoRedefine/>
    <w:uiPriority w:val="39"/>
    <w:semiHidden/>
    <w:unhideWhenUsed/>
    <w:rsid w:val="00575919"/>
    <w:pPr>
      <w:ind w:left="1200"/>
    </w:pPr>
    <w:rPr>
      <w:rFonts w:cstheme="minorHAnsi"/>
      <w:sz w:val="20"/>
      <w:szCs w:val="20"/>
    </w:rPr>
  </w:style>
  <w:style w:type="paragraph" w:styleId="TOC7">
    <w:name w:val="toc 7"/>
    <w:basedOn w:val="Normal"/>
    <w:next w:val="Normal"/>
    <w:autoRedefine/>
    <w:uiPriority w:val="39"/>
    <w:semiHidden/>
    <w:unhideWhenUsed/>
    <w:rsid w:val="00575919"/>
    <w:pPr>
      <w:ind w:left="1440"/>
    </w:pPr>
    <w:rPr>
      <w:rFonts w:cstheme="minorHAnsi"/>
      <w:sz w:val="20"/>
      <w:szCs w:val="20"/>
    </w:rPr>
  </w:style>
  <w:style w:type="paragraph" w:styleId="TOC8">
    <w:name w:val="toc 8"/>
    <w:basedOn w:val="Normal"/>
    <w:next w:val="Normal"/>
    <w:autoRedefine/>
    <w:uiPriority w:val="39"/>
    <w:semiHidden/>
    <w:unhideWhenUsed/>
    <w:rsid w:val="00575919"/>
    <w:pPr>
      <w:ind w:left="1680"/>
    </w:pPr>
    <w:rPr>
      <w:rFonts w:cstheme="minorHAnsi"/>
      <w:sz w:val="20"/>
      <w:szCs w:val="20"/>
    </w:rPr>
  </w:style>
  <w:style w:type="paragraph" w:styleId="TOC9">
    <w:name w:val="toc 9"/>
    <w:basedOn w:val="Normal"/>
    <w:next w:val="Normal"/>
    <w:autoRedefine/>
    <w:uiPriority w:val="39"/>
    <w:semiHidden/>
    <w:unhideWhenUsed/>
    <w:rsid w:val="00575919"/>
    <w:pPr>
      <w:ind w:left="1920"/>
    </w:pPr>
    <w:rPr>
      <w:rFonts w:cstheme="minorHAnsi"/>
      <w:sz w:val="20"/>
      <w:szCs w:val="20"/>
    </w:rPr>
  </w:style>
  <w:style w:type="character" w:styleId="Hyperlink">
    <w:name w:val="Hyperlink"/>
    <w:basedOn w:val="DefaultParagraphFont"/>
    <w:uiPriority w:val="99"/>
    <w:unhideWhenUsed/>
    <w:rsid w:val="00575919"/>
    <w:rPr>
      <w:color w:val="0563C1" w:themeColor="hyperlink"/>
      <w:u w:val="single"/>
    </w:rPr>
  </w:style>
  <w:style w:type="character" w:customStyle="1" w:styleId="Heading2Char">
    <w:name w:val="Heading 2 Char"/>
    <w:basedOn w:val="DefaultParagraphFont"/>
    <w:link w:val="Heading2"/>
    <w:uiPriority w:val="9"/>
    <w:rsid w:val="0057591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75919"/>
    <w:rPr>
      <w:color w:val="605E5C"/>
      <w:shd w:val="clear" w:color="auto" w:fill="E1DFDD"/>
    </w:rPr>
  </w:style>
  <w:style w:type="character" w:customStyle="1" w:styleId="Heading3Char">
    <w:name w:val="Heading 3 Char"/>
    <w:basedOn w:val="DefaultParagraphFont"/>
    <w:link w:val="Heading3"/>
    <w:uiPriority w:val="9"/>
    <w:rsid w:val="00575919"/>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575919"/>
    <w:rPr>
      <w:color w:val="954F72" w:themeColor="followedHyperlink"/>
      <w:u w:val="single"/>
    </w:rPr>
  </w:style>
  <w:style w:type="paragraph" w:styleId="ListParagraph">
    <w:name w:val="List Paragraph"/>
    <w:basedOn w:val="Normal"/>
    <w:uiPriority w:val="34"/>
    <w:qFormat/>
    <w:rsid w:val="00575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usticeinspectorates.gov.uk/hmicfrs/media/south-wales-policing-in-austerity-one-year-on1.pdf" TargetMode="External"/><Relationship Id="rId18" Type="http://schemas.openxmlformats.org/officeDocument/2006/relationships/hyperlink" Target="https://assets.publishing.service.gov.uk/government/uploads/system/uploads/attachment_data/file/78977/coalition_programme_for_government.pdf"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theguardian.com/society/2011/oct/17/nhs-cuts-impact-on-patients-revealed" TargetMode="External"/><Relationship Id="rId17" Type="http://schemas.openxmlformats.org/officeDocument/2006/relationships/hyperlink" Target="https://www.theguardian.com/society/2020/mar/03/lost-decade-hidden-story-how-austerity-broke-britai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researchbriefings.files.parliament.uk/documents/SN06404/SN06404.pdf" TargetMode="External"/><Relationship Id="rId20" Type="http://schemas.openxmlformats.org/officeDocument/2006/relationships/hyperlink" Target="https://journals.sagepub.com/doi/pdf/10.1177/204190581983814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uk-53207700"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youtube.com/watch?v=-H3DQQVRp3U&amp;t=10s"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unison.org.uk/at-work/police-and-justice-staff/key-issues/cut-crime-not-poli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business/2019/sep/05/has-the-age-of-austerity-really-come-to-an-end-sajid-javi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BMBS6001- Management of Resources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003642-FA77-2F43-9662-BA370BA3E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TotalTime>
  <Pages>9</Pages>
  <Words>1657</Words>
  <Characters>9448</Characters>
  <Application>Microsoft Office Word</Application>
  <DocSecurity>0</DocSecurity>
  <Lines>78</Lines>
  <Paragraphs>22</Paragraphs>
  <ScaleCrop>false</ScaleCrop>
  <Company/>
  <LinksUpToDate>false</LinksUpToDate>
  <CharactersWithSpaces>11083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Public Service Budgetary Constraints</dc:subject>
  <dc:creator>Dahri-Lin Johnson- 1801211</dc:creator>
  <cp:keywords/>
  <dc:description/>
  <cp:lastModifiedBy>Dahri-Lin Johnson</cp:lastModifiedBy>
  <cp:revision>1</cp:revision>
  <dcterms:created xsi:type="dcterms:W3CDTF">2022-03-04T16:23:00Z</dcterms:created>
  <dcterms:modified xsi:type="dcterms:W3CDTF">2022-03-11T23:36:00Z</dcterms:modified>
</cp:coreProperties>
</file>