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58D8B7" w14:textId="72DB11C5" w:rsidR="006967F9" w:rsidRPr="00C22DD3" w:rsidRDefault="00C22DD3">
      <w:pPr>
        <w:rPr>
          <w:rFonts w:ascii="Candara" w:hAnsi="Candara"/>
        </w:rPr>
      </w:pPr>
      <w:r w:rsidRPr="00C22DD3">
        <w:rPr>
          <w:rFonts w:ascii="Candara" w:hAnsi="Candara"/>
          <w:sz w:val="40"/>
        </w:rPr>
        <w:t>Alternative Powertrain Technology (M6X02209)</w:t>
      </w:r>
      <w:r>
        <w:rPr>
          <w:rFonts w:ascii="Candara" w:hAnsi="Candara"/>
          <w:sz w:val="40"/>
        </w:rPr>
        <w:t xml:space="preserve"> – Off Road Buggy on a Dirt Track with Incline</w:t>
      </w:r>
    </w:p>
    <w:p w14:paraId="1C7EC883" w14:textId="77777777" w:rsidR="00241203" w:rsidRPr="00C22DD3" w:rsidRDefault="00241203" w:rsidP="00241203">
      <w:pPr>
        <w:pStyle w:val="ListParagraph"/>
        <w:rPr>
          <w:rFonts w:ascii="Candara" w:hAnsi="Candara" w:cs="Arial"/>
          <w:noProof/>
          <w:lang w:eastAsia="en-GB"/>
        </w:rPr>
      </w:pPr>
      <w:r w:rsidRPr="00C22DD3">
        <w:rPr>
          <w:rFonts w:ascii="Candara" w:hAnsi="Candara" w:cs="Arial"/>
          <w:noProof/>
          <w:lang w:eastAsia="en-GB"/>
        </w:rPr>
        <w:t>University of Wales Trinity Saint David</w:t>
      </w:r>
    </w:p>
    <w:p w14:paraId="46DF0FDF" w14:textId="77777777" w:rsidR="00241203" w:rsidRPr="00C22DD3" w:rsidRDefault="00241203" w:rsidP="00241203">
      <w:pPr>
        <w:pStyle w:val="ListParagraph"/>
        <w:rPr>
          <w:rFonts w:ascii="Candara" w:hAnsi="Candara" w:cs="Arial"/>
          <w:noProof/>
          <w:lang w:eastAsia="en-GB"/>
        </w:rPr>
      </w:pPr>
      <w:r w:rsidRPr="00C22DD3">
        <w:rPr>
          <w:rFonts w:ascii="Candara" w:hAnsi="Candara" w:cs="Arial"/>
          <w:noProof/>
          <w:lang w:eastAsia="en-GB"/>
        </w:rPr>
        <w:t>School of Engineering</w:t>
      </w:r>
    </w:p>
    <w:p w14:paraId="7670C662" w14:textId="77777777" w:rsidR="00241203" w:rsidRPr="00C22DD3" w:rsidRDefault="00F24FEA" w:rsidP="00241203">
      <w:pPr>
        <w:pStyle w:val="ListParagraph"/>
        <w:rPr>
          <w:rFonts w:ascii="Candara" w:hAnsi="Candara" w:cs="Arial"/>
          <w:noProof/>
          <w:lang w:eastAsia="en-GB"/>
        </w:rPr>
      </w:pPr>
      <w:r w:rsidRPr="00C22DD3">
        <w:rPr>
          <w:rFonts w:ascii="Candara" w:hAnsi="Candara" w:cs="Arial"/>
          <w:noProof/>
          <w:lang w:eastAsia="en-GB"/>
        </w:rPr>
        <w:t>Motorsport engineering</w:t>
      </w:r>
    </w:p>
    <w:p w14:paraId="5F779EC7" w14:textId="77777777" w:rsidR="00241203" w:rsidRPr="00C22DD3" w:rsidRDefault="00F24FEA" w:rsidP="00241203">
      <w:pPr>
        <w:pStyle w:val="ListParagraph"/>
        <w:rPr>
          <w:rFonts w:ascii="Candara" w:hAnsi="Candara" w:cs="Arial"/>
          <w:noProof/>
          <w:lang w:eastAsia="en-GB"/>
        </w:rPr>
      </w:pPr>
      <w:r w:rsidRPr="00C22DD3">
        <w:rPr>
          <w:rFonts w:ascii="Candara" w:hAnsi="Candara" w:cs="Arial"/>
          <w:noProof/>
          <w:lang w:eastAsia="en-GB"/>
        </w:rPr>
        <w:t>Oliver godon</w:t>
      </w:r>
    </w:p>
    <w:p w14:paraId="0B1317D5" w14:textId="77777777" w:rsidR="00241203" w:rsidRPr="00C22DD3" w:rsidRDefault="00F24FEA" w:rsidP="00241203">
      <w:pPr>
        <w:pStyle w:val="ListParagraph"/>
        <w:rPr>
          <w:rFonts w:ascii="Candara" w:hAnsi="Candara" w:cs="Arial"/>
          <w:noProof/>
          <w:lang w:eastAsia="en-GB"/>
        </w:rPr>
      </w:pPr>
      <w:r w:rsidRPr="00C22DD3">
        <w:rPr>
          <w:rFonts w:ascii="Candara" w:hAnsi="Candara" w:cs="Arial"/>
          <w:noProof/>
          <w:lang w:eastAsia="en-GB"/>
        </w:rPr>
        <w:t>P150782</w:t>
      </w:r>
    </w:p>
    <w:p w14:paraId="7685EA31" w14:textId="41EC9295" w:rsidR="00241203" w:rsidRPr="00C22DD3" w:rsidRDefault="00C22DD3" w:rsidP="00241203">
      <w:pPr>
        <w:pStyle w:val="ListParagraph"/>
        <w:rPr>
          <w:rFonts w:ascii="Candara" w:hAnsi="Candara" w:cs="Arial"/>
          <w:noProof/>
          <w:lang w:eastAsia="en-GB"/>
        </w:rPr>
      </w:pPr>
      <w:r>
        <w:rPr>
          <w:rFonts w:ascii="Candara" w:hAnsi="Candara" w:cs="Arial"/>
          <w:noProof/>
          <w:lang w:eastAsia="en-GB"/>
        </w:rPr>
        <w:t>01</w:t>
      </w:r>
      <w:r w:rsidR="00F24FEA" w:rsidRPr="00C22DD3">
        <w:rPr>
          <w:rFonts w:ascii="Candara" w:hAnsi="Candara" w:cs="Arial"/>
          <w:noProof/>
          <w:lang w:eastAsia="en-GB"/>
        </w:rPr>
        <w:t>/1</w:t>
      </w:r>
      <w:r>
        <w:rPr>
          <w:rFonts w:ascii="Candara" w:hAnsi="Candara" w:cs="Arial"/>
          <w:noProof/>
          <w:lang w:eastAsia="en-GB"/>
        </w:rPr>
        <w:t>2</w:t>
      </w:r>
      <w:r w:rsidR="00F24FEA" w:rsidRPr="00C22DD3">
        <w:rPr>
          <w:rFonts w:ascii="Candara" w:hAnsi="Candara" w:cs="Arial"/>
          <w:noProof/>
          <w:lang w:eastAsia="en-GB"/>
        </w:rPr>
        <w:t>/1</w:t>
      </w:r>
      <w:r w:rsidR="0093090D" w:rsidRPr="00C22DD3">
        <w:rPr>
          <w:rFonts w:ascii="Candara" w:hAnsi="Candara" w:cs="Arial"/>
          <w:noProof/>
          <w:lang w:eastAsia="en-GB"/>
        </w:rPr>
        <w:t>9</w:t>
      </w:r>
    </w:p>
    <w:p w14:paraId="203CE0D0" w14:textId="77777777" w:rsidR="00C22DD3" w:rsidRDefault="00C22DD3" w:rsidP="00241203">
      <w:pPr>
        <w:pStyle w:val="ListParagraph"/>
        <w:rPr>
          <w:rFonts w:ascii="Candara" w:hAnsi="Candara" w:cs="Arial"/>
          <w:noProof/>
          <w:lang w:eastAsia="en-GB"/>
        </w:rPr>
      </w:pPr>
      <w:r w:rsidRPr="00C22DD3">
        <w:rPr>
          <w:rFonts w:ascii="Candara" w:hAnsi="Candara" w:cs="Arial"/>
          <w:noProof/>
          <w:lang w:eastAsia="en-GB"/>
        </w:rPr>
        <w:t>Alternative Powertrain Technology (M6X02209)</w:t>
      </w:r>
    </w:p>
    <w:p w14:paraId="7864F5BF" w14:textId="779DCA6D" w:rsidR="00241203" w:rsidRPr="00C22DD3" w:rsidRDefault="00C22DD3" w:rsidP="00241203">
      <w:pPr>
        <w:pStyle w:val="ListParagraph"/>
        <w:rPr>
          <w:rFonts w:ascii="Candara" w:hAnsi="Candara" w:cs="Arial"/>
          <w:i/>
          <w:noProof/>
          <w:lang w:eastAsia="en-GB"/>
        </w:rPr>
      </w:pPr>
      <w:r>
        <w:rPr>
          <w:rFonts w:ascii="Candara" w:hAnsi="Candara" w:cs="Arial"/>
          <w:i/>
          <w:noProof/>
          <w:lang w:eastAsia="en-GB"/>
        </w:rPr>
        <w:t>Mark Sandford</w:t>
      </w:r>
      <w:r w:rsidR="002730D4" w:rsidRPr="00C22DD3">
        <w:rPr>
          <w:rFonts w:ascii="Candara" w:hAnsi="Candara" w:cs="Arial"/>
          <w:i/>
          <w:noProof/>
          <w:lang w:eastAsia="en-GB"/>
        </w:rPr>
        <w:t xml:space="preserve"> </w:t>
      </w:r>
    </w:p>
    <w:p w14:paraId="54349A5E" w14:textId="77777777" w:rsidR="006967F9" w:rsidRPr="00C22DD3" w:rsidRDefault="006967F9">
      <w:pPr>
        <w:rPr>
          <w:rFonts w:ascii="Candara" w:hAnsi="Candara"/>
        </w:rPr>
      </w:pPr>
    </w:p>
    <w:p w14:paraId="0112FD44" w14:textId="77777777" w:rsidR="006967F9" w:rsidRPr="00C22DD3" w:rsidRDefault="006967F9">
      <w:pPr>
        <w:rPr>
          <w:rFonts w:ascii="Candara" w:hAnsi="Candara"/>
        </w:rPr>
      </w:pPr>
    </w:p>
    <w:p w14:paraId="508AC982" w14:textId="77777777" w:rsidR="006967F9" w:rsidRPr="00C22DD3" w:rsidRDefault="006967F9">
      <w:pPr>
        <w:rPr>
          <w:rFonts w:ascii="Candara" w:hAnsi="Candara"/>
        </w:rPr>
      </w:pPr>
    </w:p>
    <w:p w14:paraId="776155B8" w14:textId="77777777" w:rsidR="006967F9" w:rsidRPr="00C22DD3" w:rsidRDefault="006967F9">
      <w:pPr>
        <w:rPr>
          <w:rFonts w:ascii="Candara" w:hAnsi="Candara"/>
        </w:rPr>
      </w:pPr>
    </w:p>
    <w:p w14:paraId="6C2262CF" w14:textId="77777777" w:rsidR="006967F9" w:rsidRPr="00C22DD3" w:rsidRDefault="006967F9">
      <w:pPr>
        <w:rPr>
          <w:rFonts w:ascii="Candara" w:hAnsi="Candara"/>
        </w:rPr>
      </w:pPr>
    </w:p>
    <w:p w14:paraId="7E359FD9" w14:textId="77777777" w:rsidR="006967F9" w:rsidRPr="00C22DD3" w:rsidRDefault="006967F9">
      <w:pPr>
        <w:rPr>
          <w:rFonts w:ascii="Candara" w:hAnsi="Candara"/>
        </w:rPr>
      </w:pPr>
    </w:p>
    <w:p w14:paraId="6A424363" w14:textId="77777777" w:rsidR="006967F9" w:rsidRPr="00C22DD3" w:rsidRDefault="006967F9">
      <w:pPr>
        <w:rPr>
          <w:rFonts w:ascii="Candara" w:hAnsi="Candara"/>
        </w:rPr>
      </w:pPr>
    </w:p>
    <w:p w14:paraId="0B201B0A" w14:textId="77777777" w:rsidR="006967F9" w:rsidRPr="00C22DD3" w:rsidRDefault="006967F9">
      <w:pPr>
        <w:rPr>
          <w:rFonts w:ascii="Candara" w:hAnsi="Candara"/>
        </w:rPr>
      </w:pPr>
    </w:p>
    <w:p w14:paraId="69B9FB96" w14:textId="77777777" w:rsidR="006967F9" w:rsidRPr="00C22DD3" w:rsidRDefault="006967F9">
      <w:pPr>
        <w:rPr>
          <w:rFonts w:ascii="Candara" w:hAnsi="Candara"/>
        </w:rPr>
      </w:pPr>
    </w:p>
    <w:p w14:paraId="1EF5A919" w14:textId="77777777" w:rsidR="006967F9" w:rsidRPr="00C22DD3" w:rsidRDefault="006967F9">
      <w:pPr>
        <w:rPr>
          <w:rFonts w:ascii="Candara" w:hAnsi="Candara"/>
        </w:rPr>
      </w:pPr>
    </w:p>
    <w:p w14:paraId="5164E45F" w14:textId="77777777" w:rsidR="006967F9" w:rsidRPr="00C22DD3" w:rsidRDefault="006967F9">
      <w:pPr>
        <w:rPr>
          <w:rFonts w:ascii="Candara" w:hAnsi="Candara"/>
        </w:rPr>
      </w:pPr>
    </w:p>
    <w:p w14:paraId="2699E482" w14:textId="77777777" w:rsidR="006967F9" w:rsidRPr="00C22DD3" w:rsidRDefault="006967F9">
      <w:pPr>
        <w:rPr>
          <w:rFonts w:ascii="Candara" w:hAnsi="Candara"/>
        </w:rPr>
      </w:pPr>
    </w:p>
    <w:p w14:paraId="78E01A74" w14:textId="77777777" w:rsidR="006967F9" w:rsidRPr="00C22DD3" w:rsidRDefault="006967F9">
      <w:pPr>
        <w:rPr>
          <w:rFonts w:ascii="Candara" w:hAnsi="Candara"/>
        </w:rPr>
      </w:pPr>
    </w:p>
    <w:p w14:paraId="4863BC11" w14:textId="77777777" w:rsidR="006967F9" w:rsidRPr="00C22DD3" w:rsidRDefault="006967F9">
      <w:pPr>
        <w:rPr>
          <w:rFonts w:ascii="Candara" w:hAnsi="Candara"/>
        </w:rPr>
      </w:pPr>
    </w:p>
    <w:p w14:paraId="3532AF9E" w14:textId="77777777" w:rsidR="006967F9" w:rsidRPr="00C22DD3" w:rsidRDefault="006967F9">
      <w:pPr>
        <w:rPr>
          <w:rFonts w:ascii="Candara" w:hAnsi="Candara"/>
        </w:rPr>
      </w:pPr>
    </w:p>
    <w:p w14:paraId="74881943" w14:textId="77777777" w:rsidR="006967F9" w:rsidRPr="00C22DD3" w:rsidRDefault="006967F9">
      <w:pPr>
        <w:rPr>
          <w:rFonts w:ascii="Candara" w:hAnsi="Candara"/>
        </w:rPr>
      </w:pPr>
    </w:p>
    <w:sdt>
      <w:sdtPr>
        <w:rPr>
          <w:rFonts w:ascii="Candara" w:eastAsiaTheme="minorHAnsi" w:hAnsi="Candara" w:cstheme="minorBidi"/>
          <w:color w:val="auto"/>
          <w:sz w:val="22"/>
          <w:szCs w:val="22"/>
          <w:lang w:val="en-GB"/>
        </w:rPr>
        <w:id w:val="3328316"/>
        <w:docPartObj>
          <w:docPartGallery w:val="Table of Contents"/>
          <w:docPartUnique/>
        </w:docPartObj>
      </w:sdtPr>
      <w:sdtEndPr>
        <w:rPr>
          <w:b/>
          <w:bCs/>
          <w:noProof/>
        </w:rPr>
      </w:sdtEndPr>
      <w:sdtContent>
        <w:p w14:paraId="243E0984" w14:textId="77777777" w:rsidR="00241203" w:rsidRPr="00C22DD3" w:rsidRDefault="00241203">
          <w:pPr>
            <w:pStyle w:val="TOCHeading"/>
            <w:rPr>
              <w:rFonts w:ascii="Candara" w:hAnsi="Candara"/>
            </w:rPr>
          </w:pPr>
          <w:r w:rsidRPr="00C22DD3">
            <w:rPr>
              <w:rFonts w:ascii="Candara" w:hAnsi="Candara"/>
            </w:rPr>
            <w:t>Table of Contents</w:t>
          </w:r>
        </w:p>
        <w:p w14:paraId="0C50CDCD" w14:textId="0AB19DCB" w:rsidR="003A4E90" w:rsidRDefault="00241203">
          <w:pPr>
            <w:pStyle w:val="TOC1"/>
            <w:tabs>
              <w:tab w:val="left" w:pos="440"/>
              <w:tab w:val="right" w:leader="dot" w:pos="9016"/>
            </w:tabs>
            <w:rPr>
              <w:rFonts w:asciiTheme="minorHAnsi" w:eastAsiaTheme="minorEastAsia" w:hAnsiTheme="minorHAnsi"/>
              <w:noProof/>
              <w:lang w:eastAsia="en-GB"/>
            </w:rPr>
          </w:pPr>
          <w:r w:rsidRPr="00C22DD3">
            <w:rPr>
              <w:rFonts w:ascii="Candara" w:hAnsi="Candara"/>
            </w:rPr>
            <w:fldChar w:fldCharType="begin"/>
          </w:r>
          <w:r w:rsidRPr="00C22DD3">
            <w:rPr>
              <w:rFonts w:ascii="Candara" w:hAnsi="Candara"/>
            </w:rPr>
            <w:instrText xml:space="preserve"> TOC \o "1-3" \h \z \u </w:instrText>
          </w:r>
          <w:r w:rsidRPr="00C22DD3">
            <w:rPr>
              <w:rFonts w:ascii="Candara" w:hAnsi="Candara"/>
            </w:rPr>
            <w:fldChar w:fldCharType="separate"/>
          </w:r>
          <w:hyperlink w:anchor="_Toc26123693" w:history="1">
            <w:r w:rsidR="003A4E90" w:rsidRPr="00E577B3">
              <w:rPr>
                <w:rStyle w:val="Hyperlink"/>
                <w:rFonts w:ascii="Candara" w:hAnsi="Candara"/>
                <w:noProof/>
              </w:rPr>
              <w:t>1</w:t>
            </w:r>
            <w:r w:rsidR="003A4E90">
              <w:rPr>
                <w:rFonts w:asciiTheme="minorHAnsi" w:eastAsiaTheme="minorEastAsia" w:hAnsiTheme="minorHAnsi"/>
                <w:noProof/>
                <w:lang w:eastAsia="en-GB"/>
              </w:rPr>
              <w:tab/>
            </w:r>
            <w:r w:rsidR="003A4E90" w:rsidRPr="00E577B3">
              <w:rPr>
                <w:rStyle w:val="Hyperlink"/>
                <w:rFonts w:ascii="Candara" w:hAnsi="Candara"/>
                <w:noProof/>
              </w:rPr>
              <w:t>Introduction</w:t>
            </w:r>
            <w:r w:rsidR="003A4E90">
              <w:rPr>
                <w:noProof/>
                <w:webHidden/>
              </w:rPr>
              <w:tab/>
            </w:r>
            <w:r w:rsidR="003A4E90">
              <w:rPr>
                <w:noProof/>
                <w:webHidden/>
              </w:rPr>
              <w:fldChar w:fldCharType="begin"/>
            </w:r>
            <w:r w:rsidR="003A4E90">
              <w:rPr>
                <w:noProof/>
                <w:webHidden/>
              </w:rPr>
              <w:instrText xml:space="preserve"> PAGEREF _Toc26123693 \h </w:instrText>
            </w:r>
            <w:r w:rsidR="003A4E90">
              <w:rPr>
                <w:noProof/>
                <w:webHidden/>
              </w:rPr>
            </w:r>
            <w:r w:rsidR="003A4E90">
              <w:rPr>
                <w:noProof/>
                <w:webHidden/>
              </w:rPr>
              <w:fldChar w:fldCharType="separate"/>
            </w:r>
            <w:r w:rsidR="003A4E90">
              <w:rPr>
                <w:noProof/>
                <w:webHidden/>
              </w:rPr>
              <w:t>3</w:t>
            </w:r>
            <w:r w:rsidR="003A4E90">
              <w:rPr>
                <w:noProof/>
                <w:webHidden/>
              </w:rPr>
              <w:fldChar w:fldCharType="end"/>
            </w:r>
          </w:hyperlink>
        </w:p>
        <w:p w14:paraId="12F3D9A3" w14:textId="77708625" w:rsidR="003A4E90" w:rsidRDefault="003A4E90">
          <w:pPr>
            <w:pStyle w:val="TOC1"/>
            <w:tabs>
              <w:tab w:val="left" w:pos="440"/>
              <w:tab w:val="right" w:leader="dot" w:pos="9016"/>
            </w:tabs>
            <w:rPr>
              <w:rFonts w:asciiTheme="minorHAnsi" w:eastAsiaTheme="minorEastAsia" w:hAnsiTheme="minorHAnsi"/>
              <w:noProof/>
              <w:lang w:eastAsia="en-GB"/>
            </w:rPr>
          </w:pPr>
          <w:hyperlink w:anchor="_Toc26123694" w:history="1">
            <w:r w:rsidRPr="00E577B3">
              <w:rPr>
                <w:rStyle w:val="Hyperlink"/>
                <w:rFonts w:ascii="Candara" w:hAnsi="Candara"/>
                <w:noProof/>
              </w:rPr>
              <w:t>2</w:t>
            </w:r>
            <w:r>
              <w:rPr>
                <w:rFonts w:asciiTheme="minorHAnsi" w:eastAsiaTheme="minorEastAsia" w:hAnsiTheme="minorHAnsi"/>
                <w:noProof/>
                <w:lang w:eastAsia="en-GB"/>
              </w:rPr>
              <w:tab/>
            </w:r>
            <w:r w:rsidRPr="00E577B3">
              <w:rPr>
                <w:rStyle w:val="Hyperlink"/>
                <w:rFonts w:ascii="Candara" w:hAnsi="Candara"/>
                <w:noProof/>
              </w:rPr>
              <w:t>The Buggy</w:t>
            </w:r>
            <w:r>
              <w:rPr>
                <w:noProof/>
                <w:webHidden/>
              </w:rPr>
              <w:tab/>
            </w:r>
            <w:r>
              <w:rPr>
                <w:noProof/>
                <w:webHidden/>
              </w:rPr>
              <w:fldChar w:fldCharType="begin"/>
            </w:r>
            <w:r>
              <w:rPr>
                <w:noProof/>
                <w:webHidden/>
              </w:rPr>
              <w:instrText xml:space="preserve"> PAGEREF _Toc26123694 \h </w:instrText>
            </w:r>
            <w:r>
              <w:rPr>
                <w:noProof/>
                <w:webHidden/>
              </w:rPr>
            </w:r>
            <w:r>
              <w:rPr>
                <w:noProof/>
                <w:webHidden/>
              </w:rPr>
              <w:fldChar w:fldCharType="separate"/>
            </w:r>
            <w:r>
              <w:rPr>
                <w:noProof/>
                <w:webHidden/>
              </w:rPr>
              <w:t>4</w:t>
            </w:r>
            <w:r>
              <w:rPr>
                <w:noProof/>
                <w:webHidden/>
              </w:rPr>
              <w:fldChar w:fldCharType="end"/>
            </w:r>
          </w:hyperlink>
        </w:p>
        <w:p w14:paraId="2FF1037B" w14:textId="1D23155A" w:rsidR="003A4E90" w:rsidRDefault="003A4E90">
          <w:pPr>
            <w:pStyle w:val="TOC1"/>
            <w:tabs>
              <w:tab w:val="left" w:pos="440"/>
              <w:tab w:val="right" w:leader="dot" w:pos="9016"/>
            </w:tabs>
            <w:rPr>
              <w:rFonts w:asciiTheme="minorHAnsi" w:eastAsiaTheme="minorEastAsia" w:hAnsiTheme="minorHAnsi"/>
              <w:noProof/>
              <w:lang w:eastAsia="en-GB"/>
            </w:rPr>
          </w:pPr>
          <w:hyperlink w:anchor="_Toc26123695" w:history="1">
            <w:r w:rsidRPr="00E577B3">
              <w:rPr>
                <w:rStyle w:val="Hyperlink"/>
                <w:rFonts w:ascii="Candara" w:hAnsi="Candara"/>
                <w:noProof/>
              </w:rPr>
              <w:t>3</w:t>
            </w:r>
            <w:r>
              <w:rPr>
                <w:rFonts w:asciiTheme="minorHAnsi" w:eastAsiaTheme="minorEastAsia" w:hAnsiTheme="minorHAnsi"/>
                <w:noProof/>
                <w:lang w:eastAsia="en-GB"/>
              </w:rPr>
              <w:tab/>
            </w:r>
            <w:r w:rsidRPr="00E577B3">
              <w:rPr>
                <w:rStyle w:val="Hyperlink"/>
                <w:rFonts w:ascii="Candara" w:hAnsi="Candara"/>
                <w:noProof/>
              </w:rPr>
              <w:t>The Track</w:t>
            </w:r>
            <w:r>
              <w:rPr>
                <w:noProof/>
                <w:webHidden/>
              </w:rPr>
              <w:tab/>
            </w:r>
            <w:r>
              <w:rPr>
                <w:noProof/>
                <w:webHidden/>
              </w:rPr>
              <w:fldChar w:fldCharType="begin"/>
            </w:r>
            <w:r>
              <w:rPr>
                <w:noProof/>
                <w:webHidden/>
              </w:rPr>
              <w:instrText xml:space="preserve"> PAGEREF _Toc26123695 \h </w:instrText>
            </w:r>
            <w:r>
              <w:rPr>
                <w:noProof/>
                <w:webHidden/>
              </w:rPr>
            </w:r>
            <w:r>
              <w:rPr>
                <w:noProof/>
                <w:webHidden/>
              </w:rPr>
              <w:fldChar w:fldCharType="separate"/>
            </w:r>
            <w:r>
              <w:rPr>
                <w:noProof/>
                <w:webHidden/>
              </w:rPr>
              <w:t>5</w:t>
            </w:r>
            <w:r>
              <w:rPr>
                <w:noProof/>
                <w:webHidden/>
              </w:rPr>
              <w:fldChar w:fldCharType="end"/>
            </w:r>
          </w:hyperlink>
        </w:p>
        <w:p w14:paraId="4C1F412D" w14:textId="5A3BD90E" w:rsidR="003A4E90" w:rsidRDefault="003A4E90">
          <w:pPr>
            <w:pStyle w:val="TOC1"/>
            <w:tabs>
              <w:tab w:val="left" w:pos="440"/>
              <w:tab w:val="right" w:leader="dot" w:pos="9016"/>
            </w:tabs>
            <w:rPr>
              <w:rFonts w:asciiTheme="minorHAnsi" w:eastAsiaTheme="minorEastAsia" w:hAnsiTheme="minorHAnsi"/>
              <w:noProof/>
              <w:lang w:eastAsia="en-GB"/>
            </w:rPr>
          </w:pPr>
          <w:hyperlink w:anchor="_Toc26123696" w:history="1">
            <w:r w:rsidRPr="00E577B3">
              <w:rPr>
                <w:rStyle w:val="Hyperlink"/>
                <w:rFonts w:ascii="Candara" w:hAnsi="Candara"/>
                <w:noProof/>
              </w:rPr>
              <w:t>4</w:t>
            </w:r>
            <w:r>
              <w:rPr>
                <w:rFonts w:asciiTheme="minorHAnsi" w:eastAsiaTheme="minorEastAsia" w:hAnsiTheme="minorHAnsi"/>
                <w:noProof/>
                <w:lang w:eastAsia="en-GB"/>
              </w:rPr>
              <w:tab/>
            </w:r>
            <w:r w:rsidRPr="00E577B3">
              <w:rPr>
                <w:rStyle w:val="Hyperlink"/>
                <w:rFonts w:ascii="Candara" w:hAnsi="Candara"/>
                <w:noProof/>
              </w:rPr>
              <w:t>Track Timing</w:t>
            </w:r>
            <w:r>
              <w:rPr>
                <w:noProof/>
                <w:webHidden/>
              </w:rPr>
              <w:tab/>
            </w:r>
            <w:r>
              <w:rPr>
                <w:noProof/>
                <w:webHidden/>
              </w:rPr>
              <w:fldChar w:fldCharType="begin"/>
            </w:r>
            <w:r>
              <w:rPr>
                <w:noProof/>
                <w:webHidden/>
              </w:rPr>
              <w:instrText xml:space="preserve"> PAGEREF _Toc26123696 \h </w:instrText>
            </w:r>
            <w:r>
              <w:rPr>
                <w:noProof/>
                <w:webHidden/>
              </w:rPr>
            </w:r>
            <w:r>
              <w:rPr>
                <w:noProof/>
                <w:webHidden/>
              </w:rPr>
              <w:fldChar w:fldCharType="separate"/>
            </w:r>
            <w:r>
              <w:rPr>
                <w:noProof/>
                <w:webHidden/>
              </w:rPr>
              <w:t>6</w:t>
            </w:r>
            <w:r>
              <w:rPr>
                <w:noProof/>
                <w:webHidden/>
              </w:rPr>
              <w:fldChar w:fldCharType="end"/>
            </w:r>
          </w:hyperlink>
        </w:p>
        <w:p w14:paraId="66143DBA" w14:textId="6F87FCFB" w:rsidR="003A4E90" w:rsidRDefault="003A4E90">
          <w:pPr>
            <w:pStyle w:val="TOC1"/>
            <w:tabs>
              <w:tab w:val="left" w:pos="440"/>
              <w:tab w:val="right" w:leader="dot" w:pos="9016"/>
            </w:tabs>
            <w:rPr>
              <w:rFonts w:asciiTheme="minorHAnsi" w:eastAsiaTheme="minorEastAsia" w:hAnsiTheme="minorHAnsi"/>
              <w:noProof/>
              <w:lang w:eastAsia="en-GB"/>
            </w:rPr>
          </w:pPr>
          <w:hyperlink w:anchor="_Toc26123697" w:history="1">
            <w:r w:rsidRPr="00E577B3">
              <w:rPr>
                <w:rStyle w:val="Hyperlink"/>
                <w:rFonts w:ascii="Candara" w:hAnsi="Candara"/>
                <w:noProof/>
              </w:rPr>
              <w:t>5</w:t>
            </w:r>
            <w:r>
              <w:rPr>
                <w:rFonts w:asciiTheme="minorHAnsi" w:eastAsiaTheme="minorEastAsia" w:hAnsiTheme="minorHAnsi"/>
                <w:noProof/>
                <w:lang w:eastAsia="en-GB"/>
              </w:rPr>
              <w:tab/>
            </w:r>
            <w:r w:rsidRPr="00E577B3">
              <w:rPr>
                <w:rStyle w:val="Hyperlink"/>
                <w:rFonts w:ascii="Candara" w:hAnsi="Candara"/>
                <w:noProof/>
              </w:rPr>
              <w:t>Graphs</w:t>
            </w:r>
            <w:r>
              <w:rPr>
                <w:noProof/>
                <w:webHidden/>
              </w:rPr>
              <w:tab/>
            </w:r>
            <w:r>
              <w:rPr>
                <w:noProof/>
                <w:webHidden/>
              </w:rPr>
              <w:fldChar w:fldCharType="begin"/>
            </w:r>
            <w:r>
              <w:rPr>
                <w:noProof/>
                <w:webHidden/>
              </w:rPr>
              <w:instrText xml:space="preserve"> PAGEREF _Toc26123697 \h </w:instrText>
            </w:r>
            <w:r>
              <w:rPr>
                <w:noProof/>
                <w:webHidden/>
              </w:rPr>
            </w:r>
            <w:r>
              <w:rPr>
                <w:noProof/>
                <w:webHidden/>
              </w:rPr>
              <w:fldChar w:fldCharType="separate"/>
            </w:r>
            <w:r>
              <w:rPr>
                <w:noProof/>
                <w:webHidden/>
              </w:rPr>
              <w:t>7</w:t>
            </w:r>
            <w:r>
              <w:rPr>
                <w:noProof/>
                <w:webHidden/>
              </w:rPr>
              <w:fldChar w:fldCharType="end"/>
            </w:r>
          </w:hyperlink>
        </w:p>
        <w:p w14:paraId="3190F55E" w14:textId="07E3248C" w:rsidR="003A4E90" w:rsidRDefault="003A4E90">
          <w:pPr>
            <w:pStyle w:val="TOC1"/>
            <w:tabs>
              <w:tab w:val="left" w:pos="440"/>
              <w:tab w:val="right" w:leader="dot" w:pos="9016"/>
            </w:tabs>
            <w:rPr>
              <w:rFonts w:asciiTheme="minorHAnsi" w:eastAsiaTheme="minorEastAsia" w:hAnsiTheme="minorHAnsi"/>
              <w:noProof/>
              <w:lang w:eastAsia="en-GB"/>
            </w:rPr>
          </w:pPr>
          <w:hyperlink w:anchor="_Toc26123698" w:history="1">
            <w:r w:rsidRPr="00E577B3">
              <w:rPr>
                <w:rStyle w:val="Hyperlink"/>
                <w:rFonts w:ascii="Candara" w:hAnsi="Candara"/>
                <w:noProof/>
              </w:rPr>
              <w:t>6</w:t>
            </w:r>
            <w:r>
              <w:rPr>
                <w:rFonts w:asciiTheme="minorHAnsi" w:eastAsiaTheme="minorEastAsia" w:hAnsiTheme="minorHAnsi"/>
                <w:noProof/>
                <w:lang w:eastAsia="en-GB"/>
              </w:rPr>
              <w:tab/>
            </w:r>
            <w:r w:rsidRPr="00E577B3">
              <w:rPr>
                <w:rStyle w:val="Hyperlink"/>
                <w:rFonts w:ascii="Candara" w:hAnsi="Candara"/>
                <w:noProof/>
              </w:rPr>
              <w:t>Conclusion</w:t>
            </w:r>
            <w:r>
              <w:rPr>
                <w:noProof/>
                <w:webHidden/>
              </w:rPr>
              <w:tab/>
            </w:r>
            <w:r>
              <w:rPr>
                <w:noProof/>
                <w:webHidden/>
              </w:rPr>
              <w:fldChar w:fldCharType="begin"/>
            </w:r>
            <w:r>
              <w:rPr>
                <w:noProof/>
                <w:webHidden/>
              </w:rPr>
              <w:instrText xml:space="preserve"> PAGEREF _Toc26123698 \h </w:instrText>
            </w:r>
            <w:r>
              <w:rPr>
                <w:noProof/>
                <w:webHidden/>
              </w:rPr>
            </w:r>
            <w:r>
              <w:rPr>
                <w:noProof/>
                <w:webHidden/>
              </w:rPr>
              <w:fldChar w:fldCharType="separate"/>
            </w:r>
            <w:r>
              <w:rPr>
                <w:noProof/>
                <w:webHidden/>
              </w:rPr>
              <w:t>9</w:t>
            </w:r>
            <w:r>
              <w:rPr>
                <w:noProof/>
                <w:webHidden/>
              </w:rPr>
              <w:fldChar w:fldCharType="end"/>
            </w:r>
          </w:hyperlink>
        </w:p>
        <w:p w14:paraId="2121E719" w14:textId="7353C67E" w:rsidR="003A4E90" w:rsidRDefault="003A4E90">
          <w:pPr>
            <w:pStyle w:val="TOC1"/>
            <w:tabs>
              <w:tab w:val="left" w:pos="440"/>
              <w:tab w:val="right" w:leader="dot" w:pos="9016"/>
            </w:tabs>
            <w:rPr>
              <w:rFonts w:asciiTheme="minorHAnsi" w:eastAsiaTheme="minorEastAsia" w:hAnsiTheme="minorHAnsi"/>
              <w:noProof/>
              <w:lang w:eastAsia="en-GB"/>
            </w:rPr>
          </w:pPr>
          <w:hyperlink w:anchor="_Toc26123699" w:history="1">
            <w:r w:rsidRPr="00E577B3">
              <w:rPr>
                <w:rStyle w:val="Hyperlink"/>
                <w:rFonts w:ascii="Candara" w:hAnsi="Candara"/>
                <w:noProof/>
              </w:rPr>
              <w:t>7</w:t>
            </w:r>
            <w:r>
              <w:rPr>
                <w:rFonts w:asciiTheme="minorHAnsi" w:eastAsiaTheme="minorEastAsia" w:hAnsiTheme="minorHAnsi"/>
                <w:noProof/>
                <w:lang w:eastAsia="en-GB"/>
              </w:rPr>
              <w:tab/>
            </w:r>
            <w:r w:rsidRPr="00E577B3">
              <w:rPr>
                <w:rStyle w:val="Hyperlink"/>
                <w:rFonts w:ascii="Candara" w:hAnsi="Candara"/>
                <w:noProof/>
              </w:rPr>
              <w:t>References</w:t>
            </w:r>
            <w:r>
              <w:rPr>
                <w:noProof/>
                <w:webHidden/>
              </w:rPr>
              <w:tab/>
            </w:r>
            <w:r>
              <w:rPr>
                <w:noProof/>
                <w:webHidden/>
              </w:rPr>
              <w:fldChar w:fldCharType="begin"/>
            </w:r>
            <w:r>
              <w:rPr>
                <w:noProof/>
                <w:webHidden/>
              </w:rPr>
              <w:instrText xml:space="preserve"> PAGEREF _Toc26123699 \h </w:instrText>
            </w:r>
            <w:r>
              <w:rPr>
                <w:noProof/>
                <w:webHidden/>
              </w:rPr>
            </w:r>
            <w:r>
              <w:rPr>
                <w:noProof/>
                <w:webHidden/>
              </w:rPr>
              <w:fldChar w:fldCharType="separate"/>
            </w:r>
            <w:r>
              <w:rPr>
                <w:noProof/>
                <w:webHidden/>
              </w:rPr>
              <w:t>10</w:t>
            </w:r>
            <w:r>
              <w:rPr>
                <w:noProof/>
                <w:webHidden/>
              </w:rPr>
              <w:fldChar w:fldCharType="end"/>
            </w:r>
          </w:hyperlink>
        </w:p>
        <w:p w14:paraId="4838792B" w14:textId="24167344" w:rsidR="00241203" w:rsidRPr="00C22DD3" w:rsidRDefault="00241203">
          <w:pPr>
            <w:rPr>
              <w:rFonts w:ascii="Candara" w:hAnsi="Candara"/>
            </w:rPr>
          </w:pPr>
          <w:r w:rsidRPr="00C22DD3">
            <w:rPr>
              <w:rFonts w:ascii="Candara" w:hAnsi="Candara"/>
              <w:b/>
              <w:bCs/>
              <w:noProof/>
            </w:rPr>
            <w:fldChar w:fldCharType="end"/>
          </w:r>
        </w:p>
      </w:sdtContent>
    </w:sdt>
    <w:p w14:paraId="398D5212" w14:textId="77777777" w:rsidR="006967F9" w:rsidRPr="00C22DD3" w:rsidRDefault="00241203" w:rsidP="00804FBB">
      <w:pPr>
        <w:spacing w:line="259" w:lineRule="auto"/>
        <w:rPr>
          <w:rFonts w:ascii="Candara" w:eastAsiaTheme="majorEastAsia" w:hAnsi="Candara" w:cstheme="majorBidi"/>
          <w:color w:val="2E74B5" w:themeColor="accent1" w:themeShade="BF"/>
          <w:sz w:val="32"/>
          <w:szCs w:val="32"/>
        </w:rPr>
      </w:pPr>
      <w:r w:rsidRPr="00C22DD3">
        <w:rPr>
          <w:rFonts w:ascii="Candara" w:hAnsi="Candara"/>
        </w:rPr>
        <w:br w:type="page"/>
      </w:r>
    </w:p>
    <w:p w14:paraId="1C8D9522" w14:textId="5D40933D" w:rsidR="006967F9" w:rsidRPr="0085036B" w:rsidRDefault="006967F9" w:rsidP="0085036B">
      <w:pPr>
        <w:pStyle w:val="Heading1"/>
        <w:rPr>
          <w:rFonts w:ascii="Candara" w:hAnsi="Candara"/>
        </w:rPr>
      </w:pPr>
      <w:bookmarkStart w:id="0" w:name="_Toc26123693"/>
      <w:r w:rsidRPr="00C22DD3">
        <w:rPr>
          <w:rFonts w:ascii="Candara" w:hAnsi="Candara"/>
        </w:rPr>
        <w:lastRenderedPageBreak/>
        <w:t>Introduction</w:t>
      </w:r>
      <w:bookmarkEnd w:id="0"/>
    </w:p>
    <w:p w14:paraId="7E9F0D6B" w14:textId="2F834A75" w:rsidR="006967F9" w:rsidRPr="00C22DD3" w:rsidRDefault="00C22DD3">
      <w:pPr>
        <w:rPr>
          <w:rFonts w:ascii="Candara" w:hAnsi="Candara"/>
        </w:rPr>
      </w:pPr>
      <w:r>
        <w:rPr>
          <w:rFonts w:ascii="Candara" w:hAnsi="Candara"/>
        </w:rPr>
        <w:t xml:space="preserve">In this </w:t>
      </w:r>
      <w:r w:rsidR="0085036B">
        <w:rPr>
          <w:rFonts w:ascii="Candara" w:hAnsi="Candara"/>
        </w:rPr>
        <w:t>assignment information about a petrol powered buggy going around an off-road track, the Renegade DX30 Subaru off road buggy is the vehicle chosen and the track is a scaled down version of the east circuit of Suzuka in Japan.</w:t>
      </w:r>
      <w:r w:rsidR="00517F97">
        <w:rPr>
          <w:rFonts w:ascii="Candara" w:hAnsi="Candara"/>
        </w:rPr>
        <w:t xml:space="preserve"> </w:t>
      </w:r>
      <w:r w:rsidR="00B10505">
        <w:rPr>
          <w:rFonts w:ascii="Candara" w:hAnsi="Candara"/>
        </w:rPr>
        <w:t xml:space="preserve">This essay should show significant details about the buggy chosen and the track designed and how much power is required for the buggy to complete a lap with an elevation change of 22 metres in an uphill motion.  </w:t>
      </w:r>
      <w:r w:rsidR="004D6582">
        <w:rPr>
          <w:rFonts w:ascii="Candara" w:hAnsi="Candara"/>
        </w:rPr>
        <w:t>Once information about the buggy and track are stated there will be a section on the graphs from the excel spreadsheet.</w:t>
      </w:r>
      <w:r w:rsidR="003A4E90">
        <w:rPr>
          <w:rFonts w:ascii="Candara" w:hAnsi="Candara"/>
        </w:rPr>
        <w:t xml:space="preserve"> This information should give a good starting point to then implement the further work which is to adapt the buggy theoretically into </w:t>
      </w:r>
      <w:r w:rsidR="00146028">
        <w:rPr>
          <w:rFonts w:ascii="Candara" w:hAnsi="Candara"/>
        </w:rPr>
        <w:t>a</w:t>
      </w:r>
      <w:r w:rsidR="003A4E90">
        <w:rPr>
          <w:rFonts w:ascii="Candara" w:hAnsi="Candara"/>
        </w:rPr>
        <w:t xml:space="preserve"> hybrid or even an electric buggy which also has enough power to complete a lap of the track that has been design.</w:t>
      </w:r>
    </w:p>
    <w:p w14:paraId="36D2BA6E" w14:textId="77777777" w:rsidR="006967F9" w:rsidRPr="00C22DD3" w:rsidRDefault="006967F9">
      <w:pPr>
        <w:rPr>
          <w:rFonts w:ascii="Candara" w:hAnsi="Candara"/>
        </w:rPr>
      </w:pPr>
    </w:p>
    <w:p w14:paraId="4D46F1D7" w14:textId="77777777" w:rsidR="006967F9" w:rsidRPr="00C22DD3" w:rsidRDefault="006967F9">
      <w:pPr>
        <w:rPr>
          <w:rFonts w:ascii="Candara" w:hAnsi="Candara"/>
        </w:rPr>
      </w:pPr>
    </w:p>
    <w:p w14:paraId="35B8A3D1" w14:textId="77777777" w:rsidR="006967F9" w:rsidRPr="00C22DD3" w:rsidRDefault="006967F9">
      <w:pPr>
        <w:rPr>
          <w:rFonts w:ascii="Candara" w:hAnsi="Candara"/>
        </w:rPr>
      </w:pPr>
    </w:p>
    <w:p w14:paraId="0771532F" w14:textId="77777777" w:rsidR="006967F9" w:rsidRPr="00C22DD3" w:rsidRDefault="006967F9">
      <w:pPr>
        <w:rPr>
          <w:rFonts w:ascii="Candara" w:hAnsi="Candara"/>
        </w:rPr>
      </w:pPr>
    </w:p>
    <w:p w14:paraId="2190E5C7" w14:textId="77777777" w:rsidR="006967F9" w:rsidRPr="00C22DD3" w:rsidRDefault="006967F9">
      <w:pPr>
        <w:rPr>
          <w:rFonts w:ascii="Candara" w:hAnsi="Candara"/>
        </w:rPr>
      </w:pPr>
    </w:p>
    <w:p w14:paraId="4ECBC382" w14:textId="77777777" w:rsidR="009A7C71" w:rsidRPr="00C22DD3" w:rsidRDefault="009A7C71">
      <w:pPr>
        <w:rPr>
          <w:rFonts w:ascii="Candara" w:hAnsi="Candara"/>
        </w:rPr>
      </w:pPr>
    </w:p>
    <w:p w14:paraId="7A181F40" w14:textId="77777777" w:rsidR="009A7C71" w:rsidRPr="00C22DD3" w:rsidRDefault="009A7C71">
      <w:pPr>
        <w:rPr>
          <w:rFonts w:ascii="Candara" w:hAnsi="Candara"/>
        </w:rPr>
      </w:pPr>
    </w:p>
    <w:p w14:paraId="0A73CFF7" w14:textId="77777777" w:rsidR="009A7C71" w:rsidRPr="00C22DD3" w:rsidRDefault="009A7C71">
      <w:pPr>
        <w:rPr>
          <w:rFonts w:ascii="Candara" w:hAnsi="Candara"/>
        </w:rPr>
      </w:pPr>
    </w:p>
    <w:p w14:paraId="17FDF7FF" w14:textId="77777777" w:rsidR="009A7C71" w:rsidRPr="00C22DD3" w:rsidRDefault="009A7C71">
      <w:pPr>
        <w:rPr>
          <w:rFonts w:ascii="Candara" w:hAnsi="Candara"/>
        </w:rPr>
      </w:pPr>
    </w:p>
    <w:p w14:paraId="051FAD22" w14:textId="77777777" w:rsidR="006967F9" w:rsidRPr="00C22DD3" w:rsidRDefault="006967F9">
      <w:pPr>
        <w:rPr>
          <w:rFonts w:ascii="Candara" w:hAnsi="Candara"/>
        </w:rPr>
      </w:pPr>
    </w:p>
    <w:p w14:paraId="2B41AD5F" w14:textId="77777777" w:rsidR="006967F9" w:rsidRPr="00C22DD3" w:rsidRDefault="006967F9">
      <w:pPr>
        <w:rPr>
          <w:rFonts w:ascii="Candara" w:hAnsi="Candara"/>
        </w:rPr>
      </w:pPr>
    </w:p>
    <w:p w14:paraId="11A4DBF3" w14:textId="77777777" w:rsidR="006967F9" w:rsidRPr="00C22DD3" w:rsidRDefault="006967F9">
      <w:pPr>
        <w:rPr>
          <w:rFonts w:ascii="Candara" w:hAnsi="Candara"/>
        </w:rPr>
      </w:pPr>
    </w:p>
    <w:p w14:paraId="7C96A2DC" w14:textId="77777777" w:rsidR="006967F9" w:rsidRPr="00C22DD3" w:rsidRDefault="006967F9">
      <w:pPr>
        <w:rPr>
          <w:rFonts w:ascii="Candara" w:hAnsi="Candara"/>
        </w:rPr>
      </w:pPr>
    </w:p>
    <w:p w14:paraId="39F2CADB" w14:textId="1E56F4D9" w:rsidR="006967F9" w:rsidRPr="00C22DD3" w:rsidRDefault="006967F9">
      <w:pPr>
        <w:rPr>
          <w:rFonts w:ascii="Candara" w:hAnsi="Candara"/>
        </w:rPr>
      </w:pPr>
    </w:p>
    <w:p w14:paraId="08FBE275" w14:textId="77777777" w:rsidR="00B24DE0" w:rsidRPr="00C22DD3" w:rsidRDefault="00B24DE0">
      <w:pPr>
        <w:rPr>
          <w:rFonts w:ascii="Candara" w:hAnsi="Candara"/>
        </w:rPr>
      </w:pPr>
    </w:p>
    <w:p w14:paraId="37D34447" w14:textId="2D128574" w:rsidR="006967F9" w:rsidRPr="00C22DD3" w:rsidRDefault="006967F9">
      <w:pPr>
        <w:rPr>
          <w:rFonts w:ascii="Candara" w:hAnsi="Candara"/>
        </w:rPr>
      </w:pPr>
    </w:p>
    <w:p w14:paraId="73F0E0ED" w14:textId="1F879FE4" w:rsidR="00B24DE0" w:rsidRPr="00C22DD3" w:rsidRDefault="00395A24" w:rsidP="006967F9">
      <w:pPr>
        <w:pStyle w:val="Heading1"/>
        <w:rPr>
          <w:rFonts w:ascii="Candara" w:hAnsi="Candara"/>
        </w:rPr>
      </w:pPr>
      <w:bookmarkStart w:id="1" w:name="_Toc26123694"/>
      <w:r>
        <w:rPr>
          <w:rFonts w:ascii="Candara" w:hAnsi="Candara"/>
        </w:rPr>
        <w:lastRenderedPageBreak/>
        <w:t>The Buggy</w:t>
      </w:r>
      <w:bookmarkEnd w:id="1"/>
    </w:p>
    <w:p w14:paraId="5860ACBD" w14:textId="4D78C587" w:rsidR="00BC3A32" w:rsidRDefault="00BC3A32" w:rsidP="002933B3">
      <w:r>
        <w:rPr>
          <w:noProof/>
          <w:lang w:eastAsia="en-GB"/>
        </w:rPr>
        <w:drawing>
          <wp:anchor distT="0" distB="0" distL="114300" distR="114300" simplePos="0" relativeHeight="251661312" behindDoc="0" locked="0" layoutInCell="1" allowOverlap="1" wp14:anchorId="6EE2514D" wp14:editId="6E8644AE">
            <wp:simplePos x="0" y="0"/>
            <wp:positionH relativeFrom="column">
              <wp:posOffset>2675255</wp:posOffset>
            </wp:positionH>
            <wp:positionV relativeFrom="paragraph">
              <wp:posOffset>3418205</wp:posOffset>
            </wp:positionV>
            <wp:extent cx="3210560" cy="3248025"/>
            <wp:effectExtent l="0" t="0" r="889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210560" cy="324802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t xml:space="preserve"> </w:t>
      </w:r>
      <w:r w:rsidR="002933B3" w:rsidRPr="00395A24">
        <w:rPr>
          <w:rFonts w:ascii="Candara" w:hAnsi="Candara"/>
          <w:noProof/>
          <w:lang w:eastAsia="en-GB"/>
        </w:rPr>
        <mc:AlternateContent>
          <mc:Choice Requires="wps">
            <w:drawing>
              <wp:anchor distT="45720" distB="45720" distL="114300" distR="114300" simplePos="0" relativeHeight="251660288" behindDoc="0" locked="0" layoutInCell="1" allowOverlap="1" wp14:anchorId="278D6138" wp14:editId="6B1434E7">
                <wp:simplePos x="0" y="0"/>
                <wp:positionH relativeFrom="column">
                  <wp:posOffset>2457450</wp:posOffset>
                </wp:positionH>
                <wp:positionV relativeFrom="paragraph">
                  <wp:posOffset>2773045</wp:posOffset>
                </wp:positionV>
                <wp:extent cx="3686175" cy="1404620"/>
                <wp:effectExtent l="0" t="0" r="28575"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6175" cy="1404620"/>
                        </a:xfrm>
                        <a:prstGeom prst="rect">
                          <a:avLst/>
                        </a:prstGeom>
                        <a:solidFill>
                          <a:srgbClr val="FFFFFF"/>
                        </a:solidFill>
                        <a:ln w="9525">
                          <a:solidFill>
                            <a:srgbClr val="000000"/>
                          </a:solidFill>
                          <a:miter lim="800000"/>
                          <a:headEnd/>
                          <a:tailEnd/>
                        </a:ln>
                      </wps:spPr>
                      <wps:txbx>
                        <w:txbxContent>
                          <w:p w14:paraId="59C0781E" w14:textId="15219A23" w:rsidR="002933B3" w:rsidRPr="002933B3" w:rsidRDefault="00395A24" w:rsidP="002933B3">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w:t>
                            </w:r>
                            <w:r w:rsidRPr="00EE085C">
                              <w:t xml:space="preserve">Renegade DX30 450cc Subaru </w:t>
                            </w:r>
                            <w:r w:rsidRPr="00EE085C">
                              <w:t>off</w:t>
                            </w:r>
                            <w:r w:rsidRPr="00EE085C">
                              <w:t xml:space="preserve"> Road</w:t>
                            </w:r>
                            <w:r>
                              <w:t xml:space="preserve"> - </w:t>
                            </w:r>
                            <w:r w:rsidR="005744DB" w:rsidRPr="005744DB">
                              <w:t>https://www.blitzworld.co.uk/Subaru-DX30-Blitzworld-buggy</w:t>
                            </w:r>
                            <w:r w:rsidR="005744DB">
                              <w:t xml:space="preserve"> </w:t>
                            </w:r>
                            <w:r w:rsidR="005744DB" w:rsidRPr="005744DB">
                              <w:t>(2019)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78D6138" id="_x0000_t202" coordsize="21600,21600" o:spt="202" path="m,l,21600r21600,l21600,xe">
                <v:stroke joinstyle="miter"/>
                <v:path gradientshapeok="t" o:connecttype="rect"/>
              </v:shapetype>
              <v:shape id="Text Box 2" o:spid="_x0000_s1026" type="#_x0000_t202" style="position:absolute;margin-left:193.5pt;margin-top:218.35pt;width:290.2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">
                <v:textbox style="mso-fit-shape-to-text:t">
                  <w:txbxContent>
                    <w:p w14:paraId="59C0781E" w14:textId="15219A23" w:rsidR="002933B3" w:rsidRPr="002933B3" w:rsidRDefault="00395A24" w:rsidP="002933B3">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w:t>
                      </w:r>
                      <w:r w:rsidRPr="00EE085C">
                        <w:t xml:space="preserve">Renegade DX30 450cc Subaru </w:t>
                      </w:r>
                      <w:r w:rsidRPr="00EE085C">
                        <w:t>off</w:t>
                      </w:r>
                      <w:r w:rsidRPr="00EE085C">
                        <w:t xml:space="preserve"> Road</w:t>
                      </w:r>
                      <w:r>
                        <w:t xml:space="preserve"> - </w:t>
                      </w:r>
                      <w:r w:rsidR="005744DB" w:rsidRPr="005744DB">
                        <w:t>https://www.blitzworld.co.uk/Subaru-DX30-Blitzworld-buggy</w:t>
                      </w:r>
                      <w:r w:rsidR="005744DB">
                        <w:t xml:space="preserve"> </w:t>
                      </w:r>
                      <w:r w:rsidR="005744DB" w:rsidRPr="005744DB">
                        <w:t>(2019)</w:t>
                      </w:r>
                    </w:p>
                  </w:txbxContent>
                </v:textbox>
                <w10:wrap type="square"/>
              </v:shape>
            </w:pict>
          </mc:Fallback>
        </mc:AlternateContent>
      </w:r>
      <w:r w:rsidR="002933B3">
        <w:rPr>
          <w:noProof/>
          <w:lang w:eastAsia="en-GB"/>
        </w:rPr>
        <w:drawing>
          <wp:anchor distT="0" distB="0" distL="114300" distR="114300" simplePos="0" relativeHeight="251658240" behindDoc="0" locked="0" layoutInCell="1" allowOverlap="1" wp14:anchorId="0D8BE6D6" wp14:editId="3A133E6A">
            <wp:simplePos x="0" y="0"/>
            <wp:positionH relativeFrom="column">
              <wp:posOffset>2447925</wp:posOffset>
            </wp:positionH>
            <wp:positionV relativeFrom="paragraph">
              <wp:posOffset>8890</wp:posOffset>
            </wp:positionV>
            <wp:extent cx="3686175" cy="2766360"/>
            <wp:effectExtent l="0" t="0" r="0" b="0"/>
            <wp:wrapSquare wrapText="bothSides"/>
            <wp:docPr id="1" name="Picture 1" descr="Renegade DX30 450cc Subaru Off 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negade DX30 450cc Subaru Off Roa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6175" cy="2766360"/>
                    </a:xfrm>
                    <a:prstGeom prst="rect">
                      <a:avLst/>
                    </a:prstGeom>
                    <a:noFill/>
                    <a:ln>
                      <a:noFill/>
                    </a:ln>
                  </pic:spPr>
                </pic:pic>
              </a:graphicData>
            </a:graphic>
          </wp:anchor>
        </w:drawing>
      </w:r>
      <w:r w:rsidR="00395A24">
        <w:rPr>
          <w:rFonts w:ascii="Candara" w:hAnsi="Candara"/>
        </w:rPr>
        <w:t xml:space="preserve">The Buggy of choice is the renegade DX30 450cc Subaru off-Road, costing around £8,000.00 including vat. </w:t>
      </w:r>
      <w:r w:rsidR="002933B3" w:rsidRPr="002933B3">
        <w:rPr>
          <w:rFonts w:ascii="Candara" w:hAnsi="Candara"/>
          <w:i/>
        </w:rPr>
        <w:t>“The buggy is simple in design with a full brush cage, long travel suspension to soak up the bumps and aggressive block tread tyres and alloy wheels. The race bucket seats are padded, light weight and easy to clean. The buggy is also fitted with a four point safety harness as standard, with a quick release buckle option also available. There is also a passenger safety grab handle fitted as standard.”</w:t>
      </w:r>
      <w:r w:rsidR="002933B3" w:rsidRPr="002933B3">
        <w:rPr>
          <w:rFonts w:ascii="Candara" w:hAnsi="Candara"/>
        </w:rPr>
        <w:t xml:space="preserve"> </w:t>
      </w:r>
      <w:sdt>
        <w:sdtPr>
          <w:rPr>
            <w:rFonts w:ascii="Candara" w:hAnsi="Candara"/>
          </w:rPr>
          <w:id w:val="-15549836"/>
          <w:citation/>
        </w:sdtPr>
        <w:sdtContent>
          <w:r w:rsidR="002933B3" w:rsidRPr="002933B3">
            <w:rPr>
              <w:rFonts w:ascii="Candara" w:hAnsi="Candara"/>
            </w:rPr>
            <w:fldChar w:fldCharType="begin"/>
          </w:r>
          <w:r w:rsidR="002933B3" w:rsidRPr="002933B3">
            <w:rPr>
              <w:rFonts w:ascii="Candara" w:hAnsi="Candara"/>
            </w:rPr>
            <w:instrText xml:space="preserve">CITATION Bli19 \n  \l 2057 </w:instrText>
          </w:r>
          <w:r w:rsidR="002933B3" w:rsidRPr="002933B3">
            <w:rPr>
              <w:rFonts w:ascii="Candara" w:hAnsi="Candara"/>
            </w:rPr>
            <w:fldChar w:fldCharType="separate"/>
          </w:r>
          <w:r w:rsidR="007A53C5" w:rsidRPr="007A53C5">
            <w:rPr>
              <w:rFonts w:ascii="Candara" w:hAnsi="Candara"/>
              <w:noProof/>
            </w:rPr>
            <w:t>(2019)</w:t>
          </w:r>
          <w:r w:rsidR="002933B3" w:rsidRPr="002933B3">
            <w:rPr>
              <w:rFonts w:ascii="Candara" w:hAnsi="Candara"/>
            </w:rPr>
            <w:fldChar w:fldCharType="end"/>
          </w:r>
        </w:sdtContent>
      </w:sdt>
      <w:r w:rsidR="002933B3" w:rsidRPr="002933B3">
        <w:rPr>
          <w:rFonts w:ascii="Candara" w:hAnsi="Candara"/>
        </w:rPr>
        <w:t>.</w:t>
      </w:r>
      <w:r w:rsidR="002933B3">
        <w:t xml:space="preserve"> </w:t>
      </w:r>
    </w:p>
    <w:p w14:paraId="683F5BF3" w14:textId="1375D3FE" w:rsidR="00BC3A32" w:rsidRDefault="002933B3" w:rsidP="002933B3">
      <w:pPr>
        <w:rPr>
          <w:rFonts w:ascii="Candara" w:hAnsi="Candara"/>
        </w:rPr>
      </w:pPr>
      <w:r>
        <w:rPr>
          <w:rFonts w:ascii="Candara" w:hAnsi="Candara"/>
        </w:rPr>
        <w:t>Among the specifications are:</w:t>
      </w:r>
      <w:r w:rsidR="00BC3A32">
        <w:rPr>
          <w:rFonts w:ascii="Candara" w:hAnsi="Candara"/>
        </w:rPr>
        <w:t xml:space="preserve"> The Top Speed, Weight, Power in bhp, R</w:t>
      </w:r>
      <w:r>
        <w:rPr>
          <w:rFonts w:ascii="Candara" w:hAnsi="Candara"/>
        </w:rPr>
        <w:t xml:space="preserve">olling radius </w:t>
      </w:r>
      <w:r w:rsidR="00BC3A32">
        <w:rPr>
          <w:rFonts w:ascii="Candara" w:hAnsi="Candara"/>
        </w:rPr>
        <w:t>at Front and R</w:t>
      </w:r>
      <w:r>
        <w:rPr>
          <w:rFonts w:ascii="Candara" w:hAnsi="Candara"/>
        </w:rPr>
        <w:t>ear</w:t>
      </w:r>
      <w:r w:rsidR="00BC3A32">
        <w:rPr>
          <w:rFonts w:ascii="Candara" w:hAnsi="Candara"/>
        </w:rPr>
        <w:t>, Wheel size Front and Rear, Max Torque, Engine cc, Power to Weight, Transmission, Fuel type, Drive, Length, Width, Height, Front tyre size, Rear tyre size and Power in Kw</w:t>
      </w:r>
      <w:r w:rsidR="007A53C5" w:rsidRPr="007A53C5">
        <w:t xml:space="preserve"> </w:t>
      </w:r>
      <w:r w:rsidR="007A53C5" w:rsidRPr="007A53C5">
        <w:rPr>
          <w:rFonts w:ascii="Candara" w:hAnsi="Candara"/>
        </w:rPr>
        <w:t>(Anon., 2017)</w:t>
      </w:r>
      <w:r w:rsidR="007A53C5">
        <w:rPr>
          <w:rFonts w:ascii="Candara" w:hAnsi="Candara"/>
        </w:rPr>
        <w:t xml:space="preserve"> </w:t>
      </w:r>
      <w:r w:rsidR="00BC3A32">
        <w:rPr>
          <w:rFonts w:ascii="Candara" w:hAnsi="Candara"/>
        </w:rPr>
        <w:t>. As seen on the right.</w:t>
      </w:r>
    </w:p>
    <w:p w14:paraId="2DE8158B" w14:textId="67A74248" w:rsidR="002933B3" w:rsidRPr="002933B3" w:rsidRDefault="00BC3A32" w:rsidP="002933B3">
      <w:pPr>
        <w:rPr>
          <w:rFonts w:ascii="Candara" w:hAnsi="Candara"/>
        </w:rPr>
      </w:pPr>
      <w:r>
        <w:rPr>
          <w:rFonts w:ascii="Candara" w:hAnsi="Candara"/>
        </w:rPr>
        <w:t xml:space="preserve"> Along with </w:t>
      </w:r>
      <w:r w:rsidR="009202DC">
        <w:rPr>
          <w:rFonts w:ascii="Candara" w:hAnsi="Candara"/>
        </w:rPr>
        <w:t>all assumptions made which are</w:t>
      </w:r>
      <w:r>
        <w:rPr>
          <w:rFonts w:ascii="Candara" w:hAnsi="Candara"/>
        </w:rPr>
        <w:t>: Front cross sectional area</w:t>
      </w:r>
      <w:r w:rsidR="009202DC">
        <w:rPr>
          <w:rFonts w:ascii="Candara" w:hAnsi="Candara"/>
        </w:rPr>
        <w:t xml:space="preserve">, acceleration 0-60 mph using </w:t>
      </w:r>
      <w:r w:rsidR="004B2A93">
        <w:rPr>
          <w:rFonts w:ascii="Candara" w:hAnsi="Candara"/>
        </w:rPr>
        <w:t>an</w:t>
      </w:r>
      <w:r w:rsidR="009202DC">
        <w:rPr>
          <w:rFonts w:ascii="Candara" w:hAnsi="Candara"/>
        </w:rPr>
        <w:t xml:space="preserve"> online calculator</w:t>
      </w:r>
      <w:r w:rsidR="009739D0">
        <w:rPr>
          <w:rFonts w:ascii="Candara" w:hAnsi="Candara"/>
        </w:rPr>
        <w:t xml:space="preserve">. To give an estimate to the 0-60 mph time. </w:t>
      </w:r>
      <w:r w:rsidR="007A53C5">
        <w:rPr>
          <w:rFonts w:ascii="Candara" w:hAnsi="Candara"/>
        </w:rPr>
        <w:t>And the coefficient of drag was one assumption</w:t>
      </w:r>
      <w:r w:rsidR="007A53C5" w:rsidRPr="007A53C5">
        <w:t xml:space="preserve"> </w:t>
      </w:r>
      <w:r w:rsidR="007A53C5" w:rsidRPr="007A53C5">
        <w:rPr>
          <w:rFonts w:ascii="Candara" w:hAnsi="Candara"/>
        </w:rPr>
        <w:t>(Anon., 2019)</w:t>
      </w:r>
      <w:r w:rsidR="007A53C5">
        <w:rPr>
          <w:rFonts w:ascii="Candara" w:hAnsi="Candara"/>
        </w:rPr>
        <w:t>.</w:t>
      </w:r>
    </w:p>
    <w:p w14:paraId="43388CE1" w14:textId="7D1D18EE" w:rsidR="00B24DE0" w:rsidRPr="002933B3" w:rsidRDefault="00B24DE0" w:rsidP="00B24DE0">
      <w:pPr>
        <w:rPr>
          <w:rFonts w:cs="Arial"/>
          <w:color w:val="3A3A3A"/>
          <w:sz w:val="21"/>
          <w:szCs w:val="21"/>
          <w:shd w:val="clear" w:color="auto" w:fill="F2F4F4"/>
        </w:rPr>
      </w:pPr>
    </w:p>
    <w:p w14:paraId="4AD18977" w14:textId="520D989C" w:rsidR="002933B3" w:rsidRPr="00C22DD3" w:rsidRDefault="002933B3" w:rsidP="00B24DE0">
      <w:pPr>
        <w:rPr>
          <w:rFonts w:ascii="Candara" w:hAnsi="Candara"/>
        </w:rPr>
      </w:pPr>
    </w:p>
    <w:p w14:paraId="6255165D" w14:textId="03717FE4" w:rsidR="00B24DE0" w:rsidRPr="00C22DD3" w:rsidRDefault="00B24DE0" w:rsidP="00B24DE0">
      <w:pPr>
        <w:rPr>
          <w:rFonts w:ascii="Candara" w:hAnsi="Candara"/>
        </w:rPr>
      </w:pPr>
    </w:p>
    <w:p w14:paraId="3EEF24AB" w14:textId="316E711E" w:rsidR="006967F9" w:rsidRPr="00C22DD3" w:rsidRDefault="00395A24" w:rsidP="006967F9">
      <w:pPr>
        <w:pStyle w:val="Heading1"/>
        <w:rPr>
          <w:rFonts w:ascii="Candara" w:hAnsi="Candara"/>
        </w:rPr>
      </w:pPr>
      <w:bookmarkStart w:id="2" w:name="_Toc26123695"/>
      <w:r>
        <w:rPr>
          <w:rFonts w:ascii="Candara" w:hAnsi="Candara"/>
        </w:rPr>
        <w:lastRenderedPageBreak/>
        <w:t>The Track</w:t>
      </w:r>
      <w:bookmarkEnd w:id="2"/>
    </w:p>
    <w:p w14:paraId="26A566DB" w14:textId="554AEE73" w:rsidR="00B24DE0" w:rsidRDefault="004B2A93" w:rsidP="00B24DE0">
      <w:pPr>
        <w:rPr>
          <w:rFonts w:ascii="Candara" w:hAnsi="Candara"/>
        </w:rPr>
      </w:pPr>
      <w:r>
        <w:rPr>
          <w:noProof/>
          <w:lang w:eastAsia="en-GB"/>
        </w:rPr>
        <w:drawing>
          <wp:anchor distT="0" distB="0" distL="114300" distR="114300" simplePos="0" relativeHeight="251662336" behindDoc="0" locked="0" layoutInCell="1" allowOverlap="1" wp14:anchorId="17EE2545" wp14:editId="2015A625">
            <wp:simplePos x="0" y="0"/>
            <wp:positionH relativeFrom="margin">
              <wp:align>right</wp:align>
            </wp:positionH>
            <wp:positionV relativeFrom="paragraph">
              <wp:posOffset>142240</wp:posOffset>
            </wp:positionV>
            <wp:extent cx="3420745" cy="5715000"/>
            <wp:effectExtent l="0" t="0" r="825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20745" cy="5715000"/>
                    </a:xfrm>
                    <a:prstGeom prst="rect">
                      <a:avLst/>
                    </a:prstGeom>
                  </pic:spPr>
                </pic:pic>
              </a:graphicData>
            </a:graphic>
            <wp14:sizeRelH relativeFrom="margin">
              <wp14:pctWidth>0</wp14:pctWidth>
            </wp14:sizeRelH>
            <wp14:sizeRelV relativeFrom="margin">
              <wp14:pctHeight>0</wp14:pctHeight>
            </wp14:sizeRelV>
          </wp:anchor>
        </w:drawing>
      </w:r>
      <w:r>
        <w:rPr>
          <w:rFonts w:ascii="Candara" w:hAnsi="Candara"/>
        </w:rPr>
        <w:t xml:space="preserve">The Track is based off of Suzuka east circuit in Japan, which is used as part of the GP circuit for formula one. The reason behind the dirt track designed is based on this is because </w:t>
      </w:r>
      <w:r w:rsidR="00331BD4">
        <w:rPr>
          <w:rFonts w:ascii="Candara" w:hAnsi="Candara"/>
        </w:rPr>
        <w:t xml:space="preserve">of the long start finish straight and leads into a technical windy section of track. </w:t>
      </w:r>
      <w:r w:rsidR="00B10505">
        <w:rPr>
          <w:rFonts w:ascii="Candara" w:hAnsi="Candara"/>
        </w:rPr>
        <w:t>The original length is 2.24Km and its scaled down to 1Km</w:t>
      </w:r>
      <w:r w:rsidR="00B10505">
        <w:rPr>
          <w:rFonts w:ascii="Candara" w:hAnsi="Candara"/>
        </w:rPr>
        <w:t>.</w:t>
      </w:r>
    </w:p>
    <w:p w14:paraId="507B5AE6" w14:textId="7BFE258D" w:rsidR="00331BD4" w:rsidRPr="00C22DD3" w:rsidRDefault="00331BD4" w:rsidP="00B24DE0">
      <w:pPr>
        <w:rPr>
          <w:rFonts w:ascii="Candara" w:hAnsi="Candara"/>
        </w:rPr>
      </w:pPr>
      <w:r>
        <w:rPr>
          <w:rFonts w:ascii="Candara" w:hAnsi="Candara"/>
        </w:rPr>
        <w:t xml:space="preserve">With the design it’s been made so the very bottom of the track at section 2 </w:t>
      </w:r>
      <w:r w:rsidR="00180CCD">
        <w:rPr>
          <w:rFonts w:ascii="Candara" w:hAnsi="Candara"/>
        </w:rPr>
        <w:t xml:space="preserve">s at the bottom of a hill, with section 14 being the top of the hill with a constant elevation change up to 30 metres. </w:t>
      </w:r>
    </w:p>
    <w:p w14:paraId="359390B0" w14:textId="11FA5F17" w:rsidR="006967F9" w:rsidRPr="00C22DD3" w:rsidRDefault="00973CCD">
      <w:pPr>
        <w:rPr>
          <w:rFonts w:ascii="Candara" w:hAnsi="Candara"/>
        </w:rPr>
      </w:pPr>
      <w:r>
        <w:rPr>
          <w:noProof/>
          <w:lang w:eastAsia="en-GB"/>
        </w:rPr>
        <w:drawing>
          <wp:anchor distT="0" distB="0" distL="114300" distR="114300" simplePos="0" relativeHeight="251663360" behindDoc="0" locked="0" layoutInCell="1" allowOverlap="1" wp14:anchorId="5394374F" wp14:editId="12DC0B52">
            <wp:simplePos x="0" y="0"/>
            <wp:positionH relativeFrom="margin">
              <wp:align>right</wp:align>
            </wp:positionH>
            <wp:positionV relativeFrom="paragraph">
              <wp:posOffset>2015490</wp:posOffset>
            </wp:positionV>
            <wp:extent cx="3817620" cy="10858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817620" cy="1085850"/>
                    </a:xfrm>
                    <a:prstGeom prst="rect">
                      <a:avLst/>
                    </a:prstGeom>
                  </pic:spPr>
                </pic:pic>
              </a:graphicData>
            </a:graphic>
            <wp14:sizeRelH relativeFrom="margin">
              <wp14:pctWidth>0</wp14:pctWidth>
            </wp14:sizeRelH>
            <wp14:sizeRelV relativeFrom="margin">
              <wp14:pctHeight>0</wp14:pctHeight>
            </wp14:sizeRelV>
          </wp:anchor>
        </w:drawing>
      </w:r>
      <w:r w:rsidR="00AF3C33">
        <w:rPr>
          <w:rFonts w:ascii="Candara" w:hAnsi="Candara"/>
        </w:rPr>
        <w:t>In the excel tables s</w:t>
      </w:r>
      <w:r>
        <w:rPr>
          <w:rFonts w:ascii="Candara" w:hAnsi="Candara"/>
        </w:rPr>
        <w:t>preadsheet</w:t>
      </w:r>
      <w:r w:rsidR="00AF3C33">
        <w:rPr>
          <w:rFonts w:ascii="Candara" w:hAnsi="Candara"/>
        </w:rPr>
        <w:t xml:space="preserve"> you’ll see sector elevation change and overall elevation change. The height on the slope. Also the gradient of the slope, note that any negative gradient numbers are in fact the gradient but in a downhill motion. The distance travelled overall and in each section is also shown along with the rolling friction coefficient and air density and gravity. </w:t>
      </w:r>
      <w:r>
        <w:rPr>
          <w:rFonts w:ascii="Candara" w:hAnsi="Candara"/>
        </w:rPr>
        <w:t>On the right also is a triangle showing the total elevation and the distance in a strain line from sector 2 to 14, this is to work out the gradient angle of the hill.</w:t>
      </w:r>
    </w:p>
    <w:p w14:paraId="0A001705" w14:textId="0AC5438E" w:rsidR="006967F9" w:rsidRPr="00C22DD3" w:rsidRDefault="006967F9">
      <w:pPr>
        <w:rPr>
          <w:rFonts w:ascii="Candara" w:hAnsi="Candara"/>
        </w:rPr>
      </w:pPr>
    </w:p>
    <w:p w14:paraId="407FD87C" w14:textId="3FA4112A" w:rsidR="006967F9" w:rsidRPr="00C22DD3" w:rsidRDefault="00395A24" w:rsidP="00804FBB">
      <w:pPr>
        <w:pStyle w:val="Heading1"/>
        <w:rPr>
          <w:rFonts w:ascii="Candara" w:hAnsi="Candara"/>
        </w:rPr>
      </w:pPr>
      <w:bookmarkStart w:id="3" w:name="_Toc26123696"/>
      <w:r>
        <w:rPr>
          <w:rFonts w:ascii="Candara" w:hAnsi="Candara"/>
        </w:rPr>
        <w:lastRenderedPageBreak/>
        <w:t>Track Timing</w:t>
      </w:r>
      <w:bookmarkEnd w:id="3"/>
    </w:p>
    <w:p w14:paraId="40FE296C" w14:textId="6FB08214" w:rsidR="00BD4D7D" w:rsidRPr="00C22DD3" w:rsidRDefault="003326F4">
      <w:pPr>
        <w:rPr>
          <w:rFonts w:ascii="Candara" w:hAnsi="Candara"/>
        </w:rPr>
      </w:pPr>
      <w:r>
        <w:rPr>
          <w:rFonts w:ascii="Candara" w:hAnsi="Candara"/>
        </w:rPr>
        <w:t xml:space="preserve">With the Track timing in the excel spreadsheet, you’ll be able to see that </w:t>
      </w:r>
      <w:r w:rsidR="00CE3777">
        <w:rPr>
          <w:rFonts w:ascii="Candara" w:hAnsi="Candara"/>
        </w:rPr>
        <w:t>the following areas are shown: Sector L</w:t>
      </w:r>
      <w:r>
        <w:rPr>
          <w:rFonts w:ascii="Candara" w:hAnsi="Candara"/>
        </w:rPr>
        <w:t xml:space="preserve">ength (m), Accumulative Distance (m),  </w:t>
      </w:r>
      <w:r w:rsidR="00CE3777">
        <w:rPr>
          <w:rFonts w:ascii="Candara" w:hAnsi="Candara"/>
        </w:rPr>
        <w:t>Time in each Sector (s), Accumulative Time in each Sector (s), Velocity (m/s), Acceleration (m/s^2), Percentage of 1G experienced over the lap, Rolling Resistance (N), Aero Resistance (N), Gradient Resistance (N), Total Resistance (N), Power required (w), power unused (w), Avg power used in the sector (w) and maximum power available (w). The lap is 1km in length and is completed in a time of 57 seconds. The negative numbers on the spreadsheet are when the buggy is going downhill apart from the G column because those negative numbers are experienced when the buggy is slowing down.</w:t>
      </w:r>
    </w:p>
    <w:p w14:paraId="055561CC" w14:textId="6D8A9CD7" w:rsidR="00BD4D7D" w:rsidRPr="00C22DD3" w:rsidRDefault="00BD4D7D">
      <w:pPr>
        <w:rPr>
          <w:rFonts w:ascii="Candara" w:hAnsi="Candara"/>
        </w:rPr>
      </w:pPr>
    </w:p>
    <w:p w14:paraId="514D492B" w14:textId="7ED22336" w:rsidR="00BD4D7D" w:rsidRPr="00C22DD3" w:rsidRDefault="00BD4D7D">
      <w:pPr>
        <w:rPr>
          <w:rFonts w:ascii="Candara" w:hAnsi="Candara"/>
        </w:rPr>
      </w:pPr>
    </w:p>
    <w:p w14:paraId="3A50F688" w14:textId="14435149" w:rsidR="00BD4D7D" w:rsidRPr="00C22DD3" w:rsidRDefault="00BD4D7D">
      <w:pPr>
        <w:rPr>
          <w:rFonts w:ascii="Candara" w:hAnsi="Candara"/>
        </w:rPr>
      </w:pPr>
    </w:p>
    <w:p w14:paraId="3FF35EEA" w14:textId="5D011135" w:rsidR="00BD4D7D" w:rsidRPr="00C22DD3" w:rsidRDefault="00BD4D7D">
      <w:pPr>
        <w:rPr>
          <w:rFonts w:ascii="Candara" w:hAnsi="Candara"/>
        </w:rPr>
      </w:pPr>
    </w:p>
    <w:p w14:paraId="5AC491E2" w14:textId="1FC4B96E" w:rsidR="00BD4D7D" w:rsidRPr="00C22DD3" w:rsidRDefault="00BD4D7D">
      <w:pPr>
        <w:rPr>
          <w:rFonts w:ascii="Candara" w:hAnsi="Candara"/>
        </w:rPr>
      </w:pPr>
    </w:p>
    <w:p w14:paraId="01017B7E" w14:textId="107FB879" w:rsidR="00BD4D7D" w:rsidRPr="00C22DD3" w:rsidRDefault="00BD4D7D">
      <w:pPr>
        <w:rPr>
          <w:rFonts w:ascii="Candara" w:hAnsi="Candara"/>
        </w:rPr>
      </w:pPr>
    </w:p>
    <w:p w14:paraId="2CA4ACBD" w14:textId="2941C4DE" w:rsidR="00BD4D7D" w:rsidRPr="00C22DD3" w:rsidRDefault="00BD4D7D">
      <w:pPr>
        <w:rPr>
          <w:rFonts w:ascii="Candara" w:hAnsi="Candara"/>
        </w:rPr>
      </w:pPr>
    </w:p>
    <w:p w14:paraId="29862140" w14:textId="246F964A" w:rsidR="00BD4D7D" w:rsidRPr="00C22DD3" w:rsidRDefault="00BD4D7D">
      <w:pPr>
        <w:rPr>
          <w:rFonts w:ascii="Candara" w:hAnsi="Candara"/>
        </w:rPr>
      </w:pPr>
    </w:p>
    <w:p w14:paraId="63E92B72" w14:textId="0EB441B0" w:rsidR="00BD4D7D" w:rsidRPr="00C22DD3" w:rsidRDefault="00BD4D7D">
      <w:pPr>
        <w:rPr>
          <w:rFonts w:ascii="Candara" w:hAnsi="Candara"/>
        </w:rPr>
      </w:pPr>
    </w:p>
    <w:p w14:paraId="7B967D20" w14:textId="1FC25D75" w:rsidR="00BD4D7D" w:rsidRPr="00C22DD3" w:rsidRDefault="00BD4D7D">
      <w:pPr>
        <w:rPr>
          <w:rFonts w:ascii="Candara" w:hAnsi="Candara"/>
        </w:rPr>
      </w:pPr>
    </w:p>
    <w:p w14:paraId="76999209" w14:textId="59DEB281" w:rsidR="00BD4D7D" w:rsidRDefault="00BD4D7D">
      <w:pPr>
        <w:rPr>
          <w:rFonts w:ascii="Candara" w:hAnsi="Candara"/>
        </w:rPr>
      </w:pPr>
    </w:p>
    <w:p w14:paraId="4F72E07F" w14:textId="7F3BD24F" w:rsidR="00973CCD" w:rsidRDefault="00973CCD">
      <w:pPr>
        <w:rPr>
          <w:rFonts w:ascii="Candara" w:hAnsi="Candara"/>
        </w:rPr>
      </w:pPr>
    </w:p>
    <w:p w14:paraId="217A52F9" w14:textId="0A21B08C" w:rsidR="00BD4D7D" w:rsidRPr="00C22DD3" w:rsidRDefault="00BD4D7D">
      <w:pPr>
        <w:rPr>
          <w:rFonts w:ascii="Candara" w:hAnsi="Candara"/>
        </w:rPr>
      </w:pPr>
    </w:p>
    <w:p w14:paraId="678E7EE6" w14:textId="66656CE8" w:rsidR="00363CDD" w:rsidRPr="00C22DD3" w:rsidRDefault="00363CDD">
      <w:pPr>
        <w:rPr>
          <w:rFonts w:ascii="Candara" w:hAnsi="Candara"/>
        </w:rPr>
      </w:pPr>
    </w:p>
    <w:p w14:paraId="551BEA53" w14:textId="02C86950" w:rsidR="00C74331" w:rsidRPr="00C22DD3" w:rsidRDefault="00395A24" w:rsidP="006967F9">
      <w:pPr>
        <w:pStyle w:val="Heading1"/>
        <w:rPr>
          <w:rFonts w:ascii="Candara" w:hAnsi="Candara"/>
        </w:rPr>
      </w:pPr>
      <w:bookmarkStart w:id="4" w:name="_Toc26123697"/>
      <w:r>
        <w:rPr>
          <w:rFonts w:ascii="Candara" w:hAnsi="Candara"/>
        </w:rPr>
        <w:lastRenderedPageBreak/>
        <w:t>Graphs</w:t>
      </w:r>
      <w:bookmarkEnd w:id="4"/>
    </w:p>
    <w:p w14:paraId="52022D4D" w14:textId="616D9BB9" w:rsidR="008B223B" w:rsidRPr="008B223B" w:rsidRDefault="008B223B" w:rsidP="008B223B">
      <w:pPr>
        <w:rPr>
          <w:rFonts w:ascii="Candara" w:hAnsi="Candara"/>
        </w:rPr>
      </w:pPr>
      <w:r>
        <w:rPr>
          <w:rFonts w:ascii="Candara" w:hAnsi="Candara"/>
          <w:noProof/>
          <w:lang w:eastAsia="en-GB"/>
        </w:rPr>
        <w:drawing>
          <wp:anchor distT="0" distB="0" distL="114300" distR="114300" simplePos="0" relativeHeight="251669504" behindDoc="0" locked="0" layoutInCell="1" allowOverlap="1" wp14:anchorId="61D15E35" wp14:editId="4B164122">
            <wp:simplePos x="0" y="0"/>
            <wp:positionH relativeFrom="column">
              <wp:posOffset>3152775</wp:posOffset>
            </wp:positionH>
            <wp:positionV relativeFrom="paragraph">
              <wp:posOffset>6037580</wp:posOffset>
            </wp:positionV>
            <wp:extent cx="3160589" cy="2193290"/>
            <wp:effectExtent l="0" t="0" r="190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60589" cy="2193290"/>
                    </a:xfrm>
                    <a:prstGeom prst="rect">
                      <a:avLst/>
                    </a:prstGeom>
                    <a:noFill/>
                  </pic:spPr>
                </pic:pic>
              </a:graphicData>
            </a:graphic>
          </wp:anchor>
        </w:drawing>
      </w:r>
      <w:r>
        <w:rPr>
          <w:rFonts w:ascii="Candara" w:hAnsi="Candara"/>
          <w:noProof/>
          <w:lang w:eastAsia="en-GB"/>
        </w:rPr>
        <w:drawing>
          <wp:anchor distT="0" distB="0" distL="114300" distR="114300" simplePos="0" relativeHeight="251667456" behindDoc="0" locked="0" layoutInCell="1" allowOverlap="1" wp14:anchorId="71562F67" wp14:editId="789C1B07">
            <wp:simplePos x="0" y="0"/>
            <wp:positionH relativeFrom="column">
              <wp:posOffset>3161665</wp:posOffset>
            </wp:positionH>
            <wp:positionV relativeFrom="paragraph">
              <wp:posOffset>3826510</wp:posOffset>
            </wp:positionV>
            <wp:extent cx="3127375" cy="2167890"/>
            <wp:effectExtent l="0" t="0" r="0"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27375" cy="2167890"/>
                    </a:xfrm>
                    <a:prstGeom prst="rect">
                      <a:avLst/>
                    </a:prstGeom>
                    <a:noFill/>
                  </pic:spPr>
                </pic:pic>
              </a:graphicData>
            </a:graphic>
            <wp14:sizeRelH relativeFrom="margin">
              <wp14:pctWidth>0</wp14:pctWidth>
            </wp14:sizeRelH>
            <wp14:sizeRelV relativeFrom="margin">
              <wp14:pctHeight>0</wp14:pctHeight>
            </wp14:sizeRelV>
          </wp:anchor>
        </w:drawing>
      </w:r>
      <w:r>
        <w:rPr>
          <w:rFonts w:ascii="Candara" w:hAnsi="Candara"/>
          <w:noProof/>
          <w:lang w:eastAsia="en-GB"/>
        </w:rPr>
        <w:drawing>
          <wp:anchor distT="0" distB="0" distL="114300" distR="114300" simplePos="0" relativeHeight="251665408" behindDoc="0" locked="0" layoutInCell="1" allowOverlap="1" wp14:anchorId="31F8F616" wp14:editId="22C6C5AB">
            <wp:simplePos x="0" y="0"/>
            <wp:positionH relativeFrom="column">
              <wp:posOffset>3152775</wp:posOffset>
            </wp:positionH>
            <wp:positionV relativeFrom="paragraph">
              <wp:posOffset>1646555</wp:posOffset>
            </wp:positionV>
            <wp:extent cx="3127375" cy="2166920"/>
            <wp:effectExtent l="0" t="0" r="0" b="508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27375" cy="2166920"/>
                    </a:xfrm>
                    <a:prstGeom prst="rect">
                      <a:avLst/>
                    </a:prstGeom>
                    <a:noFill/>
                  </pic:spPr>
                </pic:pic>
              </a:graphicData>
            </a:graphic>
          </wp:anchor>
        </w:drawing>
      </w:r>
      <w:r w:rsidR="008E7505">
        <w:rPr>
          <w:rFonts w:ascii="Candara" w:hAnsi="Candara"/>
        </w:rPr>
        <w:t xml:space="preserve">Below are </w:t>
      </w:r>
      <w:r w:rsidR="00BF1C1D">
        <w:rPr>
          <w:rFonts w:ascii="Candara" w:hAnsi="Candara"/>
        </w:rPr>
        <w:t>the 10 graphs produce in the excel document, showing the velocity over time, percentage of 1 G, acceleration over time, accumulative distance over time, power required in each sector vs total power available, aero resistance over distance, total resistance overtime, average power per second in a sector, height on the slope over distance and finally height on the slope over time.</w:t>
      </w:r>
      <w:r>
        <w:rPr>
          <w:rFonts w:ascii="Candara" w:hAnsi="Candara"/>
        </w:rPr>
        <w:t xml:space="preserve"> With the bar graph t</w:t>
      </w:r>
      <w:r w:rsidRPr="008B223B">
        <w:rPr>
          <w:rFonts w:ascii="Candara" w:hAnsi="Candara"/>
        </w:rPr>
        <w:t>he red bars are the power required, but in a downhill direction. So the valu</w:t>
      </w:r>
      <w:r>
        <w:rPr>
          <w:rFonts w:ascii="Candara" w:hAnsi="Candara"/>
        </w:rPr>
        <w:t>es shows up as a negative. With</w:t>
      </w:r>
      <w:r w:rsidRPr="008B223B">
        <w:rPr>
          <w:rFonts w:ascii="Candara" w:hAnsi="Candara"/>
        </w:rPr>
        <w:t xml:space="preserve"> orange bars above still showing max power.</w:t>
      </w:r>
    </w:p>
    <w:p w14:paraId="1E59C07D" w14:textId="40539450" w:rsidR="00C74331" w:rsidRPr="00C22DD3" w:rsidRDefault="008B223B" w:rsidP="00C74331">
      <w:pPr>
        <w:rPr>
          <w:rFonts w:ascii="Candara" w:hAnsi="Candara"/>
        </w:rPr>
      </w:pPr>
      <w:r>
        <w:rPr>
          <w:rFonts w:ascii="Candara" w:hAnsi="Candara"/>
          <w:noProof/>
          <w:lang w:eastAsia="en-GB"/>
        </w:rPr>
        <w:drawing>
          <wp:anchor distT="0" distB="0" distL="114300" distR="114300" simplePos="0" relativeHeight="251668480" behindDoc="0" locked="0" layoutInCell="1" allowOverlap="1" wp14:anchorId="398DD35B" wp14:editId="20234FB3">
            <wp:simplePos x="0" y="0"/>
            <wp:positionH relativeFrom="column">
              <wp:posOffset>50165</wp:posOffset>
            </wp:positionH>
            <wp:positionV relativeFrom="paragraph">
              <wp:posOffset>4394835</wp:posOffset>
            </wp:positionV>
            <wp:extent cx="3055620" cy="211645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55620" cy="2116455"/>
                    </a:xfrm>
                    <a:prstGeom prst="rect">
                      <a:avLst/>
                    </a:prstGeom>
                    <a:noFill/>
                  </pic:spPr>
                </pic:pic>
              </a:graphicData>
            </a:graphic>
            <wp14:sizeRelH relativeFrom="margin">
              <wp14:pctWidth>0</wp14:pctWidth>
            </wp14:sizeRelH>
            <wp14:sizeRelV relativeFrom="margin">
              <wp14:pctHeight>0</wp14:pctHeight>
            </wp14:sizeRelV>
          </wp:anchor>
        </w:drawing>
      </w:r>
      <w:r>
        <w:rPr>
          <w:rFonts w:ascii="Candara" w:hAnsi="Candara"/>
          <w:noProof/>
          <w:lang w:eastAsia="en-GB"/>
        </w:rPr>
        <w:drawing>
          <wp:anchor distT="0" distB="0" distL="114300" distR="114300" simplePos="0" relativeHeight="251666432" behindDoc="0" locked="0" layoutInCell="1" allowOverlap="1" wp14:anchorId="630C5E6F" wp14:editId="3354A78B">
            <wp:simplePos x="0" y="0"/>
            <wp:positionH relativeFrom="margin">
              <wp:align>left</wp:align>
            </wp:positionH>
            <wp:positionV relativeFrom="paragraph">
              <wp:posOffset>2191385</wp:posOffset>
            </wp:positionV>
            <wp:extent cx="3124200" cy="2164715"/>
            <wp:effectExtent l="0" t="0" r="0" b="698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24200" cy="2164715"/>
                    </a:xfrm>
                    <a:prstGeom prst="rect">
                      <a:avLst/>
                    </a:prstGeom>
                    <a:noFill/>
                  </pic:spPr>
                </pic:pic>
              </a:graphicData>
            </a:graphic>
            <wp14:sizeRelH relativeFrom="margin">
              <wp14:pctWidth>0</wp14:pctWidth>
            </wp14:sizeRelH>
            <wp14:sizeRelV relativeFrom="margin">
              <wp14:pctHeight>0</wp14:pctHeight>
            </wp14:sizeRelV>
          </wp:anchor>
        </w:drawing>
      </w:r>
      <w:r>
        <w:rPr>
          <w:rFonts w:ascii="Candara" w:hAnsi="Candara"/>
          <w:noProof/>
          <w:lang w:eastAsia="en-GB"/>
        </w:rPr>
        <w:drawing>
          <wp:anchor distT="0" distB="0" distL="114300" distR="114300" simplePos="0" relativeHeight="251664384" behindDoc="0" locked="0" layoutInCell="1" allowOverlap="1" wp14:anchorId="4931807E" wp14:editId="6317EF16">
            <wp:simplePos x="0" y="0"/>
            <wp:positionH relativeFrom="margin">
              <wp:align>left</wp:align>
            </wp:positionH>
            <wp:positionV relativeFrom="paragraph">
              <wp:posOffset>10160</wp:posOffset>
            </wp:positionV>
            <wp:extent cx="3114675" cy="2152015"/>
            <wp:effectExtent l="0" t="0" r="9525"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14675" cy="2152015"/>
                    </a:xfrm>
                    <a:prstGeom prst="rect">
                      <a:avLst/>
                    </a:prstGeom>
                    <a:noFill/>
                  </pic:spPr>
                </pic:pic>
              </a:graphicData>
            </a:graphic>
            <wp14:sizeRelH relativeFrom="margin">
              <wp14:pctWidth>0</wp14:pctWidth>
            </wp14:sizeRelH>
            <wp14:sizeRelV relativeFrom="margin">
              <wp14:pctHeight>0</wp14:pctHeight>
            </wp14:sizeRelV>
          </wp:anchor>
        </w:drawing>
      </w:r>
    </w:p>
    <w:p w14:paraId="7A8F64D2" w14:textId="3379E18E" w:rsidR="00C74331" w:rsidRPr="00C22DD3" w:rsidRDefault="00C74331" w:rsidP="00C74331">
      <w:pPr>
        <w:rPr>
          <w:rFonts w:ascii="Candara" w:hAnsi="Candara"/>
        </w:rPr>
      </w:pPr>
    </w:p>
    <w:p w14:paraId="43AF7B7E" w14:textId="01C1E6CB" w:rsidR="00C74331" w:rsidRPr="00C22DD3" w:rsidRDefault="00C74331" w:rsidP="00C74331">
      <w:pPr>
        <w:rPr>
          <w:rFonts w:ascii="Candara" w:hAnsi="Candara"/>
        </w:rPr>
      </w:pPr>
    </w:p>
    <w:p w14:paraId="21408F03" w14:textId="458B32BD" w:rsidR="00C74331" w:rsidRPr="00C22DD3" w:rsidRDefault="008E7505" w:rsidP="00C74331">
      <w:pPr>
        <w:rPr>
          <w:rFonts w:ascii="Candara" w:hAnsi="Candara"/>
        </w:rPr>
      </w:pPr>
      <w:r>
        <w:rPr>
          <w:rFonts w:ascii="Candara" w:hAnsi="Candara"/>
          <w:noProof/>
          <w:lang w:eastAsia="en-GB"/>
        </w:rPr>
        <w:drawing>
          <wp:anchor distT="0" distB="0" distL="114300" distR="114300" simplePos="0" relativeHeight="251670528" behindDoc="0" locked="0" layoutInCell="1" allowOverlap="1" wp14:anchorId="50C05D57" wp14:editId="49504A15">
            <wp:simplePos x="0" y="0"/>
            <wp:positionH relativeFrom="column">
              <wp:posOffset>3048000</wp:posOffset>
            </wp:positionH>
            <wp:positionV relativeFrom="paragraph">
              <wp:posOffset>6070</wp:posOffset>
            </wp:positionV>
            <wp:extent cx="2807215" cy="1936750"/>
            <wp:effectExtent l="0" t="0" r="0" b="635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07215" cy="1936750"/>
                    </a:xfrm>
                    <a:prstGeom prst="rect">
                      <a:avLst/>
                    </a:prstGeom>
                    <a:noFill/>
                  </pic:spPr>
                </pic:pic>
              </a:graphicData>
            </a:graphic>
          </wp:anchor>
        </w:drawing>
      </w:r>
      <w:r>
        <w:rPr>
          <w:rFonts w:ascii="Candara" w:hAnsi="Candara"/>
          <w:noProof/>
          <w:lang w:eastAsia="en-GB"/>
        </w:rPr>
        <w:drawing>
          <wp:inline distT="0" distB="0" distL="0" distR="0" wp14:anchorId="6A5DAD48" wp14:editId="49525D59">
            <wp:extent cx="2809306" cy="194246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26889" cy="1954623"/>
                    </a:xfrm>
                    <a:prstGeom prst="rect">
                      <a:avLst/>
                    </a:prstGeom>
                    <a:noFill/>
                  </pic:spPr>
                </pic:pic>
              </a:graphicData>
            </a:graphic>
          </wp:inline>
        </w:drawing>
      </w:r>
    </w:p>
    <w:p w14:paraId="5DB8C8D5" w14:textId="1F513543" w:rsidR="00C74331" w:rsidRPr="00C22DD3" w:rsidRDefault="008E7505" w:rsidP="00C74331">
      <w:pPr>
        <w:rPr>
          <w:rFonts w:ascii="Candara" w:hAnsi="Candara"/>
        </w:rPr>
      </w:pPr>
      <w:r>
        <w:rPr>
          <w:rFonts w:ascii="Candara" w:hAnsi="Candara"/>
          <w:noProof/>
          <w:lang w:eastAsia="en-GB"/>
        </w:rPr>
        <w:drawing>
          <wp:anchor distT="0" distB="0" distL="114300" distR="114300" simplePos="0" relativeHeight="251672576" behindDoc="0" locked="0" layoutInCell="1" allowOverlap="1" wp14:anchorId="626F3F43" wp14:editId="23CA9FEC">
            <wp:simplePos x="0" y="0"/>
            <wp:positionH relativeFrom="margin">
              <wp:align>right</wp:align>
            </wp:positionH>
            <wp:positionV relativeFrom="paragraph">
              <wp:posOffset>2499360</wp:posOffset>
            </wp:positionV>
            <wp:extent cx="5735320" cy="2280285"/>
            <wp:effectExtent l="0" t="0" r="0" b="571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5320" cy="2280285"/>
                    </a:xfrm>
                    <a:prstGeom prst="rect">
                      <a:avLst/>
                    </a:prstGeom>
                    <a:noFill/>
                  </pic:spPr>
                </pic:pic>
              </a:graphicData>
            </a:graphic>
          </wp:anchor>
        </w:drawing>
      </w:r>
      <w:r>
        <w:rPr>
          <w:rFonts w:ascii="Candara" w:hAnsi="Candara"/>
          <w:noProof/>
          <w:lang w:eastAsia="en-GB"/>
        </w:rPr>
        <w:drawing>
          <wp:anchor distT="0" distB="0" distL="114300" distR="114300" simplePos="0" relativeHeight="251671552" behindDoc="0" locked="0" layoutInCell="1" allowOverlap="1" wp14:anchorId="5CB4E7B0" wp14:editId="3533533C">
            <wp:simplePos x="0" y="0"/>
            <wp:positionH relativeFrom="column">
              <wp:posOffset>0</wp:posOffset>
            </wp:positionH>
            <wp:positionV relativeFrom="paragraph">
              <wp:posOffset>3810</wp:posOffset>
            </wp:positionV>
            <wp:extent cx="5853849" cy="2321560"/>
            <wp:effectExtent l="0" t="0" r="0" b="254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53849" cy="2321560"/>
                    </a:xfrm>
                    <a:prstGeom prst="rect">
                      <a:avLst/>
                    </a:prstGeom>
                    <a:noFill/>
                  </pic:spPr>
                </pic:pic>
              </a:graphicData>
            </a:graphic>
          </wp:anchor>
        </w:drawing>
      </w:r>
    </w:p>
    <w:p w14:paraId="344BD986" w14:textId="440FBF51" w:rsidR="00C74331" w:rsidRPr="00C22DD3" w:rsidRDefault="00C74331" w:rsidP="00C74331">
      <w:pPr>
        <w:rPr>
          <w:rFonts w:ascii="Candara" w:hAnsi="Candara"/>
        </w:rPr>
      </w:pPr>
    </w:p>
    <w:p w14:paraId="16F2E8B1" w14:textId="0B527BB5" w:rsidR="00C74331" w:rsidRPr="00C22DD3" w:rsidRDefault="00C74331" w:rsidP="00C74331">
      <w:pPr>
        <w:rPr>
          <w:rFonts w:ascii="Candara" w:hAnsi="Candara"/>
        </w:rPr>
      </w:pPr>
    </w:p>
    <w:p w14:paraId="74709DBE" w14:textId="746FB1B2" w:rsidR="006967F9" w:rsidRPr="00C22DD3" w:rsidRDefault="00804FBB" w:rsidP="006967F9">
      <w:pPr>
        <w:pStyle w:val="Heading1"/>
        <w:rPr>
          <w:rFonts w:ascii="Candara" w:hAnsi="Candara"/>
        </w:rPr>
      </w:pPr>
      <w:bookmarkStart w:id="5" w:name="_Toc26123698"/>
      <w:r w:rsidRPr="00C22DD3">
        <w:rPr>
          <w:rFonts w:ascii="Candara" w:hAnsi="Candara"/>
        </w:rPr>
        <w:lastRenderedPageBreak/>
        <w:t>C</w:t>
      </w:r>
      <w:r w:rsidR="006967F9" w:rsidRPr="00C22DD3">
        <w:rPr>
          <w:rFonts w:ascii="Candara" w:hAnsi="Candara"/>
        </w:rPr>
        <w:t>onclusion</w:t>
      </w:r>
      <w:bookmarkEnd w:id="5"/>
    </w:p>
    <w:p w14:paraId="1F608227" w14:textId="178710E2" w:rsidR="006967F9" w:rsidRPr="00C22DD3" w:rsidRDefault="008B223B">
      <w:pPr>
        <w:rPr>
          <w:rFonts w:ascii="Candara" w:hAnsi="Candara"/>
        </w:rPr>
      </w:pPr>
      <w:r>
        <w:rPr>
          <w:rFonts w:ascii="Candara" w:hAnsi="Candara"/>
        </w:rPr>
        <w:t xml:space="preserve">In conclusion, this essay shows the details about the track, with some good knowledge and understanding about the track designed and the buggy chosen to do a lap of the track. This essay also shows a good baseline and set up for the second part of the assignments which is implementing an electric motor/ converting it to a hybrid system. </w:t>
      </w:r>
    </w:p>
    <w:p w14:paraId="6245C809" w14:textId="70D16F78" w:rsidR="00363CDD" w:rsidRPr="00C22DD3" w:rsidRDefault="00363CDD">
      <w:pPr>
        <w:rPr>
          <w:rFonts w:ascii="Candara" w:hAnsi="Candara"/>
        </w:rPr>
      </w:pPr>
    </w:p>
    <w:p w14:paraId="5656A753" w14:textId="5D8C29C3" w:rsidR="00363CDD" w:rsidRPr="00C22DD3" w:rsidRDefault="00363CDD">
      <w:pPr>
        <w:rPr>
          <w:rFonts w:ascii="Candara" w:hAnsi="Candara"/>
        </w:rPr>
      </w:pPr>
    </w:p>
    <w:p w14:paraId="7BBBA43D" w14:textId="25D1CEFB" w:rsidR="00363CDD" w:rsidRPr="00C22DD3" w:rsidRDefault="00363CDD">
      <w:pPr>
        <w:rPr>
          <w:rFonts w:ascii="Candara" w:hAnsi="Candara"/>
        </w:rPr>
      </w:pPr>
    </w:p>
    <w:p w14:paraId="6BEA193B" w14:textId="79764E1C" w:rsidR="00363CDD" w:rsidRPr="00C22DD3" w:rsidRDefault="00363CDD">
      <w:pPr>
        <w:rPr>
          <w:rFonts w:ascii="Candara" w:hAnsi="Candara"/>
        </w:rPr>
      </w:pPr>
    </w:p>
    <w:p w14:paraId="4A9F7664" w14:textId="63CAF017" w:rsidR="00363CDD" w:rsidRPr="00C22DD3" w:rsidRDefault="00363CDD">
      <w:pPr>
        <w:rPr>
          <w:rFonts w:ascii="Candara" w:hAnsi="Candara"/>
        </w:rPr>
      </w:pPr>
    </w:p>
    <w:p w14:paraId="7B699D9C" w14:textId="673A0F36" w:rsidR="00363CDD" w:rsidRPr="00C22DD3" w:rsidRDefault="00363CDD">
      <w:pPr>
        <w:rPr>
          <w:rFonts w:ascii="Candara" w:hAnsi="Candara"/>
        </w:rPr>
      </w:pPr>
    </w:p>
    <w:p w14:paraId="396669B4" w14:textId="261FCEB3" w:rsidR="00363CDD" w:rsidRPr="00C22DD3" w:rsidRDefault="00363CDD">
      <w:pPr>
        <w:rPr>
          <w:rFonts w:ascii="Candara" w:hAnsi="Candara"/>
        </w:rPr>
      </w:pPr>
    </w:p>
    <w:p w14:paraId="2D495FBA" w14:textId="39A29EAF" w:rsidR="00363CDD" w:rsidRPr="00C22DD3" w:rsidRDefault="00363CDD">
      <w:pPr>
        <w:rPr>
          <w:rFonts w:ascii="Candara" w:hAnsi="Candara"/>
        </w:rPr>
      </w:pPr>
    </w:p>
    <w:p w14:paraId="2EAE62DC" w14:textId="77FB6DF8" w:rsidR="00363CDD" w:rsidRPr="00C22DD3" w:rsidRDefault="00363CDD">
      <w:pPr>
        <w:rPr>
          <w:rFonts w:ascii="Candara" w:hAnsi="Candara"/>
        </w:rPr>
      </w:pPr>
    </w:p>
    <w:p w14:paraId="03B6AC5F" w14:textId="228D9433" w:rsidR="00363CDD" w:rsidRPr="00C22DD3" w:rsidRDefault="00363CDD">
      <w:pPr>
        <w:rPr>
          <w:rFonts w:ascii="Candara" w:hAnsi="Candara"/>
        </w:rPr>
      </w:pPr>
    </w:p>
    <w:p w14:paraId="2C7B1FE7" w14:textId="665CE890" w:rsidR="00363CDD" w:rsidRPr="00C22DD3" w:rsidRDefault="00363CDD">
      <w:pPr>
        <w:rPr>
          <w:rFonts w:ascii="Candara" w:hAnsi="Candara"/>
        </w:rPr>
      </w:pPr>
    </w:p>
    <w:p w14:paraId="1552C66A" w14:textId="12BB9BDE" w:rsidR="00363CDD" w:rsidRPr="00C22DD3" w:rsidRDefault="00363CDD">
      <w:pPr>
        <w:rPr>
          <w:rFonts w:ascii="Candara" w:hAnsi="Candara"/>
        </w:rPr>
      </w:pPr>
    </w:p>
    <w:p w14:paraId="42574EEB" w14:textId="7F747E80" w:rsidR="00363CDD" w:rsidRPr="00C22DD3" w:rsidRDefault="00363CDD">
      <w:pPr>
        <w:rPr>
          <w:rFonts w:ascii="Candara" w:hAnsi="Candara"/>
        </w:rPr>
      </w:pPr>
    </w:p>
    <w:p w14:paraId="3325DFA6" w14:textId="02857D18" w:rsidR="00363CDD" w:rsidRPr="00C22DD3" w:rsidRDefault="00363CDD">
      <w:pPr>
        <w:rPr>
          <w:rFonts w:ascii="Candara" w:hAnsi="Candara"/>
        </w:rPr>
      </w:pPr>
    </w:p>
    <w:p w14:paraId="561CA648" w14:textId="5AA85496" w:rsidR="00363CDD" w:rsidRPr="00C22DD3" w:rsidRDefault="00363CDD">
      <w:pPr>
        <w:rPr>
          <w:rFonts w:ascii="Candara" w:hAnsi="Candara"/>
        </w:rPr>
      </w:pPr>
    </w:p>
    <w:p w14:paraId="06C1F2AC" w14:textId="0EA975EE" w:rsidR="00363CDD" w:rsidRPr="00C22DD3" w:rsidRDefault="00363CDD">
      <w:pPr>
        <w:rPr>
          <w:rFonts w:ascii="Candara" w:hAnsi="Candara"/>
        </w:rPr>
      </w:pPr>
    </w:p>
    <w:p w14:paraId="161DE648" w14:textId="0CC85A0B" w:rsidR="00363CDD" w:rsidRPr="00C22DD3" w:rsidRDefault="00363CDD">
      <w:pPr>
        <w:rPr>
          <w:rFonts w:ascii="Candara" w:hAnsi="Candara"/>
        </w:rPr>
      </w:pPr>
    </w:p>
    <w:p w14:paraId="7D330027" w14:textId="7F51B8D9" w:rsidR="00363CDD" w:rsidRPr="00C22DD3" w:rsidRDefault="00363CDD">
      <w:pPr>
        <w:rPr>
          <w:rFonts w:ascii="Candara" w:hAnsi="Candara"/>
        </w:rPr>
      </w:pPr>
    </w:p>
    <w:p w14:paraId="7D2D4833" w14:textId="5453D095" w:rsidR="00363CDD" w:rsidRPr="00C22DD3" w:rsidRDefault="00363CDD">
      <w:pPr>
        <w:rPr>
          <w:rFonts w:ascii="Candara" w:hAnsi="Candara"/>
        </w:rPr>
      </w:pPr>
    </w:p>
    <w:p w14:paraId="2E75CBD5" w14:textId="3D3EECB2" w:rsidR="00363CDD" w:rsidRPr="00C22DD3" w:rsidRDefault="00363CDD">
      <w:pPr>
        <w:rPr>
          <w:rFonts w:ascii="Candara" w:hAnsi="Candara"/>
        </w:rPr>
      </w:pPr>
    </w:p>
    <w:p w14:paraId="7D73D106" w14:textId="6D6AD7F5" w:rsidR="00363CDD" w:rsidRPr="00C22DD3" w:rsidRDefault="00363CDD">
      <w:pPr>
        <w:rPr>
          <w:rFonts w:ascii="Candara" w:hAnsi="Candara"/>
        </w:rPr>
      </w:pPr>
      <w:bookmarkStart w:id="6" w:name="_GoBack"/>
      <w:bookmarkEnd w:id="6"/>
    </w:p>
    <w:p w14:paraId="361FA9FB" w14:textId="0522E481" w:rsidR="006967F9" w:rsidRDefault="009A7C71" w:rsidP="009A7C71">
      <w:pPr>
        <w:pStyle w:val="Heading1"/>
        <w:rPr>
          <w:rFonts w:ascii="Candara" w:hAnsi="Candara"/>
        </w:rPr>
      </w:pPr>
      <w:bookmarkStart w:id="7" w:name="_Toc26123699"/>
      <w:r w:rsidRPr="00C22DD3">
        <w:rPr>
          <w:rFonts w:ascii="Candara" w:hAnsi="Candara"/>
        </w:rPr>
        <w:lastRenderedPageBreak/>
        <w:t>References</w:t>
      </w:r>
      <w:bookmarkEnd w:id="7"/>
    </w:p>
    <w:p w14:paraId="26A4D778" w14:textId="5B5137FC" w:rsidR="002933B3" w:rsidRDefault="002933B3" w:rsidP="002933B3">
      <w:sdt>
        <w:sdtPr>
          <w:id w:val="-1187899216"/>
          <w:citation/>
        </w:sdtPr>
        <w:sdtContent>
          <w:r>
            <w:fldChar w:fldCharType="begin"/>
          </w:r>
          <w:r>
            <w:instrText xml:space="preserve">CITATION Bli19 \n  \l 2057 </w:instrText>
          </w:r>
          <w:r>
            <w:fldChar w:fldCharType="separate"/>
          </w:r>
          <w:r w:rsidR="007A53C5" w:rsidRPr="007A53C5">
            <w:rPr>
              <w:noProof/>
            </w:rPr>
            <w:t>(2019)</w:t>
          </w:r>
          <w:r>
            <w:fldChar w:fldCharType="end"/>
          </w:r>
        </w:sdtContent>
      </w:sdt>
    </w:p>
    <w:p w14:paraId="08E46FA4" w14:textId="17358459" w:rsidR="009739D0" w:rsidRDefault="009739D0" w:rsidP="002933B3">
      <w:sdt>
        <w:sdtPr>
          <w:id w:val="-283035286"/>
          <w:citation/>
        </w:sdtPr>
        <w:sdtContent>
          <w:r>
            <w:fldChar w:fldCharType="begin"/>
          </w:r>
          <w:r>
            <w:instrText xml:space="preserve"> CITATION car17 \l 2057 </w:instrText>
          </w:r>
          <w:r>
            <w:fldChar w:fldCharType="separate"/>
          </w:r>
          <w:r w:rsidR="007A53C5" w:rsidRPr="007A53C5">
            <w:rPr>
              <w:noProof/>
            </w:rPr>
            <w:t>(Anon., 2017)</w:t>
          </w:r>
          <w:r>
            <w:fldChar w:fldCharType="end"/>
          </w:r>
        </w:sdtContent>
      </w:sdt>
    </w:p>
    <w:p w14:paraId="0F304D7C" w14:textId="020E1418" w:rsidR="007A53C5" w:rsidRDefault="007A53C5" w:rsidP="002933B3">
      <w:sdt>
        <w:sdtPr>
          <w:id w:val="1594050088"/>
          <w:citation/>
        </w:sdtPr>
        <w:sdtContent>
          <w:r>
            <w:fldChar w:fldCharType="begin"/>
          </w:r>
          <w:r>
            <w:instrText xml:space="preserve"> CITATION eng19 \l 2057 </w:instrText>
          </w:r>
          <w:r>
            <w:fldChar w:fldCharType="separate"/>
          </w:r>
          <w:r w:rsidRPr="007A53C5">
            <w:rPr>
              <w:noProof/>
            </w:rPr>
            <w:t>(Anon., 2019)</w:t>
          </w:r>
          <w:r>
            <w:fldChar w:fldCharType="end"/>
          </w:r>
        </w:sdtContent>
      </w:sdt>
    </w:p>
    <w:p w14:paraId="5CF631CF" w14:textId="77777777" w:rsidR="008B223B" w:rsidRDefault="008B223B" w:rsidP="002933B3">
      <w:sdt>
        <w:sdtPr>
          <w:id w:val="-270707444"/>
          <w:citation/>
        </w:sdtPr>
        <w:sdtContent>
          <w:r>
            <w:fldChar w:fldCharType="begin"/>
          </w:r>
          <w:r>
            <w:instrText xml:space="preserve"> CITATION gra19 \l 2057 </w:instrText>
          </w:r>
          <w:r>
            <w:fldChar w:fldCharType="separate"/>
          </w:r>
          <w:r w:rsidRPr="008B223B">
            <w:rPr>
              <w:noProof/>
            </w:rPr>
            <w:t>(Anon., 2019)</w:t>
          </w:r>
          <w:r>
            <w:fldChar w:fldCharType="end"/>
          </w:r>
        </w:sdtContent>
      </w:sdt>
    </w:p>
    <w:p w14:paraId="6CA49CC0" w14:textId="77777777" w:rsidR="008B223B" w:rsidRDefault="008B223B" w:rsidP="008B223B">
      <w:pPr>
        <w:pStyle w:val="Bibliography"/>
        <w:rPr>
          <w:noProof/>
          <w:sz w:val="24"/>
          <w:szCs w:val="24"/>
        </w:rPr>
      </w:pPr>
      <w:r>
        <w:fldChar w:fldCharType="begin"/>
      </w:r>
      <w:r>
        <w:instrText xml:space="preserve"> BIBLIOGRAPHY  \l 2057 </w:instrText>
      </w:r>
      <w:r>
        <w:fldChar w:fldCharType="separate"/>
      </w:r>
      <w:r>
        <w:rPr>
          <w:noProof/>
        </w:rPr>
        <w:t xml:space="preserve">Anon., 2017. </w:t>
      </w:r>
      <w:r>
        <w:rPr>
          <w:i/>
          <w:iCs/>
          <w:noProof/>
        </w:rPr>
        <w:t xml:space="preserve">carspecs calculator. </w:t>
      </w:r>
      <w:r>
        <w:rPr>
          <w:noProof/>
        </w:rPr>
        <w:t xml:space="preserve">[Online] </w:t>
      </w:r>
      <w:r>
        <w:rPr>
          <w:noProof/>
        </w:rPr>
        <w:br/>
        <w:t xml:space="preserve">Available at: </w:t>
      </w:r>
      <w:r>
        <w:rPr>
          <w:noProof/>
          <w:u w:val="single"/>
        </w:rPr>
        <w:t>https://www.carspecs.us/calculator/0-60</w:t>
      </w:r>
    </w:p>
    <w:p w14:paraId="021E58EE" w14:textId="77777777" w:rsidR="008B223B" w:rsidRDefault="008B223B" w:rsidP="008B223B">
      <w:pPr>
        <w:pStyle w:val="Bibliography"/>
        <w:rPr>
          <w:noProof/>
        </w:rPr>
      </w:pPr>
      <w:r>
        <w:rPr>
          <w:noProof/>
        </w:rPr>
        <w:t xml:space="preserve">Anon., 2019. </w:t>
      </w:r>
      <w:r>
        <w:rPr>
          <w:i/>
          <w:iCs/>
          <w:noProof/>
        </w:rPr>
        <w:t xml:space="preserve">engineering tool box. </w:t>
      </w:r>
      <w:r>
        <w:rPr>
          <w:noProof/>
        </w:rPr>
        <w:t xml:space="preserve">[Online] </w:t>
      </w:r>
      <w:r>
        <w:rPr>
          <w:noProof/>
        </w:rPr>
        <w:br/>
        <w:t xml:space="preserve">Available at: </w:t>
      </w:r>
      <w:r>
        <w:rPr>
          <w:noProof/>
          <w:u w:val="single"/>
        </w:rPr>
        <w:t>https://www.engineeringtoolbox.com/drag-coefficient-d_627.html</w:t>
      </w:r>
    </w:p>
    <w:p w14:paraId="61465A95" w14:textId="77777777" w:rsidR="008B223B" w:rsidRDefault="008B223B" w:rsidP="008B223B">
      <w:pPr>
        <w:pStyle w:val="Bibliography"/>
        <w:rPr>
          <w:noProof/>
        </w:rPr>
      </w:pPr>
      <w:r>
        <w:rPr>
          <w:noProof/>
        </w:rPr>
        <w:t xml:space="preserve">Anon., 2019. </w:t>
      </w:r>
      <w:r>
        <w:rPr>
          <w:i/>
          <w:iCs/>
          <w:noProof/>
        </w:rPr>
        <w:t xml:space="preserve">gran turismo. </w:t>
      </w:r>
      <w:r>
        <w:rPr>
          <w:noProof/>
        </w:rPr>
        <w:t xml:space="preserve">[Online] </w:t>
      </w:r>
      <w:r>
        <w:rPr>
          <w:noProof/>
        </w:rPr>
        <w:br/>
        <w:t xml:space="preserve">Available at: </w:t>
      </w:r>
      <w:r>
        <w:rPr>
          <w:noProof/>
          <w:u w:val="single"/>
        </w:rPr>
        <w:t>https://gran-turismo.fandom.com/wiki/Suzuka_Circuit_East</w:t>
      </w:r>
    </w:p>
    <w:p w14:paraId="630DE1D7" w14:textId="77777777" w:rsidR="008B223B" w:rsidRDefault="008B223B" w:rsidP="008B223B">
      <w:pPr>
        <w:pStyle w:val="Bibliography"/>
        <w:rPr>
          <w:noProof/>
        </w:rPr>
      </w:pPr>
      <w:r>
        <w:rPr>
          <w:noProof/>
        </w:rPr>
        <w:t xml:space="preserve">Ltd, B. B., 2019. </w:t>
      </w:r>
      <w:r>
        <w:rPr>
          <w:i/>
          <w:iCs/>
          <w:noProof/>
        </w:rPr>
        <w:t xml:space="preserve">Renegade dx30. </w:t>
      </w:r>
      <w:r>
        <w:rPr>
          <w:noProof/>
        </w:rPr>
        <w:t xml:space="preserve">[Online] </w:t>
      </w:r>
      <w:r>
        <w:rPr>
          <w:noProof/>
        </w:rPr>
        <w:br/>
        <w:t xml:space="preserve">Available at: </w:t>
      </w:r>
      <w:r>
        <w:rPr>
          <w:noProof/>
          <w:u w:val="single"/>
        </w:rPr>
        <w:t>https://www.blitzworld.co.uk/Subaru-DX30-Blitzworld-buggy</w:t>
      </w:r>
    </w:p>
    <w:p w14:paraId="71259549" w14:textId="01B04253" w:rsidR="008B223B" w:rsidRPr="002933B3" w:rsidRDefault="008B223B" w:rsidP="008B223B">
      <w:r>
        <w:fldChar w:fldCharType="end"/>
      </w:r>
    </w:p>
    <w:sectPr w:rsidR="008B223B" w:rsidRPr="002933B3" w:rsidSect="009A7C71">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DD9EFB" w14:textId="77777777" w:rsidR="001E647D" w:rsidRDefault="001E647D" w:rsidP="009A7C71">
      <w:pPr>
        <w:spacing w:after="0" w:line="240" w:lineRule="auto"/>
      </w:pPr>
      <w:r>
        <w:separator/>
      </w:r>
    </w:p>
  </w:endnote>
  <w:endnote w:type="continuationSeparator" w:id="0">
    <w:p w14:paraId="33BFD75B" w14:textId="77777777" w:rsidR="001E647D" w:rsidRDefault="001E647D" w:rsidP="009A7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6025936"/>
      <w:docPartObj>
        <w:docPartGallery w:val="Page Numbers (Bottom of Page)"/>
        <w:docPartUnique/>
      </w:docPartObj>
    </w:sdtPr>
    <w:sdtEndPr>
      <w:rPr>
        <w:color w:val="7F7F7F" w:themeColor="background1" w:themeShade="7F"/>
        <w:spacing w:val="60"/>
      </w:rPr>
    </w:sdtEndPr>
    <w:sdtContent>
      <w:p w14:paraId="0571B5C4" w14:textId="53491E48" w:rsidR="00C129AF" w:rsidRDefault="00C129AF">
        <w:pPr>
          <w:pStyle w:val="Footer"/>
          <w:pBdr>
            <w:top w:val="single" w:sz="4" w:space="1" w:color="D9D9D9" w:themeColor="background1" w:themeShade="D9"/>
          </w:pBdr>
          <w:jc w:val="right"/>
        </w:pPr>
        <w:r>
          <w:fldChar w:fldCharType="begin"/>
        </w:r>
        <w:r>
          <w:instrText xml:space="preserve"> PAGE   \* MERGEFORMAT </w:instrText>
        </w:r>
        <w:r>
          <w:fldChar w:fldCharType="separate"/>
        </w:r>
        <w:r w:rsidR="00415FF8">
          <w:rPr>
            <w:noProof/>
          </w:rPr>
          <w:t>10</w:t>
        </w:r>
        <w:r>
          <w:rPr>
            <w:noProof/>
          </w:rPr>
          <w:fldChar w:fldCharType="end"/>
        </w:r>
        <w:r>
          <w:t xml:space="preserve"> | </w:t>
        </w:r>
        <w:r>
          <w:rPr>
            <w:color w:val="7F7F7F" w:themeColor="background1" w:themeShade="7F"/>
            <w:spacing w:val="60"/>
          </w:rPr>
          <w:t>Page</w:t>
        </w:r>
      </w:p>
    </w:sdtContent>
  </w:sdt>
  <w:p w14:paraId="7656CB23" w14:textId="77777777" w:rsidR="00C129AF" w:rsidRDefault="00C12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459D1A" w14:textId="77777777" w:rsidR="001E647D" w:rsidRDefault="001E647D" w:rsidP="009A7C71">
      <w:pPr>
        <w:spacing w:after="0" w:line="240" w:lineRule="auto"/>
      </w:pPr>
      <w:r>
        <w:separator/>
      </w:r>
    </w:p>
  </w:footnote>
  <w:footnote w:type="continuationSeparator" w:id="0">
    <w:p w14:paraId="6654F2FC" w14:textId="77777777" w:rsidR="001E647D" w:rsidRDefault="001E647D" w:rsidP="009A7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713E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7F9"/>
    <w:rsid w:val="00042F57"/>
    <w:rsid w:val="000943E9"/>
    <w:rsid w:val="000A2710"/>
    <w:rsid w:val="000E6C6C"/>
    <w:rsid w:val="00130E3D"/>
    <w:rsid w:val="00146028"/>
    <w:rsid w:val="001572F5"/>
    <w:rsid w:val="00166A49"/>
    <w:rsid w:val="00180784"/>
    <w:rsid w:val="00180CCD"/>
    <w:rsid w:val="001877BF"/>
    <w:rsid w:val="001C552B"/>
    <w:rsid w:val="001E647D"/>
    <w:rsid w:val="0021157C"/>
    <w:rsid w:val="002215D4"/>
    <w:rsid w:val="00234F6C"/>
    <w:rsid w:val="00241203"/>
    <w:rsid w:val="002444C3"/>
    <w:rsid w:val="00254917"/>
    <w:rsid w:val="00272EAE"/>
    <w:rsid w:val="002730D4"/>
    <w:rsid w:val="002933B3"/>
    <w:rsid w:val="00295C3E"/>
    <w:rsid w:val="002E1109"/>
    <w:rsid w:val="00331BD4"/>
    <w:rsid w:val="003326F4"/>
    <w:rsid w:val="003420EF"/>
    <w:rsid w:val="00353C2A"/>
    <w:rsid w:val="00363CDD"/>
    <w:rsid w:val="003671BB"/>
    <w:rsid w:val="0038335E"/>
    <w:rsid w:val="003953AF"/>
    <w:rsid w:val="00395A24"/>
    <w:rsid w:val="003A4E90"/>
    <w:rsid w:val="003C2010"/>
    <w:rsid w:val="003C7102"/>
    <w:rsid w:val="00401B5A"/>
    <w:rsid w:val="00415FF8"/>
    <w:rsid w:val="004528D0"/>
    <w:rsid w:val="00470802"/>
    <w:rsid w:val="004B2A93"/>
    <w:rsid w:val="004D6582"/>
    <w:rsid w:val="0050453B"/>
    <w:rsid w:val="00517F97"/>
    <w:rsid w:val="005744DB"/>
    <w:rsid w:val="005A4917"/>
    <w:rsid w:val="005C5C11"/>
    <w:rsid w:val="005E54C7"/>
    <w:rsid w:val="00617696"/>
    <w:rsid w:val="006237AE"/>
    <w:rsid w:val="00674FB7"/>
    <w:rsid w:val="006967F9"/>
    <w:rsid w:val="007074BA"/>
    <w:rsid w:val="00745A6E"/>
    <w:rsid w:val="00762AFF"/>
    <w:rsid w:val="007779E5"/>
    <w:rsid w:val="007A53C5"/>
    <w:rsid w:val="007E51E6"/>
    <w:rsid w:val="007E5BFE"/>
    <w:rsid w:val="007F7602"/>
    <w:rsid w:val="00804FBB"/>
    <w:rsid w:val="0085036B"/>
    <w:rsid w:val="008614CC"/>
    <w:rsid w:val="008B223B"/>
    <w:rsid w:val="008C533F"/>
    <w:rsid w:val="008E5DCD"/>
    <w:rsid w:val="008E7505"/>
    <w:rsid w:val="009202DC"/>
    <w:rsid w:val="0093090D"/>
    <w:rsid w:val="00965B29"/>
    <w:rsid w:val="009739D0"/>
    <w:rsid w:val="00973CCD"/>
    <w:rsid w:val="009741BF"/>
    <w:rsid w:val="00991B00"/>
    <w:rsid w:val="009A7C71"/>
    <w:rsid w:val="009B09CD"/>
    <w:rsid w:val="009B0CFB"/>
    <w:rsid w:val="009B1114"/>
    <w:rsid w:val="009B3636"/>
    <w:rsid w:val="00A26707"/>
    <w:rsid w:val="00A8194D"/>
    <w:rsid w:val="00AE1D06"/>
    <w:rsid w:val="00AF3C33"/>
    <w:rsid w:val="00B10505"/>
    <w:rsid w:val="00B24DE0"/>
    <w:rsid w:val="00BC3A32"/>
    <w:rsid w:val="00BD4D7D"/>
    <w:rsid w:val="00BF1C1D"/>
    <w:rsid w:val="00C07914"/>
    <w:rsid w:val="00C129AF"/>
    <w:rsid w:val="00C15682"/>
    <w:rsid w:val="00C211E2"/>
    <w:rsid w:val="00C22DD3"/>
    <w:rsid w:val="00C32C52"/>
    <w:rsid w:val="00C74331"/>
    <w:rsid w:val="00C94B8B"/>
    <w:rsid w:val="00CE3777"/>
    <w:rsid w:val="00D3630E"/>
    <w:rsid w:val="00D45EDB"/>
    <w:rsid w:val="00D50B85"/>
    <w:rsid w:val="00DC3793"/>
    <w:rsid w:val="00E019A6"/>
    <w:rsid w:val="00E03E30"/>
    <w:rsid w:val="00E044D3"/>
    <w:rsid w:val="00E16161"/>
    <w:rsid w:val="00E62598"/>
    <w:rsid w:val="00ED5EF2"/>
    <w:rsid w:val="00F20043"/>
    <w:rsid w:val="00F24FEA"/>
    <w:rsid w:val="00F86F93"/>
    <w:rsid w:val="00F94F87"/>
    <w:rsid w:val="00FD2108"/>
    <w:rsid w:val="00FD592A"/>
    <w:rsid w:val="00FF0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3E8BBFF7"/>
  <w15:chartTrackingRefBased/>
  <w15:docId w15:val="{22AF8AEF-C80D-42B2-9937-A0C45CF36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67F9"/>
    <w:pPr>
      <w:spacing w:line="360" w:lineRule="auto"/>
    </w:pPr>
    <w:rPr>
      <w:rFonts w:ascii="Arial" w:hAnsi="Arial"/>
    </w:rPr>
  </w:style>
  <w:style w:type="paragraph" w:styleId="Heading1">
    <w:name w:val="heading 1"/>
    <w:basedOn w:val="Normal"/>
    <w:next w:val="Normal"/>
    <w:link w:val="Heading1Char"/>
    <w:uiPriority w:val="9"/>
    <w:qFormat/>
    <w:rsid w:val="006967F9"/>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67F9"/>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A7C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A7C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A7C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A7C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A7C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A7C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7C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7F9"/>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967F9"/>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9A7C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A7C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A7C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A7C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A7C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A7C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7C7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A7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C71"/>
    <w:rPr>
      <w:rFonts w:ascii="Arial" w:hAnsi="Arial"/>
    </w:rPr>
  </w:style>
  <w:style w:type="paragraph" w:styleId="Footer">
    <w:name w:val="footer"/>
    <w:basedOn w:val="Normal"/>
    <w:link w:val="FooterChar"/>
    <w:uiPriority w:val="99"/>
    <w:unhideWhenUsed/>
    <w:rsid w:val="009A7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C71"/>
    <w:rPr>
      <w:rFonts w:ascii="Arial" w:hAnsi="Arial"/>
    </w:rPr>
  </w:style>
  <w:style w:type="paragraph" w:styleId="TOCHeading">
    <w:name w:val="TOC Heading"/>
    <w:basedOn w:val="Heading1"/>
    <w:next w:val="Normal"/>
    <w:uiPriority w:val="39"/>
    <w:unhideWhenUsed/>
    <w:qFormat/>
    <w:rsid w:val="0024120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41203"/>
    <w:pPr>
      <w:spacing w:after="100"/>
    </w:pPr>
  </w:style>
  <w:style w:type="paragraph" w:styleId="TOC2">
    <w:name w:val="toc 2"/>
    <w:basedOn w:val="Normal"/>
    <w:next w:val="Normal"/>
    <w:autoRedefine/>
    <w:uiPriority w:val="39"/>
    <w:unhideWhenUsed/>
    <w:rsid w:val="00241203"/>
    <w:pPr>
      <w:spacing w:after="100"/>
      <w:ind w:left="220"/>
    </w:pPr>
  </w:style>
  <w:style w:type="character" w:styleId="Hyperlink">
    <w:name w:val="Hyperlink"/>
    <w:basedOn w:val="DefaultParagraphFont"/>
    <w:uiPriority w:val="99"/>
    <w:unhideWhenUsed/>
    <w:rsid w:val="00241203"/>
    <w:rPr>
      <w:color w:val="0563C1" w:themeColor="hyperlink"/>
      <w:u w:val="single"/>
    </w:rPr>
  </w:style>
  <w:style w:type="table" w:styleId="TableGrid">
    <w:name w:val="Table Grid"/>
    <w:basedOn w:val="TableNormal"/>
    <w:uiPriority w:val="39"/>
    <w:rsid w:val="00241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41203"/>
    <w:pPr>
      <w:spacing w:after="200" w:line="240" w:lineRule="auto"/>
    </w:pPr>
    <w:rPr>
      <w:i/>
      <w:iCs/>
      <w:color w:val="44546A" w:themeColor="text2"/>
      <w:sz w:val="18"/>
      <w:szCs w:val="18"/>
    </w:rPr>
  </w:style>
  <w:style w:type="paragraph" w:styleId="ListParagraph">
    <w:name w:val="List Paragraph"/>
    <w:basedOn w:val="Normal"/>
    <w:uiPriority w:val="34"/>
    <w:qFormat/>
    <w:rsid w:val="00241203"/>
    <w:pPr>
      <w:ind w:left="720"/>
      <w:contextualSpacing/>
    </w:pPr>
    <w:rPr>
      <w:rFonts w:asciiTheme="minorHAnsi" w:hAnsiTheme="minorHAnsi"/>
    </w:rPr>
  </w:style>
  <w:style w:type="paragraph" w:styleId="NormalWeb">
    <w:name w:val="Normal (Web)"/>
    <w:basedOn w:val="Normal"/>
    <w:uiPriority w:val="99"/>
    <w:semiHidden/>
    <w:unhideWhenUsed/>
    <w:rsid w:val="008B22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B22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8202588">
      <w:bodyDiv w:val="1"/>
      <w:marLeft w:val="0"/>
      <w:marRight w:val="0"/>
      <w:marTop w:val="0"/>
      <w:marBottom w:val="0"/>
      <w:divBdr>
        <w:top w:val="none" w:sz="0" w:space="0" w:color="auto"/>
        <w:left w:val="none" w:sz="0" w:space="0" w:color="auto"/>
        <w:bottom w:val="none" w:sz="0" w:space="0" w:color="auto"/>
        <w:right w:val="none" w:sz="0" w:space="0" w:color="auto"/>
      </w:divBdr>
    </w:div>
    <w:div w:id="679352002">
      <w:bodyDiv w:val="1"/>
      <w:marLeft w:val="0"/>
      <w:marRight w:val="0"/>
      <w:marTop w:val="0"/>
      <w:marBottom w:val="0"/>
      <w:divBdr>
        <w:top w:val="none" w:sz="0" w:space="0" w:color="auto"/>
        <w:left w:val="none" w:sz="0" w:space="0" w:color="auto"/>
        <w:bottom w:val="none" w:sz="0" w:space="0" w:color="auto"/>
        <w:right w:val="none" w:sz="0" w:space="0" w:color="auto"/>
      </w:divBdr>
    </w:div>
    <w:div w:id="971517088">
      <w:bodyDiv w:val="1"/>
      <w:marLeft w:val="0"/>
      <w:marRight w:val="0"/>
      <w:marTop w:val="0"/>
      <w:marBottom w:val="0"/>
      <w:divBdr>
        <w:top w:val="none" w:sz="0" w:space="0" w:color="auto"/>
        <w:left w:val="none" w:sz="0" w:space="0" w:color="auto"/>
        <w:bottom w:val="none" w:sz="0" w:space="0" w:color="auto"/>
        <w:right w:val="none" w:sz="0" w:space="0" w:color="auto"/>
      </w:divBdr>
    </w:div>
    <w:div w:id="1087119419">
      <w:bodyDiv w:val="1"/>
      <w:marLeft w:val="0"/>
      <w:marRight w:val="0"/>
      <w:marTop w:val="0"/>
      <w:marBottom w:val="0"/>
      <w:divBdr>
        <w:top w:val="none" w:sz="0" w:space="0" w:color="auto"/>
        <w:left w:val="none" w:sz="0" w:space="0" w:color="auto"/>
        <w:bottom w:val="none" w:sz="0" w:space="0" w:color="auto"/>
        <w:right w:val="none" w:sz="0" w:space="0" w:color="auto"/>
      </w:divBdr>
    </w:div>
    <w:div w:id="1149711714">
      <w:bodyDiv w:val="1"/>
      <w:marLeft w:val="0"/>
      <w:marRight w:val="0"/>
      <w:marTop w:val="0"/>
      <w:marBottom w:val="0"/>
      <w:divBdr>
        <w:top w:val="none" w:sz="0" w:space="0" w:color="auto"/>
        <w:left w:val="none" w:sz="0" w:space="0" w:color="auto"/>
        <w:bottom w:val="none" w:sz="0" w:space="0" w:color="auto"/>
        <w:right w:val="none" w:sz="0" w:space="0" w:color="auto"/>
      </w:divBdr>
    </w:div>
    <w:div w:id="1165822873">
      <w:bodyDiv w:val="1"/>
      <w:marLeft w:val="0"/>
      <w:marRight w:val="0"/>
      <w:marTop w:val="0"/>
      <w:marBottom w:val="0"/>
      <w:divBdr>
        <w:top w:val="none" w:sz="0" w:space="0" w:color="auto"/>
        <w:left w:val="none" w:sz="0" w:space="0" w:color="auto"/>
        <w:bottom w:val="none" w:sz="0" w:space="0" w:color="auto"/>
        <w:right w:val="none" w:sz="0" w:space="0" w:color="auto"/>
      </w:divBdr>
    </w:div>
    <w:div w:id="1490100922">
      <w:bodyDiv w:val="1"/>
      <w:marLeft w:val="0"/>
      <w:marRight w:val="0"/>
      <w:marTop w:val="0"/>
      <w:marBottom w:val="0"/>
      <w:divBdr>
        <w:top w:val="none" w:sz="0" w:space="0" w:color="auto"/>
        <w:left w:val="none" w:sz="0" w:space="0" w:color="auto"/>
        <w:bottom w:val="none" w:sz="0" w:space="0" w:color="auto"/>
        <w:right w:val="none" w:sz="0" w:space="0" w:color="auto"/>
      </w:divBdr>
    </w:div>
    <w:div w:id="1642880847">
      <w:bodyDiv w:val="1"/>
      <w:marLeft w:val="0"/>
      <w:marRight w:val="0"/>
      <w:marTop w:val="0"/>
      <w:marBottom w:val="0"/>
      <w:divBdr>
        <w:top w:val="none" w:sz="0" w:space="0" w:color="auto"/>
        <w:left w:val="none" w:sz="0" w:space="0" w:color="auto"/>
        <w:bottom w:val="none" w:sz="0" w:space="0" w:color="auto"/>
        <w:right w:val="none" w:sz="0" w:space="0" w:color="auto"/>
      </w:divBdr>
    </w:div>
    <w:div w:id="1735930964">
      <w:bodyDiv w:val="1"/>
      <w:marLeft w:val="0"/>
      <w:marRight w:val="0"/>
      <w:marTop w:val="0"/>
      <w:marBottom w:val="0"/>
      <w:divBdr>
        <w:top w:val="none" w:sz="0" w:space="0" w:color="auto"/>
        <w:left w:val="none" w:sz="0" w:space="0" w:color="auto"/>
        <w:bottom w:val="none" w:sz="0" w:space="0" w:color="auto"/>
        <w:right w:val="none" w:sz="0" w:space="0" w:color="auto"/>
      </w:divBdr>
    </w:div>
    <w:div w:id="1860002491">
      <w:bodyDiv w:val="1"/>
      <w:marLeft w:val="0"/>
      <w:marRight w:val="0"/>
      <w:marTop w:val="0"/>
      <w:marBottom w:val="0"/>
      <w:divBdr>
        <w:top w:val="none" w:sz="0" w:space="0" w:color="auto"/>
        <w:left w:val="none" w:sz="0" w:space="0" w:color="auto"/>
        <w:bottom w:val="none" w:sz="0" w:space="0" w:color="auto"/>
        <w:right w:val="none" w:sz="0" w:space="0" w:color="auto"/>
      </w:divBdr>
    </w:div>
    <w:div w:id="2141878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Bli19</b:Tag>
    <b:SourceType>InternetSite</b:SourceType>
    <b:Guid>{A47786C7-3086-4DFD-96B4-F243938C649B}</b:Guid>
    <b:Title>Renegade dx30</b:Title>
    <b:Year>2019</b:Year>
    <b:Author>
      <b:Author>
        <b:NameList>
          <b:Person>
            <b:Last>Ltd</b:Last>
            <b:First>Blitzworld</b:First>
            <b:Middle>Buggies</b:Middle>
          </b:Person>
        </b:NameList>
      </b:Author>
    </b:Author>
    <b:InternetSiteTitle>Blitzworld</b:InternetSiteTitle>
    <b:URL>https://www.blitzworld.co.uk/Subaru-DX30-Blitzworld-buggy</b:URL>
    <b:RefOrder>1</b:RefOrder>
  </b:Source>
  <b:Source>
    <b:Tag>car17</b:Tag>
    <b:SourceType>InternetSite</b:SourceType>
    <b:Guid>{5BB846D2-89B9-45CF-A8E4-0CD05F24BF48}</b:Guid>
    <b:Title>carspecs calculator</b:Title>
    <b:InternetSiteTitle>carspecs</b:InternetSiteTitle>
    <b:Year>2017</b:Year>
    <b:URL>https://www.carspecs.us/calculator/0-60</b:URL>
    <b:RefOrder>2</b:RefOrder>
  </b:Source>
  <b:Source>
    <b:Tag>eng19</b:Tag>
    <b:SourceType>InternetSite</b:SourceType>
    <b:Guid>{B185415B-91A6-4858-99CF-8B44144E4C84}</b:Guid>
    <b:Title>engineering tool box</b:Title>
    <b:Year>2019</b:Year>
    <b:URL>https://www.engineeringtoolbox.com/drag-coefficient-d_627.html</b:URL>
    <b:RefOrder>3</b:RefOrder>
  </b:Source>
  <b:Source>
    <b:Tag>gra19</b:Tag>
    <b:SourceType>InternetSite</b:SourceType>
    <b:Guid>{7D2115A3-EB80-4565-92D7-E14782910932}</b:Guid>
    <b:Title>gran turismo</b:Title>
    <b:Year>2019</b:Year>
    <b:URL>https://gran-turismo.fandom.com/wiki/Suzuka_Circuit_East</b:URL>
    <b:RefOrder>4</b:RefOrder>
  </b:Source>
</b:Sources>
</file>

<file path=customXml/itemProps1.xml><?xml version="1.0" encoding="utf-8"?>
<ds:datastoreItem xmlns:ds="http://schemas.openxmlformats.org/officeDocument/2006/customXml" ds:itemID="{5026C7A8-ED7C-477B-8E01-AD33CF894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10</Pages>
  <Words>936</Words>
  <Characters>5337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Gordon (P150782)</dc:creator>
  <cp:keywords/>
  <dc:description/>
  <cp:lastModifiedBy>Oliver Gordon (P150782)</cp:lastModifiedBy>
  <cp:revision>8</cp:revision>
  <dcterms:created xsi:type="dcterms:W3CDTF">2019-12-01T13:08:00Z</dcterms:created>
  <dcterms:modified xsi:type="dcterms:W3CDTF">2019-12-01T20:27:00Z</dcterms:modified>
</cp:coreProperties>
</file>