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18222" w14:textId="39919806" w:rsidR="00200372" w:rsidRDefault="00200372" w:rsidP="00200372">
      <w:pPr>
        <w:spacing w:line="360" w:lineRule="auto"/>
        <w:jc w:val="both"/>
        <w:rPr>
          <w:rFonts w:ascii="Arial" w:hAnsi="Arial" w:cs="Arial"/>
          <w:b/>
          <w:bCs/>
        </w:rPr>
      </w:pPr>
      <w:r>
        <w:rPr>
          <w:rFonts w:ascii="Arial" w:hAnsi="Arial" w:cs="Arial"/>
          <w:b/>
          <w:bCs/>
          <w:noProof/>
        </w:rPr>
        <w:drawing>
          <wp:anchor distT="0" distB="0" distL="114300" distR="114300" simplePos="0" relativeHeight="251657216" behindDoc="1" locked="0" layoutInCell="1" allowOverlap="1" wp14:anchorId="2128B217" wp14:editId="5A7E0924">
            <wp:simplePos x="0" y="0"/>
            <wp:positionH relativeFrom="margin">
              <wp:posOffset>-441559</wp:posOffset>
            </wp:positionH>
            <wp:positionV relativeFrom="paragraph">
              <wp:posOffset>1270</wp:posOffset>
            </wp:positionV>
            <wp:extent cx="2215515" cy="15392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5515" cy="1539240"/>
                    </a:xfrm>
                    <a:prstGeom prst="rect">
                      <a:avLst/>
                    </a:prstGeom>
                    <a:noFill/>
                  </pic:spPr>
                </pic:pic>
              </a:graphicData>
            </a:graphic>
            <wp14:sizeRelH relativeFrom="page">
              <wp14:pctWidth>0</wp14:pctWidth>
            </wp14:sizeRelH>
            <wp14:sizeRelV relativeFrom="page">
              <wp14:pctHeight>0</wp14:pctHeight>
            </wp14:sizeRelV>
          </wp:anchor>
        </w:drawing>
      </w:r>
    </w:p>
    <w:p w14:paraId="4779E72C" w14:textId="2D47E10E" w:rsidR="00200372" w:rsidRDefault="00200372" w:rsidP="00200372">
      <w:pPr>
        <w:spacing w:line="360" w:lineRule="auto"/>
        <w:jc w:val="both"/>
        <w:rPr>
          <w:rFonts w:ascii="Arial" w:hAnsi="Arial" w:cs="Arial"/>
          <w:b/>
          <w:bCs/>
        </w:rPr>
      </w:pPr>
    </w:p>
    <w:p w14:paraId="48BA398D" w14:textId="77777777" w:rsidR="00200372" w:rsidRDefault="00200372" w:rsidP="00200372">
      <w:pPr>
        <w:spacing w:line="360" w:lineRule="auto"/>
        <w:jc w:val="both"/>
        <w:rPr>
          <w:rFonts w:ascii="Arial" w:hAnsi="Arial" w:cs="Arial"/>
          <w:b/>
          <w:bCs/>
        </w:rPr>
      </w:pPr>
    </w:p>
    <w:p w14:paraId="207C15E6" w14:textId="47F0256C" w:rsidR="00200372" w:rsidRDefault="00200372" w:rsidP="00200372">
      <w:pPr>
        <w:spacing w:line="360" w:lineRule="auto"/>
        <w:jc w:val="both"/>
        <w:rPr>
          <w:rFonts w:ascii="Arial" w:hAnsi="Arial" w:cs="Arial"/>
          <w:b/>
          <w:bCs/>
        </w:rPr>
      </w:pPr>
    </w:p>
    <w:p w14:paraId="45ADC77D" w14:textId="77777777" w:rsidR="00200372" w:rsidRDefault="00200372" w:rsidP="00200372">
      <w:pPr>
        <w:spacing w:line="360" w:lineRule="auto"/>
        <w:jc w:val="both"/>
        <w:rPr>
          <w:rFonts w:ascii="Arial" w:hAnsi="Arial" w:cs="Arial"/>
          <w:b/>
          <w:bCs/>
        </w:rPr>
      </w:pPr>
    </w:p>
    <w:p w14:paraId="34EBC293" w14:textId="77777777" w:rsidR="00200372" w:rsidRPr="009E6DCD" w:rsidRDefault="00200372" w:rsidP="00200372">
      <w:pPr>
        <w:shd w:val="clear" w:color="auto" w:fill="4472C4"/>
        <w:spacing w:line="360" w:lineRule="auto"/>
        <w:jc w:val="center"/>
        <w:rPr>
          <w:rFonts w:ascii="Times New Roman" w:hAnsi="Times New Roman"/>
          <w:b/>
          <w:bCs/>
          <w:sz w:val="44"/>
          <w:szCs w:val="44"/>
        </w:rPr>
      </w:pPr>
      <w:r w:rsidRPr="009E6DCD">
        <w:rPr>
          <w:rFonts w:ascii="Times New Roman" w:hAnsi="Times New Roman"/>
          <w:b/>
          <w:bCs/>
          <w:sz w:val="44"/>
          <w:szCs w:val="44"/>
        </w:rPr>
        <w:t>UNIVERSITY OF WALES TRINITY SAINT DAVID</w:t>
      </w:r>
    </w:p>
    <w:p w14:paraId="53945B17" w14:textId="77777777" w:rsidR="00200372" w:rsidRPr="009E6DCD" w:rsidRDefault="00200372" w:rsidP="00200372">
      <w:pPr>
        <w:shd w:val="clear" w:color="auto" w:fill="4472C4"/>
        <w:spacing w:line="360" w:lineRule="auto"/>
        <w:jc w:val="center"/>
        <w:rPr>
          <w:rFonts w:ascii="Times New Roman" w:hAnsi="Times New Roman"/>
          <w:b/>
          <w:bCs/>
          <w:sz w:val="44"/>
          <w:szCs w:val="44"/>
        </w:rPr>
      </w:pPr>
      <w:r w:rsidRPr="009E6DCD">
        <w:rPr>
          <w:rFonts w:ascii="Times New Roman" w:hAnsi="Times New Roman"/>
          <w:b/>
          <w:bCs/>
          <w:sz w:val="44"/>
          <w:szCs w:val="44"/>
        </w:rPr>
        <w:t>BUSINESS SCHOOL LONDON CAMPUS</w:t>
      </w:r>
    </w:p>
    <w:p w14:paraId="7D776B73" w14:textId="77777777" w:rsidR="00200372" w:rsidRPr="009E6DCD" w:rsidRDefault="00200372" w:rsidP="00200372">
      <w:pPr>
        <w:shd w:val="clear" w:color="auto" w:fill="4472C4"/>
        <w:spacing w:line="360" w:lineRule="auto"/>
        <w:jc w:val="center"/>
        <w:rPr>
          <w:rFonts w:ascii="Times New Roman" w:hAnsi="Times New Roman"/>
          <w:b/>
          <w:bCs/>
          <w:sz w:val="44"/>
          <w:szCs w:val="44"/>
        </w:rPr>
      </w:pPr>
      <w:r>
        <w:rPr>
          <w:rFonts w:ascii="Times New Roman" w:hAnsi="Times New Roman"/>
          <w:b/>
          <w:bCs/>
          <w:sz w:val="44"/>
          <w:szCs w:val="44"/>
        </w:rPr>
        <w:t>BALENDRAN KANDASAMY</w:t>
      </w:r>
    </w:p>
    <w:p w14:paraId="696222C5" w14:textId="77777777" w:rsidR="00200372" w:rsidRPr="009E6DCD" w:rsidRDefault="00200372" w:rsidP="00200372">
      <w:pPr>
        <w:shd w:val="clear" w:color="auto" w:fill="4472C4"/>
        <w:spacing w:line="360" w:lineRule="auto"/>
        <w:jc w:val="center"/>
        <w:rPr>
          <w:rFonts w:ascii="Times New Roman" w:hAnsi="Times New Roman"/>
          <w:b/>
          <w:bCs/>
          <w:sz w:val="44"/>
          <w:szCs w:val="44"/>
        </w:rPr>
      </w:pPr>
      <w:r w:rsidRPr="009E6DCD">
        <w:rPr>
          <w:rFonts w:ascii="Times New Roman" w:hAnsi="Times New Roman"/>
          <w:b/>
          <w:bCs/>
          <w:sz w:val="44"/>
          <w:szCs w:val="44"/>
        </w:rPr>
        <w:t xml:space="preserve"> MA</w:t>
      </w:r>
      <w:r>
        <w:rPr>
          <w:rFonts w:ascii="Times New Roman" w:hAnsi="Times New Roman"/>
          <w:b/>
          <w:bCs/>
          <w:sz w:val="44"/>
          <w:szCs w:val="44"/>
        </w:rPr>
        <w:t>NAGING PROJECTS IN THE ORGANISATION</w:t>
      </w:r>
    </w:p>
    <w:p w14:paraId="74DCD37A" w14:textId="77777777" w:rsidR="00200372" w:rsidRPr="009E6DCD" w:rsidRDefault="00200372" w:rsidP="00200372">
      <w:pPr>
        <w:shd w:val="clear" w:color="auto" w:fill="4472C4"/>
        <w:spacing w:line="360" w:lineRule="auto"/>
        <w:jc w:val="center"/>
        <w:rPr>
          <w:rFonts w:ascii="Times New Roman" w:hAnsi="Times New Roman"/>
          <w:b/>
          <w:bCs/>
          <w:sz w:val="44"/>
          <w:szCs w:val="44"/>
        </w:rPr>
      </w:pPr>
      <w:r w:rsidRPr="009E6DCD">
        <w:rPr>
          <w:rFonts w:ascii="Times New Roman" w:hAnsi="Times New Roman"/>
          <w:b/>
          <w:bCs/>
          <w:sz w:val="44"/>
          <w:szCs w:val="44"/>
        </w:rPr>
        <w:t>BMSW</w:t>
      </w:r>
      <w:r>
        <w:rPr>
          <w:rFonts w:ascii="Times New Roman" w:hAnsi="Times New Roman"/>
          <w:b/>
          <w:bCs/>
          <w:sz w:val="44"/>
          <w:szCs w:val="44"/>
        </w:rPr>
        <w:t>51</w:t>
      </w:r>
      <w:r w:rsidRPr="009E6DCD">
        <w:rPr>
          <w:rFonts w:ascii="Times New Roman" w:hAnsi="Times New Roman"/>
          <w:b/>
          <w:bCs/>
          <w:sz w:val="44"/>
          <w:szCs w:val="44"/>
        </w:rPr>
        <w:t>04</w:t>
      </w:r>
      <w:r>
        <w:rPr>
          <w:rFonts w:ascii="Times New Roman" w:hAnsi="Times New Roman"/>
          <w:b/>
          <w:bCs/>
          <w:sz w:val="44"/>
          <w:szCs w:val="44"/>
        </w:rPr>
        <w:t>_LON</w:t>
      </w:r>
    </w:p>
    <w:p w14:paraId="56A9EF72" w14:textId="77777777" w:rsidR="00200372" w:rsidRDefault="00200372" w:rsidP="00200372">
      <w:pPr>
        <w:shd w:val="clear" w:color="auto" w:fill="4472C4"/>
        <w:spacing w:line="360" w:lineRule="auto"/>
        <w:jc w:val="center"/>
        <w:rPr>
          <w:rFonts w:ascii="Times New Roman" w:hAnsi="Times New Roman"/>
          <w:b/>
          <w:bCs/>
          <w:sz w:val="44"/>
          <w:szCs w:val="44"/>
        </w:rPr>
      </w:pPr>
    </w:p>
    <w:p w14:paraId="5053D9A1" w14:textId="77777777" w:rsidR="00200372" w:rsidRDefault="00200372" w:rsidP="00200372">
      <w:pPr>
        <w:shd w:val="clear" w:color="auto" w:fill="4472C4"/>
        <w:spacing w:line="360" w:lineRule="auto"/>
        <w:jc w:val="center"/>
        <w:rPr>
          <w:rFonts w:ascii="Times New Roman" w:hAnsi="Times New Roman"/>
          <w:b/>
          <w:bCs/>
          <w:sz w:val="44"/>
          <w:szCs w:val="44"/>
        </w:rPr>
      </w:pPr>
    </w:p>
    <w:p w14:paraId="3BD0E0F0" w14:textId="77777777" w:rsidR="00200372" w:rsidRPr="009E6DCD" w:rsidRDefault="00200372" w:rsidP="00200372">
      <w:pPr>
        <w:shd w:val="clear" w:color="auto" w:fill="4472C4"/>
        <w:spacing w:line="360" w:lineRule="auto"/>
        <w:jc w:val="center"/>
        <w:rPr>
          <w:rFonts w:ascii="Times New Roman" w:hAnsi="Times New Roman"/>
          <w:b/>
          <w:bCs/>
          <w:sz w:val="44"/>
          <w:szCs w:val="44"/>
        </w:rPr>
      </w:pPr>
      <w:r w:rsidRPr="009E6DCD">
        <w:rPr>
          <w:rFonts w:ascii="Times New Roman" w:hAnsi="Times New Roman"/>
          <w:b/>
          <w:bCs/>
          <w:sz w:val="44"/>
          <w:szCs w:val="44"/>
        </w:rPr>
        <w:t>1913013</w:t>
      </w:r>
    </w:p>
    <w:p w14:paraId="20E43F18" w14:textId="77777777" w:rsidR="00200372" w:rsidRDefault="00200372" w:rsidP="00200372">
      <w:pPr>
        <w:spacing w:line="360" w:lineRule="auto"/>
        <w:jc w:val="both"/>
        <w:rPr>
          <w:rFonts w:ascii="Arial" w:hAnsi="Arial" w:cs="Arial"/>
          <w:b/>
          <w:bCs/>
        </w:rPr>
      </w:pPr>
    </w:p>
    <w:p w14:paraId="36BD6C43" w14:textId="77777777" w:rsidR="00200372" w:rsidRDefault="00200372" w:rsidP="00200372">
      <w:pPr>
        <w:spacing w:line="360" w:lineRule="auto"/>
        <w:jc w:val="both"/>
        <w:rPr>
          <w:rFonts w:ascii="Arial" w:hAnsi="Arial" w:cs="Arial"/>
          <w:b/>
          <w:bCs/>
        </w:rPr>
      </w:pPr>
    </w:p>
    <w:p w14:paraId="3DB86D25" w14:textId="77777777" w:rsidR="00200372" w:rsidRDefault="00200372" w:rsidP="00200372">
      <w:pPr>
        <w:spacing w:line="360" w:lineRule="auto"/>
        <w:jc w:val="both"/>
        <w:rPr>
          <w:rFonts w:ascii="Arial" w:hAnsi="Arial" w:cs="Arial"/>
          <w:b/>
          <w:bCs/>
        </w:rPr>
      </w:pPr>
    </w:p>
    <w:p w14:paraId="1C6FA8D0" w14:textId="77777777" w:rsidR="00200372" w:rsidRDefault="00200372" w:rsidP="00200372">
      <w:pPr>
        <w:spacing w:line="360" w:lineRule="auto"/>
        <w:jc w:val="both"/>
        <w:rPr>
          <w:rFonts w:ascii="Arial" w:hAnsi="Arial" w:cs="Arial"/>
          <w:b/>
          <w:bCs/>
        </w:rPr>
      </w:pPr>
    </w:p>
    <w:p w14:paraId="1C54880F" w14:textId="77777777" w:rsidR="00200372" w:rsidRDefault="00200372" w:rsidP="00200372">
      <w:pPr>
        <w:spacing w:line="360" w:lineRule="auto"/>
        <w:jc w:val="both"/>
        <w:rPr>
          <w:rFonts w:ascii="Arial" w:hAnsi="Arial" w:cs="Arial"/>
          <w:b/>
          <w:bCs/>
        </w:rPr>
      </w:pPr>
    </w:p>
    <w:p w14:paraId="67E0ED0E" w14:textId="4C5F5658" w:rsidR="00200372" w:rsidRPr="00200372" w:rsidRDefault="00200372" w:rsidP="00200372">
      <w:pPr>
        <w:spacing w:line="360" w:lineRule="auto"/>
        <w:jc w:val="both"/>
        <w:rPr>
          <w:rFonts w:ascii="Arial" w:hAnsi="Arial" w:cs="Arial"/>
          <w:b/>
          <w:bCs/>
        </w:rPr>
      </w:pPr>
      <w:r w:rsidRPr="00200372">
        <w:rPr>
          <w:rFonts w:ascii="Arial" w:hAnsi="Arial" w:cs="Arial"/>
          <w:b/>
          <w:bCs/>
        </w:rPr>
        <w:lastRenderedPageBreak/>
        <w:t>Table of content</w:t>
      </w:r>
    </w:p>
    <w:p w14:paraId="3AF32600" w14:textId="77777777" w:rsidR="00200372" w:rsidRPr="00200372" w:rsidRDefault="00200372" w:rsidP="00200372">
      <w:pPr>
        <w:pStyle w:val="TOCHeading"/>
        <w:spacing w:line="360" w:lineRule="auto"/>
        <w:rPr>
          <w:rFonts w:ascii="Arial" w:hAnsi="Arial" w:cs="Arial"/>
          <w:sz w:val="22"/>
          <w:szCs w:val="22"/>
        </w:rPr>
      </w:pPr>
      <w:r w:rsidRPr="00200372">
        <w:rPr>
          <w:rFonts w:ascii="Arial" w:hAnsi="Arial" w:cs="Arial"/>
          <w:sz w:val="22"/>
          <w:szCs w:val="22"/>
        </w:rPr>
        <w:t>Contents</w:t>
      </w:r>
    </w:p>
    <w:p w14:paraId="1D05A7C4" w14:textId="77777777" w:rsidR="00200372" w:rsidRPr="00200372" w:rsidRDefault="00200372" w:rsidP="00200372">
      <w:pPr>
        <w:pStyle w:val="TOC1"/>
        <w:tabs>
          <w:tab w:val="right" w:leader="dot" w:pos="9350"/>
        </w:tabs>
        <w:spacing w:line="360" w:lineRule="auto"/>
        <w:jc w:val="both"/>
        <w:rPr>
          <w:rFonts w:ascii="Arial" w:hAnsi="Arial" w:cs="Arial"/>
          <w:noProof/>
        </w:rPr>
      </w:pPr>
      <w:r w:rsidRPr="00200372">
        <w:rPr>
          <w:rFonts w:ascii="Arial" w:hAnsi="Arial" w:cs="Arial"/>
        </w:rPr>
        <w:fldChar w:fldCharType="begin"/>
      </w:r>
      <w:r w:rsidRPr="00200372">
        <w:rPr>
          <w:rFonts w:ascii="Arial" w:hAnsi="Arial" w:cs="Arial"/>
        </w:rPr>
        <w:instrText xml:space="preserve"> TOC \o "1-3" \h \z \u </w:instrText>
      </w:r>
      <w:r w:rsidRPr="00200372">
        <w:rPr>
          <w:rFonts w:ascii="Arial" w:hAnsi="Arial" w:cs="Arial"/>
        </w:rPr>
        <w:fldChar w:fldCharType="separate"/>
      </w:r>
      <w:hyperlink w:anchor="_Toc70512603" w:history="1">
        <w:r w:rsidRPr="00200372">
          <w:rPr>
            <w:rStyle w:val="Hyperlink"/>
            <w:rFonts w:ascii="Arial" w:hAnsi="Arial" w:cs="Arial"/>
            <w:noProof/>
          </w:rPr>
          <w:t>introduction</w:t>
        </w:r>
        <w:r w:rsidRPr="00200372">
          <w:rPr>
            <w:rFonts w:ascii="Arial" w:hAnsi="Arial" w:cs="Arial"/>
            <w:noProof/>
            <w:webHidden/>
          </w:rPr>
          <w:tab/>
          <w:t>.</w:t>
        </w:r>
        <w:r w:rsidRPr="00200372">
          <w:rPr>
            <w:rFonts w:ascii="Arial" w:hAnsi="Arial" w:cs="Arial"/>
            <w:noProof/>
            <w:webHidden/>
          </w:rPr>
          <w:fldChar w:fldCharType="begin"/>
        </w:r>
        <w:r w:rsidRPr="00200372">
          <w:rPr>
            <w:rFonts w:ascii="Arial" w:hAnsi="Arial" w:cs="Arial"/>
            <w:noProof/>
            <w:webHidden/>
          </w:rPr>
          <w:instrText xml:space="preserve"> PAGEREF _Toc70512603 \h </w:instrText>
        </w:r>
        <w:r w:rsidRPr="00200372">
          <w:rPr>
            <w:rFonts w:ascii="Arial" w:hAnsi="Arial" w:cs="Arial"/>
            <w:noProof/>
            <w:webHidden/>
          </w:rPr>
        </w:r>
        <w:r w:rsidRPr="00200372">
          <w:rPr>
            <w:rFonts w:ascii="Arial" w:hAnsi="Arial" w:cs="Arial"/>
            <w:noProof/>
            <w:webHidden/>
          </w:rPr>
          <w:fldChar w:fldCharType="separate"/>
        </w:r>
        <w:r w:rsidRPr="00200372">
          <w:rPr>
            <w:rFonts w:ascii="Arial" w:hAnsi="Arial" w:cs="Arial"/>
            <w:noProof/>
            <w:webHidden/>
          </w:rPr>
          <w:t>4</w:t>
        </w:r>
        <w:r w:rsidRPr="00200372">
          <w:rPr>
            <w:rFonts w:ascii="Arial" w:hAnsi="Arial" w:cs="Arial"/>
            <w:noProof/>
            <w:webHidden/>
          </w:rPr>
          <w:fldChar w:fldCharType="end"/>
        </w:r>
      </w:hyperlink>
    </w:p>
    <w:p w14:paraId="7D01D4E7" w14:textId="77777777" w:rsidR="00200372" w:rsidRPr="00200372" w:rsidRDefault="00C12A35" w:rsidP="00200372">
      <w:pPr>
        <w:pStyle w:val="TOC1"/>
        <w:tabs>
          <w:tab w:val="right" w:leader="dot" w:pos="9350"/>
        </w:tabs>
        <w:spacing w:line="360" w:lineRule="auto"/>
        <w:jc w:val="both"/>
        <w:rPr>
          <w:rFonts w:ascii="Arial" w:hAnsi="Arial" w:cs="Arial"/>
          <w:noProof/>
        </w:rPr>
      </w:pPr>
      <w:hyperlink w:anchor="_Toc70512604" w:history="1">
        <w:r w:rsidR="00200372" w:rsidRPr="00200372">
          <w:rPr>
            <w:rStyle w:val="Hyperlink"/>
            <w:rFonts w:ascii="Arial" w:hAnsi="Arial" w:cs="Arial"/>
            <w:noProof/>
          </w:rPr>
          <w:t>Literature review</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_Toc70512604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5</w:t>
        </w:r>
        <w:r w:rsidR="00200372" w:rsidRPr="00200372">
          <w:rPr>
            <w:rFonts w:ascii="Arial" w:hAnsi="Arial" w:cs="Arial"/>
            <w:noProof/>
            <w:webHidden/>
          </w:rPr>
          <w:fldChar w:fldCharType="end"/>
        </w:r>
      </w:hyperlink>
    </w:p>
    <w:p w14:paraId="4A51A5CB" w14:textId="77777777" w:rsidR="00200372" w:rsidRPr="00200372" w:rsidRDefault="00C12A35" w:rsidP="00200372">
      <w:pPr>
        <w:pStyle w:val="TOC2"/>
        <w:spacing w:line="360" w:lineRule="auto"/>
        <w:ind w:left="0"/>
        <w:rPr>
          <w:rFonts w:ascii="Arial" w:hAnsi="Arial" w:cs="Arial"/>
          <w:noProof/>
        </w:rPr>
      </w:pPr>
      <w:hyperlink w:anchor="_Toc70512605" w:history="1">
        <w:r w:rsidR="00200372" w:rsidRPr="00200372">
          <w:rPr>
            <w:rStyle w:val="Hyperlink"/>
            <w:rFonts w:ascii="Arial" w:hAnsi="Arial" w:cs="Arial"/>
            <w:noProof/>
          </w:rPr>
          <w:t>PM tools, techniques, and software</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_Toc70512605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5</w:t>
        </w:r>
        <w:r w:rsidR="00200372" w:rsidRPr="00200372">
          <w:rPr>
            <w:rFonts w:ascii="Arial" w:hAnsi="Arial" w:cs="Arial"/>
            <w:noProof/>
            <w:webHidden/>
          </w:rPr>
          <w:fldChar w:fldCharType="end"/>
        </w:r>
      </w:hyperlink>
    </w:p>
    <w:p w14:paraId="39522A99" w14:textId="77777777" w:rsidR="00200372" w:rsidRPr="00200372" w:rsidRDefault="00C12A35" w:rsidP="00200372">
      <w:pPr>
        <w:pStyle w:val="TOC1"/>
        <w:tabs>
          <w:tab w:val="right" w:leader="dot" w:pos="9350"/>
        </w:tabs>
        <w:spacing w:line="360" w:lineRule="auto"/>
        <w:jc w:val="both"/>
        <w:rPr>
          <w:rFonts w:ascii="Arial" w:hAnsi="Arial" w:cs="Arial"/>
          <w:noProof/>
        </w:rPr>
      </w:pPr>
      <w:hyperlink w:anchor="_Toc70512606" w:history="1">
        <w:r w:rsidR="00200372" w:rsidRPr="00200372">
          <w:rPr>
            <w:rStyle w:val="Hyperlink"/>
            <w:rFonts w:ascii="Arial" w:hAnsi="Arial" w:cs="Arial"/>
            <w:noProof/>
            <w:shd w:val="clear" w:color="auto" w:fill="FFFFFF"/>
          </w:rPr>
          <w:t>Stages in project management</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_Toc70512606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6</w:t>
        </w:r>
        <w:r w:rsidR="00200372" w:rsidRPr="00200372">
          <w:rPr>
            <w:rFonts w:ascii="Arial" w:hAnsi="Arial" w:cs="Arial"/>
            <w:noProof/>
            <w:webHidden/>
          </w:rPr>
          <w:fldChar w:fldCharType="end"/>
        </w:r>
      </w:hyperlink>
    </w:p>
    <w:p w14:paraId="2038FEDC" w14:textId="77777777" w:rsidR="00200372" w:rsidRPr="00200372" w:rsidRDefault="00C12A35" w:rsidP="00200372">
      <w:pPr>
        <w:pStyle w:val="TOC2"/>
        <w:spacing w:line="360" w:lineRule="auto"/>
        <w:ind w:left="0"/>
        <w:rPr>
          <w:rFonts w:ascii="Arial" w:hAnsi="Arial" w:cs="Arial"/>
          <w:noProof/>
        </w:rPr>
      </w:pPr>
      <w:hyperlink w:anchor="_Toc70512607" w:history="1">
        <w:r w:rsidR="00200372" w:rsidRPr="00200372">
          <w:rPr>
            <w:rStyle w:val="Hyperlink"/>
            <w:rFonts w:ascii="Arial" w:hAnsi="Arial" w:cs="Arial"/>
            <w:noProof/>
            <w:shd w:val="clear" w:color="auto" w:fill="FFFFFF"/>
          </w:rPr>
          <w:t>Initiate</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_Toc70512607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6</w:t>
        </w:r>
        <w:r w:rsidR="00200372" w:rsidRPr="00200372">
          <w:rPr>
            <w:rFonts w:ascii="Arial" w:hAnsi="Arial" w:cs="Arial"/>
            <w:noProof/>
            <w:webHidden/>
          </w:rPr>
          <w:fldChar w:fldCharType="end"/>
        </w:r>
      </w:hyperlink>
    </w:p>
    <w:p w14:paraId="4595F824" w14:textId="77777777" w:rsidR="00200372" w:rsidRPr="00200372" w:rsidRDefault="00C12A35" w:rsidP="00200372">
      <w:pPr>
        <w:pStyle w:val="TOC2"/>
        <w:spacing w:line="360" w:lineRule="auto"/>
        <w:ind w:left="0"/>
        <w:rPr>
          <w:rFonts w:ascii="Arial" w:hAnsi="Arial" w:cs="Arial"/>
          <w:noProof/>
        </w:rPr>
      </w:pPr>
      <w:hyperlink w:anchor="_Toc70512608" w:history="1">
        <w:r w:rsidR="00200372" w:rsidRPr="00200372">
          <w:rPr>
            <w:rStyle w:val="Hyperlink"/>
            <w:rFonts w:ascii="Arial" w:hAnsi="Arial" w:cs="Arial"/>
            <w:noProof/>
            <w:shd w:val="clear" w:color="auto" w:fill="FFFFFF"/>
          </w:rPr>
          <w:t>Planning</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_Toc70512608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6</w:t>
        </w:r>
        <w:r w:rsidR="00200372" w:rsidRPr="00200372">
          <w:rPr>
            <w:rFonts w:ascii="Arial" w:hAnsi="Arial" w:cs="Arial"/>
            <w:noProof/>
            <w:webHidden/>
          </w:rPr>
          <w:fldChar w:fldCharType="end"/>
        </w:r>
      </w:hyperlink>
    </w:p>
    <w:p w14:paraId="255D5C17" w14:textId="77777777" w:rsidR="00200372" w:rsidRPr="00200372" w:rsidRDefault="00C12A35" w:rsidP="00200372">
      <w:pPr>
        <w:pStyle w:val="TOC2"/>
        <w:spacing w:line="360" w:lineRule="auto"/>
        <w:ind w:left="0"/>
        <w:rPr>
          <w:rFonts w:ascii="Arial" w:hAnsi="Arial" w:cs="Arial"/>
          <w:noProof/>
        </w:rPr>
      </w:pPr>
      <w:hyperlink w:anchor="_Toc70512609" w:history="1">
        <w:r w:rsidR="00200372" w:rsidRPr="00200372">
          <w:rPr>
            <w:rStyle w:val="Hyperlink"/>
            <w:rFonts w:ascii="Arial" w:hAnsi="Arial" w:cs="Arial"/>
            <w:noProof/>
            <w:shd w:val="clear" w:color="auto" w:fill="FFFFFF"/>
          </w:rPr>
          <w:t>Implementation</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_Toc70512609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6</w:t>
        </w:r>
        <w:r w:rsidR="00200372" w:rsidRPr="00200372">
          <w:rPr>
            <w:rFonts w:ascii="Arial" w:hAnsi="Arial" w:cs="Arial"/>
            <w:noProof/>
            <w:webHidden/>
          </w:rPr>
          <w:fldChar w:fldCharType="end"/>
        </w:r>
      </w:hyperlink>
    </w:p>
    <w:p w14:paraId="09A29E20" w14:textId="77777777" w:rsidR="00200372" w:rsidRPr="00200372" w:rsidRDefault="00C12A35" w:rsidP="00200372">
      <w:pPr>
        <w:pStyle w:val="TOC2"/>
        <w:spacing w:line="360" w:lineRule="auto"/>
        <w:ind w:left="0"/>
        <w:rPr>
          <w:rFonts w:ascii="Arial" w:hAnsi="Arial" w:cs="Arial"/>
          <w:noProof/>
        </w:rPr>
      </w:pPr>
      <w:hyperlink w:anchor="_Toc70512610" w:history="1">
        <w:r w:rsidR="00200372" w:rsidRPr="00200372">
          <w:rPr>
            <w:rStyle w:val="Hyperlink"/>
            <w:rFonts w:ascii="Arial" w:hAnsi="Arial" w:cs="Arial"/>
            <w:noProof/>
            <w:shd w:val="clear" w:color="auto" w:fill="FFFFFF"/>
          </w:rPr>
          <w:t>Monitoring and control.</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_Toc70512610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7</w:t>
        </w:r>
        <w:r w:rsidR="00200372" w:rsidRPr="00200372">
          <w:rPr>
            <w:rFonts w:ascii="Arial" w:hAnsi="Arial" w:cs="Arial"/>
            <w:noProof/>
            <w:webHidden/>
          </w:rPr>
          <w:fldChar w:fldCharType="end"/>
        </w:r>
      </w:hyperlink>
    </w:p>
    <w:p w14:paraId="3E98D4D7" w14:textId="77777777" w:rsidR="00200372" w:rsidRPr="00200372" w:rsidRDefault="00C12A35" w:rsidP="00200372">
      <w:pPr>
        <w:pStyle w:val="TOC2"/>
        <w:spacing w:line="360" w:lineRule="auto"/>
        <w:ind w:left="0"/>
        <w:rPr>
          <w:rFonts w:ascii="Arial" w:hAnsi="Arial" w:cs="Arial"/>
          <w:noProof/>
        </w:rPr>
      </w:pPr>
      <w:hyperlink w:anchor="_Toc70512611" w:history="1">
        <w:r w:rsidR="00200372" w:rsidRPr="00200372">
          <w:rPr>
            <w:rStyle w:val="Hyperlink"/>
            <w:rFonts w:ascii="Arial" w:hAnsi="Arial" w:cs="Arial"/>
            <w:noProof/>
            <w:shd w:val="clear" w:color="auto" w:fill="FFFFFF"/>
          </w:rPr>
          <w:t>Closure</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_Toc70512611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7</w:t>
        </w:r>
        <w:r w:rsidR="00200372" w:rsidRPr="00200372">
          <w:rPr>
            <w:rFonts w:ascii="Arial" w:hAnsi="Arial" w:cs="Arial"/>
            <w:noProof/>
            <w:webHidden/>
          </w:rPr>
          <w:fldChar w:fldCharType="end"/>
        </w:r>
      </w:hyperlink>
    </w:p>
    <w:p w14:paraId="082A242F" w14:textId="77777777" w:rsidR="00200372" w:rsidRPr="00200372" w:rsidRDefault="00C12A35" w:rsidP="00200372">
      <w:pPr>
        <w:pStyle w:val="TOC1"/>
        <w:tabs>
          <w:tab w:val="right" w:leader="dot" w:pos="9350"/>
        </w:tabs>
        <w:spacing w:line="360" w:lineRule="auto"/>
        <w:jc w:val="both"/>
        <w:rPr>
          <w:rFonts w:ascii="Arial" w:hAnsi="Arial" w:cs="Arial"/>
          <w:noProof/>
        </w:rPr>
      </w:pPr>
      <w:hyperlink w:anchor="_Toc70512612" w:history="1">
        <w:r w:rsidR="00200372" w:rsidRPr="00200372">
          <w:rPr>
            <w:rStyle w:val="Hyperlink"/>
            <w:rFonts w:ascii="Arial" w:hAnsi="Arial" w:cs="Arial"/>
            <w:noProof/>
            <w:shd w:val="clear" w:color="auto" w:fill="FFFFFF"/>
          </w:rPr>
          <w:t>Project management methodologies</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_Toc70512612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8</w:t>
        </w:r>
        <w:r w:rsidR="00200372" w:rsidRPr="00200372">
          <w:rPr>
            <w:rFonts w:ascii="Arial" w:hAnsi="Arial" w:cs="Arial"/>
            <w:noProof/>
            <w:webHidden/>
          </w:rPr>
          <w:fldChar w:fldCharType="end"/>
        </w:r>
      </w:hyperlink>
    </w:p>
    <w:p w14:paraId="53BADE03" w14:textId="77777777" w:rsidR="00200372" w:rsidRPr="00200372" w:rsidRDefault="00C12A35" w:rsidP="00200372">
      <w:pPr>
        <w:pStyle w:val="TOC2"/>
        <w:spacing w:line="360" w:lineRule="auto"/>
        <w:ind w:left="0"/>
        <w:rPr>
          <w:rFonts w:ascii="Arial" w:hAnsi="Arial" w:cs="Arial"/>
          <w:noProof/>
        </w:rPr>
      </w:pPr>
      <w:hyperlink w:anchor="_Toc70512613" w:history="1">
        <w:r w:rsidR="00200372" w:rsidRPr="00200372">
          <w:rPr>
            <w:rStyle w:val="Hyperlink"/>
            <w:rFonts w:ascii="Arial" w:hAnsi="Arial" w:cs="Arial"/>
            <w:noProof/>
            <w:shd w:val="clear" w:color="auto" w:fill="FFFFFF"/>
          </w:rPr>
          <w:t>Waterfall</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_Toc70512613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8</w:t>
        </w:r>
        <w:r w:rsidR="00200372" w:rsidRPr="00200372">
          <w:rPr>
            <w:rFonts w:ascii="Arial" w:hAnsi="Arial" w:cs="Arial"/>
            <w:noProof/>
            <w:webHidden/>
          </w:rPr>
          <w:fldChar w:fldCharType="end"/>
        </w:r>
      </w:hyperlink>
    </w:p>
    <w:p w14:paraId="42E4091C" w14:textId="77777777" w:rsidR="00200372" w:rsidRPr="00200372" w:rsidRDefault="00C12A35" w:rsidP="00200372">
      <w:pPr>
        <w:pStyle w:val="TOC2"/>
        <w:spacing w:line="360" w:lineRule="auto"/>
        <w:ind w:left="0"/>
        <w:rPr>
          <w:rFonts w:ascii="Arial" w:hAnsi="Arial" w:cs="Arial"/>
          <w:noProof/>
        </w:rPr>
      </w:pPr>
      <w:hyperlink w:anchor="_Toc70512614" w:history="1">
        <w:r w:rsidR="00200372" w:rsidRPr="00200372">
          <w:rPr>
            <w:rStyle w:val="Hyperlink"/>
            <w:rFonts w:ascii="Arial" w:hAnsi="Arial" w:cs="Arial"/>
            <w:noProof/>
            <w:shd w:val="clear" w:color="auto" w:fill="FFFFFF"/>
          </w:rPr>
          <w:t>Agile</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_Toc70512614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8</w:t>
        </w:r>
        <w:r w:rsidR="00200372" w:rsidRPr="00200372">
          <w:rPr>
            <w:rFonts w:ascii="Arial" w:hAnsi="Arial" w:cs="Arial"/>
            <w:noProof/>
            <w:webHidden/>
          </w:rPr>
          <w:fldChar w:fldCharType="end"/>
        </w:r>
      </w:hyperlink>
    </w:p>
    <w:p w14:paraId="413E3FDA" w14:textId="77777777" w:rsidR="00200372" w:rsidRPr="00200372" w:rsidRDefault="00C12A35" w:rsidP="00200372">
      <w:pPr>
        <w:pStyle w:val="TOC2"/>
        <w:spacing w:line="360" w:lineRule="auto"/>
        <w:ind w:left="0"/>
        <w:rPr>
          <w:rFonts w:ascii="Arial" w:hAnsi="Arial" w:cs="Arial"/>
          <w:noProof/>
        </w:rPr>
      </w:pPr>
      <w:hyperlink w:anchor="_Toc70512615" w:history="1">
        <w:r w:rsidR="00200372" w:rsidRPr="00200372">
          <w:rPr>
            <w:rStyle w:val="Hyperlink"/>
            <w:rFonts w:ascii="Arial" w:hAnsi="Arial" w:cs="Arial"/>
            <w:noProof/>
            <w:shd w:val="clear" w:color="auto" w:fill="FFFFFF"/>
          </w:rPr>
          <w:t>Wagile (hybrid)</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_Toc70512615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8</w:t>
        </w:r>
        <w:r w:rsidR="00200372" w:rsidRPr="00200372">
          <w:rPr>
            <w:rFonts w:ascii="Arial" w:hAnsi="Arial" w:cs="Arial"/>
            <w:noProof/>
            <w:webHidden/>
          </w:rPr>
          <w:fldChar w:fldCharType="end"/>
        </w:r>
      </w:hyperlink>
    </w:p>
    <w:p w14:paraId="0C246F61" w14:textId="77777777" w:rsidR="00200372" w:rsidRPr="00200372" w:rsidRDefault="00C12A35" w:rsidP="00200372">
      <w:pPr>
        <w:pStyle w:val="TOC1"/>
        <w:tabs>
          <w:tab w:val="right" w:leader="dot" w:pos="9350"/>
        </w:tabs>
        <w:spacing w:line="360" w:lineRule="auto"/>
        <w:jc w:val="both"/>
        <w:rPr>
          <w:rFonts w:ascii="Arial" w:hAnsi="Arial" w:cs="Arial"/>
          <w:noProof/>
        </w:rPr>
      </w:pPr>
      <w:hyperlink w:anchor="_Toc70512616" w:history="1">
        <w:r w:rsidR="00200372" w:rsidRPr="00200372">
          <w:rPr>
            <w:rStyle w:val="Hyperlink"/>
            <w:rFonts w:ascii="Arial" w:hAnsi="Arial" w:cs="Arial"/>
            <w:noProof/>
          </w:rPr>
          <w:t>Project implementation.</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_Toc70512616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10</w:t>
        </w:r>
        <w:r w:rsidR="00200372" w:rsidRPr="00200372">
          <w:rPr>
            <w:rFonts w:ascii="Arial" w:hAnsi="Arial" w:cs="Arial"/>
            <w:noProof/>
            <w:webHidden/>
          </w:rPr>
          <w:fldChar w:fldCharType="end"/>
        </w:r>
      </w:hyperlink>
    </w:p>
    <w:p w14:paraId="6CD1A644" w14:textId="77777777" w:rsidR="00200372" w:rsidRPr="00200372" w:rsidRDefault="00C12A35" w:rsidP="00200372">
      <w:pPr>
        <w:pStyle w:val="TOC2"/>
        <w:spacing w:line="360" w:lineRule="auto"/>
        <w:ind w:left="0"/>
        <w:rPr>
          <w:rFonts w:ascii="Arial" w:hAnsi="Arial" w:cs="Arial"/>
          <w:noProof/>
        </w:rPr>
      </w:pPr>
      <w:hyperlink w:anchor="_Toc70512617" w:history="1">
        <w:r w:rsidR="00200372" w:rsidRPr="00200372">
          <w:rPr>
            <w:rStyle w:val="Hyperlink"/>
            <w:rFonts w:ascii="Arial" w:hAnsi="Arial" w:cs="Arial"/>
            <w:noProof/>
          </w:rPr>
          <w:t>PROJECT MANDATE</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_Toc70512617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10</w:t>
        </w:r>
        <w:r w:rsidR="00200372" w:rsidRPr="00200372">
          <w:rPr>
            <w:rFonts w:ascii="Arial" w:hAnsi="Arial" w:cs="Arial"/>
            <w:noProof/>
            <w:webHidden/>
          </w:rPr>
          <w:fldChar w:fldCharType="end"/>
        </w:r>
      </w:hyperlink>
    </w:p>
    <w:p w14:paraId="41E46A3A" w14:textId="77777777" w:rsidR="00200372" w:rsidRPr="00200372" w:rsidRDefault="00C12A35" w:rsidP="00200372">
      <w:pPr>
        <w:pStyle w:val="TOC2"/>
        <w:spacing w:line="360" w:lineRule="auto"/>
        <w:ind w:left="0"/>
        <w:rPr>
          <w:rFonts w:ascii="Arial" w:hAnsi="Arial" w:cs="Arial"/>
          <w:noProof/>
        </w:rPr>
      </w:pPr>
      <w:hyperlink w:anchor="_Toc70512618" w:history="1">
        <w:r w:rsidR="00200372" w:rsidRPr="00200372">
          <w:rPr>
            <w:rStyle w:val="Hyperlink"/>
            <w:rFonts w:ascii="Arial" w:hAnsi="Arial" w:cs="Arial"/>
            <w:noProof/>
          </w:rPr>
          <w:t>Initiate stage</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_Toc70512618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11</w:t>
        </w:r>
        <w:r w:rsidR="00200372" w:rsidRPr="00200372">
          <w:rPr>
            <w:rFonts w:ascii="Arial" w:hAnsi="Arial" w:cs="Arial"/>
            <w:noProof/>
            <w:webHidden/>
          </w:rPr>
          <w:fldChar w:fldCharType="end"/>
        </w:r>
      </w:hyperlink>
    </w:p>
    <w:p w14:paraId="72CBFFB8" w14:textId="77777777" w:rsidR="00200372" w:rsidRPr="00200372" w:rsidRDefault="00C12A35" w:rsidP="00200372">
      <w:pPr>
        <w:pStyle w:val="TOC2"/>
        <w:spacing w:line="360" w:lineRule="auto"/>
        <w:ind w:left="0"/>
        <w:rPr>
          <w:rFonts w:ascii="Arial" w:hAnsi="Arial" w:cs="Arial"/>
          <w:noProof/>
        </w:rPr>
      </w:pPr>
      <w:hyperlink w:anchor="_Toc70512619" w:history="1">
        <w:r w:rsidR="00200372" w:rsidRPr="00200372">
          <w:rPr>
            <w:rStyle w:val="Hyperlink"/>
            <w:rFonts w:ascii="Arial" w:hAnsi="Arial" w:cs="Arial"/>
            <w:noProof/>
          </w:rPr>
          <w:t>Stakeholder requirement</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_Toc70512619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12</w:t>
        </w:r>
        <w:r w:rsidR="00200372" w:rsidRPr="00200372">
          <w:rPr>
            <w:rFonts w:ascii="Arial" w:hAnsi="Arial" w:cs="Arial"/>
            <w:noProof/>
            <w:webHidden/>
          </w:rPr>
          <w:fldChar w:fldCharType="end"/>
        </w:r>
      </w:hyperlink>
    </w:p>
    <w:p w14:paraId="171E2F15" w14:textId="77777777" w:rsidR="00200372" w:rsidRPr="00200372" w:rsidRDefault="00C12A35" w:rsidP="00200372">
      <w:pPr>
        <w:pStyle w:val="TOC2"/>
        <w:spacing w:line="360" w:lineRule="auto"/>
        <w:ind w:left="0"/>
        <w:rPr>
          <w:rFonts w:ascii="Arial" w:hAnsi="Arial" w:cs="Arial"/>
          <w:noProof/>
        </w:rPr>
      </w:pPr>
      <w:hyperlink w:anchor="_Toc70512620" w:history="1">
        <w:r w:rsidR="00200372" w:rsidRPr="00200372">
          <w:rPr>
            <w:rStyle w:val="Hyperlink"/>
            <w:rFonts w:ascii="Arial" w:hAnsi="Arial" w:cs="Arial"/>
            <w:noProof/>
          </w:rPr>
          <w:t>Stakeholder’s meetings</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_Toc70512620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12</w:t>
        </w:r>
        <w:r w:rsidR="00200372" w:rsidRPr="00200372">
          <w:rPr>
            <w:rFonts w:ascii="Arial" w:hAnsi="Arial" w:cs="Arial"/>
            <w:noProof/>
            <w:webHidden/>
          </w:rPr>
          <w:fldChar w:fldCharType="end"/>
        </w:r>
      </w:hyperlink>
    </w:p>
    <w:p w14:paraId="7C00E834" w14:textId="77777777" w:rsidR="00200372" w:rsidRPr="00200372" w:rsidRDefault="00C12A35" w:rsidP="00200372">
      <w:pPr>
        <w:pStyle w:val="TOC2"/>
        <w:spacing w:line="360" w:lineRule="auto"/>
        <w:ind w:left="0"/>
        <w:rPr>
          <w:rFonts w:ascii="Arial" w:hAnsi="Arial" w:cs="Arial"/>
          <w:noProof/>
        </w:rPr>
      </w:pPr>
      <w:hyperlink w:anchor="_Toc70512621" w:history="1">
        <w:r w:rsidR="00200372" w:rsidRPr="00200372">
          <w:rPr>
            <w:rStyle w:val="Hyperlink"/>
            <w:rFonts w:ascii="Arial" w:hAnsi="Arial" w:cs="Arial"/>
            <w:noProof/>
          </w:rPr>
          <w:t>Planning stage</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_Toc70512621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13</w:t>
        </w:r>
        <w:r w:rsidR="00200372" w:rsidRPr="00200372">
          <w:rPr>
            <w:rFonts w:ascii="Arial" w:hAnsi="Arial" w:cs="Arial"/>
            <w:noProof/>
            <w:webHidden/>
          </w:rPr>
          <w:fldChar w:fldCharType="end"/>
        </w:r>
      </w:hyperlink>
    </w:p>
    <w:p w14:paraId="49D92035" w14:textId="77777777" w:rsidR="00200372" w:rsidRPr="00200372" w:rsidRDefault="00C12A35" w:rsidP="00200372">
      <w:pPr>
        <w:pStyle w:val="TOC2"/>
        <w:spacing w:line="360" w:lineRule="auto"/>
        <w:ind w:left="0"/>
        <w:rPr>
          <w:rFonts w:ascii="Arial" w:hAnsi="Arial" w:cs="Arial"/>
          <w:noProof/>
        </w:rPr>
      </w:pPr>
      <w:hyperlink w:anchor="_Toc70512622" w:history="1">
        <w:r w:rsidR="00200372" w:rsidRPr="00200372">
          <w:rPr>
            <w:rStyle w:val="Hyperlink"/>
            <w:rFonts w:ascii="Arial" w:hAnsi="Arial" w:cs="Arial"/>
            <w:noProof/>
          </w:rPr>
          <w:t>Gantt chart</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_Toc70512622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14</w:t>
        </w:r>
        <w:r w:rsidR="00200372" w:rsidRPr="00200372">
          <w:rPr>
            <w:rFonts w:ascii="Arial" w:hAnsi="Arial" w:cs="Arial"/>
            <w:noProof/>
            <w:webHidden/>
          </w:rPr>
          <w:fldChar w:fldCharType="end"/>
        </w:r>
      </w:hyperlink>
    </w:p>
    <w:p w14:paraId="29B55AE9" w14:textId="77777777" w:rsidR="00200372" w:rsidRPr="00200372" w:rsidRDefault="00C12A35" w:rsidP="00200372">
      <w:pPr>
        <w:pStyle w:val="TOC2"/>
        <w:spacing w:line="360" w:lineRule="auto"/>
        <w:ind w:left="0"/>
        <w:rPr>
          <w:rFonts w:ascii="Arial" w:hAnsi="Arial" w:cs="Arial"/>
          <w:noProof/>
        </w:rPr>
      </w:pPr>
      <w:hyperlink w:anchor="_Toc70512623" w:history="1">
        <w:r w:rsidR="00200372" w:rsidRPr="00200372">
          <w:rPr>
            <w:rStyle w:val="Hyperlink"/>
            <w:rFonts w:ascii="Arial" w:hAnsi="Arial" w:cs="Arial"/>
            <w:noProof/>
          </w:rPr>
          <w:t>Communication plan</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_Toc70512623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14</w:t>
        </w:r>
        <w:r w:rsidR="00200372" w:rsidRPr="00200372">
          <w:rPr>
            <w:rFonts w:ascii="Arial" w:hAnsi="Arial" w:cs="Arial"/>
            <w:noProof/>
            <w:webHidden/>
          </w:rPr>
          <w:fldChar w:fldCharType="end"/>
        </w:r>
      </w:hyperlink>
    </w:p>
    <w:p w14:paraId="2D6D6554" w14:textId="77777777" w:rsidR="00200372" w:rsidRPr="00200372" w:rsidRDefault="00C12A35" w:rsidP="00200372">
      <w:pPr>
        <w:pStyle w:val="TOC1"/>
        <w:tabs>
          <w:tab w:val="right" w:leader="dot" w:pos="9350"/>
        </w:tabs>
        <w:spacing w:line="360" w:lineRule="auto"/>
        <w:jc w:val="both"/>
        <w:rPr>
          <w:rFonts w:ascii="Arial" w:hAnsi="Arial" w:cs="Arial"/>
          <w:noProof/>
        </w:rPr>
      </w:pPr>
      <w:hyperlink w:anchor="_Toc70512624" w:history="1">
        <w:r w:rsidR="00200372" w:rsidRPr="00200372">
          <w:rPr>
            <w:rStyle w:val="Hyperlink"/>
            <w:rFonts w:ascii="Arial" w:hAnsi="Arial" w:cs="Arial"/>
            <w:noProof/>
            <w:shd w:val="clear" w:color="auto" w:fill="FFFFFF"/>
          </w:rPr>
          <w:t>Tools and techniques</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_Toc70512624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17</w:t>
        </w:r>
        <w:r w:rsidR="00200372" w:rsidRPr="00200372">
          <w:rPr>
            <w:rFonts w:ascii="Arial" w:hAnsi="Arial" w:cs="Arial"/>
            <w:noProof/>
            <w:webHidden/>
          </w:rPr>
          <w:fldChar w:fldCharType="end"/>
        </w:r>
      </w:hyperlink>
    </w:p>
    <w:p w14:paraId="58D50255" w14:textId="77777777" w:rsidR="00200372" w:rsidRPr="00200372" w:rsidRDefault="00C12A35" w:rsidP="00200372">
      <w:pPr>
        <w:pStyle w:val="TOC2"/>
        <w:spacing w:line="360" w:lineRule="auto"/>
        <w:ind w:left="0"/>
        <w:rPr>
          <w:rFonts w:ascii="Arial" w:hAnsi="Arial" w:cs="Arial"/>
          <w:noProof/>
        </w:rPr>
      </w:pPr>
      <w:hyperlink w:anchor="_Toc70512625" w:history="1">
        <w:r w:rsidR="00200372" w:rsidRPr="00200372">
          <w:rPr>
            <w:rStyle w:val="Hyperlink"/>
            <w:rFonts w:ascii="Arial" w:hAnsi="Arial" w:cs="Arial"/>
            <w:noProof/>
          </w:rPr>
          <w:t>ISSUES REPORT</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_Toc70512625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17</w:t>
        </w:r>
        <w:r w:rsidR="00200372" w:rsidRPr="00200372">
          <w:rPr>
            <w:rFonts w:ascii="Arial" w:hAnsi="Arial" w:cs="Arial"/>
            <w:noProof/>
            <w:webHidden/>
          </w:rPr>
          <w:fldChar w:fldCharType="end"/>
        </w:r>
      </w:hyperlink>
    </w:p>
    <w:p w14:paraId="7EC76745" w14:textId="77777777" w:rsidR="00200372" w:rsidRPr="00200372" w:rsidRDefault="00C12A35" w:rsidP="00200372">
      <w:pPr>
        <w:pStyle w:val="TOC2"/>
        <w:spacing w:line="360" w:lineRule="auto"/>
        <w:ind w:left="0"/>
        <w:rPr>
          <w:rFonts w:ascii="Arial" w:hAnsi="Arial" w:cs="Arial"/>
          <w:noProof/>
        </w:rPr>
      </w:pPr>
      <w:hyperlink w:anchor="_Toc70512626" w:history="1">
        <w:r w:rsidR="00200372" w:rsidRPr="00200372">
          <w:rPr>
            <w:rStyle w:val="Hyperlink"/>
            <w:rFonts w:ascii="Arial" w:hAnsi="Arial" w:cs="Arial"/>
            <w:noProof/>
          </w:rPr>
          <w:t>CHECKLIST REPORT</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_Toc70512626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18</w:t>
        </w:r>
        <w:r w:rsidR="00200372" w:rsidRPr="00200372">
          <w:rPr>
            <w:rFonts w:ascii="Arial" w:hAnsi="Arial" w:cs="Arial"/>
            <w:noProof/>
            <w:webHidden/>
          </w:rPr>
          <w:fldChar w:fldCharType="end"/>
        </w:r>
      </w:hyperlink>
    </w:p>
    <w:p w14:paraId="42D1AD97" w14:textId="77777777" w:rsidR="00200372" w:rsidRPr="00200372" w:rsidRDefault="00C12A35" w:rsidP="00200372">
      <w:pPr>
        <w:pStyle w:val="TOC2"/>
        <w:spacing w:line="360" w:lineRule="auto"/>
        <w:ind w:left="0"/>
        <w:rPr>
          <w:rFonts w:ascii="Arial" w:hAnsi="Arial" w:cs="Arial"/>
          <w:noProof/>
        </w:rPr>
      </w:pPr>
      <w:hyperlink w:anchor="_Toc70512627" w:history="1">
        <w:r w:rsidR="00200372" w:rsidRPr="00200372">
          <w:rPr>
            <w:rStyle w:val="Hyperlink"/>
            <w:rFonts w:ascii="Arial" w:hAnsi="Arial" w:cs="Arial"/>
            <w:noProof/>
            <w:shd w:val="clear" w:color="auto" w:fill="FFFFFF"/>
          </w:rPr>
          <w:t>Risk assessment plan</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_Toc70512627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18</w:t>
        </w:r>
        <w:r w:rsidR="00200372" w:rsidRPr="00200372">
          <w:rPr>
            <w:rFonts w:ascii="Arial" w:hAnsi="Arial" w:cs="Arial"/>
            <w:noProof/>
            <w:webHidden/>
          </w:rPr>
          <w:fldChar w:fldCharType="end"/>
        </w:r>
      </w:hyperlink>
    </w:p>
    <w:p w14:paraId="00FD4683" w14:textId="77777777" w:rsidR="00200372" w:rsidRPr="00200372" w:rsidRDefault="00C12A35" w:rsidP="00200372">
      <w:pPr>
        <w:pStyle w:val="TOC1"/>
        <w:tabs>
          <w:tab w:val="right" w:leader="dot" w:pos="9350"/>
        </w:tabs>
        <w:spacing w:line="360" w:lineRule="auto"/>
        <w:jc w:val="both"/>
        <w:rPr>
          <w:rFonts w:ascii="Arial" w:hAnsi="Arial" w:cs="Arial"/>
          <w:noProof/>
        </w:rPr>
      </w:pPr>
      <w:hyperlink w:anchor="_Toc70512628" w:history="1">
        <w:r w:rsidR="00200372" w:rsidRPr="00200372">
          <w:rPr>
            <w:rStyle w:val="Hyperlink"/>
            <w:rFonts w:ascii="Arial" w:hAnsi="Arial" w:cs="Arial"/>
            <w:noProof/>
          </w:rPr>
          <w:t>Implementation stage</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_Toc70512628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19</w:t>
        </w:r>
        <w:r w:rsidR="00200372" w:rsidRPr="00200372">
          <w:rPr>
            <w:rFonts w:ascii="Arial" w:hAnsi="Arial" w:cs="Arial"/>
            <w:noProof/>
            <w:webHidden/>
          </w:rPr>
          <w:fldChar w:fldCharType="end"/>
        </w:r>
      </w:hyperlink>
    </w:p>
    <w:p w14:paraId="0F86BC1A" w14:textId="77777777" w:rsidR="00200372" w:rsidRPr="00200372" w:rsidRDefault="00C12A35" w:rsidP="00200372">
      <w:pPr>
        <w:pStyle w:val="TOC2"/>
        <w:spacing w:line="360" w:lineRule="auto"/>
        <w:ind w:left="0"/>
        <w:rPr>
          <w:rFonts w:ascii="Arial" w:hAnsi="Arial" w:cs="Arial"/>
          <w:noProof/>
        </w:rPr>
      </w:pPr>
      <w:hyperlink w:anchor="_Toc70512629" w:history="1">
        <w:r w:rsidR="00200372" w:rsidRPr="00200372">
          <w:rPr>
            <w:rStyle w:val="Hyperlink"/>
            <w:rFonts w:ascii="Arial" w:hAnsi="Arial" w:cs="Arial"/>
            <w:noProof/>
            <w:shd w:val="clear" w:color="auto" w:fill="FFFFFF"/>
          </w:rPr>
          <w:t>Monitoring and control.</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_Toc70512629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19</w:t>
        </w:r>
        <w:r w:rsidR="00200372" w:rsidRPr="00200372">
          <w:rPr>
            <w:rFonts w:ascii="Arial" w:hAnsi="Arial" w:cs="Arial"/>
            <w:noProof/>
            <w:webHidden/>
          </w:rPr>
          <w:fldChar w:fldCharType="end"/>
        </w:r>
      </w:hyperlink>
    </w:p>
    <w:p w14:paraId="3EEAE0E0" w14:textId="77777777" w:rsidR="00200372" w:rsidRPr="00200372" w:rsidRDefault="00C12A35" w:rsidP="00200372">
      <w:pPr>
        <w:pStyle w:val="TOC2"/>
        <w:spacing w:line="360" w:lineRule="auto"/>
        <w:ind w:left="0"/>
        <w:rPr>
          <w:rFonts w:ascii="Arial" w:hAnsi="Arial" w:cs="Arial"/>
          <w:noProof/>
        </w:rPr>
      </w:pPr>
      <w:hyperlink w:anchor="_Toc70512630" w:history="1">
        <w:r w:rsidR="00200372" w:rsidRPr="00200372">
          <w:rPr>
            <w:rStyle w:val="Hyperlink"/>
            <w:rFonts w:ascii="Arial" w:hAnsi="Arial" w:cs="Arial"/>
            <w:noProof/>
            <w:shd w:val="clear" w:color="auto" w:fill="FFFFFF"/>
          </w:rPr>
          <w:t>Closure</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_Toc70512630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19</w:t>
        </w:r>
        <w:r w:rsidR="00200372" w:rsidRPr="00200372">
          <w:rPr>
            <w:rFonts w:ascii="Arial" w:hAnsi="Arial" w:cs="Arial"/>
            <w:noProof/>
            <w:webHidden/>
          </w:rPr>
          <w:fldChar w:fldCharType="end"/>
        </w:r>
      </w:hyperlink>
    </w:p>
    <w:p w14:paraId="53C1D5E4" w14:textId="77777777" w:rsidR="00200372" w:rsidRPr="00200372" w:rsidRDefault="00C12A35" w:rsidP="00200372">
      <w:pPr>
        <w:pStyle w:val="TOC1"/>
        <w:tabs>
          <w:tab w:val="right" w:leader="dot" w:pos="9350"/>
        </w:tabs>
        <w:spacing w:line="360" w:lineRule="auto"/>
        <w:jc w:val="both"/>
        <w:rPr>
          <w:rFonts w:ascii="Arial" w:hAnsi="Arial" w:cs="Arial"/>
          <w:noProof/>
        </w:rPr>
      </w:pPr>
      <w:hyperlink w:anchor="_Toc70512631" w:history="1">
        <w:r w:rsidR="00200372" w:rsidRPr="00200372">
          <w:rPr>
            <w:rStyle w:val="Hyperlink"/>
            <w:rFonts w:ascii="Arial" w:hAnsi="Arial" w:cs="Arial"/>
            <w:noProof/>
            <w:shd w:val="clear" w:color="auto" w:fill="FFFFFF"/>
          </w:rPr>
          <w:t>Evaluation</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_Toc70512631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21</w:t>
        </w:r>
        <w:r w:rsidR="00200372" w:rsidRPr="00200372">
          <w:rPr>
            <w:rFonts w:ascii="Arial" w:hAnsi="Arial" w:cs="Arial"/>
            <w:noProof/>
            <w:webHidden/>
          </w:rPr>
          <w:fldChar w:fldCharType="end"/>
        </w:r>
      </w:hyperlink>
    </w:p>
    <w:p w14:paraId="4E376C2F" w14:textId="77777777" w:rsidR="00200372" w:rsidRPr="00200372" w:rsidRDefault="00C12A35" w:rsidP="00200372">
      <w:pPr>
        <w:pStyle w:val="TOC2"/>
        <w:spacing w:line="360" w:lineRule="auto"/>
        <w:ind w:left="0"/>
        <w:rPr>
          <w:rFonts w:ascii="Arial" w:hAnsi="Arial" w:cs="Arial"/>
          <w:noProof/>
        </w:rPr>
      </w:pPr>
      <w:hyperlink w:anchor="_Toc70512632" w:history="1">
        <w:r w:rsidR="00200372" w:rsidRPr="00200372">
          <w:rPr>
            <w:rStyle w:val="Hyperlink"/>
            <w:rFonts w:ascii="Arial" w:hAnsi="Arial" w:cs="Arial"/>
            <w:noProof/>
            <w:shd w:val="clear" w:color="auto" w:fill="FFFFFF"/>
          </w:rPr>
          <w:t>SWOT Analysis</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_Toc70512632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21</w:t>
        </w:r>
        <w:r w:rsidR="00200372" w:rsidRPr="00200372">
          <w:rPr>
            <w:rFonts w:ascii="Arial" w:hAnsi="Arial" w:cs="Arial"/>
            <w:noProof/>
            <w:webHidden/>
          </w:rPr>
          <w:fldChar w:fldCharType="end"/>
        </w:r>
      </w:hyperlink>
    </w:p>
    <w:p w14:paraId="3F3E378B" w14:textId="77777777" w:rsidR="00200372" w:rsidRPr="00200372" w:rsidRDefault="00C12A35" w:rsidP="00200372">
      <w:pPr>
        <w:pStyle w:val="TOC2"/>
        <w:spacing w:line="360" w:lineRule="auto"/>
        <w:ind w:left="0"/>
        <w:rPr>
          <w:rFonts w:ascii="Arial" w:hAnsi="Arial" w:cs="Arial"/>
          <w:noProof/>
        </w:rPr>
      </w:pPr>
      <w:hyperlink w:anchor="_Toc70512633" w:history="1">
        <w:r w:rsidR="00200372" w:rsidRPr="00200372">
          <w:rPr>
            <w:rStyle w:val="Hyperlink"/>
            <w:rFonts w:ascii="Arial" w:hAnsi="Arial" w:cs="Arial"/>
            <w:noProof/>
            <w:shd w:val="clear" w:color="auto" w:fill="FFFFFF"/>
          </w:rPr>
          <w:t>Action plan</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_Toc70512633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21</w:t>
        </w:r>
        <w:r w:rsidR="00200372" w:rsidRPr="00200372">
          <w:rPr>
            <w:rFonts w:ascii="Arial" w:hAnsi="Arial" w:cs="Arial"/>
            <w:noProof/>
            <w:webHidden/>
          </w:rPr>
          <w:fldChar w:fldCharType="end"/>
        </w:r>
      </w:hyperlink>
    </w:p>
    <w:p w14:paraId="50E59B9F" w14:textId="77777777" w:rsidR="00200372" w:rsidRPr="00200372" w:rsidRDefault="00C12A35" w:rsidP="00200372">
      <w:pPr>
        <w:pStyle w:val="TOC1"/>
        <w:tabs>
          <w:tab w:val="right" w:leader="dot" w:pos="9350"/>
        </w:tabs>
        <w:spacing w:line="360" w:lineRule="auto"/>
        <w:jc w:val="both"/>
        <w:rPr>
          <w:rFonts w:ascii="Arial" w:hAnsi="Arial" w:cs="Arial"/>
          <w:noProof/>
        </w:rPr>
      </w:pPr>
      <w:hyperlink w:anchor="_Toc70512634" w:history="1">
        <w:r w:rsidR="00200372" w:rsidRPr="00200372">
          <w:rPr>
            <w:rStyle w:val="Hyperlink"/>
            <w:rFonts w:ascii="Arial" w:hAnsi="Arial" w:cs="Arial"/>
            <w:noProof/>
            <w:shd w:val="clear" w:color="auto" w:fill="FFFFFF"/>
          </w:rPr>
          <w:t>Conclusion</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_Toc70512634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23</w:t>
        </w:r>
        <w:r w:rsidR="00200372" w:rsidRPr="00200372">
          <w:rPr>
            <w:rFonts w:ascii="Arial" w:hAnsi="Arial" w:cs="Arial"/>
            <w:noProof/>
            <w:webHidden/>
          </w:rPr>
          <w:fldChar w:fldCharType="end"/>
        </w:r>
      </w:hyperlink>
    </w:p>
    <w:p w14:paraId="13901195" w14:textId="77777777" w:rsidR="00200372" w:rsidRPr="00200372" w:rsidRDefault="00C12A35" w:rsidP="00200372">
      <w:pPr>
        <w:pStyle w:val="TOC1"/>
        <w:tabs>
          <w:tab w:val="right" w:leader="dot" w:pos="9350"/>
        </w:tabs>
        <w:spacing w:line="360" w:lineRule="auto"/>
        <w:jc w:val="both"/>
        <w:rPr>
          <w:rFonts w:ascii="Arial" w:hAnsi="Arial" w:cs="Arial"/>
          <w:noProof/>
        </w:rPr>
      </w:pPr>
      <w:hyperlink w:anchor="_Toc70512635" w:history="1">
        <w:r w:rsidR="00200372" w:rsidRPr="00200372">
          <w:rPr>
            <w:rStyle w:val="Hyperlink"/>
            <w:rFonts w:ascii="Arial" w:hAnsi="Arial" w:cs="Arial"/>
            <w:noProof/>
          </w:rPr>
          <w:t>Reference.</w:t>
        </w:r>
        <w:r w:rsidR="00200372" w:rsidRPr="00200372">
          <w:rPr>
            <w:rFonts w:ascii="Arial" w:hAnsi="Arial" w:cs="Arial"/>
            <w:noProof/>
            <w:webHidden/>
          </w:rPr>
          <w:tab/>
        </w:r>
        <w:r w:rsidR="00200372" w:rsidRPr="00200372">
          <w:rPr>
            <w:rFonts w:ascii="Arial" w:hAnsi="Arial" w:cs="Arial"/>
            <w:noProof/>
            <w:webHidden/>
          </w:rPr>
          <w:fldChar w:fldCharType="begin"/>
        </w:r>
        <w:r w:rsidR="00200372" w:rsidRPr="00200372">
          <w:rPr>
            <w:rFonts w:ascii="Arial" w:hAnsi="Arial" w:cs="Arial"/>
            <w:noProof/>
            <w:webHidden/>
          </w:rPr>
          <w:instrText xml:space="preserve"> PAGEREF _Toc70512635 \h </w:instrText>
        </w:r>
        <w:r w:rsidR="00200372" w:rsidRPr="00200372">
          <w:rPr>
            <w:rFonts w:ascii="Arial" w:hAnsi="Arial" w:cs="Arial"/>
            <w:noProof/>
            <w:webHidden/>
          </w:rPr>
        </w:r>
        <w:r w:rsidR="00200372" w:rsidRPr="00200372">
          <w:rPr>
            <w:rFonts w:ascii="Arial" w:hAnsi="Arial" w:cs="Arial"/>
            <w:noProof/>
            <w:webHidden/>
          </w:rPr>
          <w:fldChar w:fldCharType="separate"/>
        </w:r>
        <w:r w:rsidR="00200372" w:rsidRPr="00200372">
          <w:rPr>
            <w:rFonts w:ascii="Arial" w:hAnsi="Arial" w:cs="Arial"/>
            <w:noProof/>
            <w:webHidden/>
          </w:rPr>
          <w:t>24</w:t>
        </w:r>
        <w:r w:rsidR="00200372" w:rsidRPr="00200372">
          <w:rPr>
            <w:rFonts w:ascii="Arial" w:hAnsi="Arial" w:cs="Arial"/>
            <w:noProof/>
            <w:webHidden/>
          </w:rPr>
          <w:fldChar w:fldCharType="end"/>
        </w:r>
      </w:hyperlink>
    </w:p>
    <w:p w14:paraId="18FF4D69" w14:textId="77777777" w:rsidR="00200372" w:rsidRDefault="00200372" w:rsidP="00200372">
      <w:pPr>
        <w:spacing w:line="360" w:lineRule="auto"/>
        <w:jc w:val="both"/>
      </w:pPr>
      <w:r w:rsidRPr="00200372">
        <w:rPr>
          <w:rFonts w:ascii="Arial" w:hAnsi="Arial" w:cs="Arial"/>
          <w:b/>
          <w:bCs/>
          <w:noProof/>
        </w:rPr>
        <w:fldChar w:fldCharType="end"/>
      </w:r>
    </w:p>
    <w:p w14:paraId="1549652D" w14:textId="77777777" w:rsidR="00200372" w:rsidRPr="00CA72DC" w:rsidRDefault="00200372" w:rsidP="00200372">
      <w:pPr>
        <w:spacing w:line="360" w:lineRule="auto"/>
        <w:jc w:val="both"/>
        <w:rPr>
          <w:rFonts w:ascii="Arial" w:hAnsi="Arial" w:cs="Arial"/>
          <w:b/>
          <w:bCs/>
        </w:rPr>
      </w:pPr>
    </w:p>
    <w:p w14:paraId="3BBB3362" w14:textId="77777777" w:rsidR="00200372" w:rsidRDefault="00200372" w:rsidP="00200372">
      <w:pPr>
        <w:spacing w:line="360" w:lineRule="auto"/>
        <w:jc w:val="both"/>
        <w:rPr>
          <w:rFonts w:ascii="Arial" w:hAnsi="Arial" w:cs="Arial"/>
          <w:b/>
          <w:bCs/>
        </w:rPr>
      </w:pPr>
    </w:p>
    <w:p w14:paraId="17AF0DBF" w14:textId="77777777" w:rsidR="00200372" w:rsidRDefault="00200372" w:rsidP="00200372">
      <w:pPr>
        <w:spacing w:line="360" w:lineRule="auto"/>
        <w:jc w:val="both"/>
        <w:rPr>
          <w:rFonts w:ascii="Arial" w:hAnsi="Arial" w:cs="Arial"/>
          <w:b/>
          <w:bCs/>
        </w:rPr>
      </w:pPr>
    </w:p>
    <w:p w14:paraId="31AF1561" w14:textId="77777777" w:rsidR="00200372" w:rsidRDefault="00200372" w:rsidP="00200372">
      <w:pPr>
        <w:spacing w:line="360" w:lineRule="auto"/>
        <w:jc w:val="both"/>
        <w:rPr>
          <w:rFonts w:ascii="Arial" w:hAnsi="Arial" w:cs="Arial"/>
          <w:b/>
          <w:bCs/>
        </w:rPr>
      </w:pPr>
    </w:p>
    <w:p w14:paraId="24D3FE89" w14:textId="77777777" w:rsidR="00200372" w:rsidRDefault="00200372" w:rsidP="00200372">
      <w:pPr>
        <w:spacing w:line="360" w:lineRule="auto"/>
        <w:jc w:val="both"/>
        <w:rPr>
          <w:rFonts w:ascii="Arial" w:hAnsi="Arial" w:cs="Arial"/>
          <w:b/>
          <w:bCs/>
        </w:rPr>
      </w:pPr>
    </w:p>
    <w:p w14:paraId="73D88E81" w14:textId="77777777" w:rsidR="00200372" w:rsidRDefault="00200372" w:rsidP="00200372">
      <w:pPr>
        <w:spacing w:line="360" w:lineRule="auto"/>
        <w:jc w:val="both"/>
        <w:rPr>
          <w:rFonts w:ascii="Arial" w:hAnsi="Arial" w:cs="Arial"/>
          <w:b/>
          <w:bCs/>
        </w:rPr>
      </w:pPr>
    </w:p>
    <w:p w14:paraId="55DFE8AB" w14:textId="77777777" w:rsidR="00200372" w:rsidRDefault="00200372" w:rsidP="00200372">
      <w:pPr>
        <w:spacing w:line="360" w:lineRule="auto"/>
        <w:jc w:val="both"/>
        <w:rPr>
          <w:rFonts w:ascii="Arial" w:hAnsi="Arial" w:cs="Arial"/>
          <w:b/>
          <w:bCs/>
        </w:rPr>
      </w:pPr>
    </w:p>
    <w:p w14:paraId="09EDC111" w14:textId="77777777" w:rsidR="00200372" w:rsidRDefault="00200372" w:rsidP="00200372">
      <w:pPr>
        <w:spacing w:line="360" w:lineRule="auto"/>
        <w:jc w:val="both"/>
        <w:rPr>
          <w:rFonts w:ascii="Arial" w:hAnsi="Arial" w:cs="Arial"/>
          <w:b/>
          <w:bCs/>
        </w:rPr>
      </w:pPr>
    </w:p>
    <w:p w14:paraId="01144D98" w14:textId="77777777" w:rsidR="00200372" w:rsidRDefault="00200372" w:rsidP="00200372">
      <w:pPr>
        <w:spacing w:line="360" w:lineRule="auto"/>
        <w:jc w:val="both"/>
        <w:rPr>
          <w:rFonts w:ascii="Arial" w:hAnsi="Arial" w:cs="Arial"/>
          <w:b/>
          <w:bCs/>
        </w:rPr>
      </w:pPr>
    </w:p>
    <w:p w14:paraId="02F17E57" w14:textId="77777777" w:rsidR="00200372" w:rsidRDefault="00200372" w:rsidP="00200372">
      <w:pPr>
        <w:spacing w:line="360" w:lineRule="auto"/>
        <w:jc w:val="both"/>
        <w:rPr>
          <w:rFonts w:ascii="Arial" w:hAnsi="Arial" w:cs="Arial"/>
          <w:b/>
          <w:bCs/>
        </w:rPr>
      </w:pPr>
    </w:p>
    <w:p w14:paraId="058872FA" w14:textId="77777777" w:rsidR="00200372" w:rsidRDefault="00200372" w:rsidP="00200372">
      <w:pPr>
        <w:spacing w:line="360" w:lineRule="auto"/>
        <w:jc w:val="both"/>
        <w:rPr>
          <w:rFonts w:ascii="Arial" w:hAnsi="Arial" w:cs="Arial"/>
          <w:b/>
          <w:bCs/>
        </w:rPr>
      </w:pPr>
    </w:p>
    <w:p w14:paraId="5EAF959A" w14:textId="77777777" w:rsidR="00200372" w:rsidRDefault="00200372" w:rsidP="00200372">
      <w:pPr>
        <w:spacing w:line="360" w:lineRule="auto"/>
        <w:jc w:val="both"/>
        <w:rPr>
          <w:rFonts w:ascii="Arial" w:hAnsi="Arial" w:cs="Arial"/>
          <w:b/>
          <w:bCs/>
        </w:rPr>
      </w:pPr>
    </w:p>
    <w:p w14:paraId="110B3007" w14:textId="77777777" w:rsidR="00200372" w:rsidRDefault="00200372" w:rsidP="00200372">
      <w:pPr>
        <w:spacing w:line="360" w:lineRule="auto"/>
        <w:jc w:val="both"/>
        <w:rPr>
          <w:rFonts w:ascii="Arial" w:hAnsi="Arial" w:cs="Arial"/>
          <w:b/>
          <w:bCs/>
        </w:rPr>
      </w:pPr>
    </w:p>
    <w:p w14:paraId="7017FCD4" w14:textId="77777777" w:rsidR="00200372" w:rsidRDefault="00200372" w:rsidP="00200372">
      <w:pPr>
        <w:pStyle w:val="Heading1"/>
        <w:spacing w:line="360" w:lineRule="auto"/>
        <w:rPr>
          <w:b/>
        </w:rPr>
      </w:pPr>
      <w:bookmarkStart w:id="0" w:name="_Toc70512603"/>
    </w:p>
    <w:p w14:paraId="6884E103" w14:textId="77777777" w:rsidR="00200372" w:rsidRDefault="00200372" w:rsidP="00200372">
      <w:pPr>
        <w:rPr>
          <w:b/>
          <w:bCs/>
          <w:sz w:val="32"/>
          <w:szCs w:val="32"/>
        </w:rPr>
      </w:pPr>
    </w:p>
    <w:p w14:paraId="722EDC16" w14:textId="77777777" w:rsidR="00200372" w:rsidRDefault="00200372" w:rsidP="00200372">
      <w:pPr>
        <w:rPr>
          <w:b/>
          <w:bCs/>
          <w:sz w:val="32"/>
          <w:szCs w:val="32"/>
        </w:rPr>
      </w:pPr>
    </w:p>
    <w:p w14:paraId="035E11FE" w14:textId="77777777" w:rsidR="00200372" w:rsidRDefault="00200372" w:rsidP="00200372">
      <w:pPr>
        <w:rPr>
          <w:rFonts w:ascii="Arial" w:hAnsi="Arial" w:cs="Arial"/>
          <w:b/>
          <w:bCs/>
        </w:rPr>
      </w:pPr>
    </w:p>
    <w:p w14:paraId="431DDAE7" w14:textId="7C8487E3" w:rsidR="00200372" w:rsidRPr="00200372" w:rsidRDefault="00200372" w:rsidP="00200372">
      <w:pPr>
        <w:rPr>
          <w:rFonts w:ascii="Arial" w:hAnsi="Arial" w:cs="Arial"/>
          <w:b/>
          <w:bCs/>
        </w:rPr>
      </w:pPr>
      <w:r w:rsidRPr="00200372">
        <w:rPr>
          <w:rFonts w:ascii="Arial" w:hAnsi="Arial" w:cs="Arial"/>
          <w:b/>
          <w:bCs/>
        </w:rPr>
        <w:t>Introduction</w:t>
      </w:r>
      <w:bookmarkEnd w:id="0"/>
    </w:p>
    <w:p w14:paraId="6B63A855" w14:textId="77777777" w:rsidR="00200372" w:rsidRPr="00200372" w:rsidRDefault="00200372" w:rsidP="00200372">
      <w:pPr>
        <w:spacing w:line="360" w:lineRule="auto"/>
        <w:jc w:val="both"/>
        <w:rPr>
          <w:rFonts w:ascii="Arial" w:hAnsi="Arial" w:cs="Arial"/>
          <w:color w:val="000000"/>
          <w:shd w:val="clear" w:color="auto" w:fill="FFFFFF"/>
        </w:rPr>
      </w:pPr>
      <w:r w:rsidRPr="00200372">
        <w:rPr>
          <w:rFonts w:ascii="Arial" w:hAnsi="Arial" w:cs="Arial"/>
          <w:color w:val="000000"/>
          <w:shd w:val="clear" w:color="auto" w:fill="FFFFFF"/>
        </w:rPr>
        <w:t xml:space="preserve">project is an activity that uses a wide range of resources to produce deliverable through the application of knowledge, skills, and expertise. However, the process of directing, planning, and coordinating human activity and material resources lies in the project manager. During the lifecycle of this project, management techniques are used to achieve objectives of scope, cost, time, quality, and participating objectives Ramos, (2015). The definition can be extended to construction project management, where the same methodology can be used to achieve the same goal. Project management is fundamental in construction at the planning level, coordination, and execution, mostly in the road, commercial heavy civil, agricultural, institution and environmental construction. The author of this report is interested in construction project management. The report will be analysing a construction project of forty-eight apartments for the nursing students at Manchester Metropolitan University United Kingdom. This project was purposely chosen because of the pandemic (COVID 19) to encourage young people to study nursing. In the last year, the United Kingdom lost quite many nurses in combating the virus. Providing a conducive environment of this nature will be a determinant factor to study nursing.  This project will benefit the student, university, and society when they are fully certified as a nurse. Failure to do a project like this could lead to a shortage of medical personnel during the pandemic. No doubt, the present situation in the United Kingdom </w:t>
      </w:r>
      <w:proofErr w:type="gramStart"/>
      <w:r w:rsidRPr="00200372">
        <w:rPr>
          <w:rFonts w:ascii="Arial" w:hAnsi="Arial" w:cs="Arial"/>
          <w:color w:val="000000"/>
          <w:shd w:val="clear" w:color="auto" w:fill="FFFFFF"/>
        </w:rPr>
        <w:t>call</w:t>
      </w:r>
      <w:proofErr w:type="gramEnd"/>
      <w:r w:rsidRPr="00200372">
        <w:rPr>
          <w:rFonts w:ascii="Arial" w:hAnsi="Arial" w:cs="Arial"/>
          <w:color w:val="000000"/>
          <w:shd w:val="clear" w:color="auto" w:fill="FFFFFF"/>
        </w:rPr>
        <w:t xml:space="preserve"> for an urgent need to embark on such a project; otherwise, the impact will be medical/health disaster in the future. Due to the urgency and importance attached to this project and the limited timeframe, however, Waterfall and Agile are combined to form </w:t>
      </w:r>
      <w:proofErr w:type="spellStart"/>
      <w:r w:rsidRPr="00200372">
        <w:rPr>
          <w:rFonts w:ascii="Arial" w:hAnsi="Arial" w:cs="Arial"/>
          <w:color w:val="000000"/>
          <w:shd w:val="clear" w:color="auto" w:fill="FFFFFF"/>
        </w:rPr>
        <w:t>Wagile</w:t>
      </w:r>
      <w:proofErr w:type="spellEnd"/>
      <w:r w:rsidRPr="00200372">
        <w:rPr>
          <w:rFonts w:ascii="Arial" w:hAnsi="Arial" w:cs="Arial"/>
          <w:color w:val="000000"/>
          <w:shd w:val="clear" w:color="auto" w:fill="FFFFFF"/>
        </w:rPr>
        <w:t xml:space="preserve"> to carry out the project from start to finish. </w:t>
      </w:r>
    </w:p>
    <w:p w14:paraId="693DC29B" w14:textId="77777777" w:rsidR="00200372" w:rsidRPr="00200372" w:rsidRDefault="00200372" w:rsidP="00200372">
      <w:pPr>
        <w:spacing w:line="360" w:lineRule="auto"/>
        <w:jc w:val="both"/>
        <w:rPr>
          <w:rFonts w:ascii="Arial" w:hAnsi="Arial" w:cs="Arial"/>
          <w:color w:val="000000"/>
        </w:rPr>
      </w:pPr>
    </w:p>
    <w:p w14:paraId="015FACB9" w14:textId="77777777" w:rsidR="00200372" w:rsidRPr="00200372" w:rsidRDefault="00200372" w:rsidP="00200372">
      <w:pPr>
        <w:spacing w:line="360" w:lineRule="auto"/>
        <w:jc w:val="both"/>
        <w:rPr>
          <w:rFonts w:ascii="Arial" w:hAnsi="Arial" w:cs="Arial"/>
        </w:rPr>
      </w:pPr>
    </w:p>
    <w:p w14:paraId="4E71E4B6" w14:textId="77777777" w:rsidR="00200372" w:rsidRPr="00200372" w:rsidRDefault="00200372" w:rsidP="00200372">
      <w:pPr>
        <w:spacing w:line="360" w:lineRule="auto"/>
        <w:jc w:val="both"/>
        <w:rPr>
          <w:rFonts w:ascii="Arial" w:hAnsi="Arial" w:cs="Arial"/>
        </w:rPr>
      </w:pPr>
    </w:p>
    <w:p w14:paraId="025FFA1B" w14:textId="77777777" w:rsidR="00200372" w:rsidRPr="00200372" w:rsidRDefault="00200372" w:rsidP="00200372">
      <w:pPr>
        <w:spacing w:line="360" w:lineRule="auto"/>
        <w:jc w:val="both"/>
        <w:rPr>
          <w:rFonts w:ascii="Arial" w:hAnsi="Arial" w:cs="Arial"/>
        </w:rPr>
      </w:pPr>
    </w:p>
    <w:p w14:paraId="370A9089" w14:textId="77777777" w:rsidR="00200372" w:rsidRPr="00200372" w:rsidRDefault="00200372" w:rsidP="00200372">
      <w:pPr>
        <w:shd w:val="clear" w:color="auto" w:fill="FFFFFF"/>
        <w:spacing w:after="0" w:line="360" w:lineRule="auto"/>
        <w:jc w:val="both"/>
        <w:rPr>
          <w:rFonts w:ascii="Arial" w:eastAsia="Times New Roman" w:hAnsi="Arial" w:cs="Arial"/>
        </w:rPr>
      </w:pPr>
    </w:p>
    <w:p w14:paraId="2B57B07D" w14:textId="77777777" w:rsidR="00200372" w:rsidRPr="00200372" w:rsidRDefault="00200372" w:rsidP="00200372">
      <w:pPr>
        <w:shd w:val="clear" w:color="auto" w:fill="FFFFFF"/>
        <w:spacing w:after="0" w:line="360" w:lineRule="auto"/>
        <w:jc w:val="both"/>
        <w:rPr>
          <w:rFonts w:ascii="Arial" w:eastAsia="Times New Roman" w:hAnsi="Arial" w:cs="Arial"/>
        </w:rPr>
      </w:pPr>
    </w:p>
    <w:p w14:paraId="5E1A7849" w14:textId="77777777" w:rsidR="00200372" w:rsidRPr="00200372" w:rsidRDefault="00200372" w:rsidP="00200372">
      <w:pPr>
        <w:shd w:val="clear" w:color="auto" w:fill="FFFFFF"/>
        <w:spacing w:after="0" w:line="360" w:lineRule="auto"/>
        <w:jc w:val="both"/>
        <w:rPr>
          <w:rFonts w:ascii="Arial" w:eastAsia="Times New Roman" w:hAnsi="Arial" w:cs="Arial"/>
        </w:rPr>
      </w:pPr>
    </w:p>
    <w:p w14:paraId="3885704C" w14:textId="77777777" w:rsidR="00200372" w:rsidRPr="00200372" w:rsidRDefault="00200372" w:rsidP="00200372">
      <w:pPr>
        <w:shd w:val="clear" w:color="auto" w:fill="FFFFFF"/>
        <w:spacing w:line="360" w:lineRule="auto"/>
        <w:jc w:val="both"/>
        <w:rPr>
          <w:rFonts w:ascii="Arial" w:eastAsia="Times New Roman" w:hAnsi="Arial" w:cs="Arial"/>
          <w:b/>
          <w:bCs/>
        </w:rPr>
      </w:pPr>
    </w:p>
    <w:p w14:paraId="7231DD09" w14:textId="7917D6B1" w:rsidR="00200372" w:rsidRDefault="00200372" w:rsidP="00200372">
      <w:pPr>
        <w:shd w:val="clear" w:color="auto" w:fill="FFFFFF"/>
        <w:spacing w:line="360" w:lineRule="auto"/>
        <w:jc w:val="both"/>
        <w:rPr>
          <w:rFonts w:ascii="Arial" w:eastAsia="Times New Roman" w:hAnsi="Arial" w:cs="Arial"/>
          <w:b/>
          <w:bCs/>
        </w:rPr>
      </w:pPr>
    </w:p>
    <w:p w14:paraId="22943020" w14:textId="77777777" w:rsidR="00200372" w:rsidRPr="00200372" w:rsidRDefault="00200372" w:rsidP="00200372">
      <w:pPr>
        <w:shd w:val="clear" w:color="auto" w:fill="FFFFFF"/>
        <w:spacing w:line="360" w:lineRule="auto"/>
        <w:jc w:val="both"/>
        <w:rPr>
          <w:rFonts w:ascii="Arial" w:eastAsia="Times New Roman" w:hAnsi="Arial" w:cs="Arial"/>
          <w:b/>
          <w:bCs/>
        </w:rPr>
      </w:pPr>
    </w:p>
    <w:p w14:paraId="5A2BFA62" w14:textId="77777777" w:rsidR="00200372" w:rsidRPr="00200372" w:rsidRDefault="00200372" w:rsidP="00200372">
      <w:pPr>
        <w:rPr>
          <w:rFonts w:ascii="Arial" w:eastAsia="Times New Roman" w:hAnsi="Arial" w:cs="Arial"/>
          <w:b/>
          <w:bCs/>
        </w:rPr>
      </w:pPr>
      <w:bookmarkStart w:id="1" w:name="_Toc70512604"/>
      <w:r w:rsidRPr="00200372">
        <w:rPr>
          <w:rFonts w:ascii="Arial" w:eastAsia="Times New Roman" w:hAnsi="Arial" w:cs="Arial"/>
          <w:b/>
          <w:bCs/>
        </w:rPr>
        <w:t>Literature review</w:t>
      </w:r>
      <w:bookmarkEnd w:id="1"/>
    </w:p>
    <w:p w14:paraId="64317A9C" w14:textId="77777777" w:rsidR="00200372" w:rsidRPr="00200372" w:rsidRDefault="00200372" w:rsidP="00200372">
      <w:pPr>
        <w:shd w:val="clear" w:color="auto" w:fill="FFFFFF"/>
        <w:spacing w:line="360" w:lineRule="auto"/>
        <w:jc w:val="both"/>
        <w:rPr>
          <w:rFonts w:ascii="Arial" w:eastAsia="Times New Roman" w:hAnsi="Arial" w:cs="Arial"/>
        </w:rPr>
      </w:pPr>
      <w:r w:rsidRPr="00200372">
        <w:rPr>
          <w:rFonts w:ascii="Arial" w:eastAsia="Times New Roman" w:hAnsi="Arial" w:cs="Arial"/>
        </w:rPr>
        <w:t>Project management has been in existence since the inhabitation of human being on earth.</w:t>
      </w:r>
      <w:r w:rsidRPr="00200372">
        <w:rPr>
          <w:rFonts w:ascii="Arial" w:hAnsi="Arial" w:cs="Arial"/>
        </w:rPr>
        <w:t xml:space="preserve"> </w:t>
      </w:r>
      <w:r w:rsidRPr="00200372">
        <w:rPr>
          <w:rFonts w:ascii="Arial" w:eastAsia="Times New Roman" w:hAnsi="Arial" w:cs="Arial"/>
          <w:shd w:val="clear" w:color="auto" w:fill="FFFFFF"/>
        </w:rPr>
        <w:t>The project is </w:t>
      </w:r>
      <w:r w:rsidRPr="00200372">
        <w:rPr>
          <w:rFonts w:ascii="Arial" w:eastAsia="Times New Roman" w:hAnsi="Arial" w:cs="Arial"/>
        </w:rPr>
        <w:t>temporary</w:t>
      </w:r>
      <w:r w:rsidRPr="00200372">
        <w:rPr>
          <w:rFonts w:ascii="Arial" w:eastAsia="Times New Roman" w:hAnsi="Arial" w:cs="Arial"/>
          <w:shd w:val="clear" w:color="auto" w:fill="FFFFFF"/>
        </w:rPr>
        <w:t> because it has a start date and end date and has a defined scope and resources.</w:t>
      </w:r>
      <w:r w:rsidRPr="00200372">
        <w:rPr>
          <w:rFonts w:ascii="Arial" w:hAnsi="Arial" w:cs="Arial"/>
        </w:rPr>
        <w:t xml:space="preserve"> </w:t>
      </w:r>
      <w:r w:rsidRPr="00200372">
        <w:rPr>
          <w:rFonts w:ascii="Arial" w:eastAsia="Times New Roman" w:hAnsi="Arial" w:cs="Arial"/>
          <w:shd w:val="clear" w:color="auto" w:fill="FFFFFF"/>
        </w:rPr>
        <w:t>Furthermore, a project is </w:t>
      </w:r>
      <w:r w:rsidRPr="00200372">
        <w:rPr>
          <w:rFonts w:ascii="Arial" w:eastAsia="Times New Roman" w:hAnsi="Arial" w:cs="Arial"/>
        </w:rPr>
        <w:t>unique</w:t>
      </w:r>
      <w:r w:rsidRPr="00200372">
        <w:rPr>
          <w:rFonts w:ascii="Arial" w:eastAsia="Times New Roman" w:hAnsi="Arial" w:cs="Arial"/>
          <w:shd w:val="clear" w:color="auto" w:fill="FFFFFF"/>
        </w:rPr>
        <w:t> in that case; it is not a routine operation but specifically designed for a process to accomplish a singular goal. However,</w:t>
      </w:r>
      <w:r w:rsidRPr="00200372">
        <w:rPr>
          <w:rFonts w:ascii="Arial" w:hAnsi="Arial" w:cs="Arial"/>
        </w:rPr>
        <w:t xml:space="preserve"> the project is a temporary group activity designed to produce a unique product, services, or result (Lin, 2014). A project is a temporary management environment create to have a specific deliverable which, the deliverable, outweighs the initial investment made in its development and operation. </w:t>
      </w:r>
      <w:r w:rsidRPr="00200372">
        <w:rPr>
          <w:rFonts w:ascii="Arial" w:hAnsi="Arial" w:cs="Arial"/>
          <w:shd w:val="clear" w:color="auto" w:fill="FFFFFF"/>
        </w:rPr>
        <w:t>Management is a distinct economic planning process, organising, actuating, and controlling to determine and accomplish stated objectives using human beings and other resources.</w:t>
      </w:r>
      <w:r w:rsidRPr="00200372">
        <w:rPr>
          <w:rFonts w:ascii="Arial" w:hAnsi="Arial" w:cs="Arial"/>
        </w:rPr>
        <w:t xml:space="preserve"> </w:t>
      </w:r>
      <w:r w:rsidRPr="00200372">
        <w:rPr>
          <w:rFonts w:ascii="Arial" w:eastAsia="Times New Roman" w:hAnsi="Arial" w:cs="Arial"/>
        </w:rPr>
        <w:t>Project management</w:t>
      </w:r>
      <w:r w:rsidRPr="00200372">
        <w:rPr>
          <w:rFonts w:ascii="Arial" w:eastAsia="Times New Roman" w:hAnsi="Arial" w:cs="Arial"/>
          <w:shd w:val="clear" w:color="auto" w:fill="FFFFFF"/>
        </w:rPr>
        <w:t xml:space="preserve">, then, is applying knowledge, skills, tools, and techniques to project t activities to meet the project requirements. The project manager is ultimately responsible for developing the project execution strategy, which shall align with the parent organisations primary strategy” (Al-hajj and </w:t>
      </w:r>
      <w:proofErr w:type="spellStart"/>
      <w:r w:rsidRPr="00200372">
        <w:rPr>
          <w:rFonts w:ascii="Arial" w:eastAsia="Times New Roman" w:hAnsi="Arial" w:cs="Arial"/>
          <w:shd w:val="clear" w:color="auto" w:fill="FFFFFF"/>
        </w:rPr>
        <w:t>Zraunig</w:t>
      </w:r>
      <w:proofErr w:type="spellEnd"/>
      <w:r w:rsidRPr="00200372">
        <w:rPr>
          <w:rFonts w:ascii="Arial" w:eastAsia="Times New Roman" w:hAnsi="Arial" w:cs="Arial"/>
          <w:shd w:val="clear" w:color="auto" w:fill="FFFFFF"/>
        </w:rPr>
        <w:t>).</w:t>
      </w:r>
      <w:r w:rsidRPr="00200372">
        <w:rPr>
          <w:rFonts w:ascii="Arial" w:hAnsi="Arial" w:cs="Arial"/>
        </w:rPr>
        <w:t xml:space="preserve"> Management of project started in ancient histories (Seymour, 2014), such as the wall of China and the Egyptian pyramid</w:t>
      </w:r>
      <w:r w:rsidRPr="00200372">
        <w:rPr>
          <w:rFonts w:ascii="Arial" w:eastAsia="Times New Roman" w:hAnsi="Arial" w:cs="Arial"/>
          <w:shd w:val="clear" w:color="auto" w:fill="FFFFFF"/>
        </w:rPr>
        <w:t>. “</w:t>
      </w:r>
      <w:r w:rsidRPr="00200372">
        <w:rPr>
          <w:rFonts w:ascii="Arial" w:eastAsia="Times New Roman" w:hAnsi="Arial" w:cs="Arial"/>
        </w:rPr>
        <w:t>A project is a sequence of unique, complex, and connected activities having one goal or purpose and that must be completed by a specific time, within budget, and according to specification” (</w:t>
      </w:r>
      <w:proofErr w:type="spellStart"/>
      <w:r w:rsidRPr="00200372">
        <w:rPr>
          <w:rFonts w:ascii="Arial" w:eastAsia="Times New Roman" w:hAnsi="Arial" w:cs="Arial"/>
        </w:rPr>
        <w:t>Cervone</w:t>
      </w:r>
      <w:proofErr w:type="spellEnd"/>
      <w:r w:rsidRPr="00200372">
        <w:rPr>
          <w:rFonts w:ascii="Arial" w:eastAsia="Times New Roman" w:hAnsi="Arial" w:cs="Arial"/>
        </w:rPr>
        <w:t>, 2012). And “There should be planning of well-defined tasks and accurate estimation of required effort” (Nah, 2011).  Project management is the vehicle through which stakeholders are made aware of their assignments, interfaces, and progress. Project management must reach outside of an organisation to vendors, suppliers, designers, subcontractors, clients, and the ever-curious public.</w:t>
      </w:r>
    </w:p>
    <w:p w14:paraId="21CD89F0" w14:textId="77777777" w:rsidR="00200372" w:rsidRPr="00200372" w:rsidRDefault="00200372" w:rsidP="00200372">
      <w:pPr>
        <w:rPr>
          <w:rFonts w:ascii="Arial" w:eastAsia="Times New Roman" w:hAnsi="Arial" w:cs="Arial"/>
          <w:color w:val="000000"/>
        </w:rPr>
      </w:pPr>
      <w:r w:rsidRPr="00200372">
        <w:rPr>
          <w:rFonts w:ascii="Arial" w:eastAsia="Times New Roman" w:hAnsi="Arial" w:cs="Arial"/>
          <w:color w:val="000000"/>
        </w:rPr>
        <w:t> </w:t>
      </w:r>
      <w:bookmarkStart w:id="2" w:name="_Toc70512605"/>
    </w:p>
    <w:p w14:paraId="60B9A128" w14:textId="4094A6BD" w:rsidR="00200372" w:rsidRPr="00200372" w:rsidRDefault="00200372" w:rsidP="00200372">
      <w:pPr>
        <w:rPr>
          <w:rFonts w:ascii="Arial" w:eastAsia="Times New Roman" w:hAnsi="Arial" w:cs="Arial"/>
          <w:b/>
          <w:bCs/>
          <w:color w:val="000000"/>
        </w:rPr>
      </w:pPr>
      <w:r w:rsidRPr="00200372">
        <w:rPr>
          <w:rFonts w:ascii="Arial" w:eastAsia="Times New Roman" w:hAnsi="Arial" w:cs="Arial"/>
          <w:b/>
          <w:bCs/>
        </w:rPr>
        <w:t>PM tools, techniques, and software</w:t>
      </w:r>
      <w:bookmarkEnd w:id="2"/>
    </w:p>
    <w:p w14:paraId="5C2F51B2" w14:textId="3EBDF26D" w:rsidR="00200372" w:rsidRPr="00200372" w:rsidRDefault="00200372" w:rsidP="00200372">
      <w:pPr>
        <w:shd w:val="clear" w:color="auto" w:fill="FFFFFF"/>
        <w:spacing w:after="0" w:line="360" w:lineRule="auto"/>
        <w:jc w:val="both"/>
        <w:rPr>
          <w:rFonts w:ascii="Arial" w:eastAsia="Times New Roman" w:hAnsi="Arial" w:cs="Arial"/>
        </w:rPr>
      </w:pPr>
      <w:r w:rsidRPr="00200372">
        <w:rPr>
          <w:rFonts w:ascii="Arial" w:eastAsia="Times New Roman" w:hAnsi="Arial" w:cs="Arial"/>
          <w:b/>
          <w:bCs/>
        </w:rPr>
        <w:t> </w:t>
      </w:r>
      <w:r w:rsidRPr="00200372">
        <w:rPr>
          <w:rFonts w:ascii="Arial" w:eastAsia="Times New Roman" w:hAnsi="Arial" w:cs="Arial"/>
        </w:rPr>
        <w:t>Project management tools, techniques, and software are mechanisms used to simplify tasks at any project stage. For example, the Gantt chart is best used to schedule, track, and prioritise the deliverables in every milestone of the project activities and determine the sequence. It also shows the critical part method, network diagram, overlapping activities, and timeline. It simplifies work breakdown structure (WBS) and product breakdown structure (PBS). Asana and Basecamp are used to set a project management office where the report will be submitted, and dissemination of information will be carried out during the project. Zoom, teams, workplace and Go to meeting are often used for meetings in a remote working condition, and it is successfully tested during the pandemic (COVID 19). To do list</w:t>
      </w:r>
      <w:r w:rsidRPr="00200372">
        <w:rPr>
          <w:rFonts w:ascii="Arial" w:eastAsia="Times New Roman" w:hAnsi="Arial" w:cs="Arial"/>
          <w:shd w:val="clear" w:color="auto" w:fill="FFFFFF"/>
        </w:rPr>
        <w:t xml:space="preserve"> make it easy to remember the task you have to do and when to do it in sequential order, so you do not have to risk forgetting critical steps or use your valuable brainpower recalling tasks. Time management, every task in a project has its start and end time according to the project plan, and that is why time management is used to maximise time spent on each task to avoid delay.</w:t>
      </w:r>
      <w:r w:rsidRPr="00200372">
        <w:rPr>
          <w:rFonts w:ascii="Arial" w:eastAsia="Times New Roman" w:hAnsi="Arial" w:cs="Arial"/>
        </w:rPr>
        <w:t xml:space="preserve"> Work breakdown structure (WBS) is a tool used to create, define, and track a project deliverable and subsequent components. Work breakdown structure is a visual analysis that determines the project objectives, the steps needed to complete it, and the desired outcome or product.</w:t>
      </w:r>
    </w:p>
    <w:p w14:paraId="7B393378" w14:textId="77777777" w:rsidR="00200372" w:rsidRPr="00200372" w:rsidRDefault="00200372" w:rsidP="00200372">
      <w:pPr>
        <w:rPr>
          <w:rFonts w:ascii="Arial" w:eastAsia="Times New Roman" w:hAnsi="Arial" w:cs="Arial"/>
          <w:b/>
          <w:bCs/>
          <w:sz w:val="32"/>
          <w:szCs w:val="32"/>
          <w:shd w:val="clear" w:color="auto" w:fill="FFFFFF"/>
        </w:rPr>
      </w:pPr>
      <w:bookmarkStart w:id="3" w:name="_Toc70512606"/>
    </w:p>
    <w:p w14:paraId="594A589F" w14:textId="52900C6B" w:rsidR="00200372" w:rsidRPr="00200372" w:rsidRDefault="00200372" w:rsidP="00200372">
      <w:pPr>
        <w:rPr>
          <w:rFonts w:ascii="Arial" w:eastAsia="Times New Roman" w:hAnsi="Arial" w:cs="Arial"/>
          <w:b/>
          <w:bCs/>
          <w:shd w:val="clear" w:color="auto" w:fill="FFFFFF"/>
        </w:rPr>
      </w:pPr>
      <w:r w:rsidRPr="00200372">
        <w:rPr>
          <w:rFonts w:ascii="Arial" w:eastAsia="Times New Roman" w:hAnsi="Arial" w:cs="Arial"/>
          <w:b/>
          <w:bCs/>
          <w:shd w:val="clear" w:color="auto" w:fill="FFFFFF"/>
        </w:rPr>
        <w:t>Stages in project management</w:t>
      </w:r>
      <w:bookmarkEnd w:id="3"/>
    </w:p>
    <w:p w14:paraId="114D81AB" w14:textId="0CA22114" w:rsidR="00200372" w:rsidRPr="00200372" w:rsidRDefault="00200372" w:rsidP="00200372">
      <w:pPr>
        <w:shd w:val="clear" w:color="auto" w:fill="FFFFFF"/>
        <w:spacing w:after="0" w:line="360" w:lineRule="auto"/>
        <w:jc w:val="both"/>
        <w:rPr>
          <w:rFonts w:ascii="Arial" w:eastAsia="Times New Roman" w:hAnsi="Arial" w:cs="Arial"/>
          <w:b/>
          <w:shd w:val="clear" w:color="auto" w:fill="FFFFFF"/>
        </w:rPr>
      </w:pPr>
      <w:r w:rsidRPr="00200372">
        <w:rPr>
          <w:rFonts w:ascii="Arial" w:eastAsia="Times New Roman" w:hAnsi="Arial" w:cs="Arial"/>
          <w:color w:val="000000"/>
          <w:shd w:val="clear" w:color="auto" w:fill="FFFFFF"/>
        </w:rPr>
        <w:t> </w:t>
      </w:r>
      <w:bookmarkStart w:id="4" w:name="_Toc70512607"/>
      <w:r w:rsidRPr="00200372">
        <w:rPr>
          <w:rFonts w:ascii="Arial" w:eastAsia="Times New Roman" w:hAnsi="Arial" w:cs="Arial"/>
          <w:b/>
          <w:shd w:val="clear" w:color="auto" w:fill="FFFFFF"/>
        </w:rPr>
        <w:t>Initiate</w:t>
      </w:r>
      <w:bookmarkEnd w:id="4"/>
    </w:p>
    <w:p w14:paraId="38D78875" w14:textId="77777777" w:rsidR="00200372" w:rsidRPr="00200372" w:rsidRDefault="00200372" w:rsidP="00200372">
      <w:pPr>
        <w:shd w:val="clear" w:color="auto" w:fill="FFFFFF"/>
        <w:spacing w:after="0" w:line="360" w:lineRule="auto"/>
        <w:jc w:val="both"/>
        <w:rPr>
          <w:rFonts w:ascii="Arial" w:eastAsia="Times New Roman" w:hAnsi="Arial" w:cs="Arial"/>
          <w:color w:val="000000"/>
        </w:rPr>
      </w:pPr>
      <w:r w:rsidRPr="00200372">
        <w:rPr>
          <w:rFonts w:ascii="Arial" w:eastAsia="Times New Roman" w:hAnsi="Arial" w:cs="Arial"/>
          <w:color w:val="000000"/>
          <w:shd w:val="clear" w:color="auto" w:fill="FFFFFF"/>
        </w:rPr>
        <w:t>It is the starting point of a project that shows the feasibility and value of the project. It also involves feasibility study, project justification, and business case to show that it can be executed with a reasonable cost and time frame. It is a stage where stakeholders will be met for project mandate and scope clarification. This stage includes a meeting with team members to lay out the framework for the processes, schedule, and communication plan to achieve the project goals before the kick-off. The project management software is required to consider the enormous number of documents produced, such as project mandate, stakeholders meeting minutes, and scope of the project. This project manager needs to set up the project office to help manage all the information and activities during the project.</w:t>
      </w:r>
    </w:p>
    <w:p w14:paraId="3F9AC134" w14:textId="77777777" w:rsidR="00200372" w:rsidRPr="00200372" w:rsidRDefault="00200372" w:rsidP="00200372">
      <w:pPr>
        <w:shd w:val="clear" w:color="auto" w:fill="FFFFFF"/>
        <w:spacing w:after="0" w:line="360" w:lineRule="auto"/>
        <w:jc w:val="both"/>
        <w:rPr>
          <w:rFonts w:ascii="Arial" w:eastAsia="Times New Roman" w:hAnsi="Arial" w:cs="Arial"/>
          <w:color w:val="000000"/>
        </w:rPr>
      </w:pPr>
      <w:r w:rsidRPr="00200372">
        <w:rPr>
          <w:rFonts w:ascii="Arial" w:eastAsia="Times New Roman" w:hAnsi="Arial" w:cs="Arial"/>
          <w:color w:val="000000"/>
          <w:shd w:val="clear" w:color="auto" w:fill="FFFFFF"/>
        </w:rPr>
        <w:t> </w:t>
      </w:r>
    </w:p>
    <w:p w14:paraId="2EF2B36B" w14:textId="77777777" w:rsidR="00200372" w:rsidRPr="00200372" w:rsidRDefault="00200372" w:rsidP="00200372">
      <w:pPr>
        <w:rPr>
          <w:rFonts w:ascii="Arial" w:eastAsia="Times New Roman" w:hAnsi="Arial" w:cs="Arial"/>
          <w:b/>
          <w:bCs/>
        </w:rPr>
      </w:pPr>
      <w:bookmarkStart w:id="5" w:name="_Toc70512608"/>
      <w:r w:rsidRPr="00200372">
        <w:rPr>
          <w:rFonts w:ascii="Arial" w:eastAsia="Times New Roman" w:hAnsi="Arial" w:cs="Arial"/>
          <w:b/>
          <w:bCs/>
          <w:shd w:val="clear" w:color="auto" w:fill="FFFFFF"/>
        </w:rPr>
        <w:t>Planning</w:t>
      </w:r>
      <w:bookmarkEnd w:id="5"/>
      <w:r w:rsidRPr="00200372">
        <w:rPr>
          <w:rFonts w:ascii="Arial" w:eastAsia="Times New Roman" w:hAnsi="Arial" w:cs="Arial"/>
          <w:b/>
          <w:bCs/>
          <w:shd w:val="clear" w:color="auto" w:fill="FFFFFF"/>
        </w:rPr>
        <w:t> </w:t>
      </w:r>
    </w:p>
    <w:p w14:paraId="5671B695" w14:textId="77777777" w:rsidR="00200372" w:rsidRPr="00200372" w:rsidRDefault="00200372" w:rsidP="00200372">
      <w:pPr>
        <w:shd w:val="clear" w:color="auto" w:fill="FFFFFF"/>
        <w:spacing w:after="0" w:line="360" w:lineRule="auto"/>
        <w:jc w:val="both"/>
        <w:rPr>
          <w:rFonts w:ascii="Arial" w:eastAsia="Times New Roman" w:hAnsi="Arial" w:cs="Arial"/>
          <w:color w:val="000000"/>
        </w:rPr>
      </w:pPr>
      <w:r w:rsidRPr="00200372">
        <w:rPr>
          <w:rFonts w:ascii="Arial" w:eastAsia="Times New Roman" w:hAnsi="Arial" w:cs="Arial"/>
          <w:color w:val="000000"/>
        </w:rPr>
        <w:t>After the project’s approval, planning occurs, and deliverables at the initial stage will be the roadmap for the project plan that will guide the execution, cost, resource, timeline, control,</w:t>
      </w:r>
      <w:r w:rsidRPr="00200372">
        <w:rPr>
          <w:rFonts w:ascii="Arial" w:eastAsia="Times New Roman" w:hAnsi="Arial" w:cs="Arial"/>
          <w:color w:val="000000"/>
          <w:shd w:val="clear" w:color="auto" w:fill="FFFFFF"/>
        </w:rPr>
        <w:t xml:space="preserve"> and monitoring stage. This stage will be defined using the project’s work breakdown structure and activities divided into milestones and deliverables. The project manager proactively uses Gantt chat to present the task and interdependence. Conclusively, the planning stage will provide the project roadmap for the team members to kickstart. This stage’s essence is to create a document that will guide the team, such as cost, materials, budget, tools, and work breakdown structure. The planning stage involves checklist activities that will build up the deliverables of the project.  Communication is another vital area between the project manager and the team members, stakeholders, project managers, and other stakeholders. The communication plan is for each stakeholder to communicate with each other, time and through which communication channel. Scheduling is part of the planning process using project management software such as MS Project, and project liber help the project manager to list all the task and charter them across the timeline.</w:t>
      </w:r>
    </w:p>
    <w:p w14:paraId="63764586" w14:textId="77777777" w:rsidR="00200372" w:rsidRPr="00200372" w:rsidRDefault="00200372" w:rsidP="00200372">
      <w:pPr>
        <w:shd w:val="clear" w:color="auto" w:fill="FFFFFF"/>
        <w:spacing w:after="0" w:line="360" w:lineRule="auto"/>
        <w:jc w:val="both"/>
        <w:rPr>
          <w:rFonts w:ascii="Arial" w:eastAsia="Times New Roman" w:hAnsi="Arial" w:cs="Arial"/>
          <w:color w:val="000000"/>
        </w:rPr>
      </w:pPr>
      <w:r w:rsidRPr="00200372">
        <w:rPr>
          <w:rFonts w:ascii="Arial" w:eastAsia="Times New Roman" w:hAnsi="Arial" w:cs="Arial"/>
          <w:color w:val="000000"/>
          <w:shd w:val="clear" w:color="auto" w:fill="FFFFFF"/>
        </w:rPr>
        <w:t> </w:t>
      </w:r>
    </w:p>
    <w:p w14:paraId="3E2CB7FF" w14:textId="77777777" w:rsidR="00200372" w:rsidRPr="00200372" w:rsidRDefault="00200372" w:rsidP="00200372">
      <w:pPr>
        <w:rPr>
          <w:rFonts w:ascii="Arial" w:eastAsia="Times New Roman" w:hAnsi="Arial" w:cs="Arial"/>
          <w:b/>
          <w:bCs/>
          <w:shd w:val="clear" w:color="auto" w:fill="FFFFFF"/>
        </w:rPr>
      </w:pPr>
      <w:bookmarkStart w:id="6" w:name="_Toc70512609"/>
      <w:r w:rsidRPr="00200372">
        <w:rPr>
          <w:rFonts w:ascii="Arial" w:eastAsia="Times New Roman" w:hAnsi="Arial" w:cs="Arial"/>
          <w:b/>
          <w:bCs/>
          <w:shd w:val="clear" w:color="auto" w:fill="FFFFFF"/>
        </w:rPr>
        <w:t>Implementation</w:t>
      </w:r>
      <w:bookmarkEnd w:id="6"/>
    </w:p>
    <w:p w14:paraId="6D70C26E" w14:textId="77777777" w:rsidR="00200372" w:rsidRPr="00200372" w:rsidRDefault="00200372" w:rsidP="00200372">
      <w:pPr>
        <w:shd w:val="clear" w:color="auto" w:fill="FFFFFF"/>
        <w:spacing w:after="0" w:line="360" w:lineRule="auto"/>
        <w:jc w:val="both"/>
        <w:rPr>
          <w:rFonts w:ascii="Arial" w:eastAsia="Times New Roman" w:hAnsi="Arial" w:cs="Arial"/>
          <w:color w:val="000000"/>
        </w:rPr>
      </w:pPr>
      <w:r w:rsidRPr="00200372">
        <w:rPr>
          <w:rFonts w:ascii="Arial" w:eastAsia="Times New Roman" w:hAnsi="Arial" w:cs="Arial"/>
          <w:color w:val="000000"/>
          <w:shd w:val="clear" w:color="auto" w:fill="FFFFFF"/>
        </w:rPr>
        <w:t xml:space="preserve">According to the project plan, most activities and milestones will be completed to deliverables to the stakeholders (clients) in sequence. In this stage, the project manager will allocate resources as needed to keep the project progressing and mitigate the identified risk and make changes where necessary. To ensure that the task goes as planned, the project manager must manage the job by monitoring each team member and taking a regular report of their activities—Task list. Greater productivity of a project comes from schedule management which involves setting the goals, priorities, and deadlines. No doubt implementation stage is the busiest task, and it is easy to lose focus on the budget. That is why cost management must be applied using the Gantt chart, which will help the project manager keep within the budget. Getting the deliverables in real-time and managing the cost does not guarantee the expected quality, so quality management must be applied to meet the agreed quality. Procurement management is essential at the implementation stage. This process includes managing various relationships with suppliers and vendors to ensure quality materials are supplied, and the quantity is accurately delivered on time to avoid delay. Resource management is a process it involves the roles and responsibilities for your team, quality materials, appropriate equipment, and timely supplies. Planning lead once implementation commences, the team members need a platform to reach one another where information flows. Collaboration tools at this stage become inevitable to ensure greater productivity. Using tools such as asana and Basecamp facilitates good collaboration among the team members regarding report submission and information dissemination.  </w:t>
      </w:r>
    </w:p>
    <w:p w14:paraId="19DFEFA6" w14:textId="77777777" w:rsidR="00200372" w:rsidRPr="00200372" w:rsidRDefault="00200372" w:rsidP="00200372">
      <w:pPr>
        <w:shd w:val="clear" w:color="auto" w:fill="FFFFFF"/>
        <w:spacing w:after="0" w:line="360" w:lineRule="auto"/>
        <w:jc w:val="both"/>
        <w:rPr>
          <w:rFonts w:ascii="Arial" w:eastAsia="Times New Roman" w:hAnsi="Arial" w:cs="Arial"/>
          <w:color w:val="000000"/>
        </w:rPr>
      </w:pPr>
      <w:r w:rsidRPr="00200372">
        <w:rPr>
          <w:rFonts w:ascii="Arial" w:eastAsia="Times New Roman" w:hAnsi="Arial" w:cs="Arial"/>
          <w:color w:val="000000"/>
          <w:shd w:val="clear" w:color="auto" w:fill="FFFFFF"/>
        </w:rPr>
        <w:t> </w:t>
      </w:r>
    </w:p>
    <w:p w14:paraId="3EF9662E" w14:textId="77777777" w:rsidR="00200372" w:rsidRPr="00200372" w:rsidRDefault="00200372" w:rsidP="00200372">
      <w:pPr>
        <w:rPr>
          <w:rFonts w:ascii="Arial" w:eastAsia="Times New Roman" w:hAnsi="Arial" w:cs="Arial"/>
          <w:b/>
          <w:bCs/>
        </w:rPr>
      </w:pPr>
      <w:bookmarkStart w:id="7" w:name="_Toc70512610"/>
      <w:r w:rsidRPr="00200372">
        <w:rPr>
          <w:rFonts w:ascii="Arial" w:eastAsia="Times New Roman" w:hAnsi="Arial" w:cs="Arial"/>
          <w:b/>
          <w:bCs/>
          <w:shd w:val="clear" w:color="auto" w:fill="FFFFFF"/>
        </w:rPr>
        <w:t>Monitoring and control.</w:t>
      </w:r>
      <w:bookmarkEnd w:id="7"/>
      <w:r w:rsidRPr="00200372">
        <w:rPr>
          <w:rFonts w:ascii="Arial" w:eastAsia="Times New Roman" w:hAnsi="Arial" w:cs="Arial"/>
          <w:b/>
          <w:bCs/>
          <w:shd w:val="clear" w:color="auto" w:fill="FFFFFF"/>
        </w:rPr>
        <w:t> </w:t>
      </w:r>
    </w:p>
    <w:p w14:paraId="0D8C98C8" w14:textId="77777777" w:rsidR="00200372" w:rsidRPr="00200372" w:rsidRDefault="00200372" w:rsidP="00200372">
      <w:pPr>
        <w:shd w:val="clear" w:color="auto" w:fill="FFFFFF"/>
        <w:spacing w:after="0" w:line="360" w:lineRule="auto"/>
        <w:jc w:val="both"/>
        <w:rPr>
          <w:rFonts w:ascii="Arial" w:eastAsia="Times New Roman" w:hAnsi="Arial" w:cs="Arial"/>
          <w:color w:val="000000"/>
        </w:rPr>
      </w:pPr>
      <w:r w:rsidRPr="00200372">
        <w:rPr>
          <w:rFonts w:ascii="Arial" w:eastAsia="Times New Roman" w:hAnsi="Arial" w:cs="Arial"/>
          <w:color w:val="000000"/>
          <w:shd w:val="clear" w:color="auto" w:fill="FFFFFF"/>
        </w:rPr>
        <w:t xml:space="preserve">These activities run simultaneously with the project’s implementation to ensure that everything stays on schedule according to the budget and time frame. The most likely issues of the project are scope, cost, and time (triple constraints).  One of the project’s primary goals is to ensure the project does not go off plan by putting control measures. When monitoring a project, it is essential to control actions to achieve good quality and desire standards. Reporting, tracking the activities’ progress, and recording data for presentation during the meeting are required in any project. There are various types of reports, status, issues reports, timesheets, workload, and allocation reports; all these are used to track the progress and challenges. </w:t>
      </w:r>
    </w:p>
    <w:p w14:paraId="65CDFBE2" w14:textId="77777777" w:rsidR="00200372" w:rsidRPr="00200372" w:rsidRDefault="00200372" w:rsidP="00200372">
      <w:pPr>
        <w:shd w:val="clear" w:color="auto" w:fill="FFFFFF"/>
        <w:spacing w:after="0" w:line="360" w:lineRule="auto"/>
        <w:jc w:val="both"/>
        <w:rPr>
          <w:rFonts w:ascii="Arial" w:eastAsia="Times New Roman" w:hAnsi="Arial" w:cs="Arial"/>
          <w:color w:val="000000"/>
        </w:rPr>
      </w:pPr>
      <w:r w:rsidRPr="00200372">
        <w:rPr>
          <w:rFonts w:ascii="Arial" w:eastAsia="Times New Roman" w:hAnsi="Arial" w:cs="Arial"/>
          <w:color w:val="000000"/>
          <w:shd w:val="clear" w:color="auto" w:fill="FFFFFF"/>
        </w:rPr>
        <w:t> </w:t>
      </w:r>
    </w:p>
    <w:p w14:paraId="34322119" w14:textId="77777777" w:rsidR="00200372" w:rsidRPr="00200372" w:rsidRDefault="00200372" w:rsidP="00200372">
      <w:pPr>
        <w:rPr>
          <w:rFonts w:ascii="Arial" w:eastAsia="Times New Roman" w:hAnsi="Arial" w:cs="Arial"/>
          <w:b/>
          <w:bCs/>
          <w:shd w:val="clear" w:color="auto" w:fill="FFFFFF"/>
        </w:rPr>
      </w:pPr>
      <w:bookmarkStart w:id="8" w:name="_Toc70512611"/>
      <w:r w:rsidRPr="00200372">
        <w:rPr>
          <w:rFonts w:ascii="Arial" w:eastAsia="Times New Roman" w:hAnsi="Arial" w:cs="Arial"/>
          <w:b/>
          <w:bCs/>
          <w:shd w:val="clear" w:color="auto" w:fill="FFFFFF"/>
        </w:rPr>
        <w:t>Closure</w:t>
      </w:r>
      <w:bookmarkEnd w:id="8"/>
    </w:p>
    <w:p w14:paraId="00053880" w14:textId="77777777" w:rsidR="00200372" w:rsidRPr="00200372" w:rsidRDefault="00200372" w:rsidP="00200372">
      <w:pPr>
        <w:shd w:val="clear" w:color="auto" w:fill="FFFFFF"/>
        <w:spacing w:line="360" w:lineRule="auto"/>
        <w:jc w:val="both"/>
        <w:rPr>
          <w:rFonts w:ascii="Arial" w:eastAsia="Times New Roman" w:hAnsi="Arial" w:cs="Arial"/>
          <w:shd w:val="clear" w:color="auto" w:fill="FFFFFF"/>
        </w:rPr>
      </w:pPr>
      <w:r w:rsidRPr="00200372">
        <w:rPr>
          <w:rFonts w:ascii="Arial" w:hAnsi="Arial" w:cs="Arial"/>
        </w:rPr>
        <w:t>There are generally two kinds of project closure activities: contractual closure, formal documents, and administrative closure, which involves bringing to completion all external aspects of the project (</w:t>
      </w:r>
      <w:proofErr w:type="spellStart"/>
      <w:r w:rsidRPr="00200372">
        <w:rPr>
          <w:rFonts w:ascii="Arial" w:hAnsi="Arial" w:cs="Arial"/>
        </w:rPr>
        <w:t>Heagney</w:t>
      </w:r>
      <w:proofErr w:type="spellEnd"/>
      <w:r w:rsidRPr="00200372">
        <w:rPr>
          <w:rFonts w:ascii="Arial" w:hAnsi="Arial" w:cs="Arial"/>
        </w:rPr>
        <w:t xml:space="preserve">, 2016). </w:t>
      </w:r>
      <w:r w:rsidRPr="00200372">
        <w:rPr>
          <w:rFonts w:ascii="Arial" w:eastAsia="Times New Roman" w:hAnsi="Arial" w:cs="Arial"/>
          <w:shd w:val="clear" w:color="auto" w:fill="FFFFFF"/>
        </w:rPr>
        <w:t>The last deliverables are signed off after attaining the management requirements. All records and documents will be closed, and the project will be delivered to the sponsor or client (stakeholder). During the process, the post-implementing audit is will conducted, project review in terms of what went wrong, what could be done better) and final project report will be completed, and the lessons learned will be recorded in case of another project, and the team will be dissolved.</w:t>
      </w:r>
    </w:p>
    <w:p w14:paraId="6E8C7B21" w14:textId="77777777" w:rsidR="00200372" w:rsidRPr="00200372" w:rsidRDefault="00200372" w:rsidP="00200372">
      <w:pPr>
        <w:rPr>
          <w:rFonts w:ascii="Arial" w:eastAsia="Times New Roman" w:hAnsi="Arial" w:cs="Arial"/>
          <w:b/>
          <w:bCs/>
          <w:shd w:val="clear" w:color="auto" w:fill="FFFFFF"/>
        </w:rPr>
      </w:pPr>
      <w:bookmarkStart w:id="9" w:name="_Toc70512612"/>
      <w:r w:rsidRPr="00200372">
        <w:rPr>
          <w:rFonts w:ascii="Arial" w:eastAsia="Times New Roman" w:hAnsi="Arial" w:cs="Arial"/>
          <w:b/>
          <w:bCs/>
          <w:shd w:val="clear" w:color="auto" w:fill="FFFFFF"/>
        </w:rPr>
        <w:t>Project management methodologies</w:t>
      </w:r>
      <w:bookmarkEnd w:id="9"/>
      <w:r w:rsidRPr="00200372">
        <w:rPr>
          <w:rFonts w:ascii="Arial" w:eastAsia="Times New Roman" w:hAnsi="Arial" w:cs="Arial"/>
          <w:b/>
          <w:bCs/>
          <w:shd w:val="clear" w:color="auto" w:fill="FFFFFF"/>
        </w:rPr>
        <w:t> </w:t>
      </w:r>
    </w:p>
    <w:p w14:paraId="1E5C98CD" w14:textId="77777777" w:rsidR="00200372" w:rsidRPr="00200372" w:rsidRDefault="00200372" w:rsidP="00200372">
      <w:pPr>
        <w:shd w:val="clear" w:color="auto" w:fill="FFFFFF"/>
        <w:spacing w:line="360" w:lineRule="auto"/>
        <w:jc w:val="both"/>
        <w:rPr>
          <w:rFonts w:ascii="Arial" w:eastAsia="Times New Roman" w:hAnsi="Arial" w:cs="Arial"/>
        </w:rPr>
      </w:pPr>
      <w:proofErr w:type="spellStart"/>
      <w:r w:rsidRPr="00200372">
        <w:rPr>
          <w:rFonts w:ascii="Arial" w:eastAsia="Times New Roman" w:hAnsi="Arial" w:cs="Arial"/>
          <w:shd w:val="clear" w:color="auto" w:fill="FFFFFF"/>
        </w:rPr>
        <w:t>Charvat</w:t>
      </w:r>
      <w:proofErr w:type="spellEnd"/>
      <w:r w:rsidRPr="00200372">
        <w:rPr>
          <w:rFonts w:ascii="Arial" w:eastAsia="Times New Roman" w:hAnsi="Arial" w:cs="Arial"/>
          <w:shd w:val="clear" w:color="auto" w:fill="FFFFFF"/>
        </w:rPr>
        <w:t xml:space="preserve"> (2003) defines project management methodology as a set of guidelines and principles tailored and applied to specific situations, where guidelines could be as simple as task list. It could be a particular approach to a project with defined tools techniques.</w:t>
      </w:r>
    </w:p>
    <w:p w14:paraId="615EB508" w14:textId="77777777" w:rsidR="00200372" w:rsidRPr="00200372" w:rsidRDefault="00200372" w:rsidP="00200372">
      <w:pPr>
        <w:shd w:val="clear" w:color="auto" w:fill="FFFFFF"/>
        <w:spacing w:line="360" w:lineRule="auto"/>
        <w:jc w:val="both"/>
        <w:rPr>
          <w:rFonts w:ascii="Arial" w:eastAsia="Times New Roman" w:hAnsi="Arial" w:cs="Arial"/>
          <w:shd w:val="clear" w:color="auto" w:fill="FFFFFF"/>
        </w:rPr>
      </w:pPr>
      <w:r w:rsidRPr="00200372">
        <w:rPr>
          <w:rFonts w:ascii="Arial" w:eastAsia="Times New Roman" w:hAnsi="Arial" w:cs="Arial"/>
          <w:shd w:val="clear" w:color="auto" w:fill="FFFFFF"/>
        </w:rPr>
        <w:t>PRINCE2 is a project in controlled environments and is widely used worldwide by organisations from highly rated industries and governmental organisations. However, “</w:t>
      </w:r>
      <w:r w:rsidRPr="00200372">
        <w:rPr>
          <w:rFonts w:ascii="Arial" w:hAnsi="Arial" w:cs="Arial"/>
          <w:color w:val="222222"/>
          <w:shd w:val="clear" w:color="auto" w:fill="FFFFFF"/>
        </w:rPr>
        <w:t>PRINCE2 covers the concepts and processes of organising the people’s activities, monitor and control the project, and what to do if things don’t go according to plan” Newman, (1997).</w:t>
      </w:r>
    </w:p>
    <w:p w14:paraId="0953D577" w14:textId="77777777" w:rsidR="00200372" w:rsidRPr="00200372" w:rsidRDefault="00200372" w:rsidP="00200372">
      <w:pPr>
        <w:shd w:val="clear" w:color="auto" w:fill="FFFFFF"/>
        <w:spacing w:line="360" w:lineRule="auto"/>
        <w:jc w:val="both"/>
        <w:rPr>
          <w:rFonts w:ascii="Arial" w:eastAsia="Times New Roman" w:hAnsi="Arial" w:cs="Arial"/>
        </w:rPr>
      </w:pPr>
      <w:r w:rsidRPr="00200372">
        <w:rPr>
          <w:rFonts w:ascii="Arial" w:eastAsia="Times New Roman" w:hAnsi="Arial" w:cs="Arial"/>
          <w:shd w:val="clear" w:color="auto" w:fill="FFFFFF"/>
        </w:rPr>
        <w:t xml:space="preserve"> </w:t>
      </w:r>
    </w:p>
    <w:p w14:paraId="7030FCBC" w14:textId="65317787" w:rsidR="00200372" w:rsidRPr="00200372" w:rsidRDefault="00200372" w:rsidP="00200372">
      <w:pPr>
        <w:rPr>
          <w:rFonts w:ascii="Arial" w:eastAsia="Times New Roman" w:hAnsi="Arial" w:cs="Arial"/>
          <w:b/>
          <w:bCs/>
          <w:shd w:val="clear" w:color="auto" w:fill="FFFFFF"/>
        </w:rPr>
      </w:pPr>
      <w:bookmarkStart w:id="10" w:name="_Toc70512613"/>
      <w:r w:rsidRPr="00200372">
        <w:rPr>
          <w:rFonts w:ascii="Arial" w:eastAsia="Times New Roman" w:hAnsi="Arial" w:cs="Arial"/>
          <w:b/>
          <w:bCs/>
          <w:shd w:val="clear" w:color="auto" w:fill="FFFFFF"/>
        </w:rPr>
        <w:t>Waterfall</w:t>
      </w:r>
      <w:bookmarkEnd w:id="10"/>
    </w:p>
    <w:p w14:paraId="225CB594" w14:textId="77777777" w:rsidR="00200372" w:rsidRPr="00200372" w:rsidRDefault="00200372" w:rsidP="00200372">
      <w:pPr>
        <w:pStyle w:val="NormalWeb"/>
        <w:shd w:val="clear" w:color="auto" w:fill="FFFFFF"/>
        <w:spacing w:line="360" w:lineRule="auto"/>
        <w:jc w:val="both"/>
        <w:rPr>
          <w:rFonts w:ascii="Arial" w:hAnsi="Arial" w:cs="Arial"/>
          <w:sz w:val="22"/>
          <w:szCs w:val="22"/>
        </w:rPr>
      </w:pPr>
      <w:r w:rsidRPr="00200372">
        <w:rPr>
          <w:rFonts w:ascii="Arial" w:hAnsi="Arial" w:cs="Arial"/>
          <w:sz w:val="22"/>
          <w:szCs w:val="22"/>
        </w:rPr>
        <w:t>Waterfall methodology is the most common form of construction project management techniques. Alternatively known as the conventional method, this technique includes clear milestones between each task — there are set due dates, deliverables, and agreed stakeholder/sponsor expectations on a clear timeline. Systematically, Waterfall takes approach; you cannot build a house without constructing a proper foundation. According to Burger, (2016), It can be summed up like this: if your project is sequential, consider conventional project management.</w:t>
      </w:r>
    </w:p>
    <w:p w14:paraId="1F9DC7A4" w14:textId="77777777" w:rsidR="00200372" w:rsidRPr="00200372" w:rsidRDefault="00200372" w:rsidP="00200372">
      <w:pPr>
        <w:rPr>
          <w:rFonts w:ascii="Arial" w:eastAsia="Times New Roman" w:hAnsi="Arial" w:cs="Arial"/>
          <w:b/>
          <w:bCs/>
          <w:shd w:val="clear" w:color="auto" w:fill="FFFFFF"/>
        </w:rPr>
      </w:pPr>
      <w:bookmarkStart w:id="11" w:name="_Toc70512614"/>
      <w:r w:rsidRPr="00200372">
        <w:rPr>
          <w:rFonts w:ascii="Arial" w:eastAsia="Times New Roman" w:hAnsi="Arial" w:cs="Arial"/>
          <w:b/>
          <w:bCs/>
          <w:shd w:val="clear" w:color="auto" w:fill="FFFFFF"/>
        </w:rPr>
        <w:t>Agile</w:t>
      </w:r>
      <w:bookmarkEnd w:id="11"/>
    </w:p>
    <w:p w14:paraId="03009E32" w14:textId="77777777" w:rsidR="00200372" w:rsidRPr="00200372" w:rsidRDefault="00200372" w:rsidP="00200372">
      <w:pPr>
        <w:shd w:val="clear" w:color="auto" w:fill="FFFFFF"/>
        <w:spacing w:line="360" w:lineRule="auto"/>
        <w:jc w:val="both"/>
        <w:rPr>
          <w:rFonts w:ascii="Arial" w:eastAsia="Times New Roman" w:hAnsi="Arial" w:cs="Arial"/>
        </w:rPr>
      </w:pPr>
      <w:r w:rsidRPr="00200372">
        <w:rPr>
          <w:rFonts w:ascii="Arial" w:hAnsi="Arial" w:cs="Arial"/>
          <w:shd w:val="clear" w:color="auto" w:fill="FFFFFF"/>
        </w:rPr>
        <w:t>Agile methodology relies on a continuous process that encourages flexible, experimental, and adaptable situations. This methodology involves cross-functional teams work on iterations of a product, which is then formalised and prioritised based on the evolving needs and desires of the clients.</w:t>
      </w:r>
    </w:p>
    <w:p w14:paraId="13D6343C" w14:textId="77777777" w:rsidR="00200372" w:rsidRPr="00200372" w:rsidRDefault="00200372" w:rsidP="00200372">
      <w:pPr>
        <w:rPr>
          <w:rFonts w:ascii="Arial" w:eastAsia="Times New Roman" w:hAnsi="Arial" w:cs="Arial"/>
          <w:b/>
          <w:bCs/>
          <w:sz w:val="32"/>
          <w:szCs w:val="32"/>
          <w:shd w:val="clear" w:color="auto" w:fill="FFFFFF"/>
        </w:rPr>
      </w:pPr>
      <w:bookmarkStart w:id="12" w:name="_Toc70512615"/>
    </w:p>
    <w:p w14:paraId="241C9228" w14:textId="4ACC1F36" w:rsidR="00200372" w:rsidRPr="00200372" w:rsidRDefault="00200372" w:rsidP="00200372">
      <w:pPr>
        <w:rPr>
          <w:rFonts w:ascii="Arial" w:eastAsia="Times New Roman" w:hAnsi="Arial" w:cs="Arial"/>
          <w:b/>
          <w:bCs/>
          <w:shd w:val="clear" w:color="auto" w:fill="FFFFFF"/>
        </w:rPr>
      </w:pPr>
      <w:proofErr w:type="spellStart"/>
      <w:r w:rsidRPr="00200372">
        <w:rPr>
          <w:rFonts w:ascii="Arial" w:eastAsia="Times New Roman" w:hAnsi="Arial" w:cs="Arial"/>
          <w:b/>
          <w:bCs/>
          <w:shd w:val="clear" w:color="auto" w:fill="FFFFFF"/>
        </w:rPr>
        <w:t>Wagile</w:t>
      </w:r>
      <w:proofErr w:type="spellEnd"/>
      <w:r w:rsidRPr="00200372">
        <w:rPr>
          <w:rFonts w:ascii="Arial" w:eastAsia="Times New Roman" w:hAnsi="Arial" w:cs="Arial"/>
          <w:b/>
          <w:bCs/>
          <w:shd w:val="clear" w:color="auto" w:fill="FFFFFF"/>
        </w:rPr>
        <w:t xml:space="preserve"> (hybrid)</w:t>
      </w:r>
      <w:bookmarkEnd w:id="12"/>
    </w:p>
    <w:p w14:paraId="771FDDB9" w14:textId="77777777" w:rsidR="00200372" w:rsidRPr="00200372" w:rsidRDefault="00200372" w:rsidP="00200372">
      <w:pPr>
        <w:shd w:val="clear" w:color="auto" w:fill="FFFFFF"/>
        <w:spacing w:before="100" w:beforeAutospacing="1" w:after="100" w:afterAutospacing="1" w:line="360" w:lineRule="auto"/>
        <w:jc w:val="both"/>
        <w:rPr>
          <w:rFonts w:ascii="Arial" w:eastAsia="Times New Roman" w:hAnsi="Arial" w:cs="Arial"/>
        </w:rPr>
      </w:pPr>
      <w:r w:rsidRPr="00200372">
        <w:rPr>
          <w:rFonts w:ascii="Arial" w:eastAsia="Times New Roman" w:hAnsi="Arial" w:cs="Arial"/>
        </w:rPr>
        <w:t xml:space="preserve">When two methodologies are combined to carry out a project is called hybrid methodology. </w:t>
      </w:r>
      <w:proofErr w:type="spellStart"/>
      <w:r w:rsidRPr="00200372">
        <w:rPr>
          <w:rFonts w:ascii="Arial" w:eastAsia="Times New Roman" w:hAnsi="Arial" w:cs="Arial"/>
        </w:rPr>
        <w:t>Wagile</w:t>
      </w:r>
      <w:proofErr w:type="spellEnd"/>
      <w:r w:rsidRPr="00200372">
        <w:rPr>
          <w:rFonts w:ascii="Arial" w:eastAsia="Times New Roman" w:hAnsi="Arial" w:cs="Arial"/>
        </w:rPr>
        <w:t xml:space="preserve"> is a hybrid form of Waterfall and agile methodology. It is used in the construction, production, and IT industries to achieve their deliverables within the agreed budget and timeframe. Depending on the nature of the task, </w:t>
      </w:r>
      <w:proofErr w:type="spellStart"/>
      <w:r w:rsidRPr="00200372">
        <w:rPr>
          <w:rFonts w:ascii="Arial" w:eastAsia="Times New Roman" w:hAnsi="Arial" w:cs="Arial"/>
        </w:rPr>
        <w:t>Wagile</w:t>
      </w:r>
      <w:proofErr w:type="spellEnd"/>
      <w:r w:rsidRPr="00200372">
        <w:rPr>
          <w:rFonts w:ascii="Arial" w:eastAsia="Times New Roman" w:hAnsi="Arial" w:cs="Arial"/>
        </w:rPr>
        <w:t xml:space="preserve"> is usually suitable for tasks that start with sequential nature that depends on the predecessor to proceed to the next stage and further tolerate parallel tasks or tasks that can be done simultaneously. However, </w:t>
      </w:r>
      <w:proofErr w:type="spellStart"/>
      <w:r w:rsidRPr="00200372">
        <w:rPr>
          <w:rFonts w:ascii="Arial" w:eastAsia="Times New Roman" w:hAnsi="Arial" w:cs="Arial"/>
        </w:rPr>
        <w:t>Wagile</w:t>
      </w:r>
      <w:proofErr w:type="spellEnd"/>
      <w:r w:rsidRPr="00200372">
        <w:rPr>
          <w:rFonts w:ascii="Arial" w:eastAsia="Times New Roman" w:hAnsi="Arial" w:cs="Arial"/>
        </w:rPr>
        <w:t xml:space="preserve"> is known for </w:t>
      </w:r>
      <w:proofErr w:type="spellStart"/>
      <w:r w:rsidRPr="00200372">
        <w:rPr>
          <w:rFonts w:ascii="Arial" w:eastAsia="Times New Roman" w:hAnsi="Arial" w:cs="Arial"/>
        </w:rPr>
        <w:t>it</w:t>
      </w:r>
      <w:proofErr w:type="spellEnd"/>
      <w:r w:rsidRPr="00200372">
        <w:rPr>
          <w:rFonts w:ascii="Arial" w:eastAsia="Times New Roman" w:hAnsi="Arial" w:cs="Arial"/>
        </w:rPr>
        <w:t xml:space="preserve"> backlog of task, but this can be avoided by effective monitoring and control during the work activity. For example,</w:t>
      </w:r>
      <w:r w:rsidRPr="00200372">
        <w:rPr>
          <w:rFonts w:ascii="Arial" w:eastAsia="Times New Roman" w:hAnsi="Arial" w:cs="Arial"/>
          <w:color w:val="222222"/>
        </w:rPr>
        <w:t xml:space="preserve"> </w:t>
      </w:r>
      <w:r w:rsidRPr="00200372">
        <w:rPr>
          <w:rFonts w:ascii="Arial" w:eastAsia="Times New Roman" w:hAnsi="Arial" w:cs="Arial"/>
        </w:rPr>
        <w:t xml:space="preserve">the construction project usually starts with Waterfall; that is, the project mandate comes first, followed by architectural design and client and government approval before the construction proper. All these procedural steps depend on the predecessor to continue the next stage. The development stage is where the Agile approach </w:t>
      </w:r>
      <w:proofErr w:type="gramStart"/>
      <w:r w:rsidRPr="00200372">
        <w:rPr>
          <w:rFonts w:ascii="Arial" w:eastAsia="Times New Roman" w:hAnsi="Arial" w:cs="Arial"/>
        </w:rPr>
        <w:t>is considered to be</w:t>
      </w:r>
      <w:proofErr w:type="gramEnd"/>
      <w:r w:rsidRPr="00200372">
        <w:rPr>
          <w:rFonts w:ascii="Arial" w:eastAsia="Times New Roman" w:hAnsi="Arial" w:cs="Arial"/>
        </w:rPr>
        <w:t xml:space="preserve"> used most; in this stage, more focus is concentrated on the project’s progress, and the backlog can be attended to a long while the project progresses. The methodology allows research and strategy (Waterfall) and adopt flexibility and change (Agile).</w:t>
      </w:r>
    </w:p>
    <w:p w14:paraId="1C89F034" w14:textId="77777777" w:rsidR="00200372" w:rsidRPr="00200372" w:rsidRDefault="00200372" w:rsidP="00200372">
      <w:pPr>
        <w:shd w:val="clear" w:color="auto" w:fill="FFFFFF"/>
        <w:spacing w:before="100" w:beforeAutospacing="1" w:after="100" w:afterAutospacing="1" w:line="360" w:lineRule="auto"/>
        <w:jc w:val="both"/>
        <w:rPr>
          <w:rFonts w:ascii="Arial" w:eastAsia="Times New Roman" w:hAnsi="Arial" w:cs="Arial"/>
        </w:rPr>
      </w:pPr>
    </w:p>
    <w:p w14:paraId="72D0C73D" w14:textId="77777777" w:rsidR="00200372" w:rsidRPr="00200372" w:rsidRDefault="00200372" w:rsidP="00200372">
      <w:pPr>
        <w:shd w:val="clear" w:color="auto" w:fill="FFFFFF"/>
        <w:spacing w:before="100" w:beforeAutospacing="1" w:after="100" w:afterAutospacing="1" w:line="360" w:lineRule="auto"/>
        <w:jc w:val="both"/>
        <w:rPr>
          <w:rFonts w:ascii="Arial" w:eastAsia="Times New Roman" w:hAnsi="Arial" w:cs="Arial"/>
        </w:rPr>
      </w:pPr>
    </w:p>
    <w:p w14:paraId="2F35E011" w14:textId="77777777" w:rsidR="00200372" w:rsidRPr="00200372" w:rsidRDefault="00200372" w:rsidP="00200372">
      <w:pPr>
        <w:rPr>
          <w:rFonts w:ascii="Arial" w:eastAsia="Times New Roman" w:hAnsi="Arial" w:cs="Arial"/>
          <w:b/>
          <w:bCs/>
          <w:sz w:val="32"/>
          <w:szCs w:val="32"/>
        </w:rPr>
      </w:pPr>
      <w:bookmarkStart w:id="13" w:name="_Toc70512616"/>
    </w:p>
    <w:p w14:paraId="2E8DAF1D" w14:textId="77777777" w:rsidR="00200372" w:rsidRPr="00200372" w:rsidRDefault="00200372" w:rsidP="00200372">
      <w:pPr>
        <w:rPr>
          <w:rFonts w:ascii="Arial" w:eastAsia="Times New Roman" w:hAnsi="Arial" w:cs="Arial"/>
          <w:b/>
          <w:bCs/>
          <w:sz w:val="32"/>
          <w:szCs w:val="32"/>
        </w:rPr>
      </w:pPr>
    </w:p>
    <w:p w14:paraId="31E7F736" w14:textId="77777777" w:rsidR="00200372" w:rsidRPr="00200372" w:rsidRDefault="00200372" w:rsidP="00200372">
      <w:pPr>
        <w:rPr>
          <w:rFonts w:ascii="Arial" w:eastAsia="Times New Roman" w:hAnsi="Arial" w:cs="Arial"/>
          <w:b/>
          <w:bCs/>
          <w:sz w:val="32"/>
          <w:szCs w:val="32"/>
        </w:rPr>
      </w:pPr>
    </w:p>
    <w:p w14:paraId="429AC89D" w14:textId="77777777" w:rsidR="00200372" w:rsidRPr="00200372" w:rsidRDefault="00200372" w:rsidP="00200372">
      <w:pPr>
        <w:rPr>
          <w:rFonts w:ascii="Arial" w:eastAsia="Times New Roman" w:hAnsi="Arial" w:cs="Arial"/>
          <w:b/>
          <w:bCs/>
          <w:sz w:val="32"/>
          <w:szCs w:val="32"/>
        </w:rPr>
      </w:pPr>
    </w:p>
    <w:p w14:paraId="2627D2CF" w14:textId="77777777" w:rsidR="00200372" w:rsidRPr="00200372" w:rsidRDefault="00200372" w:rsidP="00200372">
      <w:pPr>
        <w:rPr>
          <w:rFonts w:ascii="Arial" w:eastAsia="Times New Roman" w:hAnsi="Arial" w:cs="Arial"/>
          <w:b/>
          <w:bCs/>
          <w:sz w:val="32"/>
          <w:szCs w:val="32"/>
        </w:rPr>
      </w:pPr>
    </w:p>
    <w:p w14:paraId="63F79ED9" w14:textId="77777777" w:rsidR="00200372" w:rsidRDefault="00200372" w:rsidP="00200372">
      <w:pPr>
        <w:rPr>
          <w:rFonts w:ascii="Arial" w:eastAsia="Times New Roman" w:hAnsi="Arial" w:cs="Arial"/>
          <w:b/>
          <w:bCs/>
          <w:sz w:val="32"/>
          <w:szCs w:val="32"/>
        </w:rPr>
      </w:pPr>
    </w:p>
    <w:p w14:paraId="1263A423" w14:textId="77777777" w:rsidR="00200372" w:rsidRDefault="00200372" w:rsidP="00200372">
      <w:pPr>
        <w:rPr>
          <w:rFonts w:ascii="Arial" w:eastAsia="Times New Roman" w:hAnsi="Arial" w:cs="Arial"/>
          <w:b/>
          <w:bCs/>
          <w:sz w:val="32"/>
          <w:szCs w:val="32"/>
        </w:rPr>
      </w:pPr>
    </w:p>
    <w:p w14:paraId="75E64234" w14:textId="77777777" w:rsidR="00200372" w:rsidRDefault="00200372" w:rsidP="00200372">
      <w:pPr>
        <w:rPr>
          <w:rFonts w:ascii="Arial" w:eastAsia="Times New Roman" w:hAnsi="Arial" w:cs="Arial"/>
          <w:b/>
          <w:bCs/>
          <w:sz w:val="32"/>
          <w:szCs w:val="32"/>
        </w:rPr>
      </w:pPr>
    </w:p>
    <w:p w14:paraId="4E7872E2" w14:textId="139C7FF9" w:rsidR="00200372" w:rsidRPr="00200372" w:rsidRDefault="00200372" w:rsidP="00200372">
      <w:pPr>
        <w:rPr>
          <w:rFonts w:ascii="Arial" w:eastAsia="Times New Roman" w:hAnsi="Arial" w:cs="Arial"/>
          <w:b/>
          <w:bCs/>
          <w:color w:val="455264"/>
        </w:rPr>
      </w:pPr>
      <w:r w:rsidRPr="00200372">
        <w:rPr>
          <w:rFonts w:ascii="Arial" w:eastAsia="Times New Roman" w:hAnsi="Arial" w:cs="Arial"/>
          <w:b/>
          <w:bCs/>
        </w:rPr>
        <w:t>Project implementation.</w:t>
      </w:r>
      <w:bookmarkEnd w:id="13"/>
    </w:p>
    <w:p w14:paraId="7DDC2E86" w14:textId="77777777" w:rsidR="00200372" w:rsidRPr="00200372" w:rsidRDefault="00200372" w:rsidP="00200372">
      <w:pPr>
        <w:rPr>
          <w:rFonts w:ascii="Arial" w:hAnsi="Arial" w:cs="Arial"/>
          <w:b/>
          <w:bCs/>
        </w:rPr>
      </w:pPr>
      <w:bookmarkStart w:id="14" w:name="_Toc70512617"/>
      <w:r w:rsidRPr="00200372">
        <w:rPr>
          <w:rFonts w:ascii="Arial" w:hAnsi="Arial" w:cs="Arial"/>
          <w:b/>
          <w:bCs/>
        </w:rPr>
        <w:t>PROJECT MANDATE</w:t>
      </w:r>
      <w:bookmarkEnd w:id="14"/>
    </w:p>
    <w:p w14:paraId="02F1D680" w14:textId="6893944A" w:rsidR="00200372" w:rsidRPr="00200372" w:rsidRDefault="00200372" w:rsidP="00200372">
      <w:pPr>
        <w:spacing w:line="360" w:lineRule="auto"/>
        <w:jc w:val="both"/>
        <w:rPr>
          <w:rFonts w:ascii="Arial" w:hAnsi="Arial" w:cs="Arial"/>
          <w:b/>
          <w:bCs/>
        </w:rPr>
      </w:pPr>
      <w:r w:rsidRPr="00200372">
        <w:rPr>
          <w:rFonts w:ascii="Arial" w:hAnsi="Arial" w:cs="Arial"/>
          <w:b/>
          <w:bCs/>
        </w:rPr>
        <w:t>Client Name: -</w:t>
      </w:r>
      <w:r w:rsidRPr="00200372">
        <w:rPr>
          <w:rFonts w:ascii="Arial" w:hAnsi="Arial" w:cs="Arial"/>
          <w:b/>
          <w:bCs/>
        </w:rPr>
        <w:tab/>
      </w:r>
      <w:r w:rsidRPr="00200372">
        <w:rPr>
          <w:rFonts w:ascii="Arial" w:hAnsi="Arial" w:cs="Arial"/>
          <w:b/>
          <w:bCs/>
        </w:rPr>
        <w:tab/>
      </w:r>
      <w:r w:rsidRPr="00200372">
        <w:rPr>
          <w:rFonts w:ascii="Arial" w:hAnsi="Arial" w:cs="Arial"/>
          <w:b/>
          <w:bCs/>
        </w:rPr>
        <w:tab/>
      </w:r>
      <w:r w:rsidRPr="00200372">
        <w:rPr>
          <w:rFonts w:ascii="Arial" w:hAnsi="Arial" w:cs="Arial"/>
        </w:rPr>
        <w:t xml:space="preserve">Manchester Metropolitan University  </w:t>
      </w:r>
    </w:p>
    <w:p w14:paraId="12BE9DE1" w14:textId="31C3FC48" w:rsidR="00200372" w:rsidRPr="00200372" w:rsidRDefault="00200372" w:rsidP="00200372">
      <w:pPr>
        <w:spacing w:line="360" w:lineRule="auto"/>
        <w:jc w:val="both"/>
        <w:rPr>
          <w:rFonts w:ascii="Arial" w:hAnsi="Arial" w:cs="Arial"/>
          <w:b/>
          <w:bCs/>
        </w:rPr>
      </w:pPr>
      <w:r w:rsidRPr="00200372">
        <w:rPr>
          <w:rFonts w:ascii="Arial" w:hAnsi="Arial" w:cs="Arial"/>
          <w:b/>
          <w:bCs/>
        </w:rPr>
        <w:t>Contractor: -</w:t>
      </w:r>
      <w:r w:rsidRPr="00200372">
        <w:rPr>
          <w:rFonts w:ascii="Arial" w:hAnsi="Arial" w:cs="Arial"/>
          <w:b/>
          <w:bCs/>
        </w:rPr>
        <w:tab/>
      </w:r>
      <w:r w:rsidRPr="00200372">
        <w:rPr>
          <w:rFonts w:ascii="Arial" w:hAnsi="Arial" w:cs="Arial"/>
          <w:b/>
          <w:bCs/>
        </w:rPr>
        <w:tab/>
      </w:r>
      <w:r w:rsidRPr="00200372">
        <w:rPr>
          <w:rFonts w:ascii="Arial" w:hAnsi="Arial" w:cs="Arial"/>
          <w:b/>
          <w:bCs/>
        </w:rPr>
        <w:tab/>
      </w:r>
      <w:r w:rsidRPr="00200372">
        <w:rPr>
          <w:rFonts w:ascii="Arial" w:hAnsi="Arial" w:cs="Arial"/>
          <w:b/>
          <w:bCs/>
        </w:rPr>
        <w:tab/>
      </w:r>
      <w:r w:rsidRPr="00200372">
        <w:rPr>
          <w:rFonts w:ascii="Arial" w:hAnsi="Arial" w:cs="Arial"/>
        </w:rPr>
        <w:t>Bode Brown Limited</w:t>
      </w:r>
    </w:p>
    <w:p w14:paraId="35BB8F1E" w14:textId="4FC1C229" w:rsidR="00200372" w:rsidRPr="00200372" w:rsidRDefault="00200372" w:rsidP="00200372">
      <w:pPr>
        <w:spacing w:line="360" w:lineRule="auto"/>
        <w:jc w:val="both"/>
        <w:rPr>
          <w:rFonts w:ascii="Arial" w:hAnsi="Arial" w:cs="Arial"/>
        </w:rPr>
      </w:pPr>
      <w:r w:rsidRPr="00200372">
        <w:rPr>
          <w:rFonts w:ascii="Arial" w:hAnsi="Arial" w:cs="Arial"/>
          <w:b/>
          <w:bCs/>
        </w:rPr>
        <w:t xml:space="preserve">Project </w:t>
      </w:r>
      <w:proofErr w:type="gramStart"/>
      <w:r w:rsidRPr="00200372">
        <w:rPr>
          <w:rFonts w:ascii="Arial" w:hAnsi="Arial" w:cs="Arial"/>
          <w:b/>
          <w:bCs/>
        </w:rPr>
        <w:t>manager:-</w:t>
      </w:r>
      <w:proofErr w:type="gramEnd"/>
      <w:r w:rsidRPr="00200372">
        <w:rPr>
          <w:rFonts w:ascii="Arial" w:hAnsi="Arial" w:cs="Arial"/>
          <w:b/>
          <w:bCs/>
        </w:rPr>
        <w:tab/>
      </w:r>
      <w:r w:rsidRPr="00200372">
        <w:rPr>
          <w:rFonts w:ascii="Arial" w:hAnsi="Arial" w:cs="Arial"/>
          <w:b/>
          <w:bCs/>
        </w:rPr>
        <w:tab/>
      </w:r>
      <w:r w:rsidRPr="00200372">
        <w:rPr>
          <w:rFonts w:ascii="Arial" w:hAnsi="Arial" w:cs="Arial"/>
          <w:b/>
          <w:bCs/>
        </w:rPr>
        <w:tab/>
      </w:r>
      <w:r w:rsidRPr="00200372">
        <w:rPr>
          <w:rFonts w:ascii="Arial" w:hAnsi="Arial" w:cs="Arial"/>
        </w:rPr>
        <w:t>Bode Williams</w:t>
      </w:r>
    </w:p>
    <w:p w14:paraId="776E3C39" w14:textId="5DB58D78" w:rsidR="00200372" w:rsidRPr="00200372" w:rsidRDefault="00200372" w:rsidP="00200372">
      <w:pPr>
        <w:spacing w:line="360" w:lineRule="auto"/>
        <w:jc w:val="both"/>
        <w:rPr>
          <w:rFonts w:ascii="Arial" w:hAnsi="Arial" w:cs="Arial"/>
          <w:b/>
          <w:bCs/>
        </w:rPr>
      </w:pPr>
      <w:r w:rsidRPr="00200372">
        <w:rPr>
          <w:rFonts w:ascii="Arial" w:hAnsi="Arial" w:cs="Arial"/>
          <w:b/>
          <w:bCs/>
        </w:rPr>
        <w:t xml:space="preserve">Project Name: - </w:t>
      </w:r>
      <w:r w:rsidRPr="00200372">
        <w:rPr>
          <w:rFonts w:ascii="Arial" w:hAnsi="Arial" w:cs="Arial"/>
          <w:b/>
          <w:bCs/>
        </w:rPr>
        <w:tab/>
      </w:r>
      <w:r w:rsidRPr="00200372">
        <w:rPr>
          <w:rFonts w:ascii="Arial" w:hAnsi="Arial" w:cs="Arial"/>
          <w:b/>
          <w:bCs/>
        </w:rPr>
        <w:tab/>
      </w:r>
      <w:r w:rsidRPr="00200372">
        <w:rPr>
          <w:rFonts w:ascii="Arial" w:hAnsi="Arial" w:cs="Arial"/>
          <w:b/>
          <w:bCs/>
        </w:rPr>
        <w:tab/>
      </w:r>
      <w:r w:rsidRPr="00200372">
        <w:rPr>
          <w:rFonts w:ascii="Arial" w:hAnsi="Arial" w:cs="Arial"/>
        </w:rPr>
        <w:t>Nursing student hostel</w:t>
      </w:r>
    </w:p>
    <w:p w14:paraId="5B095E1A" w14:textId="38C552CD" w:rsidR="00200372" w:rsidRPr="00200372" w:rsidRDefault="00200372" w:rsidP="00200372">
      <w:pPr>
        <w:spacing w:line="360" w:lineRule="auto"/>
        <w:jc w:val="both"/>
        <w:rPr>
          <w:rFonts w:ascii="Arial" w:hAnsi="Arial" w:cs="Arial"/>
          <w:b/>
          <w:bCs/>
        </w:rPr>
      </w:pPr>
      <w:r w:rsidRPr="00200372">
        <w:rPr>
          <w:rFonts w:ascii="Arial" w:hAnsi="Arial" w:cs="Arial"/>
          <w:b/>
          <w:bCs/>
        </w:rPr>
        <w:t>Project Sponsor: -</w:t>
      </w:r>
      <w:r w:rsidRPr="00200372">
        <w:rPr>
          <w:rFonts w:ascii="Arial" w:hAnsi="Arial" w:cs="Arial"/>
          <w:b/>
          <w:bCs/>
        </w:rPr>
        <w:tab/>
      </w:r>
      <w:r w:rsidRPr="00200372">
        <w:rPr>
          <w:rFonts w:ascii="Arial" w:hAnsi="Arial" w:cs="Arial"/>
          <w:b/>
          <w:bCs/>
        </w:rPr>
        <w:tab/>
      </w:r>
      <w:r w:rsidRPr="00200372">
        <w:rPr>
          <w:rFonts w:ascii="Arial" w:hAnsi="Arial" w:cs="Arial"/>
          <w:b/>
          <w:bCs/>
        </w:rPr>
        <w:tab/>
      </w:r>
      <w:r w:rsidRPr="00200372">
        <w:rPr>
          <w:rFonts w:ascii="Arial" w:hAnsi="Arial" w:cs="Arial"/>
        </w:rPr>
        <w:t>Manchester Metropolitan University</w:t>
      </w:r>
    </w:p>
    <w:p w14:paraId="116BEDFB" w14:textId="7F08A44F" w:rsidR="00200372" w:rsidRPr="00200372" w:rsidRDefault="00200372" w:rsidP="00200372">
      <w:pPr>
        <w:spacing w:line="360" w:lineRule="auto"/>
        <w:jc w:val="both"/>
        <w:rPr>
          <w:rFonts w:ascii="Arial" w:hAnsi="Arial" w:cs="Arial"/>
          <w:b/>
          <w:bCs/>
        </w:rPr>
      </w:pPr>
      <w:r w:rsidRPr="00200372">
        <w:rPr>
          <w:rFonts w:ascii="Arial" w:hAnsi="Arial" w:cs="Arial"/>
          <w:b/>
          <w:bCs/>
        </w:rPr>
        <w:t>Document prepared by: -</w:t>
      </w:r>
      <w:r w:rsidRPr="00200372">
        <w:rPr>
          <w:rFonts w:ascii="Arial" w:hAnsi="Arial" w:cs="Arial"/>
          <w:b/>
          <w:bCs/>
        </w:rPr>
        <w:tab/>
      </w:r>
      <w:r w:rsidRPr="00200372">
        <w:rPr>
          <w:rFonts w:ascii="Arial" w:hAnsi="Arial" w:cs="Arial"/>
          <w:b/>
          <w:bCs/>
        </w:rPr>
        <w:tab/>
      </w:r>
      <w:r w:rsidRPr="00200372">
        <w:rPr>
          <w:rFonts w:ascii="Arial" w:hAnsi="Arial" w:cs="Arial"/>
        </w:rPr>
        <w:t xml:space="preserve">Williams </w:t>
      </w:r>
      <w:proofErr w:type="gramStart"/>
      <w:r w:rsidRPr="00200372">
        <w:rPr>
          <w:rFonts w:ascii="Arial" w:hAnsi="Arial" w:cs="Arial"/>
        </w:rPr>
        <w:t>Kwame</w:t>
      </w:r>
      <w:proofErr w:type="gramEnd"/>
    </w:p>
    <w:p w14:paraId="78B5972D" w14:textId="77777777" w:rsidR="00200372" w:rsidRPr="00200372" w:rsidRDefault="00200372" w:rsidP="00200372">
      <w:pPr>
        <w:spacing w:line="360" w:lineRule="auto"/>
        <w:jc w:val="both"/>
        <w:rPr>
          <w:rFonts w:ascii="Arial" w:hAnsi="Arial" w:cs="Arial"/>
        </w:rPr>
      </w:pPr>
      <w:r w:rsidRPr="00200372">
        <w:rPr>
          <w:rFonts w:ascii="Arial" w:hAnsi="Arial" w:cs="Arial"/>
          <w:b/>
          <w:bCs/>
        </w:rPr>
        <w:t>Project Aim: -</w:t>
      </w:r>
      <w:r w:rsidRPr="00200372">
        <w:rPr>
          <w:rFonts w:ascii="Arial" w:hAnsi="Arial" w:cs="Arial"/>
          <w:b/>
          <w:bCs/>
        </w:rPr>
        <w:tab/>
      </w:r>
      <w:r w:rsidRPr="00200372">
        <w:rPr>
          <w:rFonts w:ascii="Arial" w:hAnsi="Arial" w:cs="Arial"/>
          <w:b/>
          <w:bCs/>
        </w:rPr>
        <w:tab/>
      </w:r>
      <w:r w:rsidRPr="00200372">
        <w:rPr>
          <w:rFonts w:ascii="Arial" w:hAnsi="Arial" w:cs="Arial"/>
          <w:b/>
          <w:bCs/>
        </w:rPr>
        <w:tab/>
      </w:r>
      <w:r w:rsidRPr="00200372">
        <w:rPr>
          <w:rFonts w:ascii="Arial" w:hAnsi="Arial" w:cs="Arial"/>
          <w:b/>
          <w:bCs/>
        </w:rPr>
        <w:tab/>
      </w:r>
      <w:r w:rsidRPr="00200372">
        <w:rPr>
          <w:rFonts w:ascii="Arial" w:hAnsi="Arial" w:cs="Arial"/>
        </w:rPr>
        <w:t xml:space="preserve">To construct a hostel for nursing student to </w:t>
      </w:r>
      <w:r w:rsidRPr="00200372">
        <w:rPr>
          <w:rFonts w:ascii="Arial" w:hAnsi="Arial" w:cs="Arial"/>
        </w:rPr>
        <w:tab/>
      </w:r>
      <w:r w:rsidRPr="00200372">
        <w:rPr>
          <w:rFonts w:ascii="Arial" w:hAnsi="Arial" w:cs="Arial"/>
        </w:rPr>
        <w:tab/>
      </w:r>
      <w:r w:rsidRPr="00200372">
        <w:rPr>
          <w:rFonts w:ascii="Arial" w:hAnsi="Arial" w:cs="Arial"/>
        </w:rPr>
        <w:tab/>
      </w:r>
      <w:r w:rsidRPr="00200372">
        <w:rPr>
          <w:rFonts w:ascii="Arial" w:hAnsi="Arial" w:cs="Arial"/>
        </w:rPr>
        <w:tab/>
      </w:r>
      <w:r w:rsidRPr="00200372">
        <w:rPr>
          <w:rFonts w:ascii="Arial" w:hAnsi="Arial" w:cs="Arial"/>
        </w:rPr>
        <w:tab/>
      </w:r>
      <w:r w:rsidRPr="00200372">
        <w:rPr>
          <w:rFonts w:ascii="Arial" w:hAnsi="Arial" w:cs="Arial"/>
        </w:rPr>
        <w:tab/>
        <w:t xml:space="preserve">accommodate 96 students. </w:t>
      </w:r>
    </w:p>
    <w:p w14:paraId="5E29159F" w14:textId="69759F18" w:rsidR="00200372" w:rsidRPr="00200372" w:rsidRDefault="00200372" w:rsidP="00200372">
      <w:pPr>
        <w:spacing w:line="360" w:lineRule="auto"/>
        <w:ind w:left="2880" w:firstLine="720"/>
        <w:jc w:val="both"/>
        <w:rPr>
          <w:rFonts w:ascii="Arial" w:hAnsi="Arial" w:cs="Arial"/>
        </w:rPr>
      </w:pPr>
      <w:r w:rsidRPr="00200372">
        <w:rPr>
          <w:rFonts w:ascii="Arial" w:hAnsi="Arial" w:cs="Arial"/>
        </w:rPr>
        <w:t>To provide a hostel library.</w:t>
      </w:r>
    </w:p>
    <w:p w14:paraId="60653E66" w14:textId="0782B451" w:rsidR="00200372" w:rsidRPr="00200372" w:rsidRDefault="00200372" w:rsidP="00200372">
      <w:pPr>
        <w:spacing w:line="360" w:lineRule="auto"/>
        <w:ind w:left="2880" w:firstLine="720"/>
        <w:jc w:val="both"/>
        <w:rPr>
          <w:rFonts w:ascii="Arial" w:hAnsi="Arial" w:cs="Arial"/>
        </w:rPr>
      </w:pPr>
      <w:r w:rsidRPr="00200372">
        <w:rPr>
          <w:rFonts w:ascii="Arial" w:hAnsi="Arial" w:cs="Arial"/>
        </w:rPr>
        <w:t>To provide mini multipurpose hall.</w:t>
      </w:r>
    </w:p>
    <w:p w14:paraId="692F54F8" w14:textId="77777777" w:rsidR="00200372" w:rsidRPr="00200372" w:rsidRDefault="00200372" w:rsidP="00200372">
      <w:pPr>
        <w:pStyle w:val="ListParagraph"/>
        <w:spacing w:line="360" w:lineRule="auto"/>
        <w:jc w:val="both"/>
        <w:rPr>
          <w:rFonts w:ascii="Arial" w:hAnsi="Arial" w:cs="Arial"/>
          <w:b/>
          <w:bCs/>
        </w:rPr>
      </w:pPr>
    </w:p>
    <w:p w14:paraId="57DB90A0" w14:textId="77777777" w:rsidR="00200372" w:rsidRPr="00200372" w:rsidRDefault="00200372" w:rsidP="00200372">
      <w:pPr>
        <w:spacing w:line="360" w:lineRule="auto"/>
        <w:jc w:val="both"/>
        <w:rPr>
          <w:rFonts w:ascii="Arial" w:hAnsi="Arial" w:cs="Arial"/>
        </w:rPr>
      </w:pPr>
      <w:r w:rsidRPr="00200372">
        <w:rPr>
          <w:rFonts w:ascii="Arial" w:hAnsi="Arial" w:cs="Arial"/>
          <w:b/>
          <w:bCs/>
        </w:rPr>
        <w:t xml:space="preserve">Timeline: - </w:t>
      </w:r>
      <w:r w:rsidRPr="00200372">
        <w:rPr>
          <w:rFonts w:ascii="Arial" w:hAnsi="Arial" w:cs="Arial"/>
        </w:rPr>
        <w:t>23 weeks</w:t>
      </w:r>
    </w:p>
    <w:p w14:paraId="1D481E7F" w14:textId="77777777" w:rsidR="00200372" w:rsidRPr="00200372" w:rsidRDefault="00200372" w:rsidP="00200372">
      <w:pPr>
        <w:spacing w:line="360" w:lineRule="auto"/>
        <w:jc w:val="both"/>
        <w:rPr>
          <w:rFonts w:ascii="Arial" w:hAnsi="Arial" w:cs="Arial"/>
          <w:b/>
          <w:bCs/>
        </w:rPr>
      </w:pPr>
    </w:p>
    <w:p w14:paraId="72C6B5D7" w14:textId="77777777" w:rsidR="00200372" w:rsidRPr="00200372" w:rsidRDefault="00200372" w:rsidP="00200372">
      <w:pPr>
        <w:spacing w:line="360" w:lineRule="auto"/>
        <w:jc w:val="both"/>
        <w:rPr>
          <w:rFonts w:ascii="Arial" w:hAnsi="Arial" w:cs="Arial"/>
        </w:rPr>
      </w:pPr>
      <w:r w:rsidRPr="00200372">
        <w:rPr>
          <w:rFonts w:ascii="Arial" w:hAnsi="Arial" w:cs="Arial"/>
          <w:b/>
          <w:bCs/>
        </w:rPr>
        <w:t xml:space="preserve">Start Date: - </w:t>
      </w:r>
      <w:r w:rsidRPr="00200372">
        <w:rPr>
          <w:rFonts w:ascii="Arial" w:hAnsi="Arial" w:cs="Arial"/>
        </w:rPr>
        <w:t>29/05/2021</w:t>
      </w:r>
    </w:p>
    <w:p w14:paraId="4C3AF2CA" w14:textId="77777777" w:rsidR="00200372" w:rsidRPr="00200372" w:rsidRDefault="00200372" w:rsidP="00200372">
      <w:pPr>
        <w:spacing w:line="360" w:lineRule="auto"/>
        <w:jc w:val="both"/>
        <w:rPr>
          <w:rFonts w:ascii="Arial" w:hAnsi="Arial" w:cs="Arial"/>
        </w:rPr>
      </w:pPr>
      <w:r w:rsidRPr="00200372">
        <w:rPr>
          <w:rFonts w:ascii="Arial" w:hAnsi="Arial" w:cs="Arial"/>
          <w:b/>
          <w:bCs/>
        </w:rPr>
        <w:t xml:space="preserve">Finish Date: - </w:t>
      </w:r>
      <w:r w:rsidRPr="00200372">
        <w:rPr>
          <w:rFonts w:ascii="Arial" w:hAnsi="Arial" w:cs="Arial"/>
        </w:rPr>
        <w:t>30/08/2021</w:t>
      </w:r>
    </w:p>
    <w:p w14:paraId="0C8108A0" w14:textId="77777777" w:rsidR="00200372" w:rsidRPr="00200372" w:rsidRDefault="00200372" w:rsidP="00200372">
      <w:pPr>
        <w:spacing w:line="360" w:lineRule="auto"/>
        <w:jc w:val="both"/>
        <w:rPr>
          <w:rFonts w:ascii="Arial" w:hAnsi="Arial" w:cs="Arial"/>
        </w:rPr>
      </w:pPr>
      <w:r w:rsidRPr="00200372">
        <w:rPr>
          <w:rFonts w:ascii="Arial" w:hAnsi="Arial" w:cs="Arial"/>
          <w:b/>
          <w:bCs/>
        </w:rPr>
        <w:t xml:space="preserve">Cost: - </w:t>
      </w:r>
      <w:r w:rsidRPr="00200372">
        <w:rPr>
          <w:rFonts w:ascii="Arial" w:hAnsi="Arial" w:cs="Arial"/>
        </w:rPr>
        <w:t>======== £ 97,014.93</w:t>
      </w:r>
    </w:p>
    <w:p w14:paraId="4D34A26A" w14:textId="77777777" w:rsidR="00200372" w:rsidRPr="00200372" w:rsidRDefault="00200372" w:rsidP="00200372">
      <w:pPr>
        <w:spacing w:line="360" w:lineRule="auto"/>
        <w:jc w:val="both"/>
        <w:rPr>
          <w:rFonts w:ascii="Arial" w:hAnsi="Arial" w:cs="Arial"/>
        </w:rPr>
      </w:pPr>
      <w:r w:rsidRPr="00200372">
        <w:rPr>
          <w:rFonts w:ascii="Arial" w:hAnsi="Arial" w:cs="Arial"/>
          <w:b/>
          <w:bCs/>
        </w:rPr>
        <w:t xml:space="preserve">Project: - </w:t>
      </w:r>
      <w:r w:rsidRPr="00200372">
        <w:rPr>
          <w:rFonts w:ascii="Arial" w:hAnsi="Arial" w:cs="Arial"/>
        </w:rPr>
        <w:t>Construct a 48 building apartments hostel for nursing student</w:t>
      </w:r>
      <w:r w:rsidRPr="00200372">
        <w:rPr>
          <w:rFonts w:ascii="Arial" w:hAnsi="Arial" w:cs="Arial"/>
          <w:b/>
          <w:bCs/>
        </w:rPr>
        <w:t xml:space="preserve">      </w:t>
      </w:r>
      <w:r w:rsidRPr="00200372">
        <w:rPr>
          <w:rFonts w:ascii="Arial" w:hAnsi="Arial" w:cs="Arial"/>
        </w:rPr>
        <w:t xml:space="preserve"> </w:t>
      </w:r>
    </w:p>
    <w:p w14:paraId="77479080"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 xml:space="preserve">Benefit: - </w:t>
      </w:r>
    </w:p>
    <w:p w14:paraId="0F7F7018" w14:textId="77777777" w:rsidR="00200372" w:rsidRPr="00200372" w:rsidRDefault="00200372" w:rsidP="00200372">
      <w:pPr>
        <w:pStyle w:val="ListParagraph"/>
        <w:numPr>
          <w:ilvl w:val="0"/>
          <w:numId w:val="10"/>
        </w:numPr>
        <w:spacing w:line="360" w:lineRule="auto"/>
        <w:jc w:val="both"/>
        <w:rPr>
          <w:rFonts w:ascii="Arial" w:hAnsi="Arial" w:cs="Arial"/>
        </w:rPr>
      </w:pPr>
      <w:r w:rsidRPr="00200372">
        <w:rPr>
          <w:rFonts w:ascii="Arial" w:hAnsi="Arial" w:cs="Arial"/>
        </w:rPr>
        <w:t>Provides accommodation for nursing student.</w:t>
      </w:r>
    </w:p>
    <w:p w14:paraId="26FC0A48" w14:textId="77777777" w:rsidR="00200372" w:rsidRPr="00200372" w:rsidRDefault="00200372" w:rsidP="00200372">
      <w:pPr>
        <w:pStyle w:val="ListParagraph"/>
        <w:numPr>
          <w:ilvl w:val="0"/>
          <w:numId w:val="10"/>
        </w:numPr>
        <w:spacing w:line="360" w:lineRule="auto"/>
        <w:jc w:val="both"/>
        <w:rPr>
          <w:rFonts w:ascii="Arial" w:hAnsi="Arial" w:cs="Arial"/>
        </w:rPr>
      </w:pPr>
      <w:r w:rsidRPr="00200372">
        <w:rPr>
          <w:rFonts w:ascii="Arial" w:hAnsi="Arial" w:cs="Arial"/>
        </w:rPr>
        <w:t>Create a conducive environment for the student after class.</w:t>
      </w:r>
    </w:p>
    <w:p w14:paraId="2E234386" w14:textId="77777777" w:rsidR="00200372" w:rsidRPr="00200372" w:rsidRDefault="00200372" w:rsidP="00200372">
      <w:pPr>
        <w:pStyle w:val="ListParagraph"/>
        <w:numPr>
          <w:ilvl w:val="0"/>
          <w:numId w:val="10"/>
        </w:numPr>
        <w:spacing w:line="360" w:lineRule="auto"/>
        <w:jc w:val="both"/>
        <w:rPr>
          <w:rFonts w:ascii="Arial" w:hAnsi="Arial" w:cs="Arial"/>
        </w:rPr>
      </w:pPr>
      <w:r w:rsidRPr="00200372">
        <w:rPr>
          <w:rFonts w:ascii="Arial" w:hAnsi="Arial" w:cs="Arial"/>
        </w:rPr>
        <w:t>Provides facility for student research.</w:t>
      </w:r>
    </w:p>
    <w:p w14:paraId="19E23D94" w14:textId="77777777" w:rsidR="00200372" w:rsidRPr="00200372" w:rsidRDefault="00200372" w:rsidP="00200372">
      <w:pPr>
        <w:spacing w:line="360" w:lineRule="auto"/>
        <w:jc w:val="both"/>
        <w:rPr>
          <w:rFonts w:ascii="Arial" w:hAnsi="Arial" w:cs="Arial"/>
        </w:rPr>
      </w:pPr>
      <w:r w:rsidRPr="00200372">
        <w:rPr>
          <w:rFonts w:ascii="Arial" w:hAnsi="Arial" w:cs="Arial"/>
          <w:b/>
          <w:bCs/>
        </w:rPr>
        <w:t xml:space="preserve">Resource Required: - </w:t>
      </w:r>
      <w:r w:rsidRPr="00200372">
        <w:rPr>
          <w:rFonts w:ascii="Arial" w:hAnsi="Arial" w:cs="Arial"/>
        </w:rPr>
        <w:t>to complete the project successfully, access is required for the listed roles to make up a project team.</w:t>
      </w:r>
    </w:p>
    <w:p w14:paraId="17611EB3" w14:textId="77777777" w:rsidR="00200372" w:rsidRPr="00200372" w:rsidRDefault="00200372" w:rsidP="00200372">
      <w:pPr>
        <w:spacing w:line="360" w:lineRule="auto"/>
        <w:jc w:val="both"/>
        <w:rPr>
          <w:rFonts w:ascii="Arial" w:hAnsi="Arial" w:cs="Arial"/>
          <w:b/>
          <w:bCs/>
        </w:rPr>
      </w:pPr>
    </w:p>
    <w:p w14:paraId="03E37AE5"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Project Team</w:t>
      </w:r>
    </w:p>
    <w:p w14:paraId="48EE49B4" w14:textId="77777777" w:rsidR="00200372" w:rsidRPr="00200372" w:rsidRDefault="00200372" w:rsidP="00200372">
      <w:pPr>
        <w:pStyle w:val="ListParagraph"/>
        <w:numPr>
          <w:ilvl w:val="1"/>
          <w:numId w:val="11"/>
        </w:numPr>
        <w:spacing w:line="360" w:lineRule="auto"/>
        <w:jc w:val="both"/>
        <w:rPr>
          <w:rFonts w:ascii="Arial" w:hAnsi="Arial" w:cs="Arial"/>
          <w:b/>
          <w:bCs/>
        </w:rPr>
      </w:pPr>
      <w:r w:rsidRPr="00200372">
        <w:rPr>
          <w:rFonts w:ascii="Arial" w:hAnsi="Arial" w:cs="Arial"/>
          <w:b/>
          <w:bCs/>
        </w:rPr>
        <w:t xml:space="preserve">Project manager: – </w:t>
      </w:r>
      <w:r w:rsidRPr="00200372">
        <w:rPr>
          <w:rFonts w:ascii="Arial" w:hAnsi="Arial" w:cs="Arial"/>
        </w:rPr>
        <w:t>To plan, organise, schedule, monitor, and control the project from start to finish and deliver it to the client.</w:t>
      </w:r>
    </w:p>
    <w:p w14:paraId="788E662A" w14:textId="77777777" w:rsidR="00200372" w:rsidRPr="00200372" w:rsidRDefault="00200372" w:rsidP="00200372">
      <w:pPr>
        <w:pStyle w:val="ListParagraph"/>
        <w:numPr>
          <w:ilvl w:val="1"/>
          <w:numId w:val="11"/>
        </w:numPr>
        <w:spacing w:line="360" w:lineRule="auto"/>
        <w:jc w:val="both"/>
        <w:rPr>
          <w:rFonts w:ascii="Arial" w:hAnsi="Arial" w:cs="Arial"/>
        </w:rPr>
      </w:pPr>
      <w:r w:rsidRPr="00200372">
        <w:rPr>
          <w:rFonts w:ascii="Arial" w:hAnsi="Arial" w:cs="Arial"/>
          <w:b/>
          <w:bCs/>
        </w:rPr>
        <w:t xml:space="preserve">PMO: – </w:t>
      </w:r>
      <w:r w:rsidRPr="00200372">
        <w:rPr>
          <w:rFonts w:ascii="Arial" w:hAnsi="Arial" w:cs="Arial"/>
        </w:rPr>
        <w:t>To monitor, control and report to the project manager.</w:t>
      </w:r>
    </w:p>
    <w:p w14:paraId="09F2490E" w14:textId="77777777" w:rsidR="00200372" w:rsidRPr="00200372" w:rsidRDefault="00200372" w:rsidP="00200372">
      <w:pPr>
        <w:pStyle w:val="ListParagraph"/>
        <w:numPr>
          <w:ilvl w:val="1"/>
          <w:numId w:val="11"/>
        </w:numPr>
        <w:spacing w:line="360" w:lineRule="auto"/>
        <w:jc w:val="both"/>
        <w:rPr>
          <w:rFonts w:ascii="Arial" w:hAnsi="Arial" w:cs="Arial"/>
          <w:b/>
          <w:bCs/>
        </w:rPr>
      </w:pPr>
      <w:r w:rsidRPr="00200372">
        <w:rPr>
          <w:rFonts w:ascii="Arial" w:hAnsi="Arial" w:cs="Arial"/>
          <w:b/>
          <w:bCs/>
        </w:rPr>
        <w:t xml:space="preserve">Architect: – </w:t>
      </w:r>
      <w:r w:rsidRPr="00200372">
        <w:rPr>
          <w:rFonts w:ascii="Arial" w:hAnsi="Arial" w:cs="Arial"/>
        </w:rPr>
        <w:t>To make the architectural and structural design of the hostel.</w:t>
      </w:r>
    </w:p>
    <w:p w14:paraId="2EE951DD" w14:textId="77777777" w:rsidR="00200372" w:rsidRPr="00200372" w:rsidRDefault="00200372" w:rsidP="00200372">
      <w:pPr>
        <w:pStyle w:val="ListParagraph"/>
        <w:numPr>
          <w:ilvl w:val="1"/>
          <w:numId w:val="11"/>
        </w:numPr>
        <w:spacing w:line="360" w:lineRule="auto"/>
        <w:jc w:val="both"/>
        <w:rPr>
          <w:rFonts w:ascii="Arial" w:hAnsi="Arial" w:cs="Arial"/>
          <w:b/>
          <w:bCs/>
        </w:rPr>
      </w:pPr>
      <w:r w:rsidRPr="00200372">
        <w:rPr>
          <w:rFonts w:ascii="Arial" w:hAnsi="Arial" w:cs="Arial"/>
          <w:b/>
          <w:bCs/>
        </w:rPr>
        <w:t>Quantity surveyor: –</w:t>
      </w:r>
      <w:r w:rsidRPr="00200372">
        <w:rPr>
          <w:rFonts w:ascii="Arial" w:hAnsi="Arial" w:cs="Arial"/>
        </w:rPr>
        <w:t xml:space="preserve"> To itemise and give cost implication of materials needed for the project (bill of quantity).</w:t>
      </w:r>
    </w:p>
    <w:p w14:paraId="47F65278" w14:textId="77777777" w:rsidR="00200372" w:rsidRPr="00200372" w:rsidRDefault="00200372" w:rsidP="00200372">
      <w:pPr>
        <w:pStyle w:val="ListParagraph"/>
        <w:numPr>
          <w:ilvl w:val="1"/>
          <w:numId w:val="11"/>
        </w:numPr>
        <w:spacing w:line="360" w:lineRule="auto"/>
        <w:jc w:val="both"/>
        <w:rPr>
          <w:rFonts w:ascii="Arial" w:hAnsi="Arial" w:cs="Arial"/>
          <w:b/>
          <w:bCs/>
        </w:rPr>
      </w:pPr>
      <w:r w:rsidRPr="00200372">
        <w:rPr>
          <w:rFonts w:ascii="Arial" w:hAnsi="Arial" w:cs="Arial"/>
          <w:b/>
          <w:bCs/>
        </w:rPr>
        <w:t xml:space="preserve">Earthmoving operator: – </w:t>
      </w:r>
      <w:r w:rsidRPr="00200372">
        <w:rPr>
          <w:rFonts w:ascii="Arial" w:hAnsi="Arial" w:cs="Arial"/>
        </w:rPr>
        <w:t xml:space="preserve">To operator that will operate the construction </w:t>
      </w:r>
      <w:proofErr w:type="spellStart"/>
      <w:r w:rsidRPr="00200372">
        <w:rPr>
          <w:rFonts w:ascii="Arial" w:hAnsi="Arial" w:cs="Arial"/>
        </w:rPr>
        <w:t>equipments</w:t>
      </w:r>
      <w:proofErr w:type="spellEnd"/>
      <w:r w:rsidRPr="00200372">
        <w:rPr>
          <w:rFonts w:ascii="Arial" w:hAnsi="Arial" w:cs="Arial"/>
        </w:rPr>
        <w:t>.</w:t>
      </w:r>
    </w:p>
    <w:p w14:paraId="4FC68E80" w14:textId="77777777" w:rsidR="00200372" w:rsidRPr="00200372" w:rsidRDefault="00200372" w:rsidP="00200372">
      <w:pPr>
        <w:pStyle w:val="ListParagraph"/>
        <w:numPr>
          <w:ilvl w:val="1"/>
          <w:numId w:val="11"/>
        </w:numPr>
        <w:spacing w:line="360" w:lineRule="auto"/>
        <w:jc w:val="both"/>
        <w:rPr>
          <w:rFonts w:ascii="Arial" w:hAnsi="Arial" w:cs="Arial"/>
          <w:b/>
          <w:bCs/>
        </w:rPr>
      </w:pPr>
      <w:r w:rsidRPr="00200372">
        <w:rPr>
          <w:rFonts w:ascii="Arial" w:hAnsi="Arial" w:cs="Arial"/>
          <w:b/>
          <w:bCs/>
        </w:rPr>
        <w:t xml:space="preserve">Plumber: - </w:t>
      </w:r>
      <w:r w:rsidRPr="00200372">
        <w:rPr>
          <w:rFonts w:ascii="Arial" w:hAnsi="Arial" w:cs="Arial"/>
        </w:rPr>
        <w:t>To run the water system of the building.</w:t>
      </w:r>
    </w:p>
    <w:p w14:paraId="0F55943A" w14:textId="77777777" w:rsidR="00200372" w:rsidRPr="00200372" w:rsidRDefault="00200372" w:rsidP="00200372">
      <w:pPr>
        <w:pStyle w:val="ListParagraph"/>
        <w:numPr>
          <w:ilvl w:val="1"/>
          <w:numId w:val="11"/>
        </w:numPr>
        <w:spacing w:line="360" w:lineRule="auto"/>
        <w:jc w:val="both"/>
        <w:rPr>
          <w:rFonts w:ascii="Arial" w:hAnsi="Arial" w:cs="Arial"/>
        </w:rPr>
      </w:pPr>
      <w:r w:rsidRPr="00200372">
        <w:rPr>
          <w:rFonts w:ascii="Arial" w:hAnsi="Arial" w:cs="Arial"/>
          <w:b/>
          <w:bCs/>
        </w:rPr>
        <w:t xml:space="preserve">Electrician: – </w:t>
      </w:r>
      <w:r w:rsidRPr="00200372">
        <w:rPr>
          <w:rFonts w:ascii="Arial" w:hAnsi="Arial" w:cs="Arial"/>
        </w:rPr>
        <w:t>To run and connect the electricity of the building.</w:t>
      </w:r>
    </w:p>
    <w:p w14:paraId="612432BC" w14:textId="77777777" w:rsidR="00200372" w:rsidRPr="00200372" w:rsidRDefault="00200372" w:rsidP="00200372">
      <w:pPr>
        <w:pStyle w:val="ListParagraph"/>
        <w:numPr>
          <w:ilvl w:val="1"/>
          <w:numId w:val="11"/>
        </w:numPr>
        <w:spacing w:line="360" w:lineRule="auto"/>
        <w:jc w:val="both"/>
        <w:rPr>
          <w:rFonts w:ascii="Arial" w:hAnsi="Arial" w:cs="Arial"/>
          <w:b/>
          <w:bCs/>
        </w:rPr>
      </w:pPr>
      <w:proofErr w:type="spellStart"/>
      <w:proofErr w:type="gramStart"/>
      <w:r w:rsidRPr="00200372">
        <w:rPr>
          <w:rFonts w:ascii="Arial" w:hAnsi="Arial" w:cs="Arial"/>
          <w:b/>
          <w:bCs/>
        </w:rPr>
        <w:t>Builde:r</w:t>
      </w:r>
      <w:proofErr w:type="spellEnd"/>
      <w:proofErr w:type="gramEnd"/>
      <w:r w:rsidRPr="00200372">
        <w:rPr>
          <w:rFonts w:ascii="Arial" w:hAnsi="Arial" w:cs="Arial"/>
          <w:b/>
          <w:bCs/>
        </w:rPr>
        <w:t xml:space="preserve"> –</w:t>
      </w:r>
      <w:r w:rsidRPr="00200372">
        <w:rPr>
          <w:rFonts w:ascii="Arial" w:hAnsi="Arial" w:cs="Arial"/>
        </w:rPr>
        <w:t xml:space="preserve"> To construct the carcass of the building.</w:t>
      </w:r>
    </w:p>
    <w:p w14:paraId="44BB42F1" w14:textId="77777777" w:rsidR="00200372" w:rsidRPr="00200372" w:rsidRDefault="00200372" w:rsidP="00200372">
      <w:pPr>
        <w:pStyle w:val="ListParagraph"/>
        <w:numPr>
          <w:ilvl w:val="1"/>
          <w:numId w:val="11"/>
        </w:numPr>
        <w:spacing w:line="360" w:lineRule="auto"/>
        <w:jc w:val="both"/>
        <w:rPr>
          <w:rFonts w:ascii="Arial" w:hAnsi="Arial" w:cs="Arial"/>
        </w:rPr>
      </w:pPr>
      <w:r w:rsidRPr="00200372">
        <w:rPr>
          <w:rFonts w:ascii="Arial" w:hAnsi="Arial" w:cs="Arial"/>
          <w:b/>
          <w:bCs/>
        </w:rPr>
        <w:t xml:space="preserve">Painter: – </w:t>
      </w:r>
      <w:r w:rsidRPr="00200372">
        <w:rPr>
          <w:rFonts w:ascii="Arial" w:hAnsi="Arial" w:cs="Arial"/>
        </w:rPr>
        <w:t>To do the finishing touch and painting.</w:t>
      </w:r>
    </w:p>
    <w:p w14:paraId="5F03FFED" w14:textId="77777777" w:rsidR="00200372" w:rsidRPr="00200372" w:rsidRDefault="00200372" w:rsidP="00200372">
      <w:pPr>
        <w:pStyle w:val="ListParagraph"/>
        <w:numPr>
          <w:ilvl w:val="1"/>
          <w:numId w:val="11"/>
        </w:numPr>
        <w:spacing w:line="360" w:lineRule="auto"/>
        <w:jc w:val="both"/>
        <w:rPr>
          <w:rFonts w:ascii="Arial" w:hAnsi="Arial" w:cs="Arial"/>
          <w:b/>
          <w:bCs/>
        </w:rPr>
      </w:pPr>
      <w:r w:rsidRPr="00200372">
        <w:rPr>
          <w:rFonts w:ascii="Arial" w:hAnsi="Arial" w:cs="Arial"/>
          <w:b/>
          <w:bCs/>
        </w:rPr>
        <w:t xml:space="preserve">Cleaner: – </w:t>
      </w:r>
      <w:r w:rsidRPr="00200372">
        <w:rPr>
          <w:rFonts w:ascii="Arial" w:hAnsi="Arial" w:cs="Arial"/>
        </w:rPr>
        <w:t>To do the general cleaning.</w:t>
      </w:r>
    </w:p>
    <w:p w14:paraId="377E01E9" w14:textId="77777777" w:rsidR="00200372" w:rsidRPr="00200372" w:rsidRDefault="00200372" w:rsidP="00200372">
      <w:pPr>
        <w:pStyle w:val="ListParagraph"/>
        <w:numPr>
          <w:ilvl w:val="1"/>
          <w:numId w:val="11"/>
        </w:numPr>
        <w:spacing w:line="360" w:lineRule="auto"/>
        <w:jc w:val="both"/>
        <w:rPr>
          <w:rFonts w:ascii="Arial" w:hAnsi="Arial" w:cs="Arial"/>
          <w:b/>
          <w:bCs/>
        </w:rPr>
      </w:pPr>
      <w:r w:rsidRPr="00200372">
        <w:rPr>
          <w:rFonts w:ascii="Arial" w:hAnsi="Arial" w:cs="Arial"/>
          <w:b/>
          <w:bCs/>
        </w:rPr>
        <w:t xml:space="preserve">Labourer: – </w:t>
      </w:r>
      <w:r w:rsidRPr="00200372">
        <w:rPr>
          <w:rFonts w:ascii="Arial" w:hAnsi="Arial" w:cs="Arial"/>
        </w:rPr>
        <w:t>To do the labour job on site.</w:t>
      </w:r>
      <w:r w:rsidRPr="00200372">
        <w:rPr>
          <w:rFonts w:ascii="Arial" w:hAnsi="Arial" w:cs="Arial"/>
          <w:b/>
          <w:bCs/>
        </w:rPr>
        <w:t xml:space="preserve"> </w:t>
      </w:r>
    </w:p>
    <w:p w14:paraId="781C272D" w14:textId="77777777" w:rsidR="00200372" w:rsidRPr="00200372" w:rsidRDefault="00200372" w:rsidP="00200372">
      <w:pPr>
        <w:spacing w:line="360" w:lineRule="auto"/>
        <w:jc w:val="both"/>
        <w:rPr>
          <w:rFonts w:ascii="Arial" w:hAnsi="Arial" w:cs="Arial"/>
        </w:rPr>
      </w:pPr>
    </w:p>
    <w:p w14:paraId="6B17D9E3"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We have considered </w:t>
      </w:r>
      <w:proofErr w:type="spellStart"/>
      <w:r w:rsidRPr="00200372">
        <w:rPr>
          <w:rFonts w:ascii="Arial" w:hAnsi="Arial" w:cs="Arial"/>
        </w:rPr>
        <w:t>Wagile</w:t>
      </w:r>
      <w:proofErr w:type="spellEnd"/>
      <w:r w:rsidRPr="00200372">
        <w:rPr>
          <w:rFonts w:ascii="Arial" w:hAnsi="Arial" w:cs="Arial"/>
        </w:rPr>
        <w:t xml:space="preserve"> methodology (hybrid) because it requires stakeholders and government approval at the initial stage before the planning stage. </w:t>
      </w:r>
      <w:proofErr w:type="spellStart"/>
      <w:r w:rsidRPr="00200372">
        <w:rPr>
          <w:rFonts w:ascii="Arial" w:hAnsi="Arial" w:cs="Arial"/>
        </w:rPr>
        <w:t>Wagile</w:t>
      </w:r>
      <w:proofErr w:type="spellEnd"/>
      <w:r w:rsidRPr="00200372">
        <w:rPr>
          <w:rFonts w:ascii="Arial" w:hAnsi="Arial" w:cs="Arial"/>
        </w:rPr>
        <w:t xml:space="preserve"> at the beginning depends on the predecessor for the next stage. The agile methodology will be applied from the execution stage because the project does not necessarily need to wait for one stage to be fully completed for the next stage to start. According to the sponsor, no time tolerance means the project must be completed before the agreed weeks (23 weeks). The project’s implementation will be in five stages: initiate, planning, execution, monitoring and control, and closure. Prince2 is another suitable methodology, but due to time constrain, it will not be ideal. However, Prince2 methodology is a process that waits for one milestone to finish before embarking on the next one. Ideally, Waterfall will be good to approach this project from the initial stage to the planning stage. Execution will need a flexible approach because of the multi-task nature, and that is why Agile methodology was chosen, and during the scheduling, COVID 19 protocol will be considered.   </w:t>
      </w:r>
    </w:p>
    <w:p w14:paraId="0D0ED314" w14:textId="77777777" w:rsidR="00200372" w:rsidRPr="00200372" w:rsidRDefault="00200372" w:rsidP="00200372">
      <w:pPr>
        <w:spacing w:line="360" w:lineRule="auto"/>
        <w:jc w:val="both"/>
        <w:rPr>
          <w:rFonts w:ascii="Arial" w:hAnsi="Arial" w:cs="Arial"/>
          <w:b/>
          <w:bCs/>
        </w:rPr>
      </w:pPr>
    </w:p>
    <w:p w14:paraId="5348C3EB" w14:textId="77777777" w:rsidR="00200372" w:rsidRPr="00200372" w:rsidRDefault="00200372" w:rsidP="00200372">
      <w:pPr>
        <w:rPr>
          <w:rFonts w:ascii="Arial" w:hAnsi="Arial" w:cs="Arial"/>
          <w:b/>
          <w:bCs/>
          <w:sz w:val="32"/>
          <w:szCs w:val="32"/>
        </w:rPr>
      </w:pPr>
      <w:bookmarkStart w:id="15" w:name="_Toc70512618"/>
    </w:p>
    <w:p w14:paraId="36B63677" w14:textId="77777777" w:rsidR="00200372" w:rsidRPr="00200372" w:rsidRDefault="00200372" w:rsidP="00200372">
      <w:pPr>
        <w:rPr>
          <w:rFonts w:ascii="Arial" w:hAnsi="Arial" w:cs="Arial"/>
          <w:b/>
          <w:bCs/>
          <w:sz w:val="32"/>
          <w:szCs w:val="32"/>
        </w:rPr>
      </w:pPr>
    </w:p>
    <w:p w14:paraId="44016C8B" w14:textId="77777777" w:rsidR="00200372" w:rsidRPr="00200372" w:rsidRDefault="00200372" w:rsidP="00200372">
      <w:pPr>
        <w:rPr>
          <w:rFonts w:ascii="Arial" w:hAnsi="Arial" w:cs="Arial"/>
          <w:b/>
          <w:bCs/>
          <w:sz w:val="32"/>
          <w:szCs w:val="32"/>
        </w:rPr>
      </w:pPr>
    </w:p>
    <w:p w14:paraId="55B721E0" w14:textId="77777777" w:rsidR="00200372" w:rsidRDefault="00200372" w:rsidP="00200372">
      <w:pPr>
        <w:rPr>
          <w:rFonts w:ascii="Arial" w:hAnsi="Arial" w:cs="Arial"/>
          <w:b/>
          <w:bCs/>
        </w:rPr>
      </w:pPr>
    </w:p>
    <w:p w14:paraId="01834EEB" w14:textId="77777777" w:rsidR="00200372" w:rsidRDefault="00200372" w:rsidP="00200372">
      <w:pPr>
        <w:rPr>
          <w:rFonts w:ascii="Arial" w:hAnsi="Arial" w:cs="Arial"/>
          <w:b/>
          <w:bCs/>
        </w:rPr>
      </w:pPr>
    </w:p>
    <w:p w14:paraId="6980EBFC" w14:textId="6D9B7FD0" w:rsidR="00200372" w:rsidRPr="00200372" w:rsidRDefault="00200372" w:rsidP="00200372">
      <w:pPr>
        <w:rPr>
          <w:rFonts w:ascii="Arial" w:hAnsi="Arial" w:cs="Arial"/>
          <w:b/>
          <w:bCs/>
        </w:rPr>
      </w:pPr>
      <w:r w:rsidRPr="00200372">
        <w:rPr>
          <w:rFonts w:ascii="Arial" w:hAnsi="Arial" w:cs="Arial"/>
          <w:b/>
          <w:bCs/>
        </w:rPr>
        <w:t>Initiate stage</w:t>
      </w:r>
      <w:bookmarkEnd w:id="15"/>
    </w:p>
    <w:p w14:paraId="11EA180A"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Identification of stakeholders</w:t>
      </w:r>
    </w:p>
    <w:p w14:paraId="5CA8E3EA"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A stakeholder is any person or group of people affected by the project, for example, Manchester Metropolitan University, student union, government agencies and community identified as the stakeholders of this project. </w:t>
      </w:r>
    </w:p>
    <w:p w14:paraId="67851C5A"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              </w:t>
      </w:r>
    </w:p>
    <w:p w14:paraId="789D9FAE" w14:textId="77777777" w:rsidR="00200372" w:rsidRPr="00200372" w:rsidRDefault="00200372" w:rsidP="00200372">
      <w:pPr>
        <w:spacing w:line="360" w:lineRule="auto"/>
        <w:jc w:val="both"/>
        <w:rPr>
          <w:rFonts w:ascii="Arial" w:hAnsi="Arial" w:cs="Arial"/>
          <w:b/>
          <w:bCs/>
        </w:rPr>
      </w:pPr>
      <w:r w:rsidRPr="00200372">
        <w:rPr>
          <w:rFonts w:ascii="Arial" w:hAnsi="Arial" w:cs="Arial"/>
        </w:rPr>
        <w:t xml:space="preserve"> </w:t>
      </w:r>
      <w:r w:rsidRPr="00200372">
        <w:rPr>
          <w:rFonts w:ascii="Arial" w:hAnsi="Arial" w:cs="Arial"/>
          <w:b/>
          <w:bCs/>
        </w:rPr>
        <w:t xml:space="preserve">High important/ low influence       high important/high influence   </w:t>
      </w:r>
    </w:p>
    <w:tbl>
      <w:tblPr>
        <w:tblW w:w="0" w:type="auto"/>
        <w:tblInd w:w="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7"/>
        <w:gridCol w:w="2833"/>
      </w:tblGrid>
      <w:tr w:rsidR="00200372" w:rsidRPr="00200372" w14:paraId="451F8F06" w14:textId="77777777" w:rsidTr="002B6972">
        <w:tc>
          <w:tcPr>
            <w:tcW w:w="2837" w:type="dxa"/>
            <w:shd w:val="clear" w:color="auto" w:fill="auto"/>
          </w:tcPr>
          <w:p w14:paraId="5203C122" w14:textId="77777777" w:rsidR="00200372" w:rsidRPr="00200372" w:rsidRDefault="00200372" w:rsidP="00200372">
            <w:pPr>
              <w:spacing w:line="360" w:lineRule="auto"/>
              <w:jc w:val="both"/>
              <w:rPr>
                <w:rFonts w:ascii="Arial" w:hAnsi="Arial" w:cs="Arial"/>
              </w:rPr>
            </w:pPr>
            <w:r w:rsidRPr="00200372">
              <w:rPr>
                <w:rFonts w:ascii="Arial" w:hAnsi="Arial" w:cs="Arial"/>
              </w:rPr>
              <w:t>Government agencies</w:t>
            </w:r>
          </w:p>
        </w:tc>
        <w:tc>
          <w:tcPr>
            <w:tcW w:w="2833" w:type="dxa"/>
            <w:shd w:val="clear" w:color="auto" w:fill="auto"/>
          </w:tcPr>
          <w:p w14:paraId="751516FB" w14:textId="77777777" w:rsidR="00200372" w:rsidRPr="00200372" w:rsidRDefault="00200372" w:rsidP="00200372">
            <w:pPr>
              <w:spacing w:line="360" w:lineRule="auto"/>
              <w:jc w:val="both"/>
              <w:rPr>
                <w:rFonts w:ascii="Arial" w:hAnsi="Arial" w:cs="Arial"/>
              </w:rPr>
            </w:pPr>
            <w:r w:rsidRPr="00200372">
              <w:rPr>
                <w:rFonts w:ascii="Arial" w:hAnsi="Arial" w:cs="Arial"/>
              </w:rPr>
              <w:t>Project sponsor/client (Manchester metropolitan university)</w:t>
            </w:r>
          </w:p>
        </w:tc>
      </w:tr>
      <w:tr w:rsidR="00200372" w:rsidRPr="00200372" w14:paraId="5426BEDC" w14:textId="77777777" w:rsidTr="002B6972">
        <w:tc>
          <w:tcPr>
            <w:tcW w:w="2837" w:type="dxa"/>
            <w:shd w:val="clear" w:color="auto" w:fill="auto"/>
          </w:tcPr>
          <w:p w14:paraId="66BEAC20" w14:textId="77777777" w:rsidR="00200372" w:rsidRPr="00200372" w:rsidRDefault="00200372" w:rsidP="00200372">
            <w:pPr>
              <w:spacing w:line="360" w:lineRule="auto"/>
              <w:jc w:val="both"/>
              <w:rPr>
                <w:rFonts w:ascii="Arial" w:hAnsi="Arial" w:cs="Arial"/>
              </w:rPr>
            </w:pPr>
            <w:r w:rsidRPr="00200372">
              <w:rPr>
                <w:rFonts w:ascii="Arial" w:hAnsi="Arial" w:cs="Arial"/>
              </w:rPr>
              <w:t>neighbourhood</w:t>
            </w:r>
          </w:p>
        </w:tc>
        <w:tc>
          <w:tcPr>
            <w:tcW w:w="2833" w:type="dxa"/>
            <w:shd w:val="clear" w:color="auto" w:fill="auto"/>
          </w:tcPr>
          <w:p w14:paraId="3BDE2463" w14:textId="77777777" w:rsidR="00200372" w:rsidRPr="00200372" w:rsidRDefault="00200372" w:rsidP="00200372">
            <w:pPr>
              <w:spacing w:line="360" w:lineRule="auto"/>
              <w:jc w:val="both"/>
              <w:rPr>
                <w:rFonts w:ascii="Arial" w:hAnsi="Arial" w:cs="Arial"/>
              </w:rPr>
            </w:pPr>
            <w:r w:rsidRPr="00200372">
              <w:rPr>
                <w:rFonts w:ascii="Arial" w:hAnsi="Arial" w:cs="Arial"/>
              </w:rPr>
              <w:t>Manchester metropolitan university Student union</w:t>
            </w:r>
          </w:p>
        </w:tc>
      </w:tr>
    </w:tbl>
    <w:p w14:paraId="6D74D00A"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 xml:space="preserve">               Low important/low influence         low important/high influence</w:t>
      </w:r>
    </w:p>
    <w:p w14:paraId="355E12D5"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               Table 1.1</w:t>
      </w:r>
    </w:p>
    <w:p w14:paraId="75055150" w14:textId="77777777" w:rsidR="00200372" w:rsidRPr="00200372" w:rsidRDefault="00200372" w:rsidP="00200372">
      <w:pPr>
        <w:spacing w:line="360" w:lineRule="auto"/>
        <w:jc w:val="both"/>
        <w:rPr>
          <w:rFonts w:ascii="Arial" w:hAnsi="Arial" w:cs="Arial"/>
          <w:b/>
          <w:bCs/>
        </w:rPr>
      </w:pPr>
    </w:p>
    <w:p w14:paraId="64F7ACEE" w14:textId="77777777" w:rsidR="00200372" w:rsidRPr="00200372" w:rsidRDefault="00200372" w:rsidP="00200372">
      <w:pPr>
        <w:rPr>
          <w:rFonts w:ascii="Arial" w:hAnsi="Arial" w:cs="Arial"/>
          <w:b/>
          <w:bCs/>
          <w:sz w:val="32"/>
          <w:szCs w:val="32"/>
        </w:rPr>
      </w:pPr>
      <w:bookmarkStart w:id="16" w:name="_Toc70512619"/>
      <w:r w:rsidRPr="00200372">
        <w:rPr>
          <w:rFonts w:ascii="Arial" w:hAnsi="Arial" w:cs="Arial"/>
          <w:b/>
          <w:bCs/>
          <w:sz w:val="32"/>
          <w:szCs w:val="32"/>
        </w:rPr>
        <w:t>Stakeholder requirement</w:t>
      </w:r>
      <w:bookmarkEnd w:id="16"/>
    </w:p>
    <w:p w14:paraId="0CB20D1E" w14:textId="77777777" w:rsidR="00200372" w:rsidRPr="00200372" w:rsidRDefault="00200372" w:rsidP="00200372">
      <w:pPr>
        <w:spacing w:line="360" w:lineRule="auto"/>
        <w:jc w:val="both"/>
        <w:rPr>
          <w:rFonts w:ascii="Arial" w:hAnsi="Arial" w:cs="Arial"/>
          <w:b/>
          <w:bCs/>
        </w:rPr>
      </w:pPr>
      <w:r w:rsidRPr="00200372">
        <w:rPr>
          <w:rFonts w:ascii="Arial" w:hAnsi="Arial" w:cs="Arial"/>
        </w:rPr>
        <w:t>It involves meeting with relevant stakeholders to clarify the project scope on what is expected from the project at the closure.</w:t>
      </w:r>
    </w:p>
    <w:p w14:paraId="25ADE588" w14:textId="77777777" w:rsidR="00200372" w:rsidRPr="00200372" w:rsidRDefault="00200372" w:rsidP="00200372">
      <w:pPr>
        <w:rPr>
          <w:rFonts w:ascii="Arial" w:hAnsi="Arial" w:cs="Arial"/>
          <w:sz w:val="32"/>
          <w:szCs w:val="32"/>
        </w:rPr>
      </w:pPr>
      <w:bookmarkStart w:id="17" w:name="_Toc70512620"/>
      <w:r w:rsidRPr="00200372">
        <w:rPr>
          <w:rFonts w:ascii="Arial" w:hAnsi="Arial" w:cs="Arial"/>
          <w:sz w:val="32"/>
          <w:szCs w:val="32"/>
        </w:rPr>
        <w:t>Stakeholder’s meetings</w:t>
      </w:r>
      <w:bookmarkEnd w:id="17"/>
    </w:p>
    <w:p w14:paraId="1B4B5DA3" w14:textId="77777777" w:rsidR="00200372" w:rsidRPr="00200372" w:rsidRDefault="00200372" w:rsidP="00200372">
      <w:pPr>
        <w:spacing w:line="360" w:lineRule="auto"/>
        <w:jc w:val="both"/>
        <w:rPr>
          <w:rFonts w:ascii="Arial" w:hAnsi="Arial" w:cs="Arial"/>
        </w:rPr>
      </w:pPr>
      <w:r w:rsidRPr="00200372">
        <w:rPr>
          <w:rFonts w:ascii="Arial" w:hAnsi="Arial" w:cs="Arial"/>
        </w:rPr>
        <w:t>Stakeholder meeting involves meeting date and time, meeting agenda, and closure. Part of the agenda is clarification on the type of structure, expected facilities in the building, quality, budget, and timeline. Stakeholder meeting includes meeting date and time, meeting agenda, and closure.</w:t>
      </w:r>
    </w:p>
    <w:tbl>
      <w:tblPr>
        <w:tblpPr w:leftFromText="180" w:rightFromText="180" w:vertAnchor="text" w:horzAnchor="margin" w:tblpX="800" w:tblpY="9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9"/>
        <w:gridCol w:w="4788"/>
      </w:tblGrid>
      <w:tr w:rsidR="00200372" w:rsidRPr="00200372" w14:paraId="715564A8" w14:textId="77777777" w:rsidTr="002B6972">
        <w:trPr>
          <w:trHeight w:val="310"/>
        </w:trPr>
        <w:tc>
          <w:tcPr>
            <w:tcW w:w="7767" w:type="dxa"/>
            <w:gridSpan w:val="2"/>
            <w:tcBorders>
              <w:bottom w:val="nil"/>
            </w:tcBorders>
          </w:tcPr>
          <w:p w14:paraId="3553F7C7" w14:textId="77777777" w:rsidR="00200372" w:rsidRPr="00200372" w:rsidRDefault="00200372" w:rsidP="00200372">
            <w:pPr>
              <w:spacing w:after="0" w:line="360" w:lineRule="auto"/>
              <w:jc w:val="both"/>
              <w:rPr>
                <w:rFonts w:ascii="Arial" w:hAnsi="Arial" w:cs="Arial"/>
                <w:b/>
                <w:bCs/>
              </w:rPr>
            </w:pPr>
            <w:r w:rsidRPr="00200372">
              <w:rPr>
                <w:rFonts w:ascii="Arial" w:hAnsi="Arial" w:cs="Arial"/>
                <w:b/>
                <w:bCs/>
              </w:rPr>
              <w:t xml:space="preserve">                                                           Project scope</w:t>
            </w:r>
          </w:p>
        </w:tc>
      </w:tr>
      <w:tr w:rsidR="00200372" w:rsidRPr="00200372" w14:paraId="58A981A9" w14:textId="77777777" w:rsidTr="002B6972">
        <w:tblPrEx>
          <w:tblLook w:val="04A0" w:firstRow="1" w:lastRow="0" w:firstColumn="1" w:lastColumn="0" w:noHBand="0" w:noVBand="1"/>
        </w:tblPrEx>
        <w:tc>
          <w:tcPr>
            <w:tcW w:w="2979" w:type="dxa"/>
            <w:tcBorders>
              <w:top w:val="single" w:sz="4" w:space="0" w:color="auto"/>
            </w:tcBorders>
            <w:shd w:val="clear" w:color="auto" w:fill="auto"/>
          </w:tcPr>
          <w:p w14:paraId="7403794A"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objectives</w:t>
            </w:r>
          </w:p>
        </w:tc>
        <w:tc>
          <w:tcPr>
            <w:tcW w:w="4788" w:type="dxa"/>
            <w:shd w:val="clear" w:color="auto" w:fill="auto"/>
          </w:tcPr>
          <w:p w14:paraId="4450FA41"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1, To construct 48 apartment </w:t>
            </w:r>
            <w:proofErr w:type="gramStart"/>
            <w:r w:rsidRPr="00200372">
              <w:rPr>
                <w:rFonts w:ascii="Arial" w:hAnsi="Arial" w:cs="Arial"/>
              </w:rPr>
              <w:t>hostel</w:t>
            </w:r>
            <w:proofErr w:type="gramEnd"/>
            <w:r w:rsidRPr="00200372">
              <w:rPr>
                <w:rFonts w:ascii="Arial" w:hAnsi="Arial" w:cs="Arial"/>
              </w:rPr>
              <w:t xml:space="preserve"> </w:t>
            </w:r>
          </w:p>
          <w:p w14:paraId="3C59B60A" w14:textId="60475CD4" w:rsidR="00200372" w:rsidRPr="00200372" w:rsidRDefault="00200372" w:rsidP="00200372">
            <w:pPr>
              <w:spacing w:line="360" w:lineRule="auto"/>
              <w:jc w:val="both"/>
              <w:rPr>
                <w:rFonts w:ascii="Arial" w:hAnsi="Arial" w:cs="Arial"/>
              </w:rPr>
            </w:pPr>
            <w:r w:rsidRPr="00200372">
              <w:rPr>
                <w:rFonts w:ascii="Arial" w:hAnsi="Arial" w:cs="Arial"/>
              </w:rPr>
              <w:t>2, To accommodate 96 students, two students in each class.</w:t>
            </w:r>
          </w:p>
        </w:tc>
      </w:tr>
      <w:tr w:rsidR="00200372" w:rsidRPr="00200372" w14:paraId="173E56F0" w14:textId="77777777" w:rsidTr="002B6972">
        <w:tblPrEx>
          <w:tblLook w:val="04A0" w:firstRow="1" w:lastRow="0" w:firstColumn="1" w:lastColumn="0" w:noHBand="0" w:noVBand="1"/>
        </w:tblPrEx>
        <w:tc>
          <w:tcPr>
            <w:tcW w:w="2979" w:type="dxa"/>
            <w:shd w:val="clear" w:color="auto" w:fill="auto"/>
          </w:tcPr>
          <w:p w14:paraId="79E01D0A"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 xml:space="preserve">Project scope </w:t>
            </w:r>
          </w:p>
        </w:tc>
        <w:tc>
          <w:tcPr>
            <w:tcW w:w="4788" w:type="dxa"/>
            <w:shd w:val="clear" w:color="auto" w:fill="auto"/>
          </w:tcPr>
          <w:p w14:paraId="25C6F103" w14:textId="77777777" w:rsidR="00200372" w:rsidRPr="00200372" w:rsidRDefault="00200372" w:rsidP="00200372">
            <w:pPr>
              <w:spacing w:line="360" w:lineRule="auto"/>
              <w:jc w:val="both"/>
              <w:rPr>
                <w:rFonts w:ascii="Arial" w:hAnsi="Arial" w:cs="Arial"/>
              </w:rPr>
            </w:pPr>
            <w:r w:rsidRPr="00200372">
              <w:rPr>
                <w:rFonts w:ascii="Arial" w:hAnsi="Arial" w:cs="Arial"/>
              </w:rPr>
              <w:t>1, Complete architectural design.</w:t>
            </w:r>
          </w:p>
          <w:p w14:paraId="5C18B49D" w14:textId="77777777" w:rsidR="00200372" w:rsidRPr="00200372" w:rsidRDefault="00200372" w:rsidP="00200372">
            <w:pPr>
              <w:spacing w:line="360" w:lineRule="auto"/>
              <w:jc w:val="both"/>
              <w:rPr>
                <w:rFonts w:ascii="Arial" w:hAnsi="Arial" w:cs="Arial"/>
              </w:rPr>
            </w:pPr>
            <w:r w:rsidRPr="00200372">
              <w:rPr>
                <w:rFonts w:ascii="Arial" w:hAnsi="Arial" w:cs="Arial"/>
              </w:rPr>
              <w:t>2, Government approval.</w:t>
            </w:r>
          </w:p>
          <w:p w14:paraId="3AD5D18A" w14:textId="77777777" w:rsidR="00200372" w:rsidRPr="00200372" w:rsidRDefault="00200372" w:rsidP="00200372">
            <w:pPr>
              <w:spacing w:line="360" w:lineRule="auto"/>
              <w:jc w:val="both"/>
              <w:rPr>
                <w:rFonts w:ascii="Arial" w:hAnsi="Arial" w:cs="Arial"/>
              </w:rPr>
            </w:pPr>
            <w:r w:rsidRPr="00200372">
              <w:rPr>
                <w:rFonts w:ascii="Arial" w:hAnsi="Arial" w:cs="Arial"/>
              </w:rPr>
              <w:t>3, Considering the pandemic (COVID 19), each apartment must be spacious enough to accommodate two students according to government regulation.</w:t>
            </w:r>
          </w:p>
          <w:p w14:paraId="37D46131" w14:textId="77777777" w:rsidR="00200372" w:rsidRPr="00200372" w:rsidRDefault="00200372" w:rsidP="00200372">
            <w:pPr>
              <w:spacing w:line="360" w:lineRule="auto"/>
              <w:jc w:val="both"/>
              <w:rPr>
                <w:rFonts w:ascii="Arial" w:hAnsi="Arial" w:cs="Arial"/>
              </w:rPr>
            </w:pPr>
            <w:r w:rsidRPr="00200372">
              <w:rPr>
                <w:rFonts w:ascii="Arial" w:hAnsi="Arial" w:cs="Arial"/>
              </w:rPr>
              <w:t>4, The hostel must have a multipurpose hall that is used for dining and other purposes.</w:t>
            </w:r>
          </w:p>
          <w:p w14:paraId="69A16845" w14:textId="77777777" w:rsidR="00200372" w:rsidRPr="00200372" w:rsidRDefault="00200372" w:rsidP="00200372">
            <w:pPr>
              <w:spacing w:line="360" w:lineRule="auto"/>
              <w:jc w:val="both"/>
              <w:rPr>
                <w:rFonts w:ascii="Arial" w:hAnsi="Arial" w:cs="Arial"/>
              </w:rPr>
            </w:pPr>
            <w:r w:rsidRPr="00200372">
              <w:rPr>
                <w:rFonts w:ascii="Arial" w:hAnsi="Arial" w:cs="Arial"/>
              </w:rPr>
              <w:t>5, The multipurpose hall must be soundproof to avoid sound disturbances.</w:t>
            </w:r>
          </w:p>
          <w:p w14:paraId="702A063D"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6, Each apartment must have a British hostel bathroom and toilet standard.   </w:t>
            </w:r>
          </w:p>
        </w:tc>
      </w:tr>
      <w:tr w:rsidR="00200372" w:rsidRPr="00200372" w14:paraId="7B5D1539" w14:textId="77777777" w:rsidTr="002B6972">
        <w:tblPrEx>
          <w:tblLook w:val="04A0" w:firstRow="1" w:lastRow="0" w:firstColumn="1" w:lastColumn="0" w:noHBand="0" w:noVBand="1"/>
        </w:tblPrEx>
        <w:tc>
          <w:tcPr>
            <w:tcW w:w="2979" w:type="dxa"/>
            <w:shd w:val="clear" w:color="auto" w:fill="auto"/>
          </w:tcPr>
          <w:p w14:paraId="4D99E391"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Out of scope</w:t>
            </w:r>
          </w:p>
        </w:tc>
        <w:tc>
          <w:tcPr>
            <w:tcW w:w="4788" w:type="dxa"/>
            <w:shd w:val="clear" w:color="auto" w:fill="auto"/>
          </w:tcPr>
          <w:p w14:paraId="23BC1C3A"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1, External pedestrian walkway not included. </w:t>
            </w:r>
          </w:p>
          <w:p w14:paraId="02939BCA" w14:textId="77777777" w:rsidR="00200372" w:rsidRPr="00200372" w:rsidRDefault="00200372" w:rsidP="00200372">
            <w:pPr>
              <w:spacing w:line="360" w:lineRule="auto"/>
              <w:jc w:val="both"/>
              <w:rPr>
                <w:rFonts w:ascii="Arial" w:hAnsi="Arial" w:cs="Arial"/>
              </w:rPr>
            </w:pPr>
            <w:r w:rsidRPr="00200372">
              <w:rPr>
                <w:rFonts w:ascii="Arial" w:hAnsi="Arial" w:cs="Arial"/>
              </w:rPr>
              <w:t>2, Driveway not included.</w:t>
            </w:r>
          </w:p>
          <w:p w14:paraId="73CC4921" w14:textId="77777777" w:rsidR="00200372" w:rsidRPr="00200372" w:rsidRDefault="00200372" w:rsidP="00200372">
            <w:pPr>
              <w:spacing w:line="360" w:lineRule="auto"/>
              <w:jc w:val="both"/>
              <w:rPr>
                <w:rFonts w:ascii="Arial" w:hAnsi="Arial" w:cs="Arial"/>
              </w:rPr>
            </w:pPr>
            <w:r w:rsidRPr="00200372">
              <w:rPr>
                <w:rFonts w:ascii="Arial" w:hAnsi="Arial" w:cs="Arial"/>
              </w:rPr>
              <w:t>3, Landscape and horticultural design not included.</w:t>
            </w:r>
          </w:p>
          <w:p w14:paraId="7F1E7265" w14:textId="77777777" w:rsidR="00200372" w:rsidRPr="00200372" w:rsidRDefault="00200372" w:rsidP="00200372">
            <w:pPr>
              <w:spacing w:line="360" w:lineRule="auto"/>
              <w:jc w:val="both"/>
              <w:rPr>
                <w:rFonts w:ascii="Arial" w:hAnsi="Arial" w:cs="Arial"/>
              </w:rPr>
            </w:pPr>
            <w:r w:rsidRPr="00200372">
              <w:rPr>
                <w:rFonts w:ascii="Arial" w:hAnsi="Arial" w:cs="Arial"/>
              </w:rPr>
              <w:t>4, CCTV cameral not included</w:t>
            </w:r>
          </w:p>
          <w:p w14:paraId="4E1783C0" w14:textId="77777777" w:rsidR="00200372" w:rsidRPr="00200372" w:rsidRDefault="00200372" w:rsidP="00200372">
            <w:pPr>
              <w:spacing w:line="360" w:lineRule="auto"/>
              <w:jc w:val="both"/>
              <w:rPr>
                <w:rFonts w:ascii="Arial" w:hAnsi="Arial" w:cs="Arial"/>
              </w:rPr>
            </w:pPr>
            <w:r w:rsidRPr="00200372">
              <w:rPr>
                <w:rFonts w:ascii="Arial" w:hAnsi="Arial" w:cs="Arial"/>
              </w:rPr>
              <w:t>5, Smoke and fire alarm not included.</w:t>
            </w:r>
          </w:p>
          <w:p w14:paraId="13A6A6E3" w14:textId="22FB310C" w:rsidR="00200372" w:rsidRPr="00200372" w:rsidRDefault="00200372" w:rsidP="00200372">
            <w:pPr>
              <w:spacing w:line="360" w:lineRule="auto"/>
              <w:jc w:val="both"/>
              <w:rPr>
                <w:rFonts w:ascii="Arial" w:hAnsi="Arial" w:cs="Arial"/>
              </w:rPr>
            </w:pPr>
            <w:r w:rsidRPr="00200372">
              <w:rPr>
                <w:rFonts w:ascii="Arial" w:hAnsi="Arial" w:cs="Arial"/>
              </w:rPr>
              <w:t>6, Furniture not included.</w:t>
            </w:r>
          </w:p>
        </w:tc>
      </w:tr>
      <w:tr w:rsidR="00200372" w:rsidRPr="00200372" w14:paraId="3E1B4A6A" w14:textId="77777777" w:rsidTr="002B6972">
        <w:tblPrEx>
          <w:tblLook w:val="04A0" w:firstRow="1" w:lastRow="0" w:firstColumn="1" w:lastColumn="0" w:noHBand="0" w:noVBand="1"/>
        </w:tblPrEx>
        <w:tc>
          <w:tcPr>
            <w:tcW w:w="2979" w:type="dxa"/>
            <w:shd w:val="clear" w:color="auto" w:fill="auto"/>
          </w:tcPr>
          <w:p w14:paraId="3D0425D7"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 xml:space="preserve">Quality </w:t>
            </w:r>
          </w:p>
        </w:tc>
        <w:tc>
          <w:tcPr>
            <w:tcW w:w="4788" w:type="dxa"/>
            <w:shd w:val="clear" w:color="auto" w:fill="auto"/>
          </w:tcPr>
          <w:p w14:paraId="632C85F1" w14:textId="77777777" w:rsidR="00200372" w:rsidRPr="00200372" w:rsidRDefault="00200372" w:rsidP="00200372">
            <w:pPr>
              <w:spacing w:line="360" w:lineRule="auto"/>
              <w:jc w:val="both"/>
              <w:rPr>
                <w:rFonts w:ascii="Arial" w:hAnsi="Arial" w:cs="Arial"/>
              </w:rPr>
            </w:pPr>
            <w:r w:rsidRPr="00200372">
              <w:rPr>
                <w:rFonts w:ascii="Arial" w:hAnsi="Arial" w:cs="Arial"/>
              </w:rPr>
              <w:t>British standard.</w:t>
            </w:r>
          </w:p>
        </w:tc>
      </w:tr>
      <w:tr w:rsidR="00200372" w:rsidRPr="00200372" w14:paraId="10BC3B08" w14:textId="77777777" w:rsidTr="002B6972">
        <w:tblPrEx>
          <w:tblLook w:val="04A0" w:firstRow="1" w:lastRow="0" w:firstColumn="1" w:lastColumn="0" w:noHBand="0" w:noVBand="1"/>
        </w:tblPrEx>
        <w:tc>
          <w:tcPr>
            <w:tcW w:w="2979" w:type="dxa"/>
            <w:shd w:val="clear" w:color="auto" w:fill="auto"/>
          </w:tcPr>
          <w:p w14:paraId="38029282"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 xml:space="preserve">Tolerance </w:t>
            </w:r>
          </w:p>
        </w:tc>
        <w:tc>
          <w:tcPr>
            <w:tcW w:w="4788" w:type="dxa"/>
            <w:shd w:val="clear" w:color="auto" w:fill="auto"/>
          </w:tcPr>
          <w:p w14:paraId="55BB6270" w14:textId="77777777" w:rsidR="00200372" w:rsidRPr="00200372" w:rsidRDefault="00200372" w:rsidP="00200372">
            <w:pPr>
              <w:spacing w:line="360" w:lineRule="auto"/>
              <w:jc w:val="both"/>
              <w:rPr>
                <w:rFonts w:ascii="Arial" w:hAnsi="Arial" w:cs="Arial"/>
              </w:rPr>
            </w:pPr>
            <w:r w:rsidRPr="00200372">
              <w:rPr>
                <w:rFonts w:ascii="Arial" w:hAnsi="Arial" w:cs="Arial"/>
              </w:rPr>
              <w:t>No tolerance.</w:t>
            </w:r>
          </w:p>
        </w:tc>
      </w:tr>
      <w:tr w:rsidR="00200372" w:rsidRPr="00200372" w14:paraId="2E729E2F" w14:textId="77777777" w:rsidTr="002B6972">
        <w:tblPrEx>
          <w:tblLook w:val="04A0" w:firstRow="1" w:lastRow="0" w:firstColumn="1" w:lastColumn="0" w:noHBand="0" w:noVBand="1"/>
        </w:tblPrEx>
        <w:tc>
          <w:tcPr>
            <w:tcW w:w="2979" w:type="dxa"/>
            <w:shd w:val="clear" w:color="auto" w:fill="auto"/>
          </w:tcPr>
          <w:p w14:paraId="20315B4E"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Budget and time</w:t>
            </w:r>
          </w:p>
        </w:tc>
        <w:tc>
          <w:tcPr>
            <w:tcW w:w="4788" w:type="dxa"/>
            <w:shd w:val="clear" w:color="auto" w:fill="auto"/>
          </w:tcPr>
          <w:p w14:paraId="2088780F" w14:textId="77777777" w:rsidR="00200372" w:rsidRPr="00200372" w:rsidRDefault="00200372" w:rsidP="00200372">
            <w:pPr>
              <w:spacing w:line="360" w:lineRule="auto"/>
              <w:jc w:val="both"/>
              <w:rPr>
                <w:rFonts w:ascii="Arial" w:hAnsi="Arial" w:cs="Arial"/>
              </w:rPr>
            </w:pPr>
            <w:r w:rsidRPr="00200372">
              <w:rPr>
                <w:rFonts w:ascii="Arial" w:hAnsi="Arial" w:cs="Arial"/>
              </w:rPr>
              <w:t>The project is expected to finish within the timeframe (23 weeks) and £97,014.93 as budgeted for in the project mandate.</w:t>
            </w:r>
          </w:p>
        </w:tc>
      </w:tr>
      <w:tr w:rsidR="00200372" w:rsidRPr="00200372" w14:paraId="27E69E7E" w14:textId="77777777" w:rsidTr="002B6972">
        <w:tblPrEx>
          <w:tblLook w:val="04A0" w:firstRow="1" w:lastRow="0" w:firstColumn="1" w:lastColumn="0" w:noHBand="0" w:noVBand="1"/>
        </w:tblPrEx>
        <w:tc>
          <w:tcPr>
            <w:tcW w:w="2979" w:type="dxa"/>
            <w:shd w:val="clear" w:color="auto" w:fill="auto"/>
          </w:tcPr>
          <w:p w14:paraId="7E2B3687"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Start and end date</w:t>
            </w:r>
          </w:p>
        </w:tc>
        <w:tc>
          <w:tcPr>
            <w:tcW w:w="4788" w:type="dxa"/>
            <w:shd w:val="clear" w:color="auto" w:fill="auto"/>
          </w:tcPr>
          <w:p w14:paraId="5AD7E7DB" w14:textId="77777777" w:rsidR="00200372" w:rsidRPr="00200372" w:rsidRDefault="00200372" w:rsidP="00200372">
            <w:pPr>
              <w:spacing w:line="360" w:lineRule="auto"/>
              <w:jc w:val="both"/>
              <w:rPr>
                <w:rFonts w:ascii="Arial" w:hAnsi="Arial" w:cs="Arial"/>
              </w:rPr>
            </w:pPr>
            <w:r w:rsidRPr="00200372">
              <w:rPr>
                <w:rFonts w:ascii="Arial" w:hAnsi="Arial" w:cs="Arial"/>
              </w:rPr>
              <w:t>29/03/2021 --- 03/09/2021</w:t>
            </w:r>
          </w:p>
        </w:tc>
      </w:tr>
    </w:tbl>
    <w:p w14:paraId="55B2FDD2" w14:textId="77777777" w:rsidR="00200372" w:rsidRPr="00200372" w:rsidRDefault="00200372" w:rsidP="00200372">
      <w:pPr>
        <w:spacing w:line="360" w:lineRule="auto"/>
        <w:jc w:val="both"/>
        <w:rPr>
          <w:rFonts w:ascii="Arial" w:hAnsi="Arial" w:cs="Arial"/>
          <w:b/>
          <w:bCs/>
        </w:rPr>
      </w:pPr>
    </w:p>
    <w:p w14:paraId="4EC05354" w14:textId="77777777" w:rsidR="00200372" w:rsidRPr="00200372" w:rsidRDefault="00200372" w:rsidP="00200372">
      <w:pPr>
        <w:spacing w:line="360" w:lineRule="auto"/>
        <w:jc w:val="both"/>
        <w:rPr>
          <w:rFonts w:ascii="Arial" w:hAnsi="Arial" w:cs="Arial"/>
          <w:b/>
          <w:bCs/>
        </w:rPr>
      </w:pPr>
    </w:p>
    <w:p w14:paraId="4349A8E3" w14:textId="77777777" w:rsidR="00200372" w:rsidRPr="00200372" w:rsidRDefault="00200372" w:rsidP="00200372">
      <w:pPr>
        <w:spacing w:line="360" w:lineRule="auto"/>
        <w:jc w:val="both"/>
        <w:rPr>
          <w:rFonts w:ascii="Arial" w:hAnsi="Arial" w:cs="Arial"/>
          <w:b/>
          <w:bCs/>
        </w:rPr>
      </w:pPr>
    </w:p>
    <w:p w14:paraId="7BE0F177" w14:textId="77777777" w:rsidR="00200372" w:rsidRPr="00200372" w:rsidRDefault="00200372" w:rsidP="00200372">
      <w:pPr>
        <w:spacing w:line="360" w:lineRule="auto"/>
        <w:jc w:val="both"/>
        <w:rPr>
          <w:rFonts w:ascii="Arial" w:hAnsi="Arial" w:cs="Arial"/>
          <w:b/>
          <w:bCs/>
        </w:rPr>
      </w:pPr>
    </w:p>
    <w:p w14:paraId="7F9C5CBC" w14:textId="77777777" w:rsidR="00200372" w:rsidRPr="00200372" w:rsidRDefault="00200372" w:rsidP="00200372">
      <w:pPr>
        <w:spacing w:line="360" w:lineRule="auto"/>
        <w:jc w:val="both"/>
        <w:rPr>
          <w:rFonts w:ascii="Arial" w:hAnsi="Arial" w:cs="Arial"/>
          <w:b/>
          <w:bCs/>
        </w:rPr>
      </w:pPr>
    </w:p>
    <w:p w14:paraId="2C9E97E7" w14:textId="77777777" w:rsidR="00200372" w:rsidRPr="00200372" w:rsidRDefault="00200372" w:rsidP="00200372">
      <w:pPr>
        <w:spacing w:line="360" w:lineRule="auto"/>
        <w:jc w:val="both"/>
        <w:rPr>
          <w:rFonts w:ascii="Arial" w:hAnsi="Arial" w:cs="Arial"/>
          <w:b/>
          <w:bCs/>
        </w:rPr>
      </w:pPr>
    </w:p>
    <w:p w14:paraId="3FEE8869" w14:textId="77777777" w:rsidR="00200372" w:rsidRPr="00200372" w:rsidRDefault="00200372" w:rsidP="00200372">
      <w:pPr>
        <w:spacing w:line="360" w:lineRule="auto"/>
        <w:jc w:val="both"/>
        <w:rPr>
          <w:rFonts w:ascii="Arial" w:hAnsi="Arial" w:cs="Arial"/>
        </w:rPr>
      </w:pPr>
      <w:r w:rsidRPr="00200372">
        <w:rPr>
          <w:rFonts w:ascii="Arial" w:hAnsi="Arial" w:cs="Arial"/>
          <w:b/>
          <w:bCs/>
        </w:rPr>
        <w:t xml:space="preserve">          </w:t>
      </w:r>
      <w:r w:rsidRPr="00200372">
        <w:rPr>
          <w:rFonts w:ascii="Arial" w:hAnsi="Arial" w:cs="Arial"/>
        </w:rPr>
        <w:t xml:space="preserve"> </w:t>
      </w:r>
    </w:p>
    <w:p w14:paraId="781E55CF" w14:textId="77777777" w:rsidR="00200372" w:rsidRPr="00200372" w:rsidRDefault="00200372" w:rsidP="00200372">
      <w:pPr>
        <w:spacing w:line="360" w:lineRule="auto"/>
        <w:jc w:val="both"/>
        <w:rPr>
          <w:rFonts w:ascii="Arial" w:hAnsi="Arial" w:cs="Arial"/>
        </w:rPr>
      </w:pPr>
    </w:p>
    <w:p w14:paraId="22726EDB" w14:textId="77777777" w:rsidR="00200372" w:rsidRPr="00200372" w:rsidRDefault="00200372" w:rsidP="00200372">
      <w:pPr>
        <w:spacing w:line="360" w:lineRule="auto"/>
        <w:jc w:val="both"/>
        <w:rPr>
          <w:rFonts w:ascii="Arial" w:hAnsi="Arial" w:cs="Arial"/>
        </w:rPr>
      </w:pPr>
    </w:p>
    <w:p w14:paraId="558EF800" w14:textId="77777777" w:rsidR="00200372" w:rsidRPr="00200372" w:rsidRDefault="00200372" w:rsidP="00200372">
      <w:pPr>
        <w:spacing w:line="360" w:lineRule="auto"/>
        <w:jc w:val="both"/>
        <w:rPr>
          <w:rFonts w:ascii="Arial" w:hAnsi="Arial" w:cs="Arial"/>
        </w:rPr>
      </w:pPr>
    </w:p>
    <w:p w14:paraId="1B915DD2" w14:textId="77777777" w:rsidR="00200372" w:rsidRPr="00200372" w:rsidRDefault="00200372" w:rsidP="00200372">
      <w:pPr>
        <w:spacing w:line="360" w:lineRule="auto"/>
        <w:jc w:val="both"/>
        <w:rPr>
          <w:rFonts w:ascii="Arial" w:hAnsi="Arial" w:cs="Arial"/>
        </w:rPr>
      </w:pPr>
    </w:p>
    <w:p w14:paraId="63DB63EE" w14:textId="77777777" w:rsidR="00200372" w:rsidRPr="00200372" w:rsidRDefault="00200372" w:rsidP="00200372">
      <w:pPr>
        <w:spacing w:line="360" w:lineRule="auto"/>
        <w:jc w:val="both"/>
        <w:rPr>
          <w:rFonts w:ascii="Arial" w:hAnsi="Arial" w:cs="Arial"/>
        </w:rPr>
      </w:pPr>
    </w:p>
    <w:p w14:paraId="70EC2DFD" w14:textId="77777777" w:rsidR="00200372" w:rsidRPr="00200372" w:rsidRDefault="00200372" w:rsidP="00200372">
      <w:pPr>
        <w:spacing w:line="360" w:lineRule="auto"/>
        <w:jc w:val="both"/>
        <w:rPr>
          <w:rFonts w:ascii="Arial" w:hAnsi="Arial" w:cs="Arial"/>
        </w:rPr>
      </w:pPr>
    </w:p>
    <w:p w14:paraId="22B59B26" w14:textId="77777777" w:rsidR="00200372" w:rsidRPr="00200372" w:rsidRDefault="00200372" w:rsidP="00200372">
      <w:pPr>
        <w:spacing w:line="360" w:lineRule="auto"/>
        <w:jc w:val="both"/>
        <w:rPr>
          <w:rFonts w:ascii="Arial" w:hAnsi="Arial" w:cs="Arial"/>
        </w:rPr>
      </w:pPr>
    </w:p>
    <w:p w14:paraId="76CCDEF8" w14:textId="77777777" w:rsidR="00200372" w:rsidRDefault="00200372" w:rsidP="00200372">
      <w:pPr>
        <w:spacing w:line="360" w:lineRule="auto"/>
        <w:jc w:val="both"/>
        <w:rPr>
          <w:rFonts w:ascii="Arial" w:hAnsi="Arial" w:cs="Arial"/>
        </w:rPr>
      </w:pPr>
    </w:p>
    <w:p w14:paraId="13AA6F43" w14:textId="77777777" w:rsidR="00200372" w:rsidRDefault="00200372" w:rsidP="00200372">
      <w:pPr>
        <w:spacing w:line="360" w:lineRule="auto"/>
        <w:jc w:val="both"/>
        <w:rPr>
          <w:rFonts w:ascii="Arial" w:hAnsi="Arial" w:cs="Arial"/>
        </w:rPr>
      </w:pPr>
    </w:p>
    <w:p w14:paraId="681B9547" w14:textId="77777777" w:rsidR="00200372" w:rsidRDefault="00200372" w:rsidP="00200372">
      <w:pPr>
        <w:spacing w:line="360" w:lineRule="auto"/>
        <w:jc w:val="both"/>
        <w:rPr>
          <w:rFonts w:ascii="Arial" w:hAnsi="Arial" w:cs="Arial"/>
        </w:rPr>
      </w:pPr>
    </w:p>
    <w:p w14:paraId="371AC50C" w14:textId="77777777" w:rsidR="00200372" w:rsidRDefault="00200372" w:rsidP="00200372">
      <w:pPr>
        <w:spacing w:line="360" w:lineRule="auto"/>
        <w:jc w:val="both"/>
        <w:rPr>
          <w:rFonts w:ascii="Arial" w:hAnsi="Arial" w:cs="Arial"/>
        </w:rPr>
      </w:pPr>
    </w:p>
    <w:p w14:paraId="1D809CB6" w14:textId="1D07B81A" w:rsidR="00200372" w:rsidRDefault="00385D89" w:rsidP="00200372">
      <w:pPr>
        <w:spacing w:line="360" w:lineRule="auto"/>
        <w:jc w:val="both"/>
        <w:rPr>
          <w:rFonts w:ascii="Arial" w:hAnsi="Arial" w:cs="Arial"/>
        </w:rPr>
      </w:pPr>
      <w:r>
        <w:rPr>
          <w:rFonts w:ascii="Arial" w:hAnsi="Arial" w:cs="Arial"/>
        </w:rPr>
        <w:t>Table 1.2</w:t>
      </w:r>
    </w:p>
    <w:p w14:paraId="6BED458C" w14:textId="77777777" w:rsidR="00200372" w:rsidRDefault="00200372" w:rsidP="00200372">
      <w:pPr>
        <w:spacing w:line="360" w:lineRule="auto"/>
        <w:jc w:val="both"/>
        <w:rPr>
          <w:rFonts w:ascii="Arial" w:hAnsi="Arial" w:cs="Arial"/>
        </w:rPr>
      </w:pPr>
    </w:p>
    <w:p w14:paraId="64C340B2" w14:textId="77777777" w:rsidR="00200372" w:rsidRDefault="00200372" w:rsidP="00200372">
      <w:pPr>
        <w:spacing w:line="360" w:lineRule="auto"/>
        <w:jc w:val="both"/>
        <w:rPr>
          <w:rFonts w:ascii="Arial" w:hAnsi="Arial" w:cs="Arial"/>
        </w:rPr>
      </w:pPr>
    </w:p>
    <w:p w14:paraId="5B152737" w14:textId="77777777" w:rsidR="00200372" w:rsidRDefault="00200372" w:rsidP="00200372">
      <w:pPr>
        <w:spacing w:line="360" w:lineRule="auto"/>
        <w:jc w:val="both"/>
        <w:rPr>
          <w:rFonts w:ascii="Arial" w:hAnsi="Arial" w:cs="Arial"/>
        </w:rPr>
      </w:pPr>
    </w:p>
    <w:p w14:paraId="4D362901" w14:textId="77777777" w:rsidR="00200372" w:rsidRDefault="00200372" w:rsidP="00200372">
      <w:pPr>
        <w:spacing w:line="360" w:lineRule="auto"/>
        <w:jc w:val="both"/>
        <w:rPr>
          <w:rFonts w:ascii="Arial" w:hAnsi="Arial" w:cs="Arial"/>
        </w:rPr>
      </w:pPr>
    </w:p>
    <w:p w14:paraId="109E61CC" w14:textId="77777777" w:rsidR="00200372" w:rsidRDefault="00200372" w:rsidP="00200372">
      <w:pPr>
        <w:spacing w:line="360" w:lineRule="auto"/>
        <w:jc w:val="both"/>
        <w:rPr>
          <w:rFonts w:ascii="Arial" w:hAnsi="Arial" w:cs="Arial"/>
        </w:rPr>
      </w:pPr>
    </w:p>
    <w:p w14:paraId="4A405A1E" w14:textId="483543A2" w:rsidR="00200372" w:rsidRDefault="00200372" w:rsidP="00200372">
      <w:pPr>
        <w:spacing w:line="360" w:lineRule="auto"/>
        <w:jc w:val="both"/>
        <w:rPr>
          <w:rFonts w:ascii="Arial" w:hAnsi="Arial" w:cs="Arial"/>
        </w:rPr>
      </w:pPr>
    </w:p>
    <w:p w14:paraId="3E707285" w14:textId="77777777" w:rsidR="00385D89" w:rsidRPr="00200372" w:rsidRDefault="00385D89" w:rsidP="00200372">
      <w:pPr>
        <w:spacing w:line="360" w:lineRule="auto"/>
        <w:jc w:val="both"/>
        <w:rPr>
          <w:rFonts w:ascii="Arial" w:hAnsi="Arial" w:cs="Arial"/>
          <w:b/>
          <w:bCs/>
        </w:rPr>
      </w:pPr>
    </w:p>
    <w:p w14:paraId="21CE1E5F" w14:textId="77777777" w:rsidR="00200372" w:rsidRPr="00200372" w:rsidRDefault="00200372" w:rsidP="00200372">
      <w:pPr>
        <w:spacing w:line="360" w:lineRule="auto"/>
        <w:jc w:val="both"/>
        <w:rPr>
          <w:rFonts w:ascii="Arial" w:hAnsi="Arial" w:cs="Arial"/>
          <w:b/>
          <w:bCs/>
        </w:rPr>
      </w:pPr>
    </w:p>
    <w:p w14:paraId="7B6FE472" w14:textId="77777777" w:rsidR="00200372" w:rsidRPr="00200372" w:rsidRDefault="00200372" w:rsidP="00200372">
      <w:pPr>
        <w:rPr>
          <w:rFonts w:ascii="Arial" w:hAnsi="Arial" w:cs="Arial"/>
          <w:b/>
          <w:bCs/>
        </w:rPr>
      </w:pPr>
      <w:bookmarkStart w:id="18" w:name="_Toc70512621"/>
      <w:r w:rsidRPr="00200372">
        <w:rPr>
          <w:rFonts w:ascii="Arial" w:hAnsi="Arial" w:cs="Arial"/>
          <w:b/>
          <w:bCs/>
        </w:rPr>
        <w:t>Planning stage</w:t>
      </w:r>
      <w:bookmarkEnd w:id="18"/>
    </w:p>
    <w:p w14:paraId="0E9BE3A0" w14:textId="77777777" w:rsidR="00200372" w:rsidRPr="00200372" w:rsidRDefault="00200372" w:rsidP="00200372">
      <w:pPr>
        <w:spacing w:line="360" w:lineRule="auto"/>
        <w:jc w:val="both"/>
        <w:rPr>
          <w:rFonts w:ascii="Arial" w:hAnsi="Arial" w:cs="Arial"/>
        </w:rPr>
      </w:pPr>
      <w:proofErr w:type="spellStart"/>
      <w:r w:rsidRPr="00200372">
        <w:rPr>
          <w:rFonts w:ascii="Arial" w:hAnsi="Arial" w:cs="Arial"/>
          <w:shd w:val="clear" w:color="auto" w:fill="FFFFFF"/>
        </w:rPr>
        <w:t>Wagile</w:t>
      </w:r>
      <w:proofErr w:type="spellEnd"/>
      <w:r w:rsidRPr="00200372">
        <w:rPr>
          <w:rFonts w:ascii="Arial" w:hAnsi="Arial" w:cs="Arial"/>
          <w:shd w:val="clear" w:color="auto" w:fill="FFFFFF"/>
        </w:rPr>
        <w:t xml:space="preserve"> offers good plan options that can be tailored to suit the need of a project and an approach to plan considering the present situation (COVID 19). The planning stage defines the quality standard, responsibilities, quality methods, and tools to be used. The second stage is where the solution is developed in sequence and detail to meet the project’s objective. In this step, the team identifies all the work to be done. </w:t>
      </w:r>
      <w:r w:rsidRPr="00200372">
        <w:rPr>
          <w:rFonts w:ascii="Arial" w:hAnsi="Arial" w:cs="Arial"/>
        </w:rPr>
        <w:t>It includes gathering a team to complete the task at all levels, such as PMO, architect, lawyer, builders, and suppliers. It is a stage where scope, budget, and timeframe are defined, and it can be called scope management. The task will be scheduled according to the work breakdown structure (WBS), and the fund will be allocated to implement the task.</w:t>
      </w:r>
      <w:r w:rsidRPr="00200372">
        <w:rPr>
          <w:rFonts w:ascii="Arial" w:eastAsia="Times New Roman" w:hAnsi="Arial" w:cs="Arial"/>
          <w:b/>
          <w:bCs/>
          <w:kern w:val="24"/>
          <w:position w:val="1"/>
        </w:rPr>
        <w:t xml:space="preserve"> </w:t>
      </w:r>
      <w:r w:rsidRPr="00200372">
        <w:rPr>
          <w:rFonts w:ascii="Arial" w:hAnsi="Arial" w:cs="Arial"/>
        </w:rPr>
        <w:t xml:space="preserve">Having a PMO can drastically change the project landscape for the better. With PMO Project can be appropriately implemented within budget and use available resource capacity. At this stage, Basecamp will be used to set up a management office for the report, information dissemination, project monitoring, and zoom to conduct meeting with stakeholders to avoid crowd according to government regulation on COVID 19. The personal protective equipment, social distances, number of workers and the use of a face mask will be considered to prevent the spread of COVID 19 at the site. Reassessment of risk that could face the project during the execution stage will be investigated, getting the stakeholders signed up to the project, and lay </w:t>
      </w:r>
      <w:proofErr w:type="spellStart"/>
      <w:r w:rsidRPr="00200372">
        <w:rPr>
          <w:rFonts w:ascii="Arial" w:hAnsi="Arial" w:cs="Arial"/>
        </w:rPr>
        <w:t>s</w:t>
      </w:r>
      <w:proofErr w:type="spellEnd"/>
      <w:r w:rsidRPr="00200372">
        <w:rPr>
          <w:rFonts w:ascii="Arial" w:hAnsi="Arial" w:cs="Arial"/>
        </w:rPr>
        <w:t xml:space="preserve"> the foundation for a well-planned and controlled project.</w:t>
      </w:r>
    </w:p>
    <w:p w14:paraId="0D782E7F" w14:textId="77777777" w:rsidR="00200372" w:rsidRPr="00200372" w:rsidRDefault="00200372" w:rsidP="00200372">
      <w:pPr>
        <w:rPr>
          <w:rFonts w:ascii="Arial" w:hAnsi="Arial" w:cs="Arial"/>
          <w:b/>
          <w:bCs/>
        </w:rPr>
      </w:pPr>
      <w:bookmarkStart w:id="19" w:name="_Toc70512622"/>
      <w:r w:rsidRPr="00200372">
        <w:rPr>
          <w:rFonts w:ascii="Arial" w:hAnsi="Arial" w:cs="Arial"/>
          <w:b/>
          <w:bCs/>
        </w:rPr>
        <w:t>Gantt chart</w:t>
      </w:r>
      <w:bookmarkEnd w:id="19"/>
    </w:p>
    <w:p w14:paraId="569C688C" w14:textId="77777777" w:rsidR="00200372" w:rsidRPr="00200372" w:rsidRDefault="00200372" w:rsidP="00200372">
      <w:pPr>
        <w:spacing w:line="360" w:lineRule="auto"/>
        <w:jc w:val="both"/>
        <w:rPr>
          <w:rFonts w:ascii="Arial" w:hAnsi="Arial" w:cs="Arial"/>
        </w:rPr>
      </w:pPr>
      <w:r w:rsidRPr="00200372">
        <w:rPr>
          <w:rFonts w:ascii="Arial" w:hAnsi="Arial" w:cs="Arial"/>
        </w:rPr>
        <w:t>Below is the link showing the Gantt chart, work breakdown structure (WBS), network diagram, and critical path.</w:t>
      </w:r>
    </w:p>
    <w:p w14:paraId="4963955B" w14:textId="77777777" w:rsidR="00200372" w:rsidRPr="00200372" w:rsidRDefault="00C12A35" w:rsidP="00200372">
      <w:pPr>
        <w:spacing w:line="360" w:lineRule="auto"/>
        <w:jc w:val="both"/>
        <w:rPr>
          <w:rFonts w:ascii="Arial" w:hAnsi="Arial" w:cs="Arial"/>
          <w:b/>
          <w:bCs/>
        </w:rPr>
      </w:pPr>
      <w:hyperlink r:id="rId8" w:history="1">
        <w:r w:rsidR="00200372" w:rsidRPr="00200372">
          <w:rPr>
            <w:rStyle w:val="Hyperlink"/>
            <w:rFonts w:ascii="Arial" w:hAnsi="Arial" w:cs="Arial"/>
            <w:b/>
            <w:bCs/>
          </w:rPr>
          <w:t>https://uowtsd-my.sharepoint.com/:u:/g/personal/1913013_student_uwtsd_ac_uk/ETbFyDaApQBAof4S6gQYxb8B-sj1QSQdcGWM2PWHDcZITA?e=bt1vjn</w:t>
        </w:r>
      </w:hyperlink>
    </w:p>
    <w:p w14:paraId="0C659D60" w14:textId="77777777" w:rsidR="00200372" w:rsidRPr="00200372" w:rsidRDefault="00200372" w:rsidP="00200372">
      <w:pPr>
        <w:spacing w:line="360" w:lineRule="auto"/>
        <w:jc w:val="both"/>
        <w:rPr>
          <w:rFonts w:ascii="Arial" w:hAnsi="Arial" w:cs="Arial"/>
          <w:b/>
          <w:bCs/>
        </w:rPr>
      </w:pPr>
    </w:p>
    <w:p w14:paraId="31533322" w14:textId="77777777" w:rsidR="00200372" w:rsidRPr="00200372" w:rsidRDefault="00200372" w:rsidP="00200372">
      <w:pPr>
        <w:spacing w:line="360" w:lineRule="auto"/>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1418"/>
        <w:gridCol w:w="1348"/>
        <w:gridCol w:w="906"/>
        <w:gridCol w:w="1312"/>
        <w:gridCol w:w="1083"/>
        <w:gridCol w:w="968"/>
      </w:tblGrid>
      <w:tr w:rsidR="00200372" w:rsidRPr="00200372" w14:paraId="4D00CFAC" w14:textId="77777777" w:rsidTr="002B6972">
        <w:trPr>
          <w:trHeight w:val="370"/>
        </w:trPr>
        <w:tc>
          <w:tcPr>
            <w:tcW w:w="9576" w:type="dxa"/>
            <w:gridSpan w:val="7"/>
          </w:tcPr>
          <w:p w14:paraId="5FDD6F39" w14:textId="08365999" w:rsidR="00200372" w:rsidRPr="00C70F84" w:rsidRDefault="00200372" w:rsidP="00200372">
            <w:pPr>
              <w:pStyle w:val="Heading2"/>
              <w:spacing w:line="360" w:lineRule="auto"/>
              <w:rPr>
                <w:rFonts w:ascii="Arial" w:hAnsi="Arial" w:cs="Arial"/>
                <w:b/>
                <w:color w:val="auto"/>
              </w:rPr>
            </w:pPr>
            <w:r w:rsidRPr="00200372">
              <w:rPr>
                <w:rFonts w:ascii="Arial" w:hAnsi="Arial" w:cs="Arial"/>
                <w:b/>
              </w:rPr>
              <w:t xml:space="preserve">                          </w:t>
            </w:r>
            <w:r w:rsidR="00C70F84">
              <w:rPr>
                <w:rFonts w:ascii="Arial" w:hAnsi="Arial" w:cs="Arial"/>
                <w:b/>
                <w:color w:val="auto"/>
              </w:rPr>
              <w:t>Communication plan</w:t>
            </w:r>
          </w:p>
        </w:tc>
      </w:tr>
      <w:tr w:rsidR="00200372" w:rsidRPr="00200372" w14:paraId="5EE15E5F" w14:textId="77777777" w:rsidTr="002B6972">
        <w:tblPrEx>
          <w:tblLook w:val="04A0" w:firstRow="1" w:lastRow="0" w:firstColumn="1" w:lastColumn="0" w:noHBand="0" w:noVBand="1"/>
        </w:tblPrEx>
        <w:tc>
          <w:tcPr>
            <w:tcW w:w="1308" w:type="dxa"/>
            <w:shd w:val="clear" w:color="auto" w:fill="auto"/>
          </w:tcPr>
          <w:p w14:paraId="332BDDE4"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stakeholder</w:t>
            </w:r>
          </w:p>
        </w:tc>
        <w:tc>
          <w:tcPr>
            <w:tcW w:w="1612" w:type="dxa"/>
            <w:shd w:val="clear" w:color="auto" w:fill="auto"/>
          </w:tcPr>
          <w:p w14:paraId="34EC3697"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Communication channel</w:t>
            </w:r>
          </w:p>
        </w:tc>
        <w:tc>
          <w:tcPr>
            <w:tcW w:w="1658" w:type="dxa"/>
            <w:shd w:val="clear" w:color="auto" w:fill="auto"/>
          </w:tcPr>
          <w:p w14:paraId="64F712A0"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message</w:t>
            </w:r>
          </w:p>
        </w:tc>
        <w:tc>
          <w:tcPr>
            <w:tcW w:w="959" w:type="dxa"/>
            <w:shd w:val="clear" w:color="auto" w:fill="auto"/>
          </w:tcPr>
          <w:p w14:paraId="759260CF"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schedule</w:t>
            </w:r>
          </w:p>
        </w:tc>
        <w:tc>
          <w:tcPr>
            <w:tcW w:w="1545" w:type="dxa"/>
            <w:shd w:val="clear" w:color="auto" w:fill="auto"/>
          </w:tcPr>
          <w:p w14:paraId="0B98D97E"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communicator</w:t>
            </w:r>
          </w:p>
        </w:tc>
        <w:tc>
          <w:tcPr>
            <w:tcW w:w="1320" w:type="dxa"/>
            <w:shd w:val="clear" w:color="auto" w:fill="auto"/>
          </w:tcPr>
          <w:p w14:paraId="01DC66A8"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status</w:t>
            </w:r>
          </w:p>
        </w:tc>
        <w:tc>
          <w:tcPr>
            <w:tcW w:w="1174" w:type="dxa"/>
            <w:shd w:val="clear" w:color="auto" w:fill="auto"/>
          </w:tcPr>
          <w:p w14:paraId="7F5AF120"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comment</w:t>
            </w:r>
          </w:p>
        </w:tc>
      </w:tr>
      <w:tr w:rsidR="00200372" w:rsidRPr="00200372" w14:paraId="1351F560" w14:textId="77777777" w:rsidTr="002B6972">
        <w:tblPrEx>
          <w:tblLook w:val="04A0" w:firstRow="1" w:lastRow="0" w:firstColumn="1" w:lastColumn="0" w:noHBand="0" w:noVBand="1"/>
        </w:tblPrEx>
        <w:tc>
          <w:tcPr>
            <w:tcW w:w="1308" w:type="dxa"/>
            <w:shd w:val="clear" w:color="auto" w:fill="auto"/>
          </w:tcPr>
          <w:p w14:paraId="06EE5C20"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 xml:space="preserve">Client </w:t>
            </w:r>
          </w:p>
        </w:tc>
        <w:tc>
          <w:tcPr>
            <w:tcW w:w="1612" w:type="dxa"/>
            <w:shd w:val="clear" w:color="auto" w:fill="auto"/>
          </w:tcPr>
          <w:p w14:paraId="0150E38A" w14:textId="77777777" w:rsidR="00200372" w:rsidRPr="00200372" w:rsidRDefault="00200372" w:rsidP="00200372">
            <w:pPr>
              <w:spacing w:line="360" w:lineRule="auto"/>
              <w:jc w:val="both"/>
              <w:rPr>
                <w:rFonts w:ascii="Arial" w:hAnsi="Arial" w:cs="Arial"/>
              </w:rPr>
            </w:pPr>
            <w:r w:rsidRPr="00200372">
              <w:rPr>
                <w:rFonts w:ascii="Arial" w:hAnsi="Arial" w:cs="Arial"/>
              </w:rPr>
              <w:t>Email/phone call/visual meeting</w:t>
            </w:r>
          </w:p>
        </w:tc>
        <w:tc>
          <w:tcPr>
            <w:tcW w:w="1658" w:type="dxa"/>
            <w:shd w:val="clear" w:color="auto" w:fill="auto"/>
          </w:tcPr>
          <w:p w14:paraId="1735C32F" w14:textId="77777777" w:rsidR="00200372" w:rsidRPr="00200372" w:rsidRDefault="00200372" w:rsidP="00200372">
            <w:pPr>
              <w:spacing w:line="360" w:lineRule="auto"/>
              <w:jc w:val="both"/>
              <w:rPr>
                <w:rFonts w:ascii="Arial" w:hAnsi="Arial" w:cs="Arial"/>
              </w:rPr>
            </w:pPr>
            <w:r w:rsidRPr="00200372">
              <w:rPr>
                <w:rFonts w:ascii="Arial" w:hAnsi="Arial" w:cs="Arial"/>
              </w:rPr>
              <w:t>milestone</w:t>
            </w:r>
          </w:p>
        </w:tc>
        <w:tc>
          <w:tcPr>
            <w:tcW w:w="959" w:type="dxa"/>
            <w:shd w:val="clear" w:color="auto" w:fill="auto"/>
          </w:tcPr>
          <w:p w14:paraId="048D8F56"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Anytime </w:t>
            </w:r>
          </w:p>
        </w:tc>
        <w:tc>
          <w:tcPr>
            <w:tcW w:w="1545" w:type="dxa"/>
            <w:shd w:val="clear" w:color="auto" w:fill="auto"/>
          </w:tcPr>
          <w:p w14:paraId="45C08A21" w14:textId="77777777" w:rsidR="00200372" w:rsidRPr="00200372" w:rsidRDefault="00200372" w:rsidP="00200372">
            <w:pPr>
              <w:spacing w:line="360" w:lineRule="auto"/>
              <w:jc w:val="both"/>
              <w:rPr>
                <w:rFonts w:ascii="Arial" w:hAnsi="Arial" w:cs="Arial"/>
              </w:rPr>
            </w:pPr>
            <w:r w:rsidRPr="00200372">
              <w:rPr>
                <w:rFonts w:ascii="Arial" w:hAnsi="Arial" w:cs="Arial"/>
              </w:rPr>
              <w:t>Project manager</w:t>
            </w:r>
          </w:p>
        </w:tc>
        <w:tc>
          <w:tcPr>
            <w:tcW w:w="1320" w:type="dxa"/>
            <w:shd w:val="clear" w:color="auto" w:fill="auto"/>
          </w:tcPr>
          <w:p w14:paraId="067FF8CF" w14:textId="77777777" w:rsidR="00200372" w:rsidRPr="00200372" w:rsidRDefault="00200372" w:rsidP="00200372">
            <w:pPr>
              <w:spacing w:line="360" w:lineRule="auto"/>
              <w:jc w:val="both"/>
              <w:rPr>
                <w:rFonts w:ascii="Arial" w:hAnsi="Arial" w:cs="Arial"/>
              </w:rPr>
            </w:pPr>
            <w:r w:rsidRPr="00200372">
              <w:rPr>
                <w:rFonts w:ascii="Arial" w:hAnsi="Arial" w:cs="Arial"/>
              </w:rPr>
              <w:t>Current situation</w:t>
            </w:r>
          </w:p>
        </w:tc>
        <w:tc>
          <w:tcPr>
            <w:tcW w:w="1174" w:type="dxa"/>
            <w:shd w:val="clear" w:color="auto" w:fill="auto"/>
          </w:tcPr>
          <w:p w14:paraId="7678CCB3"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Resolution </w:t>
            </w:r>
          </w:p>
        </w:tc>
      </w:tr>
      <w:tr w:rsidR="00200372" w:rsidRPr="00200372" w14:paraId="2661203F" w14:textId="77777777" w:rsidTr="002B6972">
        <w:tblPrEx>
          <w:tblLook w:val="04A0" w:firstRow="1" w:lastRow="0" w:firstColumn="1" w:lastColumn="0" w:noHBand="0" w:noVBand="1"/>
        </w:tblPrEx>
        <w:tc>
          <w:tcPr>
            <w:tcW w:w="1308" w:type="dxa"/>
            <w:shd w:val="clear" w:color="auto" w:fill="auto"/>
          </w:tcPr>
          <w:p w14:paraId="4A3F3193"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Government agencies</w:t>
            </w:r>
          </w:p>
        </w:tc>
        <w:tc>
          <w:tcPr>
            <w:tcW w:w="1612" w:type="dxa"/>
            <w:shd w:val="clear" w:color="auto" w:fill="auto"/>
          </w:tcPr>
          <w:p w14:paraId="755DBC1A" w14:textId="77777777" w:rsidR="00200372" w:rsidRPr="00200372" w:rsidRDefault="00200372" w:rsidP="00200372">
            <w:pPr>
              <w:spacing w:line="360" w:lineRule="auto"/>
              <w:jc w:val="both"/>
              <w:rPr>
                <w:rFonts w:ascii="Arial" w:hAnsi="Arial" w:cs="Arial"/>
              </w:rPr>
            </w:pPr>
            <w:r w:rsidRPr="00200372">
              <w:rPr>
                <w:rFonts w:ascii="Arial" w:hAnsi="Arial" w:cs="Arial"/>
              </w:rPr>
              <w:t>Email/letter</w:t>
            </w:r>
          </w:p>
        </w:tc>
        <w:tc>
          <w:tcPr>
            <w:tcW w:w="1658" w:type="dxa"/>
            <w:shd w:val="clear" w:color="auto" w:fill="auto"/>
          </w:tcPr>
          <w:p w14:paraId="28061A46"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Approval </w:t>
            </w:r>
          </w:p>
        </w:tc>
        <w:tc>
          <w:tcPr>
            <w:tcW w:w="959" w:type="dxa"/>
            <w:shd w:val="clear" w:color="auto" w:fill="auto"/>
          </w:tcPr>
          <w:p w14:paraId="0D2AA768" w14:textId="77777777" w:rsidR="00200372" w:rsidRPr="00200372" w:rsidRDefault="00200372" w:rsidP="00200372">
            <w:pPr>
              <w:spacing w:line="360" w:lineRule="auto"/>
              <w:jc w:val="both"/>
              <w:rPr>
                <w:rFonts w:ascii="Arial" w:hAnsi="Arial" w:cs="Arial"/>
              </w:rPr>
            </w:pPr>
            <w:r w:rsidRPr="00200372">
              <w:rPr>
                <w:rFonts w:ascii="Arial" w:hAnsi="Arial" w:cs="Arial"/>
              </w:rPr>
              <w:t>When due</w:t>
            </w:r>
          </w:p>
        </w:tc>
        <w:tc>
          <w:tcPr>
            <w:tcW w:w="1545" w:type="dxa"/>
            <w:shd w:val="clear" w:color="auto" w:fill="auto"/>
          </w:tcPr>
          <w:p w14:paraId="3864E832" w14:textId="77777777" w:rsidR="00200372" w:rsidRPr="00200372" w:rsidRDefault="00200372" w:rsidP="00200372">
            <w:pPr>
              <w:spacing w:line="360" w:lineRule="auto"/>
              <w:jc w:val="both"/>
              <w:rPr>
                <w:rFonts w:ascii="Arial" w:hAnsi="Arial" w:cs="Arial"/>
              </w:rPr>
            </w:pPr>
            <w:r w:rsidRPr="00200372">
              <w:rPr>
                <w:rFonts w:ascii="Arial" w:hAnsi="Arial" w:cs="Arial"/>
              </w:rPr>
              <w:t>Project manager</w:t>
            </w:r>
          </w:p>
        </w:tc>
        <w:tc>
          <w:tcPr>
            <w:tcW w:w="1320" w:type="dxa"/>
            <w:shd w:val="clear" w:color="auto" w:fill="auto"/>
          </w:tcPr>
          <w:p w14:paraId="122C8E79" w14:textId="77777777" w:rsidR="00200372" w:rsidRPr="00200372" w:rsidRDefault="00200372" w:rsidP="00200372">
            <w:pPr>
              <w:spacing w:line="360" w:lineRule="auto"/>
              <w:jc w:val="both"/>
              <w:rPr>
                <w:rFonts w:ascii="Arial" w:hAnsi="Arial" w:cs="Arial"/>
              </w:rPr>
            </w:pPr>
            <w:r w:rsidRPr="00200372">
              <w:rPr>
                <w:rFonts w:ascii="Arial" w:hAnsi="Arial" w:cs="Arial"/>
              </w:rPr>
              <w:t>Current situation</w:t>
            </w:r>
          </w:p>
        </w:tc>
        <w:tc>
          <w:tcPr>
            <w:tcW w:w="1174" w:type="dxa"/>
            <w:shd w:val="clear" w:color="auto" w:fill="auto"/>
          </w:tcPr>
          <w:p w14:paraId="5262764C" w14:textId="77777777" w:rsidR="00200372" w:rsidRPr="00200372" w:rsidRDefault="00200372" w:rsidP="00200372">
            <w:pPr>
              <w:spacing w:line="360" w:lineRule="auto"/>
              <w:jc w:val="both"/>
              <w:rPr>
                <w:rFonts w:ascii="Arial" w:hAnsi="Arial" w:cs="Arial"/>
              </w:rPr>
            </w:pPr>
            <w:r w:rsidRPr="00200372">
              <w:rPr>
                <w:rFonts w:ascii="Arial" w:hAnsi="Arial" w:cs="Arial"/>
              </w:rPr>
              <w:t>feedback</w:t>
            </w:r>
          </w:p>
        </w:tc>
      </w:tr>
      <w:tr w:rsidR="00200372" w:rsidRPr="00200372" w14:paraId="5E819D3C" w14:textId="77777777" w:rsidTr="002B6972">
        <w:tblPrEx>
          <w:tblLook w:val="04A0" w:firstRow="1" w:lastRow="0" w:firstColumn="1" w:lastColumn="0" w:noHBand="0" w:noVBand="1"/>
        </w:tblPrEx>
        <w:tc>
          <w:tcPr>
            <w:tcW w:w="1308" w:type="dxa"/>
            <w:shd w:val="clear" w:color="auto" w:fill="auto"/>
          </w:tcPr>
          <w:p w14:paraId="771ED42B"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 xml:space="preserve"> Community </w:t>
            </w:r>
          </w:p>
        </w:tc>
        <w:tc>
          <w:tcPr>
            <w:tcW w:w="1612" w:type="dxa"/>
            <w:shd w:val="clear" w:color="auto" w:fill="auto"/>
          </w:tcPr>
          <w:p w14:paraId="74BE7A2B"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Letter </w:t>
            </w:r>
          </w:p>
        </w:tc>
        <w:tc>
          <w:tcPr>
            <w:tcW w:w="1658" w:type="dxa"/>
            <w:shd w:val="clear" w:color="auto" w:fill="auto"/>
          </w:tcPr>
          <w:p w14:paraId="4A61A9E6"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Actions </w:t>
            </w:r>
          </w:p>
        </w:tc>
        <w:tc>
          <w:tcPr>
            <w:tcW w:w="959" w:type="dxa"/>
            <w:shd w:val="clear" w:color="auto" w:fill="auto"/>
          </w:tcPr>
          <w:p w14:paraId="1FBFB426"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Anytime </w:t>
            </w:r>
          </w:p>
        </w:tc>
        <w:tc>
          <w:tcPr>
            <w:tcW w:w="1545" w:type="dxa"/>
            <w:shd w:val="clear" w:color="auto" w:fill="auto"/>
          </w:tcPr>
          <w:p w14:paraId="186ED63F" w14:textId="77777777" w:rsidR="00200372" w:rsidRPr="00200372" w:rsidRDefault="00200372" w:rsidP="00200372">
            <w:pPr>
              <w:spacing w:line="360" w:lineRule="auto"/>
              <w:jc w:val="both"/>
              <w:rPr>
                <w:rFonts w:ascii="Arial" w:hAnsi="Arial" w:cs="Arial"/>
              </w:rPr>
            </w:pPr>
            <w:r w:rsidRPr="00200372">
              <w:rPr>
                <w:rFonts w:ascii="Arial" w:hAnsi="Arial" w:cs="Arial"/>
              </w:rPr>
              <w:t>Project manager/client</w:t>
            </w:r>
          </w:p>
        </w:tc>
        <w:tc>
          <w:tcPr>
            <w:tcW w:w="1320" w:type="dxa"/>
            <w:shd w:val="clear" w:color="auto" w:fill="auto"/>
          </w:tcPr>
          <w:p w14:paraId="6F1DEA74" w14:textId="77777777" w:rsidR="00200372" w:rsidRPr="00200372" w:rsidRDefault="00200372" w:rsidP="00200372">
            <w:pPr>
              <w:spacing w:line="360" w:lineRule="auto"/>
              <w:jc w:val="both"/>
              <w:rPr>
                <w:rFonts w:ascii="Arial" w:hAnsi="Arial" w:cs="Arial"/>
              </w:rPr>
            </w:pPr>
            <w:r w:rsidRPr="00200372">
              <w:rPr>
                <w:rFonts w:ascii="Arial" w:hAnsi="Arial" w:cs="Arial"/>
              </w:rPr>
              <w:t>Current situation</w:t>
            </w:r>
          </w:p>
        </w:tc>
        <w:tc>
          <w:tcPr>
            <w:tcW w:w="1174" w:type="dxa"/>
            <w:shd w:val="clear" w:color="auto" w:fill="auto"/>
          </w:tcPr>
          <w:p w14:paraId="69B84D7D"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Resolution </w:t>
            </w:r>
          </w:p>
        </w:tc>
      </w:tr>
      <w:tr w:rsidR="00200372" w:rsidRPr="00200372" w14:paraId="46EE75E4" w14:textId="77777777" w:rsidTr="002B6972">
        <w:tblPrEx>
          <w:tblLook w:val="04A0" w:firstRow="1" w:lastRow="0" w:firstColumn="1" w:lastColumn="0" w:noHBand="0" w:noVBand="1"/>
        </w:tblPrEx>
        <w:tc>
          <w:tcPr>
            <w:tcW w:w="1308" w:type="dxa"/>
            <w:shd w:val="clear" w:color="auto" w:fill="auto"/>
          </w:tcPr>
          <w:p w14:paraId="2D79E50F"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Working team member</w:t>
            </w:r>
          </w:p>
        </w:tc>
        <w:tc>
          <w:tcPr>
            <w:tcW w:w="1612" w:type="dxa"/>
            <w:shd w:val="clear" w:color="auto" w:fill="auto"/>
          </w:tcPr>
          <w:p w14:paraId="38553742" w14:textId="77777777" w:rsidR="00200372" w:rsidRPr="00200372" w:rsidRDefault="00200372" w:rsidP="00200372">
            <w:pPr>
              <w:spacing w:line="360" w:lineRule="auto"/>
              <w:jc w:val="both"/>
              <w:rPr>
                <w:rFonts w:ascii="Arial" w:hAnsi="Arial" w:cs="Arial"/>
              </w:rPr>
            </w:pPr>
            <w:r w:rsidRPr="00200372">
              <w:rPr>
                <w:rFonts w:ascii="Arial" w:hAnsi="Arial" w:cs="Arial"/>
              </w:rPr>
              <w:t>Email/phone call/visual meeting</w:t>
            </w:r>
          </w:p>
        </w:tc>
        <w:tc>
          <w:tcPr>
            <w:tcW w:w="1658" w:type="dxa"/>
            <w:shd w:val="clear" w:color="auto" w:fill="auto"/>
          </w:tcPr>
          <w:p w14:paraId="3835AB67" w14:textId="77777777" w:rsidR="00200372" w:rsidRPr="00200372" w:rsidRDefault="00200372" w:rsidP="00200372">
            <w:pPr>
              <w:spacing w:line="360" w:lineRule="auto"/>
              <w:jc w:val="both"/>
              <w:rPr>
                <w:rFonts w:ascii="Arial" w:hAnsi="Arial" w:cs="Arial"/>
              </w:rPr>
            </w:pPr>
            <w:r w:rsidRPr="00200372">
              <w:rPr>
                <w:rFonts w:ascii="Arial" w:hAnsi="Arial" w:cs="Arial"/>
              </w:rPr>
              <w:t>Progress/issues</w:t>
            </w:r>
          </w:p>
        </w:tc>
        <w:tc>
          <w:tcPr>
            <w:tcW w:w="959" w:type="dxa"/>
            <w:shd w:val="clear" w:color="auto" w:fill="auto"/>
          </w:tcPr>
          <w:p w14:paraId="7DFD72BE"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Anytime </w:t>
            </w:r>
          </w:p>
        </w:tc>
        <w:tc>
          <w:tcPr>
            <w:tcW w:w="1545" w:type="dxa"/>
            <w:shd w:val="clear" w:color="auto" w:fill="auto"/>
          </w:tcPr>
          <w:p w14:paraId="7F27EB8A" w14:textId="77777777" w:rsidR="00200372" w:rsidRPr="00200372" w:rsidRDefault="00200372" w:rsidP="00200372">
            <w:pPr>
              <w:spacing w:line="360" w:lineRule="auto"/>
              <w:jc w:val="both"/>
              <w:rPr>
                <w:rFonts w:ascii="Arial" w:hAnsi="Arial" w:cs="Arial"/>
              </w:rPr>
            </w:pPr>
            <w:r w:rsidRPr="00200372">
              <w:rPr>
                <w:rFonts w:ascii="Arial" w:hAnsi="Arial" w:cs="Arial"/>
              </w:rPr>
              <w:t>Project manager/PMO</w:t>
            </w:r>
          </w:p>
        </w:tc>
        <w:tc>
          <w:tcPr>
            <w:tcW w:w="1320" w:type="dxa"/>
            <w:shd w:val="clear" w:color="auto" w:fill="auto"/>
          </w:tcPr>
          <w:p w14:paraId="39840B8A" w14:textId="77777777" w:rsidR="00200372" w:rsidRPr="00200372" w:rsidRDefault="00200372" w:rsidP="00200372">
            <w:pPr>
              <w:spacing w:line="360" w:lineRule="auto"/>
              <w:jc w:val="both"/>
              <w:rPr>
                <w:rFonts w:ascii="Arial" w:hAnsi="Arial" w:cs="Arial"/>
              </w:rPr>
            </w:pPr>
            <w:r w:rsidRPr="00200372">
              <w:rPr>
                <w:rFonts w:ascii="Arial" w:hAnsi="Arial" w:cs="Arial"/>
              </w:rPr>
              <w:t>Current situation</w:t>
            </w:r>
          </w:p>
        </w:tc>
        <w:tc>
          <w:tcPr>
            <w:tcW w:w="1174" w:type="dxa"/>
            <w:shd w:val="clear" w:color="auto" w:fill="auto"/>
          </w:tcPr>
          <w:p w14:paraId="19BB7118" w14:textId="77777777" w:rsidR="00200372" w:rsidRPr="00200372" w:rsidRDefault="00200372" w:rsidP="00200372">
            <w:pPr>
              <w:spacing w:line="360" w:lineRule="auto"/>
              <w:jc w:val="both"/>
              <w:rPr>
                <w:rFonts w:ascii="Arial" w:hAnsi="Arial" w:cs="Arial"/>
              </w:rPr>
            </w:pPr>
            <w:r w:rsidRPr="00200372">
              <w:rPr>
                <w:rFonts w:ascii="Arial" w:hAnsi="Arial" w:cs="Arial"/>
              </w:rPr>
              <w:t>feedback</w:t>
            </w:r>
          </w:p>
        </w:tc>
      </w:tr>
      <w:tr w:rsidR="00200372" w:rsidRPr="00200372" w14:paraId="212CC877" w14:textId="77777777" w:rsidTr="002B6972">
        <w:tblPrEx>
          <w:tblLook w:val="04A0" w:firstRow="1" w:lastRow="0" w:firstColumn="1" w:lastColumn="0" w:noHBand="0" w:noVBand="1"/>
        </w:tblPrEx>
        <w:tc>
          <w:tcPr>
            <w:tcW w:w="1308" w:type="dxa"/>
            <w:shd w:val="clear" w:color="auto" w:fill="auto"/>
          </w:tcPr>
          <w:p w14:paraId="452D934E"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 xml:space="preserve">Supplier </w:t>
            </w:r>
          </w:p>
        </w:tc>
        <w:tc>
          <w:tcPr>
            <w:tcW w:w="1612" w:type="dxa"/>
            <w:shd w:val="clear" w:color="auto" w:fill="auto"/>
          </w:tcPr>
          <w:p w14:paraId="0078EB43" w14:textId="77777777" w:rsidR="00200372" w:rsidRPr="00200372" w:rsidRDefault="00200372" w:rsidP="00200372">
            <w:pPr>
              <w:spacing w:line="360" w:lineRule="auto"/>
              <w:jc w:val="both"/>
              <w:rPr>
                <w:rFonts w:ascii="Arial" w:hAnsi="Arial" w:cs="Arial"/>
              </w:rPr>
            </w:pPr>
            <w:r w:rsidRPr="00200372">
              <w:rPr>
                <w:rFonts w:ascii="Arial" w:hAnsi="Arial" w:cs="Arial"/>
              </w:rPr>
              <w:t>Email/phone call</w:t>
            </w:r>
          </w:p>
        </w:tc>
        <w:tc>
          <w:tcPr>
            <w:tcW w:w="1658" w:type="dxa"/>
            <w:shd w:val="clear" w:color="auto" w:fill="auto"/>
          </w:tcPr>
          <w:p w14:paraId="39E6073D" w14:textId="77777777" w:rsidR="00200372" w:rsidRPr="00200372" w:rsidRDefault="00200372" w:rsidP="00200372">
            <w:pPr>
              <w:spacing w:line="360" w:lineRule="auto"/>
              <w:jc w:val="both"/>
              <w:rPr>
                <w:rFonts w:ascii="Arial" w:hAnsi="Arial" w:cs="Arial"/>
              </w:rPr>
            </w:pPr>
            <w:r w:rsidRPr="00200372">
              <w:rPr>
                <w:rFonts w:ascii="Arial" w:hAnsi="Arial" w:cs="Arial"/>
              </w:rPr>
              <w:t>order</w:t>
            </w:r>
          </w:p>
        </w:tc>
        <w:tc>
          <w:tcPr>
            <w:tcW w:w="959" w:type="dxa"/>
            <w:shd w:val="clear" w:color="auto" w:fill="auto"/>
          </w:tcPr>
          <w:p w14:paraId="48B074D8"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Anytime </w:t>
            </w:r>
          </w:p>
        </w:tc>
        <w:tc>
          <w:tcPr>
            <w:tcW w:w="1545" w:type="dxa"/>
            <w:shd w:val="clear" w:color="auto" w:fill="auto"/>
          </w:tcPr>
          <w:p w14:paraId="347F64ED" w14:textId="77777777" w:rsidR="00200372" w:rsidRPr="00200372" w:rsidRDefault="00200372" w:rsidP="00200372">
            <w:pPr>
              <w:spacing w:line="360" w:lineRule="auto"/>
              <w:jc w:val="both"/>
              <w:rPr>
                <w:rFonts w:ascii="Arial" w:hAnsi="Arial" w:cs="Arial"/>
              </w:rPr>
            </w:pPr>
            <w:r w:rsidRPr="00200372">
              <w:rPr>
                <w:rFonts w:ascii="Arial" w:hAnsi="Arial" w:cs="Arial"/>
              </w:rPr>
              <w:t>Team member</w:t>
            </w:r>
          </w:p>
        </w:tc>
        <w:tc>
          <w:tcPr>
            <w:tcW w:w="1320" w:type="dxa"/>
            <w:shd w:val="clear" w:color="auto" w:fill="auto"/>
          </w:tcPr>
          <w:p w14:paraId="164FA580" w14:textId="77777777" w:rsidR="00200372" w:rsidRPr="00200372" w:rsidRDefault="00200372" w:rsidP="00200372">
            <w:pPr>
              <w:spacing w:line="360" w:lineRule="auto"/>
              <w:jc w:val="both"/>
              <w:rPr>
                <w:rFonts w:ascii="Arial" w:hAnsi="Arial" w:cs="Arial"/>
              </w:rPr>
            </w:pPr>
            <w:r w:rsidRPr="00200372">
              <w:rPr>
                <w:rFonts w:ascii="Arial" w:hAnsi="Arial" w:cs="Arial"/>
              </w:rPr>
              <w:t>confirmation</w:t>
            </w:r>
          </w:p>
        </w:tc>
        <w:tc>
          <w:tcPr>
            <w:tcW w:w="1174" w:type="dxa"/>
            <w:shd w:val="clear" w:color="auto" w:fill="auto"/>
          </w:tcPr>
          <w:p w14:paraId="088CEB55"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Response </w:t>
            </w:r>
          </w:p>
        </w:tc>
      </w:tr>
      <w:tr w:rsidR="00200372" w:rsidRPr="00200372" w14:paraId="66013059" w14:textId="77777777" w:rsidTr="002B6972">
        <w:tblPrEx>
          <w:tblLook w:val="04A0" w:firstRow="1" w:lastRow="0" w:firstColumn="1" w:lastColumn="0" w:noHBand="0" w:noVBand="1"/>
        </w:tblPrEx>
        <w:tc>
          <w:tcPr>
            <w:tcW w:w="1308" w:type="dxa"/>
            <w:shd w:val="clear" w:color="auto" w:fill="auto"/>
          </w:tcPr>
          <w:p w14:paraId="4E1333A1"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 xml:space="preserve">PMO </w:t>
            </w:r>
          </w:p>
        </w:tc>
        <w:tc>
          <w:tcPr>
            <w:tcW w:w="1612" w:type="dxa"/>
            <w:shd w:val="clear" w:color="auto" w:fill="auto"/>
          </w:tcPr>
          <w:p w14:paraId="51B07C62" w14:textId="77777777" w:rsidR="00200372" w:rsidRPr="00200372" w:rsidRDefault="00200372" w:rsidP="00200372">
            <w:pPr>
              <w:spacing w:line="360" w:lineRule="auto"/>
              <w:jc w:val="both"/>
              <w:rPr>
                <w:rFonts w:ascii="Arial" w:hAnsi="Arial" w:cs="Arial"/>
              </w:rPr>
            </w:pPr>
            <w:r w:rsidRPr="00200372">
              <w:rPr>
                <w:rFonts w:ascii="Arial" w:hAnsi="Arial" w:cs="Arial"/>
              </w:rPr>
              <w:t>Email/phone call/visual meeting</w:t>
            </w:r>
          </w:p>
        </w:tc>
        <w:tc>
          <w:tcPr>
            <w:tcW w:w="1658" w:type="dxa"/>
            <w:shd w:val="clear" w:color="auto" w:fill="auto"/>
          </w:tcPr>
          <w:p w14:paraId="7AA08DB8" w14:textId="77777777" w:rsidR="00200372" w:rsidRPr="00200372" w:rsidRDefault="00200372" w:rsidP="00200372">
            <w:pPr>
              <w:spacing w:line="360" w:lineRule="auto"/>
              <w:jc w:val="both"/>
              <w:rPr>
                <w:rFonts w:ascii="Arial" w:hAnsi="Arial" w:cs="Arial"/>
              </w:rPr>
            </w:pPr>
            <w:r w:rsidRPr="00200372">
              <w:rPr>
                <w:rFonts w:ascii="Arial" w:hAnsi="Arial" w:cs="Arial"/>
              </w:rPr>
              <w:t>Progress/issues</w:t>
            </w:r>
          </w:p>
        </w:tc>
        <w:tc>
          <w:tcPr>
            <w:tcW w:w="959" w:type="dxa"/>
            <w:shd w:val="clear" w:color="auto" w:fill="auto"/>
          </w:tcPr>
          <w:p w14:paraId="7C69CF0A"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Anytime </w:t>
            </w:r>
          </w:p>
        </w:tc>
        <w:tc>
          <w:tcPr>
            <w:tcW w:w="1545" w:type="dxa"/>
            <w:shd w:val="clear" w:color="auto" w:fill="auto"/>
          </w:tcPr>
          <w:p w14:paraId="0238B4F0" w14:textId="77777777" w:rsidR="00200372" w:rsidRPr="00200372" w:rsidRDefault="00200372" w:rsidP="00200372">
            <w:pPr>
              <w:spacing w:line="360" w:lineRule="auto"/>
              <w:jc w:val="both"/>
              <w:rPr>
                <w:rFonts w:ascii="Arial" w:hAnsi="Arial" w:cs="Arial"/>
              </w:rPr>
            </w:pPr>
            <w:r w:rsidRPr="00200372">
              <w:rPr>
                <w:rFonts w:ascii="Arial" w:hAnsi="Arial" w:cs="Arial"/>
              </w:rPr>
              <w:t xml:space="preserve">Team members </w:t>
            </w:r>
          </w:p>
        </w:tc>
        <w:tc>
          <w:tcPr>
            <w:tcW w:w="1320" w:type="dxa"/>
            <w:shd w:val="clear" w:color="auto" w:fill="auto"/>
          </w:tcPr>
          <w:p w14:paraId="548209DE" w14:textId="77777777" w:rsidR="00200372" w:rsidRPr="00200372" w:rsidRDefault="00200372" w:rsidP="00200372">
            <w:pPr>
              <w:spacing w:line="360" w:lineRule="auto"/>
              <w:jc w:val="both"/>
              <w:rPr>
                <w:rFonts w:ascii="Arial" w:hAnsi="Arial" w:cs="Arial"/>
              </w:rPr>
            </w:pPr>
            <w:r w:rsidRPr="00200372">
              <w:rPr>
                <w:rFonts w:ascii="Arial" w:hAnsi="Arial" w:cs="Arial"/>
              </w:rPr>
              <w:t>Current situation</w:t>
            </w:r>
          </w:p>
        </w:tc>
        <w:tc>
          <w:tcPr>
            <w:tcW w:w="1174" w:type="dxa"/>
            <w:shd w:val="clear" w:color="auto" w:fill="auto"/>
          </w:tcPr>
          <w:p w14:paraId="1BC169B6" w14:textId="77777777" w:rsidR="00200372" w:rsidRPr="00200372" w:rsidRDefault="00200372" w:rsidP="00200372">
            <w:pPr>
              <w:spacing w:line="360" w:lineRule="auto"/>
              <w:jc w:val="both"/>
              <w:rPr>
                <w:rFonts w:ascii="Arial" w:hAnsi="Arial" w:cs="Arial"/>
              </w:rPr>
            </w:pPr>
            <w:r w:rsidRPr="00200372">
              <w:rPr>
                <w:rFonts w:ascii="Arial" w:hAnsi="Arial" w:cs="Arial"/>
              </w:rPr>
              <w:t>feedback</w:t>
            </w:r>
          </w:p>
        </w:tc>
      </w:tr>
      <w:tr w:rsidR="00200372" w:rsidRPr="00200372" w14:paraId="1F68001C" w14:textId="77777777" w:rsidTr="002B6972">
        <w:tblPrEx>
          <w:tblLook w:val="04A0" w:firstRow="1" w:lastRow="0" w:firstColumn="1" w:lastColumn="0" w:noHBand="0" w:noVBand="1"/>
        </w:tblPrEx>
        <w:tc>
          <w:tcPr>
            <w:tcW w:w="1308" w:type="dxa"/>
            <w:shd w:val="clear" w:color="auto" w:fill="auto"/>
          </w:tcPr>
          <w:p w14:paraId="56A8C03D" w14:textId="77777777" w:rsidR="00200372" w:rsidRPr="00200372" w:rsidRDefault="00200372" w:rsidP="00200372">
            <w:pPr>
              <w:spacing w:line="360" w:lineRule="auto"/>
              <w:jc w:val="both"/>
              <w:rPr>
                <w:rFonts w:ascii="Arial" w:hAnsi="Arial" w:cs="Arial"/>
                <w:b/>
                <w:bCs/>
              </w:rPr>
            </w:pPr>
            <w:r w:rsidRPr="00200372">
              <w:rPr>
                <w:rFonts w:ascii="Arial" w:hAnsi="Arial" w:cs="Arial"/>
                <w:b/>
                <w:bCs/>
              </w:rPr>
              <w:t>Project manager</w:t>
            </w:r>
          </w:p>
        </w:tc>
        <w:tc>
          <w:tcPr>
            <w:tcW w:w="1612" w:type="dxa"/>
            <w:shd w:val="clear" w:color="auto" w:fill="auto"/>
          </w:tcPr>
          <w:p w14:paraId="22E3D24F" w14:textId="77777777" w:rsidR="00200372" w:rsidRPr="00200372" w:rsidRDefault="00200372" w:rsidP="00200372">
            <w:pPr>
              <w:spacing w:line="360" w:lineRule="auto"/>
              <w:jc w:val="both"/>
              <w:rPr>
                <w:rFonts w:ascii="Arial" w:hAnsi="Arial" w:cs="Arial"/>
              </w:rPr>
            </w:pPr>
            <w:r w:rsidRPr="00200372">
              <w:rPr>
                <w:rFonts w:ascii="Arial" w:hAnsi="Arial" w:cs="Arial"/>
              </w:rPr>
              <w:t>Email/phone call/visual meeting</w:t>
            </w:r>
          </w:p>
        </w:tc>
        <w:tc>
          <w:tcPr>
            <w:tcW w:w="1658" w:type="dxa"/>
            <w:shd w:val="clear" w:color="auto" w:fill="auto"/>
          </w:tcPr>
          <w:p w14:paraId="1907D4A1" w14:textId="77777777" w:rsidR="00200372" w:rsidRPr="00200372" w:rsidRDefault="00200372" w:rsidP="00200372">
            <w:pPr>
              <w:spacing w:line="360" w:lineRule="auto"/>
              <w:jc w:val="both"/>
              <w:rPr>
                <w:rFonts w:ascii="Arial" w:hAnsi="Arial" w:cs="Arial"/>
              </w:rPr>
            </w:pPr>
            <w:r w:rsidRPr="00200372">
              <w:rPr>
                <w:rFonts w:ascii="Arial" w:hAnsi="Arial" w:cs="Arial"/>
              </w:rPr>
              <w:t>Progress/issues</w:t>
            </w:r>
          </w:p>
        </w:tc>
        <w:tc>
          <w:tcPr>
            <w:tcW w:w="959" w:type="dxa"/>
            <w:shd w:val="clear" w:color="auto" w:fill="auto"/>
          </w:tcPr>
          <w:p w14:paraId="5C74D33E" w14:textId="77777777" w:rsidR="00200372" w:rsidRPr="00200372" w:rsidRDefault="00200372" w:rsidP="00200372">
            <w:pPr>
              <w:spacing w:line="360" w:lineRule="auto"/>
              <w:jc w:val="both"/>
              <w:rPr>
                <w:rFonts w:ascii="Arial" w:hAnsi="Arial" w:cs="Arial"/>
              </w:rPr>
            </w:pPr>
            <w:r w:rsidRPr="00200372">
              <w:rPr>
                <w:rFonts w:ascii="Arial" w:hAnsi="Arial" w:cs="Arial"/>
              </w:rPr>
              <w:t>Anytime</w:t>
            </w:r>
          </w:p>
        </w:tc>
        <w:tc>
          <w:tcPr>
            <w:tcW w:w="1545" w:type="dxa"/>
            <w:shd w:val="clear" w:color="auto" w:fill="auto"/>
          </w:tcPr>
          <w:p w14:paraId="08D8D88E" w14:textId="77777777" w:rsidR="00200372" w:rsidRPr="00200372" w:rsidRDefault="00200372" w:rsidP="00200372">
            <w:pPr>
              <w:spacing w:line="360" w:lineRule="auto"/>
              <w:jc w:val="both"/>
              <w:rPr>
                <w:rFonts w:ascii="Arial" w:hAnsi="Arial" w:cs="Arial"/>
              </w:rPr>
            </w:pPr>
            <w:r w:rsidRPr="00200372">
              <w:rPr>
                <w:rFonts w:ascii="Arial" w:hAnsi="Arial" w:cs="Arial"/>
              </w:rPr>
              <w:t>All stakeholders</w:t>
            </w:r>
          </w:p>
        </w:tc>
        <w:tc>
          <w:tcPr>
            <w:tcW w:w="1320" w:type="dxa"/>
            <w:shd w:val="clear" w:color="auto" w:fill="auto"/>
          </w:tcPr>
          <w:p w14:paraId="01F869B3" w14:textId="77777777" w:rsidR="00200372" w:rsidRPr="00200372" w:rsidRDefault="00200372" w:rsidP="00200372">
            <w:pPr>
              <w:spacing w:line="360" w:lineRule="auto"/>
              <w:jc w:val="both"/>
              <w:rPr>
                <w:rFonts w:ascii="Arial" w:hAnsi="Arial" w:cs="Arial"/>
              </w:rPr>
            </w:pPr>
            <w:r w:rsidRPr="00200372">
              <w:rPr>
                <w:rFonts w:ascii="Arial" w:hAnsi="Arial" w:cs="Arial"/>
              </w:rPr>
              <w:t>Current situation</w:t>
            </w:r>
          </w:p>
        </w:tc>
        <w:tc>
          <w:tcPr>
            <w:tcW w:w="1174" w:type="dxa"/>
            <w:shd w:val="clear" w:color="auto" w:fill="auto"/>
          </w:tcPr>
          <w:p w14:paraId="31FBAEA7" w14:textId="77777777" w:rsidR="00200372" w:rsidRPr="00200372" w:rsidRDefault="00200372" w:rsidP="00200372">
            <w:pPr>
              <w:spacing w:line="360" w:lineRule="auto"/>
              <w:jc w:val="both"/>
              <w:rPr>
                <w:rFonts w:ascii="Arial" w:hAnsi="Arial" w:cs="Arial"/>
              </w:rPr>
            </w:pPr>
            <w:r w:rsidRPr="00200372">
              <w:rPr>
                <w:rFonts w:ascii="Arial" w:hAnsi="Arial" w:cs="Arial"/>
              </w:rPr>
              <w:t>feedback</w:t>
            </w:r>
          </w:p>
        </w:tc>
      </w:tr>
    </w:tbl>
    <w:p w14:paraId="73D8E891" w14:textId="77777777" w:rsidR="00200372" w:rsidRPr="00200372" w:rsidRDefault="00200372" w:rsidP="00200372">
      <w:pPr>
        <w:spacing w:line="360" w:lineRule="auto"/>
        <w:jc w:val="both"/>
        <w:rPr>
          <w:rFonts w:ascii="Arial" w:hAnsi="Arial" w:cs="Arial"/>
        </w:rPr>
      </w:pPr>
    </w:p>
    <w:p w14:paraId="635EFDEE" w14:textId="77777777" w:rsidR="00200372" w:rsidRPr="00200372" w:rsidRDefault="00200372" w:rsidP="00200372">
      <w:pPr>
        <w:spacing w:line="360" w:lineRule="auto"/>
        <w:jc w:val="both"/>
        <w:rPr>
          <w:rFonts w:ascii="Arial" w:hAnsi="Arial" w:cs="Arial"/>
        </w:rPr>
      </w:pPr>
      <w:r w:rsidRPr="00200372">
        <w:rPr>
          <w:rFonts w:ascii="Arial" w:hAnsi="Arial" w:cs="Arial"/>
        </w:rPr>
        <w:t>Table 1.3</w:t>
      </w:r>
    </w:p>
    <w:p w14:paraId="1D487FA0" w14:textId="77777777" w:rsidR="00200372" w:rsidRPr="00200372" w:rsidRDefault="00200372" w:rsidP="00200372">
      <w:pPr>
        <w:shd w:val="clear" w:color="auto" w:fill="FFFFFF"/>
        <w:spacing w:before="100" w:beforeAutospacing="1" w:after="100" w:afterAutospacing="1" w:line="360" w:lineRule="auto"/>
        <w:jc w:val="both"/>
        <w:rPr>
          <w:rFonts w:ascii="Arial" w:eastAsia="Times New Roman" w:hAnsi="Arial" w:cs="Arial"/>
          <w:color w:val="222222"/>
        </w:rPr>
      </w:pPr>
      <w:r w:rsidRPr="00200372">
        <w:rPr>
          <w:rFonts w:ascii="Arial" w:eastAsia="Times New Roman" w:hAnsi="Arial" w:cs="Arial"/>
          <w:color w:val="000000"/>
          <w:shd w:val="clear" w:color="auto" w:fill="FFFFFF"/>
        </w:rPr>
        <w:t>The table below identifies the task sequence and shows the predecessor, optimistic, most likely, pessimistic, and expected time.</w:t>
      </w:r>
    </w:p>
    <w:tbl>
      <w:tblPr>
        <w:tblpPr w:leftFromText="180" w:rightFromText="180" w:vertAnchor="text" w:tblpX="9609" w:tblpY="-7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200372" w:rsidRPr="00200372" w14:paraId="2D82F93D" w14:textId="77777777" w:rsidTr="002B6972">
        <w:trPr>
          <w:trHeight w:val="180"/>
        </w:trPr>
        <w:tc>
          <w:tcPr>
            <w:tcW w:w="324" w:type="dxa"/>
            <w:tcBorders>
              <w:top w:val="nil"/>
              <w:left w:val="nil"/>
              <w:right w:val="nil"/>
            </w:tcBorders>
          </w:tcPr>
          <w:p w14:paraId="0154CE82"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p>
        </w:tc>
      </w:tr>
    </w:tbl>
    <w:p w14:paraId="14A072DA" w14:textId="77777777" w:rsidR="00200372" w:rsidRPr="00200372" w:rsidRDefault="00200372" w:rsidP="00200372">
      <w:pPr>
        <w:shd w:val="clear" w:color="auto" w:fill="FFFFFF"/>
        <w:spacing w:after="0" w:line="360" w:lineRule="auto"/>
        <w:jc w:val="both"/>
        <w:rPr>
          <w:rFonts w:ascii="Arial" w:eastAsia="Times New Roman" w:hAnsi="Arial" w:cs="Arial"/>
          <w:color w:val="000000"/>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2229"/>
        <w:gridCol w:w="1254"/>
        <w:gridCol w:w="1027"/>
        <w:gridCol w:w="627"/>
        <w:gridCol w:w="1140"/>
        <w:gridCol w:w="987"/>
      </w:tblGrid>
      <w:tr w:rsidR="00200372" w:rsidRPr="00200372" w14:paraId="4DE5EF9A" w14:textId="77777777" w:rsidTr="002B6972">
        <w:tc>
          <w:tcPr>
            <w:tcW w:w="1368" w:type="dxa"/>
            <w:shd w:val="clear" w:color="auto" w:fill="auto"/>
          </w:tcPr>
          <w:p w14:paraId="6A62E46E"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Task</w:t>
            </w:r>
          </w:p>
          <w:p w14:paraId="6EE2403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Identifier</w:t>
            </w:r>
          </w:p>
        </w:tc>
        <w:tc>
          <w:tcPr>
            <w:tcW w:w="1368" w:type="dxa"/>
            <w:shd w:val="clear" w:color="auto" w:fill="auto"/>
          </w:tcPr>
          <w:p w14:paraId="78C75872"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Task Description</w:t>
            </w:r>
          </w:p>
        </w:tc>
        <w:tc>
          <w:tcPr>
            <w:tcW w:w="1368" w:type="dxa"/>
            <w:shd w:val="clear" w:color="auto" w:fill="auto"/>
          </w:tcPr>
          <w:p w14:paraId="12990A0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Predecessor Task (s)</w:t>
            </w:r>
          </w:p>
        </w:tc>
        <w:tc>
          <w:tcPr>
            <w:tcW w:w="1368" w:type="dxa"/>
            <w:shd w:val="clear" w:color="auto" w:fill="auto"/>
          </w:tcPr>
          <w:p w14:paraId="14223E5B"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Optimistic Time (O)</w:t>
            </w:r>
          </w:p>
        </w:tc>
        <w:tc>
          <w:tcPr>
            <w:tcW w:w="1368" w:type="dxa"/>
            <w:shd w:val="clear" w:color="auto" w:fill="auto"/>
          </w:tcPr>
          <w:p w14:paraId="00BEE90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Most likely</w:t>
            </w:r>
          </w:p>
        </w:tc>
        <w:tc>
          <w:tcPr>
            <w:tcW w:w="1368" w:type="dxa"/>
            <w:shd w:val="clear" w:color="auto" w:fill="auto"/>
          </w:tcPr>
          <w:p w14:paraId="36FF4FD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Pessimistic Time (P)</w:t>
            </w:r>
          </w:p>
        </w:tc>
        <w:tc>
          <w:tcPr>
            <w:tcW w:w="1368" w:type="dxa"/>
            <w:shd w:val="clear" w:color="auto" w:fill="auto"/>
          </w:tcPr>
          <w:p w14:paraId="7BA6ED2E"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Expected Time (E)</w:t>
            </w:r>
          </w:p>
        </w:tc>
      </w:tr>
      <w:tr w:rsidR="00200372" w:rsidRPr="00200372" w14:paraId="573DDB18" w14:textId="77777777" w:rsidTr="002B6972">
        <w:tc>
          <w:tcPr>
            <w:tcW w:w="1368" w:type="dxa"/>
            <w:shd w:val="clear" w:color="auto" w:fill="auto"/>
          </w:tcPr>
          <w:p w14:paraId="0925C462"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w:t>
            </w:r>
          </w:p>
        </w:tc>
        <w:tc>
          <w:tcPr>
            <w:tcW w:w="1368" w:type="dxa"/>
            <w:shd w:val="clear" w:color="auto" w:fill="auto"/>
          </w:tcPr>
          <w:p w14:paraId="08EBAA7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Establish project</w:t>
            </w:r>
          </w:p>
        </w:tc>
        <w:tc>
          <w:tcPr>
            <w:tcW w:w="1368" w:type="dxa"/>
            <w:shd w:val="clear" w:color="auto" w:fill="auto"/>
          </w:tcPr>
          <w:p w14:paraId="53F82A71"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p>
        </w:tc>
        <w:tc>
          <w:tcPr>
            <w:tcW w:w="1368" w:type="dxa"/>
            <w:shd w:val="clear" w:color="auto" w:fill="auto"/>
          </w:tcPr>
          <w:p w14:paraId="72811142"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w:t>
            </w:r>
          </w:p>
        </w:tc>
        <w:tc>
          <w:tcPr>
            <w:tcW w:w="1368" w:type="dxa"/>
            <w:shd w:val="clear" w:color="auto" w:fill="auto"/>
          </w:tcPr>
          <w:p w14:paraId="5C7FF382" w14:textId="2817FD67"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2</w:t>
            </w:r>
          </w:p>
        </w:tc>
        <w:tc>
          <w:tcPr>
            <w:tcW w:w="1368" w:type="dxa"/>
            <w:shd w:val="clear" w:color="auto" w:fill="auto"/>
          </w:tcPr>
          <w:p w14:paraId="33AD96AC" w14:textId="3B612273"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w:t>
            </w:r>
          </w:p>
        </w:tc>
        <w:tc>
          <w:tcPr>
            <w:tcW w:w="1368" w:type="dxa"/>
            <w:shd w:val="clear" w:color="auto" w:fill="auto"/>
          </w:tcPr>
          <w:p w14:paraId="257A1329" w14:textId="3AD6AC1B"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9.5</w:t>
            </w:r>
          </w:p>
        </w:tc>
      </w:tr>
      <w:tr w:rsidR="00200372" w:rsidRPr="00200372" w14:paraId="73AA82A4" w14:textId="77777777" w:rsidTr="002B6972">
        <w:tc>
          <w:tcPr>
            <w:tcW w:w="1368" w:type="dxa"/>
            <w:shd w:val="clear" w:color="auto" w:fill="auto"/>
          </w:tcPr>
          <w:p w14:paraId="7B0B0154"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w:t>
            </w:r>
          </w:p>
        </w:tc>
        <w:tc>
          <w:tcPr>
            <w:tcW w:w="1368" w:type="dxa"/>
            <w:shd w:val="clear" w:color="auto" w:fill="auto"/>
          </w:tcPr>
          <w:p w14:paraId="703EFD02"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Stakeholder requirement</w:t>
            </w:r>
          </w:p>
        </w:tc>
        <w:tc>
          <w:tcPr>
            <w:tcW w:w="1368" w:type="dxa"/>
            <w:shd w:val="clear" w:color="auto" w:fill="auto"/>
          </w:tcPr>
          <w:p w14:paraId="3B7D1B8E"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w:t>
            </w:r>
          </w:p>
        </w:tc>
        <w:tc>
          <w:tcPr>
            <w:tcW w:w="1368" w:type="dxa"/>
            <w:shd w:val="clear" w:color="auto" w:fill="auto"/>
          </w:tcPr>
          <w:p w14:paraId="4996EABB"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w:t>
            </w:r>
          </w:p>
        </w:tc>
        <w:tc>
          <w:tcPr>
            <w:tcW w:w="1368" w:type="dxa"/>
            <w:shd w:val="clear" w:color="auto" w:fill="auto"/>
          </w:tcPr>
          <w:p w14:paraId="3DB7E119" w14:textId="589561B9"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c>
          <w:tcPr>
            <w:tcW w:w="1368" w:type="dxa"/>
            <w:shd w:val="clear" w:color="auto" w:fill="auto"/>
          </w:tcPr>
          <w:p w14:paraId="52435BC4" w14:textId="75D2CED8"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8</w:t>
            </w:r>
          </w:p>
        </w:tc>
        <w:tc>
          <w:tcPr>
            <w:tcW w:w="1368" w:type="dxa"/>
            <w:shd w:val="clear" w:color="auto" w:fill="auto"/>
          </w:tcPr>
          <w:p w14:paraId="7D244651" w14:textId="36ABD204"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4.3</w:t>
            </w:r>
          </w:p>
        </w:tc>
      </w:tr>
      <w:tr w:rsidR="00200372" w:rsidRPr="00200372" w14:paraId="3D205B19" w14:textId="77777777" w:rsidTr="002B6972">
        <w:tc>
          <w:tcPr>
            <w:tcW w:w="1368" w:type="dxa"/>
            <w:shd w:val="clear" w:color="auto" w:fill="auto"/>
          </w:tcPr>
          <w:p w14:paraId="6F62B919"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w:t>
            </w:r>
          </w:p>
        </w:tc>
        <w:tc>
          <w:tcPr>
            <w:tcW w:w="1368" w:type="dxa"/>
            <w:shd w:val="clear" w:color="auto" w:fill="auto"/>
          </w:tcPr>
          <w:p w14:paraId="3963E719"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Scope of work sign off</w:t>
            </w:r>
          </w:p>
        </w:tc>
        <w:tc>
          <w:tcPr>
            <w:tcW w:w="1368" w:type="dxa"/>
            <w:shd w:val="clear" w:color="auto" w:fill="auto"/>
          </w:tcPr>
          <w:p w14:paraId="48A57D0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w:t>
            </w:r>
          </w:p>
        </w:tc>
        <w:tc>
          <w:tcPr>
            <w:tcW w:w="1368" w:type="dxa"/>
            <w:shd w:val="clear" w:color="auto" w:fill="auto"/>
          </w:tcPr>
          <w:p w14:paraId="0FBA524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w:t>
            </w:r>
          </w:p>
        </w:tc>
        <w:tc>
          <w:tcPr>
            <w:tcW w:w="1368" w:type="dxa"/>
            <w:shd w:val="clear" w:color="auto" w:fill="auto"/>
          </w:tcPr>
          <w:p w14:paraId="79F44F3A" w14:textId="1FB0DFAB"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c>
          <w:tcPr>
            <w:tcW w:w="1368" w:type="dxa"/>
            <w:shd w:val="clear" w:color="auto" w:fill="auto"/>
          </w:tcPr>
          <w:p w14:paraId="2C905C8E" w14:textId="5F815C84"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7</w:t>
            </w:r>
          </w:p>
        </w:tc>
        <w:tc>
          <w:tcPr>
            <w:tcW w:w="1368" w:type="dxa"/>
            <w:shd w:val="clear" w:color="auto" w:fill="auto"/>
          </w:tcPr>
          <w:p w14:paraId="393B906C" w14:textId="00C7130B"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r>
      <w:tr w:rsidR="00200372" w:rsidRPr="00200372" w14:paraId="078AAE53" w14:textId="77777777" w:rsidTr="002B6972">
        <w:tc>
          <w:tcPr>
            <w:tcW w:w="1368" w:type="dxa"/>
            <w:shd w:val="clear" w:color="auto" w:fill="auto"/>
          </w:tcPr>
          <w:p w14:paraId="1D539C1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4</w:t>
            </w:r>
          </w:p>
        </w:tc>
        <w:tc>
          <w:tcPr>
            <w:tcW w:w="1368" w:type="dxa"/>
            <w:shd w:val="clear" w:color="auto" w:fill="auto"/>
          </w:tcPr>
          <w:p w14:paraId="2B97AED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Architectural design</w:t>
            </w:r>
          </w:p>
        </w:tc>
        <w:tc>
          <w:tcPr>
            <w:tcW w:w="1368" w:type="dxa"/>
            <w:shd w:val="clear" w:color="auto" w:fill="auto"/>
          </w:tcPr>
          <w:p w14:paraId="751B4671"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w:t>
            </w:r>
          </w:p>
        </w:tc>
        <w:tc>
          <w:tcPr>
            <w:tcW w:w="1368" w:type="dxa"/>
            <w:shd w:val="clear" w:color="auto" w:fill="auto"/>
          </w:tcPr>
          <w:p w14:paraId="326A632C"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w:t>
            </w:r>
          </w:p>
        </w:tc>
        <w:tc>
          <w:tcPr>
            <w:tcW w:w="1368" w:type="dxa"/>
            <w:shd w:val="clear" w:color="auto" w:fill="auto"/>
          </w:tcPr>
          <w:p w14:paraId="366B6E38" w14:textId="70322D5D"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8</w:t>
            </w:r>
          </w:p>
        </w:tc>
        <w:tc>
          <w:tcPr>
            <w:tcW w:w="1368" w:type="dxa"/>
            <w:shd w:val="clear" w:color="auto" w:fill="auto"/>
          </w:tcPr>
          <w:p w14:paraId="52702F03" w14:textId="26061260"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10</w:t>
            </w:r>
          </w:p>
        </w:tc>
        <w:tc>
          <w:tcPr>
            <w:tcW w:w="1368" w:type="dxa"/>
            <w:shd w:val="clear" w:color="auto" w:fill="auto"/>
          </w:tcPr>
          <w:p w14:paraId="34C869AC" w14:textId="0FD06B50"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7.5</w:t>
            </w:r>
          </w:p>
        </w:tc>
      </w:tr>
      <w:tr w:rsidR="00200372" w:rsidRPr="00200372" w14:paraId="49AD37A6" w14:textId="77777777" w:rsidTr="002B6972">
        <w:tc>
          <w:tcPr>
            <w:tcW w:w="1368" w:type="dxa"/>
            <w:shd w:val="clear" w:color="auto" w:fill="auto"/>
          </w:tcPr>
          <w:p w14:paraId="6E4E5A8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5</w:t>
            </w:r>
          </w:p>
        </w:tc>
        <w:tc>
          <w:tcPr>
            <w:tcW w:w="1368" w:type="dxa"/>
            <w:shd w:val="clear" w:color="auto" w:fill="auto"/>
          </w:tcPr>
          <w:p w14:paraId="4EF3C59C"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Government permit/approval</w:t>
            </w:r>
          </w:p>
        </w:tc>
        <w:tc>
          <w:tcPr>
            <w:tcW w:w="1368" w:type="dxa"/>
            <w:shd w:val="clear" w:color="auto" w:fill="auto"/>
          </w:tcPr>
          <w:p w14:paraId="78F0C01E"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4</w:t>
            </w:r>
          </w:p>
        </w:tc>
        <w:tc>
          <w:tcPr>
            <w:tcW w:w="1368" w:type="dxa"/>
            <w:shd w:val="clear" w:color="auto" w:fill="auto"/>
          </w:tcPr>
          <w:p w14:paraId="470745EB"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15</w:t>
            </w:r>
          </w:p>
        </w:tc>
        <w:tc>
          <w:tcPr>
            <w:tcW w:w="1368" w:type="dxa"/>
            <w:shd w:val="clear" w:color="auto" w:fill="auto"/>
          </w:tcPr>
          <w:p w14:paraId="7D122E7F" w14:textId="186FAD9D"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20</w:t>
            </w:r>
          </w:p>
        </w:tc>
        <w:tc>
          <w:tcPr>
            <w:tcW w:w="1368" w:type="dxa"/>
            <w:shd w:val="clear" w:color="auto" w:fill="auto"/>
          </w:tcPr>
          <w:p w14:paraId="3D8EAE14" w14:textId="0D029DA1"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26</w:t>
            </w:r>
          </w:p>
        </w:tc>
        <w:tc>
          <w:tcPr>
            <w:tcW w:w="1368" w:type="dxa"/>
            <w:shd w:val="clear" w:color="auto" w:fill="auto"/>
          </w:tcPr>
          <w:p w14:paraId="25B91D7E" w14:textId="46FD6DB7"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20.2</w:t>
            </w:r>
          </w:p>
        </w:tc>
      </w:tr>
      <w:tr w:rsidR="00200372" w:rsidRPr="00200372" w14:paraId="5CB51823" w14:textId="77777777" w:rsidTr="002B6972">
        <w:tc>
          <w:tcPr>
            <w:tcW w:w="1368" w:type="dxa"/>
            <w:shd w:val="clear" w:color="auto" w:fill="auto"/>
          </w:tcPr>
          <w:p w14:paraId="153CC31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6</w:t>
            </w:r>
          </w:p>
        </w:tc>
        <w:tc>
          <w:tcPr>
            <w:tcW w:w="1368" w:type="dxa"/>
            <w:shd w:val="clear" w:color="auto" w:fill="auto"/>
          </w:tcPr>
          <w:p w14:paraId="5714C60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Site clearing</w:t>
            </w:r>
          </w:p>
        </w:tc>
        <w:tc>
          <w:tcPr>
            <w:tcW w:w="1368" w:type="dxa"/>
            <w:shd w:val="clear" w:color="auto" w:fill="auto"/>
          </w:tcPr>
          <w:p w14:paraId="52FF079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5</w:t>
            </w:r>
          </w:p>
        </w:tc>
        <w:tc>
          <w:tcPr>
            <w:tcW w:w="1368" w:type="dxa"/>
            <w:shd w:val="clear" w:color="auto" w:fill="auto"/>
          </w:tcPr>
          <w:p w14:paraId="1CD2F30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w:t>
            </w:r>
          </w:p>
        </w:tc>
        <w:tc>
          <w:tcPr>
            <w:tcW w:w="1368" w:type="dxa"/>
            <w:shd w:val="clear" w:color="auto" w:fill="auto"/>
          </w:tcPr>
          <w:p w14:paraId="63C28F89" w14:textId="0366DC07"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c>
          <w:tcPr>
            <w:tcW w:w="1368" w:type="dxa"/>
            <w:shd w:val="clear" w:color="auto" w:fill="auto"/>
          </w:tcPr>
          <w:p w14:paraId="3A0970DB" w14:textId="1C13A427"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6</w:t>
            </w:r>
          </w:p>
        </w:tc>
        <w:tc>
          <w:tcPr>
            <w:tcW w:w="1368" w:type="dxa"/>
            <w:shd w:val="clear" w:color="auto" w:fill="auto"/>
          </w:tcPr>
          <w:p w14:paraId="173B6597" w14:textId="388D3B11"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r>
      <w:tr w:rsidR="00200372" w:rsidRPr="00200372" w14:paraId="6F4B9006" w14:textId="77777777" w:rsidTr="002B6972">
        <w:tc>
          <w:tcPr>
            <w:tcW w:w="1368" w:type="dxa"/>
            <w:shd w:val="clear" w:color="auto" w:fill="auto"/>
          </w:tcPr>
          <w:p w14:paraId="2A6BDF1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7</w:t>
            </w:r>
          </w:p>
        </w:tc>
        <w:tc>
          <w:tcPr>
            <w:tcW w:w="1368" w:type="dxa"/>
            <w:shd w:val="clear" w:color="auto" w:fill="auto"/>
          </w:tcPr>
          <w:p w14:paraId="075A502C"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Soil test</w:t>
            </w:r>
          </w:p>
        </w:tc>
        <w:tc>
          <w:tcPr>
            <w:tcW w:w="1368" w:type="dxa"/>
            <w:shd w:val="clear" w:color="auto" w:fill="auto"/>
          </w:tcPr>
          <w:p w14:paraId="2EC2612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6</w:t>
            </w:r>
          </w:p>
        </w:tc>
        <w:tc>
          <w:tcPr>
            <w:tcW w:w="1368" w:type="dxa"/>
            <w:shd w:val="clear" w:color="auto" w:fill="auto"/>
          </w:tcPr>
          <w:p w14:paraId="721605B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w:t>
            </w:r>
          </w:p>
        </w:tc>
        <w:tc>
          <w:tcPr>
            <w:tcW w:w="1368" w:type="dxa"/>
            <w:shd w:val="clear" w:color="auto" w:fill="auto"/>
          </w:tcPr>
          <w:p w14:paraId="51E5EA36" w14:textId="1D1FDF48"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w:t>
            </w:r>
          </w:p>
        </w:tc>
        <w:tc>
          <w:tcPr>
            <w:tcW w:w="1368" w:type="dxa"/>
            <w:shd w:val="clear" w:color="auto" w:fill="auto"/>
          </w:tcPr>
          <w:p w14:paraId="7C570463" w14:textId="39C16C09"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10</w:t>
            </w:r>
          </w:p>
        </w:tc>
        <w:tc>
          <w:tcPr>
            <w:tcW w:w="1368" w:type="dxa"/>
            <w:shd w:val="clear" w:color="auto" w:fill="auto"/>
          </w:tcPr>
          <w:p w14:paraId="315043F3" w14:textId="1C41BBAD"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5.5</w:t>
            </w:r>
          </w:p>
        </w:tc>
      </w:tr>
      <w:tr w:rsidR="00200372" w:rsidRPr="00200372" w14:paraId="2AA798BA" w14:textId="77777777" w:rsidTr="002B6972">
        <w:tc>
          <w:tcPr>
            <w:tcW w:w="1368" w:type="dxa"/>
            <w:shd w:val="clear" w:color="auto" w:fill="auto"/>
          </w:tcPr>
          <w:p w14:paraId="40E132B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8</w:t>
            </w:r>
          </w:p>
        </w:tc>
        <w:tc>
          <w:tcPr>
            <w:tcW w:w="1368" w:type="dxa"/>
            <w:shd w:val="clear" w:color="auto" w:fill="auto"/>
          </w:tcPr>
          <w:p w14:paraId="1A6345C3"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 xml:space="preserve">Foundation </w:t>
            </w:r>
          </w:p>
        </w:tc>
        <w:tc>
          <w:tcPr>
            <w:tcW w:w="1368" w:type="dxa"/>
            <w:shd w:val="clear" w:color="auto" w:fill="auto"/>
          </w:tcPr>
          <w:p w14:paraId="6D7814E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11</w:t>
            </w:r>
          </w:p>
        </w:tc>
        <w:tc>
          <w:tcPr>
            <w:tcW w:w="1368" w:type="dxa"/>
            <w:shd w:val="clear" w:color="auto" w:fill="auto"/>
          </w:tcPr>
          <w:p w14:paraId="32C7555C"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7</w:t>
            </w:r>
          </w:p>
        </w:tc>
        <w:tc>
          <w:tcPr>
            <w:tcW w:w="1368" w:type="dxa"/>
            <w:shd w:val="clear" w:color="auto" w:fill="auto"/>
          </w:tcPr>
          <w:p w14:paraId="24228A1B" w14:textId="6EEE1BEF"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10</w:t>
            </w:r>
          </w:p>
        </w:tc>
        <w:tc>
          <w:tcPr>
            <w:tcW w:w="1368" w:type="dxa"/>
            <w:shd w:val="clear" w:color="auto" w:fill="auto"/>
          </w:tcPr>
          <w:p w14:paraId="5C1905EC" w14:textId="4219A538"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15</w:t>
            </w:r>
          </w:p>
        </w:tc>
        <w:tc>
          <w:tcPr>
            <w:tcW w:w="1368" w:type="dxa"/>
            <w:shd w:val="clear" w:color="auto" w:fill="auto"/>
          </w:tcPr>
          <w:p w14:paraId="47051FF3" w14:textId="1F19F40E"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10.3</w:t>
            </w:r>
          </w:p>
        </w:tc>
      </w:tr>
      <w:tr w:rsidR="00200372" w:rsidRPr="00200372" w14:paraId="141D00C9" w14:textId="77777777" w:rsidTr="002B6972">
        <w:tc>
          <w:tcPr>
            <w:tcW w:w="1368" w:type="dxa"/>
            <w:shd w:val="clear" w:color="auto" w:fill="auto"/>
          </w:tcPr>
          <w:p w14:paraId="7A9ADD2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9</w:t>
            </w:r>
          </w:p>
        </w:tc>
        <w:tc>
          <w:tcPr>
            <w:tcW w:w="1368" w:type="dxa"/>
            <w:shd w:val="clear" w:color="auto" w:fill="auto"/>
          </w:tcPr>
          <w:p w14:paraId="2223FDB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 xml:space="preserve">Pegging </w:t>
            </w:r>
          </w:p>
        </w:tc>
        <w:tc>
          <w:tcPr>
            <w:tcW w:w="1368" w:type="dxa"/>
            <w:shd w:val="clear" w:color="auto" w:fill="auto"/>
          </w:tcPr>
          <w:p w14:paraId="59C9EED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6</w:t>
            </w:r>
          </w:p>
        </w:tc>
        <w:tc>
          <w:tcPr>
            <w:tcW w:w="1368" w:type="dxa"/>
            <w:shd w:val="clear" w:color="auto" w:fill="auto"/>
          </w:tcPr>
          <w:p w14:paraId="32DC63E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w:t>
            </w:r>
          </w:p>
        </w:tc>
        <w:tc>
          <w:tcPr>
            <w:tcW w:w="1368" w:type="dxa"/>
            <w:shd w:val="clear" w:color="auto" w:fill="auto"/>
          </w:tcPr>
          <w:p w14:paraId="4BF17ECB" w14:textId="41B48072"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2</w:t>
            </w:r>
          </w:p>
        </w:tc>
        <w:tc>
          <w:tcPr>
            <w:tcW w:w="1368" w:type="dxa"/>
            <w:shd w:val="clear" w:color="auto" w:fill="auto"/>
          </w:tcPr>
          <w:p w14:paraId="0A99FE7A" w14:textId="44B07A91"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c>
          <w:tcPr>
            <w:tcW w:w="1368" w:type="dxa"/>
            <w:shd w:val="clear" w:color="auto" w:fill="auto"/>
          </w:tcPr>
          <w:p w14:paraId="50C441CC" w14:textId="35207E7D"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2.2</w:t>
            </w:r>
          </w:p>
        </w:tc>
      </w:tr>
      <w:tr w:rsidR="00200372" w:rsidRPr="00200372" w14:paraId="3DC79549" w14:textId="77777777" w:rsidTr="002B6972">
        <w:tc>
          <w:tcPr>
            <w:tcW w:w="1368" w:type="dxa"/>
            <w:shd w:val="clear" w:color="auto" w:fill="auto"/>
          </w:tcPr>
          <w:p w14:paraId="37B3D20C"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10</w:t>
            </w:r>
          </w:p>
        </w:tc>
        <w:tc>
          <w:tcPr>
            <w:tcW w:w="1368" w:type="dxa"/>
            <w:shd w:val="clear" w:color="auto" w:fill="auto"/>
          </w:tcPr>
          <w:p w14:paraId="088DE49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Excavation</w:t>
            </w:r>
          </w:p>
        </w:tc>
        <w:tc>
          <w:tcPr>
            <w:tcW w:w="1368" w:type="dxa"/>
            <w:shd w:val="clear" w:color="auto" w:fill="auto"/>
          </w:tcPr>
          <w:p w14:paraId="46871A3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9</w:t>
            </w:r>
          </w:p>
        </w:tc>
        <w:tc>
          <w:tcPr>
            <w:tcW w:w="1368" w:type="dxa"/>
            <w:shd w:val="clear" w:color="auto" w:fill="auto"/>
          </w:tcPr>
          <w:p w14:paraId="4806AED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w:t>
            </w:r>
          </w:p>
        </w:tc>
        <w:tc>
          <w:tcPr>
            <w:tcW w:w="1368" w:type="dxa"/>
            <w:shd w:val="clear" w:color="auto" w:fill="auto"/>
          </w:tcPr>
          <w:p w14:paraId="436F352B" w14:textId="3AA1527C"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c>
          <w:tcPr>
            <w:tcW w:w="1368" w:type="dxa"/>
            <w:shd w:val="clear" w:color="auto" w:fill="auto"/>
          </w:tcPr>
          <w:p w14:paraId="1C578725" w14:textId="59E6270D"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8</w:t>
            </w:r>
          </w:p>
        </w:tc>
        <w:tc>
          <w:tcPr>
            <w:tcW w:w="1368" w:type="dxa"/>
            <w:shd w:val="clear" w:color="auto" w:fill="auto"/>
          </w:tcPr>
          <w:p w14:paraId="64E845B8" w14:textId="6A441FD9"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4.3</w:t>
            </w:r>
          </w:p>
        </w:tc>
      </w:tr>
      <w:tr w:rsidR="00200372" w:rsidRPr="00200372" w14:paraId="4CDB0824" w14:textId="77777777" w:rsidTr="002B6972">
        <w:tc>
          <w:tcPr>
            <w:tcW w:w="1368" w:type="dxa"/>
            <w:shd w:val="clear" w:color="auto" w:fill="auto"/>
          </w:tcPr>
          <w:p w14:paraId="2CB6EB83"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11</w:t>
            </w:r>
          </w:p>
        </w:tc>
        <w:tc>
          <w:tcPr>
            <w:tcW w:w="1368" w:type="dxa"/>
            <w:shd w:val="clear" w:color="auto" w:fill="auto"/>
          </w:tcPr>
          <w:p w14:paraId="0075B9D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Supply of building materials</w:t>
            </w:r>
          </w:p>
        </w:tc>
        <w:tc>
          <w:tcPr>
            <w:tcW w:w="1368" w:type="dxa"/>
            <w:shd w:val="clear" w:color="auto" w:fill="auto"/>
          </w:tcPr>
          <w:p w14:paraId="3F6717E4"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4</w:t>
            </w:r>
          </w:p>
        </w:tc>
        <w:tc>
          <w:tcPr>
            <w:tcW w:w="1368" w:type="dxa"/>
            <w:shd w:val="clear" w:color="auto" w:fill="auto"/>
          </w:tcPr>
          <w:p w14:paraId="710C54C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w:t>
            </w:r>
          </w:p>
        </w:tc>
        <w:tc>
          <w:tcPr>
            <w:tcW w:w="1368" w:type="dxa"/>
            <w:shd w:val="clear" w:color="auto" w:fill="auto"/>
          </w:tcPr>
          <w:p w14:paraId="011E3303" w14:textId="5286BB12"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w:t>
            </w:r>
          </w:p>
        </w:tc>
        <w:tc>
          <w:tcPr>
            <w:tcW w:w="1368" w:type="dxa"/>
            <w:shd w:val="clear" w:color="auto" w:fill="auto"/>
          </w:tcPr>
          <w:p w14:paraId="7E97BB59" w14:textId="15C38951"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w:t>
            </w:r>
          </w:p>
        </w:tc>
        <w:tc>
          <w:tcPr>
            <w:tcW w:w="1368" w:type="dxa"/>
            <w:shd w:val="clear" w:color="auto" w:fill="auto"/>
          </w:tcPr>
          <w:p w14:paraId="1DFB4D8E" w14:textId="1DC7B236"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3.2</w:t>
            </w:r>
          </w:p>
        </w:tc>
      </w:tr>
      <w:tr w:rsidR="00200372" w:rsidRPr="00200372" w14:paraId="2909283D" w14:textId="77777777" w:rsidTr="002B6972">
        <w:tc>
          <w:tcPr>
            <w:tcW w:w="1368" w:type="dxa"/>
            <w:shd w:val="clear" w:color="auto" w:fill="auto"/>
          </w:tcPr>
          <w:p w14:paraId="09D438D4"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12</w:t>
            </w:r>
          </w:p>
        </w:tc>
        <w:tc>
          <w:tcPr>
            <w:tcW w:w="1368" w:type="dxa"/>
            <w:shd w:val="clear" w:color="auto" w:fill="auto"/>
          </w:tcPr>
          <w:p w14:paraId="2D94D823"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Pallet/carpentry work</w:t>
            </w:r>
          </w:p>
        </w:tc>
        <w:tc>
          <w:tcPr>
            <w:tcW w:w="1368" w:type="dxa"/>
            <w:shd w:val="clear" w:color="auto" w:fill="auto"/>
          </w:tcPr>
          <w:p w14:paraId="42347641"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10, 11</w:t>
            </w:r>
          </w:p>
        </w:tc>
        <w:tc>
          <w:tcPr>
            <w:tcW w:w="1368" w:type="dxa"/>
            <w:shd w:val="clear" w:color="auto" w:fill="auto"/>
          </w:tcPr>
          <w:p w14:paraId="71A976A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4</w:t>
            </w:r>
          </w:p>
        </w:tc>
        <w:tc>
          <w:tcPr>
            <w:tcW w:w="1368" w:type="dxa"/>
            <w:shd w:val="clear" w:color="auto" w:fill="auto"/>
          </w:tcPr>
          <w:p w14:paraId="0D39B2BF" w14:textId="110C8A87"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6</w:t>
            </w:r>
          </w:p>
        </w:tc>
        <w:tc>
          <w:tcPr>
            <w:tcW w:w="1368" w:type="dxa"/>
            <w:shd w:val="clear" w:color="auto" w:fill="auto"/>
          </w:tcPr>
          <w:p w14:paraId="798B0759" w14:textId="72A18172"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10</w:t>
            </w:r>
          </w:p>
        </w:tc>
        <w:tc>
          <w:tcPr>
            <w:tcW w:w="1368" w:type="dxa"/>
            <w:shd w:val="clear" w:color="auto" w:fill="auto"/>
          </w:tcPr>
          <w:p w14:paraId="65A5E9D9" w14:textId="5C767B35"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6.3</w:t>
            </w:r>
          </w:p>
        </w:tc>
      </w:tr>
      <w:tr w:rsidR="00200372" w:rsidRPr="00200372" w14:paraId="63B140EF" w14:textId="77777777" w:rsidTr="002B6972">
        <w:tc>
          <w:tcPr>
            <w:tcW w:w="1368" w:type="dxa"/>
            <w:shd w:val="clear" w:color="auto" w:fill="auto"/>
          </w:tcPr>
          <w:p w14:paraId="5F59700B"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13</w:t>
            </w:r>
          </w:p>
        </w:tc>
        <w:tc>
          <w:tcPr>
            <w:tcW w:w="1368" w:type="dxa"/>
            <w:shd w:val="clear" w:color="auto" w:fill="auto"/>
          </w:tcPr>
          <w:p w14:paraId="052C4591"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Reinforcement/structural work</w:t>
            </w:r>
          </w:p>
        </w:tc>
        <w:tc>
          <w:tcPr>
            <w:tcW w:w="1368" w:type="dxa"/>
            <w:shd w:val="clear" w:color="auto" w:fill="auto"/>
          </w:tcPr>
          <w:p w14:paraId="0E7590E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10, 11</w:t>
            </w:r>
          </w:p>
        </w:tc>
        <w:tc>
          <w:tcPr>
            <w:tcW w:w="1368" w:type="dxa"/>
            <w:shd w:val="clear" w:color="auto" w:fill="auto"/>
          </w:tcPr>
          <w:p w14:paraId="4F450E30"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5</w:t>
            </w:r>
          </w:p>
        </w:tc>
        <w:tc>
          <w:tcPr>
            <w:tcW w:w="1368" w:type="dxa"/>
            <w:shd w:val="clear" w:color="auto" w:fill="auto"/>
          </w:tcPr>
          <w:p w14:paraId="273E3595" w14:textId="4861778C"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7</w:t>
            </w:r>
          </w:p>
        </w:tc>
        <w:tc>
          <w:tcPr>
            <w:tcW w:w="1368" w:type="dxa"/>
            <w:shd w:val="clear" w:color="auto" w:fill="auto"/>
          </w:tcPr>
          <w:p w14:paraId="189A6F6C" w14:textId="0C0F1170"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10</w:t>
            </w:r>
          </w:p>
        </w:tc>
        <w:tc>
          <w:tcPr>
            <w:tcW w:w="1368" w:type="dxa"/>
            <w:shd w:val="clear" w:color="auto" w:fill="auto"/>
          </w:tcPr>
          <w:p w14:paraId="77B130FD" w14:textId="6BFEBA67"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7.2</w:t>
            </w:r>
          </w:p>
        </w:tc>
      </w:tr>
      <w:tr w:rsidR="00200372" w:rsidRPr="00200372" w14:paraId="6CD3F983" w14:textId="77777777" w:rsidTr="002B6972">
        <w:tc>
          <w:tcPr>
            <w:tcW w:w="1368" w:type="dxa"/>
            <w:shd w:val="clear" w:color="auto" w:fill="auto"/>
          </w:tcPr>
          <w:p w14:paraId="221507B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14</w:t>
            </w:r>
          </w:p>
        </w:tc>
        <w:tc>
          <w:tcPr>
            <w:tcW w:w="1368" w:type="dxa"/>
            <w:shd w:val="clear" w:color="auto" w:fill="auto"/>
          </w:tcPr>
          <w:p w14:paraId="1BD69B41"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Concrete casting</w:t>
            </w:r>
          </w:p>
        </w:tc>
        <w:tc>
          <w:tcPr>
            <w:tcW w:w="1368" w:type="dxa"/>
            <w:shd w:val="clear" w:color="auto" w:fill="auto"/>
          </w:tcPr>
          <w:p w14:paraId="130ECBEE"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12, 13</w:t>
            </w:r>
          </w:p>
        </w:tc>
        <w:tc>
          <w:tcPr>
            <w:tcW w:w="1368" w:type="dxa"/>
            <w:shd w:val="clear" w:color="auto" w:fill="auto"/>
          </w:tcPr>
          <w:p w14:paraId="39B22F9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w:t>
            </w:r>
          </w:p>
        </w:tc>
        <w:tc>
          <w:tcPr>
            <w:tcW w:w="1368" w:type="dxa"/>
            <w:shd w:val="clear" w:color="auto" w:fill="auto"/>
          </w:tcPr>
          <w:p w14:paraId="03D8B4A9" w14:textId="2641EF57"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w:t>
            </w:r>
          </w:p>
        </w:tc>
        <w:tc>
          <w:tcPr>
            <w:tcW w:w="1368" w:type="dxa"/>
            <w:shd w:val="clear" w:color="auto" w:fill="auto"/>
          </w:tcPr>
          <w:p w14:paraId="2B977417" w14:textId="4A87A210"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w:t>
            </w:r>
          </w:p>
        </w:tc>
        <w:tc>
          <w:tcPr>
            <w:tcW w:w="1368" w:type="dxa"/>
            <w:shd w:val="clear" w:color="auto" w:fill="auto"/>
          </w:tcPr>
          <w:p w14:paraId="6C4D4EC6" w14:textId="50612843"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w:t>
            </w:r>
          </w:p>
        </w:tc>
      </w:tr>
      <w:tr w:rsidR="00200372" w:rsidRPr="00200372" w14:paraId="29A4A17E" w14:textId="77777777" w:rsidTr="002B6972">
        <w:tc>
          <w:tcPr>
            <w:tcW w:w="1368" w:type="dxa"/>
            <w:shd w:val="clear" w:color="auto" w:fill="auto"/>
          </w:tcPr>
          <w:p w14:paraId="1B1812E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15</w:t>
            </w:r>
          </w:p>
        </w:tc>
        <w:tc>
          <w:tcPr>
            <w:tcW w:w="1368" w:type="dxa"/>
            <w:shd w:val="clear" w:color="auto" w:fill="auto"/>
          </w:tcPr>
          <w:p w14:paraId="0599C239"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Foundation filling</w:t>
            </w:r>
          </w:p>
        </w:tc>
        <w:tc>
          <w:tcPr>
            <w:tcW w:w="1368" w:type="dxa"/>
            <w:shd w:val="clear" w:color="auto" w:fill="auto"/>
          </w:tcPr>
          <w:p w14:paraId="76BCAED0"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14</w:t>
            </w:r>
          </w:p>
        </w:tc>
        <w:tc>
          <w:tcPr>
            <w:tcW w:w="1368" w:type="dxa"/>
            <w:shd w:val="clear" w:color="auto" w:fill="auto"/>
          </w:tcPr>
          <w:p w14:paraId="3F8B64E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w:t>
            </w:r>
          </w:p>
        </w:tc>
        <w:tc>
          <w:tcPr>
            <w:tcW w:w="1368" w:type="dxa"/>
            <w:shd w:val="clear" w:color="auto" w:fill="auto"/>
          </w:tcPr>
          <w:p w14:paraId="61AB2884" w14:textId="3A52741F"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c>
          <w:tcPr>
            <w:tcW w:w="1368" w:type="dxa"/>
            <w:shd w:val="clear" w:color="auto" w:fill="auto"/>
          </w:tcPr>
          <w:p w14:paraId="7E3E430A" w14:textId="083DA4AE"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w:t>
            </w:r>
          </w:p>
        </w:tc>
        <w:tc>
          <w:tcPr>
            <w:tcW w:w="1368" w:type="dxa"/>
            <w:shd w:val="clear" w:color="auto" w:fill="auto"/>
          </w:tcPr>
          <w:p w14:paraId="359ED6D6" w14:textId="127E4F5F"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3.8</w:t>
            </w:r>
          </w:p>
        </w:tc>
      </w:tr>
      <w:tr w:rsidR="00200372" w:rsidRPr="00200372" w14:paraId="3ACF5F4A" w14:textId="77777777" w:rsidTr="002B6972">
        <w:tc>
          <w:tcPr>
            <w:tcW w:w="1368" w:type="dxa"/>
            <w:shd w:val="clear" w:color="auto" w:fill="auto"/>
          </w:tcPr>
          <w:p w14:paraId="2BD418C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16</w:t>
            </w:r>
          </w:p>
        </w:tc>
        <w:tc>
          <w:tcPr>
            <w:tcW w:w="1368" w:type="dxa"/>
            <w:shd w:val="clear" w:color="auto" w:fill="auto"/>
          </w:tcPr>
          <w:p w14:paraId="02C707A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Ground floor concrete casting</w:t>
            </w:r>
          </w:p>
        </w:tc>
        <w:tc>
          <w:tcPr>
            <w:tcW w:w="1368" w:type="dxa"/>
            <w:shd w:val="clear" w:color="auto" w:fill="auto"/>
          </w:tcPr>
          <w:p w14:paraId="287E1D9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15</w:t>
            </w:r>
          </w:p>
        </w:tc>
        <w:tc>
          <w:tcPr>
            <w:tcW w:w="1368" w:type="dxa"/>
            <w:shd w:val="clear" w:color="auto" w:fill="auto"/>
          </w:tcPr>
          <w:p w14:paraId="0942D87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w:t>
            </w:r>
          </w:p>
        </w:tc>
        <w:tc>
          <w:tcPr>
            <w:tcW w:w="1368" w:type="dxa"/>
            <w:shd w:val="clear" w:color="auto" w:fill="auto"/>
          </w:tcPr>
          <w:p w14:paraId="64783D0D" w14:textId="12B797AD"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2</w:t>
            </w:r>
          </w:p>
        </w:tc>
        <w:tc>
          <w:tcPr>
            <w:tcW w:w="1368" w:type="dxa"/>
            <w:shd w:val="clear" w:color="auto" w:fill="auto"/>
          </w:tcPr>
          <w:p w14:paraId="73CB0F69" w14:textId="2842891D"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c>
          <w:tcPr>
            <w:tcW w:w="1368" w:type="dxa"/>
            <w:shd w:val="clear" w:color="auto" w:fill="auto"/>
          </w:tcPr>
          <w:p w14:paraId="501B1A5E" w14:textId="78152187"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2.2</w:t>
            </w:r>
          </w:p>
        </w:tc>
      </w:tr>
      <w:tr w:rsidR="00200372" w:rsidRPr="00200372" w14:paraId="2C098BD1" w14:textId="77777777" w:rsidTr="002B6972">
        <w:tc>
          <w:tcPr>
            <w:tcW w:w="1368" w:type="dxa"/>
            <w:shd w:val="clear" w:color="auto" w:fill="auto"/>
          </w:tcPr>
          <w:p w14:paraId="40877D3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17</w:t>
            </w:r>
          </w:p>
        </w:tc>
        <w:tc>
          <w:tcPr>
            <w:tcW w:w="1368" w:type="dxa"/>
            <w:shd w:val="clear" w:color="auto" w:fill="auto"/>
          </w:tcPr>
          <w:p w14:paraId="28DC617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The setting of ground floor</w:t>
            </w:r>
          </w:p>
        </w:tc>
        <w:tc>
          <w:tcPr>
            <w:tcW w:w="1368" w:type="dxa"/>
            <w:shd w:val="clear" w:color="auto" w:fill="auto"/>
          </w:tcPr>
          <w:p w14:paraId="2993863E"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8</w:t>
            </w:r>
          </w:p>
        </w:tc>
        <w:tc>
          <w:tcPr>
            <w:tcW w:w="1368" w:type="dxa"/>
            <w:shd w:val="clear" w:color="auto" w:fill="auto"/>
          </w:tcPr>
          <w:p w14:paraId="1B91CFF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12</w:t>
            </w:r>
          </w:p>
        </w:tc>
        <w:tc>
          <w:tcPr>
            <w:tcW w:w="1368" w:type="dxa"/>
            <w:shd w:val="clear" w:color="auto" w:fill="auto"/>
          </w:tcPr>
          <w:p w14:paraId="43E40F98" w14:textId="64632BB4"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15</w:t>
            </w:r>
          </w:p>
        </w:tc>
        <w:tc>
          <w:tcPr>
            <w:tcW w:w="1368" w:type="dxa"/>
            <w:shd w:val="clear" w:color="auto" w:fill="auto"/>
          </w:tcPr>
          <w:p w14:paraId="1F372465" w14:textId="264B9E18"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20</w:t>
            </w:r>
          </w:p>
        </w:tc>
        <w:tc>
          <w:tcPr>
            <w:tcW w:w="1368" w:type="dxa"/>
            <w:shd w:val="clear" w:color="auto" w:fill="auto"/>
          </w:tcPr>
          <w:p w14:paraId="217BF8EE" w14:textId="6DA8B9AC"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15.3</w:t>
            </w:r>
          </w:p>
        </w:tc>
      </w:tr>
      <w:tr w:rsidR="00200372" w:rsidRPr="00200372" w14:paraId="75E68D53" w14:textId="77777777" w:rsidTr="002B6972">
        <w:tc>
          <w:tcPr>
            <w:tcW w:w="1368" w:type="dxa"/>
            <w:shd w:val="clear" w:color="auto" w:fill="auto"/>
          </w:tcPr>
          <w:p w14:paraId="0545A41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18</w:t>
            </w:r>
          </w:p>
        </w:tc>
        <w:tc>
          <w:tcPr>
            <w:tcW w:w="1368" w:type="dxa"/>
            <w:shd w:val="clear" w:color="auto" w:fill="auto"/>
          </w:tcPr>
          <w:p w14:paraId="5BB51E62"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Setting of blocks</w:t>
            </w:r>
          </w:p>
        </w:tc>
        <w:tc>
          <w:tcPr>
            <w:tcW w:w="1368" w:type="dxa"/>
            <w:shd w:val="clear" w:color="auto" w:fill="auto"/>
          </w:tcPr>
          <w:p w14:paraId="4E5B847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8, 16</w:t>
            </w:r>
          </w:p>
        </w:tc>
        <w:tc>
          <w:tcPr>
            <w:tcW w:w="1368" w:type="dxa"/>
            <w:shd w:val="clear" w:color="auto" w:fill="auto"/>
          </w:tcPr>
          <w:p w14:paraId="27F6CF62"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7</w:t>
            </w:r>
          </w:p>
        </w:tc>
        <w:tc>
          <w:tcPr>
            <w:tcW w:w="1368" w:type="dxa"/>
            <w:shd w:val="clear" w:color="auto" w:fill="auto"/>
          </w:tcPr>
          <w:p w14:paraId="427EB4DF" w14:textId="67CF81CA"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10</w:t>
            </w:r>
          </w:p>
        </w:tc>
        <w:tc>
          <w:tcPr>
            <w:tcW w:w="1368" w:type="dxa"/>
            <w:shd w:val="clear" w:color="auto" w:fill="auto"/>
          </w:tcPr>
          <w:p w14:paraId="11EDB9CA" w14:textId="575FBBE4"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15</w:t>
            </w:r>
          </w:p>
        </w:tc>
        <w:tc>
          <w:tcPr>
            <w:tcW w:w="1368" w:type="dxa"/>
            <w:shd w:val="clear" w:color="auto" w:fill="auto"/>
          </w:tcPr>
          <w:p w14:paraId="67FD27A3" w14:textId="6B713996"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10.3</w:t>
            </w:r>
          </w:p>
        </w:tc>
      </w:tr>
      <w:tr w:rsidR="00200372" w:rsidRPr="00200372" w14:paraId="77528DF2" w14:textId="77777777" w:rsidTr="002B6972">
        <w:tc>
          <w:tcPr>
            <w:tcW w:w="1368" w:type="dxa"/>
            <w:shd w:val="clear" w:color="auto" w:fill="auto"/>
          </w:tcPr>
          <w:p w14:paraId="28C8A5A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19</w:t>
            </w:r>
          </w:p>
        </w:tc>
        <w:tc>
          <w:tcPr>
            <w:tcW w:w="1368" w:type="dxa"/>
            <w:shd w:val="clear" w:color="auto" w:fill="auto"/>
          </w:tcPr>
          <w:p w14:paraId="3489003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Carpentry work</w:t>
            </w:r>
          </w:p>
        </w:tc>
        <w:tc>
          <w:tcPr>
            <w:tcW w:w="1368" w:type="dxa"/>
            <w:shd w:val="clear" w:color="auto" w:fill="auto"/>
          </w:tcPr>
          <w:p w14:paraId="06DA2F6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18</w:t>
            </w:r>
          </w:p>
        </w:tc>
        <w:tc>
          <w:tcPr>
            <w:tcW w:w="1368" w:type="dxa"/>
            <w:shd w:val="clear" w:color="auto" w:fill="auto"/>
          </w:tcPr>
          <w:p w14:paraId="7B5A1C3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w:t>
            </w:r>
          </w:p>
        </w:tc>
        <w:tc>
          <w:tcPr>
            <w:tcW w:w="1368" w:type="dxa"/>
            <w:shd w:val="clear" w:color="auto" w:fill="auto"/>
          </w:tcPr>
          <w:p w14:paraId="4AF99651" w14:textId="71BB2EF1"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w:t>
            </w:r>
          </w:p>
        </w:tc>
        <w:tc>
          <w:tcPr>
            <w:tcW w:w="1368" w:type="dxa"/>
            <w:shd w:val="clear" w:color="auto" w:fill="auto"/>
          </w:tcPr>
          <w:p w14:paraId="64087292" w14:textId="151426AC"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10</w:t>
            </w:r>
          </w:p>
        </w:tc>
        <w:tc>
          <w:tcPr>
            <w:tcW w:w="1368" w:type="dxa"/>
            <w:shd w:val="clear" w:color="auto" w:fill="auto"/>
          </w:tcPr>
          <w:p w14:paraId="33204061" w14:textId="71985F4C"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5.5</w:t>
            </w:r>
          </w:p>
        </w:tc>
      </w:tr>
      <w:tr w:rsidR="00200372" w:rsidRPr="00200372" w14:paraId="7D876137" w14:textId="77777777" w:rsidTr="002B6972">
        <w:tc>
          <w:tcPr>
            <w:tcW w:w="1368" w:type="dxa"/>
            <w:shd w:val="clear" w:color="auto" w:fill="auto"/>
          </w:tcPr>
          <w:p w14:paraId="351C6C69"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20</w:t>
            </w:r>
          </w:p>
        </w:tc>
        <w:tc>
          <w:tcPr>
            <w:tcW w:w="1368" w:type="dxa"/>
            <w:shd w:val="clear" w:color="auto" w:fill="auto"/>
          </w:tcPr>
          <w:p w14:paraId="1E77B66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Ironwork</w:t>
            </w:r>
          </w:p>
        </w:tc>
        <w:tc>
          <w:tcPr>
            <w:tcW w:w="1368" w:type="dxa"/>
            <w:shd w:val="clear" w:color="auto" w:fill="auto"/>
          </w:tcPr>
          <w:p w14:paraId="719DB1C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18</w:t>
            </w:r>
          </w:p>
        </w:tc>
        <w:tc>
          <w:tcPr>
            <w:tcW w:w="1368" w:type="dxa"/>
            <w:shd w:val="clear" w:color="auto" w:fill="auto"/>
          </w:tcPr>
          <w:p w14:paraId="49BB3FF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w:t>
            </w:r>
          </w:p>
        </w:tc>
        <w:tc>
          <w:tcPr>
            <w:tcW w:w="1368" w:type="dxa"/>
            <w:shd w:val="clear" w:color="auto" w:fill="auto"/>
          </w:tcPr>
          <w:p w14:paraId="2F91EAFB" w14:textId="7D8CE981"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w:t>
            </w:r>
          </w:p>
        </w:tc>
        <w:tc>
          <w:tcPr>
            <w:tcW w:w="1368" w:type="dxa"/>
            <w:shd w:val="clear" w:color="auto" w:fill="auto"/>
          </w:tcPr>
          <w:p w14:paraId="0BF06984" w14:textId="36F71A32"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10</w:t>
            </w:r>
          </w:p>
        </w:tc>
        <w:tc>
          <w:tcPr>
            <w:tcW w:w="1368" w:type="dxa"/>
            <w:shd w:val="clear" w:color="auto" w:fill="auto"/>
          </w:tcPr>
          <w:p w14:paraId="210CA7A0" w14:textId="7BFCF3C4"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5.5</w:t>
            </w:r>
          </w:p>
        </w:tc>
      </w:tr>
      <w:tr w:rsidR="00200372" w:rsidRPr="00200372" w14:paraId="7345682E" w14:textId="77777777" w:rsidTr="002B6972">
        <w:tc>
          <w:tcPr>
            <w:tcW w:w="1368" w:type="dxa"/>
            <w:shd w:val="clear" w:color="auto" w:fill="auto"/>
          </w:tcPr>
          <w:p w14:paraId="4DA96EB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21</w:t>
            </w:r>
          </w:p>
        </w:tc>
        <w:tc>
          <w:tcPr>
            <w:tcW w:w="1368" w:type="dxa"/>
            <w:shd w:val="clear" w:color="auto" w:fill="auto"/>
          </w:tcPr>
          <w:p w14:paraId="780A6149"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 xml:space="preserve">The casting of columns and beams </w:t>
            </w:r>
          </w:p>
        </w:tc>
        <w:tc>
          <w:tcPr>
            <w:tcW w:w="1368" w:type="dxa"/>
            <w:shd w:val="clear" w:color="auto" w:fill="auto"/>
          </w:tcPr>
          <w:p w14:paraId="41432DCC"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19, 20</w:t>
            </w:r>
          </w:p>
        </w:tc>
        <w:tc>
          <w:tcPr>
            <w:tcW w:w="1368" w:type="dxa"/>
            <w:shd w:val="clear" w:color="auto" w:fill="auto"/>
          </w:tcPr>
          <w:p w14:paraId="4940C3C0"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w:t>
            </w:r>
          </w:p>
        </w:tc>
        <w:tc>
          <w:tcPr>
            <w:tcW w:w="1368" w:type="dxa"/>
            <w:shd w:val="clear" w:color="auto" w:fill="auto"/>
          </w:tcPr>
          <w:p w14:paraId="54A27204" w14:textId="3220B265"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w:t>
            </w:r>
          </w:p>
        </w:tc>
        <w:tc>
          <w:tcPr>
            <w:tcW w:w="1368" w:type="dxa"/>
            <w:shd w:val="clear" w:color="auto" w:fill="auto"/>
          </w:tcPr>
          <w:p w14:paraId="76FCF86A" w14:textId="2B68A0D6"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c>
          <w:tcPr>
            <w:tcW w:w="1368" w:type="dxa"/>
            <w:shd w:val="clear" w:color="auto" w:fill="auto"/>
          </w:tcPr>
          <w:p w14:paraId="61D2E91A" w14:textId="67EF0AE8"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w:t>
            </w:r>
          </w:p>
        </w:tc>
      </w:tr>
      <w:tr w:rsidR="00200372" w:rsidRPr="00200372" w14:paraId="16B87C01" w14:textId="77777777" w:rsidTr="002B6972">
        <w:tc>
          <w:tcPr>
            <w:tcW w:w="1368" w:type="dxa"/>
            <w:shd w:val="clear" w:color="auto" w:fill="auto"/>
          </w:tcPr>
          <w:p w14:paraId="48BA8F7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22</w:t>
            </w:r>
          </w:p>
        </w:tc>
        <w:tc>
          <w:tcPr>
            <w:tcW w:w="1368" w:type="dxa"/>
            <w:shd w:val="clear" w:color="auto" w:fill="auto"/>
          </w:tcPr>
          <w:p w14:paraId="381EB1A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 xml:space="preserve">Roofing </w:t>
            </w:r>
          </w:p>
        </w:tc>
        <w:tc>
          <w:tcPr>
            <w:tcW w:w="1368" w:type="dxa"/>
            <w:shd w:val="clear" w:color="auto" w:fill="auto"/>
          </w:tcPr>
          <w:p w14:paraId="0C924351"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17, 21</w:t>
            </w:r>
          </w:p>
        </w:tc>
        <w:tc>
          <w:tcPr>
            <w:tcW w:w="1368" w:type="dxa"/>
            <w:shd w:val="clear" w:color="auto" w:fill="auto"/>
          </w:tcPr>
          <w:p w14:paraId="622D2043"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6</w:t>
            </w:r>
          </w:p>
        </w:tc>
        <w:tc>
          <w:tcPr>
            <w:tcW w:w="1368" w:type="dxa"/>
            <w:shd w:val="clear" w:color="auto" w:fill="auto"/>
          </w:tcPr>
          <w:p w14:paraId="783BA020" w14:textId="588245F7"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8</w:t>
            </w:r>
          </w:p>
        </w:tc>
        <w:tc>
          <w:tcPr>
            <w:tcW w:w="1368" w:type="dxa"/>
            <w:shd w:val="clear" w:color="auto" w:fill="auto"/>
          </w:tcPr>
          <w:p w14:paraId="227ADA25" w14:textId="09050BB0"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10</w:t>
            </w:r>
          </w:p>
        </w:tc>
        <w:tc>
          <w:tcPr>
            <w:tcW w:w="1368" w:type="dxa"/>
            <w:shd w:val="clear" w:color="auto" w:fill="auto"/>
          </w:tcPr>
          <w:p w14:paraId="5E0F9448" w14:textId="219E2406"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8</w:t>
            </w:r>
          </w:p>
        </w:tc>
      </w:tr>
      <w:tr w:rsidR="00200372" w:rsidRPr="00200372" w14:paraId="47E6A039" w14:textId="77777777" w:rsidTr="002B6972">
        <w:tc>
          <w:tcPr>
            <w:tcW w:w="1368" w:type="dxa"/>
            <w:shd w:val="clear" w:color="auto" w:fill="auto"/>
          </w:tcPr>
          <w:p w14:paraId="3E79F0C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23</w:t>
            </w:r>
          </w:p>
        </w:tc>
        <w:tc>
          <w:tcPr>
            <w:tcW w:w="1368" w:type="dxa"/>
            <w:shd w:val="clear" w:color="auto" w:fill="auto"/>
          </w:tcPr>
          <w:p w14:paraId="6716E7E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Carpentry work</w:t>
            </w:r>
          </w:p>
        </w:tc>
        <w:tc>
          <w:tcPr>
            <w:tcW w:w="1368" w:type="dxa"/>
            <w:shd w:val="clear" w:color="auto" w:fill="auto"/>
          </w:tcPr>
          <w:p w14:paraId="74CB21B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21</w:t>
            </w:r>
          </w:p>
        </w:tc>
        <w:tc>
          <w:tcPr>
            <w:tcW w:w="1368" w:type="dxa"/>
            <w:shd w:val="clear" w:color="auto" w:fill="auto"/>
          </w:tcPr>
          <w:p w14:paraId="2FD96E6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w:t>
            </w:r>
          </w:p>
        </w:tc>
        <w:tc>
          <w:tcPr>
            <w:tcW w:w="1368" w:type="dxa"/>
            <w:shd w:val="clear" w:color="auto" w:fill="auto"/>
          </w:tcPr>
          <w:p w14:paraId="436D4840" w14:textId="4AD8BFCA"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c>
          <w:tcPr>
            <w:tcW w:w="1368" w:type="dxa"/>
            <w:shd w:val="clear" w:color="auto" w:fill="auto"/>
          </w:tcPr>
          <w:p w14:paraId="52798921" w14:textId="78427867"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w:t>
            </w:r>
          </w:p>
        </w:tc>
        <w:tc>
          <w:tcPr>
            <w:tcW w:w="1368" w:type="dxa"/>
            <w:shd w:val="clear" w:color="auto" w:fill="auto"/>
          </w:tcPr>
          <w:p w14:paraId="1B8E9494" w14:textId="29120753"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r>
      <w:tr w:rsidR="00200372" w:rsidRPr="00200372" w14:paraId="54D5CBAA" w14:textId="77777777" w:rsidTr="002B6972">
        <w:tc>
          <w:tcPr>
            <w:tcW w:w="1368" w:type="dxa"/>
            <w:shd w:val="clear" w:color="auto" w:fill="auto"/>
          </w:tcPr>
          <w:p w14:paraId="759D75DB"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24</w:t>
            </w:r>
          </w:p>
        </w:tc>
        <w:tc>
          <w:tcPr>
            <w:tcW w:w="1368" w:type="dxa"/>
            <w:shd w:val="clear" w:color="auto" w:fill="auto"/>
          </w:tcPr>
          <w:p w14:paraId="34BF59E1"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Laying of roofing sheet</w:t>
            </w:r>
          </w:p>
        </w:tc>
        <w:tc>
          <w:tcPr>
            <w:tcW w:w="1368" w:type="dxa"/>
            <w:shd w:val="clear" w:color="auto" w:fill="auto"/>
          </w:tcPr>
          <w:p w14:paraId="2BE7E861"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23</w:t>
            </w:r>
          </w:p>
        </w:tc>
        <w:tc>
          <w:tcPr>
            <w:tcW w:w="1368" w:type="dxa"/>
            <w:shd w:val="clear" w:color="auto" w:fill="auto"/>
          </w:tcPr>
          <w:p w14:paraId="7ACA8A5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w:t>
            </w:r>
          </w:p>
        </w:tc>
        <w:tc>
          <w:tcPr>
            <w:tcW w:w="1368" w:type="dxa"/>
            <w:shd w:val="clear" w:color="auto" w:fill="auto"/>
          </w:tcPr>
          <w:p w14:paraId="4729C874" w14:textId="569DC2C9"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c>
          <w:tcPr>
            <w:tcW w:w="1368" w:type="dxa"/>
            <w:shd w:val="clear" w:color="auto" w:fill="auto"/>
          </w:tcPr>
          <w:p w14:paraId="28FBE16F" w14:textId="76272405"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w:t>
            </w:r>
          </w:p>
        </w:tc>
        <w:tc>
          <w:tcPr>
            <w:tcW w:w="1368" w:type="dxa"/>
            <w:shd w:val="clear" w:color="auto" w:fill="auto"/>
          </w:tcPr>
          <w:p w14:paraId="62042A40" w14:textId="33AFB107"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w:t>
            </w:r>
          </w:p>
        </w:tc>
      </w:tr>
      <w:tr w:rsidR="00200372" w:rsidRPr="00200372" w14:paraId="371E0F5C" w14:textId="77777777" w:rsidTr="002B6972">
        <w:tc>
          <w:tcPr>
            <w:tcW w:w="1368" w:type="dxa"/>
            <w:shd w:val="clear" w:color="auto" w:fill="auto"/>
          </w:tcPr>
          <w:p w14:paraId="28F3209C"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25</w:t>
            </w:r>
          </w:p>
        </w:tc>
        <w:tc>
          <w:tcPr>
            <w:tcW w:w="1368" w:type="dxa"/>
            <w:shd w:val="clear" w:color="auto" w:fill="auto"/>
          </w:tcPr>
          <w:p w14:paraId="1236D113"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Electrical work</w:t>
            </w:r>
          </w:p>
        </w:tc>
        <w:tc>
          <w:tcPr>
            <w:tcW w:w="1368" w:type="dxa"/>
            <w:shd w:val="clear" w:color="auto" w:fill="auto"/>
          </w:tcPr>
          <w:p w14:paraId="5BFF758E"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24</w:t>
            </w:r>
          </w:p>
        </w:tc>
        <w:tc>
          <w:tcPr>
            <w:tcW w:w="1368" w:type="dxa"/>
            <w:shd w:val="clear" w:color="auto" w:fill="auto"/>
          </w:tcPr>
          <w:p w14:paraId="724DB681"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4</w:t>
            </w:r>
          </w:p>
        </w:tc>
        <w:tc>
          <w:tcPr>
            <w:tcW w:w="1368" w:type="dxa"/>
            <w:shd w:val="clear" w:color="auto" w:fill="auto"/>
          </w:tcPr>
          <w:p w14:paraId="2A5F5E9D" w14:textId="7D46734E"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w:t>
            </w:r>
          </w:p>
        </w:tc>
        <w:tc>
          <w:tcPr>
            <w:tcW w:w="1368" w:type="dxa"/>
            <w:shd w:val="clear" w:color="auto" w:fill="auto"/>
          </w:tcPr>
          <w:p w14:paraId="27BD684E" w14:textId="12C272D2"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8</w:t>
            </w:r>
          </w:p>
        </w:tc>
        <w:tc>
          <w:tcPr>
            <w:tcW w:w="1368" w:type="dxa"/>
            <w:shd w:val="clear" w:color="auto" w:fill="auto"/>
          </w:tcPr>
          <w:p w14:paraId="285745D0" w14:textId="5053A485"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5.3</w:t>
            </w:r>
          </w:p>
        </w:tc>
      </w:tr>
      <w:tr w:rsidR="00200372" w:rsidRPr="00200372" w14:paraId="005FCD38" w14:textId="77777777" w:rsidTr="002B6972">
        <w:tc>
          <w:tcPr>
            <w:tcW w:w="1368" w:type="dxa"/>
            <w:shd w:val="clear" w:color="auto" w:fill="auto"/>
          </w:tcPr>
          <w:p w14:paraId="17400B40"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26</w:t>
            </w:r>
          </w:p>
        </w:tc>
        <w:tc>
          <w:tcPr>
            <w:tcW w:w="1368" w:type="dxa"/>
            <w:shd w:val="clear" w:color="auto" w:fill="auto"/>
          </w:tcPr>
          <w:p w14:paraId="0EFC4D0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Running of electrical cables</w:t>
            </w:r>
          </w:p>
        </w:tc>
        <w:tc>
          <w:tcPr>
            <w:tcW w:w="1368" w:type="dxa"/>
            <w:shd w:val="clear" w:color="auto" w:fill="auto"/>
          </w:tcPr>
          <w:p w14:paraId="0023B08E"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24</w:t>
            </w:r>
          </w:p>
        </w:tc>
        <w:tc>
          <w:tcPr>
            <w:tcW w:w="1368" w:type="dxa"/>
            <w:shd w:val="clear" w:color="auto" w:fill="auto"/>
          </w:tcPr>
          <w:p w14:paraId="7438F519"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4</w:t>
            </w:r>
          </w:p>
        </w:tc>
        <w:tc>
          <w:tcPr>
            <w:tcW w:w="1368" w:type="dxa"/>
            <w:shd w:val="clear" w:color="auto" w:fill="auto"/>
          </w:tcPr>
          <w:p w14:paraId="481FC528" w14:textId="33DB6C1E"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w:t>
            </w:r>
          </w:p>
        </w:tc>
        <w:tc>
          <w:tcPr>
            <w:tcW w:w="1368" w:type="dxa"/>
            <w:shd w:val="clear" w:color="auto" w:fill="auto"/>
          </w:tcPr>
          <w:p w14:paraId="05DB682D" w14:textId="03CF80A9"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8</w:t>
            </w:r>
          </w:p>
        </w:tc>
        <w:tc>
          <w:tcPr>
            <w:tcW w:w="1368" w:type="dxa"/>
            <w:shd w:val="clear" w:color="auto" w:fill="auto"/>
          </w:tcPr>
          <w:p w14:paraId="4D383541" w14:textId="1551D4F4"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5.3</w:t>
            </w:r>
          </w:p>
        </w:tc>
      </w:tr>
      <w:tr w:rsidR="00200372" w:rsidRPr="00200372" w14:paraId="23F190A6" w14:textId="77777777" w:rsidTr="002B6972">
        <w:tc>
          <w:tcPr>
            <w:tcW w:w="1368" w:type="dxa"/>
            <w:shd w:val="clear" w:color="auto" w:fill="auto"/>
          </w:tcPr>
          <w:p w14:paraId="76507F3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27</w:t>
            </w:r>
          </w:p>
        </w:tc>
        <w:tc>
          <w:tcPr>
            <w:tcW w:w="1368" w:type="dxa"/>
            <w:shd w:val="clear" w:color="auto" w:fill="auto"/>
          </w:tcPr>
          <w:p w14:paraId="092D185C"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Plumbing work</w:t>
            </w:r>
          </w:p>
        </w:tc>
        <w:tc>
          <w:tcPr>
            <w:tcW w:w="1368" w:type="dxa"/>
            <w:shd w:val="clear" w:color="auto" w:fill="auto"/>
          </w:tcPr>
          <w:p w14:paraId="220C25E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25, 26</w:t>
            </w:r>
          </w:p>
        </w:tc>
        <w:tc>
          <w:tcPr>
            <w:tcW w:w="1368" w:type="dxa"/>
            <w:shd w:val="clear" w:color="auto" w:fill="auto"/>
          </w:tcPr>
          <w:p w14:paraId="4717471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w:t>
            </w:r>
          </w:p>
        </w:tc>
        <w:tc>
          <w:tcPr>
            <w:tcW w:w="1368" w:type="dxa"/>
            <w:shd w:val="clear" w:color="auto" w:fill="auto"/>
          </w:tcPr>
          <w:p w14:paraId="630F2953" w14:textId="7F63511B"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w:t>
            </w:r>
          </w:p>
        </w:tc>
        <w:tc>
          <w:tcPr>
            <w:tcW w:w="1368" w:type="dxa"/>
            <w:shd w:val="clear" w:color="auto" w:fill="auto"/>
          </w:tcPr>
          <w:p w14:paraId="57B14B8A" w14:textId="202B690E"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w:t>
            </w:r>
          </w:p>
        </w:tc>
        <w:tc>
          <w:tcPr>
            <w:tcW w:w="1368" w:type="dxa"/>
            <w:shd w:val="clear" w:color="auto" w:fill="auto"/>
          </w:tcPr>
          <w:p w14:paraId="47ABC6AC" w14:textId="3C69F575"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w:t>
            </w:r>
          </w:p>
        </w:tc>
      </w:tr>
      <w:tr w:rsidR="00200372" w:rsidRPr="00200372" w14:paraId="5426226E" w14:textId="77777777" w:rsidTr="002B6972">
        <w:tc>
          <w:tcPr>
            <w:tcW w:w="1368" w:type="dxa"/>
            <w:shd w:val="clear" w:color="auto" w:fill="auto"/>
          </w:tcPr>
          <w:p w14:paraId="0546F3D2"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28</w:t>
            </w:r>
          </w:p>
        </w:tc>
        <w:tc>
          <w:tcPr>
            <w:tcW w:w="1368" w:type="dxa"/>
            <w:shd w:val="clear" w:color="auto" w:fill="auto"/>
          </w:tcPr>
          <w:p w14:paraId="0E0465A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Laying of plumbing pipes</w:t>
            </w:r>
          </w:p>
        </w:tc>
        <w:tc>
          <w:tcPr>
            <w:tcW w:w="1368" w:type="dxa"/>
            <w:shd w:val="clear" w:color="auto" w:fill="auto"/>
          </w:tcPr>
          <w:p w14:paraId="59BC9181"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24</w:t>
            </w:r>
          </w:p>
        </w:tc>
        <w:tc>
          <w:tcPr>
            <w:tcW w:w="1368" w:type="dxa"/>
            <w:shd w:val="clear" w:color="auto" w:fill="auto"/>
          </w:tcPr>
          <w:p w14:paraId="3226F9E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w:t>
            </w:r>
          </w:p>
        </w:tc>
        <w:tc>
          <w:tcPr>
            <w:tcW w:w="1368" w:type="dxa"/>
            <w:shd w:val="clear" w:color="auto" w:fill="auto"/>
          </w:tcPr>
          <w:p w14:paraId="1C4DC5F2" w14:textId="4E27BDF5"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w:t>
            </w:r>
          </w:p>
        </w:tc>
        <w:tc>
          <w:tcPr>
            <w:tcW w:w="1368" w:type="dxa"/>
            <w:shd w:val="clear" w:color="auto" w:fill="auto"/>
          </w:tcPr>
          <w:p w14:paraId="6EAFA323" w14:textId="6D180940"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w:t>
            </w:r>
          </w:p>
        </w:tc>
        <w:tc>
          <w:tcPr>
            <w:tcW w:w="1368" w:type="dxa"/>
            <w:shd w:val="clear" w:color="auto" w:fill="auto"/>
          </w:tcPr>
          <w:p w14:paraId="631267D4" w14:textId="47FA6C42"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w:t>
            </w:r>
          </w:p>
        </w:tc>
      </w:tr>
      <w:tr w:rsidR="00200372" w:rsidRPr="00200372" w14:paraId="1B712CD8" w14:textId="77777777" w:rsidTr="002B6972">
        <w:tc>
          <w:tcPr>
            <w:tcW w:w="1368" w:type="dxa"/>
            <w:shd w:val="clear" w:color="auto" w:fill="auto"/>
          </w:tcPr>
          <w:p w14:paraId="5603BDC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29</w:t>
            </w:r>
          </w:p>
        </w:tc>
        <w:tc>
          <w:tcPr>
            <w:tcW w:w="1368" w:type="dxa"/>
            <w:shd w:val="clear" w:color="auto" w:fill="auto"/>
          </w:tcPr>
          <w:p w14:paraId="6895A4F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Ceiling work</w:t>
            </w:r>
          </w:p>
        </w:tc>
        <w:tc>
          <w:tcPr>
            <w:tcW w:w="1368" w:type="dxa"/>
            <w:shd w:val="clear" w:color="auto" w:fill="auto"/>
          </w:tcPr>
          <w:p w14:paraId="4FE64762"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22, 26, 28</w:t>
            </w:r>
          </w:p>
        </w:tc>
        <w:tc>
          <w:tcPr>
            <w:tcW w:w="1368" w:type="dxa"/>
            <w:shd w:val="clear" w:color="auto" w:fill="auto"/>
          </w:tcPr>
          <w:p w14:paraId="504D688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5</w:t>
            </w:r>
          </w:p>
        </w:tc>
        <w:tc>
          <w:tcPr>
            <w:tcW w:w="1368" w:type="dxa"/>
            <w:shd w:val="clear" w:color="auto" w:fill="auto"/>
          </w:tcPr>
          <w:p w14:paraId="44AFA210" w14:textId="65AF3472"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7</w:t>
            </w:r>
          </w:p>
        </w:tc>
        <w:tc>
          <w:tcPr>
            <w:tcW w:w="1368" w:type="dxa"/>
            <w:shd w:val="clear" w:color="auto" w:fill="auto"/>
          </w:tcPr>
          <w:p w14:paraId="20E9214C" w14:textId="6677A756"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10</w:t>
            </w:r>
          </w:p>
        </w:tc>
        <w:tc>
          <w:tcPr>
            <w:tcW w:w="1368" w:type="dxa"/>
            <w:shd w:val="clear" w:color="auto" w:fill="auto"/>
          </w:tcPr>
          <w:p w14:paraId="2AAF2026" w14:textId="7B1C50B5"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7.2</w:t>
            </w:r>
          </w:p>
        </w:tc>
      </w:tr>
      <w:tr w:rsidR="00200372" w:rsidRPr="00200372" w14:paraId="5A38ABD4" w14:textId="77777777" w:rsidTr="002B6972">
        <w:tc>
          <w:tcPr>
            <w:tcW w:w="1368" w:type="dxa"/>
            <w:shd w:val="clear" w:color="auto" w:fill="auto"/>
          </w:tcPr>
          <w:p w14:paraId="5FD2288B"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30</w:t>
            </w:r>
          </w:p>
        </w:tc>
        <w:tc>
          <w:tcPr>
            <w:tcW w:w="1368" w:type="dxa"/>
            <w:shd w:val="clear" w:color="auto" w:fill="auto"/>
          </w:tcPr>
          <w:p w14:paraId="1C6A40A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Plastering/wall cover</w:t>
            </w:r>
          </w:p>
        </w:tc>
        <w:tc>
          <w:tcPr>
            <w:tcW w:w="1368" w:type="dxa"/>
            <w:shd w:val="clear" w:color="auto" w:fill="auto"/>
          </w:tcPr>
          <w:p w14:paraId="33400111"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27, 28</w:t>
            </w:r>
          </w:p>
        </w:tc>
        <w:tc>
          <w:tcPr>
            <w:tcW w:w="1368" w:type="dxa"/>
            <w:shd w:val="clear" w:color="auto" w:fill="auto"/>
          </w:tcPr>
          <w:p w14:paraId="3975C94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20</w:t>
            </w:r>
          </w:p>
        </w:tc>
        <w:tc>
          <w:tcPr>
            <w:tcW w:w="1368" w:type="dxa"/>
            <w:shd w:val="clear" w:color="auto" w:fill="auto"/>
          </w:tcPr>
          <w:p w14:paraId="76B8B742" w14:textId="2BC0F1BD"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30</w:t>
            </w:r>
          </w:p>
        </w:tc>
        <w:tc>
          <w:tcPr>
            <w:tcW w:w="1368" w:type="dxa"/>
            <w:shd w:val="clear" w:color="auto" w:fill="auto"/>
          </w:tcPr>
          <w:p w14:paraId="275B5DD5" w14:textId="2DC2BACF"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40</w:t>
            </w:r>
          </w:p>
        </w:tc>
        <w:tc>
          <w:tcPr>
            <w:tcW w:w="1368" w:type="dxa"/>
            <w:shd w:val="clear" w:color="auto" w:fill="auto"/>
          </w:tcPr>
          <w:p w14:paraId="772B7BC8" w14:textId="6FFBB018"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30</w:t>
            </w:r>
          </w:p>
        </w:tc>
      </w:tr>
      <w:tr w:rsidR="00200372" w:rsidRPr="00200372" w14:paraId="724ED2D4" w14:textId="77777777" w:rsidTr="002B6972">
        <w:tc>
          <w:tcPr>
            <w:tcW w:w="1368" w:type="dxa"/>
            <w:shd w:val="clear" w:color="auto" w:fill="auto"/>
          </w:tcPr>
          <w:p w14:paraId="4B24CDB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31</w:t>
            </w:r>
          </w:p>
        </w:tc>
        <w:tc>
          <w:tcPr>
            <w:tcW w:w="1368" w:type="dxa"/>
            <w:shd w:val="clear" w:color="auto" w:fill="auto"/>
          </w:tcPr>
          <w:p w14:paraId="5DF5B0D0"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Wall cover in and out of the building</w:t>
            </w:r>
          </w:p>
        </w:tc>
        <w:tc>
          <w:tcPr>
            <w:tcW w:w="1368" w:type="dxa"/>
            <w:shd w:val="clear" w:color="auto" w:fill="auto"/>
          </w:tcPr>
          <w:p w14:paraId="358CFDA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29</w:t>
            </w:r>
          </w:p>
        </w:tc>
        <w:tc>
          <w:tcPr>
            <w:tcW w:w="1368" w:type="dxa"/>
            <w:shd w:val="clear" w:color="auto" w:fill="auto"/>
          </w:tcPr>
          <w:p w14:paraId="7CEB73DC"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20</w:t>
            </w:r>
          </w:p>
        </w:tc>
        <w:tc>
          <w:tcPr>
            <w:tcW w:w="1368" w:type="dxa"/>
            <w:shd w:val="clear" w:color="auto" w:fill="auto"/>
          </w:tcPr>
          <w:p w14:paraId="6FC8C5B7" w14:textId="7091A2BA"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30</w:t>
            </w:r>
          </w:p>
        </w:tc>
        <w:tc>
          <w:tcPr>
            <w:tcW w:w="1368" w:type="dxa"/>
            <w:shd w:val="clear" w:color="auto" w:fill="auto"/>
          </w:tcPr>
          <w:p w14:paraId="0455F4FF" w14:textId="75BE4D9C"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40</w:t>
            </w:r>
          </w:p>
        </w:tc>
        <w:tc>
          <w:tcPr>
            <w:tcW w:w="1368" w:type="dxa"/>
            <w:shd w:val="clear" w:color="auto" w:fill="auto"/>
          </w:tcPr>
          <w:p w14:paraId="70A48352" w14:textId="4105A244"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30</w:t>
            </w:r>
          </w:p>
        </w:tc>
      </w:tr>
      <w:tr w:rsidR="00200372" w:rsidRPr="00200372" w14:paraId="71B556A7" w14:textId="77777777" w:rsidTr="002B6972">
        <w:tc>
          <w:tcPr>
            <w:tcW w:w="1368" w:type="dxa"/>
            <w:shd w:val="clear" w:color="auto" w:fill="auto"/>
          </w:tcPr>
          <w:p w14:paraId="54FAFA89"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32</w:t>
            </w:r>
          </w:p>
        </w:tc>
        <w:tc>
          <w:tcPr>
            <w:tcW w:w="1368" w:type="dxa"/>
            <w:shd w:val="clear" w:color="auto" w:fill="auto"/>
          </w:tcPr>
          <w:p w14:paraId="3B6A4CC9"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Flooring</w:t>
            </w:r>
          </w:p>
        </w:tc>
        <w:tc>
          <w:tcPr>
            <w:tcW w:w="1368" w:type="dxa"/>
            <w:shd w:val="clear" w:color="auto" w:fill="auto"/>
          </w:tcPr>
          <w:p w14:paraId="78108DE3"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30</w:t>
            </w:r>
          </w:p>
        </w:tc>
        <w:tc>
          <w:tcPr>
            <w:tcW w:w="1368" w:type="dxa"/>
            <w:shd w:val="clear" w:color="auto" w:fill="auto"/>
          </w:tcPr>
          <w:p w14:paraId="2E20399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5</w:t>
            </w:r>
          </w:p>
        </w:tc>
        <w:tc>
          <w:tcPr>
            <w:tcW w:w="1368" w:type="dxa"/>
            <w:shd w:val="clear" w:color="auto" w:fill="auto"/>
          </w:tcPr>
          <w:p w14:paraId="254F61DA" w14:textId="102ED064"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7</w:t>
            </w:r>
          </w:p>
        </w:tc>
        <w:tc>
          <w:tcPr>
            <w:tcW w:w="1368" w:type="dxa"/>
            <w:shd w:val="clear" w:color="auto" w:fill="auto"/>
          </w:tcPr>
          <w:p w14:paraId="7169C0E8" w14:textId="0418586D"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10</w:t>
            </w:r>
          </w:p>
        </w:tc>
        <w:tc>
          <w:tcPr>
            <w:tcW w:w="1368" w:type="dxa"/>
            <w:shd w:val="clear" w:color="auto" w:fill="auto"/>
          </w:tcPr>
          <w:p w14:paraId="011A86E3" w14:textId="56A14FDB"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7.2</w:t>
            </w:r>
          </w:p>
        </w:tc>
      </w:tr>
      <w:tr w:rsidR="00200372" w:rsidRPr="00200372" w14:paraId="4FEEB109" w14:textId="77777777" w:rsidTr="002B6972">
        <w:tc>
          <w:tcPr>
            <w:tcW w:w="1368" w:type="dxa"/>
            <w:shd w:val="clear" w:color="auto" w:fill="auto"/>
          </w:tcPr>
          <w:p w14:paraId="54CA3A9B"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33</w:t>
            </w:r>
          </w:p>
        </w:tc>
        <w:tc>
          <w:tcPr>
            <w:tcW w:w="1368" w:type="dxa"/>
            <w:shd w:val="clear" w:color="auto" w:fill="auto"/>
          </w:tcPr>
          <w:p w14:paraId="6D372DF0"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Carpet</w:t>
            </w:r>
          </w:p>
        </w:tc>
        <w:tc>
          <w:tcPr>
            <w:tcW w:w="1368" w:type="dxa"/>
            <w:shd w:val="clear" w:color="auto" w:fill="auto"/>
          </w:tcPr>
          <w:p w14:paraId="78EA440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31</w:t>
            </w:r>
          </w:p>
        </w:tc>
        <w:tc>
          <w:tcPr>
            <w:tcW w:w="1368" w:type="dxa"/>
            <w:shd w:val="clear" w:color="auto" w:fill="auto"/>
          </w:tcPr>
          <w:p w14:paraId="4E40937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5</w:t>
            </w:r>
          </w:p>
        </w:tc>
        <w:tc>
          <w:tcPr>
            <w:tcW w:w="1368" w:type="dxa"/>
            <w:shd w:val="clear" w:color="auto" w:fill="auto"/>
          </w:tcPr>
          <w:p w14:paraId="1E66FF40" w14:textId="05816046"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7</w:t>
            </w:r>
          </w:p>
        </w:tc>
        <w:tc>
          <w:tcPr>
            <w:tcW w:w="1368" w:type="dxa"/>
            <w:shd w:val="clear" w:color="auto" w:fill="auto"/>
          </w:tcPr>
          <w:p w14:paraId="705AEFBF" w14:textId="4F571D7E"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9</w:t>
            </w:r>
          </w:p>
        </w:tc>
        <w:tc>
          <w:tcPr>
            <w:tcW w:w="1368" w:type="dxa"/>
            <w:shd w:val="clear" w:color="auto" w:fill="auto"/>
          </w:tcPr>
          <w:p w14:paraId="6BAC66BF" w14:textId="5C13503A"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7</w:t>
            </w:r>
          </w:p>
        </w:tc>
      </w:tr>
      <w:tr w:rsidR="00200372" w:rsidRPr="00200372" w14:paraId="63DD5B79" w14:textId="77777777" w:rsidTr="002B6972">
        <w:tc>
          <w:tcPr>
            <w:tcW w:w="1368" w:type="dxa"/>
            <w:shd w:val="clear" w:color="auto" w:fill="auto"/>
          </w:tcPr>
          <w:p w14:paraId="130A85A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34</w:t>
            </w:r>
          </w:p>
        </w:tc>
        <w:tc>
          <w:tcPr>
            <w:tcW w:w="1368" w:type="dxa"/>
            <w:shd w:val="clear" w:color="auto" w:fill="auto"/>
          </w:tcPr>
          <w:p w14:paraId="15B63A4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Wooden floor</w:t>
            </w:r>
          </w:p>
        </w:tc>
        <w:tc>
          <w:tcPr>
            <w:tcW w:w="1368" w:type="dxa"/>
            <w:shd w:val="clear" w:color="auto" w:fill="auto"/>
          </w:tcPr>
          <w:p w14:paraId="0AE66AC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31</w:t>
            </w:r>
          </w:p>
        </w:tc>
        <w:tc>
          <w:tcPr>
            <w:tcW w:w="1368" w:type="dxa"/>
            <w:shd w:val="clear" w:color="auto" w:fill="auto"/>
          </w:tcPr>
          <w:p w14:paraId="449ACB2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5</w:t>
            </w:r>
          </w:p>
        </w:tc>
        <w:tc>
          <w:tcPr>
            <w:tcW w:w="1368" w:type="dxa"/>
            <w:shd w:val="clear" w:color="auto" w:fill="auto"/>
          </w:tcPr>
          <w:p w14:paraId="01706ADE" w14:textId="6BF998A9"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9</w:t>
            </w:r>
          </w:p>
        </w:tc>
        <w:tc>
          <w:tcPr>
            <w:tcW w:w="1368" w:type="dxa"/>
            <w:shd w:val="clear" w:color="auto" w:fill="auto"/>
          </w:tcPr>
          <w:p w14:paraId="50C07601" w14:textId="18C3CA19"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12</w:t>
            </w:r>
          </w:p>
        </w:tc>
        <w:tc>
          <w:tcPr>
            <w:tcW w:w="1368" w:type="dxa"/>
            <w:shd w:val="clear" w:color="auto" w:fill="auto"/>
          </w:tcPr>
          <w:p w14:paraId="027BD66A" w14:textId="1895A385"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8.9</w:t>
            </w:r>
          </w:p>
        </w:tc>
      </w:tr>
      <w:tr w:rsidR="00200372" w:rsidRPr="00200372" w14:paraId="4FE1691C" w14:textId="77777777" w:rsidTr="002B6972">
        <w:tc>
          <w:tcPr>
            <w:tcW w:w="1368" w:type="dxa"/>
            <w:shd w:val="clear" w:color="auto" w:fill="auto"/>
          </w:tcPr>
          <w:p w14:paraId="3E0B2F4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35</w:t>
            </w:r>
          </w:p>
        </w:tc>
        <w:tc>
          <w:tcPr>
            <w:tcW w:w="1368" w:type="dxa"/>
            <w:shd w:val="clear" w:color="auto" w:fill="auto"/>
          </w:tcPr>
          <w:p w14:paraId="4E21FDC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 xml:space="preserve">Tiles </w:t>
            </w:r>
          </w:p>
        </w:tc>
        <w:tc>
          <w:tcPr>
            <w:tcW w:w="1368" w:type="dxa"/>
            <w:shd w:val="clear" w:color="auto" w:fill="auto"/>
          </w:tcPr>
          <w:p w14:paraId="09128C19"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31</w:t>
            </w:r>
          </w:p>
        </w:tc>
        <w:tc>
          <w:tcPr>
            <w:tcW w:w="1368" w:type="dxa"/>
            <w:shd w:val="clear" w:color="auto" w:fill="auto"/>
          </w:tcPr>
          <w:p w14:paraId="279560C4"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8</w:t>
            </w:r>
          </w:p>
        </w:tc>
        <w:tc>
          <w:tcPr>
            <w:tcW w:w="1368" w:type="dxa"/>
            <w:shd w:val="clear" w:color="auto" w:fill="auto"/>
          </w:tcPr>
          <w:p w14:paraId="28AE1632" w14:textId="35E185D4"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12</w:t>
            </w:r>
          </w:p>
        </w:tc>
        <w:tc>
          <w:tcPr>
            <w:tcW w:w="1368" w:type="dxa"/>
            <w:shd w:val="clear" w:color="auto" w:fill="auto"/>
          </w:tcPr>
          <w:p w14:paraId="39965195" w14:textId="1EFA5A2F"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15</w:t>
            </w:r>
          </w:p>
        </w:tc>
        <w:tc>
          <w:tcPr>
            <w:tcW w:w="1368" w:type="dxa"/>
            <w:shd w:val="clear" w:color="auto" w:fill="auto"/>
          </w:tcPr>
          <w:p w14:paraId="56C49DAA" w14:textId="3F25A6C0"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51.9</w:t>
            </w:r>
          </w:p>
        </w:tc>
      </w:tr>
      <w:tr w:rsidR="00200372" w:rsidRPr="00200372" w14:paraId="7452D840" w14:textId="77777777" w:rsidTr="002B6972">
        <w:tc>
          <w:tcPr>
            <w:tcW w:w="1368" w:type="dxa"/>
            <w:shd w:val="clear" w:color="auto" w:fill="auto"/>
          </w:tcPr>
          <w:p w14:paraId="158A35A9"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36</w:t>
            </w:r>
          </w:p>
        </w:tc>
        <w:tc>
          <w:tcPr>
            <w:tcW w:w="1368" w:type="dxa"/>
            <w:shd w:val="clear" w:color="auto" w:fill="auto"/>
          </w:tcPr>
          <w:p w14:paraId="723949BE"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Fixing of door</w:t>
            </w:r>
          </w:p>
        </w:tc>
        <w:tc>
          <w:tcPr>
            <w:tcW w:w="1368" w:type="dxa"/>
            <w:shd w:val="clear" w:color="auto" w:fill="auto"/>
          </w:tcPr>
          <w:p w14:paraId="1ACEE474"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32</w:t>
            </w:r>
          </w:p>
        </w:tc>
        <w:tc>
          <w:tcPr>
            <w:tcW w:w="1368" w:type="dxa"/>
            <w:shd w:val="clear" w:color="auto" w:fill="auto"/>
          </w:tcPr>
          <w:p w14:paraId="0E1EF54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10</w:t>
            </w:r>
          </w:p>
        </w:tc>
        <w:tc>
          <w:tcPr>
            <w:tcW w:w="1368" w:type="dxa"/>
            <w:shd w:val="clear" w:color="auto" w:fill="auto"/>
          </w:tcPr>
          <w:p w14:paraId="54B58FE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12</w:t>
            </w:r>
          </w:p>
        </w:tc>
        <w:tc>
          <w:tcPr>
            <w:tcW w:w="1368" w:type="dxa"/>
            <w:shd w:val="clear" w:color="auto" w:fill="auto"/>
          </w:tcPr>
          <w:p w14:paraId="545E26D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14</w:t>
            </w:r>
          </w:p>
        </w:tc>
        <w:tc>
          <w:tcPr>
            <w:tcW w:w="1368" w:type="dxa"/>
            <w:shd w:val="clear" w:color="auto" w:fill="auto"/>
          </w:tcPr>
          <w:p w14:paraId="3B061B51" w14:textId="7FC2E134"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12.7</w:t>
            </w:r>
          </w:p>
        </w:tc>
      </w:tr>
      <w:tr w:rsidR="00200372" w:rsidRPr="00200372" w14:paraId="4C223DD2" w14:textId="77777777" w:rsidTr="002B6972">
        <w:tc>
          <w:tcPr>
            <w:tcW w:w="1368" w:type="dxa"/>
            <w:shd w:val="clear" w:color="auto" w:fill="auto"/>
          </w:tcPr>
          <w:p w14:paraId="293F09A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37</w:t>
            </w:r>
          </w:p>
        </w:tc>
        <w:tc>
          <w:tcPr>
            <w:tcW w:w="1368" w:type="dxa"/>
            <w:shd w:val="clear" w:color="auto" w:fill="auto"/>
          </w:tcPr>
          <w:p w14:paraId="726350EB"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Fixing of window</w:t>
            </w:r>
          </w:p>
        </w:tc>
        <w:tc>
          <w:tcPr>
            <w:tcW w:w="1368" w:type="dxa"/>
            <w:shd w:val="clear" w:color="auto" w:fill="auto"/>
          </w:tcPr>
          <w:p w14:paraId="6724391C"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33, 34, 35</w:t>
            </w:r>
          </w:p>
        </w:tc>
        <w:tc>
          <w:tcPr>
            <w:tcW w:w="1368" w:type="dxa"/>
            <w:shd w:val="clear" w:color="auto" w:fill="auto"/>
          </w:tcPr>
          <w:p w14:paraId="73AFDD2E"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10</w:t>
            </w:r>
          </w:p>
        </w:tc>
        <w:tc>
          <w:tcPr>
            <w:tcW w:w="1368" w:type="dxa"/>
            <w:shd w:val="clear" w:color="auto" w:fill="auto"/>
          </w:tcPr>
          <w:p w14:paraId="3CC53123"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12</w:t>
            </w:r>
          </w:p>
        </w:tc>
        <w:tc>
          <w:tcPr>
            <w:tcW w:w="1368" w:type="dxa"/>
            <w:shd w:val="clear" w:color="auto" w:fill="auto"/>
          </w:tcPr>
          <w:p w14:paraId="73FAD644"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 xml:space="preserve">14 </w:t>
            </w:r>
          </w:p>
        </w:tc>
        <w:tc>
          <w:tcPr>
            <w:tcW w:w="1368" w:type="dxa"/>
            <w:shd w:val="clear" w:color="auto" w:fill="auto"/>
          </w:tcPr>
          <w:p w14:paraId="78FAE4A3" w14:textId="71B78629"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12.7</w:t>
            </w:r>
          </w:p>
        </w:tc>
      </w:tr>
      <w:tr w:rsidR="00200372" w:rsidRPr="00200372" w14:paraId="239FC759" w14:textId="77777777" w:rsidTr="002B6972">
        <w:tc>
          <w:tcPr>
            <w:tcW w:w="1368" w:type="dxa"/>
            <w:shd w:val="clear" w:color="auto" w:fill="4472C4"/>
          </w:tcPr>
          <w:p w14:paraId="58AA7DD3"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38</w:t>
            </w:r>
          </w:p>
        </w:tc>
        <w:tc>
          <w:tcPr>
            <w:tcW w:w="1368" w:type="dxa"/>
            <w:shd w:val="clear" w:color="auto" w:fill="4472C4"/>
          </w:tcPr>
          <w:p w14:paraId="1FA9EE02"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Plumbing fitting</w:t>
            </w:r>
          </w:p>
        </w:tc>
        <w:tc>
          <w:tcPr>
            <w:tcW w:w="1368" w:type="dxa"/>
            <w:shd w:val="clear" w:color="auto" w:fill="4472C4"/>
          </w:tcPr>
          <w:p w14:paraId="551C7AD9"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28</w:t>
            </w:r>
          </w:p>
        </w:tc>
        <w:tc>
          <w:tcPr>
            <w:tcW w:w="1368" w:type="dxa"/>
            <w:shd w:val="clear" w:color="auto" w:fill="4472C4"/>
          </w:tcPr>
          <w:p w14:paraId="40A1B28B"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10</w:t>
            </w:r>
          </w:p>
        </w:tc>
        <w:tc>
          <w:tcPr>
            <w:tcW w:w="1368" w:type="dxa"/>
            <w:shd w:val="clear" w:color="auto" w:fill="4472C4"/>
          </w:tcPr>
          <w:p w14:paraId="164B64E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12</w:t>
            </w:r>
          </w:p>
        </w:tc>
        <w:tc>
          <w:tcPr>
            <w:tcW w:w="1368" w:type="dxa"/>
            <w:shd w:val="clear" w:color="auto" w:fill="4472C4"/>
          </w:tcPr>
          <w:p w14:paraId="656B972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14</w:t>
            </w:r>
          </w:p>
        </w:tc>
        <w:tc>
          <w:tcPr>
            <w:tcW w:w="1368" w:type="dxa"/>
            <w:shd w:val="clear" w:color="auto" w:fill="4472C4"/>
          </w:tcPr>
          <w:p w14:paraId="6B93E407" w14:textId="42D33B19"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12.7</w:t>
            </w:r>
          </w:p>
        </w:tc>
      </w:tr>
      <w:tr w:rsidR="00200372" w:rsidRPr="00200372" w14:paraId="3B9AF715" w14:textId="77777777" w:rsidTr="002B6972">
        <w:tc>
          <w:tcPr>
            <w:tcW w:w="1368" w:type="dxa"/>
            <w:shd w:val="clear" w:color="auto" w:fill="auto"/>
          </w:tcPr>
          <w:p w14:paraId="43AF5CE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39</w:t>
            </w:r>
          </w:p>
        </w:tc>
        <w:tc>
          <w:tcPr>
            <w:tcW w:w="1368" w:type="dxa"/>
            <w:shd w:val="clear" w:color="auto" w:fill="auto"/>
          </w:tcPr>
          <w:p w14:paraId="398BCCE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Electrical fitting</w:t>
            </w:r>
          </w:p>
        </w:tc>
        <w:tc>
          <w:tcPr>
            <w:tcW w:w="1368" w:type="dxa"/>
            <w:shd w:val="clear" w:color="auto" w:fill="auto"/>
          </w:tcPr>
          <w:p w14:paraId="4340A29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26</w:t>
            </w:r>
          </w:p>
        </w:tc>
        <w:tc>
          <w:tcPr>
            <w:tcW w:w="1368" w:type="dxa"/>
            <w:shd w:val="clear" w:color="auto" w:fill="auto"/>
          </w:tcPr>
          <w:p w14:paraId="21AA718B"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10</w:t>
            </w:r>
          </w:p>
        </w:tc>
        <w:tc>
          <w:tcPr>
            <w:tcW w:w="1368" w:type="dxa"/>
            <w:shd w:val="clear" w:color="auto" w:fill="auto"/>
          </w:tcPr>
          <w:p w14:paraId="22D2B08C"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12</w:t>
            </w:r>
          </w:p>
        </w:tc>
        <w:tc>
          <w:tcPr>
            <w:tcW w:w="1368" w:type="dxa"/>
            <w:shd w:val="clear" w:color="auto" w:fill="auto"/>
          </w:tcPr>
          <w:p w14:paraId="07CBB68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14</w:t>
            </w:r>
          </w:p>
        </w:tc>
        <w:tc>
          <w:tcPr>
            <w:tcW w:w="1368" w:type="dxa"/>
            <w:shd w:val="clear" w:color="auto" w:fill="auto"/>
          </w:tcPr>
          <w:p w14:paraId="2D269125" w14:textId="59411ABB"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12.7</w:t>
            </w:r>
          </w:p>
        </w:tc>
      </w:tr>
      <w:tr w:rsidR="00200372" w:rsidRPr="00200372" w14:paraId="379574DB" w14:textId="77777777" w:rsidTr="002B6972">
        <w:tc>
          <w:tcPr>
            <w:tcW w:w="1368" w:type="dxa"/>
            <w:shd w:val="clear" w:color="auto" w:fill="auto"/>
          </w:tcPr>
          <w:p w14:paraId="4305B4C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40</w:t>
            </w:r>
          </w:p>
        </w:tc>
        <w:tc>
          <w:tcPr>
            <w:tcW w:w="1368" w:type="dxa"/>
            <w:shd w:val="clear" w:color="auto" w:fill="auto"/>
          </w:tcPr>
          <w:p w14:paraId="4CF4E91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Painting</w:t>
            </w:r>
          </w:p>
        </w:tc>
        <w:tc>
          <w:tcPr>
            <w:tcW w:w="1368" w:type="dxa"/>
            <w:shd w:val="clear" w:color="auto" w:fill="auto"/>
          </w:tcPr>
          <w:p w14:paraId="6A9F1D6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36, 37, 38, 39</w:t>
            </w:r>
          </w:p>
        </w:tc>
        <w:tc>
          <w:tcPr>
            <w:tcW w:w="1368" w:type="dxa"/>
            <w:shd w:val="clear" w:color="auto" w:fill="auto"/>
          </w:tcPr>
          <w:p w14:paraId="7537D08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10</w:t>
            </w:r>
          </w:p>
        </w:tc>
        <w:tc>
          <w:tcPr>
            <w:tcW w:w="1368" w:type="dxa"/>
            <w:shd w:val="clear" w:color="auto" w:fill="auto"/>
          </w:tcPr>
          <w:p w14:paraId="7947E29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12</w:t>
            </w:r>
          </w:p>
        </w:tc>
        <w:tc>
          <w:tcPr>
            <w:tcW w:w="1368" w:type="dxa"/>
            <w:shd w:val="clear" w:color="auto" w:fill="auto"/>
          </w:tcPr>
          <w:p w14:paraId="55CDD94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14</w:t>
            </w:r>
          </w:p>
        </w:tc>
        <w:tc>
          <w:tcPr>
            <w:tcW w:w="1368" w:type="dxa"/>
            <w:shd w:val="clear" w:color="auto" w:fill="auto"/>
          </w:tcPr>
          <w:p w14:paraId="5515922C" w14:textId="3A3802D9"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12.7</w:t>
            </w:r>
          </w:p>
        </w:tc>
      </w:tr>
      <w:tr w:rsidR="00200372" w:rsidRPr="00200372" w14:paraId="49BBD155" w14:textId="77777777" w:rsidTr="002B6972">
        <w:tc>
          <w:tcPr>
            <w:tcW w:w="1368" w:type="dxa"/>
            <w:shd w:val="clear" w:color="auto" w:fill="auto"/>
          </w:tcPr>
          <w:p w14:paraId="7BB0CB59"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41</w:t>
            </w:r>
          </w:p>
        </w:tc>
        <w:tc>
          <w:tcPr>
            <w:tcW w:w="1368" w:type="dxa"/>
            <w:shd w:val="clear" w:color="auto" w:fill="auto"/>
          </w:tcPr>
          <w:p w14:paraId="487614B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General cleaning</w:t>
            </w:r>
          </w:p>
        </w:tc>
        <w:tc>
          <w:tcPr>
            <w:tcW w:w="1368" w:type="dxa"/>
            <w:shd w:val="clear" w:color="auto" w:fill="auto"/>
          </w:tcPr>
          <w:p w14:paraId="75055BDC"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40</w:t>
            </w:r>
          </w:p>
        </w:tc>
        <w:tc>
          <w:tcPr>
            <w:tcW w:w="1368" w:type="dxa"/>
            <w:shd w:val="clear" w:color="auto" w:fill="auto"/>
          </w:tcPr>
          <w:p w14:paraId="69A20DA4"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3</w:t>
            </w:r>
          </w:p>
        </w:tc>
        <w:tc>
          <w:tcPr>
            <w:tcW w:w="1368" w:type="dxa"/>
            <w:shd w:val="clear" w:color="auto" w:fill="auto"/>
          </w:tcPr>
          <w:p w14:paraId="08F23D33"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5</w:t>
            </w:r>
          </w:p>
        </w:tc>
        <w:tc>
          <w:tcPr>
            <w:tcW w:w="1368" w:type="dxa"/>
            <w:shd w:val="clear" w:color="auto" w:fill="auto"/>
          </w:tcPr>
          <w:p w14:paraId="5022813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7</w:t>
            </w:r>
          </w:p>
        </w:tc>
        <w:tc>
          <w:tcPr>
            <w:tcW w:w="1368" w:type="dxa"/>
            <w:shd w:val="clear" w:color="auto" w:fill="auto"/>
          </w:tcPr>
          <w:p w14:paraId="56C474A5" w14:textId="11D20066"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5</w:t>
            </w:r>
          </w:p>
        </w:tc>
      </w:tr>
      <w:tr w:rsidR="00200372" w:rsidRPr="00200372" w14:paraId="40703244" w14:textId="77777777" w:rsidTr="002B6972">
        <w:tc>
          <w:tcPr>
            <w:tcW w:w="1368" w:type="dxa"/>
            <w:shd w:val="clear" w:color="auto" w:fill="auto"/>
          </w:tcPr>
          <w:p w14:paraId="455A793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42</w:t>
            </w:r>
          </w:p>
        </w:tc>
        <w:tc>
          <w:tcPr>
            <w:tcW w:w="1368" w:type="dxa"/>
            <w:shd w:val="clear" w:color="auto" w:fill="auto"/>
          </w:tcPr>
          <w:p w14:paraId="3AE98D9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End of project</w:t>
            </w:r>
          </w:p>
        </w:tc>
        <w:tc>
          <w:tcPr>
            <w:tcW w:w="1368" w:type="dxa"/>
            <w:shd w:val="clear" w:color="auto" w:fill="auto"/>
          </w:tcPr>
          <w:p w14:paraId="2CEAE7A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41</w:t>
            </w:r>
          </w:p>
        </w:tc>
        <w:tc>
          <w:tcPr>
            <w:tcW w:w="1368" w:type="dxa"/>
            <w:shd w:val="clear" w:color="auto" w:fill="auto"/>
          </w:tcPr>
          <w:p w14:paraId="4AC5B1CE" w14:textId="387BFF00"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1</w:t>
            </w:r>
          </w:p>
        </w:tc>
        <w:tc>
          <w:tcPr>
            <w:tcW w:w="1368" w:type="dxa"/>
            <w:shd w:val="clear" w:color="auto" w:fill="auto"/>
          </w:tcPr>
          <w:p w14:paraId="1D431842" w14:textId="07F26C82"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2</w:t>
            </w:r>
          </w:p>
        </w:tc>
        <w:tc>
          <w:tcPr>
            <w:tcW w:w="1368" w:type="dxa"/>
            <w:shd w:val="clear" w:color="auto" w:fill="auto"/>
          </w:tcPr>
          <w:p w14:paraId="32066F73" w14:textId="7A3971F8"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3</w:t>
            </w:r>
          </w:p>
        </w:tc>
        <w:tc>
          <w:tcPr>
            <w:tcW w:w="1368" w:type="dxa"/>
            <w:shd w:val="clear" w:color="auto" w:fill="auto"/>
          </w:tcPr>
          <w:p w14:paraId="3BEE4F97" w14:textId="36F234A8" w:rsidR="00200372" w:rsidRPr="00200372" w:rsidRDefault="00C70F84" w:rsidP="00200372">
            <w:pPr>
              <w:spacing w:after="0" w:line="36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2</w:t>
            </w:r>
          </w:p>
        </w:tc>
      </w:tr>
    </w:tbl>
    <w:p w14:paraId="2B452F73" w14:textId="77777777" w:rsidR="00200372" w:rsidRPr="00200372" w:rsidRDefault="00200372" w:rsidP="00200372">
      <w:pPr>
        <w:shd w:val="clear" w:color="auto" w:fill="FFFFFF"/>
        <w:spacing w:after="0" w:line="360" w:lineRule="auto"/>
        <w:jc w:val="both"/>
        <w:rPr>
          <w:rFonts w:ascii="Arial" w:eastAsia="Times New Roman" w:hAnsi="Arial" w:cs="Arial"/>
          <w:color w:val="000000"/>
          <w:shd w:val="clear" w:color="auto" w:fill="FFFFFF"/>
        </w:rPr>
      </w:pPr>
    </w:p>
    <w:p w14:paraId="183A12F7" w14:textId="77777777" w:rsidR="00200372" w:rsidRPr="00200372" w:rsidRDefault="00200372" w:rsidP="00200372">
      <w:pPr>
        <w:shd w:val="clear" w:color="auto" w:fill="FFFFFF"/>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Table 1.4</w:t>
      </w:r>
    </w:p>
    <w:p w14:paraId="681EEC16" w14:textId="77777777" w:rsidR="00200372" w:rsidRPr="00200372" w:rsidRDefault="00200372" w:rsidP="00200372">
      <w:pPr>
        <w:shd w:val="clear" w:color="auto" w:fill="FFFFFF"/>
        <w:spacing w:after="0" w:line="360" w:lineRule="auto"/>
        <w:jc w:val="both"/>
        <w:rPr>
          <w:rFonts w:ascii="Arial" w:eastAsia="Times New Roman" w:hAnsi="Arial" w:cs="Arial"/>
          <w:b/>
          <w:bCs/>
          <w:color w:val="000000"/>
          <w:shd w:val="clear" w:color="auto" w:fill="FFFFFF"/>
        </w:rPr>
      </w:pPr>
    </w:p>
    <w:p w14:paraId="5A2A7309" w14:textId="77777777" w:rsidR="00200372" w:rsidRPr="00200372" w:rsidRDefault="00200372" w:rsidP="00200372">
      <w:pPr>
        <w:rPr>
          <w:rFonts w:ascii="Arial" w:hAnsi="Arial" w:cs="Arial"/>
          <w:b/>
          <w:bCs/>
          <w:shd w:val="clear" w:color="auto" w:fill="FFFFFF"/>
        </w:rPr>
      </w:pPr>
      <w:bookmarkStart w:id="20" w:name="_Toc70512624"/>
      <w:r w:rsidRPr="00200372">
        <w:rPr>
          <w:rFonts w:ascii="Arial" w:eastAsia="Times New Roman" w:hAnsi="Arial" w:cs="Arial"/>
          <w:b/>
          <w:bCs/>
          <w:shd w:val="clear" w:color="auto" w:fill="FFFFFF"/>
        </w:rPr>
        <w:t>Tools and techniques</w:t>
      </w:r>
      <w:bookmarkEnd w:id="20"/>
    </w:p>
    <w:p w14:paraId="72CA246E" w14:textId="4515C85E" w:rsidR="00200372" w:rsidRPr="00C9207D" w:rsidRDefault="008563EB" w:rsidP="00200372">
      <w:pPr>
        <w:spacing w:line="360" w:lineRule="auto"/>
        <w:jc w:val="both"/>
        <w:rPr>
          <w:rFonts w:ascii="Arial" w:hAnsi="Arial" w:cs="Arial"/>
          <w:b/>
          <w:bCs/>
          <w:color w:val="000000"/>
        </w:rPr>
      </w:pPr>
      <w:r w:rsidRPr="00C9207D">
        <w:rPr>
          <w:rFonts w:ascii="Arial" w:hAnsi="Arial" w:cs="Arial"/>
          <w:b/>
          <w:bCs/>
          <w:color w:val="000000"/>
        </w:rPr>
        <w:t>ISSUES</w:t>
      </w:r>
      <w:r w:rsidR="001662EF" w:rsidRPr="00C9207D">
        <w:rPr>
          <w:rFonts w:ascii="Arial" w:hAnsi="Arial" w:cs="Arial"/>
          <w:b/>
          <w:bCs/>
          <w:color w:val="000000"/>
        </w:rPr>
        <w:t xml:space="preserve"> REPORT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3"/>
        <w:gridCol w:w="4055"/>
      </w:tblGrid>
      <w:tr w:rsidR="00200372" w:rsidRPr="00200372" w14:paraId="30CC4E5D" w14:textId="77777777" w:rsidTr="002B6972">
        <w:tc>
          <w:tcPr>
            <w:tcW w:w="4788" w:type="dxa"/>
            <w:shd w:val="clear" w:color="auto" w:fill="4472C4"/>
          </w:tcPr>
          <w:p w14:paraId="4FE472F1" w14:textId="7D420609" w:rsidR="00200372" w:rsidRPr="00200372" w:rsidRDefault="00200372" w:rsidP="00200372">
            <w:pPr>
              <w:spacing w:line="360" w:lineRule="auto"/>
              <w:jc w:val="both"/>
              <w:rPr>
                <w:rFonts w:ascii="Arial" w:hAnsi="Arial" w:cs="Arial"/>
                <w:b/>
                <w:bCs/>
                <w:color w:val="000000"/>
              </w:rPr>
            </w:pPr>
            <w:r w:rsidRPr="00200372">
              <w:rPr>
                <w:rFonts w:ascii="Arial" w:hAnsi="Arial" w:cs="Arial"/>
                <w:b/>
                <w:bCs/>
                <w:color w:val="000000"/>
              </w:rPr>
              <w:t xml:space="preserve">RERPORTING </w:t>
            </w:r>
            <w:proofErr w:type="gramStart"/>
            <w:r w:rsidRPr="00200372">
              <w:rPr>
                <w:rFonts w:ascii="Arial" w:hAnsi="Arial" w:cs="Arial"/>
                <w:b/>
                <w:bCs/>
                <w:color w:val="000000"/>
              </w:rPr>
              <w:t>WEEK</w:t>
            </w:r>
            <w:r w:rsidR="00C70F84">
              <w:rPr>
                <w:rFonts w:ascii="Arial" w:hAnsi="Arial" w:cs="Arial"/>
                <w:b/>
                <w:bCs/>
                <w:color w:val="000000"/>
              </w:rPr>
              <w:t>:-</w:t>
            </w:r>
            <w:proofErr w:type="gramEnd"/>
            <w:r w:rsidR="00C70F84">
              <w:rPr>
                <w:rFonts w:ascii="Arial" w:hAnsi="Arial" w:cs="Arial"/>
                <w:b/>
                <w:bCs/>
                <w:color w:val="000000"/>
              </w:rPr>
              <w:t xml:space="preserve"> WEEK 1</w:t>
            </w:r>
          </w:p>
        </w:tc>
        <w:tc>
          <w:tcPr>
            <w:tcW w:w="4788" w:type="dxa"/>
            <w:shd w:val="clear" w:color="auto" w:fill="4472C4"/>
          </w:tcPr>
          <w:p w14:paraId="0A1A5F72" w14:textId="6E51307B" w:rsidR="00200372" w:rsidRPr="00200372" w:rsidRDefault="00200372" w:rsidP="00200372">
            <w:pPr>
              <w:spacing w:line="360" w:lineRule="auto"/>
              <w:jc w:val="both"/>
              <w:rPr>
                <w:rFonts w:ascii="Arial" w:hAnsi="Arial" w:cs="Arial"/>
                <w:b/>
                <w:bCs/>
                <w:color w:val="000000"/>
              </w:rPr>
            </w:pPr>
            <w:proofErr w:type="gramStart"/>
            <w:r w:rsidRPr="00200372">
              <w:rPr>
                <w:rFonts w:ascii="Arial" w:hAnsi="Arial" w:cs="Arial"/>
                <w:b/>
                <w:bCs/>
                <w:color w:val="000000"/>
              </w:rPr>
              <w:t>DATE</w:t>
            </w:r>
            <w:r w:rsidR="00C70F84">
              <w:rPr>
                <w:rFonts w:ascii="Arial" w:hAnsi="Arial" w:cs="Arial"/>
                <w:b/>
                <w:bCs/>
                <w:color w:val="000000"/>
              </w:rPr>
              <w:t>:-</w:t>
            </w:r>
            <w:proofErr w:type="gramEnd"/>
            <w:r w:rsidR="00C70F84">
              <w:rPr>
                <w:rFonts w:ascii="Arial" w:hAnsi="Arial" w:cs="Arial"/>
                <w:b/>
                <w:bCs/>
                <w:color w:val="000000"/>
              </w:rPr>
              <w:t xml:space="preserve"> 02/03/2021 </w:t>
            </w:r>
          </w:p>
        </w:tc>
      </w:tr>
    </w:tbl>
    <w:p w14:paraId="28E7173C" w14:textId="77777777" w:rsidR="00200372" w:rsidRPr="00200372" w:rsidRDefault="00200372" w:rsidP="00200372">
      <w:pPr>
        <w:spacing w:line="360" w:lineRule="auto"/>
        <w:jc w:val="both"/>
        <w:rPr>
          <w:rFonts w:ascii="Arial" w:hAnsi="Arial" w:cs="Arial"/>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200372" w:rsidRPr="00200372" w14:paraId="0F372DBF" w14:textId="77777777" w:rsidTr="002B6972">
        <w:tc>
          <w:tcPr>
            <w:tcW w:w="9576" w:type="dxa"/>
            <w:shd w:val="clear" w:color="auto" w:fill="4472C4"/>
          </w:tcPr>
          <w:p w14:paraId="44731D48" w14:textId="57AF2FA9" w:rsidR="00200372" w:rsidRPr="00200372" w:rsidRDefault="00200372" w:rsidP="00200372">
            <w:pPr>
              <w:spacing w:line="360" w:lineRule="auto"/>
              <w:jc w:val="both"/>
              <w:rPr>
                <w:rFonts w:ascii="Arial" w:hAnsi="Arial" w:cs="Arial"/>
                <w:b/>
                <w:bCs/>
                <w:color w:val="000000"/>
              </w:rPr>
            </w:pPr>
            <w:r w:rsidRPr="00200372">
              <w:rPr>
                <w:rFonts w:ascii="Arial" w:hAnsi="Arial" w:cs="Arial"/>
                <w:b/>
                <w:bCs/>
                <w:color w:val="000000"/>
              </w:rPr>
              <w:t xml:space="preserve">                                                 ISSUES DETAILS</w:t>
            </w:r>
          </w:p>
        </w:tc>
      </w:tr>
    </w:tbl>
    <w:p w14:paraId="52E2C304" w14:textId="77777777" w:rsidR="00200372" w:rsidRPr="00200372" w:rsidRDefault="00200372" w:rsidP="00200372">
      <w:pPr>
        <w:spacing w:line="360" w:lineRule="auto"/>
        <w:jc w:val="both"/>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7"/>
        <w:gridCol w:w="4061"/>
      </w:tblGrid>
      <w:tr w:rsidR="00200372" w:rsidRPr="00200372" w14:paraId="09230D93" w14:textId="77777777" w:rsidTr="002B6972">
        <w:tc>
          <w:tcPr>
            <w:tcW w:w="4788" w:type="dxa"/>
            <w:shd w:val="clear" w:color="auto" w:fill="auto"/>
          </w:tcPr>
          <w:p w14:paraId="606046FE" w14:textId="77777777" w:rsidR="00200372" w:rsidRPr="00200372" w:rsidRDefault="00200372" w:rsidP="00200372">
            <w:pPr>
              <w:spacing w:line="360" w:lineRule="auto"/>
              <w:jc w:val="both"/>
              <w:rPr>
                <w:rFonts w:ascii="Arial" w:hAnsi="Arial" w:cs="Arial"/>
                <w:color w:val="000000"/>
              </w:rPr>
            </w:pPr>
            <w:r w:rsidRPr="00200372">
              <w:rPr>
                <w:rFonts w:ascii="Arial" w:hAnsi="Arial" w:cs="Arial"/>
                <w:color w:val="000000"/>
              </w:rPr>
              <w:t>ISSUE NUMBER</w:t>
            </w:r>
          </w:p>
        </w:tc>
        <w:tc>
          <w:tcPr>
            <w:tcW w:w="4788" w:type="dxa"/>
            <w:shd w:val="clear" w:color="auto" w:fill="auto"/>
          </w:tcPr>
          <w:p w14:paraId="6890769B" w14:textId="21EDCF6C" w:rsidR="00200372" w:rsidRPr="00200372" w:rsidRDefault="00C70F84" w:rsidP="00200372">
            <w:pPr>
              <w:spacing w:line="360" w:lineRule="auto"/>
              <w:jc w:val="both"/>
              <w:rPr>
                <w:rFonts w:ascii="Arial" w:hAnsi="Arial" w:cs="Arial"/>
                <w:color w:val="000000"/>
              </w:rPr>
            </w:pPr>
            <w:r>
              <w:rPr>
                <w:rFonts w:ascii="Arial" w:hAnsi="Arial" w:cs="Arial"/>
                <w:color w:val="000000"/>
              </w:rPr>
              <w:t>1.01</w:t>
            </w:r>
          </w:p>
        </w:tc>
      </w:tr>
      <w:tr w:rsidR="00200372" w:rsidRPr="00200372" w14:paraId="6576508E" w14:textId="77777777" w:rsidTr="002B6972">
        <w:tc>
          <w:tcPr>
            <w:tcW w:w="4788" w:type="dxa"/>
            <w:shd w:val="clear" w:color="auto" w:fill="auto"/>
          </w:tcPr>
          <w:p w14:paraId="20CC7E25" w14:textId="77777777" w:rsidR="00200372" w:rsidRPr="00200372" w:rsidRDefault="00200372" w:rsidP="00200372">
            <w:pPr>
              <w:spacing w:line="360" w:lineRule="auto"/>
              <w:jc w:val="both"/>
              <w:rPr>
                <w:rFonts w:ascii="Arial" w:hAnsi="Arial" w:cs="Arial"/>
                <w:color w:val="000000"/>
              </w:rPr>
            </w:pPr>
            <w:r w:rsidRPr="00200372">
              <w:rPr>
                <w:rFonts w:ascii="Arial" w:hAnsi="Arial" w:cs="Arial"/>
                <w:color w:val="000000"/>
              </w:rPr>
              <w:t>ISSUE TYPE</w:t>
            </w:r>
          </w:p>
        </w:tc>
        <w:tc>
          <w:tcPr>
            <w:tcW w:w="4788" w:type="dxa"/>
            <w:shd w:val="clear" w:color="auto" w:fill="auto"/>
          </w:tcPr>
          <w:p w14:paraId="60101EB1" w14:textId="411D678F" w:rsidR="00200372" w:rsidRPr="00200372" w:rsidRDefault="00C70F84" w:rsidP="00200372">
            <w:pPr>
              <w:spacing w:line="360" w:lineRule="auto"/>
              <w:jc w:val="both"/>
              <w:rPr>
                <w:rFonts w:ascii="Arial" w:hAnsi="Arial" w:cs="Arial"/>
                <w:color w:val="000000"/>
              </w:rPr>
            </w:pPr>
            <w:r>
              <w:rPr>
                <w:rFonts w:ascii="Arial" w:hAnsi="Arial" w:cs="Arial"/>
                <w:color w:val="000000"/>
              </w:rPr>
              <w:t>DELAY</w:t>
            </w:r>
          </w:p>
        </w:tc>
      </w:tr>
      <w:tr w:rsidR="00200372" w:rsidRPr="00200372" w14:paraId="0264467E" w14:textId="77777777" w:rsidTr="002B6972">
        <w:tc>
          <w:tcPr>
            <w:tcW w:w="4788" w:type="dxa"/>
            <w:shd w:val="clear" w:color="auto" w:fill="auto"/>
          </w:tcPr>
          <w:p w14:paraId="06FD32C7" w14:textId="77777777" w:rsidR="00200372" w:rsidRPr="00200372" w:rsidRDefault="00200372" w:rsidP="00200372">
            <w:pPr>
              <w:spacing w:line="360" w:lineRule="auto"/>
              <w:jc w:val="both"/>
              <w:rPr>
                <w:rFonts w:ascii="Arial" w:hAnsi="Arial" w:cs="Arial"/>
                <w:color w:val="000000"/>
              </w:rPr>
            </w:pPr>
            <w:r w:rsidRPr="00200372">
              <w:rPr>
                <w:rFonts w:ascii="Arial" w:hAnsi="Arial" w:cs="Arial"/>
                <w:color w:val="000000"/>
              </w:rPr>
              <w:t>DATE RAISED</w:t>
            </w:r>
          </w:p>
        </w:tc>
        <w:tc>
          <w:tcPr>
            <w:tcW w:w="4788" w:type="dxa"/>
            <w:shd w:val="clear" w:color="auto" w:fill="auto"/>
          </w:tcPr>
          <w:p w14:paraId="3A91B1F1" w14:textId="574A6C28" w:rsidR="00200372" w:rsidRPr="00200372" w:rsidRDefault="00C70F84" w:rsidP="00200372">
            <w:pPr>
              <w:spacing w:line="360" w:lineRule="auto"/>
              <w:jc w:val="both"/>
              <w:rPr>
                <w:rFonts w:ascii="Arial" w:hAnsi="Arial" w:cs="Arial"/>
                <w:color w:val="000000"/>
              </w:rPr>
            </w:pPr>
            <w:r>
              <w:rPr>
                <w:rFonts w:ascii="Arial" w:hAnsi="Arial" w:cs="Arial"/>
                <w:color w:val="000000"/>
              </w:rPr>
              <w:t>29/03/2021</w:t>
            </w:r>
          </w:p>
        </w:tc>
      </w:tr>
      <w:tr w:rsidR="00200372" w:rsidRPr="00200372" w14:paraId="22558E3C" w14:textId="77777777" w:rsidTr="002B6972">
        <w:tc>
          <w:tcPr>
            <w:tcW w:w="4788" w:type="dxa"/>
            <w:shd w:val="clear" w:color="auto" w:fill="auto"/>
          </w:tcPr>
          <w:p w14:paraId="5BF0FE61" w14:textId="77777777" w:rsidR="00200372" w:rsidRPr="00200372" w:rsidRDefault="00200372" w:rsidP="00200372">
            <w:pPr>
              <w:spacing w:line="360" w:lineRule="auto"/>
              <w:jc w:val="both"/>
              <w:rPr>
                <w:rFonts w:ascii="Arial" w:hAnsi="Arial" w:cs="Arial"/>
                <w:color w:val="000000"/>
              </w:rPr>
            </w:pPr>
            <w:r w:rsidRPr="00200372">
              <w:rPr>
                <w:rFonts w:ascii="Arial" w:hAnsi="Arial" w:cs="Arial"/>
                <w:color w:val="000000"/>
              </w:rPr>
              <w:t>RAISED BY</w:t>
            </w:r>
          </w:p>
        </w:tc>
        <w:tc>
          <w:tcPr>
            <w:tcW w:w="4788" w:type="dxa"/>
            <w:shd w:val="clear" w:color="auto" w:fill="auto"/>
          </w:tcPr>
          <w:p w14:paraId="475BA855" w14:textId="63ECD823" w:rsidR="00200372" w:rsidRPr="00200372" w:rsidRDefault="00C70F84" w:rsidP="00200372">
            <w:pPr>
              <w:spacing w:line="360" w:lineRule="auto"/>
              <w:jc w:val="both"/>
              <w:rPr>
                <w:rFonts w:ascii="Arial" w:hAnsi="Arial" w:cs="Arial"/>
                <w:color w:val="000000"/>
              </w:rPr>
            </w:pPr>
            <w:r>
              <w:rPr>
                <w:rFonts w:ascii="Arial" w:hAnsi="Arial" w:cs="Arial"/>
                <w:color w:val="000000"/>
              </w:rPr>
              <w:t>PROJECT MANAGER</w:t>
            </w:r>
          </w:p>
        </w:tc>
      </w:tr>
      <w:tr w:rsidR="00200372" w:rsidRPr="00200372" w14:paraId="01EC2897" w14:textId="77777777" w:rsidTr="002B6972">
        <w:tc>
          <w:tcPr>
            <w:tcW w:w="4788" w:type="dxa"/>
            <w:shd w:val="clear" w:color="auto" w:fill="auto"/>
          </w:tcPr>
          <w:p w14:paraId="473E66F8" w14:textId="77777777" w:rsidR="00200372" w:rsidRPr="00200372" w:rsidRDefault="00200372" w:rsidP="00200372">
            <w:pPr>
              <w:spacing w:line="360" w:lineRule="auto"/>
              <w:jc w:val="both"/>
              <w:rPr>
                <w:rFonts w:ascii="Arial" w:hAnsi="Arial" w:cs="Arial"/>
                <w:color w:val="000000"/>
              </w:rPr>
            </w:pPr>
            <w:r w:rsidRPr="00200372">
              <w:rPr>
                <w:rFonts w:ascii="Arial" w:hAnsi="Arial" w:cs="Arial"/>
                <w:color w:val="000000"/>
              </w:rPr>
              <w:t>ISSUE LOG AUTHOR</w:t>
            </w:r>
          </w:p>
        </w:tc>
        <w:tc>
          <w:tcPr>
            <w:tcW w:w="4788" w:type="dxa"/>
            <w:shd w:val="clear" w:color="auto" w:fill="auto"/>
          </w:tcPr>
          <w:p w14:paraId="40010366" w14:textId="08494C1E" w:rsidR="00200372" w:rsidRPr="00200372" w:rsidRDefault="00C70F84" w:rsidP="00200372">
            <w:pPr>
              <w:spacing w:line="360" w:lineRule="auto"/>
              <w:jc w:val="both"/>
              <w:rPr>
                <w:rFonts w:ascii="Arial" w:hAnsi="Arial" w:cs="Arial"/>
                <w:color w:val="000000"/>
              </w:rPr>
            </w:pPr>
            <w:r>
              <w:rPr>
                <w:rFonts w:ascii="Arial" w:hAnsi="Arial" w:cs="Arial"/>
                <w:color w:val="000000"/>
              </w:rPr>
              <w:t>EJIRO KALAM (PMO)</w:t>
            </w:r>
          </w:p>
        </w:tc>
      </w:tr>
      <w:tr w:rsidR="00200372" w:rsidRPr="00200372" w14:paraId="66E7FD3C" w14:textId="77777777" w:rsidTr="002B6972">
        <w:tc>
          <w:tcPr>
            <w:tcW w:w="4788" w:type="dxa"/>
            <w:shd w:val="clear" w:color="auto" w:fill="auto"/>
          </w:tcPr>
          <w:p w14:paraId="5BDDD5BC" w14:textId="77777777" w:rsidR="00200372" w:rsidRPr="00200372" w:rsidRDefault="00200372" w:rsidP="00200372">
            <w:pPr>
              <w:spacing w:line="360" w:lineRule="auto"/>
              <w:jc w:val="both"/>
              <w:rPr>
                <w:rFonts w:ascii="Arial" w:hAnsi="Arial" w:cs="Arial"/>
                <w:color w:val="000000"/>
              </w:rPr>
            </w:pPr>
            <w:r w:rsidRPr="00200372">
              <w:rPr>
                <w:rFonts w:ascii="Arial" w:hAnsi="Arial" w:cs="Arial"/>
                <w:color w:val="000000"/>
              </w:rPr>
              <w:t>ISSUE DESCRIPTION</w:t>
            </w:r>
          </w:p>
        </w:tc>
        <w:tc>
          <w:tcPr>
            <w:tcW w:w="4788" w:type="dxa"/>
            <w:shd w:val="clear" w:color="auto" w:fill="auto"/>
          </w:tcPr>
          <w:p w14:paraId="685D85EE" w14:textId="710BDDBD" w:rsidR="00200372" w:rsidRPr="00200372" w:rsidRDefault="00C70F84" w:rsidP="00200372">
            <w:pPr>
              <w:spacing w:line="360" w:lineRule="auto"/>
              <w:jc w:val="both"/>
              <w:rPr>
                <w:rFonts w:ascii="Arial" w:hAnsi="Arial" w:cs="Arial"/>
                <w:color w:val="000000"/>
              </w:rPr>
            </w:pPr>
            <w:r>
              <w:rPr>
                <w:rFonts w:ascii="Arial" w:hAnsi="Arial" w:cs="Arial"/>
                <w:color w:val="000000"/>
              </w:rPr>
              <w:t>PROJECT ESTABILISHMENT DELAYED</w:t>
            </w:r>
          </w:p>
        </w:tc>
      </w:tr>
      <w:tr w:rsidR="00200372" w:rsidRPr="00200372" w14:paraId="3FB28A54" w14:textId="77777777" w:rsidTr="002B6972">
        <w:tc>
          <w:tcPr>
            <w:tcW w:w="4788" w:type="dxa"/>
            <w:shd w:val="clear" w:color="auto" w:fill="auto"/>
          </w:tcPr>
          <w:p w14:paraId="6CEAD7B6" w14:textId="77777777" w:rsidR="00200372" w:rsidRPr="00200372" w:rsidRDefault="00200372" w:rsidP="00200372">
            <w:pPr>
              <w:spacing w:line="360" w:lineRule="auto"/>
              <w:jc w:val="both"/>
              <w:rPr>
                <w:rFonts w:ascii="Arial" w:hAnsi="Arial" w:cs="Arial"/>
                <w:color w:val="000000"/>
              </w:rPr>
            </w:pPr>
            <w:r w:rsidRPr="00200372">
              <w:rPr>
                <w:rFonts w:ascii="Arial" w:hAnsi="Arial" w:cs="Arial"/>
                <w:color w:val="000000"/>
              </w:rPr>
              <w:t>IMPACT ANALYSIS</w:t>
            </w:r>
          </w:p>
        </w:tc>
        <w:tc>
          <w:tcPr>
            <w:tcW w:w="4788" w:type="dxa"/>
            <w:shd w:val="clear" w:color="auto" w:fill="auto"/>
          </w:tcPr>
          <w:p w14:paraId="0862570F" w14:textId="32E5F12D" w:rsidR="00200372" w:rsidRPr="00C70F84" w:rsidRDefault="00C70F84" w:rsidP="00200372">
            <w:pPr>
              <w:spacing w:line="360" w:lineRule="auto"/>
              <w:jc w:val="both"/>
              <w:rPr>
                <w:rFonts w:ascii="Arial" w:hAnsi="Arial" w:cs="Arial"/>
                <w:color w:val="000000"/>
              </w:rPr>
            </w:pPr>
            <w:r w:rsidRPr="00C70F84">
              <w:rPr>
                <w:rFonts w:ascii="Arial" w:eastAsia="Cambria" w:hAnsi="Arial" w:cs="Arial"/>
                <w:color w:val="000000"/>
              </w:rPr>
              <w:t xml:space="preserve">IT CAN CAUSE </w:t>
            </w:r>
            <w:r>
              <w:rPr>
                <w:rFonts w:ascii="Arial" w:eastAsia="Cambria" w:hAnsi="Arial" w:cs="Arial"/>
                <w:color w:val="000000"/>
              </w:rPr>
              <w:t>DELAY IN</w:t>
            </w:r>
            <w:r w:rsidRPr="00C70F84">
              <w:rPr>
                <w:rFonts w:ascii="Arial" w:eastAsia="Cambria" w:hAnsi="Arial" w:cs="Arial"/>
                <w:color w:val="000000"/>
              </w:rPr>
              <w:t xml:space="preserve"> PLANNI</w:t>
            </w:r>
            <w:r>
              <w:rPr>
                <w:rFonts w:ascii="Arial" w:eastAsia="Cambria" w:hAnsi="Arial" w:cs="Arial"/>
                <w:color w:val="000000"/>
              </w:rPr>
              <w:t>NG</w:t>
            </w:r>
          </w:p>
        </w:tc>
      </w:tr>
      <w:tr w:rsidR="00200372" w:rsidRPr="00200372" w14:paraId="0B931F80" w14:textId="77777777" w:rsidTr="002B6972">
        <w:tc>
          <w:tcPr>
            <w:tcW w:w="4788" w:type="dxa"/>
            <w:shd w:val="clear" w:color="auto" w:fill="auto"/>
          </w:tcPr>
          <w:p w14:paraId="3F7194FA" w14:textId="77777777" w:rsidR="00200372" w:rsidRPr="00200372" w:rsidRDefault="00200372" w:rsidP="00200372">
            <w:pPr>
              <w:spacing w:line="360" w:lineRule="auto"/>
              <w:jc w:val="both"/>
              <w:rPr>
                <w:rFonts w:ascii="Arial" w:hAnsi="Arial" w:cs="Arial"/>
                <w:color w:val="000000"/>
              </w:rPr>
            </w:pPr>
            <w:r w:rsidRPr="00200372">
              <w:rPr>
                <w:rFonts w:ascii="Arial" w:hAnsi="Arial" w:cs="Arial"/>
                <w:color w:val="000000"/>
              </w:rPr>
              <w:t>RECOMMENDATION</w:t>
            </w:r>
          </w:p>
        </w:tc>
        <w:tc>
          <w:tcPr>
            <w:tcW w:w="4788" w:type="dxa"/>
            <w:shd w:val="clear" w:color="auto" w:fill="auto"/>
          </w:tcPr>
          <w:p w14:paraId="036D1A35" w14:textId="5F656BE5" w:rsidR="00200372" w:rsidRPr="00200372" w:rsidRDefault="00C70F84" w:rsidP="00200372">
            <w:pPr>
              <w:spacing w:line="360" w:lineRule="auto"/>
              <w:jc w:val="both"/>
              <w:rPr>
                <w:rFonts w:ascii="Arial" w:hAnsi="Arial" w:cs="Arial"/>
                <w:color w:val="000000"/>
              </w:rPr>
            </w:pPr>
            <w:r>
              <w:rPr>
                <w:rFonts w:ascii="Arial" w:hAnsi="Arial" w:cs="Arial"/>
                <w:color w:val="000000"/>
              </w:rPr>
              <w:t>THE PM SHOULD HASTEN THE PROCESS</w:t>
            </w:r>
          </w:p>
        </w:tc>
      </w:tr>
    </w:tbl>
    <w:p w14:paraId="262C267A" w14:textId="77777777" w:rsidR="00200372" w:rsidRPr="00200372" w:rsidRDefault="00200372" w:rsidP="00200372">
      <w:pPr>
        <w:spacing w:line="360" w:lineRule="auto"/>
        <w:jc w:val="both"/>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200372" w:rsidRPr="00200372" w14:paraId="7BD06CF9" w14:textId="77777777" w:rsidTr="002B6972">
        <w:tc>
          <w:tcPr>
            <w:tcW w:w="9576" w:type="dxa"/>
            <w:shd w:val="clear" w:color="auto" w:fill="4472C4"/>
          </w:tcPr>
          <w:p w14:paraId="06CCD9E9" w14:textId="77777777" w:rsidR="00200372" w:rsidRPr="00200372" w:rsidRDefault="00200372" w:rsidP="00200372">
            <w:pPr>
              <w:spacing w:line="360" w:lineRule="auto"/>
              <w:jc w:val="both"/>
              <w:rPr>
                <w:rFonts w:ascii="Arial" w:hAnsi="Arial" w:cs="Arial"/>
                <w:b/>
                <w:bCs/>
                <w:color w:val="000000"/>
              </w:rPr>
            </w:pPr>
            <w:r w:rsidRPr="00200372">
              <w:rPr>
                <w:rFonts w:ascii="Arial" w:hAnsi="Arial" w:cs="Arial"/>
                <w:b/>
                <w:bCs/>
                <w:color w:val="000000"/>
              </w:rPr>
              <w:t xml:space="preserve">                                                               ACTION TAKEN</w:t>
            </w:r>
          </w:p>
        </w:tc>
      </w:tr>
    </w:tbl>
    <w:p w14:paraId="05F1888B" w14:textId="77777777" w:rsidR="00200372" w:rsidRPr="00200372" w:rsidRDefault="00200372" w:rsidP="00200372">
      <w:pPr>
        <w:spacing w:line="360" w:lineRule="auto"/>
        <w:jc w:val="both"/>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3971"/>
      </w:tblGrid>
      <w:tr w:rsidR="00200372" w:rsidRPr="00200372" w14:paraId="4FAEC7C0" w14:textId="77777777" w:rsidTr="002B6972">
        <w:tc>
          <w:tcPr>
            <w:tcW w:w="4788" w:type="dxa"/>
            <w:shd w:val="clear" w:color="auto" w:fill="auto"/>
          </w:tcPr>
          <w:p w14:paraId="1E0FE82F" w14:textId="77777777" w:rsidR="00200372" w:rsidRPr="00200372" w:rsidRDefault="00200372" w:rsidP="00200372">
            <w:pPr>
              <w:spacing w:line="360" w:lineRule="auto"/>
              <w:jc w:val="both"/>
              <w:rPr>
                <w:rFonts w:ascii="Arial" w:hAnsi="Arial" w:cs="Arial"/>
                <w:color w:val="000000"/>
              </w:rPr>
            </w:pPr>
            <w:r w:rsidRPr="00200372">
              <w:rPr>
                <w:rFonts w:ascii="Arial" w:hAnsi="Arial" w:cs="Arial"/>
                <w:color w:val="000000"/>
              </w:rPr>
              <w:t>PRIORITY/SEVERITY</w:t>
            </w:r>
          </w:p>
        </w:tc>
        <w:tc>
          <w:tcPr>
            <w:tcW w:w="4788" w:type="dxa"/>
            <w:shd w:val="clear" w:color="auto" w:fill="auto"/>
          </w:tcPr>
          <w:p w14:paraId="634B0294" w14:textId="09F2B844" w:rsidR="00200372" w:rsidRPr="00200372" w:rsidRDefault="00C70F84" w:rsidP="00200372">
            <w:pPr>
              <w:spacing w:line="360" w:lineRule="auto"/>
              <w:jc w:val="both"/>
              <w:rPr>
                <w:rFonts w:ascii="Arial" w:hAnsi="Arial" w:cs="Arial"/>
                <w:color w:val="000000"/>
              </w:rPr>
            </w:pPr>
            <w:r>
              <w:rPr>
                <w:rFonts w:ascii="Arial" w:hAnsi="Arial" w:cs="Arial"/>
                <w:color w:val="000000"/>
              </w:rPr>
              <w:t>LOW</w:t>
            </w:r>
          </w:p>
        </w:tc>
      </w:tr>
      <w:tr w:rsidR="00200372" w:rsidRPr="00200372" w14:paraId="510ACC54" w14:textId="77777777" w:rsidTr="002B6972">
        <w:tc>
          <w:tcPr>
            <w:tcW w:w="4788" w:type="dxa"/>
            <w:shd w:val="clear" w:color="auto" w:fill="auto"/>
          </w:tcPr>
          <w:p w14:paraId="7F31DE5F" w14:textId="77777777" w:rsidR="00200372" w:rsidRPr="00200372" w:rsidRDefault="00200372" w:rsidP="00200372">
            <w:pPr>
              <w:spacing w:line="360" w:lineRule="auto"/>
              <w:jc w:val="both"/>
              <w:rPr>
                <w:rFonts w:ascii="Arial" w:hAnsi="Arial" w:cs="Arial"/>
                <w:color w:val="000000"/>
              </w:rPr>
            </w:pPr>
            <w:r w:rsidRPr="00200372">
              <w:rPr>
                <w:rFonts w:ascii="Arial" w:hAnsi="Arial" w:cs="Arial"/>
                <w:color w:val="000000"/>
              </w:rPr>
              <w:t>DECISION</w:t>
            </w:r>
          </w:p>
        </w:tc>
        <w:tc>
          <w:tcPr>
            <w:tcW w:w="4788" w:type="dxa"/>
            <w:shd w:val="clear" w:color="auto" w:fill="auto"/>
          </w:tcPr>
          <w:p w14:paraId="372CE99C" w14:textId="75D359BF" w:rsidR="00200372" w:rsidRPr="00200372" w:rsidRDefault="00C70F84" w:rsidP="00200372">
            <w:pPr>
              <w:spacing w:line="360" w:lineRule="auto"/>
              <w:jc w:val="both"/>
              <w:rPr>
                <w:rFonts w:ascii="Arial" w:hAnsi="Arial" w:cs="Arial"/>
                <w:color w:val="000000"/>
              </w:rPr>
            </w:pPr>
            <w:r>
              <w:rPr>
                <w:rFonts w:ascii="Arial" w:hAnsi="Arial" w:cs="Arial"/>
                <w:color w:val="000000"/>
              </w:rPr>
              <w:t>THE PM SHOULD ORGANISE A MEETING WITH CLIENT.</w:t>
            </w:r>
          </w:p>
        </w:tc>
      </w:tr>
      <w:tr w:rsidR="00200372" w:rsidRPr="00200372" w14:paraId="7AAABD3F" w14:textId="77777777" w:rsidTr="002B6972">
        <w:tc>
          <w:tcPr>
            <w:tcW w:w="4788" w:type="dxa"/>
            <w:shd w:val="clear" w:color="auto" w:fill="auto"/>
          </w:tcPr>
          <w:p w14:paraId="264D975F" w14:textId="77777777" w:rsidR="00200372" w:rsidRPr="00200372" w:rsidRDefault="00200372" w:rsidP="00200372">
            <w:pPr>
              <w:spacing w:line="360" w:lineRule="auto"/>
              <w:jc w:val="both"/>
              <w:rPr>
                <w:rFonts w:ascii="Arial" w:hAnsi="Arial" w:cs="Arial"/>
                <w:color w:val="000000"/>
              </w:rPr>
            </w:pPr>
            <w:r w:rsidRPr="00200372">
              <w:rPr>
                <w:rFonts w:ascii="Arial" w:hAnsi="Arial" w:cs="Arial"/>
                <w:color w:val="000000"/>
              </w:rPr>
              <w:t>DECISION DATE</w:t>
            </w:r>
          </w:p>
        </w:tc>
        <w:tc>
          <w:tcPr>
            <w:tcW w:w="4788" w:type="dxa"/>
            <w:shd w:val="clear" w:color="auto" w:fill="auto"/>
          </w:tcPr>
          <w:p w14:paraId="09B4DDB9" w14:textId="2EAF084C" w:rsidR="00200372" w:rsidRPr="00200372" w:rsidRDefault="00C70F84" w:rsidP="00200372">
            <w:pPr>
              <w:spacing w:line="360" w:lineRule="auto"/>
              <w:jc w:val="both"/>
              <w:rPr>
                <w:rFonts w:ascii="Arial" w:hAnsi="Arial" w:cs="Arial"/>
                <w:color w:val="000000"/>
              </w:rPr>
            </w:pPr>
            <w:r>
              <w:rPr>
                <w:rFonts w:ascii="Arial" w:hAnsi="Arial" w:cs="Arial"/>
                <w:color w:val="000000"/>
              </w:rPr>
              <w:t>29/03/2021</w:t>
            </w:r>
          </w:p>
        </w:tc>
      </w:tr>
      <w:tr w:rsidR="00200372" w:rsidRPr="00200372" w14:paraId="59CF045F" w14:textId="77777777" w:rsidTr="002B6972">
        <w:tc>
          <w:tcPr>
            <w:tcW w:w="4788" w:type="dxa"/>
            <w:shd w:val="clear" w:color="auto" w:fill="auto"/>
          </w:tcPr>
          <w:p w14:paraId="032B1F30" w14:textId="77777777" w:rsidR="00200372" w:rsidRPr="00200372" w:rsidRDefault="00200372" w:rsidP="00200372">
            <w:pPr>
              <w:spacing w:line="360" w:lineRule="auto"/>
              <w:jc w:val="both"/>
              <w:rPr>
                <w:rFonts w:ascii="Arial" w:hAnsi="Arial" w:cs="Arial"/>
                <w:color w:val="000000"/>
              </w:rPr>
            </w:pPr>
            <w:r w:rsidRPr="00200372">
              <w:rPr>
                <w:rFonts w:ascii="Arial" w:hAnsi="Arial" w:cs="Arial"/>
                <w:color w:val="000000"/>
              </w:rPr>
              <w:t>CLOSURE</w:t>
            </w:r>
          </w:p>
        </w:tc>
        <w:tc>
          <w:tcPr>
            <w:tcW w:w="4788" w:type="dxa"/>
            <w:shd w:val="clear" w:color="auto" w:fill="auto"/>
          </w:tcPr>
          <w:p w14:paraId="28582D4F" w14:textId="1DBB96CF" w:rsidR="00200372" w:rsidRPr="00200372" w:rsidRDefault="00C70F84" w:rsidP="00200372">
            <w:pPr>
              <w:spacing w:line="360" w:lineRule="auto"/>
              <w:jc w:val="both"/>
              <w:rPr>
                <w:rFonts w:ascii="Arial" w:hAnsi="Arial" w:cs="Arial"/>
                <w:color w:val="000000"/>
              </w:rPr>
            </w:pPr>
            <w:r>
              <w:rPr>
                <w:rFonts w:ascii="Arial" w:hAnsi="Arial" w:cs="Arial"/>
                <w:color w:val="000000"/>
              </w:rPr>
              <w:t>30/03/2021</w:t>
            </w:r>
          </w:p>
        </w:tc>
      </w:tr>
    </w:tbl>
    <w:p w14:paraId="75E784BA" w14:textId="77777777" w:rsidR="00200372" w:rsidRPr="00200372" w:rsidRDefault="00200372" w:rsidP="00200372">
      <w:pPr>
        <w:shd w:val="clear" w:color="auto" w:fill="FFFFFF"/>
        <w:spacing w:after="0" w:line="360" w:lineRule="auto"/>
        <w:jc w:val="both"/>
        <w:rPr>
          <w:rFonts w:ascii="Arial" w:eastAsia="Times New Roman" w:hAnsi="Arial" w:cs="Arial"/>
          <w:color w:val="000000"/>
          <w:shd w:val="clear" w:color="auto" w:fill="FFFFFF"/>
        </w:rPr>
      </w:pPr>
    </w:p>
    <w:p w14:paraId="3ED3D88C" w14:textId="30396FF4" w:rsidR="00200372" w:rsidRDefault="00C9207D" w:rsidP="00200372">
      <w:pPr>
        <w:spacing w:line="360" w:lineRule="auto"/>
        <w:ind w:left="567" w:hanging="567"/>
        <w:rPr>
          <w:rFonts w:ascii="Arial" w:hAnsi="Arial" w:cs="Arial"/>
          <w:bCs/>
        </w:rPr>
      </w:pPr>
      <w:r w:rsidRPr="00C9207D">
        <w:rPr>
          <w:rFonts w:ascii="Arial" w:hAnsi="Arial" w:cs="Arial"/>
          <w:bCs/>
        </w:rPr>
        <w:t>Table 1.5</w:t>
      </w:r>
    </w:p>
    <w:p w14:paraId="2688AD26" w14:textId="77777777" w:rsidR="00C9207D" w:rsidRPr="00C9207D" w:rsidRDefault="00C9207D" w:rsidP="00200372">
      <w:pPr>
        <w:spacing w:line="360" w:lineRule="auto"/>
        <w:ind w:left="567" w:hanging="567"/>
        <w:rPr>
          <w:rFonts w:ascii="Arial" w:hAnsi="Arial" w:cs="Arial"/>
          <w:bCs/>
        </w:rPr>
      </w:pPr>
    </w:p>
    <w:p w14:paraId="4E965192" w14:textId="52F6DBB0" w:rsidR="00C9207D" w:rsidRPr="00200372" w:rsidRDefault="00C9207D" w:rsidP="00200372">
      <w:pPr>
        <w:spacing w:line="360" w:lineRule="auto"/>
        <w:ind w:left="567" w:hanging="567"/>
        <w:rPr>
          <w:rFonts w:ascii="Arial" w:hAnsi="Arial" w:cs="Arial"/>
          <w:b/>
        </w:rPr>
      </w:pPr>
      <w:r>
        <w:rPr>
          <w:rFonts w:ascii="Arial" w:hAnsi="Arial" w:cs="Arial"/>
          <w:b/>
        </w:rPr>
        <w:t>CHECKLIST REPORT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2"/>
        <w:gridCol w:w="3850"/>
      </w:tblGrid>
      <w:tr w:rsidR="00200372" w:rsidRPr="00200372" w14:paraId="488C2458" w14:textId="77777777" w:rsidTr="002B6972">
        <w:tc>
          <w:tcPr>
            <w:tcW w:w="5105" w:type="dxa"/>
            <w:shd w:val="clear" w:color="auto" w:fill="4472C4"/>
          </w:tcPr>
          <w:p w14:paraId="602736D1" w14:textId="1C46876B" w:rsidR="00200372" w:rsidRPr="00200372" w:rsidRDefault="00200372" w:rsidP="00200372">
            <w:pPr>
              <w:spacing w:line="360" w:lineRule="auto"/>
              <w:rPr>
                <w:rFonts w:ascii="Arial" w:hAnsi="Arial" w:cs="Arial"/>
                <w:b/>
              </w:rPr>
            </w:pPr>
            <w:r w:rsidRPr="00200372">
              <w:rPr>
                <w:rFonts w:ascii="Arial" w:hAnsi="Arial" w:cs="Arial"/>
                <w:b/>
              </w:rPr>
              <w:t xml:space="preserve">PROJECT </w:t>
            </w:r>
            <w:proofErr w:type="gramStart"/>
            <w:r w:rsidRPr="00200372">
              <w:rPr>
                <w:rFonts w:ascii="Arial" w:hAnsi="Arial" w:cs="Arial"/>
                <w:b/>
              </w:rPr>
              <w:t>NAME</w:t>
            </w:r>
            <w:r w:rsidR="00C70F84">
              <w:rPr>
                <w:rFonts w:ascii="Arial" w:hAnsi="Arial" w:cs="Arial"/>
                <w:b/>
              </w:rPr>
              <w:t>:-</w:t>
            </w:r>
            <w:proofErr w:type="gramEnd"/>
            <w:r w:rsidR="00C70F84">
              <w:rPr>
                <w:rFonts w:ascii="Arial" w:hAnsi="Arial" w:cs="Arial"/>
                <w:b/>
              </w:rPr>
              <w:t xml:space="preserve"> NURSING HOSTEL</w:t>
            </w:r>
          </w:p>
        </w:tc>
        <w:tc>
          <w:tcPr>
            <w:tcW w:w="4505" w:type="dxa"/>
            <w:shd w:val="clear" w:color="auto" w:fill="4472C4"/>
          </w:tcPr>
          <w:p w14:paraId="5B6EE676" w14:textId="765F950B" w:rsidR="00200372" w:rsidRPr="00200372" w:rsidRDefault="00200372" w:rsidP="00200372">
            <w:pPr>
              <w:spacing w:line="360" w:lineRule="auto"/>
              <w:rPr>
                <w:rFonts w:ascii="Arial" w:hAnsi="Arial" w:cs="Arial"/>
                <w:b/>
              </w:rPr>
            </w:pPr>
            <w:proofErr w:type="gramStart"/>
            <w:r w:rsidRPr="00200372">
              <w:rPr>
                <w:rFonts w:ascii="Arial" w:hAnsi="Arial" w:cs="Arial"/>
                <w:b/>
              </w:rPr>
              <w:t>AUTHOR</w:t>
            </w:r>
            <w:r w:rsidR="00C70F84">
              <w:rPr>
                <w:rFonts w:ascii="Arial" w:hAnsi="Arial" w:cs="Arial"/>
                <w:b/>
              </w:rPr>
              <w:t>:-</w:t>
            </w:r>
            <w:proofErr w:type="gramEnd"/>
            <w:r w:rsidR="00C70F84">
              <w:rPr>
                <w:rFonts w:ascii="Arial" w:hAnsi="Arial" w:cs="Arial"/>
                <w:b/>
              </w:rPr>
              <w:t xml:space="preserve"> EJIRO KALAM (PMO)</w:t>
            </w:r>
          </w:p>
        </w:tc>
      </w:tr>
      <w:tr w:rsidR="00200372" w:rsidRPr="00200372" w14:paraId="3E171A0A" w14:textId="77777777" w:rsidTr="002B6972">
        <w:tc>
          <w:tcPr>
            <w:tcW w:w="5105" w:type="dxa"/>
            <w:shd w:val="clear" w:color="auto" w:fill="4472C4"/>
          </w:tcPr>
          <w:p w14:paraId="435B17E3" w14:textId="53B15ED3" w:rsidR="00200372" w:rsidRPr="00200372" w:rsidRDefault="00C70F84" w:rsidP="00200372">
            <w:pPr>
              <w:spacing w:line="360" w:lineRule="auto"/>
              <w:rPr>
                <w:rFonts w:ascii="Arial" w:hAnsi="Arial" w:cs="Arial"/>
                <w:b/>
              </w:rPr>
            </w:pPr>
            <w:r>
              <w:rPr>
                <w:rFonts w:ascii="Arial" w:hAnsi="Arial" w:cs="Arial"/>
                <w:b/>
              </w:rPr>
              <w:t>REPORTING</w:t>
            </w:r>
            <w:r w:rsidR="00200372" w:rsidRPr="00200372">
              <w:rPr>
                <w:rFonts w:ascii="Arial" w:hAnsi="Arial" w:cs="Arial"/>
                <w:b/>
              </w:rPr>
              <w:t xml:space="preserve"> </w:t>
            </w:r>
            <w:proofErr w:type="gramStart"/>
            <w:r w:rsidR="00200372" w:rsidRPr="00200372">
              <w:rPr>
                <w:rFonts w:ascii="Arial" w:hAnsi="Arial" w:cs="Arial"/>
                <w:b/>
              </w:rPr>
              <w:t>WEEK</w:t>
            </w:r>
            <w:r>
              <w:rPr>
                <w:rFonts w:ascii="Arial" w:hAnsi="Arial" w:cs="Arial"/>
                <w:b/>
              </w:rPr>
              <w:t>:-</w:t>
            </w:r>
            <w:proofErr w:type="gramEnd"/>
            <w:r>
              <w:rPr>
                <w:rFonts w:ascii="Arial" w:hAnsi="Arial" w:cs="Arial"/>
                <w:b/>
              </w:rPr>
              <w:t xml:space="preserve"> 29/03/2021 – 02/04/2021</w:t>
            </w:r>
          </w:p>
        </w:tc>
        <w:tc>
          <w:tcPr>
            <w:tcW w:w="4505" w:type="dxa"/>
            <w:shd w:val="clear" w:color="auto" w:fill="4472C4"/>
          </w:tcPr>
          <w:p w14:paraId="18B04A17" w14:textId="3EFD3125" w:rsidR="00200372" w:rsidRPr="00200372" w:rsidRDefault="00200372" w:rsidP="00200372">
            <w:pPr>
              <w:spacing w:line="360" w:lineRule="auto"/>
              <w:rPr>
                <w:rFonts w:ascii="Arial" w:hAnsi="Arial" w:cs="Arial"/>
                <w:b/>
              </w:rPr>
            </w:pPr>
            <w:proofErr w:type="gramStart"/>
            <w:r w:rsidRPr="00200372">
              <w:rPr>
                <w:rFonts w:ascii="Arial" w:hAnsi="Arial" w:cs="Arial"/>
                <w:b/>
              </w:rPr>
              <w:t>WEEK</w:t>
            </w:r>
            <w:r w:rsidR="00C70F84">
              <w:rPr>
                <w:rFonts w:ascii="Arial" w:hAnsi="Arial" w:cs="Arial"/>
                <w:b/>
              </w:rPr>
              <w:t>:-</w:t>
            </w:r>
            <w:proofErr w:type="gramEnd"/>
            <w:r w:rsidR="00C70F84">
              <w:rPr>
                <w:rFonts w:ascii="Arial" w:hAnsi="Arial" w:cs="Arial"/>
                <w:b/>
              </w:rPr>
              <w:t xml:space="preserve"> WEEK 1</w:t>
            </w:r>
          </w:p>
        </w:tc>
      </w:tr>
    </w:tbl>
    <w:p w14:paraId="174EC8A1" w14:textId="77777777" w:rsidR="00200372" w:rsidRPr="00200372" w:rsidRDefault="00200372" w:rsidP="00200372">
      <w:pPr>
        <w:spacing w:line="360" w:lineRule="auto"/>
        <w:ind w:left="567" w:hanging="567"/>
        <w:rPr>
          <w:rFonts w:ascii="Arial" w:hAnsi="Arial" w:cs="Arial"/>
          <w:b/>
        </w:rPr>
      </w:pPr>
    </w:p>
    <w:tbl>
      <w:tblPr>
        <w:tblpPr w:leftFromText="180" w:rightFromText="180" w:vertAnchor="text" w:horzAnchor="margin"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1237"/>
        <w:gridCol w:w="1237"/>
        <w:gridCol w:w="1237"/>
        <w:gridCol w:w="1237"/>
        <w:gridCol w:w="1485"/>
      </w:tblGrid>
      <w:tr w:rsidR="00C70F84" w:rsidRPr="00200372" w14:paraId="0D5D8A42" w14:textId="77777777" w:rsidTr="002B6972">
        <w:tc>
          <w:tcPr>
            <w:tcW w:w="1596" w:type="dxa"/>
            <w:shd w:val="clear" w:color="auto" w:fill="4472C4"/>
          </w:tcPr>
          <w:p w14:paraId="4473778B" w14:textId="77777777" w:rsidR="00200372" w:rsidRPr="00200372" w:rsidRDefault="00200372" w:rsidP="00200372">
            <w:pPr>
              <w:spacing w:after="0" w:line="360" w:lineRule="auto"/>
              <w:jc w:val="both"/>
              <w:rPr>
                <w:rFonts w:ascii="Arial" w:hAnsi="Arial" w:cs="Arial"/>
                <w:b/>
                <w:bCs/>
              </w:rPr>
            </w:pPr>
            <w:r w:rsidRPr="00200372">
              <w:rPr>
                <w:rFonts w:ascii="Arial" w:hAnsi="Arial" w:cs="Arial"/>
                <w:b/>
                <w:bCs/>
              </w:rPr>
              <w:t xml:space="preserve">TASK </w:t>
            </w:r>
          </w:p>
        </w:tc>
        <w:tc>
          <w:tcPr>
            <w:tcW w:w="1596" w:type="dxa"/>
            <w:shd w:val="clear" w:color="auto" w:fill="4472C4"/>
          </w:tcPr>
          <w:p w14:paraId="1CBDEC09" w14:textId="77777777" w:rsidR="00200372" w:rsidRPr="00200372" w:rsidRDefault="00200372" w:rsidP="00200372">
            <w:pPr>
              <w:spacing w:after="0" w:line="360" w:lineRule="auto"/>
              <w:jc w:val="both"/>
              <w:rPr>
                <w:rFonts w:ascii="Arial" w:hAnsi="Arial" w:cs="Arial"/>
                <w:b/>
                <w:bCs/>
              </w:rPr>
            </w:pPr>
            <w:r w:rsidRPr="00200372">
              <w:rPr>
                <w:rFonts w:ascii="Arial" w:hAnsi="Arial" w:cs="Arial"/>
                <w:b/>
                <w:bCs/>
              </w:rPr>
              <w:t>PLANNED START DATE</w:t>
            </w:r>
          </w:p>
        </w:tc>
        <w:tc>
          <w:tcPr>
            <w:tcW w:w="1596" w:type="dxa"/>
            <w:shd w:val="clear" w:color="auto" w:fill="4472C4"/>
          </w:tcPr>
          <w:p w14:paraId="3D14D542" w14:textId="77777777" w:rsidR="00200372" w:rsidRPr="00200372" w:rsidRDefault="00200372" w:rsidP="00200372">
            <w:pPr>
              <w:spacing w:after="0" w:line="360" w:lineRule="auto"/>
              <w:jc w:val="both"/>
              <w:rPr>
                <w:rFonts w:ascii="Arial" w:hAnsi="Arial" w:cs="Arial"/>
                <w:b/>
                <w:bCs/>
              </w:rPr>
            </w:pPr>
            <w:r w:rsidRPr="00200372">
              <w:rPr>
                <w:rFonts w:ascii="Arial" w:hAnsi="Arial" w:cs="Arial"/>
                <w:b/>
                <w:bCs/>
              </w:rPr>
              <w:t>PLANNED FINISH DATE</w:t>
            </w:r>
          </w:p>
        </w:tc>
        <w:tc>
          <w:tcPr>
            <w:tcW w:w="1596" w:type="dxa"/>
            <w:shd w:val="clear" w:color="auto" w:fill="4472C4"/>
          </w:tcPr>
          <w:p w14:paraId="63462376" w14:textId="77777777" w:rsidR="00200372" w:rsidRPr="00200372" w:rsidRDefault="00200372" w:rsidP="00200372">
            <w:pPr>
              <w:spacing w:after="0" w:line="360" w:lineRule="auto"/>
              <w:jc w:val="both"/>
              <w:rPr>
                <w:rFonts w:ascii="Arial" w:hAnsi="Arial" w:cs="Arial"/>
                <w:b/>
                <w:bCs/>
              </w:rPr>
            </w:pPr>
            <w:r w:rsidRPr="00200372">
              <w:rPr>
                <w:rFonts w:ascii="Arial" w:hAnsi="Arial" w:cs="Arial"/>
                <w:b/>
                <w:bCs/>
              </w:rPr>
              <w:t>ACTUAL START DATE</w:t>
            </w:r>
          </w:p>
        </w:tc>
        <w:tc>
          <w:tcPr>
            <w:tcW w:w="1596" w:type="dxa"/>
            <w:shd w:val="clear" w:color="auto" w:fill="4472C4"/>
          </w:tcPr>
          <w:p w14:paraId="14CB4195" w14:textId="77777777" w:rsidR="00200372" w:rsidRPr="00200372" w:rsidRDefault="00200372" w:rsidP="00200372">
            <w:pPr>
              <w:spacing w:after="0" w:line="360" w:lineRule="auto"/>
              <w:jc w:val="both"/>
              <w:rPr>
                <w:rFonts w:ascii="Arial" w:hAnsi="Arial" w:cs="Arial"/>
                <w:b/>
                <w:bCs/>
              </w:rPr>
            </w:pPr>
            <w:r w:rsidRPr="00200372">
              <w:rPr>
                <w:rFonts w:ascii="Arial" w:hAnsi="Arial" w:cs="Arial"/>
                <w:b/>
                <w:bCs/>
              </w:rPr>
              <w:t>ACTUAL FINISH DATE</w:t>
            </w:r>
          </w:p>
        </w:tc>
        <w:tc>
          <w:tcPr>
            <w:tcW w:w="1596" w:type="dxa"/>
            <w:shd w:val="clear" w:color="auto" w:fill="4472C4"/>
          </w:tcPr>
          <w:p w14:paraId="549FB131" w14:textId="77777777" w:rsidR="00200372" w:rsidRPr="00200372" w:rsidRDefault="00200372" w:rsidP="00200372">
            <w:pPr>
              <w:spacing w:after="0" w:line="360" w:lineRule="auto"/>
              <w:jc w:val="both"/>
              <w:rPr>
                <w:rFonts w:ascii="Arial" w:hAnsi="Arial" w:cs="Arial"/>
                <w:b/>
                <w:bCs/>
              </w:rPr>
            </w:pPr>
            <w:r w:rsidRPr="00200372">
              <w:rPr>
                <w:rFonts w:ascii="Arial" w:hAnsi="Arial" w:cs="Arial"/>
                <w:b/>
                <w:bCs/>
              </w:rPr>
              <w:t>PROGRESS</w:t>
            </w:r>
          </w:p>
        </w:tc>
      </w:tr>
      <w:tr w:rsidR="00C70F84" w:rsidRPr="00200372" w14:paraId="552DDFF0" w14:textId="77777777" w:rsidTr="00C70F84">
        <w:tc>
          <w:tcPr>
            <w:tcW w:w="1596" w:type="dxa"/>
            <w:shd w:val="clear" w:color="auto" w:fill="auto"/>
          </w:tcPr>
          <w:p w14:paraId="588DB734" w14:textId="1C543837" w:rsidR="00200372" w:rsidRPr="00200372" w:rsidRDefault="00C70F84" w:rsidP="00200372">
            <w:pPr>
              <w:spacing w:after="0" w:line="360" w:lineRule="auto"/>
              <w:jc w:val="both"/>
              <w:rPr>
                <w:rFonts w:ascii="Arial" w:hAnsi="Arial" w:cs="Arial"/>
              </w:rPr>
            </w:pPr>
            <w:r>
              <w:rPr>
                <w:rFonts w:ascii="Arial" w:hAnsi="Arial" w:cs="Arial"/>
              </w:rPr>
              <w:t>ESTABILISHING THE PROJECT</w:t>
            </w:r>
          </w:p>
        </w:tc>
        <w:tc>
          <w:tcPr>
            <w:tcW w:w="1596" w:type="dxa"/>
            <w:shd w:val="clear" w:color="auto" w:fill="auto"/>
          </w:tcPr>
          <w:p w14:paraId="4FBA2CB1" w14:textId="4FCC744D" w:rsidR="00200372" w:rsidRPr="00200372" w:rsidRDefault="00C70F84" w:rsidP="00200372">
            <w:pPr>
              <w:spacing w:after="0" w:line="360" w:lineRule="auto"/>
              <w:jc w:val="both"/>
              <w:rPr>
                <w:rFonts w:ascii="Arial" w:hAnsi="Arial" w:cs="Arial"/>
              </w:rPr>
            </w:pPr>
            <w:r>
              <w:rPr>
                <w:rFonts w:ascii="Arial" w:hAnsi="Arial" w:cs="Arial"/>
              </w:rPr>
              <w:t>29/03/2021</w:t>
            </w:r>
          </w:p>
        </w:tc>
        <w:tc>
          <w:tcPr>
            <w:tcW w:w="1596" w:type="dxa"/>
            <w:shd w:val="clear" w:color="auto" w:fill="auto"/>
          </w:tcPr>
          <w:p w14:paraId="3451643C" w14:textId="593F48FF" w:rsidR="00200372" w:rsidRPr="00200372" w:rsidRDefault="00C70F84" w:rsidP="00200372">
            <w:pPr>
              <w:spacing w:after="0" w:line="360" w:lineRule="auto"/>
              <w:jc w:val="both"/>
              <w:rPr>
                <w:rFonts w:ascii="Arial" w:hAnsi="Arial" w:cs="Arial"/>
              </w:rPr>
            </w:pPr>
            <w:r>
              <w:rPr>
                <w:rFonts w:ascii="Arial" w:hAnsi="Arial" w:cs="Arial"/>
              </w:rPr>
              <w:t>29/03/2021</w:t>
            </w:r>
          </w:p>
        </w:tc>
        <w:tc>
          <w:tcPr>
            <w:tcW w:w="1596" w:type="dxa"/>
            <w:shd w:val="clear" w:color="auto" w:fill="auto"/>
          </w:tcPr>
          <w:p w14:paraId="317F14C9" w14:textId="1B319C20" w:rsidR="00200372" w:rsidRPr="00200372" w:rsidRDefault="00C70F84" w:rsidP="00200372">
            <w:pPr>
              <w:spacing w:after="0" w:line="360" w:lineRule="auto"/>
              <w:jc w:val="both"/>
              <w:rPr>
                <w:rFonts w:ascii="Arial" w:hAnsi="Arial" w:cs="Arial"/>
              </w:rPr>
            </w:pPr>
            <w:r>
              <w:rPr>
                <w:rFonts w:ascii="Arial" w:hAnsi="Arial" w:cs="Arial"/>
              </w:rPr>
              <w:t xml:space="preserve">29/03/2021 </w:t>
            </w:r>
          </w:p>
        </w:tc>
        <w:tc>
          <w:tcPr>
            <w:tcW w:w="1596" w:type="dxa"/>
            <w:shd w:val="clear" w:color="auto" w:fill="auto"/>
          </w:tcPr>
          <w:p w14:paraId="734D2554" w14:textId="33ED6007" w:rsidR="00200372" w:rsidRPr="00200372" w:rsidRDefault="00C70F84" w:rsidP="00200372">
            <w:pPr>
              <w:spacing w:after="0" w:line="360" w:lineRule="auto"/>
              <w:jc w:val="both"/>
              <w:rPr>
                <w:rFonts w:ascii="Arial" w:hAnsi="Arial" w:cs="Arial"/>
              </w:rPr>
            </w:pPr>
            <w:r>
              <w:rPr>
                <w:rFonts w:ascii="Arial" w:hAnsi="Arial" w:cs="Arial"/>
              </w:rPr>
              <w:t>29/03/2021</w:t>
            </w:r>
          </w:p>
        </w:tc>
        <w:tc>
          <w:tcPr>
            <w:tcW w:w="1596" w:type="dxa"/>
            <w:shd w:val="clear" w:color="auto" w:fill="92D050"/>
          </w:tcPr>
          <w:p w14:paraId="719DFE33" w14:textId="4817B8A1" w:rsidR="00200372" w:rsidRPr="00200372" w:rsidRDefault="00C70F84" w:rsidP="00200372">
            <w:pPr>
              <w:spacing w:after="0" w:line="360" w:lineRule="auto"/>
              <w:jc w:val="both"/>
              <w:rPr>
                <w:rFonts w:ascii="Arial" w:hAnsi="Arial" w:cs="Arial"/>
              </w:rPr>
            </w:pPr>
            <w:r>
              <w:rPr>
                <w:rFonts w:ascii="Arial" w:hAnsi="Arial" w:cs="Arial"/>
              </w:rPr>
              <w:t>COMPLETED</w:t>
            </w:r>
          </w:p>
        </w:tc>
      </w:tr>
      <w:tr w:rsidR="00C70F84" w:rsidRPr="00200372" w14:paraId="14E79EFA" w14:textId="77777777" w:rsidTr="002B6972">
        <w:tc>
          <w:tcPr>
            <w:tcW w:w="1596" w:type="dxa"/>
            <w:shd w:val="clear" w:color="auto" w:fill="auto"/>
          </w:tcPr>
          <w:p w14:paraId="5BF4EC4D"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5E1A3850"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2EEF35F2"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29F5596F"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4474CCF8"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4FE8112C" w14:textId="77777777" w:rsidR="00200372" w:rsidRPr="00200372" w:rsidRDefault="00200372" w:rsidP="00200372">
            <w:pPr>
              <w:spacing w:after="0" w:line="360" w:lineRule="auto"/>
              <w:jc w:val="both"/>
              <w:rPr>
                <w:rFonts w:ascii="Arial" w:hAnsi="Arial" w:cs="Arial"/>
              </w:rPr>
            </w:pPr>
          </w:p>
        </w:tc>
      </w:tr>
      <w:tr w:rsidR="00C70F84" w:rsidRPr="00200372" w14:paraId="5592AB8F" w14:textId="77777777" w:rsidTr="002B6972">
        <w:tc>
          <w:tcPr>
            <w:tcW w:w="1596" w:type="dxa"/>
            <w:shd w:val="clear" w:color="auto" w:fill="auto"/>
          </w:tcPr>
          <w:p w14:paraId="14CA9612"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3AEBDB53"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0549CE21"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7B758CB2"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67A37828"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05457B2A" w14:textId="77777777" w:rsidR="00200372" w:rsidRPr="00200372" w:rsidRDefault="00200372" w:rsidP="00200372">
            <w:pPr>
              <w:spacing w:after="0" w:line="360" w:lineRule="auto"/>
              <w:jc w:val="both"/>
              <w:rPr>
                <w:rFonts w:ascii="Arial" w:hAnsi="Arial" w:cs="Arial"/>
              </w:rPr>
            </w:pPr>
          </w:p>
        </w:tc>
      </w:tr>
      <w:tr w:rsidR="00C70F84" w:rsidRPr="00200372" w14:paraId="1BD1BB01" w14:textId="77777777" w:rsidTr="002B6972">
        <w:tc>
          <w:tcPr>
            <w:tcW w:w="1596" w:type="dxa"/>
            <w:shd w:val="clear" w:color="auto" w:fill="auto"/>
          </w:tcPr>
          <w:p w14:paraId="76CC7AB7"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1D8CC2A8"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3C146A64"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7642637A"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6BEF47C3"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55A0FB33" w14:textId="77777777" w:rsidR="00200372" w:rsidRPr="00200372" w:rsidRDefault="00200372" w:rsidP="00200372">
            <w:pPr>
              <w:spacing w:after="0" w:line="360" w:lineRule="auto"/>
              <w:jc w:val="both"/>
              <w:rPr>
                <w:rFonts w:ascii="Arial" w:hAnsi="Arial" w:cs="Arial"/>
              </w:rPr>
            </w:pPr>
          </w:p>
        </w:tc>
      </w:tr>
      <w:tr w:rsidR="00C70F84" w:rsidRPr="00200372" w14:paraId="70C8581E" w14:textId="77777777" w:rsidTr="002B6972">
        <w:tc>
          <w:tcPr>
            <w:tcW w:w="1596" w:type="dxa"/>
            <w:shd w:val="clear" w:color="auto" w:fill="auto"/>
          </w:tcPr>
          <w:p w14:paraId="57FFE948"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0FA559C8"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55721357"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145CC79A"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46620E00"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3ABFF289" w14:textId="77777777" w:rsidR="00200372" w:rsidRPr="00200372" w:rsidRDefault="00200372" w:rsidP="00200372">
            <w:pPr>
              <w:spacing w:after="0" w:line="360" w:lineRule="auto"/>
              <w:jc w:val="both"/>
              <w:rPr>
                <w:rFonts w:ascii="Arial" w:hAnsi="Arial" w:cs="Arial"/>
              </w:rPr>
            </w:pPr>
          </w:p>
        </w:tc>
      </w:tr>
      <w:tr w:rsidR="00C70F84" w:rsidRPr="00200372" w14:paraId="73595602" w14:textId="77777777" w:rsidTr="002B6972">
        <w:tc>
          <w:tcPr>
            <w:tcW w:w="1596" w:type="dxa"/>
            <w:shd w:val="clear" w:color="auto" w:fill="auto"/>
          </w:tcPr>
          <w:p w14:paraId="50E97BBF"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283D2A2D"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4D87C761"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6CF8B591"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1C5A7A02"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56075BCB" w14:textId="77777777" w:rsidR="00200372" w:rsidRPr="00200372" w:rsidRDefault="00200372" w:rsidP="00200372">
            <w:pPr>
              <w:spacing w:after="0" w:line="360" w:lineRule="auto"/>
              <w:jc w:val="both"/>
              <w:rPr>
                <w:rFonts w:ascii="Arial" w:hAnsi="Arial" w:cs="Arial"/>
              </w:rPr>
            </w:pPr>
          </w:p>
        </w:tc>
      </w:tr>
      <w:tr w:rsidR="00C70F84" w:rsidRPr="00200372" w14:paraId="0CEE8029" w14:textId="77777777" w:rsidTr="002B6972">
        <w:tc>
          <w:tcPr>
            <w:tcW w:w="1596" w:type="dxa"/>
            <w:shd w:val="clear" w:color="auto" w:fill="auto"/>
          </w:tcPr>
          <w:p w14:paraId="45456DB5"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138E90A6"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5F4FE640"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17411D10"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3804B34C"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275F4533" w14:textId="77777777" w:rsidR="00200372" w:rsidRPr="00200372" w:rsidRDefault="00200372" w:rsidP="00200372">
            <w:pPr>
              <w:spacing w:after="0" w:line="360" w:lineRule="auto"/>
              <w:jc w:val="both"/>
              <w:rPr>
                <w:rFonts w:ascii="Arial" w:hAnsi="Arial" w:cs="Arial"/>
              </w:rPr>
            </w:pPr>
          </w:p>
        </w:tc>
      </w:tr>
      <w:tr w:rsidR="00C70F84" w:rsidRPr="00200372" w14:paraId="30E48CD2" w14:textId="77777777" w:rsidTr="002B6972">
        <w:tc>
          <w:tcPr>
            <w:tcW w:w="1596" w:type="dxa"/>
            <w:shd w:val="clear" w:color="auto" w:fill="auto"/>
          </w:tcPr>
          <w:p w14:paraId="34B75513"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78478BDF"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6BCDDF46"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53FB649C"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6E4F88F7" w14:textId="77777777" w:rsidR="00200372" w:rsidRPr="00200372" w:rsidRDefault="00200372" w:rsidP="00200372">
            <w:pPr>
              <w:spacing w:after="0" w:line="360" w:lineRule="auto"/>
              <w:jc w:val="both"/>
              <w:rPr>
                <w:rFonts w:ascii="Arial" w:hAnsi="Arial" w:cs="Arial"/>
              </w:rPr>
            </w:pPr>
          </w:p>
        </w:tc>
        <w:tc>
          <w:tcPr>
            <w:tcW w:w="1596" w:type="dxa"/>
            <w:shd w:val="clear" w:color="auto" w:fill="auto"/>
          </w:tcPr>
          <w:p w14:paraId="7C4652D4" w14:textId="77777777" w:rsidR="00200372" w:rsidRPr="00200372" w:rsidRDefault="00200372" w:rsidP="00200372">
            <w:pPr>
              <w:spacing w:after="0" w:line="360" w:lineRule="auto"/>
              <w:jc w:val="both"/>
              <w:rPr>
                <w:rFonts w:ascii="Arial" w:hAnsi="Arial" w:cs="Arial"/>
              </w:rPr>
            </w:pPr>
          </w:p>
        </w:tc>
      </w:tr>
    </w:tbl>
    <w:p w14:paraId="4AFB2D3B" w14:textId="77777777" w:rsidR="00200372" w:rsidRPr="00200372" w:rsidRDefault="00200372" w:rsidP="00200372">
      <w:pPr>
        <w:spacing w:line="360" w:lineRule="auto"/>
        <w:ind w:left="567" w:hanging="567"/>
        <w:rPr>
          <w:rFonts w:ascii="Arial" w:hAnsi="Arial" w:cs="Arial"/>
          <w:b/>
        </w:rPr>
      </w:pPr>
    </w:p>
    <w:tbl>
      <w:tblPr>
        <w:tblW w:w="0" w:type="auto"/>
        <w:tblInd w:w="3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8"/>
        <w:gridCol w:w="992"/>
      </w:tblGrid>
      <w:tr w:rsidR="00200372" w:rsidRPr="00200372" w14:paraId="72BE27CF" w14:textId="77777777" w:rsidTr="002B6972">
        <w:tc>
          <w:tcPr>
            <w:tcW w:w="1559" w:type="dxa"/>
            <w:shd w:val="clear" w:color="auto" w:fill="auto"/>
          </w:tcPr>
          <w:p w14:paraId="2102FB37" w14:textId="77777777" w:rsidR="00200372" w:rsidRPr="00200372" w:rsidRDefault="00200372" w:rsidP="00200372">
            <w:pPr>
              <w:spacing w:line="360" w:lineRule="auto"/>
              <w:rPr>
                <w:rFonts w:ascii="Arial" w:hAnsi="Arial" w:cs="Arial"/>
                <w:b/>
              </w:rPr>
            </w:pPr>
            <w:r w:rsidRPr="00200372">
              <w:rPr>
                <w:rFonts w:ascii="Arial" w:hAnsi="Arial" w:cs="Arial"/>
                <w:b/>
              </w:rPr>
              <w:t>COMPLETED</w:t>
            </w:r>
          </w:p>
        </w:tc>
        <w:tc>
          <w:tcPr>
            <w:tcW w:w="992" w:type="dxa"/>
            <w:shd w:val="clear" w:color="auto" w:fill="70AD47"/>
          </w:tcPr>
          <w:p w14:paraId="0A6C2B1A" w14:textId="77777777" w:rsidR="00200372" w:rsidRPr="00200372" w:rsidRDefault="00200372" w:rsidP="00200372">
            <w:pPr>
              <w:spacing w:line="360" w:lineRule="auto"/>
              <w:rPr>
                <w:rFonts w:ascii="Arial" w:hAnsi="Arial" w:cs="Arial"/>
                <w:b/>
              </w:rPr>
            </w:pPr>
          </w:p>
        </w:tc>
      </w:tr>
      <w:tr w:rsidR="00200372" w:rsidRPr="00200372" w14:paraId="1204377D" w14:textId="77777777" w:rsidTr="002B6972">
        <w:tc>
          <w:tcPr>
            <w:tcW w:w="1559" w:type="dxa"/>
            <w:shd w:val="clear" w:color="auto" w:fill="auto"/>
          </w:tcPr>
          <w:p w14:paraId="040A2637" w14:textId="77777777" w:rsidR="00200372" w:rsidRPr="00200372" w:rsidRDefault="00200372" w:rsidP="00200372">
            <w:pPr>
              <w:spacing w:line="360" w:lineRule="auto"/>
              <w:rPr>
                <w:rFonts w:ascii="Arial" w:hAnsi="Arial" w:cs="Arial"/>
                <w:b/>
              </w:rPr>
            </w:pPr>
            <w:r w:rsidRPr="00200372">
              <w:rPr>
                <w:rFonts w:ascii="Arial" w:hAnsi="Arial" w:cs="Arial"/>
                <w:b/>
              </w:rPr>
              <w:t>ONGOING</w:t>
            </w:r>
          </w:p>
        </w:tc>
        <w:tc>
          <w:tcPr>
            <w:tcW w:w="992" w:type="dxa"/>
            <w:shd w:val="clear" w:color="auto" w:fill="FFFF00"/>
          </w:tcPr>
          <w:p w14:paraId="1468C2C2" w14:textId="77777777" w:rsidR="00200372" w:rsidRPr="00200372" w:rsidRDefault="00200372" w:rsidP="00200372">
            <w:pPr>
              <w:spacing w:line="360" w:lineRule="auto"/>
              <w:rPr>
                <w:rFonts w:ascii="Arial" w:hAnsi="Arial" w:cs="Arial"/>
                <w:b/>
              </w:rPr>
            </w:pPr>
          </w:p>
        </w:tc>
      </w:tr>
      <w:tr w:rsidR="00200372" w:rsidRPr="00200372" w14:paraId="33A5B474" w14:textId="77777777" w:rsidTr="002B6972">
        <w:trPr>
          <w:trHeight w:val="387"/>
        </w:trPr>
        <w:tc>
          <w:tcPr>
            <w:tcW w:w="1559" w:type="dxa"/>
            <w:shd w:val="clear" w:color="auto" w:fill="auto"/>
          </w:tcPr>
          <w:p w14:paraId="46D173ED" w14:textId="77777777" w:rsidR="00200372" w:rsidRPr="00200372" w:rsidRDefault="00200372" w:rsidP="00200372">
            <w:pPr>
              <w:spacing w:line="360" w:lineRule="auto"/>
              <w:rPr>
                <w:rFonts w:ascii="Arial" w:hAnsi="Arial" w:cs="Arial"/>
                <w:b/>
              </w:rPr>
            </w:pPr>
            <w:r w:rsidRPr="00200372">
              <w:rPr>
                <w:rFonts w:ascii="Arial" w:hAnsi="Arial" w:cs="Arial"/>
                <w:b/>
              </w:rPr>
              <w:t>DELAYED</w:t>
            </w:r>
          </w:p>
        </w:tc>
        <w:tc>
          <w:tcPr>
            <w:tcW w:w="992" w:type="dxa"/>
            <w:shd w:val="clear" w:color="auto" w:fill="FFC000"/>
          </w:tcPr>
          <w:p w14:paraId="6C5929CE" w14:textId="77777777" w:rsidR="00200372" w:rsidRPr="00200372" w:rsidRDefault="00200372" w:rsidP="00200372">
            <w:pPr>
              <w:spacing w:line="360" w:lineRule="auto"/>
              <w:rPr>
                <w:rFonts w:ascii="Arial" w:hAnsi="Arial" w:cs="Arial"/>
                <w:b/>
              </w:rPr>
            </w:pPr>
          </w:p>
        </w:tc>
      </w:tr>
    </w:tbl>
    <w:p w14:paraId="20F9B157" w14:textId="6625BB88" w:rsidR="00200372" w:rsidRDefault="00C9207D" w:rsidP="00200372">
      <w:pPr>
        <w:shd w:val="clear" w:color="auto" w:fill="FFFFFF"/>
        <w:spacing w:after="0" w:line="360" w:lineRule="auto"/>
        <w:jc w:val="both"/>
        <w:rPr>
          <w:rFonts w:ascii="Arial" w:hAnsi="Arial" w:cs="Arial"/>
          <w:bCs/>
        </w:rPr>
      </w:pPr>
      <w:r w:rsidRPr="00C9207D">
        <w:rPr>
          <w:rFonts w:ascii="Arial" w:hAnsi="Arial" w:cs="Arial"/>
          <w:bCs/>
        </w:rPr>
        <w:t>Table 1.6</w:t>
      </w:r>
    </w:p>
    <w:p w14:paraId="5041889A" w14:textId="77777777" w:rsidR="00C9207D" w:rsidRPr="00C9207D" w:rsidRDefault="00C9207D" w:rsidP="00200372">
      <w:pPr>
        <w:shd w:val="clear" w:color="auto" w:fill="FFFFFF"/>
        <w:spacing w:after="0" w:line="360" w:lineRule="auto"/>
        <w:jc w:val="both"/>
        <w:rPr>
          <w:rFonts w:ascii="Arial" w:hAnsi="Arial" w:cs="Arial"/>
          <w:bCs/>
        </w:rPr>
      </w:pPr>
    </w:p>
    <w:p w14:paraId="26151FAA" w14:textId="6C78D2F0" w:rsidR="00200372" w:rsidRPr="00200372" w:rsidRDefault="00200372" w:rsidP="00200372">
      <w:pPr>
        <w:spacing w:line="360" w:lineRule="auto"/>
        <w:rPr>
          <w:rFonts w:ascii="Arial" w:eastAsia="Times New Roman" w:hAnsi="Arial" w:cs="Arial"/>
          <w:b/>
          <w:bCs/>
          <w:shd w:val="clear" w:color="auto" w:fill="FFFFFF"/>
        </w:rPr>
      </w:pPr>
      <w:bookmarkStart w:id="21" w:name="_Toc70512627"/>
      <w:r w:rsidRPr="00200372">
        <w:rPr>
          <w:rFonts w:ascii="Arial" w:eastAsia="Times New Roman" w:hAnsi="Arial" w:cs="Arial"/>
          <w:b/>
          <w:bCs/>
          <w:shd w:val="clear" w:color="auto" w:fill="FFFFFF"/>
        </w:rPr>
        <w:t>Risk assessment plan</w:t>
      </w:r>
      <w:bookmarkEnd w:id="21"/>
    </w:p>
    <w:p w14:paraId="42AD18E0" w14:textId="673B4C6E" w:rsidR="00200372" w:rsidRPr="00200372" w:rsidRDefault="00200372" w:rsidP="00200372">
      <w:pPr>
        <w:spacing w:line="360" w:lineRule="auto"/>
        <w:rPr>
          <w:rFonts w:ascii="Arial" w:hAnsi="Arial" w:cs="Arial"/>
        </w:rPr>
      </w:pPr>
      <w:r w:rsidRPr="00200372">
        <w:rPr>
          <w:rFonts w:ascii="Arial" w:hAnsi="Arial" w:cs="Arial"/>
        </w:rPr>
        <w:t xml:space="preserve">In a project, there is always an unknown element, which will eventually create risk, and it is one of the significant factors to be considered during the project planning stage. </w:t>
      </w:r>
      <w:proofErr w:type="spellStart"/>
      <w:r w:rsidRPr="00200372">
        <w:rPr>
          <w:rFonts w:ascii="Arial" w:hAnsi="Arial" w:cs="Arial"/>
        </w:rPr>
        <w:t>Wagile</w:t>
      </w:r>
      <w:proofErr w:type="spellEnd"/>
      <w:r w:rsidRPr="00200372">
        <w:rPr>
          <w:rFonts w:ascii="Arial" w:hAnsi="Arial" w:cs="Arial"/>
        </w:rPr>
        <w:t xml:space="preserve"> defines the critical moments when risk should be reviewed, outlines an approach to the analysis and management of risk, and tracks through all the processes. In this report, the risk plan adopted is called RAIDs (Risk, Assumption, Issues and </w:t>
      </w:r>
      <w:r w:rsidR="006C03C2" w:rsidRPr="00200372">
        <w:rPr>
          <w:rFonts w:ascii="Arial" w:hAnsi="Arial" w:cs="Arial"/>
        </w:rPr>
        <w:t>Dependence</w:t>
      </w:r>
      <w:r w:rsidRPr="00200372">
        <w:rPr>
          <w:rFonts w:ascii="Arial" w:hAnsi="Arial" w:cs="Arial"/>
        </w:rPr>
        <w:t xml:space="preserve">) log, and it gives a comprehensive analysis of risk and mitigation. </w:t>
      </w:r>
    </w:p>
    <w:p w14:paraId="05A01069" w14:textId="77777777" w:rsidR="00200372" w:rsidRPr="00200372" w:rsidRDefault="00200372" w:rsidP="00200372">
      <w:pPr>
        <w:spacing w:line="360" w:lineRule="auto"/>
        <w:rPr>
          <w:rFonts w:ascii="Arial" w:hAnsi="Arial" w:cs="Arial"/>
        </w:rPr>
      </w:pPr>
      <w:r w:rsidRPr="00200372">
        <w:rPr>
          <w:rFonts w:ascii="Arial" w:hAnsi="Arial" w:cs="Arial"/>
        </w:rPr>
        <w:t>Below is the risk assessment plan for the project.</w:t>
      </w:r>
    </w:p>
    <w:p w14:paraId="68A2471C" w14:textId="77777777" w:rsidR="00200372" w:rsidRPr="00200372" w:rsidRDefault="00C12A35" w:rsidP="00200372">
      <w:pPr>
        <w:spacing w:line="360" w:lineRule="auto"/>
        <w:rPr>
          <w:rFonts w:ascii="Arial" w:hAnsi="Arial" w:cs="Arial"/>
        </w:rPr>
      </w:pPr>
      <w:hyperlink r:id="rId9" w:history="1">
        <w:r w:rsidR="00200372" w:rsidRPr="00200372">
          <w:rPr>
            <w:rStyle w:val="Hyperlink"/>
            <w:rFonts w:ascii="Arial" w:hAnsi="Arial" w:cs="Arial"/>
          </w:rPr>
          <w:t>RAIDs Log Template 1 (2).xlsx</w:t>
        </w:r>
      </w:hyperlink>
    </w:p>
    <w:p w14:paraId="348EFB81" w14:textId="77777777" w:rsidR="00200372" w:rsidRPr="00200372" w:rsidRDefault="00200372" w:rsidP="00200372">
      <w:pPr>
        <w:spacing w:line="360" w:lineRule="auto"/>
        <w:rPr>
          <w:rFonts w:ascii="Arial" w:hAnsi="Arial" w:cs="Arial"/>
          <w:b/>
          <w:bCs/>
        </w:rPr>
      </w:pPr>
      <w:bookmarkStart w:id="22" w:name="_Toc70512628"/>
      <w:r w:rsidRPr="00200372">
        <w:rPr>
          <w:rFonts w:ascii="Arial" w:hAnsi="Arial" w:cs="Arial"/>
          <w:b/>
          <w:bCs/>
        </w:rPr>
        <w:t>Implementation stage</w:t>
      </w:r>
      <w:bookmarkEnd w:id="22"/>
    </w:p>
    <w:p w14:paraId="6C5340C7" w14:textId="77777777" w:rsidR="00200372" w:rsidRPr="00200372" w:rsidRDefault="00200372" w:rsidP="00200372">
      <w:pPr>
        <w:spacing w:line="360" w:lineRule="auto"/>
        <w:rPr>
          <w:rFonts w:ascii="Arial" w:hAnsi="Arial" w:cs="Arial"/>
          <w:color w:val="000000"/>
          <w:shd w:val="clear" w:color="auto" w:fill="FFFFFF"/>
        </w:rPr>
      </w:pPr>
      <w:r w:rsidRPr="00200372">
        <w:rPr>
          <w:rFonts w:ascii="Arial" w:hAnsi="Arial" w:cs="Arial"/>
          <w:color w:val="000000"/>
          <w:shd w:val="clear" w:color="auto" w:fill="FFFFFF"/>
        </w:rPr>
        <w:t>The work in this stage lies in implementing the plan in the second stage. During this stage, the project plan is put into action, and the project’s work is performed. It is essential to maintain control and communicate as needed during implementation. However, </w:t>
      </w:r>
      <w:r w:rsidRPr="00200372">
        <w:rPr>
          <w:rFonts w:ascii="Arial" w:hAnsi="Arial" w:cs="Arial"/>
        </w:rPr>
        <w:t xml:space="preserve">the goal of the performance is to put the practices in place at selected implementation sites. Site-level Implementation Teams guide the implementation process, review data, make decisions and provide feedback to the Leadership Team on completing the task successfully. </w:t>
      </w:r>
      <w:r w:rsidRPr="00200372">
        <w:rPr>
          <w:rFonts w:ascii="Arial" w:hAnsi="Arial" w:cs="Arial"/>
          <w:color w:val="000000"/>
          <w:shd w:val="clear" w:color="auto" w:fill="FFFFFF"/>
        </w:rPr>
        <w:t xml:space="preserve">During project implementation, people are doing various tasks, and progress information is reported through the Basecamp and regular team meetings. The project manager analyses the reports and uses this information to maintain control over the project’s direction by comparing the progress reports with the project plan to measure the project’s performance and take corrective action as needed. Some of the tools, techniques, and software required for this stage are Basecamp/Asana for setting up a management office where all team members will get information about the schedule and report the activities. Work breakdown structure (WBS) will enable them to know the approach in sequence, Gantt chart serves multipurpose function such as work breakdown structure (WBS), network diagram, critical path method (CPM), timeframe start to finish for each task and overall timeframe for the project. It also shows the total and sequential budget and recourse plan. Checklist, highlight, issues, lessons report, and </w:t>
      </w:r>
      <w:proofErr w:type="gramStart"/>
      <w:r w:rsidRPr="00200372">
        <w:rPr>
          <w:rFonts w:ascii="Arial" w:hAnsi="Arial" w:cs="Arial"/>
          <w:color w:val="000000"/>
          <w:shd w:val="clear" w:color="auto" w:fill="FFFFFF"/>
        </w:rPr>
        <w:t>RAIDs</w:t>
      </w:r>
      <w:proofErr w:type="gramEnd"/>
      <w:r w:rsidRPr="00200372">
        <w:rPr>
          <w:rFonts w:ascii="Arial" w:hAnsi="Arial" w:cs="Arial"/>
          <w:color w:val="000000"/>
          <w:shd w:val="clear" w:color="auto" w:fill="FFFFFF"/>
        </w:rPr>
        <w:t xml:space="preserve"> log are among the tools and techniques used.</w:t>
      </w:r>
    </w:p>
    <w:p w14:paraId="50E905FB" w14:textId="385605DE" w:rsidR="00200372" w:rsidRPr="00200372" w:rsidRDefault="00200372" w:rsidP="00200372">
      <w:pPr>
        <w:spacing w:line="360" w:lineRule="auto"/>
        <w:rPr>
          <w:rFonts w:ascii="Arial" w:hAnsi="Arial" w:cs="Arial"/>
          <w:b/>
          <w:bCs/>
          <w:shd w:val="clear" w:color="auto" w:fill="FFFFFF"/>
        </w:rPr>
      </w:pPr>
      <w:bookmarkStart w:id="23" w:name="_Toc70512629"/>
      <w:r w:rsidRPr="00200372">
        <w:rPr>
          <w:rFonts w:ascii="Arial" w:hAnsi="Arial" w:cs="Arial"/>
          <w:b/>
          <w:bCs/>
          <w:shd w:val="clear" w:color="auto" w:fill="FFFFFF"/>
        </w:rPr>
        <w:t>Monitoring and control.</w:t>
      </w:r>
      <w:bookmarkEnd w:id="23"/>
    </w:p>
    <w:p w14:paraId="16975969" w14:textId="77777777" w:rsidR="00200372" w:rsidRPr="00200372" w:rsidRDefault="00200372" w:rsidP="00200372">
      <w:pPr>
        <w:spacing w:line="360" w:lineRule="auto"/>
        <w:rPr>
          <w:rFonts w:ascii="Arial" w:hAnsi="Arial" w:cs="Arial"/>
          <w:color w:val="000000"/>
          <w:shd w:val="clear" w:color="auto" w:fill="FFFFFF"/>
        </w:rPr>
      </w:pPr>
      <w:r w:rsidRPr="00200372">
        <w:rPr>
          <w:rFonts w:ascii="Arial" w:hAnsi="Arial" w:cs="Arial"/>
          <w:color w:val="000000"/>
          <w:shd w:val="clear" w:color="auto" w:fill="FFFFFF"/>
        </w:rPr>
        <w:t xml:space="preserve">Monitoring is crucial during the implementation stage to ensure that the task is carried out as planned. The importance of quality is recognised, and the quality approach is incorporated into the management processes. It gives room for comparison and quality check to meet the deliverable standard of the client. The project manager and the PMO are actively involved in ensuring everything is done correctly to meet the required standard. Monitoring and control use the same tools and techniques to carry out the activities. </w:t>
      </w:r>
    </w:p>
    <w:p w14:paraId="474DC1D9" w14:textId="77777777" w:rsidR="00200372" w:rsidRPr="00200372" w:rsidRDefault="00200372" w:rsidP="00200372">
      <w:pPr>
        <w:spacing w:line="360" w:lineRule="auto"/>
        <w:rPr>
          <w:rFonts w:ascii="Arial" w:eastAsia="Times New Roman" w:hAnsi="Arial" w:cs="Arial"/>
          <w:b/>
          <w:bCs/>
          <w:shd w:val="clear" w:color="auto" w:fill="FFFFFF"/>
        </w:rPr>
      </w:pPr>
      <w:bookmarkStart w:id="24" w:name="_Toc70512630"/>
      <w:r w:rsidRPr="00200372">
        <w:rPr>
          <w:rFonts w:ascii="Arial" w:eastAsia="Times New Roman" w:hAnsi="Arial" w:cs="Arial"/>
          <w:b/>
          <w:bCs/>
          <w:shd w:val="clear" w:color="auto" w:fill="FFFFFF"/>
        </w:rPr>
        <w:t>Closure</w:t>
      </w:r>
      <w:bookmarkEnd w:id="24"/>
    </w:p>
    <w:p w14:paraId="0D127E39" w14:textId="77777777" w:rsidR="00200372" w:rsidRPr="00200372" w:rsidRDefault="00200372" w:rsidP="00200372">
      <w:pPr>
        <w:spacing w:line="360" w:lineRule="auto"/>
        <w:rPr>
          <w:rFonts w:ascii="Arial" w:eastAsia="Times New Roman" w:hAnsi="Arial" w:cs="Arial"/>
          <w:bCs/>
          <w:color w:val="000000"/>
          <w:shd w:val="clear" w:color="auto" w:fill="FFFFFF"/>
        </w:rPr>
      </w:pPr>
      <w:r w:rsidRPr="00200372">
        <w:rPr>
          <w:rFonts w:ascii="Arial" w:eastAsia="Times New Roman" w:hAnsi="Arial" w:cs="Arial"/>
          <w:bCs/>
          <w:color w:val="000000"/>
          <w:shd w:val="clear" w:color="auto" w:fill="FFFFFF"/>
        </w:rPr>
        <w:t xml:space="preserve"> </w:t>
      </w:r>
      <w:r w:rsidRPr="00200372">
        <w:rPr>
          <w:rFonts w:ascii="Arial" w:eastAsia="Times New Roman" w:hAnsi="Arial" w:cs="Arial"/>
          <w:color w:val="000000"/>
          <w:shd w:val="clear" w:color="auto" w:fill="FFFFFF"/>
        </w:rPr>
        <w:t xml:space="preserve">The closure is the last stage of any project that involves some processes before the project finally come to an end. Firstly, after proper checks, ensure everything is done appropriately and confirm if the customer’s satisfaction has been met. The project manager will hand over to the client for sign off and then hold a closing meeting with the team members to discuss how the project went, what was done better, what could be done </w:t>
      </w:r>
      <w:proofErr w:type="gramStart"/>
      <w:r w:rsidRPr="00200372">
        <w:rPr>
          <w:rFonts w:ascii="Arial" w:eastAsia="Times New Roman" w:hAnsi="Arial" w:cs="Arial"/>
          <w:color w:val="000000"/>
          <w:shd w:val="clear" w:color="auto" w:fill="FFFFFF"/>
        </w:rPr>
        <w:t>better</w:t>
      </w:r>
      <w:proofErr w:type="gramEnd"/>
      <w:r w:rsidRPr="00200372">
        <w:rPr>
          <w:rFonts w:ascii="Arial" w:eastAsia="Times New Roman" w:hAnsi="Arial" w:cs="Arial"/>
          <w:color w:val="000000"/>
          <w:shd w:val="clear" w:color="auto" w:fill="FFFFFF"/>
        </w:rPr>
        <w:t xml:space="preserve"> and lesson learnt. Secondly, contractual closure will be done by closing all documents relating to the project such as project mandate, project scope, project plan, </w:t>
      </w:r>
      <w:proofErr w:type="gramStart"/>
      <w:r w:rsidRPr="00200372">
        <w:rPr>
          <w:rFonts w:ascii="Arial" w:eastAsia="Times New Roman" w:hAnsi="Arial" w:cs="Arial"/>
          <w:color w:val="000000"/>
          <w:shd w:val="clear" w:color="auto" w:fill="FFFFFF"/>
        </w:rPr>
        <w:t>RAIDs</w:t>
      </w:r>
      <w:proofErr w:type="gramEnd"/>
      <w:r w:rsidRPr="00200372">
        <w:rPr>
          <w:rFonts w:ascii="Arial" w:eastAsia="Times New Roman" w:hAnsi="Arial" w:cs="Arial"/>
          <w:color w:val="000000"/>
          <w:shd w:val="clear" w:color="auto" w:fill="FFFFFF"/>
        </w:rPr>
        <w:t xml:space="preserve"> log, and lesson learnt report would be closed and finally, prepare a plan to check on achievement of the final product’s claimed benefit and project manager will disband the team.</w:t>
      </w:r>
    </w:p>
    <w:p w14:paraId="090A14AB" w14:textId="77777777" w:rsidR="00200372" w:rsidRPr="00200372" w:rsidRDefault="00200372" w:rsidP="00200372">
      <w:pPr>
        <w:rPr>
          <w:rFonts w:ascii="Arial" w:hAnsi="Arial" w:cs="Arial"/>
          <w:b/>
          <w:bCs/>
          <w:color w:val="000000" w:themeColor="text1"/>
          <w:shd w:val="clear" w:color="auto" w:fill="FFFFFF"/>
        </w:rPr>
      </w:pPr>
      <w:bookmarkStart w:id="25" w:name="_Toc70512631"/>
      <w:r w:rsidRPr="00200372">
        <w:rPr>
          <w:rFonts w:ascii="Arial" w:eastAsia="Times New Roman" w:hAnsi="Arial" w:cs="Arial"/>
          <w:b/>
          <w:bCs/>
          <w:color w:val="000000" w:themeColor="text1"/>
          <w:shd w:val="clear" w:color="auto" w:fill="FFFFFF"/>
        </w:rPr>
        <w:t>Evaluation</w:t>
      </w:r>
      <w:bookmarkEnd w:id="25"/>
      <w:r w:rsidRPr="00200372">
        <w:rPr>
          <w:rFonts w:ascii="Arial" w:eastAsia="Times New Roman" w:hAnsi="Arial" w:cs="Arial"/>
          <w:b/>
          <w:bCs/>
          <w:color w:val="000000" w:themeColor="text1"/>
          <w:shd w:val="clear" w:color="auto" w:fill="FFFFFF"/>
        </w:rPr>
        <w:t xml:space="preserve"> </w:t>
      </w:r>
    </w:p>
    <w:p w14:paraId="62C7A622" w14:textId="77777777" w:rsidR="00200372" w:rsidRPr="00B1360E" w:rsidRDefault="00200372" w:rsidP="00200372">
      <w:pPr>
        <w:rPr>
          <w:rFonts w:ascii="Arial" w:eastAsia="Times New Roman" w:hAnsi="Arial" w:cs="Arial"/>
          <w:color w:val="000000" w:themeColor="text1"/>
          <w:shd w:val="clear" w:color="auto" w:fill="FFFFFF"/>
        </w:rPr>
      </w:pPr>
      <w:r w:rsidRPr="00B1360E">
        <w:rPr>
          <w:rStyle w:val="Heading3Char"/>
          <w:rFonts w:ascii="Arial" w:hAnsi="Arial" w:cs="Arial"/>
          <w:color w:val="000000" w:themeColor="text1"/>
          <w:sz w:val="22"/>
          <w:szCs w:val="22"/>
        </w:rPr>
        <w:t xml:space="preserve">It is essential to review the performance at the end of every project for improvement in future. </w:t>
      </w:r>
      <w:proofErr w:type="gramStart"/>
      <w:r w:rsidRPr="00B1360E">
        <w:rPr>
          <w:rStyle w:val="Heading3Char"/>
          <w:rFonts w:ascii="Arial" w:hAnsi="Arial" w:cs="Arial"/>
          <w:color w:val="000000" w:themeColor="text1"/>
          <w:sz w:val="22"/>
          <w:szCs w:val="22"/>
        </w:rPr>
        <w:t>In light of</w:t>
      </w:r>
      <w:proofErr w:type="gramEnd"/>
      <w:r w:rsidRPr="00B1360E">
        <w:rPr>
          <w:rStyle w:val="Heading3Char"/>
          <w:rFonts w:ascii="Arial" w:hAnsi="Arial" w:cs="Arial"/>
          <w:color w:val="000000" w:themeColor="text1"/>
          <w:sz w:val="22"/>
          <w:szCs w:val="22"/>
        </w:rPr>
        <w:t xml:space="preserve"> this, the project manager will use the SWOT analysis technique to analyse the strengths for the opportunity and the weakness to avoid the threat in future projects</w:t>
      </w:r>
      <w:r w:rsidRPr="00B1360E">
        <w:rPr>
          <w:rFonts w:ascii="Arial" w:eastAsia="Times New Roman" w:hAnsi="Arial" w:cs="Arial"/>
          <w:color w:val="000000" w:themeColor="text1"/>
          <w:shd w:val="clear" w:color="auto" w:fill="FFFFFF"/>
        </w:rPr>
        <w:t>.</w:t>
      </w:r>
    </w:p>
    <w:p w14:paraId="203D412B" w14:textId="77777777" w:rsidR="00200372" w:rsidRPr="00200372" w:rsidRDefault="00200372" w:rsidP="00200372">
      <w:pPr>
        <w:rPr>
          <w:rFonts w:ascii="Arial" w:eastAsia="Times New Roman" w:hAnsi="Arial" w:cs="Arial"/>
          <w:color w:val="000000" w:themeColor="text1"/>
          <w:shd w:val="clear" w:color="auto" w:fill="FFFFFF"/>
        </w:rPr>
      </w:pPr>
    </w:p>
    <w:p w14:paraId="7DC422BC" w14:textId="77777777" w:rsidR="00200372" w:rsidRPr="00200372" w:rsidRDefault="00200372" w:rsidP="00200372">
      <w:pPr>
        <w:rPr>
          <w:rFonts w:ascii="Arial" w:hAnsi="Arial" w:cs="Arial"/>
          <w:b/>
          <w:bCs/>
          <w:color w:val="000000" w:themeColor="text1"/>
          <w:sz w:val="32"/>
          <w:szCs w:val="32"/>
          <w:shd w:val="clear" w:color="auto" w:fill="FFFFFF"/>
        </w:rPr>
      </w:pPr>
    </w:p>
    <w:p w14:paraId="0108DEFE" w14:textId="77777777" w:rsidR="00200372" w:rsidRPr="00200372" w:rsidRDefault="00200372" w:rsidP="00200372">
      <w:pPr>
        <w:rPr>
          <w:rFonts w:ascii="Arial" w:hAnsi="Arial" w:cs="Arial"/>
          <w:b/>
          <w:bCs/>
          <w:color w:val="000000" w:themeColor="text1"/>
          <w:sz w:val="32"/>
          <w:szCs w:val="32"/>
          <w:shd w:val="clear" w:color="auto" w:fill="FFFFFF"/>
        </w:rPr>
      </w:pPr>
    </w:p>
    <w:p w14:paraId="68F9C7CA" w14:textId="3D8DE39F" w:rsidR="00200372" w:rsidRPr="00200372" w:rsidRDefault="00200372" w:rsidP="00200372">
      <w:pPr>
        <w:rPr>
          <w:rFonts w:ascii="Arial" w:eastAsia="Times New Roman" w:hAnsi="Arial" w:cs="Arial"/>
          <w:b/>
          <w:bCs/>
          <w:color w:val="000000" w:themeColor="text1"/>
          <w:shd w:val="clear" w:color="auto" w:fill="FFFFFF"/>
        </w:rPr>
      </w:pPr>
      <w:r w:rsidRPr="00200372">
        <w:rPr>
          <w:rFonts w:ascii="Arial" w:hAnsi="Arial" w:cs="Arial"/>
          <w:b/>
          <w:bCs/>
          <w:color w:val="000000" w:themeColor="text1"/>
          <w:shd w:val="clear" w:color="auto" w:fill="FFFFFF"/>
        </w:rPr>
        <w:t>SWOT Analysis</w:t>
      </w:r>
    </w:p>
    <w:p w14:paraId="517280ED" w14:textId="77777777" w:rsidR="00200372" w:rsidRPr="00200372" w:rsidRDefault="00200372" w:rsidP="00200372">
      <w:pPr>
        <w:shd w:val="clear" w:color="auto" w:fill="FFFFFF"/>
        <w:spacing w:after="0" w:line="360" w:lineRule="auto"/>
        <w:jc w:val="both"/>
        <w:rPr>
          <w:rFonts w:ascii="Arial" w:eastAsia="Times New Roman" w:hAnsi="Arial" w:cs="Arial"/>
          <w:b/>
          <w:bCs/>
          <w:color w:val="000000"/>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4"/>
        <w:gridCol w:w="4064"/>
      </w:tblGrid>
      <w:tr w:rsidR="00200372" w:rsidRPr="00200372" w14:paraId="70B3C426" w14:textId="77777777" w:rsidTr="002B6972">
        <w:tc>
          <w:tcPr>
            <w:tcW w:w="4788" w:type="dxa"/>
            <w:shd w:val="clear" w:color="auto" w:fill="auto"/>
          </w:tcPr>
          <w:p w14:paraId="30C8D732" w14:textId="77777777" w:rsidR="00200372" w:rsidRPr="00200372" w:rsidRDefault="00200372" w:rsidP="00200372">
            <w:pPr>
              <w:spacing w:after="0" w:line="360" w:lineRule="auto"/>
              <w:jc w:val="both"/>
              <w:rPr>
                <w:rFonts w:ascii="Arial" w:eastAsia="Times New Roman" w:hAnsi="Arial" w:cs="Arial"/>
                <w:b/>
                <w:bCs/>
                <w:color w:val="000000"/>
                <w:shd w:val="clear" w:color="auto" w:fill="FFFFFF"/>
              </w:rPr>
            </w:pPr>
            <w:r w:rsidRPr="00200372">
              <w:rPr>
                <w:rFonts w:ascii="Arial" w:eastAsia="Times New Roman" w:hAnsi="Arial" w:cs="Arial"/>
                <w:b/>
                <w:bCs/>
                <w:color w:val="000000"/>
                <w:shd w:val="clear" w:color="auto" w:fill="FFFFFF"/>
              </w:rPr>
              <w:t xml:space="preserve">Strengths </w:t>
            </w:r>
          </w:p>
        </w:tc>
        <w:tc>
          <w:tcPr>
            <w:tcW w:w="4788" w:type="dxa"/>
            <w:shd w:val="clear" w:color="auto" w:fill="auto"/>
          </w:tcPr>
          <w:p w14:paraId="23F45D80" w14:textId="77777777" w:rsidR="00200372" w:rsidRPr="00200372" w:rsidRDefault="00200372" w:rsidP="00200372">
            <w:pPr>
              <w:spacing w:after="0" w:line="360" w:lineRule="auto"/>
              <w:jc w:val="both"/>
              <w:rPr>
                <w:rFonts w:ascii="Arial" w:eastAsia="Times New Roman" w:hAnsi="Arial" w:cs="Arial"/>
                <w:b/>
                <w:bCs/>
                <w:color w:val="000000"/>
                <w:shd w:val="clear" w:color="auto" w:fill="FFFFFF"/>
              </w:rPr>
            </w:pPr>
            <w:r w:rsidRPr="00200372">
              <w:rPr>
                <w:rFonts w:ascii="Arial" w:eastAsia="Times New Roman" w:hAnsi="Arial" w:cs="Arial"/>
                <w:b/>
                <w:bCs/>
                <w:color w:val="000000"/>
                <w:shd w:val="clear" w:color="auto" w:fill="FFFFFF"/>
              </w:rPr>
              <w:t xml:space="preserve">Weaknesses </w:t>
            </w:r>
          </w:p>
        </w:tc>
      </w:tr>
      <w:tr w:rsidR="00200372" w:rsidRPr="00200372" w14:paraId="6B09E352" w14:textId="77777777" w:rsidTr="002B6972">
        <w:tc>
          <w:tcPr>
            <w:tcW w:w="4788" w:type="dxa"/>
            <w:shd w:val="clear" w:color="auto" w:fill="auto"/>
          </w:tcPr>
          <w:p w14:paraId="3B78DF0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Leadership skills.</w:t>
            </w:r>
          </w:p>
          <w:p w14:paraId="27115894"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Communication.</w:t>
            </w:r>
          </w:p>
          <w:p w14:paraId="5F7FE65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Stakeholder management.</w:t>
            </w:r>
          </w:p>
          <w:p w14:paraId="48B4FA90"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Budgetary allocation.</w:t>
            </w:r>
          </w:p>
          <w:p w14:paraId="61FD476B"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Scheduling.</w:t>
            </w:r>
          </w:p>
          <w:p w14:paraId="4CA9BD4B"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Dispute resolution.</w:t>
            </w:r>
          </w:p>
          <w:p w14:paraId="26CFD5E4"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Risk management.</w:t>
            </w:r>
          </w:p>
          <w:p w14:paraId="0E4D5809"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Problem-solving.</w:t>
            </w:r>
          </w:p>
          <w:p w14:paraId="4836FA54"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Workforce stimulation</w:t>
            </w:r>
          </w:p>
          <w:p w14:paraId="002E570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Interpersonal relationship</w:t>
            </w:r>
          </w:p>
          <w:p w14:paraId="0CCDCB0A"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p>
        </w:tc>
        <w:tc>
          <w:tcPr>
            <w:tcW w:w="4788" w:type="dxa"/>
            <w:shd w:val="clear" w:color="auto" w:fill="auto"/>
          </w:tcPr>
          <w:p w14:paraId="4DF2FF2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Negotiation.</w:t>
            </w:r>
          </w:p>
          <w:p w14:paraId="7E3325B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Technology.</w:t>
            </w:r>
          </w:p>
          <w:p w14:paraId="0B3AD4FF"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Ability to manage expectations.</w:t>
            </w:r>
          </w:p>
        </w:tc>
      </w:tr>
      <w:tr w:rsidR="00200372" w:rsidRPr="00200372" w14:paraId="72652CC8" w14:textId="77777777" w:rsidTr="002B6972">
        <w:tc>
          <w:tcPr>
            <w:tcW w:w="4788" w:type="dxa"/>
            <w:shd w:val="clear" w:color="auto" w:fill="auto"/>
          </w:tcPr>
          <w:p w14:paraId="7562B2D4" w14:textId="77777777" w:rsidR="00200372" w:rsidRPr="00200372" w:rsidRDefault="00200372" w:rsidP="00200372">
            <w:pPr>
              <w:spacing w:after="0" w:line="360" w:lineRule="auto"/>
              <w:jc w:val="both"/>
              <w:rPr>
                <w:rFonts w:ascii="Arial" w:eastAsia="Times New Roman" w:hAnsi="Arial" w:cs="Arial"/>
                <w:b/>
                <w:bCs/>
                <w:color w:val="000000"/>
                <w:shd w:val="clear" w:color="auto" w:fill="FFFFFF"/>
              </w:rPr>
            </w:pPr>
            <w:r w:rsidRPr="00200372">
              <w:rPr>
                <w:rFonts w:ascii="Arial" w:eastAsia="Times New Roman" w:hAnsi="Arial" w:cs="Arial"/>
                <w:b/>
                <w:bCs/>
                <w:color w:val="000000"/>
                <w:shd w:val="clear" w:color="auto" w:fill="FFFFFF"/>
              </w:rPr>
              <w:t xml:space="preserve">Opportunity </w:t>
            </w:r>
          </w:p>
        </w:tc>
        <w:tc>
          <w:tcPr>
            <w:tcW w:w="4788" w:type="dxa"/>
            <w:shd w:val="clear" w:color="auto" w:fill="auto"/>
          </w:tcPr>
          <w:p w14:paraId="66735A89" w14:textId="77777777" w:rsidR="00200372" w:rsidRPr="00200372" w:rsidRDefault="00200372" w:rsidP="00200372">
            <w:pPr>
              <w:spacing w:after="0" w:line="360" w:lineRule="auto"/>
              <w:jc w:val="both"/>
              <w:rPr>
                <w:rFonts w:ascii="Arial" w:eastAsia="Times New Roman" w:hAnsi="Arial" w:cs="Arial"/>
                <w:b/>
                <w:bCs/>
                <w:color w:val="000000"/>
                <w:shd w:val="clear" w:color="auto" w:fill="FFFFFF"/>
              </w:rPr>
            </w:pPr>
            <w:r w:rsidRPr="00200372">
              <w:rPr>
                <w:rFonts w:ascii="Arial" w:eastAsia="Times New Roman" w:hAnsi="Arial" w:cs="Arial"/>
                <w:b/>
                <w:bCs/>
                <w:color w:val="000000"/>
                <w:shd w:val="clear" w:color="auto" w:fill="FFFFFF"/>
              </w:rPr>
              <w:t xml:space="preserve">Threat </w:t>
            </w:r>
          </w:p>
        </w:tc>
      </w:tr>
      <w:tr w:rsidR="00200372" w:rsidRPr="00200372" w14:paraId="6AB3AB52" w14:textId="77777777" w:rsidTr="002B6972">
        <w:tc>
          <w:tcPr>
            <w:tcW w:w="4788" w:type="dxa"/>
            <w:shd w:val="clear" w:color="auto" w:fill="auto"/>
          </w:tcPr>
          <w:p w14:paraId="2E73EDE4"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Possibility of developing a functional and coordinated team.</w:t>
            </w:r>
          </w:p>
          <w:p w14:paraId="307A19C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Possibility of getting a new contract.</w:t>
            </w:r>
          </w:p>
          <w:p w14:paraId="573B8184"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Opportunity to provide unique features to potential clients.</w:t>
            </w:r>
          </w:p>
          <w:p w14:paraId="20E494D3"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Positive impact on the project.</w:t>
            </w:r>
          </w:p>
          <w:p w14:paraId="7C2E1D65" w14:textId="77777777" w:rsidR="00200372" w:rsidRPr="00200372" w:rsidRDefault="00200372" w:rsidP="00200372">
            <w:pPr>
              <w:spacing w:after="0" w:line="360" w:lineRule="auto"/>
              <w:jc w:val="both"/>
              <w:rPr>
                <w:rFonts w:ascii="Arial" w:eastAsia="Times New Roman" w:hAnsi="Arial" w:cs="Arial"/>
                <w:b/>
                <w:bCs/>
                <w:color w:val="000000"/>
                <w:shd w:val="clear" w:color="auto" w:fill="FFFFFF"/>
              </w:rPr>
            </w:pPr>
            <w:r w:rsidRPr="00200372">
              <w:rPr>
                <w:rFonts w:ascii="Arial" w:eastAsia="Times New Roman" w:hAnsi="Arial" w:cs="Arial"/>
                <w:color w:val="000000"/>
                <w:shd w:val="clear" w:color="auto" w:fill="FFFFFF"/>
              </w:rPr>
              <w:t xml:space="preserve">Smooth working relationship. </w:t>
            </w:r>
          </w:p>
        </w:tc>
        <w:tc>
          <w:tcPr>
            <w:tcW w:w="4788" w:type="dxa"/>
            <w:shd w:val="clear" w:color="auto" w:fill="auto"/>
          </w:tcPr>
          <w:p w14:paraId="102A951E"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Inability to balance the scope and budget within the timeline.</w:t>
            </w:r>
          </w:p>
          <w:p w14:paraId="4CA76941"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Inability to manage management information system.</w:t>
            </w:r>
          </w:p>
          <w:p w14:paraId="4D7DB5C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Inability to identify realistic expectation.</w:t>
            </w:r>
          </w:p>
        </w:tc>
      </w:tr>
    </w:tbl>
    <w:p w14:paraId="09C057B0" w14:textId="77777777" w:rsidR="00200372" w:rsidRPr="00200372" w:rsidRDefault="00200372" w:rsidP="00200372">
      <w:pPr>
        <w:shd w:val="clear" w:color="auto" w:fill="FFFFFF"/>
        <w:spacing w:after="0" w:line="360" w:lineRule="auto"/>
        <w:jc w:val="both"/>
        <w:rPr>
          <w:rFonts w:ascii="Arial" w:eastAsia="Times New Roman" w:hAnsi="Arial" w:cs="Arial"/>
          <w:color w:val="000000"/>
          <w:shd w:val="clear" w:color="auto" w:fill="FFFFFF"/>
        </w:rPr>
      </w:pPr>
    </w:p>
    <w:p w14:paraId="32F0A7D2" w14:textId="205DDE35" w:rsidR="00200372" w:rsidRPr="00200372" w:rsidRDefault="00200372" w:rsidP="00200372">
      <w:pPr>
        <w:shd w:val="clear" w:color="auto" w:fill="FFFFFF"/>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Table 1.</w:t>
      </w:r>
      <w:r w:rsidR="00C9207D">
        <w:rPr>
          <w:rFonts w:ascii="Arial" w:eastAsia="Times New Roman" w:hAnsi="Arial" w:cs="Arial"/>
          <w:color w:val="000000"/>
          <w:shd w:val="clear" w:color="auto" w:fill="FFFFFF"/>
        </w:rPr>
        <w:t>7</w:t>
      </w:r>
    </w:p>
    <w:p w14:paraId="5562F58F" w14:textId="77777777" w:rsidR="00200372" w:rsidRPr="00200372" w:rsidRDefault="00200372" w:rsidP="00200372">
      <w:pPr>
        <w:shd w:val="clear" w:color="auto" w:fill="FFFFFF"/>
        <w:spacing w:after="0" w:line="360" w:lineRule="auto"/>
        <w:jc w:val="both"/>
        <w:rPr>
          <w:rFonts w:ascii="Arial" w:eastAsia="Times New Roman" w:hAnsi="Arial" w:cs="Arial"/>
          <w:color w:val="000000"/>
          <w:shd w:val="clear" w:color="auto" w:fill="FFFFFF"/>
        </w:rPr>
      </w:pPr>
    </w:p>
    <w:p w14:paraId="507359B9" w14:textId="77777777" w:rsidR="00200372" w:rsidRPr="00200372" w:rsidRDefault="00200372" w:rsidP="00200372">
      <w:pPr>
        <w:shd w:val="clear" w:color="auto" w:fill="FFFFFF"/>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 xml:space="preserve">The table above shows the strengths of the project manager in managing a project and the opportunities that the strengths could provide. The weakness has enabled us to know the threat one may likely face, and the table below shows an action plan for specific, measurable, attainable, relevant </w:t>
      </w:r>
      <w:proofErr w:type="gramStart"/>
      <w:r w:rsidRPr="00200372">
        <w:rPr>
          <w:rFonts w:ascii="Arial" w:eastAsia="Times New Roman" w:hAnsi="Arial" w:cs="Arial"/>
          <w:color w:val="000000"/>
          <w:shd w:val="clear" w:color="auto" w:fill="FFFFFF"/>
        </w:rPr>
        <w:t>time-bound</w:t>
      </w:r>
      <w:proofErr w:type="gramEnd"/>
      <w:r w:rsidRPr="00200372">
        <w:rPr>
          <w:rFonts w:ascii="Arial" w:eastAsia="Times New Roman" w:hAnsi="Arial" w:cs="Arial"/>
          <w:color w:val="000000"/>
          <w:shd w:val="clear" w:color="auto" w:fill="FFFFFF"/>
        </w:rPr>
        <w:t xml:space="preserve">.    </w:t>
      </w:r>
    </w:p>
    <w:p w14:paraId="37F550C4" w14:textId="6AF13967" w:rsidR="00200372" w:rsidRDefault="00200372" w:rsidP="00200372">
      <w:pPr>
        <w:shd w:val="clear" w:color="auto" w:fill="FFFFFF"/>
        <w:spacing w:after="0" w:line="360" w:lineRule="auto"/>
        <w:jc w:val="both"/>
        <w:rPr>
          <w:rFonts w:ascii="Arial" w:eastAsia="Times New Roman" w:hAnsi="Arial" w:cs="Arial"/>
          <w:b/>
          <w:bCs/>
          <w:color w:val="000000"/>
          <w:shd w:val="clear" w:color="auto" w:fill="FFFFFF"/>
        </w:rPr>
      </w:pPr>
    </w:p>
    <w:p w14:paraId="4334164F" w14:textId="4048B223" w:rsidR="00200372" w:rsidRDefault="00200372" w:rsidP="00200372">
      <w:pPr>
        <w:shd w:val="clear" w:color="auto" w:fill="FFFFFF"/>
        <w:spacing w:after="0" w:line="360" w:lineRule="auto"/>
        <w:jc w:val="both"/>
        <w:rPr>
          <w:rFonts w:ascii="Arial" w:eastAsia="Times New Roman" w:hAnsi="Arial" w:cs="Arial"/>
          <w:b/>
          <w:bCs/>
          <w:color w:val="000000"/>
          <w:shd w:val="clear" w:color="auto" w:fill="FFFFFF"/>
        </w:rPr>
      </w:pPr>
    </w:p>
    <w:p w14:paraId="3FE6AF99" w14:textId="1E4CB513" w:rsidR="00200372" w:rsidRDefault="00200372" w:rsidP="00200372">
      <w:pPr>
        <w:shd w:val="clear" w:color="auto" w:fill="FFFFFF"/>
        <w:spacing w:after="0" w:line="360" w:lineRule="auto"/>
        <w:jc w:val="both"/>
        <w:rPr>
          <w:rFonts w:ascii="Arial" w:eastAsia="Times New Roman" w:hAnsi="Arial" w:cs="Arial"/>
          <w:b/>
          <w:bCs/>
          <w:color w:val="000000"/>
          <w:shd w:val="clear" w:color="auto" w:fill="FFFFFF"/>
        </w:rPr>
      </w:pPr>
    </w:p>
    <w:p w14:paraId="7FCB6E45" w14:textId="246CEF62" w:rsidR="00200372" w:rsidRDefault="00200372" w:rsidP="00200372">
      <w:pPr>
        <w:shd w:val="clear" w:color="auto" w:fill="FFFFFF"/>
        <w:spacing w:after="0" w:line="360" w:lineRule="auto"/>
        <w:jc w:val="both"/>
        <w:rPr>
          <w:rFonts w:ascii="Arial" w:eastAsia="Times New Roman" w:hAnsi="Arial" w:cs="Arial"/>
          <w:b/>
          <w:bCs/>
          <w:color w:val="000000"/>
          <w:shd w:val="clear" w:color="auto" w:fill="FFFFFF"/>
        </w:rPr>
      </w:pPr>
    </w:p>
    <w:p w14:paraId="02283EC6" w14:textId="4C465884" w:rsidR="00200372" w:rsidRDefault="00200372" w:rsidP="00200372">
      <w:pPr>
        <w:shd w:val="clear" w:color="auto" w:fill="FFFFFF"/>
        <w:spacing w:after="0" w:line="360" w:lineRule="auto"/>
        <w:jc w:val="both"/>
        <w:rPr>
          <w:rFonts w:ascii="Arial" w:eastAsia="Times New Roman" w:hAnsi="Arial" w:cs="Arial"/>
          <w:b/>
          <w:bCs/>
          <w:color w:val="000000"/>
          <w:shd w:val="clear" w:color="auto" w:fill="FFFFFF"/>
        </w:rPr>
      </w:pPr>
    </w:p>
    <w:p w14:paraId="41BE9034" w14:textId="2735BA9D" w:rsidR="00200372" w:rsidRDefault="00200372" w:rsidP="00200372">
      <w:pPr>
        <w:shd w:val="clear" w:color="auto" w:fill="FFFFFF"/>
        <w:spacing w:after="0" w:line="360" w:lineRule="auto"/>
        <w:jc w:val="both"/>
        <w:rPr>
          <w:rFonts w:ascii="Arial" w:eastAsia="Times New Roman" w:hAnsi="Arial" w:cs="Arial"/>
          <w:b/>
          <w:bCs/>
          <w:color w:val="000000"/>
          <w:shd w:val="clear" w:color="auto" w:fill="FFFFFF"/>
        </w:rPr>
      </w:pPr>
    </w:p>
    <w:p w14:paraId="5344DB32" w14:textId="5A3A2417" w:rsidR="00200372" w:rsidRDefault="00200372" w:rsidP="00200372">
      <w:pPr>
        <w:shd w:val="clear" w:color="auto" w:fill="FFFFFF"/>
        <w:spacing w:after="0" w:line="360" w:lineRule="auto"/>
        <w:jc w:val="both"/>
        <w:rPr>
          <w:rFonts w:ascii="Arial" w:eastAsia="Times New Roman" w:hAnsi="Arial" w:cs="Arial"/>
          <w:b/>
          <w:bCs/>
          <w:color w:val="000000"/>
          <w:shd w:val="clear" w:color="auto" w:fill="FFFFFF"/>
        </w:rPr>
      </w:pPr>
    </w:p>
    <w:p w14:paraId="03877AA6" w14:textId="7F78E22E" w:rsidR="00200372" w:rsidRDefault="00200372" w:rsidP="00200372">
      <w:pPr>
        <w:shd w:val="clear" w:color="auto" w:fill="FFFFFF"/>
        <w:spacing w:after="0" w:line="360" w:lineRule="auto"/>
        <w:jc w:val="both"/>
        <w:rPr>
          <w:rFonts w:ascii="Arial" w:eastAsia="Times New Roman" w:hAnsi="Arial" w:cs="Arial"/>
          <w:b/>
          <w:bCs/>
          <w:color w:val="000000"/>
          <w:shd w:val="clear" w:color="auto" w:fill="FFFFFF"/>
        </w:rPr>
      </w:pPr>
    </w:p>
    <w:p w14:paraId="5B8A0189" w14:textId="77777777" w:rsidR="00200372" w:rsidRPr="00200372" w:rsidRDefault="00200372" w:rsidP="00200372">
      <w:pPr>
        <w:shd w:val="clear" w:color="auto" w:fill="FFFFFF"/>
        <w:spacing w:after="0" w:line="360" w:lineRule="auto"/>
        <w:jc w:val="both"/>
        <w:rPr>
          <w:rFonts w:ascii="Arial" w:eastAsia="Times New Roman" w:hAnsi="Arial" w:cs="Arial"/>
          <w:b/>
          <w:bCs/>
          <w:color w:val="000000"/>
          <w:shd w:val="clear" w:color="auto" w:fill="FFFFFF"/>
        </w:rPr>
      </w:pPr>
    </w:p>
    <w:p w14:paraId="59284572" w14:textId="396B07A7" w:rsidR="00200372" w:rsidRPr="00200372" w:rsidRDefault="00200372" w:rsidP="00200372">
      <w:pPr>
        <w:rPr>
          <w:rFonts w:ascii="Arial" w:eastAsia="Times New Roman" w:hAnsi="Arial" w:cs="Arial"/>
          <w:b/>
          <w:bCs/>
          <w:shd w:val="clear" w:color="auto" w:fill="FFFFFF"/>
        </w:rPr>
      </w:pPr>
      <w:bookmarkStart w:id="26" w:name="_Toc70512633"/>
      <w:r w:rsidRPr="00200372">
        <w:rPr>
          <w:rFonts w:ascii="Arial" w:eastAsia="Times New Roman" w:hAnsi="Arial" w:cs="Arial"/>
          <w:b/>
          <w:bCs/>
          <w:shd w:val="clear" w:color="auto" w:fill="FFFFFF"/>
        </w:rPr>
        <w:t>Action plan</w:t>
      </w:r>
      <w:bookmarkEnd w:id="26"/>
    </w:p>
    <w:p w14:paraId="78FD02DF" w14:textId="77777777" w:rsidR="00200372" w:rsidRPr="00200372" w:rsidRDefault="00200372" w:rsidP="00200372">
      <w:pPr>
        <w:shd w:val="clear" w:color="auto" w:fill="FFFFFF"/>
        <w:spacing w:after="0" w:line="360" w:lineRule="auto"/>
        <w:jc w:val="both"/>
        <w:rPr>
          <w:rFonts w:ascii="Arial" w:eastAsia="Times New Roman" w:hAnsi="Arial" w:cs="Arial"/>
          <w:color w:val="000000"/>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6"/>
        <w:gridCol w:w="1383"/>
        <w:gridCol w:w="1220"/>
        <w:gridCol w:w="1459"/>
        <w:gridCol w:w="1698"/>
        <w:gridCol w:w="1012"/>
      </w:tblGrid>
      <w:tr w:rsidR="00200372" w:rsidRPr="00200372" w14:paraId="6ED028F3" w14:textId="77777777" w:rsidTr="002B6972">
        <w:tc>
          <w:tcPr>
            <w:tcW w:w="1596" w:type="dxa"/>
            <w:shd w:val="clear" w:color="auto" w:fill="auto"/>
          </w:tcPr>
          <w:p w14:paraId="1D642AC3" w14:textId="77777777" w:rsidR="00200372" w:rsidRPr="00200372" w:rsidRDefault="00200372" w:rsidP="00200372">
            <w:pPr>
              <w:spacing w:after="0" w:line="360" w:lineRule="auto"/>
              <w:jc w:val="both"/>
              <w:rPr>
                <w:rFonts w:ascii="Arial" w:eastAsia="Times New Roman" w:hAnsi="Arial" w:cs="Arial"/>
                <w:b/>
                <w:bCs/>
                <w:color w:val="000000"/>
                <w:shd w:val="clear" w:color="auto" w:fill="FFFFFF"/>
              </w:rPr>
            </w:pPr>
            <w:r w:rsidRPr="00200372">
              <w:rPr>
                <w:rFonts w:ascii="Arial" w:eastAsia="Times New Roman" w:hAnsi="Arial" w:cs="Arial"/>
                <w:b/>
                <w:bCs/>
                <w:color w:val="000000"/>
                <w:shd w:val="clear" w:color="auto" w:fill="FFFFFF"/>
              </w:rPr>
              <w:t xml:space="preserve">Action/task  </w:t>
            </w:r>
          </w:p>
        </w:tc>
        <w:tc>
          <w:tcPr>
            <w:tcW w:w="1596" w:type="dxa"/>
            <w:shd w:val="clear" w:color="auto" w:fill="auto"/>
          </w:tcPr>
          <w:p w14:paraId="26C93729" w14:textId="77777777" w:rsidR="00200372" w:rsidRPr="00200372" w:rsidRDefault="00200372" w:rsidP="00200372">
            <w:pPr>
              <w:spacing w:after="0" w:line="360" w:lineRule="auto"/>
              <w:jc w:val="both"/>
              <w:rPr>
                <w:rFonts w:ascii="Arial" w:eastAsia="Times New Roman" w:hAnsi="Arial" w:cs="Arial"/>
                <w:b/>
                <w:bCs/>
                <w:color w:val="000000"/>
                <w:shd w:val="clear" w:color="auto" w:fill="FFFFFF"/>
              </w:rPr>
            </w:pPr>
            <w:r w:rsidRPr="00200372">
              <w:rPr>
                <w:rFonts w:ascii="Arial" w:eastAsia="Times New Roman" w:hAnsi="Arial" w:cs="Arial"/>
                <w:b/>
                <w:bCs/>
                <w:color w:val="000000"/>
                <w:shd w:val="clear" w:color="auto" w:fill="FFFFFF"/>
              </w:rPr>
              <w:t xml:space="preserve">Responsible  </w:t>
            </w:r>
          </w:p>
        </w:tc>
        <w:tc>
          <w:tcPr>
            <w:tcW w:w="1596" w:type="dxa"/>
            <w:shd w:val="clear" w:color="auto" w:fill="auto"/>
          </w:tcPr>
          <w:p w14:paraId="1055DBD7" w14:textId="77777777" w:rsidR="00200372" w:rsidRPr="00200372" w:rsidRDefault="00200372" w:rsidP="00200372">
            <w:pPr>
              <w:spacing w:after="0" w:line="360" w:lineRule="auto"/>
              <w:jc w:val="both"/>
              <w:rPr>
                <w:rFonts w:ascii="Arial" w:eastAsia="Times New Roman" w:hAnsi="Arial" w:cs="Arial"/>
                <w:b/>
                <w:bCs/>
                <w:color w:val="000000"/>
                <w:shd w:val="clear" w:color="auto" w:fill="FFFFFF"/>
              </w:rPr>
            </w:pPr>
            <w:r w:rsidRPr="00200372">
              <w:rPr>
                <w:rFonts w:ascii="Arial" w:eastAsia="Times New Roman" w:hAnsi="Arial" w:cs="Arial"/>
                <w:b/>
                <w:bCs/>
                <w:color w:val="000000"/>
                <w:shd w:val="clear" w:color="auto" w:fill="FFFFFF"/>
              </w:rPr>
              <w:t xml:space="preserve">Resources </w:t>
            </w:r>
          </w:p>
        </w:tc>
        <w:tc>
          <w:tcPr>
            <w:tcW w:w="1596" w:type="dxa"/>
            <w:shd w:val="clear" w:color="auto" w:fill="auto"/>
          </w:tcPr>
          <w:p w14:paraId="48DF8692" w14:textId="77777777" w:rsidR="00200372" w:rsidRPr="00200372" w:rsidRDefault="00200372" w:rsidP="00200372">
            <w:pPr>
              <w:spacing w:after="0" w:line="360" w:lineRule="auto"/>
              <w:jc w:val="both"/>
              <w:rPr>
                <w:rFonts w:ascii="Arial" w:eastAsia="Times New Roman" w:hAnsi="Arial" w:cs="Arial"/>
                <w:b/>
                <w:bCs/>
                <w:color w:val="000000"/>
                <w:shd w:val="clear" w:color="auto" w:fill="FFFFFF"/>
              </w:rPr>
            </w:pPr>
            <w:r w:rsidRPr="00200372">
              <w:rPr>
                <w:rFonts w:ascii="Arial" w:eastAsia="Times New Roman" w:hAnsi="Arial" w:cs="Arial"/>
                <w:b/>
                <w:bCs/>
                <w:color w:val="000000"/>
                <w:shd w:val="clear" w:color="auto" w:fill="FFFFFF"/>
              </w:rPr>
              <w:t xml:space="preserve">Progress </w:t>
            </w:r>
          </w:p>
        </w:tc>
        <w:tc>
          <w:tcPr>
            <w:tcW w:w="1596" w:type="dxa"/>
            <w:shd w:val="clear" w:color="auto" w:fill="auto"/>
          </w:tcPr>
          <w:p w14:paraId="423A631C" w14:textId="77777777" w:rsidR="00200372" w:rsidRPr="00200372" w:rsidRDefault="00200372" w:rsidP="00200372">
            <w:pPr>
              <w:spacing w:after="0" w:line="360" w:lineRule="auto"/>
              <w:jc w:val="both"/>
              <w:rPr>
                <w:rFonts w:ascii="Arial" w:eastAsia="Times New Roman" w:hAnsi="Arial" w:cs="Arial"/>
                <w:b/>
                <w:bCs/>
                <w:color w:val="000000"/>
                <w:shd w:val="clear" w:color="auto" w:fill="FFFFFF"/>
              </w:rPr>
            </w:pPr>
            <w:r w:rsidRPr="00200372">
              <w:rPr>
                <w:rFonts w:ascii="Arial" w:eastAsia="Times New Roman" w:hAnsi="Arial" w:cs="Arial"/>
                <w:b/>
                <w:bCs/>
                <w:color w:val="000000"/>
                <w:shd w:val="clear" w:color="auto" w:fill="FFFFFF"/>
              </w:rPr>
              <w:t xml:space="preserve">Communication </w:t>
            </w:r>
          </w:p>
        </w:tc>
        <w:tc>
          <w:tcPr>
            <w:tcW w:w="1596" w:type="dxa"/>
            <w:shd w:val="clear" w:color="auto" w:fill="auto"/>
          </w:tcPr>
          <w:p w14:paraId="54F8FB5E" w14:textId="77777777" w:rsidR="00200372" w:rsidRPr="00200372" w:rsidRDefault="00200372" w:rsidP="00200372">
            <w:pPr>
              <w:spacing w:after="0" w:line="360" w:lineRule="auto"/>
              <w:jc w:val="both"/>
              <w:rPr>
                <w:rFonts w:ascii="Arial" w:eastAsia="Times New Roman" w:hAnsi="Arial" w:cs="Arial"/>
                <w:b/>
                <w:bCs/>
                <w:color w:val="000000"/>
                <w:shd w:val="clear" w:color="auto" w:fill="FFFFFF"/>
              </w:rPr>
            </w:pPr>
            <w:r w:rsidRPr="00200372">
              <w:rPr>
                <w:rFonts w:ascii="Arial" w:eastAsia="Times New Roman" w:hAnsi="Arial" w:cs="Arial"/>
                <w:b/>
                <w:bCs/>
                <w:color w:val="000000"/>
                <w:shd w:val="clear" w:color="auto" w:fill="FFFFFF"/>
              </w:rPr>
              <w:t xml:space="preserve">Timeline </w:t>
            </w:r>
          </w:p>
        </w:tc>
      </w:tr>
      <w:tr w:rsidR="00200372" w:rsidRPr="00200372" w14:paraId="4560DCCE" w14:textId="77777777" w:rsidTr="002B6972">
        <w:tc>
          <w:tcPr>
            <w:tcW w:w="1596" w:type="dxa"/>
            <w:shd w:val="clear" w:color="auto" w:fill="auto"/>
          </w:tcPr>
          <w:p w14:paraId="42BFF062"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Negotiation knowledge and</w:t>
            </w:r>
          </w:p>
          <w:p w14:paraId="5875AE0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Expectation management.</w:t>
            </w:r>
          </w:p>
        </w:tc>
        <w:tc>
          <w:tcPr>
            <w:tcW w:w="1596" w:type="dxa"/>
            <w:shd w:val="clear" w:color="auto" w:fill="auto"/>
          </w:tcPr>
          <w:p w14:paraId="35A30962"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Senior project manager (mentor).</w:t>
            </w:r>
          </w:p>
        </w:tc>
        <w:tc>
          <w:tcPr>
            <w:tcW w:w="1596" w:type="dxa"/>
            <w:shd w:val="clear" w:color="auto" w:fill="auto"/>
          </w:tcPr>
          <w:p w14:paraId="4AABB437"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 xml:space="preserve">Writing materials. </w:t>
            </w:r>
          </w:p>
        </w:tc>
        <w:tc>
          <w:tcPr>
            <w:tcW w:w="1596" w:type="dxa"/>
            <w:shd w:val="clear" w:color="auto" w:fill="auto"/>
          </w:tcPr>
          <w:p w14:paraId="382D83F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Weekly review of the understanding</w:t>
            </w:r>
          </w:p>
        </w:tc>
        <w:tc>
          <w:tcPr>
            <w:tcW w:w="1596" w:type="dxa"/>
            <w:shd w:val="clear" w:color="auto" w:fill="auto"/>
          </w:tcPr>
          <w:p w14:paraId="452D4ADD"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 xml:space="preserve">To call mentor 48 and 24 hours to confirm the meeting. </w:t>
            </w:r>
          </w:p>
        </w:tc>
        <w:tc>
          <w:tcPr>
            <w:tcW w:w="1596" w:type="dxa"/>
            <w:shd w:val="clear" w:color="auto" w:fill="auto"/>
          </w:tcPr>
          <w:p w14:paraId="759DE4D6"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Three to six months</w:t>
            </w:r>
          </w:p>
        </w:tc>
      </w:tr>
      <w:tr w:rsidR="00200372" w:rsidRPr="00200372" w14:paraId="627526CA" w14:textId="77777777" w:rsidTr="002B6972">
        <w:tc>
          <w:tcPr>
            <w:tcW w:w="1596" w:type="dxa"/>
            <w:shd w:val="clear" w:color="auto" w:fill="auto"/>
          </w:tcPr>
          <w:p w14:paraId="30039671"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IT support skills (project management tools, techniques, and software)</w:t>
            </w:r>
          </w:p>
        </w:tc>
        <w:tc>
          <w:tcPr>
            <w:tcW w:w="1596" w:type="dxa"/>
            <w:shd w:val="clear" w:color="auto" w:fill="auto"/>
          </w:tcPr>
          <w:p w14:paraId="14AF2B18"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Alison University (online).</w:t>
            </w:r>
          </w:p>
        </w:tc>
        <w:tc>
          <w:tcPr>
            <w:tcW w:w="1596" w:type="dxa"/>
            <w:shd w:val="clear" w:color="auto" w:fill="auto"/>
          </w:tcPr>
          <w:p w14:paraId="1F14FA7B"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Laptop and writing materials.</w:t>
            </w:r>
          </w:p>
        </w:tc>
        <w:tc>
          <w:tcPr>
            <w:tcW w:w="1596" w:type="dxa"/>
            <w:shd w:val="clear" w:color="auto" w:fill="auto"/>
          </w:tcPr>
          <w:p w14:paraId="02DA147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Constant practice after class.</w:t>
            </w:r>
          </w:p>
        </w:tc>
        <w:tc>
          <w:tcPr>
            <w:tcW w:w="1596" w:type="dxa"/>
            <w:shd w:val="clear" w:color="auto" w:fill="auto"/>
          </w:tcPr>
          <w:p w14:paraId="034F82D5"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Send and check email for an update.</w:t>
            </w:r>
          </w:p>
        </w:tc>
        <w:tc>
          <w:tcPr>
            <w:tcW w:w="1596" w:type="dxa"/>
            <w:shd w:val="clear" w:color="auto" w:fill="auto"/>
          </w:tcPr>
          <w:p w14:paraId="1C5ACCF2" w14:textId="77777777" w:rsidR="00200372" w:rsidRPr="00200372" w:rsidRDefault="00200372" w:rsidP="00200372">
            <w:pPr>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Three months course.</w:t>
            </w:r>
          </w:p>
        </w:tc>
      </w:tr>
    </w:tbl>
    <w:p w14:paraId="435E0580" w14:textId="77777777" w:rsidR="00200372" w:rsidRPr="00200372" w:rsidRDefault="00200372" w:rsidP="00200372">
      <w:pPr>
        <w:shd w:val="clear" w:color="auto" w:fill="FFFFFF"/>
        <w:spacing w:after="0" w:line="360" w:lineRule="auto"/>
        <w:jc w:val="both"/>
        <w:rPr>
          <w:rFonts w:ascii="Arial" w:eastAsia="Times New Roman" w:hAnsi="Arial" w:cs="Arial"/>
          <w:color w:val="000000"/>
          <w:shd w:val="clear" w:color="auto" w:fill="FFFFFF"/>
        </w:rPr>
      </w:pPr>
    </w:p>
    <w:p w14:paraId="0905CB7B" w14:textId="3AD8E6F3" w:rsidR="00200372" w:rsidRDefault="00200372" w:rsidP="00200372">
      <w:pPr>
        <w:shd w:val="clear" w:color="auto" w:fill="FFFFFF"/>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Table 1.</w:t>
      </w:r>
      <w:r w:rsidR="00C9207D">
        <w:rPr>
          <w:rFonts w:ascii="Arial" w:eastAsia="Times New Roman" w:hAnsi="Arial" w:cs="Arial"/>
          <w:color w:val="000000"/>
          <w:shd w:val="clear" w:color="auto" w:fill="FFFFFF"/>
        </w:rPr>
        <w:t>8</w:t>
      </w:r>
    </w:p>
    <w:p w14:paraId="2E20CC80" w14:textId="77777777" w:rsidR="00C9207D" w:rsidRPr="00200372" w:rsidRDefault="00C9207D" w:rsidP="00200372">
      <w:pPr>
        <w:shd w:val="clear" w:color="auto" w:fill="FFFFFF"/>
        <w:spacing w:after="0" w:line="360" w:lineRule="auto"/>
        <w:jc w:val="both"/>
        <w:rPr>
          <w:rFonts w:ascii="Arial" w:eastAsia="Times New Roman" w:hAnsi="Arial" w:cs="Arial"/>
          <w:color w:val="000000"/>
          <w:shd w:val="clear" w:color="auto" w:fill="FFFFFF"/>
        </w:rPr>
      </w:pPr>
    </w:p>
    <w:p w14:paraId="69A57CC9" w14:textId="77777777" w:rsidR="00200372" w:rsidRPr="00200372" w:rsidRDefault="00200372" w:rsidP="00200372">
      <w:pPr>
        <w:rPr>
          <w:rFonts w:ascii="Arial" w:eastAsia="Times New Roman" w:hAnsi="Arial" w:cs="Arial"/>
          <w:b/>
          <w:bCs/>
          <w:shd w:val="clear" w:color="auto" w:fill="FFFFFF"/>
        </w:rPr>
      </w:pPr>
      <w:bookmarkStart w:id="27" w:name="_Toc70512634"/>
      <w:r w:rsidRPr="00200372">
        <w:rPr>
          <w:rFonts w:ascii="Arial" w:eastAsia="Times New Roman" w:hAnsi="Arial" w:cs="Arial"/>
          <w:b/>
          <w:bCs/>
          <w:shd w:val="clear" w:color="auto" w:fill="FFFFFF"/>
        </w:rPr>
        <w:t>Conclusion</w:t>
      </w:r>
      <w:bookmarkEnd w:id="27"/>
      <w:r w:rsidRPr="00200372">
        <w:rPr>
          <w:rFonts w:ascii="Arial" w:eastAsia="Times New Roman" w:hAnsi="Arial" w:cs="Arial"/>
          <w:b/>
          <w:bCs/>
          <w:shd w:val="clear" w:color="auto" w:fill="FFFFFF"/>
        </w:rPr>
        <w:t xml:space="preserve"> </w:t>
      </w:r>
    </w:p>
    <w:p w14:paraId="0CB11C77" w14:textId="77777777" w:rsidR="00200372" w:rsidRPr="00200372" w:rsidRDefault="00200372" w:rsidP="00200372">
      <w:pPr>
        <w:shd w:val="clear" w:color="auto" w:fill="FFFFFF"/>
        <w:spacing w:after="0" w:line="360" w:lineRule="auto"/>
        <w:jc w:val="both"/>
        <w:rPr>
          <w:rFonts w:ascii="Arial" w:eastAsia="Times New Roman" w:hAnsi="Arial" w:cs="Arial"/>
          <w:color w:val="000000"/>
          <w:shd w:val="clear" w:color="auto" w:fill="FFFFFF"/>
        </w:rPr>
      </w:pPr>
      <w:r w:rsidRPr="00200372">
        <w:rPr>
          <w:rFonts w:ascii="Arial" w:eastAsia="Times New Roman" w:hAnsi="Arial" w:cs="Arial"/>
          <w:color w:val="000000"/>
          <w:shd w:val="clear" w:color="auto" w:fill="FFFFFF"/>
        </w:rPr>
        <w:t xml:space="preserve">It is no doubt that pandemic has a severe impact on many human activities, including construction works. The report examined the root of project management and emphasised different author’s definitions. </w:t>
      </w:r>
      <w:r w:rsidRPr="00200372">
        <w:rPr>
          <w:rFonts w:ascii="Arial" w:hAnsi="Arial" w:cs="Arial"/>
        </w:rPr>
        <w:t xml:space="preserve">The report provides the usefulness of project management tools and techniques. It assesses the extent to which you think they are helpful </w:t>
      </w:r>
      <w:proofErr w:type="gramStart"/>
      <w:r w:rsidRPr="00200372">
        <w:rPr>
          <w:rFonts w:ascii="Arial" w:hAnsi="Arial" w:cs="Arial"/>
        </w:rPr>
        <w:t>in light of</w:t>
      </w:r>
      <w:proofErr w:type="gramEnd"/>
      <w:r w:rsidRPr="00200372">
        <w:rPr>
          <w:rFonts w:ascii="Arial" w:hAnsi="Arial" w:cs="Arial"/>
        </w:rPr>
        <w:t xml:space="preserve"> the changes that have taken place in the business environment due to the COVID19 pandemic. </w:t>
      </w:r>
      <w:r w:rsidRPr="00200372">
        <w:rPr>
          <w:rFonts w:ascii="Arial" w:eastAsia="Times New Roman" w:hAnsi="Arial" w:cs="Arial"/>
          <w:color w:val="000000"/>
          <w:shd w:val="clear" w:color="auto" w:fill="FFFFFF"/>
        </w:rPr>
        <w:t xml:space="preserve">The author implemented an implementation plan report for the nursing hostel using some tools, </w:t>
      </w:r>
      <w:proofErr w:type="gramStart"/>
      <w:r w:rsidRPr="00200372">
        <w:rPr>
          <w:rFonts w:ascii="Arial" w:eastAsia="Times New Roman" w:hAnsi="Arial" w:cs="Arial"/>
          <w:color w:val="000000"/>
          <w:shd w:val="clear" w:color="auto" w:fill="FFFFFF"/>
        </w:rPr>
        <w:t>techniques</w:t>
      </w:r>
      <w:proofErr w:type="gramEnd"/>
      <w:r w:rsidRPr="00200372">
        <w:rPr>
          <w:rFonts w:ascii="Arial" w:eastAsia="Times New Roman" w:hAnsi="Arial" w:cs="Arial"/>
          <w:color w:val="000000"/>
          <w:shd w:val="clear" w:color="auto" w:fill="FFFFFF"/>
        </w:rPr>
        <w:t xml:space="preserve"> and software to carry out the project in the report. The project manager appropriately demonstrated how a construction project could be done during the pandemic following government guidance of COVID 19 protocol. Lastly, an evaluation was conducted using SWOT analysis to know the strengths and weaknesses of one’s ability to manage a project through individual’s feedback, and a SMART action plan was provided to improve on the weakness. In conclusion, using the right tools and carefully following the appropriate life circle, project managers can conduct construction projects during the pandemic (COVID 19) without defaulting to government rules if carefully managed.  </w:t>
      </w:r>
    </w:p>
    <w:p w14:paraId="547AA6A1" w14:textId="77777777" w:rsidR="00C9207D" w:rsidRDefault="00C9207D" w:rsidP="00200372">
      <w:pPr>
        <w:shd w:val="clear" w:color="auto" w:fill="FFFFFF"/>
        <w:spacing w:after="0" w:line="360" w:lineRule="auto"/>
        <w:jc w:val="both"/>
        <w:rPr>
          <w:b/>
        </w:rPr>
      </w:pPr>
      <w:bookmarkStart w:id="28" w:name="_Toc70512635"/>
    </w:p>
    <w:p w14:paraId="2F4AD284" w14:textId="77777777" w:rsidR="00C9207D" w:rsidRDefault="00C9207D" w:rsidP="00200372">
      <w:pPr>
        <w:shd w:val="clear" w:color="auto" w:fill="FFFFFF"/>
        <w:spacing w:after="0" w:line="360" w:lineRule="auto"/>
        <w:jc w:val="both"/>
        <w:rPr>
          <w:b/>
        </w:rPr>
      </w:pPr>
    </w:p>
    <w:p w14:paraId="3A14B9B5" w14:textId="005746FC" w:rsidR="00200372" w:rsidRPr="00C9207D" w:rsidRDefault="00200372" w:rsidP="00200372">
      <w:pPr>
        <w:shd w:val="clear" w:color="auto" w:fill="FFFFFF"/>
        <w:spacing w:after="0" w:line="360" w:lineRule="auto"/>
        <w:jc w:val="both"/>
        <w:rPr>
          <w:rFonts w:ascii="Arial" w:eastAsia="Times New Roman" w:hAnsi="Arial" w:cs="Arial"/>
          <w:color w:val="000000"/>
          <w:sz w:val="32"/>
          <w:szCs w:val="32"/>
        </w:rPr>
      </w:pPr>
      <w:r w:rsidRPr="00C9207D">
        <w:rPr>
          <w:rFonts w:ascii="Arial" w:hAnsi="Arial" w:cs="Arial"/>
          <w:b/>
        </w:rPr>
        <w:t>Reference</w:t>
      </w:r>
      <w:r w:rsidRPr="00C9207D">
        <w:rPr>
          <w:rFonts w:ascii="Arial" w:hAnsi="Arial" w:cs="Arial"/>
          <w:b/>
          <w:sz w:val="32"/>
          <w:szCs w:val="32"/>
        </w:rPr>
        <w:t>.</w:t>
      </w:r>
      <w:bookmarkEnd w:id="28"/>
    </w:p>
    <w:p w14:paraId="482526A6" w14:textId="77777777" w:rsidR="00200372" w:rsidRDefault="00200372" w:rsidP="00200372">
      <w:pPr>
        <w:shd w:val="clear" w:color="auto" w:fill="FFFFFF"/>
        <w:spacing w:line="360" w:lineRule="auto"/>
        <w:jc w:val="both"/>
        <w:rPr>
          <w:rFonts w:ascii="Arial" w:eastAsia="Times New Roman" w:hAnsi="Arial" w:cs="Arial"/>
          <w:color w:val="222222"/>
        </w:rPr>
      </w:pPr>
      <w:r w:rsidRPr="00941500">
        <w:rPr>
          <w:rFonts w:ascii="Arial" w:eastAsia="Times New Roman" w:hAnsi="Arial" w:cs="Arial"/>
          <w:color w:val="222222"/>
        </w:rPr>
        <w:t xml:space="preserve">Al-hajj, A and </w:t>
      </w:r>
      <w:proofErr w:type="spellStart"/>
      <w:r w:rsidRPr="00941500">
        <w:rPr>
          <w:rFonts w:ascii="Arial" w:eastAsia="Times New Roman" w:hAnsi="Arial" w:cs="Arial"/>
          <w:color w:val="222222"/>
        </w:rPr>
        <w:t>Zraunig</w:t>
      </w:r>
      <w:proofErr w:type="spellEnd"/>
      <w:r w:rsidRPr="00941500">
        <w:rPr>
          <w:rFonts w:ascii="Arial" w:eastAsia="Times New Roman" w:hAnsi="Arial" w:cs="Arial"/>
          <w:color w:val="222222"/>
        </w:rPr>
        <w:t xml:space="preserve">, </w:t>
      </w:r>
      <w:proofErr w:type="gramStart"/>
      <w:r w:rsidRPr="00941500">
        <w:rPr>
          <w:rFonts w:ascii="Arial" w:eastAsia="Times New Roman" w:hAnsi="Arial" w:cs="Arial"/>
          <w:color w:val="222222"/>
        </w:rPr>
        <w:t>M,M.</w:t>
      </w:r>
      <w:proofErr w:type="gramEnd"/>
      <w:r w:rsidRPr="00941500">
        <w:rPr>
          <w:rFonts w:ascii="Arial" w:eastAsia="Times New Roman" w:hAnsi="Arial" w:cs="Arial"/>
          <w:color w:val="222222"/>
        </w:rPr>
        <w:t xml:space="preserve"> (2018) International journal of innovation</w:t>
      </w:r>
      <w:r>
        <w:rPr>
          <w:rFonts w:ascii="Arial" w:eastAsia="Times New Roman" w:hAnsi="Arial" w:cs="Arial"/>
          <w:color w:val="222222"/>
        </w:rPr>
        <w:t>:</w:t>
      </w:r>
      <w:r w:rsidRPr="00941500">
        <w:rPr>
          <w:rFonts w:ascii="Arial" w:eastAsia="Times New Roman" w:hAnsi="Arial" w:cs="Arial"/>
          <w:color w:val="222222"/>
        </w:rPr>
        <w:t xml:space="preserve"> </w:t>
      </w:r>
      <w:r>
        <w:rPr>
          <w:rFonts w:ascii="Arial" w:eastAsia="Times New Roman" w:hAnsi="Arial" w:cs="Arial"/>
          <w:i/>
          <w:iCs/>
          <w:color w:val="222222"/>
        </w:rPr>
        <w:t>m</w:t>
      </w:r>
      <w:r w:rsidRPr="00941500">
        <w:rPr>
          <w:rFonts w:ascii="Arial" w:eastAsia="Times New Roman" w:hAnsi="Arial" w:cs="Arial"/>
          <w:i/>
          <w:iCs/>
          <w:color w:val="222222"/>
        </w:rPr>
        <w:t>anagement and technology, the impact of project management implementation on successful completion of projects in construction</w:t>
      </w:r>
      <w:r>
        <w:rPr>
          <w:rFonts w:ascii="Arial" w:eastAsia="Times New Roman" w:hAnsi="Arial" w:cs="Arial"/>
          <w:i/>
          <w:iCs/>
          <w:color w:val="222222"/>
        </w:rPr>
        <w:t>.</w:t>
      </w:r>
      <w:r w:rsidRPr="00941500">
        <w:rPr>
          <w:rFonts w:ascii="Arial" w:eastAsia="Times New Roman" w:hAnsi="Arial" w:cs="Arial"/>
          <w:color w:val="222222"/>
        </w:rPr>
        <w:t xml:space="preserve"> Available</w:t>
      </w:r>
      <w:r>
        <w:rPr>
          <w:rFonts w:ascii="Arial" w:eastAsia="Times New Roman" w:hAnsi="Arial" w:cs="Arial"/>
          <w:color w:val="222222"/>
        </w:rPr>
        <w:t xml:space="preserve"> at</w:t>
      </w:r>
      <w:r w:rsidRPr="00941500">
        <w:rPr>
          <w:rFonts w:ascii="Arial" w:eastAsia="Times New Roman" w:hAnsi="Arial" w:cs="Arial"/>
          <w:color w:val="222222"/>
        </w:rPr>
        <w:t>: </w:t>
      </w:r>
      <w:hyperlink r:id="rId10" w:tgtFrame="_blank" w:history="1">
        <w:r w:rsidRPr="00941500">
          <w:rPr>
            <w:rFonts w:ascii="Arial" w:eastAsia="Times New Roman" w:hAnsi="Arial" w:cs="Arial"/>
            <w:color w:val="954F72"/>
            <w:u w:val="single"/>
          </w:rPr>
          <w:t>http://www.ijimt.org/vol9/781-MP1005.pdf</w:t>
        </w:r>
      </w:hyperlink>
      <w:r w:rsidRPr="00941500">
        <w:rPr>
          <w:rFonts w:ascii="Arial" w:eastAsia="Times New Roman" w:hAnsi="Arial" w:cs="Arial"/>
          <w:color w:val="222222"/>
        </w:rPr>
        <w:t xml:space="preserve">, vol 9, no 1, </w:t>
      </w:r>
      <w:r>
        <w:rPr>
          <w:rFonts w:ascii="Arial" w:eastAsia="Times New Roman" w:hAnsi="Arial" w:cs="Arial"/>
          <w:color w:val="222222"/>
        </w:rPr>
        <w:t>(</w:t>
      </w:r>
      <w:r w:rsidRPr="00941500">
        <w:rPr>
          <w:rFonts w:ascii="Arial" w:eastAsia="Times New Roman" w:hAnsi="Arial" w:cs="Arial"/>
          <w:color w:val="222222"/>
        </w:rPr>
        <w:t>Accessed on</w:t>
      </w:r>
      <w:r>
        <w:rPr>
          <w:rFonts w:ascii="Arial" w:eastAsia="Times New Roman" w:hAnsi="Arial" w:cs="Arial"/>
          <w:color w:val="222222"/>
        </w:rPr>
        <w:t>:</w:t>
      </w:r>
      <w:r w:rsidRPr="00941500">
        <w:rPr>
          <w:rFonts w:ascii="Arial" w:eastAsia="Times New Roman" w:hAnsi="Arial" w:cs="Arial"/>
          <w:color w:val="222222"/>
        </w:rPr>
        <w:t xml:space="preserve"> 17/04/2021</w:t>
      </w:r>
      <w:r>
        <w:rPr>
          <w:rFonts w:ascii="Arial" w:eastAsia="Times New Roman" w:hAnsi="Arial" w:cs="Arial"/>
          <w:color w:val="222222"/>
        </w:rPr>
        <w:t>)</w:t>
      </w:r>
      <w:r w:rsidRPr="00941500">
        <w:rPr>
          <w:rFonts w:ascii="Arial" w:eastAsia="Times New Roman" w:hAnsi="Arial" w:cs="Arial"/>
          <w:color w:val="222222"/>
        </w:rPr>
        <w:t>.</w:t>
      </w:r>
    </w:p>
    <w:p w14:paraId="54489C99" w14:textId="77777777" w:rsidR="00200372" w:rsidRPr="00941500" w:rsidRDefault="00200372" w:rsidP="00200372">
      <w:pPr>
        <w:shd w:val="clear" w:color="auto" w:fill="FFFFFF"/>
        <w:spacing w:line="360" w:lineRule="auto"/>
        <w:jc w:val="both"/>
        <w:rPr>
          <w:rFonts w:ascii="Arial" w:eastAsia="Times New Roman" w:hAnsi="Arial" w:cs="Arial"/>
          <w:color w:val="222222"/>
        </w:rPr>
      </w:pPr>
      <w:proofErr w:type="spellStart"/>
      <w:r>
        <w:rPr>
          <w:rFonts w:ascii="Arial" w:eastAsia="Times New Roman" w:hAnsi="Arial" w:cs="Arial"/>
          <w:color w:val="222222"/>
        </w:rPr>
        <w:t>Bocetta</w:t>
      </w:r>
      <w:proofErr w:type="spellEnd"/>
      <w:r>
        <w:rPr>
          <w:rFonts w:ascii="Arial" w:eastAsia="Times New Roman" w:hAnsi="Arial" w:cs="Arial"/>
          <w:color w:val="222222"/>
        </w:rPr>
        <w:t xml:space="preserve">, S. (2019) Technology: </w:t>
      </w:r>
      <w:proofErr w:type="gramStart"/>
      <w:r w:rsidRPr="00A2502A">
        <w:rPr>
          <w:rFonts w:ascii="Arial" w:eastAsia="Times New Roman" w:hAnsi="Arial" w:cs="Arial"/>
          <w:i/>
          <w:iCs/>
          <w:color w:val="222222"/>
        </w:rPr>
        <w:t>here’s</w:t>
      </w:r>
      <w:proofErr w:type="gramEnd"/>
      <w:r w:rsidRPr="00A2502A">
        <w:rPr>
          <w:rFonts w:ascii="Arial" w:eastAsia="Times New Roman" w:hAnsi="Arial" w:cs="Arial"/>
          <w:i/>
          <w:iCs/>
          <w:color w:val="222222"/>
        </w:rPr>
        <w:t xml:space="preserve"> anything you need about to learn about construction management software. Available</w:t>
      </w:r>
      <w:r>
        <w:rPr>
          <w:rFonts w:ascii="Arial" w:eastAsia="Times New Roman" w:hAnsi="Arial" w:cs="Arial"/>
          <w:i/>
          <w:iCs/>
          <w:color w:val="222222"/>
        </w:rPr>
        <w:t xml:space="preserve"> at</w:t>
      </w:r>
      <w:r>
        <w:rPr>
          <w:rFonts w:ascii="Arial" w:eastAsia="Times New Roman" w:hAnsi="Arial" w:cs="Arial"/>
          <w:color w:val="222222"/>
        </w:rPr>
        <w:t xml:space="preserve">: </w:t>
      </w:r>
      <w:hyperlink r:id="rId11" w:history="1">
        <w:r>
          <w:rPr>
            <w:rStyle w:val="Hyperlink"/>
          </w:rPr>
          <w:t>Here’s Everything You Need To Learn About Construction Management Software - Gadget Advisor</w:t>
        </w:r>
      </w:hyperlink>
      <w:r>
        <w:t xml:space="preserve"> (Accessed: 24 April 2021).</w:t>
      </w:r>
    </w:p>
    <w:p w14:paraId="0C3447BB" w14:textId="77777777" w:rsidR="00C9207D" w:rsidRDefault="00200372" w:rsidP="00200372">
      <w:pPr>
        <w:shd w:val="clear" w:color="auto" w:fill="FFFFFF"/>
        <w:spacing w:line="360" w:lineRule="auto"/>
        <w:jc w:val="both"/>
        <w:rPr>
          <w:rFonts w:ascii="Arial" w:hAnsi="Arial" w:cs="Arial"/>
        </w:rPr>
      </w:pPr>
      <w:proofErr w:type="spellStart"/>
      <w:proofErr w:type="gramStart"/>
      <w:r w:rsidRPr="00941500">
        <w:rPr>
          <w:rFonts w:ascii="Arial" w:eastAsia="Times New Roman" w:hAnsi="Arial" w:cs="Arial"/>
          <w:color w:val="222222"/>
        </w:rPr>
        <w:t>Burger,R</w:t>
      </w:r>
      <w:proofErr w:type="spellEnd"/>
      <w:r w:rsidRPr="00941500">
        <w:rPr>
          <w:rFonts w:ascii="Arial" w:eastAsia="Times New Roman" w:hAnsi="Arial" w:cs="Arial"/>
          <w:color w:val="222222"/>
        </w:rPr>
        <w:t>.</w:t>
      </w:r>
      <w:proofErr w:type="gramEnd"/>
      <w:r w:rsidRPr="00941500">
        <w:rPr>
          <w:rFonts w:ascii="Arial" w:eastAsia="Times New Roman" w:hAnsi="Arial" w:cs="Arial"/>
          <w:color w:val="222222"/>
        </w:rPr>
        <w:t xml:space="preserve"> (2016). Construction Management: </w:t>
      </w:r>
      <w:r w:rsidRPr="00941500">
        <w:rPr>
          <w:rFonts w:ascii="Arial" w:eastAsia="Times New Roman" w:hAnsi="Arial" w:cs="Arial"/>
          <w:i/>
          <w:iCs/>
          <w:color w:val="222222"/>
        </w:rPr>
        <w:t>The Ultimate Review of Construction Project Management Methodologies</w:t>
      </w:r>
      <w:r>
        <w:rPr>
          <w:rFonts w:ascii="Arial" w:eastAsia="Times New Roman" w:hAnsi="Arial" w:cs="Arial"/>
          <w:i/>
          <w:iCs/>
          <w:color w:val="222222"/>
        </w:rPr>
        <w:t>.</w:t>
      </w:r>
      <w:r w:rsidRPr="00941500">
        <w:rPr>
          <w:rFonts w:ascii="Arial" w:eastAsia="Times New Roman" w:hAnsi="Arial" w:cs="Arial"/>
          <w:i/>
          <w:iCs/>
          <w:color w:val="222222"/>
        </w:rPr>
        <w:t xml:space="preserve"> </w:t>
      </w:r>
      <w:r>
        <w:rPr>
          <w:rFonts w:ascii="Arial" w:eastAsia="Times New Roman" w:hAnsi="Arial" w:cs="Arial"/>
          <w:i/>
          <w:iCs/>
          <w:color w:val="222222"/>
        </w:rPr>
        <w:t>A</w:t>
      </w:r>
      <w:r w:rsidRPr="00941500">
        <w:rPr>
          <w:rFonts w:ascii="Arial" w:eastAsia="Times New Roman" w:hAnsi="Arial" w:cs="Arial"/>
          <w:i/>
          <w:iCs/>
          <w:color w:val="222222"/>
        </w:rPr>
        <w:t xml:space="preserve">vailable </w:t>
      </w:r>
      <w:r>
        <w:rPr>
          <w:rFonts w:ascii="Arial" w:eastAsia="Times New Roman" w:hAnsi="Arial" w:cs="Arial"/>
          <w:i/>
          <w:iCs/>
          <w:color w:val="222222"/>
        </w:rPr>
        <w:t>at</w:t>
      </w:r>
      <w:r w:rsidRPr="00941500">
        <w:rPr>
          <w:rFonts w:ascii="Arial" w:eastAsia="Times New Roman" w:hAnsi="Arial" w:cs="Arial"/>
          <w:i/>
          <w:iCs/>
          <w:color w:val="222222"/>
        </w:rPr>
        <w:t>:</w:t>
      </w:r>
      <w:r w:rsidRPr="00941500">
        <w:rPr>
          <w:rFonts w:ascii="Arial" w:eastAsia="Times New Roman" w:hAnsi="Arial" w:cs="Arial"/>
          <w:color w:val="222222"/>
        </w:rPr>
        <w:t xml:space="preserve"> </w:t>
      </w:r>
      <w:hyperlink r:id="rId12" w:history="1">
        <w:r w:rsidRPr="00941500">
          <w:rPr>
            <w:rStyle w:val="Hyperlink"/>
            <w:rFonts w:ascii="Arial" w:hAnsi="Arial" w:cs="Arial"/>
          </w:rPr>
          <w:t>The Ultimate Review of Construction Project Management Methodologies (capterra.com)</w:t>
        </w:r>
      </w:hyperlink>
      <w:r w:rsidRPr="00941500">
        <w:rPr>
          <w:rFonts w:ascii="Arial" w:hAnsi="Arial" w:cs="Arial"/>
        </w:rPr>
        <w:t xml:space="preserve"> </w:t>
      </w:r>
      <w:r>
        <w:rPr>
          <w:rFonts w:ascii="Arial" w:hAnsi="Arial" w:cs="Arial"/>
        </w:rPr>
        <w:t>(</w:t>
      </w:r>
      <w:r w:rsidRPr="00941500">
        <w:rPr>
          <w:rFonts w:ascii="Arial" w:hAnsi="Arial" w:cs="Arial"/>
        </w:rPr>
        <w:t>Accessed</w:t>
      </w:r>
      <w:r>
        <w:rPr>
          <w:rFonts w:ascii="Arial" w:hAnsi="Arial" w:cs="Arial"/>
        </w:rPr>
        <w:t>:</w:t>
      </w:r>
      <w:r w:rsidRPr="00941500">
        <w:rPr>
          <w:rFonts w:ascii="Arial" w:hAnsi="Arial" w:cs="Arial"/>
        </w:rPr>
        <w:t xml:space="preserve"> 19/04/2021</w:t>
      </w:r>
      <w:r>
        <w:rPr>
          <w:rFonts w:ascii="Arial" w:hAnsi="Arial" w:cs="Arial"/>
        </w:rPr>
        <w:t>)</w:t>
      </w:r>
      <w:r w:rsidRPr="00941500">
        <w:rPr>
          <w:rFonts w:ascii="Arial" w:hAnsi="Arial" w:cs="Arial"/>
        </w:rPr>
        <w:t>.</w:t>
      </w:r>
    </w:p>
    <w:p w14:paraId="00AC81D0" w14:textId="733AFBA7" w:rsidR="00200372" w:rsidRPr="00941500" w:rsidRDefault="00C9207D" w:rsidP="00200372">
      <w:pPr>
        <w:shd w:val="clear" w:color="auto" w:fill="FFFFFF"/>
        <w:spacing w:line="360" w:lineRule="auto"/>
        <w:jc w:val="both"/>
        <w:rPr>
          <w:rFonts w:ascii="Arial" w:eastAsia="Times New Roman" w:hAnsi="Arial" w:cs="Arial"/>
          <w:color w:val="222222"/>
        </w:rPr>
      </w:pPr>
      <w:proofErr w:type="spellStart"/>
      <w:r>
        <w:rPr>
          <w:rFonts w:ascii="Arial" w:hAnsi="Arial" w:cs="Arial"/>
        </w:rPr>
        <w:t>Buttrick</w:t>
      </w:r>
      <w:proofErr w:type="spellEnd"/>
      <w:r>
        <w:rPr>
          <w:rFonts w:ascii="Arial" w:hAnsi="Arial" w:cs="Arial"/>
        </w:rPr>
        <w:t xml:space="preserve">, R. (2009) The Project Workout: </w:t>
      </w:r>
      <w:r w:rsidRPr="00CC1FCB">
        <w:rPr>
          <w:rFonts w:ascii="Arial" w:hAnsi="Arial" w:cs="Arial"/>
          <w:i/>
          <w:iCs/>
        </w:rPr>
        <w:t>The ultimate handbook of project and program management.</w:t>
      </w:r>
      <w:r>
        <w:rPr>
          <w:rFonts w:ascii="Arial" w:hAnsi="Arial" w:cs="Arial"/>
        </w:rPr>
        <w:t xml:space="preserve"> ed 4</w:t>
      </w:r>
      <w:r w:rsidRPr="00C9207D">
        <w:rPr>
          <w:rFonts w:ascii="Arial" w:hAnsi="Arial" w:cs="Arial"/>
          <w:vertAlign w:val="superscript"/>
        </w:rPr>
        <w:t>th</w:t>
      </w:r>
      <w:r>
        <w:rPr>
          <w:rFonts w:ascii="Arial" w:hAnsi="Arial" w:cs="Arial"/>
        </w:rPr>
        <w:t xml:space="preserve">. London: Pearson prentice hall  </w:t>
      </w:r>
      <w:r w:rsidR="00200372" w:rsidRPr="00941500">
        <w:rPr>
          <w:rFonts w:ascii="Arial" w:eastAsia="Times New Roman" w:hAnsi="Arial" w:cs="Arial"/>
          <w:color w:val="222222"/>
        </w:rPr>
        <w:t xml:space="preserve"> </w:t>
      </w:r>
    </w:p>
    <w:p w14:paraId="74FCAF13" w14:textId="77777777" w:rsidR="00200372" w:rsidRPr="00941500" w:rsidRDefault="00200372" w:rsidP="00200372">
      <w:pPr>
        <w:spacing w:line="360" w:lineRule="auto"/>
        <w:jc w:val="both"/>
        <w:rPr>
          <w:rFonts w:ascii="Arial" w:hAnsi="Arial" w:cs="Arial"/>
          <w:color w:val="000000"/>
        </w:rPr>
      </w:pPr>
      <w:proofErr w:type="spellStart"/>
      <w:r w:rsidRPr="00941500">
        <w:rPr>
          <w:rFonts w:ascii="Arial" w:eastAsia="Times New Roman" w:hAnsi="Arial" w:cs="Arial"/>
          <w:color w:val="222222"/>
        </w:rPr>
        <w:t>Charvat</w:t>
      </w:r>
      <w:proofErr w:type="spellEnd"/>
      <w:r w:rsidRPr="00941500">
        <w:rPr>
          <w:rFonts w:ascii="Arial" w:eastAsia="Times New Roman" w:hAnsi="Arial" w:cs="Arial"/>
          <w:color w:val="222222"/>
        </w:rPr>
        <w:t xml:space="preserve">, J. (2003) Project Management Methodologies: </w:t>
      </w:r>
      <w:r w:rsidRPr="00A32ADB">
        <w:rPr>
          <w:rFonts w:ascii="Arial" w:eastAsia="Times New Roman" w:hAnsi="Arial" w:cs="Arial"/>
          <w:i/>
          <w:iCs/>
          <w:color w:val="222222"/>
        </w:rPr>
        <w:t xml:space="preserve">Selecting, Implementing, and Supporting Methodologies and Processes for </w:t>
      </w:r>
      <w:proofErr w:type="spellStart"/>
      <w:r w:rsidRPr="00A32ADB">
        <w:rPr>
          <w:rFonts w:ascii="Arial" w:eastAsia="Times New Roman" w:hAnsi="Arial" w:cs="Arial"/>
          <w:i/>
          <w:iCs/>
          <w:color w:val="222222"/>
        </w:rPr>
        <w:t>Projects.Hoboken</w:t>
      </w:r>
      <w:proofErr w:type="spellEnd"/>
      <w:r w:rsidRPr="00941500">
        <w:rPr>
          <w:rFonts w:ascii="Arial" w:eastAsia="Times New Roman" w:hAnsi="Arial" w:cs="Arial"/>
          <w:color w:val="222222"/>
        </w:rPr>
        <w:t>, NJ: John Wiley &amp; Sons, Inc.</w:t>
      </w:r>
    </w:p>
    <w:p w14:paraId="1CD553AF" w14:textId="19AF661A" w:rsidR="00200372" w:rsidRDefault="00200372" w:rsidP="00200372">
      <w:pPr>
        <w:spacing w:line="360" w:lineRule="auto"/>
        <w:jc w:val="both"/>
        <w:rPr>
          <w:rFonts w:ascii="Arial" w:hAnsi="Arial" w:cs="Arial"/>
          <w:color w:val="000000"/>
        </w:rPr>
      </w:pPr>
      <w:proofErr w:type="spellStart"/>
      <w:r w:rsidRPr="00941500">
        <w:rPr>
          <w:rFonts w:ascii="Arial" w:hAnsi="Arial" w:cs="Arial"/>
          <w:color w:val="000000"/>
        </w:rPr>
        <w:t>Heagney</w:t>
      </w:r>
      <w:proofErr w:type="spellEnd"/>
      <w:r w:rsidRPr="00941500">
        <w:rPr>
          <w:rFonts w:ascii="Arial" w:hAnsi="Arial" w:cs="Arial"/>
          <w:color w:val="000000"/>
        </w:rPr>
        <w:t xml:space="preserve">, J. (2016) </w:t>
      </w:r>
      <w:r w:rsidRPr="00941500">
        <w:rPr>
          <w:rFonts w:ascii="Arial" w:hAnsi="Arial" w:cs="Arial"/>
          <w:i/>
          <w:iCs/>
          <w:color w:val="000000"/>
        </w:rPr>
        <w:t>The fundamentals of project management</w:t>
      </w:r>
      <w:r w:rsidRPr="00941500">
        <w:rPr>
          <w:rFonts w:ascii="Arial" w:hAnsi="Arial" w:cs="Arial"/>
          <w:color w:val="000000"/>
        </w:rPr>
        <w:t>: 15</w:t>
      </w:r>
      <w:r w:rsidRPr="00941500">
        <w:rPr>
          <w:rFonts w:ascii="Arial" w:hAnsi="Arial" w:cs="Arial"/>
          <w:color w:val="000000"/>
          <w:vertAlign w:val="superscript"/>
        </w:rPr>
        <w:t>th</w:t>
      </w:r>
      <w:r w:rsidRPr="00941500">
        <w:rPr>
          <w:rFonts w:ascii="Arial" w:hAnsi="Arial" w:cs="Arial"/>
          <w:color w:val="000000"/>
        </w:rPr>
        <w:t xml:space="preserve"> </w:t>
      </w:r>
      <w:proofErr w:type="spellStart"/>
      <w:r w:rsidRPr="00941500">
        <w:rPr>
          <w:rFonts w:ascii="Arial" w:hAnsi="Arial" w:cs="Arial"/>
          <w:color w:val="000000"/>
        </w:rPr>
        <w:t>edn</w:t>
      </w:r>
      <w:proofErr w:type="spellEnd"/>
      <w:r w:rsidRPr="00941500">
        <w:rPr>
          <w:rFonts w:ascii="Arial" w:hAnsi="Arial" w:cs="Arial"/>
          <w:color w:val="000000"/>
        </w:rPr>
        <w:t xml:space="preserve">, Available online: </w:t>
      </w:r>
      <w:hyperlink r:id="rId13" w:history="1">
        <w:r w:rsidRPr="00941500">
          <w:rPr>
            <w:rStyle w:val="Hyperlink"/>
            <w:rFonts w:ascii="Arial" w:hAnsi="Arial" w:cs="Arial"/>
          </w:rPr>
          <w:t>https://whelf-uwtsd.alma.exlibrisgroup.com/leganto/readinglist/lists/5967511900002421?institute=44WHELF_UWTSD&amp;auth=SAML</w:t>
        </w:r>
      </w:hyperlink>
      <w:r w:rsidRPr="00941500">
        <w:rPr>
          <w:rFonts w:ascii="Arial" w:hAnsi="Arial" w:cs="Arial"/>
          <w:color w:val="000000"/>
        </w:rPr>
        <w:t xml:space="preserve">, </w:t>
      </w:r>
      <w:r w:rsidR="00C9207D">
        <w:rPr>
          <w:rFonts w:ascii="Arial" w:hAnsi="Arial" w:cs="Arial"/>
          <w:color w:val="000000"/>
        </w:rPr>
        <w:t>(</w:t>
      </w:r>
      <w:r w:rsidRPr="00941500">
        <w:rPr>
          <w:rFonts w:ascii="Arial" w:hAnsi="Arial" w:cs="Arial"/>
          <w:color w:val="000000"/>
        </w:rPr>
        <w:t>Accessed</w:t>
      </w:r>
      <w:r>
        <w:rPr>
          <w:rFonts w:ascii="Arial" w:hAnsi="Arial" w:cs="Arial"/>
          <w:color w:val="000000"/>
        </w:rPr>
        <w:t>:</w:t>
      </w:r>
      <w:r w:rsidRPr="00941500">
        <w:rPr>
          <w:rFonts w:ascii="Arial" w:hAnsi="Arial" w:cs="Arial"/>
          <w:color w:val="000000"/>
        </w:rPr>
        <w:t xml:space="preserve"> 16</w:t>
      </w:r>
      <w:r>
        <w:rPr>
          <w:rFonts w:ascii="Arial" w:hAnsi="Arial" w:cs="Arial"/>
          <w:color w:val="000000"/>
        </w:rPr>
        <w:t xml:space="preserve"> April </w:t>
      </w:r>
      <w:r w:rsidRPr="00941500">
        <w:rPr>
          <w:rFonts w:ascii="Arial" w:hAnsi="Arial" w:cs="Arial"/>
          <w:color w:val="000000"/>
        </w:rPr>
        <w:t>2021</w:t>
      </w:r>
      <w:r w:rsidR="00C9207D">
        <w:rPr>
          <w:rFonts w:ascii="Arial" w:hAnsi="Arial" w:cs="Arial"/>
          <w:color w:val="000000"/>
        </w:rPr>
        <w:t>)</w:t>
      </w:r>
      <w:r w:rsidRPr="00941500">
        <w:rPr>
          <w:rFonts w:ascii="Arial" w:hAnsi="Arial" w:cs="Arial"/>
          <w:color w:val="000000"/>
        </w:rPr>
        <w:t>.</w:t>
      </w:r>
    </w:p>
    <w:p w14:paraId="78ECA485" w14:textId="7E2CCAFE" w:rsidR="00C9207D" w:rsidRPr="00941500" w:rsidRDefault="00C9207D" w:rsidP="00200372">
      <w:pPr>
        <w:spacing w:line="360" w:lineRule="auto"/>
        <w:jc w:val="both"/>
        <w:rPr>
          <w:rFonts w:ascii="Arial" w:hAnsi="Arial" w:cs="Arial"/>
          <w:color w:val="000000"/>
        </w:rPr>
      </w:pPr>
      <w:r>
        <w:rPr>
          <w:rFonts w:ascii="Arial" w:hAnsi="Arial" w:cs="Arial"/>
          <w:color w:val="000000"/>
        </w:rPr>
        <w:t xml:space="preserve">Hearkens, G. (2001) Project management [electronic resource]. New York. </w:t>
      </w:r>
      <w:proofErr w:type="spellStart"/>
      <w:r>
        <w:rPr>
          <w:rFonts w:ascii="Arial" w:hAnsi="Arial" w:cs="Arial"/>
          <w:color w:val="000000"/>
        </w:rPr>
        <w:t>Mcgraw-hill</w:t>
      </w:r>
      <w:proofErr w:type="spellEnd"/>
      <w:r>
        <w:rPr>
          <w:rFonts w:ascii="Arial" w:hAnsi="Arial" w:cs="Arial"/>
          <w:color w:val="000000"/>
        </w:rPr>
        <w:t xml:space="preserve"> trade.</w:t>
      </w:r>
    </w:p>
    <w:p w14:paraId="3EF80F41" w14:textId="77777777" w:rsidR="00200372" w:rsidRPr="00941500" w:rsidRDefault="00200372" w:rsidP="00200372">
      <w:pPr>
        <w:shd w:val="clear" w:color="auto" w:fill="FFFFFF"/>
        <w:spacing w:line="360" w:lineRule="auto"/>
        <w:jc w:val="both"/>
        <w:rPr>
          <w:rFonts w:ascii="Arial" w:eastAsia="Times New Roman" w:hAnsi="Arial" w:cs="Arial"/>
          <w:color w:val="222222"/>
        </w:rPr>
      </w:pPr>
      <w:r w:rsidRPr="00941500">
        <w:rPr>
          <w:rFonts w:ascii="Arial" w:eastAsia="Times New Roman" w:hAnsi="Arial" w:cs="Arial"/>
          <w:color w:val="222222"/>
        </w:rPr>
        <w:t xml:space="preserve">Haughty, D. (2021). </w:t>
      </w:r>
      <w:r w:rsidRPr="00941500">
        <w:rPr>
          <w:rFonts w:ascii="Arial" w:eastAsia="Times New Roman" w:hAnsi="Arial" w:cs="Arial"/>
          <w:i/>
          <w:iCs/>
          <w:color w:val="222222"/>
        </w:rPr>
        <w:t>Project management tools</w:t>
      </w:r>
      <w:r w:rsidRPr="00941500">
        <w:rPr>
          <w:rFonts w:ascii="Arial" w:eastAsia="Times New Roman" w:hAnsi="Arial" w:cs="Arial"/>
          <w:color w:val="222222"/>
        </w:rPr>
        <w:t>. Available online: </w:t>
      </w:r>
      <w:hyperlink r:id="rId14" w:tgtFrame="_blank" w:history="1">
        <w:r w:rsidRPr="00941500">
          <w:rPr>
            <w:rFonts w:ascii="Arial" w:eastAsia="Times New Roman" w:hAnsi="Arial" w:cs="Arial"/>
            <w:color w:val="954F72"/>
            <w:u w:val="single"/>
          </w:rPr>
          <w:t>https://www.projectsmart.co.uk/project-management-tools.php</w:t>
        </w:r>
      </w:hyperlink>
      <w:r w:rsidRPr="00941500">
        <w:rPr>
          <w:rFonts w:ascii="Arial" w:eastAsia="Times New Roman" w:hAnsi="Arial" w:cs="Arial"/>
          <w:color w:val="222222"/>
        </w:rPr>
        <w:t xml:space="preserve">, </w:t>
      </w:r>
      <w:r>
        <w:rPr>
          <w:rFonts w:ascii="Arial" w:eastAsia="Times New Roman" w:hAnsi="Arial" w:cs="Arial"/>
          <w:color w:val="222222"/>
        </w:rPr>
        <w:t>(</w:t>
      </w:r>
      <w:r w:rsidRPr="00941500">
        <w:rPr>
          <w:rFonts w:ascii="Arial" w:eastAsia="Times New Roman" w:hAnsi="Arial" w:cs="Arial"/>
          <w:color w:val="222222"/>
        </w:rPr>
        <w:t>Accesse</w:t>
      </w:r>
      <w:r>
        <w:rPr>
          <w:rFonts w:ascii="Arial" w:eastAsia="Times New Roman" w:hAnsi="Arial" w:cs="Arial"/>
          <w:color w:val="222222"/>
        </w:rPr>
        <w:t>d:</w:t>
      </w:r>
      <w:r w:rsidRPr="00941500">
        <w:rPr>
          <w:rFonts w:ascii="Arial" w:eastAsia="Times New Roman" w:hAnsi="Arial" w:cs="Arial"/>
          <w:color w:val="222222"/>
        </w:rPr>
        <w:t>17</w:t>
      </w:r>
      <w:r>
        <w:rPr>
          <w:rFonts w:ascii="Arial" w:eastAsia="Times New Roman" w:hAnsi="Arial" w:cs="Arial"/>
          <w:color w:val="222222"/>
        </w:rPr>
        <w:t xml:space="preserve"> April</w:t>
      </w:r>
      <w:r w:rsidRPr="00941500">
        <w:rPr>
          <w:rFonts w:ascii="Arial" w:eastAsia="Times New Roman" w:hAnsi="Arial" w:cs="Arial"/>
          <w:color w:val="222222"/>
        </w:rPr>
        <w:t>2</w:t>
      </w:r>
      <w:r>
        <w:rPr>
          <w:rFonts w:ascii="Arial" w:eastAsia="Times New Roman" w:hAnsi="Arial" w:cs="Arial"/>
          <w:color w:val="222222"/>
        </w:rPr>
        <w:t xml:space="preserve"> </w:t>
      </w:r>
      <w:r w:rsidRPr="00941500">
        <w:rPr>
          <w:rFonts w:ascii="Arial" w:eastAsia="Times New Roman" w:hAnsi="Arial" w:cs="Arial"/>
          <w:color w:val="222222"/>
        </w:rPr>
        <w:t>021</w:t>
      </w:r>
      <w:r>
        <w:rPr>
          <w:rFonts w:ascii="Arial" w:eastAsia="Times New Roman" w:hAnsi="Arial" w:cs="Arial"/>
          <w:color w:val="222222"/>
        </w:rPr>
        <w:t>)</w:t>
      </w:r>
      <w:r w:rsidRPr="00941500">
        <w:rPr>
          <w:rFonts w:ascii="Arial" w:eastAsia="Times New Roman" w:hAnsi="Arial" w:cs="Arial"/>
          <w:color w:val="222222"/>
        </w:rPr>
        <w:t>.</w:t>
      </w:r>
    </w:p>
    <w:p w14:paraId="4D6E10AC" w14:textId="77777777" w:rsidR="00200372" w:rsidRPr="00941500" w:rsidRDefault="00200372" w:rsidP="00200372">
      <w:pPr>
        <w:spacing w:line="360" w:lineRule="auto"/>
        <w:jc w:val="both"/>
        <w:rPr>
          <w:rFonts w:ascii="Arial" w:hAnsi="Arial" w:cs="Arial"/>
          <w:color w:val="000000"/>
        </w:rPr>
      </w:pPr>
    </w:p>
    <w:p w14:paraId="12826B15" w14:textId="77777777" w:rsidR="00200372" w:rsidRPr="00941500" w:rsidRDefault="00200372" w:rsidP="00200372">
      <w:pPr>
        <w:spacing w:line="360" w:lineRule="auto"/>
        <w:jc w:val="both"/>
        <w:rPr>
          <w:rFonts w:ascii="Arial" w:hAnsi="Arial" w:cs="Arial"/>
          <w:color w:val="000000"/>
        </w:rPr>
      </w:pPr>
      <w:r w:rsidRPr="00941500">
        <w:rPr>
          <w:rFonts w:ascii="Arial" w:hAnsi="Arial" w:cs="Arial"/>
          <w:color w:val="000000"/>
        </w:rPr>
        <w:t>Lin, J. (2014) Project Management 101</w:t>
      </w:r>
      <w:r w:rsidRPr="00941500">
        <w:rPr>
          <w:rFonts w:ascii="Arial" w:hAnsi="Arial" w:cs="Arial"/>
          <w:i/>
          <w:iCs/>
          <w:color w:val="000000"/>
        </w:rPr>
        <w:t>: What is a project</w:t>
      </w:r>
      <w:r w:rsidRPr="00941500">
        <w:rPr>
          <w:rFonts w:ascii="Arial" w:hAnsi="Arial" w:cs="Arial"/>
          <w:color w:val="000000"/>
        </w:rPr>
        <w:t xml:space="preserve">, Available online: </w:t>
      </w:r>
      <w:hyperlink r:id="rId15" w:history="1">
        <w:r w:rsidRPr="00941500">
          <w:rPr>
            <w:rStyle w:val="Hyperlink"/>
            <w:rFonts w:ascii="Arial" w:hAnsi="Arial" w:cs="Arial"/>
            <w:color w:val="000000"/>
          </w:rPr>
          <w:t>Project Management 101: What is a Project? (linkedin.com)</w:t>
        </w:r>
      </w:hyperlink>
      <w:r w:rsidRPr="00941500">
        <w:rPr>
          <w:rFonts w:ascii="Arial" w:hAnsi="Arial" w:cs="Arial"/>
          <w:color w:val="000000"/>
        </w:rPr>
        <w:t>. [Accessed</w:t>
      </w:r>
      <w:r>
        <w:rPr>
          <w:rFonts w:ascii="Arial" w:hAnsi="Arial" w:cs="Arial"/>
          <w:color w:val="000000"/>
        </w:rPr>
        <w:t>:</w:t>
      </w:r>
      <w:r w:rsidRPr="00941500">
        <w:rPr>
          <w:rFonts w:ascii="Arial" w:hAnsi="Arial" w:cs="Arial"/>
          <w:color w:val="000000"/>
        </w:rPr>
        <w:t xml:space="preserve"> 16</w:t>
      </w:r>
      <w:r>
        <w:rPr>
          <w:rFonts w:ascii="Arial" w:hAnsi="Arial" w:cs="Arial"/>
          <w:color w:val="000000"/>
        </w:rPr>
        <w:t xml:space="preserve"> April </w:t>
      </w:r>
      <w:r w:rsidRPr="00941500">
        <w:rPr>
          <w:rFonts w:ascii="Arial" w:hAnsi="Arial" w:cs="Arial"/>
          <w:color w:val="000000"/>
        </w:rPr>
        <w:t>2021].</w:t>
      </w:r>
    </w:p>
    <w:p w14:paraId="3052BAE1" w14:textId="77777777" w:rsidR="00200372" w:rsidRPr="00941500" w:rsidRDefault="00200372" w:rsidP="00200372">
      <w:pPr>
        <w:shd w:val="clear" w:color="auto" w:fill="FFFFFF"/>
        <w:spacing w:line="360" w:lineRule="auto"/>
        <w:jc w:val="both"/>
        <w:rPr>
          <w:rFonts w:ascii="Arial" w:eastAsia="Times New Roman" w:hAnsi="Arial" w:cs="Arial"/>
          <w:color w:val="222222"/>
        </w:rPr>
      </w:pPr>
      <w:proofErr w:type="spellStart"/>
      <w:proofErr w:type="gramStart"/>
      <w:r w:rsidRPr="00941500">
        <w:rPr>
          <w:rFonts w:ascii="Arial" w:eastAsia="Times New Roman" w:hAnsi="Arial" w:cs="Arial"/>
          <w:color w:val="222222"/>
        </w:rPr>
        <w:t>Nah,F</w:t>
      </w:r>
      <w:proofErr w:type="gramEnd"/>
      <w:r w:rsidRPr="00941500">
        <w:rPr>
          <w:rFonts w:ascii="Arial" w:eastAsia="Times New Roman" w:hAnsi="Arial" w:cs="Arial"/>
          <w:color w:val="222222"/>
        </w:rPr>
        <w:t>,F</w:t>
      </w:r>
      <w:proofErr w:type="spellEnd"/>
      <w:r w:rsidRPr="00941500">
        <w:rPr>
          <w:rFonts w:ascii="Arial" w:eastAsia="Times New Roman" w:hAnsi="Arial" w:cs="Arial"/>
          <w:color w:val="222222"/>
        </w:rPr>
        <w:t xml:space="preserve">, el at.  (2011) Business process Management Journal, </w:t>
      </w:r>
      <w:r w:rsidRPr="00941500">
        <w:rPr>
          <w:rFonts w:ascii="Arial" w:eastAsia="Times New Roman" w:hAnsi="Arial" w:cs="Arial"/>
          <w:i/>
          <w:iCs/>
          <w:color w:val="222222"/>
        </w:rPr>
        <w:t>Critical factors for successful implementation for enterprise systems</w:t>
      </w:r>
      <w:r w:rsidRPr="00941500">
        <w:rPr>
          <w:rFonts w:ascii="Arial" w:eastAsia="Times New Roman" w:hAnsi="Arial" w:cs="Arial"/>
          <w:color w:val="222222"/>
        </w:rPr>
        <w:t xml:space="preserve">, available </w:t>
      </w:r>
      <w:r>
        <w:rPr>
          <w:rFonts w:ascii="Arial" w:eastAsia="Times New Roman" w:hAnsi="Arial" w:cs="Arial"/>
          <w:color w:val="222222"/>
        </w:rPr>
        <w:t>at:</w:t>
      </w:r>
      <w:r w:rsidRPr="00941500">
        <w:rPr>
          <w:rFonts w:ascii="Arial" w:eastAsia="Times New Roman" w:hAnsi="Arial" w:cs="Arial"/>
          <w:color w:val="222222"/>
        </w:rPr>
        <w:t> </w:t>
      </w:r>
      <w:hyperlink r:id="rId16" w:tgtFrame="_blank" w:history="1">
        <w:r w:rsidRPr="00941500">
          <w:rPr>
            <w:rFonts w:ascii="Arial" w:eastAsia="Times New Roman" w:hAnsi="Arial" w:cs="Arial"/>
            <w:color w:val="954F72"/>
            <w:u w:val="single"/>
          </w:rPr>
          <w:t>https://d1wqtxts1xzle7.cloudfront.net/57071958/Critical_factors_for_successful_implementation_of_enterprise_systems.pdf?1532543825=&amp;response-content-disposition=inline%3B+filename%3DBusiness_Process_Management_Journal_Crit.pdf&amp;Expires=1618732871&amp;Signature=exSZF9gX1k5SsRNdgqnfKm715cKxMiF~UHcAFmUucMtA8-6MjrqAEmRX6ROYgK~eywjCdD1jnwQwsYmQJafTC~X0AO-bCptFzPK1dxzCzk0Cha7NKYLiaaXCi5K8TRbuTIFfatdZSBxYKBwAFHajIfxCYZ2Qo2-gbyG3YBWcbmf5kn3uDlgNRIi7mFD4J0gA2YB9d9uevW42Fap0PUpmM-N7vmtibUh6rtUdTpF5z0RCM4kt3g0qnCSGf6CJM2fNkJeoA62mieOd0r-qwpJmjtIREjpDjnx-bYbO8rGpP-H9ajGa8SheV81ExwFS2pad1FZb8vqRdZ0sztfwWacrzA__&amp;Key-Pair-Id=APKAJLOHF5GGSLRBV4ZA</w:t>
        </w:r>
      </w:hyperlink>
      <w:r w:rsidRPr="00941500">
        <w:rPr>
          <w:rFonts w:ascii="Arial" w:eastAsia="Times New Roman" w:hAnsi="Arial" w:cs="Arial"/>
          <w:color w:val="222222"/>
        </w:rPr>
        <w:t xml:space="preserve">, vol 7, issue 3 </w:t>
      </w:r>
      <w:r>
        <w:rPr>
          <w:rFonts w:ascii="Arial" w:eastAsia="Times New Roman" w:hAnsi="Arial" w:cs="Arial"/>
          <w:color w:val="222222"/>
        </w:rPr>
        <w:t>(</w:t>
      </w:r>
      <w:r w:rsidRPr="00941500">
        <w:rPr>
          <w:rFonts w:ascii="Arial" w:eastAsia="Times New Roman" w:hAnsi="Arial" w:cs="Arial"/>
          <w:color w:val="222222"/>
        </w:rPr>
        <w:t>Accessed</w:t>
      </w:r>
      <w:r>
        <w:rPr>
          <w:rFonts w:ascii="Arial" w:eastAsia="Times New Roman" w:hAnsi="Arial" w:cs="Arial"/>
          <w:color w:val="222222"/>
        </w:rPr>
        <w:t>:</w:t>
      </w:r>
      <w:r w:rsidRPr="00941500">
        <w:rPr>
          <w:rFonts w:ascii="Arial" w:eastAsia="Times New Roman" w:hAnsi="Arial" w:cs="Arial"/>
          <w:color w:val="222222"/>
        </w:rPr>
        <w:t xml:space="preserve"> 18</w:t>
      </w:r>
      <w:r>
        <w:rPr>
          <w:rFonts w:ascii="Arial" w:eastAsia="Times New Roman" w:hAnsi="Arial" w:cs="Arial"/>
          <w:color w:val="222222"/>
        </w:rPr>
        <w:t xml:space="preserve"> April </w:t>
      </w:r>
      <w:r w:rsidRPr="00941500">
        <w:rPr>
          <w:rFonts w:ascii="Arial" w:eastAsia="Times New Roman" w:hAnsi="Arial" w:cs="Arial"/>
          <w:color w:val="222222"/>
        </w:rPr>
        <w:t>2021</w:t>
      </w:r>
      <w:r>
        <w:rPr>
          <w:rFonts w:ascii="Arial" w:eastAsia="Times New Roman" w:hAnsi="Arial" w:cs="Arial"/>
          <w:color w:val="222222"/>
        </w:rPr>
        <w:t>)</w:t>
      </w:r>
      <w:r w:rsidRPr="00941500">
        <w:rPr>
          <w:rFonts w:ascii="Arial" w:eastAsia="Times New Roman" w:hAnsi="Arial" w:cs="Arial"/>
          <w:color w:val="222222"/>
        </w:rPr>
        <w:t xml:space="preserve">. </w:t>
      </w:r>
    </w:p>
    <w:p w14:paraId="70D810B1" w14:textId="77777777" w:rsidR="00200372" w:rsidRPr="00941500" w:rsidRDefault="00200372" w:rsidP="00200372">
      <w:pPr>
        <w:shd w:val="clear" w:color="auto" w:fill="FFFFFF"/>
        <w:spacing w:line="360" w:lineRule="auto"/>
        <w:jc w:val="both"/>
        <w:rPr>
          <w:rFonts w:ascii="Arial" w:eastAsia="Times New Roman" w:hAnsi="Arial" w:cs="Arial"/>
          <w:color w:val="222222"/>
        </w:rPr>
      </w:pPr>
      <w:r w:rsidRPr="00941500">
        <w:rPr>
          <w:rFonts w:ascii="Arial" w:eastAsia="Times New Roman" w:hAnsi="Arial" w:cs="Arial"/>
          <w:color w:val="222222"/>
        </w:rPr>
        <w:t xml:space="preserve">Newman, P. (1997) </w:t>
      </w:r>
      <w:r w:rsidRPr="00941500">
        <w:rPr>
          <w:rFonts w:ascii="Arial" w:hAnsi="Arial" w:cs="Arial"/>
          <w:color w:val="333333"/>
          <w:shd w:val="clear" w:color="auto" w:fill="F7F7F7"/>
        </w:rPr>
        <w:t> </w:t>
      </w:r>
      <w:hyperlink r:id="rId17" w:history="1">
        <w:r w:rsidRPr="00941500">
          <w:rPr>
            <w:rStyle w:val="Hyperlink"/>
            <w:rFonts w:ascii="Arial" w:hAnsi="Arial" w:cs="Arial"/>
            <w:color w:val="006D9B"/>
            <w:bdr w:val="none" w:sz="0" w:space="0" w:color="auto" w:frame="1"/>
            <w:shd w:val="clear" w:color="auto" w:fill="F7F7F7"/>
          </w:rPr>
          <w:t>IEE and MOD HFI DTC Symposium on People and Systems - Who are we Designing for?</w:t>
        </w:r>
      </w:hyperlink>
      <w:r w:rsidRPr="00941500">
        <w:rPr>
          <w:rFonts w:ascii="Arial" w:hAnsi="Arial" w:cs="Arial"/>
          <w:color w:val="333333"/>
          <w:shd w:val="clear" w:color="auto" w:fill="F7F7F7"/>
        </w:rPr>
        <w:t xml:space="preserve">, </w:t>
      </w:r>
      <w:r w:rsidRPr="00941500">
        <w:rPr>
          <w:rFonts w:ascii="Arial" w:hAnsi="Arial" w:cs="Arial"/>
          <w:i/>
          <w:iCs/>
          <w:color w:val="333333"/>
          <w:shd w:val="clear" w:color="auto" w:fill="F7F7F7"/>
        </w:rPr>
        <w:t>Prince2:</w:t>
      </w:r>
      <w:r w:rsidRPr="00941500">
        <w:rPr>
          <w:rFonts w:ascii="Arial" w:hAnsi="Arial" w:cs="Arial"/>
          <w:color w:val="333333"/>
          <w:shd w:val="clear" w:color="auto" w:fill="F7F7F7"/>
        </w:rPr>
        <w:t xml:space="preserve"> available online: </w:t>
      </w:r>
      <w:hyperlink r:id="rId18" w:history="1">
        <w:r w:rsidRPr="00941500">
          <w:rPr>
            <w:rStyle w:val="Hyperlink"/>
            <w:rFonts w:ascii="Arial" w:hAnsi="Arial" w:cs="Arial"/>
            <w:shd w:val="clear" w:color="auto" w:fill="F7F7F7"/>
          </w:rPr>
          <w:t>https://digital-library.theiet.org/content/conferences/10.1049/ic_19971256</w:t>
        </w:r>
      </w:hyperlink>
      <w:r w:rsidRPr="00941500">
        <w:rPr>
          <w:rFonts w:ascii="Arial" w:hAnsi="Arial" w:cs="Arial"/>
          <w:color w:val="333333"/>
          <w:shd w:val="clear" w:color="auto" w:fill="F7F7F7"/>
        </w:rPr>
        <w:t xml:space="preserve"> Accessed on </w:t>
      </w:r>
      <w:r>
        <w:rPr>
          <w:rFonts w:ascii="Arial" w:hAnsi="Arial" w:cs="Arial"/>
          <w:color w:val="333333"/>
          <w:shd w:val="clear" w:color="auto" w:fill="F7F7F7"/>
        </w:rPr>
        <w:t>(</w:t>
      </w:r>
      <w:r w:rsidRPr="00941500">
        <w:rPr>
          <w:rFonts w:ascii="Arial" w:hAnsi="Arial" w:cs="Arial"/>
          <w:color w:val="333333"/>
          <w:shd w:val="clear" w:color="auto" w:fill="F7F7F7"/>
        </w:rPr>
        <w:t>24/04/2021</w:t>
      </w:r>
      <w:r>
        <w:rPr>
          <w:rFonts w:ascii="Arial" w:hAnsi="Arial" w:cs="Arial"/>
          <w:color w:val="333333"/>
          <w:shd w:val="clear" w:color="auto" w:fill="F7F7F7"/>
        </w:rPr>
        <w:t>)</w:t>
      </w:r>
      <w:r w:rsidRPr="00941500">
        <w:rPr>
          <w:rFonts w:ascii="Arial" w:hAnsi="Arial" w:cs="Arial"/>
          <w:color w:val="333333"/>
          <w:shd w:val="clear" w:color="auto" w:fill="F7F7F7"/>
        </w:rPr>
        <w:t>.</w:t>
      </w:r>
    </w:p>
    <w:p w14:paraId="2C055707" w14:textId="64EC7A0C" w:rsidR="00200372" w:rsidRDefault="00200372" w:rsidP="00200372">
      <w:pPr>
        <w:shd w:val="clear" w:color="auto" w:fill="FFFFFF"/>
        <w:spacing w:line="360" w:lineRule="auto"/>
        <w:jc w:val="both"/>
        <w:rPr>
          <w:rFonts w:ascii="Arial" w:eastAsia="Times New Roman" w:hAnsi="Arial" w:cs="Arial"/>
          <w:color w:val="222222"/>
        </w:rPr>
      </w:pPr>
      <w:proofErr w:type="spellStart"/>
      <w:r w:rsidRPr="00941500">
        <w:rPr>
          <w:rFonts w:ascii="Arial" w:eastAsia="Times New Roman" w:hAnsi="Arial" w:cs="Arial"/>
          <w:color w:val="222222"/>
        </w:rPr>
        <w:t>Pincemaille</w:t>
      </w:r>
      <w:proofErr w:type="spellEnd"/>
      <w:r w:rsidRPr="00941500">
        <w:rPr>
          <w:rFonts w:ascii="Arial" w:eastAsia="Times New Roman" w:hAnsi="Arial" w:cs="Arial"/>
          <w:color w:val="222222"/>
        </w:rPr>
        <w:t>, C</w:t>
      </w:r>
      <w:r>
        <w:rPr>
          <w:rFonts w:ascii="Arial" w:eastAsia="Times New Roman" w:hAnsi="Arial" w:cs="Arial"/>
          <w:color w:val="222222"/>
        </w:rPr>
        <w:t>.</w:t>
      </w:r>
      <w:r w:rsidRPr="00941500">
        <w:rPr>
          <w:rFonts w:ascii="Arial" w:eastAsia="Times New Roman" w:hAnsi="Arial" w:cs="Arial"/>
          <w:color w:val="222222"/>
        </w:rPr>
        <w:t xml:space="preserve"> (2008) Prince2: </w:t>
      </w:r>
      <w:r w:rsidRPr="00941500">
        <w:rPr>
          <w:rFonts w:ascii="Arial" w:eastAsia="Times New Roman" w:hAnsi="Arial" w:cs="Arial"/>
          <w:i/>
          <w:iCs/>
          <w:color w:val="222222"/>
        </w:rPr>
        <w:t>a methodology of project management</w:t>
      </w:r>
      <w:r w:rsidRPr="00941500">
        <w:rPr>
          <w:rFonts w:ascii="Arial" w:eastAsia="Times New Roman" w:hAnsi="Arial" w:cs="Arial"/>
          <w:color w:val="222222"/>
        </w:rPr>
        <w:t xml:space="preserve">, Available </w:t>
      </w:r>
      <w:r>
        <w:rPr>
          <w:rFonts w:ascii="Arial" w:eastAsia="Times New Roman" w:hAnsi="Arial" w:cs="Arial"/>
          <w:color w:val="222222"/>
        </w:rPr>
        <w:t>at</w:t>
      </w:r>
      <w:r w:rsidRPr="00941500">
        <w:rPr>
          <w:rFonts w:ascii="Arial" w:eastAsia="Times New Roman" w:hAnsi="Arial" w:cs="Arial"/>
          <w:color w:val="222222"/>
        </w:rPr>
        <w:t>: </w:t>
      </w:r>
      <w:hyperlink r:id="rId19" w:tgtFrame="_blank" w:history="1">
        <w:r w:rsidRPr="00941500">
          <w:rPr>
            <w:rFonts w:ascii="Arial" w:eastAsia="Times New Roman" w:hAnsi="Arial" w:cs="Arial"/>
            <w:color w:val="954F72"/>
            <w:u w:val="single"/>
          </w:rPr>
          <w:t>https://www.pincemaille.net/rsc/swEng_PrincePaper.pdf</w:t>
        </w:r>
      </w:hyperlink>
      <w:r w:rsidRPr="00941500">
        <w:rPr>
          <w:rFonts w:ascii="Arial" w:eastAsia="Times New Roman" w:hAnsi="Arial" w:cs="Arial"/>
          <w:color w:val="222222"/>
        </w:rPr>
        <w:t xml:space="preserve">. </w:t>
      </w:r>
      <w:r>
        <w:rPr>
          <w:rFonts w:ascii="Arial" w:eastAsia="Times New Roman" w:hAnsi="Arial" w:cs="Arial"/>
          <w:color w:val="222222"/>
        </w:rPr>
        <w:t>(</w:t>
      </w:r>
      <w:r w:rsidRPr="00941500">
        <w:rPr>
          <w:rFonts w:ascii="Arial" w:eastAsia="Times New Roman" w:hAnsi="Arial" w:cs="Arial"/>
          <w:color w:val="222222"/>
        </w:rPr>
        <w:t>Accessed</w:t>
      </w:r>
      <w:r>
        <w:rPr>
          <w:rFonts w:ascii="Arial" w:eastAsia="Times New Roman" w:hAnsi="Arial" w:cs="Arial"/>
          <w:color w:val="222222"/>
        </w:rPr>
        <w:t>:</w:t>
      </w:r>
      <w:r w:rsidRPr="00941500">
        <w:rPr>
          <w:rFonts w:ascii="Arial" w:eastAsia="Times New Roman" w:hAnsi="Arial" w:cs="Arial"/>
          <w:color w:val="222222"/>
        </w:rPr>
        <w:t xml:space="preserve"> 17</w:t>
      </w:r>
      <w:r>
        <w:rPr>
          <w:rFonts w:ascii="Arial" w:eastAsia="Times New Roman" w:hAnsi="Arial" w:cs="Arial"/>
          <w:color w:val="222222"/>
        </w:rPr>
        <w:t xml:space="preserve"> April </w:t>
      </w:r>
      <w:r w:rsidRPr="00941500">
        <w:rPr>
          <w:rFonts w:ascii="Arial" w:eastAsia="Times New Roman" w:hAnsi="Arial" w:cs="Arial"/>
          <w:color w:val="222222"/>
        </w:rPr>
        <w:t>2021</w:t>
      </w:r>
      <w:r>
        <w:rPr>
          <w:rFonts w:ascii="Arial" w:eastAsia="Times New Roman" w:hAnsi="Arial" w:cs="Arial"/>
          <w:color w:val="222222"/>
        </w:rPr>
        <w:t>).</w:t>
      </w:r>
    </w:p>
    <w:p w14:paraId="73FD85D6" w14:textId="11F5C7CE" w:rsidR="00CC1FCB" w:rsidRDefault="00CC1FCB" w:rsidP="00200372">
      <w:pPr>
        <w:shd w:val="clear" w:color="auto" w:fill="FFFFFF"/>
        <w:spacing w:line="360" w:lineRule="auto"/>
        <w:jc w:val="both"/>
        <w:rPr>
          <w:rFonts w:ascii="Arial" w:eastAsia="Times New Roman" w:hAnsi="Arial" w:cs="Arial"/>
          <w:color w:val="222222"/>
        </w:rPr>
      </w:pPr>
      <w:r>
        <w:rPr>
          <w:rFonts w:ascii="Arial" w:eastAsia="Times New Roman" w:hAnsi="Arial" w:cs="Arial"/>
          <w:color w:val="222222"/>
        </w:rPr>
        <w:t xml:space="preserve">Project management for IT related projects: </w:t>
      </w:r>
      <w:r w:rsidRPr="00CC1FCB">
        <w:rPr>
          <w:rFonts w:ascii="Arial" w:eastAsia="Times New Roman" w:hAnsi="Arial" w:cs="Arial"/>
          <w:i/>
          <w:iCs/>
          <w:color w:val="222222"/>
        </w:rPr>
        <w:t>Textbook for the ISEB foundation certificate for IS project management</w:t>
      </w:r>
      <w:r>
        <w:rPr>
          <w:rFonts w:ascii="Arial" w:eastAsia="Times New Roman" w:hAnsi="Arial" w:cs="Arial"/>
          <w:color w:val="222222"/>
        </w:rPr>
        <w:t>. 2</w:t>
      </w:r>
      <w:r w:rsidRPr="00CC1FCB">
        <w:rPr>
          <w:rFonts w:ascii="Arial" w:eastAsia="Times New Roman" w:hAnsi="Arial" w:cs="Arial"/>
          <w:color w:val="222222"/>
          <w:vertAlign w:val="superscript"/>
        </w:rPr>
        <w:t>nd</w:t>
      </w:r>
      <w:r>
        <w:rPr>
          <w:rFonts w:ascii="Arial" w:eastAsia="Times New Roman" w:hAnsi="Arial" w:cs="Arial"/>
          <w:color w:val="222222"/>
        </w:rPr>
        <w:t xml:space="preserve"> </w:t>
      </w:r>
      <w:proofErr w:type="spellStart"/>
      <w:r>
        <w:rPr>
          <w:rFonts w:ascii="Arial" w:eastAsia="Times New Roman" w:hAnsi="Arial" w:cs="Arial"/>
          <w:color w:val="222222"/>
        </w:rPr>
        <w:t>edn</w:t>
      </w:r>
      <w:proofErr w:type="spellEnd"/>
      <w:r>
        <w:rPr>
          <w:rFonts w:ascii="Arial" w:eastAsia="Times New Roman" w:hAnsi="Arial" w:cs="Arial"/>
          <w:color w:val="222222"/>
        </w:rPr>
        <w:t>. London. BCS.</w:t>
      </w:r>
    </w:p>
    <w:p w14:paraId="1FF26688" w14:textId="046C0289" w:rsidR="00C9207D" w:rsidRPr="00C9207D" w:rsidRDefault="00C9207D" w:rsidP="00C9207D">
      <w:pPr>
        <w:spacing w:line="360" w:lineRule="auto"/>
        <w:jc w:val="both"/>
        <w:rPr>
          <w:rFonts w:ascii="Arial" w:hAnsi="Arial" w:cs="Arial"/>
          <w:i/>
          <w:iCs/>
          <w:color w:val="000000"/>
        </w:rPr>
      </w:pPr>
      <w:r w:rsidRPr="00941500">
        <w:rPr>
          <w:rFonts w:ascii="Arial" w:hAnsi="Arial" w:cs="Arial"/>
          <w:color w:val="000000"/>
        </w:rPr>
        <w:t>Ramos, D. (2015). Smartsheet</w:t>
      </w:r>
      <w:r w:rsidRPr="00941500">
        <w:rPr>
          <w:rFonts w:ascii="Arial" w:hAnsi="Arial" w:cs="Arial"/>
          <w:i/>
          <w:iCs/>
          <w:color w:val="000000"/>
        </w:rPr>
        <w:t xml:space="preserve">, Construction project management 101. </w:t>
      </w:r>
      <w:r w:rsidRPr="00941500">
        <w:rPr>
          <w:rFonts w:ascii="Arial" w:hAnsi="Arial" w:cs="Arial"/>
          <w:color w:val="000000"/>
        </w:rPr>
        <w:t xml:space="preserve">Available online: </w:t>
      </w:r>
      <w:hyperlink r:id="rId20" w:history="1">
        <w:r w:rsidRPr="009E42DF">
          <w:rPr>
            <w:rStyle w:val="Hyperlink"/>
            <w:rFonts w:ascii="Arial" w:hAnsi="Arial" w:cs="Arial"/>
          </w:rPr>
          <w:t>https://www.smartsheet.com/construction-project-management-101 (Accessed: 24</w:t>
        </w:r>
      </w:hyperlink>
      <w:r>
        <w:rPr>
          <w:rFonts w:ascii="Arial" w:hAnsi="Arial" w:cs="Arial"/>
          <w:color w:val="000000"/>
        </w:rPr>
        <w:t xml:space="preserve"> April </w:t>
      </w:r>
      <w:r w:rsidRPr="00941500">
        <w:rPr>
          <w:rFonts w:ascii="Arial" w:hAnsi="Arial" w:cs="Arial"/>
          <w:color w:val="000000"/>
        </w:rPr>
        <w:t>2021</w:t>
      </w:r>
      <w:r>
        <w:rPr>
          <w:rFonts w:ascii="Arial" w:hAnsi="Arial" w:cs="Arial"/>
          <w:color w:val="000000"/>
        </w:rPr>
        <w:t>)</w:t>
      </w:r>
      <w:r w:rsidRPr="00941500">
        <w:rPr>
          <w:rFonts w:ascii="Arial" w:hAnsi="Arial" w:cs="Arial"/>
          <w:color w:val="000000"/>
        </w:rPr>
        <w:t>.</w:t>
      </w:r>
    </w:p>
    <w:p w14:paraId="63E883C7" w14:textId="77777777" w:rsidR="00200372" w:rsidRPr="00941500" w:rsidRDefault="00200372" w:rsidP="00200372">
      <w:pPr>
        <w:spacing w:line="360" w:lineRule="auto"/>
        <w:jc w:val="both"/>
        <w:rPr>
          <w:rFonts w:ascii="Arial" w:hAnsi="Arial" w:cs="Arial"/>
          <w:i/>
          <w:iCs/>
          <w:color w:val="000000"/>
        </w:rPr>
      </w:pPr>
      <w:r w:rsidRPr="00941500">
        <w:rPr>
          <w:rFonts w:ascii="Arial" w:hAnsi="Arial" w:cs="Arial"/>
          <w:color w:val="000000"/>
        </w:rPr>
        <w:t>Seymour, T, Hussein, S</w:t>
      </w:r>
      <w:r>
        <w:rPr>
          <w:rFonts w:ascii="Arial" w:hAnsi="Arial" w:cs="Arial"/>
          <w:color w:val="000000"/>
        </w:rPr>
        <w:t>.</w:t>
      </w:r>
      <w:r w:rsidRPr="00941500">
        <w:rPr>
          <w:rFonts w:ascii="Arial" w:hAnsi="Arial" w:cs="Arial"/>
          <w:color w:val="000000"/>
        </w:rPr>
        <w:t xml:space="preserve"> (2014) The international journal of </w:t>
      </w:r>
      <w:r>
        <w:rPr>
          <w:rFonts w:ascii="Arial" w:hAnsi="Arial" w:cs="Arial"/>
          <w:color w:val="000000"/>
        </w:rPr>
        <w:t>m</w:t>
      </w:r>
      <w:r w:rsidRPr="00941500">
        <w:rPr>
          <w:rFonts w:ascii="Arial" w:hAnsi="Arial" w:cs="Arial"/>
          <w:color w:val="000000"/>
        </w:rPr>
        <w:t xml:space="preserve">anagement and information system: </w:t>
      </w:r>
      <w:r w:rsidRPr="00941500">
        <w:rPr>
          <w:rFonts w:ascii="Arial" w:hAnsi="Arial" w:cs="Arial"/>
          <w:i/>
          <w:iCs/>
          <w:color w:val="000000"/>
        </w:rPr>
        <w:t xml:space="preserve">The history of project management, Ed 4, vol 8, no 4. Available online: </w:t>
      </w:r>
      <w:hyperlink r:id="rId21" w:history="1">
        <w:r w:rsidRPr="00941500">
          <w:rPr>
            <w:rStyle w:val="Hyperlink"/>
            <w:rFonts w:ascii="Arial" w:hAnsi="Arial" w:cs="Arial"/>
            <w:i/>
            <w:iCs/>
            <w:color w:val="000000"/>
          </w:rPr>
          <w:t>file:///C:/Users/Lenovo/Downloads/8820-Article%20Text-34979-1-10-20140929.pdf</w:t>
        </w:r>
      </w:hyperlink>
      <w:r w:rsidRPr="00941500">
        <w:rPr>
          <w:rFonts w:ascii="Arial" w:hAnsi="Arial" w:cs="Arial"/>
          <w:i/>
          <w:iCs/>
          <w:color w:val="000000"/>
        </w:rPr>
        <w:t xml:space="preserve">. </w:t>
      </w:r>
      <w:r>
        <w:rPr>
          <w:rFonts w:ascii="Arial" w:hAnsi="Arial" w:cs="Arial"/>
          <w:i/>
          <w:iCs/>
          <w:color w:val="000000"/>
        </w:rPr>
        <w:t>(</w:t>
      </w:r>
      <w:r w:rsidRPr="00941500">
        <w:rPr>
          <w:rFonts w:ascii="Arial" w:hAnsi="Arial" w:cs="Arial"/>
          <w:i/>
          <w:iCs/>
          <w:color w:val="000000"/>
        </w:rPr>
        <w:t>Accessed on 16/04/2021</w:t>
      </w:r>
      <w:r>
        <w:rPr>
          <w:rFonts w:ascii="Arial" w:hAnsi="Arial" w:cs="Arial"/>
          <w:i/>
          <w:iCs/>
          <w:color w:val="000000"/>
        </w:rPr>
        <w:t>)</w:t>
      </w:r>
      <w:r w:rsidRPr="00941500">
        <w:rPr>
          <w:rFonts w:ascii="Arial" w:hAnsi="Arial" w:cs="Arial"/>
          <w:i/>
          <w:iCs/>
          <w:color w:val="000000"/>
        </w:rPr>
        <w:t>.</w:t>
      </w:r>
    </w:p>
    <w:p w14:paraId="29D2B952" w14:textId="77777777" w:rsidR="00200372" w:rsidRPr="00941500" w:rsidRDefault="00200372" w:rsidP="00200372">
      <w:pPr>
        <w:shd w:val="clear" w:color="auto" w:fill="FFFFFF"/>
        <w:spacing w:line="360" w:lineRule="auto"/>
        <w:jc w:val="both"/>
        <w:rPr>
          <w:rFonts w:ascii="Arial" w:eastAsia="Times New Roman" w:hAnsi="Arial" w:cs="Arial"/>
          <w:color w:val="222222"/>
        </w:rPr>
      </w:pPr>
      <w:proofErr w:type="spellStart"/>
      <w:r w:rsidRPr="00941500">
        <w:rPr>
          <w:rFonts w:ascii="Arial" w:eastAsia="Times New Roman" w:hAnsi="Arial" w:cs="Arial"/>
          <w:color w:val="222222"/>
        </w:rPr>
        <w:t>UCDavis</w:t>
      </w:r>
      <w:proofErr w:type="spellEnd"/>
      <w:r w:rsidRPr="00941500">
        <w:rPr>
          <w:rFonts w:ascii="Arial" w:eastAsia="Times New Roman" w:hAnsi="Arial" w:cs="Arial"/>
          <w:color w:val="222222"/>
        </w:rPr>
        <w:t xml:space="preserve">, (2013) </w:t>
      </w:r>
      <w:r w:rsidRPr="00941500">
        <w:rPr>
          <w:rFonts w:ascii="Arial" w:eastAsia="Times New Roman" w:hAnsi="Arial" w:cs="Arial"/>
          <w:i/>
          <w:iCs/>
          <w:color w:val="222222"/>
        </w:rPr>
        <w:t>Organisational excellence</w:t>
      </w:r>
      <w:r w:rsidRPr="00941500">
        <w:rPr>
          <w:rFonts w:ascii="Arial" w:eastAsia="Times New Roman" w:hAnsi="Arial" w:cs="Arial"/>
          <w:color w:val="222222"/>
        </w:rPr>
        <w:t xml:space="preserve">. Available </w:t>
      </w:r>
      <w:r>
        <w:rPr>
          <w:rFonts w:ascii="Arial" w:eastAsia="Times New Roman" w:hAnsi="Arial" w:cs="Arial"/>
          <w:color w:val="222222"/>
        </w:rPr>
        <w:t>at</w:t>
      </w:r>
      <w:r w:rsidRPr="00941500">
        <w:rPr>
          <w:rFonts w:ascii="Arial" w:eastAsia="Times New Roman" w:hAnsi="Arial" w:cs="Arial"/>
          <w:color w:val="222222"/>
        </w:rPr>
        <w:t>: </w:t>
      </w:r>
      <w:hyperlink r:id="rId22" w:tgtFrame="_blank" w:history="1">
        <w:r w:rsidRPr="00941500">
          <w:rPr>
            <w:rFonts w:ascii="Arial" w:eastAsia="Times New Roman" w:hAnsi="Arial" w:cs="Arial"/>
            <w:color w:val="954F72"/>
            <w:u w:val="single"/>
          </w:rPr>
          <w:t>https://www.dphu.org/uploads/attachements/books/books_5820_0.pdf</w:t>
        </w:r>
      </w:hyperlink>
      <w:r w:rsidRPr="00941500">
        <w:rPr>
          <w:rFonts w:ascii="Arial" w:eastAsia="Times New Roman" w:hAnsi="Arial" w:cs="Arial"/>
          <w:color w:val="222222"/>
        </w:rPr>
        <w:t xml:space="preserve"> , </w:t>
      </w:r>
      <w:r>
        <w:rPr>
          <w:rFonts w:ascii="Arial" w:eastAsia="Times New Roman" w:hAnsi="Arial" w:cs="Arial"/>
          <w:color w:val="222222"/>
        </w:rPr>
        <w:t>(</w:t>
      </w:r>
      <w:r w:rsidRPr="00941500">
        <w:rPr>
          <w:rFonts w:ascii="Arial" w:eastAsia="Times New Roman" w:hAnsi="Arial" w:cs="Arial"/>
          <w:color w:val="222222"/>
        </w:rPr>
        <w:t>Accessed</w:t>
      </w:r>
      <w:r>
        <w:rPr>
          <w:rFonts w:ascii="Arial" w:eastAsia="Times New Roman" w:hAnsi="Arial" w:cs="Arial"/>
          <w:color w:val="222222"/>
        </w:rPr>
        <w:t>:</w:t>
      </w:r>
      <w:r w:rsidRPr="00941500">
        <w:rPr>
          <w:rFonts w:ascii="Arial" w:eastAsia="Times New Roman" w:hAnsi="Arial" w:cs="Arial"/>
          <w:color w:val="222222"/>
        </w:rPr>
        <w:t xml:space="preserve"> 17</w:t>
      </w:r>
      <w:r>
        <w:rPr>
          <w:rFonts w:ascii="Arial" w:eastAsia="Times New Roman" w:hAnsi="Arial" w:cs="Arial"/>
          <w:color w:val="222222"/>
        </w:rPr>
        <w:t xml:space="preserve"> April </w:t>
      </w:r>
      <w:r w:rsidRPr="00941500">
        <w:rPr>
          <w:rFonts w:ascii="Arial" w:eastAsia="Times New Roman" w:hAnsi="Arial" w:cs="Arial"/>
          <w:color w:val="222222"/>
        </w:rPr>
        <w:t>2021</w:t>
      </w:r>
      <w:r>
        <w:rPr>
          <w:rFonts w:ascii="Arial" w:eastAsia="Times New Roman" w:hAnsi="Arial" w:cs="Arial"/>
          <w:color w:val="222222"/>
        </w:rPr>
        <w:t>)</w:t>
      </w:r>
      <w:r w:rsidRPr="00941500">
        <w:rPr>
          <w:rFonts w:ascii="Arial" w:eastAsia="Times New Roman" w:hAnsi="Arial" w:cs="Arial"/>
          <w:color w:val="222222"/>
        </w:rPr>
        <w:t>.</w:t>
      </w:r>
    </w:p>
    <w:p w14:paraId="513A630C" w14:textId="77777777" w:rsidR="007001EC" w:rsidRDefault="007001EC" w:rsidP="00200372">
      <w:pPr>
        <w:spacing w:line="360" w:lineRule="auto"/>
      </w:pPr>
    </w:p>
    <w:sectPr w:rsidR="007001EC" w:rsidSect="00200372">
      <w:footerReference w:type="default" r:id="rId23"/>
      <w:pgSz w:w="11906" w:h="16838" w:code="9"/>
      <w:pgMar w:top="993" w:right="2268" w:bottom="1440" w:left="1440" w:header="709" w:footer="4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BF517" w14:textId="77777777" w:rsidR="00C12A35" w:rsidRDefault="00C12A35" w:rsidP="00200372">
      <w:pPr>
        <w:spacing w:after="0" w:line="240" w:lineRule="auto"/>
      </w:pPr>
      <w:r>
        <w:separator/>
      </w:r>
    </w:p>
  </w:endnote>
  <w:endnote w:type="continuationSeparator" w:id="0">
    <w:p w14:paraId="282962E4" w14:textId="77777777" w:rsidR="00C12A35" w:rsidRDefault="00C12A35" w:rsidP="0020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791321"/>
      <w:docPartObj>
        <w:docPartGallery w:val="Page Numbers (Bottom of Page)"/>
        <w:docPartUnique/>
      </w:docPartObj>
    </w:sdtPr>
    <w:sdtEndPr>
      <w:rPr>
        <w:noProof/>
      </w:rPr>
    </w:sdtEndPr>
    <w:sdtContent>
      <w:p w14:paraId="2CDFDB96" w14:textId="19241936" w:rsidR="00200372" w:rsidRDefault="002003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4B6880" w14:textId="77777777" w:rsidR="00200372" w:rsidRDefault="00200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2B4C4" w14:textId="77777777" w:rsidR="00C12A35" w:rsidRDefault="00C12A35" w:rsidP="00200372">
      <w:pPr>
        <w:spacing w:after="0" w:line="240" w:lineRule="auto"/>
      </w:pPr>
      <w:r>
        <w:separator/>
      </w:r>
    </w:p>
  </w:footnote>
  <w:footnote w:type="continuationSeparator" w:id="0">
    <w:p w14:paraId="442F19E7" w14:textId="77777777" w:rsidR="00C12A35" w:rsidRDefault="00C12A35" w:rsidP="002003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53B"/>
    <w:multiLevelType w:val="hybridMultilevel"/>
    <w:tmpl w:val="0B3AEE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AA38B8"/>
    <w:multiLevelType w:val="multilevel"/>
    <w:tmpl w:val="427C2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736AB"/>
    <w:multiLevelType w:val="hybridMultilevel"/>
    <w:tmpl w:val="C11E1B78"/>
    <w:lvl w:ilvl="0" w:tplc="50F070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8C2DB8"/>
    <w:multiLevelType w:val="hybridMultilevel"/>
    <w:tmpl w:val="132CDB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FA37B3"/>
    <w:multiLevelType w:val="hybridMultilevel"/>
    <w:tmpl w:val="FF66962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6171D"/>
    <w:multiLevelType w:val="hybridMultilevel"/>
    <w:tmpl w:val="F13AE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9E66F9"/>
    <w:multiLevelType w:val="hybridMultilevel"/>
    <w:tmpl w:val="541E92C6"/>
    <w:lvl w:ilvl="0" w:tplc="D0DE615E">
      <w:start w:val="6"/>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05C7642"/>
    <w:multiLevelType w:val="hybridMultilevel"/>
    <w:tmpl w:val="4D46044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75A219C3"/>
    <w:multiLevelType w:val="hybridMultilevel"/>
    <w:tmpl w:val="BEB24574"/>
    <w:lvl w:ilvl="0" w:tplc="E6BEBB62">
      <w:start w:val="1"/>
      <w:numFmt w:val="decimal"/>
      <w:lvlText w:val="%1."/>
      <w:lvlJc w:val="left"/>
      <w:pPr>
        <w:ind w:left="644" w:hanging="360"/>
      </w:pPr>
      <w:rPr>
        <w:b w:val="0"/>
        <w:bCs w:val="0"/>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9" w15:restartNumberingAfterBreak="0">
    <w:nsid w:val="7AFE2933"/>
    <w:multiLevelType w:val="hybridMultilevel"/>
    <w:tmpl w:val="A03479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7"/>
  </w:num>
  <w:num w:numId="8">
    <w:abstractNumId w:val="9"/>
  </w:num>
  <w:num w:numId="9">
    <w:abstractNumId w:val="5"/>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GwNDIwMTc0MTWyMDBU0lEKTi0uzszPAykwrgUAeqU5OywAAAA="/>
  </w:docVars>
  <w:rsids>
    <w:rsidRoot w:val="00200372"/>
    <w:rsid w:val="001662EF"/>
    <w:rsid w:val="00200372"/>
    <w:rsid w:val="00235F1E"/>
    <w:rsid w:val="00257096"/>
    <w:rsid w:val="00385D89"/>
    <w:rsid w:val="00463221"/>
    <w:rsid w:val="004B2A94"/>
    <w:rsid w:val="006C03C2"/>
    <w:rsid w:val="007001EC"/>
    <w:rsid w:val="0083326F"/>
    <w:rsid w:val="008563EB"/>
    <w:rsid w:val="00AB7C92"/>
    <w:rsid w:val="00B1360E"/>
    <w:rsid w:val="00C12A35"/>
    <w:rsid w:val="00C70F84"/>
    <w:rsid w:val="00C9207D"/>
    <w:rsid w:val="00CC0A2E"/>
    <w:rsid w:val="00CC1FCB"/>
    <w:rsid w:val="00E71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052A31"/>
  <w15:chartTrackingRefBased/>
  <w15:docId w15:val="{29B14475-3D98-42E7-ADA7-A5A8AF638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372"/>
    <w:pPr>
      <w:spacing w:after="160" w:line="259" w:lineRule="auto"/>
    </w:pPr>
    <w:rPr>
      <w:rFonts w:eastAsiaTheme="minorEastAsia"/>
      <w:lang w:eastAsia="en-GB"/>
    </w:rPr>
  </w:style>
  <w:style w:type="paragraph" w:styleId="Heading1">
    <w:name w:val="heading 1"/>
    <w:basedOn w:val="Normal"/>
    <w:next w:val="Normal"/>
    <w:link w:val="Heading1Char"/>
    <w:uiPriority w:val="9"/>
    <w:qFormat/>
    <w:rsid w:val="00200372"/>
    <w:pPr>
      <w:keepNext/>
      <w:keepLines/>
      <w:spacing w:before="400" w:after="40" w:line="240" w:lineRule="auto"/>
      <w:outlineLvl w:val="0"/>
    </w:pPr>
    <w:rPr>
      <w:rFonts w:ascii="Calibri Light" w:eastAsia="SimSun" w:hAnsi="Calibri Light" w:cs="Times New Roman"/>
      <w:color w:val="1F4E79"/>
      <w:sz w:val="36"/>
      <w:szCs w:val="36"/>
    </w:rPr>
  </w:style>
  <w:style w:type="paragraph" w:styleId="Heading2">
    <w:name w:val="heading 2"/>
    <w:basedOn w:val="Normal"/>
    <w:next w:val="Normal"/>
    <w:link w:val="Heading2Char"/>
    <w:uiPriority w:val="9"/>
    <w:unhideWhenUsed/>
    <w:qFormat/>
    <w:rsid w:val="00200372"/>
    <w:pPr>
      <w:keepNext/>
      <w:keepLines/>
      <w:spacing w:before="40" w:after="0" w:line="240" w:lineRule="auto"/>
      <w:outlineLvl w:val="1"/>
    </w:pPr>
    <w:rPr>
      <w:rFonts w:ascii="Calibri Light" w:eastAsia="SimSun" w:hAnsi="Calibri Light" w:cs="Times New Roman"/>
      <w:color w:val="2E74B5"/>
      <w:sz w:val="32"/>
      <w:szCs w:val="32"/>
    </w:rPr>
  </w:style>
  <w:style w:type="paragraph" w:styleId="Heading3">
    <w:name w:val="heading 3"/>
    <w:basedOn w:val="Normal"/>
    <w:next w:val="Normal"/>
    <w:link w:val="Heading3Char"/>
    <w:uiPriority w:val="9"/>
    <w:unhideWhenUsed/>
    <w:qFormat/>
    <w:rsid w:val="00200372"/>
    <w:pPr>
      <w:keepNext/>
      <w:keepLines/>
      <w:spacing w:before="40" w:after="0" w:line="240" w:lineRule="auto"/>
      <w:outlineLvl w:val="2"/>
    </w:pPr>
    <w:rPr>
      <w:rFonts w:ascii="Calibri Light" w:eastAsia="SimSun" w:hAnsi="Calibri Light" w:cs="Times New Roman"/>
      <w:color w:val="2E74B5"/>
      <w:sz w:val="28"/>
      <w:szCs w:val="28"/>
    </w:rPr>
  </w:style>
  <w:style w:type="paragraph" w:styleId="Heading4">
    <w:name w:val="heading 4"/>
    <w:basedOn w:val="Normal"/>
    <w:next w:val="Normal"/>
    <w:link w:val="Heading4Char"/>
    <w:uiPriority w:val="9"/>
    <w:semiHidden/>
    <w:unhideWhenUsed/>
    <w:qFormat/>
    <w:rsid w:val="00200372"/>
    <w:pPr>
      <w:keepNext/>
      <w:keepLines/>
      <w:spacing w:before="40" w:after="0"/>
      <w:outlineLvl w:val="3"/>
    </w:pPr>
    <w:rPr>
      <w:rFonts w:ascii="Calibri Light" w:eastAsia="SimSun" w:hAnsi="Calibri Light" w:cs="Times New Roman"/>
      <w:color w:val="2E74B5"/>
      <w:sz w:val="24"/>
      <w:szCs w:val="24"/>
    </w:rPr>
  </w:style>
  <w:style w:type="paragraph" w:styleId="Heading5">
    <w:name w:val="heading 5"/>
    <w:basedOn w:val="Normal"/>
    <w:next w:val="Normal"/>
    <w:link w:val="Heading5Char"/>
    <w:uiPriority w:val="9"/>
    <w:semiHidden/>
    <w:unhideWhenUsed/>
    <w:qFormat/>
    <w:rsid w:val="00200372"/>
    <w:pPr>
      <w:keepNext/>
      <w:keepLines/>
      <w:spacing w:before="40" w:after="0"/>
      <w:outlineLvl w:val="4"/>
    </w:pPr>
    <w:rPr>
      <w:rFonts w:ascii="Calibri Light" w:eastAsia="SimSun" w:hAnsi="Calibri Light" w:cs="Times New Roman"/>
      <w:caps/>
      <w:color w:val="2E74B5"/>
    </w:rPr>
  </w:style>
  <w:style w:type="paragraph" w:styleId="Heading6">
    <w:name w:val="heading 6"/>
    <w:basedOn w:val="Normal"/>
    <w:next w:val="Normal"/>
    <w:link w:val="Heading6Char"/>
    <w:uiPriority w:val="9"/>
    <w:semiHidden/>
    <w:unhideWhenUsed/>
    <w:qFormat/>
    <w:rsid w:val="00200372"/>
    <w:pPr>
      <w:keepNext/>
      <w:keepLines/>
      <w:spacing w:before="40" w:after="0"/>
      <w:outlineLvl w:val="5"/>
    </w:pPr>
    <w:rPr>
      <w:rFonts w:ascii="Calibri Light" w:eastAsia="SimSun" w:hAnsi="Calibri Light" w:cs="Times New Roman"/>
      <w:i/>
      <w:iCs/>
      <w:caps/>
      <w:color w:val="1F4E79"/>
    </w:rPr>
  </w:style>
  <w:style w:type="paragraph" w:styleId="Heading7">
    <w:name w:val="heading 7"/>
    <w:basedOn w:val="Normal"/>
    <w:next w:val="Normal"/>
    <w:link w:val="Heading7Char"/>
    <w:uiPriority w:val="9"/>
    <w:semiHidden/>
    <w:unhideWhenUsed/>
    <w:qFormat/>
    <w:rsid w:val="00200372"/>
    <w:pPr>
      <w:keepNext/>
      <w:keepLines/>
      <w:spacing w:before="40" w:after="0"/>
      <w:outlineLvl w:val="6"/>
    </w:pPr>
    <w:rPr>
      <w:rFonts w:ascii="Calibri Light" w:eastAsia="SimSun" w:hAnsi="Calibri Light" w:cs="Times New Roman"/>
      <w:b/>
      <w:bCs/>
      <w:color w:val="1F4E79"/>
    </w:rPr>
  </w:style>
  <w:style w:type="paragraph" w:styleId="Heading8">
    <w:name w:val="heading 8"/>
    <w:basedOn w:val="Normal"/>
    <w:next w:val="Normal"/>
    <w:link w:val="Heading8Char"/>
    <w:uiPriority w:val="9"/>
    <w:semiHidden/>
    <w:unhideWhenUsed/>
    <w:qFormat/>
    <w:rsid w:val="00200372"/>
    <w:pPr>
      <w:keepNext/>
      <w:keepLines/>
      <w:spacing w:before="40" w:after="0"/>
      <w:outlineLvl w:val="7"/>
    </w:pPr>
    <w:rPr>
      <w:rFonts w:ascii="Calibri Light" w:eastAsia="SimSun" w:hAnsi="Calibri Light" w:cs="Times New Roman"/>
      <w:b/>
      <w:bCs/>
      <w:i/>
      <w:iCs/>
      <w:color w:val="1F4E79"/>
    </w:rPr>
  </w:style>
  <w:style w:type="paragraph" w:styleId="Heading9">
    <w:name w:val="heading 9"/>
    <w:basedOn w:val="Normal"/>
    <w:next w:val="Normal"/>
    <w:link w:val="Heading9Char"/>
    <w:uiPriority w:val="9"/>
    <w:semiHidden/>
    <w:unhideWhenUsed/>
    <w:qFormat/>
    <w:rsid w:val="00200372"/>
    <w:pPr>
      <w:keepNext/>
      <w:keepLines/>
      <w:spacing w:before="40" w:after="0"/>
      <w:outlineLvl w:val="8"/>
    </w:pPr>
    <w:rPr>
      <w:rFonts w:ascii="Calibri Light" w:eastAsia="SimSun" w:hAnsi="Calibri Light" w:cs="Times New Roman"/>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72"/>
    <w:rPr>
      <w:rFonts w:ascii="Calibri Light" w:eastAsia="SimSun" w:hAnsi="Calibri Light" w:cs="Times New Roman"/>
      <w:color w:val="1F4E79"/>
      <w:sz w:val="36"/>
      <w:szCs w:val="36"/>
      <w:lang w:eastAsia="en-GB"/>
    </w:rPr>
  </w:style>
  <w:style w:type="character" w:customStyle="1" w:styleId="Heading2Char">
    <w:name w:val="Heading 2 Char"/>
    <w:basedOn w:val="DefaultParagraphFont"/>
    <w:link w:val="Heading2"/>
    <w:uiPriority w:val="9"/>
    <w:rsid w:val="00200372"/>
    <w:rPr>
      <w:rFonts w:ascii="Calibri Light" w:eastAsia="SimSun" w:hAnsi="Calibri Light" w:cs="Times New Roman"/>
      <w:color w:val="2E74B5"/>
      <w:sz w:val="32"/>
      <w:szCs w:val="32"/>
      <w:lang w:eastAsia="en-GB"/>
    </w:rPr>
  </w:style>
  <w:style w:type="character" w:customStyle="1" w:styleId="Heading3Char">
    <w:name w:val="Heading 3 Char"/>
    <w:basedOn w:val="DefaultParagraphFont"/>
    <w:link w:val="Heading3"/>
    <w:uiPriority w:val="9"/>
    <w:rsid w:val="00200372"/>
    <w:rPr>
      <w:rFonts w:ascii="Calibri Light" w:eastAsia="SimSun" w:hAnsi="Calibri Light" w:cs="Times New Roman"/>
      <w:color w:val="2E74B5"/>
      <w:sz w:val="28"/>
      <w:szCs w:val="28"/>
      <w:lang w:eastAsia="en-GB"/>
    </w:rPr>
  </w:style>
  <w:style w:type="character" w:customStyle="1" w:styleId="Heading4Char">
    <w:name w:val="Heading 4 Char"/>
    <w:basedOn w:val="DefaultParagraphFont"/>
    <w:link w:val="Heading4"/>
    <w:uiPriority w:val="9"/>
    <w:semiHidden/>
    <w:rsid w:val="00200372"/>
    <w:rPr>
      <w:rFonts w:ascii="Calibri Light" w:eastAsia="SimSun" w:hAnsi="Calibri Light" w:cs="Times New Roman"/>
      <w:color w:val="2E74B5"/>
      <w:sz w:val="24"/>
      <w:szCs w:val="24"/>
      <w:lang w:eastAsia="en-GB"/>
    </w:rPr>
  </w:style>
  <w:style w:type="character" w:customStyle="1" w:styleId="Heading5Char">
    <w:name w:val="Heading 5 Char"/>
    <w:basedOn w:val="DefaultParagraphFont"/>
    <w:link w:val="Heading5"/>
    <w:uiPriority w:val="9"/>
    <w:semiHidden/>
    <w:rsid w:val="00200372"/>
    <w:rPr>
      <w:rFonts w:ascii="Calibri Light" w:eastAsia="SimSun" w:hAnsi="Calibri Light" w:cs="Times New Roman"/>
      <w:caps/>
      <w:color w:val="2E74B5"/>
      <w:lang w:eastAsia="en-GB"/>
    </w:rPr>
  </w:style>
  <w:style w:type="character" w:customStyle="1" w:styleId="Heading6Char">
    <w:name w:val="Heading 6 Char"/>
    <w:basedOn w:val="DefaultParagraphFont"/>
    <w:link w:val="Heading6"/>
    <w:uiPriority w:val="9"/>
    <w:semiHidden/>
    <w:rsid w:val="00200372"/>
    <w:rPr>
      <w:rFonts w:ascii="Calibri Light" w:eastAsia="SimSun" w:hAnsi="Calibri Light" w:cs="Times New Roman"/>
      <w:i/>
      <w:iCs/>
      <w:caps/>
      <w:color w:val="1F4E79"/>
      <w:lang w:eastAsia="en-GB"/>
    </w:rPr>
  </w:style>
  <w:style w:type="character" w:customStyle="1" w:styleId="Heading7Char">
    <w:name w:val="Heading 7 Char"/>
    <w:basedOn w:val="DefaultParagraphFont"/>
    <w:link w:val="Heading7"/>
    <w:uiPriority w:val="9"/>
    <w:semiHidden/>
    <w:rsid w:val="00200372"/>
    <w:rPr>
      <w:rFonts w:ascii="Calibri Light" w:eastAsia="SimSun" w:hAnsi="Calibri Light" w:cs="Times New Roman"/>
      <w:b/>
      <w:bCs/>
      <w:color w:val="1F4E79"/>
      <w:lang w:eastAsia="en-GB"/>
    </w:rPr>
  </w:style>
  <w:style w:type="character" w:customStyle="1" w:styleId="Heading8Char">
    <w:name w:val="Heading 8 Char"/>
    <w:basedOn w:val="DefaultParagraphFont"/>
    <w:link w:val="Heading8"/>
    <w:uiPriority w:val="9"/>
    <w:semiHidden/>
    <w:rsid w:val="00200372"/>
    <w:rPr>
      <w:rFonts w:ascii="Calibri Light" w:eastAsia="SimSun" w:hAnsi="Calibri Light" w:cs="Times New Roman"/>
      <w:b/>
      <w:bCs/>
      <w:i/>
      <w:iCs/>
      <w:color w:val="1F4E79"/>
      <w:lang w:eastAsia="en-GB"/>
    </w:rPr>
  </w:style>
  <w:style w:type="character" w:customStyle="1" w:styleId="Heading9Char">
    <w:name w:val="Heading 9 Char"/>
    <w:basedOn w:val="DefaultParagraphFont"/>
    <w:link w:val="Heading9"/>
    <w:uiPriority w:val="9"/>
    <w:semiHidden/>
    <w:rsid w:val="00200372"/>
    <w:rPr>
      <w:rFonts w:ascii="Calibri Light" w:eastAsia="SimSun" w:hAnsi="Calibri Light" w:cs="Times New Roman"/>
      <w:i/>
      <w:iCs/>
      <w:color w:val="1F4E79"/>
      <w:lang w:eastAsia="en-GB"/>
    </w:rPr>
  </w:style>
  <w:style w:type="paragraph" w:styleId="ListParagraph">
    <w:name w:val="List Paragraph"/>
    <w:basedOn w:val="Normal"/>
    <w:uiPriority w:val="34"/>
    <w:qFormat/>
    <w:rsid w:val="00200372"/>
    <w:pPr>
      <w:ind w:left="720"/>
      <w:contextualSpacing/>
    </w:pPr>
  </w:style>
  <w:style w:type="character" w:styleId="Emphasis">
    <w:name w:val="Emphasis"/>
    <w:uiPriority w:val="20"/>
    <w:qFormat/>
    <w:rsid w:val="00200372"/>
    <w:rPr>
      <w:i/>
      <w:iCs/>
    </w:rPr>
  </w:style>
  <w:style w:type="character" w:styleId="Hyperlink">
    <w:name w:val="Hyperlink"/>
    <w:uiPriority w:val="99"/>
    <w:unhideWhenUsed/>
    <w:rsid w:val="00200372"/>
    <w:rPr>
      <w:color w:val="0000FF"/>
      <w:u w:val="single"/>
    </w:rPr>
  </w:style>
  <w:style w:type="character" w:styleId="UnresolvedMention">
    <w:name w:val="Unresolved Mention"/>
    <w:uiPriority w:val="99"/>
    <w:semiHidden/>
    <w:unhideWhenUsed/>
    <w:rsid w:val="00200372"/>
    <w:rPr>
      <w:color w:val="605E5C"/>
      <w:shd w:val="clear" w:color="auto" w:fill="E1DFDD"/>
    </w:rPr>
  </w:style>
  <w:style w:type="character" w:styleId="FollowedHyperlink">
    <w:name w:val="FollowedHyperlink"/>
    <w:uiPriority w:val="99"/>
    <w:semiHidden/>
    <w:unhideWhenUsed/>
    <w:rsid w:val="00200372"/>
    <w:rPr>
      <w:color w:val="954F72"/>
      <w:u w:val="single"/>
    </w:rPr>
  </w:style>
  <w:style w:type="paragraph" w:styleId="NormalWeb">
    <w:name w:val="Normal (Web)"/>
    <w:basedOn w:val="Normal"/>
    <w:uiPriority w:val="99"/>
    <w:semiHidden/>
    <w:unhideWhenUsed/>
    <w:rsid w:val="00200372"/>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00372"/>
    <w:pPr>
      <w:spacing w:after="160" w:line="259"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00372"/>
    <w:pPr>
      <w:spacing w:after="0" w:line="240" w:lineRule="auto"/>
    </w:pPr>
    <w:rPr>
      <w:rFonts w:eastAsiaTheme="minorEastAsia"/>
      <w:lang w:eastAsia="en-GB"/>
    </w:rPr>
  </w:style>
  <w:style w:type="paragraph" w:styleId="Header">
    <w:name w:val="header"/>
    <w:basedOn w:val="Normal"/>
    <w:link w:val="HeaderChar"/>
    <w:uiPriority w:val="99"/>
    <w:unhideWhenUsed/>
    <w:rsid w:val="00200372"/>
    <w:pPr>
      <w:tabs>
        <w:tab w:val="center" w:pos="4513"/>
        <w:tab w:val="right" w:pos="9026"/>
      </w:tabs>
    </w:pPr>
  </w:style>
  <w:style w:type="character" w:customStyle="1" w:styleId="HeaderChar">
    <w:name w:val="Header Char"/>
    <w:basedOn w:val="DefaultParagraphFont"/>
    <w:link w:val="Header"/>
    <w:uiPriority w:val="99"/>
    <w:rsid w:val="00200372"/>
    <w:rPr>
      <w:rFonts w:eastAsiaTheme="minorEastAsia"/>
      <w:lang w:eastAsia="en-GB"/>
    </w:rPr>
  </w:style>
  <w:style w:type="paragraph" w:styleId="Footer">
    <w:name w:val="footer"/>
    <w:basedOn w:val="Normal"/>
    <w:link w:val="FooterChar"/>
    <w:uiPriority w:val="99"/>
    <w:unhideWhenUsed/>
    <w:rsid w:val="00200372"/>
    <w:pPr>
      <w:tabs>
        <w:tab w:val="center" w:pos="4513"/>
        <w:tab w:val="right" w:pos="9026"/>
      </w:tabs>
    </w:pPr>
  </w:style>
  <w:style w:type="character" w:customStyle="1" w:styleId="FooterChar">
    <w:name w:val="Footer Char"/>
    <w:basedOn w:val="DefaultParagraphFont"/>
    <w:link w:val="Footer"/>
    <w:uiPriority w:val="99"/>
    <w:rsid w:val="00200372"/>
    <w:rPr>
      <w:rFonts w:eastAsiaTheme="minorEastAsia"/>
      <w:lang w:eastAsia="en-GB"/>
    </w:rPr>
  </w:style>
  <w:style w:type="paragraph" w:styleId="TOCHeading">
    <w:name w:val="TOC Heading"/>
    <w:basedOn w:val="Heading1"/>
    <w:next w:val="Normal"/>
    <w:uiPriority w:val="39"/>
    <w:unhideWhenUsed/>
    <w:qFormat/>
    <w:rsid w:val="00200372"/>
    <w:pPr>
      <w:outlineLvl w:val="9"/>
    </w:pPr>
    <w:rPr>
      <w:rFonts w:asciiTheme="majorHAnsi" w:eastAsiaTheme="majorEastAsia" w:hAnsiTheme="majorHAnsi" w:cstheme="majorBidi"/>
      <w:color w:val="244061" w:themeColor="accent1" w:themeShade="80"/>
    </w:rPr>
  </w:style>
  <w:style w:type="paragraph" w:styleId="TOC1">
    <w:name w:val="toc 1"/>
    <w:basedOn w:val="Normal"/>
    <w:next w:val="Normal"/>
    <w:autoRedefine/>
    <w:uiPriority w:val="39"/>
    <w:unhideWhenUsed/>
    <w:rsid w:val="00200372"/>
  </w:style>
  <w:style w:type="paragraph" w:styleId="TOC2">
    <w:name w:val="toc 2"/>
    <w:basedOn w:val="Normal"/>
    <w:next w:val="Normal"/>
    <w:autoRedefine/>
    <w:uiPriority w:val="39"/>
    <w:unhideWhenUsed/>
    <w:rsid w:val="00200372"/>
    <w:pPr>
      <w:tabs>
        <w:tab w:val="right" w:leader="dot" w:pos="9350"/>
      </w:tabs>
      <w:ind w:left="220"/>
    </w:pPr>
  </w:style>
  <w:style w:type="paragraph" w:styleId="Caption">
    <w:name w:val="caption"/>
    <w:basedOn w:val="Normal"/>
    <w:next w:val="Normal"/>
    <w:uiPriority w:val="35"/>
    <w:semiHidden/>
    <w:unhideWhenUsed/>
    <w:qFormat/>
    <w:rsid w:val="00200372"/>
    <w:pPr>
      <w:spacing w:line="240" w:lineRule="auto"/>
    </w:pPr>
    <w:rPr>
      <w:b/>
      <w:bCs/>
      <w:smallCaps/>
      <w:color w:val="1F497D" w:themeColor="text2"/>
    </w:rPr>
  </w:style>
  <w:style w:type="paragraph" w:styleId="Title">
    <w:name w:val="Title"/>
    <w:basedOn w:val="Normal"/>
    <w:next w:val="Normal"/>
    <w:link w:val="TitleChar"/>
    <w:uiPriority w:val="10"/>
    <w:qFormat/>
    <w:rsid w:val="00200372"/>
    <w:pPr>
      <w:spacing w:after="0" w:line="204" w:lineRule="auto"/>
      <w:contextualSpacing/>
    </w:pPr>
    <w:rPr>
      <w:rFonts w:ascii="Calibri Light" w:eastAsia="SimSun" w:hAnsi="Calibri Light" w:cs="Times New Roman"/>
      <w:caps/>
      <w:color w:val="44546A"/>
      <w:spacing w:val="-15"/>
      <w:sz w:val="72"/>
      <w:szCs w:val="72"/>
    </w:rPr>
  </w:style>
  <w:style w:type="character" w:customStyle="1" w:styleId="TitleChar">
    <w:name w:val="Title Char"/>
    <w:basedOn w:val="DefaultParagraphFont"/>
    <w:link w:val="Title"/>
    <w:uiPriority w:val="10"/>
    <w:rsid w:val="00200372"/>
    <w:rPr>
      <w:rFonts w:ascii="Calibri Light" w:eastAsia="SimSun" w:hAnsi="Calibri Light" w:cs="Times New Roman"/>
      <w:caps/>
      <w:color w:val="44546A"/>
      <w:spacing w:val="-15"/>
      <w:sz w:val="72"/>
      <w:szCs w:val="72"/>
      <w:lang w:eastAsia="en-GB"/>
    </w:rPr>
  </w:style>
  <w:style w:type="paragraph" w:styleId="Subtitle">
    <w:name w:val="Subtitle"/>
    <w:basedOn w:val="Normal"/>
    <w:next w:val="Normal"/>
    <w:link w:val="SubtitleChar"/>
    <w:uiPriority w:val="11"/>
    <w:qFormat/>
    <w:rsid w:val="00200372"/>
    <w:pPr>
      <w:numPr>
        <w:ilvl w:val="1"/>
      </w:numPr>
      <w:spacing w:after="240" w:line="240" w:lineRule="auto"/>
    </w:pPr>
    <w:rPr>
      <w:rFonts w:ascii="Calibri Light" w:eastAsia="SimSun" w:hAnsi="Calibri Light" w:cs="Times New Roman"/>
      <w:color w:val="5B9BD5"/>
      <w:sz w:val="28"/>
      <w:szCs w:val="28"/>
    </w:rPr>
  </w:style>
  <w:style w:type="character" w:customStyle="1" w:styleId="SubtitleChar">
    <w:name w:val="Subtitle Char"/>
    <w:basedOn w:val="DefaultParagraphFont"/>
    <w:link w:val="Subtitle"/>
    <w:uiPriority w:val="11"/>
    <w:rsid w:val="00200372"/>
    <w:rPr>
      <w:rFonts w:ascii="Calibri Light" w:eastAsia="SimSun" w:hAnsi="Calibri Light" w:cs="Times New Roman"/>
      <w:color w:val="5B9BD5"/>
      <w:sz w:val="28"/>
      <w:szCs w:val="28"/>
      <w:lang w:eastAsia="en-GB"/>
    </w:rPr>
  </w:style>
  <w:style w:type="character" w:styleId="Strong">
    <w:name w:val="Strong"/>
    <w:uiPriority w:val="22"/>
    <w:qFormat/>
    <w:rsid w:val="00200372"/>
    <w:rPr>
      <w:b/>
      <w:bCs/>
    </w:rPr>
  </w:style>
  <w:style w:type="paragraph" w:styleId="Quote">
    <w:name w:val="Quote"/>
    <w:basedOn w:val="Normal"/>
    <w:next w:val="Normal"/>
    <w:link w:val="QuoteChar"/>
    <w:uiPriority w:val="29"/>
    <w:qFormat/>
    <w:rsid w:val="00200372"/>
    <w:pPr>
      <w:spacing w:before="120" w:after="120"/>
      <w:ind w:left="720"/>
    </w:pPr>
    <w:rPr>
      <w:color w:val="44546A"/>
      <w:sz w:val="24"/>
      <w:szCs w:val="24"/>
    </w:rPr>
  </w:style>
  <w:style w:type="character" w:customStyle="1" w:styleId="QuoteChar">
    <w:name w:val="Quote Char"/>
    <w:basedOn w:val="DefaultParagraphFont"/>
    <w:link w:val="Quote"/>
    <w:uiPriority w:val="29"/>
    <w:rsid w:val="00200372"/>
    <w:rPr>
      <w:rFonts w:eastAsiaTheme="minorEastAsia"/>
      <w:color w:val="44546A"/>
      <w:sz w:val="24"/>
      <w:szCs w:val="24"/>
      <w:lang w:eastAsia="en-GB"/>
    </w:rPr>
  </w:style>
  <w:style w:type="paragraph" w:styleId="IntenseQuote">
    <w:name w:val="Intense Quote"/>
    <w:basedOn w:val="Normal"/>
    <w:next w:val="Normal"/>
    <w:link w:val="IntenseQuoteChar"/>
    <w:uiPriority w:val="30"/>
    <w:qFormat/>
    <w:rsid w:val="00200372"/>
    <w:pPr>
      <w:spacing w:before="100" w:beforeAutospacing="1" w:after="240" w:line="240" w:lineRule="auto"/>
      <w:ind w:left="720"/>
      <w:jc w:val="center"/>
    </w:pPr>
    <w:rPr>
      <w:rFonts w:ascii="Calibri Light" w:eastAsia="SimSun" w:hAnsi="Calibri Light" w:cs="Times New Roman"/>
      <w:color w:val="44546A"/>
      <w:spacing w:val="-6"/>
      <w:sz w:val="32"/>
      <w:szCs w:val="32"/>
    </w:rPr>
  </w:style>
  <w:style w:type="character" w:customStyle="1" w:styleId="IntenseQuoteChar">
    <w:name w:val="Intense Quote Char"/>
    <w:basedOn w:val="DefaultParagraphFont"/>
    <w:link w:val="IntenseQuote"/>
    <w:uiPriority w:val="30"/>
    <w:rsid w:val="00200372"/>
    <w:rPr>
      <w:rFonts w:ascii="Calibri Light" w:eastAsia="SimSun" w:hAnsi="Calibri Light" w:cs="Times New Roman"/>
      <w:color w:val="44546A"/>
      <w:spacing w:val="-6"/>
      <w:sz w:val="32"/>
      <w:szCs w:val="32"/>
      <w:lang w:eastAsia="en-GB"/>
    </w:rPr>
  </w:style>
  <w:style w:type="character" w:styleId="SubtleEmphasis">
    <w:name w:val="Subtle Emphasis"/>
    <w:uiPriority w:val="19"/>
    <w:qFormat/>
    <w:rsid w:val="00200372"/>
    <w:rPr>
      <w:i/>
      <w:iCs/>
      <w:color w:val="595959" w:themeColor="text1" w:themeTint="A6"/>
    </w:rPr>
  </w:style>
  <w:style w:type="character" w:styleId="IntenseEmphasis">
    <w:name w:val="Intense Emphasis"/>
    <w:uiPriority w:val="21"/>
    <w:qFormat/>
    <w:rsid w:val="00200372"/>
    <w:rPr>
      <w:b/>
      <w:bCs/>
      <w:i/>
      <w:iCs/>
    </w:rPr>
  </w:style>
  <w:style w:type="character" w:styleId="SubtleReference">
    <w:name w:val="Subtle Reference"/>
    <w:uiPriority w:val="31"/>
    <w:qFormat/>
    <w:rsid w:val="00200372"/>
    <w:rPr>
      <w:smallCaps/>
      <w:color w:val="595959" w:themeColor="text1" w:themeTint="A6"/>
      <w:u w:val="none" w:color="7F7F7F" w:themeColor="text1" w:themeTint="80"/>
      <w:bdr w:val="none" w:sz="0" w:space="0" w:color="auto"/>
    </w:rPr>
  </w:style>
  <w:style w:type="character" w:styleId="IntenseReference">
    <w:name w:val="Intense Reference"/>
    <w:uiPriority w:val="32"/>
    <w:qFormat/>
    <w:rsid w:val="00200372"/>
    <w:rPr>
      <w:b/>
      <w:bCs/>
      <w:smallCaps/>
      <w:color w:val="1F497D" w:themeColor="text2"/>
      <w:u w:val="single"/>
    </w:rPr>
  </w:style>
  <w:style w:type="character" w:styleId="BookTitle">
    <w:name w:val="Book Title"/>
    <w:uiPriority w:val="33"/>
    <w:qFormat/>
    <w:rsid w:val="00200372"/>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u:/g/personal/1913013_student_uwtsd_ac_uk/ETbFyDaApQBAof4S6gQYxb8B-sj1QSQdcGWM2PWHDcZITA" TargetMode="External"/><Relationship Id="rId13" Type="http://schemas.openxmlformats.org/officeDocument/2006/relationships/hyperlink" Target="https://whelf-uwtsd.alma.exlibrisgroup.com/leganto/readinglist/lists/5967511900002421?institute=44WHELF_UWTSD&amp;auth=SAML" TargetMode="External"/><Relationship Id="rId18" Type="http://schemas.openxmlformats.org/officeDocument/2006/relationships/hyperlink" Target="https://digital-library.theiet.org/content/conferences/10.1049/ic_19971256" TargetMode="External"/><Relationship Id="rId3" Type="http://schemas.openxmlformats.org/officeDocument/2006/relationships/settings" Target="settings.xml"/><Relationship Id="rId21" Type="http://schemas.openxmlformats.org/officeDocument/2006/relationships/hyperlink" Target="file:///C:\Users\Lenovo\Downloads\8820-Article%20Text-34979-1-10-20140929.pdf" TargetMode="External"/><Relationship Id="rId7" Type="http://schemas.openxmlformats.org/officeDocument/2006/relationships/image" Target="media/image1.jpeg"/><Relationship Id="rId12" Type="http://schemas.openxmlformats.org/officeDocument/2006/relationships/hyperlink" Target="https://blog.capterra.com/review-of-construction-project-management-methodologies/" TargetMode="External"/><Relationship Id="rId17" Type="http://schemas.openxmlformats.org/officeDocument/2006/relationships/hyperlink" Target="https://digital-library.theiet.org/content/conferences/2005/1107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1wqtxts1xzle7.cloudfront.net/57071958/Critical_factors_for_successful_implementation_of_enterprise_systems.pdf?1532543825=&amp;response-content-disposition=inline%3B+filename%3DBusiness_Process_Management_Journal_Crit.pdf&amp;Expires=1618732871&amp;Signature=exSZF9gX1k5SsRNdgqnfKm715cKxMiF~UHcAFmUucMtA8-6MjrqAEmRX6ROYgK~eywjCdD1jnwQwsYmQJafTC~X0AO-bCptFzPK1dxzCzk0Cha7NKYLiaaXCi5K8TRbuTIFfatdZSBxYKBwAFHajIfxCYZ2Qo2-gbyG3YBWcbmf5kn3uDlgNRIi7mFD4J0gA2YB9d9uevW42Fap0PUpmM-N7vmtibUh6rtUdTpF5z0RCM4kt3g0qnCSGf6CJM2fNkJeoA62mieOd0r-qwpJmjtIREjpDjnx-bYbO8rGpP-H9ajGa8SheV81ExwFS2pad1FZb8vqRdZ0sztfwWacrzA__&amp;Key-Pair-Id=APKAJLOHF5GGSLRBV4ZA" TargetMode="External"/><Relationship Id="rId20" Type="http://schemas.openxmlformats.org/officeDocument/2006/relationships/hyperlink" Target="https://www.smartsheet.com/construction-project-management-101%20(Accessed:%202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adgetadvisor.com/technology/heres-everything-you-need-to-learn-about-construction-management-softwar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inkedin.com/pulse/20140628124605-131137335-project-management-101-what-is-a-project" TargetMode="External"/><Relationship Id="rId23" Type="http://schemas.openxmlformats.org/officeDocument/2006/relationships/footer" Target="footer1.xml"/><Relationship Id="rId10" Type="http://schemas.openxmlformats.org/officeDocument/2006/relationships/hyperlink" Target="http://www.ijimt.org/vol9/781-MP1005.pdf" TargetMode="External"/><Relationship Id="rId19" Type="http://schemas.openxmlformats.org/officeDocument/2006/relationships/hyperlink" Target="https://www.pincemaille.net/rsc/swEng_PrincePaper.pdf" TargetMode="External"/><Relationship Id="rId4" Type="http://schemas.openxmlformats.org/officeDocument/2006/relationships/webSettings" Target="webSettings.xml"/><Relationship Id="rId9" Type="http://schemas.openxmlformats.org/officeDocument/2006/relationships/hyperlink" Target="https://1drv.ms/x/s!Atd2MY41ZEm1gnBg8vZdTBEH2x0u?e=FQ6eSj" TargetMode="External"/><Relationship Id="rId14" Type="http://schemas.openxmlformats.org/officeDocument/2006/relationships/hyperlink" Target="https://www.projectsmart.co.uk/project-management-tools.php" TargetMode="External"/><Relationship Id="rId22" Type="http://schemas.openxmlformats.org/officeDocument/2006/relationships/hyperlink" Target="https://www.dphu.org/uploads/attachements/books/books_5820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24</Pages>
  <Words>5876</Words>
  <Characters>33497</Characters>
  <Application>Microsoft Office Word</Application>
  <DocSecurity>0</DocSecurity>
  <Lines>279</Lines>
  <Paragraphs>78</Paragraphs>
  <ScaleCrop>false</ScaleCrop>
  <Company/>
  <LinksUpToDate>false</LinksUpToDate>
  <CharactersWithSpaces>39295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Bode Williams</dc:creator>
  <cp:keywords/>
  <dc:description/>
  <cp:lastModifiedBy>Bode Williams</cp:lastModifiedBy>
  <cp:revision>6</cp:revision>
  <dcterms:created xsi:type="dcterms:W3CDTF">2021-04-28T21:06:00Z</dcterms:created>
  <dcterms:modified xsi:type="dcterms:W3CDTF">2021-04-28T21:20:00Z</dcterms:modified>
</cp:coreProperties>
</file>