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0BBB7" w14:textId="77777777" w:rsidR="007801F9" w:rsidRPr="00C04AC4" w:rsidRDefault="007801F9" w:rsidP="00BF6F6C">
      <w:pPr>
        <w:pStyle w:val="fixed"/>
        <w:rPr>
          <w:szCs w:val="24"/>
        </w:rPr>
      </w:pPr>
      <w:bookmarkStart w:id="0" w:name="StartP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7801F9" w:rsidRPr="00C04AC4" w14:paraId="45C3DF1C" w14:textId="77777777" w:rsidTr="007801F9">
        <w:tc>
          <w:tcPr>
            <w:tcW w:w="1838" w:type="dxa"/>
          </w:tcPr>
          <w:p w14:paraId="1221A7BE" w14:textId="434261A8" w:rsidR="007801F9" w:rsidRPr="00C04AC4" w:rsidRDefault="007801F9" w:rsidP="00BF6F6C">
            <w:pPr>
              <w:pStyle w:val="fixed"/>
              <w:ind w:left="0" w:firstLine="0"/>
              <w:rPr>
                <w:szCs w:val="24"/>
              </w:rPr>
            </w:pPr>
            <w:r w:rsidRPr="00C04AC4">
              <w:rPr>
                <w:szCs w:val="24"/>
              </w:rPr>
              <w:t>Module Code</w:t>
            </w:r>
          </w:p>
        </w:tc>
        <w:tc>
          <w:tcPr>
            <w:tcW w:w="6822" w:type="dxa"/>
          </w:tcPr>
          <w:p w14:paraId="302CE7C3" w14:textId="60C69DB1" w:rsidR="007801F9" w:rsidRPr="00C04AC4" w:rsidRDefault="00773DB4" w:rsidP="00BF6F6C">
            <w:pPr>
              <w:pStyle w:val="fixed"/>
              <w:ind w:left="0" w:firstLine="0"/>
              <w:rPr>
                <w:szCs w:val="24"/>
              </w:rPr>
            </w:pPr>
            <w:r>
              <w:rPr>
                <w:szCs w:val="24"/>
              </w:rPr>
              <w:t>HPRS5047</w:t>
            </w:r>
          </w:p>
        </w:tc>
      </w:tr>
      <w:tr w:rsidR="007801F9" w:rsidRPr="00C04AC4" w14:paraId="4DFB4D45" w14:textId="77777777" w:rsidTr="007801F9">
        <w:tc>
          <w:tcPr>
            <w:tcW w:w="1838" w:type="dxa"/>
          </w:tcPr>
          <w:p w14:paraId="065302A7" w14:textId="5296C667" w:rsidR="007801F9" w:rsidRPr="00C04AC4" w:rsidRDefault="007801F9" w:rsidP="00BF6F6C">
            <w:pPr>
              <w:pStyle w:val="fixed"/>
              <w:ind w:left="0" w:firstLine="0"/>
              <w:rPr>
                <w:szCs w:val="24"/>
              </w:rPr>
            </w:pPr>
            <w:r w:rsidRPr="00C04AC4">
              <w:rPr>
                <w:szCs w:val="24"/>
              </w:rPr>
              <w:t>Title</w:t>
            </w:r>
          </w:p>
        </w:tc>
        <w:sdt>
          <w:sdtPr>
            <w:rPr>
              <w:szCs w:val="24"/>
            </w:rPr>
            <w:id w:val="-54939865"/>
            <w:placeholder>
              <w:docPart w:val="1D78AF8D497D4343809D86E0333D0723"/>
            </w:placeholder>
            <w:date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39996D1A" w14:textId="67BC582F" w:rsidR="007801F9" w:rsidRPr="00C04AC4" w:rsidRDefault="00773DB4" w:rsidP="00BF6F6C">
                <w:pPr>
                  <w:pStyle w:val="fixed"/>
                  <w:ind w:left="0" w:firstLine="0"/>
                  <w:rPr>
                    <w:szCs w:val="24"/>
                  </w:rPr>
                </w:pPr>
                <w:r w:rsidRPr="00C04AC4">
                  <w:rPr>
                    <w:szCs w:val="24"/>
                  </w:rPr>
                  <w:t>Political Interpretations of Islam: Revolution, Reform and Religious Diversity</w:t>
                </w:r>
              </w:p>
            </w:tc>
          </w:sdtContent>
        </w:sdt>
      </w:tr>
      <w:tr w:rsidR="007801F9" w:rsidRPr="00C04AC4" w14:paraId="0467EF39" w14:textId="77777777" w:rsidTr="007801F9">
        <w:tc>
          <w:tcPr>
            <w:tcW w:w="1838" w:type="dxa"/>
          </w:tcPr>
          <w:p w14:paraId="3CD02D34" w14:textId="371B0DDD" w:rsidR="007801F9" w:rsidRPr="00C04AC4" w:rsidRDefault="007801F9" w:rsidP="00BF6F6C">
            <w:pPr>
              <w:pStyle w:val="fixed"/>
              <w:ind w:left="0" w:firstLine="0"/>
              <w:rPr>
                <w:szCs w:val="24"/>
              </w:rPr>
            </w:pPr>
            <w:r w:rsidRPr="00C04AC4">
              <w:rPr>
                <w:szCs w:val="24"/>
              </w:rPr>
              <w:t>Date</w:t>
            </w:r>
          </w:p>
        </w:tc>
        <w:tc>
          <w:tcPr>
            <w:tcW w:w="6822" w:type="dxa"/>
          </w:tcPr>
          <w:p w14:paraId="1962F544" w14:textId="3BF03812" w:rsidR="007801F9" w:rsidRPr="00C04AC4" w:rsidRDefault="00773DB4" w:rsidP="00BF6F6C">
            <w:pPr>
              <w:pStyle w:val="fixed"/>
              <w:ind w:left="0" w:firstLine="0"/>
              <w:rPr>
                <w:szCs w:val="24"/>
              </w:rPr>
            </w:pPr>
            <w:r>
              <w:rPr>
                <w:szCs w:val="24"/>
              </w:rPr>
              <w:t>2021 (Block 3)</w:t>
            </w:r>
          </w:p>
        </w:tc>
      </w:tr>
      <w:tr w:rsidR="007801F9" w:rsidRPr="00C04AC4" w14:paraId="5E1CA0AB" w14:textId="77777777" w:rsidTr="007801F9">
        <w:tc>
          <w:tcPr>
            <w:tcW w:w="1838" w:type="dxa"/>
          </w:tcPr>
          <w:p w14:paraId="2251160E" w14:textId="52AB5F4C" w:rsidR="007801F9" w:rsidRPr="00C04AC4" w:rsidRDefault="007801F9" w:rsidP="00BF6F6C">
            <w:pPr>
              <w:pStyle w:val="fixed"/>
              <w:ind w:left="0" w:firstLine="0"/>
              <w:rPr>
                <w:szCs w:val="24"/>
              </w:rPr>
            </w:pPr>
            <w:r w:rsidRPr="00C04AC4">
              <w:rPr>
                <w:szCs w:val="24"/>
              </w:rPr>
              <w:t>Level</w:t>
            </w:r>
          </w:p>
        </w:tc>
        <w:sdt>
          <w:sdtPr>
            <w:rPr>
              <w:szCs w:val="24"/>
            </w:rPr>
            <w:id w:val="-112599854"/>
            <w:placeholder>
              <w:docPart w:val="B09CA213F86B4E90927BA837A8FBFC76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1BC7E158" w14:textId="42A78AE0" w:rsidR="007801F9" w:rsidRPr="00C04AC4" w:rsidRDefault="00D072EA" w:rsidP="00BF6F6C">
                <w:pPr>
                  <w:pStyle w:val="fixed"/>
                  <w:ind w:left="0" w:firstLine="0"/>
                  <w:rPr>
                    <w:szCs w:val="24"/>
                  </w:rPr>
                </w:pPr>
                <w:r w:rsidRPr="00C04AC4">
                  <w:rPr>
                    <w:szCs w:val="24"/>
                  </w:rPr>
                  <w:t>5</w:t>
                </w:r>
              </w:p>
            </w:tc>
          </w:sdtContent>
        </w:sdt>
      </w:tr>
      <w:tr w:rsidR="007801F9" w:rsidRPr="00C04AC4" w14:paraId="29F05E70" w14:textId="77777777" w:rsidTr="007801F9">
        <w:tc>
          <w:tcPr>
            <w:tcW w:w="1838" w:type="dxa"/>
          </w:tcPr>
          <w:p w14:paraId="0B4CA6B4" w14:textId="4C257AB4" w:rsidR="007801F9" w:rsidRPr="00C04AC4" w:rsidRDefault="007801F9" w:rsidP="00BF6F6C">
            <w:pPr>
              <w:pStyle w:val="fixed"/>
              <w:ind w:left="0" w:firstLine="0"/>
              <w:rPr>
                <w:szCs w:val="24"/>
              </w:rPr>
            </w:pPr>
            <w:r w:rsidRPr="00C04AC4">
              <w:rPr>
                <w:szCs w:val="24"/>
              </w:rPr>
              <w:t>Credits</w:t>
            </w:r>
          </w:p>
        </w:tc>
        <w:tc>
          <w:tcPr>
            <w:tcW w:w="6822" w:type="dxa"/>
          </w:tcPr>
          <w:p w14:paraId="16A3EE0E" w14:textId="70B960AE" w:rsidR="007801F9" w:rsidRPr="00C04AC4" w:rsidRDefault="00773DB4" w:rsidP="00BF6F6C">
            <w:pPr>
              <w:pStyle w:val="fixed"/>
              <w:ind w:left="0" w:firstLine="0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</w:tr>
      <w:tr w:rsidR="000318EB" w:rsidRPr="00C04AC4" w14:paraId="14BE7728" w14:textId="77777777" w:rsidTr="007801F9">
        <w:tc>
          <w:tcPr>
            <w:tcW w:w="1838" w:type="dxa"/>
          </w:tcPr>
          <w:p w14:paraId="115A3090" w14:textId="420402B3" w:rsidR="000318EB" w:rsidRPr="00C04AC4" w:rsidRDefault="000318EB" w:rsidP="00BF6F6C">
            <w:pPr>
              <w:pStyle w:val="fixed"/>
              <w:ind w:left="0" w:firstLine="0"/>
              <w:rPr>
                <w:szCs w:val="24"/>
              </w:rPr>
            </w:pPr>
            <w:r w:rsidRPr="00C04AC4">
              <w:rPr>
                <w:szCs w:val="24"/>
              </w:rPr>
              <w:t>Pre-Requisites</w:t>
            </w:r>
          </w:p>
        </w:tc>
        <w:tc>
          <w:tcPr>
            <w:tcW w:w="6822" w:type="dxa"/>
          </w:tcPr>
          <w:p w14:paraId="4C05C75F" w14:textId="77777777" w:rsidR="000318EB" w:rsidRPr="00C04AC4" w:rsidRDefault="000318EB" w:rsidP="00BF6F6C">
            <w:pPr>
              <w:pStyle w:val="fixed"/>
              <w:ind w:left="0" w:firstLine="0"/>
              <w:rPr>
                <w:szCs w:val="24"/>
              </w:rPr>
            </w:pPr>
          </w:p>
        </w:tc>
      </w:tr>
    </w:tbl>
    <w:p w14:paraId="218E506D" w14:textId="77777777" w:rsidR="00B8741E" w:rsidRPr="00C04AC4" w:rsidRDefault="00B8741E" w:rsidP="00BF6F6C">
      <w:pPr>
        <w:pBdr>
          <w:bottom w:val="single" w:sz="6" w:space="1" w:color="auto"/>
        </w:pBdr>
        <w:rPr>
          <w:szCs w:val="24"/>
        </w:rPr>
      </w:pPr>
    </w:p>
    <w:p w14:paraId="6BB0255C" w14:textId="77777777" w:rsidR="00C86B41" w:rsidRPr="00C04AC4" w:rsidRDefault="00C86B41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b/>
          <w:szCs w:val="24"/>
        </w:rPr>
      </w:pPr>
    </w:p>
    <w:p w14:paraId="5F962A5D" w14:textId="77777777" w:rsidR="00B1208A" w:rsidRPr="00C04AC4" w:rsidRDefault="00B1208A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b/>
          <w:szCs w:val="24"/>
        </w:rPr>
      </w:pPr>
      <w:r w:rsidRPr="00C04AC4">
        <w:rPr>
          <w:b/>
          <w:szCs w:val="24"/>
        </w:rPr>
        <w:t>AIM(S)</w:t>
      </w:r>
    </w:p>
    <w:p w14:paraId="1BFF3621" w14:textId="0E99CBC9" w:rsidR="00D072EA" w:rsidRPr="00C04AC4" w:rsidRDefault="00D072EA" w:rsidP="00D072EA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b/>
          <w:szCs w:val="24"/>
        </w:rPr>
      </w:pPr>
      <w:r w:rsidRPr="00C04AC4">
        <w:rPr>
          <w:szCs w:val="24"/>
        </w:rPr>
        <w:t xml:space="preserve">To develop academic tools for the understanding of the complexities of Muslim </w:t>
      </w:r>
      <w:r w:rsidR="00724F3F" w:rsidRPr="00C04AC4">
        <w:rPr>
          <w:szCs w:val="24"/>
        </w:rPr>
        <w:t>political-religious expression</w:t>
      </w:r>
      <w:r w:rsidRPr="00C04AC4">
        <w:rPr>
          <w:szCs w:val="24"/>
        </w:rPr>
        <w:t xml:space="preserve"> within a variety of contemporary settings</w:t>
      </w:r>
    </w:p>
    <w:p w14:paraId="2FC6B1F8" w14:textId="77777777" w:rsidR="00B1208A" w:rsidRPr="00C04AC4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b/>
          <w:szCs w:val="24"/>
        </w:rPr>
      </w:pPr>
    </w:p>
    <w:p w14:paraId="74A63881" w14:textId="77777777" w:rsidR="00B1208A" w:rsidRPr="00C04AC4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b/>
          <w:szCs w:val="24"/>
        </w:rPr>
      </w:pPr>
      <w:r w:rsidRPr="00C04AC4">
        <w:rPr>
          <w:b/>
          <w:szCs w:val="24"/>
        </w:rPr>
        <w:t>LEARNING OUTCOMES</w:t>
      </w:r>
    </w:p>
    <w:p w14:paraId="27D29CA8" w14:textId="77777777" w:rsidR="00B1208A" w:rsidRPr="00C04AC4" w:rsidRDefault="00B1208A" w:rsidP="00B1208A">
      <w:pPr>
        <w:rPr>
          <w:b/>
          <w:szCs w:val="24"/>
        </w:rPr>
      </w:pPr>
    </w:p>
    <w:p w14:paraId="55D0B32B" w14:textId="77777777" w:rsidR="00B1208A" w:rsidRPr="00C04AC4" w:rsidRDefault="00B1208A" w:rsidP="00B1208A">
      <w:pPr>
        <w:rPr>
          <w:szCs w:val="24"/>
        </w:rPr>
      </w:pPr>
      <w:r w:rsidRPr="00C04AC4">
        <w:rPr>
          <w:szCs w:val="24"/>
        </w:rPr>
        <w:t>Upon the successful completion of this module, the student should be able to:</w:t>
      </w:r>
    </w:p>
    <w:p w14:paraId="7FEDF693" w14:textId="43A3FBF6" w:rsidR="00D072EA" w:rsidRPr="00C04AC4" w:rsidRDefault="00D072EA" w:rsidP="00D072EA">
      <w:pPr>
        <w:pStyle w:val="ListParagraph"/>
        <w:numPr>
          <w:ilvl w:val="0"/>
          <w:numId w:val="4"/>
        </w:numPr>
        <w:spacing w:before="240"/>
      </w:pPr>
      <w:r w:rsidRPr="00C04AC4">
        <w:t xml:space="preserve">Recognise key differences </w:t>
      </w:r>
      <w:r w:rsidR="00724F3F" w:rsidRPr="00C04AC4">
        <w:t xml:space="preserve">of political approaches </w:t>
      </w:r>
      <w:r w:rsidRPr="00C04AC4">
        <w:t>between and within Muslim societies;</w:t>
      </w:r>
    </w:p>
    <w:p w14:paraId="671973C4" w14:textId="067B5217" w:rsidR="00D072EA" w:rsidRPr="00C04AC4" w:rsidRDefault="00D072EA" w:rsidP="00D072EA">
      <w:pPr>
        <w:pStyle w:val="ListParagraph"/>
        <w:numPr>
          <w:ilvl w:val="0"/>
          <w:numId w:val="4"/>
        </w:numPr>
        <w:spacing w:before="240"/>
      </w:pPr>
      <w:r w:rsidRPr="00C04AC4">
        <w:t xml:space="preserve">Interpret and locate relevant academic resources associated with contemporary approaches to the study of </w:t>
      </w:r>
      <w:r w:rsidR="00724F3F" w:rsidRPr="00C04AC4">
        <w:t>Muslim politics in the modern world</w:t>
      </w:r>
    </w:p>
    <w:p w14:paraId="7DFD32C3" w14:textId="77777777" w:rsidR="00B1208A" w:rsidRPr="00C04AC4" w:rsidRDefault="00B1208A" w:rsidP="00B1208A">
      <w:pPr>
        <w:rPr>
          <w:szCs w:val="24"/>
        </w:rPr>
      </w:pPr>
    </w:p>
    <w:p w14:paraId="75916D3B" w14:textId="77777777" w:rsidR="00B1208A" w:rsidRPr="00C04AC4" w:rsidRDefault="00B1208A" w:rsidP="00B1208A">
      <w:pPr>
        <w:pStyle w:val="fixed"/>
        <w:rPr>
          <w:szCs w:val="24"/>
        </w:rPr>
      </w:pPr>
      <w:r w:rsidRPr="00C04AC4">
        <w:rPr>
          <w:szCs w:val="24"/>
        </w:rPr>
        <w:t>INDICATIVE CONTENT</w:t>
      </w:r>
    </w:p>
    <w:p w14:paraId="07B307BB" w14:textId="5C1FB142" w:rsidR="00D072EA" w:rsidRPr="00C04AC4" w:rsidRDefault="00724F3F" w:rsidP="00D072EA">
      <w:pPr>
        <w:pStyle w:val="ListParagraph"/>
        <w:numPr>
          <w:ilvl w:val="0"/>
          <w:numId w:val="2"/>
        </w:numPr>
        <w:spacing w:before="240"/>
        <w:ind w:left="851" w:hanging="567"/>
      </w:pPr>
      <w:r w:rsidRPr="00C04AC4">
        <w:t>Political Interpretations of Islam</w:t>
      </w:r>
      <w:r w:rsidR="00D072EA" w:rsidRPr="00C04AC4">
        <w:t>: Revolution, Reform and Religious Diversity</w:t>
      </w:r>
    </w:p>
    <w:p w14:paraId="40756204" w14:textId="4822D92A" w:rsidR="00724F3F" w:rsidRPr="00C04AC4" w:rsidRDefault="00724F3F" w:rsidP="00D072EA">
      <w:pPr>
        <w:pStyle w:val="ListParagraph"/>
        <w:numPr>
          <w:ilvl w:val="0"/>
          <w:numId w:val="2"/>
        </w:numPr>
        <w:spacing w:before="240"/>
        <w:ind w:left="851" w:hanging="567"/>
      </w:pPr>
      <w:r w:rsidRPr="00C04AC4">
        <w:t>Approaches to Political Issues in Key Islamic sources</w:t>
      </w:r>
    </w:p>
    <w:p w14:paraId="7A3C4BE6" w14:textId="52673D8C" w:rsidR="00D072EA" w:rsidRPr="00C04AC4" w:rsidRDefault="00D072EA" w:rsidP="00D072EA">
      <w:pPr>
        <w:pStyle w:val="ListParagraph"/>
        <w:numPr>
          <w:ilvl w:val="0"/>
          <w:numId w:val="2"/>
        </w:numPr>
        <w:spacing w:before="240"/>
        <w:ind w:left="851" w:hanging="567"/>
      </w:pPr>
      <w:r w:rsidRPr="00C04AC4">
        <w:t>Case study: Turkey</w:t>
      </w:r>
      <w:r w:rsidR="00724F3F" w:rsidRPr="00C04AC4">
        <w:t>, Islam and Politics</w:t>
      </w:r>
    </w:p>
    <w:p w14:paraId="7638B4E1" w14:textId="69AE2A44" w:rsidR="00D072EA" w:rsidRPr="00C04AC4" w:rsidRDefault="00D072EA" w:rsidP="00D072EA">
      <w:pPr>
        <w:pStyle w:val="ListParagraph"/>
        <w:numPr>
          <w:ilvl w:val="0"/>
          <w:numId w:val="2"/>
        </w:numPr>
        <w:spacing w:before="240"/>
        <w:ind w:left="851" w:hanging="567"/>
      </w:pPr>
      <w:r w:rsidRPr="00C04AC4">
        <w:t>Case study:</w:t>
      </w:r>
      <w:r w:rsidR="00724F3F" w:rsidRPr="00C04AC4">
        <w:t xml:space="preserve"> Islam and Politics in</w:t>
      </w:r>
      <w:r w:rsidRPr="00C04AC4">
        <w:t xml:space="preserve"> Indonesia &amp; Malaysia</w:t>
      </w:r>
    </w:p>
    <w:p w14:paraId="78802587" w14:textId="69C07CD8" w:rsidR="00D072EA" w:rsidRPr="00C04AC4" w:rsidRDefault="00724F3F" w:rsidP="00D072EA">
      <w:pPr>
        <w:pStyle w:val="ListParagraph"/>
        <w:numPr>
          <w:ilvl w:val="0"/>
          <w:numId w:val="2"/>
        </w:numPr>
        <w:spacing w:before="240"/>
        <w:ind w:left="851" w:hanging="567"/>
      </w:pPr>
      <w:r w:rsidRPr="00C04AC4">
        <w:t xml:space="preserve">Islam and Politics </w:t>
      </w:r>
      <w:r w:rsidR="00D072EA" w:rsidRPr="00C04AC4">
        <w:t>in Sub-Saharan African Contexts</w:t>
      </w:r>
    </w:p>
    <w:p w14:paraId="672CADBE" w14:textId="39DD2DB4" w:rsidR="00D072EA" w:rsidRPr="00C04AC4" w:rsidRDefault="00724F3F" w:rsidP="00D072EA">
      <w:pPr>
        <w:pStyle w:val="ListParagraph"/>
        <w:numPr>
          <w:ilvl w:val="0"/>
          <w:numId w:val="2"/>
        </w:numPr>
        <w:spacing w:before="240"/>
        <w:ind w:left="851" w:hanging="567"/>
      </w:pPr>
      <w:r w:rsidRPr="00C04AC4">
        <w:t xml:space="preserve">Islam and Politics </w:t>
      </w:r>
      <w:r w:rsidR="00D072EA" w:rsidRPr="00C04AC4">
        <w:t>in South Asian Contexts</w:t>
      </w:r>
    </w:p>
    <w:p w14:paraId="3242D39B" w14:textId="77777777" w:rsidR="00B1208A" w:rsidRPr="00C04AC4" w:rsidRDefault="00B1208A" w:rsidP="00B1208A">
      <w:pPr>
        <w:rPr>
          <w:szCs w:val="24"/>
        </w:rPr>
      </w:pPr>
    </w:p>
    <w:p w14:paraId="4F0276C1" w14:textId="77777777" w:rsidR="00B1208A" w:rsidRPr="00C04AC4" w:rsidRDefault="00B1208A" w:rsidP="00B1208A">
      <w:pPr>
        <w:pStyle w:val="fixed"/>
        <w:ind w:left="0" w:firstLine="0"/>
        <w:rPr>
          <w:szCs w:val="24"/>
        </w:rPr>
      </w:pPr>
      <w:r w:rsidRPr="00C04AC4">
        <w:rPr>
          <w:szCs w:val="24"/>
        </w:rPr>
        <w:t>ASSESSMENT</w:t>
      </w:r>
    </w:p>
    <w:p w14:paraId="2C92ACB8" w14:textId="77777777" w:rsidR="00B1208A" w:rsidRPr="00C04AC4" w:rsidRDefault="00B1208A" w:rsidP="00B1208A">
      <w:pPr>
        <w:pStyle w:val="fixed"/>
        <w:ind w:left="0"/>
        <w:rPr>
          <w:szCs w:val="24"/>
        </w:rPr>
      </w:pPr>
    </w:p>
    <w:p w14:paraId="11F8EA2F" w14:textId="77777777" w:rsidR="00B1208A" w:rsidRPr="00C04AC4" w:rsidRDefault="00B1208A" w:rsidP="00B1208A">
      <w:pPr>
        <w:rPr>
          <w:b/>
          <w:szCs w:val="24"/>
        </w:rPr>
      </w:pPr>
      <w:r w:rsidRPr="00C04AC4">
        <w:rPr>
          <w:b/>
          <w:szCs w:val="24"/>
        </w:rPr>
        <w:t>Assessment Component 1</w:t>
      </w:r>
    </w:p>
    <w:p w14:paraId="153CD0AA" w14:textId="2801EF4E" w:rsidR="00B1208A" w:rsidRPr="00C04AC4" w:rsidRDefault="00B1208A" w:rsidP="00B1208A">
      <w:pPr>
        <w:rPr>
          <w:b/>
          <w:i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2324"/>
        <w:gridCol w:w="527"/>
        <w:gridCol w:w="2388"/>
        <w:gridCol w:w="527"/>
        <w:gridCol w:w="2355"/>
      </w:tblGrid>
      <w:tr w:rsidR="00B1208A" w:rsidRPr="00C04AC4" w14:paraId="3D01B671" w14:textId="77777777" w:rsidTr="008D7603">
        <w:sdt>
          <w:sdtPr>
            <w:rPr>
              <w:szCs w:val="24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91DB717" w14:textId="77777777" w:rsidR="00B1208A" w:rsidRPr="00C04AC4" w:rsidRDefault="009A077A" w:rsidP="008D7603">
                <w:pPr>
                  <w:rPr>
                    <w:b/>
                    <w:szCs w:val="24"/>
                  </w:rPr>
                </w:pPr>
                <w:r w:rsidRPr="00C04AC4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6405C312" w14:textId="77777777" w:rsidR="00B1208A" w:rsidRPr="00C04AC4" w:rsidRDefault="00B1208A" w:rsidP="008D7603">
            <w:pPr>
              <w:rPr>
                <w:b/>
                <w:szCs w:val="24"/>
              </w:rPr>
            </w:pPr>
            <w:r w:rsidRPr="00C04AC4">
              <w:rPr>
                <w:b/>
                <w:szCs w:val="24"/>
              </w:rPr>
              <w:t>Written exam</w:t>
            </w:r>
          </w:p>
        </w:tc>
        <w:sdt>
          <w:sdtPr>
            <w:rPr>
              <w:szCs w:val="24"/>
            </w:rPr>
            <w:id w:val="17750570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C1981F3" w14:textId="305FD0AD" w:rsidR="00B1208A" w:rsidRPr="00C04AC4" w:rsidRDefault="00D072EA" w:rsidP="008D7603">
                <w:pPr>
                  <w:rPr>
                    <w:b/>
                    <w:szCs w:val="24"/>
                  </w:rPr>
                </w:pPr>
                <w:r w:rsidRPr="00C04AC4">
                  <w:rPr>
                    <w:rFonts w:ascii="Segoe UI Symbol" w:eastAsia="MS Gothic" w:hAnsi="Segoe UI Symbol" w:cs="Segoe UI Symbol"/>
                    <w:szCs w:val="24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099B1D26" w14:textId="77777777" w:rsidR="00B1208A" w:rsidRPr="00C04AC4" w:rsidRDefault="00B1208A" w:rsidP="008D7603">
            <w:pPr>
              <w:rPr>
                <w:b/>
                <w:szCs w:val="24"/>
              </w:rPr>
            </w:pPr>
            <w:r w:rsidRPr="00C04AC4">
              <w:rPr>
                <w:b/>
                <w:szCs w:val="24"/>
              </w:rPr>
              <w:t>Coursework</w:t>
            </w:r>
          </w:p>
        </w:tc>
        <w:sdt>
          <w:sdtPr>
            <w:rPr>
              <w:szCs w:val="24"/>
            </w:rPr>
            <w:id w:val="-77347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1EB9F46D" w14:textId="77777777" w:rsidR="00B1208A" w:rsidRPr="00C04AC4" w:rsidRDefault="009A077A" w:rsidP="008D7603">
                <w:pPr>
                  <w:rPr>
                    <w:b/>
                    <w:szCs w:val="24"/>
                  </w:rPr>
                </w:pPr>
                <w:r w:rsidRPr="00C04AC4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EE2C739" w14:textId="77777777" w:rsidR="00B1208A" w:rsidRPr="00C04AC4" w:rsidRDefault="00B1208A" w:rsidP="008D7603">
            <w:pPr>
              <w:rPr>
                <w:b/>
                <w:szCs w:val="24"/>
              </w:rPr>
            </w:pPr>
            <w:r w:rsidRPr="00C04AC4">
              <w:rPr>
                <w:b/>
                <w:szCs w:val="24"/>
              </w:rPr>
              <w:t>Practical</w:t>
            </w:r>
          </w:p>
        </w:tc>
      </w:tr>
    </w:tbl>
    <w:p w14:paraId="05C0D3A3" w14:textId="77777777" w:rsidR="00B1208A" w:rsidRPr="00C04AC4" w:rsidRDefault="00B1208A" w:rsidP="00B1208A">
      <w:pPr>
        <w:rPr>
          <w:b/>
          <w:szCs w:val="24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1208A" w:rsidRPr="00C04AC4" w14:paraId="76BE5501" w14:textId="77777777" w:rsidTr="00B53530">
        <w:tc>
          <w:tcPr>
            <w:tcW w:w="3256" w:type="dxa"/>
          </w:tcPr>
          <w:p w14:paraId="5183CBBC" w14:textId="77777777" w:rsidR="00B1208A" w:rsidRPr="00C04AC4" w:rsidRDefault="00F0221E" w:rsidP="008D7603">
            <w:pPr>
              <w:jc w:val="center"/>
              <w:rPr>
                <w:b/>
                <w:szCs w:val="24"/>
              </w:rPr>
            </w:pPr>
            <w:r w:rsidRPr="00C04AC4">
              <w:rPr>
                <w:b/>
                <w:szCs w:val="24"/>
              </w:rPr>
              <w:t>Mode of a</w:t>
            </w:r>
            <w:r w:rsidR="00B1208A" w:rsidRPr="00C04AC4">
              <w:rPr>
                <w:b/>
                <w:szCs w:val="24"/>
              </w:rPr>
              <w:t>ssessment</w:t>
            </w:r>
          </w:p>
        </w:tc>
        <w:tc>
          <w:tcPr>
            <w:tcW w:w="3969" w:type="dxa"/>
          </w:tcPr>
          <w:p w14:paraId="482BDBFD" w14:textId="77777777" w:rsidR="00B1208A" w:rsidRPr="00C04AC4" w:rsidRDefault="00F0221E" w:rsidP="008D7603">
            <w:pPr>
              <w:rPr>
                <w:szCs w:val="24"/>
              </w:rPr>
            </w:pPr>
            <w:r w:rsidRPr="00C04AC4">
              <w:rPr>
                <w:b/>
                <w:szCs w:val="24"/>
              </w:rPr>
              <w:t>Volume</w:t>
            </w:r>
          </w:p>
        </w:tc>
        <w:tc>
          <w:tcPr>
            <w:tcW w:w="1559" w:type="dxa"/>
          </w:tcPr>
          <w:p w14:paraId="55A359F1" w14:textId="77777777" w:rsidR="00B1208A" w:rsidRPr="00C04AC4" w:rsidRDefault="00B1208A" w:rsidP="008D7603">
            <w:pPr>
              <w:rPr>
                <w:szCs w:val="24"/>
              </w:rPr>
            </w:pPr>
            <w:r w:rsidRPr="00C04AC4">
              <w:rPr>
                <w:b/>
                <w:szCs w:val="24"/>
              </w:rPr>
              <w:t>Weighting</w:t>
            </w:r>
          </w:p>
        </w:tc>
      </w:tr>
      <w:tr w:rsidR="00B1208A" w:rsidRPr="00C04AC4" w14:paraId="2976F189" w14:textId="77777777" w:rsidTr="00B53530">
        <w:tc>
          <w:tcPr>
            <w:tcW w:w="3256" w:type="dxa"/>
          </w:tcPr>
          <w:p w14:paraId="7ECFFB20" w14:textId="67071652" w:rsidR="00B1208A" w:rsidRPr="00C04AC4" w:rsidRDefault="00D072EA" w:rsidP="008D7603">
            <w:pPr>
              <w:jc w:val="center"/>
              <w:rPr>
                <w:szCs w:val="24"/>
              </w:rPr>
            </w:pPr>
            <w:r w:rsidRPr="00C04AC4">
              <w:rPr>
                <w:szCs w:val="24"/>
              </w:rPr>
              <w:t>Essay</w:t>
            </w:r>
          </w:p>
        </w:tc>
        <w:tc>
          <w:tcPr>
            <w:tcW w:w="3969" w:type="dxa"/>
          </w:tcPr>
          <w:p w14:paraId="0BE1ECE5" w14:textId="76F281D7" w:rsidR="00B1208A" w:rsidRPr="000954F9" w:rsidRDefault="00D072EA" w:rsidP="00F0221E">
            <w:pPr>
              <w:jc w:val="left"/>
              <w:rPr>
                <w:szCs w:val="24"/>
              </w:rPr>
            </w:pPr>
            <w:r w:rsidRPr="000954F9">
              <w:rPr>
                <w:szCs w:val="24"/>
              </w:rPr>
              <w:t>2,000</w:t>
            </w:r>
          </w:p>
        </w:tc>
        <w:tc>
          <w:tcPr>
            <w:tcW w:w="1559" w:type="dxa"/>
          </w:tcPr>
          <w:p w14:paraId="7549C0D0" w14:textId="77777777" w:rsidR="00B1208A" w:rsidRPr="000954F9" w:rsidRDefault="00F0221E" w:rsidP="008D7603">
            <w:pPr>
              <w:rPr>
                <w:szCs w:val="24"/>
              </w:rPr>
            </w:pPr>
            <w:r w:rsidRPr="000954F9">
              <w:rPr>
                <w:szCs w:val="24"/>
              </w:rPr>
              <w:t>e.g. 50%</w:t>
            </w:r>
          </w:p>
        </w:tc>
      </w:tr>
    </w:tbl>
    <w:p w14:paraId="531CE5EB" w14:textId="77777777" w:rsidR="00B1208A" w:rsidRPr="00C04AC4" w:rsidRDefault="00B1208A" w:rsidP="00B1208A">
      <w:pPr>
        <w:rPr>
          <w:b/>
          <w:szCs w:val="24"/>
        </w:rPr>
      </w:pPr>
    </w:p>
    <w:p w14:paraId="16AD3759" w14:textId="77777777" w:rsidR="00B1208A" w:rsidRPr="00C04AC4" w:rsidRDefault="00B1208A" w:rsidP="00B1208A">
      <w:pPr>
        <w:pStyle w:val="fixed"/>
        <w:ind w:left="0" w:firstLine="0"/>
        <w:rPr>
          <w:b w:val="0"/>
          <w:szCs w:val="24"/>
        </w:rPr>
      </w:pPr>
    </w:p>
    <w:p w14:paraId="359DFD59" w14:textId="77777777" w:rsidR="007801F9" w:rsidRPr="00C04AC4" w:rsidRDefault="007801F9" w:rsidP="00B1208A">
      <w:pPr>
        <w:rPr>
          <w:b/>
          <w:szCs w:val="24"/>
        </w:rPr>
      </w:pPr>
    </w:p>
    <w:p w14:paraId="0E31160B" w14:textId="4953F9AB" w:rsidR="00B1208A" w:rsidRPr="00C04AC4" w:rsidRDefault="00B1208A" w:rsidP="00B1208A">
      <w:pPr>
        <w:rPr>
          <w:b/>
          <w:szCs w:val="24"/>
        </w:rPr>
      </w:pPr>
      <w:r w:rsidRPr="00C04AC4">
        <w:rPr>
          <w:b/>
          <w:szCs w:val="24"/>
        </w:rPr>
        <w:lastRenderedPageBreak/>
        <w:t>Assessment Component 2</w:t>
      </w:r>
    </w:p>
    <w:p w14:paraId="0C276D21" w14:textId="5BDF2613" w:rsidR="00B1208A" w:rsidRPr="00C04AC4" w:rsidRDefault="00B1208A" w:rsidP="00B1208A">
      <w:pPr>
        <w:rPr>
          <w:b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2324"/>
        <w:gridCol w:w="527"/>
        <w:gridCol w:w="2388"/>
        <w:gridCol w:w="527"/>
        <w:gridCol w:w="2355"/>
      </w:tblGrid>
      <w:tr w:rsidR="00B1208A" w:rsidRPr="00C04AC4" w14:paraId="575AE81B" w14:textId="77777777" w:rsidTr="008D7603">
        <w:sdt>
          <w:sdtPr>
            <w:rPr>
              <w:szCs w:val="24"/>
            </w:rPr>
            <w:id w:val="1183473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F924941" w14:textId="77777777" w:rsidR="00B1208A" w:rsidRPr="00C04AC4" w:rsidRDefault="005946A7" w:rsidP="008D7603">
                <w:pPr>
                  <w:rPr>
                    <w:b/>
                    <w:szCs w:val="24"/>
                  </w:rPr>
                </w:pPr>
                <w:r w:rsidRPr="00C04AC4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0A111A48" w14:textId="77777777" w:rsidR="00B1208A" w:rsidRPr="00C04AC4" w:rsidRDefault="00B1208A" w:rsidP="008D7603">
            <w:pPr>
              <w:rPr>
                <w:b/>
                <w:szCs w:val="24"/>
              </w:rPr>
            </w:pPr>
            <w:r w:rsidRPr="00C04AC4">
              <w:rPr>
                <w:b/>
                <w:szCs w:val="24"/>
              </w:rPr>
              <w:t>Written exam</w:t>
            </w:r>
          </w:p>
        </w:tc>
        <w:sdt>
          <w:sdtPr>
            <w:rPr>
              <w:szCs w:val="24"/>
            </w:rPr>
            <w:id w:val="-9086105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D2A0390" w14:textId="7D41C584" w:rsidR="00B1208A" w:rsidRPr="00C04AC4" w:rsidRDefault="00D072EA" w:rsidP="008D7603">
                <w:pPr>
                  <w:rPr>
                    <w:b/>
                    <w:szCs w:val="24"/>
                  </w:rPr>
                </w:pPr>
                <w:r w:rsidRPr="00C04AC4">
                  <w:rPr>
                    <w:rFonts w:ascii="Segoe UI Symbol" w:eastAsia="MS Gothic" w:hAnsi="Segoe UI Symbol" w:cs="Segoe UI Symbol"/>
                    <w:szCs w:val="24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5FD7891F" w14:textId="77777777" w:rsidR="00B1208A" w:rsidRPr="00C04AC4" w:rsidRDefault="00B1208A" w:rsidP="008D7603">
            <w:pPr>
              <w:rPr>
                <w:b/>
                <w:szCs w:val="24"/>
              </w:rPr>
            </w:pPr>
            <w:r w:rsidRPr="00C04AC4">
              <w:rPr>
                <w:b/>
                <w:szCs w:val="24"/>
              </w:rPr>
              <w:t>Coursework</w:t>
            </w:r>
          </w:p>
        </w:tc>
        <w:sdt>
          <w:sdtPr>
            <w:rPr>
              <w:szCs w:val="24"/>
            </w:rPr>
            <w:id w:val="-1041352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6AB453FC" w14:textId="77777777" w:rsidR="00B1208A" w:rsidRPr="00C04AC4" w:rsidRDefault="005946A7" w:rsidP="008D7603">
                <w:pPr>
                  <w:rPr>
                    <w:b/>
                    <w:szCs w:val="24"/>
                  </w:rPr>
                </w:pPr>
                <w:r w:rsidRPr="00C04AC4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2306CFB4" w14:textId="77777777" w:rsidR="00B1208A" w:rsidRPr="00C04AC4" w:rsidRDefault="00B1208A" w:rsidP="008D7603">
            <w:pPr>
              <w:rPr>
                <w:b/>
                <w:szCs w:val="24"/>
              </w:rPr>
            </w:pPr>
            <w:r w:rsidRPr="00C04AC4">
              <w:rPr>
                <w:b/>
                <w:szCs w:val="24"/>
              </w:rPr>
              <w:t>Practical</w:t>
            </w:r>
          </w:p>
        </w:tc>
      </w:tr>
    </w:tbl>
    <w:p w14:paraId="55874B18" w14:textId="77777777" w:rsidR="00B1208A" w:rsidRPr="00C04AC4" w:rsidRDefault="00B1208A" w:rsidP="00B1208A">
      <w:pPr>
        <w:rPr>
          <w:b/>
          <w:szCs w:val="24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53530" w:rsidRPr="00C04AC4" w14:paraId="1BB8FD3D" w14:textId="77777777" w:rsidTr="00447080">
        <w:tc>
          <w:tcPr>
            <w:tcW w:w="3256" w:type="dxa"/>
          </w:tcPr>
          <w:p w14:paraId="4258B827" w14:textId="77777777" w:rsidR="00B53530" w:rsidRPr="00C04AC4" w:rsidRDefault="00B53530" w:rsidP="00447080">
            <w:pPr>
              <w:jc w:val="center"/>
              <w:rPr>
                <w:b/>
                <w:szCs w:val="24"/>
              </w:rPr>
            </w:pPr>
            <w:r w:rsidRPr="00C04AC4">
              <w:rPr>
                <w:b/>
                <w:szCs w:val="24"/>
              </w:rPr>
              <w:t>Mode of assessment</w:t>
            </w:r>
          </w:p>
        </w:tc>
        <w:tc>
          <w:tcPr>
            <w:tcW w:w="3969" w:type="dxa"/>
          </w:tcPr>
          <w:p w14:paraId="609D813D" w14:textId="77777777" w:rsidR="00B53530" w:rsidRPr="00C04AC4" w:rsidRDefault="00B53530" w:rsidP="00447080">
            <w:pPr>
              <w:rPr>
                <w:szCs w:val="24"/>
              </w:rPr>
            </w:pPr>
            <w:r w:rsidRPr="00C04AC4">
              <w:rPr>
                <w:b/>
                <w:szCs w:val="24"/>
              </w:rPr>
              <w:t>Volume</w:t>
            </w:r>
          </w:p>
        </w:tc>
        <w:tc>
          <w:tcPr>
            <w:tcW w:w="1559" w:type="dxa"/>
          </w:tcPr>
          <w:p w14:paraId="1573EF88" w14:textId="77777777" w:rsidR="00B53530" w:rsidRPr="00C04AC4" w:rsidRDefault="00B53530" w:rsidP="00447080">
            <w:pPr>
              <w:rPr>
                <w:szCs w:val="24"/>
              </w:rPr>
            </w:pPr>
            <w:r w:rsidRPr="00C04AC4">
              <w:rPr>
                <w:b/>
                <w:szCs w:val="24"/>
              </w:rPr>
              <w:t>Weighting</w:t>
            </w:r>
          </w:p>
        </w:tc>
      </w:tr>
      <w:tr w:rsidR="00B53530" w:rsidRPr="00C04AC4" w14:paraId="25E5505F" w14:textId="77777777" w:rsidTr="00447080">
        <w:tc>
          <w:tcPr>
            <w:tcW w:w="3256" w:type="dxa"/>
          </w:tcPr>
          <w:p w14:paraId="22D7D5EB" w14:textId="3C16B7F7" w:rsidR="00B53530" w:rsidRPr="00C04AC4" w:rsidRDefault="00D072EA" w:rsidP="00447080">
            <w:pPr>
              <w:jc w:val="center"/>
              <w:rPr>
                <w:szCs w:val="24"/>
              </w:rPr>
            </w:pPr>
            <w:r w:rsidRPr="00C04AC4">
              <w:rPr>
                <w:szCs w:val="24"/>
              </w:rPr>
              <w:t>Case study</w:t>
            </w:r>
          </w:p>
        </w:tc>
        <w:tc>
          <w:tcPr>
            <w:tcW w:w="3969" w:type="dxa"/>
          </w:tcPr>
          <w:p w14:paraId="4D365A28" w14:textId="5A66ACE1" w:rsidR="00B53530" w:rsidRPr="000954F9" w:rsidRDefault="00D072EA" w:rsidP="00447080">
            <w:pPr>
              <w:jc w:val="left"/>
              <w:rPr>
                <w:szCs w:val="24"/>
              </w:rPr>
            </w:pPr>
            <w:r w:rsidRPr="000954F9">
              <w:rPr>
                <w:szCs w:val="24"/>
              </w:rPr>
              <w:t>2,000</w:t>
            </w:r>
          </w:p>
        </w:tc>
        <w:tc>
          <w:tcPr>
            <w:tcW w:w="1559" w:type="dxa"/>
          </w:tcPr>
          <w:p w14:paraId="392D9CCE" w14:textId="06A3FAF4" w:rsidR="00B53530" w:rsidRPr="000954F9" w:rsidRDefault="00B53530" w:rsidP="00447080">
            <w:pPr>
              <w:rPr>
                <w:szCs w:val="24"/>
              </w:rPr>
            </w:pPr>
            <w:r w:rsidRPr="000954F9">
              <w:rPr>
                <w:szCs w:val="24"/>
              </w:rPr>
              <w:t>50%</w:t>
            </w:r>
          </w:p>
        </w:tc>
      </w:tr>
    </w:tbl>
    <w:p w14:paraId="69491591" w14:textId="77777777" w:rsidR="00B1208A" w:rsidRPr="00C04AC4" w:rsidRDefault="00B1208A" w:rsidP="00B1208A">
      <w:pPr>
        <w:rPr>
          <w:b/>
          <w:szCs w:val="24"/>
          <w:highlight w:val="cyan"/>
        </w:rPr>
      </w:pPr>
    </w:p>
    <w:p w14:paraId="33CD3956" w14:textId="77777777" w:rsidR="00B1208A" w:rsidRPr="00C04AC4" w:rsidRDefault="00B1208A" w:rsidP="00B1208A">
      <w:pPr>
        <w:pStyle w:val="fixed"/>
        <w:ind w:left="0" w:firstLine="0"/>
        <w:rPr>
          <w:b w:val="0"/>
          <w:szCs w:val="24"/>
        </w:rPr>
      </w:pPr>
    </w:p>
    <w:p w14:paraId="631D7407" w14:textId="77777777" w:rsidR="00B1208A" w:rsidRPr="00C04AC4" w:rsidRDefault="00B1208A" w:rsidP="00F64B4A">
      <w:pPr>
        <w:pStyle w:val="fixed"/>
        <w:keepNext/>
        <w:ind w:left="0" w:firstLine="0"/>
        <w:jc w:val="both"/>
        <w:rPr>
          <w:szCs w:val="24"/>
        </w:rPr>
      </w:pPr>
      <w:r w:rsidRPr="00C04AC4">
        <w:rPr>
          <w:szCs w:val="24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B1208A" w:rsidRPr="00C04AC4" w14:paraId="1FF0035C" w14:textId="77777777" w:rsidTr="008D760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7BF91DEF" w14:textId="77777777" w:rsidR="00B1208A" w:rsidRPr="00C04AC4" w:rsidRDefault="00B1208A" w:rsidP="00F64B4A">
            <w:pPr>
              <w:keepNext/>
              <w:rPr>
                <w:b/>
                <w:szCs w:val="24"/>
              </w:rPr>
            </w:pPr>
            <w:r w:rsidRPr="00C04AC4">
              <w:rPr>
                <w:b/>
                <w:szCs w:val="24"/>
              </w:rPr>
              <w:t>Activity type</w:t>
            </w:r>
          </w:p>
        </w:tc>
        <w:tc>
          <w:tcPr>
            <w:tcW w:w="1842" w:type="dxa"/>
          </w:tcPr>
          <w:p w14:paraId="1EFE6186" w14:textId="77777777" w:rsidR="00B1208A" w:rsidRPr="00C04AC4" w:rsidRDefault="00B1208A" w:rsidP="00F64B4A">
            <w:pPr>
              <w:keepNext/>
              <w:jc w:val="center"/>
              <w:rPr>
                <w:b/>
                <w:szCs w:val="24"/>
              </w:rPr>
            </w:pPr>
            <w:r w:rsidRPr="00C04AC4">
              <w:rPr>
                <w:b/>
                <w:szCs w:val="24"/>
              </w:rPr>
              <w:t>Percentage</w:t>
            </w:r>
          </w:p>
        </w:tc>
      </w:tr>
      <w:tr w:rsidR="00B1208A" w:rsidRPr="00C04AC4" w14:paraId="4AB51084" w14:textId="77777777" w:rsidTr="008D7603">
        <w:tc>
          <w:tcPr>
            <w:tcW w:w="3261" w:type="dxa"/>
          </w:tcPr>
          <w:p w14:paraId="55BDA44E" w14:textId="77777777" w:rsidR="00B1208A" w:rsidRPr="00C04AC4" w:rsidRDefault="00B1208A" w:rsidP="00F64B4A">
            <w:pPr>
              <w:keepNext/>
              <w:rPr>
                <w:szCs w:val="24"/>
              </w:rPr>
            </w:pPr>
            <w:r w:rsidRPr="00C04AC4">
              <w:rPr>
                <w:szCs w:val="24"/>
              </w:rPr>
              <w:t>Written exam</w:t>
            </w:r>
          </w:p>
        </w:tc>
        <w:tc>
          <w:tcPr>
            <w:tcW w:w="1842" w:type="dxa"/>
          </w:tcPr>
          <w:p w14:paraId="675533E7" w14:textId="77777777" w:rsidR="00B1208A" w:rsidRPr="00C04AC4" w:rsidRDefault="00B1208A" w:rsidP="00F64B4A">
            <w:pPr>
              <w:keepNext/>
              <w:jc w:val="center"/>
              <w:rPr>
                <w:szCs w:val="24"/>
              </w:rPr>
            </w:pPr>
          </w:p>
        </w:tc>
      </w:tr>
      <w:tr w:rsidR="00B1208A" w:rsidRPr="00C04AC4" w14:paraId="524A0572" w14:textId="77777777" w:rsidTr="008D7603">
        <w:tc>
          <w:tcPr>
            <w:tcW w:w="3261" w:type="dxa"/>
          </w:tcPr>
          <w:p w14:paraId="1F476B80" w14:textId="77777777" w:rsidR="00B1208A" w:rsidRPr="00C04AC4" w:rsidRDefault="00B1208A" w:rsidP="00F64B4A">
            <w:pPr>
              <w:keepNext/>
              <w:rPr>
                <w:szCs w:val="24"/>
              </w:rPr>
            </w:pPr>
            <w:r w:rsidRPr="00C04AC4">
              <w:rPr>
                <w:szCs w:val="24"/>
              </w:rPr>
              <w:t>Coursework</w:t>
            </w:r>
          </w:p>
        </w:tc>
        <w:tc>
          <w:tcPr>
            <w:tcW w:w="1842" w:type="dxa"/>
          </w:tcPr>
          <w:p w14:paraId="11F3D549" w14:textId="44F0EE25" w:rsidR="00B1208A" w:rsidRPr="00C04AC4" w:rsidRDefault="00D072EA" w:rsidP="00F64B4A">
            <w:pPr>
              <w:keepNext/>
              <w:jc w:val="center"/>
              <w:rPr>
                <w:szCs w:val="24"/>
              </w:rPr>
            </w:pPr>
            <w:r w:rsidRPr="00C04AC4">
              <w:rPr>
                <w:szCs w:val="24"/>
              </w:rPr>
              <w:t>100%</w:t>
            </w:r>
          </w:p>
        </w:tc>
      </w:tr>
      <w:tr w:rsidR="00B1208A" w:rsidRPr="00C04AC4" w14:paraId="6B7D6DDF" w14:textId="77777777" w:rsidTr="008D7603">
        <w:tc>
          <w:tcPr>
            <w:tcW w:w="3261" w:type="dxa"/>
          </w:tcPr>
          <w:p w14:paraId="7CBFBB87" w14:textId="77777777" w:rsidR="00B1208A" w:rsidRPr="00C04AC4" w:rsidRDefault="00B1208A" w:rsidP="00F64B4A">
            <w:pPr>
              <w:keepNext/>
              <w:rPr>
                <w:szCs w:val="24"/>
              </w:rPr>
            </w:pPr>
            <w:r w:rsidRPr="00C04AC4">
              <w:rPr>
                <w:szCs w:val="24"/>
              </w:rPr>
              <w:t>Practical</w:t>
            </w:r>
          </w:p>
        </w:tc>
        <w:tc>
          <w:tcPr>
            <w:tcW w:w="1842" w:type="dxa"/>
          </w:tcPr>
          <w:p w14:paraId="628A376E" w14:textId="77777777" w:rsidR="00B1208A" w:rsidRPr="00C04AC4" w:rsidRDefault="00B1208A" w:rsidP="00F64B4A">
            <w:pPr>
              <w:keepNext/>
              <w:jc w:val="center"/>
              <w:rPr>
                <w:szCs w:val="24"/>
              </w:rPr>
            </w:pPr>
          </w:p>
        </w:tc>
      </w:tr>
      <w:tr w:rsidR="00B1208A" w:rsidRPr="00C04AC4" w14:paraId="0B664606" w14:textId="77777777" w:rsidTr="008D7603">
        <w:tc>
          <w:tcPr>
            <w:tcW w:w="3261" w:type="dxa"/>
          </w:tcPr>
          <w:p w14:paraId="45ECE7F7" w14:textId="77777777" w:rsidR="00B1208A" w:rsidRPr="00C04AC4" w:rsidRDefault="00B1208A" w:rsidP="00F64B4A">
            <w:pPr>
              <w:keepNext/>
              <w:rPr>
                <w:szCs w:val="24"/>
              </w:rPr>
            </w:pPr>
            <w:r w:rsidRPr="00C04AC4">
              <w:rPr>
                <w:b/>
                <w:szCs w:val="24"/>
              </w:rPr>
              <w:t>TOTAL</w:t>
            </w:r>
          </w:p>
        </w:tc>
        <w:tc>
          <w:tcPr>
            <w:tcW w:w="1842" w:type="dxa"/>
          </w:tcPr>
          <w:p w14:paraId="2C8BD48F" w14:textId="77777777" w:rsidR="00B1208A" w:rsidRPr="00C04AC4" w:rsidRDefault="00B1208A" w:rsidP="00F64B4A">
            <w:pPr>
              <w:keepNext/>
              <w:jc w:val="center"/>
              <w:rPr>
                <w:b/>
                <w:szCs w:val="24"/>
              </w:rPr>
            </w:pPr>
            <w:r w:rsidRPr="00C04AC4">
              <w:rPr>
                <w:b/>
                <w:szCs w:val="24"/>
              </w:rPr>
              <w:t>100%</w:t>
            </w:r>
          </w:p>
        </w:tc>
      </w:tr>
    </w:tbl>
    <w:p w14:paraId="6D990003" w14:textId="77777777" w:rsidR="00B1208A" w:rsidRPr="00C04AC4" w:rsidRDefault="00B1208A" w:rsidP="00B1208A">
      <w:pPr>
        <w:rPr>
          <w:szCs w:val="24"/>
        </w:rPr>
      </w:pPr>
    </w:p>
    <w:p w14:paraId="6735AD32" w14:textId="3E6B3C93" w:rsidR="00A74B3E" w:rsidRPr="00C04AC4" w:rsidRDefault="00527E61" w:rsidP="00A74B3E">
      <w:pPr>
        <w:rPr>
          <w:b/>
          <w:szCs w:val="24"/>
        </w:rPr>
      </w:pPr>
      <w:r w:rsidRPr="00C04AC4">
        <w:rPr>
          <w:b/>
          <w:szCs w:val="24"/>
        </w:rPr>
        <w:t xml:space="preserve">INDICATIVE </w:t>
      </w:r>
      <w:r w:rsidR="00F64B4A" w:rsidRPr="00C04AC4">
        <w:rPr>
          <w:b/>
          <w:szCs w:val="24"/>
        </w:rPr>
        <w:t>READING LIST</w:t>
      </w:r>
    </w:p>
    <w:p w14:paraId="1142575F" w14:textId="77777777" w:rsidR="00A74B3E" w:rsidRPr="00C04AC4" w:rsidRDefault="00A74B3E" w:rsidP="00A74B3E">
      <w:pPr>
        <w:rPr>
          <w:b/>
          <w:szCs w:val="24"/>
        </w:rPr>
      </w:pPr>
    </w:p>
    <w:p w14:paraId="6B34606F" w14:textId="77777777" w:rsidR="00A74B3E" w:rsidRPr="00C04AC4" w:rsidRDefault="00A74B3E" w:rsidP="00A74B3E">
      <w:pPr>
        <w:rPr>
          <w:b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582"/>
        <w:gridCol w:w="1389"/>
      </w:tblGrid>
      <w:tr w:rsidR="00A74B3E" w:rsidRPr="00C04AC4" w14:paraId="0E22D04D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53647470" w14:textId="77777777" w:rsidR="00A74B3E" w:rsidRPr="00C04AC4" w:rsidRDefault="00A74B3E" w:rsidP="00DF0678">
            <w:pPr>
              <w:tabs>
                <w:tab w:val="num" w:pos="720"/>
                <w:tab w:val="left" w:pos="1440"/>
              </w:tabs>
              <w:rPr>
                <w:b/>
                <w:szCs w:val="24"/>
              </w:rPr>
            </w:pPr>
            <w:r w:rsidRPr="00C04AC4">
              <w:rPr>
                <w:b/>
                <w:szCs w:val="24"/>
              </w:rPr>
              <w:t>Module Code</w:t>
            </w:r>
          </w:p>
        </w:tc>
        <w:tc>
          <w:tcPr>
            <w:tcW w:w="6971" w:type="dxa"/>
            <w:gridSpan w:val="2"/>
          </w:tcPr>
          <w:p w14:paraId="4FD3DF1A" w14:textId="43D158B8" w:rsidR="00A74B3E" w:rsidRPr="00C04AC4" w:rsidRDefault="00773DB4" w:rsidP="00DF0678">
            <w:pPr>
              <w:tabs>
                <w:tab w:val="num" w:pos="720"/>
                <w:tab w:val="left" w:pos="144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HPRS5047</w:t>
            </w:r>
          </w:p>
        </w:tc>
      </w:tr>
      <w:tr w:rsidR="00A74B3E" w:rsidRPr="00C04AC4" w14:paraId="3B8DA4F2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689DC401" w14:textId="77777777" w:rsidR="00A74B3E" w:rsidRPr="00C04AC4" w:rsidRDefault="00A74B3E" w:rsidP="00DF0678">
            <w:pPr>
              <w:tabs>
                <w:tab w:val="num" w:pos="720"/>
                <w:tab w:val="left" w:pos="1440"/>
              </w:tabs>
              <w:rPr>
                <w:b/>
                <w:szCs w:val="24"/>
              </w:rPr>
            </w:pPr>
            <w:r w:rsidRPr="00C04AC4">
              <w:rPr>
                <w:b/>
                <w:szCs w:val="24"/>
              </w:rPr>
              <w:t>Module Title</w:t>
            </w:r>
          </w:p>
        </w:tc>
        <w:sdt>
          <w:sdtPr>
            <w:rPr>
              <w:szCs w:val="24"/>
            </w:rPr>
            <w:id w:val="-1744719007"/>
            <w:placeholder>
              <w:docPart w:val="DD761E313AEAFC48B641027BA38FC46A"/>
            </w:placeholder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971" w:type="dxa"/>
                <w:gridSpan w:val="2"/>
              </w:tcPr>
              <w:p w14:paraId="077556BF" w14:textId="0068E8B0" w:rsidR="00A74B3E" w:rsidRPr="00C04AC4" w:rsidRDefault="00724F3F" w:rsidP="00DF0678">
                <w:pPr>
                  <w:tabs>
                    <w:tab w:val="num" w:pos="720"/>
                    <w:tab w:val="left" w:pos="1440"/>
                  </w:tabs>
                  <w:rPr>
                    <w:b/>
                    <w:szCs w:val="24"/>
                  </w:rPr>
                </w:pPr>
                <w:r w:rsidRPr="00C04AC4">
                  <w:rPr>
                    <w:szCs w:val="24"/>
                  </w:rPr>
                  <w:t>Political Interpretations of Islam: Revolution, Reform and Religious Diversity</w:t>
                </w:r>
              </w:p>
            </w:tc>
          </w:sdtContent>
        </w:sdt>
      </w:tr>
      <w:tr w:rsidR="00A74B3E" w:rsidRPr="00C04AC4" w14:paraId="66B1F503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43FD9D4C" w14:textId="77777777" w:rsidR="00A74B3E" w:rsidRPr="00C04AC4" w:rsidRDefault="00A74B3E" w:rsidP="00DF0678">
            <w:pPr>
              <w:tabs>
                <w:tab w:val="num" w:pos="720"/>
                <w:tab w:val="left" w:pos="1440"/>
              </w:tabs>
              <w:rPr>
                <w:b/>
                <w:szCs w:val="24"/>
              </w:rPr>
            </w:pPr>
            <w:r w:rsidRPr="00C04AC4">
              <w:rPr>
                <w:b/>
                <w:szCs w:val="24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73884E17" w14:textId="77777777" w:rsidR="00A74B3E" w:rsidRPr="00C04AC4" w:rsidRDefault="00A74B3E" w:rsidP="00DF0678">
            <w:pPr>
              <w:tabs>
                <w:tab w:val="num" w:pos="720"/>
                <w:tab w:val="left" w:pos="1440"/>
              </w:tabs>
              <w:rPr>
                <w:b/>
                <w:szCs w:val="24"/>
              </w:rPr>
            </w:pPr>
            <w:r w:rsidRPr="00C04AC4">
              <w:rPr>
                <w:b/>
                <w:szCs w:val="24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4F28AE42" w14:textId="77777777" w:rsidR="00A74B3E" w:rsidRPr="00C04AC4" w:rsidRDefault="00A74B3E" w:rsidP="00DF0678">
            <w:pPr>
              <w:tabs>
                <w:tab w:val="num" w:pos="720"/>
                <w:tab w:val="left" w:pos="1440"/>
              </w:tabs>
              <w:rPr>
                <w:b/>
                <w:szCs w:val="24"/>
              </w:rPr>
            </w:pPr>
            <w:r w:rsidRPr="00C04AC4">
              <w:rPr>
                <w:b/>
                <w:szCs w:val="24"/>
              </w:rPr>
              <w:t>Electronic*</w:t>
            </w:r>
          </w:p>
        </w:tc>
      </w:tr>
      <w:tr w:rsidR="00D072EA" w:rsidRPr="00C04AC4" w14:paraId="7562E93A" w14:textId="77777777" w:rsidTr="00BA343F">
        <w:tc>
          <w:tcPr>
            <w:tcW w:w="1689" w:type="dxa"/>
          </w:tcPr>
          <w:p w14:paraId="54116887" w14:textId="77777777" w:rsidR="00D072EA" w:rsidRPr="00C04AC4" w:rsidRDefault="00D072EA" w:rsidP="00D072EA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r w:rsidRPr="00C04AC4">
              <w:rPr>
                <w:szCs w:val="24"/>
              </w:rPr>
              <w:t>Essential</w:t>
            </w:r>
          </w:p>
        </w:tc>
        <w:tc>
          <w:tcPr>
            <w:tcW w:w="5605" w:type="dxa"/>
          </w:tcPr>
          <w:p w14:paraId="3AE3E739" w14:textId="5F06E9F3" w:rsidR="00D072EA" w:rsidRPr="00C04AC4" w:rsidRDefault="00D072EA" w:rsidP="00D072EA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r w:rsidRPr="00C04AC4">
              <w:rPr>
                <w:szCs w:val="24"/>
              </w:rPr>
              <w:t xml:space="preserve">McCloud, A. B., et al., eds. (2013), </w:t>
            </w:r>
            <w:r w:rsidRPr="00C04AC4">
              <w:rPr>
                <w:i/>
                <w:szCs w:val="24"/>
              </w:rPr>
              <w:t>An Introduction to Islam in the 21st Century</w:t>
            </w:r>
            <w:r w:rsidRPr="00C04AC4">
              <w:rPr>
                <w:szCs w:val="24"/>
              </w:rPr>
              <w:t xml:space="preserve"> (Oxford: Wiley-Blackwell)</w:t>
            </w:r>
          </w:p>
        </w:tc>
        <w:tc>
          <w:tcPr>
            <w:tcW w:w="1366" w:type="dxa"/>
          </w:tcPr>
          <w:sdt>
            <w:sdtPr>
              <w:rPr>
                <w:szCs w:val="24"/>
              </w:rPr>
              <w:id w:val="-213724861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42A49ED" w14:textId="283A42B5" w:rsidR="00D072EA" w:rsidRPr="00C04AC4" w:rsidRDefault="00D072EA" w:rsidP="00D072EA">
                <w:pPr>
                  <w:jc w:val="center"/>
                  <w:rPr>
                    <w:szCs w:val="24"/>
                  </w:rPr>
                </w:pPr>
                <w:r w:rsidRPr="00C04AC4">
                  <w:rPr>
                    <w:rFonts w:ascii="Segoe UI Symbol" w:eastAsia="MS Gothic" w:hAnsi="Segoe UI Symbol" w:cs="Segoe UI Symbol"/>
                    <w:szCs w:val="24"/>
                  </w:rPr>
                  <w:t>☒</w:t>
                </w:r>
              </w:p>
            </w:sdtContent>
          </w:sdt>
        </w:tc>
      </w:tr>
      <w:tr w:rsidR="00D072EA" w:rsidRPr="00C04AC4" w14:paraId="1EB48349" w14:textId="77777777" w:rsidTr="00BA343F">
        <w:tc>
          <w:tcPr>
            <w:tcW w:w="1689" w:type="dxa"/>
          </w:tcPr>
          <w:p w14:paraId="6E9A57FE" w14:textId="77777777" w:rsidR="00D072EA" w:rsidRPr="00C04AC4" w:rsidRDefault="00D072EA" w:rsidP="00D072EA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r w:rsidRPr="00C04AC4">
              <w:rPr>
                <w:szCs w:val="24"/>
              </w:rPr>
              <w:t>Essential</w:t>
            </w:r>
          </w:p>
        </w:tc>
        <w:tc>
          <w:tcPr>
            <w:tcW w:w="5605" w:type="dxa"/>
          </w:tcPr>
          <w:p w14:paraId="322EAA47" w14:textId="2749EA8B" w:rsidR="00D072EA" w:rsidRPr="00C04AC4" w:rsidRDefault="00D072EA" w:rsidP="00D072EA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r w:rsidRPr="00C04AC4">
              <w:rPr>
                <w:szCs w:val="24"/>
                <w:lang w:val="en-US"/>
              </w:rPr>
              <w:t xml:space="preserve">Kenney and </w:t>
            </w:r>
            <w:proofErr w:type="spellStart"/>
            <w:r w:rsidRPr="00C04AC4">
              <w:rPr>
                <w:szCs w:val="24"/>
                <w:lang w:val="en-US"/>
              </w:rPr>
              <w:t>Moosa</w:t>
            </w:r>
            <w:proofErr w:type="spellEnd"/>
            <w:r w:rsidRPr="00C04AC4">
              <w:rPr>
                <w:szCs w:val="24"/>
                <w:lang w:val="en-US"/>
              </w:rPr>
              <w:t xml:space="preserve">, E., eds. (2013), </w:t>
            </w:r>
            <w:r w:rsidRPr="00C04AC4">
              <w:rPr>
                <w:i/>
                <w:iCs/>
                <w:szCs w:val="24"/>
                <w:lang w:val="en-US"/>
              </w:rPr>
              <w:t>Islam in the Modern World</w:t>
            </w:r>
            <w:r w:rsidRPr="00C04AC4">
              <w:rPr>
                <w:szCs w:val="24"/>
                <w:lang w:val="en-US"/>
              </w:rPr>
              <w:t xml:space="preserve"> (New York: Routledge)</w:t>
            </w:r>
          </w:p>
        </w:tc>
        <w:tc>
          <w:tcPr>
            <w:tcW w:w="1366" w:type="dxa"/>
          </w:tcPr>
          <w:sdt>
            <w:sdtPr>
              <w:rPr>
                <w:szCs w:val="24"/>
              </w:rPr>
              <w:id w:val="41552108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3473B23" w14:textId="70A149A2" w:rsidR="00D072EA" w:rsidRPr="00C04AC4" w:rsidRDefault="00D072EA" w:rsidP="00D072EA">
                <w:pPr>
                  <w:jc w:val="center"/>
                  <w:rPr>
                    <w:szCs w:val="24"/>
                  </w:rPr>
                </w:pPr>
                <w:r w:rsidRPr="00C04AC4">
                  <w:rPr>
                    <w:rFonts w:ascii="Segoe UI Symbol" w:eastAsia="MS Gothic" w:hAnsi="Segoe UI Symbol" w:cs="Segoe UI Symbol"/>
                    <w:szCs w:val="24"/>
                  </w:rPr>
                  <w:t>☒</w:t>
                </w:r>
              </w:p>
            </w:sdtContent>
          </w:sdt>
        </w:tc>
      </w:tr>
      <w:tr w:rsidR="00D072EA" w:rsidRPr="00C04AC4" w14:paraId="63312798" w14:textId="77777777" w:rsidTr="00BA343F">
        <w:tc>
          <w:tcPr>
            <w:tcW w:w="1689" w:type="dxa"/>
          </w:tcPr>
          <w:p w14:paraId="0E1D4BA2" w14:textId="77777777" w:rsidR="00D072EA" w:rsidRPr="00C04AC4" w:rsidRDefault="00D072EA" w:rsidP="00D072EA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r w:rsidRPr="00C04AC4">
              <w:rPr>
                <w:szCs w:val="24"/>
              </w:rPr>
              <w:t>Essential</w:t>
            </w:r>
          </w:p>
        </w:tc>
        <w:tc>
          <w:tcPr>
            <w:tcW w:w="5605" w:type="dxa"/>
          </w:tcPr>
          <w:p w14:paraId="14EB3D9A" w14:textId="59B7931D" w:rsidR="00D072EA" w:rsidRPr="00C04AC4" w:rsidRDefault="00D072EA" w:rsidP="00D072EA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r w:rsidRPr="00C04AC4">
              <w:rPr>
                <w:i/>
                <w:szCs w:val="24"/>
              </w:rPr>
              <w:t>Oxford Islamic Studies Online</w:t>
            </w:r>
          </w:p>
        </w:tc>
        <w:tc>
          <w:tcPr>
            <w:tcW w:w="1366" w:type="dxa"/>
          </w:tcPr>
          <w:sdt>
            <w:sdtPr>
              <w:rPr>
                <w:szCs w:val="24"/>
              </w:rPr>
              <w:id w:val="41266715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FA6F5D1" w14:textId="26AA300A" w:rsidR="00D072EA" w:rsidRPr="00C04AC4" w:rsidRDefault="00D072EA" w:rsidP="00D072EA">
                <w:pPr>
                  <w:jc w:val="center"/>
                  <w:rPr>
                    <w:szCs w:val="24"/>
                  </w:rPr>
                </w:pPr>
                <w:r w:rsidRPr="00C04AC4">
                  <w:rPr>
                    <w:rFonts w:ascii="Segoe UI Symbol" w:eastAsia="MS Gothic" w:hAnsi="Segoe UI Symbol" w:cs="Segoe UI Symbol"/>
                    <w:szCs w:val="24"/>
                  </w:rPr>
                  <w:t>☒</w:t>
                </w:r>
              </w:p>
            </w:sdtContent>
          </w:sdt>
        </w:tc>
      </w:tr>
      <w:tr w:rsidR="00D072EA" w:rsidRPr="00C04AC4" w14:paraId="75A2AA40" w14:textId="77777777" w:rsidTr="00BA343F">
        <w:tc>
          <w:tcPr>
            <w:tcW w:w="1689" w:type="dxa"/>
          </w:tcPr>
          <w:p w14:paraId="6FC8D5CC" w14:textId="534DFAF1" w:rsidR="00D072EA" w:rsidRPr="00C04AC4" w:rsidRDefault="00724F3F" w:rsidP="00D072EA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r w:rsidRPr="00C04AC4">
              <w:rPr>
                <w:szCs w:val="24"/>
              </w:rPr>
              <w:t>Essential</w:t>
            </w:r>
          </w:p>
        </w:tc>
        <w:tc>
          <w:tcPr>
            <w:tcW w:w="5605" w:type="dxa"/>
          </w:tcPr>
          <w:p w14:paraId="06BEDC50" w14:textId="4E1C069B" w:rsidR="00D072EA" w:rsidRPr="00C04AC4" w:rsidRDefault="00724F3F" w:rsidP="00D072EA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proofErr w:type="spellStart"/>
            <w:r w:rsidRPr="00C04AC4">
              <w:rPr>
                <w:szCs w:val="24"/>
              </w:rPr>
              <w:t>Mandaville</w:t>
            </w:r>
            <w:proofErr w:type="spellEnd"/>
            <w:r w:rsidRPr="00C04AC4">
              <w:rPr>
                <w:szCs w:val="24"/>
              </w:rPr>
              <w:t xml:space="preserve">, Peter. </w:t>
            </w:r>
            <w:r w:rsidRPr="000954F9">
              <w:rPr>
                <w:i/>
                <w:iCs/>
                <w:szCs w:val="24"/>
              </w:rPr>
              <w:t>Islam and Po</w:t>
            </w:r>
            <w:r w:rsidRPr="00C04AC4">
              <w:rPr>
                <w:szCs w:val="24"/>
              </w:rPr>
              <w:t>litics (London: Routledge, 2020)</w:t>
            </w:r>
          </w:p>
        </w:tc>
        <w:tc>
          <w:tcPr>
            <w:tcW w:w="1366" w:type="dxa"/>
          </w:tcPr>
          <w:sdt>
            <w:sdtPr>
              <w:rPr>
                <w:szCs w:val="24"/>
              </w:rPr>
              <w:id w:val="200600953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3169D70" w14:textId="52382A98" w:rsidR="00D072EA" w:rsidRPr="00C04AC4" w:rsidRDefault="00724F3F" w:rsidP="00D072EA">
                <w:pPr>
                  <w:jc w:val="center"/>
                  <w:rPr>
                    <w:szCs w:val="24"/>
                  </w:rPr>
                </w:pPr>
                <w:r w:rsidRPr="00C04AC4">
                  <w:rPr>
                    <w:rFonts w:ascii="Segoe UI Symbol" w:eastAsia="MS Gothic" w:hAnsi="Segoe UI Symbol" w:cs="Segoe UI Symbol"/>
                    <w:szCs w:val="24"/>
                  </w:rPr>
                  <w:t>☒</w:t>
                </w:r>
              </w:p>
            </w:sdtContent>
          </w:sdt>
        </w:tc>
      </w:tr>
      <w:tr w:rsidR="00D072EA" w:rsidRPr="00C04AC4" w14:paraId="7720A566" w14:textId="77777777" w:rsidTr="00BA343F">
        <w:tc>
          <w:tcPr>
            <w:tcW w:w="1689" w:type="dxa"/>
          </w:tcPr>
          <w:p w14:paraId="7C6A4DE9" w14:textId="1A1BA410" w:rsidR="00D072EA" w:rsidRPr="00C04AC4" w:rsidRDefault="00724F3F" w:rsidP="00D072EA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r w:rsidRPr="00C04AC4">
              <w:rPr>
                <w:szCs w:val="24"/>
              </w:rPr>
              <w:t>Essential</w:t>
            </w:r>
          </w:p>
        </w:tc>
        <w:tc>
          <w:tcPr>
            <w:tcW w:w="5605" w:type="dxa"/>
          </w:tcPr>
          <w:p w14:paraId="153BDCCE" w14:textId="674BDB81" w:rsidR="00D072EA" w:rsidRPr="00C04AC4" w:rsidRDefault="00724F3F" w:rsidP="00D072EA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r w:rsidRPr="00C04AC4">
              <w:rPr>
                <w:szCs w:val="24"/>
              </w:rPr>
              <w:t xml:space="preserve">Bunt, Gary R. (2018) </w:t>
            </w:r>
            <w:r w:rsidRPr="00C04AC4">
              <w:rPr>
                <w:i/>
                <w:szCs w:val="24"/>
              </w:rPr>
              <w:t xml:space="preserve">Hashtag Islam </w:t>
            </w:r>
            <w:r w:rsidRPr="00C04AC4">
              <w:rPr>
                <w:szCs w:val="24"/>
              </w:rPr>
              <w:t>(Chapel Hill: UNC Press)</w:t>
            </w:r>
          </w:p>
        </w:tc>
        <w:tc>
          <w:tcPr>
            <w:tcW w:w="1366" w:type="dxa"/>
          </w:tcPr>
          <w:sdt>
            <w:sdtPr>
              <w:rPr>
                <w:szCs w:val="24"/>
              </w:rPr>
              <w:id w:val="-177878609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49299BD" w14:textId="40D36AE1" w:rsidR="00D072EA" w:rsidRPr="00C04AC4" w:rsidRDefault="00D072EA" w:rsidP="00D072EA">
                <w:pPr>
                  <w:jc w:val="center"/>
                  <w:rPr>
                    <w:szCs w:val="24"/>
                  </w:rPr>
                </w:pPr>
                <w:r w:rsidRPr="00C04AC4">
                  <w:rPr>
                    <w:rFonts w:ascii="Segoe UI Symbol" w:eastAsia="MS Gothic" w:hAnsi="Segoe UI Symbol" w:cs="Segoe UI Symbol"/>
                    <w:szCs w:val="24"/>
                  </w:rPr>
                  <w:t>☒</w:t>
                </w:r>
              </w:p>
            </w:sdtContent>
          </w:sdt>
        </w:tc>
      </w:tr>
      <w:tr w:rsidR="00D072EA" w:rsidRPr="00C04AC4" w14:paraId="3897B6B7" w14:textId="77777777" w:rsidTr="00BA343F">
        <w:tc>
          <w:tcPr>
            <w:tcW w:w="1689" w:type="dxa"/>
          </w:tcPr>
          <w:p w14:paraId="3A762DAB" w14:textId="77777777" w:rsidR="00D072EA" w:rsidRPr="00C04AC4" w:rsidRDefault="00D072EA" w:rsidP="00D072EA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r w:rsidRPr="00C04AC4">
              <w:rPr>
                <w:szCs w:val="24"/>
              </w:rPr>
              <w:t>Further</w:t>
            </w:r>
          </w:p>
        </w:tc>
        <w:tc>
          <w:tcPr>
            <w:tcW w:w="5605" w:type="dxa"/>
          </w:tcPr>
          <w:p w14:paraId="62C2DD73" w14:textId="0331F61E" w:rsidR="00D072EA" w:rsidRPr="00C04AC4" w:rsidRDefault="00724F3F" w:rsidP="00D072EA">
            <w:pPr>
              <w:overflowPunct/>
              <w:autoSpaceDE/>
              <w:autoSpaceDN/>
              <w:adjustRightInd/>
              <w:jc w:val="left"/>
              <w:textAlignment w:val="auto"/>
              <w:rPr>
                <w:szCs w:val="24"/>
              </w:rPr>
            </w:pPr>
            <w:proofErr w:type="spellStart"/>
            <w:r w:rsidRPr="00C04AC4">
              <w:rPr>
                <w:szCs w:val="24"/>
              </w:rPr>
              <w:t>Piscatori</w:t>
            </w:r>
            <w:proofErr w:type="spellEnd"/>
            <w:r w:rsidRPr="00C04AC4">
              <w:rPr>
                <w:szCs w:val="24"/>
              </w:rPr>
              <w:t xml:space="preserve">, J. &amp; </w:t>
            </w:r>
            <w:proofErr w:type="spellStart"/>
            <w:r w:rsidRPr="00C04AC4">
              <w:rPr>
                <w:szCs w:val="24"/>
              </w:rPr>
              <w:t>Eickelman</w:t>
            </w:r>
            <w:proofErr w:type="spellEnd"/>
            <w:r w:rsidRPr="00C04AC4">
              <w:rPr>
                <w:szCs w:val="24"/>
              </w:rPr>
              <w:t xml:space="preserve">, D. </w:t>
            </w:r>
            <w:r w:rsidRPr="00C04AC4">
              <w:rPr>
                <w:i/>
                <w:iCs/>
                <w:szCs w:val="24"/>
              </w:rPr>
              <w:t>Muslim Politics</w:t>
            </w:r>
            <w:r w:rsidRPr="00C04AC4">
              <w:rPr>
                <w:szCs w:val="24"/>
              </w:rPr>
              <w:t xml:space="preserve"> (Princeton UP, 1996)</w:t>
            </w:r>
          </w:p>
        </w:tc>
        <w:tc>
          <w:tcPr>
            <w:tcW w:w="1366" w:type="dxa"/>
          </w:tcPr>
          <w:sdt>
            <w:sdtPr>
              <w:rPr>
                <w:szCs w:val="24"/>
              </w:rPr>
              <w:id w:val="20780782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B666EE" w14:textId="0C582D83" w:rsidR="00D072EA" w:rsidRPr="00C04AC4" w:rsidRDefault="00724F3F" w:rsidP="00D072EA">
                <w:pPr>
                  <w:jc w:val="center"/>
                  <w:rPr>
                    <w:szCs w:val="24"/>
                  </w:rPr>
                </w:pPr>
                <w:r w:rsidRPr="00C04AC4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sdtContent>
          </w:sdt>
        </w:tc>
      </w:tr>
      <w:tr w:rsidR="00D072EA" w:rsidRPr="00C04AC4" w14:paraId="0D6897E5" w14:textId="77777777" w:rsidTr="00BA343F">
        <w:tc>
          <w:tcPr>
            <w:tcW w:w="1689" w:type="dxa"/>
          </w:tcPr>
          <w:p w14:paraId="2F4966CB" w14:textId="77777777" w:rsidR="00D072EA" w:rsidRPr="00C04AC4" w:rsidRDefault="00D072EA" w:rsidP="00D072EA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r w:rsidRPr="00C04AC4">
              <w:rPr>
                <w:szCs w:val="24"/>
              </w:rPr>
              <w:t>Further</w:t>
            </w:r>
          </w:p>
        </w:tc>
        <w:tc>
          <w:tcPr>
            <w:tcW w:w="5605" w:type="dxa"/>
          </w:tcPr>
          <w:p w14:paraId="2DF94B32" w14:textId="6913B9C1" w:rsidR="00D072EA" w:rsidRPr="00C04AC4" w:rsidRDefault="00D072EA" w:rsidP="00D072EA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proofErr w:type="spellStart"/>
            <w:r w:rsidRPr="00C04AC4">
              <w:rPr>
                <w:szCs w:val="24"/>
              </w:rPr>
              <w:t>Rippin</w:t>
            </w:r>
            <w:proofErr w:type="spellEnd"/>
            <w:r w:rsidRPr="00C04AC4">
              <w:rPr>
                <w:szCs w:val="24"/>
              </w:rPr>
              <w:t xml:space="preserve">, Andrew (various editions). </w:t>
            </w:r>
            <w:r w:rsidRPr="00C04AC4">
              <w:rPr>
                <w:i/>
                <w:szCs w:val="24"/>
              </w:rPr>
              <w:t>Muslims</w:t>
            </w:r>
            <w:r w:rsidRPr="00C04AC4">
              <w:rPr>
                <w:szCs w:val="24"/>
              </w:rPr>
              <w:t>. (London: Routledge)</w:t>
            </w:r>
          </w:p>
        </w:tc>
        <w:tc>
          <w:tcPr>
            <w:tcW w:w="1366" w:type="dxa"/>
          </w:tcPr>
          <w:sdt>
            <w:sdtPr>
              <w:rPr>
                <w:szCs w:val="24"/>
              </w:rPr>
              <w:id w:val="10807154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C681A6" w14:textId="25037F2F" w:rsidR="00D072EA" w:rsidRPr="00C04AC4" w:rsidRDefault="006F7AAE" w:rsidP="00D072EA">
                <w:pPr>
                  <w:jc w:val="center"/>
                  <w:rPr>
                    <w:szCs w:val="24"/>
                  </w:rPr>
                </w:pPr>
                <w:r w:rsidRPr="00C04AC4">
                  <w:rPr>
                    <w:rFonts w:ascii="Segoe UI Symbol" w:eastAsia="MS Gothic" w:hAnsi="Segoe UI Symbol" w:cs="Segoe UI Symbol"/>
                    <w:szCs w:val="24"/>
                  </w:rPr>
                  <w:t>☒</w:t>
                </w:r>
              </w:p>
            </w:sdtContent>
          </w:sdt>
        </w:tc>
      </w:tr>
      <w:tr w:rsidR="00D072EA" w:rsidRPr="00C04AC4" w14:paraId="58F00C0F" w14:textId="77777777" w:rsidTr="00BA343F">
        <w:tc>
          <w:tcPr>
            <w:tcW w:w="1689" w:type="dxa"/>
          </w:tcPr>
          <w:p w14:paraId="0097F6D3" w14:textId="77777777" w:rsidR="00D072EA" w:rsidRPr="00C04AC4" w:rsidRDefault="00D072EA" w:rsidP="00D072EA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r w:rsidRPr="00C04AC4">
              <w:rPr>
                <w:szCs w:val="24"/>
              </w:rPr>
              <w:t>Further</w:t>
            </w:r>
          </w:p>
        </w:tc>
        <w:tc>
          <w:tcPr>
            <w:tcW w:w="5605" w:type="dxa"/>
          </w:tcPr>
          <w:p w14:paraId="60E4ACD4" w14:textId="6D465348" w:rsidR="00D072EA" w:rsidRPr="00C04AC4" w:rsidRDefault="00724F3F" w:rsidP="00D072EA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r w:rsidRPr="00C04AC4">
              <w:rPr>
                <w:szCs w:val="24"/>
              </w:rPr>
              <w:t xml:space="preserve">Martin, Richard C. </w:t>
            </w:r>
            <w:proofErr w:type="spellStart"/>
            <w:r w:rsidRPr="00C04AC4">
              <w:rPr>
                <w:i/>
                <w:iCs/>
                <w:szCs w:val="24"/>
              </w:rPr>
              <w:t>Encyclopedia</w:t>
            </w:r>
            <w:proofErr w:type="spellEnd"/>
            <w:r w:rsidRPr="00C04AC4">
              <w:rPr>
                <w:i/>
                <w:iCs/>
                <w:szCs w:val="24"/>
              </w:rPr>
              <w:t xml:space="preserve"> of </w:t>
            </w:r>
            <w:proofErr w:type="gramStart"/>
            <w:r w:rsidRPr="00C04AC4">
              <w:rPr>
                <w:i/>
                <w:iCs/>
                <w:szCs w:val="24"/>
              </w:rPr>
              <w:t>Islam</w:t>
            </w:r>
            <w:proofErr w:type="gramEnd"/>
            <w:r w:rsidRPr="00C04AC4">
              <w:rPr>
                <w:i/>
                <w:iCs/>
                <w:szCs w:val="24"/>
              </w:rPr>
              <w:t xml:space="preserve"> and the Muslim World</w:t>
            </w:r>
            <w:r w:rsidRPr="00C04AC4">
              <w:rPr>
                <w:szCs w:val="24"/>
              </w:rPr>
              <w:t xml:space="preserve"> (New York: Macmillan Reference USA, 2004. </w:t>
            </w:r>
            <w:r w:rsidRPr="00C04AC4">
              <w:rPr>
                <w:i/>
                <w:iCs/>
                <w:szCs w:val="24"/>
              </w:rPr>
              <w:t>Gale Virtual Reference Library</w:t>
            </w:r>
            <w:r w:rsidRPr="00C04AC4">
              <w:rPr>
                <w:szCs w:val="24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szCs w:val="24"/>
              </w:rPr>
              <w:id w:val="-200650509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C7395A" w14:textId="296C9203" w:rsidR="00D072EA" w:rsidRPr="00C04AC4" w:rsidRDefault="00D072EA" w:rsidP="00D072EA">
                <w:pPr>
                  <w:jc w:val="center"/>
                  <w:rPr>
                    <w:szCs w:val="24"/>
                  </w:rPr>
                </w:pPr>
                <w:r w:rsidRPr="00C04AC4">
                  <w:rPr>
                    <w:rFonts w:ascii="Segoe UI Symbol" w:eastAsia="MS Gothic" w:hAnsi="Segoe UI Symbol" w:cs="Segoe UI Symbol"/>
                    <w:szCs w:val="24"/>
                  </w:rPr>
                  <w:t>☒</w:t>
                </w:r>
              </w:p>
            </w:sdtContent>
          </w:sdt>
        </w:tc>
      </w:tr>
      <w:tr w:rsidR="006F7AAE" w:rsidRPr="00C04AC4" w14:paraId="3878A4AA" w14:textId="77777777" w:rsidTr="006F7AAE">
        <w:tc>
          <w:tcPr>
            <w:tcW w:w="1689" w:type="dxa"/>
          </w:tcPr>
          <w:p w14:paraId="3D079A04" w14:textId="77777777" w:rsidR="006F7AAE" w:rsidRPr="00C04AC4" w:rsidRDefault="006F7AAE" w:rsidP="000332C4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r w:rsidRPr="00C04AC4">
              <w:rPr>
                <w:szCs w:val="24"/>
              </w:rPr>
              <w:t>Further</w:t>
            </w:r>
          </w:p>
        </w:tc>
        <w:tc>
          <w:tcPr>
            <w:tcW w:w="5605" w:type="dxa"/>
          </w:tcPr>
          <w:p w14:paraId="67AC5C73" w14:textId="77777777" w:rsidR="006F7AAE" w:rsidRPr="00C04AC4" w:rsidRDefault="006F7AAE" w:rsidP="000332C4">
            <w:pPr>
              <w:tabs>
                <w:tab w:val="num" w:pos="720"/>
                <w:tab w:val="left" w:pos="1440"/>
              </w:tabs>
              <w:rPr>
                <w:szCs w:val="24"/>
              </w:rPr>
            </w:pPr>
            <w:r w:rsidRPr="00C04AC4">
              <w:rPr>
                <w:szCs w:val="24"/>
              </w:rPr>
              <w:t xml:space="preserve">Berkey, Jonathan P. (2003) </w:t>
            </w:r>
            <w:r w:rsidRPr="00C04AC4">
              <w:rPr>
                <w:i/>
                <w:szCs w:val="24"/>
              </w:rPr>
              <w:t>The Formation of Islam: Religion and Society in the Near East</w:t>
            </w:r>
            <w:r w:rsidRPr="00C04AC4">
              <w:rPr>
                <w:szCs w:val="24"/>
              </w:rPr>
              <w:t>, 600-1800 (Cambridge: University Press,)</w:t>
            </w:r>
          </w:p>
        </w:tc>
        <w:tc>
          <w:tcPr>
            <w:tcW w:w="1366" w:type="dxa"/>
          </w:tcPr>
          <w:sdt>
            <w:sdtPr>
              <w:rPr>
                <w:szCs w:val="24"/>
              </w:rPr>
              <w:id w:val="-40683573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638F2D" w14:textId="093B3420" w:rsidR="006F7AAE" w:rsidRPr="00C04AC4" w:rsidRDefault="006F7AAE" w:rsidP="000332C4">
                <w:pPr>
                  <w:jc w:val="center"/>
                  <w:rPr>
                    <w:szCs w:val="24"/>
                  </w:rPr>
                </w:pPr>
                <w:r w:rsidRPr="00C04AC4">
                  <w:rPr>
                    <w:rFonts w:ascii="Segoe UI Symbol" w:eastAsia="MS Gothic" w:hAnsi="Segoe UI Symbol" w:cs="Segoe UI Symbol"/>
                    <w:szCs w:val="24"/>
                  </w:rPr>
                  <w:t>☒</w:t>
                </w:r>
              </w:p>
            </w:sdtContent>
          </w:sdt>
        </w:tc>
      </w:tr>
    </w:tbl>
    <w:p w14:paraId="54DAD436" w14:textId="77777777" w:rsidR="000C6407" w:rsidRPr="00C04AC4" w:rsidRDefault="000C6407" w:rsidP="00724F3F">
      <w:pPr>
        <w:pStyle w:val="fixed"/>
        <w:ind w:left="0" w:firstLine="0"/>
        <w:rPr>
          <w:szCs w:val="24"/>
        </w:rPr>
      </w:pPr>
    </w:p>
    <w:sectPr w:rsidR="000C6407" w:rsidRPr="00C04AC4" w:rsidSect="006D2B8B">
      <w:footerReference w:type="even" r:id="rId8"/>
      <w:footerReference w:type="default" r:id="rId9"/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97781" w14:textId="77777777" w:rsidR="009A37E0" w:rsidRDefault="009A37E0" w:rsidP="009B5674">
      <w:r>
        <w:separator/>
      </w:r>
    </w:p>
  </w:endnote>
  <w:endnote w:type="continuationSeparator" w:id="0">
    <w:p w14:paraId="6EDD5CC0" w14:textId="77777777" w:rsidR="009A37E0" w:rsidRDefault="009A37E0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12892434"/>
      <w:docPartObj>
        <w:docPartGallery w:val="Page Numbers (Bottom of Page)"/>
        <w:docPartUnique/>
      </w:docPartObj>
    </w:sdtPr>
    <w:sdtContent>
      <w:p w14:paraId="01026C79" w14:textId="2F9D7780" w:rsidR="00773DB4" w:rsidRDefault="00773DB4" w:rsidP="00BE438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8752468" w14:textId="77777777" w:rsidR="00773DB4" w:rsidRDefault="00773DB4" w:rsidP="00773DB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829739379"/>
      <w:docPartObj>
        <w:docPartGallery w:val="Page Numbers (Bottom of Page)"/>
        <w:docPartUnique/>
      </w:docPartObj>
    </w:sdtPr>
    <w:sdtContent>
      <w:p w14:paraId="5DBDE5F3" w14:textId="4D71EFAF" w:rsidR="00773DB4" w:rsidRDefault="00773DB4" w:rsidP="00BE438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7DB6829E" w14:textId="77777777" w:rsidR="00773DB4" w:rsidRDefault="00773DB4" w:rsidP="00773DB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C1CEC" w14:textId="77777777" w:rsidR="009A37E0" w:rsidRDefault="009A37E0" w:rsidP="009B5674">
      <w:r>
        <w:separator/>
      </w:r>
    </w:p>
  </w:footnote>
  <w:footnote w:type="continuationSeparator" w:id="0">
    <w:p w14:paraId="7FBB58DD" w14:textId="77777777" w:rsidR="009A37E0" w:rsidRDefault="009A37E0" w:rsidP="009B5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E8E1CBE"/>
    <w:multiLevelType w:val="hybridMultilevel"/>
    <w:tmpl w:val="B5DAD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3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97375AB"/>
    <w:multiLevelType w:val="hybridMultilevel"/>
    <w:tmpl w:val="F384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450E9D"/>
    <w:multiLevelType w:val="hybridMultilevel"/>
    <w:tmpl w:val="929CD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4">
    <w:abstractNumId w:val="8"/>
  </w:num>
  <w:num w:numId="5">
    <w:abstractNumId w:val="2"/>
    <w:lvlOverride w:ilvl="0">
      <w:startOverride w:val="1"/>
    </w:lvlOverride>
  </w:num>
  <w:num w:numId="6">
    <w:abstractNumId w:val="4"/>
  </w:num>
  <w:num w:numId="7">
    <w:abstractNumId w:val="6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41E"/>
    <w:rsid w:val="00005C82"/>
    <w:rsid w:val="00014CBA"/>
    <w:rsid w:val="000318EB"/>
    <w:rsid w:val="00066DE8"/>
    <w:rsid w:val="00077CD4"/>
    <w:rsid w:val="000906B4"/>
    <w:rsid w:val="000954F9"/>
    <w:rsid w:val="000C6407"/>
    <w:rsid w:val="00116B44"/>
    <w:rsid w:val="00136373"/>
    <w:rsid w:val="00172EDC"/>
    <w:rsid w:val="001A15E3"/>
    <w:rsid w:val="001A2624"/>
    <w:rsid w:val="001C765C"/>
    <w:rsid w:val="001D5DF6"/>
    <w:rsid w:val="00203392"/>
    <w:rsid w:val="002411A3"/>
    <w:rsid w:val="00262CFB"/>
    <w:rsid w:val="00302297"/>
    <w:rsid w:val="003146EA"/>
    <w:rsid w:val="00316625"/>
    <w:rsid w:val="00356025"/>
    <w:rsid w:val="00404273"/>
    <w:rsid w:val="00470586"/>
    <w:rsid w:val="004A6539"/>
    <w:rsid w:val="004B6F80"/>
    <w:rsid w:val="004F207C"/>
    <w:rsid w:val="005006B0"/>
    <w:rsid w:val="005259D7"/>
    <w:rsid w:val="00527E61"/>
    <w:rsid w:val="00551363"/>
    <w:rsid w:val="005946A7"/>
    <w:rsid w:val="005E40A7"/>
    <w:rsid w:val="005E41B4"/>
    <w:rsid w:val="0062376E"/>
    <w:rsid w:val="00636BCB"/>
    <w:rsid w:val="00646A7D"/>
    <w:rsid w:val="0069757B"/>
    <w:rsid w:val="006A0463"/>
    <w:rsid w:val="006A0CE9"/>
    <w:rsid w:val="006D2B8B"/>
    <w:rsid w:val="006E184F"/>
    <w:rsid w:val="006F7AAE"/>
    <w:rsid w:val="00717684"/>
    <w:rsid w:val="00724F3F"/>
    <w:rsid w:val="00736A82"/>
    <w:rsid w:val="00773DB4"/>
    <w:rsid w:val="007801F9"/>
    <w:rsid w:val="007B17D9"/>
    <w:rsid w:val="007F3042"/>
    <w:rsid w:val="008619BD"/>
    <w:rsid w:val="0089539D"/>
    <w:rsid w:val="008C188B"/>
    <w:rsid w:val="008E55FA"/>
    <w:rsid w:val="008F44C9"/>
    <w:rsid w:val="00911753"/>
    <w:rsid w:val="009139DF"/>
    <w:rsid w:val="00924F30"/>
    <w:rsid w:val="00996935"/>
    <w:rsid w:val="009A077A"/>
    <w:rsid w:val="009A37E0"/>
    <w:rsid w:val="009B5674"/>
    <w:rsid w:val="009D0293"/>
    <w:rsid w:val="00A1213B"/>
    <w:rsid w:val="00A23C76"/>
    <w:rsid w:val="00A74B3E"/>
    <w:rsid w:val="00A9641E"/>
    <w:rsid w:val="00AA501F"/>
    <w:rsid w:val="00AD111C"/>
    <w:rsid w:val="00B1208A"/>
    <w:rsid w:val="00B17917"/>
    <w:rsid w:val="00B30B52"/>
    <w:rsid w:val="00B53530"/>
    <w:rsid w:val="00B80522"/>
    <w:rsid w:val="00B81017"/>
    <w:rsid w:val="00B8741E"/>
    <w:rsid w:val="00BA343F"/>
    <w:rsid w:val="00BD06FD"/>
    <w:rsid w:val="00BF6F6C"/>
    <w:rsid w:val="00C04AC4"/>
    <w:rsid w:val="00C13D91"/>
    <w:rsid w:val="00C538A0"/>
    <w:rsid w:val="00C86B41"/>
    <w:rsid w:val="00CC4B07"/>
    <w:rsid w:val="00D072EA"/>
    <w:rsid w:val="00D41EBF"/>
    <w:rsid w:val="00DA3486"/>
    <w:rsid w:val="00DB46AD"/>
    <w:rsid w:val="00DC7FD0"/>
    <w:rsid w:val="00DE543B"/>
    <w:rsid w:val="00E30887"/>
    <w:rsid w:val="00E91B3E"/>
    <w:rsid w:val="00EA24E6"/>
    <w:rsid w:val="00ED342A"/>
    <w:rsid w:val="00F0221E"/>
    <w:rsid w:val="00F64B4A"/>
    <w:rsid w:val="00F7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96A3A8"/>
  <w15:docId w15:val="{40DE8F7D-E63C-4BC4-B752-20420C63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72EA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paragraph" w:styleId="Heading3">
    <w:name w:val="heading 3"/>
    <w:basedOn w:val="Normal"/>
    <w:link w:val="Heading3Char"/>
    <w:uiPriority w:val="9"/>
    <w:qFormat/>
    <w:rsid w:val="00D072EA"/>
    <w:pPr>
      <w:overflowPunct/>
      <w:autoSpaceDE/>
      <w:autoSpaceDN/>
      <w:adjustRightInd/>
      <w:spacing w:before="100" w:beforeAutospacing="1" w:after="100" w:afterAutospacing="1"/>
      <w:jc w:val="left"/>
      <w:textAlignment w:val="auto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rsid w:val="006D2B8B"/>
  </w:style>
  <w:style w:type="paragraph" w:customStyle="1" w:styleId="heading">
    <w:name w:val="heading"/>
    <w:basedOn w:val="fixed"/>
    <w:link w:val="headingChar"/>
    <w:rsid w:val="006D2B8B"/>
    <w:pPr>
      <w:spacing w:before="240" w:after="120"/>
    </w:pPr>
  </w:style>
  <w:style w:type="paragraph" w:customStyle="1" w:styleId="fixed">
    <w:name w:val="fixed"/>
    <w:link w:val="fixedChar"/>
    <w:rsid w:val="006D2B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rsid w:val="006D2B8B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6D2B8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rsid w:val="006D2B8B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link">
    <w:name w:val="Hyperlink"/>
    <w:uiPriority w:val="99"/>
    <w:rsid w:val="00B8741E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C86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67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674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link w:val="ListParagraph"/>
    <w:uiPriority w:val="34"/>
    <w:locked/>
    <w:rsid w:val="00A74B3E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7801F9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ED34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342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342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34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342A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D072EA"/>
    <w:rPr>
      <w:b/>
      <w:bCs/>
      <w:sz w:val="27"/>
      <w:szCs w:val="27"/>
    </w:rPr>
  </w:style>
  <w:style w:type="character" w:styleId="PageNumber">
    <w:name w:val="page number"/>
    <w:basedOn w:val="DefaultParagraphFont"/>
    <w:uiPriority w:val="99"/>
    <w:semiHidden/>
    <w:unhideWhenUsed/>
    <w:rsid w:val="00773D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SYSTEM\01_qamod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09CA213F86B4E90927BA837A8FBFC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5496B-58EB-410A-89BD-A6840E46E199}"/>
      </w:docPartPr>
      <w:docPartBody>
        <w:p w:rsidR="000A10BC" w:rsidRDefault="00B54DA4" w:rsidP="00B54DA4">
          <w:pPr>
            <w:pStyle w:val="B09CA213F86B4E90927BA837A8FBFC76"/>
          </w:pPr>
          <w:r w:rsidRPr="00CE712F">
            <w:rPr>
              <w:rStyle w:val="PlaceholderText"/>
            </w:rPr>
            <w:t>Choose an item.</w:t>
          </w:r>
        </w:p>
      </w:docPartBody>
    </w:docPart>
    <w:docPart>
      <w:docPartPr>
        <w:name w:val="DD761E313AEAFC48B641027BA38FC4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4D7549-6EF1-9441-820A-40B6AF39AB52}"/>
      </w:docPartPr>
      <w:docPartBody>
        <w:p w:rsidR="008C5E7D" w:rsidRDefault="00DD236C" w:rsidP="00DD236C">
          <w:pPr>
            <w:pStyle w:val="DD761E313AEAFC48B641027BA38FC46A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1D78AF8D497D4343809D86E0333D07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6BE9B0-8670-C649-A08F-3F3126B3CBE0}"/>
      </w:docPartPr>
      <w:docPartBody>
        <w:p w:rsidR="00000000" w:rsidRDefault="008C5E7D" w:rsidP="008C5E7D">
          <w:pPr>
            <w:pStyle w:val="1D78AF8D497D4343809D86E0333D0723"/>
          </w:pPr>
          <w:r w:rsidRPr="00CE712F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DA4"/>
    <w:rsid w:val="000A10BC"/>
    <w:rsid w:val="003B478B"/>
    <w:rsid w:val="00496DC7"/>
    <w:rsid w:val="00604ED3"/>
    <w:rsid w:val="00732B30"/>
    <w:rsid w:val="00820288"/>
    <w:rsid w:val="008C5E7D"/>
    <w:rsid w:val="00B54DA4"/>
    <w:rsid w:val="00BD2752"/>
    <w:rsid w:val="00C00616"/>
    <w:rsid w:val="00DB2E10"/>
    <w:rsid w:val="00DD2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C5E7D"/>
    <w:rPr>
      <w:color w:val="808080"/>
    </w:rPr>
  </w:style>
  <w:style w:type="paragraph" w:customStyle="1" w:styleId="1D78AF8D497D4343809D86E0333D0723">
    <w:name w:val="1D78AF8D497D4343809D86E0333D0723"/>
    <w:rsid w:val="008C5E7D"/>
    <w:pPr>
      <w:spacing w:after="0" w:line="240" w:lineRule="auto"/>
    </w:pPr>
    <w:rPr>
      <w:sz w:val="24"/>
      <w:szCs w:val="24"/>
    </w:rPr>
  </w:style>
  <w:style w:type="paragraph" w:customStyle="1" w:styleId="55D015AB7E2B4A03A427B9C0717A51C0">
    <w:name w:val="55D015AB7E2B4A03A427B9C0717A51C0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B09CA213F86B4E90927BA837A8FBFC76">
    <w:name w:val="B09CA213F86B4E90927BA837A8FBFC76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D761E313AEAFC48B641027BA38FC46A">
    <w:name w:val="DD761E313AEAFC48B641027BA38FC46A"/>
    <w:rsid w:val="00DD236C"/>
    <w:pPr>
      <w:spacing w:after="0" w:line="240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F89347-350E-434C-9D6E-FFFC5F889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q:\SYSTEM\01_qamod.dot</Template>
  <TotalTime>5</TotalTime>
  <Pages>2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PV3</vt:lpstr>
    </vt:vector>
  </TitlesOfParts>
  <Company>UWTSD</Company>
  <LinksUpToDate>false</LinksUpToDate>
  <CharactersWithSpaces>2437</CharactersWithSpaces>
  <SharedDoc>false</SharedDoc>
  <HLinks>
    <vt:vector size="42" baseType="variant">
      <vt:variant>
        <vt:i4>2359393</vt:i4>
      </vt:variant>
      <vt:variant>
        <vt:i4>18</vt:i4>
      </vt:variant>
      <vt:variant>
        <vt:i4>0</vt:i4>
      </vt:variant>
      <vt:variant>
        <vt:i4>5</vt:i4>
      </vt:variant>
      <vt:variant>
        <vt:lpwstr>http://www.fma.org/</vt:lpwstr>
      </vt:variant>
      <vt:variant>
        <vt:lpwstr/>
      </vt:variant>
      <vt:variant>
        <vt:i4>2228276</vt:i4>
      </vt:variant>
      <vt:variant>
        <vt:i4>15</vt:i4>
      </vt:variant>
      <vt:variant>
        <vt:i4>0</vt:i4>
      </vt:variant>
      <vt:variant>
        <vt:i4>5</vt:i4>
      </vt:variant>
      <vt:variant>
        <vt:lpwstr>http://www.cimaglobal.com/</vt:lpwstr>
      </vt:variant>
      <vt:variant>
        <vt:lpwstr/>
      </vt:variant>
      <vt:variant>
        <vt:i4>3014718</vt:i4>
      </vt:variant>
      <vt:variant>
        <vt:i4>12</vt:i4>
      </vt:variant>
      <vt:variant>
        <vt:i4>0</vt:i4>
      </vt:variant>
      <vt:variant>
        <vt:i4>5</vt:i4>
      </vt:variant>
      <vt:variant>
        <vt:lpwstr>http://www.accaglobal.com/</vt:lpwstr>
      </vt:variant>
      <vt:variant>
        <vt:lpwstr/>
      </vt:variant>
      <vt:variant>
        <vt:i4>2424931</vt:i4>
      </vt:variant>
      <vt:variant>
        <vt:i4>9</vt:i4>
      </vt:variant>
      <vt:variant>
        <vt:i4>0</vt:i4>
      </vt:variant>
      <vt:variant>
        <vt:i4>5</vt:i4>
      </vt:variant>
      <vt:variant>
        <vt:lpwstr>http://www.hescott.com/</vt:lpwstr>
      </vt:variant>
      <vt:variant>
        <vt:lpwstr/>
      </vt:variant>
      <vt:variant>
        <vt:i4>2293802</vt:i4>
      </vt:variant>
      <vt:variant>
        <vt:i4>6</vt:i4>
      </vt:variant>
      <vt:variant>
        <vt:i4>0</vt:i4>
      </vt:variant>
      <vt:variant>
        <vt:i4>5</vt:i4>
      </vt:variant>
      <vt:variant>
        <vt:lpwstr>http://www.ft.com/</vt:lpwstr>
      </vt:variant>
      <vt:variant>
        <vt:lpwstr/>
      </vt:variant>
      <vt:variant>
        <vt:i4>5701709</vt:i4>
      </vt:variant>
      <vt:variant>
        <vt:i4>3</vt:i4>
      </vt:variant>
      <vt:variant>
        <vt:i4>0</vt:i4>
      </vt:variant>
      <vt:variant>
        <vt:i4>5</vt:i4>
      </vt:variant>
      <vt:variant>
        <vt:lpwstr>http://www.ft.com/management</vt:lpwstr>
      </vt:variant>
      <vt:variant>
        <vt:lpwstr/>
      </vt:variant>
      <vt:variant>
        <vt:i4>7405672</vt:i4>
      </vt:variant>
      <vt:variant>
        <vt:i4>0</vt:i4>
      </vt:variant>
      <vt:variant>
        <vt:i4>0</vt:i4>
      </vt:variant>
      <vt:variant>
        <vt:i4>5</vt:i4>
      </vt:variant>
      <vt:variant>
        <vt:lpwstr>http://www.bized.co.uk/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creator>Academic Office</dc:creator>
  <cp:lastModifiedBy>Gary R. Bunt</cp:lastModifiedBy>
  <cp:revision>4</cp:revision>
  <cp:lastPrinted>1901-01-01T00:00:00Z</cp:lastPrinted>
  <dcterms:created xsi:type="dcterms:W3CDTF">2021-09-07T11:21:00Z</dcterms:created>
  <dcterms:modified xsi:type="dcterms:W3CDTF">2021-09-07T11:33:00Z</dcterms:modified>
</cp:coreProperties>
</file>