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68772" w14:textId="6B47F154" w:rsidR="006E223A" w:rsidRPr="00056D2A" w:rsidRDefault="006E223A" w:rsidP="007B393C">
      <w:pPr>
        <w:ind w:left="0"/>
        <w:rPr>
          <w:rFonts w:asciiTheme="majorHAnsi" w:hAnsiTheme="majorHAnsi" w:cstheme="majorHAnsi"/>
        </w:rPr>
      </w:pPr>
      <w:r w:rsidRPr="00056D2A">
        <w:rPr>
          <w:rFonts w:asciiTheme="majorHAnsi" w:hAnsiTheme="majorHAnsi" w:cstheme="majorHAnsi"/>
        </w:rPr>
        <w:t>Describe and critically assess Rousseau’s account of the ‘General</w:t>
      </w:r>
    </w:p>
    <w:p w14:paraId="6A7E6A5B" w14:textId="5C26C641" w:rsidR="006E223A" w:rsidRPr="00056D2A" w:rsidRDefault="006E223A" w:rsidP="007B393C">
      <w:pPr>
        <w:ind w:left="0"/>
        <w:rPr>
          <w:rFonts w:asciiTheme="majorHAnsi" w:hAnsiTheme="majorHAnsi" w:cstheme="majorHAnsi"/>
        </w:rPr>
      </w:pPr>
      <w:r w:rsidRPr="00056D2A">
        <w:rPr>
          <w:rFonts w:asciiTheme="majorHAnsi" w:hAnsiTheme="majorHAnsi" w:cstheme="majorHAnsi"/>
        </w:rPr>
        <w:t>Will’.</w:t>
      </w:r>
    </w:p>
    <w:p w14:paraId="7347A927" w14:textId="2FF792FB" w:rsidR="006E223A" w:rsidRPr="00056D2A" w:rsidRDefault="006E223A" w:rsidP="007B393C">
      <w:pPr>
        <w:ind w:left="0"/>
        <w:rPr>
          <w:rFonts w:asciiTheme="majorHAnsi" w:hAnsiTheme="majorHAnsi" w:cstheme="majorHAnsi"/>
        </w:rPr>
      </w:pPr>
      <w:r w:rsidRPr="00056D2A">
        <w:rPr>
          <w:rFonts w:asciiTheme="majorHAnsi" w:hAnsiTheme="majorHAnsi" w:cstheme="majorHAnsi"/>
        </w:rPr>
        <w:t xml:space="preserve">In this essay I will attempt to evaluate the worth of Rousseau’s </w:t>
      </w:r>
      <w:r w:rsidR="00CD5507" w:rsidRPr="00056D2A">
        <w:rPr>
          <w:rFonts w:asciiTheme="majorHAnsi" w:hAnsiTheme="majorHAnsi" w:cstheme="majorHAnsi"/>
        </w:rPr>
        <w:t>th</w:t>
      </w:r>
      <w:r w:rsidRPr="00056D2A">
        <w:rPr>
          <w:rFonts w:asciiTheme="majorHAnsi" w:hAnsiTheme="majorHAnsi" w:cstheme="majorHAnsi"/>
        </w:rPr>
        <w:t xml:space="preserve">eory of </w:t>
      </w:r>
      <w:r w:rsidR="00276810" w:rsidRPr="00056D2A">
        <w:rPr>
          <w:rFonts w:asciiTheme="majorHAnsi" w:hAnsiTheme="majorHAnsi" w:cstheme="majorHAnsi"/>
        </w:rPr>
        <w:t>G</w:t>
      </w:r>
      <w:r w:rsidRPr="00056D2A">
        <w:rPr>
          <w:rFonts w:asciiTheme="majorHAnsi" w:hAnsiTheme="majorHAnsi" w:cstheme="majorHAnsi"/>
        </w:rPr>
        <w:t xml:space="preserve">eneral </w:t>
      </w:r>
      <w:r w:rsidR="00276810" w:rsidRPr="00056D2A">
        <w:rPr>
          <w:rFonts w:asciiTheme="majorHAnsi" w:hAnsiTheme="majorHAnsi" w:cstheme="majorHAnsi"/>
        </w:rPr>
        <w:t>W</w:t>
      </w:r>
      <w:r w:rsidRPr="00056D2A">
        <w:rPr>
          <w:rFonts w:asciiTheme="majorHAnsi" w:hAnsiTheme="majorHAnsi" w:cstheme="majorHAnsi"/>
        </w:rPr>
        <w:t>ill</w:t>
      </w:r>
      <w:r w:rsidR="0015342C" w:rsidRPr="00056D2A">
        <w:rPr>
          <w:rFonts w:asciiTheme="majorHAnsi" w:hAnsiTheme="majorHAnsi" w:cstheme="majorHAnsi"/>
        </w:rPr>
        <w:t>. Does The theory</w:t>
      </w:r>
      <w:r w:rsidRPr="00056D2A">
        <w:rPr>
          <w:rFonts w:asciiTheme="majorHAnsi" w:hAnsiTheme="majorHAnsi" w:cstheme="majorHAnsi"/>
        </w:rPr>
        <w:t xml:space="preserve"> </w:t>
      </w:r>
      <w:r w:rsidR="0015342C" w:rsidRPr="00056D2A">
        <w:rPr>
          <w:rFonts w:asciiTheme="majorHAnsi" w:hAnsiTheme="majorHAnsi" w:cstheme="majorHAnsi"/>
        </w:rPr>
        <w:t>bring about a coherent method of managing society or are there weaknesses in its reasoning</w:t>
      </w:r>
      <w:r w:rsidR="00AB477B" w:rsidRPr="00056D2A">
        <w:rPr>
          <w:rFonts w:asciiTheme="majorHAnsi" w:hAnsiTheme="majorHAnsi" w:cstheme="majorHAnsi"/>
        </w:rPr>
        <w:t>?</w:t>
      </w:r>
    </w:p>
    <w:p w14:paraId="380F3394" w14:textId="0709AA2F" w:rsidR="00996111" w:rsidRPr="00056D2A" w:rsidRDefault="004232DB" w:rsidP="007B393C">
      <w:pPr>
        <w:ind w:left="0"/>
        <w:rPr>
          <w:rFonts w:asciiTheme="majorHAnsi" w:hAnsiTheme="majorHAnsi" w:cstheme="majorHAnsi"/>
        </w:rPr>
      </w:pPr>
      <w:r w:rsidRPr="00056D2A">
        <w:rPr>
          <w:rFonts w:asciiTheme="majorHAnsi" w:hAnsiTheme="majorHAnsi" w:cstheme="majorHAnsi"/>
        </w:rPr>
        <w:t>Rousseau wrote</w:t>
      </w:r>
      <w:r w:rsidR="006E223A" w:rsidRPr="00056D2A">
        <w:rPr>
          <w:rFonts w:asciiTheme="majorHAnsi" w:hAnsiTheme="majorHAnsi" w:cstheme="majorHAnsi"/>
        </w:rPr>
        <w:t xml:space="preserve"> not long before the French Revolution</w:t>
      </w:r>
      <w:r w:rsidR="00DC787F" w:rsidRPr="00056D2A">
        <w:rPr>
          <w:rFonts w:asciiTheme="majorHAnsi" w:hAnsiTheme="majorHAnsi" w:cstheme="majorHAnsi"/>
        </w:rPr>
        <w:t>,</w:t>
      </w:r>
      <w:r w:rsidRPr="00056D2A">
        <w:rPr>
          <w:rFonts w:asciiTheme="majorHAnsi" w:hAnsiTheme="majorHAnsi" w:cstheme="majorHAnsi"/>
        </w:rPr>
        <w:t xml:space="preserve"> at a time when there was </w:t>
      </w:r>
      <w:r w:rsidR="00CD5507" w:rsidRPr="00056D2A">
        <w:rPr>
          <w:rFonts w:asciiTheme="majorHAnsi" w:hAnsiTheme="majorHAnsi" w:cstheme="majorHAnsi"/>
        </w:rPr>
        <w:t xml:space="preserve">a </w:t>
      </w:r>
      <w:r w:rsidR="0016567D" w:rsidRPr="00056D2A">
        <w:rPr>
          <w:rFonts w:asciiTheme="majorHAnsi" w:hAnsiTheme="majorHAnsi" w:cstheme="majorHAnsi"/>
        </w:rPr>
        <w:t>huge amount</w:t>
      </w:r>
      <w:r w:rsidRPr="00056D2A">
        <w:rPr>
          <w:rFonts w:asciiTheme="majorHAnsi" w:hAnsiTheme="majorHAnsi" w:cstheme="majorHAnsi"/>
        </w:rPr>
        <w:t xml:space="preserve"> of discontent about how society was organised.</w:t>
      </w:r>
      <w:r w:rsidR="00C7564E" w:rsidRPr="00056D2A">
        <w:rPr>
          <w:rFonts w:asciiTheme="majorHAnsi" w:hAnsiTheme="majorHAnsi" w:cstheme="majorHAnsi"/>
        </w:rPr>
        <w:t xml:space="preserve"> Rousseau acknowledges the early writings of Hobbes and Locke about the social contract</w:t>
      </w:r>
      <w:r w:rsidR="00746E1A" w:rsidRPr="00056D2A">
        <w:rPr>
          <w:rFonts w:asciiTheme="majorHAnsi" w:hAnsiTheme="majorHAnsi" w:cstheme="majorHAnsi"/>
        </w:rPr>
        <w:t xml:space="preserve"> </w:t>
      </w:r>
      <w:r w:rsidR="00CB4961" w:rsidRPr="00056D2A">
        <w:rPr>
          <w:rFonts w:asciiTheme="majorHAnsi" w:hAnsiTheme="majorHAnsi" w:cstheme="majorHAnsi"/>
        </w:rPr>
        <w:t>but disagrees with them as he believes that man is generally good in nature</w:t>
      </w:r>
      <w:r w:rsidR="00BC1DC8" w:rsidRPr="00056D2A">
        <w:rPr>
          <w:rFonts w:asciiTheme="majorHAnsi" w:hAnsiTheme="majorHAnsi" w:cstheme="majorHAnsi"/>
        </w:rPr>
        <w:t>,</w:t>
      </w:r>
      <w:r w:rsidR="00CB4961" w:rsidRPr="00056D2A">
        <w:rPr>
          <w:rFonts w:asciiTheme="majorHAnsi" w:hAnsiTheme="majorHAnsi" w:cstheme="majorHAnsi"/>
        </w:rPr>
        <w:t xml:space="preserve"> but that it is society which corrupts him. </w:t>
      </w:r>
      <w:r w:rsidR="009A3561" w:rsidRPr="00056D2A">
        <w:rPr>
          <w:rFonts w:asciiTheme="majorHAnsi" w:hAnsiTheme="majorHAnsi" w:cstheme="majorHAnsi"/>
        </w:rPr>
        <w:t>H</w:t>
      </w:r>
      <w:r w:rsidR="00CB4961" w:rsidRPr="00056D2A">
        <w:rPr>
          <w:rFonts w:asciiTheme="majorHAnsi" w:hAnsiTheme="majorHAnsi" w:cstheme="majorHAnsi"/>
        </w:rPr>
        <w:t xml:space="preserve">e believes </w:t>
      </w:r>
      <w:r w:rsidR="00DC6B59" w:rsidRPr="00056D2A">
        <w:rPr>
          <w:rFonts w:asciiTheme="majorHAnsi" w:hAnsiTheme="majorHAnsi" w:cstheme="majorHAnsi"/>
        </w:rPr>
        <w:t xml:space="preserve">that society is organised by the wealthy and imposed </w:t>
      </w:r>
      <w:r w:rsidR="007B393C" w:rsidRPr="00056D2A">
        <w:rPr>
          <w:rFonts w:asciiTheme="majorHAnsi" w:hAnsiTheme="majorHAnsi" w:cstheme="majorHAnsi"/>
        </w:rPr>
        <w:t xml:space="preserve">on those </w:t>
      </w:r>
      <w:r w:rsidR="00724464" w:rsidRPr="00056D2A">
        <w:rPr>
          <w:rFonts w:asciiTheme="majorHAnsi" w:hAnsiTheme="majorHAnsi" w:cstheme="majorHAnsi"/>
        </w:rPr>
        <w:t>who have</w:t>
      </w:r>
      <w:r w:rsidR="00DC6B59" w:rsidRPr="00056D2A">
        <w:rPr>
          <w:rFonts w:asciiTheme="majorHAnsi" w:hAnsiTheme="majorHAnsi" w:cstheme="majorHAnsi"/>
        </w:rPr>
        <w:t xml:space="preserve"> little choice in the way things are run</w:t>
      </w:r>
      <w:r w:rsidR="002237FB">
        <w:rPr>
          <w:rStyle w:val="FootnoteReference"/>
          <w:rFonts w:asciiTheme="majorHAnsi" w:hAnsiTheme="majorHAnsi" w:cstheme="majorHAnsi"/>
        </w:rPr>
        <w:footnoteReference w:id="1"/>
      </w:r>
      <w:r w:rsidR="007B393C" w:rsidRPr="00056D2A">
        <w:rPr>
          <w:rFonts w:asciiTheme="majorHAnsi" w:hAnsiTheme="majorHAnsi" w:cstheme="majorHAnsi"/>
        </w:rPr>
        <w:t xml:space="preserve">. </w:t>
      </w:r>
      <w:r w:rsidR="00724464" w:rsidRPr="00056D2A">
        <w:rPr>
          <w:rFonts w:asciiTheme="majorHAnsi" w:hAnsiTheme="majorHAnsi" w:cstheme="majorHAnsi"/>
        </w:rPr>
        <w:t>However,</w:t>
      </w:r>
      <w:r w:rsidR="00C7564E" w:rsidRPr="00056D2A">
        <w:rPr>
          <w:rFonts w:asciiTheme="majorHAnsi" w:hAnsiTheme="majorHAnsi" w:cstheme="majorHAnsi"/>
        </w:rPr>
        <w:t xml:space="preserve"> </w:t>
      </w:r>
      <w:r w:rsidR="00DC6B59" w:rsidRPr="00056D2A">
        <w:rPr>
          <w:rFonts w:asciiTheme="majorHAnsi" w:hAnsiTheme="majorHAnsi" w:cstheme="majorHAnsi"/>
        </w:rPr>
        <w:t xml:space="preserve">Rousseau </w:t>
      </w:r>
      <w:r w:rsidR="00C7564E" w:rsidRPr="00056D2A">
        <w:rPr>
          <w:rFonts w:asciiTheme="majorHAnsi" w:hAnsiTheme="majorHAnsi" w:cstheme="majorHAnsi"/>
        </w:rPr>
        <w:t>imagines a</w:t>
      </w:r>
      <w:r w:rsidR="007B393C" w:rsidRPr="00056D2A">
        <w:rPr>
          <w:rFonts w:asciiTheme="majorHAnsi" w:hAnsiTheme="majorHAnsi" w:cstheme="majorHAnsi"/>
        </w:rPr>
        <w:t>n</w:t>
      </w:r>
      <w:r w:rsidR="00C7564E" w:rsidRPr="00056D2A">
        <w:rPr>
          <w:rFonts w:asciiTheme="majorHAnsi" w:hAnsiTheme="majorHAnsi" w:cstheme="majorHAnsi"/>
        </w:rPr>
        <w:t xml:space="preserve"> </w:t>
      </w:r>
      <w:r w:rsidR="007B393C" w:rsidRPr="00056D2A">
        <w:rPr>
          <w:rFonts w:asciiTheme="majorHAnsi" w:hAnsiTheme="majorHAnsi" w:cstheme="majorHAnsi"/>
        </w:rPr>
        <w:t>alternative</w:t>
      </w:r>
      <w:r w:rsidR="00C7564E" w:rsidRPr="00056D2A">
        <w:rPr>
          <w:rFonts w:asciiTheme="majorHAnsi" w:hAnsiTheme="majorHAnsi" w:cstheme="majorHAnsi"/>
        </w:rPr>
        <w:t xml:space="preserve"> way of organising society</w:t>
      </w:r>
      <w:r w:rsidR="007B393C" w:rsidRPr="00056D2A">
        <w:rPr>
          <w:rFonts w:asciiTheme="majorHAnsi" w:hAnsiTheme="majorHAnsi" w:cstheme="majorHAnsi"/>
        </w:rPr>
        <w:t xml:space="preserve"> to correct this injustice</w:t>
      </w:r>
      <w:r w:rsidR="00C7564E" w:rsidRPr="00056D2A">
        <w:rPr>
          <w:rFonts w:asciiTheme="majorHAnsi" w:hAnsiTheme="majorHAnsi" w:cstheme="majorHAnsi"/>
        </w:rPr>
        <w:t>. I</w:t>
      </w:r>
      <w:r w:rsidR="004B0E63" w:rsidRPr="00056D2A">
        <w:rPr>
          <w:rFonts w:asciiTheme="majorHAnsi" w:hAnsiTheme="majorHAnsi" w:cstheme="majorHAnsi"/>
        </w:rPr>
        <w:t xml:space="preserve">n his book </w:t>
      </w:r>
      <w:r w:rsidR="00E254A6" w:rsidRPr="00056D2A">
        <w:rPr>
          <w:rFonts w:asciiTheme="majorHAnsi" w:hAnsiTheme="majorHAnsi" w:cstheme="majorHAnsi"/>
        </w:rPr>
        <w:t>‘S</w:t>
      </w:r>
      <w:r w:rsidR="004B0E63" w:rsidRPr="00056D2A">
        <w:rPr>
          <w:rFonts w:asciiTheme="majorHAnsi" w:hAnsiTheme="majorHAnsi" w:cstheme="majorHAnsi"/>
        </w:rPr>
        <w:t xml:space="preserve">ocial </w:t>
      </w:r>
      <w:r w:rsidR="00E254A6" w:rsidRPr="00056D2A">
        <w:rPr>
          <w:rFonts w:asciiTheme="majorHAnsi" w:hAnsiTheme="majorHAnsi" w:cstheme="majorHAnsi"/>
        </w:rPr>
        <w:t>J</w:t>
      </w:r>
      <w:r w:rsidR="004B0E63" w:rsidRPr="00056D2A">
        <w:rPr>
          <w:rFonts w:asciiTheme="majorHAnsi" w:hAnsiTheme="majorHAnsi" w:cstheme="majorHAnsi"/>
        </w:rPr>
        <w:t>ustice</w:t>
      </w:r>
      <w:r w:rsidR="00E254A6" w:rsidRPr="00056D2A">
        <w:rPr>
          <w:rFonts w:asciiTheme="majorHAnsi" w:hAnsiTheme="majorHAnsi" w:cstheme="majorHAnsi"/>
        </w:rPr>
        <w:t>’</w:t>
      </w:r>
      <w:r w:rsidR="004B0E63" w:rsidRPr="00056D2A">
        <w:rPr>
          <w:rFonts w:asciiTheme="majorHAnsi" w:hAnsiTheme="majorHAnsi" w:cstheme="majorHAnsi"/>
        </w:rPr>
        <w:t>,</w:t>
      </w:r>
      <w:r w:rsidR="006E223A" w:rsidRPr="00056D2A">
        <w:rPr>
          <w:rFonts w:asciiTheme="majorHAnsi" w:hAnsiTheme="majorHAnsi" w:cstheme="majorHAnsi"/>
        </w:rPr>
        <w:t xml:space="preserve"> Rousseau </w:t>
      </w:r>
      <w:r w:rsidR="00DC6B59" w:rsidRPr="00056D2A">
        <w:rPr>
          <w:rFonts w:asciiTheme="majorHAnsi" w:hAnsiTheme="majorHAnsi" w:cstheme="majorHAnsi"/>
        </w:rPr>
        <w:t>introduces</w:t>
      </w:r>
      <w:r w:rsidR="00C7564E" w:rsidRPr="00056D2A">
        <w:rPr>
          <w:rFonts w:asciiTheme="majorHAnsi" w:hAnsiTheme="majorHAnsi" w:cstheme="majorHAnsi"/>
        </w:rPr>
        <w:t xml:space="preserve"> the idea of a</w:t>
      </w:r>
      <w:r w:rsidR="006E223A" w:rsidRPr="00056D2A">
        <w:rPr>
          <w:rFonts w:asciiTheme="majorHAnsi" w:hAnsiTheme="majorHAnsi" w:cstheme="majorHAnsi"/>
        </w:rPr>
        <w:t xml:space="preserve"> society run not by the</w:t>
      </w:r>
      <w:r w:rsidR="00E66F65" w:rsidRPr="00056D2A">
        <w:rPr>
          <w:rFonts w:asciiTheme="majorHAnsi" w:hAnsiTheme="majorHAnsi" w:cstheme="majorHAnsi"/>
        </w:rPr>
        <w:t xml:space="preserve"> established structures of </w:t>
      </w:r>
      <w:r w:rsidR="0016567D" w:rsidRPr="00056D2A">
        <w:rPr>
          <w:rFonts w:asciiTheme="majorHAnsi" w:hAnsiTheme="majorHAnsi" w:cstheme="majorHAnsi"/>
        </w:rPr>
        <w:t>the</w:t>
      </w:r>
      <w:r w:rsidR="007B393C" w:rsidRPr="00056D2A">
        <w:rPr>
          <w:rFonts w:asciiTheme="majorHAnsi" w:hAnsiTheme="majorHAnsi" w:cstheme="majorHAnsi"/>
        </w:rPr>
        <w:t xml:space="preserve"> wealthy, the </w:t>
      </w:r>
      <w:r w:rsidR="0016567D" w:rsidRPr="00056D2A">
        <w:rPr>
          <w:rFonts w:asciiTheme="majorHAnsi" w:hAnsiTheme="majorHAnsi" w:cstheme="majorHAnsi"/>
        </w:rPr>
        <w:t>Monarchy</w:t>
      </w:r>
      <w:r w:rsidR="00EC150C" w:rsidRPr="00056D2A">
        <w:rPr>
          <w:rFonts w:asciiTheme="majorHAnsi" w:hAnsiTheme="majorHAnsi" w:cstheme="majorHAnsi"/>
        </w:rPr>
        <w:t xml:space="preserve"> </w:t>
      </w:r>
      <w:r w:rsidR="007B393C" w:rsidRPr="00056D2A">
        <w:rPr>
          <w:rFonts w:asciiTheme="majorHAnsi" w:hAnsiTheme="majorHAnsi" w:cstheme="majorHAnsi"/>
        </w:rPr>
        <w:t>or</w:t>
      </w:r>
      <w:r w:rsidR="00E66F65" w:rsidRPr="00056D2A">
        <w:rPr>
          <w:rFonts w:asciiTheme="majorHAnsi" w:hAnsiTheme="majorHAnsi" w:cstheme="majorHAnsi"/>
        </w:rPr>
        <w:t xml:space="preserve"> </w:t>
      </w:r>
      <w:r w:rsidR="006E223A" w:rsidRPr="00056D2A">
        <w:rPr>
          <w:rFonts w:asciiTheme="majorHAnsi" w:hAnsiTheme="majorHAnsi" w:cstheme="majorHAnsi"/>
        </w:rPr>
        <w:t xml:space="preserve">the church but instead </w:t>
      </w:r>
      <w:r w:rsidR="005E070C" w:rsidRPr="00056D2A">
        <w:rPr>
          <w:rFonts w:asciiTheme="majorHAnsi" w:hAnsiTheme="majorHAnsi" w:cstheme="majorHAnsi"/>
        </w:rPr>
        <w:t>run</w:t>
      </w:r>
      <w:r w:rsidR="006E223A" w:rsidRPr="00056D2A">
        <w:rPr>
          <w:rFonts w:asciiTheme="majorHAnsi" w:hAnsiTheme="majorHAnsi" w:cstheme="majorHAnsi"/>
        </w:rPr>
        <w:t xml:space="preserve"> by the citizens themselves</w:t>
      </w:r>
      <w:r w:rsidR="00251AF5" w:rsidRPr="00056D2A">
        <w:rPr>
          <w:rFonts w:asciiTheme="majorHAnsi" w:hAnsiTheme="majorHAnsi" w:cstheme="majorHAnsi"/>
        </w:rPr>
        <w:t>,</w:t>
      </w:r>
      <w:r w:rsidR="00276810" w:rsidRPr="00056D2A">
        <w:rPr>
          <w:rFonts w:asciiTheme="majorHAnsi" w:hAnsiTheme="majorHAnsi" w:cstheme="majorHAnsi"/>
        </w:rPr>
        <w:t xml:space="preserve"> who are</w:t>
      </w:r>
      <w:r w:rsidR="006E223A" w:rsidRPr="00056D2A">
        <w:rPr>
          <w:rFonts w:asciiTheme="majorHAnsi" w:hAnsiTheme="majorHAnsi" w:cstheme="majorHAnsi"/>
        </w:rPr>
        <w:t xml:space="preserve"> directly involved in the decision-making process</w:t>
      </w:r>
      <w:r w:rsidR="0015342C" w:rsidRPr="00056D2A">
        <w:rPr>
          <w:rFonts w:asciiTheme="majorHAnsi" w:hAnsiTheme="majorHAnsi" w:cstheme="majorHAnsi"/>
        </w:rPr>
        <w:t>.</w:t>
      </w:r>
      <w:r w:rsidR="00DC787F" w:rsidRPr="00056D2A">
        <w:rPr>
          <w:rFonts w:asciiTheme="majorHAnsi" w:hAnsiTheme="majorHAnsi" w:cstheme="majorHAnsi"/>
        </w:rPr>
        <w:t xml:space="preserve"> </w:t>
      </w:r>
      <w:r w:rsidR="00C7564E" w:rsidRPr="00056D2A">
        <w:rPr>
          <w:rFonts w:asciiTheme="majorHAnsi" w:hAnsiTheme="majorHAnsi" w:cstheme="majorHAnsi"/>
        </w:rPr>
        <w:t xml:space="preserve"> </w:t>
      </w:r>
      <w:r w:rsidR="00DC787F" w:rsidRPr="00056D2A">
        <w:rPr>
          <w:rFonts w:asciiTheme="majorHAnsi" w:hAnsiTheme="majorHAnsi" w:cstheme="majorHAnsi"/>
        </w:rPr>
        <w:t xml:space="preserve">Rousseau uses the word </w:t>
      </w:r>
      <w:r w:rsidR="005E070C" w:rsidRPr="00056D2A">
        <w:rPr>
          <w:rFonts w:asciiTheme="majorHAnsi" w:hAnsiTheme="majorHAnsi" w:cstheme="majorHAnsi"/>
        </w:rPr>
        <w:t>‘</w:t>
      </w:r>
      <w:r w:rsidR="00C7564E" w:rsidRPr="00056D2A">
        <w:rPr>
          <w:rFonts w:asciiTheme="majorHAnsi" w:hAnsiTheme="majorHAnsi" w:cstheme="majorHAnsi"/>
        </w:rPr>
        <w:t>S</w:t>
      </w:r>
      <w:r w:rsidR="00DC787F" w:rsidRPr="00056D2A">
        <w:rPr>
          <w:rFonts w:asciiTheme="majorHAnsi" w:hAnsiTheme="majorHAnsi" w:cstheme="majorHAnsi"/>
        </w:rPr>
        <w:t>overeign</w:t>
      </w:r>
      <w:r w:rsidR="005E070C" w:rsidRPr="00056D2A">
        <w:rPr>
          <w:rFonts w:asciiTheme="majorHAnsi" w:hAnsiTheme="majorHAnsi" w:cstheme="majorHAnsi"/>
        </w:rPr>
        <w:t>’</w:t>
      </w:r>
      <w:r w:rsidR="00DC787F" w:rsidRPr="00056D2A">
        <w:rPr>
          <w:rFonts w:asciiTheme="majorHAnsi" w:hAnsiTheme="majorHAnsi" w:cstheme="majorHAnsi"/>
        </w:rPr>
        <w:t xml:space="preserve"> to describe a body of people acting with a collective will with authority over themselves.</w:t>
      </w:r>
      <w:r w:rsidR="00C7564E" w:rsidRPr="00056D2A">
        <w:rPr>
          <w:rFonts w:asciiTheme="majorHAnsi" w:hAnsiTheme="majorHAnsi" w:cstheme="majorHAnsi"/>
        </w:rPr>
        <w:t xml:space="preserve"> He goes on to </w:t>
      </w:r>
      <w:r w:rsidR="0016567D" w:rsidRPr="00056D2A">
        <w:rPr>
          <w:rFonts w:asciiTheme="majorHAnsi" w:hAnsiTheme="majorHAnsi" w:cstheme="majorHAnsi"/>
        </w:rPr>
        <w:t>say,</w:t>
      </w:r>
      <w:r w:rsidR="00C7564E" w:rsidRPr="00056D2A">
        <w:rPr>
          <w:rFonts w:asciiTheme="majorHAnsi" w:hAnsiTheme="majorHAnsi" w:cstheme="majorHAnsi"/>
        </w:rPr>
        <w:t xml:space="preserve"> </w:t>
      </w:r>
    </w:p>
    <w:p w14:paraId="7394B7F2" w14:textId="77777777" w:rsidR="00996111" w:rsidRPr="00056D2A" w:rsidRDefault="00C7564E" w:rsidP="0079758F">
      <w:pPr>
        <w:ind w:left="720"/>
        <w:rPr>
          <w:rFonts w:asciiTheme="majorHAnsi" w:hAnsiTheme="majorHAnsi" w:cstheme="majorHAnsi"/>
        </w:rPr>
      </w:pPr>
      <w:r w:rsidRPr="00056D2A">
        <w:rPr>
          <w:rFonts w:asciiTheme="majorHAnsi" w:hAnsiTheme="majorHAnsi" w:cstheme="majorHAnsi"/>
        </w:rPr>
        <w:t>“each of us puts his person and all these powers in common under the specific direction of the general will, and in our corporate capacity, we receive each member at an individual part of the whole”.</w:t>
      </w:r>
      <w:r w:rsidR="00724464" w:rsidRPr="00056D2A">
        <w:rPr>
          <w:rStyle w:val="FootnoteReference"/>
          <w:rFonts w:asciiTheme="majorHAnsi" w:hAnsiTheme="majorHAnsi" w:cstheme="majorHAnsi"/>
        </w:rPr>
        <w:footnoteReference w:id="2"/>
      </w:r>
      <w:r w:rsidRPr="00056D2A">
        <w:rPr>
          <w:rFonts w:asciiTheme="majorHAnsi" w:hAnsiTheme="majorHAnsi" w:cstheme="majorHAnsi"/>
        </w:rPr>
        <w:t xml:space="preserve">  </w:t>
      </w:r>
    </w:p>
    <w:p w14:paraId="63C54100" w14:textId="4EDB6A09" w:rsidR="006E223A" w:rsidRPr="00056D2A" w:rsidRDefault="007B393C" w:rsidP="007B393C">
      <w:pPr>
        <w:ind w:left="0"/>
        <w:rPr>
          <w:rFonts w:asciiTheme="majorHAnsi" w:hAnsiTheme="majorHAnsi" w:cstheme="majorHAnsi"/>
        </w:rPr>
      </w:pPr>
      <w:r w:rsidRPr="00056D2A">
        <w:rPr>
          <w:rFonts w:asciiTheme="majorHAnsi" w:hAnsiTheme="majorHAnsi" w:cstheme="majorHAnsi"/>
        </w:rPr>
        <w:t xml:space="preserve"> </w:t>
      </w:r>
      <w:r w:rsidR="00C7564E" w:rsidRPr="00056D2A">
        <w:rPr>
          <w:rFonts w:asciiTheme="majorHAnsi" w:hAnsiTheme="majorHAnsi" w:cstheme="majorHAnsi"/>
        </w:rPr>
        <w:t>In order to remain free and yet agree with the consensus</w:t>
      </w:r>
      <w:r w:rsidR="0015342C" w:rsidRPr="00056D2A">
        <w:rPr>
          <w:rFonts w:asciiTheme="majorHAnsi" w:hAnsiTheme="majorHAnsi" w:cstheme="majorHAnsi"/>
        </w:rPr>
        <w:t xml:space="preserve"> </w:t>
      </w:r>
      <w:r w:rsidR="00C7564E" w:rsidRPr="00056D2A">
        <w:rPr>
          <w:rFonts w:asciiTheme="majorHAnsi" w:hAnsiTheme="majorHAnsi" w:cstheme="majorHAnsi"/>
        </w:rPr>
        <w:t>i</w:t>
      </w:r>
      <w:r w:rsidR="00DC787F" w:rsidRPr="00056D2A">
        <w:rPr>
          <w:rFonts w:asciiTheme="majorHAnsi" w:hAnsiTheme="majorHAnsi" w:cstheme="majorHAnsi"/>
        </w:rPr>
        <w:t>t is important th</w:t>
      </w:r>
      <w:r w:rsidR="005E070C" w:rsidRPr="00056D2A">
        <w:rPr>
          <w:rFonts w:asciiTheme="majorHAnsi" w:hAnsiTheme="majorHAnsi" w:cstheme="majorHAnsi"/>
        </w:rPr>
        <w:t>at</w:t>
      </w:r>
      <w:r w:rsidR="0015342C" w:rsidRPr="00056D2A">
        <w:rPr>
          <w:rFonts w:asciiTheme="majorHAnsi" w:hAnsiTheme="majorHAnsi" w:cstheme="majorHAnsi"/>
        </w:rPr>
        <w:t xml:space="preserve"> the members of the group are educated in such a </w:t>
      </w:r>
      <w:r w:rsidR="0016567D" w:rsidRPr="00056D2A">
        <w:rPr>
          <w:rFonts w:asciiTheme="majorHAnsi" w:hAnsiTheme="majorHAnsi" w:cstheme="majorHAnsi"/>
        </w:rPr>
        <w:t>way,</w:t>
      </w:r>
      <w:r w:rsidR="0015342C" w:rsidRPr="00056D2A">
        <w:rPr>
          <w:rFonts w:asciiTheme="majorHAnsi" w:hAnsiTheme="majorHAnsi" w:cstheme="majorHAnsi"/>
        </w:rPr>
        <w:t xml:space="preserve"> </w:t>
      </w:r>
      <w:r w:rsidR="00C7564E" w:rsidRPr="00056D2A">
        <w:rPr>
          <w:rFonts w:asciiTheme="majorHAnsi" w:hAnsiTheme="majorHAnsi" w:cstheme="majorHAnsi"/>
        </w:rPr>
        <w:t>so they</w:t>
      </w:r>
      <w:r w:rsidR="0015342C" w:rsidRPr="00056D2A">
        <w:rPr>
          <w:rFonts w:asciiTheme="majorHAnsi" w:hAnsiTheme="majorHAnsi" w:cstheme="majorHAnsi"/>
        </w:rPr>
        <w:t xml:space="preserve"> know the</w:t>
      </w:r>
      <w:r w:rsidR="00E66F65" w:rsidRPr="00056D2A">
        <w:rPr>
          <w:rFonts w:asciiTheme="majorHAnsi" w:hAnsiTheme="majorHAnsi" w:cstheme="majorHAnsi"/>
        </w:rPr>
        <w:t xml:space="preserve"> right way to think</w:t>
      </w:r>
      <w:r w:rsidR="005E070C" w:rsidRPr="00056D2A">
        <w:rPr>
          <w:rFonts w:asciiTheme="majorHAnsi" w:hAnsiTheme="majorHAnsi" w:cstheme="majorHAnsi"/>
        </w:rPr>
        <w:t>, such that</w:t>
      </w:r>
      <w:r w:rsidR="00EC150C" w:rsidRPr="00056D2A">
        <w:rPr>
          <w:rFonts w:asciiTheme="majorHAnsi" w:hAnsiTheme="majorHAnsi" w:cstheme="majorHAnsi"/>
        </w:rPr>
        <w:t xml:space="preserve"> they </w:t>
      </w:r>
      <w:r w:rsidR="00DF7F7D" w:rsidRPr="00056D2A">
        <w:rPr>
          <w:rFonts w:asciiTheme="majorHAnsi" w:hAnsiTheme="majorHAnsi" w:cstheme="majorHAnsi"/>
        </w:rPr>
        <w:t xml:space="preserve"> “will learn to cherish one another mutually as brothers, to will nothing contrary to the will of society.”</w:t>
      </w:r>
      <w:r w:rsidR="007A5760" w:rsidRPr="00056D2A">
        <w:rPr>
          <w:rStyle w:val="FootnoteReference"/>
          <w:rFonts w:asciiTheme="majorHAnsi" w:hAnsiTheme="majorHAnsi" w:cstheme="majorHAnsi"/>
        </w:rPr>
        <w:footnoteReference w:id="3"/>
      </w:r>
      <w:r w:rsidR="005E070C" w:rsidRPr="00056D2A">
        <w:rPr>
          <w:rFonts w:asciiTheme="majorHAnsi" w:hAnsiTheme="majorHAnsi" w:cstheme="majorHAnsi"/>
        </w:rPr>
        <w:t xml:space="preserve">  </w:t>
      </w:r>
      <w:r w:rsidR="00996111" w:rsidRPr="00056D2A">
        <w:rPr>
          <w:rFonts w:asciiTheme="majorHAnsi" w:hAnsiTheme="majorHAnsi" w:cstheme="majorHAnsi"/>
        </w:rPr>
        <w:t>T</w:t>
      </w:r>
      <w:r w:rsidR="0016567D" w:rsidRPr="00056D2A">
        <w:rPr>
          <w:rFonts w:asciiTheme="majorHAnsi" w:hAnsiTheme="majorHAnsi" w:cstheme="majorHAnsi"/>
        </w:rPr>
        <w:t>hat way they</w:t>
      </w:r>
      <w:r w:rsidR="0015342C" w:rsidRPr="00056D2A">
        <w:rPr>
          <w:rFonts w:asciiTheme="majorHAnsi" w:hAnsiTheme="majorHAnsi" w:cstheme="majorHAnsi"/>
        </w:rPr>
        <w:t xml:space="preserve"> will</w:t>
      </w:r>
      <w:r w:rsidR="00C7564E" w:rsidRPr="00056D2A">
        <w:rPr>
          <w:rFonts w:asciiTheme="majorHAnsi" w:hAnsiTheme="majorHAnsi" w:cstheme="majorHAnsi"/>
        </w:rPr>
        <w:t xml:space="preserve"> </w:t>
      </w:r>
      <w:r w:rsidR="0016567D" w:rsidRPr="00056D2A">
        <w:rPr>
          <w:rFonts w:asciiTheme="majorHAnsi" w:hAnsiTheme="majorHAnsi" w:cstheme="majorHAnsi"/>
        </w:rPr>
        <w:t>always vote</w:t>
      </w:r>
      <w:r w:rsidR="0015342C" w:rsidRPr="00056D2A">
        <w:rPr>
          <w:rFonts w:asciiTheme="majorHAnsi" w:hAnsiTheme="majorHAnsi" w:cstheme="majorHAnsi"/>
        </w:rPr>
        <w:t xml:space="preserve"> in such a way that everyone can benefit.</w:t>
      </w:r>
      <w:r w:rsidR="00EC150C" w:rsidRPr="00056D2A">
        <w:rPr>
          <w:rFonts w:asciiTheme="majorHAnsi" w:hAnsiTheme="majorHAnsi" w:cstheme="majorHAnsi"/>
        </w:rPr>
        <w:t xml:space="preserve"> </w:t>
      </w:r>
      <w:r w:rsidR="00CD5507" w:rsidRPr="00056D2A">
        <w:rPr>
          <w:rFonts w:asciiTheme="majorHAnsi" w:hAnsiTheme="majorHAnsi" w:cstheme="majorHAnsi"/>
        </w:rPr>
        <w:t xml:space="preserve">As </w:t>
      </w:r>
      <w:r w:rsidR="00E66F65" w:rsidRPr="00056D2A">
        <w:rPr>
          <w:rFonts w:asciiTheme="majorHAnsi" w:hAnsiTheme="majorHAnsi" w:cstheme="majorHAnsi"/>
        </w:rPr>
        <w:t>Rousseau</w:t>
      </w:r>
      <w:r w:rsidR="00C7564E" w:rsidRPr="00056D2A">
        <w:rPr>
          <w:rFonts w:asciiTheme="majorHAnsi" w:hAnsiTheme="majorHAnsi" w:cstheme="majorHAnsi"/>
        </w:rPr>
        <w:t>’s</w:t>
      </w:r>
      <w:r w:rsidR="00E66F65" w:rsidRPr="00056D2A">
        <w:rPr>
          <w:rFonts w:asciiTheme="majorHAnsi" w:hAnsiTheme="majorHAnsi" w:cstheme="majorHAnsi"/>
        </w:rPr>
        <w:t xml:space="preserve"> system of ideological convergence continues</w:t>
      </w:r>
      <w:r w:rsidR="00CD5507" w:rsidRPr="00056D2A">
        <w:rPr>
          <w:rFonts w:asciiTheme="majorHAnsi" w:hAnsiTheme="majorHAnsi" w:cstheme="majorHAnsi"/>
        </w:rPr>
        <w:t xml:space="preserve"> he believes</w:t>
      </w:r>
      <w:r w:rsidR="00E66F65" w:rsidRPr="00056D2A">
        <w:rPr>
          <w:rFonts w:asciiTheme="majorHAnsi" w:hAnsiTheme="majorHAnsi" w:cstheme="majorHAnsi"/>
        </w:rPr>
        <w:t xml:space="preserve"> it will tend to bring about </w:t>
      </w:r>
      <w:r w:rsidR="00996111" w:rsidRPr="00056D2A">
        <w:rPr>
          <w:rFonts w:asciiTheme="majorHAnsi" w:hAnsiTheme="majorHAnsi" w:cstheme="majorHAnsi"/>
        </w:rPr>
        <w:t xml:space="preserve">income parity, </w:t>
      </w:r>
      <w:r w:rsidR="00251AF5" w:rsidRPr="00056D2A">
        <w:rPr>
          <w:rFonts w:asciiTheme="majorHAnsi" w:hAnsiTheme="majorHAnsi" w:cstheme="majorHAnsi"/>
        </w:rPr>
        <w:t xml:space="preserve">social </w:t>
      </w:r>
      <w:r w:rsidR="00E66F65" w:rsidRPr="00056D2A">
        <w:rPr>
          <w:rFonts w:asciiTheme="majorHAnsi" w:hAnsiTheme="majorHAnsi" w:cstheme="majorHAnsi"/>
        </w:rPr>
        <w:t>equality</w:t>
      </w:r>
      <w:r w:rsidR="005C4AF0" w:rsidRPr="00056D2A">
        <w:rPr>
          <w:rFonts w:asciiTheme="majorHAnsi" w:hAnsiTheme="majorHAnsi" w:cstheme="majorHAnsi"/>
        </w:rPr>
        <w:t xml:space="preserve"> and justice</w:t>
      </w:r>
      <w:r w:rsidR="00E66F65" w:rsidRPr="00056D2A">
        <w:rPr>
          <w:rFonts w:asciiTheme="majorHAnsi" w:hAnsiTheme="majorHAnsi" w:cstheme="majorHAnsi"/>
        </w:rPr>
        <w:t xml:space="preserve"> as all laws would</w:t>
      </w:r>
      <w:r w:rsidR="00CD5507" w:rsidRPr="00056D2A">
        <w:rPr>
          <w:rFonts w:asciiTheme="majorHAnsi" w:hAnsiTheme="majorHAnsi" w:cstheme="majorHAnsi"/>
        </w:rPr>
        <w:t xml:space="preserve"> </w:t>
      </w:r>
      <w:r w:rsidR="00E66F65" w:rsidRPr="00056D2A">
        <w:rPr>
          <w:rFonts w:asciiTheme="majorHAnsi" w:hAnsiTheme="majorHAnsi" w:cstheme="majorHAnsi"/>
        </w:rPr>
        <w:t xml:space="preserve">apply equally to </w:t>
      </w:r>
      <w:r w:rsidR="00E66F65" w:rsidRPr="00056D2A">
        <w:rPr>
          <w:rFonts w:asciiTheme="majorHAnsi" w:hAnsiTheme="majorHAnsi" w:cstheme="majorHAnsi"/>
        </w:rPr>
        <w:lastRenderedPageBreak/>
        <w:t xml:space="preserve">all </w:t>
      </w:r>
      <w:r w:rsidRPr="00056D2A">
        <w:rPr>
          <w:rFonts w:asciiTheme="majorHAnsi" w:hAnsiTheme="majorHAnsi" w:cstheme="majorHAnsi"/>
        </w:rPr>
        <w:t xml:space="preserve">the </w:t>
      </w:r>
      <w:r w:rsidR="00E66F65" w:rsidRPr="00056D2A">
        <w:rPr>
          <w:rFonts w:asciiTheme="majorHAnsi" w:hAnsiTheme="majorHAnsi" w:cstheme="majorHAnsi"/>
        </w:rPr>
        <w:t>members of the group</w:t>
      </w:r>
      <w:r w:rsidR="00C7564E" w:rsidRPr="00056D2A">
        <w:rPr>
          <w:rFonts w:asciiTheme="majorHAnsi" w:hAnsiTheme="majorHAnsi" w:cstheme="majorHAnsi"/>
        </w:rPr>
        <w:t>.</w:t>
      </w:r>
      <w:r w:rsidR="00CD5507" w:rsidRPr="00056D2A">
        <w:rPr>
          <w:rFonts w:asciiTheme="majorHAnsi" w:hAnsiTheme="majorHAnsi" w:cstheme="majorHAnsi"/>
        </w:rPr>
        <w:t xml:space="preserve"> ‘The general will is always</w:t>
      </w:r>
      <w:r w:rsidRPr="00056D2A">
        <w:rPr>
          <w:rFonts w:asciiTheme="majorHAnsi" w:hAnsiTheme="majorHAnsi" w:cstheme="majorHAnsi"/>
        </w:rPr>
        <w:t xml:space="preserve"> </w:t>
      </w:r>
      <w:r w:rsidR="00CD5507" w:rsidRPr="00056D2A">
        <w:rPr>
          <w:rFonts w:asciiTheme="majorHAnsi" w:hAnsiTheme="majorHAnsi" w:cstheme="majorHAnsi"/>
        </w:rPr>
        <w:t xml:space="preserve">right </w:t>
      </w:r>
      <w:r w:rsidR="00746347">
        <w:rPr>
          <w:rFonts w:asciiTheme="majorHAnsi" w:hAnsiTheme="majorHAnsi" w:cstheme="majorHAnsi"/>
        </w:rPr>
        <w:t>and</w:t>
      </w:r>
      <w:r w:rsidR="00CD5507" w:rsidRPr="00056D2A">
        <w:rPr>
          <w:rFonts w:asciiTheme="majorHAnsi" w:hAnsiTheme="majorHAnsi" w:cstheme="majorHAnsi"/>
        </w:rPr>
        <w:t xml:space="preserve"> t</w:t>
      </w:r>
      <w:r w:rsidR="00276810" w:rsidRPr="00056D2A">
        <w:rPr>
          <w:rFonts w:asciiTheme="majorHAnsi" w:hAnsiTheme="majorHAnsi" w:cstheme="majorHAnsi"/>
        </w:rPr>
        <w:t>ends</w:t>
      </w:r>
      <w:r w:rsidR="00CD5507" w:rsidRPr="00056D2A">
        <w:rPr>
          <w:rFonts w:asciiTheme="majorHAnsi" w:hAnsiTheme="majorHAnsi" w:cstheme="majorHAnsi"/>
        </w:rPr>
        <w:t xml:space="preserve"> to the public advantage’</w:t>
      </w:r>
      <w:r w:rsidR="007A5760" w:rsidRPr="00056D2A">
        <w:rPr>
          <w:rStyle w:val="FootnoteReference"/>
          <w:rFonts w:asciiTheme="majorHAnsi" w:hAnsiTheme="majorHAnsi" w:cstheme="majorHAnsi"/>
        </w:rPr>
        <w:footnoteReference w:id="4"/>
      </w:r>
      <w:r w:rsidR="00996111" w:rsidRPr="00056D2A">
        <w:rPr>
          <w:rFonts w:asciiTheme="majorHAnsi" w:hAnsiTheme="majorHAnsi" w:cstheme="majorHAnsi"/>
        </w:rPr>
        <w:t>.</w:t>
      </w:r>
    </w:p>
    <w:p w14:paraId="23FF341F" w14:textId="26910F95" w:rsidR="003A0E59" w:rsidRPr="00056D2A" w:rsidRDefault="00CD5507" w:rsidP="00236EE2">
      <w:pPr>
        <w:ind w:left="0"/>
        <w:rPr>
          <w:rFonts w:asciiTheme="majorHAnsi" w:hAnsiTheme="majorHAnsi" w:cstheme="majorHAnsi"/>
        </w:rPr>
      </w:pPr>
      <w:r w:rsidRPr="00056D2A">
        <w:rPr>
          <w:rFonts w:asciiTheme="majorHAnsi" w:hAnsiTheme="majorHAnsi" w:cstheme="majorHAnsi"/>
        </w:rPr>
        <w:t xml:space="preserve">The state </w:t>
      </w:r>
      <w:r w:rsidR="0016567D" w:rsidRPr="00056D2A">
        <w:rPr>
          <w:rFonts w:asciiTheme="majorHAnsi" w:hAnsiTheme="majorHAnsi" w:cstheme="majorHAnsi"/>
        </w:rPr>
        <w:t>would have</w:t>
      </w:r>
      <w:r w:rsidRPr="00056D2A">
        <w:rPr>
          <w:rFonts w:asciiTheme="majorHAnsi" w:hAnsiTheme="majorHAnsi" w:cstheme="majorHAnsi"/>
        </w:rPr>
        <w:t xml:space="preserve"> absolute power as all the community have decided the rules there can be no valid argument for disagreement. </w:t>
      </w:r>
      <w:r w:rsidR="007B393C" w:rsidRPr="00056D2A">
        <w:rPr>
          <w:rFonts w:asciiTheme="majorHAnsi" w:hAnsiTheme="majorHAnsi" w:cstheme="majorHAnsi"/>
        </w:rPr>
        <w:t xml:space="preserve"> </w:t>
      </w:r>
      <w:r w:rsidR="0016567D" w:rsidRPr="00056D2A">
        <w:rPr>
          <w:rFonts w:asciiTheme="majorHAnsi" w:hAnsiTheme="majorHAnsi" w:cstheme="majorHAnsi"/>
        </w:rPr>
        <w:t>Outside of these agreements p</w:t>
      </w:r>
      <w:r w:rsidRPr="00056D2A">
        <w:rPr>
          <w:rFonts w:asciiTheme="majorHAnsi" w:hAnsiTheme="majorHAnsi" w:cstheme="majorHAnsi"/>
        </w:rPr>
        <w:t>eople would have no individual right</w:t>
      </w:r>
      <w:r w:rsidR="007B393C" w:rsidRPr="00056D2A">
        <w:rPr>
          <w:rFonts w:asciiTheme="majorHAnsi" w:hAnsiTheme="majorHAnsi" w:cstheme="majorHAnsi"/>
        </w:rPr>
        <w:t xml:space="preserve"> </w:t>
      </w:r>
      <w:r w:rsidRPr="00056D2A">
        <w:rPr>
          <w:rFonts w:asciiTheme="majorHAnsi" w:hAnsiTheme="majorHAnsi" w:cstheme="majorHAnsi"/>
        </w:rPr>
        <w:t xml:space="preserve">that went against the </w:t>
      </w:r>
      <w:r w:rsidR="0016567D" w:rsidRPr="00056D2A">
        <w:rPr>
          <w:rFonts w:asciiTheme="majorHAnsi" w:hAnsiTheme="majorHAnsi" w:cstheme="majorHAnsi"/>
        </w:rPr>
        <w:t>general will</w:t>
      </w:r>
      <w:r w:rsidR="00E06831" w:rsidRPr="00056D2A">
        <w:rPr>
          <w:rFonts w:asciiTheme="majorHAnsi" w:hAnsiTheme="majorHAnsi" w:cstheme="majorHAnsi"/>
        </w:rPr>
        <w:t>,</w:t>
      </w:r>
      <w:r w:rsidR="0016567D" w:rsidRPr="00056D2A">
        <w:rPr>
          <w:rFonts w:asciiTheme="majorHAnsi" w:hAnsiTheme="majorHAnsi" w:cstheme="majorHAnsi"/>
        </w:rPr>
        <w:t xml:space="preserve"> indeed </w:t>
      </w:r>
      <w:r w:rsidR="00E40F99">
        <w:rPr>
          <w:rFonts w:asciiTheme="majorHAnsi" w:hAnsiTheme="majorHAnsi" w:cstheme="majorHAnsi"/>
        </w:rPr>
        <w:t>they would not</w:t>
      </w:r>
      <w:bookmarkStart w:id="0" w:name="_GoBack"/>
      <w:bookmarkEnd w:id="0"/>
      <w:r w:rsidR="0016567D" w:rsidRPr="00056D2A">
        <w:rPr>
          <w:rFonts w:asciiTheme="majorHAnsi" w:hAnsiTheme="majorHAnsi" w:cstheme="majorHAnsi"/>
        </w:rPr>
        <w:t xml:space="preserve"> want</w:t>
      </w:r>
      <w:r w:rsidR="00B40DC6" w:rsidRPr="00056D2A">
        <w:rPr>
          <w:rFonts w:asciiTheme="majorHAnsi" w:hAnsiTheme="majorHAnsi" w:cstheme="majorHAnsi"/>
        </w:rPr>
        <w:t xml:space="preserve"> to have</w:t>
      </w:r>
      <w:r w:rsidR="0016567D" w:rsidRPr="00056D2A">
        <w:rPr>
          <w:rFonts w:asciiTheme="majorHAnsi" w:hAnsiTheme="majorHAnsi" w:cstheme="majorHAnsi"/>
        </w:rPr>
        <w:t xml:space="preserve"> any</w:t>
      </w:r>
      <w:r w:rsidR="009A3561" w:rsidRPr="00056D2A">
        <w:rPr>
          <w:rFonts w:asciiTheme="majorHAnsi" w:hAnsiTheme="majorHAnsi" w:cstheme="majorHAnsi"/>
        </w:rPr>
        <w:t>,</w:t>
      </w:r>
      <w:r w:rsidR="0016567D" w:rsidRPr="00056D2A">
        <w:rPr>
          <w:rFonts w:asciiTheme="majorHAnsi" w:hAnsiTheme="majorHAnsi" w:cstheme="majorHAnsi"/>
        </w:rPr>
        <w:t xml:space="preserve"> when there is mutual agreement that the laws are made in </w:t>
      </w:r>
      <w:r w:rsidR="00B40DC6" w:rsidRPr="00056D2A">
        <w:rPr>
          <w:rFonts w:asciiTheme="majorHAnsi" w:hAnsiTheme="majorHAnsi" w:cstheme="majorHAnsi"/>
        </w:rPr>
        <w:t>accordance with everyone’s wishes. The individual is a free agent in that he only obeys himself</w:t>
      </w:r>
      <w:r w:rsidR="001E7677" w:rsidRPr="00056D2A">
        <w:rPr>
          <w:rFonts w:asciiTheme="majorHAnsi" w:hAnsiTheme="majorHAnsi" w:cstheme="majorHAnsi"/>
        </w:rPr>
        <w:t>,</w:t>
      </w:r>
      <w:r w:rsidR="00B40DC6" w:rsidRPr="00056D2A">
        <w:rPr>
          <w:rFonts w:asciiTheme="majorHAnsi" w:hAnsiTheme="majorHAnsi" w:cstheme="majorHAnsi"/>
        </w:rPr>
        <w:t xml:space="preserve"> his freedom is not impaired by joining the </w:t>
      </w:r>
      <w:r w:rsidR="007A5760" w:rsidRPr="00056D2A">
        <w:rPr>
          <w:rFonts w:asciiTheme="majorHAnsi" w:hAnsiTheme="majorHAnsi" w:cstheme="majorHAnsi"/>
        </w:rPr>
        <w:t>‘</w:t>
      </w:r>
      <w:r w:rsidR="00B40DC6" w:rsidRPr="00056D2A">
        <w:rPr>
          <w:rFonts w:asciiTheme="majorHAnsi" w:hAnsiTheme="majorHAnsi" w:cstheme="majorHAnsi"/>
        </w:rPr>
        <w:t>Commonwealth</w:t>
      </w:r>
      <w:r w:rsidR="007A5760" w:rsidRPr="00056D2A">
        <w:rPr>
          <w:rFonts w:asciiTheme="majorHAnsi" w:hAnsiTheme="majorHAnsi" w:cstheme="majorHAnsi"/>
        </w:rPr>
        <w:t>’</w:t>
      </w:r>
      <w:r w:rsidR="00B40DC6" w:rsidRPr="00056D2A">
        <w:rPr>
          <w:rFonts w:asciiTheme="majorHAnsi" w:hAnsiTheme="majorHAnsi" w:cstheme="majorHAnsi"/>
        </w:rPr>
        <w:t xml:space="preserve"> as the Commonwealth will have no purpose beyond the interests of its individual members.</w:t>
      </w:r>
    </w:p>
    <w:p w14:paraId="1600B98C" w14:textId="4DD36F51" w:rsidR="00BB5879" w:rsidRPr="00056D2A" w:rsidRDefault="003A0E59" w:rsidP="00236EE2">
      <w:pPr>
        <w:ind w:left="0"/>
        <w:rPr>
          <w:rFonts w:asciiTheme="majorHAnsi" w:hAnsiTheme="majorHAnsi" w:cstheme="majorHAnsi"/>
        </w:rPr>
      </w:pPr>
      <w:r w:rsidRPr="00056D2A">
        <w:rPr>
          <w:rFonts w:asciiTheme="majorHAnsi" w:hAnsiTheme="majorHAnsi" w:cstheme="majorHAnsi"/>
        </w:rPr>
        <w:t xml:space="preserve">It is not the work of the </w:t>
      </w:r>
      <w:r w:rsidR="00276810" w:rsidRPr="00056D2A">
        <w:rPr>
          <w:rFonts w:asciiTheme="majorHAnsi" w:hAnsiTheme="majorHAnsi" w:cstheme="majorHAnsi"/>
        </w:rPr>
        <w:t>S</w:t>
      </w:r>
      <w:r w:rsidRPr="00056D2A">
        <w:rPr>
          <w:rFonts w:asciiTheme="majorHAnsi" w:hAnsiTheme="majorHAnsi" w:cstheme="majorHAnsi"/>
        </w:rPr>
        <w:t xml:space="preserve">overeign to apply the laws, but the job of an executive where </w:t>
      </w:r>
      <w:r w:rsidR="0079758F" w:rsidRPr="00056D2A">
        <w:rPr>
          <w:rFonts w:asciiTheme="majorHAnsi" w:hAnsiTheme="majorHAnsi" w:cstheme="majorHAnsi"/>
        </w:rPr>
        <w:t>‘</w:t>
      </w:r>
      <w:r w:rsidRPr="00056D2A">
        <w:rPr>
          <w:rFonts w:asciiTheme="majorHAnsi" w:hAnsiTheme="majorHAnsi" w:cstheme="majorHAnsi"/>
        </w:rPr>
        <w:t>the wisest should govern the many where it is assured that the</w:t>
      </w:r>
      <w:r w:rsidR="009A3561" w:rsidRPr="00056D2A">
        <w:rPr>
          <w:rFonts w:asciiTheme="majorHAnsi" w:hAnsiTheme="majorHAnsi" w:cstheme="majorHAnsi"/>
        </w:rPr>
        <w:t>y</w:t>
      </w:r>
      <w:r w:rsidRPr="00056D2A">
        <w:rPr>
          <w:rFonts w:asciiTheme="majorHAnsi" w:hAnsiTheme="majorHAnsi" w:cstheme="majorHAnsi"/>
        </w:rPr>
        <w:t xml:space="preserve"> will  govern for the  profit</w:t>
      </w:r>
      <w:r w:rsidR="00551A99" w:rsidRPr="00056D2A">
        <w:rPr>
          <w:rFonts w:asciiTheme="majorHAnsi" w:hAnsiTheme="majorHAnsi" w:cstheme="majorHAnsi"/>
        </w:rPr>
        <w:t xml:space="preserve"> of the many,</w:t>
      </w:r>
      <w:r w:rsidRPr="00056D2A">
        <w:rPr>
          <w:rFonts w:asciiTheme="majorHAnsi" w:hAnsiTheme="majorHAnsi" w:cstheme="majorHAnsi"/>
        </w:rPr>
        <w:t xml:space="preserve"> and not for its own.</w:t>
      </w:r>
      <w:r w:rsidR="0079758F" w:rsidRPr="00056D2A">
        <w:rPr>
          <w:rFonts w:asciiTheme="majorHAnsi" w:hAnsiTheme="majorHAnsi" w:cstheme="majorHAnsi"/>
        </w:rPr>
        <w:t>’</w:t>
      </w:r>
      <w:r w:rsidRPr="00056D2A">
        <w:rPr>
          <w:rStyle w:val="FootnoteReference"/>
          <w:rFonts w:asciiTheme="majorHAnsi" w:hAnsiTheme="majorHAnsi" w:cstheme="majorHAnsi"/>
        </w:rPr>
        <w:footnoteReference w:id="5"/>
      </w:r>
      <w:r w:rsidR="00DC6B59" w:rsidRPr="00056D2A">
        <w:rPr>
          <w:rFonts w:asciiTheme="majorHAnsi" w:hAnsiTheme="majorHAnsi" w:cstheme="majorHAnsi"/>
        </w:rPr>
        <w:t xml:space="preserve"> Rousseau’s book was such a departure from the</w:t>
      </w:r>
      <w:r w:rsidR="0079758F" w:rsidRPr="00056D2A">
        <w:rPr>
          <w:rFonts w:asciiTheme="majorHAnsi" w:hAnsiTheme="majorHAnsi" w:cstheme="majorHAnsi"/>
        </w:rPr>
        <w:t xml:space="preserve"> </w:t>
      </w:r>
      <w:r w:rsidR="00DC6B59" w:rsidRPr="00056D2A">
        <w:rPr>
          <w:rFonts w:asciiTheme="majorHAnsi" w:hAnsiTheme="majorHAnsi" w:cstheme="majorHAnsi"/>
        </w:rPr>
        <w:t xml:space="preserve">perceived way of thinking that it was banned in France and Switzerland and Rousseau was forced to flee </w:t>
      </w:r>
      <w:r w:rsidR="00911591" w:rsidRPr="00056D2A">
        <w:rPr>
          <w:rFonts w:asciiTheme="majorHAnsi" w:hAnsiTheme="majorHAnsi" w:cstheme="majorHAnsi"/>
        </w:rPr>
        <w:t>to escape arrest</w:t>
      </w:r>
      <w:r w:rsidR="00DC6B59" w:rsidRPr="00056D2A">
        <w:rPr>
          <w:rFonts w:asciiTheme="majorHAnsi" w:hAnsiTheme="majorHAnsi" w:cstheme="majorHAnsi"/>
        </w:rPr>
        <w:t>.</w:t>
      </w:r>
    </w:p>
    <w:p w14:paraId="026B3F17" w14:textId="55B0C3E6" w:rsidR="0079758F" w:rsidRPr="00056D2A" w:rsidRDefault="00F4541C" w:rsidP="00236EE2">
      <w:pPr>
        <w:ind w:left="0"/>
        <w:rPr>
          <w:rFonts w:asciiTheme="majorHAnsi" w:hAnsiTheme="majorHAnsi" w:cstheme="majorHAnsi"/>
        </w:rPr>
      </w:pPr>
      <w:r w:rsidRPr="00056D2A">
        <w:rPr>
          <w:rFonts w:asciiTheme="majorHAnsi" w:hAnsiTheme="majorHAnsi" w:cstheme="majorHAnsi"/>
        </w:rPr>
        <w:t>Rousseau writes</w:t>
      </w:r>
      <w:r w:rsidR="00AE15CC" w:rsidRPr="00056D2A">
        <w:rPr>
          <w:rFonts w:asciiTheme="majorHAnsi" w:hAnsiTheme="majorHAnsi" w:cstheme="majorHAnsi"/>
        </w:rPr>
        <w:t xml:space="preserve"> towards </w:t>
      </w:r>
      <w:r w:rsidRPr="00056D2A">
        <w:rPr>
          <w:rFonts w:asciiTheme="majorHAnsi" w:hAnsiTheme="majorHAnsi" w:cstheme="majorHAnsi"/>
        </w:rPr>
        <w:t>the end of the age of absolutism</w:t>
      </w:r>
      <w:r w:rsidR="00AE15CC" w:rsidRPr="00056D2A">
        <w:rPr>
          <w:rFonts w:asciiTheme="majorHAnsi" w:hAnsiTheme="majorHAnsi" w:cstheme="majorHAnsi"/>
        </w:rPr>
        <w:t>,</w:t>
      </w:r>
      <w:r w:rsidRPr="00056D2A">
        <w:rPr>
          <w:rFonts w:asciiTheme="majorHAnsi" w:hAnsiTheme="majorHAnsi" w:cstheme="majorHAnsi"/>
        </w:rPr>
        <w:t xml:space="preserve"> a time when </w:t>
      </w:r>
      <w:r w:rsidR="00911591" w:rsidRPr="00056D2A">
        <w:rPr>
          <w:rFonts w:asciiTheme="majorHAnsi" w:hAnsiTheme="majorHAnsi" w:cstheme="majorHAnsi"/>
        </w:rPr>
        <w:t>much</w:t>
      </w:r>
      <w:r w:rsidRPr="00056D2A">
        <w:rPr>
          <w:rFonts w:asciiTheme="majorHAnsi" w:hAnsiTheme="majorHAnsi" w:cstheme="majorHAnsi"/>
        </w:rPr>
        <w:t xml:space="preserve"> writing was produced which questioned the legitimacy of the established order in Europe</w:t>
      </w:r>
      <w:r w:rsidR="00514491" w:rsidRPr="00056D2A">
        <w:rPr>
          <w:rFonts w:asciiTheme="majorHAnsi" w:hAnsiTheme="majorHAnsi" w:cstheme="majorHAnsi"/>
        </w:rPr>
        <w:t>.</w:t>
      </w:r>
      <w:r w:rsidRPr="00056D2A">
        <w:rPr>
          <w:rFonts w:asciiTheme="majorHAnsi" w:hAnsiTheme="majorHAnsi" w:cstheme="majorHAnsi"/>
        </w:rPr>
        <w:t xml:space="preserve"> </w:t>
      </w:r>
      <w:r w:rsidR="00514491" w:rsidRPr="00056D2A">
        <w:rPr>
          <w:rFonts w:asciiTheme="majorHAnsi" w:hAnsiTheme="majorHAnsi" w:cstheme="majorHAnsi"/>
        </w:rPr>
        <w:t>Rousseau</w:t>
      </w:r>
      <w:r w:rsidRPr="00056D2A">
        <w:rPr>
          <w:rFonts w:asciiTheme="majorHAnsi" w:hAnsiTheme="majorHAnsi" w:cstheme="majorHAnsi"/>
        </w:rPr>
        <w:t xml:space="preserve"> believes that he has developed a new and much better way of organising society. One of the most fundamental flaws in his argument </w:t>
      </w:r>
      <w:r w:rsidR="00514491" w:rsidRPr="00056D2A">
        <w:rPr>
          <w:rFonts w:asciiTheme="majorHAnsi" w:hAnsiTheme="majorHAnsi" w:cstheme="majorHAnsi"/>
        </w:rPr>
        <w:t xml:space="preserve">for the social contract and the general will </w:t>
      </w:r>
      <w:r w:rsidRPr="00056D2A">
        <w:rPr>
          <w:rFonts w:asciiTheme="majorHAnsi" w:hAnsiTheme="majorHAnsi" w:cstheme="majorHAnsi"/>
        </w:rPr>
        <w:t>is that he believes in the</w:t>
      </w:r>
      <w:r w:rsidR="00276810" w:rsidRPr="00056D2A">
        <w:rPr>
          <w:rFonts w:asciiTheme="majorHAnsi" w:hAnsiTheme="majorHAnsi" w:cstheme="majorHAnsi"/>
        </w:rPr>
        <w:t xml:space="preserve"> ‘</w:t>
      </w:r>
      <w:r w:rsidRPr="00056D2A">
        <w:rPr>
          <w:rFonts w:asciiTheme="majorHAnsi" w:hAnsiTheme="majorHAnsi" w:cstheme="majorHAnsi"/>
        </w:rPr>
        <w:t>state of nature</w:t>
      </w:r>
      <w:r w:rsidR="00276810" w:rsidRPr="00056D2A">
        <w:rPr>
          <w:rFonts w:asciiTheme="majorHAnsi" w:hAnsiTheme="majorHAnsi" w:cstheme="majorHAnsi"/>
        </w:rPr>
        <w:t>’</w:t>
      </w:r>
      <w:r w:rsidRPr="00056D2A">
        <w:rPr>
          <w:rFonts w:asciiTheme="majorHAnsi" w:hAnsiTheme="majorHAnsi" w:cstheme="majorHAnsi"/>
        </w:rPr>
        <w:t xml:space="preserve"> man lives in harmony and it is society which corrupts him. This is a</w:t>
      </w:r>
      <w:r w:rsidR="00514491" w:rsidRPr="00056D2A">
        <w:rPr>
          <w:rFonts w:asciiTheme="majorHAnsi" w:hAnsiTheme="majorHAnsi" w:cstheme="majorHAnsi"/>
        </w:rPr>
        <w:t xml:space="preserve"> very</w:t>
      </w:r>
      <w:r w:rsidRPr="00056D2A">
        <w:rPr>
          <w:rFonts w:asciiTheme="majorHAnsi" w:hAnsiTheme="majorHAnsi" w:cstheme="majorHAnsi"/>
        </w:rPr>
        <w:t xml:space="preserve"> naïve outlook and totally in contradiction </w:t>
      </w:r>
      <w:r w:rsidR="00514491" w:rsidRPr="00056D2A">
        <w:rPr>
          <w:rFonts w:asciiTheme="majorHAnsi" w:hAnsiTheme="majorHAnsi" w:cstheme="majorHAnsi"/>
        </w:rPr>
        <w:t xml:space="preserve">with </w:t>
      </w:r>
      <w:r w:rsidR="001704BB" w:rsidRPr="00056D2A">
        <w:rPr>
          <w:rFonts w:asciiTheme="majorHAnsi" w:hAnsiTheme="majorHAnsi" w:cstheme="majorHAnsi"/>
        </w:rPr>
        <w:t xml:space="preserve">empirical </w:t>
      </w:r>
      <w:r w:rsidR="00CC2B94" w:rsidRPr="00056D2A">
        <w:rPr>
          <w:rFonts w:asciiTheme="majorHAnsi" w:hAnsiTheme="majorHAnsi" w:cstheme="majorHAnsi"/>
        </w:rPr>
        <w:t>evidence</w:t>
      </w:r>
      <w:r w:rsidR="00276810" w:rsidRPr="00056D2A">
        <w:rPr>
          <w:rFonts w:asciiTheme="majorHAnsi" w:hAnsiTheme="majorHAnsi" w:cstheme="majorHAnsi"/>
        </w:rPr>
        <w:t xml:space="preserve"> (observations of nature)</w:t>
      </w:r>
      <w:r w:rsidR="00CC2B94" w:rsidRPr="00056D2A">
        <w:rPr>
          <w:rFonts w:asciiTheme="majorHAnsi" w:hAnsiTheme="majorHAnsi" w:cstheme="majorHAnsi"/>
        </w:rPr>
        <w:t xml:space="preserve"> and</w:t>
      </w:r>
      <w:r w:rsidR="00514491" w:rsidRPr="00056D2A">
        <w:rPr>
          <w:rFonts w:asciiTheme="majorHAnsi" w:hAnsiTheme="majorHAnsi" w:cstheme="majorHAnsi"/>
        </w:rPr>
        <w:t xml:space="preserve"> </w:t>
      </w:r>
      <w:r w:rsidR="00911591" w:rsidRPr="00056D2A">
        <w:rPr>
          <w:rFonts w:asciiTheme="majorHAnsi" w:hAnsiTheme="majorHAnsi" w:cstheme="majorHAnsi"/>
        </w:rPr>
        <w:t xml:space="preserve">disagrees </w:t>
      </w:r>
      <w:r w:rsidRPr="00056D2A">
        <w:rPr>
          <w:rFonts w:asciiTheme="majorHAnsi" w:hAnsiTheme="majorHAnsi" w:cstheme="majorHAnsi"/>
        </w:rPr>
        <w:t xml:space="preserve">with Hobbes </w:t>
      </w:r>
      <w:r w:rsidR="00514491" w:rsidRPr="00056D2A">
        <w:rPr>
          <w:rFonts w:asciiTheme="majorHAnsi" w:hAnsiTheme="majorHAnsi" w:cstheme="majorHAnsi"/>
        </w:rPr>
        <w:t>and Locke</w:t>
      </w:r>
      <w:r w:rsidR="00276810" w:rsidRPr="00056D2A">
        <w:rPr>
          <w:rFonts w:asciiTheme="majorHAnsi" w:hAnsiTheme="majorHAnsi" w:cstheme="majorHAnsi"/>
        </w:rPr>
        <w:t>. They</w:t>
      </w:r>
      <w:r w:rsidR="00514491" w:rsidRPr="00056D2A">
        <w:rPr>
          <w:rFonts w:asciiTheme="majorHAnsi" w:hAnsiTheme="majorHAnsi" w:cstheme="majorHAnsi"/>
        </w:rPr>
        <w:t xml:space="preserve"> </w:t>
      </w:r>
      <w:r w:rsidRPr="00056D2A">
        <w:rPr>
          <w:rFonts w:asciiTheme="majorHAnsi" w:hAnsiTheme="majorHAnsi" w:cstheme="majorHAnsi"/>
        </w:rPr>
        <w:t xml:space="preserve"> believe that in the </w:t>
      </w:r>
      <w:r w:rsidR="00276810" w:rsidRPr="00056D2A">
        <w:rPr>
          <w:rFonts w:asciiTheme="majorHAnsi" w:hAnsiTheme="majorHAnsi" w:cstheme="majorHAnsi"/>
        </w:rPr>
        <w:t>‘</w:t>
      </w:r>
      <w:r w:rsidRPr="00056D2A">
        <w:rPr>
          <w:rFonts w:asciiTheme="majorHAnsi" w:hAnsiTheme="majorHAnsi" w:cstheme="majorHAnsi"/>
        </w:rPr>
        <w:t>state of nature</w:t>
      </w:r>
      <w:r w:rsidR="00276810" w:rsidRPr="00056D2A">
        <w:rPr>
          <w:rFonts w:asciiTheme="majorHAnsi" w:hAnsiTheme="majorHAnsi" w:cstheme="majorHAnsi"/>
        </w:rPr>
        <w:t>’</w:t>
      </w:r>
      <w:r w:rsidRPr="00056D2A">
        <w:rPr>
          <w:rFonts w:asciiTheme="majorHAnsi" w:hAnsiTheme="majorHAnsi" w:cstheme="majorHAnsi"/>
        </w:rPr>
        <w:t xml:space="preserve"> m</w:t>
      </w:r>
      <w:r w:rsidR="00276810" w:rsidRPr="00056D2A">
        <w:rPr>
          <w:rFonts w:asciiTheme="majorHAnsi" w:hAnsiTheme="majorHAnsi" w:cstheme="majorHAnsi"/>
        </w:rPr>
        <w:t>e</w:t>
      </w:r>
      <w:r w:rsidRPr="00056D2A">
        <w:rPr>
          <w:rFonts w:asciiTheme="majorHAnsi" w:hAnsiTheme="majorHAnsi" w:cstheme="majorHAnsi"/>
        </w:rPr>
        <w:t>n live short and brutish lives in a state of constant warfare</w:t>
      </w:r>
      <w:r w:rsidR="00514491" w:rsidRPr="00056D2A">
        <w:rPr>
          <w:rFonts w:asciiTheme="majorHAnsi" w:hAnsiTheme="majorHAnsi" w:cstheme="majorHAnsi"/>
        </w:rPr>
        <w:t xml:space="preserve">, </w:t>
      </w:r>
      <w:r w:rsidR="003657FA" w:rsidRPr="00056D2A">
        <w:rPr>
          <w:rFonts w:asciiTheme="majorHAnsi" w:hAnsiTheme="majorHAnsi" w:cstheme="majorHAnsi"/>
        </w:rPr>
        <w:t>with</w:t>
      </w:r>
      <w:r w:rsidR="00514491" w:rsidRPr="00056D2A">
        <w:rPr>
          <w:rFonts w:asciiTheme="majorHAnsi" w:hAnsiTheme="majorHAnsi" w:cstheme="majorHAnsi"/>
        </w:rPr>
        <w:t xml:space="preserve"> scarce resources</w:t>
      </w:r>
      <w:r w:rsidR="003657FA" w:rsidRPr="00056D2A">
        <w:rPr>
          <w:rFonts w:asciiTheme="majorHAnsi" w:hAnsiTheme="majorHAnsi" w:cstheme="majorHAnsi"/>
        </w:rPr>
        <w:t>.</w:t>
      </w:r>
      <w:r w:rsidR="00572118">
        <w:rPr>
          <w:rStyle w:val="FootnoteReference"/>
          <w:rFonts w:asciiTheme="majorHAnsi" w:hAnsiTheme="majorHAnsi" w:cstheme="majorHAnsi"/>
        </w:rPr>
        <w:footnoteReference w:id="6"/>
      </w:r>
      <w:r w:rsidR="003657FA" w:rsidRPr="00056D2A">
        <w:rPr>
          <w:rFonts w:asciiTheme="majorHAnsi" w:hAnsiTheme="majorHAnsi" w:cstheme="majorHAnsi"/>
        </w:rPr>
        <w:t xml:space="preserve"> This is</w:t>
      </w:r>
      <w:r w:rsidR="001704BB" w:rsidRPr="00056D2A">
        <w:rPr>
          <w:rFonts w:asciiTheme="majorHAnsi" w:hAnsiTheme="majorHAnsi" w:cstheme="majorHAnsi"/>
        </w:rPr>
        <w:t xml:space="preserve">, </w:t>
      </w:r>
      <w:r w:rsidR="00CC2B94" w:rsidRPr="00056D2A">
        <w:rPr>
          <w:rFonts w:asciiTheme="majorHAnsi" w:hAnsiTheme="majorHAnsi" w:cstheme="majorHAnsi"/>
        </w:rPr>
        <w:t xml:space="preserve">probably </w:t>
      </w:r>
      <w:r w:rsidR="001704BB" w:rsidRPr="00056D2A">
        <w:rPr>
          <w:rFonts w:asciiTheme="majorHAnsi" w:hAnsiTheme="majorHAnsi" w:cstheme="majorHAnsi"/>
        </w:rPr>
        <w:t>a much more realistic assessment of how early man</w:t>
      </w:r>
      <w:r w:rsidR="00AE15CC" w:rsidRPr="00056D2A">
        <w:rPr>
          <w:rFonts w:asciiTheme="majorHAnsi" w:hAnsiTheme="majorHAnsi" w:cstheme="majorHAnsi"/>
        </w:rPr>
        <w:t xml:space="preserve"> </w:t>
      </w:r>
      <w:r w:rsidR="001704BB" w:rsidRPr="00056D2A">
        <w:rPr>
          <w:rFonts w:asciiTheme="majorHAnsi" w:hAnsiTheme="majorHAnsi" w:cstheme="majorHAnsi"/>
        </w:rPr>
        <w:t xml:space="preserve">lived. </w:t>
      </w:r>
      <w:r w:rsidR="00CC2B94" w:rsidRPr="00056D2A">
        <w:rPr>
          <w:rFonts w:asciiTheme="majorHAnsi" w:hAnsiTheme="majorHAnsi" w:cstheme="majorHAnsi"/>
        </w:rPr>
        <w:t>Thus,</w:t>
      </w:r>
      <w:r w:rsidR="001704BB" w:rsidRPr="00056D2A">
        <w:rPr>
          <w:rFonts w:asciiTheme="majorHAnsi" w:hAnsiTheme="majorHAnsi" w:cstheme="majorHAnsi"/>
        </w:rPr>
        <w:t xml:space="preserve"> the whole idea of the general will is based on </w:t>
      </w:r>
      <w:r w:rsidR="003657FA" w:rsidRPr="00056D2A">
        <w:rPr>
          <w:rFonts w:asciiTheme="majorHAnsi" w:hAnsiTheme="majorHAnsi" w:cstheme="majorHAnsi"/>
        </w:rPr>
        <w:t xml:space="preserve">a </w:t>
      </w:r>
      <w:r w:rsidR="001704BB" w:rsidRPr="00056D2A">
        <w:rPr>
          <w:rFonts w:asciiTheme="majorHAnsi" w:hAnsiTheme="majorHAnsi" w:cstheme="majorHAnsi"/>
        </w:rPr>
        <w:t>false premise.</w:t>
      </w:r>
    </w:p>
    <w:p w14:paraId="1031620B" w14:textId="518B0A8D" w:rsidR="001704BB" w:rsidRPr="00056D2A" w:rsidRDefault="001704BB" w:rsidP="00236EE2">
      <w:pPr>
        <w:ind w:left="0"/>
        <w:rPr>
          <w:rFonts w:asciiTheme="majorHAnsi" w:hAnsiTheme="majorHAnsi" w:cstheme="majorHAnsi"/>
        </w:rPr>
      </w:pPr>
    </w:p>
    <w:p w14:paraId="295062E4" w14:textId="6C3AD03D" w:rsidR="000D5470" w:rsidRPr="00056D2A" w:rsidRDefault="00E5671E" w:rsidP="00236EE2">
      <w:pPr>
        <w:ind w:left="0"/>
        <w:rPr>
          <w:rFonts w:asciiTheme="majorHAnsi" w:hAnsiTheme="majorHAnsi" w:cstheme="majorHAnsi"/>
        </w:rPr>
      </w:pPr>
      <w:r w:rsidRPr="00056D2A">
        <w:rPr>
          <w:rFonts w:asciiTheme="majorHAnsi" w:hAnsiTheme="majorHAnsi" w:cstheme="majorHAnsi"/>
        </w:rPr>
        <w:lastRenderedPageBreak/>
        <w:t>When</w:t>
      </w:r>
      <w:r w:rsidR="001704BB" w:rsidRPr="00056D2A">
        <w:rPr>
          <w:rFonts w:asciiTheme="majorHAnsi" w:hAnsiTheme="majorHAnsi" w:cstheme="majorHAnsi"/>
        </w:rPr>
        <w:t xml:space="preserve"> a person is made to obey the laws of the state he is forced to be free and </w:t>
      </w:r>
      <w:r w:rsidR="000D5470" w:rsidRPr="00056D2A">
        <w:rPr>
          <w:rFonts w:asciiTheme="majorHAnsi" w:hAnsiTheme="majorHAnsi" w:cstheme="majorHAnsi"/>
        </w:rPr>
        <w:t>yet</w:t>
      </w:r>
      <w:r w:rsidR="001704BB" w:rsidRPr="00056D2A">
        <w:rPr>
          <w:rFonts w:asciiTheme="majorHAnsi" w:hAnsiTheme="majorHAnsi" w:cstheme="majorHAnsi"/>
        </w:rPr>
        <w:t xml:space="preserve"> </w:t>
      </w:r>
      <w:r w:rsidR="00711778" w:rsidRPr="00056D2A">
        <w:rPr>
          <w:rFonts w:asciiTheme="majorHAnsi" w:hAnsiTheme="majorHAnsi" w:cstheme="majorHAnsi"/>
        </w:rPr>
        <w:t xml:space="preserve">at the same time </w:t>
      </w:r>
      <w:r w:rsidR="003657FA" w:rsidRPr="00056D2A">
        <w:rPr>
          <w:rFonts w:asciiTheme="majorHAnsi" w:hAnsiTheme="majorHAnsi" w:cstheme="majorHAnsi"/>
        </w:rPr>
        <w:t xml:space="preserve">somehow </w:t>
      </w:r>
      <w:r w:rsidR="001704BB" w:rsidRPr="00056D2A">
        <w:rPr>
          <w:rFonts w:asciiTheme="majorHAnsi" w:hAnsiTheme="majorHAnsi" w:cstheme="majorHAnsi"/>
        </w:rPr>
        <w:t>obey</w:t>
      </w:r>
      <w:r w:rsidR="000D5470" w:rsidRPr="00056D2A">
        <w:rPr>
          <w:rFonts w:asciiTheme="majorHAnsi" w:hAnsiTheme="majorHAnsi" w:cstheme="majorHAnsi"/>
        </w:rPr>
        <w:t>ing</w:t>
      </w:r>
      <w:r w:rsidR="001704BB" w:rsidRPr="00056D2A">
        <w:rPr>
          <w:rFonts w:asciiTheme="majorHAnsi" w:hAnsiTheme="majorHAnsi" w:cstheme="majorHAnsi"/>
        </w:rPr>
        <w:t xml:space="preserve"> his own free will</w:t>
      </w:r>
      <w:r w:rsidR="00711778" w:rsidRPr="00056D2A">
        <w:rPr>
          <w:rFonts w:asciiTheme="majorHAnsi" w:hAnsiTheme="majorHAnsi" w:cstheme="majorHAnsi"/>
        </w:rPr>
        <w:t>. T</w:t>
      </w:r>
      <w:r w:rsidR="00AE15CC" w:rsidRPr="00056D2A">
        <w:rPr>
          <w:rFonts w:asciiTheme="majorHAnsi" w:hAnsiTheme="majorHAnsi" w:cstheme="majorHAnsi"/>
        </w:rPr>
        <w:t>his</w:t>
      </w:r>
      <w:r w:rsidR="001704BB" w:rsidRPr="00056D2A">
        <w:rPr>
          <w:rFonts w:asciiTheme="majorHAnsi" w:hAnsiTheme="majorHAnsi" w:cstheme="majorHAnsi"/>
        </w:rPr>
        <w:t xml:space="preserve"> is a circular and paradoxical argument</w:t>
      </w:r>
      <w:r w:rsidRPr="00056D2A">
        <w:rPr>
          <w:rFonts w:asciiTheme="majorHAnsi" w:hAnsiTheme="majorHAnsi" w:cstheme="majorHAnsi"/>
        </w:rPr>
        <w:t>.</w:t>
      </w:r>
      <w:r w:rsidR="00AE15CC" w:rsidRPr="00056D2A">
        <w:rPr>
          <w:rFonts w:asciiTheme="majorHAnsi" w:hAnsiTheme="majorHAnsi" w:cstheme="majorHAnsi"/>
        </w:rPr>
        <w:t xml:space="preserve"> It cannot be free will if one is forced to comply.  </w:t>
      </w:r>
      <w:r w:rsidRPr="00056D2A">
        <w:rPr>
          <w:rFonts w:asciiTheme="majorHAnsi" w:hAnsiTheme="majorHAnsi" w:cstheme="majorHAnsi"/>
        </w:rPr>
        <w:t>It</w:t>
      </w:r>
      <w:r w:rsidR="00711778" w:rsidRPr="00056D2A">
        <w:rPr>
          <w:rFonts w:asciiTheme="majorHAnsi" w:hAnsiTheme="majorHAnsi" w:cstheme="majorHAnsi"/>
        </w:rPr>
        <w:t xml:space="preserve"> </w:t>
      </w:r>
      <w:r w:rsidRPr="00056D2A">
        <w:rPr>
          <w:rFonts w:asciiTheme="majorHAnsi" w:hAnsiTheme="majorHAnsi" w:cstheme="majorHAnsi"/>
        </w:rPr>
        <w:t xml:space="preserve">is a misconception that there is never a conflict between the </w:t>
      </w:r>
      <w:r w:rsidR="003657FA" w:rsidRPr="00056D2A">
        <w:rPr>
          <w:rFonts w:asciiTheme="majorHAnsi" w:hAnsiTheme="majorHAnsi" w:cstheme="majorHAnsi"/>
        </w:rPr>
        <w:t>G</w:t>
      </w:r>
      <w:r w:rsidRPr="00056D2A">
        <w:rPr>
          <w:rFonts w:asciiTheme="majorHAnsi" w:hAnsiTheme="majorHAnsi" w:cstheme="majorHAnsi"/>
        </w:rPr>
        <w:t xml:space="preserve">eneral </w:t>
      </w:r>
      <w:r w:rsidR="003657FA" w:rsidRPr="00056D2A">
        <w:rPr>
          <w:rFonts w:asciiTheme="majorHAnsi" w:hAnsiTheme="majorHAnsi" w:cstheme="majorHAnsi"/>
        </w:rPr>
        <w:t>W</w:t>
      </w:r>
      <w:r w:rsidRPr="00056D2A">
        <w:rPr>
          <w:rFonts w:asciiTheme="majorHAnsi" w:hAnsiTheme="majorHAnsi" w:cstheme="majorHAnsi"/>
        </w:rPr>
        <w:t xml:space="preserve">ill and what would be best for an individual, people’s </w:t>
      </w:r>
      <w:r w:rsidR="00CC2B94" w:rsidRPr="00056D2A">
        <w:rPr>
          <w:rFonts w:asciiTheme="majorHAnsi" w:hAnsiTheme="majorHAnsi" w:cstheme="majorHAnsi"/>
        </w:rPr>
        <w:t>personal</w:t>
      </w:r>
      <w:r w:rsidRPr="00056D2A">
        <w:rPr>
          <w:rFonts w:asciiTheme="majorHAnsi" w:hAnsiTheme="majorHAnsi" w:cstheme="majorHAnsi"/>
        </w:rPr>
        <w:t xml:space="preserve"> and family circumstances and</w:t>
      </w:r>
      <w:r w:rsidR="00CC2B94" w:rsidRPr="00056D2A">
        <w:rPr>
          <w:rFonts w:asciiTheme="majorHAnsi" w:hAnsiTheme="majorHAnsi" w:cstheme="majorHAnsi"/>
        </w:rPr>
        <w:t xml:space="preserve"> therefore</w:t>
      </w:r>
      <w:r w:rsidRPr="00056D2A">
        <w:rPr>
          <w:rFonts w:asciiTheme="majorHAnsi" w:hAnsiTheme="majorHAnsi" w:cstheme="majorHAnsi"/>
        </w:rPr>
        <w:t xml:space="preserve"> needs differ hugely</w:t>
      </w:r>
      <w:r w:rsidR="000D5470" w:rsidRPr="00056D2A">
        <w:rPr>
          <w:rFonts w:asciiTheme="majorHAnsi" w:hAnsiTheme="majorHAnsi" w:cstheme="majorHAnsi"/>
        </w:rPr>
        <w:t>. Only if one’s mind is moulded into such a way that the group comes before the individual,</w:t>
      </w:r>
      <w:r w:rsidR="00AE15CC" w:rsidRPr="00056D2A">
        <w:rPr>
          <w:rFonts w:asciiTheme="majorHAnsi" w:hAnsiTheme="majorHAnsi" w:cstheme="majorHAnsi"/>
        </w:rPr>
        <w:t xml:space="preserve"> would it work, a person would have to place their neighbours on an equal footing with family members.</w:t>
      </w:r>
    </w:p>
    <w:p w14:paraId="5E201ECB" w14:textId="6559E3F7" w:rsidR="00711778" w:rsidRPr="00056D2A" w:rsidRDefault="00711778" w:rsidP="00236EE2">
      <w:pPr>
        <w:ind w:left="0"/>
        <w:rPr>
          <w:rFonts w:asciiTheme="majorHAnsi" w:hAnsiTheme="majorHAnsi" w:cstheme="majorHAnsi"/>
        </w:rPr>
      </w:pPr>
      <w:r w:rsidRPr="00056D2A">
        <w:rPr>
          <w:rFonts w:asciiTheme="majorHAnsi" w:hAnsiTheme="majorHAnsi" w:cstheme="majorHAnsi"/>
        </w:rPr>
        <w:t xml:space="preserve">It is impossible to see how Rousseau’s ideas would work outside the confines of a small City state or isolated township. To practice direct democracy people would have to gather together on a regular basis, </w:t>
      </w:r>
      <w:r w:rsidR="00CC2B94" w:rsidRPr="00056D2A">
        <w:rPr>
          <w:rFonts w:asciiTheme="majorHAnsi" w:hAnsiTheme="majorHAnsi" w:cstheme="majorHAnsi"/>
        </w:rPr>
        <w:t>to</w:t>
      </w:r>
      <w:r w:rsidRPr="00056D2A">
        <w:rPr>
          <w:rFonts w:asciiTheme="majorHAnsi" w:hAnsiTheme="majorHAnsi" w:cstheme="majorHAnsi"/>
        </w:rPr>
        <w:t xml:space="preserve"> decide new legislation. Outside the parameters of the local arena it is impossible to see how judgements could be made on external affairs such as relationships with other countries,</w:t>
      </w:r>
      <w:r w:rsidR="00911591" w:rsidRPr="00056D2A">
        <w:rPr>
          <w:rFonts w:asciiTheme="majorHAnsi" w:hAnsiTheme="majorHAnsi" w:cstheme="majorHAnsi"/>
        </w:rPr>
        <w:t xml:space="preserve"> as the </w:t>
      </w:r>
      <w:r w:rsidR="003657FA" w:rsidRPr="00056D2A">
        <w:rPr>
          <w:rFonts w:asciiTheme="majorHAnsi" w:hAnsiTheme="majorHAnsi" w:cstheme="majorHAnsi"/>
        </w:rPr>
        <w:t>S</w:t>
      </w:r>
      <w:r w:rsidR="00911591" w:rsidRPr="00056D2A">
        <w:rPr>
          <w:rFonts w:asciiTheme="majorHAnsi" w:hAnsiTheme="majorHAnsi" w:cstheme="majorHAnsi"/>
        </w:rPr>
        <w:t xml:space="preserve">overeign simply would not have </w:t>
      </w:r>
      <w:r w:rsidR="003657FA" w:rsidRPr="00056D2A">
        <w:rPr>
          <w:rFonts w:asciiTheme="majorHAnsi" w:hAnsiTheme="majorHAnsi" w:cstheme="majorHAnsi"/>
        </w:rPr>
        <w:t>enough</w:t>
      </w:r>
      <w:r w:rsidR="00911591" w:rsidRPr="00056D2A">
        <w:rPr>
          <w:rFonts w:asciiTheme="majorHAnsi" w:hAnsiTheme="majorHAnsi" w:cstheme="majorHAnsi"/>
        </w:rPr>
        <w:t xml:space="preserve"> information to enable them to reach a </w:t>
      </w:r>
      <w:r w:rsidR="00CC2B94" w:rsidRPr="00056D2A">
        <w:rPr>
          <w:rFonts w:asciiTheme="majorHAnsi" w:hAnsiTheme="majorHAnsi" w:cstheme="majorHAnsi"/>
        </w:rPr>
        <w:t>decision or</w:t>
      </w:r>
      <w:r w:rsidR="00911591" w:rsidRPr="00056D2A">
        <w:rPr>
          <w:rFonts w:asciiTheme="majorHAnsi" w:hAnsiTheme="majorHAnsi" w:cstheme="majorHAnsi"/>
        </w:rPr>
        <w:t xml:space="preserve"> ensure that the same decision would be reached by other isolated </w:t>
      </w:r>
      <w:r w:rsidR="003657FA" w:rsidRPr="00056D2A">
        <w:rPr>
          <w:rFonts w:asciiTheme="majorHAnsi" w:hAnsiTheme="majorHAnsi" w:cstheme="majorHAnsi"/>
        </w:rPr>
        <w:t>S</w:t>
      </w:r>
      <w:r w:rsidR="00911591" w:rsidRPr="00056D2A">
        <w:rPr>
          <w:rFonts w:asciiTheme="majorHAnsi" w:hAnsiTheme="majorHAnsi" w:cstheme="majorHAnsi"/>
        </w:rPr>
        <w:t xml:space="preserve">overeign groups. To make it work the </w:t>
      </w:r>
      <w:r w:rsidR="003657FA" w:rsidRPr="00056D2A">
        <w:rPr>
          <w:rFonts w:asciiTheme="majorHAnsi" w:hAnsiTheme="majorHAnsi" w:cstheme="majorHAnsi"/>
        </w:rPr>
        <w:t>E</w:t>
      </w:r>
      <w:r w:rsidR="00911591" w:rsidRPr="00056D2A">
        <w:rPr>
          <w:rFonts w:asciiTheme="majorHAnsi" w:hAnsiTheme="majorHAnsi" w:cstheme="majorHAnsi"/>
        </w:rPr>
        <w:t>xecutive would have to suggest a normative outcome and this is the whole idea which Rousseau is trying to</w:t>
      </w:r>
      <w:r w:rsidR="00102B39" w:rsidRPr="00056D2A">
        <w:rPr>
          <w:rFonts w:asciiTheme="majorHAnsi" w:hAnsiTheme="majorHAnsi" w:cstheme="majorHAnsi"/>
        </w:rPr>
        <w:t xml:space="preserve"> avoid</w:t>
      </w:r>
      <w:r w:rsidR="00911591" w:rsidRPr="00056D2A">
        <w:rPr>
          <w:rFonts w:asciiTheme="majorHAnsi" w:hAnsiTheme="majorHAnsi" w:cstheme="majorHAnsi"/>
        </w:rPr>
        <w:t xml:space="preserve"> with the </w:t>
      </w:r>
      <w:r w:rsidR="003657FA" w:rsidRPr="00056D2A">
        <w:rPr>
          <w:rFonts w:asciiTheme="majorHAnsi" w:hAnsiTheme="majorHAnsi" w:cstheme="majorHAnsi"/>
        </w:rPr>
        <w:t>G</w:t>
      </w:r>
      <w:r w:rsidR="00911591" w:rsidRPr="00056D2A">
        <w:rPr>
          <w:rFonts w:asciiTheme="majorHAnsi" w:hAnsiTheme="majorHAnsi" w:cstheme="majorHAnsi"/>
        </w:rPr>
        <w:t xml:space="preserve">eneral </w:t>
      </w:r>
      <w:r w:rsidR="003657FA" w:rsidRPr="00056D2A">
        <w:rPr>
          <w:rFonts w:asciiTheme="majorHAnsi" w:hAnsiTheme="majorHAnsi" w:cstheme="majorHAnsi"/>
        </w:rPr>
        <w:t>W</w:t>
      </w:r>
      <w:r w:rsidR="00911591" w:rsidRPr="00056D2A">
        <w:rPr>
          <w:rFonts w:asciiTheme="majorHAnsi" w:hAnsiTheme="majorHAnsi" w:cstheme="majorHAnsi"/>
        </w:rPr>
        <w:t>ill, he</w:t>
      </w:r>
      <w:r w:rsidR="007D4A7A" w:rsidRPr="00056D2A">
        <w:rPr>
          <w:rFonts w:asciiTheme="majorHAnsi" w:hAnsiTheme="majorHAnsi" w:cstheme="majorHAnsi"/>
        </w:rPr>
        <w:t xml:space="preserve"> wants governance from the bottom up not the top down</w:t>
      </w:r>
      <w:r w:rsidR="00CC2B94" w:rsidRPr="00056D2A">
        <w:rPr>
          <w:rFonts w:asciiTheme="majorHAnsi" w:hAnsiTheme="majorHAnsi" w:cstheme="majorHAnsi"/>
        </w:rPr>
        <w:t>.</w:t>
      </w:r>
    </w:p>
    <w:p w14:paraId="1F0FA1B3" w14:textId="137D905C" w:rsidR="00CD0C7E" w:rsidRPr="00056D2A" w:rsidRDefault="00CC2B94" w:rsidP="00236EE2">
      <w:pPr>
        <w:ind w:left="0"/>
        <w:rPr>
          <w:rFonts w:asciiTheme="majorHAnsi" w:hAnsiTheme="majorHAnsi" w:cstheme="majorHAnsi"/>
        </w:rPr>
      </w:pPr>
      <w:r w:rsidRPr="00056D2A">
        <w:rPr>
          <w:rFonts w:asciiTheme="majorHAnsi" w:hAnsiTheme="majorHAnsi" w:cstheme="majorHAnsi"/>
        </w:rPr>
        <w:t xml:space="preserve"> Rousseau does have some </w:t>
      </w:r>
      <w:r w:rsidR="003657FA" w:rsidRPr="00056D2A">
        <w:rPr>
          <w:rFonts w:asciiTheme="majorHAnsi" w:hAnsiTheme="majorHAnsi" w:cstheme="majorHAnsi"/>
        </w:rPr>
        <w:t>sound</w:t>
      </w:r>
      <w:r w:rsidRPr="00056D2A">
        <w:rPr>
          <w:rFonts w:asciiTheme="majorHAnsi" w:hAnsiTheme="majorHAnsi" w:cstheme="majorHAnsi"/>
        </w:rPr>
        <w:t xml:space="preserve"> ideas, he puts the authority of the </w:t>
      </w:r>
      <w:r w:rsidR="003657FA" w:rsidRPr="00056D2A">
        <w:rPr>
          <w:rFonts w:asciiTheme="majorHAnsi" w:hAnsiTheme="majorHAnsi" w:cstheme="majorHAnsi"/>
        </w:rPr>
        <w:t>S</w:t>
      </w:r>
      <w:r w:rsidRPr="00056D2A">
        <w:rPr>
          <w:rFonts w:asciiTheme="majorHAnsi" w:hAnsiTheme="majorHAnsi" w:cstheme="majorHAnsi"/>
        </w:rPr>
        <w:t xml:space="preserve">tate </w:t>
      </w:r>
      <w:r w:rsidR="003657FA" w:rsidRPr="00056D2A">
        <w:rPr>
          <w:rFonts w:asciiTheme="majorHAnsi" w:hAnsiTheme="majorHAnsi" w:cstheme="majorHAnsi"/>
        </w:rPr>
        <w:t>upon</w:t>
      </w:r>
      <w:r w:rsidRPr="00056D2A">
        <w:rPr>
          <w:rFonts w:asciiTheme="majorHAnsi" w:hAnsiTheme="majorHAnsi" w:cstheme="majorHAnsi"/>
        </w:rPr>
        <w:t xml:space="preserve"> the will of the people and </w:t>
      </w:r>
      <w:r w:rsidR="003657FA" w:rsidRPr="00056D2A">
        <w:rPr>
          <w:rFonts w:asciiTheme="majorHAnsi" w:hAnsiTheme="majorHAnsi" w:cstheme="majorHAnsi"/>
        </w:rPr>
        <w:t xml:space="preserve">sets </w:t>
      </w:r>
      <w:r w:rsidRPr="00056D2A">
        <w:rPr>
          <w:rFonts w:asciiTheme="majorHAnsi" w:hAnsiTheme="majorHAnsi" w:cstheme="majorHAnsi"/>
        </w:rPr>
        <w:t>a moral framework, but sadly</w:t>
      </w:r>
      <w:r w:rsidR="00EB0A8F" w:rsidRPr="00056D2A">
        <w:rPr>
          <w:rFonts w:asciiTheme="majorHAnsi" w:hAnsiTheme="majorHAnsi" w:cstheme="majorHAnsi"/>
        </w:rPr>
        <w:t xml:space="preserve"> the</w:t>
      </w:r>
      <w:r w:rsidRPr="00056D2A">
        <w:rPr>
          <w:rFonts w:asciiTheme="majorHAnsi" w:hAnsiTheme="majorHAnsi" w:cstheme="majorHAnsi"/>
        </w:rPr>
        <w:t xml:space="preserve"> way he suggests doing this is n</w:t>
      </w:r>
      <w:r w:rsidR="003657FA" w:rsidRPr="00056D2A">
        <w:rPr>
          <w:rFonts w:asciiTheme="majorHAnsi" w:hAnsiTheme="majorHAnsi" w:cstheme="majorHAnsi"/>
        </w:rPr>
        <w:t>ot realistic</w:t>
      </w:r>
      <w:r w:rsidRPr="00056D2A">
        <w:rPr>
          <w:rFonts w:asciiTheme="majorHAnsi" w:hAnsiTheme="majorHAnsi" w:cstheme="majorHAnsi"/>
        </w:rPr>
        <w:t>.</w:t>
      </w:r>
      <w:r w:rsidR="00FE07CB" w:rsidRPr="00056D2A">
        <w:rPr>
          <w:rFonts w:asciiTheme="majorHAnsi" w:hAnsiTheme="majorHAnsi" w:cstheme="majorHAnsi"/>
        </w:rPr>
        <w:t xml:space="preserve"> </w:t>
      </w:r>
      <w:r w:rsidR="00CD0C7E">
        <w:rPr>
          <w:rFonts w:asciiTheme="majorHAnsi" w:hAnsiTheme="majorHAnsi" w:cstheme="majorHAnsi"/>
        </w:rPr>
        <w:t>In spite of its flaws, many of Rousseau’s ideas, along with those of other writers from the enlightenment have helped to shape the society that we live in today</w:t>
      </w:r>
      <w:r w:rsidR="00CA54B1">
        <w:rPr>
          <w:rFonts w:asciiTheme="majorHAnsi" w:hAnsiTheme="majorHAnsi" w:cstheme="majorHAnsi"/>
        </w:rPr>
        <w:t>.</w:t>
      </w:r>
    </w:p>
    <w:p w14:paraId="34098ABE" w14:textId="13EEFC3A" w:rsidR="00102B39" w:rsidRDefault="00102B39" w:rsidP="00236EE2">
      <w:pPr>
        <w:ind w:left="0"/>
        <w:rPr>
          <w:rFonts w:asciiTheme="majorHAnsi" w:hAnsiTheme="majorHAnsi" w:cstheme="majorHAnsi"/>
        </w:rPr>
      </w:pPr>
    </w:p>
    <w:p w14:paraId="524EE72E" w14:textId="3807ACB3" w:rsidR="00F30E10" w:rsidRDefault="00F30E10" w:rsidP="00236EE2">
      <w:pPr>
        <w:ind w:left="0"/>
        <w:rPr>
          <w:rFonts w:asciiTheme="majorHAnsi" w:hAnsiTheme="majorHAnsi" w:cstheme="majorHAnsi"/>
        </w:rPr>
      </w:pPr>
    </w:p>
    <w:p w14:paraId="19791277" w14:textId="54C624FD" w:rsidR="00F30E10" w:rsidRDefault="00F30E10" w:rsidP="00236EE2">
      <w:pPr>
        <w:ind w:left="0"/>
        <w:rPr>
          <w:rFonts w:asciiTheme="majorHAnsi" w:hAnsiTheme="majorHAnsi" w:cstheme="majorHAnsi"/>
        </w:rPr>
      </w:pPr>
    </w:p>
    <w:p w14:paraId="5085DBDF" w14:textId="3A50CB4F" w:rsidR="00F30E10" w:rsidRDefault="00F30E10" w:rsidP="00236EE2">
      <w:pPr>
        <w:ind w:left="0"/>
        <w:rPr>
          <w:rFonts w:asciiTheme="majorHAnsi" w:hAnsiTheme="majorHAnsi" w:cstheme="majorHAnsi"/>
        </w:rPr>
      </w:pPr>
    </w:p>
    <w:p w14:paraId="4894729C" w14:textId="559EB9A7" w:rsidR="00F30E10" w:rsidRDefault="00F30E10" w:rsidP="00236EE2">
      <w:pPr>
        <w:ind w:left="0"/>
        <w:rPr>
          <w:rFonts w:asciiTheme="majorHAnsi" w:hAnsiTheme="majorHAnsi" w:cstheme="majorHAnsi"/>
        </w:rPr>
      </w:pPr>
      <w:r>
        <w:rPr>
          <w:rFonts w:asciiTheme="majorHAnsi" w:hAnsiTheme="majorHAnsi" w:cstheme="majorHAnsi"/>
        </w:rPr>
        <w:t>Bibliography:</w:t>
      </w:r>
    </w:p>
    <w:p w14:paraId="45451F66" w14:textId="5B157241" w:rsidR="005B6415" w:rsidRDefault="005B6415" w:rsidP="00236EE2">
      <w:pPr>
        <w:ind w:left="0"/>
        <w:rPr>
          <w:rFonts w:asciiTheme="majorHAnsi" w:hAnsiTheme="majorHAnsi" w:cstheme="majorHAnsi"/>
        </w:rPr>
      </w:pPr>
      <w:r>
        <w:rPr>
          <w:rFonts w:asciiTheme="majorHAnsi" w:hAnsiTheme="majorHAnsi" w:cstheme="majorHAnsi"/>
        </w:rPr>
        <w:t xml:space="preserve">Hobbes , Thomas, </w:t>
      </w:r>
      <w:r w:rsidRPr="005B6415">
        <w:rPr>
          <w:rFonts w:asciiTheme="majorHAnsi" w:hAnsiTheme="majorHAnsi" w:cstheme="majorHAnsi"/>
        </w:rPr>
        <w:t xml:space="preserve"> </w:t>
      </w:r>
      <w:r w:rsidRPr="005B6415">
        <w:rPr>
          <w:rFonts w:asciiTheme="majorHAnsi" w:hAnsiTheme="majorHAnsi" w:cstheme="majorHAnsi"/>
          <w:i/>
        </w:rPr>
        <w:t>Leviathon</w:t>
      </w:r>
      <w:r w:rsidRPr="005B6415">
        <w:rPr>
          <w:rFonts w:asciiTheme="majorHAnsi" w:hAnsiTheme="majorHAnsi" w:cstheme="majorHAnsi"/>
        </w:rPr>
        <w:t xml:space="preserve"> (Oxford: Clarendon Press 1909)</w:t>
      </w:r>
    </w:p>
    <w:p w14:paraId="7A59A369" w14:textId="77777777" w:rsidR="005B6415" w:rsidRDefault="00F30E10" w:rsidP="00F30E10">
      <w:pPr>
        <w:ind w:left="0"/>
        <w:rPr>
          <w:rFonts w:asciiTheme="majorHAnsi" w:hAnsiTheme="majorHAnsi" w:cstheme="majorHAnsi"/>
        </w:rPr>
      </w:pPr>
      <w:r w:rsidRPr="00F30E10">
        <w:rPr>
          <w:rFonts w:asciiTheme="majorHAnsi" w:hAnsiTheme="majorHAnsi" w:cstheme="majorHAnsi"/>
        </w:rPr>
        <w:lastRenderedPageBreak/>
        <w:t xml:space="preserve">Locke John, An Essay concerning Human Understanding, ed. by Peter N Hidditch (Oxford : Oxford University press 1975) </w:t>
      </w:r>
    </w:p>
    <w:p w14:paraId="191A4E61" w14:textId="77977F3E" w:rsidR="00F30E10" w:rsidRPr="00F30E10" w:rsidRDefault="005B6415" w:rsidP="00F30E10">
      <w:pPr>
        <w:ind w:left="0"/>
        <w:rPr>
          <w:rFonts w:asciiTheme="majorHAnsi" w:hAnsiTheme="majorHAnsi" w:cstheme="majorHAnsi"/>
        </w:rPr>
      </w:pPr>
      <w:r>
        <w:rPr>
          <w:rFonts w:asciiTheme="majorHAnsi" w:hAnsiTheme="majorHAnsi" w:cstheme="majorHAnsi"/>
        </w:rPr>
        <w:t xml:space="preserve">Rousseau Jean-Jaques </w:t>
      </w:r>
      <w:r>
        <w:rPr>
          <w:rFonts w:asciiTheme="majorHAnsi" w:hAnsiTheme="majorHAnsi" w:cstheme="majorHAnsi"/>
          <w:i/>
        </w:rPr>
        <w:t>The Social Contract</w:t>
      </w:r>
      <w:r>
        <w:rPr>
          <w:rFonts w:asciiTheme="majorHAnsi" w:hAnsiTheme="majorHAnsi" w:cstheme="majorHAnsi"/>
        </w:rPr>
        <w:t>(Baltimore MD:Penguin Books1968)</w:t>
      </w:r>
      <w:r w:rsidR="00F30E10" w:rsidRPr="00F30E10">
        <w:rPr>
          <w:rFonts w:asciiTheme="majorHAnsi" w:hAnsiTheme="majorHAnsi" w:cstheme="majorHAnsi"/>
        </w:rPr>
        <w:t xml:space="preserve"> </w:t>
      </w:r>
    </w:p>
    <w:p w14:paraId="213D9BC8" w14:textId="77777777" w:rsidR="00F30E10" w:rsidRPr="00F30E10" w:rsidRDefault="00F30E10" w:rsidP="00F30E10">
      <w:pPr>
        <w:ind w:left="0"/>
        <w:rPr>
          <w:rFonts w:asciiTheme="majorHAnsi" w:hAnsiTheme="majorHAnsi" w:cstheme="majorHAnsi"/>
        </w:rPr>
      </w:pPr>
    </w:p>
    <w:p w14:paraId="14A2FD53" w14:textId="77777777" w:rsidR="00F30E10" w:rsidRPr="00056D2A" w:rsidRDefault="00F30E10" w:rsidP="00236EE2">
      <w:pPr>
        <w:ind w:left="0"/>
        <w:rPr>
          <w:rFonts w:asciiTheme="majorHAnsi" w:hAnsiTheme="majorHAnsi" w:cstheme="majorHAnsi"/>
        </w:rPr>
      </w:pPr>
    </w:p>
    <w:sectPr w:rsidR="00F30E10" w:rsidRPr="00056D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0754F" w14:textId="77777777" w:rsidR="004100D2" w:rsidRDefault="004100D2" w:rsidP="00724464">
      <w:pPr>
        <w:spacing w:line="240" w:lineRule="auto"/>
      </w:pPr>
      <w:r>
        <w:separator/>
      </w:r>
    </w:p>
  </w:endnote>
  <w:endnote w:type="continuationSeparator" w:id="0">
    <w:p w14:paraId="7C7D4BC4" w14:textId="77777777" w:rsidR="004100D2" w:rsidRDefault="004100D2" w:rsidP="00724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F8123" w14:textId="77777777" w:rsidR="004100D2" w:rsidRDefault="004100D2" w:rsidP="00724464">
      <w:pPr>
        <w:spacing w:line="240" w:lineRule="auto"/>
      </w:pPr>
      <w:r>
        <w:separator/>
      </w:r>
    </w:p>
  </w:footnote>
  <w:footnote w:type="continuationSeparator" w:id="0">
    <w:p w14:paraId="072042C0" w14:textId="77777777" w:rsidR="004100D2" w:rsidRDefault="004100D2" w:rsidP="00724464">
      <w:pPr>
        <w:spacing w:line="240" w:lineRule="auto"/>
      </w:pPr>
      <w:r>
        <w:continuationSeparator/>
      </w:r>
    </w:p>
  </w:footnote>
  <w:footnote w:id="1">
    <w:p w14:paraId="18D28127" w14:textId="22348EBC" w:rsidR="002237FB" w:rsidRPr="00572118" w:rsidRDefault="002237FB">
      <w:pPr>
        <w:pStyle w:val="FootnoteText"/>
        <w:rPr>
          <w:rFonts w:asciiTheme="majorHAnsi" w:hAnsiTheme="majorHAnsi" w:cstheme="majorHAnsi"/>
        </w:rPr>
      </w:pPr>
      <w:r w:rsidRPr="00F30E10">
        <w:rPr>
          <w:rStyle w:val="FootnoteReference"/>
          <w:rFonts w:asciiTheme="majorHAnsi" w:hAnsiTheme="majorHAnsi" w:cstheme="majorHAnsi"/>
        </w:rPr>
        <w:footnoteRef/>
      </w:r>
      <w:r w:rsidRPr="00F30E10">
        <w:rPr>
          <w:rFonts w:asciiTheme="majorHAnsi" w:hAnsiTheme="majorHAnsi" w:cstheme="majorHAnsi"/>
        </w:rPr>
        <w:t xml:space="preserve"> </w:t>
      </w:r>
      <w:r w:rsidR="00572118">
        <w:rPr>
          <w:rFonts w:asciiTheme="majorHAnsi" w:hAnsiTheme="majorHAnsi" w:cstheme="majorHAnsi"/>
        </w:rPr>
        <w:t xml:space="preserve">Jean </w:t>
      </w:r>
      <w:r w:rsidRPr="00F30E10">
        <w:rPr>
          <w:rFonts w:asciiTheme="majorHAnsi" w:hAnsiTheme="majorHAnsi" w:cstheme="majorHAnsi"/>
        </w:rPr>
        <w:t>Rousseau</w:t>
      </w:r>
      <w:r w:rsidR="00F30E10">
        <w:rPr>
          <w:rFonts w:asciiTheme="majorHAnsi" w:hAnsiTheme="majorHAnsi" w:cstheme="majorHAnsi"/>
        </w:rPr>
        <w:t xml:space="preserve">, </w:t>
      </w:r>
      <w:r w:rsidRPr="00F30E10">
        <w:rPr>
          <w:rFonts w:asciiTheme="majorHAnsi" w:hAnsiTheme="majorHAnsi" w:cstheme="majorHAnsi"/>
          <w:i/>
        </w:rPr>
        <w:t>The social Contract</w:t>
      </w:r>
      <w:r w:rsidR="00572118">
        <w:rPr>
          <w:rFonts w:asciiTheme="majorHAnsi" w:hAnsiTheme="majorHAnsi" w:cstheme="majorHAnsi"/>
          <w:i/>
        </w:rPr>
        <w:t xml:space="preserve">, </w:t>
      </w:r>
      <w:r w:rsidR="00572118" w:rsidRPr="00572118">
        <w:rPr>
          <w:rFonts w:asciiTheme="majorHAnsi" w:hAnsiTheme="majorHAnsi" w:cstheme="majorHAnsi"/>
        </w:rPr>
        <w:t>(Baltimore MD: Penguin 1968)</w:t>
      </w:r>
      <w:r w:rsidRPr="00572118">
        <w:rPr>
          <w:rFonts w:asciiTheme="majorHAnsi" w:hAnsiTheme="majorHAnsi" w:cstheme="majorHAnsi"/>
        </w:rPr>
        <w:t xml:space="preserve"> book iii, chap8</w:t>
      </w:r>
    </w:p>
  </w:footnote>
  <w:footnote w:id="2">
    <w:p w14:paraId="0DDA5007" w14:textId="18DFDCA1" w:rsidR="00724464" w:rsidRPr="002237FB" w:rsidRDefault="00724464">
      <w:pPr>
        <w:pStyle w:val="FootnoteText"/>
        <w:rPr>
          <w:rFonts w:asciiTheme="majorHAnsi" w:hAnsiTheme="majorHAnsi" w:cstheme="majorHAnsi"/>
        </w:rPr>
      </w:pPr>
      <w:r w:rsidRPr="002237FB">
        <w:rPr>
          <w:rStyle w:val="FootnoteReference"/>
          <w:rFonts w:asciiTheme="majorHAnsi" w:hAnsiTheme="majorHAnsi" w:cstheme="majorHAnsi"/>
        </w:rPr>
        <w:footnoteRef/>
      </w:r>
      <w:r w:rsidRPr="002237FB">
        <w:rPr>
          <w:rFonts w:asciiTheme="majorHAnsi" w:hAnsiTheme="majorHAnsi" w:cstheme="majorHAnsi"/>
        </w:rPr>
        <w:t xml:space="preserve"> </w:t>
      </w:r>
      <w:r w:rsidR="00095FD9">
        <w:rPr>
          <w:rFonts w:asciiTheme="majorHAnsi" w:hAnsiTheme="majorHAnsi" w:cstheme="majorHAnsi"/>
        </w:rPr>
        <w:t>I</w:t>
      </w:r>
      <w:r w:rsidR="00572118">
        <w:rPr>
          <w:rFonts w:asciiTheme="majorHAnsi" w:hAnsiTheme="majorHAnsi" w:cstheme="majorHAnsi"/>
        </w:rPr>
        <w:t>bid</w:t>
      </w:r>
      <w:r w:rsidR="00095FD9">
        <w:rPr>
          <w:rFonts w:asciiTheme="majorHAnsi" w:hAnsiTheme="majorHAnsi" w:cstheme="majorHAnsi"/>
        </w:rPr>
        <w:t xml:space="preserve">, chapter  </w:t>
      </w:r>
      <w:r w:rsidRPr="002237FB">
        <w:rPr>
          <w:rFonts w:asciiTheme="majorHAnsi" w:hAnsiTheme="majorHAnsi" w:cstheme="majorHAnsi"/>
        </w:rPr>
        <w:t>6</w:t>
      </w:r>
    </w:p>
  </w:footnote>
  <w:footnote w:id="3">
    <w:p w14:paraId="57A11602" w14:textId="32825DDD" w:rsidR="007A5760" w:rsidRPr="002237FB" w:rsidRDefault="007A5760">
      <w:pPr>
        <w:pStyle w:val="FootnoteText"/>
        <w:rPr>
          <w:rFonts w:asciiTheme="majorHAnsi" w:hAnsiTheme="majorHAnsi" w:cstheme="majorHAnsi"/>
        </w:rPr>
      </w:pPr>
      <w:r w:rsidRPr="002237FB">
        <w:rPr>
          <w:rStyle w:val="FootnoteReference"/>
          <w:rFonts w:asciiTheme="majorHAnsi" w:hAnsiTheme="majorHAnsi" w:cstheme="majorHAnsi"/>
        </w:rPr>
        <w:footnoteRef/>
      </w:r>
      <w:r w:rsidRPr="002237FB">
        <w:rPr>
          <w:rFonts w:asciiTheme="majorHAnsi" w:hAnsiTheme="majorHAnsi" w:cstheme="majorHAnsi"/>
        </w:rPr>
        <w:t xml:space="preserve"> </w:t>
      </w:r>
      <w:r w:rsidR="005B6415">
        <w:rPr>
          <w:rFonts w:asciiTheme="majorHAnsi" w:hAnsiTheme="majorHAnsi" w:cstheme="majorHAnsi"/>
        </w:rPr>
        <w:t>Ibid ,p149</w:t>
      </w:r>
    </w:p>
  </w:footnote>
  <w:footnote w:id="4">
    <w:p w14:paraId="77B8F4F7" w14:textId="3C1D930A" w:rsidR="0079758F" w:rsidRPr="002237FB" w:rsidRDefault="007A5760" w:rsidP="0079758F">
      <w:pPr>
        <w:pStyle w:val="FootnoteText"/>
        <w:rPr>
          <w:rFonts w:asciiTheme="majorHAnsi" w:hAnsiTheme="majorHAnsi" w:cstheme="majorHAnsi"/>
        </w:rPr>
      </w:pPr>
      <w:r w:rsidRPr="002237FB">
        <w:rPr>
          <w:rStyle w:val="FootnoteReference"/>
          <w:rFonts w:asciiTheme="majorHAnsi" w:hAnsiTheme="majorHAnsi" w:cstheme="majorHAnsi"/>
        </w:rPr>
        <w:footnoteRef/>
      </w:r>
      <w:r w:rsidRPr="002237FB">
        <w:rPr>
          <w:rFonts w:asciiTheme="majorHAnsi" w:hAnsiTheme="majorHAnsi" w:cstheme="majorHAnsi"/>
        </w:rPr>
        <w:t xml:space="preserve"> </w:t>
      </w:r>
      <w:r w:rsidR="005B6415">
        <w:rPr>
          <w:rFonts w:asciiTheme="majorHAnsi" w:hAnsiTheme="majorHAnsi" w:cstheme="majorHAnsi"/>
        </w:rPr>
        <w:t>Ibid, bookii,</w:t>
      </w:r>
      <w:r w:rsidR="0079758F" w:rsidRPr="002237FB">
        <w:rPr>
          <w:rFonts w:asciiTheme="majorHAnsi" w:hAnsiTheme="majorHAnsi" w:cstheme="majorHAnsi"/>
        </w:rPr>
        <w:t xml:space="preserve"> chapter3 </w:t>
      </w:r>
      <w:r w:rsidRPr="002237FB">
        <w:rPr>
          <w:rFonts w:asciiTheme="majorHAnsi" w:hAnsiTheme="majorHAnsi" w:cstheme="majorHAnsi"/>
        </w:rPr>
        <w:t>para</w:t>
      </w:r>
      <w:r w:rsidR="0079758F" w:rsidRPr="002237FB">
        <w:rPr>
          <w:rFonts w:asciiTheme="majorHAnsi" w:hAnsiTheme="majorHAnsi" w:cstheme="majorHAnsi"/>
        </w:rPr>
        <w:t>1</w:t>
      </w:r>
    </w:p>
  </w:footnote>
  <w:footnote w:id="5">
    <w:p w14:paraId="7B06512F" w14:textId="5E2164CA" w:rsidR="003A0E59" w:rsidRPr="002237FB" w:rsidRDefault="003A0E59">
      <w:pPr>
        <w:pStyle w:val="FootnoteText"/>
        <w:rPr>
          <w:rFonts w:asciiTheme="majorHAnsi" w:hAnsiTheme="majorHAnsi" w:cstheme="majorHAnsi"/>
        </w:rPr>
      </w:pPr>
      <w:r w:rsidRPr="002237FB">
        <w:rPr>
          <w:rStyle w:val="FootnoteReference"/>
          <w:rFonts w:asciiTheme="majorHAnsi" w:hAnsiTheme="majorHAnsi" w:cstheme="majorHAnsi"/>
        </w:rPr>
        <w:footnoteRef/>
      </w:r>
      <w:r w:rsidRPr="002237FB">
        <w:rPr>
          <w:rFonts w:asciiTheme="majorHAnsi" w:hAnsiTheme="majorHAnsi" w:cstheme="majorHAnsi"/>
        </w:rPr>
        <w:t xml:space="preserve"> </w:t>
      </w:r>
      <w:r w:rsidR="005B6415">
        <w:rPr>
          <w:rFonts w:asciiTheme="majorHAnsi" w:hAnsiTheme="majorHAnsi" w:cstheme="majorHAnsi"/>
        </w:rPr>
        <w:t>ibid</w:t>
      </w:r>
      <w:r w:rsidR="00551A99" w:rsidRPr="002237FB">
        <w:rPr>
          <w:rFonts w:asciiTheme="majorHAnsi" w:hAnsiTheme="majorHAnsi" w:cstheme="majorHAnsi"/>
        </w:rPr>
        <w:t>, bookiii, chapter5 ,p242</w:t>
      </w:r>
    </w:p>
  </w:footnote>
  <w:footnote w:id="6">
    <w:p w14:paraId="11EA70D0" w14:textId="4313B332" w:rsidR="00572118" w:rsidRDefault="00572118">
      <w:pPr>
        <w:pStyle w:val="FootnoteText"/>
      </w:pPr>
      <w:r>
        <w:rPr>
          <w:rStyle w:val="FootnoteReference"/>
        </w:rPr>
        <w:footnoteRef/>
      </w:r>
      <w:r>
        <w:t xml:space="preserve"> </w:t>
      </w:r>
      <w:r w:rsidRPr="00572118">
        <w:rPr>
          <w:rFonts w:asciiTheme="majorHAnsi" w:hAnsiTheme="majorHAnsi" w:cstheme="majorHAnsi"/>
        </w:rPr>
        <w:t>Thomas Hobbes</w:t>
      </w:r>
      <w:bookmarkStart w:id="1" w:name="_Hlk509948573"/>
      <w:r w:rsidRPr="00572118">
        <w:rPr>
          <w:rFonts w:asciiTheme="majorHAnsi" w:hAnsiTheme="majorHAnsi" w:cstheme="majorHAnsi"/>
        </w:rPr>
        <w:t xml:space="preserve">, </w:t>
      </w:r>
      <w:r w:rsidRPr="00572118">
        <w:rPr>
          <w:rFonts w:asciiTheme="majorHAnsi" w:hAnsiTheme="majorHAnsi" w:cstheme="majorHAnsi"/>
          <w:i/>
        </w:rPr>
        <w:t>Leviathon</w:t>
      </w:r>
      <w:r w:rsidRPr="00572118">
        <w:rPr>
          <w:rFonts w:asciiTheme="majorHAnsi" w:hAnsiTheme="majorHAnsi" w:cstheme="majorHAnsi"/>
        </w:rPr>
        <w:t xml:space="preserve"> (Oxford: Clarendon Press 1909)</w:t>
      </w:r>
      <w:r>
        <w:rPr>
          <w:rFonts w:asciiTheme="majorHAnsi" w:hAnsiTheme="majorHAnsi" w:cstheme="majorHAnsi"/>
        </w:rPr>
        <w:t xml:space="preserve"> </w:t>
      </w:r>
      <w:bookmarkEnd w:id="1"/>
      <w:r w:rsidRPr="00572118">
        <w:rPr>
          <w:rFonts w:asciiTheme="majorHAnsi" w:hAnsiTheme="majorHAnsi" w:cstheme="majorHAnsi"/>
        </w:rPr>
        <w:t>p186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FF4FEFA-5515-4C65-8BCF-36B91693CE54}"/>
    <w:docVar w:name="dgnword-eventsink" w:val="402217656"/>
  </w:docVars>
  <w:rsids>
    <w:rsidRoot w:val="006E223A"/>
    <w:rsid w:val="00010AEF"/>
    <w:rsid w:val="00056D2A"/>
    <w:rsid w:val="00063AF4"/>
    <w:rsid w:val="00091099"/>
    <w:rsid w:val="00095FD9"/>
    <w:rsid w:val="000C3EC3"/>
    <w:rsid w:val="000D5470"/>
    <w:rsid w:val="00102B39"/>
    <w:rsid w:val="00152354"/>
    <w:rsid w:val="0015342C"/>
    <w:rsid w:val="0016567D"/>
    <w:rsid w:val="001704BB"/>
    <w:rsid w:val="001E7677"/>
    <w:rsid w:val="002237FB"/>
    <w:rsid w:val="0023639F"/>
    <w:rsid w:val="00236EE2"/>
    <w:rsid w:val="00251AF5"/>
    <w:rsid w:val="00276810"/>
    <w:rsid w:val="002957A2"/>
    <w:rsid w:val="003657FA"/>
    <w:rsid w:val="00371B80"/>
    <w:rsid w:val="00383AE9"/>
    <w:rsid w:val="0039689F"/>
    <w:rsid w:val="003A0E59"/>
    <w:rsid w:val="004100D2"/>
    <w:rsid w:val="004232DB"/>
    <w:rsid w:val="004B0E63"/>
    <w:rsid w:val="00500271"/>
    <w:rsid w:val="00514491"/>
    <w:rsid w:val="00551A99"/>
    <w:rsid w:val="00572118"/>
    <w:rsid w:val="005B6415"/>
    <w:rsid w:val="005C4AF0"/>
    <w:rsid w:val="005E070C"/>
    <w:rsid w:val="006354B9"/>
    <w:rsid w:val="006E223A"/>
    <w:rsid w:val="006F4463"/>
    <w:rsid w:val="00711778"/>
    <w:rsid w:val="00713293"/>
    <w:rsid w:val="00724464"/>
    <w:rsid w:val="00746347"/>
    <w:rsid w:val="00746E1A"/>
    <w:rsid w:val="0079758F"/>
    <w:rsid w:val="007A5760"/>
    <w:rsid w:val="007B393C"/>
    <w:rsid w:val="007D4A7A"/>
    <w:rsid w:val="008354DF"/>
    <w:rsid w:val="00911591"/>
    <w:rsid w:val="00996111"/>
    <w:rsid w:val="009A3561"/>
    <w:rsid w:val="00AB477B"/>
    <w:rsid w:val="00AE15CC"/>
    <w:rsid w:val="00B40DC6"/>
    <w:rsid w:val="00B632FA"/>
    <w:rsid w:val="00BB5879"/>
    <w:rsid w:val="00BC1DC8"/>
    <w:rsid w:val="00C7564E"/>
    <w:rsid w:val="00CA54B1"/>
    <w:rsid w:val="00CB4961"/>
    <w:rsid w:val="00CC2B94"/>
    <w:rsid w:val="00CD0C7E"/>
    <w:rsid w:val="00CD5507"/>
    <w:rsid w:val="00CD5680"/>
    <w:rsid w:val="00DC6B59"/>
    <w:rsid w:val="00DC787F"/>
    <w:rsid w:val="00DE24B0"/>
    <w:rsid w:val="00DF7F7D"/>
    <w:rsid w:val="00E06831"/>
    <w:rsid w:val="00E254A6"/>
    <w:rsid w:val="00E40F99"/>
    <w:rsid w:val="00E5671E"/>
    <w:rsid w:val="00E66F65"/>
    <w:rsid w:val="00EB0A8F"/>
    <w:rsid w:val="00EC150C"/>
    <w:rsid w:val="00F30E10"/>
    <w:rsid w:val="00F4541C"/>
    <w:rsid w:val="00FE0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5745"/>
  <w15:chartTrackingRefBased/>
  <w15:docId w15:val="{ABF3EA5E-198C-4B9D-B986-9055F873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Calibri"/>
        <w:bCs/>
        <w:color w:val="000080"/>
        <w:spacing w:val="20"/>
        <w:sz w:val="24"/>
        <w:szCs w:val="24"/>
        <w:lang w:val="en-GB" w:eastAsia="en-US" w:bidi="ar-SA"/>
      </w:rPr>
    </w:rPrDefault>
    <w:pPrDefault>
      <w:pPr>
        <w:spacing w:line="360" w:lineRule="auto"/>
        <w:ind w:left="272"/>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24464"/>
    <w:pPr>
      <w:spacing w:line="240" w:lineRule="auto"/>
    </w:pPr>
    <w:rPr>
      <w:sz w:val="20"/>
      <w:szCs w:val="20"/>
    </w:rPr>
  </w:style>
  <w:style w:type="character" w:customStyle="1" w:styleId="FootnoteTextChar">
    <w:name w:val="Footnote Text Char"/>
    <w:basedOn w:val="DefaultParagraphFont"/>
    <w:link w:val="FootnoteText"/>
    <w:uiPriority w:val="99"/>
    <w:semiHidden/>
    <w:rsid w:val="00724464"/>
    <w:rPr>
      <w:sz w:val="20"/>
      <w:szCs w:val="20"/>
    </w:rPr>
  </w:style>
  <w:style w:type="character" w:styleId="FootnoteReference">
    <w:name w:val="footnote reference"/>
    <w:basedOn w:val="DefaultParagraphFont"/>
    <w:uiPriority w:val="99"/>
    <w:semiHidden/>
    <w:unhideWhenUsed/>
    <w:rsid w:val="007244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72AE7-7771-4142-B7C1-E7817518C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4</Pages>
  <Words>887</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Taylor</dc:creator>
  <cp:keywords/>
  <dc:description/>
  <cp:lastModifiedBy>Stephen Taylor (1706455)</cp:lastModifiedBy>
  <cp:revision>25</cp:revision>
  <dcterms:created xsi:type="dcterms:W3CDTF">2018-03-24T13:07:00Z</dcterms:created>
  <dcterms:modified xsi:type="dcterms:W3CDTF">2018-03-27T20:29:00Z</dcterms:modified>
</cp:coreProperties>
</file>