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DC8C83" w14:textId="77777777" w:rsidR="00BF113A" w:rsidRDefault="00BF113A" w:rsidP="002F7F19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183E336D" wp14:editId="20A4BA93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1076B10" w14:textId="77777777" w:rsidR="00BF113A" w:rsidRDefault="00BF113A" w:rsidP="002F7F19">
      <w:pPr>
        <w:pStyle w:val="NormalWeb"/>
        <w:spacing w:before="0" w:beforeAutospacing="0" w:after="0" w:afterAutospacing="0"/>
        <w:ind w:left="-180" w:right="-334"/>
      </w:pPr>
    </w:p>
    <w:p w14:paraId="64A306D3" w14:textId="77777777" w:rsidR="00BF113A" w:rsidRDefault="00BF113A" w:rsidP="002F7F19">
      <w:pPr>
        <w:pStyle w:val="NormalWeb"/>
        <w:spacing w:before="0" w:beforeAutospacing="0" w:after="0" w:afterAutospacing="0"/>
        <w:ind w:left="-180" w:right="-334"/>
      </w:pPr>
    </w:p>
    <w:p w14:paraId="5D49A777" w14:textId="77777777" w:rsidR="00BF113A" w:rsidRDefault="00BF113A" w:rsidP="002F7F1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DAA5FC3" w14:textId="77777777" w:rsidR="00BF113A" w:rsidRPr="00230F35" w:rsidRDefault="00BF113A" w:rsidP="002F7F1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C28AC62" w14:textId="77777777" w:rsidR="00BF113A" w:rsidRPr="00230F35" w:rsidRDefault="00BF113A" w:rsidP="002F7F19">
      <w:pPr>
        <w:rPr>
          <w:rFonts w:ascii="Arial" w:hAnsi="Arial" w:cs="Arial"/>
          <w:sz w:val="28"/>
          <w:szCs w:val="28"/>
          <w:lang w:val="cy-GB"/>
        </w:rPr>
      </w:pPr>
    </w:p>
    <w:p w14:paraId="7F69FEB2" w14:textId="77777777" w:rsidR="00BF113A" w:rsidRDefault="00BF113A" w:rsidP="002F7F19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205CDD5D" w14:textId="77777777" w:rsidR="00BF113A" w:rsidRDefault="00BF113A" w:rsidP="002F7F19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BF113A" w:rsidRPr="00230F35" w14:paraId="46CE6C8F" w14:textId="77777777" w:rsidTr="00802737">
        <w:trPr>
          <w:trHeight w:val="614"/>
        </w:trPr>
        <w:tc>
          <w:tcPr>
            <w:tcW w:w="8856" w:type="dxa"/>
            <w:gridSpan w:val="5"/>
          </w:tcPr>
          <w:p w14:paraId="25A50570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BF113A" w:rsidRPr="00230F35" w14:paraId="734DB398" w14:textId="77777777" w:rsidTr="00802737">
        <w:trPr>
          <w:trHeight w:val="718"/>
        </w:trPr>
        <w:tc>
          <w:tcPr>
            <w:tcW w:w="8856" w:type="dxa"/>
            <w:gridSpan w:val="5"/>
          </w:tcPr>
          <w:p w14:paraId="78277FBD" w14:textId="696C310A" w:rsidR="00BF113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Dhyaneshwar Bowman</w:t>
            </w:r>
          </w:p>
          <w:p w14:paraId="1E5C750A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C02D261" w14:textId="56227955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2506423@student.ac.uk</w:t>
            </w:r>
          </w:p>
        </w:tc>
      </w:tr>
      <w:tr w:rsidR="00BF113A" w:rsidRPr="00230F35" w14:paraId="59D4A6C5" w14:textId="77777777" w:rsidTr="00802737">
        <w:trPr>
          <w:trHeight w:val="849"/>
        </w:trPr>
        <w:tc>
          <w:tcPr>
            <w:tcW w:w="4788" w:type="dxa"/>
          </w:tcPr>
          <w:p w14:paraId="06EFBEB1" w14:textId="77777777" w:rsidR="00BF113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6733224" w14:textId="3EB0D998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HPCA 7014</w:t>
            </w:r>
          </w:p>
          <w:p w14:paraId="7C575E80" w14:textId="77777777" w:rsidR="00BF113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ED14305" w14:textId="4FF391C5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Sacred Geography</w:t>
            </w:r>
          </w:p>
        </w:tc>
        <w:tc>
          <w:tcPr>
            <w:tcW w:w="2266" w:type="dxa"/>
            <w:gridSpan w:val="3"/>
          </w:tcPr>
          <w:p w14:paraId="0E8AF96D" w14:textId="77777777" w:rsidR="00BF113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D04EDA8" w14:textId="184E0E21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2506423</w:t>
            </w:r>
          </w:p>
        </w:tc>
        <w:tc>
          <w:tcPr>
            <w:tcW w:w="1802" w:type="dxa"/>
          </w:tcPr>
          <w:p w14:paraId="411E33E0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EB8FD27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F113A" w:rsidRPr="00230F35" w14:paraId="2328BE44" w14:textId="77777777" w:rsidTr="00802737">
        <w:trPr>
          <w:trHeight w:val="1139"/>
        </w:trPr>
        <w:tc>
          <w:tcPr>
            <w:tcW w:w="8856" w:type="dxa"/>
            <w:gridSpan w:val="5"/>
          </w:tcPr>
          <w:p w14:paraId="4E0EB918" w14:textId="05388EBD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Compare and critically contrast Mircea Eliade and Emile Durkheim’s views of sacred space</w:t>
            </w:r>
          </w:p>
          <w:p w14:paraId="25DFAC48" w14:textId="77777777" w:rsidR="00BF113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0E1027A" w14:textId="44F96E32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13/11/25</w:t>
            </w:r>
          </w:p>
        </w:tc>
      </w:tr>
      <w:tr w:rsidR="00BF113A" w:rsidRPr="00230F35" w14:paraId="4B4BA3B1" w14:textId="77777777" w:rsidTr="0080273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D17F62A" w14:textId="71EB502B" w:rsidR="00BF113A" w:rsidRPr="00230F35" w:rsidRDefault="00BF113A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  <w:vertAlign w:val="superscript"/>
              </w:rPr>
              <w:t xml:space="preserve"> </w:t>
            </w:r>
            <w:r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4"/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BF113A" w:rsidRPr="00230F35" w14:paraId="45026DCB" w14:textId="77777777" w:rsidTr="0080273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FD38F80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Plagiarism declaration</w:t>
            </w:r>
          </w:p>
          <w:p w14:paraId="6234DEF0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1599B4B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5A75AA0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Artificial Intelligence (AI) declaration</w:t>
            </w:r>
          </w:p>
          <w:p w14:paraId="004C5F75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For this assessment, you can use Generative AI to check your own text/creation for grammatical and syntactical mistakes,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including rephrasing of your own work within specific </w:t>
            </w:r>
            <w:proofErr w:type="gramStart"/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standards.*</w:t>
            </w:r>
            <w:proofErr w:type="gramEnd"/>
          </w:p>
          <w:p w14:paraId="0CF6A8E1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DB97B01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color w:val="000000" w:themeColor="text1"/>
                <w:sz w:val="22"/>
                <w:szCs w:val="22"/>
              </w:rPr>
            </w:pPr>
            <w:r w:rsidRPr="00B728EA">
              <w:rPr>
                <w:rFonts w:ascii="Times New Roman" w:hAnsi="Times New Roman"/>
                <w:color w:val="000000" w:themeColor="text1"/>
                <w:sz w:val="22"/>
                <w:szCs w:val="22"/>
              </w:rPr>
              <w:t>*See separate guidance in the MA Writing Guidelines</w:t>
            </w:r>
          </w:p>
          <w:p w14:paraId="7FB0D793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E4B2DD8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I confirm that I have not used any AI tools in the research and creation of this assignment,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except as permitted above.</w:t>
            </w:r>
            <w:r w:rsidRPr="00B728E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Pr="00B728EA">
              <w:rPr>
                <w:rFonts w:ascii="Arial" w:hAnsi="Arial" w:cs="Arial"/>
                <w:sz w:val="22"/>
                <w:szCs w:val="22"/>
              </w:rPr>
              <w:t>I confirm that I have not presented any AI generated materials as my own work. I confirm I have copies of my drafts, notes, and other resources I used, which I may be asked to provide in evidence.</w:t>
            </w:r>
          </w:p>
          <w:p w14:paraId="652A92A8" w14:textId="77777777" w:rsidR="00BF113A" w:rsidRPr="00B728E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D49130B" w14:textId="3579E721" w:rsidR="00BF113A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Signed:</w:t>
            </w:r>
            <w:r>
              <w:rPr>
                <w:rFonts w:ascii="Arial" w:hAnsi="Arial" w:cs="Arial"/>
                <w:sz w:val="22"/>
                <w:szCs w:val="22"/>
              </w:rPr>
              <w:t xml:space="preserve"> Dhyaneshwar Bowman</w:t>
            </w:r>
          </w:p>
          <w:p w14:paraId="676C68EE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F113A" w:rsidRPr="00230F35" w14:paraId="6483CFD5" w14:textId="77777777" w:rsidTr="00802737">
        <w:trPr>
          <w:trHeight w:val="3972"/>
        </w:trPr>
        <w:tc>
          <w:tcPr>
            <w:tcW w:w="8856" w:type="dxa"/>
            <w:gridSpan w:val="5"/>
          </w:tcPr>
          <w:p w14:paraId="093ADDD7" w14:textId="77777777" w:rsidR="00BF113A" w:rsidRDefault="00BF113A" w:rsidP="00802737">
            <w:pPr>
              <w:rPr>
                <w:rFonts w:ascii="Arial" w:hAnsi="Arial"/>
                <w:b/>
              </w:rPr>
            </w:pPr>
          </w:p>
          <w:p w14:paraId="325D3375" w14:textId="77777777" w:rsidR="00BF113A" w:rsidRPr="00116CE6" w:rsidRDefault="00BF113A" w:rsidP="00802737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BF113A" w:rsidRPr="00116CE6" w14:paraId="304790CF" w14:textId="77777777" w:rsidTr="00802737">
              <w:tc>
                <w:tcPr>
                  <w:tcW w:w="6970" w:type="dxa"/>
                </w:tcPr>
                <w:p w14:paraId="3C8BEBBE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EDFA280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469F778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F113A" w:rsidRPr="00116CE6" w14:paraId="2462172A" w14:textId="77777777" w:rsidTr="00802737">
              <w:tc>
                <w:tcPr>
                  <w:tcW w:w="6970" w:type="dxa"/>
                </w:tcPr>
                <w:p w14:paraId="448B2359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8D7F87B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006456C9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F113A" w:rsidRPr="00116CE6" w14:paraId="03212A4F" w14:textId="77777777" w:rsidTr="00802737">
              <w:tc>
                <w:tcPr>
                  <w:tcW w:w="6970" w:type="dxa"/>
                </w:tcPr>
                <w:p w14:paraId="621F7E4C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D3D223E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D578F4B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F113A" w:rsidRPr="00116CE6" w14:paraId="5183D193" w14:textId="77777777" w:rsidTr="00802737">
              <w:tc>
                <w:tcPr>
                  <w:tcW w:w="6970" w:type="dxa"/>
                </w:tcPr>
                <w:p w14:paraId="2A60C80E" w14:textId="77777777" w:rsidR="00BF113A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DE79322" w14:textId="77777777" w:rsidR="00BF113A" w:rsidRPr="00022345" w:rsidRDefault="00BF113A" w:rsidP="00802737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18046C3A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CB89D9F" w14:textId="77777777" w:rsidR="00BF113A" w:rsidRPr="00116CE6" w:rsidRDefault="00BF113A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90BD522" w14:textId="77777777" w:rsidR="00BF113A" w:rsidRDefault="00BF113A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FC664C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EED4F7F" w14:textId="77777777" w:rsidR="00BF113A" w:rsidRDefault="00BF113A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10F8578" w14:textId="77777777" w:rsidR="00BF113A" w:rsidRDefault="00BF113A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B800744" w14:textId="77777777" w:rsidR="00BF113A" w:rsidRDefault="00BF113A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9A377CC" w14:textId="77777777" w:rsidR="00BF113A" w:rsidRDefault="00BF113A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F379A83" w14:textId="77777777" w:rsidR="00BF113A" w:rsidRDefault="00BF113A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2F5F6C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4B6C5ED1" w14:textId="77777777" w:rsidR="00BF113A" w:rsidRDefault="00BF113A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77E54B1" w14:textId="77777777" w:rsidR="00BF113A" w:rsidRPr="00001C3B" w:rsidRDefault="00BF113A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F113A" w:rsidRPr="00230F35" w14:paraId="12DFE95B" w14:textId="77777777" w:rsidTr="00802737">
        <w:trPr>
          <w:trHeight w:val="492"/>
        </w:trPr>
        <w:tc>
          <w:tcPr>
            <w:tcW w:w="6768" w:type="dxa"/>
            <w:gridSpan w:val="3"/>
          </w:tcPr>
          <w:p w14:paraId="2FC90DCC" w14:textId="77777777" w:rsidR="00BF113A" w:rsidRPr="00230F35" w:rsidRDefault="00BF113A" w:rsidP="00802737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F2328C5" w14:textId="77777777" w:rsidR="00BF113A" w:rsidRPr="00230F35" w:rsidRDefault="00BF113A" w:rsidP="00802737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BF113A" w:rsidRPr="002F467C" w14:paraId="15EEEB0F" w14:textId="77777777" w:rsidTr="00802737">
        <w:tc>
          <w:tcPr>
            <w:tcW w:w="8856" w:type="dxa"/>
            <w:gridSpan w:val="5"/>
          </w:tcPr>
          <w:p w14:paraId="33080F17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737C6B0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1CE25E8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C90F233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FA85BDA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D8A56C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4ED0EF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B26393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A2D6E5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1AD686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A4A986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08412A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B8A6AC" w14:textId="77777777" w:rsidR="00BF113A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DEFA17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2D0384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ECE3E0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F113A" w:rsidRPr="002F467C" w14:paraId="71149699" w14:textId="77777777" w:rsidTr="00802737">
        <w:trPr>
          <w:trHeight w:val="720"/>
        </w:trPr>
        <w:tc>
          <w:tcPr>
            <w:tcW w:w="5211" w:type="dxa"/>
            <w:gridSpan w:val="2"/>
          </w:tcPr>
          <w:p w14:paraId="09BC5A65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9E49429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BF113A" w:rsidRPr="002F467C" w14:paraId="151A16D5" w14:textId="77777777" w:rsidTr="00802737">
        <w:trPr>
          <w:trHeight w:val="720"/>
        </w:trPr>
        <w:tc>
          <w:tcPr>
            <w:tcW w:w="8856" w:type="dxa"/>
            <w:gridSpan w:val="5"/>
          </w:tcPr>
          <w:p w14:paraId="3DE26424" w14:textId="77777777" w:rsidR="00BF113A" w:rsidRPr="00B34964" w:rsidRDefault="00BF113A" w:rsidP="00802737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14:paraId="31289CF5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1A41B6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57D3BC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62AD6F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A468DE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657FBEC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683617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F01ABF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63EFE1C" w14:textId="77777777" w:rsidR="00BF113A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A74127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7B4BDD" w14:textId="77777777" w:rsidR="00BF113A" w:rsidRPr="00230F35" w:rsidRDefault="00BF113A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F113A" w:rsidRPr="002F467C" w14:paraId="1E5F83FC" w14:textId="77777777" w:rsidTr="00802737">
        <w:trPr>
          <w:trHeight w:val="720"/>
        </w:trPr>
        <w:tc>
          <w:tcPr>
            <w:tcW w:w="5211" w:type="dxa"/>
            <w:gridSpan w:val="2"/>
          </w:tcPr>
          <w:p w14:paraId="24EAB00A" w14:textId="77777777" w:rsidR="00BF113A" w:rsidRPr="00230F35" w:rsidRDefault="00BF113A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A7039A0" w14:textId="77777777" w:rsidR="00BF113A" w:rsidRPr="00230F35" w:rsidRDefault="00BF113A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5157160A" w14:textId="77777777" w:rsidR="00BF113A" w:rsidRDefault="00BF113A"/>
    <w:p w14:paraId="14F56004" w14:textId="77777777" w:rsidR="00BF113A" w:rsidRDefault="00BF113A"/>
    <w:p w14:paraId="24713FE3" w14:textId="77777777" w:rsidR="00BF113A" w:rsidRDefault="00BF113A"/>
    <w:p w14:paraId="27ACB76A" w14:textId="77777777" w:rsidR="00BF113A" w:rsidRDefault="00BF113A"/>
    <w:p w14:paraId="28053015" w14:textId="77777777" w:rsidR="00BF113A" w:rsidRDefault="00BF113A"/>
    <w:p w14:paraId="6A124F8C" w14:textId="77777777" w:rsidR="00BF113A" w:rsidRDefault="00BF113A"/>
    <w:p w14:paraId="5B82975B" w14:textId="77777777" w:rsidR="00BF113A" w:rsidRDefault="00BF113A"/>
    <w:p w14:paraId="3BF574AC" w14:textId="77777777" w:rsidR="00BF113A" w:rsidRDefault="00BF113A"/>
    <w:p w14:paraId="5289B291" w14:textId="77777777" w:rsidR="00BF113A" w:rsidRDefault="00BF113A"/>
    <w:p w14:paraId="0794347A" w14:textId="77777777" w:rsidR="00BF113A" w:rsidRDefault="00BF113A"/>
    <w:p w14:paraId="5BADF0F4" w14:textId="77777777" w:rsidR="00BF113A" w:rsidRDefault="00BF113A"/>
    <w:p w14:paraId="3B01A92B" w14:textId="77777777" w:rsidR="00BF113A" w:rsidRDefault="00BF113A"/>
    <w:p w14:paraId="49C39902" w14:textId="77777777" w:rsidR="00BF113A" w:rsidRDefault="00BF113A"/>
    <w:p w14:paraId="6FD1B904" w14:textId="77777777" w:rsidR="00BF113A" w:rsidRDefault="00BF113A"/>
    <w:p w14:paraId="5BB3BFBE" w14:textId="77777777" w:rsidR="00BF113A" w:rsidRDefault="00BF113A"/>
    <w:p w14:paraId="19CFCE71" w14:textId="77777777" w:rsidR="00BF113A" w:rsidRDefault="00BF113A"/>
    <w:p w14:paraId="542F868A" w14:textId="77777777" w:rsidR="00BF113A" w:rsidRDefault="00BF113A"/>
    <w:p w14:paraId="3E492C88" w14:textId="77777777" w:rsidR="00BF113A" w:rsidRDefault="00BF113A" w:rsidP="00803AF1"/>
    <w:p w14:paraId="0FB423D4" w14:textId="76A6F859" w:rsidR="00BF113A" w:rsidRDefault="00BF113A" w:rsidP="0F611115"/>
    <w:p w14:paraId="7E925EA5" w14:textId="77777777" w:rsidR="00BF113A" w:rsidRDefault="00BF113A">
      <w:r>
        <w:br w:type="page"/>
      </w:r>
    </w:p>
    <w:p w14:paraId="5B195A38" w14:textId="77777777" w:rsidR="41CB170A" w:rsidRDefault="41CB170A" w:rsidP="0F611115"/>
    <w:p w14:paraId="076744DD" w14:textId="72BF9770" w:rsidR="5F9E6459" w:rsidRDefault="45377B18" w:rsidP="0F611115">
      <w:pPr>
        <w:rPr>
          <w:sz w:val="32"/>
          <w:szCs w:val="32"/>
        </w:rPr>
      </w:pPr>
      <w:r w:rsidRPr="0F611115">
        <w:rPr>
          <w:sz w:val="32"/>
          <w:szCs w:val="32"/>
        </w:rPr>
        <w:t xml:space="preserve">Compare and </w:t>
      </w:r>
      <w:r w:rsidR="637308DE" w:rsidRPr="0F611115">
        <w:rPr>
          <w:sz w:val="32"/>
          <w:szCs w:val="32"/>
        </w:rPr>
        <w:t>critically contrast</w:t>
      </w:r>
      <w:r w:rsidRPr="0F611115">
        <w:rPr>
          <w:sz w:val="32"/>
          <w:szCs w:val="32"/>
        </w:rPr>
        <w:t xml:space="preserve"> Mircea Eliade and Emile Durkheim’s views o</w:t>
      </w:r>
      <w:r w:rsidR="5A32CF3B" w:rsidRPr="0F611115">
        <w:rPr>
          <w:sz w:val="32"/>
          <w:szCs w:val="32"/>
        </w:rPr>
        <w:t>f</w:t>
      </w:r>
      <w:r w:rsidRPr="0F611115">
        <w:rPr>
          <w:sz w:val="32"/>
          <w:szCs w:val="32"/>
        </w:rPr>
        <w:t xml:space="preserve"> sacred space.</w:t>
      </w:r>
    </w:p>
    <w:p w14:paraId="0510DD36" w14:textId="6F12D9D3" w:rsidR="41CB170A" w:rsidRDefault="41CB170A" w:rsidP="0F611115"/>
    <w:p w14:paraId="28EB2352" w14:textId="661F9275" w:rsidR="3FD7D583" w:rsidRDefault="78B87788" w:rsidP="0F611115">
      <w:r w:rsidRPr="0F611115">
        <w:t xml:space="preserve">In this essay we shall note of any similarities </w:t>
      </w:r>
      <w:r w:rsidR="07A26BA1" w:rsidRPr="0F611115">
        <w:t xml:space="preserve">or differences </w:t>
      </w:r>
      <w:r w:rsidR="5B957F18" w:rsidRPr="0F611115">
        <w:t xml:space="preserve">in philosophical content </w:t>
      </w:r>
      <w:r w:rsidRPr="0F611115">
        <w:t>between these two</w:t>
      </w:r>
      <w:r w:rsidR="32EB7F71" w:rsidRPr="0F611115">
        <w:t xml:space="preserve"> great</w:t>
      </w:r>
      <w:r w:rsidRPr="0F611115">
        <w:t xml:space="preserve"> thinkers</w:t>
      </w:r>
      <w:r w:rsidR="6F59D7E0" w:rsidRPr="0F611115">
        <w:t>, and how we may bridge the gap between the two. Special attention shall be paid to th</w:t>
      </w:r>
      <w:r w:rsidR="359C4779" w:rsidRPr="0F611115">
        <w:t xml:space="preserve">e different perspectives that are presented and an attempt to justify and account for these </w:t>
      </w:r>
      <w:r w:rsidR="08A279A8" w:rsidRPr="0F611115">
        <w:t xml:space="preserve">apparent </w:t>
      </w:r>
      <w:r w:rsidR="35463029" w:rsidRPr="0F611115">
        <w:t xml:space="preserve">divisions in opinions </w:t>
      </w:r>
      <w:r w:rsidR="05645F1E" w:rsidRPr="0F611115">
        <w:t xml:space="preserve">will also be </w:t>
      </w:r>
      <w:r w:rsidR="01DB2F48" w:rsidRPr="0F611115">
        <w:t>made.</w:t>
      </w:r>
      <w:r w:rsidR="34FD543D" w:rsidRPr="0F611115">
        <w:t xml:space="preserve"> </w:t>
      </w:r>
      <w:r w:rsidR="6C8C8B9E" w:rsidRPr="0F611115">
        <w:t>Looking into the influences and values that had effect on these two theorists</w:t>
      </w:r>
      <w:r w:rsidR="26D2235E" w:rsidRPr="0F611115">
        <w:t xml:space="preserve">. What they attempt to portray and the speculated reasons for their advocations </w:t>
      </w:r>
      <w:r w:rsidR="43508097" w:rsidRPr="0F611115">
        <w:t>regarding sacred space</w:t>
      </w:r>
      <w:r w:rsidR="72499829" w:rsidRPr="0F611115">
        <w:t>.</w:t>
      </w:r>
    </w:p>
    <w:p w14:paraId="710FD9E0" w14:textId="74ED7842" w:rsidR="4A7AF0E3" w:rsidRDefault="2C917A71" w:rsidP="0F611115">
      <w:pPr>
        <w:rPr>
          <w:sz w:val="20"/>
          <w:szCs w:val="20"/>
        </w:rPr>
      </w:pPr>
      <w:r w:rsidRPr="0F611115">
        <w:t>First let us define the term sacred</w:t>
      </w:r>
      <w:r w:rsidR="2A2D6B2B" w:rsidRPr="0F611115">
        <w:t>, through adopting the explanation offered by Anthony Thorley and Celia</w:t>
      </w:r>
      <w:r w:rsidR="66A342BB" w:rsidRPr="0F611115">
        <w:t xml:space="preserve"> M</w:t>
      </w:r>
      <w:r w:rsidR="2A2D6B2B" w:rsidRPr="0F611115">
        <w:t xml:space="preserve"> Gunn</w:t>
      </w:r>
      <w:r w:rsidR="49664A38" w:rsidRPr="0F611115">
        <w:t xml:space="preserve"> </w:t>
      </w:r>
      <w:r w:rsidR="6B2DB6D8" w:rsidRPr="0F611115">
        <w:t>‘</w:t>
      </w:r>
      <w:r w:rsidR="49664A38" w:rsidRPr="0F611115">
        <w:rPr>
          <w:sz w:val="22"/>
          <w:szCs w:val="22"/>
        </w:rPr>
        <w:t>The</w:t>
      </w:r>
      <w:r w:rsidRPr="0F611115">
        <w:rPr>
          <w:sz w:val="22"/>
          <w:szCs w:val="22"/>
        </w:rPr>
        <w:t xml:space="preserve"> English word </w:t>
      </w:r>
      <w:r w:rsidR="4AE67AD0" w:rsidRPr="0F611115">
        <w:rPr>
          <w:sz w:val="22"/>
          <w:szCs w:val="22"/>
        </w:rPr>
        <w:t>‘</w:t>
      </w:r>
      <w:r w:rsidRPr="0F611115">
        <w:rPr>
          <w:sz w:val="22"/>
          <w:szCs w:val="22"/>
        </w:rPr>
        <w:t>sacred</w:t>
      </w:r>
      <w:r w:rsidR="4F8BC6BE" w:rsidRPr="0F611115">
        <w:rPr>
          <w:sz w:val="22"/>
          <w:szCs w:val="22"/>
        </w:rPr>
        <w:t xml:space="preserve">’ derives from the Latin word sacer, often taken to mean </w:t>
      </w:r>
      <w:r w:rsidR="5E10185D" w:rsidRPr="0F611115">
        <w:rPr>
          <w:sz w:val="22"/>
          <w:szCs w:val="22"/>
        </w:rPr>
        <w:t>‘set</w:t>
      </w:r>
      <w:r w:rsidR="4F8BC6BE" w:rsidRPr="0F611115">
        <w:rPr>
          <w:sz w:val="22"/>
          <w:szCs w:val="22"/>
        </w:rPr>
        <w:t xml:space="preserve"> apart to, or</w:t>
      </w:r>
      <w:r w:rsidR="7676BA5A" w:rsidRPr="0F611115">
        <w:rPr>
          <w:sz w:val="22"/>
          <w:szCs w:val="22"/>
        </w:rPr>
        <w:t xml:space="preserve"> for, some </w:t>
      </w:r>
      <w:r w:rsidR="5F4AE2E8" w:rsidRPr="0F611115">
        <w:rPr>
          <w:sz w:val="22"/>
          <w:szCs w:val="22"/>
        </w:rPr>
        <w:t>religious</w:t>
      </w:r>
      <w:r w:rsidR="7676BA5A" w:rsidRPr="0F611115">
        <w:rPr>
          <w:sz w:val="22"/>
          <w:szCs w:val="22"/>
        </w:rPr>
        <w:t xml:space="preserve"> purpose’ or more principally:</w:t>
      </w:r>
      <w:r w:rsidR="422A9ECF" w:rsidRPr="0F611115">
        <w:rPr>
          <w:sz w:val="22"/>
          <w:szCs w:val="22"/>
        </w:rPr>
        <w:t>’</w:t>
      </w:r>
      <w:r w:rsidR="7676BA5A" w:rsidRPr="0F611115">
        <w:rPr>
          <w:sz w:val="22"/>
          <w:szCs w:val="22"/>
        </w:rPr>
        <w:t xml:space="preserve"> dedicated or consecrated to a divinity, </w:t>
      </w:r>
      <w:r w:rsidR="7B727C6B" w:rsidRPr="0F611115">
        <w:rPr>
          <w:sz w:val="22"/>
          <w:szCs w:val="22"/>
        </w:rPr>
        <w:t>holy, sacred.’</w:t>
      </w:r>
      <w:r w:rsidR="3ECFCE04" w:rsidRPr="0F611115">
        <w:rPr>
          <w:sz w:val="22"/>
          <w:szCs w:val="22"/>
        </w:rPr>
        <w:t xml:space="preserve"> </w:t>
      </w:r>
      <w:r w:rsidR="16239491" w:rsidRPr="0F611115">
        <w:rPr>
          <w:sz w:val="22"/>
          <w:szCs w:val="22"/>
        </w:rPr>
        <w:t xml:space="preserve">However, it also carries a related meaning </w:t>
      </w:r>
      <w:r w:rsidR="432AF979" w:rsidRPr="0F611115">
        <w:rPr>
          <w:sz w:val="22"/>
          <w:szCs w:val="22"/>
        </w:rPr>
        <w:t>‘accursed</w:t>
      </w:r>
      <w:r w:rsidR="5FCAC76D" w:rsidRPr="0F611115">
        <w:rPr>
          <w:sz w:val="22"/>
          <w:szCs w:val="22"/>
        </w:rPr>
        <w:t xml:space="preserve"> </w:t>
      </w:r>
      <w:r w:rsidR="16239491" w:rsidRPr="0F611115">
        <w:rPr>
          <w:sz w:val="22"/>
          <w:szCs w:val="22"/>
        </w:rPr>
        <w:t>exe</w:t>
      </w:r>
      <w:r w:rsidR="57DED199" w:rsidRPr="0F611115">
        <w:rPr>
          <w:sz w:val="22"/>
          <w:szCs w:val="22"/>
        </w:rPr>
        <w:t>crable</w:t>
      </w:r>
      <w:r w:rsidR="16239491" w:rsidRPr="0F611115">
        <w:rPr>
          <w:sz w:val="22"/>
          <w:szCs w:val="22"/>
        </w:rPr>
        <w:t xml:space="preserve">, horrible, infamous’ </w:t>
      </w:r>
      <w:r w:rsidR="14DE7D16" w:rsidRPr="0F611115">
        <w:rPr>
          <w:sz w:val="22"/>
          <w:szCs w:val="22"/>
        </w:rPr>
        <w:t>or devoted to a divinity for destruction, forfeited.</w:t>
      </w:r>
      <w:r w:rsidR="5F0B101B" w:rsidRPr="0F611115">
        <w:rPr>
          <w:sz w:val="22"/>
          <w:szCs w:val="22"/>
        </w:rPr>
        <w:t>’</w:t>
      </w:r>
      <w:r w:rsidR="14DE7D16" w:rsidRPr="0F611115">
        <w:rPr>
          <w:sz w:val="20"/>
          <w:szCs w:val="20"/>
        </w:rPr>
        <w:t xml:space="preserve"> </w:t>
      </w:r>
      <w:r w:rsidR="4A7AF0E3" w:rsidRPr="0F611115">
        <w:rPr>
          <w:rStyle w:val="FootnoteReference"/>
        </w:rPr>
        <w:footnoteReference w:id="1"/>
      </w:r>
      <w:r w:rsidR="0F611115" w:rsidRPr="0F611115">
        <w:t xml:space="preserve"> </w:t>
      </w:r>
      <w:r w:rsidR="20A7DD94" w:rsidRPr="0F611115">
        <w:t>So,</w:t>
      </w:r>
      <w:r w:rsidR="581F012F" w:rsidRPr="0F611115">
        <w:t xml:space="preserve"> the definition </w:t>
      </w:r>
      <w:r w:rsidR="65A54DAF" w:rsidRPr="0F611115">
        <w:t xml:space="preserve">in use </w:t>
      </w:r>
      <w:r w:rsidR="581F012F" w:rsidRPr="0F611115">
        <w:t>clearly indicates how the sacred is different from the profane, and that these are</w:t>
      </w:r>
      <w:r w:rsidR="0E4244BA" w:rsidRPr="0F611115">
        <w:t xml:space="preserve"> the two dividing factors which are inherent through</w:t>
      </w:r>
      <w:r w:rsidR="1DBA9E82" w:rsidRPr="0F611115">
        <w:t>,</w:t>
      </w:r>
      <w:r w:rsidR="08319741" w:rsidRPr="0F611115">
        <w:t xml:space="preserve"> and </w:t>
      </w:r>
      <w:r w:rsidR="625FFD83" w:rsidRPr="0F611115">
        <w:t xml:space="preserve">that which </w:t>
      </w:r>
      <w:r w:rsidR="08319741" w:rsidRPr="0F611115">
        <w:t>distinguish</w:t>
      </w:r>
      <w:r w:rsidR="0E4244BA" w:rsidRPr="0F611115">
        <w:t xml:space="preserve"> </w:t>
      </w:r>
      <w:r w:rsidR="22F327C0" w:rsidRPr="0F611115">
        <w:t xml:space="preserve">and separates </w:t>
      </w:r>
      <w:r w:rsidR="0E4244BA" w:rsidRPr="0F611115">
        <w:t>‘our’ lives.</w:t>
      </w:r>
    </w:p>
    <w:p w14:paraId="062A551C" w14:textId="1656B573" w:rsidR="4822C1E1" w:rsidRDefault="22E33801" w:rsidP="0F611115">
      <w:r w:rsidRPr="0F611115">
        <w:t>The</w:t>
      </w:r>
      <w:r w:rsidR="17C71ABC" w:rsidRPr="0F611115">
        <w:t xml:space="preserve"> main and apparent reason for the fundamental </w:t>
      </w:r>
      <w:r w:rsidR="2081372C" w:rsidRPr="0F611115">
        <w:t>differences</w:t>
      </w:r>
      <w:r w:rsidR="17C71ABC" w:rsidRPr="0F611115">
        <w:t xml:space="preserve"> in approaches seem to lie in the bas</w:t>
      </w:r>
      <w:r w:rsidR="17F442F1" w:rsidRPr="0F611115">
        <w:t xml:space="preserve">ic professional influences </w:t>
      </w:r>
      <w:r w:rsidR="4833BB4B" w:rsidRPr="0F611115">
        <w:t>of</w:t>
      </w:r>
      <w:r w:rsidR="17F442F1" w:rsidRPr="0F611115">
        <w:t xml:space="preserve"> these two author</w:t>
      </w:r>
      <w:r w:rsidR="302CE203" w:rsidRPr="0F611115">
        <w:t>s</w:t>
      </w:r>
      <w:r w:rsidR="17F442F1" w:rsidRPr="0F611115">
        <w:t xml:space="preserve">. Emile Durkheim, a French </w:t>
      </w:r>
      <w:r w:rsidR="16F214E0" w:rsidRPr="0F611115">
        <w:t>Sociologist</w:t>
      </w:r>
      <w:r w:rsidR="17F442F1" w:rsidRPr="0F611115">
        <w:t>, opposed to Mi</w:t>
      </w:r>
      <w:r w:rsidR="41F00E02" w:rsidRPr="0F611115">
        <w:t>rcea Eliade, a Romanian Theologian.</w:t>
      </w:r>
      <w:r w:rsidR="5701FC73" w:rsidRPr="0F611115">
        <w:t xml:space="preserve"> </w:t>
      </w:r>
      <w:r w:rsidR="7849E573" w:rsidRPr="0F611115">
        <w:t>So,</w:t>
      </w:r>
      <w:r w:rsidR="5701FC73" w:rsidRPr="0F611115">
        <w:t xml:space="preserve"> whereas Durkheim is concerning himself with the </w:t>
      </w:r>
      <w:r w:rsidR="49C804BD" w:rsidRPr="0F611115">
        <w:t xml:space="preserve">effects of the </w:t>
      </w:r>
      <w:r w:rsidR="5701FC73" w:rsidRPr="0F611115">
        <w:t>mind and social conditions, Mircea Eliade has a transcendental perspective based on the reali</w:t>
      </w:r>
      <w:r w:rsidR="4FEC6C48" w:rsidRPr="0F611115">
        <w:t xml:space="preserve">ty of the independent </w:t>
      </w:r>
      <w:r w:rsidR="7944C45E" w:rsidRPr="0F611115">
        <w:t xml:space="preserve">nature </w:t>
      </w:r>
      <w:r w:rsidR="4FEC6C48" w:rsidRPr="0F611115">
        <w:t>of the Divine and how we are</w:t>
      </w:r>
      <w:r w:rsidR="235DDDE9" w:rsidRPr="0F611115">
        <w:t xml:space="preserve"> </w:t>
      </w:r>
      <w:r w:rsidR="66624C70" w:rsidRPr="0F611115">
        <w:t>to approach</w:t>
      </w:r>
      <w:r w:rsidR="235DDDE9" w:rsidRPr="0F611115">
        <w:t xml:space="preserve"> our life</w:t>
      </w:r>
      <w:r w:rsidR="359CE4D5" w:rsidRPr="0F611115">
        <w:t xml:space="preserve"> regarding such an</w:t>
      </w:r>
      <w:r w:rsidR="235DDDE9" w:rsidRPr="0F611115">
        <w:t xml:space="preserve"> Almighty presence. </w:t>
      </w:r>
      <w:r w:rsidR="1BFF2670" w:rsidRPr="0F611115">
        <w:t>The authors were alive at different periods of time. This can also account for the differences in philosophical content. Emile Durkheim w</w:t>
      </w:r>
      <w:r w:rsidR="20D366C1" w:rsidRPr="0F611115">
        <w:t>as alive from the late 19nth</w:t>
      </w:r>
      <w:r w:rsidR="2FED26C1" w:rsidRPr="0F611115">
        <w:t xml:space="preserve"> </w:t>
      </w:r>
      <w:r w:rsidR="20D366C1" w:rsidRPr="0F611115">
        <w:t>Century to the</w:t>
      </w:r>
      <w:r w:rsidR="31F6BAC7" w:rsidRPr="0F611115">
        <w:t xml:space="preserve"> </w:t>
      </w:r>
      <w:r w:rsidR="20D366C1" w:rsidRPr="0F611115">
        <w:t>early 20</w:t>
      </w:r>
      <w:r w:rsidR="20D366C1" w:rsidRPr="0F611115">
        <w:rPr>
          <w:vertAlign w:val="superscript"/>
        </w:rPr>
        <w:t>th</w:t>
      </w:r>
      <w:r w:rsidR="20D366C1" w:rsidRPr="0F611115">
        <w:t xml:space="preserve"> century</w:t>
      </w:r>
      <w:r w:rsidR="357D311E" w:rsidRPr="0F611115">
        <w:t xml:space="preserve"> and was situated in France</w:t>
      </w:r>
      <w:r w:rsidR="20D366C1" w:rsidRPr="0F611115">
        <w:t xml:space="preserve">; where Mircea Eliade was alive from the years </w:t>
      </w:r>
      <w:r w:rsidR="15E38B4A" w:rsidRPr="0F611115">
        <w:t>1907-1986</w:t>
      </w:r>
      <w:r w:rsidR="69915F0C" w:rsidRPr="0F611115">
        <w:t xml:space="preserve"> and travelled extensively but was from a Romanian heritage</w:t>
      </w:r>
      <w:r w:rsidR="15E38B4A" w:rsidRPr="0F611115">
        <w:t xml:space="preserve">. </w:t>
      </w:r>
      <w:r w:rsidR="705489E6" w:rsidRPr="0F611115">
        <w:t>So,</w:t>
      </w:r>
      <w:r w:rsidR="15E38B4A" w:rsidRPr="0F611115">
        <w:t xml:space="preserve"> there is a </w:t>
      </w:r>
      <w:r w:rsidR="2EBBD766" w:rsidRPr="0F611115">
        <w:t xml:space="preserve">both a </w:t>
      </w:r>
      <w:r w:rsidR="667519CB" w:rsidRPr="0F611115">
        <w:t xml:space="preserve">slight </w:t>
      </w:r>
      <w:r w:rsidR="15E38B4A" w:rsidRPr="0F611115">
        <w:t>time gap</w:t>
      </w:r>
      <w:r w:rsidR="185F087C" w:rsidRPr="0F611115">
        <w:t xml:space="preserve"> and a national identity differentiation</w:t>
      </w:r>
      <w:r w:rsidR="15E38B4A" w:rsidRPr="0F611115">
        <w:t xml:space="preserve"> between the two authors</w:t>
      </w:r>
      <w:r w:rsidR="5E298B2A" w:rsidRPr="0F611115">
        <w:t>,</w:t>
      </w:r>
      <w:r w:rsidR="15E38B4A" w:rsidRPr="0F611115">
        <w:t xml:space="preserve"> which may account for some of </w:t>
      </w:r>
      <w:r w:rsidR="44CCFA41" w:rsidRPr="0F611115">
        <w:t xml:space="preserve">the differences in approach to the subject of </w:t>
      </w:r>
      <w:r w:rsidR="3E1D1D59" w:rsidRPr="0F611115">
        <w:t>what is meant by</w:t>
      </w:r>
      <w:r w:rsidR="44CCFA41" w:rsidRPr="0F611115">
        <w:t xml:space="preserve"> </w:t>
      </w:r>
      <w:r w:rsidR="2C1FCCAF" w:rsidRPr="0F611115">
        <w:t xml:space="preserve">a </w:t>
      </w:r>
      <w:r w:rsidR="44CCFA41" w:rsidRPr="0F611115">
        <w:t>sacred</w:t>
      </w:r>
      <w:r w:rsidR="5A269BF7" w:rsidRPr="0F611115">
        <w:t xml:space="preserve"> </w:t>
      </w:r>
      <w:r w:rsidR="04396AC8" w:rsidRPr="0F611115">
        <w:t>s</w:t>
      </w:r>
      <w:r w:rsidR="5A269BF7" w:rsidRPr="0F611115">
        <w:t>pace</w:t>
      </w:r>
      <w:r w:rsidR="44CCFA41" w:rsidRPr="0F611115">
        <w:t>.</w:t>
      </w:r>
    </w:p>
    <w:p w14:paraId="16F3E233" w14:textId="44681576" w:rsidR="4EF55567" w:rsidRDefault="5FFE580B" w:rsidP="0F611115">
      <w:r w:rsidRPr="0F611115">
        <w:t xml:space="preserve">Durkheim, although brought up in an intensely religious family </w:t>
      </w:r>
      <w:r w:rsidR="311172FA" w:rsidRPr="0F611115">
        <w:t xml:space="preserve">(both his father and grandfather were ordained Rabbis) was concerned primarily with the mind and </w:t>
      </w:r>
      <w:r w:rsidR="08C6DC3C" w:rsidRPr="0F611115">
        <w:t xml:space="preserve">the </w:t>
      </w:r>
      <w:r w:rsidR="311172FA" w:rsidRPr="0F611115">
        <w:t xml:space="preserve">culture </w:t>
      </w:r>
      <w:r w:rsidR="6A7EF699" w:rsidRPr="0F611115">
        <w:t>which influences</w:t>
      </w:r>
      <w:r w:rsidR="311172FA" w:rsidRPr="0F611115">
        <w:t xml:space="preserve"> socie</w:t>
      </w:r>
      <w:r w:rsidR="7D6C4F48" w:rsidRPr="0F611115">
        <w:t xml:space="preserve">ty. </w:t>
      </w:r>
      <w:r w:rsidR="3A2F0CAC" w:rsidRPr="0F611115">
        <w:t>He was responsible for c</w:t>
      </w:r>
      <w:r w:rsidR="4FD91EDF" w:rsidRPr="0F611115">
        <w:t>oining</w:t>
      </w:r>
      <w:r w:rsidR="3A2F0CAC" w:rsidRPr="0F611115">
        <w:t xml:space="preserve"> up the term's </w:t>
      </w:r>
      <w:r w:rsidR="1842FC07" w:rsidRPr="0F611115">
        <w:lastRenderedPageBreak/>
        <w:t>‘</w:t>
      </w:r>
      <w:proofErr w:type="gramStart"/>
      <w:r w:rsidR="3A2F0CAC" w:rsidRPr="0F611115">
        <w:t>collective</w:t>
      </w:r>
      <w:proofErr w:type="gramEnd"/>
      <w:r w:rsidR="3A2F0CAC" w:rsidRPr="0F611115">
        <w:t xml:space="preserve"> </w:t>
      </w:r>
      <w:bookmarkStart w:id="5" w:name="_Int_VKbV3kJI"/>
      <w:r w:rsidR="3A2F0CAC" w:rsidRPr="0F611115">
        <w:t>consciousness</w:t>
      </w:r>
      <w:r w:rsidR="5EB621F8" w:rsidRPr="0F611115">
        <w:t>’</w:t>
      </w:r>
      <w:bookmarkEnd w:id="5"/>
      <w:r w:rsidR="3A2F0CAC" w:rsidRPr="0F611115">
        <w:t xml:space="preserve"> and </w:t>
      </w:r>
      <w:r w:rsidR="14BB3FEF" w:rsidRPr="0F611115">
        <w:t xml:space="preserve">that of the </w:t>
      </w:r>
      <w:r w:rsidR="18D34D17" w:rsidRPr="0F611115">
        <w:t>‘</w:t>
      </w:r>
      <w:r w:rsidR="3A2F0CAC" w:rsidRPr="0F611115">
        <w:t>sacred and profane</w:t>
      </w:r>
      <w:r w:rsidR="0C482149" w:rsidRPr="0F611115">
        <w:t>.’</w:t>
      </w:r>
      <w:r w:rsidR="3A2F0CAC" w:rsidRPr="0F611115">
        <w:t xml:space="preserve"> Which were taken</w:t>
      </w:r>
      <w:r w:rsidR="0BA5D499" w:rsidRPr="0F611115">
        <w:t xml:space="preserve"> from him (without paying him </w:t>
      </w:r>
      <w:r w:rsidR="7C079F96" w:rsidRPr="0F611115">
        <w:t xml:space="preserve">due </w:t>
      </w:r>
      <w:r w:rsidR="0BA5D499" w:rsidRPr="0F611115">
        <w:t xml:space="preserve">credit) by Carl Jung and </w:t>
      </w:r>
      <w:r w:rsidR="38B17795" w:rsidRPr="0F611115">
        <w:t>Mircea Eliade,</w:t>
      </w:r>
      <w:r w:rsidR="0BA5D499" w:rsidRPr="0F611115">
        <w:t xml:space="preserve"> respectively.</w:t>
      </w:r>
      <w:r w:rsidR="53CF80D0" w:rsidRPr="0F611115">
        <w:t xml:space="preserve"> Durkheim indicates that there is a tension between reason and the </w:t>
      </w:r>
      <w:r w:rsidR="45F3AE90" w:rsidRPr="0F611115">
        <w:t>senses</w:t>
      </w:r>
      <w:r w:rsidR="0BA5D499" w:rsidRPr="0F611115">
        <w:t xml:space="preserve"> </w:t>
      </w:r>
      <w:r w:rsidR="69C3C1B6" w:rsidRPr="0F611115">
        <w:t xml:space="preserve">and that </w:t>
      </w:r>
      <w:r w:rsidR="40327417" w:rsidRPr="0F611115">
        <w:t xml:space="preserve">the degree of </w:t>
      </w:r>
      <w:r w:rsidR="43490E08" w:rsidRPr="0F611115">
        <w:t xml:space="preserve">ritual and belief </w:t>
      </w:r>
      <w:r w:rsidR="79EF75B2" w:rsidRPr="0F611115">
        <w:t>indicate</w:t>
      </w:r>
      <w:r w:rsidR="43490E08" w:rsidRPr="0F611115">
        <w:t xml:space="preserve"> sacredness for the collective consciousness. </w:t>
      </w:r>
      <w:r w:rsidR="08C3465A" w:rsidRPr="0F611115">
        <w:t>So,</w:t>
      </w:r>
      <w:r w:rsidR="28E023A9" w:rsidRPr="0F611115">
        <w:t xml:space="preserve"> we can illuminate that sacred space is defined (by Durkheim) as a place which holds </w:t>
      </w:r>
      <w:r w:rsidR="6CEAB049" w:rsidRPr="0F611115">
        <w:t xml:space="preserve">ritual             </w:t>
      </w:r>
      <w:r w:rsidR="499DA678" w:rsidRPr="0F611115">
        <w:t>pra</w:t>
      </w:r>
      <w:r w:rsidR="6CEAB049" w:rsidRPr="0F611115">
        <w:t>ctises</w:t>
      </w:r>
      <w:r w:rsidR="28E023A9" w:rsidRPr="0F611115">
        <w:t xml:space="preserve"> and is </w:t>
      </w:r>
      <w:r w:rsidR="4D5C5B43" w:rsidRPr="0F611115">
        <w:t xml:space="preserve">regarded by the collective consciousness as being a place of </w:t>
      </w:r>
      <w:r w:rsidR="7CF07A8C" w:rsidRPr="0F611115">
        <w:t xml:space="preserve">                    </w:t>
      </w:r>
      <w:r w:rsidR="4D5C5B43" w:rsidRPr="0F611115">
        <w:t>fundamental difference to that of the profane and mundane</w:t>
      </w:r>
      <w:r w:rsidR="451B4E69" w:rsidRPr="0F611115">
        <w:t xml:space="preserve">; </w:t>
      </w:r>
      <w:r w:rsidR="11EDB888" w:rsidRPr="0F611115">
        <w:t xml:space="preserve">that which </w:t>
      </w:r>
      <w:r w:rsidR="1E715C84" w:rsidRPr="0F611115">
        <w:t xml:space="preserve">is the normal </w:t>
      </w:r>
      <w:r w:rsidR="11EDB888" w:rsidRPr="0F611115">
        <w:t>govern</w:t>
      </w:r>
      <w:r w:rsidR="7DEA5360" w:rsidRPr="0F611115">
        <w:t>ance of</w:t>
      </w:r>
      <w:r w:rsidR="11EDB888" w:rsidRPr="0F611115">
        <w:t xml:space="preserve"> society.</w:t>
      </w:r>
      <w:r w:rsidR="65D77762" w:rsidRPr="0F611115">
        <w:t xml:space="preserve"> </w:t>
      </w:r>
    </w:p>
    <w:p w14:paraId="3E12301C" w14:textId="74B0B812" w:rsidR="527A6215" w:rsidRDefault="31AD0EAE" w:rsidP="0F611115">
      <w:r w:rsidRPr="0F611115">
        <w:t>Eliade, by contrast seems to combine Otto’s sentiments regarding the ‘numinous’</w:t>
      </w:r>
      <w:r w:rsidR="3D5B8619" w:rsidRPr="0F611115">
        <w:t xml:space="preserve"> (To experience the </w:t>
      </w:r>
      <w:bookmarkStart w:id="6" w:name="_Int_rODIhPZU"/>
      <w:r w:rsidR="00FCAA5F" w:rsidRPr="0F611115">
        <w:t>wholly</w:t>
      </w:r>
      <w:r w:rsidR="3D5B8619" w:rsidRPr="0F611115">
        <w:t xml:space="preserve"> other</w:t>
      </w:r>
      <w:bookmarkEnd w:id="6"/>
      <w:r w:rsidR="3D5B8619" w:rsidRPr="0F611115">
        <w:t>)</w:t>
      </w:r>
      <w:r w:rsidRPr="0F611115">
        <w:t xml:space="preserve"> and </w:t>
      </w:r>
      <w:r w:rsidR="6C076963" w:rsidRPr="0F611115">
        <w:t>Durkheim's</w:t>
      </w:r>
      <w:r w:rsidRPr="0F611115">
        <w:t xml:space="preserve"> concept of </w:t>
      </w:r>
      <w:r w:rsidR="0D33B122" w:rsidRPr="0F611115">
        <w:t>‘sacred and profane</w:t>
      </w:r>
      <w:r w:rsidR="29521177" w:rsidRPr="0F611115">
        <w:t>’ to decipher his own teachings on the Hierophany</w:t>
      </w:r>
      <w:r w:rsidR="4B2A61E8" w:rsidRPr="0F611115">
        <w:t xml:space="preserve">; which is </w:t>
      </w:r>
      <w:r w:rsidR="27C7EC9D" w:rsidRPr="0F611115">
        <w:t xml:space="preserve">to be acknowledged as </w:t>
      </w:r>
      <w:r w:rsidR="4B2A61E8" w:rsidRPr="0F611115">
        <w:t xml:space="preserve">an explosion of sacred energy out of the profane. Eliade (being a </w:t>
      </w:r>
      <w:r w:rsidR="58B2D65B" w:rsidRPr="0F611115">
        <w:t>theologian</w:t>
      </w:r>
      <w:r w:rsidR="4B2A61E8" w:rsidRPr="0F611115">
        <w:t xml:space="preserve">) understood </w:t>
      </w:r>
      <w:r w:rsidR="4794A1D9" w:rsidRPr="0F611115">
        <w:t xml:space="preserve">that the sacred </w:t>
      </w:r>
      <w:r w:rsidR="7703FC5D" w:rsidRPr="0F611115">
        <w:t>permeates</w:t>
      </w:r>
      <w:r w:rsidR="4794A1D9" w:rsidRPr="0F611115">
        <w:t xml:space="preserve"> all of reality</w:t>
      </w:r>
      <w:r w:rsidR="4BB2F2C2" w:rsidRPr="0F611115">
        <w:t xml:space="preserve">. </w:t>
      </w:r>
      <w:r w:rsidR="35A31E3B" w:rsidRPr="0F611115">
        <w:t>Indeed,</w:t>
      </w:r>
      <w:r w:rsidR="4BB2F2C2" w:rsidRPr="0F611115">
        <w:t xml:space="preserve"> he comments </w:t>
      </w:r>
      <w:r w:rsidR="2A73D536" w:rsidRPr="0F611115">
        <w:t>‘</w:t>
      </w:r>
      <w:r w:rsidR="0E60D56A" w:rsidRPr="0F611115">
        <w:rPr>
          <w:sz w:val="22"/>
          <w:szCs w:val="22"/>
        </w:rPr>
        <w:t>For religious man every world is a sacred world</w:t>
      </w:r>
      <w:r w:rsidR="3B4F15C3" w:rsidRPr="0F611115">
        <w:rPr>
          <w:sz w:val="22"/>
          <w:szCs w:val="22"/>
        </w:rPr>
        <w:t>’</w:t>
      </w:r>
      <w:r w:rsidR="527A6215" w:rsidRPr="0F611115">
        <w:rPr>
          <w:rStyle w:val="FootnoteReference"/>
          <w:sz w:val="22"/>
          <w:szCs w:val="22"/>
        </w:rPr>
        <w:footnoteReference w:id="2"/>
      </w:r>
      <w:r w:rsidR="2E570790" w:rsidRPr="0F611115">
        <w:rPr>
          <w:sz w:val="22"/>
          <w:szCs w:val="22"/>
        </w:rPr>
        <w:t xml:space="preserve"> </w:t>
      </w:r>
      <w:r w:rsidR="5ACB09DE" w:rsidRPr="0F611115">
        <w:t>H</w:t>
      </w:r>
      <w:r w:rsidR="2E570790" w:rsidRPr="0F611115">
        <w:t xml:space="preserve">e goes onto say that </w:t>
      </w:r>
      <w:r w:rsidR="639082F1" w:rsidRPr="0F611115">
        <w:t>‘</w:t>
      </w:r>
      <w:r w:rsidR="2E570790" w:rsidRPr="0F611115">
        <w:rPr>
          <w:sz w:val="22"/>
          <w:szCs w:val="22"/>
        </w:rPr>
        <w:t xml:space="preserve">Temples </w:t>
      </w:r>
      <w:r w:rsidR="39EFA1B8" w:rsidRPr="0F611115">
        <w:rPr>
          <w:sz w:val="22"/>
          <w:szCs w:val="22"/>
        </w:rPr>
        <w:t>are replicas of th</w:t>
      </w:r>
      <w:r w:rsidR="5657B125" w:rsidRPr="0F611115">
        <w:rPr>
          <w:sz w:val="22"/>
          <w:szCs w:val="22"/>
        </w:rPr>
        <w:t xml:space="preserve">e cosmic mountain and hence constitute the pre-eminent “link” between </w:t>
      </w:r>
      <w:r w:rsidR="2398CEF3" w:rsidRPr="0F611115">
        <w:rPr>
          <w:sz w:val="22"/>
          <w:szCs w:val="22"/>
        </w:rPr>
        <w:t>Earth and Heaven</w:t>
      </w:r>
      <w:r w:rsidR="235D11C6" w:rsidRPr="0F611115">
        <w:rPr>
          <w:sz w:val="22"/>
          <w:szCs w:val="22"/>
        </w:rPr>
        <w:t>’</w:t>
      </w:r>
      <w:r w:rsidR="527A6215" w:rsidRPr="0F611115">
        <w:rPr>
          <w:rStyle w:val="FootnoteReference"/>
          <w:sz w:val="20"/>
          <w:szCs w:val="20"/>
        </w:rPr>
        <w:footnoteReference w:id="3"/>
      </w:r>
      <w:r w:rsidR="4E0C2001" w:rsidRPr="0F611115">
        <w:rPr>
          <w:sz w:val="20"/>
          <w:szCs w:val="20"/>
        </w:rPr>
        <w:t xml:space="preserve"> </w:t>
      </w:r>
      <w:r w:rsidR="2D83CE58" w:rsidRPr="0F611115">
        <w:t>This is aligned to Durkheim per</w:t>
      </w:r>
      <w:r w:rsidR="1DCE4155" w:rsidRPr="0F611115">
        <w:t>spective</w:t>
      </w:r>
      <w:r w:rsidR="2D83CE58" w:rsidRPr="0F611115">
        <w:t xml:space="preserve"> of temples </w:t>
      </w:r>
      <w:r w:rsidR="0FDFEBC0" w:rsidRPr="0F611115">
        <w:t>providing</w:t>
      </w:r>
      <w:r w:rsidR="2D83CE58" w:rsidRPr="0F611115">
        <w:t xml:space="preserve"> a sacred space; yet Durkheim would </w:t>
      </w:r>
      <w:r w:rsidR="27F23465" w:rsidRPr="0F611115">
        <w:t xml:space="preserve">place </w:t>
      </w:r>
      <w:r w:rsidR="2D83CE58" w:rsidRPr="0F611115">
        <w:t xml:space="preserve">emphasis </w:t>
      </w:r>
      <w:r w:rsidR="1D22B00D" w:rsidRPr="0F611115">
        <w:t xml:space="preserve">on the fact, </w:t>
      </w:r>
      <w:r w:rsidR="2D83CE58" w:rsidRPr="0F611115">
        <w:t xml:space="preserve">it is the ritual practise </w:t>
      </w:r>
      <w:r w:rsidR="7EE60C5C" w:rsidRPr="0F611115">
        <w:t>and human participation which leads to the construction of the sacred</w:t>
      </w:r>
      <w:r w:rsidR="10BF7579" w:rsidRPr="0F611115">
        <w:t>.</w:t>
      </w:r>
      <w:r w:rsidR="7EE60C5C" w:rsidRPr="0F611115">
        <w:t xml:space="preserve"> </w:t>
      </w:r>
      <w:r w:rsidR="727F497F" w:rsidRPr="0F611115">
        <w:t>Whereas</w:t>
      </w:r>
      <w:r w:rsidR="7EE60C5C" w:rsidRPr="0F611115">
        <w:t xml:space="preserve"> as is clearly apparent, Eliade holds </w:t>
      </w:r>
      <w:r w:rsidR="3EAC0AC3" w:rsidRPr="0F611115">
        <w:t>reverence</w:t>
      </w:r>
      <w:r w:rsidR="7EE60C5C" w:rsidRPr="0F611115">
        <w:t xml:space="preserve"> to </w:t>
      </w:r>
      <w:r w:rsidR="37E6DCAE" w:rsidRPr="0F611115">
        <w:t xml:space="preserve">the reality and independent nature </w:t>
      </w:r>
      <w:r w:rsidR="3BE1F3C1" w:rsidRPr="0F611115">
        <w:t>of ‘</w:t>
      </w:r>
      <w:r w:rsidR="6614E839" w:rsidRPr="0F611115">
        <w:t>God</w:t>
      </w:r>
      <w:r w:rsidR="762F3B7D" w:rsidRPr="0F611115">
        <w:t>,’</w:t>
      </w:r>
      <w:r w:rsidR="6614E839" w:rsidRPr="0F611115">
        <w:t xml:space="preserve"> and the fact that these Holy Temples propagate and induce a source of connection to the Divi</w:t>
      </w:r>
      <w:r w:rsidR="7E9209DE" w:rsidRPr="0F611115">
        <w:t xml:space="preserve">ne Oneness that may otherwise be missed. </w:t>
      </w:r>
    </w:p>
    <w:p w14:paraId="32C6C731" w14:textId="6A54963F" w:rsidR="73CC3DD6" w:rsidRDefault="7E9209DE" w:rsidP="0F611115">
      <w:r w:rsidRPr="0F611115">
        <w:t xml:space="preserve">To adopt another quote from Eliade that really differentiates these two thinkers proposals </w:t>
      </w:r>
      <w:r w:rsidR="34111D76" w:rsidRPr="0F611115">
        <w:t>‘</w:t>
      </w:r>
      <w:r w:rsidR="07D6A8DB" w:rsidRPr="0F611115">
        <w:rPr>
          <w:sz w:val="22"/>
          <w:szCs w:val="22"/>
        </w:rPr>
        <w:t>This is as much to say th</w:t>
      </w:r>
      <w:r w:rsidR="7BC4C5D4" w:rsidRPr="0F611115">
        <w:rPr>
          <w:sz w:val="22"/>
          <w:szCs w:val="22"/>
        </w:rPr>
        <w:t xml:space="preserve">at every religious man places himself at the centre of the World </w:t>
      </w:r>
      <w:r w:rsidR="19B6F621" w:rsidRPr="0F611115">
        <w:rPr>
          <w:sz w:val="22"/>
          <w:szCs w:val="22"/>
        </w:rPr>
        <w:t>and by the same token at the very source of absolute reality, as close as possible t</w:t>
      </w:r>
      <w:r w:rsidR="1BA445FF" w:rsidRPr="0F611115">
        <w:rPr>
          <w:sz w:val="22"/>
          <w:szCs w:val="22"/>
        </w:rPr>
        <w:t xml:space="preserve">o the opening </w:t>
      </w:r>
      <w:r w:rsidR="02BD1345" w:rsidRPr="0F611115">
        <w:rPr>
          <w:sz w:val="22"/>
          <w:szCs w:val="22"/>
        </w:rPr>
        <w:t>that</w:t>
      </w:r>
      <w:r w:rsidR="1BA445FF" w:rsidRPr="0F611115">
        <w:rPr>
          <w:sz w:val="22"/>
          <w:szCs w:val="22"/>
        </w:rPr>
        <w:t xml:space="preserve"> ensures him communication with the gods</w:t>
      </w:r>
      <w:r w:rsidR="002EADD7" w:rsidRPr="0F611115">
        <w:rPr>
          <w:sz w:val="20"/>
          <w:szCs w:val="20"/>
        </w:rPr>
        <w:t>’</w:t>
      </w:r>
      <w:r w:rsidR="73CC3DD6" w:rsidRPr="0F611115">
        <w:rPr>
          <w:rStyle w:val="FootnoteReference"/>
          <w:sz w:val="20"/>
          <w:szCs w:val="20"/>
        </w:rPr>
        <w:footnoteReference w:id="4"/>
      </w:r>
      <w:r w:rsidR="1DC228DE" w:rsidRPr="0F611115">
        <w:rPr>
          <w:sz w:val="20"/>
          <w:szCs w:val="20"/>
        </w:rPr>
        <w:t xml:space="preserve"> </w:t>
      </w:r>
      <w:r w:rsidR="2AE872FF" w:rsidRPr="0F611115">
        <w:t xml:space="preserve">It is reasonable to illuminate the fundamental differences in </w:t>
      </w:r>
      <w:r w:rsidR="13B2C3E5" w:rsidRPr="0F611115">
        <w:t>perspectives</w:t>
      </w:r>
      <w:r w:rsidR="2AE872FF" w:rsidRPr="0F611115">
        <w:t xml:space="preserve"> </w:t>
      </w:r>
      <w:r w:rsidR="6B4FF0A9" w:rsidRPr="0F611115">
        <w:t>between</w:t>
      </w:r>
      <w:r w:rsidR="2AE872FF" w:rsidRPr="0F611115">
        <w:t xml:space="preserve"> the two </w:t>
      </w:r>
      <w:r w:rsidR="7325183E" w:rsidRPr="0F611115">
        <w:t>thinkers,</w:t>
      </w:r>
      <w:r w:rsidR="2AE872FF" w:rsidRPr="0F611115">
        <w:t xml:space="preserve"> if one is to firmly con</w:t>
      </w:r>
      <w:r w:rsidR="1E22B58B" w:rsidRPr="0F611115">
        <w:t>template this last statement.</w:t>
      </w:r>
      <w:r w:rsidR="07D6A8DB" w:rsidRPr="0F611115">
        <w:t xml:space="preserve"> </w:t>
      </w:r>
      <w:r w:rsidR="4BB22CEB" w:rsidRPr="0F611115">
        <w:t xml:space="preserve">Through making the distinction that where Durkheim is of the persuasion that the concept of the Sacred relies </w:t>
      </w:r>
      <w:bookmarkStart w:id="7" w:name="_Int_JlAVa2wu"/>
      <w:r w:rsidR="4BB22CEB" w:rsidRPr="0F611115">
        <w:t>predominantly on</w:t>
      </w:r>
      <w:bookmarkEnd w:id="7"/>
      <w:r w:rsidR="4BB22CEB" w:rsidRPr="0F611115">
        <w:t xml:space="preserve"> human participation, Eliade goes further to suggest that Sacredness is fundamentall</w:t>
      </w:r>
      <w:r w:rsidR="3C42DD63" w:rsidRPr="0F611115">
        <w:t>y everywhere, but it is a responsibility of ‘religious man’ to access and connect with this reality.</w:t>
      </w:r>
      <w:r w:rsidR="29575E8B" w:rsidRPr="0F611115">
        <w:t xml:space="preserve"> Diametric to this proposal Durkheim claims </w:t>
      </w:r>
      <w:r w:rsidR="03B19F4F" w:rsidRPr="0F611115">
        <w:t>‘</w:t>
      </w:r>
      <w:r w:rsidR="203D9036" w:rsidRPr="0F611115">
        <w:rPr>
          <w:sz w:val="22"/>
          <w:szCs w:val="22"/>
        </w:rPr>
        <w:t xml:space="preserve">religions </w:t>
      </w:r>
      <w:r w:rsidR="22F9501E" w:rsidRPr="0F611115">
        <w:rPr>
          <w:sz w:val="22"/>
          <w:szCs w:val="22"/>
        </w:rPr>
        <w:t xml:space="preserve">exist </w:t>
      </w:r>
      <w:r w:rsidR="4A250DA9" w:rsidRPr="0F611115">
        <w:rPr>
          <w:sz w:val="22"/>
          <w:szCs w:val="22"/>
        </w:rPr>
        <w:t>because human</w:t>
      </w:r>
      <w:r w:rsidR="1BD86F98" w:rsidRPr="0F611115">
        <w:rPr>
          <w:sz w:val="22"/>
          <w:szCs w:val="22"/>
        </w:rPr>
        <w:t xml:space="preserve"> beings exist only as social beings and in a humanly shaped world. </w:t>
      </w:r>
      <w:r w:rsidR="1E536AA3" w:rsidRPr="0F611115">
        <w:rPr>
          <w:sz w:val="22"/>
          <w:szCs w:val="22"/>
        </w:rPr>
        <w:t>Religion</w:t>
      </w:r>
      <w:r w:rsidR="1BD86F98" w:rsidRPr="0F611115">
        <w:rPr>
          <w:sz w:val="22"/>
          <w:szCs w:val="22"/>
        </w:rPr>
        <w:t xml:space="preserve"> is </w:t>
      </w:r>
      <w:r w:rsidR="42B24005" w:rsidRPr="0F611115">
        <w:rPr>
          <w:sz w:val="22"/>
          <w:szCs w:val="22"/>
        </w:rPr>
        <w:t>an eminently social thing.</w:t>
      </w:r>
      <w:r w:rsidR="26300800" w:rsidRPr="0F611115">
        <w:rPr>
          <w:sz w:val="22"/>
          <w:szCs w:val="22"/>
        </w:rPr>
        <w:t>’</w:t>
      </w:r>
      <w:r w:rsidR="42B24005" w:rsidRPr="0F611115">
        <w:rPr>
          <w:sz w:val="20"/>
          <w:szCs w:val="20"/>
        </w:rPr>
        <w:t xml:space="preserve"> </w:t>
      </w:r>
      <w:r w:rsidR="73CC3DD6" w:rsidRPr="0F611115">
        <w:rPr>
          <w:rStyle w:val="FootnoteReference"/>
          <w:sz w:val="20"/>
          <w:szCs w:val="20"/>
        </w:rPr>
        <w:footnoteReference w:id="5"/>
      </w:r>
      <w:r w:rsidR="0F611115" w:rsidRPr="0F611115">
        <w:t xml:space="preserve"> </w:t>
      </w:r>
      <w:r w:rsidR="3ACA2A36" w:rsidRPr="0F611115">
        <w:t xml:space="preserve">Here we may detect the division in </w:t>
      </w:r>
      <w:r w:rsidR="1F18859E" w:rsidRPr="0F611115">
        <w:t>opinions.</w:t>
      </w:r>
      <w:r w:rsidR="1528A071" w:rsidRPr="0F611115">
        <w:t xml:space="preserve"> </w:t>
      </w:r>
      <w:r w:rsidR="1F18859E" w:rsidRPr="0F611115">
        <w:t>Although both thinkers</w:t>
      </w:r>
      <w:r w:rsidR="725CA62B" w:rsidRPr="0F611115">
        <w:t xml:space="preserve"> are quite adamant in their</w:t>
      </w:r>
      <w:r w:rsidR="1F18859E" w:rsidRPr="0F611115">
        <w:t xml:space="preserve"> </w:t>
      </w:r>
      <w:r w:rsidR="38459D5D" w:rsidRPr="0F611115">
        <w:t>indications</w:t>
      </w:r>
      <w:r w:rsidR="1F18859E" w:rsidRPr="0F611115">
        <w:t xml:space="preserve"> that sacredness may be found in the temple,</w:t>
      </w:r>
      <w:r w:rsidR="668C4371" w:rsidRPr="0F611115">
        <w:t xml:space="preserve"> for example</w:t>
      </w:r>
      <w:r w:rsidR="525BB3C8" w:rsidRPr="0F611115">
        <w:t>;</w:t>
      </w:r>
      <w:r w:rsidR="1F18859E" w:rsidRPr="0F611115">
        <w:t xml:space="preserve"> Durkheim limits the b</w:t>
      </w:r>
      <w:r w:rsidR="65D88F59" w:rsidRPr="0F611115">
        <w:t>oundaries of the sacred to that of human persuasion; whilst Eliade promotes the notion o</w:t>
      </w:r>
      <w:r w:rsidR="1E03D781" w:rsidRPr="0F611115">
        <w:t xml:space="preserve">f a transcendental existence that is </w:t>
      </w:r>
      <w:r w:rsidR="787AFD9A" w:rsidRPr="0F611115">
        <w:t>independent</w:t>
      </w:r>
      <w:r w:rsidR="1E03D781" w:rsidRPr="0F611115">
        <w:t xml:space="preserve"> of human </w:t>
      </w:r>
      <w:r w:rsidR="1E03D781" w:rsidRPr="0F611115">
        <w:lastRenderedPageBreak/>
        <w:t>activity.</w:t>
      </w:r>
      <w:r w:rsidR="7748C1BE" w:rsidRPr="0F611115">
        <w:t xml:space="preserve"> </w:t>
      </w:r>
      <w:r w:rsidR="54EEA25A" w:rsidRPr="0F611115">
        <w:t>It is both evident and important to remark that Durkheim is of a dualistic mind set, in contrast to the non-dual appreciation favoured by Eliade, otherwise referred to as Advaita Vedanta. Advaita Vedanta is the concept of Oneness and is diametrically opposed to the Dualistic position held by Durkheim</w:t>
      </w:r>
      <w:r w:rsidR="737C8585" w:rsidRPr="0F611115">
        <w:t xml:space="preserve">. </w:t>
      </w:r>
      <w:r w:rsidR="54EEA25A" w:rsidRPr="0F611115">
        <w:t>This is another explanation of their differing opinions</w:t>
      </w:r>
      <w:r w:rsidR="504BB386" w:rsidRPr="0F611115">
        <w:t xml:space="preserve"> and </w:t>
      </w:r>
      <w:r w:rsidR="2B2FCFFB" w:rsidRPr="0F611115">
        <w:t xml:space="preserve">of their </w:t>
      </w:r>
      <w:r w:rsidR="7856E39E" w:rsidRPr="0F611115">
        <w:t xml:space="preserve">contrary </w:t>
      </w:r>
      <w:r w:rsidR="504BB386" w:rsidRPr="0F611115">
        <w:t>belief systems.</w:t>
      </w:r>
    </w:p>
    <w:p w14:paraId="126693E3" w14:textId="2B296956" w:rsidR="73CC3DD6" w:rsidRDefault="6843BDEF" w:rsidP="0F611115">
      <w:r w:rsidRPr="0F611115">
        <w:t xml:space="preserve">Jack Hunter comments </w:t>
      </w:r>
      <w:r w:rsidRPr="0F611115">
        <w:rPr>
          <w:sz w:val="22"/>
          <w:szCs w:val="22"/>
        </w:rPr>
        <w:t>‘Durkheim observes that religion exists like a kind of ‘social glue’ that binds members of a society together under a common set of beliefs and practises</w:t>
      </w:r>
      <w:r w:rsidRPr="0F611115">
        <w:rPr>
          <w:sz w:val="20"/>
          <w:szCs w:val="20"/>
        </w:rPr>
        <w:t xml:space="preserve">.’ </w:t>
      </w:r>
      <w:r w:rsidR="73CC3DD6" w:rsidRPr="0F611115">
        <w:rPr>
          <w:rStyle w:val="FootnoteReference"/>
          <w:sz w:val="20"/>
          <w:szCs w:val="20"/>
        </w:rPr>
        <w:footnoteReference w:id="6"/>
      </w:r>
      <w:r w:rsidR="5B8E53AF" w:rsidRPr="0F611115">
        <w:t xml:space="preserve"> </w:t>
      </w:r>
      <w:r w:rsidRPr="0F611115">
        <w:t>This is an accurate account of Emile Durkheim persuasion and provides a clear account of his position. When analysed, indicates how different in theory Durkheim is to Eliade; who stands firm on theological ground and awareness of the Higher Power which governs the Universe</w:t>
      </w:r>
      <w:r w:rsidRPr="0F611115">
        <w:rPr>
          <w:i/>
          <w:iCs/>
        </w:rPr>
        <w:t>. ‘</w:t>
      </w:r>
      <w:r w:rsidRPr="0F611115">
        <w:rPr>
          <w:sz w:val="22"/>
          <w:szCs w:val="22"/>
        </w:rPr>
        <w:t>For religious man, nature is never only “neutral</w:t>
      </w:r>
      <w:bookmarkStart w:id="8" w:name="_Int_8lAYyTCm"/>
      <w:r w:rsidR="6ABE54F3" w:rsidRPr="0F611115">
        <w:rPr>
          <w:sz w:val="22"/>
          <w:szCs w:val="22"/>
        </w:rPr>
        <w:t>’</w:t>
      </w:r>
      <w:r w:rsidRPr="0F611115">
        <w:rPr>
          <w:i/>
          <w:iCs/>
          <w:sz w:val="20"/>
          <w:szCs w:val="20"/>
        </w:rPr>
        <w:t>,</w:t>
      </w:r>
      <w:bookmarkEnd w:id="8"/>
      <w:r w:rsidRPr="0F611115">
        <w:rPr>
          <w:i/>
          <w:iCs/>
          <w:sz w:val="20"/>
          <w:szCs w:val="20"/>
        </w:rPr>
        <w:t xml:space="preserve"> </w:t>
      </w:r>
      <w:r w:rsidRPr="0F611115">
        <w:rPr>
          <w:i/>
          <w:iCs/>
          <w:sz w:val="22"/>
          <w:szCs w:val="22"/>
        </w:rPr>
        <w:t>i</w:t>
      </w:r>
      <w:r w:rsidRPr="0F611115">
        <w:rPr>
          <w:sz w:val="22"/>
          <w:szCs w:val="22"/>
        </w:rPr>
        <w:t xml:space="preserve">t is always fraught with religious value. This is easy to understand, for the cosmos is a Divine creation: coming from the hands of the gods, the world is impregnated with sacredness.’ </w:t>
      </w:r>
      <w:r w:rsidR="73CC3DD6" w:rsidRPr="0F611115">
        <w:rPr>
          <w:rStyle w:val="FootnoteReference"/>
          <w:i/>
          <w:iCs/>
          <w:sz w:val="22"/>
          <w:szCs w:val="22"/>
        </w:rPr>
        <w:footnoteReference w:id="7"/>
      </w:r>
      <w:r w:rsidR="29668562" w:rsidRPr="0F611115">
        <w:t xml:space="preserve"> </w:t>
      </w:r>
      <w:r w:rsidRPr="0F611115">
        <w:t xml:space="preserve">Here Eliade clearly presents his view that all life is inherently sacred, and it is simply the case of humanity </w:t>
      </w:r>
      <w:r w:rsidR="3EB447CE" w:rsidRPr="0F611115">
        <w:t xml:space="preserve">being                      </w:t>
      </w:r>
      <w:r w:rsidR="5E3308E7" w:rsidRPr="0F611115">
        <w:t xml:space="preserve">    </w:t>
      </w:r>
      <w:r w:rsidR="3EB447CE" w:rsidRPr="0F611115">
        <w:t>unable</w:t>
      </w:r>
      <w:r w:rsidRPr="0F611115">
        <w:t xml:space="preserve"> to access this awareness fluidly and continuously that prevents </w:t>
      </w:r>
      <w:r w:rsidR="58C1F5A3" w:rsidRPr="0F611115">
        <w:t>many</w:t>
      </w:r>
      <w:r w:rsidRPr="0F611115">
        <w:t xml:space="preserve"> from recognising this truth.</w:t>
      </w:r>
    </w:p>
    <w:p w14:paraId="5324C48C" w14:textId="49F25EB9" w:rsidR="73CC3DD6" w:rsidRDefault="7748C1BE" w:rsidP="0F611115">
      <w:r w:rsidRPr="0F611115">
        <w:t>T</w:t>
      </w:r>
      <w:r w:rsidR="5FE61AE4" w:rsidRPr="0F611115">
        <w:t xml:space="preserve">here are </w:t>
      </w:r>
      <w:r w:rsidR="4299FA2D" w:rsidRPr="0F611115">
        <w:t>several</w:t>
      </w:r>
      <w:r w:rsidR="5FE61AE4" w:rsidRPr="0F611115">
        <w:t xml:space="preserve"> </w:t>
      </w:r>
      <w:r w:rsidR="678F12E5" w:rsidRPr="0F611115">
        <w:t>similarities</w:t>
      </w:r>
      <w:r w:rsidRPr="0F611115">
        <w:t xml:space="preserve"> in these </w:t>
      </w:r>
      <w:r w:rsidR="29A6EDD5" w:rsidRPr="0F611115">
        <w:t>thinkers'</w:t>
      </w:r>
      <w:r w:rsidR="420D0298" w:rsidRPr="0F611115">
        <w:t xml:space="preserve"> </w:t>
      </w:r>
      <w:r w:rsidR="2A7DDA69" w:rsidRPr="0F611115">
        <w:t xml:space="preserve">proposals, </w:t>
      </w:r>
      <w:r w:rsidR="6A099F4E" w:rsidRPr="0F611115">
        <w:t xml:space="preserve">we </w:t>
      </w:r>
      <w:r w:rsidR="2A7DDA69" w:rsidRPr="0F611115">
        <w:t>may</w:t>
      </w:r>
      <w:r w:rsidRPr="0F611115">
        <w:t xml:space="preserve"> quote Durkheim </w:t>
      </w:r>
      <w:r w:rsidR="3A4B9D43" w:rsidRPr="0F611115">
        <w:t xml:space="preserve">to </w:t>
      </w:r>
      <w:r w:rsidR="589E102D" w:rsidRPr="0F611115">
        <w:t xml:space="preserve">further </w:t>
      </w:r>
      <w:r w:rsidR="3A4B9D43" w:rsidRPr="0F611115">
        <w:t xml:space="preserve">assert this </w:t>
      </w:r>
      <w:r w:rsidR="53C6EE0F" w:rsidRPr="0F611115">
        <w:rPr>
          <w:sz w:val="22"/>
          <w:szCs w:val="22"/>
        </w:rPr>
        <w:t>‘</w:t>
      </w:r>
      <w:r w:rsidR="555FAF30" w:rsidRPr="0F611115">
        <w:rPr>
          <w:sz w:val="22"/>
          <w:szCs w:val="22"/>
        </w:rPr>
        <w:t>Claiming that religion would not have survived if it had not been grounded in the rea</w:t>
      </w:r>
      <w:r w:rsidR="555FAF30" w:rsidRPr="0F611115">
        <w:rPr>
          <w:sz w:val="20"/>
          <w:szCs w:val="20"/>
        </w:rPr>
        <w:t>l</w:t>
      </w:r>
      <w:r w:rsidR="0A7793BE" w:rsidRPr="0F611115">
        <w:rPr>
          <w:sz w:val="22"/>
          <w:szCs w:val="22"/>
        </w:rPr>
        <w:t>.</w:t>
      </w:r>
      <w:r w:rsidR="0A7793BE" w:rsidRPr="0F611115">
        <w:rPr>
          <w:sz w:val="20"/>
          <w:szCs w:val="20"/>
        </w:rPr>
        <w:t>’</w:t>
      </w:r>
      <w:r w:rsidR="73CC3DD6" w:rsidRPr="0F611115">
        <w:rPr>
          <w:rStyle w:val="FootnoteReference"/>
          <w:sz w:val="20"/>
          <w:szCs w:val="20"/>
        </w:rPr>
        <w:footnoteReference w:id="8"/>
      </w:r>
      <w:r w:rsidR="34539C68" w:rsidRPr="0F611115">
        <w:t xml:space="preserve"> </w:t>
      </w:r>
      <w:r w:rsidR="25925718" w:rsidRPr="0F611115">
        <w:t xml:space="preserve">Here we have </w:t>
      </w:r>
      <w:r w:rsidR="22E84A26" w:rsidRPr="0F611115">
        <w:t>unmistakable evidence</w:t>
      </w:r>
      <w:r w:rsidR="25925718" w:rsidRPr="0F611115">
        <w:t xml:space="preserve"> that indicates the similarities in approaches between these </w:t>
      </w:r>
      <w:r w:rsidR="2DFE3BCF" w:rsidRPr="0F611115">
        <w:t>two thinkers</w:t>
      </w:r>
      <w:r w:rsidR="25925718" w:rsidRPr="0F611115">
        <w:t>. As both are saying</w:t>
      </w:r>
      <w:r w:rsidR="0D935D5F" w:rsidRPr="0F611115">
        <w:t xml:space="preserve"> how religion (</w:t>
      </w:r>
      <w:r w:rsidR="40096245" w:rsidRPr="0F611115">
        <w:t>a major</w:t>
      </w:r>
      <w:r w:rsidR="5B77228B" w:rsidRPr="0F611115">
        <w:t xml:space="preserve"> premise</w:t>
      </w:r>
      <w:r w:rsidR="0D935D5F" w:rsidRPr="0F611115">
        <w:t xml:space="preserve"> to </w:t>
      </w:r>
      <w:r w:rsidR="02038850" w:rsidRPr="0F611115">
        <w:t xml:space="preserve">deciphering </w:t>
      </w:r>
      <w:r w:rsidR="61DAD95A" w:rsidRPr="0F611115">
        <w:t xml:space="preserve">a </w:t>
      </w:r>
      <w:r w:rsidR="0D935D5F" w:rsidRPr="0F611115">
        <w:t xml:space="preserve">sacred </w:t>
      </w:r>
      <w:r w:rsidR="54706CB1" w:rsidRPr="0F611115">
        <w:t>place</w:t>
      </w:r>
      <w:r w:rsidR="0D935D5F" w:rsidRPr="0F611115">
        <w:t>) is both a real and</w:t>
      </w:r>
      <w:r w:rsidR="17E8E9F4" w:rsidRPr="0F611115">
        <w:t xml:space="preserve"> </w:t>
      </w:r>
      <w:r w:rsidR="2677756C" w:rsidRPr="0F611115">
        <w:t xml:space="preserve">an </w:t>
      </w:r>
      <w:r w:rsidR="4E8F1971" w:rsidRPr="0F611115">
        <w:t>obvious thing, to relate to and to</w:t>
      </w:r>
      <w:r w:rsidR="6D611D60" w:rsidRPr="0F611115">
        <w:t>o</w:t>
      </w:r>
      <w:r w:rsidR="4E8F1971" w:rsidRPr="0F611115">
        <w:t xml:space="preserve"> </w:t>
      </w:r>
      <w:r w:rsidR="4B20FA5A" w:rsidRPr="0F611115">
        <w:t xml:space="preserve">honour. </w:t>
      </w:r>
      <w:r w:rsidR="1657BB18" w:rsidRPr="0F611115">
        <w:t>‘</w:t>
      </w:r>
      <w:r w:rsidR="4B20FA5A" w:rsidRPr="0F611115">
        <w:rPr>
          <w:sz w:val="22"/>
          <w:szCs w:val="22"/>
        </w:rPr>
        <w:t>In</w:t>
      </w:r>
      <w:r w:rsidR="65F3B478" w:rsidRPr="0F611115">
        <w:rPr>
          <w:sz w:val="22"/>
          <w:szCs w:val="22"/>
        </w:rPr>
        <w:t xml:space="preserve"> all cultures, sacred places are seen crossing-over points</w:t>
      </w:r>
      <w:r w:rsidR="446A7095" w:rsidRPr="0F611115">
        <w:rPr>
          <w:sz w:val="22"/>
          <w:szCs w:val="22"/>
        </w:rPr>
        <w:t>, sited between the mundane and the spirit world: entry points into another consciousness.</w:t>
      </w:r>
      <w:r w:rsidR="6BBB6898" w:rsidRPr="0F611115">
        <w:rPr>
          <w:sz w:val="22"/>
          <w:szCs w:val="22"/>
        </w:rPr>
        <w:t>’</w:t>
      </w:r>
      <w:r w:rsidR="446A7095" w:rsidRPr="0F611115">
        <w:rPr>
          <w:sz w:val="20"/>
          <w:szCs w:val="20"/>
        </w:rPr>
        <w:t xml:space="preserve"> </w:t>
      </w:r>
      <w:r w:rsidR="73CC3DD6" w:rsidRPr="0F611115">
        <w:rPr>
          <w:rStyle w:val="FootnoteReference"/>
          <w:sz w:val="20"/>
          <w:szCs w:val="20"/>
        </w:rPr>
        <w:footnoteReference w:id="9"/>
      </w:r>
      <w:r w:rsidR="3A2BF5DB" w:rsidRPr="0F611115">
        <w:t xml:space="preserve"> </w:t>
      </w:r>
      <w:r w:rsidR="1762592F" w:rsidRPr="0F611115">
        <w:t xml:space="preserve">Both the writers in question would agree </w:t>
      </w:r>
      <w:r w:rsidR="07F2E546" w:rsidRPr="0F611115">
        <w:t>with</w:t>
      </w:r>
      <w:r w:rsidR="1762592F" w:rsidRPr="0F611115">
        <w:t xml:space="preserve"> this sentiment. However</w:t>
      </w:r>
      <w:r w:rsidR="686931A5" w:rsidRPr="0F611115">
        <w:t xml:space="preserve">, Durkheim would insinuate that these sacred places which contain linear passage </w:t>
      </w:r>
      <w:r w:rsidR="59F04EF8" w:rsidRPr="0F611115">
        <w:t xml:space="preserve">(which are stepping points into another world) </w:t>
      </w:r>
      <w:r w:rsidR="686931A5" w:rsidRPr="0F611115">
        <w:t>w</w:t>
      </w:r>
      <w:r w:rsidR="0269078B" w:rsidRPr="0F611115">
        <w:t>ere a direct consequence of human ability to traverse between the material, mundane</w:t>
      </w:r>
      <w:r w:rsidR="4DB1C1FD" w:rsidRPr="0F611115">
        <w:t xml:space="preserve"> and profane reality and the extra-ordinary presence of </w:t>
      </w:r>
      <w:r w:rsidR="291ABAF1" w:rsidRPr="0F611115">
        <w:t xml:space="preserve">the </w:t>
      </w:r>
      <w:r w:rsidR="4DB1C1FD" w:rsidRPr="0F611115">
        <w:t>Divin</w:t>
      </w:r>
      <w:r w:rsidR="180F2BDD" w:rsidRPr="0F611115">
        <w:t>e</w:t>
      </w:r>
      <w:r w:rsidR="4DB1C1FD" w:rsidRPr="0F611115">
        <w:t>; whereas Eliade may comment,</w:t>
      </w:r>
      <w:r w:rsidR="6C86A8CC" w:rsidRPr="0F611115">
        <w:t xml:space="preserve"> saying how this describes the process of receiving religious knowledge and affirmation</w:t>
      </w:r>
      <w:r w:rsidR="30972C71" w:rsidRPr="0F611115">
        <w:t xml:space="preserve"> of beliefs</w:t>
      </w:r>
      <w:r w:rsidR="6C86A8CC" w:rsidRPr="0F611115">
        <w:t xml:space="preserve">. </w:t>
      </w:r>
      <w:r w:rsidR="16F69444" w:rsidRPr="0F611115">
        <w:t xml:space="preserve"> </w:t>
      </w:r>
    </w:p>
    <w:p w14:paraId="6D64DAA2" w14:textId="6DD9512B" w:rsidR="73CC3DD6" w:rsidRDefault="0A416D6D" w:rsidP="0F611115">
      <w:pPr>
        <w:rPr>
          <w:i/>
          <w:iCs/>
          <w:sz w:val="20"/>
          <w:szCs w:val="20"/>
        </w:rPr>
      </w:pPr>
      <w:r w:rsidRPr="0F611115">
        <w:t>Anthony</w:t>
      </w:r>
      <w:r w:rsidR="5D9BFFA4" w:rsidRPr="0F611115">
        <w:t xml:space="preserve"> Thorley and Celia M Gunn explain how </w:t>
      </w:r>
      <w:r w:rsidR="257FD206" w:rsidRPr="0F611115">
        <w:rPr>
          <w:sz w:val="20"/>
          <w:szCs w:val="20"/>
        </w:rPr>
        <w:t>‘</w:t>
      </w:r>
      <w:r w:rsidR="74B8ABCB" w:rsidRPr="0F611115">
        <w:rPr>
          <w:sz w:val="22"/>
          <w:szCs w:val="22"/>
        </w:rPr>
        <w:t>Sacred</w:t>
      </w:r>
      <w:r w:rsidR="65252CBF" w:rsidRPr="0F611115">
        <w:rPr>
          <w:sz w:val="22"/>
          <w:szCs w:val="22"/>
        </w:rPr>
        <w:t xml:space="preserve"> sites are portals of intense spiritual energy</w:t>
      </w:r>
      <w:r w:rsidR="70BAD85C" w:rsidRPr="0F611115">
        <w:rPr>
          <w:sz w:val="22"/>
          <w:szCs w:val="22"/>
        </w:rPr>
        <w:t>’</w:t>
      </w:r>
      <w:r w:rsidR="73CC3DD6" w:rsidRPr="0F611115">
        <w:rPr>
          <w:rStyle w:val="FootnoteReference"/>
          <w:sz w:val="22"/>
          <w:szCs w:val="22"/>
        </w:rPr>
        <w:footnoteReference w:id="10"/>
      </w:r>
      <w:r w:rsidR="0F611115" w:rsidRPr="0F611115">
        <w:t xml:space="preserve"> </w:t>
      </w:r>
      <w:r w:rsidR="6B30EC1B" w:rsidRPr="0F611115">
        <w:t xml:space="preserve">Both thinkers would agree with this </w:t>
      </w:r>
      <w:r w:rsidR="03548D9C" w:rsidRPr="0F611115">
        <w:t>sentiment</w:t>
      </w:r>
      <w:r w:rsidR="00E433F0" w:rsidRPr="0F611115">
        <w:t xml:space="preserve">. Therefore, it is not reasonable to </w:t>
      </w:r>
      <w:r w:rsidR="7EA40191" w:rsidRPr="0F611115">
        <w:t xml:space="preserve">suggest </w:t>
      </w:r>
      <w:r w:rsidR="00E433F0" w:rsidRPr="0F611115">
        <w:t xml:space="preserve">that Eliade and </w:t>
      </w:r>
      <w:r w:rsidR="782ADCC3" w:rsidRPr="0F611115">
        <w:t>Durkheim</w:t>
      </w:r>
      <w:r w:rsidR="00E433F0" w:rsidRPr="0F611115">
        <w:t xml:space="preserve"> present</w:t>
      </w:r>
      <w:r w:rsidR="7E81F3A4" w:rsidRPr="0F611115">
        <w:t xml:space="preserve"> totally</w:t>
      </w:r>
      <w:r w:rsidR="00E433F0" w:rsidRPr="0F611115">
        <w:t xml:space="preserve"> </w:t>
      </w:r>
      <w:r w:rsidR="0AFB50A5" w:rsidRPr="0F611115">
        <w:t xml:space="preserve">contradicting notions of what they consider sacred. Because they do agree on some fundamental issues; the fact that </w:t>
      </w:r>
      <w:r w:rsidR="0AFB50A5" w:rsidRPr="0F611115">
        <w:lastRenderedPageBreak/>
        <w:t xml:space="preserve">religion </w:t>
      </w:r>
      <w:r w:rsidR="4E1E71B1" w:rsidRPr="0F611115">
        <w:t xml:space="preserve">is based on the real and that a sacred place is </w:t>
      </w:r>
      <w:r w:rsidR="581E5C11" w:rsidRPr="0F611115">
        <w:t>separate</w:t>
      </w:r>
      <w:r w:rsidR="4E1E71B1" w:rsidRPr="0F611115">
        <w:t xml:space="preserve"> from the profane </w:t>
      </w:r>
      <w:r w:rsidR="1981F179" w:rsidRPr="0F611115">
        <w:t>regarding</w:t>
      </w:r>
      <w:r w:rsidR="4E1E71B1" w:rsidRPr="0F611115">
        <w:t xml:space="preserve"> the spiritual elements which can be detect</w:t>
      </w:r>
      <w:r w:rsidR="1E17A13E" w:rsidRPr="0F611115">
        <w:t>ed</w:t>
      </w:r>
      <w:r w:rsidR="0B2679E4" w:rsidRPr="0F611115">
        <w:t xml:space="preserve"> in a sacred place. Another </w:t>
      </w:r>
      <w:r w:rsidR="0484706D" w:rsidRPr="0F611115">
        <w:t>point that</w:t>
      </w:r>
      <w:r w:rsidR="0B2679E4" w:rsidRPr="0F611115">
        <w:t xml:space="preserve"> these two thinkers</w:t>
      </w:r>
      <w:r w:rsidR="5DD651B4" w:rsidRPr="0F611115">
        <w:t xml:space="preserve"> would most probably</w:t>
      </w:r>
      <w:r w:rsidR="0B2679E4" w:rsidRPr="0F611115">
        <w:t xml:space="preserve"> agree on</w:t>
      </w:r>
      <w:r w:rsidR="27D2FA27" w:rsidRPr="0F611115">
        <w:t xml:space="preserve"> would be Beldon Lane</w:t>
      </w:r>
      <w:r w:rsidR="0B2679E4" w:rsidRPr="0F611115">
        <w:t xml:space="preserve"> </w:t>
      </w:r>
      <w:r w:rsidR="02241D81" w:rsidRPr="0F611115">
        <w:t xml:space="preserve">comment </w:t>
      </w:r>
      <w:r w:rsidR="5416C2AE" w:rsidRPr="0F611115">
        <w:rPr>
          <w:sz w:val="22"/>
          <w:szCs w:val="22"/>
        </w:rPr>
        <w:t>’</w:t>
      </w:r>
      <w:r w:rsidR="7B63D906" w:rsidRPr="0F611115">
        <w:rPr>
          <w:sz w:val="22"/>
          <w:szCs w:val="22"/>
        </w:rPr>
        <w:t xml:space="preserve">Sacred places generate political polarities just as does the practise of </w:t>
      </w:r>
      <w:r w:rsidR="47508C65" w:rsidRPr="0F611115">
        <w:rPr>
          <w:sz w:val="22"/>
          <w:szCs w:val="22"/>
        </w:rPr>
        <w:t>authentic</w:t>
      </w:r>
      <w:r w:rsidR="2A90E097" w:rsidRPr="0F611115">
        <w:rPr>
          <w:sz w:val="22"/>
          <w:szCs w:val="22"/>
        </w:rPr>
        <w:t xml:space="preserve"> </w:t>
      </w:r>
      <w:r w:rsidR="47508C65" w:rsidRPr="0F611115">
        <w:rPr>
          <w:sz w:val="22"/>
          <w:szCs w:val="22"/>
        </w:rPr>
        <w:t>spirituality</w:t>
      </w:r>
      <w:r w:rsidR="1424ABC6" w:rsidRPr="0F611115">
        <w:rPr>
          <w:sz w:val="22"/>
          <w:szCs w:val="22"/>
        </w:rPr>
        <w:t>.’</w:t>
      </w:r>
      <w:r w:rsidR="73CC3DD6" w:rsidRPr="0F611115">
        <w:rPr>
          <w:rStyle w:val="FootnoteReference"/>
          <w:sz w:val="22"/>
          <w:szCs w:val="22"/>
        </w:rPr>
        <w:footnoteReference w:id="11"/>
      </w:r>
      <w:r w:rsidR="4A9669AE" w:rsidRPr="0F611115">
        <w:t xml:space="preserve"> </w:t>
      </w:r>
      <w:r w:rsidR="72F21153" w:rsidRPr="0F611115">
        <w:t>Hence, it</w:t>
      </w:r>
      <w:r w:rsidR="4265CF8C" w:rsidRPr="0F611115">
        <w:t xml:space="preserve"> </w:t>
      </w:r>
      <w:bookmarkStart w:id="9" w:name="_Int_SKC7UXDl"/>
      <w:r w:rsidR="4265CF8C" w:rsidRPr="0F611115">
        <w:t>may</w:t>
      </w:r>
      <w:r w:rsidR="3A860D1A" w:rsidRPr="0F611115">
        <w:t>be</w:t>
      </w:r>
      <w:r w:rsidR="4265CF8C" w:rsidRPr="0F611115">
        <w:t xml:space="preserve"> </w:t>
      </w:r>
      <w:r w:rsidR="5F93FA8E" w:rsidRPr="0F611115">
        <w:t>speculated</w:t>
      </w:r>
      <w:bookmarkEnd w:id="9"/>
      <w:r w:rsidR="5B24E38C" w:rsidRPr="0F611115">
        <w:t xml:space="preserve"> that</w:t>
      </w:r>
      <w:r w:rsidR="4E76E252" w:rsidRPr="0F611115">
        <w:t xml:space="preserve"> the thinkers have views that are not total dichotomies </w:t>
      </w:r>
      <w:r w:rsidR="4B79679C" w:rsidRPr="0F611115">
        <w:t>and they in fact agree on</w:t>
      </w:r>
      <w:r w:rsidR="3C679975" w:rsidRPr="0F611115">
        <w:t xml:space="preserve"> many</w:t>
      </w:r>
      <w:r w:rsidR="4B79679C" w:rsidRPr="0F611115">
        <w:t xml:space="preserve"> issues. </w:t>
      </w:r>
      <w:r w:rsidR="439030BE" w:rsidRPr="0F611115">
        <w:t xml:space="preserve">To bring the point home, both thinkers would </w:t>
      </w:r>
      <w:r w:rsidR="5823A615" w:rsidRPr="0F611115">
        <w:t>validate</w:t>
      </w:r>
      <w:r w:rsidR="031F2C62" w:rsidRPr="0F611115">
        <w:t xml:space="preserve"> Kim Knotts suggestion that</w:t>
      </w:r>
      <w:r w:rsidR="439030BE" w:rsidRPr="0F611115">
        <w:t xml:space="preserve"> </w:t>
      </w:r>
      <w:r w:rsidR="5CE06B7A" w:rsidRPr="0F611115">
        <w:t>’</w:t>
      </w:r>
      <w:r w:rsidR="439030BE" w:rsidRPr="0F611115">
        <w:rPr>
          <w:sz w:val="22"/>
          <w:szCs w:val="22"/>
        </w:rPr>
        <w:t xml:space="preserve">Churches </w:t>
      </w:r>
      <w:r w:rsidR="75F2EF64" w:rsidRPr="0F611115">
        <w:rPr>
          <w:sz w:val="22"/>
          <w:szCs w:val="22"/>
        </w:rPr>
        <w:t>and other places of worship, as symbolic places, are one means by which religious ideas about the divine, the h</w:t>
      </w:r>
      <w:r w:rsidR="69ED1042" w:rsidRPr="0F611115">
        <w:rPr>
          <w:sz w:val="22"/>
          <w:szCs w:val="22"/>
        </w:rPr>
        <w:t xml:space="preserve">uman community, and the ritual process of producing sacred space are given a material </w:t>
      </w:r>
      <w:proofErr w:type="gramStart"/>
      <w:r w:rsidR="69ED1042" w:rsidRPr="0F611115">
        <w:rPr>
          <w:sz w:val="22"/>
          <w:szCs w:val="22"/>
        </w:rPr>
        <w:t>presence.</w:t>
      </w:r>
      <w:r w:rsidR="2386F62E" w:rsidRPr="0F611115">
        <w:rPr>
          <w:sz w:val="20"/>
          <w:szCs w:val="20"/>
        </w:rPr>
        <w:t>‘</w:t>
      </w:r>
      <w:proofErr w:type="gramEnd"/>
      <w:r w:rsidR="73CC3DD6" w:rsidRPr="0F611115">
        <w:rPr>
          <w:rStyle w:val="FootnoteReference"/>
          <w:i/>
          <w:iCs/>
          <w:sz w:val="20"/>
          <w:szCs w:val="20"/>
        </w:rPr>
        <w:footnoteReference w:id="12"/>
      </w:r>
      <w:r w:rsidR="69ED1042" w:rsidRPr="0F611115">
        <w:rPr>
          <w:i/>
          <w:iCs/>
          <w:sz w:val="20"/>
          <w:szCs w:val="20"/>
        </w:rPr>
        <w:t xml:space="preserve"> </w:t>
      </w:r>
    </w:p>
    <w:p w14:paraId="7BA72E53" w14:textId="4D6F5427" w:rsidR="41CB170A" w:rsidRDefault="59E9083F" w:rsidP="0F611115">
      <w:r w:rsidRPr="0F611115">
        <w:t>As can be seen</w:t>
      </w:r>
      <w:r w:rsidR="129DD512" w:rsidRPr="0F611115">
        <w:t>, one may claim that</w:t>
      </w:r>
      <w:r w:rsidRPr="0F611115">
        <w:t xml:space="preserve"> the two great thinkers have some fundamental differences in opinion, however, we may also detect </w:t>
      </w:r>
      <w:r w:rsidR="05DFAF10" w:rsidRPr="0F611115">
        <w:t xml:space="preserve">many </w:t>
      </w:r>
      <w:r w:rsidRPr="0F611115">
        <w:t>similarities</w:t>
      </w:r>
      <w:r w:rsidR="68985FA5" w:rsidRPr="0F611115">
        <w:t xml:space="preserve"> in their philosophies and accounts of what </w:t>
      </w:r>
      <w:r w:rsidR="3FEE24D4" w:rsidRPr="0F611115">
        <w:t xml:space="preserve">they </w:t>
      </w:r>
      <w:r w:rsidR="68E03E29" w:rsidRPr="0F611115">
        <w:t>depict</w:t>
      </w:r>
      <w:r w:rsidR="68985FA5" w:rsidRPr="0F611115">
        <w:t xml:space="preserve"> a</w:t>
      </w:r>
      <w:r w:rsidR="09C8A8C7" w:rsidRPr="0F611115">
        <w:t>s being a</w:t>
      </w:r>
      <w:r w:rsidR="68985FA5" w:rsidRPr="0F611115">
        <w:t xml:space="preserve"> sacred </w:t>
      </w:r>
      <w:r w:rsidR="169D8535" w:rsidRPr="0F611115">
        <w:t>s</w:t>
      </w:r>
      <w:r w:rsidR="68985FA5" w:rsidRPr="0F611115">
        <w:t xml:space="preserve">pace. </w:t>
      </w:r>
      <w:r w:rsidR="433FC636" w:rsidRPr="0F611115">
        <w:t xml:space="preserve">So let us see if </w:t>
      </w:r>
      <w:r w:rsidR="1B23C085" w:rsidRPr="0F611115">
        <w:t>a</w:t>
      </w:r>
      <w:r w:rsidR="433FC636" w:rsidRPr="0F611115">
        <w:t xml:space="preserve"> bridge </w:t>
      </w:r>
      <w:r w:rsidR="64907E4F" w:rsidRPr="0F611115">
        <w:t xml:space="preserve">may </w:t>
      </w:r>
      <w:r w:rsidR="433FC636" w:rsidRPr="0F611115">
        <w:t xml:space="preserve">gap and unite the two. </w:t>
      </w:r>
      <w:r w:rsidR="5D7FEF92" w:rsidRPr="0F611115">
        <w:t xml:space="preserve">Lucien </w:t>
      </w:r>
      <w:r w:rsidR="1A3907D2" w:rsidRPr="0F611115">
        <w:t xml:space="preserve">Levy Bruhl </w:t>
      </w:r>
      <w:proofErr w:type="gramStart"/>
      <w:r w:rsidR="45CC83AB" w:rsidRPr="0F611115">
        <w:t>( tragically</w:t>
      </w:r>
      <w:proofErr w:type="gramEnd"/>
      <w:r w:rsidR="52D5A49E" w:rsidRPr="0F611115">
        <w:t xml:space="preserve"> </w:t>
      </w:r>
      <w:r w:rsidR="45CC83AB" w:rsidRPr="0F611115">
        <w:t>killed in a bomb raid during the Great War</w:t>
      </w:r>
      <w:r w:rsidR="53D6A904" w:rsidRPr="0F611115">
        <w:t xml:space="preserve">, </w:t>
      </w:r>
      <w:r w:rsidR="2973AEE4" w:rsidRPr="0F611115">
        <w:t xml:space="preserve">WW1 </w:t>
      </w:r>
      <w:r w:rsidR="53D6A904" w:rsidRPr="0F611115">
        <w:t>1914-1918</w:t>
      </w:r>
      <w:r w:rsidR="45CC83AB" w:rsidRPr="0F611115">
        <w:t>) seems</w:t>
      </w:r>
      <w:r w:rsidR="1A3907D2" w:rsidRPr="0F611115">
        <w:t xml:space="preserve"> to promote an understanding between Durkheim and Eliade through bringing special attention to the notion </w:t>
      </w:r>
      <w:r w:rsidR="006D98A1" w:rsidRPr="0F611115">
        <w:t>of intention</w:t>
      </w:r>
      <w:r w:rsidR="08184491" w:rsidRPr="0F611115">
        <w:t>; whose general principle can be condensed as</w:t>
      </w:r>
      <w:r w:rsidR="006D98A1" w:rsidRPr="0F611115">
        <w:rPr>
          <w:i/>
          <w:iCs/>
        </w:rPr>
        <w:t xml:space="preserve"> </w:t>
      </w:r>
      <w:r w:rsidR="3B949D74" w:rsidRPr="0F611115">
        <w:rPr>
          <w:i/>
          <w:iCs/>
        </w:rPr>
        <w:t>‘</w:t>
      </w:r>
      <w:r w:rsidR="006D98A1" w:rsidRPr="0F611115">
        <w:rPr>
          <w:sz w:val="22"/>
          <w:szCs w:val="22"/>
        </w:rPr>
        <w:t>Participation can be created by un-</w:t>
      </w:r>
      <w:r w:rsidR="1EA62118" w:rsidRPr="0F611115">
        <w:rPr>
          <w:sz w:val="22"/>
          <w:szCs w:val="22"/>
        </w:rPr>
        <w:t>ambiguous</w:t>
      </w:r>
      <w:r w:rsidR="006D98A1" w:rsidRPr="0F611115">
        <w:rPr>
          <w:sz w:val="22"/>
          <w:szCs w:val="22"/>
        </w:rPr>
        <w:t xml:space="preserve"> imitation</w:t>
      </w:r>
      <w:r w:rsidR="5C03F7ED" w:rsidRPr="0F611115">
        <w:rPr>
          <w:sz w:val="22"/>
          <w:szCs w:val="22"/>
        </w:rPr>
        <w:t xml:space="preserve"> –taking an action with a clear intention.</w:t>
      </w:r>
      <w:r w:rsidR="561F208E" w:rsidRPr="0F611115">
        <w:rPr>
          <w:sz w:val="22"/>
          <w:szCs w:val="22"/>
        </w:rPr>
        <w:t>’ (</w:t>
      </w:r>
      <w:r w:rsidR="0717004B" w:rsidRPr="0F611115">
        <w:rPr>
          <w:sz w:val="22"/>
          <w:szCs w:val="22"/>
        </w:rPr>
        <w:t>Lucien Levy Bruhl</w:t>
      </w:r>
      <w:r w:rsidR="5C03F7ED" w:rsidRPr="0F611115">
        <w:rPr>
          <w:i/>
          <w:iCs/>
          <w:sz w:val="20"/>
          <w:szCs w:val="20"/>
        </w:rPr>
        <w:t xml:space="preserve">) </w:t>
      </w:r>
      <w:r w:rsidR="4B743DC7" w:rsidRPr="0F611115">
        <w:t>Which can</w:t>
      </w:r>
      <w:r w:rsidR="4B743DC7" w:rsidRPr="0F611115">
        <w:rPr>
          <w:i/>
          <w:iCs/>
        </w:rPr>
        <w:t xml:space="preserve"> </w:t>
      </w:r>
      <w:r w:rsidR="4B743DC7" w:rsidRPr="0F611115">
        <w:t>also elucidate to Beldon Lanes comments</w:t>
      </w:r>
      <w:r w:rsidR="4B743DC7" w:rsidRPr="0F611115">
        <w:rPr>
          <w:i/>
          <w:iCs/>
        </w:rPr>
        <w:t xml:space="preserve"> </w:t>
      </w:r>
      <w:r w:rsidR="56A516DF" w:rsidRPr="0F611115">
        <w:rPr>
          <w:sz w:val="22"/>
          <w:szCs w:val="22"/>
        </w:rPr>
        <w:t>‘</w:t>
      </w:r>
      <w:r w:rsidR="5B01D693" w:rsidRPr="0F611115">
        <w:rPr>
          <w:sz w:val="22"/>
          <w:szCs w:val="22"/>
        </w:rPr>
        <w:t>A third axiom would insist that sacred place can be tred upon without being entered</w:t>
      </w:r>
      <w:r w:rsidR="245F8FD7" w:rsidRPr="0F611115">
        <w:rPr>
          <w:i/>
          <w:iCs/>
          <w:sz w:val="20"/>
          <w:szCs w:val="20"/>
        </w:rPr>
        <w:t>.</w:t>
      </w:r>
      <w:r w:rsidR="739CE8DE" w:rsidRPr="0F611115">
        <w:rPr>
          <w:i/>
          <w:iCs/>
          <w:sz w:val="20"/>
          <w:szCs w:val="20"/>
        </w:rPr>
        <w:t>’</w:t>
      </w:r>
      <w:r w:rsidR="41CB170A" w:rsidRPr="0F611115">
        <w:rPr>
          <w:rStyle w:val="FootnoteReference"/>
          <w:i/>
          <w:iCs/>
          <w:sz w:val="20"/>
          <w:szCs w:val="20"/>
        </w:rPr>
        <w:footnoteReference w:id="13"/>
      </w:r>
      <w:r w:rsidR="04C266A7" w:rsidRPr="0F611115">
        <w:rPr>
          <w:i/>
          <w:iCs/>
        </w:rPr>
        <w:t xml:space="preserve"> </w:t>
      </w:r>
      <w:r w:rsidR="04C266A7" w:rsidRPr="0F611115">
        <w:t>It is possible to combine the philosophies of the two by bringing emphasis t</w:t>
      </w:r>
      <w:r w:rsidR="66BEDC1B" w:rsidRPr="0F611115">
        <w:t xml:space="preserve">o the fact that </w:t>
      </w:r>
      <w:r w:rsidR="202B0B02" w:rsidRPr="0F611115">
        <w:t>it is</w:t>
      </w:r>
      <w:r w:rsidR="66BEDC1B" w:rsidRPr="0F611115">
        <w:t xml:space="preserve"> through </w:t>
      </w:r>
      <w:r w:rsidR="399287C4" w:rsidRPr="0F611115">
        <w:t>one's</w:t>
      </w:r>
      <w:r w:rsidR="66BEDC1B" w:rsidRPr="0F611115">
        <w:t xml:space="preserve"> intention that one </w:t>
      </w:r>
      <w:r w:rsidR="06DD5BB7" w:rsidRPr="0F611115">
        <w:t>can</w:t>
      </w:r>
      <w:r w:rsidR="66BEDC1B" w:rsidRPr="0F611115">
        <w:t xml:space="preserve"> fully absorb and process the elements of the sacred.</w:t>
      </w:r>
      <w:r w:rsidR="077A1C7C" w:rsidRPr="0F611115">
        <w:t xml:space="preserve"> </w:t>
      </w:r>
      <w:r w:rsidR="6854F302" w:rsidRPr="0F611115">
        <w:t xml:space="preserve">Jack Hunter unites the two, </w:t>
      </w:r>
      <w:r w:rsidR="6CAC6A15" w:rsidRPr="0F611115">
        <w:t>’</w:t>
      </w:r>
      <w:r w:rsidR="4C2FE75E" w:rsidRPr="0F611115">
        <w:rPr>
          <w:sz w:val="22"/>
          <w:szCs w:val="22"/>
        </w:rPr>
        <w:t>Argues</w:t>
      </w:r>
      <w:r w:rsidR="077A1C7C" w:rsidRPr="0F611115">
        <w:rPr>
          <w:sz w:val="22"/>
          <w:szCs w:val="22"/>
        </w:rPr>
        <w:t xml:space="preserve"> that sacred places re-awake</w:t>
      </w:r>
      <w:r w:rsidR="45C6879D" w:rsidRPr="0F611115">
        <w:rPr>
          <w:sz w:val="22"/>
          <w:szCs w:val="22"/>
        </w:rPr>
        <w:t xml:space="preserve">n humankinds Gaia and cosmic consciousness, otherwise known as </w:t>
      </w:r>
      <w:r w:rsidR="2ED1CA0A" w:rsidRPr="0F611115">
        <w:rPr>
          <w:sz w:val="22"/>
          <w:szCs w:val="22"/>
        </w:rPr>
        <w:t>transpersonal</w:t>
      </w:r>
      <w:r w:rsidR="45C6879D" w:rsidRPr="0F611115">
        <w:rPr>
          <w:sz w:val="22"/>
          <w:szCs w:val="22"/>
        </w:rPr>
        <w:t xml:space="preserve"> ecosophical </w:t>
      </w:r>
      <w:r w:rsidR="6F5470A2" w:rsidRPr="0F611115">
        <w:rPr>
          <w:sz w:val="22"/>
          <w:szCs w:val="22"/>
        </w:rPr>
        <w:t>experience.’</w:t>
      </w:r>
      <w:r w:rsidR="41CB170A" w:rsidRPr="0F611115">
        <w:rPr>
          <w:rStyle w:val="FootnoteReference"/>
          <w:sz w:val="22"/>
          <w:szCs w:val="22"/>
        </w:rPr>
        <w:footnoteReference w:id="14"/>
      </w:r>
      <w:r w:rsidR="6203EEB5" w:rsidRPr="0F611115">
        <w:rPr>
          <w:sz w:val="22"/>
          <w:szCs w:val="22"/>
        </w:rPr>
        <w:t xml:space="preserve"> </w:t>
      </w:r>
      <w:r w:rsidR="6F5470A2" w:rsidRPr="0F611115">
        <w:t>Here</w:t>
      </w:r>
      <w:r w:rsidR="0A4F3D3A" w:rsidRPr="0F611115">
        <w:t xml:space="preserve"> we have</w:t>
      </w:r>
      <w:r w:rsidR="77847836" w:rsidRPr="0F611115">
        <w:t xml:space="preserve"> a</w:t>
      </w:r>
      <w:r w:rsidR="0A4F3D3A" w:rsidRPr="0F611115">
        <w:t xml:space="preserve"> comment that </w:t>
      </w:r>
      <w:r w:rsidR="3E45F2F8" w:rsidRPr="0F611115">
        <w:t>fuses</w:t>
      </w:r>
      <w:r w:rsidR="0A4F3D3A" w:rsidRPr="0F611115">
        <w:t xml:space="preserve"> the two thinkers into an almost </w:t>
      </w:r>
      <w:r w:rsidR="3A4EFA8F" w:rsidRPr="0F611115">
        <w:t xml:space="preserve">whole, </w:t>
      </w:r>
      <w:r w:rsidR="0A4F3D3A" w:rsidRPr="0F611115">
        <w:t>where the approaches feel so similar.</w:t>
      </w:r>
      <w:r w:rsidR="72F2A4D3" w:rsidRPr="0F611115">
        <w:t xml:space="preserve"> Both Eliade </w:t>
      </w:r>
      <w:r w:rsidR="368BCE8E" w:rsidRPr="0F611115">
        <w:t xml:space="preserve">         </w:t>
      </w:r>
      <w:r w:rsidR="72F2A4D3" w:rsidRPr="0F611115">
        <w:t>and D</w:t>
      </w:r>
      <w:r w:rsidR="13366B26" w:rsidRPr="0F611115">
        <w:t>urkheim understand that sacred place reignites and catalyses a sense of spiritual awakening</w:t>
      </w:r>
      <w:r w:rsidR="6CAC8DBF" w:rsidRPr="0F611115">
        <w:t>.</w:t>
      </w:r>
    </w:p>
    <w:p w14:paraId="7BE4BF37" w14:textId="427E7EA9" w:rsidR="41CB170A" w:rsidRDefault="7A169340" w:rsidP="0F611115">
      <w:r w:rsidRPr="0F611115">
        <w:t>In conclusion, it is reasonable to suggest that although these thinkers are often viewed as presenting diametricall</w:t>
      </w:r>
      <w:r w:rsidR="1F562329" w:rsidRPr="0F611115">
        <w:t xml:space="preserve">y opposed sentiments in regarding the sacred, they are in fact remarkably </w:t>
      </w:r>
      <w:r w:rsidR="038B463F" w:rsidRPr="0F611115">
        <w:t>similar. They</w:t>
      </w:r>
      <w:r w:rsidR="7282F6FA" w:rsidRPr="0F611115">
        <w:t xml:space="preserve"> both hold the notion that sacred place is </w:t>
      </w:r>
      <w:r w:rsidR="25C17D98" w:rsidRPr="0F611115">
        <w:t>separate</w:t>
      </w:r>
      <w:r w:rsidR="7282F6FA" w:rsidRPr="0F611115">
        <w:t xml:space="preserve"> </w:t>
      </w:r>
      <w:r w:rsidR="57CD1084" w:rsidRPr="0F611115">
        <w:t xml:space="preserve">from                          </w:t>
      </w:r>
      <w:r w:rsidR="5E0ABBDA" w:rsidRPr="0F611115">
        <w:t xml:space="preserve"> </w:t>
      </w:r>
      <w:r w:rsidR="57CD1084" w:rsidRPr="0F611115">
        <w:t>profane</w:t>
      </w:r>
      <w:r w:rsidR="7282F6FA" w:rsidRPr="0F611115">
        <w:t xml:space="preserve"> space</w:t>
      </w:r>
      <w:r w:rsidR="4B55CE6F" w:rsidRPr="0F611115">
        <w:t>,</w:t>
      </w:r>
      <w:r w:rsidR="7282F6FA" w:rsidRPr="0F611115">
        <w:t xml:space="preserve"> and </w:t>
      </w:r>
      <w:r w:rsidR="4770D269" w:rsidRPr="0F611115">
        <w:t xml:space="preserve">that </w:t>
      </w:r>
      <w:r w:rsidR="7282F6FA" w:rsidRPr="0F611115">
        <w:t xml:space="preserve">sacred place has the capability required to transform the </w:t>
      </w:r>
      <w:r w:rsidR="4CF9E36E" w:rsidRPr="0F611115">
        <w:t>individual who participates in her practise</w:t>
      </w:r>
      <w:r w:rsidR="6512AFB4" w:rsidRPr="0F611115">
        <w:t>, if the intention is pure and focused.</w:t>
      </w:r>
      <w:r w:rsidR="4CF9E36E" w:rsidRPr="0F611115">
        <w:t xml:space="preserve"> </w:t>
      </w:r>
      <w:r w:rsidR="0762D4FA" w:rsidRPr="0F611115">
        <w:t>The</w:t>
      </w:r>
      <w:r w:rsidR="2EEB5B30" w:rsidRPr="0F611115">
        <w:t xml:space="preserve"> two thinkers</w:t>
      </w:r>
      <w:r w:rsidR="0762D4FA" w:rsidRPr="0F611115">
        <w:t xml:space="preserve"> are not synonymous with each other, but they do contain striking similarities. The fundamental difference can be</w:t>
      </w:r>
      <w:r w:rsidR="7E20ECA0" w:rsidRPr="0F611115">
        <w:t xml:space="preserve"> recognised if one is to dwell on the conflicting influences which govern</w:t>
      </w:r>
      <w:r w:rsidR="0762D4FA" w:rsidRPr="0F611115">
        <w:t xml:space="preserve"> the</w:t>
      </w:r>
      <w:r w:rsidR="5E839A2C" w:rsidRPr="0F611115">
        <w:t>se</w:t>
      </w:r>
      <w:r w:rsidR="21D29C0C" w:rsidRPr="0F611115">
        <w:t xml:space="preserve"> two writers</w:t>
      </w:r>
      <w:r w:rsidR="2E472CA8" w:rsidRPr="0F611115">
        <w:t>.</w:t>
      </w:r>
      <w:r w:rsidR="3D138FE8" w:rsidRPr="0F611115">
        <w:t xml:space="preserve"> </w:t>
      </w:r>
      <w:r w:rsidR="2E472CA8" w:rsidRPr="0F611115">
        <w:t xml:space="preserve">Durkheim, the sociologist pays special attention to </w:t>
      </w:r>
      <w:r w:rsidR="142E1146" w:rsidRPr="0F611115">
        <w:t xml:space="preserve">that of </w:t>
      </w:r>
      <w:r w:rsidR="2E472CA8" w:rsidRPr="0F611115">
        <w:t xml:space="preserve">human </w:t>
      </w:r>
      <w:r w:rsidR="6F7FC1FD" w:rsidRPr="0F611115">
        <w:t>participation</w:t>
      </w:r>
      <w:r w:rsidR="2E472CA8" w:rsidRPr="0F611115">
        <w:t xml:space="preserve"> elements attributing to th</w:t>
      </w:r>
      <w:r w:rsidR="1C666220" w:rsidRPr="0F611115">
        <w:t>e sacred</w:t>
      </w:r>
      <w:r w:rsidR="6D33E71E" w:rsidRPr="0F611115">
        <w:t xml:space="preserve">, and his </w:t>
      </w:r>
      <w:r w:rsidR="6D33E71E" w:rsidRPr="0F611115">
        <w:lastRenderedPageBreak/>
        <w:t>preoccupation with the concept of duality</w:t>
      </w:r>
      <w:r w:rsidR="6680BAC1" w:rsidRPr="0F611115">
        <w:t>.</w:t>
      </w:r>
      <w:r w:rsidR="1C666220" w:rsidRPr="0F611115">
        <w:t xml:space="preserve"> </w:t>
      </w:r>
      <w:r w:rsidR="46D0E7A3" w:rsidRPr="0F611115">
        <w:t>A</w:t>
      </w:r>
      <w:r w:rsidR="1C666220" w:rsidRPr="0F611115">
        <w:t>lternatively, Eliade was a theologian who studied in ashrams high up in the Himala</w:t>
      </w:r>
      <w:r w:rsidR="33FBAD78" w:rsidRPr="0F611115">
        <w:t>ya</w:t>
      </w:r>
      <w:r w:rsidR="5BFA7AB2" w:rsidRPr="0F611115">
        <w:t xml:space="preserve">, where he studied the theology of Advaita Vedanta, non-duality; and the </w:t>
      </w:r>
      <w:r w:rsidR="41BA7890" w:rsidRPr="0F611115">
        <w:t>one true reality of Bhagavan, as the only permanent</w:t>
      </w:r>
      <w:r w:rsidR="28516EA4" w:rsidRPr="0F611115">
        <w:t>, constant</w:t>
      </w:r>
      <w:r w:rsidR="41BA7890" w:rsidRPr="0F611115">
        <w:t xml:space="preserve"> element </w:t>
      </w:r>
      <w:r w:rsidR="75C545DC" w:rsidRPr="0F611115">
        <w:t>in</w:t>
      </w:r>
      <w:r w:rsidR="41BA7890" w:rsidRPr="0F611115">
        <w:t xml:space="preserve"> creation</w:t>
      </w:r>
      <w:r w:rsidR="1C666220" w:rsidRPr="0F611115">
        <w:t>.</w:t>
      </w:r>
      <w:r w:rsidR="7DD8C0E6" w:rsidRPr="0F611115">
        <w:t xml:space="preserve"> Consequently, Eliade’s</w:t>
      </w:r>
      <w:r w:rsidR="3587F6C9" w:rsidRPr="0F611115">
        <w:t xml:space="preserve"> approach is </w:t>
      </w:r>
      <w:r w:rsidR="5ADEEB31" w:rsidRPr="0F611115">
        <w:t xml:space="preserve">far more cosmic and profound. </w:t>
      </w:r>
      <w:r w:rsidR="719ECE0A" w:rsidRPr="0F611115">
        <w:t xml:space="preserve">In summary it is fair to comment that the two writers present a similar yet </w:t>
      </w:r>
      <w:r w:rsidR="44C0A940" w:rsidRPr="0F611115">
        <w:t>different</w:t>
      </w:r>
      <w:r w:rsidR="719ECE0A" w:rsidRPr="0F611115">
        <w:t xml:space="preserve"> understanding. </w:t>
      </w:r>
    </w:p>
    <w:p w14:paraId="7B1A957C" w14:textId="53CE7491" w:rsidR="41CB170A" w:rsidRDefault="5046CF89" w:rsidP="0F611115">
      <w:r w:rsidRPr="0F611115">
        <w:t>However, the</w:t>
      </w:r>
      <w:r w:rsidR="2FCA4257" w:rsidRPr="0F611115">
        <w:t xml:space="preserve"> concept provided by Levy Bruhl and Beldon Lane </w:t>
      </w:r>
      <w:r w:rsidR="009E5275" w:rsidRPr="0F611115">
        <w:t>(</w:t>
      </w:r>
      <w:r w:rsidR="55773A0B" w:rsidRPr="0F611115">
        <w:t xml:space="preserve">of </w:t>
      </w:r>
      <w:r w:rsidR="009E5275" w:rsidRPr="0F611115">
        <w:t>one’s</w:t>
      </w:r>
      <w:r w:rsidR="2FCA4257" w:rsidRPr="0F611115">
        <w:t xml:space="preserve"> intention being the critical factor</w:t>
      </w:r>
      <w:r w:rsidR="33D3C18B" w:rsidRPr="0F611115">
        <w:t xml:space="preserve"> in one’s overall experience</w:t>
      </w:r>
      <w:r w:rsidR="2FCA4257" w:rsidRPr="0F611115">
        <w:t>)</w:t>
      </w:r>
      <w:r w:rsidR="20DDD283" w:rsidRPr="0F611115">
        <w:t xml:space="preserve"> seems to establish a bridge providing a smooth crossing between the two. </w:t>
      </w:r>
      <w:r w:rsidR="19BD023F" w:rsidRPr="0F611115">
        <w:t xml:space="preserve">The similarities between the two can be recognised as </w:t>
      </w:r>
      <w:r w:rsidR="7491C4F8" w:rsidRPr="0F611115">
        <w:t xml:space="preserve">containing </w:t>
      </w:r>
      <w:r w:rsidR="60854BC8" w:rsidRPr="0F611115">
        <w:t xml:space="preserve">the </w:t>
      </w:r>
      <w:r w:rsidR="19BD023F" w:rsidRPr="0F611115">
        <w:t>basic facts which define the concept of a sacred place.</w:t>
      </w:r>
      <w:r w:rsidR="7B43EBA2" w:rsidRPr="0F611115">
        <w:t xml:space="preserve"> Although the</w:t>
      </w:r>
      <w:r w:rsidR="26B241B1" w:rsidRPr="0F611115">
        <w:t xml:space="preserve">y both seem to </w:t>
      </w:r>
      <w:r w:rsidR="107B3B65" w:rsidRPr="0F611115">
        <w:t>omit</w:t>
      </w:r>
      <w:r w:rsidR="7B43EBA2" w:rsidRPr="0F611115">
        <w:t xml:space="preserve"> </w:t>
      </w:r>
      <w:r w:rsidR="570C15F4" w:rsidRPr="0F611115">
        <w:t>the concept of</w:t>
      </w:r>
      <w:r w:rsidR="7B43EBA2" w:rsidRPr="0F611115">
        <w:t xml:space="preserve"> internal </w:t>
      </w:r>
      <w:r w:rsidR="6F80231D" w:rsidRPr="0F611115">
        <w:t>transcendental awareness</w:t>
      </w:r>
      <w:r w:rsidR="7B43EBA2" w:rsidRPr="0F611115">
        <w:t xml:space="preserve"> </w:t>
      </w:r>
      <w:r w:rsidR="666BCEA8" w:rsidRPr="0F611115">
        <w:t>being capable of creating</w:t>
      </w:r>
      <w:r w:rsidR="7B43EBA2" w:rsidRPr="0F611115">
        <w:t xml:space="preserve"> sacred space or on the natural geography of the world </w:t>
      </w:r>
      <w:r w:rsidR="56FEDEAC" w:rsidRPr="0F611115">
        <w:t>provoking sacred awareness.</w:t>
      </w:r>
      <w:r w:rsidR="19BD023F" w:rsidRPr="0F611115">
        <w:t xml:space="preserve"> </w:t>
      </w:r>
      <w:r w:rsidR="220349C7" w:rsidRPr="0F611115">
        <w:t>Apart from this, the</w:t>
      </w:r>
      <w:r w:rsidR="19BD023F" w:rsidRPr="0F611115">
        <w:t xml:space="preserve"> </w:t>
      </w:r>
      <w:r w:rsidR="0758D178" w:rsidRPr="0F611115">
        <w:t xml:space="preserve">writers </w:t>
      </w:r>
      <w:r w:rsidR="5FBBC999" w:rsidRPr="0F611115">
        <w:t xml:space="preserve">seem to agree on the </w:t>
      </w:r>
      <w:r w:rsidR="73EF7B7D" w:rsidRPr="0F611115">
        <w:t xml:space="preserve">simple </w:t>
      </w:r>
      <w:r w:rsidR="5FBBC999" w:rsidRPr="0F611115">
        <w:t xml:space="preserve">tenants of that which create a sacred space. It is only their emphasis which </w:t>
      </w:r>
      <w:r w:rsidR="16E0C561" w:rsidRPr="0F611115">
        <w:t>has differences</w:t>
      </w:r>
      <w:r w:rsidR="26BB2708" w:rsidRPr="0F611115">
        <w:t>,</w:t>
      </w:r>
      <w:r w:rsidR="16E0C561" w:rsidRPr="0F611115">
        <w:t xml:space="preserve"> but by no means suggests that these two were </w:t>
      </w:r>
      <w:r w:rsidR="3071AE2B" w:rsidRPr="0F611115">
        <w:t xml:space="preserve">direct </w:t>
      </w:r>
      <w:r w:rsidR="16E0C561" w:rsidRPr="0F611115">
        <w:t xml:space="preserve">opposites. </w:t>
      </w:r>
      <w:r w:rsidR="6145CA26" w:rsidRPr="0F611115">
        <w:t xml:space="preserve">The cosmic, transcendental </w:t>
      </w:r>
      <w:r w:rsidR="65B607BF" w:rsidRPr="0F611115">
        <w:t>theological approach</w:t>
      </w:r>
      <w:r w:rsidR="6145CA26" w:rsidRPr="0F611115">
        <w:t xml:space="preserve"> of Eliade contrasts with the </w:t>
      </w:r>
      <w:r w:rsidR="722E49F6" w:rsidRPr="0F611115">
        <w:t>simpler</w:t>
      </w:r>
      <w:r w:rsidR="6145CA26" w:rsidRPr="0F611115">
        <w:t xml:space="preserve"> sociological perspective pre</w:t>
      </w:r>
      <w:r w:rsidR="74424AAB" w:rsidRPr="0F611115">
        <w:t>sented by Durkheim</w:t>
      </w:r>
      <w:r w:rsidR="3C8C2499" w:rsidRPr="0F611115">
        <w:t>. However, it is not reasonable on these grounds alone to suggest they hold different dichotomies when approaching t</w:t>
      </w:r>
      <w:r w:rsidR="69D955A5" w:rsidRPr="0F611115">
        <w:t xml:space="preserve">he concept of sacred </w:t>
      </w:r>
      <w:r w:rsidR="1B24D7A4" w:rsidRPr="0F611115">
        <w:t>s</w:t>
      </w:r>
      <w:r w:rsidR="69D955A5" w:rsidRPr="0F611115">
        <w:t xml:space="preserve">pace. </w:t>
      </w:r>
      <w:r w:rsidR="6790F495" w:rsidRPr="0F611115">
        <w:t>There</w:t>
      </w:r>
      <w:r w:rsidR="69D955A5" w:rsidRPr="0F611115">
        <w:t xml:space="preserve"> is </w:t>
      </w:r>
      <w:r w:rsidR="2118A3C9" w:rsidRPr="0F611115">
        <w:t>a</w:t>
      </w:r>
      <w:r w:rsidR="5886D9B3" w:rsidRPr="0F611115">
        <w:t xml:space="preserve"> pure </w:t>
      </w:r>
      <w:r w:rsidR="06B65AAC" w:rsidRPr="0F611115">
        <w:t>progression</w:t>
      </w:r>
      <w:r w:rsidR="5886D9B3" w:rsidRPr="0F611115">
        <w:t xml:space="preserve"> </w:t>
      </w:r>
      <w:r w:rsidR="51BF25C5" w:rsidRPr="0F611115">
        <w:t xml:space="preserve">made, a </w:t>
      </w:r>
      <w:r w:rsidR="5886D9B3" w:rsidRPr="0F611115">
        <w:t xml:space="preserve">development between </w:t>
      </w:r>
      <w:r w:rsidR="7F069753" w:rsidRPr="0F611115">
        <w:t xml:space="preserve">the </w:t>
      </w:r>
      <w:r w:rsidR="5886D9B3" w:rsidRPr="0F611115">
        <w:t>thinkers. The differenc</w:t>
      </w:r>
      <w:r w:rsidR="62FEE26C" w:rsidRPr="0F611115">
        <w:t>es are minimal</w:t>
      </w:r>
      <w:r w:rsidR="69D955A5" w:rsidRPr="0F611115">
        <w:t xml:space="preserve"> and</w:t>
      </w:r>
      <w:r w:rsidR="3ACB2769" w:rsidRPr="0F611115">
        <w:t xml:space="preserve"> indicates</w:t>
      </w:r>
      <w:r w:rsidR="69D955A5" w:rsidRPr="0F611115">
        <w:t xml:space="preserve"> nothing </w:t>
      </w:r>
      <w:r w:rsidR="09EF0470" w:rsidRPr="0F611115">
        <w:t>but</w:t>
      </w:r>
      <w:r w:rsidR="69D955A5" w:rsidRPr="0F611115">
        <w:t xml:space="preserve"> a </w:t>
      </w:r>
      <w:r w:rsidR="08B3A294" w:rsidRPr="0F611115">
        <w:t>separation</w:t>
      </w:r>
      <w:r w:rsidR="69D955A5" w:rsidRPr="0F611115">
        <w:t xml:space="preserve"> in belie</w:t>
      </w:r>
      <w:r w:rsidR="22A0117C" w:rsidRPr="0F611115">
        <w:t>f systems</w:t>
      </w:r>
      <w:r w:rsidR="0C8DA49E" w:rsidRPr="0F611115">
        <w:t xml:space="preserve">. This separation though, is not so distinct or </w:t>
      </w:r>
      <w:r w:rsidR="70C9E40F" w:rsidRPr="0F611115">
        <w:t>opposed</w:t>
      </w:r>
      <w:r w:rsidR="633DD648" w:rsidRPr="0F611115">
        <w:t>;</w:t>
      </w:r>
      <w:r w:rsidR="0C8DA49E" w:rsidRPr="0F611115">
        <w:t xml:space="preserve"> yet t</w:t>
      </w:r>
      <w:r w:rsidR="55B88B6A" w:rsidRPr="0F611115">
        <w:t>here</w:t>
      </w:r>
      <w:r w:rsidR="0C8DA49E" w:rsidRPr="0F611115">
        <w:t xml:space="preserve"> is a real</w:t>
      </w:r>
      <w:r w:rsidR="6A88D563" w:rsidRPr="0F611115">
        <w:t xml:space="preserve"> </w:t>
      </w:r>
      <w:r w:rsidR="2F004F66" w:rsidRPr="0F611115">
        <w:t xml:space="preserve">and genuine </w:t>
      </w:r>
      <w:r w:rsidR="291D9FA7" w:rsidRPr="0F611115">
        <w:t>phenomenological divide</w:t>
      </w:r>
      <w:r w:rsidR="4AD0E99D" w:rsidRPr="0F611115">
        <w:t xml:space="preserve"> in the lifestyle, practise. and belief of the two; this may</w:t>
      </w:r>
      <w:r w:rsidR="0BE44D03" w:rsidRPr="0F611115">
        <w:t xml:space="preserve"> </w:t>
      </w:r>
      <w:r w:rsidR="6A88D563" w:rsidRPr="0F611115">
        <w:t>provid</w:t>
      </w:r>
      <w:r w:rsidR="09813192" w:rsidRPr="0F611115">
        <w:t>e</w:t>
      </w:r>
      <w:r w:rsidR="6A88D563" w:rsidRPr="0F611115">
        <w:t xml:space="preserve"> the </w:t>
      </w:r>
      <w:r w:rsidR="2361B26D" w:rsidRPr="0F611115">
        <w:t>necessary</w:t>
      </w:r>
      <w:r w:rsidR="6A88D563" w:rsidRPr="0F611115">
        <w:t xml:space="preserve"> reasoning for the </w:t>
      </w:r>
      <w:r w:rsidR="16F368C0" w:rsidRPr="0F611115">
        <w:t>differen</w:t>
      </w:r>
      <w:r w:rsidR="5B0143CF" w:rsidRPr="0F611115">
        <w:t>ces in</w:t>
      </w:r>
      <w:r w:rsidR="16F368C0" w:rsidRPr="0F611115">
        <w:t xml:space="preserve"> views </w:t>
      </w:r>
      <w:r w:rsidR="7650B601" w:rsidRPr="0F611115">
        <w:t>presented</w:t>
      </w:r>
      <w:r w:rsidR="16F368C0" w:rsidRPr="0F611115">
        <w:t>.</w:t>
      </w:r>
      <w:r w:rsidR="5C6FD96C" w:rsidRPr="0F611115">
        <w:t xml:space="preserve"> </w:t>
      </w:r>
      <w:r w:rsidR="542EEC85" w:rsidRPr="0F611115">
        <w:t xml:space="preserve">Eliade combines Otto </w:t>
      </w:r>
      <w:r w:rsidR="10334BFD" w:rsidRPr="0F611115">
        <w:t>‘numinous</w:t>
      </w:r>
      <w:r w:rsidR="542EEC85" w:rsidRPr="0F611115">
        <w:t xml:space="preserve"> 'and Durkheim ‘sacred and profane’ to create his</w:t>
      </w:r>
      <w:r w:rsidR="35A4135A" w:rsidRPr="0F611115">
        <w:t xml:space="preserve"> own dialectic</w:t>
      </w:r>
      <w:r w:rsidR="14A8F7D9" w:rsidRPr="0F611115">
        <w:t xml:space="preserve">, </w:t>
      </w:r>
      <w:r w:rsidR="76BB61B3" w:rsidRPr="0F611115">
        <w:t>based on</w:t>
      </w:r>
      <w:r w:rsidR="35A4135A" w:rsidRPr="0F611115">
        <w:t xml:space="preserve"> the Hierophany. This is an accurate portrayal of how the systems of thought are simply an elaboration of the othe</w:t>
      </w:r>
      <w:r w:rsidR="13C2EDF8" w:rsidRPr="0F611115">
        <w:t>r. E</w:t>
      </w:r>
      <w:r w:rsidR="587C244E" w:rsidRPr="0F611115">
        <w:t xml:space="preserve">liade, although more profound and descriptive in his writing, is </w:t>
      </w:r>
      <w:r w:rsidR="3E22C193" w:rsidRPr="0F611115">
        <w:t>using</w:t>
      </w:r>
      <w:r w:rsidR="587C244E" w:rsidRPr="0F611115">
        <w:t xml:space="preserve"> Durkheim as a marking point on which he </w:t>
      </w:r>
      <w:r w:rsidR="386DA17E" w:rsidRPr="0F611115">
        <w:t>draws great impressions and further suggestions. The fundamental di</w:t>
      </w:r>
      <w:r w:rsidR="26E67BDE" w:rsidRPr="0F611115">
        <w:t xml:space="preserve">fferences between the two can be traced back to the influences </w:t>
      </w:r>
      <w:r w:rsidR="13F82537" w:rsidRPr="0F611115">
        <w:t xml:space="preserve">of the writers </w:t>
      </w:r>
      <w:r w:rsidR="26E67BDE" w:rsidRPr="0F611115">
        <w:t>and suggestive nature of their proposals. Yet it is reasonable to finally co</w:t>
      </w:r>
      <w:r w:rsidR="6AF4A443" w:rsidRPr="0F611115">
        <w:t xml:space="preserve">nclude </w:t>
      </w:r>
      <w:r w:rsidR="2BE2372D" w:rsidRPr="0F611115">
        <w:t>when comparing and critically contrasting the two authors per</w:t>
      </w:r>
      <w:r w:rsidR="623285B8" w:rsidRPr="0F611115">
        <w:t>spectives</w:t>
      </w:r>
      <w:r w:rsidR="2BE2372D" w:rsidRPr="0F611115">
        <w:t xml:space="preserve"> of sacred space</w:t>
      </w:r>
      <w:r w:rsidR="08030066" w:rsidRPr="0F611115">
        <w:t xml:space="preserve">, </w:t>
      </w:r>
      <w:r w:rsidR="6AF4A443" w:rsidRPr="0F611115">
        <w:t xml:space="preserve">that the two thinkers do </w:t>
      </w:r>
      <w:r w:rsidR="7B614940" w:rsidRPr="0F611115">
        <w:t xml:space="preserve">appear to </w:t>
      </w:r>
      <w:r w:rsidR="6AF4A443" w:rsidRPr="0F611115">
        <w:t xml:space="preserve">promote the same notion, but, in different ways, and </w:t>
      </w:r>
      <w:r w:rsidR="662E5B92" w:rsidRPr="0F611115">
        <w:t xml:space="preserve">placing </w:t>
      </w:r>
      <w:r w:rsidR="7B99C854" w:rsidRPr="0F611115">
        <w:t xml:space="preserve">remarkably </w:t>
      </w:r>
      <w:r w:rsidR="6AF4A443" w:rsidRPr="0F611115">
        <w:t>d</w:t>
      </w:r>
      <w:r w:rsidR="01BB3BE2" w:rsidRPr="0F611115">
        <w:t>ifferent emphasis</w:t>
      </w:r>
      <w:r w:rsidR="364E8EB7" w:rsidRPr="0F611115">
        <w:t xml:space="preserve"> on what aspects correlate with</w:t>
      </w:r>
      <w:r w:rsidR="6D7721E1" w:rsidRPr="0F611115">
        <w:t xml:space="preserve"> what</w:t>
      </w:r>
      <w:r w:rsidR="6EE8EA28" w:rsidRPr="0F611115">
        <w:t>,</w:t>
      </w:r>
      <w:r w:rsidR="364E8EB7" w:rsidRPr="0F611115">
        <w:t xml:space="preserve"> </w:t>
      </w:r>
      <w:r w:rsidR="30056F4F" w:rsidRPr="0F611115">
        <w:t xml:space="preserve">and </w:t>
      </w:r>
      <w:r w:rsidR="6B3C9351" w:rsidRPr="0F611115">
        <w:t xml:space="preserve">what </w:t>
      </w:r>
      <w:r w:rsidR="30056F4F" w:rsidRPr="0F611115">
        <w:t xml:space="preserve">the intricate details </w:t>
      </w:r>
      <w:r w:rsidR="2A23F5C0" w:rsidRPr="0F611115">
        <w:t xml:space="preserve">are </w:t>
      </w:r>
      <w:r w:rsidR="20D5BAB5" w:rsidRPr="0F611115">
        <w:t>that constitute</w:t>
      </w:r>
      <w:r w:rsidR="5979340A" w:rsidRPr="0F611115">
        <w:t>s</w:t>
      </w:r>
      <w:r w:rsidR="20D5BAB5" w:rsidRPr="0F611115">
        <w:t xml:space="preserve"> a </w:t>
      </w:r>
      <w:r w:rsidR="364E8EB7" w:rsidRPr="0F611115">
        <w:t xml:space="preserve">sacred </w:t>
      </w:r>
      <w:r w:rsidR="15D94B0C" w:rsidRPr="0F611115">
        <w:t>s</w:t>
      </w:r>
      <w:r w:rsidR="364E8EB7" w:rsidRPr="0F611115">
        <w:t>pace.</w:t>
      </w:r>
    </w:p>
    <w:p w14:paraId="03B0E233" w14:textId="145AEB58" w:rsidR="0F611115" w:rsidRDefault="0F611115" w:rsidP="0F611115">
      <w:pPr>
        <w:rPr>
          <w:sz w:val="32"/>
          <w:szCs w:val="32"/>
        </w:rPr>
      </w:pPr>
    </w:p>
    <w:p w14:paraId="5F73536F" w14:textId="3F1D9EF6" w:rsidR="0F611115" w:rsidRDefault="0F611115" w:rsidP="0F611115">
      <w:pPr>
        <w:rPr>
          <w:sz w:val="32"/>
          <w:szCs w:val="32"/>
        </w:rPr>
      </w:pPr>
    </w:p>
    <w:p w14:paraId="29051C2A" w14:textId="03D6B0D3" w:rsidR="0F611115" w:rsidRDefault="0F611115" w:rsidP="0F611115">
      <w:pPr>
        <w:rPr>
          <w:sz w:val="32"/>
          <w:szCs w:val="32"/>
        </w:rPr>
      </w:pPr>
    </w:p>
    <w:p w14:paraId="7A50CB7A" w14:textId="0460E985" w:rsidR="0F611115" w:rsidRDefault="0F611115" w:rsidP="0F611115">
      <w:pPr>
        <w:rPr>
          <w:sz w:val="32"/>
          <w:szCs w:val="32"/>
        </w:rPr>
      </w:pPr>
    </w:p>
    <w:p w14:paraId="5676EF87" w14:textId="7DE87D50" w:rsidR="0F611115" w:rsidRDefault="0F611115" w:rsidP="0F611115">
      <w:pPr>
        <w:rPr>
          <w:sz w:val="32"/>
          <w:szCs w:val="32"/>
        </w:rPr>
      </w:pPr>
    </w:p>
    <w:p w14:paraId="5AB3D9E3" w14:textId="54F51347" w:rsidR="0F611115" w:rsidRDefault="0F611115" w:rsidP="0F611115">
      <w:pPr>
        <w:rPr>
          <w:sz w:val="32"/>
          <w:szCs w:val="32"/>
        </w:rPr>
      </w:pPr>
    </w:p>
    <w:p w14:paraId="5A877F9E" w14:textId="4B5BE0BC" w:rsidR="0F611115" w:rsidRDefault="0F611115" w:rsidP="0F611115">
      <w:pPr>
        <w:rPr>
          <w:sz w:val="32"/>
          <w:szCs w:val="32"/>
        </w:rPr>
      </w:pPr>
    </w:p>
    <w:p w14:paraId="4E7AC229" w14:textId="1B3DA0FC" w:rsidR="0F611115" w:rsidRDefault="0F611115" w:rsidP="0F611115">
      <w:pPr>
        <w:rPr>
          <w:sz w:val="32"/>
          <w:szCs w:val="32"/>
        </w:rPr>
      </w:pPr>
    </w:p>
    <w:p w14:paraId="67A0C657" w14:textId="7B1A1949" w:rsidR="0F611115" w:rsidRDefault="0F611115" w:rsidP="0F611115">
      <w:pPr>
        <w:rPr>
          <w:sz w:val="32"/>
          <w:szCs w:val="32"/>
        </w:rPr>
      </w:pPr>
    </w:p>
    <w:p w14:paraId="4D86630A" w14:textId="4FF2ADB8" w:rsidR="0F611115" w:rsidRDefault="0F611115" w:rsidP="0F611115">
      <w:pPr>
        <w:rPr>
          <w:sz w:val="32"/>
          <w:szCs w:val="32"/>
        </w:rPr>
      </w:pPr>
    </w:p>
    <w:p w14:paraId="74F64EF9" w14:textId="480A80CB" w:rsidR="0F611115" w:rsidRDefault="0F611115" w:rsidP="0F611115">
      <w:pPr>
        <w:rPr>
          <w:sz w:val="32"/>
          <w:szCs w:val="32"/>
        </w:rPr>
      </w:pPr>
    </w:p>
    <w:p w14:paraId="0A85F560" w14:textId="4EDF4D17" w:rsidR="0F611115" w:rsidRDefault="0F611115" w:rsidP="0F611115">
      <w:pPr>
        <w:rPr>
          <w:sz w:val="32"/>
          <w:szCs w:val="32"/>
        </w:rPr>
      </w:pPr>
    </w:p>
    <w:p w14:paraId="5D19C792" w14:textId="295C203C" w:rsidR="0F611115" w:rsidRDefault="0F611115" w:rsidP="0F611115">
      <w:pPr>
        <w:rPr>
          <w:sz w:val="32"/>
          <w:szCs w:val="32"/>
        </w:rPr>
      </w:pPr>
    </w:p>
    <w:p w14:paraId="3A00F71F" w14:textId="57385411" w:rsidR="0F611115" w:rsidRDefault="0F611115" w:rsidP="0F611115">
      <w:pPr>
        <w:rPr>
          <w:sz w:val="32"/>
          <w:szCs w:val="32"/>
        </w:rPr>
      </w:pPr>
    </w:p>
    <w:p w14:paraId="7DAA6DC0" w14:textId="660E83BA" w:rsidR="0F611115" w:rsidRDefault="0F611115" w:rsidP="0F611115">
      <w:pPr>
        <w:rPr>
          <w:sz w:val="32"/>
          <w:szCs w:val="32"/>
        </w:rPr>
      </w:pPr>
    </w:p>
    <w:p w14:paraId="462405F5" w14:textId="52E9A373" w:rsidR="0F611115" w:rsidRDefault="0F611115" w:rsidP="0F611115">
      <w:pPr>
        <w:rPr>
          <w:sz w:val="32"/>
          <w:szCs w:val="32"/>
        </w:rPr>
      </w:pPr>
    </w:p>
    <w:p w14:paraId="09F65A08" w14:textId="45D4F93B" w:rsidR="0F611115" w:rsidRDefault="0F611115" w:rsidP="0F611115">
      <w:pPr>
        <w:rPr>
          <w:sz w:val="32"/>
          <w:szCs w:val="32"/>
        </w:rPr>
      </w:pPr>
    </w:p>
    <w:p w14:paraId="03C2364D" w14:textId="00A92C9C" w:rsidR="0F611115" w:rsidRDefault="0F611115" w:rsidP="0F611115">
      <w:pPr>
        <w:rPr>
          <w:sz w:val="32"/>
          <w:szCs w:val="32"/>
        </w:rPr>
      </w:pPr>
    </w:p>
    <w:p w14:paraId="0DAB9DED" w14:textId="2865B2AD" w:rsidR="0F611115" w:rsidRDefault="0F611115" w:rsidP="0F611115">
      <w:pPr>
        <w:rPr>
          <w:sz w:val="32"/>
          <w:szCs w:val="32"/>
        </w:rPr>
      </w:pPr>
    </w:p>
    <w:p w14:paraId="00E0DC2C" w14:textId="75E52B85" w:rsidR="0F611115" w:rsidRDefault="0F611115" w:rsidP="0F611115">
      <w:pPr>
        <w:rPr>
          <w:sz w:val="32"/>
          <w:szCs w:val="32"/>
        </w:rPr>
      </w:pPr>
    </w:p>
    <w:p w14:paraId="58684D34" w14:textId="7B3F24E9" w:rsidR="0F611115" w:rsidRDefault="0F611115" w:rsidP="0F611115">
      <w:pPr>
        <w:rPr>
          <w:sz w:val="32"/>
          <w:szCs w:val="32"/>
        </w:rPr>
      </w:pPr>
    </w:p>
    <w:p w14:paraId="78CB123F" w14:textId="5D4DE952" w:rsidR="0F611115" w:rsidRDefault="0F611115" w:rsidP="0F611115">
      <w:pPr>
        <w:rPr>
          <w:sz w:val="32"/>
          <w:szCs w:val="32"/>
        </w:rPr>
      </w:pPr>
    </w:p>
    <w:p w14:paraId="0E09858D" w14:textId="7CE1A0E6" w:rsidR="0F611115" w:rsidRDefault="0F611115" w:rsidP="0F611115">
      <w:pPr>
        <w:rPr>
          <w:sz w:val="32"/>
          <w:szCs w:val="32"/>
        </w:rPr>
      </w:pPr>
    </w:p>
    <w:p w14:paraId="72A362CD" w14:textId="634E7E01" w:rsidR="0F611115" w:rsidRDefault="0F611115" w:rsidP="0F611115">
      <w:pPr>
        <w:rPr>
          <w:sz w:val="32"/>
          <w:szCs w:val="32"/>
        </w:rPr>
      </w:pPr>
    </w:p>
    <w:p w14:paraId="4D75C053" w14:textId="673C3CC1" w:rsidR="0F611115" w:rsidRDefault="0F611115" w:rsidP="0F611115">
      <w:pPr>
        <w:rPr>
          <w:sz w:val="32"/>
          <w:szCs w:val="32"/>
        </w:rPr>
      </w:pPr>
    </w:p>
    <w:p w14:paraId="77CC0A0B" w14:textId="079D7565" w:rsidR="0F611115" w:rsidRDefault="0F611115" w:rsidP="0F611115">
      <w:pPr>
        <w:rPr>
          <w:sz w:val="32"/>
          <w:szCs w:val="32"/>
        </w:rPr>
      </w:pPr>
    </w:p>
    <w:p w14:paraId="73DB7AF3" w14:textId="3C32D01D" w:rsidR="0F611115" w:rsidRDefault="0F611115" w:rsidP="0F611115">
      <w:pPr>
        <w:rPr>
          <w:sz w:val="32"/>
          <w:szCs w:val="32"/>
        </w:rPr>
      </w:pPr>
    </w:p>
    <w:p w14:paraId="38646C5B" w14:textId="28B15DA9" w:rsidR="41CB170A" w:rsidRDefault="5A7F21FE" w:rsidP="0F611115">
      <w:r w:rsidRPr="0F611115">
        <w:rPr>
          <w:sz w:val="32"/>
          <w:szCs w:val="32"/>
        </w:rPr>
        <w:t>Bibliography</w:t>
      </w:r>
    </w:p>
    <w:p w14:paraId="432CC1AC" w14:textId="668E075D" w:rsidR="0F611115" w:rsidRDefault="0F611115" w:rsidP="0F611115">
      <w:pPr>
        <w:rPr>
          <w:i/>
          <w:iCs/>
          <w:sz w:val="32"/>
          <w:szCs w:val="32"/>
        </w:rPr>
      </w:pPr>
    </w:p>
    <w:p w14:paraId="38624510" w14:textId="396D803D" w:rsidR="361277FF" w:rsidRDefault="361277FF" w:rsidP="0F611115">
      <w:pPr>
        <w:rPr>
          <w:sz w:val="28"/>
          <w:szCs w:val="28"/>
        </w:rPr>
      </w:pPr>
      <w:r w:rsidRPr="0F611115">
        <w:rPr>
          <w:sz w:val="28"/>
          <w:szCs w:val="28"/>
        </w:rPr>
        <w:t>Primary Sources</w:t>
      </w:r>
    </w:p>
    <w:p w14:paraId="5C318768" w14:textId="19696C38" w:rsidR="0F611115" w:rsidRDefault="0F611115" w:rsidP="0F611115"/>
    <w:p w14:paraId="4BF42484" w14:textId="62414733" w:rsidR="361277FF" w:rsidRDefault="361277FF" w:rsidP="0F611115">
      <w:pPr>
        <w:rPr>
          <w:i/>
          <w:iCs/>
        </w:rPr>
      </w:pPr>
      <w:r w:rsidRPr="0F611115">
        <w:t xml:space="preserve">Devi Amma, </w:t>
      </w:r>
      <w:r w:rsidRPr="0F611115">
        <w:rPr>
          <w:i/>
          <w:iCs/>
        </w:rPr>
        <w:t xml:space="preserve">The Divine </w:t>
      </w:r>
      <w:r w:rsidR="56170AFC" w:rsidRPr="0F611115">
        <w:rPr>
          <w:i/>
          <w:iCs/>
        </w:rPr>
        <w:t>Couple: Lord</w:t>
      </w:r>
      <w:r w:rsidRPr="0F611115">
        <w:rPr>
          <w:i/>
          <w:iCs/>
        </w:rPr>
        <w:t xml:space="preserve"> Agastya and Devi Lopadmudra</w:t>
      </w:r>
      <w:r w:rsidR="2F8C0569" w:rsidRPr="0F611115">
        <w:rPr>
          <w:i/>
          <w:iCs/>
        </w:rPr>
        <w:t xml:space="preserve"> </w:t>
      </w:r>
      <w:r w:rsidR="2F8C0569" w:rsidRPr="0F611115">
        <w:t>(Gurulight Press, 2024)</w:t>
      </w:r>
    </w:p>
    <w:p w14:paraId="4E875C4F" w14:textId="5A603141" w:rsidR="0F611115" w:rsidRDefault="0F611115" w:rsidP="0F611115"/>
    <w:p w14:paraId="11630180" w14:textId="11842498" w:rsidR="73F3E3D0" w:rsidRDefault="73F3E3D0" w:rsidP="0F611115">
      <w:pPr>
        <w:rPr>
          <w:sz w:val="28"/>
          <w:szCs w:val="28"/>
        </w:rPr>
      </w:pPr>
      <w:r w:rsidRPr="0F611115">
        <w:rPr>
          <w:sz w:val="28"/>
          <w:szCs w:val="28"/>
        </w:rPr>
        <w:t>Secondary sources</w:t>
      </w:r>
    </w:p>
    <w:p w14:paraId="44643EE8" w14:textId="4563A9E5" w:rsidR="0F611115" w:rsidRDefault="0F611115" w:rsidP="0F611115"/>
    <w:p w14:paraId="581B20F8" w14:textId="585EC672" w:rsidR="05E6DFF0" w:rsidRDefault="05E6DFF0" w:rsidP="0F611115">
      <w:r w:rsidRPr="0F611115">
        <w:t xml:space="preserve">Campion </w:t>
      </w:r>
      <w:r w:rsidR="1BEF87D4" w:rsidRPr="0F611115">
        <w:t>Nicholas</w:t>
      </w:r>
      <w:r w:rsidR="1BEF87D4" w:rsidRPr="0F611115">
        <w:rPr>
          <w:i/>
          <w:iCs/>
        </w:rPr>
        <w:t>,</w:t>
      </w:r>
      <w:r w:rsidRPr="0F611115">
        <w:t xml:space="preserve"> </w:t>
      </w:r>
      <w:r w:rsidRPr="0F611115">
        <w:rPr>
          <w:i/>
          <w:iCs/>
        </w:rPr>
        <w:t>The Harmony Debates</w:t>
      </w:r>
      <w:r w:rsidR="46EAE67C" w:rsidRPr="0F611115">
        <w:rPr>
          <w:i/>
          <w:iCs/>
        </w:rPr>
        <w:t xml:space="preserve"> </w:t>
      </w:r>
      <w:r w:rsidR="46EAE67C" w:rsidRPr="0F611115">
        <w:t>(Sophia Centre Press,2020)</w:t>
      </w:r>
      <w:r w:rsidRPr="0F611115">
        <w:t xml:space="preserve"> </w:t>
      </w:r>
    </w:p>
    <w:p w14:paraId="55E46CAE" w14:textId="783BCBD8" w:rsidR="41CB170A" w:rsidRDefault="312F132B" w:rsidP="0F611115">
      <w:r w:rsidRPr="0F611115">
        <w:t>Eliade Mircea</w:t>
      </w:r>
      <w:r w:rsidRPr="0F611115">
        <w:rPr>
          <w:i/>
          <w:iCs/>
        </w:rPr>
        <w:t xml:space="preserve">, The Sacred and Profane </w:t>
      </w:r>
      <w:r w:rsidRPr="0F611115">
        <w:t>(Harvest Press, 1957)</w:t>
      </w:r>
    </w:p>
    <w:p w14:paraId="115DF5C4" w14:textId="40DB1DDA" w:rsidR="41CB170A" w:rsidRDefault="380E5767" w:rsidP="0F611115">
      <w:r w:rsidRPr="0F611115">
        <w:t>Durkheim Emile</w:t>
      </w:r>
      <w:r w:rsidR="44A3B7F7" w:rsidRPr="0F611115">
        <w:t xml:space="preserve">, </w:t>
      </w:r>
      <w:r w:rsidR="44A3B7F7" w:rsidRPr="0F611115">
        <w:rPr>
          <w:i/>
          <w:iCs/>
        </w:rPr>
        <w:t xml:space="preserve">The Elementary forms of religious life </w:t>
      </w:r>
      <w:r w:rsidR="396CCD5F" w:rsidRPr="0F611115">
        <w:t>(</w:t>
      </w:r>
      <w:r w:rsidR="44A3B7F7" w:rsidRPr="0F611115">
        <w:t>Free Press, 2017</w:t>
      </w:r>
      <w:r w:rsidR="76108529" w:rsidRPr="0F611115">
        <w:t>)</w:t>
      </w:r>
    </w:p>
    <w:p w14:paraId="10458EAD" w14:textId="1C9958CA" w:rsidR="41CB170A" w:rsidRDefault="0B633BBA" w:rsidP="0F611115">
      <w:pPr>
        <w:rPr>
          <w:i/>
          <w:iCs/>
        </w:rPr>
      </w:pPr>
      <w:r w:rsidRPr="0F611115">
        <w:t>Hunter Jack</w:t>
      </w:r>
      <w:r w:rsidR="373506D6" w:rsidRPr="0F611115">
        <w:rPr>
          <w:i/>
          <w:iCs/>
        </w:rPr>
        <w:t>, Greening the Paranormal</w:t>
      </w:r>
      <w:r w:rsidR="08CC4E96" w:rsidRPr="0F611115">
        <w:t xml:space="preserve"> (</w:t>
      </w:r>
      <w:r w:rsidR="373506D6" w:rsidRPr="0F611115">
        <w:t>augustnight Press, 2019</w:t>
      </w:r>
      <w:r w:rsidR="16455042" w:rsidRPr="0F611115">
        <w:t>)</w:t>
      </w:r>
    </w:p>
    <w:p w14:paraId="006A4073" w14:textId="25629819" w:rsidR="41CB170A" w:rsidRDefault="373506D6" w:rsidP="0F611115">
      <w:r w:rsidRPr="0F611115">
        <w:t>Hunter Jack,</w:t>
      </w:r>
      <w:r w:rsidR="125AB664" w:rsidRPr="0F611115">
        <w:t xml:space="preserve"> </w:t>
      </w:r>
      <w:r w:rsidRPr="0F611115">
        <w:rPr>
          <w:i/>
          <w:iCs/>
        </w:rPr>
        <w:t>Ecology and Spirituality: A brief Introduction</w:t>
      </w:r>
      <w:r w:rsidRPr="0F611115">
        <w:t xml:space="preserve"> </w:t>
      </w:r>
      <w:r w:rsidR="79C136A0" w:rsidRPr="0F611115">
        <w:t>(</w:t>
      </w:r>
      <w:r w:rsidRPr="0F611115">
        <w:t xml:space="preserve">Sophia centre Press, </w:t>
      </w:r>
      <w:r w:rsidR="2ADDE968" w:rsidRPr="0F611115">
        <w:t>2023</w:t>
      </w:r>
      <w:r w:rsidR="48EB409A" w:rsidRPr="0F611115">
        <w:t>)</w:t>
      </w:r>
    </w:p>
    <w:p w14:paraId="4A958BB3" w14:textId="31CB7EE1" w:rsidR="41CB170A" w:rsidRDefault="09F47164" w:rsidP="0F611115">
      <w:r w:rsidRPr="0F611115">
        <w:t>Lane Beldon C</w:t>
      </w:r>
      <w:r w:rsidRPr="0F611115">
        <w:rPr>
          <w:i/>
          <w:iCs/>
        </w:rPr>
        <w:t>, Landscapes of the Sacred</w:t>
      </w:r>
      <w:r w:rsidR="7032A22D" w:rsidRPr="0F611115">
        <w:rPr>
          <w:i/>
          <w:iCs/>
        </w:rPr>
        <w:t xml:space="preserve"> (</w:t>
      </w:r>
      <w:r w:rsidRPr="0F611115">
        <w:t>the John Hopkins University Press, 2002</w:t>
      </w:r>
      <w:r w:rsidR="7D7EB351" w:rsidRPr="0F611115">
        <w:t>)</w:t>
      </w:r>
    </w:p>
    <w:p w14:paraId="495D66E6" w14:textId="36D8E066" w:rsidR="41CB170A" w:rsidRDefault="2ADDE968" w:rsidP="0F611115">
      <w:r w:rsidRPr="0F611115">
        <w:t>Knott Kim</w:t>
      </w:r>
      <w:r w:rsidRPr="0F611115">
        <w:rPr>
          <w:i/>
          <w:iCs/>
        </w:rPr>
        <w:t xml:space="preserve">. Spatial Theory and Method for the study of Religion </w:t>
      </w:r>
      <w:r w:rsidR="7A36977C" w:rsidRPr="0F611115">
        <w:t>(</w:t>
      </w:r>
      <w:r w:rsidRPr="0F611115">
        <w:t>University of Leeds Press, 2005</w:t>
      </w:r>
      <w:r w:rsidR="4478A07D" w:rsidRPr="0F611115">
        <w:t>)</w:t>
      </w:r>
    </w:p>
    <w:p w14:paraId="256D9084" w14:textId="6B40DFEC" w:rsidR="41CB170A" w:rsidRDefault="6187CADF" w:rsidP="0F611115">
      <w:pPr>
        <w:rPr>
          <w:i/>
          <w:iCs/>
        </w:rPr>
      </w:pPr>
      <w:r w:rsidRPr="0F611115">
        <w:t xml:space="preserve">Thorley Anthony and Gunn Celia M, </w:t>
      </w:r>
      <w:r w:rsidR="7E65DACA" w:rsidRPr="0F611115">
        <w:rPr>
          <w:i/>
          <w:iCs/>
        </w:rPr>
        <w:t>Sacred Sites: An Overview (</w:t>
      </w:r>
      <w:r w:rsidRPr="0F611115">
        <w:rPr>
          <w:i/>
          <w:iCs/>
        </w:rPr>
        <w:t>Gain Press, 2008</w:t>
      </w:r>
      <w:r w:rsidR="3ACDFCB1" w:rsidRPr="0F611115">
        <w:rPr>
          <w:i/>
          <w:iCs/>
        </w:rPr>
        <w:t>)</w:t>
      </w:r>
    </w:p>
    <w:p w14:paraId="44E2CCBB" w14:textId="5499035B" w:rsidR="41CB170A" w:rsidRDefault="41CB170A" w:rsidP="0C3A5FE0">
      <w:pPr>
        <w:rPr>
          <w:i/>
          <w:iCs/>
        </w:rPr>
      </w:pPr>
    </w:p>
    <w:p w14:paraId="2A65CAAC" w14:textId="6CD0160F" w:rsidR="41CB170A" w:rsidRDefault="41CB170A" w:rsidP="0C3A5FE0">
      <w:pPr>
        <w:rPr>
          <w:i/>
          <w:iCs/>
        </w:rPr>
      </w:pPr>
    </w:p>
    <w:p w14:paraId="219ED260" w14:textId="34AA9B4B" w:rsidR="41CB170A" w:rsidRDefault="41CB170A" w:rsidP="0C3A5FE0">
      <w:pPr>
        <w:rPr>
          <w:i/>
          <w:iCs/>
        </w:rPr>
      </w:pPr>
    </w:p>
    <w:p w14:paraId="386D2DF6" w14:textId="6E2F1F0A" w:rsidR="0C3A5FE0" w:rsidRDefault="0C3A5FE0" w:rsidP="0C3A5FE0">
      <w:pPr>
        <w:rPr>
          <w:i/>
          <w:iCs/>
        </w:rPr>
      </w:pPr>
    </w:p>
    <w:p w14:paraId="7BE046FC" w14:textId="54B10E94" w:rsidR="0C3A5FE0" w:rsidRDefault="0C3A5FE0" w:rsidP="0C3A5FE0">
      <w:pPr>
        <w:rPr>
          <w:i/>
          <w:iCs/>
        </w:rPr>
      </w:pPr>
    </w:p>
    <w:p w14:paraId="13908033" w14:textId="1339966A" w:rsidR="41CB170A" w:rsidRDefault="41CB170A"/>
    <w:sectPr w:rsidR="41CB170A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E3DE1E" w14:textId="77777777" w:rsidR="00375F4F" w:rsidRDefault="00375F4F">
      <w:pPr>
        <w:spacing w:after="0" w:line="240" w:lineRule="auto"/>
      </w:pPr>
      <w:r>
        <w:separator/>
      </w:r>
    </w:p>
  </w:endnote>
  <w:endnote w:type="continuationSeparator" w:id="0">
    <w:p w14:paraId="07826348" w14:textId="77777777" w:rsidR="00375F4F" w:rsidRDefault="00375F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611115" w14:paraId="2A9BFA1E" w14:textId="77777777" w:rsidTr="0F611115">
      <w:trPr>
        <w:trHeight w:val="300"/>
      </w:trPr>
      <w:tc>
        <w:tcPr>
          <w:tcW w:w="3005" w:type="dxa"/>
        </w:tcPr>
        <w:p w14:paraId="50B9B995" w14:textId="78D200D8" w:rsidR="0F611115" w:rsidRDefault="0F611115" w:rsidP="0F611115">
          <w:pPr>
            <w:pStyle w:val="Header"/>
            <w:ind w:left="-115"/>
          </w:pPr>
        </w:p>
      </w:tc>
      <w:tc>
        <w:tcPr>
          <w:tcW w:w="3005" w:type="dxa"/>
        </w:tcPr>
        <w:p w14:paraId="774A0D79" w14:textId="57E37512" w:rsidR="0F611115" w:rsidRDefault="0F611115" w:rsidP="0F611115">
          <w:pPr>
            <w:pStyle w:val="Header"/>
            <w:jc w:val="center"/>
          </w:pPr>
        </w:p>
      </w:tc>
      <w:tc>
        <w:tcPr>
          <w:tcW w:w="3005" w:type="dxa"/>
        </w:tcPr>
        <w:p w14:paraId="5B5C3D28" w14:textId="6C62F841" w:rsidR="0F611115" w:rsidRDefault="0F611115" w:rsidP="0F611115">
          <w:pPr>
            <w:pStyle w:val="Header"/>
            <w:ind w:right="-115"/>
            <w:jc w:val="right"/>
          </w:pPr>
        </w:p>
      </w:tc>
    </w:tr>
  </w:tbl>
  <w:p w14:paraId="59786595" w14:textId="6A0FDD75" w:rsidR="0F611115" w:rsidRDefault="0F611115" w:rsidP="0F6111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109189" w14:textId="77777777" w:rsidR="00375F4F" w:rsidRDefault="00375F4F">
      <w:pPr>
        <w:spacing w:after="0" w:line="240" w:lineRule="auto"/>
      </w:pPr>
      <w:r>
        <w:separator/>
      </w:r>
    </w:p>
  </w:footnote>
  <w:footnote w:type="continuationSeparator" w:id="0">
    <w:p w14:paraId="239720EB" w14:textId="77777777" w:rsidR="00375F4F" w:rsidRDefault="00375F4F">
      <w:pPr>
        <w:spacing w:after="0" w:line="240" w:lineRule="auto"/>
      </w:pPr>
      <w:r>
        <w:continuationSeparator/>
      </w:r>
    </w:p>
  </w:footnote>
  <w:footnote w:id="1">
    <w:p w14:paraId="64534679" w14:textId="5FB3EDAC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Anthony Thorley and Celia M Gunn,</w:t>
      </w:r>
      <w:r w:rsidRPr="0F611115">
        <w:rPr>
          <w:rFonts w:ascii="Aptos" w:eastAsia="Aptos" w:hAnsi="Aptos" w:cs="Aptos"/>
          <w:i/>
          <w:iCs/>
        </w:rPr>
        <w:t xml:space="preserve"> Sacred Sites: An overview</w:t>
      </w:r>
      <w:r w:rsidRPr="0F611115">
        <w:rPr>
          <w:rFonts w:ascii="Aptos" w:eastAsia="Aptos" w:hAnsi="Aptos" w:cs="Aptos"/>
        </w:rPr>
        <w:t>, (London: Gain foundation Press, 2008) pg 8.</w:t>
      </w:r>
    </w:p>
  </w:footnote>
  <w:footnote w:id="2">
    <w:p w14:paraId="4E9CB98F" w14:textId="318FA933" w:rsidR="0F611115" w:rsidRDefault="0F611115" w:rsidP="0F611115">
      <w:pPr>
        <w:pStyle w:val="FootnoteText"/>
        <w:rPr>
          <w:i/>
          <w:iCs/>
          <w:sz w:val="24"/>
          <w:szCs w:val="24"/>
        </w:rPr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Mircea Eliade</w:t>
      </w:r>
      <w:r w:rsidRPr="0F611115">
        <w:rPr>
          <w:rFonts w:ascii="Aptos" w:eastAsia="Aptos" w:hAnsi="Aptos" w:cs="Aptos"/>
          <w:i/>
          <w:iCs/>
        </w:rPr>
        <w:t>, The Sacred and Profane</w:t>
      </w:r>
      <w:r w:rsidRPr="0F611115">
        <w:rPr>
          <w:rFonts w:ascii="Aptos" w:eastAsia="Aptos" w:hAnsi="Aptos" w:cs="Aptos"/>
        </w:rPr>
        <w:t>, (United States: Harvest Press, 1957) pg 29.</w:t>
      </w:r>
    </w:p>
  </w:footnote>
  <w:footnote w:id="3">
    <w:p w14:paraId="0975C848" w14:textId="7FDF9CDF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Mircea Eliade, </w:t>
      </w:r>
      <w:r w:rsidRPr="0F611115">
        <w:rPr>
          <w:rFonts w:ascii="Aptos" w:eastAsia="Aptos" w:hAnsi="Aptos" w:cs="Aptos"/>
          <w:i/>
          <w:iCs/>
        </w:rPr>
        <w:t xml:space="preserve">The Sacred and Profane (United States:  </w:t>
      </w:r>
      <w:r w:rsidRPr="0F611115">
        <w:rPr>
          <w:rFonts w:ascii="Aptos" w:eastAsia="Aptos" w:hAnsi="Aptos" w:cs="Aptos"/>
        </w:rPr>
        <w:t>Harvest Press, 1957) pg 39.</w:t>
      </w:r>
    </w:p>
  </w:footnote>
  <w:footnote w:id="4">
    <w:p w14:paraId="29B5FD7F" w14:textId="2A505104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Mircea Eliade, </w:t>
      </w:r>
      <w:r w:rsidRPr="0F611115">
        <w:rPr>
          <w:rFonts w:ascii="Aptos" w:eastAsia="Aptos" w:hAnsi="Aptos" w:cs="Aptos"/>
          <w:i/>
          <w:iCs/>
        </w:rPr>
        <w:t xml:space="preserve">The Sacred and Profane </w:t>
      </w:r>
      <w:r w:rsidRPr="0F611115">
        <w:rPr>
          <w:rFonts w:ascii="Aptos" w:eastAsia="Aptos" w:hAnsi="Aptos" w:cs="Aptos"/>
        </w:rPr>
        <w:t>(United States: Harvest Press, 1957) pg 65.</w:t>
      </w:r>
    </w:p>
  </w:footnote>
  <w:footnote w:id="5">
    <w:p w14:paraId="735DD494" w14:textId="753D2DC5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Emile Durkheim, </w:t>
      </w:r>
      <w:r w:rsidRPr="0F611115">
        <w:rPr>
          <w:rFonts w:ascii="Aptos" w:eastAsia="Aptos" w:hAnsi="Aptos" w:cs="Aptos"/>
          <w:i/>
          <w:iCs/>
        </w:rPr>
        <w:t xml:space="preserve">The Elementary forms of religious life </w:t>
      </w:r>
      <w:r w:rsidRPr="0F611115">
        <w:rPr>
          <w:rFonts w:ascii="Aptos" w:eastAsia="Aptos" w:hAnsi="Aptos" w:cs="Aptos"/>
        </w:rPr>
        <w:t>(Free Press, 1905) pg xvii.</w:t>
      </w:r>
    </w:p>
  </w:footnote>
  <w:footnote w:id="6">
    <w:p w14:paraId="6BF69F9C" w14:textId="6F29C186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Jack Hunter, </w:t>
      </w:r>
      <w:r w:rsidRPr="0F611115">
        <w:rPr>
          <w:rFonts w:ascii="Aptos" w:eastAsia="Aptos" w:hAnsi="Aptos" w:cs="Aptos"/>
          <w:i/>
          <w:iCs/>
        </w:rPr>
        <w:t xml:space="preserve">Ecology and Spiritulity: A brief Introduction </w:t>
      </w:r>
      <w:r w:rsidRPr="0F611115">
        <w:rPr>
          <w:rFonts w:ascii="Aptos" w:eastAsia="Aptos" w:hAnsi="Aptos" w:cs="Aptos"/>
        </w:rPr>
        <w:t>(Ceredigion, Wales: Sophia centre Press, 2023) pg 24.</w:t>
      </w:r>
    </w:p>
  </w:footnote>
  <w:footnote w:id="7">
    <w:p w14:paraId="38AA4A1F" w14:textId="2FB217AA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Mircea Eliade </w:t>
      </w:r>
      <w:r w:rsidRPr="0F611115">
        <w:rPr>
          <w:rFonts w:ascii="Aptos" w:eastAsia="Aptos" w:hAnsi="Aptos" w:cs="Aptos"/>
          <w:i/>
          <w:iCs/>
        </w:rPr>
        <w:t xml:space="preserve">The Sacred and Profane </w:t>
      </w:r>
      <w:r w:rsidRPr="0F611115">
        <w:rPr>
          <w:rFonts w:ascii="Aptos" w:eastAsia="Aptos" w:hAnsi="Aptos" w:cs="Aptos"/>
        </w:rPr>
        <w:t>(United States: Harvest Press, 1957) pg 116.</w:t>
      </w:r>
    </w:p>
  </w:footnote>
  <w:footnote w:id="8">
    <w:p w14:paraId="2CBDFA23" w14:textId="316AE27A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</w:t>
      </w:r>
      <w:proofErr w:type="gramStart"/>
      <w:r w:rsidRPr="0F611115">
        <w:rPr>
          <w:rFonts w:ascii="Aptos" w:eastAsia="Aptos" w:hAnsi="Aptos" w:cs="Aptos"/>
        </w:rPr>
        <w:t>ibid ,</w:t>
      </w:r>
      <w:proofErr w:type="gramEnd"/>
      <w:r w:rsidRPr="0F611115">
        <w:rPr>
          <w:rFonts w:ascii="Aptos" w:eastAsia="Aptos" w:hAnsi="Aptos" w:cs="Aptos"/>
        </w:rPr>
        <w:t xml:space="preserve"> pg xx.</w:t>
      </w:r>
    </w:p>
  </w:footnote>
  <w:footnote w:id="9">
    <w:p w14:paraId="65911FD9" w14:textId="7E5CAF6E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Anthony Thorley and Celia M Gunn, </w:t>
      </w:r>
      <w:r w:rsidRPr="0F611115">
        <w:rPr>
          <w:rFonts w:ascii="Aptos" w:eastAsia="Aptos" w:hAnsi="Aptos" w:cs="Aptos"/>
          <w:i/>
          <w:iCs/>
        </w:rPr>
        <w:t xml:space="preserve">Sacred Sites: An Overview </w:t>
      </w:r>
      <w:r w:rsidRPr="0F611115">
        <w:rPr>
          <w:rFonts w:ascii="Aptos" w:eastAsia="Aptos" w:hAnsi="Aptos" w:cs="Aptos"/>
        </w:rPr>
        <w:t>(London: Gain Press, 2008) pg 7.</w:t>
      </w:r>
    </w:p>
  </w:footnote>
  <w:footnote w:id="10">
    <w:p w14:paraId="6F702550" w14:textId="5AE34876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Anthony Thorley and Celia M Gunn, </w:t>
      </w:r>
      <w:r w:rsidRPr="0F611115">
        <w:rPr>
          <w:rFonts w:ascii="Aptos" w:eastAsia="Aptos" w:hAnsi="Aptos" w:cs="Aptos"/>
          <w:i/>
          <w:iCs/>
        </w:rPr>
        <w:t xml:space="preserve">Sacred </w:t>
      </w:r>
      <w:proofErr w:type="gramStart"/>
      <w:r w:rsidRPr="0F611115">
        <w:rPr>
          <w:rFonts w:ascii="Aptos" w:eastAsia="Aptos" w:hAnsi="Aptos" w:cs="Aptos"/>
          <w:i/>
          <w:iCs/>
        </w:rPr>
        <w:t>Sites:An</w:t>
      </w:r>
      <w:proofErr w:type="gramEnd"/>
      <w:r w:rsidRPr="0F611115">
        <w:rPr>
          <w:rFonts w:ascii="Aptos" w:eastAsia="Aptos" w:hAnsi="Aptos" w:cs="Aptos"/>
          <w:i/>
          <w:iCs/>
        </w:rPr>
        <w:t xml:space="preserve"> Overview </w:t>
      </w:r>
      <w:r w:rsidRPr="0F611115">
        <w:rPr>
          <w:rFonts w:ascii="Aptos" w:eastAsia="Aptos" w:hAnsi="Aptos" w:cs="Aptos"/>
        </w:rPr>
        <w:t>(London: Gain Foundation Press 2008) pg 9.</w:t>
      </w:r>
    </w:p>
  </w:footnote>
  <w:footnote w:id="11">
    <w:p w14:paraId="166B9970" w14:textId="01BF2B75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Beldon C Lane, </w:t>
      </w:r>
      <w:r w:rsidRPr="0F611115">
        <w:rPr>
          <w:rFonts w:ascii="Aptos" w:eastAsia="Aptos" w:hAnsi="Aptos" w:cs="Aptos"/>
          <w:i/>
          <w:iCs/>
        </w:rPr>
        <w:t xml:space="preserve">Landscapes of the Sacred </w:t>
      </w:r>
      <w:r w:rsidRPr="0F611115">
        <w:rPr>
          <w:rFonts w:ascii="Aptos" w:eastAsia="Aptos" w:hAnsi="Aptos" w:cs="Aptos"/>
        </w:rPr>
        <w:t>(United States: John Hopkins Press, 2001) pg 4.</w:t>
      </w:r>
    </w:p>
  </w:footnote>
  <w:footnote w:id="12">
    <w:p w14:paraId="7608231B" w14:textId="7A44A28F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Kim Knott, </w:t>
      </w:r>
      <w:r w:rsidRPr="0F611115">
        <w:rPr>
          <w:rFonts w:ascii="Aptos" w:eastAsia="Aptos" w:hAnsi="Aptos" w:cs="Aptos"/>
          <w:i/>
          <w:iCs/>
        </w:rPr>
        <w:t xml:space="preserve">Spatial Theory and Method for the Study of Religions </w:t>
      </w:r>
      <w:r w:rsidRPr="0F611115">
        <w:rPr>
          <w:rFonts w:ascii="Aptos" w:eastAsia="Aptos" w:hAnsi="Aptos" w:cs="Aptos"/>
        </w:rPr>
        <w:t>(Leeds, United Kingdom: University of Leeds, 2005) pg 162.</w:t>
      </w:r>
    </w:p>
  </w:footnote>
  <w:footnote w:id="13">
    <w:p w14:paraId="2BB7282B" w14:textId="5A6BF39F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Beldon C Lane, </w:t>
      </w:r>
      <w:r w:rsidRPr="0F611115">
        <w:rPr>
          <w:rFonts w:ascii="Aptos" w:eastAsia="Aptos" w:hAnsi="Aptos" w:cs="Aptos"/>
          <w:i/>
          <w:iCs/>
        </w:rPr>
        <w:t xml:space="preserve">Landscapes of the Sacred </w:t>
      </w:r>
      <w:r w:rsidRPr="0F611115">
        <w:rPr>
          <w:rFonts w:ascii="Aptos" w:eastAsia="Aptos" w:hAnsi="Aptos" w:cs="Aptos"/>
        </w:rPr>
        <w:t>(United States: John Hopkins Press, 2001) pg 19.</w:t>
      </w:r>
    </w:p>
  </w:footnote>
  <w:footnote w:id="14">
    <w:p w14:paraId="5028BC41" w14:textId="79F3B1AE" w:rsidR="0F611115" w:rsidRDefault="0F611115" w:rsidP="0F611115">
      <w:pPr>
        <w:pStyle w:val="FootnoteText"/>
      </w:pPr>
      <w:r w:rsidRPr="0F611115">
        <w:rPr>
          <w:rStyle w:val="FootnoteReference"/>
          <w:rFonts w:ascii="Aptos" w:eastAsia="Aptos" w:hAnsi="Aptos" w:cs="Aptos"/>
        </w:rPr>
        <w:footnoteRef/>
      </w:r>
      <w:r w:rsidRPr="0F611115">
        <w:rPr>
          <w:rFonts w:ascii="Aptos" w:eastAsia="Aptos" w:hAnsi="Aptos" w:cs="Aptos"/>
        </w:rPr>
        <w:t xml:space="preserve"> Jack Hunter, </w:t>
      </w:r>
      <w:r w:rsidRPr="0F611115">
        <w:rPr>
          <w:rFonts w:ascii="Aptos" w:eastAsia="Aptos" w:hAnsi="Aptos" w:cs="Aptos"/>
          <w:i/>
          <w:iCs/>
        </w:rPr>
        <w:t xml:space="preserve">Greening the Paranormal: Exploring the Ecology of Extraordinary Experience </w:t>
      </w:r>
      <w:r w:rsidRPr="0F611115">
        <w:rPr>
          <w:rFonts w:ascii="Aptos" w:eastAsia="Aptos" w:hAnsi="Aptos" w:cs="Aptos"/>
        </w:rPr>
        <w:t>(United States and United Kingdon: augustnight Press, 2019) pg 136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611115" w14:paraId="501604C9" w14:textId="77777777" w:rsidTr="0F611115">
      <w:trPr>
        <w:trHeight w:val="300"/>
      </w:trPr>
      <w:tc>
        <w:tcPr>
          <w:tcW w:w="3005" w:type="dxa"/>
        </w:tcPr>
        <w:p w14:paraId="41C720A2" w14:textId="59C60A9C" w:rsidR="0F611115" w:rsidRDefault="0F611115" w:rsidP="0F611115">
          <w:pPr>
            <w:pStyle w:val="Header"/>
            <w:ind w:left="-115"/>
          </w:pPr>
        </w:p>
      </w:tc>
      <w:tc>
        <w:tcPr>
          <w:tcW w:w="3005" w:type="dxa"/>
        </w:tcPr>
        <w:p w14:paraId="3B1D79BA" w14:textId="10371D48" w:rsidR="0F611115" w:rsidRDefault="0F611115" w:rsidP="0F611115">
          <w:pPr>
            <w:pStyle w:val="Header"/>
            <w:jc w:val="center"/>
          </w:pPr>
        </w:p>
      </w:tc>
      <w:tc>
        <w:tcPr>
          <w:tcW w:w="3005" w:type="dxa"/>
        </w:tcPr>
        <w:p w14:paraId="6D33AE56" w14:textId="06A3C702" w:rsidR="0F611115" w:rsidRDefault="0F611115" w:rsidP="0F611115">
          <w:pPr>
            <w:pStyle w:val="Header"/>
            <w:ind w:right="-115"/>
            <w:jc w:val="right"/>
          </w:pPr>
        </w:p>
      </w:tc>
    </w:tr>
  </w:tbl>
  <w:p w14:paraId="48199C3A" w14:textId="57A971EE" w:rsidR="0F611115" w:rsidRDefault="0F611115" w:rsidP="0F61111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giTl30rECBDZl" int2:id="Rd26b2hB">
      <int2:state int2:value="Rejected" int2:type="spell"/>
    </int2:textHash>
    <int2:textHash int2:hashCode="rM5aB1sXR0VOs2" int2:id="fC6YychJ">
      <int2:state int2:value="Rejected" int2:type="spell"/>
    </int2:textHash>
    <int2:textHash int2:hashCode="VF3D16k2iGK0gK" int2:id="VbkntToz">
      <int2:state int2:value="Rejected" int2:type="spell"/>
    </int2:textHash>
    <int2:textHash int2:hashCode="iYYRrUimOuxer3" int2:id="lD0PcS19">
      <int2:state int2:value="Rejected" int2:type="spell"/>
    </int2:textHash>
    <int2:textHash int2:hashCode="wkmw3S+Ox1S/7c" int2:id="hTyD0Y5W">
      <int2:state int2:value="Rejected" int2:type="spell"/>
    </int2:textHash>
    <int2:textHash int2:hashCode="5qKagnH/6NSk0a" int2:id="6cochFfF">
      <int2:state int2:value="Rejected" int2:type="spell"/>
    </int2:textHash>
    <int2:textHash int2:hashCode="hoMNL3Chx3qYp2" int2:id="6eBd3zWh">
      <int2:state int2:value="Rejected" int2:type="spell"/>
    </int2:textHash>
    <int2:textHash int2:hashCode="aw0xwNVjIjAk2k" int2:id="oKo93N58">
      <int2:state int2:value="Rejected" int2:type="spell"/>
    </int2:textHash>
    <int2:textHash int2:hashCode="ScNZeAHgbNLutl" int2:id="45haUS9y">
      <int2:state int2:value="Rejected" int2:type="spell"/>
    </int2:textHash>
    <int2:bookmark int2:bookmarkName="_Int_rODIhPZU" int2:invalidationBookmarkName="" int2:hashCode="cxo37vGVGaTqJ9" int2:id="0t9YPHhp">
      <int2:state int2:value="Rejected" int2:type="style"/>
    </int2:bookmark>
    <int2:bookmark int2:bookmarkName="_Int_SKC7UXDl" int2:invalidationBookmarkName="" int2:hashCode="YERiyoETZVQIyI" int2:id="Ma3PyVe9">
      <int2:state int2:value="Rejected" int2:type="style"/>
    </int2:bookmark>
    <int2:bookmark int2:bookmarkName="_Int_8lAYyTCm" int2:invalidationBookmarkName="" int2:hashCode="NkPdJ9i9g1wpGP" int2:id="w7bJgjGU">
      <int2:state int2:value="Rejected" int2:type="style"/>
    </int2:bookmark>
    <int2:bookmark int2:bookmarkName="_Int_VKbV3kJI" int2:invalidationBookmarkName="" int2:hashCode="LsvW+Zc0gVFXNC" int2:id="Tch6eti4">
      <int2:state int2:value="Rejected" int2:type="style"/>
    </int2:bookmark>
    <int2:bookmark int2:bookmarkName="_Int_JlAVa2wu" int2:invalidationBookmarkName="" int2:hashCode="r7nCZdbfcquQqH" int2:id="f89Q6uYw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D4EC53"/>
    <w:rsid w:val="00077F1F"/>
    <w:rsid w:val="0017A57B"/>
    <w:rsid w:val="002EADD7"/>
    <w:rsid w:val="00359E2A"/>
    <w:rsid w:val="00375F4F"/>
    <w:rsid w:val="0046CB51"/>
    <w:rsid w:val="00664F81"/>
    <w:rsid w:val="006D98A1"/>
    <w:rsid w:val="00924335"/>
    <w:rsid w:val="009E5275"/>
    <w:rsid w:val="00BF113A"/>
    <w:rsid w:val="00CAEE28"/>
    <w:rsid w:val="00CD0A1D"/>
    <w:rsid w:val="00D46A8C"/>
    <w:rsid w:val="00E433F0"/>
    <w:rsid w:val="00EF2A45"/>
    <w:rsid w:val="00F02590"/>
    <w:rsid w:val="00FCAA5F"/>
    <w:rsid w:val="012E272D"/>
    <w:rsid w:val="014A283F"/>
    <w:rsid w:val="016A47A1"/>
    <w:rsid w:val="016ACC66"/>
    <w:rsid w:val="019140E8"/>
    <w:rsid w:val="01B252E9"/>
    <w:rsid w:val="01BB3BE2"/>
    <w:rsid w:val="01C9E30C"/>
    <w:rsid w:val="01DB2F48"/>
    <w:rsid w:val="02038850"/>
    <w:rsid w:val="02080FF8"/>
    <w:rsid w:val="0214373C"/>
    <w:rsid w:val="021EFDF3"/>
    <w:rsid w:val="02241D81"/>
    <w:rsid w:val="023655F1"/>
    <w:rsid w:val="023676F7"/>
    <w:rsid w:val="025275A5"/>
    <w:rsid w:val="0269078B"/>
    <w:rsid w:val="0290FEF3"/>
    <w:rsid w:val="029919E4"/>
    <w:rsid w:val="02A22AE8"/>
    <w:rsid w:val="02BD1345"/>
    <w:rsid w:val="02D56368"/>
    <w:rsid w:val="02D93B7D"/>
    <w:rsid w:val="02E1C5F4"/>
    <w:rsid w:val="02EB2E15"/>
    <w:rsid w:val="02F10E7D"/>
    <w:rsid w:val="02F65467"/>
    <w:rsid w:val="03054F76"/>
    <w:rsid w:val="031F2C62"/>
    <w:rsid w:val="03224833"/>
    <w:rsid w:val="0328F758"/>
    <w:rsid w:val="0338E946"/>
    <w:rsid w:val="03548D9C"/>
    <w:rsid w:val="0354C53D"/>
    <w:rsid w:val="0355D897"/>
    <w:rsid w:val="035DBA4B"/>
    <w:rsid w:val="03755DDA"/>
    <w:rsid w:val="038B463F"/>
    <w:rsid w:val="03B19F4F"/>
    <w:rsid w:val="03B4F160"/>
    <w:rsid w:val="040940C1"/>
    <w:rsid w:val="040B7C06"/>
    <w:rsid w:val="04100B83"/>
    <w:rsid w:val="043489D0"/>
    <w:rsid w:val="04396AC8"/>
    <w:rsid w:val="04412187"/>
    <w:rsid w:val="0444601F"/>
    <w:rsid w:val="04571211"/>
    <w:rsid w:val="04668F08"/>
    <w:rsid w:val="0466D0B3"/>
    <w:rsid w:val="046EB060"/>
    <w:rsid w:val="0472ED57"/>
    <w:rsid w:val="0484706D"/>
    <w:rsid w:val="048B52C0"/>
    <w:rsid w:val="048D6229"/>
    <w:rsid w:val="04A874C5"/>
    <w:rsid w:val="04C266A7"/>
    <w:rsid w:val="04C88DF3"/>
    <w:rsid w:val="04DC2C6B"/>
    <w:rsid w:val="04EA285F"/>
    <w:rsid w:val="04F80DC6"/>
    <w:rsid w:val="0523D7E0"/>
    <w:rsid w:val="053B0944"/>
    <w:rsid w:val="054FF7A0"/>
    <w:rsid w:val="055BCB7B"/>
    <w:rsid w:val="05645F1E"/>
    <w:rsid w:val="057F000C"/>
    <w:rsid w:val="05812DB5"/>
    <w:rsid w:val="05AB0329"/>
    <w:rsid w:val="05B2102C"/>
    <w:rsid w:val="05B3C6C1"/>
    <w:rsid w:val="05CB66B0"/>
    <w:rsid w:val="05D31FB4"/>
    <w:rsid w:val="05DFAF10"/>
    <w:rsid w:val="05E6DFF0"/>
    <w:rsid w:val="0614AB08"/>
    <w:rsid w:val="06308368"/>
    <w:rsid w:val="0645E58C"/>
    <w:rsid w:val="0669E7CE"/>
    <w:rsid w:val="06761385"/>
    <w:rsid w:val="06B65AAC"/>
    <w:rsid w:val="06DBEA26"/>
    <w:rsid w:val="06DD5BB7"/>
    <w:rsid w:val="06F79D3C"/>
    <w:rsid w:val="0717004B"/>
    <w:rsid w:val="071BEF52"/>
    <w:rsid w:val="0742369D"/>
    <w:rsid w:val="074384D8"/>
    <w:rsid w:val="0746F5EF"/>
    <w:rsid w:val="0758D178"/>
    <w:rsid w:val="0762D4FA"/>
    <w:rsid w:val="0764942E"/>
    <w:rsid w:val="077A1C7C"/>
    <w:rsid w:val="077C4443"/>
    <w:rsid w:val="077F2845"/>
    <w:rsid w:val="07A26BA1"/>
    <w:rsid w:val="07B52298"/>
    <w:rsid w:val="07B79E5E"/>
    <w:rsid w:val="07C6C142"/>
    <w:rsid w:val="07C7E6B6"/>
    <w:rsid w:val="07D1457E"/>
    <w:rsid w:val="07D6A8DB"/>
    <w:rsid w:val="07E9F1AA"/>
    <w:rsid w:val="07F2E546"/>
    <w:rsid w:val="08030066"/>
    <w:rsid w:val="081155C4"/>
    <w:rsid w:val="08184491"/>
    <w:rsid w:val="082D4605"/>
    <w:rsid w:val="08319741"/>
    <w:rsid w:val="083C33E8"/>
    <w:rsid w:val="085BAB88"/>
    <w:rsid w:val="087F525B"/>
    <w:rsid w:val="0880D5C1"/>
    <w:rsid w:val="088376B8"/>
    <w:rsid w:val="0885E252"/>
    <w:rsid w:val="0891C052"/>
    <w:rsid w:val="08A279A8"/>
    <w:rsid w:val="08B3A294"/>
    <w:rsid w:val="08BA9C3F"/>
    <w:rsid w:val="08C3465A"/>
    <w:rsid w:val="08C6DC3C"/>
    <w:rsid w:val="08CC4E96"/>
    <w:rsid w:val="08E377A2"/>
    <w:rsid w:val="09059CD4"/>
    <w:rsid w:val="0905D969"/>
    <w:rsid w:val="090C3489"/>
    <w:rsid w:val="09343EBD"/>
    <w:rsid w:val="0973214B"/>
    <w:rsid w:val="09813192"/>
    <w:rsid w:val="09C0D867"/>
    <w:rsid w:val="09C6235E"/>
    <w:rsid w:val="09C8A8C7"/>
    <w:rsid w:val="09E99B79"/>
    <w:rsid w:val="09EF0470"/>
    <w:rsid w:val="09F47164"/>
    <w:rsid w:val="0A01820C"/>
    <w:rsid w:val="0A14958F"/>
    <w:rsid w:val="0A294CB6"/>
    <w:rsid w:val="0A2A780B"/>
    <w:rsid w:val="0A2B8026"/>
    <w:rsid w:val="0A38C8A8"/>
    <w:rsid w:val="0A416D6D"/>
    <w:rsid w:val="0A4F3D3A"/>
    <w:rsid w:val="0A68C386"/>
    <w:rsid w:val="0A699617"/>
    <w:rsid w:val="0A7793BE"/>
    <w:rsid w:val="0A80DB61"/>
    <w:rsid w:val="0A877748"/>
    <w:rsid w:val="0A882D92"/>
    <w:rsid w:val="0AA973CC"/>
    <w:rsid w:val="0AC283BA"/>
    <w:rsid w:val="0AC66B41"/>
    <w:rsid w:val="0AFB50A5"/>
    <w:rsid w:val="0B002552"/>
    <w:rsid w:val="0B1819C5"/>
    <w:rsid w:val="0B2679E4"/>
    <w:rsid w:val="0B299665"/>
    <w:rsid w:val="0B633BBA"/>
    <w:rsid w:val="0B721433"/>
    <w:rsid w:val="0B73BAE1"/>
    <w:rsid w:val="0B7F2F4F"/>
    <w:rsid w:val="0B819C48"/>
    <w:rsid w:val="0B891A91"/>
    <w:rsid w:val="0B940DC0"/>
    <w:rsid w:val="0B9F027A"/>
    <w:rsid w:val="0BA5D499"/>
    <w:rsid w:val="0BA6E83B"/>
    <w:rsid w:val="0BB402FB"/>
    <w:rsid w:val="0BBCC363"/>
    <w:rsid w:val="0BE44D03"/>
    <w:rsid w:val="0BFFC91C"/>
    <w:rsid w:val="0C2D98C5"/>
    <w:rsid w:val="0C2E1D53"/>
    <w:rsid w:val="0C3A5FE0"/>
    <w:rsid w:val="0C482149"/>
    <w:rsid w:val="0C8B4163"/>
    <w:rsid w:val="0C8DA49E"/>
    <w:rsid w:val="0C8DAC6F"/>
    <w:rsid w:val="0C8E389F"/>
    <w:rsid w:val="0C939E2E"/>
    <w:rsid w:val="0CCBBBBB"/>
    <w:rsid w:val="0D0C79F1"/>
    <w:rsid w:val="0D33B122"/>
    <w:rsid w:val="0D47BD3E"/>
    <w:rsid w:val="0D48B90F"/>
    <w:rsid w:val="0D58C036"/>
    <w:rsid w:val="0D6714C9"/>
    <w:rsid w:val="0D6CC865"/>
    <w:rsid w:val="0D7532A3"/>
    <w:rsid w:val="0D8935EC"/>
    <w:rsid w:val="0D935D5F"/>
    <w:rsid w:val="0D938942"/>
    <w:rsid w:val="0DCF2EFE"/>
    <w:rsid w:val="0DD44400"/>
    <w:rsid w:val="0E020B2B"/>
    <w:rsid w:val="0E035085"/>
    <w:rsid w:val="0E4244BA"/>
    <w:rsid w:val="0E60D56A"/>
    <w:rsid w:val="0E7A1790"/>
    <w:rsid w:val="0E81FF2D"/>
    <w:rsid w:val="0E9069F0"/>
    <w:rsid w:val="0E93AF99"/>
    <w:rsid w:val="0EA38801"/>
    <w:rsid w:val="0EC9A643"/>
    <w:rsid w:val="0EFC4A8B"/>
    <w:rsid w:val="0EFCC589"/>
    <w:rsid w:val="0F03107C"/>
    <w:rsid w:val="0F102218"/>
    <w:rsid w:val="0F1E72D9"/>
    <w:rsid w:val="0F2F75AD"/>
    <w:rsid w:val="0F5A7ED7"/>
    <w:rsid w:val="0F611115"/>
    <w:rsid w:val="0F68CD94"/>
    <w:rsid w:val="0F782F26"/>
    <w:rsid w:val="0F874DB1"/>
    <w:rsid w:val="0F98AF4B"/>
    <w:rsid w:val="0FDFEBC0"/>
    <w:rsid w:val="0FE3A679"/>
    <w:rsid w:val="0FEDEC3F"/>
    <w:rsid w:val="1006D1E9"/>
    <w:rsid w:val="10172834"/>
    <w:rsid w:val="10334BFD"/>
    <w:rsid w:val="105F9484"/>
    <w:rsid w:val="1071ED51"/>
    <w:rsid w:val="107B3B65"/>
    <w:rsid w:val="107C0B03"/>
    <w:rsid w:val="107E6BE5"/>
    <w:rsid w:val="108550B7"/>
    <w:rsid w:val="1095814D"/>
    <w:rsid w:val="109BA32B"/>
    <w:rsid w:val="10B8EE76"/>
    <w:rsid w:val="10BF7579"/>
    <w:rsid w:val="10DDDDF0"/>
    <w:rsid w:val="10E18A42"/>
    <w:rsid w:val="10F2C28D"/>
    <w:rsid w:val="11219980"/>
    <w:rsid w:val="1123219B"/>
    <w:rsid w:val="112480B2"/>
    <w:rsid w:val="112C4783"/>
    <w:rsid w:val="11401362"/>
    <w:rsid w:val="11498755"/>
    <w:rsid w:val="116F7842"/>
    <w:rsid w:val="11745C1D"/>
    <w:rsid w:val="117664C9"/>
    <w:rsid w:val="11CCFFFE"/>
    <w:rsid w:val="11D6BDF2"/>
    <w:rsid w:val="11D72928"/>
    <w:rsid w:val="11E1C12A"/>
    <w:rsid w:val="11E5DCD4"/>
    <w:rsid w:val="11E9DD6E"/>
    <w:rsid w:val="11EDB888"/>
    <w:rsid w:val="11FC8EAF"/>
    <w:rsid w:val="12284632"/>
    <w:rsid w:val="12393740"/>
    <w:rsid w:val="123B6CF8"/>
    <w:rsid w:val="12435B62"/>
    <w:rsid w:val="124ECBAC"/>
    <w:rsid w:val="1251D49E"/>
    <w:rsid w:val="125AB664"/>
    <w:rsid w:val="12634E52"/>
    <w:rsid w:val="126B2C9A"/>
    <w:rsid w:val="127A64C4"/>
    <w:rsid w:val="1280D950"/>
    <w:rsid w:val="129DD512"/>
    <w:rsid w:val="12BFBA89"/>
    <w:rsid w:val="12FDB452"/>
    <w:rsid w:val="13366B26"/>
    <w:rsid w:val="133DFE54"/>
    <w:rsid w:val="1354EBC5"/>
    <w:rsid w:val="13598E75"/>
    <w:rsid w:val="136233BF"/>
    <w:rsid w:val="13873DAA"/>
    <w:rsid w:val="138FCEBE"/>
    <w:rsid w:val="139F2B90"/>
    <w:rsid w:val="13A2EB3A"/>
    <w:rsid w:val="13B2C3E5"/>
    <w:rsid w:val="13C2EDF8"/>
    <w:rsid w:val="13E0DE33"/>
    <w:rsid w:val="13ECCA85"/>
    <w:rsid w:val="13F82537"/>
    <w:rsid w:val="13FBA267"/>
    <w:rsid w:val="13FDEEC3"/>
    <w:rsid w:val="14012BAE"/>
    <w:rsid w:val="1409779D"/>
    <w:rsid w:val="1424ABC6"/>
    <w:rsid w:val="142B3091"/>
    <w:rsid w:val="142E1146"/>
    <w:rsid w:val="145B51CE"/>
    <w:rsid w:val="14606A05"/>
    <w:rsid w:val="14653126"/>
    <w:rsid w:val="147168C2"/>
    <w:rsid w:val="14786CC8"/>
    <w:rsid w:val="148105C2"/>
    <w:rsid w:val="14A8F7D9"/>
    <w:rsid w:val="14BB3FEF"/>
    <w:rsid w:val="14C89064"/>
    <w:rsid w:val="14DAEA67"/>
    <w:rsid w:val="14DE7D16"/>
    <w:rsid w:val="14F133DC"/>
    <w:rsid w:val="1518B41C"/>
    <w:rsid w:val="1528A071"/>
    <w:rsid w:val="152C60E0"/>
    <w:rsid w:val="1533361B"/>
    <w:rsid w:val="157C6701"/>
    <w:rsid w:val="159176F4"/>
    <w:rsid w:val="159597A0"/>
    <w:rsid w:val="15A56C87"/>
    <w:rsid w:val="15A69F52"/>
    <w:rsid w:val="15AAA73D"/>
    <w:rsid w:val="15BE53F1"/>
    <w:rsid w:val="15CA5C12"/>
    <w:rsid w:val="15D94B0C"/>
    <w:rsid w:val="15E38B4A"/>
    <w:rsid w:val="15E4E2E1"/>
    <w:rsid w:val="15F7AA1A"/>
    <w:rsid w:val="15FB4B48"/>
    <w:rsid w:val="16239491"/>
    <w:rsid w:val="16455042"/>
    <w:rsid w:val="16480459"/>
    <w:rsid w:val="1650CF3B"/>
    <w:rsid w:val="1657BB18"/>
    <w:rsid w:val="169D8535"/>
    <w:rsid w:val="16A6A2A2"/>
    <w:rsid w:val="16C1AFC8"/>
    <w:rsid w:val="16C542D7"/>
    <w:rsid w:val="16E0C561"/>
    <w:rsid w:val="16F214E0"/>
    <w:rsid w:val="16F368C0"/>
    <w:rsid w:val="16F69444"/>
    <w:rsid w:val="170805D4"/>
    <w:rsid w:val="172470DF"/>
    <w:rsid w:val="173E7915"/>
    <w:rsid w:val="173EEB28"/>
    <w:rsid w:val="1762592F"/>
    <w:rsid w:val="177FEDF6"/>
    <w:rsid w:val="1780CD76"/>
    <w:rsid w:val="1796468D"/>
    <w:rsid w:val="17A14093"/>
    <w:rsid w:val="17ABC0B1"/>
    <w:rsid w:val="17ADE94F"/>
    <w:rsid w:val="17B7F714"/>
    <w:rsid w:val="17BCDA76"/>
    <w:rsid w:val="17C32EAE"/>
    <w:rsid w:val="17C71ABC"/>
    <w:rsid w:val="17D312D1"/>
    <w:rsid w:val="17E8E9F4"/>
    <w:rsid w:val="17F442F1"/>
    <w:rsid w:val="180816FA"/>
    <w:rsid w:val="1809CF3F"/>
    <w:rsid w:val="180F2BDD"/>
    <w:rsid w:val="1818FE18"/>
    <w:rsid w:val="181AE807"/>
    <w:rsid w:val="1842FC07"/>
    <w:rsid w:val="18481686"/>
    <w:rsid w:val="185F087C"/>
    <w:rsid w:val="1877D05B"/>
    <w:rsid w:val="1898645B"/>
    <w:rsid w:val="18A6CC59"/>
    <w:rsid w:val="18AAC066"/>
    <w:rsid w:val="18D34D17"/>
    <w:rsid w:val="18D671CE"/>
    <w:rsid w:val="18DAF0EC"/>
    <w:rsid w:val="18ED4924"/>
    <w:rsid w:val="18FF9E81"/>
    <w:rsid w:val="190767CE"/>
    <w:rsid w:val="195FC2C4"/>
    <w:rsid w:val="197F7EDC"/>
    <w:rsid w:val="1981F179"/>
    <w:rsid w:val="19B6F621"/>
    <w:rsid w:val="19BD023F"/>
    <w:rsid w:val="19C4B531"/>
    <w:rsid w:val="19DEA2B0"/>
    <w:rsid w:val="19E5894D"/>
    <w:rsid w:val="1A0EDF9C"/>
    <w:rsid w:val="1A15C86F"/>
    <w:rsid w:val="1A3907D2"/>
    <w:rsid w:val="1A528F38"/>
    <w:rsid w:val="1A5292A0"/>
    <w:rsid w:val="1A5FC967"/>
    <w:rsid w:val="1A80933F"/>
    <w:rsid w:val="1ABF0A68"/>
    <w:rsid w:val="1AEA9F66"/>
    <w:rsid w:val="1B0287D7"/>
    <w:rsid w:val="1B0C064C"/>
    <w:rsid w:val="1B1F227F"/>
    <w:rsid w:val="1B23C085"/>
    <w:rsid w:val="1B24D7A4"/>
    <w:rsid w:val="1B29778B"/>
    <w:rsid w:val="1B2A5932"/>
    <w:rsid w:val="1B2B0AE3"/>
    <w:rsid w:val="1B3A55A5"/>
    <w:rsid w:val="1B7799D2"/>
    <w:rsid w:val="1B82D4EE"/>
    <w:rsid w:val="1BA007C0"/>
    <w:rsid w:val="1BA445FF"/>
    <w:rsid w:val="1BBACEBF"/>
    <w:rsid w:val="1BBBF6F5"/>
    <w:rsid w:val="1BD86F98"/>
    <w:rsid w:val="1BED168A"/>
    <w:rsid w:val="1BEF87D4"/>
    <w:rsid w:val="1BFF2670"/>
    <w:rsid w:val="1C001380"/>
    <w:rsid w:val="1C1F4DDE"/>
    <w:rsid w:val="1C4D6973"/>
    <w:rsid w:val="1C522EDD"/>
    <w:rsid w:val="1C55383C"/>
    <w:rsid w:val="1C666220"/>
    <w:rsid w:val="1CA1FA7A"/>
    <w:rsid w:val="1CA965FF"/>
    <w:rsid w:val="1CB08B56"/>
    <w:rsid w:val="1CB5EE8A"/>
    <w:rsid w:val="1CEA6CBD"/>
    <w:rsid w:val="1CEE8056"/>
    <w:rsid w:val="1D01BBA9"/>
    <w:rsid w:val="1D040446"/>
    <w:rsid w:val="1D2057DD"/>
    <w:rsid w:val="1D22B00D"/>
    <w:rsid w:val="1D233DE5"/>
    <w:rsid w:val="1D2D41CF"/>
    <w:rsid w:val="1D3BF55C"/>
    <w:rsid w:val="1D420921"/>
    <w:rsid w:val="1D47AED2"/>
    <w:rsid w:val="1D524B4B"/>
    <w:rsid w:val="1D892AA7"/>
    <w:rsid w:val="1D8EC24A"/>
    <w:rsid w:val="1DBA9E82"/>
    <w:rsid w:val="1DBAD7E2"/>
    <w:rsid w:val="1DC228DE"/>
    <w:rsid w:val="1DCE4155"/>
    <w:rsid w:val="1DE51A62"/>
    <w:rsid w:val="1DE5D288"/>
    <w:rsid w:val="1DEFEB08"/>
    <w:rsid w:val="1DFD8D5C"/>
    <w:rsid w:val="1DFFA61A"/>
    <w:rsid w:val="1E03D781"/>
    <w:rsid w:val="1E10F81A"/>
    <w:rsid w:val="1E17A13E"/>
    <w:rsid w:val="1E22B58B"/>
    <w:rsid w:val="1E3B20CC"/>
    <w:rsid w:val="1E463EB7"/>
    <w:rsid w:val="1E536AA3"/>
    <w:rsid w:val="1E66B848"/>
    <w:rsid w:val="1E715C84"/>
    <w:rsid w:val="1E84E59D"/>
    <w:rsid w:val="1E9D2613"/>
    <w:rsid w:val="1E9DB051"/>
    <w:rsid w:val="1EA0AF68"/>
    <w:rsid w:val="1EA62118"/>
    <w:rsid w:val="1EA67E56"/>
    <w:rsid w:val="1EBAB87F"/>
    <w:rsid w:val="1EBD1CB8"/>
    <w:rsid w:val="1EF1922A"/>
    <w:rsid w:val="1EFCD8D4"/>
    <w:rsid w:val="1F01DE9E"/>
    <w:rsid w:val="1F0AA1ED"/>
    <w:rsid w:val="1F15354E"/>
    <w:rsid w:val="1F18859E"/>
    <w:rsid w:val="1F1AE0AF"/>
    <w:rsid w:val="1F3C4F64"/>
    <w:rsid w:val="1F3EDEFD"/>
    <w:rsid w:val="1F45FE9C"/>
    <w:rsid w:val="1F4A6345"/>
    <w:rsid w:val="1F562329"/>
    <w:rsid w:val="1F754E96"/>
    <w:rsid w:val="1F76800A"/>
    <w:rsid w:val="1F8EB3D3"/>
    <w:rsid w:val="1F9F8BF5"/>
    <w:rsid w:val="1FC9FDAF"/>
    <w:rsid w:val="1FDD1563"/>
    <w:rsid w:val="1FE30712"/>
    <w:rsid w:val="2016054E"/>
    <w:rsid w:val="202B0B02"/>
    <w:rsid w:val="203D9036"/>
    <w:rsid w:val="2063A5EE"/>
    <w:rsid w:val="2063BFA4"/>
    <w:rsid w:val="206BD3D1"/>
    <w:rsid w:val="2073B6A0"/>
    <w:rsid w:val="2081372C"/>
    <w:rsid w:val="208255CA"/>
    <w:rsid w:val="20A7DD94"/>
    <w:rsid w:val="20B28036"/>
    <w:rsid w:val="20C8F767"/>
    <w:rsid w:val="20D366C1"/>
    <w:rsid w:val="20D5BAB5"/>
    <w:rsid w:val="20DDD283"/>
    <w:rsid w:val="20E41101"/>
    <w:rsid w:val="20F3295A"/>
    <w:rsid w:val="20FE3236"/>
    <w:rsid w:val="2118A3C9"/>
    <w:rsid w:val="2132818D"/>
    <w:rsid w:val="2136C99C"/>
    <w:rsid w:val="2139BB65"/>
    <w:rsid w:val="214089CD"/>
    <w:rsid w:val="21531C28"/>
    <w:rsid w:val="217279B0"/>
    <w:rsid w:val="2185E238"/>
    <w:rsid w:val="21ABA2F5"/>
    <w:rsid w:val="21D29C0C"/>
    <w:rsid w:val="21F8CA30"/>
    <w:rsid w:val="22033805"/>
    <w:rsid w:val="220349C7"/>
    <w:rsid w:val="2214788A"/>
    <w:rsid w:val="22234089"/>
    <w:rsid w:val="2250E97E"/>
    <w:rsid w:val="225B417F"/>
    <w:rsid w:val="225F24DC"/>
    <w:rsid w:val="22761E5E"/>
    <w:rsid w:val="22798B44"/>
    <w:rsid w:val="2281EE2C"/>
    <w:rsid w:val="22934FD6"/>
    <w:rsid w:val="229993C1"/>
    <w:rsid w:val="22A0117C"/>
    <w:rsid w:val="22AE9727"/>
    <w:rsid w:val="22C8E821"/>
    <w:rsid w:val="22E33801"/>
    <w:rsid w:val="22E84A26"/>
    <w:rsid w:val="22F327C0"/>
    <w:rsid w:val="22F9501E"/>
    <w:rsid w:val="23337237"/>
    <w:rsid w:val="235D11C6"/>
    <w:rsid w:val="235DDDE9"/>
    <w:rsid w:val="2361B26D"/>
    <w:rsid w:val="2386F62E"/>
    <w:rsid w:val="2398CEF3"/>
    <w:rsid w:val="23C0FEBE"/>
    <w:rsid w:val="23CE380E"/>
    <w:rsid w:val="23D272F1"/>
    <w:rsid w:val="23E738E0"/>
    <w:rsid w:val="23EE01DA"/>
    <w:rsid w:val="24076338"/>
    <w:rsid w:val="2414FE0E"/>
    <w:rsid w:val="243D1943"/>
    <w:rsid w:val="24429B1E"/>
    <w:rsid w:val="24443C7F"/>
    <w:rsid w:val="245F8FD7"/>
    <w:rsid w:val="245FBC7C"/>
    <w:rsid w:val="245FD91F"/>
    <w:rsid w:val="2464E6FB"/>
    <w:rsid w:val="246E1AFA"/>
    <w:rsid w:val="24A46EB5"/>
    <w:rsid w:val="24CCFC03"/>
    <w:rsid w:val="24CF7E29"/>
    <w:rsid w:val="251CB45C"/>
    <w:rsid w:val="25234EAF"/>
    <w:rsid w:val="2531814B"/>
    <w:rsid w:val="254BEBEB"/>
    <w:rsid w:val="25565FA7"/>
    <w:rsid w:val="257FD206"/>
    <w:rsid w:val="25925718"/>
    <w:rsid w:val="259D780D"/>
    <w:rsid w:val="25AD13A2"/>
    <w:rsid w:val="25B7FDE3"/>
    <w:rsid w:val="25C17D98"/>
    <w:rsid w:val="25F4161E"/>
    <w:rsid w:val="2605CE4C"/>
    <w:rsid w:val="26081E9F"/>
    <w:rsid w:val="26300800"/>
    <w:rsid w:val="2643DA20"/>
    <w:rsid w:val="2677756C"/>
    <w:rsid w:val="26843460"/>
    <w:rsid w:val="26977ACC"/>
    <w:rsid w:val="269A85C5"/>
    <w:rsid w:val="26B241B1"/>
    <w:rsid w:val="26BB2708"/>
    <w:rsid w:val="26C85974"/>
    <w:rsid w:val="26CA116D"/>
    <w:rsid w:val="26CC626B"/>
    <w:rsid w:val="26CD961C"/>
    <w:rsid w:val="26D2235E"/>
    <w:rsid w:val="26D99B21"/>
    <w:rsid w:val="26E67BDE"/>
    <w:rsid w:val="26EA3F8D"/>
    <w:rsid w:val="26FA0D67"/>
    <w:rsid w:val="26FC0588"/>
    <w:rsid w:val="270D041D"/>
    <w:rsid w:val="27409469"/>
    <w:rsid w:val="27655F55"/>
    <w:rsid w:val="2768041C"/>
    <w:rsid w:val="2796D9CC"/>
    <w:rsid w:val="279CEB67"/>
    <w:rsid w:val="27B5A423"/>
    <w:rsid w:val="27BACDB7"/>
    <w:rsid w:val="27BE4D74"/>
    <w:rsid w:val="27C7EC9D"/>
    <w:rsid w:val="27D1BE97"/>
    <w:rsid w:val="27D2FA27"/>
    <w:rsid w:val="27D6A9A6"/>
    <w:rsid w:val="27F23465"/>
    <w:rsid w:val="27F996E1"/>
    <w:rsid w:val="28095C33"/>
    <w:rsid w:val="2819C8F3"/>
    <w:rsid w:val="284B3D64"/>
    <w:rsid w:val="28516EA4"/>
    <w:rsid w:val="28996E31"/>
    <w:rsid w:val="28B6A5E8"/>
    <w:rsid w:val="28E023A9"/>
    <w:rsid w:val="28EC636D"/>
    <w:rsid w:val="28F38232"/>
    <w:rsid w:val="29002BE3"/>
    <w:rsid w:val="2917852A"/>
    <w:rsid w:val="291ABAF1"/>
    <w:rsid w:val="291D9FA7"/>
    <w:rsid w:val="293E3874"/>
    <w:rsid w:val="294F563F"/>
    <w:rsid w:val="29521177"/>
    <w:rsid w:val="295585C0"/>
    <w:rsid w:val="29575E8B"/>
    <w:rsid w:val="29668562"/>
    <w:rsid w:val="29727330"/>
    <w:rsid w:val="2973AEE4"/>
    <w:rsid w:val="298A568B"/>
    <w:rsid w:val="299DB30F"/>
    <w:rsid w:val="29A6EDD5"/>
    <w:rsid w:val="29BA4380"/>
    <w:rsid w:val="29D29E4D"/>
    <w:rsid w:val="29D5D08E"/>
    <w:rsid w:val="29F7BD2E"/>
    <w:rsid w:val="2A23F5C0"/>
    <w:rsid w:val="2A2D6B2B"/>
    <w:rsid w:val="2A5511E7"/>
    <w:rsid w:val="2A73D536"/>
    <w:rsid w:val="2A7DDA69"/>
    <w:rsid w:val="2A85454C"/>
    <w:rsid w:val="2A90E097"/>
    <w:rsid w:val="2A97F052"/>
    <w:rsid w:val="2AC8394C"/>
    <w:rsid w:val="2AD3BFE4"/>
    <w:rsid w:val="2ADDE968"/>
    <w:rsid w:val="2AE872FF"/>
    <w:rsid w:val="2AF033E0"/>
    <w:rsid w:val="2B0233F2"/>
    <w:rsid w:val="2B0591F0"/>
    <w:rsid w:val="2B0617ED"/>
    <w:rsid w:val="2B0701E2"/>
    <w:rsid w:val="2B1D6BB1"/>
    <w:rsid w:val="2B226229"/>
    <w:rsid w:val="2B2FCFFB"/>
    <w:rsid w:val="2B47D2CB"/>
    <w:rsid w:val="2B57BF11"/>
    <w:rsid w:val="2B779404"/>
    <w:rsid w:val="2B82FBF3"/>
    <w:rsid w:val="2B90CCDE"/>
    <w:rsid w:val="2BA0E532"/>
    <w:rsid w:val="2BA5C505"/>
    <w:rsid w:val="2BAF514C"/>
    <w:rsid w:val="2BBC2C31"/>
    <w:rsid w:val="2BDBFA01"/>
    <w:rsid w:val="2BE2372D"/>
    <w:rsid w:val="2C1110FF"/>
    <w:rsid w:val="2C1FCCAF"/>
    <w:rsid w:val="2C3FBE0D"/>
    <w:rsid w:val="2C65CB1E"/>
    <w:rsid w:val="2C6D0011"/>
    <w:rsid w:val="2C719B0D"/>
    <w:rsid w:val="2C917A71"/>
    <w:rsid w:val="2CA00C24"/>
    <w:rsid w:val="2CD95095"/>
    <w:rsid w:val="2CDF9A29"/>
    <w:rsid w:val="2D0AF8F5"/>
    <w:rsid w:val="2D293299"/>
    <w:rsid w:val="2D37D82E"/>
    <w:rsid w:val="2D4C721E"/>
    <w:rsid w:val="2D55F983"/>
    <w:rsid w:val="2D57E2EE"/>
    <w:rsid w:val="2D83CE58"/>
    <w:rsid w:val="2DB2C939"/>
    <w:rsid w:val="2DBCBDF0"/>
    <w:rsid w:val="2DD6D15B"/>
    <w:rsid w:val="2DE98F34"/>
    <w:rsid w:val="2DF3AAEB"/>
    <w:rsid w:val="2DFE3BCF"/>
    <w:rsid w:val="2E0ED3CE"/>
    <w:rsid w:val="2E1BA0C7"/>
    <w:rsid w:val="2E318507"/>
    <w:rsid w:val="2E42D34F"/>
    <w:rsid w:val="2E472CA8"/>
    <w:rsid w:val="2E4D017A"/>
    <w:rsid w:val="2E570790"/>
    <w:rsid w:val="2E90CA9F"/>
    <w:rsid w:val="2EABFEEB"/>
    <w:rsid w:val="2EBBD766"/>
    <w:rsid w:val="2EBCBB02"/>
    <w:rsid w:val="2ED1CA0A"/>
    <w:rsid w:val="2EDC30E8"/>
    <w:rsid w:val="2EEB5B30"/>
    <w:rsid w:val="2F004F66"/>
    <w:rsid w:val="2F0495BC"/>
    <w:rsid w:val="2F04A322"/>
    <w:rsid w:val="2F054F41"/>
    <w:rsid w:val="2F149C3A"/>
    <w:rsid w:val="2F284E21"/>
    <w:rsid w:val="2F2D2B4E"/>
    <w:rsid w:val="2F4F5639"/>
    <w:rsid w:val="2F8C0569"/>
    <w:rsid w:val="2FB059E5"/>
    <w:rsid w:val="2FCA4257"/>
    <w:rsid w:val="2FD080C9"/>
    <w:rsid w:val="2FE4E8BA"/>
    <w:rsid w:val="2FEC6719"/>
    <w:rsid w:val="2FED26C1"/>
    <w:rsid w:val="2FEEDA5C"/>
    <w:rsid w:val="2FFD63DF"/>
    <w:rsid w:val="30056F4F"/>
    <w:rsid w:val="30214259"/>
    <w:rsid w:val="302CE203"/>
    <w:rsid w:val="3049ED76"/>
    <w:rsid w:val="304AC43B"/>
    <w:rsid w:val="3051620E"/>
    <w:rsid w:val="30596053"/>
    <w:rsid w:val="305AC7BF"/>
    <w:rsid w:val="306D1B4F"/>
    <w:rsid w:val="3071AE2B"/>
    <w:rsid w:val="30972C71"/>
    <w:rsid w:val="30982DF6"/>
    <w:rsid w:val="309CC51B"/>
    <w:rsid w:val="30B71ADF"/>
    <w:rsid w:val="30BD3952"/>
    <w:rsid w:val="30C8577C"/>
    <w:rsid w:val="30CF3882"/>
    <w:rsid w:val="30DAFC91"/>
    <w:rsid w:val="30EADAAD"/>
    <w:rsid w:val="311172FA"/>
    <w:rsid w:val="3123BC2A"/>
    <w:rsid w:val="312B31C9"/>
    <w:rsid w:val="312F132B"/>
    <w:rsid w:val="3154783B"/>
    <w:rsid w:val="31764A9E"/>
    <w:rsid w:val="3176D869"/>
    <w:rsid w:val="31A6A8D9"/>
    <w:rsid w:val="31AD0EAE"/>
    <w:rsid w:val="31B35BA0"/>
    <w:rsid w:val="31F6BAC7"/>
    <w:rsid w:val="320CF7A7"/>
    <w:rsid w:val="321BF16C"/>
    <w:rsid w:val="3232266B"/>
    <w:rsid w:val="3242D831"/>
    <w:rsid w:val="3252B9CB"/>
    <w:rsid w:val="32721428"/>
    <w:rsid w:val="32BEEED8"/>
    <w:rsid w:val="32EB7F71"/>
    <w:rsid w:val="32F408A6"/>
    <w:rsid w:val="32F8CC8A"/>
    <w:rsid w:val="3302A007"/>
    <w:rsid w:val="33119333"/>
    <w:rsid w:val="3325321D"/>
    <w:rsid w:val="33690721"/>
    <w:rsid w:val="3371CF3D"/>
    <w:rsid w:val="337CEDF6"/>
    <w:rsid w:val="338692D5"/>
    <w:rsid w:val="338E7346"/>
    <w:rsid w:val="33A27345"/>
    <w:rsid w:val="33C7FEC0"/>
    <w:rsid w:val="33CCEB59"/>
    <w:rsid w:val="33D3C18B"/>
    <w:rsid w:val="33D9CB72"/>
    <w:rsid w:val="33E051CB"/>
    <w:rsid w:val="33E68A75"/>
    <w:rsid w:val="33EEEC97"/>
    <w:rsid w:val="33F32788"/>
    <w:rsid w:val="33F6B2E9"/>
    <w:rsid w:val="33FBAD78"/>
    <w:rsid w:val="34111473"/>
    <w:rsid w:val="34111D76"/>
    <w:rsid w:val="34256570"/>
    <w:rsid w:val="3439BDEA"/>
    <w:rsid w:val="344F5475"/>
    <w:rsid w:val="344F83BA"/>
    <w:rsid w:val="34539C68"/>
    <w:rsid w:val="346790A4"/>
    <w:rsid w:val="34C55C5B"/>
    <w:rsid w:val="34DE53FB"/>
    <w:rsid w:val="34FD543D"/>
    <w:rsid w:val="35063FC4"/>
    <w:rsid w:val="351B86F3"/>
    <w:rsid w:val="351F343B"/>
    <w:rsid w:val="3525EC6A"/>
    <w:rsid w:val="352F5F00"/>
    <w:rsid w:val="3545FEE1"/>
    <w:rsid w:val="35463029"/>
    <w:rsid w:val="3567C2B3"/>
    <w:rsid w:val="3579B81A"/>
    <w:rsid w:val="357CE102"/>
    <w:rsid w:val="357D311E"/>
    <w:rsid w:val="3587F6C9"/>
    <w:rsid w:val="359C4779"/>
    <w:rsid w:val="359CE4D5"/>
    <w:rsid w:val="359E8DDB"/>
    <w:rsid w:val="35A25B64"/>
    <w:rsid w:val="35A31E3B"/>
    <w:rsid w:val="35A4135A"/>
    <w:rsid w:val="35AB4113"/>
    <w:rsid w:val="35D49362"/>
    <w:rsid w:val="35EA1B66"/>
    <w:rsid w:val="35FEC5F3"/>
    <w:rsid w:val="360569BE"/>
    <w:rsid w:val="360CCA2F"/>
    <w:rsid w:val="361277FF"/>
    <w:rsid w:val="36158834"/>
    <w:rsid w:val="3616CE45"/>
    <w:rsid w:val="3616D170"/>
    <w:rsid w:val="36170FF8"/>
    <w:rsid w:val="361BC393"/>
    <w:rsid w:val="3647718D"/>
    <w:rsid w:val="364E8EB7"/>
    <w:rsid w:val="3659B1F1"/>
    <w:rsid w:val="365EF074"/>
    <w:rsid w:val="366D4E31"/>
    <w:rsid w:val="368BCE8E"/>
    <w:rsid w:val="369A3189"/>
    <w:rsid w:val="373506D6"/>
    <w:rsid w:val="374C244C"/>
    <w:rsid w:val="3768694A"/>
    <w:rsid w:val="37737882"/>
    <w:rsid w:val="379E0BD8"/>
    <w:rsid w:val="37A06BB1"/>
    <w:rsid w:val="37E300C2"/>
    <w:rsid w:val="37E6DCAE"/>
    <w:rsid w:val="37EBFDFA"/>
    <w:rsid w:val="380E5767"/>
    <w:rsid w:val="38277A4F"/>
    <w:rsid w:val="383E710C"/>
    <w:rsid w:val="38459D5D"/>
    <w:rsid w:val="384840A9"/>
    <w:rsid w:val="386DA17E"/>
    <w:rsid w:val="386DFDF2"/>
    <w:rsid w:val="38B17795"/>
    <w:rsid w:val="38BF28AD"/>
    <w:rsid w:val="38D6BD8B"/>
    <w:rsid w:val="3937BD1E"/>
    <w:rsid w:val="396BCA92"/>
    <w:rsid w:val="396CCD5F"/>
    <w:rsid w:val="3989E8FD"/>
    <w:rsid w:val="398D3EA4"/>
    <w:rsid w:val="398E4E7A"/>
    <w:rsid w:val="399287C4"/>
    <w:rsid w:val="39B705E7"/>
    <w:rsid w:val="39D59F62"/>
    <w:rsid w:val="39EFA1B8"/>
    <w:rsid w:val="3A2BF5DB"/>
    <w:rsid w:val="3A2F0CAC"/>
    <w:rsid w:val="3A3E0C80"/>
    <w:rsid w:val="3A425877"/>
    <w:rsid w:val="3A440EDD"/>
    <w:rsid w:val="3A4B9D43"/>
    <w:rsid w:val="3A4EFA8F"/>
    <w:rsid w:val="3A54AB37"/>
    <w:rsid w:val="3A6FBE13"/>
    <w:rsid w:val="3A848F63"/>
    <w:rsid w:val="3A860D1A"/>
    <w:rsid w:val="3A89B42E"/>
    <w:rsid w:val="3A8F5EC9"/>
    <w:rsid w:val="3AC173FE"/>
    <w:rsid w:val="3AC61EF8"/>
    <w:rsid w:val="3ACA2A36"/>
    <w:rsid w:val="3ACB2769"/>
    <w:rsid w:val="3ACDFCB1"/>
    <w:rsid w:val="3B0153C6"/>
    <w:rsid w:val="3B1C1FAD"/>
    <w:rsid w:val="3B35F3EF"/>
    <w:rsid w:val="3B4F15C3"/>
    <w:rsid w:val="3B52F915"/>
    <w:rsid w:val="3B5DCDAC"/>
    <w:rsid w:val="3B607106"/>
    <w:rsid w:val="3B60AE36"/>
    <w:rsid w:val="3B6315D6"/>
    <w:rsid w:val="3B68AF1E"/>
    <w:rsid w:val="3B6A29A9"/>
    <w:rsid w:val="3B818E9F"/>
    <w:rsid w:val="3B949D74"/>
    <w:rsid w:val="3BA0B17C"/>
    <w:rsid w:val="3BA34F18"/>
    <w:rsid w:val="3BBE0526"/>
    <w:rsid w:val="3BE1F3C1"/>
    <w:rsid w:val="3BE3F8A2"/>
    <w:rsid w:val="3BE592E2"/>
    <w:rsid w:val="3BFF7C2E"/>
    <w:rsid w:val="3C06FECD"/>
    <w:rsid w:val="3C2BF0BA"/>
    <w:rsid w:val="3C2E4CC4"/>
    <w:rsid w:val="3C3B98BD"/>
    <w:rsid w:val="3C3D2A65"/>
    <w:rsid w:val="3C42DD63"/>
    <w:rsid w:val="3C4D9D27"/>
    <w:rsid w:val="3C584EEC"/>
    <w:rsid w:val="3C627049"/>
    <w:rsid w:val="3C679975"/>
    <w:rsid w:val="3C6A70DF"/>
    <w:rsid w:val="3C825E75"/>
    <w:rsid w:val="3C8C2499"/>
    <w:rsid w:val="3CACBE4D"/>
    <w:rsid w:val="3CB0CF73"/>
    <w:rsid w:val="3CC292F0"/>
    <w:rsid w:val="3CCCF888"/>
    <w:rsid w:val="3CCDA5E0"/>
    <w:rsid w:val="3CE3BC22"/>
    <w:rsid w:val="3D138FE8"/>
    <w:rsid w:val="3D38A4BE"/>
    <w:rsid w:val="3D48CB9F"/>
    <w:rsid w:val="3D4EC7FA"/>
    <w:rsid w:val="3D5B8619"/>
    <w:rsid w:val="3D763EDC"/>
    <w:rsid w:val="3D8AAE8D"/>
    <w:rsid w:val="3D95BE91"/>
    <w:rsid w:val="3DB35BDC"/>
    <w:rsid w:val="3DCF6DD3"/>
    <w:rsid w:val="3DF0A446"/>
    <w:rsid w:val="3DF102B1"/>
    <w:rsid w:val="3E060730"/>
    <w:rsid w:val="3E1D1D59"/>
    <w:rsid w:val="3E219093"/>
    <w:rsid w:val="3E22C193"/>
    <w:rsid w:val="3E45F2F8"/>
    <w:rsid w:val="3E56CC27"/>
    <w:rsid w:val="3E5B1A0E"/>
    <w:rsid w:val="3E81D09D"/>
    <w:rsid w:val="3E9C580C"/>
    <w:rsid w:val="3EAB4AB6"/>
    <w:rsid w:val="3EAC0AC3"/>
    <w:rsid w:val="3EB447CE"/>
    <w:rsid w:val="3EBB1066"/>
    <w:rsid w:val="3ECA0860"/>
    <w:rsid w:val="3ECFCE04"/>
    <w:rsid w:val="3ED2F863"/>
    <w:rsid w:val="3EFC8E30"/>
    <w:rsid w:val="3F006445"/>
    <w:rsid w:val="3F1D26F5"/>
    <w:rsid w:val="3F52D40D"/>
    <w:rsid w:val="3F817D4D"/>
    <w:rsid w:val="3F8A3442"/>
    <w:rsid w:val="3FB7F0A3"/>
    <w:rsid w:val="3FD7D583"/>
    <w:rsid w:val="3FDC41D7"/>
    <w:rsid w:val="3FE84013"/>
    <w:rsid w:val="3FEE24D4"/>
    <w:rsid w:val="3FF8A37D"/>
    <w:rsid w:val="3FF96C94"/>
    <w:rsid w:val="40096245"/>
    <w:rsid w:val="402AAF94"/>
    <w:rsid w:val="40327417"/>
    <w:rsid w:val="404B32C6"/>
    <w:rsid w:val="4067BA2E"/>
    <w:rsid w:val="407C5E4E"/>
    <w:rsid w:val="4096CA73"/>
    <w:rsid w:val="40A644A1"/>
    <w:rsid w:val="40B2E652"/>
    <w:rsid w:val="40B5530D"/>
    <w:rsid w:val="40C081AF"/>
    <w:rsid w:val="40C393C3"/>
    <w:rsid w:val="40C8F456"/>
    <w:rsid w:val="40D21D53"/>
    <w:rsid w:val="40EA3599"/>
    <w:rsid w:val="4120D9FD"/>
    <w:rsid w:val="4120F744"/>
    <w:rsid w:val="4134B04A"/>
    <w:rsid w:val="4138BD72"/>
    <w:rsid w:val="4149B91E"/>
    <w:rsid w:val="416C284F"/>
    <w:rsid w:val="418D5724"/>
    <w:rsid w:val="41A85110"/>
    <w:rsid w:val="41BA7890"/>
    <w:rsid w:val="41CB170A"/>
    <w:rsid w:val="41D1DECC"/>
    <w:rsid w:val="41D3C738"/>
    <w:rsid w:val="41D8C207"/>
    <w:rsid w:val="41F00E02"/>
    <w:rsid w:val="41F307F1"/>
    <w:rsid w:val="4201D0E6"/>
    <w:rsid w:val="420D0298"/>
    <w:rsid w:val="422A9ECF"/>
    <w:rsid w:val="42418BA8"/>
    <w:rsid w:val="4265CF8C"/>
    <w:rsid w:val="4299FA2D"/>
    <w:rsid w:val="429F0A24"/>
    <w:rsid w:val="42A65CF3"/>
    <w:rsid w:val="42B24005"/>
    <w:rsid w:val="42B38430"/>
    <w:rsid w:val="42B68B5E"/>
    <w:rsid w:val="42C32854"/>
    <w:rsid w:val="42E3F25D"/>
    <w:rsid w:val="42F93137"/>
    <w:rsid w:val="430983E5"/>
    <w:rsid w:val="430A4972"/>
    <w:rsid w:val="431D07B2"/>
    <w:rsid w:val="4326D444"/>
    <w:rsid w:val="432AF979"/>
    <w:rsid w:val="43311130"/>
    <w:rsid w:val="433EB534"/>
    <w:rsid w:val="433FC636"/>
    <w:rsid w:val="43490E08"/>
    <w:rsid w:val="43508097"/>
    <w:rsid w:val="435F613B"/>
    <w:rsid w:val="43810146"/>
    <w:rsid w:val="438CBD38"/>
    <w:rsid w:val="438D7501"/>
    <w:rsid w:val="439030BE"/>
    <w:rsid w:val="439A0D7B"/>
    <w:rsid w:val="439A97E4"/>
    <w:rsid w:val="439BD693"/>
    <w:rsid w:val="43A6E38B"/>
    <w:rsid w:val="43ABD9C4"/>
    <w:rsid w:val="43D14E30"/>
    <w:rsid w:val="43F07180"/>
    <w:rsid w:val="43F71025"/>
    <w:rsid w:val="4410782B"/>
    <w:rsid w:val="443CC9DD"/>
    <w:rsid w:val="4451922B"/>
    <w:rsid w:val="445D4745"/>
    <w:rsid w:val="446A7095"/>
    <w:rsid w:val="4478A07D"/>
    <w:rsid w:val="449DB179"/>
    <w:rsid w:val="44A33B83"/>
    <w:rsid w:val="44A3B7F7"/>
    <w:rsid w:val="44AB69B1"/>
    <w:rsid w:val="44B16B92"/>
    <w:rsid w:val="44B5C78B"/>
    <w:rsid w:val="44B6653B"/>
    <w:rsid w:val="44B6E911"/>
    <w:rsid w:val="44BF734B"/>
    <w:rsid w:val="44C0A940"/>
    <w:rsid w:val="44CCFA41"/>
    <w:rsid w:val="44D11A48"/>
    <w:rsid w:val="44DFD1A1"/>
    <w:rsid w:val="44E0B746"/>
    <w:rsid w:val="450146C0"/>
    <w:rsid w:val="4502FB85"/>
    <w:rsid w:val="451B4E69"/>
    <w:rsid w:val="45368B84"/>
    <w:rsid w:val="45377B18"/>
    <w:rsid w:val="4557EEE6"/>
    <w:rsid w:val="45666EBB"/>
    <w:rsid w:val="4575E177"/>
    <w:rsid w:val="45824AA9"/>
    <w:rsid w:val="4586B006"/>
    <w:rsid w:val="458A2E87"/>
    <w:rsid w:val="45A84B1F"/>
    <w:rsid w:val="45C6879D"/>
    <w:rsid w:val="45CC83AB"/>
    <w:rsid w:val="45CFF875"/>
    <w:rsid w:val="45EF4BEE"/>
    <w:rsid w:val="45F3AE90"/>
    <w:rsid w:val="45F6DE64"/>
    <w:rsid w:val="46003700"/>
    <w:rsid w:val="463D3C97"/>
    <w:rsid w:val="464148A7"/>
    <w:rsid w:val="465FE118"/>
    <w:rsid w:val="4661CE2F"/>
    <w:rsid w:val="4669E5DC"/>
    <w:rsid w:val="466D6209"/>
    <w:rsid w:val="4697B677"/>
    <w:rsid w:val="46A4CACD"/>
    <w:rsid w:val="46A50500"/>
    <w:rsid w:val="46B0259D"/>
    <w:rsid w:val="46B086FF"/>
    <w:rsid w:val="46C009B8"/>
    <w:rsid w:val="46C848FB"/>
    <w:rsid w:val="46CBC32A"/>
    <w:rsid w:val="46D0E7A3"/>
    <w:rsid w:val="46D6AF2B"/>
    <w:rsid w:val="46DFDB11"/>
    <w:rsid w:val="46E1A589"/>
    <w:rsid w:val="46EAE67C"/>
    <w:rsid w:val="46F48CF5"/>
    <w:rsid w:val="46FEA0FD"/>
    <w:rsid w:val="47122E42"/>
    <w:rsid w:val="4729A60E"/>
    <w:rsid w:val="47508C65"/>
    <w:rsid w:val="476AF1D0"/>
    <w:rsid w:val="476CA72D"/>
    <w:rsid w:val="4770D269"/>
    <w:rsid w:val="478844A1"/>
    <w:rsid w:val="478CD084"/>
    <w:rsid w:val="479231CD"/>
    <w:rsid w:val="4794A1D9"/>
    <w:rsid w:val="47B2D447"/>
    <w:rsid w:val="47BABF5E"/>
    <w:rsid w:val="47C76B73"/>
    <w:rsid w:val="47C7DECF"/>
    <w:rsid w:val="47F27F99"/>
    <w:rsid w:val="481351D2"/>
    <w:rsid w:val="4822C1E1"/>
    <w:rsid w:val="4833BB4B"/>
    <w:rsid w:val="48370898"/>
    <w:rsid w:val="4852CAF3"/>
    <w:rsid w:val="4853AD68"/>
    <w:rsid w:val="4873ED00"/>
    <w:rsid w:val="4888B184"/>
    <w:rsid w:val="48CC077E"/>
    <w:rsid w:val="48D715D2"/>
    <w:rsid w:val="48DA9FA8"/>
    <w:rsid w:val="48EB409A"/>
    <w:rsid w:val="4907F4F0"/>
    <w:rsid w:val="4944ADFD"/>
    <w:rsid w:val="494F7E99"/>
    <w:rsid w:val="4950465A"/>
    <w:rsid w:val="495E43D7"/>
    <w:rsid w:val="49664A38"/>
    <w:rsid w:val="4973F642"/>
    <w:rsid w:val="49991528"/>
    <w:rsid w:val="49997576"/>
    <w:rsid w:val="499DA678"/>
    <w:rsid w:val="49A24248"/>
    <w:rsid w:val="49A3D631"/>
    <w:rsid w:val="49C804BD"/>
    <w:rsid w:val="49D57C64"/>
    <w:rsid w:val="49DD8AE7"/>
    <w:rsid w:val="49E3FE3F"/>
    <w:rsid w:val="49F720DB"/>
    <w:rsid w:val="49FC38A5"/>
    <w:rsid w:val="4A14FA2F"/>
    <w:rsid w:val="4A250DA9"/>
    <w:rsid w:val="4A29F617"/>
    <w:rsid w:val="4A5764DF"/>
    <w:rsid w:val="4A584D70"/>
    <w:rsid w:val="4A65F54D"/>
    <w:rsid w:val="4A6B1E13"/>
    <w:rsid w:val="4A7AF0E3"/>
    <w:rsid w:val="4A9251DA"/>
    <w:rsid w:val="4A9669AE"/>
    <w:rsid w:val="4A967392"/>
    <w:rsid w:val="4AAA4D90"/>
    <w:rsid w:val="4ACED2E9"/>
    <w:rsid w:val="4AD0E99D"/>
    <w:rsid w:val="4AD70F39"/>
    <w:rsid w:val="4AE67AD0"/>
    <w:rsid w:val="4AE6CB20"/>
    <w:rsid w:val="4AED5826"/>
    <w:rsid w:val="4AFB85E0"/>
    <w:rsid w:val="4B20FA5A"/>
    <w:rsid w:val="4B2A61E8"/>
    <w:rsid w:val="4B39BB5F"/>
    <w:rsid w:val="4B55CE6F"/>
    <w:rsid w:val="4B6BC4E2"/>
    <w:rsid w:val="4B743DC7"/>
    <w:rsid w:val="4B79679C"/>
    <w:rsid w:val="4B86EC3A"/>
    <w:rsid w:val="4B8E95CE"/>
    <w:rsid w:val="4B961AF3"/>
    <w:rsid w:val="4BB22CEB"/>
    <w:rsid w:val="4BB2F2C2"/>
    <w:rsid w:val="4BDA0EFF"/>
    <w:rsid w:val="4BE73C34"/>
    <w:rsid w:val="4BF2F58E"/>
    <w:rsid w:val="4BF45BDC"/>
    <w:rsid w:val="4C0090B6"/>
    <w:rsid w:val="4C02EDBD"/>
    <w:rsid w:val="4C08161F"/>
    <w:rsid w:val="4C2FE75E"/>
    <w:rsid w:val="4C4A16FA"/>
    <w:rsid w:val="4C6B636F"/>
    <w:rsid w:val="4C766343"/>
    <w:rsid w:val="4C86E60D"/>
    <w:rsid w:val="4C9C8524"/>
    <w:rsid w:val="4CA50CAB"/>
    <w:rsid w:val="4CAE76C9"/>
    <w:rsid w:val="4CD14B34"/>
    <w:rsid w:val="4CDB36CB"/>
    <w:rsid w:val="4CE31206"/>
    <w:rsid w:val="4CF9E36E"/>
    <w:rsid w:val="4D008DED"/>
    <w:rsid w:val="4D024F20"/>
    <w:rsid w:val="4D030B1C"/>
    <w:rsid w:val="4D07EAF0"/>
    <w:rsid w:val="4D07F2A5"/>
    <w:rsid w:val="4D10271E"/>
    <w:rsid w:val="4D1FCB1D"/>
    <w:rsid w:val="4D2D25BD"/>
    <w:rsid w:val="4D3687A8"/>
    <w:rsid w:val="4D45C1C2"/>
    <w:rsid w:val="4D541EDF"/>
    <w:rsid w:val="4D5C5B43"/>
    <w:rsid w:val="4D5E4DC6"/>
    <w:rsid w:val="4D6B7214"/>
    <w:rsid w:val="4DA7E44F"/>
    <w:rsid w:val="4DB1C1FD"/>
    <w:rsid w:val="4DB95A51"/>
    <w:rsid w:val="4DC8044B"/>
    <w:rsid w:val="4DDDEC0E"/>
    <w:rsid w:val="4DFA8A80"/>
    <w:rsid w:val="4DFC57B8"/>
    <w:rsid w:val="4E0530EF"/>
    <w:rsid w:val="4E0C2001"/>
    <w:rsid w:val="4E1E71B1"/>
    <w:rsid w:val="4E3C2A65"/>
    <w:rsid w:val="4E53B3C0"/>
    <w:rsid w:val="4E5B9C0D"/>
    <w:rsid w:val="4E6D1800"/>
    <w:rsid w:val="4E76E252"/>
    <w:rsid w:val="4E79E625"/>
    <w:rsid w:val="4E8F1971"/>
    <w:rsid w:val="4EBB0D6A"/>
    <w:rsid w:val="4ECF30A8"/>
    <w:rsid w:val="4ED2161D"/>
    <w:rsid w:val="4EF55567"/>
    <w:rsid w:val="4EF9CE76"/>
    <w:rsid w:val="4EFCAFAE"/>
    <w:rsid w:val="4F1E8CB2"/>
    <w:rsid w:val="4F2BF8B0"/>
    <w:rsid w:val="4F3469F2"/>
    <w:rsid w:val="4F38EB3E"/>
    <w:rsid w:val="4F621AE8"/>
    <w:rsid w:val="4F63B51A"/>
    <w:rsid w:val="4F7C6AC6"/>
    <w:rsid w:val="4F8BC6BE"/>
    <w:rsid w:val="4F8CDCEF"/>
    <w:rsid w:val="4F908D4D"/>
    <w:rsid w:val="4FB8A893"/>
    <w:rsid w:val="4FD91EDF"/>
    <w:rsid w:val="4FEC6C48"/>
    <w:rsid w:val="5046CF89"/>
    <w:rsid w:val="504BB386"/>
    <w:rsid w:val="50685365"/>
    <w:rsid w:val="506DC814"/>
    <w:rsid w:val="509C86D4"/>
    <w:rsid w:val="50C65110"/>
    <w:rsid w:val="50C6B31D"/>
    <w:rsid w:val="50C707CE"/>
    <w:rsid w:val="50CEBC76"/>
    <w:rsid w:val="50EEE20F"/>
    <w:rsid w:val="513B2BC0"/>
    <w:rsid w:val="514E5AF2"/>
    <w:rsid w:val="5163EFB4"/>
    <w:rsid w:val="5173CC40"/>
    <w:rsid w:val="517C586C"/>
    <w:rsid w:val="51B3B755"/>
    <w:rsid w:val="51BF25C5"/>
    <w:rsid w:val="51C886F2"/>
    <w:rsid w:val="51DCCC78"/>
    <w:rsid w:val="51EA0B84"/>
    <w:rsid w:val="51F27017"/>
    <w:rsid w:val="51F4FBCB"/>
    <w:rsid w:val="5200E541"/>
    <w:rsid w:val="521165C7"/>
    <w:rsid w:val="5225B5BB"/>
    <w:rsid w:val="5226703F"/>
    <w:rsid w:val="522924F5"/>
    <w:rsid w:val="523CCB5E"/>
    <w:rsid w:val="5251162C"/>
    <w:rsid w:val="525BB3C8"/>
    <w:rsid w:val="5278B994"/>
    <w:rsid w:val="527A6215"/>
    <w:rsid w:val="52A10A8A"/>
    <w:rsid w:val="52C35B1A"/>
    <w:rsid w:val="52D5A49E"/>
    <w:rsid w:val="52EA024A"/>
    <w:rsid w:val="52FD621B"/>
    <w:rsid w:val="530EC149"/>
    <w:rsid w:val="531564D0"/>
    <w:rsid w:val="533FD48D"/>
    <w:rsid w:val="534B9853"/>
    <w:rsid w:val="534F0BE7"/>
    <w:rsid w:val="5356A437"/>
    <w:rsid w:val="5369273A"/>
    <w:rsid w:val="537CE498"/>
    <w:rsid w:val="5387068D"/>
    <w:rsid w:val="539692E4"/>
    <w:rsid w:val="53970F72"/>
    <w:rsid w:val="53C6EE0F"/>
    <w:rsid w:val="53CF80D0"/>
    <w:rsid w:val="53D6A904"/>
    <w:rsid w:val="5416C2AE"/>
    <w:rsid w:val="542EEC85"/>
    <w:rsid w:val="543235A0"/>
    <w:rsid w:val="5436F3E3"/>
    <w:rsid w:val="544316AB"/>
    <w:rsid w:val="5444270E"/>
    <w:rsid w:val="545824A2"/>
    <w:rsid w:val="54706CB1"/>
    <w:rsid w:val="547B53BE"/>
    <w:rsid w:val="548F2E4E"/>
    <w:rsid w:val="54B1D788"/>
    <w:rsid w:val="54B59B87"/>
    <w:rsid w:val="54CB1112"/>
    <w:rsid w:val="54E0DE42"/>
    <w:rsid w:val="54EEA25A"/>
    <w:rsid w:val="55107459"/>
    <w:rsid w:val="55161501"/>
    <w:rsid w:val="551C958D"/>
    <w:rsid w:val="5522373C"/>
    <w:rsid w:val="55322ADC"/>
    <w:rsid w:val="5533EBD1"/>
    <w:rsid w:val="555FAF30"/>
    <w:rsid w:val="55692EEB"/>
    <w:rsid w:val="556A8CAA"/>
    <w:rsid w:val="55773A0B"/>
    <w:rsid w:val="5591A80A"/>
    <w:rsid w:val="55B2D9E6"/>
    <w:rsid w:val="55B88B6A"/>
    <w:rsid w:val="55C3DC8E"/>
    <w:rsid w:val="560D45B6"/>
    <w:rsid w:val="561025C8"/>
    <w:rsid w:val="56170AFC"/>
    <w:rsid w:val="561F208E"/>
    <w:rsid w:val="563A7AE7"/>
    <w:rsid w:val="56450E41"/>
    <w:rsid w:val="5646F504"/>
    <w:rsid w:val="56566655"/>
    <w:rsid w:val="5657B125"/>
    <w:rsid w:val="566C69A9"/>
    <w:rsid w:val="56910998"/>
    <w:rsid w:val="569909AB"/>
    <w:rsid w:val="56A516DF"/>
    <w:rsid w:val="56B8C164"/>
    <w:rsid w:val="56D24926"/>
    <w:rsid w:val="56DFFC08"/>
    <w:rsid w:val="56F53A18"/>
    <w:rsid w:val="56FEDEAC"/>
    <w:rsid w:val="5701FC73"/>
    <w:rsid w:val="570BAE3F"/>
    <w:rsid w:val="570C15F4"/>
    <w:rsid w:val="571D2183"/>
    <w:rsid w:val="574D3B97"/>
    <w:rsid w:val="57694BA6"/>
    <w:rsid w:val="577E650E"/>
    <w:rsid w:val="57828C16"/>
    <w:rsid w:val="578ABB66"/>
    <w:rsid w:val="57ACCE4C"/>
    <w:rsid w:val="57CD1084"/>
    <w:rsid w:val="57CFC8F1"/>
    <w:rsid w:val="57DA0FB9"/>
    <w:rsid w:val="57DED199"/>
    <w:rsid w:val="57FA966D"/>
    <w:rsid w:val="58015765"/>
    <w:rsid w:val="5806866D"/>
    <w:rsid w:val="5806C006"/>
    <w:rsid w:val="581E5C11"/>
    <w:rsid w:val="581F012F"/>
    <w:rsid w:val="5823A615"/>
    <w:rsid w:val="582FF699"/>
    <w:rsid w:val="58362810"/>
    <w:rsid w:val="584B6082"/>
    <w:rsid w:val="5858B640"/>
    <w:rsid w:val="586BB09F"/>
    <w:rsid w:val="587C244E"/>
    <w:rsid w:val="5886D9B3"/>
    <w:rsid w:val="588F5440"/>
    <w:rsid w:val="5897E4D5"/>
    <w:rsid w:val="589E102D"/>
    <w:rsid w:val="58B2D65B"/>
    <w:rsid w:val="58C1F5A3"/>
    <w:rsid w:val="58CC809A"/>
    <w:rsid w:val="58D71D6C"/>
    <w:rsid w:val="58FE8FE2"/>
    <w:rsid w:val="591867BD"/>
    <w:rsid w:val="591B1202"/>
    <w:rsid w:val="59233C2D"/>
    <w:rsid w:val="592F44C7"/>
    <w:rsid w:val="59313CAC"/>
    <w:rsid w:val="5977FCF2"/>
    <w:rsid w:val="59786794"/>
    <w:rsid w:val="5979340A"/>
    <w:rsid w:val="597FDE51"/>
    <w:rsid w:val="59A73FF3"/>
    <w:rsid w:val="59A89DF9"/>
    <w:rsid w:val="59C271C8"/>
    <w:rsid w:val="59C7C4A3"/>
    <w:rsid w:val="59CF4133"/>
    <w:rsid w:val="59D2ADD0"/>
    <w:rsid w:val="59E9083F"/>
    <w:rsid w:val="59EF1455"/>
    <w:rsid w:val="59F04EF8"/>
    <w:rsid w:val="5A118946"/>
    <w:rsid w:val="5A1805E6"/>
    <w:rsid w:val="5A269BF7"/>
    <w:rsid w:val="5A32CF3B"/>
    <w:rsid w:val="5A40319B"/>
    <w:rsid w:val="5A4486D7"/>
    <w:rsid w:val="5A66BD62"/>
    <w:rsid w:val="5A6D6337"/>
    <w:rsid w:val="5A7F21FE"/>
    <w:rsid w:val="5A9E56B3"/>
    <w:rsid w:val="5AA3CB2C"/>
    <w:rsid w:val="5AC8BC4A"/>
    <w:rsid w:val="5AC9B46C"/>
    <w:rsid w:val="5ACB09DE"/>
    <w:rsid w:val="5ADEEB31"/>
    <w:rsid w:val="5B0143CF"/>
    <w:rsid w:val="5B01D693"/>
    <w:rsid w:val="5B0BF1D6"/>
    <w:rsid w:val="5B0F6C0A"/>
    <w:rsid w:val="5B108FB4"/>
    <w:rsid w:val="5B1E2707"/>
    <w:rsid w:val="5B24D774"/>
    <w:rsid w:val="5B24E38C"/>
    <w:rsid w:val="5B314A7B"/>
    <w:rsid w:val="5B316817"/>
    <w:rsid w:val="5B468313"/>
    <w:rsid w:val="5B4AE503"/>
    <w:rsid w:val="5B720DF8"/>
    <w:rsid w:val="5B755D60"/>
    <w:rsid w:val="5B77228B"/>
    <w:rsid w:val="5B8E53AF"/>
    <w:rsid w:val="5B957F18"/>
    <w:rsid w:val="5B9A2CF1"/>
    <w:rsid w:val="5B9F0F80"/>
    <w:rsid w:val="5BD806BA"/>
    <w:rsid w:val="5BFA6E31"/>
    <w:rsid w:val="5BFA7AB2"/>
    <w:rsid w:val="5C03F7ED"/>
    <w:rsid w:val="5C47B7F9"/>
    <w:rsid w:val="5C617B5D"/>
    <w:rsid w:val="5C6FD96C"/>
    <w:rsid w:val="5C8BE054"/>
    <w:rsid w:val="5C8FC6C2"/>
    <w:rsid w:val="5CA169FA"/>
    <w:rsid w:val="5CA6B194"/>
    <w:rsid w:val="5CC07FBF"/>
    <w:rsid w:val="5CE06B7A"/>
    <w:rsid w:val="5CE4B9CC"/>
    <w:rsid w:val="5CF5DC8B"/>
    <w:rsid w:val="5CF7BDDC"/>
    <w:rsid w:val="5D012663"/>
    <w:rsid w:val="5D01ABAA"/>
    <w:rsid w:val="5D079588"/>
    <w:rsid w:val="5D16844A"/>
    <w:rsid w:val="5D351BE7"/>
    <w:rsid w:val="5D3681A1"/>
    <w:rsid w:val="5D7F0573"/>
    <w:rsid w:val="5D7FEF92"/>
    <w:rsid w:val="5D9BFFA4"/>
    <w:rsid w:val="5DAD3BF1"/>
    <w:rsid w:val="5DC1D90C"/>
    <w:rsid w:val="5DC95C68"/>
    <w:rsid w:val="5DD651B4"/>
    <w:rsid w:val="5DFC6713"/>
    <w:rsid w:val="5E02C624"/>
    <w:rsid w:val="5E0ABBDA"/>
    <w:rsid w:val="5E0EAD7F"/>
    <w:rsid w:val="5E10185D"/>
    <w:rsid w:val="5E23DD80"/>
    <w:rsid w:val="5E298B2A"/>
    <w:rsid w:val="5E3308E7"/>
    <w:rsid w:val="5E3C7E30"/>
    <w:rsid w:val="5E6EB512"/>
    <w:rsid w:val="5E6FB29A"/>
    <w:rsid w:val="5E839A2C"/>
    <w:rsid w:val="5E8CC21D"/>
    <w:rsid w:val="5EAC165C"/>
    <w:rsid w:val="5EB621F8"/>
    <w:rsid w:val="5EB7FB93"/>
    <w:rsid w:val="5EC16448"/>
    <w:rsid w:val="5EE23900"/>
    <w:rsid w:val="5F02FFF7"/>
    <w:rsid w:val="5F0B101B"/>
    <w:rsid w:val="5F4AE2E8"/>
    <w:rsid w:val="5F5308B5"/>
    <w:rsid w:val="5F68520A"/>
    <w:rsid w:val="5F79891B"/>
    <w:rsid w:val="5F7F14B3"/>
    <w:rsid w:val="5F90D3B4"/>
    <w:rsid w:val="5F93FA8E"/>
    <w:rsid w:val="5F99ECF3"/>
    <w:rsid w:val="5F9E6459"/>
    <w:rsid w:val="5FA066DB"/>
    <w:rsid w:val="5FA535DC"/>
    <w:rsid w:val="5FBBC999"/>
    <w:rsid w:val="5FC0A690"/>
    <w:rsid w:val="5FC1E7FC"/>
    <w:rsid w:val="5FC84929"/>
    <w:rsid w:val="5FCAC76D"/>
    <w:rsid w:val="5FD4EC53"/>
    <w:rsid w:val="5FD9C2B1"/>
    <w:rsid w:val="5FDCA4ED"/>
    <w:rsid w:val="5FE61AE4"/>
    <w:rsid w:val="5FF13DA3"/>
    <w:rsid w:val="5FF68FD4"/>
    <w:rsid w:val="5FF6D0B0"/>
    <w:rsid w:val="5FFE580B"/>
    <w:rsid w:val="6001A94C"/>
    <w:rsid w:val="6019CD66"/>
    <w:rsid w:val="60290A00"/>
    <w:rsid w:val="60854BC8"/>
    <w:rsid w:val="60A24971"/>
    <w:rsid w:val="60C1A4D6"/>
    <w:rsid w:val="60FC196E"/>
    <w:rsid w:val="610BA533"/>
    <w:rsid w:val="613C094C"/>
    <w:rsid w:val="6145CA26"/>
    <w:rsid w:val="614EA92D"/>
    <w:rsid w:val="615A9318"/>
    <w:rsid w:val="6182D74A"/>
    <w:rsid w:val="6187CADF"/>
    <w:rsid w:val="6196B737"/>
    <w:rsid w:val="61A095CA"/>
    <w:rsid w:val="61ABFD7F"/>
    <w:rsid w:val="61C0B98A"/>
    <w:rsid w:val="61DAD95A"/>
    <w:rsid w:val="61F9E654"/>
    <w:rsid w:val="6203EEB5"/>
    <w:rsid w:val="621D11BC"/>
    <w:rsid w:val="622BB349"/>
    <w:rsid w:val="6231C75F"/>
    <w:rsid w:val="623285B8"/>
    <w:rsid w:val="6241E4DB"/>
    <w:rsid w:val="6249A8A6"/>
    <w:rsid w:val="625450B6"/>
    <w:rsid w:val="625BCD2E"/>
    <w:rsid w:val="625FFD83"/>
    <w:rsid w:val="626B1193"/>
    <w:rsid w:val="6280DF32"/>
    <w:rsid w:val="6282E132"/>
    <w:rsid w:val="62889057"/>
    <w:rsid w:val="62891789"/>
    <w:rsid w:val="629B83FB"/>
    <w:rsid w:val="629ED6BB"/>
    <w:rsid w:val="62A484A0"/>
    <w:rsid w:val="62BE436B"/>
    <w:rsid w:val="62D8D92E"/>
    <w:rsid w:val="62FEE26C"/>
    <w:rsid w:val="6338CDBB"/>
    <w:rsid w:val="633DD648"/>
    <w:rsid w:val="63708037"/>
    <w:rsid w:val="63713F93"/>
    <w:rsid w:val="637308DE"/>
    <w:rsid w:val="63864F72"/>
    <w:rsid w:val="63897AA4"/>
    <w:rsid w:val="639082F1"/>
    <w:rsid w:val="63AA5311"/>
    <w:rsid w:val="63AF29BD"/>
    <w:rsid w:val="63B7B95E"/>
    <w:rsid w:val="63C2F6D0"/>
    <w:rsid w:val="63E20631"/>
    <w:rsid w:val="63E5C88E"/>
    <w:rsid w:val="63F9F712"/>
    <w:rsid w:val="63FCAFD0"/>
    <w:rsid w:val="6406C7C6"/>
    <w:rsid w:val="6424FB06"/>
    <w:rsid w:val="644431A4"/>
    <w:rsid w:val="6469FAC3"/>
    <w:rsid w:val="646EB224"/>
    <w:rsid w:val="6473E50B"/>
    <w:rsid w:val="648CC5F1"/>
    <w:rsid w:val="64907E4F"/>
    <w:rsid w:val="64C54BC7"/>
    <w:rsid w:val="64CF082E"/>
    <w:rsid w:val="64DC3480"/>
    <w:rsid w:val="64FE8BDE"/>
    <w:rsid w:val="6507A8F1"/>
    <w:rsid w:val="6512AFB4"/>
    <w:rsid w:val="65252CBF"/>
    <w:rsid w:val="6599FEC4"/>
    <w:rsid w:val="659F082A"/>
    <w:rsid w:val="65A3E2D0"/>
    <w:rsid w:val="65A54DAF"/>
    <w:rsid w:val="65AFF1E3"/>
    <w:rsid w:val="65B607BF"/>
    <w:rsid w:val="65D34F50"/>
    <w:rsid w:val="65D77762"/>
    <w:rsid w:val="65D88F59"/>
    <w:rsid w:val="65F3B478"/>
    <w:rsid w:val="65FAC6C0"/>
    <w:rsid w:val="6602117F"/>
    <w:rsid w:val="6614E839"/>
    <w:rsid w:val="661B68F7"/>
    <w:rsid w:val="661BC54B"/>
    <w:rsid w:val="662E5B92"/>
    <w:rsid w:val="66321BCD"/>
    <w:rsid w:val="6634E6DB"/>
    <w:rsid w:val="66479CDA"/>
    <w:rsid w:val="664CEFF2"/>
    <w:rsid w:val="66624C70"/>
    <w:rsid w:val="666BCEA8"/>
    <w:rsid w:val="667519CB"/>
    <w:rsid w:val="6680BAC1"/>
    <w:rsid w:val="668C4371"/>
    <w:rsid w:val="66A21B77"/>
    <w:rsid w:val="66A342BB"/>
    <w:rsid w:val="66AFA647"/>
    <w:rsid w:val="66BEDC1B"/>
    <w:rsid w:val="66BF9892"/>
    <w:rsid w:val="66D808F3"/>
    <w:rsid w:val="66EDD44C"/>
    <w:rsid w:val="66FBCFF2"/>
    <w:rsid w:val="671746CF"/>
    <w:rsid w:val="67218497"/>
    <w:rsid w:val="673B8E2A"/>
    <w:rsid w:val="677BEE7A"/>
    <w:rsid w:val="677EB774"/>
    <w:rsid w:val="678F12E5"/>
    <w:rsid w:val="678FCB6B"/>
    <w:rsid w:val="6790F495"/>
    <w:rsid w:val="67DC943E"/>
    <w:rsid w:val="67E42AB2"/>
    <w:rsid w:val="67E84096"/>
    <w:rsid w:val="67F3A9AA"/>
    <w:rsid w:val="680C134C"/>
    <w:rsid w:val="6843BDEF"/>
    <w:rsid w:val="6854F302"/>
    <w:rsid w:val="68592292"/>
    <w:rsid w:val="685B1B07"/>
    <w:rsid w:val="6862F3F5"/>
    <w:rsid w:val="686931A5"/>
    <w:rsid w:val="686DD82D"/>
    <w:rsid w:val="68918B9B"/>
    <w:rsid w:val="68985FA5"/>
    <w:rsid w:val="68B8DCAD"/>
    <w:rsid w:val="68E03E29"/>
    <w:rsid w:val="6904BC79"/>
    <w:rsid w:val="691B914D"/>
    <w:rsid w:val="69290687"/>
    <w:rsid w:val="69327EE9"/>
    <w:rsid w:val="693FCFC1"/>
    <w:rsid w:val="69425975"/>
    <w:rsid w:val="694E308B"/>
    <w:rsid w:val="69756076"/>
    <w:rsid w:val="69915F0C"/>
    <w:rsid w:val="6994CBAE"/>
    <w:rsid w:val="69B84D4A"/>
    <w:rsid w:val="69BE2099"/>
    <w:rsid w:val="69C3C1B6"/>
    <w:rsid w:val="69D955A5"/>
    <w:rsid w:val="69ED1042"/>
    <w:rsid w:val="69F8CB72"/>
    <w:rsid w:val="6A099F4E"/>
    <w:rsid w:val="6A3819C9"/>
    <w:rsid w:val="6A4C380F"/>
    <w:rsid w:val="6A5130C7"/>
    <w:rsid w:val="6A79F7FE"/>
    <w:rsid w:val="6A7D190B"/>
    <w:rsid w:val="6A7EF699"/>
    <w:rsid w:val="6A7F42F5"/>
    <w:rsid w:val="6A88D563"/>
    <w:rsid w:val="6A9CBC91"/>
    <w:rsid w:val="6AA258F1"/>
    <w:rsid w:val="6ABE54F3"/>
    <w:rsid w:val="6ADA420F"/>
    <w:rsid w:val="6AE736D8"/>
    <w:rsid w:val="6AEA2592"/>
    <w:rsid w:val="6AEB3D20"/>
    <w:rsid w:val="6AF36F65"/>
    <w:rsid w:val="6AF4A443"/>
    <w:rsid w:val="6AF7B982"/>
    <w:rsid w:val="6B1BE081"/>
    <w:rsid w:val="6B2DB6D8"/>
    <w:rsid w:val="6B30EC1B"/>
    <w:rsid w:val="6B3C9351"/>
    <w:rsid w:val="6B4CB52A"/>
    <w:rsid w:val="6B4FF0A9"/>
    <w:rsid w:val="6B8551DB"/>
    <w:rsid w:val="6B8AF302"/>
    <w:rsid w:val="6BBB6898"/>
    <w:rsid w:val="6BC5596B"/>
    <w:rsid w:val="6BC9D2C8"/>
    <w:rsid w:val="6BD7666A"/>
    <w:rsid w:val="6BE2513D"/>
    <w:rsid w:val="6BFDA94A"/>
    <w:rsid w:val="6C076963"/>
    <w:rsid w:val="6C19BEF9"/>
    <w:rsid w:val="6C25B104"/>
    <w:rsid w:val="6C4B707D"/>
    <w:rsid w:val="6C5E9032"/>
    <w:rsid w:val="6C7B645F"/>
    <w:rsid w:val="6C844942"/>
    <w:rsid w:val="6C850B5F"/>
    <w:rsid w:val="6C86A8CC"/>
    <w:rsid w:val="6C8C8B9E"/>
    <w:rsid w:val="6C8E77E7"/>
    <w:rsid w:val="6C92780C"/>
    <w:rsid w:val="6C9CB97F"/>
    <w:rsid w:val="6C9E70F4"/>
    <w:rsid w:val="6C9F6614"/>
    <w:rsid w:val="6CA89356"/>
    <w:rsid w:val="6CAC6A15"/>
    <w:rsid w:val="6CAC8DBF"/>
    <w:rsid w:val="6CB3FB9D"/>
    <w:rsid w:val="6CB5A94A"/>
    <w:rsid w:val="6CEAB049"/>
    <w:rsid w:val="6CF6AA1A"/>
    <w:rsid w:val="6D199745"/>
    <w:rsid w:val="6D210EEC"/>
    <w:rsid w:val="6D2C96AC"/>
    <w:rsid w:val="6D2CCF82"/>
    <w:rsid w:val="6D33E71E"/>
    <w:rsid w:val="6D37E22E"/>
    <w:rsid w:val="6D38CEB3"/>
    <w:rsid w:val="6D3EC4E9"/>
    <w:rsid w:val="6D439DB6"/>
    <w:rsid w:val="6D5045A5"/>
    <w:rsid w:val="6D529178"/>
    <w:rsid w:val="6D57B28F"/>
    <w:rsid w:val="6D611D60"/>
    <w:rsid w:val="6D6BEC31"/>
    <w:rsid w:val="6D6F808E"/>
    <w:rsid w:val="6D7721E1"/>
    <w:rsid w:val="6D780100"/>
    <w:rsid w:val="6DBA784D"/>
    <w:rsid w:val="6DC71EDF"/>
    <w:rsid w:val="6DD3686E"/>
    <w:rsid w:val="6DDEC6EC"/>
    <w:rsid w:val="6DE4A4F7"/>
    <w:rsid w:val="6DECB7DA"/>
    <w:rsid w:val="6DEFED35"/>
    <w:rsid w:val="6E193858"/>
    <w:rsid w:val="6E2EE95A"/>
    <w:rsid w:val="6E31983E"/>
    <w:rsid w:val="6E393836"/>
    <w:rsid w:val="6E3E23EC"/>
    <w:rsid w:val="6E553235"/>
    <w:rsid w:val="6E58338B"/>
    <w:rsid w:val="6E648999"/>
    <w:rsid w:val="6E70E0B3"/>
    <w:rsid w:val="6E71A094"/>
    <w:rsid w:val="6E8DEE18"/>
    <w:rsid w:val="6ED05E23"/>
    <w:rsid w:val="6EE8EA28"/>
    <w:rsid w:val="6EEC6717"/>
    <w:rsid w:val="6EF21C18"/>
    <w:rsid w:val="6F0BE92F"/>
    <w:rsid w:val="6F210C6C"/>
    <w:rsid w:val="6F46D434"/>
    <w:rsid w:val="6F5470A2"/>
    <w:rsid w:val="6F59D7E0"/>
    <w:rsid w:val="6F7FC1FD"/>
    <w:rsid w:val="6F80231D"/>
    <w:rsid w:val="6F976644"/>
    <w:rsid w:val="6FA1C255"/>
    <w:rsid w:val="6FA2A3C5"/>
    <w:rsid w:val="6FB117B9"/>
    <w:rsid w:val="6FCF72E2"/>
    <w:rsid w:val="6FFD39D4"/>
    <w:rsid w:val="70003A51"/>
    <w:rsid w:val="70084BF1"/>
    <w:rsid w:val="7009BC5E"/>
    <w:rsid w:val="7032A22D"/>
    <w:rsid w:val="703D31B3"/>
    <w:rsid w:val="704335E1"/>
    <w:rsid w:val="704ACBCC"/>
    <w:rsid w:val="705489E6"/>
    <w:rsid w:val="707BA11F"/>
    <w:rsid w:val="7084CC5A"/>
    <w:rsid w:val="70A1B768"/>
    <w:rsid w:val="70BAD85C"/>
    <w:rsid w:val="70C9E40F"/>
    <w:rsid w:val="70EAADBE"/>
    <w:rsid w:val="70FE1C29"/>
    <w:rsid w:val="71160C57"/>
    <w:rsid w:val="71192239"/>
    <w:rsid w:val="71247057"/>
    <w:rsid w:val="71463B84"/>
    <w:rsid w:val="7168003B"/>
    <w:rsid w:val="7185D066"/>
    <w:rsid w:val="71869BC7"/>
    <w:rsid w:val="719ECE0A"/>
    <w:rsid w:val="71B92114"/>
    <w:rsid w:val="71EEFD7C"/>
    <w:rsid w:val="7203EC38"/>
    <w:rsid w:val="72158808"/>
    <w:rsid w:val="72217D5F"/>
    <w:rsid w:val="7228541E"/>
    <w:rsid w:val="722E49F6"/>
    <w:rsid w:val="7235F4C2"/>
    <w:rsid w:val="72499829"/>
    <w:rsid w:val="725ABE32"/>
    <w:rsid w:val="725CA62B"/>
    <w:rsid w:val="72779431"/>
    <w:rsid w:val="727F497F"/>
    <w:rsid w:val="7282F6FA"/>
    <w:rsid w:val="728E59B7"/>
    <w:rsid w:val="7291D1FF"/>
    <w:rsid w:val="729DBA37"/>
    <w:rsid w:val="72ADB770"/>
    <w:rsid w:val="72C62EC3"/>
    <w:rsid w:val="72CC9E12"/>
    <w:rsid w:val="72D437AA"/>
    <w:rsid w:val="72E0D32E"/>
    <w:rsid w:val="72EB74D9"/>
    <w:rsid w:val="72F21153"/>
    <w:rsid w:val="72F2A4D3"/>
    <w:rsid w:val="731712AB"/>
    <w:rsid w:val="7321DF18"/>
    <w:rsid w:val="7325183E"/>
    <w:rsid w:val="732CEE90"/>
    <w:rsid w:val="735ACCAA"/>
    <w:rsid w:val="736C8990"/>
    <w:rsid w:val="7373127B"/>
    <w:rsid w:val="737A544B"/>
    <w:rsid w:val="737C8585"/>
    <w:rsid w:val="7388A8F6"/>
    <w:rsid w:val="739CE8DE"/>
    <w:rsid w:val="739CFC91"/>
    <w:rsid w:val="739F0539"/>
    <w:rsid w:val="73BD4CE0"/>
    <w:rsid w:val="73C99B9F"/>
    <w:rsid w:val="73CC3DD6"/>
    <w:rsid w:val="73EF7B7D"/>
    <w:rsid w:val="73F3E3D0"/>
    <w:rsid w:val="74111111"/>
    <w:rsid w:val="743330FF"/>
    <w:rsid w:val="743765A8"/>
    <w:rsid w:val="74419603"/>
    <w:rsid w:val="74424AAB"/>
    <w:rsid w:val="744B908B"/>
    <w:rsid w:val="7453A2A3"/>
    <w:rsid w:val="745642BA"/>
    <w:rsid w:val="745A7A73"/>
    <w:rsid w:val="7478530C"/>
    <w:rsid w:val="74886427"/>
    <w:rsid w:val="748DB7E5"/>
    <w:rsid w:val="7491C4F8"/>
    <w:rsid w:val="74B8ABCB"/>
    <w:rsid w:val="74C18257"/>
    <w:rsid w:val="74E1C9FA"/>
    <w:rsid w:val="74E379B7"/>
    <w:rsid w:val="74EF9EEC"/>
    <w:rsid w:val="7518634B"/>
    <w:rsid w:val="752E7668"/>
    <w:rsid w:val="7531A376"/>
    <w:rsid w:val="753A0D55"/>
    <w:rsid w:val="758304E1"/>
    <w:rsid w:val="75954464"/>
    <w:rsid w:val="75AD8F51"/>
    <w:rsid w:val="75AFD66E"/>
    <w:rsid w:val="75BF6B8F"/>
    <w:rsid w:val="75C545DC"/>
    <w:rsid w:val="75C5D043"/>
    <w:rsid w:val="75D041CD"/>
    <w:rsid w:val="75DB2BDD"/>
    <w:rsid w:val="75DD1C46"/>
    <w:rsid w:val="75F2AC61"/>
    <w:rsid w:val="75F2EF64"/>
    <w:rsid w:val="76108529"/>
    <w:rsid w:val="76151416"/>
    <w:rsid w:val="7628D8B4"/>
    <w:rsid w:val="762F3B7D"/>
    <w:rsid w:val="76386E76"/>
    <w:rsid w:val="763A338C"/>
    <w:rsid w:val="764589A3"/>
    <w:rsid w:val="7650B601"/>
    <w:rsid w:val="76535AA2"/>
    <w:rsid w:val="7676BA5A"/>
    <w:rsid w:val="768E38A6"/>
    <w:rsid w:val="768EFB48"/>
    <w:rsid w:val="769E5ECA"/>
    <w:rsid w:val="76AF2094"/>
    <w:rsid w:val="76BB61B3"/>
    <w:rsid w:val="76F1D5B2"/>
    <w:rsid w:val="7703FC5D"/>
    <w:rsid w:val="771F86AB"/>
    <w:rsid w:val="7737A0D4"/>
    <w:rsid w:val="7743EAAB"/>
    <w:rsid w:val="7748C1BE"/>
    <w:rsid w:val="77512B85"/>
    <w:rsid w:val="77847836"/>
    <w:rsid w:val="77860BDA"/>
    <w:rsid w:val="77C34759"/>
    <w:rsid w:val="77E2FC65"/>
    <w:rsid w:val="782ADCC3"/>
    <w:rsid w:val="7849E573"/>
    <w:rsid w:val="7856E39E"/>
    <w:rsid w:val="785B2D79"/>
    <w:rsid w:val="787AFD9A"/>
    <w:rsid w:val="7883D85E"/>
    <w:rsid w:val="78A0144F"/>
    <w:rsid w:val="78A2A40B"/>
    <w:rsid w:val="78A2F86B"/>
    <w:rsid w:val="78B57428"/>
    <w:rsid w:val="78B66495"/>
    <w:rsid w:val="78B87788"/>
    <w:rsid w:val="78B997CB"/>
    <w:rsid w:val="78C34C65"/>
    <w:rsid w:val="78CCBF5F"/>
    <w:rsid w:val="78EAA164"/>
    <w:rsid w:val="78F842D2"/>
    <w:rsid w:val="7904E2BB"/>
    <w:rsid w:val="792EE814"/>
    <w:rsid w:val="7936924B"/>
    <w:rsid w:val="7936E61D"/>
    <w:rsid w:val="7944C45E"/>
    <w:rsid w:val="79AEDC0A"/>
    <w:rsid w:val="79C136A0"/>
    <w:rsid w:val="79EF75B2"/>
    <w:rsid w:val="7A14D114"/>
    <w:rsid w:val="7A169340"/>
    <w:rsid w:val="7A1EF050"/>
    <w:rsid w:val="7A36977C"/>
    <w:rsid w:val="7A5EB1E4"/>
    <w:rsid w:val="7A6A853E"/>
    <w:rsid w:val="7A8D3594"/>
    <w:rsid w:val="7AA6F319"/>
    <w:rsid w:val="7AB9E0AD"/>
    <w:rsid w:val="7AC206D1"/>
    <w:rsid w:val="7AED1F8A"/>
    <w:rsid w:val="7AF974CF"/>
    <w:rsid w:val="7B03B262"/>
    <w:rsid w:val="7B192660"/>
    <w:rsid w:val="7B30FB99"/>
    <w:rsid w:val="7B43EBA2"/>
    <w:rsid w:val="7B5055E7"/>
    <w:rsid w:val="7B614940"/>
    <w:rsid w:val="7B63D906"/>
    <w:rsid w:val="7B727C6B"/>
    <w:rsid w:val="7B80BB53"/>
    <w:rsid w:val="7B99C854"/>
    <w:rsid w:val="7B9CEC95"/>
    <w:rsid w:val="7BC4C5D4"/>
    <w:rsid w:val="7BFCE274"/>
    <w:rsid w:val="7C079F96"/>
    <w:rsid w:val="7C277D29"/>
    <w:rsid w:val="7C2963FC"/>
    <w:rsid w:val="7C3D6B19"/>
    <w:rsid w:val="7C490C93"/>
    <w:rsid w:val="7C527C74"/>
    <w:rsid w:val="7C7B8F25"/>
    <w:rsid w:val="7C886225"/>
    <w:rsid w:val="7CA89480"/>
    <w:rsid w:val="7CCE52F3"/>
    <w:rsid w:val="7CF07A8C"/>
    <w:rsid w:val="7D30F311"/>
    <w:rsid w:val="7D4DB376"/>
    <w:rsid w:val="7D63A57D"/>
    <w:rsid w:val="7D6C4F48"/>
    <w:rsid w:val="7D7A9A55"/>
    <w:rsid w:val="7D7EB351"/>
    <w:rsid w:val="7D8A3E8B"/>
    <w:rsid w:val="7DAE5CA9"/>
    <w:rsid w:val="7DBE990E"/>
    <w:rsid w:val="7DC84B55"/>
    <w:rsid w:val="7DD8C0E6"/>
    <w:rsid w:val="7DE869D8"/>
    <w:rsid w:val="7DEA5360"/>
    <w:rsid w:val="7DF2E97D"/>
    <w:rsid w:val="7E037319"/>
    <w:rsid w:val="7E10E2A4"/>
    <w:rsid w:val="7E10E73C"/>
    <w:rsid w:val="7E12E48F"/>
    <w:rsid w:val="7E20ECA0"/>
    <w:rsid w:val="7E3C8394"/>
    <w:rsid w:val="7E54C168"/>
    <w:rsid w:val="7E5E6363"/>
    <w:rsid w:val="7E65DACA"/>
    <w:rsid w:val="7E81F3A4"/>
    <w:rsid w:val="7E831776"/>
    <w:rsid w:val="7E8E476A"/>
    <w:rsid w:val="7E9209DE"/>
    <w:rsid w:val="7EA40191"/>
    <w:rsid w:val="7EA9BD3D"/>
    <w:rsid w:val="7EB1BBB5"/>
    <w:rsid w:val="7EB6CFB0"/>
    <w:rsid w:val="7EDB2BBE"/>
    <w:rsid w:val="7EE50568"/>
    <w:rsid w:val="7EE60C5C"/>
    <w:rsid w:val="7EF75A9B"/>
    <w:rsid w:val="7F069753"/>
    <w:rsid w:val="7F247A33"/>
    <w:rsid w:val="7F4D51C5"/>
    <w:rsid w:val="7F58A230"/>
    <w:rsid w:val="7F5C97F7"/>
    <w:rsid w:val="7FA02D7B"/>
    <w:rsid w:val="7FB39961"/>
    <w:rsid w:val="7FB4F911"/>
    <w:rsid w:val="7FCBD66C"/>
    <w:rsid w:val="7FD2B025"/>
    <w:rsid w:val="7FDBDACB"/>
    <w:rsid w:val="7FE53005"/>
    <w:rsid w:val="7FE5FB63"/>
    <w:rsid w:val="7FF9F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23F0C"/>
  <w15:chartTrackingRefBased/>
  <w15:docId w15:val="{407C3131-3E29-47D5-B024-4077EE2B0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uiPriority w:val="99"/>
    <w:semiHidden/>
    <w:unhideWhenUsed/>
    <w:rsid w:val="59A73FF3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0F61111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F611115"/>
    <w:pPr>
      <w:tabs>
        <w:tab w:val="center" w:pos="4680"/>
        <w:tab w:val="right" w:pos="9360"/>
      </w:tabs>
      <w:spacing w:after="0" w:line="240" w:lineRule="auto"/>
    </w:p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BF113A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microsoft.com/office/2020/10/relationships/intelligence" Target="intelligence2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10</Pages>
  <Words>2520</Words>
  <Characters>14370</Characters>
  <Application>Microsoft Office Word</Application>
  <DocSecurity>0</DocSecurity>
  <Lines>119</Lines>
  <Paragraphs>33</Paragraphs>
  <ScaleCrop>false</ScaleCrop>
  <Company/>
  <LinksUpToDate>false</LinksUpToDate>
  <CharactersWithSpaces>16857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Dhyaneshwar Bowman (2506423)</dc:creator>
  <cp:keywords/>
  <dc:description/>
  <cp:lastModifiedBy>dhyaneshwar777@icloud.com</cp:lastModifiedBy>
  <cp:revision>10</cp:revision>
  <dcterms:created xsi:type="dcterms:W3CDTF">2025-10-26T13:52:00Z</dcterms:created>
  <dcterms:modified xsi:type="dcterms:W3CDTF">2025-11-11T11:39:00Z</dcterms:modified>
</cp:coreProperties>
</file>