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CF9C30" w14:textId="228873C6" w:rsidR="00CF0C6B" w:rsidRPr="00F04FD2" w:rsidRDefault="00F04FD2" w:rsidP="00D10265">
      <w:pPr>
        <w:outlineLvl w:val="0"/>
        <w:rPr>
          <w:rFonts w:ascii="Times New Roman" w:hAnsi="Times New Roman" w:cs="Times New Roman"/>
          <w:b/>
          <w:sz w:val="28"/>
          <w:u w:val="single"/>
        </w:rPr>
      </w:pPr>
      <w:bookmarkStart w:id="0" w:name="_GoBack"/>
      <w:bookmarkEnd w:id="0"/>
      <w:r w:rsidRPr="00F04FD2">
        <w:rPr>
          <w:rFonts w:ascii="Times New Roman" w:hAnsi="Times New Roman" w:cs="Times New Roman"/>
          <w:b/>
          <w:sz w:val="28"/>
          <w:u w:val="single"/>
        </w:rPr>
        <w:t>ECAD6006C</w:t>
      </w:r>
    </w:p>
    <w:p w14:paraId="097D2F33" w14:textId="77777777" w:rsidR="00F04FD2" w:rsidRDefault="00F04FD2">
      <w:pPr>
        <w:rPr>
          <w:rFonts w:ascii="Times New Roman" w:hAnsi="Times New Roman" w:cs="Times New Roman"/>
          <w:sz w:val="28"/>
        </w:rPr>
      </w:pPr>
    </w:p>
    <w:p w14:paraId="67CE27E7" w14:textId="29FD855D" w:rsidR="00F04FD2" w:rsidRPr="006510E7" w:rsidRDefault="00F04FD2" w:rsidP="00F04FD2">
      <w:pPr>
        <w:spacing w:line="360" w:lineRule="auto"/>
        <w:rPr>
          <w:rFonts w:ascii="Times New Roman" w:hAnsi="Times New Roman" w:cs="Times New Roman"/>
          <w:i/>
          <w:sz w:val="28"/>
        </w:rPr>
      </w:pPr>
      <w:r w:rsidRPr="00F04FD2">
        <w:rPr>
          <w:rFonts w:ascii="Times New Roman" w:hAnsi="Times New Roman" w:cs="Times New Roman"/>
          <w:b/>
          <w:sz w:val="28"/>
          <w:u w:val="single"/>
        </w:rPr>
        <w:t>Critical response to an article that provides evidence of sound knowledge and understanding of theme</w:t>
      </w:r>
      <w:r w:rsidR="000858E2">
        <w:rPr>
          <w:rFonts w:ascii="Times New Roman" w:hAnsi="Times New Roman" w:cs="Times New Roman"/>
          <w:b/>
          <w:sz w:val="28"/>
          <w:u w:val="single"/>
        </w:rPr>
        <w:t>s</w:t>
      </w:r>
      <w:r w:rsidRPr="00F04FD2">
        <w:rPr>
          <w:rFonts w:ascii="Times New Roman" w:hAnsi="Times New Roman" w:cs="Times New Roman"/>
          <w:b/>
          <w:sz w:val="28"/>
          <w:u w:val="single"/>
        </w:rPr>
        <w:t xml:space="preserve"> related to the teaching of Welsh in the English-medium sector </w:t>
      </w:r>
    </w:p>
    <w:p w14:paraId="2331144F" w14:textId="77777777" w:rsidR="001559E6" w:rsidRPr="004B1700" w:rsidRDefault="001559E6" w:rsidP="00F04FD2">
      <w:pPr>
        <w:spacing w:line="360" w:lineRule="auto"/>
        <w:rPr>
          <w:rFonts w:ascii="Times New Roman" w:hAnsi="Times New Roman" w:cs="Times New Roman"/>
          <w:sz w:val="28"/>
        </w:rPr>
      </w:pPr>
    </w:p>
    <w:p w14:paraId="41EA3BD2" w14:textId="04265E1B" w:rsidR="00284B58" w:rsidRDefault="00432DC7" w:rsidP="00F04FD2">
      <w:pPr>
        <w:spacing w:line="360" w:lineRule="auto"/>
        <w:rPr>
          <w:rFonts w:ascii="Times New Roman" w:hAnsi="Times New Roman" w:cs="Times New Roman"/>
        </w:rPr>
      </w:pPr>
      <w:r>
        <w:rPr>
          <w:rFonts w:ascii="Times New Roman" w:hAnsi="Times New Roman" w:cs="Times New Roman"/>
        </w:rPr>
        <w:t>The article that the author of this assignment is going to respond to is</w:t>
      </w:r>
      <w:r w:rsidR="00C63F43">
        <w:rPr>
          <w:rFonts w:ascii="Times New Roman" w:hAnsi="Times New Roman" w:cs="Times New Roman"/>
        </w:rPr>
        <w:t xml:space="preserve"> ‘Non-Native English Students Learning in English’ and it is</w:t>
      </w:r>
      <w:r>
        <w:rPr>
          <w:rFonts w:ascii="Times New Roman" w:hAnsi="Times New Roman" w:cs="Times New Roman"/>
        </w:rPr>
        <w:t xml:space="preserve"> written by </w:t>
      </w:r>
      <w:r w:rsidR="00343E04">
        <w:rPr>
          <w:rFonts w:ascii="Times New Roman" w:hAnsi="Times New Roman" w:cs="Times New Roman"/>
        </w:rPr>
        <w:t>Bernardo and Gaerlan (</w:t>
      </w:r>
      <w:r w:rsidR="00847B80">
        <w:rPr>
          <w:rFonts w:ascii="Times New Roman" w:hAnsi="Times New Roman" w:cs="Times New Roman"/>
        </w:rPr>
        <w:t>2011</w:t>
      </w:r>
      <w:r w:rsidR="00B46CD3">
        <w:rPr>
          <w:rFonts w:ascii="Times New Roman" w:hAnsi="Times New Roman" w:cs="Times New Roman"/>
        </w:rPr>
        <w:t xml:space="preserve">) whom </w:t>
      </w:r>
      <w:r w:rsidR="00124EB5">
        <w:rPr>
          <w:rFonts w:ascii="Times New Roman" w:hAnsi="Times New Roman" w:cs="Times New Roman"/>
        </w:rPr>
        <w:t>are researches</w:t>
      </w:r>
      <w:r w:rsidR="00B46CD3">
        <w:rPr>
          <w:rFonts w:ascii="Times New Roman" w:hAnsi="Times New Roman" w:cs="Times New Roman"/>
        </w:rPr>
        <w:t xml:space="preserve"> that </w:t>
      </w:r>
      <w:r w:rsidR="00124EB5">
        <w:rPr>
          <w:rFonts w:ascii="Times New Roman" w:hAnsi="Times New Roman" w:cs="Times New Roman"/>
        </w:rPr>
        <w:t xml:space="preserve">have studied </w:t>
      </w:r>
      <w:r w:rsidR="00B46CD3">
        <w:rPr>
          <w:rFonts w:ascii="Times New Roman" w:hAnsi="Times New Roman" w:cs="Times New Roman"/>
        </w:rPr>
        <w:t xml:space="preserve">how countries such as the Philippines learn a second language. The researchers looked particularly at the </w:t>
      </w:r>
      <w:r w:rsidR="00AA6608">
        <w:rPr>
          <w:rFonts w:ascii="Times New Roman" w:hAnsi="Times New Roman" w:cs="Times New Roman"/>
        </w:rPr>
        <w:t xml:space="preserve">ways in which Filipino children learn the </w:t>
      </w:r>
      <w:r w:rsidR="00B46CD3">
        <w:rPr>
          <w:rFonts w:ascii="Times New Roman" w:hAnsi="Times New Roman" w:cs="Times New Roman"/>
        </w:rPr>
        <w:t>English language</w:t>
      </w:r>
      <w:r w:rsidR="001E27E2">
        <w:rPr>
          <w:rFonts w:ascii="Times New Roman" w:hAnsi="Times New Roman" w:cs="Times New Roman"/>
        </w:rPr>
        <w:t xml:space="preserve"> through different subject areas such as Mathematics and Science</w:t>
      </w:r>
      <w:r w:rsidR="00B46CD3">
        <w:rPr>
          <w:rFonts w:ascii="Times New Roman" w:hAnsi="Times New Roman" w:cs="Times New Roman"/>
        </w:rPr>
        <w:t xml:space="preserve">. </w:t>
      </w:r>
      <w:r w:rsidR="003E2C33">
        <w:rPr>
          <w:rFonts w:ascii="Times New Roman" w:hAnsi="Times New Roman" w:cs="Times New Roman"/>
        </w:rPr>
        <w:t xml:space="preserve">Therefore, </w:t>
      </w:r>
      <w:r w:rsidR="009D5DD4">
        <w:rPr>
          <w:rFonts w:ascii="Times New Roman" w:hAnsi="Times New Roman" w:cs="Times New Roman"/>
        </w:rPr>
        <w:t xml:space="preserve">the author is going to </w:t>
      </w:r>
      <w:r w:rsidR="003E2C33">
        <w:rPr>
          <w:rFonts w:ascii="Times New Roman" w:hAnsi="Times New Roman" w:cs="Times New Roman"/>
        </w:rPr>
        <w:t>look into the ways that</w:t>
      </w:r>
      <w:r w:rsidR="009D5DD4">
        <w:rPr>
          <w:rFonts w:ascii="Times New Roman" w:hAnsi="Times New Roman" w:cs="Times New Roman"/>
        </w:rPr>
        <w:t xml:space="preserve"> children</w:t>
      </w:r>
      <w:r w:rsidR="00556817">
        <w:rPr>
          <w:rFonts w:ascii="Times New Roman" w:hAnsi="Times New Roman" w:cs="Times New Roman"/>
        </w:rPr>
        <w:t xml:space="preserve"> in Wales</w:t>
      </w:r>
      <w:r w:rsidR="009D5DD4">
        <w:rPr>
          <w:rFonts w:ascii="Times New Roman" w:hAnsi="Times New Roman" w:cs="Times New Roman"/>
        </w:rPr>
        <w:t xml:space="preserve"> learn</w:t>
      </w:r>
      <w:r w:rsidR="00FF6299">
        <w:rPr>
          <w:rFonts w:ascii="Times New Roman" w:hAnsi="Times New Roman" w:cs="Times New Roman"/>
        </w:rPr>
        <w:t xml:space="preserve"> and are taught</w:t>
      </w:r>
      <w:r w:rsidR="009D5DD4">
        <w:rPr>
          <w:rFonts w:ascii="Times New Roman" w:hAnsi="Times New Roman" w:cs="Times New Roman"/>
        </w:rPr>
        <w:t xml:space="preserve"> the </w:t>
      </w:r>
      <w:r w:rsidR="00A876C8">
        <w:rPr>
          <w:rFonts w:ascii="Times New Roman" w:hAnsi="Times New Roman" w:cs="Times New Roman"/>
        </w:rPr>
        <w:t xml:space="preserve">second </w:t>
      </w:r>
      <w:r w:rsidR="009D5DD4">
        <w:rPr>
          <w:rFonts w:ascii="Times New Roman" w:hAnsi="Times New Roman" w:cs="Times New Roman"/>
        </w:rPr>
        <w:t xml:space="preserve">language of Welsh within English-medium primary schools. </w:t>
      </w:r>
      <w:r w:rsidR="003E2C33">
        <w:rPr>
          <w:rFonts w:ascii="Times New Roman" w:hAnsi="Times New Roman" w:cs="Times New Roman"/>
        </w:rPr>
        <w:t>In order to do this</w:t>
      </w:r>
      <w:r w:rsidR="002954BC">
        <w:rPr>
          <w:rFonts w:ascii="Times New Roman" w:hAnsi="Times New Roman" w:cs="Times New Roman"/>
        </w:rPr>
        <w:t>,</w:t>
      </w:r>
      <w:r w:rsidR="003E2C33">
        <w:rPr>
          <w:rFonts w:ascii="Times New Roman" w:hAnsi="Times New Roman" w:cs="Times New Roman"/>
        </w:rPr>
        <w:t xml:space="preserve"> the</w:t>
      </w:r>
      <w:r w:rsidR="005B5A54">
        <w:rPr>
          <w:rFonts w:ascii="Times New Roman" w:hAnsi="Times New Roman" w:cs="Times New Roman"/>
        </w:rPr>
        <w:t xml:space="preserve"> </w:t>
      </w:r>
      <w:r w:rsidR="003E2C33">
        <w:rPr>
          <w:rFonts w:ascii="Times New Roman" w:hAnsi="Times New Roman" w:cs="Times New Roman"/>
        </w:rPr>
        <w:t xml:space="preserve">author will </w:t>
      </w:r>
      <w:r w:rsidR="005B5A54">
        <w:rPr>
          <w:rFonts w:ascii="Times New Roman" w:hAnsi="Times New Roman" w:cs="Times New Roman"/>
        </w:rPr>
        <w:t xml:space="preserve">critically respond to the article written </w:t>
      </w:r>
      <w:r w:rsidR="00847B80">
        <w:rPr>
          <w:rFonts w:ascii="Times New Roman" w:hAnsi="Times New Roman" w:cs="Times New Roman"/>
        </w:rPr>
        <w:t>by Bernardo and Gaerlan (2011</w:t>
      </w:r>
      <w:r w:rsidR="003E2C33">
        <w:rPr>
          <w:rFonts w:ascii="Times New Roman" w:hAnsi="Times New Roman" w:cs="Times New Roman"/>
        </w:rPr>
        <w:t>) as well as look at key documentation from Donaldson (</w:t>
      </w:r>
      <w:r w:rsidR="00EB6BCD">
        <w:rPr>
          <w:rFonts w:ascii="Times New Roman" w:hAnsi="Times New Roman" w:cs="Times New Roman"/>
        </w:rPr>
        <w:t xml:space="preserve">2015), </w:t>
      </w:r>
      <w:r w:rsidR="002954BC">
        <w:rPr>
          <w:rFonts w:ascii="Times New Roman" w:hAnsi="Times New Roman" w:cs="Times New Roman"/>
        </w:rPr>
        <w:t>the Welsh Government</w:t>
      </w:r>
      <w:r w:rsidR="00EB6BCD">
        <w:rPr>
          <w:rFonts w:ascii="Times New Roman" w:hAnsi="Times New Roman" w:cs="Times New Roman"/>
        </w:rPr>
        <w:t xml:space="preserve"> and Estyn</w:t>
      </w:r>
      <w:r w:rsidR="002954BC">
        <w:rPr>
          <w:rFonts w:ascii="Times New Roman" w:hAnsi="Times New Roman" w:cs="Times New Roman"/>
        </w:rPr>
        <w:t xml:space="preserve"> to identify key themes related to the teaching of Welsh</w:t>
      </w:r>
      <w:r w:rsidR="00EB7C86">
        <w:rPr>
          <w:rFonts w:ascii="Times New Roman" w:hAnsi="Times New Roman" w:cs="Times New Roman"/>
        </w:rPr>
        <w:t xml:space="preserve"> within English-medium schools. </w:t>
      </w:r>
    </w:p>
    <w:p w14:paraId="5D11967C" w14:textId="77777777" w:rsidR="00C57173" w:rsidRDefault="00C57173" w:rsidP="00F04FD2">
      <w:pPr>
        <w:spacing w:line="360" w:lineRule="auto"/>
        <w:rPr>
          <w:rFonts w:ascii="Times New Roman" w:hAnsi="Times New Roman" w:cs="Times New Roman"/>
        </w:rPr>
      </w:pPr>
    </w:p>
    <w:p w14:paraId="407BD1CE" w14:textId="198A3A78" w:rsidR="00B313D4" w:rsidRDefault="00847B80" w:rsidP="00F04FD2">
      <w:pPr>
        <w:spacing w:line="360" w:lineRule="auto"/>
        <w:rPr>
          <w:rFonts w:ascii="Times New Roman" w:hAnsi="Times New Roman" w:cs="Times New Roman"/>
        </w:rPr>
      </w:pPr>
      <w:r>
        <w:rPr>
          <w:rFonts w:ascii="Times New Roman" w:hAnsi="Times New Roman" w:cs="Times New Roman"/>
        </w:rPr>
        <w:t>Bernardo and Gaerlan (2011</w:t>
      </w:r>
      <w:r w:rsidR="00805862">
        <w:rPr>
          <w:rFonts w:ascii="Times New Roman" w:hAnsi="Times New Roman" w:cs="Times New Roman"/>
        </w:rPr>
        <w:t xml:space="preserve">) are individuals who are clearly interested in the study of bilingualism and second language learning. This can be seen as both authors are professors who are clearly interested in work related to this field. </w:t>
      </w:r>
      <w:r w:rsidR="00421EC7">
        <w:rPr>
          <w:rFonts w:ascii="Times New Roman" w:hAnsi="Times New Roman" w:cs="Times New Roman"/>
        </w:rPr>
        <w:t>Therefore, the author</w:t>
      </w:r>
      <w:r w:rsidR="00443022">
        <w:rPr>
          <w:rFonts w:ascii="Times New Roman" w:hAnsi="Times New Roman" w:cs="Times New Roman"/>
        </w:rPr>
        <w:t xml:space="preserve"> believes that their work is reliable</w:t>
      </w:r>
      <w:r w:rsidR="00843EB3">
        <w:rPr>
          <w:rFonts w:ascii="Times New Roman" w:hAnsi="Times New Roman" w:cs="Times New Roman"/>
        </w:rPr>
        <w:t>,</w:t>
      </w:r>
      <w:r w:rsidR="00443022">
        <w:rPr>
          <w:rFonts w:ascii="Times New Roman" w:hAnsi="Times New Roman" w:cs="Times New Roman"/>
        </w:rPr>
        <w:t xml:space="preserve"> as they are individuals who clearly want to find out more</w:t>
      </w:r>
      <w:r w:rsidR="00CD4C95">
        <w:rPr>
          <w:rFonts w:ascii="Times New Roman" w:hAnsi="Times New Roman" w:cs="Times New Roman"/>
        </w:rPr>
        <w:t xml:space="preserve"> about bilingualism and second language learning</w:t>
      </w:r>
      <w:r w:rsidR="00443022">
        <w:rPr>
          <w:rFonts w:ascii="Times New Roman" w:hAnsi="Times New Roman" w:cs="Times New Roman"/>
        </w:rPr>
        <w:t xml:space="preserve">. As well as this, it is clear to see that the article </w:t>
      </w:r>
      <w:r w:rsidR="004E3889">
        <w:rPr>
          <w:rFonts w:ascii="Times New Roman" w:hAnsi="Times New Roman" w:cs="Times New Roman"/>
        </w:rPr>
        <w:t xml:space="preserve">the authors </w:t>
      </w:r>
      <w:r w:rsidR="00443022">
        <w:rPr>
          <w:rFonts w:ascii="Times New Roman" w:hAnsi="Times New Roman" w:cs="Times New Roman"/>
        </w:rPr>
        <w:t xml:space="preserve">have written is </w:t>
      </w:r>
      <w:r w:rsidR="00516657">
        <w:rPr>
          <w:rFonts w:ascii="Times New Roman" w:hAnsi="Times New Roman" w:cs="Times New Roman"/>
        </w:rPr>
        <w:t>focused, knowledgeable and</w:t>
      </w:r>
      <w:r w:rsidR="00443022">
        <w:rPr>
          <w:rFonts w:ascii="Times New Roman" w:hAnsi="Times New Roman" w:cs="Times New Roman"/>
        </w:rPr>
        <w:t xml:space="preserve"> includes a variety of sources and </w:t>
      </w:r>
      <w:r w:rsidR="00516657">
        <w:rPr>
          <w:rFonts w:ascii="Times New Roman" w:hAnsi="Times New Roman" w:cs="Times New Roman"/>
        </w:rPr>
        <w:t>viewpoints</w:t>
      </w:r>
      <w:r w:rsidR="00443022">
        <w:rPr>
          <w:rFonts w:ascii="Times New Roman" w:hAnsi="Times New Roman" w:cs="Times New Roman"/>
        </w:rPr>
        <w:t xml:space="preserve"> in regards to bilingualism and the teaching of English as a second language within the Philippines. </w:t>
      </w:r>
      <w:r w:rsidR="00351B85">
        <w:rPr>
          <w:rFonts w:ascii="Times New Roman" w:hAnsi="Times New Roman" w:cs="Times New Roman"/>
        </w:rPr>
        <w:t>It is clear from reading the article that Gaerlan has written several other documentations</w:t>
      </w:r>
      <w:r w:rsidR="00516657">
        <w:rPr>
          <w:rFonts w:ascii="Times New Roman" w:hAnsi="Times New Roman" w:cs="Times New Roman"/>
        </w:rPr>
        <w:t xml:space="preserve"> relating to work in this field</w:t>
      </w:r>
      <w:r w:rsidR="00351B85">
        <w:rPr>
          <w:rFonts w:ascii="Times New Roman" w:hAnsi="Times New Roman" w:cs="Times New Roman"/>
        </w:rPr>
        <w:t>. This clearly show</w:t>
      </w:r>
      <w:r w:rsidR="00516657">
        <w:rPr>
          <w:rFonts w:ascii="Times New Roman" w:hAnsi="Times New Roman" w:cs="Times New Roman"/>
        </w:rPr>
        <w:t xml:space="preserve">s that Gaerlan is well-educated and has a high level of interest in </w:t>
      </w:r>
      <w:r w:rsidR="008546AB">
        <w:rPr>
          <w:rFonts w:ascii="Times New Roman" w:hAnsi="Times New Roman" w:cs="Times New Roman"/>
        </w:rPr>
        <w:t>bilingualism and second language learning</w:t>
      </w:r>
      <w:r w:rsidR="00553DCD">
        <w:rPr>
          <w:rFonts w:ascii="Times New Roman" w:hAnsi="Times New Roman" w:cs="Times New Roman"/>
        </w:rPr>
        <w:t>. H</w:t>
      </w:r>
      <w:r w:rsidR="008546AB">
        <w:rPr>
          <w:rFonts w:ascii="Times New Roman" w:hAnsi="Times New Roman" w:cs="Times New Roman"/>
        </w:rPr>
        <w:t>owever</w:t>
      </w:r>
      <w:r w:rsidR="00421EC7">
        <w:rPr>
          <w:rFonts w:ascii="Times New Roman" w:hAnsi="Times New Roman" w:cs="Times New Roman"/>
        </w:rPr>
        <w:t xml:space="preserve">, </w:t>
      </w:r>
      <w:r w:rsidR="00516657">
        <w:rPr>
          <w:rFonts w:ascii="Times New Roman" w:hAnsi="Times New Roman" w:cs="Times New Roman"/>
        </w:rPr>
        <w:t>as there a number of so</w:t>
      </w:r>
      <w:r w:rsidR="00A90D38">
        <w:rPr>
          <w:rFonts w:ascii="Times New Roman" w:hAnsi="Times New Roman" w:cs="Times New Roman"/>
        </w:rPr>
        <w:t>urces that are credited to him</w:t>
      </w:r>
      <w:r w:rsidR="00FE7F42">
        <w:rPr>
          <w:rFonts w:ascii="Times New Roman" w:hAnsi="Times New Roman" w:cs="Times New Roman"/>
        </w:rPr>
        <w:t xml:space="preserve"> throughout the article</w:t>
      </w:r>
      <w:r w:rsidR="00A90D38">
        <w:rPr>
          <w:rFonts w:ascii="Times New Roman" w:hAnsi="Times New Roman" w:cs="Times New Roman"/>
        </w:rPr>
        <w:t>,</w:t>
      </w:r>
      <w:r w:rsidR="00040F9A">
        <w:rPr>
          <w:rFonts w:ascii="Times New Roman" w:hAnsi="Times New Roman" w:cs="Times New Roman"/>
        </w:rPr>
        <w:t xml:space="preserve"> </w:t>
      </w:r>
      <w:r w:rsidR="00516657">
        <w:rPr>
          <w:rFonts w:ascii="Times New Roman" w:hAnsi="Times New Roman" w:cs="Times New Roman"/>
        </w:rPr>
        <w:t>there may be an element of bias within their study</w:t>
      </w:r>
      <w:r w:rsidR="00421EC7">
        <w:rPr>
          <w:rFonts w:ascii="Times New Roman" w:hAnsi="Times New Roman" w:cs="Times New Roman"/>
        </w:rPr>
        <w:t xml:space="preserve"> </w:t>
      </w:r>
      <w:r>
        <w:rPr>
          <w:rFonts w:ascii="Times New Roman" w:hAnsi="Times New Roman" w:cs="Times New Roman"/>
        </w:rPr>
        <w:t>(Bernardo and Gaerlan, 2011</w:t>
      </w:r>
      <w:r w:rsidR="00BE5086">
        <w:rPr>
          <w:rFonts w:ascii="Times New Roman" w:hAnsi="Times New Roman" w:cs="Times New Roman"/>
        </w:rPr>
        <w:t xml:space="preserve">). </w:t>
      </w:r>
    </w:p>
    <w:p w14:paraId="2389B0E9" w14:textId="77777777" w:rsidR="000747D6" w:rsidRDefault="000747D6" w:rsidP="00F04FD2">
      <w:pPr>
        <w:spacing w:line="360" w:lineRule="auto"/>
        <w:rPr>
          <w:rFonts w:ascii="Times New Roman" w:hAnsi="Times New Roman" w:cs="Times New Roman"/>
        </w:rPr>
      </w:pPr>
    </w:p>
    <w:p w14:paraId="7178AE75" w14:textId="627A6D5E" w:rsidR="00284B58" w:rsidRDefault="0021779C" w:rsidP="00F04FD2">
      <w:pPr>
        <w:spacing w:line="360" w:lineRule="auto"/>
        <w:rPr>
          <w:rFonts w:ascii="Times New Roman" w:hAnsi="Times New Roman" w:cs="Times New Roman"/>
        </w:rPr>
      </w:pPr>
      <w:r>
        <w:rPr>
          <w:rFonts w:ascii="Times New Roman" w:hAnsi="Times New Roman" w:cs="Times New Roman"/>
        </w:rPr>
        <w:t xml:space="preserve">It is clear to see that whilst reading the article there are a number of factors that can influence a child’s learning of a second language. </w:t>
      </w:r>
      <w:r w:rsidR="009111DB">
        <w:rPr>
          <w:rFonts w:ascii="Times New Roman" w:hAnsi="Times New Roman" w:cs="Times New Roman"/>
        </w:rPr>
        <w:t>The article written by Bernardo a</w:t>
      </w:r>
      <w:r w:rsidR="00847B80">
        <w:rPr>
          <w:rFonts w:ascii="Times New Roman" w:hAnsi="Times New Roman" w:cs="Times New Roman"/>
        </w:rPr>
        <w:t>nd Gaerlan (2011</w:t>
      </w:r>
      <w:r w:rsidR="009111DB">
        <w:rPr>
          <w:rFonts w:ascii="Times New Roman" w:hAnsi="Times New Roman" w:cs="Times New Roman"/>
        </w:rPr>
        <w:t xml:space="preserve">) clearly highlights a number of factors </w:t>
      </w:r>
      <w:r w:rsidR="00D062FC">
        <w:rPr>
          <w:rFonts w:ascii="Times New Roman" w:hAnsi="Times New Roman" w:cs="Times New Roman"/>
        </w:rPr>
        <w:t xml:space="preserve">that can influence this and they </w:t>
      </w:r>
      <w:r w:rsidR="009111DB">
        <w:rPr>
          <w:rFonts w:ascii="Times New Roman" w:hAnsi="Times New Roman" w:cs="Times New Roman"/>
        </w:rPr>
        <w:t xml:space="preserve">include </w:t>
      </w:r>
      <w:r w:rsidR="00D062FC">
        <w:rPr>
          <w:rFonts w:ascii="Times New Roman" w:hAnsi="Times New Roman" w:cs="Times New Roman"/>
        </w:rPr>
        <w:t xml:space="preserve">factors such as </w:t>
      </w:r>
      <w:r w:rsidR="00D062FC">
        <w:rPr>
          <w:rFonts w:ascii="Times New Roman" w:hAnsi="Times New Roman" w:cs="Times New Roman"/>
        </w:rPr>
        <w:lastRenderedPageBreak/>
        <w:t xml:space="preserve">bilingualism, </w:t>
      </w:r>
      <w:r w:rsidR="00780BEC">
        <w:rPr>
          <w:rFonts w:ascii="Times New Roman" w:hAnsi="Times New Roman" w:cs="Times New Roman"/>
        </w:rPr>
        <w:t>teacher language use, the importance of learning an additional language and social factors</w:t>
      </w:r>
      <w:r w:rsidR="00B05101">
        <w:rPr>
          <w:rFonts w:ascii="Times New Roman" w:hAnsi="Times New Roman" w:cs="Times New Roman"/>
        </w:rPr>
        <w:t xml:space="preserve">. </w:t>
      </w:r>
      <w:r w:rsidR="002654A0">
        <w:rPr>
          <w:rFonts w:ascii="Times New Roman" w:hAnsi="Times New Roman" w:cs="Times New Roman"/>
        </w:rPr>
        <w:t xml:space="preserve">Although these themes relate to children learning a second language such as English in the </w:t>
      </w:r>
      <w:r w:rsidR="00F8047C">
        <w:rPr>
          <w:rFonts w:ascii="Times New Roman" w:hAnsi="Times New Roman" w:cs="Times New Roman"/>
        </w:rPr>
        <w:t>Philippines</w:t>
      </w:r>
      <w:r w:rsidR="00071673">
        <w:rPr>
          <w:rFonts w:ascii="Times New Roman" w:hAnsi="Times New Roman" w:cs="Times New Roman"/>
        </w:rPr>
        <w:t xml:space="preserve"> </w:t>
      </w:r>
      <w:r w:rsidR="002654A0">
        <w:rPr>
          <w:rFonts w:ascii="Times New Roman" w:hAnsi="Times New Roman" w:cs="Times New Roman"/>
        </w:rPr>
        <w:t xml:space="preserve">they also </w:t>
      </w:r>
      <w:r w:rsidR="00860850">
        <w:rPr>
          <w:rFonts w:ascii="Times New Roman" w:hAnsi="Times New Roman" w:cs="Times New Roman"/>
        </w:rPr>
        <w:t xml:space="preserve">strongly </w:t>
      </w:r>
      <w:r w:rsidR="002654A0">
        <w:rPr>
          <w:rFonts w:ascii="Times New Roman" w:hAnsi="Times New Roman" w:cs="Times New Roman"/>
        </w:rPr>
        <w:t xml:space="preserve">relate to </w:t>
      </w:r>
      <w:r w:rsidR="0085091C">
        <w:rPr>
          <w:rFonts w:ascii="Times New Roman" w:hAnsi="Times New Roman" w:cs="Times New Roman"/>
        </w:rPr>
        <w:t>the ways in which the</w:t>
      </w:r>
      <w:r w:rsidR="00A87705">
        <w:rPr>
          <w:rFonts w:ascii="Times New Roman" w:hAnsi="Times New Roman" w:cs="Times New Roman"/>
        </w:rPr>
        <w:t xml:space="preserve"> Welsh</w:t>
      </w:r>
      <w:r w:rsidR="0085091C">
        <w:rPr>
          <w:rFonts w:ascii="Times New Roman" w:hAnsi="Times New Roman" w:cs="Times New Roman"/>
        </w:rPr>
        <w:t xml:space="preserve"> language is taught</w:t>
      </w:r>
      <w:r w:rsidR="002654A0">
        <w:rPr>
          <w:rFonts w:ascii="Times New Roman" w:hAnsi="Times New Roman" w:cs="Times New Roman"/>
        </w:rPr>
        <w:t xml:space="preserve"> within Wales. </w:t>
      </w:r>
      <w:r w:rsidR="00337498">
        <w:rPr>
          <w:rFonts w:ascii="Times New Roman" w:hAnsi="Times New Roman" w:cs="Times New Roman"/>
        </w:rPr>
        <w:t xml:space="preserve">This can be seen throughout </w:t>
      </w:r>
      <w:r w:rsidR="00FE7F42">
        <w:rPr>
          <w:rFonts w:ascii="Times New Roman" w:hAnsi="Times New Roman" w:cs="Times New Roman"/>
        </w:rPr>
        <w:t>a wide range of documentations published by Estyn and the Wels</w:t>
      </w:r>
      <w:r w:rsidR="001E27E2">
        <w:rPr>
          <w:rFonts w:ascii="Times New Roman" w:hAnsi="Times New Roman" w:cs="Times New Roman"/>
        </w:rPr>
        <w:t>h</w:t>
      </w:r>
      <w:r w:rsidR="00FE7F42">
        <w:rPr>
          <w:rFonts w:ascii="Times New Roman" w:hAnsi="Times New Roman" w:cs="Times New Roman"/>
        </w:rPr>
        <w:t xml:space="preserve"> Government. </w:t>
      </w:r>
      <w:r w:rsidR="000551A9">
        <w:rPr>
          <w:rFonts w:ascii="Times New Roman" w:hAnsi="Times New Roman" w:cs="Times New Roman"/>
        </w:rPr>
        <w:t>T</w:t>
      </w:r>
      <w:r w:rsidR="00FE7F42">
        <w:rPr>
          <w:rFonts w:ascii="Times New Roman" w:hAnsi="Times New Roman" w:cs="Times New Roman"/>
        </w:rPr>
        <w:t xml:space="preserve">he author of this assignment has </w:t>
      </w:r>
      <w:r w:rsidR="000551A9">
        <w:rPr>
          <w:rFonts w:ascii="Times New Roman" w:hAnsi="Times New Roman" w:cs="Times New Roman"/>
        </w:rPr>
        <w:t xml:space="preserve">also </w:t>
      </w:r>
      <w:r w:rsidR="00FE7F42">
        <w:rPr>
          <w:rFonts w:ascii="Times New Roman" w:hAnsi="Times New Roman" w:cs="Times New Roman"/>
        </w:rPr>
        <w:t xml:space="preserve">seen some of these factors influence </w:t>
      </w:r>
      <w:r w:rsidR="00777E79">
        <w:rPr>
          <w:rFonts w:ascii="Times New Roman" w:hAnsi="Times New Roman" w:cs="Times New Roman"/>
        </w:rPr>
        <w:t xml:space="preserve">the </w:t>
      </w:r>
      <w:r w:rsidR="00FE7F42">
        <w:rPr>
          <w:rFonts w:ascii="Times New Roman" w:hAnsi="Times New Roman" w:cs="Times New Roman"/>
        </w:rPr>
        <w:t>l</w:t>
      </w:r>
      <w:r w:rsidR="00777E79">
        <w:rPr>
          <w:rFonts w:ascii="Times New Roman" w:hAnsi="Times New Roman" w:cs="Times New Roman"/>
        </w:rPr>
        <w:t>earning</w:t>
      </w:r>
      <w:r w:rsidR="00036A67">
        <w:rPr>
          <w:rFonts w:ascii="Times New Roman" w:hAnsi="Times New Roman" w:cs="Times New Roman"/>
        </w:rPr>
        <w:t xml:space="preserve"> of W</w:t>
      </w:r>
      <w:r w:rsidR="00FE7F42">
        <w:rPr>
          <w:rFonts w:ascii="Times New Roman" w:hAnsi="Times New Roman" w:cs="Times New Roman"/>
        </w:rPr>
        <w:t xml:space="preserve">elsh </w:t>
      </w:r>
      <w:r w:rsidR="00777E79">
        <w:rPr>
          <w:rFonts w:ascii="Times New Roman" w:hAnsi="Times New Roman" w:cs="Times New Roman"/>
        </w:rPr>
        <w:t xml:space="preserve">as a second language </w:t>
      </w:r>
      <w:r w:rsidR="00FE7F42">
        <w:rPr>
          <w:rFonts w:ascii="Times New Roman" w:hAnsi="Times New Roman" w:cs="Times New Roman"/>
        </w:rPr>
        <w:t>whilst on professiona</w:t>
      </w:r>
      <w:r w:rsidR="00F93037">
        <w:rPr>
          <w:rFonts w:ascii="Times New Roman" w:hAnsi="Times New Roman" w:cs="Times New Roman"/>
        </w:rPr>
        <w:t xml:space="preserve">l teaching experience (PTE). </w:t>
      </w:r>
      <w:r w:rsidR="00CC0077">
        <w:rPr>
          <w:rFonts w:ascii="Times New Roman" w:hAnsi="Times New Roman" w:cs="Times New Roman"/>
        </w:rPr>
        <w:t xml:space="preserve"> </w:t>
      </w:r>
    </w:p>
    <w:p w14:paraId="4ADC0FD8" w14:textId="77777777" w:rsidR="001447D4" w:rsidRDefault="001447D4" w:rsidP="00F04FD2">
      <w:pPr>
        <w:spacing w:line="360" w:lineRule="auto"/>
        <w:rPr>
          <w:rFonts w:ascii="Times New Roman" w:hAnsi="Times New Roman" w:cs="Times New Roman"/>
        </w:rPr>
      </w:pPr>
    </w:p>
    <w:p w14:paraId="0AF789DE" w14:textId="3BF7CD9F" w:rsidR="00E263E2" w:rsidRDefault="009E7262" w:rsidP="00F04FD2">
      <w:pPr>
        <w:spacing w:line="360" w:lineRule="auto"/>
        <w:rPr>
          <w:rFonts w:ascii="Times New Roman" w:hAnsi="Times New Roman" w:cs="Times New Roman"/>
        </w:rPr>
      </w:pPr>
      <w:r>
        <w:rPr>
          <w:rFonts w:ascii="Times New Roman" w:hAnsi="Times New Roman" w:cs="Times New Roman"/>
        </w:rPr>
        <w:t xml:space="preserve">The first theme that the author is going to explore is ‘teacher language use’. </w:t>
      </w:r>
      <w:r w:rsidR="007A3E80">
        <w:rPr>
          <w:rFonts w:ascii="Times New Roman" w:hAnsi="Times New Roman" w:cs="Times New Roman"/>
        </w:rPr>
        <w:t>Within Wales it is clear to see that ‘teacher language use’ can have an effect on the way in which children learn the language of Welsh.</w:t>
      </w:r>
      <w:r w:rsidR="00BB11BB">
        <w:rPr>
          <w:rFonts w:ascii="Times New Roman" w:hAnsi="Times New Roman" w:cs="Times New Roman"/>
        </w:rPr>
        <w:t xml:space="preserve"> </w:t>
      </w:r>
      <w:r w:rsidR="003F2782">
        <w:rPr>
          <w:rFonts w:ascii="Times New Roman" w:hAnsi="Times New Roman" w:cs="Times New Roman"/>
        </w:rPr>
        <w:t xml:space="preserve">This is </w:t>
      </w:r>
      <w:r w:rsidR="00F1080B">
        <w:rPr>
          <w:rFonts w:ascii="Times New Roman" w:hAnsi="Times New Roman" w:cs="Times New Roman"/>
        </w:rPr>
        <w:t>highlighted</w:t>
      </w:r>
      <w:r w:rsidR="003F2782">
        <w:rPr>
          <w:rFonts w:ascii="Times New Roman" w:hAnsi="Times New Roman" w:cs="Times New Roman"/>
        </w:rPr>
        <w:t xml:space="preserve"> within Donaldson (2015) report of Successful Futures.</w:t>
      </w:r>
      <w:r w:rsidR="000551A9">
        <w:rPr>
          <w:rFonts w:ascii="Times New Roman" w:hAnsi="Times New Roman" w:cs="Times New Roman"/>
        </w:rPr>
        <w:t xml:space="preserve"> </w:t>
      </w:r>
      <w:r w:rsidR="00BB11BB">
        <w:rPr>
          <w:rFonts w:ascii="Times New Roman" w:hAnsi="Times New Roman" w:cs="Times New Roman"/>
        </w:rPr>
        <w:t>Baker (2011) clearly states that “for…children, a new language is caught rather than taught” (Baker, 2011, p. 124).</w:t>
      </w:r>
      <w:r w:rsidR="007A3E80">
        <w:rPr>
          <w:rFonts w:ascii="Times New Roman" w:hAnsi="Times New Roman" w:cs="Times New Roman"/>
        </w:rPr>
        <w:t xml:space="preserve"> </w:t>
      </w:r>
      <w:r w:rsidR="00CC0077">
        <w:rPr>
          <w:rFonts w:ascii="Times New Roman" w:hAnsi="Times New Roman" w:cs="Times New Roman"/>
        </w:rPr>
        <w:t>Consequently</w:t>
      </w:r>
      <w:r w:rsidR="00BB11BB">
        <w:rPr>
          <w:rFonts w:ascii="Times New Roman" w:hAnsi="Times New Roman" w:cs="Times New Roman"/>
        </w:rPr>
        <w:t xml:space="preserve">, if </w:t>
      </w:r>
      <w:r w:rsidR="00F06437">
        <w:rPr>
          <w:rFonts w:ascii="Times New Roman" w:hAnsi="Times New Roman" w:cs="Times New Roman"/>
        </w:rPr>
        <w:t>teachers do not use or promote the Welsh language in a confident manner</w:t>
      </w:r>
      <w:r w:rsidR="0016434D">
        <w:rPr>
          <w:rFonts w:ascii="Times New Roman" w:hAnsi="Times New Roman" w:cs="Times New Roman"/>
        </w:rPr>
        <w:t>,</w:t>
      </w:r>
      <w:r w:rsidR="00F06437">
        <w:rPr>
          <w:rFonts w:ascii="Times New Roman" w:hAnsi="Times New Roman" w:cs="Times New Roman"/>
        </w:rPr>
        <w:t xml:space="preserve"> then this can have an e</w:t>
      </w:r>
      <w:r w:rsidR="007D54EC">
        <w:rPr>
          <w:rFonts w:ascii="Times New Roman" w:hAnsi="Times New Roman" w:cs="Times New Roman"/>
        </w:rPr>
        <w:t xml:space="preserve">ffect on the children they teach and as a result this can have a direct impact on their use of the Welsh language. </w:t>
      </w:r>
      <w:r w:rsidR="00E2701E">
        <w:rPr>
          <w:rFonts w:ascii="Times New Roman" w:hAnsi="Times New Roman" w:cs="Times New Roman"/>
        </w:rPr>
        <w:t xml:space="preserve">Whilst the author was on PTE, she noticed that those teachers who promoted the Welsh language would often </w:t>
      </w:r>
      <w:r w:rsidR="00D1778C">
        <w:rPr>
          <w:rFonts w:ascii="Times New Roman" w:hAnsi="Times New Roman" w:cs="Times New Roman"/>
        </w:rPr>
        <w:t>see a positive response from the children</w:t>
      </w:r>
      <w:r w:rsidR="00B225B9">
        <w:rPr>
          <w:rFonts w:ascii="Times New Roman" w:hAnsi="Times New Roman" w:cs="Times New Roman"/>
        </w:rPr>
        <w:t xml:space="preserve"> and as a result </w:t>
      </w:r>
      <w:r w:rsidR="00687155">
        <w:rPr>
          <w:rFonts w:ascii="Times New Roman" w:hAnsi="Times New Roman" w:cs="Times New Roman"/>
        </w:rPr>
        <w:t>it would have an effect on their use of the Welsh language</w:t>
      </w:r>
      <w:r w:rsidR="00FA1950">
        <w:rPr>
          <w:rFonts w:ascii="Times New Roman" w:hAnsi="Times New Roman" w:cs="Times New Roman"/>
        </w:rPr>
        <w:t xml:space="preserve"> in the classroom</w:t>
      </w:r>
      <w:r w:rsidR="00687155">
        <w:rPr>
          <w:rFonts w:ascii="Times New Roman" w:hAnsi="Times New Roman" w:cs="Times New Roman"/>
        </w:rPr>
        <w:t>.</w:t>
      </w:r>
      <w:r w:rsidR="00FA1950">
        <w:rPr>
          <w:rFonts w:ascii="Times New Roman" w:hAnsi="Times New Roman" w:cs="Times New Roman"/>
        </w:rPr>
        <w:t xml:space="preserve"> However</w:t>
      </w:r>
      <w:r w:rsidR="005469AB">
        <w:rPr>
          <w:rFonts w:ascii="Times New Roman" w:hAnsi="Times New Roman" w:cs="Times New Roman"/>
        </w:rPr>
        <w:t>,</w:t>
      </w:r>
      <w:r w:rsidR="00FA1950">
        <w:rPr>
          <w:rFonts w:ascii="Times New Roman" w:hAnsi="Times New Roman" w:cs="Times New Roman"/>
        </w:rPr>
        <w:t xml:space="preserve"> tho</w:t>
      </w:r>
      <w:r w:rsidR="00123B05">
        <w:rPr>
          <w:rFonts w:ascii="Times New Roman" w:hAnsi="Times New Roman" w:cs="Times New Roman"/>
        </w:rPr>
        <w:t xml:space="preserve">se teachers who did not promote or use the </w:t>
      </w:r>
      <w:r w:rsidR="00D8716E">
        <w:rPr>
          <w:rFonts w:ascii="Times New Roman" w:hAnsi="Times New Roman" w:cs="Times New Roman"/>
        </w:rPr>
        <w:t>Welsh language</w:t>
      </w:r>
      <w:r w:rsidR="00123B05">
        <w:rPr>
          <w:rFonts w:ascii="Times New Roman" w:hAnsi="Times New Roman" w:cs="Times New Roman"/>
        </w:rPr>
        <w:t xml:space="preserve"> within the classroom would often see a negative reaction from children when deciding</w:t>
      </w:r>
      <w:r w:rsidR="00421EC7">
        <w:rPr>
          <w:rFonts w:ascii="Times New Roman" w:hAnsi="Times New Roman" w:cs="Times New Roman"/>
        </w:rPr>
        <w:t xml:space="preserve"> to teach Welsh. </w:t>
      </w:r>
      <w:r w:rsidR="00CC0077">
        <w:rPr>
          <w:rFonts w:ascii="Times New Roman" w:hAnsi="Times New Roman" w:cs="Times New Roman"/>
        </w:rPr>
        <w:t>Hence</w:t>
      </w:r>
      <w:r w:rsidR="00E060A2">
        <w:rPr>
          <w:rFonts w:ascii="Times New Roman" w:hAnsi="Times New Roman" w:cs="Times New Roman"/>
        </w:rPr>
        <w:t xml:space="preserve">, it is clear to see that if teachers promote </w:t>
      </w:r>
      <w:r w:rsidR="00B52D4F">
        <w:rPr>
          <w:rFonts w:ascii="Times New Roman" w:hAnsi="Times New Roman" w:cs="Times New Roman"/>
        </w:rPr>
        <w:t xml:space="preserve">the Welsh language within the classroom then this can have a positive effect on the children’s </w:t>
      </w:r>
      <w:r w:rsidR="00CC0077">
        <w:rPr>
          <w:rFonts w:ascii="Times New Roman" w:hAnsi="Times New Roman" w:cs="Times New Roman"/>
        </w:rPr>
        <w:t>W</w:t>
      </w:r>
      <w:r w:rsidR="00660B28">
        <w:rPr>
          <w:rFonts w:ascii="Times New Roman" w:hAnsi="Times New Roman" w:cs="Times New Roman"/>
        </w:rPr>
        <w:t xml:space="preserve">elsh </w:t>
      </w:r>
      <w:r w:rsidR="00B52D4F">
        <w:rPr>
          <w:rFonts w:ascii="Times New Roman" w:hAnsi="Times New Roman" w:cs="Times New Roman"/>
        </w:rPr>
        <w:t xml:space="preserve">development. </w:t>
      </w:r>
      <w:r w:rsidR="008E18F8">
        <w:rPr>
          <w:rFonts w:ascii="Times New Roman" w:hAnsi="Times New Roman" w:cs="Times New Roman"/>
        </w:rPr>
        <w:t>This is further highlighted within Bernardo and Gaerlan</w:t>
      </w:r>
      <w:r w:rsidR="0020638C">
        <w:rPr>
          <w:rFonts w:ascii="Times New Roman" w:hAnsi="Times New Roman" w:cs="Times New Roman"/>
        </w:rPr>
        <w:t>’s</w:t>
      </w:r>
      <w:r w:rsidR="00847B80">
        <w:rPr>
          <w:rFonts w:ascii="Times New Roman" w:hAnsi="Times New Roman" w:cs="Times New Roman"/>
        </w:rPr>
        <w:t xml:space="preserve"> (2011</w:t>
      </w:r>
      <w:r w:rsidR="008E18F8">
        <w:rPr>
          <w:rFonts w:ascii="Times New Roman" w:hAnsi="Times New Roman" w:cs="Times New Roman"/>
        </w:rPr>
        <w:t>) article. T</w:t>
      </w:r>
      <w:r w:rsidR="005469AB">
        <w:rPr>
          <w:rFonts w:ascii="Times New Roman" w:hAnsi="Times New Roman" w:cs="Times New Roman"/>
        </w:rPr>
        <w:t>his is because the article highlighted</w:t>
      </w:r>
      <w:r w:rsidR="008E18F8">
        <w:rPr>
          <w:rFonts w:ascii="Times New Roman" w:hAnsi="Times New Roman" w:cs="Times New Roman"/>
        </w:rPr>
        <w:t xml:space="preserve"> that the children within the Philippines found their teachers as “models of good English use” (Bernardo</w:t>
      </w:r>
      <w:r w:rsidR="00847B80">
        <w:rPr>
          <w:rFonts w:ascii="Times New Roman" w:hAnsi="Times New Roman" w:cs="Times New Roman"/>
        </w:rPr>
        <w:t xml:space="preserve"> and Gaerlan, 2011</w:t>
      </w:r>
      <w:r w:rsidR="008E18F8">
        <w:rPr>
          <w:rFonts w:ascii="Times New Roman" w:hAnsi="Times New Roman" w:cs="Times New Roman"/>
        </w:rPr>
        <w:t>, p. 5) and because of this they were able to develop their English language skills further.</w:t>
      </w:r>
      <w:r w:rsidR="005469AB">
        <w:rPr>
          <w:rFonts w:ascii="Times New Roman" w:hAnsi="Times New Roman" w:cs="Times New Roman"/>
        </w:rPr>
        <w:t xml:space="preserve"> </w:t>
      </w:r>
      <w:r w:rsidR="00411E51">
        <w:rPr>
          <w:rFonts w:ascii="Times New Roman" w:hAnsi="Times New Roman" w:cs="Times New Roman"/>
        </w:rPr>
        <w:t xml:space="preserve">This clearly demonstrates that that </w:t>
      </w:r>
      <w:r w:rsidR="0020638C">
        <w:rPr>
          <w:rFonts w:ascii="Times New Roman" w:hAnsi="Times New Roman" w:cs="Times New Roman"/>
        </w:rPr>
        <w:t xml:space="preserve">if a teacher is a good model of language then this can have a positive impact on the teaching and learning of a second language such as English or Welsh within a classroom environment. </w:t>
      </w:r>
      <w:r w:rsidR="00B46225">
        <w:rPr>
          <w:rFonts w:ascii="Times New Roman" w:hAnsi="Times New Roman" w:cs="Times New Roman"/>
        </w:rPr>
        <w:t xml:space="preserve">Therefore, Wales </w:t>
      </w:r>
      <w:r w:rsidR="000266E1">
        <w:rPr>
          <w:rFonts w:ascii="Times New Roman" w:hAnsi="Times New Roman" w:cs="Times New Roman"/>
        </w:rPr>
        <w:t xml:space="preserve">need to ensure that they follow the example set within </w:t>
      </w:r>
      <w:r w:rsidR="00B46225">
        <w:rPr>
          <w:rFonts w:ascii="Times New Roman" w:hAnsi="Times New Roman" w:cs="Times New Roman"/>
        </w:rPr>
        <w:t>the Philippines and ensure that all members of staff within their school are goo</w:t>
      </w:r>
      <w:r w:rsidR="00635922">
        <w:rPr>
          <w:rFonts w:ascii="Times New Roman" w:hAnsi="Times New Roman" w:cs="Times New Roman"/>
        </w:rPr>
        <w:t xml:space="preserve">d models of the Welsh language (Bernardo and Gaerlan, 2011). </w:t>
      </w:r>
    </w:p>
    <w:p w14:paraId="6C4CD802" w14:textId="77777777" w:rsidR="00911319" w:rsidRDefault="00911319" w:rsidP="00F04FD2">
      <w:pPr>
        <w:spacing w:line="360" w:lineRule="auto"/>
        <w:rPr>
          <w:rFonts w:ascii="Times New Roman" w:hAnsi="Times New Roman" w:cs="Times New Roman"/>
        </w:rPr>
      </w:pPr>
    </w:p>
    <w:p w14:paraId="20A3E3DC" w14:textId="3CA9B1E5" w:rsidR="00BA1E07" w:rsidRDefault="00B46225" w:rsidP="00F04FD2">
      <w:pPr>
        <w:spacing w:line="360" w:lineRule="auto"/>
        <w:rPr>
          <w:rFonts w:ascii="Times New Roman" w:hAnsi="Times New Roman" w:cs="Times New Roman"/>
        </w:rPr>
      </w:pPr>
      <w:r>
        <w:rPr>
          <w:rFonts w:ascii="Times New Roman" w:hAnsi="Times New Roman" w:cs="Times New Roman"/>
        </w:rPr>
        <w:t>However</w:t>
      </w:r>
      <w:r w:rsidR="0020638C">
        <w:rPr>
          <w:rFonts w:ascii="Times New Roman" w:hAnsi="Times New Roman" w:cs="Times New Roman"/>
        </w:rPr>
        <w:t>,</w:t>
      </w:r>
      <w:r>
        <w:rPr>
          <w:rFonts w:ascii="Times New Roman" w:hAnsi="Times New Roman" w:cs="Times New Roman"/>
        </w:rPr>
        <w:t xml:space="preserve"> over recent years</w:t>
      </w:r>
      <w:r w:rsidR="0020638C">
        <w:rPr>
          <w:rFonts w:ascii="Times New Roman" w:hAnsi="Times New Roman" w:cs="Times New Roman"/>
        </w:rPr>
        <w:t xml:space="preserve"> </w:t>
      </w:r>
      <w:r w:rsidR="006D27FE">
        <w:rPr>
          <w:rFonts w:ascii="Times New Roman" w:hAnsi="Times New Roman" w:cs="Times New Roman"/>
        </w:rPr>
        <w:t xml:space="preserve">Estyn </w:t>
      </w:r>
      <w:r w:rsidR="00C57173">
        <w:rPr>
          <w:rFonts w:ascii="Times New Roman" w:hAnsi="Times New Roman" w:cs="Times New Roman"/>
        </w:rPr>
        <w:t xml:space="preserve">(2016) </w:t>
      </w:r>
      <w:r w:rsidR="006D27FE">
        <w:rPr>
          <w:rFonts w:ascii="Times New Roman" w:hAnsi="Times New Roman" w:cs="Times New Roman"/>
        </w:rPr>
        <w:t>have raised concern over ‘teacher language use’ with</w:t>
      </w:r>
      <w:r w:rsidR="004E2499">
        <w:rPr>
          <w:rFonts w:ascii="Times New Roman" w:hAnsi="Times New Roman" w:cs="Times New Roman"/>
        </w:rPr>
        <w:t xml:space="preserve"> regards to the</w:t>
      </w:r>
      <w:r w:rsidR="0020638C">
        <w:rPr>
          <w:rFonts w:ascii="Times New Roman" w:hAnsi="Times New Roman" w:cs="Times New Roman"/>
        </w:rPr>
        <w:t xml:space="preserve"> Welsh language within English-medium primary schools. </w:t>
      </w:r>
      <w:r w:rsidR="0078664D">
        <w:rPr>
          <w:rFonts w:ascii="Times New Roman" w:hAnsi="Times New Roman" w:cs="Times New Roman"/>
        </w:rPr>
        <w:t>Estyn (2013)</w:t>
      </w:r>
      <w:r w:rsidR="004E2499">
        <w:rPr>
          <w:rFonts w:ascii="Times New Roman" w:hAnsi="Times New Roman" w:cs="Times New Roman"/>
        </w:rPr>
        <w:t xml:space="preserve"> </w:t>
      </w:r>
      <w:r w:rsidR="0020638C">
        <w:rPr>
          <w:rFonts w:ascii="Times New Roman" w:hAnsi="Times New Roman" w:cs="Times New Roman"/>
        </w:rPr>
        <w:t>found that those</w:t>
      </w:r>
      <w:r w:rsidR="008E120B">
        <w:rPr>
          <w:rFonts w:ascii="Times New Roman" w:hAnsi="Times New Roman" w:cs="Times New Roman"/>
        </w:rPr>
        <w:t xml:space="preserve"> children w</w:t>
      </w:r>
      <w:r w:rsidR="0020638C">
        <w:rPr>
          <w:rFonts w:ascii="Times New Roman" w:hAnsi="Times New Roman" w:cs="Times New Roman"/>
        </w:rPr>
        <w:t xml:space="preserve">ithin the foundation phase are </w:t>
      </w:r>
      <w:r w:rsidR="00F7200C">
        <w:rPr>
          <w:rFonts w:ascii="Times New Roman" w:hAnsi="Times New Roman" w:cs="Times New Roman"/>
        </w:rPr>
        <w:t xml:space="preserve">far </w:t>
      </w:r>
      <w:r w:rsidR="0020638C">
        <w:rPr>
          <w:rFonts w:ascii="Times New Roman" w:hAnsi="Times New Roman" w:cs="Times New Roman"/>
        </w:rPr>
        <w:t>more confident</w:t>
      </w:r>
      <w:r w:rsidR="008E120B">
        <w:rPr>
          <w:rFonts w:ascii="Times New Roman" w:hAnsi="Times New Roman" w:cs="Times New Roman"/>
        </w:rPr>
        <w:t xml:space="preserve"> in Welsh than those c</w:t>
      </w:r>
      <w:r>
        <w:rPr>
          <w:rFonts w:ascii="Times New Roman" w:hAnsi="Times New Roman" w:cs="Times New Roman"/>
        </w:rPr>
        <w:t>hildren who are in key stage two</w:t>
      </w:r>
      <w:r w:rsidR="006D27FE">
        <w:rPr>
          <w:rFonts w:ascii="Times New Roman" w:hAnsi="Times New Roman" w:cs="Times New Roman"/>
        </w:rPr>
        <w:t xml:space="preserve"> </w:t>
      </w:r>
      <w:r w:rsidR="0020638C">
        <w:rPr>
          <w:rFonts w:ascii="Times New Roman" w:hAnsi="Times New Roman" w:cs="Times New Roman"/>
        </w:rPr>
        <w:t>as</w:t>
      </w:r>
      <w:r w:rsidR="008E120B">
        <w:rPr>
          <w:rFonts w:ascii="Times New Roman" w:hAnsi="Times New Roman" w:cs="Times New Roman"/>
        </w:rPr>
        <w:t xml:space="preserve"> teach</w:t>
      </w:r>
      <w:r w:rsidR="00835E2E">
        <w:rPr>
          <w:rFonts w:ascii="Times New Roman" w:hAnsi="Times New Roman" w:cs="Times New Roman"/>
        </w:rPr>
        <w:t xml:space="preserve">ers are not certain </w:t>
      </w:r>
      <w:r w:rsidR="006D27FE">
        <w:rPr>
          <w:rFonts w:ascii="Times New Roman" w:hAnsi="Times New Roman" w:cs="Times New Roman"/>
        </w:rPr>
        <w:t>enough or</w:t>
      </w:r>
      <w:r w:rsidR="00835E2E">
        <w:rPr>
          <w:rFonts w:ascii="Times New Roman" w:hAnsi="Times New Roman" w:cs="Times New Roman"/>
        </w:rPr>
        <w:t xml:space="preserve"> lack the understanding</w:t>
      </w:r>
      <w:r w:rsidR="00FE05A3">
        <w:rPr>
          <w:rFonts w:ascii="Times New Roman" w:hAnsi="Times New Roman" w:cs="Times New Roman"/>
        </w:rPr>
        <w:t xml:space="preserve"> to teach</w:t>
      </w:r>
      <w:r w:rsidR="006D27FE">
        <w:rPr>
          <w:rFonts w:ascii="Times New Roman" w:hAnsi="Times New Roman" w:cs="Times New Roman"/>
        </w:rPr>
        <w:t xml:space="preserve"> and use</w:t>
      </w:r>
      <w:r w:rsidR="00FE05A3">
        <w:rPr>
          <w:rFonts w:ascii="Times New Roman" w:hAnsi="Times New Roman" w:cs="Times New Roman"/>
        </w:rPr>
        <w:t xml:space="preserve"> Welsh at </w:t>
      </w:r>
      <w:r w:rsidR="00835E2E">
        <w:rPr>
          <w:rFonts w:ascii="Times New Roman" w:hAnsi="Times New Roman" w:cs="Times New Roman"/>
        </w:rPr>
        <w:t>a suitable</w:t>
      </w:r>
      <w:r w:rsidR="006D27FE">
        <w:rPr>
          <w:rFonts w:ascii="Times New Roman" w:hAnsi="Times New Roman" w:cs="Times New Roman"/>
        </w:rPr>
        <w:t xml:space="preserve"> level</w:t>
      </w:r>
      <w:r>
        <w:rPr>
          <w:rFonts w:ascii="Times New Roman" w:hAnsi="Times New Roman" w:cs="Times New Roman"/>
        </w:rPr>
        <w:t xml:space="preserve"> and as a result this has</w:t>
      </w:r>
      <w:r w:rsidR="00FE05A3">
        <w:rPr>
          <w:rFonts w:ascii="Times New Roman" w:hAnsi="Times New Roman" w:cs="Times New Roman"/>
        </w:rPr>
        <w:t xml:space="preserve"> an impact on ‘teacher language use’ </w:t>
      </w:r>
      <w:r>
        <w:rPr>
          <w:rFonts w:ascii="Times New Roman" w:hAnsi="Times New Roman" w:cs="Times New Roman"/>
        </w:rPr>
        <w:t xml:space="preserve">with regards to Welsh </w:t>
      </w:r>
      <w:r w:rsidR="00FE05A3">
        <w:rPr>
          <w:rFonts w:ascii="Times New Roman" w:hAnsi="Times New Roman" w:cs="Times New Roman"/>
        </w:rPr>
        <w:t xml:space="preserve">within the classroom. </w:t>
      </w:r>
      <w:r w:rsidR="00A17059">
        <w:rPr>
          <w:rFonts w:ascii="Times New Roman" w:hAnsi="Times New Roman" w:cs="Times New Roman"/>
        </w:rPr>
        <w:t>Therefore, it’s clear to see that if teachers lack knowledge and understanding of a second language such as Welsh</w:t>
      </w:r>
      <w:r>
        <w:rPr>
          <w:rFonts w:ascii="Times New Roman" w:hAnsi="Times New Roman" w:cs="Times New Roman"/>
        </w:rPr>
        <w:t>,</w:t>
      </w:r>
      <w:r w:rsidR="00A17059">
        <w:rPr>
          <w:rFonts w:ascii="Times New Roman" w:hAnsi="Times New Roman" w:cs="Times New Roman"/>
        </w:rPr>
        <w:t xml:space="preserve"> </w:t>
      </w:r>
      <w:r>
        <w:rPr>
          <w:rFonts w:ascii="Times New Roman" w:hAnsi="Times New Roman" w:cs="Times New Roman"/>
        </w:rPr>
        <w:t xml:space="preserve">then </w:t>
      </w:r>
      <w:r w:rsidR="00A17059">
        <w:rPr>
          <w:rFonts w:ascii="Times New Roman" w:hAnsi="Times New Roman" w:cs="Times New Roman"/>
        </w:rPr>
        <w:t>this can have a direct impact on th</w:t>
      </w:r>
      <w:r w:rsidR="00F41BC7">
        <w:rPr>
          <w:rFonts w:ascii="Times New Roman" w:hAnsi="Times New Roman" w:cs="Times New Roman"/>
        </w:rPr>
        <w:t xml:space="preserve">eir learners. </w:t>
      </w:r>
      <w:r w:rsidR="00275B7E">
        <w:rPr>
          <w:rFonts w:ascii="Times New Roman" w:hAnsi="Times New Roman" w:cs="Times New Roman"/>
        </w:rPr>
        <w:t>This clearly shows that in order to improve the teaching of Welsh as a second language, teachers need to develop their confidence</w:t>
      </w:r>
      <w:r>
        <w:rPr>
          <w:rFonts w:ascii="Times New Roman" w:hAnsi="Times New Roman" w:cs="Times New Roman"/>
        </w:rPr>
        <w:t xml:space="preserve">, </w:t>
      </w:r>
      <w:r w:rsidR="00275B7E">
        <w:rPr>
          <w:rFonts w:ascii="Times New Roman" w:hAnsi="Times New Roman" w:cs="Times New Roman"/>
        </w:rPr>
        <w:t>knowledge</w:t>
      </w:r>
      <w:r>
        <w:rPr>
          <w:rFonts w:ascii="Times New Roman" w:hAnsi="Times New Roman" w:cs="Times New Roman"/>
        </w:rPr>
        <w:t xml:space="preserve"> and understanding</w:t>
      </w:r>
      <w:r w:rsidR="00275B7E">
        <w:rPr>
          <w:rFonts w:ascii="Times New Roman" w:hAnsi="Times New Roman" w:cs="Times New Roman"/>
        </w:rPr>
        <w:t xml:space="preserve"> in order to become good models </w:t>
      </w:r>
      <w:r w:rsidR="00CC0077">
        <w:rPr>
          <w:rFonts w:ascii="Times New Roman" w:hAnsi="Times New Roman" w:cs="Times New Roman"/>
        </w:rPr>
        <w:t>of</w:t>
      </w:r>
      <w:r w:rsidR="00193508">
        <w:rPr>
          <w:rFonts w:ascii="Times New Roman" w:hAnsi="Times New Roman" w:cs="Times New Roman"/>
        </w:rPr>
        <w:t xml:space="preserve"> Welsh</w:t>
      </w:r>
      <w:r w:rsidR="008D1E4D">
        <w:rPr>
          <w:rFonts w:ascii="Times New Roman" w:hAnsi="Times New Roman" w:cs="Times New Roman"/>
        </w:rPr>
        <w:t xml:space="preserve">. This is </w:t>
      </w:r>
      <w:r w:rsidR="003842C8">
        <w:rPr>
          <w:rFonts w:ascii="Times New Roman" w:hAnsi="Times New Roman" w:cs="Times New Roman"/>
        </w:rPr>
        <w:t>because as seen within Bernar</w:t>
      </w:r>
      <w:r w:rsidR="00850C56">
        <w:rPr>
          <w:rFonts w:ascii="Times New Roman" w:hAnsi="Times New Roman" w:cs="Times New Roman"/>
        </w:rPr>
        <w:t>do and Gaer</w:t>
      </w:r>
      <w:r w:rsidR="00847B80">
        <w:rPr>
          <w:rFonts w:ascii="Times New Roman" w:hAnsi="Times New Roman" w:cs="Times New Roman"/>
        </w:rPr>
        <w:t>lan (2011</w:t>
      </w:r>
      <w:r w:rsidR="008D1E4D">
        <w:rPr>
          <w:rFonts w:ascii="Times New Roman" w:hAnsi="Times New Roman" w:cs="Times New Roman"/>
        </w:rPr>
        <w:t>) article being a good model of language</w:t>
      </w:r>
      <w:r w:rsidR="003842C8">
        <w:rPr>
          <w:rFonts w:ascii="Times New Roman" w:hAnsi="Times New Roman" w:cs="Times New Roman"/>
        </w:rPr>
        <w:t xml:space="preserve"> can have a direct influence on </w:t>
      </w:r>
      <w:r w:rsidR="008D1E4D">
        <w:rPr>
          <w:rFonts w:ascii="Times New Roman" w:hAnsi="Times New Roman" w:cs="Times New Roman"/>
        </w:rPr>
        <w:t xml:space="preserve">children within the primary school. </w:t>
      </w:r>
    </w:p>
    <w:p w14:paraId="41CECCE5" w14:textId="77777777" w:rsidR="00BA1E07" w:rsidRDefault="00BA1E07" w:rsidP="00F04FD2">
      <w:pPr>
        <w:spacing w:line="360" w:lineRule="auto"/>
        <w:rPr>
          <w:rFonts w:ascii="Times New Roman" w:hAnsi="Times New Roman" w:cs="Times New Roman"/>
        </w:rPr>
      </w:pPr>
    </w:p>
    <w:p w14:paraId="3E1F0D07" w14:textId="558D0BE8" w:rsidR="00746E6D" w:rsidRDefault="00C16348" w:rsidP="00F04FD2">
      <w:pPr>
        <w:spacing w:line="360" w:lineRule="auto"/>
        <w:rPr>
          <w:rFonts w:ascii="Times New Roman" w:hAnsi="Times New Roman" w:cs="Times New Roman"/>
        </w:rPr>
      </w:pPr>
      <w:r>
        <w:rPr>
          <w:rFonts w:ascii="Times New Roman" w:hAnsi="Times New Roman" w:cs="Times New Roman"/>
        </w:rPr>
        <w:t>Theref</w:t>
      </w:r>
      <w:r w:rsidR="00060230">
        <w:rPr>
          <w:rFonts w:ascii="Times New Roman" w:hAnsi="Times New Roman" w:cs="Times New Roman"/>
        </w:rPr>
        <w:t xml:space="preserve">ore, </w:t>
      </w:r>
      <w:r w:rsidR="00034EFD">
        <w:rPr>
          <w:rFonts w:ascii="Times New Roman" w:hAnsi="Times New Roman" w:cs="Times New Roman"/>
        </w:rPr>
        <w:t>as Bernar</w:t>
      </w:r>
      <w:r w:rsidR="00847B80">
        <w:rPr>
          <w:rFonts w:ascii="Times New Roman" w:hAnsi="Times New Roman" w:cs="Times New Roman"/>
        </w:rPr>
        <w:t>do and Gaerlan (2011</w:t>
      </w:r>
      <w:r>
        <w:rPr>
          <w:rFonts w:ascii="Times New Roman" w:hAnsi="Times New Roman" w:cs="Times New Roman"/>
        </w:rPr>
        <w:t>) article suggests teachers must continue to develop their confidence when teaching a second lang</w:t>
      </w:r>
      <w:r w:rsidR="000B43CD">
        <w:rPr>
          <w:rFonts w:ascii="Times New Roman" w:hAnsi="Times New Roman" w:cs="Times New Roman"/>
        </w:rPr>
        <w:t xml:space="preserve">uage such as Welsh. </w:t>
      </w:r>
      <w:r w:rsidR="00B46225">
        <w:rPr>
          <w:rFonts w:ascii="Times New Roman" w:hAnsi="Times New Roman" w:cs="Times New Roman"/>
        </w:rPr>
        <w:t xml:space="preserve">Within </w:t>
      </w:r>
      <w:r w:rsidR="008619F6">
        <w:rPr>
          <w:rFonts w:ascii="Times New Roman" w:hAnsi="Times New Roman" w:cs="Times New Roman"/>
        </w:rPr>
        <w:t>Donald</w:t>
      </w:r>
      <w:r>
        <w:rPr>
          <w:rFonts w:ascii="Times New Roman" w:hAnsi="Times New Roman" w:cs="Times New Roman"/>
        </w:rPr>
        <w:t>son (2015) report of Successful Futures, h</w:t>
      </w:r>
      <w:r w:rsidR="0045247C">
        <w:rPr>
          <w:rFonts w:ascii="Times New Roman" w:hAnsi="Times New Roman" w:cs="Times New Roman"/>
        </w:rPr>
        <w:t>e</w:t>
      </w:r>
      <w:r w:rsidR="00B46225">
        <w:rPr>
          <w:rFonts w:ascii="Times New Roman" w:hAnsi="Times New Roman" w:cs="Times New Roman"/>
        </w:rPr>
        <w:t xml:space="preserve"> stresses the importance of </w:t>
      </w:r>
      <w:r w:rsidR="0045247C">
        <w:rPr>
          <w:rFonts w:ascii="Times New Roman" w:hAnsi="Times New Roman" w:cs="Times New Roman"/>
        </w:rPr>
        <w:t>t</w:t>
      </w:r>
      <w:r w:rsidR="00B46225">
        <w:rPr>
          <w:rFonts w:ascii="Times New Roman" w:hAnsi="Times New Roman" w:cs="Times New Roman"/>
        </w:rPr>
        <w:t>eachers becoming</w:t>
      </w:r>
      <w:r w:rsidR="00617E83">
        <w:rPr>
          <w:rFonts w:ascii="Times New Roman" w:hAnsi="Times New Roman" w:cs="Times New Roman"/>
        </w:rPr>
        <w:t xml:space="preserve"> </w:t>
      </w:r>
      <w:r w:rsidR="00970A85">
        <w:rPr>
          <w:rFonts w:ascii="Times New Roman" w:hAnsi="Times New Roman" w:cs="Times New Roman"/>
        </w:rPr>
        <w:t xml:space="preserve">good models of the Welsh language in order to promote </w:t>
      </w:r>
      <w:r w:rsidR="0045247C">
        <w:rPr>
          <w:rFonts w:ascii="Times New Roman" w:hAnsi="Times New Roman" w:cs="Times New Roman"/>
        </w:rPr>
        <w:t xml:space="preserve">and </w:t>
      </w:r>
      <w:r w:rsidR="00B46225">
        <w:rPr>
          <w:rFonts w:ascii="Times New Roman" w:hAnsi="Times New Roman" w:cs="Times New Roman"/>
        </w:rPr>
        <w:t>instil</w:t>
      </w:r>
      <w:r w:rsidR="0045247C">
        <w:rPr>
          <w:rFonts w:ascii="Times New Roman" w:hAnsi="Times New Roman" w:cs="Times New Roman"/>
        </w:rPr>
        <w:t xml:space="preserve"> confidence amongst</w:t>
      </w:r>
      <w:r w:rsidR="00CC0077">
        <w:rPr>
          <w:rFonts w:ascii="Times New Roman" w:hAnsi="Times New Roman" w:cs="Times New Roman"/>
        </w:rPr>
        <w:t xml:space="preserve"> learners.</w:t>
      </w:r>
      <w:r w:rsidR="00970A85">
        <w:rPr>
          <w:rFonts w:ascii="Times New Roman" w:hAnsi="Times New Roman" w:cs="Times New Roman"/>
        </w:rPr>
        <w:t xml:space="preserve"> Donaldson (2015) has stated that schools</w:t>
      </w:r>
      <w:r w:rsidR="0045247C">
        <w:rPr>
          <w:rFonts w:ascii="Times New Roman" w:hAnsi="Times New Roman" w:cs="Times New Roman"/>
        </w:rPr>
        <w:t xml:space="preserve"> within Wales</w:t>
      </w:r>
      <w:r w:rsidR="00970A85">
        <w:rPr>
          <w:rFonts w:ascii="Times New Roman" w:hAnsi="Times New Roman" w:cs="Times New Roman"/>
        </w:rPr>
        <w:t xml:space="preserve"> will need to ensure that all their teachers have</w:t>
      </w:r>
      <w:r w:rsidR="00C95C92">
        <w:rPr>
          <w:rFonts w:ascii="Times New Roman" w:hAnsi="Times New Roman" w:cs="Times New Roman"/>
        </w:rPr>
        <w:t xml:space="preserve"> good knowle</w:t>
      </w:r>
      <w:r w:rsidR="0045247C">
        <w:rPr>
          <w:rFonts w:ascii="Times New Roman" w:hAnsi="Times New Roman" w:cs="Times New Roman"/>
        </w:rPr>
        <w:t>dge and understanding of Welsh</w:t>
      </w:r>
      <w:r w:rsidR="0033453F">
        <w:rPr>
          <w:rFonts w:ascii="Times New Roman" w:hAnsi="Times New Roman" w:cs="Times New Roman"/>
        </w:rPr>
        <w:t xml:space="preserve"> </w:t>
      </w:r>
      <w:r w:rsidR="002328EC">
        <w:rPr>
          <w:rFonts w:ascii="Times New Roman" w:hAnsi="Times New Roman" w:cs="Times New Roman"/>
        </w:rPr>
        <w:t xml:space="preserve">within the new </w:t>
      </w:r>
      <w:r w:rsidR="00CC0077">
        <w:rPr>
          <w:rFonts w:ascii="Times New Roman" w:hAnsi="Times New Roman" w:cs="Times New Roman"/>
        </w:rPr>
        <w:t xml:space="preserve">evolving </w:t>
      </w:r>
      <w:r w:rsidR="002328EC">
        <w:rPr>
          <w:rFonts w:ascii="Times New Roman" w:hAnsi="Times New Roman" w:cs="Times New Roman"/>
        </w:rPr>
        <w:t xml:space="preserve">curriculum. Donaldson (2015) states that </w:t>
      </w:r>
      <w:r w:rsidR="00F1080B">
        <w:rPr>
          <w:rFonts w:ascii="Times New Roman" w:hAnsi="Times New Roman" w:cs="Times New Roman"/>
        </w:rPr>
        <w:t xml:space="preserve">teachers </w:t>
      </w:r>
      <w:r w:rsidR="002328EC">
        <w:rPr>
          <w:rFonts w:ascii="Times New Roman" w:hAnsi="Times New Roman" w:cs="Times New Roman"/>
        </w:rPr>
        <w:t>wi</w:t>
      </w:r>
      <w:r w:rsidR="00F1080B">
        <w:rPr>
          <w:rFonts w:ascii="Times New Roman" w:hAnsi="Times New Roman" w:cs="Times New Roman"/>
        </w:rPr>
        <w:t xml:space="preserve">ll be able to improve </w:t>
      </w:r>
      <w:r w:rsidR="00983A4B">
        <w:rPr>
          <w:rFonts w:ascii="Times New Roman" w:hAnsi="Times New Roman" w:cs="Times New Roman"/>
        </w:rPr>
        <w:t xml:space="preserve">their Welsh language skills </w:t>
      </w:r>
      <w:r w:rsidR="0045247C">
        <w:rPr>
          <w:rFonts w:ascii="Times New Roman" w:hAnsi="Times New Roman" w:cs="Times New Roman"/>
        </w:rPr>
        <w:t xml:space="preserve">by </w:t>
      </w:r>
      <w:r w:rsidR="00246217">
        <w:rPr>
          <w:rFonts w:ascii="Times New Roman" w:hAnsi="Times New Roman" w:cs="Times New Roman"/>
        </w:rPr>
        <w:t xml:space="preserve">making </w:t>
      </w:r>
      <w:r w:rsidR="00F1080B">
        <w:rPr>
          <w:rFonts w:ascii="Times New Roman" w:hAnsi="Times New Roman" w:cs="Times New Roman"/>
        </w:rPr>
        <w:t>use</w:t>
      </w:r>
      <w:r w:rsidR="00CC0077">
        <w:rPr>
          <w:rFonts w:ascii="Times New Roman" w:hAnsi="Times New Roman" w:cs="Times New Roman"/>
        </w:rPr>
        <w:t xml:space="preserve"> of</w:t>
      </w:r>
      <w:r w:rsidR="00F1080B">
        <w:rPr>
          <w:rFonts w:ascii="Times New Roman" w:hAnsi="Times New Roman" w:cs="Times New Roman"/>
        </w:rPr>
        <w:t xml:space="preserve"> </w:t>
      </w:r>
      <w:r w:rsidR="0045247C">
        <w:rPr>
          <w:rFonts w:ascii="Times New Roman" w:hAnsi="Times New Roman" w:cs="Times New Roman"/>
        </w:rPr>
        <w:t>the Welsh</w:t>
      </w:r>
      <w:r w:rsidR="00B4059E">
        <w:rPr>
          <w:rFonts w:ascii="Times New Roman" w:hAnsi="Times New Roman" w:cs="Times New Roman"/>
        </w:rPr>
        <w:t xml:space="preserve"> Government (2016</w:t>
      </w:r>
      <w:r w:rsidR="00E263E2">
        <w:rPr>
          <w:rFonts w:ascii="Times New Roman" w:hAnsi="Times New Roman" w:cs="Times New Roman"/>
        </w:rPr>
        <w:t>)</w:t>
      </w:r>
      <w:r w:rsidR="0045247C">
        <w:rPr>
          <w:rFonts w:ascii="Times New Roman" w:hAnsi="Times New Roman" w:cs="Times New Roman"/>
        </w:rPr>
        <w:t xml:space="preserve"> Language Sabbatical Scheme to improve </w:t>
      </w:r>
      <w:r w:rsidR="009E0828">
        <w:rPr>
          <w:rFonts w:ascii="Times New Roman" w:hAnsi="Times New Roman" w:cs="Times New Roman"/>
        </w:rPr>
        <w:t xml:space="preserve">the ‘teacher language use’ of Welsh within </w:t>
      </w:r>
      <w:r w:rsidR="00E263E2">
        <w:rPr>
          <w:rFonts w:ascii="Times New Roman" w:hAnsi="Times New Roman" w:cs="Times New Roman"/>
        </w:rPr>
        <w:t>English-med</w:t>
      </w:r>
      <w:r w:rsidR="006B682E">
        <w:rPr>
          <w:rFonts w:ascii="Times New Roman" w:hAnsi="Times New Roman" w:cs="Times New Roman"/>
        </w:rPr>
        <w:t xml:space="preserve">ium primary schools. </w:t>
      </w:r>
      <w:r w:rsidR="00766563">
        <w:rPr>
          <w:rFonts w:ascii="Times New Roman" w:hAnsi="Times New Roman" w:cs="Times New Roman"/>
        </w:rPr>
        <w:t>Th</w:t>
      </w:r>
      <w:r w:rsidR="00CC0077">
        <w:rPr>
          <w:rFonts w:ascii="Times New Roman" w:hAnsi="Times New Roman" w:cs="Times New Roman"/>
        </w:rPr>
        <w:t>us</w:t>
      </w:r>
      <w:r w:rsidR="00766563">
        <w:rPr>
          <w:rFonts w:ascii="Times New Roman" w:hAnsi="Times New Roman" w:cs="Times New Roman"/>
        </w:rPr>
        <w:t xml:space="preserve">, </w:t>
      </w:r>
      <w:r w:rsidR="003F1A0D">
        <w:rPr>
          <w:rFonts w:ascii="Times New Roman" w:hAnsi="Times New Roman" w:cs="Times New Roman"/>
        </w:rPr>
        <w:t>it’s clear to see that Wales are learning lessons from other countries</w:t>
      </w:r>
      <w:r w:rsidR="00CC0077">
        <w:rPr>
          <w:rFonts w:ascii="Times New Roman" w:hAnsi="Times New Roman" w:cs="Times New Roman"/>
        </w:rPr>
        <w:t xml:space="preserve"> such</w:t>
      </w:r>
      <w:r w:rsidR="003F1A0D">
        <w:rPr>
          <w:rFonts w:ascii="Times New Roman" w:hAnsi="Times New Roman" w:cs="Times New Roman"/>
        </w:rPr>
        <w:t xml:space="preserve"> as </w:t>
      </w:r>
      <w:r w:rsidR="00983A4B">
        <w:rPr>
          <w:rFonts w:ascii="Times New Roman" w:hAnsi="Times New Roman" w:cs="Times New Roman"/>
        </w:rPr>
        <w:t xml:space="preserve">the Philippines as </w:t>
      </w:r>
      <w:r w:rsidR="003F1A0D">
        <w:rPr>
          <w:rFonts w:ascii="Times New Roman" w:hAnsi="Times New Roman" w:cs="Times New Roman"/>
        </w:rPr>
        <w:t xml:space="preserve">the </w:t>
      </w:r>
      <w:r w:rsidR="00CC0077">
        <w:rPr>
          <w:rFonts w:ascii="Times New Roman" w:hAnsi="Times New Roman" w:cs="Times New Roman"/>
        </w:rPr>
        <w:t xml:space="preserve">Welsh </w:t>
      </w:r>
      <w:r w:rsidR="003F1A0D">
        <w:rPr>
          <w:rFonts w:ascii="Times New Roman" w:hAnsi="Times New Roman" w:cs="Times New Roman"/>
        </w:rPr>
        <w:t xml:space="preserve">Language Sabbatical Scheme </w:t>
      </w:r>
      <w:r w:rsidR="00CC0077">
        <w:rPr>
          <w:rFonts w:ascii="Times New Roman" w:hAnsi="Times New Roman" w:cs="Times New Roman"/>
        </w:rPr>
        <w:t>will help teachers</w:t>
      </w:r>
      <w:r w:rsidR="00B82058">
        <w:rPr>
          <w:rFonts w:ascii="Times New Roman" w:hAnsi="Times New Roman" w:cs="Times New Roman"/>
        </w:rPr>
        <w:t xml:space="preserve"> become more confident with their use of Welsh and </w:t>
      </w:r>
      <w:r w:rsidR="000D5802">
        <w:rPr>
          <w:rFonts w:ascii="Times New Roman" w:hAnsi="Times New Roman" w:cs="Times New Roman"/>
        </w:rPr>
        <w:t xml:space="preserve">as a result they are likely to </w:t>
      </w:r>
      <w:r w:rsidR="00B82058">
        <w:rPr>
          <w:rFonts w:ascii="Times New Roman" w:hAnsi="Times New Roman" w:cs="Times New Roman"/>
        </w:rPr>
        <w:t>become good models of the language</w:t>
      </w:r>
      <w:r w:rsidR="00AB5305">
        <w:rPr>
          <w:rFonts w:ascii="Times New Roman" w:hAnsi="Times New Roman" w:cs="Times New Roman"/>
        </w:rPr>
        <w:t xml:space="preserve"> (Donaldson, 2015). </w:t>
      </w:r>
      <w:r>
        <w:rPr>
          <w:rFonts w:ascii="Times New Roman" w:hAnsi="Times New Roman" w:cs="Times New Roman"/>
        </w:rPr>
        <w:t xml:space="preserve"> </w:t>
      </w:r>
    </w:p>
    <w:p w14:paraId="06C41908" w14:textId="77777777" w:rsidR="00544D7D" w:rsidRDefault="00544D7D" w:rsidP="00F04FD2">
      <w:pPr>
        <w:spacing w:line="360" w:lineRule="auto"/>
        <w:rPr>
          <w:rFonts w:ascii="Times New Roman" w:hAnsi="Times New Roman" w:cs="Times New Roman"/>
        </w:rPr>
      </w:pPr>
    </w:p>
    <w:p w14:paraId="20539EDE" w14:textId="4FD94126" w:rsidR="002A1C4B" w:rsidRDefault="00763A9A" w:rsidP="00F04FD2">
      <w:pPr>
        <w:spacing w:line="360" w:lineRule="auto"/>
        <w:rPr>
          <w:rFonts w:ascii="Times New Roman" w:hAnsi="Times New Roman" w:cs="Times New Roman"/>
        </w:rPr>
      </w:pPr>
      <w:r>
        <w:rPr>
          <w:rFonts w:ascii="Times New Roman" w:hAnsi="Times New Roman" w:cs="Times New Roman"/>
        </w:rPr>
        <w:t>Moreover,</w:t>
      </w:r>
      <w:r w:rsidR="00B82058">
        <w:rPr>
          <w:rFonts w:ascii="Times New Roman" w:hAnsi="Times New Roman" w:cs="Times New Roman"/>
        </w:rPr>
        <w:t xml:space="preserve"> a</w:t>
      </w:r>
      <w:r w:rsidR="00090338">
        <w:rPr>
          <w:rFonts w:ascii="Times New Roman" w:hAnsi="Times New Roman" w:cs="Times New Roman"/>
        </w:rPr>
        <w:t xml:space="preserve">nother theme that the author </w:t>
      </w:r>
      <w:r w:rsidR="00B82058">
        <w:rPr>
          <w:rFonts w:ascii="Times New Roman" w:hAnsi="Times New Roman" w:cs="Times New Roman"/>
        </w:rPr>
        <w:t xml:space="preserve">highlighted when </w:t>
      </w:r>
      <w:r>
        <w:rPr>
          <w:rFonts w:ascii="Times New Roman" w:hAnsi="Times New Roman" w:cs="Times New Roman"/>
        </w:rPr>
        <w:t xml:space="preserve">examining </w:t>
      </w:r>
      <w:r w:rsidR="00847B80">
        <w:rPr>
          <w:rFonts w:ascii="Times New Roman" w:hAnsi="Times New Roman" w:cs="Times New Roman"/>
        </w:rPr>
        <w:t>Bernardo and Gaerlan (2011</w:t>
      </w:r>
      <w:r w:rsidR="00B82058">
        <w:rPr>
          <w:rFonts w:ascii="Times New Roman" w:hAnsi="Times New Roman" w:cs="Times New Roman"/>
        </w:rPr>
        <w:t>) article is the</w:t>
      </w:r>
      <w:r w:rsidR="00295230">
        <w:rPr>
          <w:rFonts w:ascii="Times New Roman" w:hAnsi="Times New Roman" w:cs="Times New Roman"/>
        </w:rPr>
        <w:t xml:space="preserve"> importance of learning a second </w:t>
      </w:r>
      <w:r w:rsidR="002B657D">
        <w:rPr>
          <w:rFonts w:ascii="Times New Roman" w:hAnsi="Times New Roman" w:cs="Times New Roman"/>
        </w:rPr>
        <w:t>language</w:t>
      </w:r>
      <w:r w:rsidR="00295230">
        <w:rPr>
          <w:rFonts w:ascii="Times New Roman" w:hAnsi="Times New Roman" w:cs="Times New Roman"/>
        </w:rPr>
        <w:t xml:space="preserve"> within schools. </w:t>
      </w:r>
      <w:r w:rsidR="002B657D">
        <w:rPr>
          <w:rFonts w:ascii="Times New Roman" w:hAnsi="Times New Roman" w:cs="Times New Roman"/>
        </w:rPr>
        <w:t>According to Bernardo and Ga</w:t>
      </w:r>
      <w:r w:rsidR="00C0288B">
        <w:rPr>
          <w:rFonts w:ascii="Times New Roman" w:hAnsi="Times New Roman" w:cs="Times New Roman"/>
        </w:rPr>
        <w:t>e</w:t>
      </w:r>
      <w:r w:rsidR="002B657D">
        <w:rPr>
          <w:rFonts w:ascii="Times New Roman" w:hAnsi="Times New Roman" w:cs="Times New Roman"/>
        </w:rPr>
        <w:t>r</w:t>
      </w:r>
      <w:r w:rsidR="00C0288B">
        <w:rPr>
          <w:rFonts w:ascii="Times New Roman" w:hAnsi="Times New Roman" w:cs="Times New Roman"/>
        </w:rPr>
        <w:t>lan</w:t>
      </w:r>
      <w:r w:rsidR="00CD6B36">
        <w:rPr>
          <w:rFonts w:ascii="Times New Roman" w:hAnsi="Times New Roman" w:cs="Times New Roman"/>
        </w:rPr>
        <w:t>’s</w:t>
      </w:r>
      <w:r w:rsidR="00847B80">
        <w:rPr>
          <w:rFonts w:ascii="Times New Roman" w:hAnsi="Times New Roman" w:cs="Times New Roman"/>
        </w:rPr>
        <w:t xml:space="preserve"> (2011</w:t>
      </w:r>
      <w:r w:rsidR="00C0288B">
        <w:rPr>
          <w:rFonts w:ascii="Times New Roman" w:hAnsi="Times New Roman" w:cs="Times New Roman"/>
        </w:rPr>
        <w:t xml:space="preserve">) article </w:t>
      </w:r>
      <w:r w:rsidR="002B657D">
        <w:rPr>
          <w:rFonts w:ascii="Times New Roman" w:hAnsi="Times New Roman" w:cs="Times New Roman"/>
        </w:rPr>
        <w:t>many students see it essential to learn the language of English as it can help them when “qualifying for certain jobs or for professional advancem</w:t>
      </w:r>
      <w:r w:rsidR="00847B80">
        <w:rPr>
          <w:rFonts w:ascii="Times New Roman" w:hAnsi="Times New Roman" w:cs="Times New Roman"/>
        </w:rPr>
        <w:t>ent” (Bernardo and Gaerlan, 2011</w:t>
      </w:r>
      <w:r w:rsidR="002B657D">
        <w:rPr>
          <w:rFonts w:ascii="Times New Roman" w:hAnsi="Times New Roman" w:cs="Times New Roman"/>
        </w:rPr>
        <w:t xml:space="preserve">, p.1) </w:t>
      </w:r>
      <w:r w:rsidR="0086197E">
        <w:rPr>
          <w:rFonts w:ascii="Times New Roman" w:hAnsi="Times New Roman" w:cs="Times New Roman"/>
        </w:rPr>
        <w:t>in their careers. Therefore, t</w:t>
      </w:r>
      <w:r w:rsidR="009B07BC">
        <w:rPr>
          <w:rFonts w:ascii="Times New Roman" w:hAnsi="Times New Roman" w:cs="Times New Roman"/>
        </w:rPr>
        <w:t xml:space="preserve">hey see it as an important part of their learning within school. Although the Welsh Government </w:t>
      </w:r>
      <w:r w:rsidR="00AF4CDB">
        <w:rPr>
          <w:rFonts w:ascii="Times New Roman" w:hAnsi="Times New Roman" w:cs="Times New Roman"/>
        </w:rPr>
        <w:t>(2017) strongly promotes the</w:t>
      </w:r>
      <w:r w:rsidR="00842EC5">
        <w:rPr>
          <w:rFonts w:ascii="Times New Roman" w:hAnsi="Times New Roman" w:cs="Times New Roman"/>
        </w:rPr>
        <w:t xml:space="preserve">se benefits with regards to the </w:t>
      </w:r>
      <w:r w:rsidR="00AF4CDB">
        <w:rPr>
          <w:rFonts w:ascii="Times New Roman" w:hAnsi="Times New Roman" w:cs="Times New Roman"/>
        </w:rPr>
        <w:t xml:space="preserve">Welsh language many </w:t>
      </w:r>
      <w:r w:rsidR="00842EC5">
        <w:rPr>
          <w:rFonts w:ascii="Times New Roman" w:hAnsi="Times New Roman" w:cs="Times New Roman"/>
        </w:rPr>
        <w:t>individuals such as parents do not</w:t>
      </w:r>
      <w:r w:rsidR="00AE6C39">
        <w:rPr>
          <w:rFonts w:ascii="Times New Roman" w:hAnsi="Times New Roman" w:cs="Times New Roman"/>
        </w:rPr>
        <w:t>,</w:t>
      </w:r>
      <w:r w:rsidR="00001343">
        <w:rPr>
          <w:rFonts w:ascii="Times New Roman" w:hAnsi="Times New Roman" w:cs="Times New Roman"/>
        </w:rPr>
        <w:t xml:space="preserve"> as they do not see the beneficial factors that influence Welsh language learning within Wales</w:t>
      </w:r>
      <w:r w:rsidR="00842EC5">
        <w:rPr>
          <w:rFonts w:ascii="Times New Roman" w:hAnsi="Times New Roman" w:cs="Times New Roman"/>
        </w:rPr>
        <w:t xml:space="preserve">. </w:t>
      </w:r>
      <w:r w:rsidR="006A4664">
        <w:rPr>
          <w:rFonts w:ascii="Times New Roman" w:hAnsi="Times New Roman" w:cs="Times New Roman"/>
        </w:rPr>
        <w:t xml:space="preserve">This can be seen within a poll conducted by ITV </w:t>
      </w:r>
      <w:r w:rsidR="009F2201">
        <w:rPr>
          <w:rFonts w:ascii="Times New Roman" w:hAnsi="Times New Roman" w:cs="Times New Roman"/>
        </w:rPr>
        <w:t xml:space="preserve">in 2015. The ITV (2015) poll found “that nearly two-thirds of people oppose” (ITV, 2015) of the Welsh language being taught within </w:t>
      </w:r>
      <w:r w:rsidR="008A6680">
        <w:rPr>
          <w:rFonts w:ascii="Times New Roman" w:hAnsi="Times New Roman" w:cs="Times New Roman"/>
        </w:rPr>
        <w:t xml:space="preserve">English-medium primary schools and according to the South Wales Argus (2017) many individuals want the Welsh language to be an optional subject at GCSE level. </w:t>
      </w:r>
      <w:r w:rsidR="00FA2131">
        <w:rPr>
          <w:rFonts w:ascii="Times New Roman" w:hAnsi="Times New Roman" w:cs="Times New Roman"/>
        </w:rPr>
        <w:t>This</w:t>
      </w:r>
      <w:r w:rsidR="00A970D0">
        <w:rPr>
          <w:rFonts w:ascii="Times New Roman" w:hAnsi="Times New Roman" w:cs="Times New Roman"/>
        </w:rPr>
        <w:t xml:space="preserve"> clearly shows that Welsh is not regarded as important within English-medium primary schools as </w:t>
      </w:r>
      <w:r w:rsidR="00E0105D">
        <w:rPr>
          <w:rFonts w:ascii="Times New Roman" w:hAnsi="Times New Roman" w:cs="Times New Roman"/>
        </w:rPr>
        <w:t xml:space="preserve">oppose to the teaching of </w:t>
      </w:r>
      <w:r w:rsidR="00A970D0">
        <w:rPr>
          <w:rFonts w:ascii="Times New Roman" w:hAnsi="Times New Roman" w:cs="Times New Roman"/>
        </w:rPr>
        <w:t>English</w:t>
      </w:r>
      <w:r w:rsidR="00E0105D">
        <w:rPr>
          <w:rFonts w:ascii="Times New Roman" w:hAnsi="Times New Roman" w:cs="Times New Roman"/>
        </w:rPr>
        <w:t xml:space="preserve"> as </w:t>
      </w:r>
      <w:r w:rsidR="004844F1">
        <w:rPr>
          <w:rFonts w:ascii="Times New Roman" w:hAnsi="Times New Roman" w:cs="Times New Roman"/>
        </w:rPr>
        <w:t xml:space="preserve">a </w:t>
      </w:r>
      <w:r w:rsidR="00E0105D">
        <w:rPr>
          <w:rFonts w:ascii="Times New Roman" w:hAnsi="Times New Roman" w:cs="Times New Roman"/>
        </w:rPr>
        <w:t xml:space="preserve">second language </w:t>
      </w:r>
      <w:r w:rsidR="00A970D0">
        <w:rPr>
          <w:rFonts w:ascii="Times New Roman" w:hAnsi="Times New Roman" w:cs="Times New Roman"/>
        </w:rPr>
        <w:t xml:space="preserve">within the Philippines. </w:t>
      </w:r>
      <w:r w:rsidR="005471C2">
        <w:rPr>
          <w:rFonts w:ascii="Times New Roman" w:hAnsi="Times New Roman" w:cs="Times New Roman"/>
        </w:rPr>
        <w:t xml:space="preserve">As a </w:t>
      </w:r>
      <w:r>
        <w:rPr>
          <w:rFonts w:ascii="Times New Roman" w:hAnsi="Times New Roman" w:cs="Times New Roman"/>
        </w:rPr>
        <w:t>consequence</w:t>
      </w:r>
      <w:r w:rsidR="005471C2">
        <w:rPr>
          <w:rFonts w:ascii="Times New Roman" w:hAnsi="Times New Roman" w:cs="Times New Roman"/>
        </w:rPr>
        <w:t>, of</w:t>
      </w:r>
      <w:r w:rsidR="00B82058">
        <w:rPr>
          <w:rFonts w:ascii="Times New Roman" w:hAnsi="Times New Roman" w:cs="Times New Roman"/>
        </w:rPr>
        <w:t xml:space="preserve"> these findings by ITV this could have a potential </w:t>
      </w:r>
      <w:r w:rsidR="005471C2">
        <w:rPr>
          <w:rFonts w:ascii="Times New Roman" w:hAnsi="Times New Roman" w:cs="Times New Roman"/>
        </w:rPr>
        <w:t xml:space="preserve">influence </w:t>
      </w:r>
      <w:r w:rsidR="009D22FE">
        <w:rPr>
          <w:rFonts w:ascii="Times New Roman" w:hAnsi="Times New Roman" w:cs="Times New Roman"/>
        </w:rPr>
        <w:t>on the Welsh Govern</w:t>
      </w:r>
      <w:r w:rsidR="00F429A7">
        <w:rPr>
          <w:rFonts w:ascii="Times New Roman" w:hAnsi="Times New Roman" w:cs="Times New Roman"/>
        </w:rPr>
        <w:t>ments (2017b</w:t>
      </w:r>
      <w:r w:rsidR="00BE1428">
        <w:rPr>
          <w:rFonts w:ascii="Times New Roman" w:hAnsi="Times New Roman" w:cs="Times New Roman"/>
        </w:rPr>
        <w:t>) proposal of</w:t>
      </w:r>
      <w:r w:rsidR="009D22FE">
        <w:rPr>
          <w:rFonts w:ascii="Times New Roman" w:hAnsi="Times New Roman" w:cs="Times New Roman"/>
        </w:rPr>
        <w:t xml:space="preserve"> “a million welsh s</w:t>
      </w:r>
      <w:r w:rsidR="00F429A7">
        <w:rPr>
          <w:rFonts w:ascii="Times New Roman" w:hAnsi="Times New Roman" w:cs="Times New Roman"/>
        </w:rPr>
        <w:t>peakers” (Welsh Government, 2017</w:t>
      </w:r>
      <w:r w:rsidR="009D22FE">
        <w:rPr>
          <w:rFonts w:ascii="Times New Roman" w:hAnsi="Times New Roman" w:cs="Times New Roman"/>
        </w:rPr>
        <w:t xml:space="preserve">, p.1) by 2050. </w:t>
      </w:r>
      <w:r w:rsidR="00E23E1D">
        <w:rPr>
          <w:rFonts w:ascii="Times New Roman" w:hAnsi="Times New Roman" w:cs="Times New Roman"/>
        </w:rPr>
        <w:t xml:space="preserve">This is because if many individuals such as parents and teachers do not promote the Welsh language in a confident manner then this will have an effect on the Welsh Government’s proposals. </w:t>
      </w:r>
      <w:r w:rsidR="00F450F8">
        <w:rPr>
          <w:rFonts w:ascii="Times New Roman" w:hAnsi="Times New Roman" w:cs="Times New Roman"/>
        </w:rPr>
        <w:t xml:space="preserve">As a result of this, </w:t>
      </w:r>
      <w:r w:rsidR="00626694">
        <w:rPr>
          <w:rFonts w:ascii="Times New Roman" w:hAnsi="Times New Roman" w:cs="Times New Roman"/>
        </w:rPr>
        <w:t>the Welsh Government need to strongly promote the benefits of learning the Welsh language to parents, children and teachers in order for it to be seen as an important language</w:t>
      </w:r>
      <w:r w:rsidR="006C096E">
        <w:rPr>
          <w:rFonts w:ascii="Times New Roman" w:hAnsi="Times New Roman" w:cs="Times New Roman"/>
        </w:rPr>
        <w:t xml:space="preserve"> to learn within Wales. </w:t>
      </w:r>
      <w:r w:rsidR="003F31CB">
        <w:rPr>
          <w:rFonts w:ascii="Times New Roman" w:hAnsi="Times New Roman" w:cs="Times New Roman"/>
        </w:rPr>
        <w:t xml:space="preserve">Therefore, the Welsh Government could learn from the Philippines to assure parents, children and teachers that the Welsh language should be regarded highly important within </w:t>
      </w:r>
      <w:r w:rsidR="00B82058">
        <w:rPr>
          <w:rFonts w:ascii="Times New Roman" w:hAnsi="Times New Roman" w:cs="Times New Roman"/>
        </w:rPr>
        <w:t xml:space="preserve">English-medium primary schools as it can help develop “ambitious, capable learners, ready to learn throughout their lives” (Donaldson, 2015, p. 29). </w:t>
      </w:r>
    </w:p>
    <w:p w14:paraId="39DFEB93" w14:textId="77777777" w:rsidR="002D3FDD" w:rsidRDefault="002D3FDD" w:rsidP="00F04FD2">
      <w:pPr>
        <w:spacing w:line="360" w:lineRule="auto"/>
        <w:rPr>
          <w:rFonts w:ascii="Times New Roman" w:hAnsi="Times New Roman" w:cs="Times New Roman"/>
        </w:rPr>
      </w:pPr>
    </w:p>
    <w:p w14:paraId="5E5D3620" w14:textId="71DC96A9" w:rsidR="002D3FDD" w:rsidRDefault="00AA41B6" w:rsidP="00F04FD2">
      <w:pPr>
        <w:spacing w:line="360" w:lineRule="auto"/>
        <w:rPr>
          <w:rFonts w:ascii="Times New Roman" w:hAnsi="Times New Roman" w:cs="Times New Roman"/>
        </w:rPr>
      </w:pPr>
      <w:r>
        <w:rPr>
          <w:rFonts w:ascii="Times New Roman" w:hAnsi="Times New Roman" w:cs="Times New Roman"/>
        </w:rPr>
        <w:t>Furthermore, i</w:t>
      </w:r>
      <w:r w:rsidR="002D3FDD">
        <w:rPr>
          <w:rFonts w:ascii="Times New Roman" w:hAnsi="Times New Roman" w:cs="Times New Roman"/>
        </w:rPr>
        <w:t>t is clear to see that from reading the article writt</w:t>
      </w:r>
      <w:r w:rsidR="00847B80">
        <w:rPr>
          <w:rFonts w:ascii="Times New Roman" w:hAnsi="Times New Roman" w:cs="Times New Roman"/>
        </w:rPr>
        <w:t>en by Bernardo and Gaerlan (2011</w:t>
      </w:r>
      <w:r w:rsidR="002D3FDD">
        <w:rPr>
          <w:rFonts w:ascii="Times New Roman" w:hAnsi="Times New Roman" w:cs="Times New Roman"/>
        </w:rPr>
        <w:t xml:space="preserve">) that children within the Philippines do not only learn English as a second language but they learn it throughout a wide range of subject areas. </w:t>
      </w:r>
      <w:r w:rsidR="002E66B8">
        <w:rPr>
          <w:rFonts w:ascii="Times New Roman" w:hAnsi="Times New Roman" w:cs="Times New Roman"/>
        </w:rPr>
        <w:t xml:space="preserve">From reading the article it is clear to see that </w:t>
      </w:r>
      <w:r w:rsidR="001D7693">
        <w:rPr>
          <w:rFonts w:ascii="Times New Roman" w:hAnsi="Times New Roman" w:cs="Times New Roman"/>
        </w:rPr>
        <w:t>although this is a good way to promote English as a second language</w:t>
      </w:r>
      <w:r w:rsidR="008C09D2">
        <w:rPr>
          <w:rFonts w:ascii="Times New Roman" w:hAnsi="Times New Roman" w:cs="Times New Roman"/>
        </w:rPr>
        <w:t xml:space="preserve"> it does not always work</w:t>
      </w:r>
      <w:r w:rsidR="001D7693">
        <w:rPr>
          <w:rFonts w:ascii="Times New Roman" w:hAnsi="Times New Roman" w:cs="Times New Roman"/>
        </w:rPr>
        <w:t xml:space="preserve">. This can be seen as the researchers found that the Filipino students worked best when their mathematical problems were written in their native language rather than English. </w:t>
      </w:r>
      <w:r w:rsidR="008B7A30">
        <w:rPr>
          <w:rFonts w:ascii="Times New Roman" w:hAnsi="Times New Roman" w:cs="Times New Roman"/>
        </w:rPr>
        <w:t>Therefore</w:t>
      </w:r>
      <w:r w:rsidR="000608AC">
        <w:rPr>
          <w:rFonts w:ascii="Times New Roman" w:hAnsi="Times New Roman" w:cs="Times New Roman"/>
        </w:rPr>
        <w:t>,</w:t>
      </w:r>
      <w:r w:rsidR="008B7A30">
        <w:rPr>
          <w:rFonts w:ascii="Times New Roman" w:hAnsi="Times New Roman" w:cs="Times New Roman"/>
        </w:rPr>
        <w:t xml:space="preserve"> this could be </w:t>
      </w:r>
      <w:r w:rsidR="000608AC">
        <w:rPr>
          <w:rFonts w:ascii="Times New Roman" w:hAnsi="Times New Roman" w:cs="Times New Roman"/>
        </w:rPr>
        <w:t xml:space="preserve">an important point to note within Wales as Cymdeithas yr Iaith </w:t>
      </w:r>
      <w:r>
        <w:rPr>
          <w:rFonts w:ascii="Times New Roman" w:hAnsi="Times New Roman" w:cs="Times New Roman"/>
        </w:rPr>
        <w:t xml:space="preserve">Gymraeg </w:t>
      </w:r>
      <w:r w:rsidR="00FB181A">
        <w:rPr>
          <w:rFonts w:ascii="Times New Roman" w:hAnsi="Times New Roman" w:cs="Times New Roman"/>
        </w:rPr>
        <w:t xml:space="preserve">(2013) </w:t>
      </w:r>
      <w:r w:rsidR="00F347C8">
        <w:rPr>
          <w:rFonts w:ascii="Times New Roman" w:hAnsi="Times New Roman" w:cs="Times New Roman"/>
        </w:rPr>
        <w:t xml:space="preserve">want to introduce this way of learning by introducing the Welsh language through different subject areas. As a result, Wales could learn from the Philippines and ensure that Welsh is promoted and supported </w:t>
      </w:r>
      <w:r w:rsidR="009A3C2D">
        <w:rPr>
          <w:rFonts w:ascii="Times New Roman" w:hAnsi="Times New Roman" w:cs="Times New Roman"/>
        </w:rPr>
        <w:t>through incidental</w:t>
      </w:r>
      <w:r w:rsidR="008C09D2">
        <w:rPr>
          <w:rFonts w:ascii="Times New Roman" w:hAnsi="Times New Roman" w:cs="Times New Roman"/>
        </w:rPr>
        <w:t xml:space="preserve"> Welsh</w:t>
      </w:r>
      <w:r w:rsidR="005475F3">
        <w:rPr>
          <w:rFonts w:ascii="Times New Roman" w:hAnsi="Times New Roman" w:cs="Times New Roman"/>
        </w:rPr>
        <w:t xml:space="preserve"> </w:t>
      </w:r>
      <w:r w:rsidR="009A3C2D">
        <w:rPr>
          <w:rFonts w:ascii="Times New Roman" w:hAnsi="Times New Roman" w:cs="Times New Roman"/>
        </w:rPr>
        <w:t>within</w:t>
      </w:r>
      <w:r w:rsidR="008C09D2">
        <w:rPr>
          <w:rFonts w:ascii="Times New Roman" w:hAnsi="Times New Roman" w:cs="Times New Roman"/>
        </w:rPr>
        <w:t xml:space="preserve"> different subject areas</w:t>
      </w:r>
      <w:r w:rsidR="009A3C2D">
        <w:rPr>
          <w:rFonts w:ascii="Times New Roman" w:hAnsi="Times New Roman" w:cs="Times New Roman"/>
        </w:rPr>
        <w:t xml:space="preserve"> </w:t>
      </w:r>
      <w:r w:rsidR="00F347C8">
        <w:rPr>
          <w:rFonts w:ascii="Times New Roman" w:hAnsi="Times New Roman" w:cs="Times New Roman"/>
        </w:rPr>
        <w:t>rather than</w:t>
      </w:r>
      <w:r w:rsidR="008C09D2">
        <w:rPr>
          <w:rFonts w:ascii="Times New Roman" w:hAnsi="Times New Roman" w:cs="Times New Roman"/>
        </w:rPr>
        <w:t xml:space="preserve"> it</w:t>
      </w:r>
      <w:r w:rsidR="00F347C8">
        <w:rPr>
          <w:rFonts w:ascii="Times New Roman" w:hAnsi="Times New Roman" w:cs="Times New Roman"/>
        </w:rPr>
        <w:t xml:space="preserve"> </w:t>
      </w:r>
      <w:r w:rsidR="009A3C2D">
        <w:rPr>
          <w:rFonts w:ascii="Times New Roman" w:hAnsi="Times New Roman" w:cs="Times New Roman"/>
        </w:rPr>
        <w:t xml:space="preserve">being </w:t>
      </w:r>
      <w:r w:rsidR="00F347C8">
        <w:rPr>
          <w:rFonts w:ascii="Times New Roman" w:hAnsi="Times New Roman" w:cs="Times New Roman"/>
        </w:rPr>
        <w:t xml:space="preserve">taught outside of Welsh second language </w:t>
      </w:r>
      <w:r w:rsidR="00FB181A">
        <w:rPr>
          <w:rFonts w:ascii="Times New Roman" w:hAnsi="Times New Roman" w:cs="Times New Roman"/>
        </w:rPr>
        <w:t>lesso</w:t>
      </w:r>
      <w:r w:rsidR="002B725F">
        <w:rPr>
          <w:rFonts w:ascii="Times New Roman" w:hAnsi="Times New Roman" w:cs="Times New Roman"/>
        </w:rPr>
        <w:t>ns because as seen within the Philippines i</w:t>
      </w:r>
      <w:r w:rsidR="00C6145F">
        <w:rPr>
          <w:rFonts w:ascii="Times New Roman" w:hAnsi="Times New Roman" w:cs="Times New Roman"/>
        </w:rPr>
        <w:t xml:space="preserve">t does not always have a positive </w:t>
      </w:r>
      <w:r w:rsidR="00D72A23">
        <w:rPr>
          <w:rFonts w:ascii="Times New Roman" w:hAnsi="Times New Roman" w:cs="Times New Roman"/>
        </w:rPr>
        <w:t>impact. From the authors opinion, she believes that teaching Welsh through other subject areas would not have a good impact on the teaching of Welsh within English-medium schools because as Estyn (</w:t>
      </w:r>
      <w:r w:rsidR="00C57173">
        <w:rPr>
          <w:rFonts w:ascii="Times New Roman" w:hAnsi="Times New Roman" w:cs="Times New Roman"/>
        </w:rPr>
        <w:t>2016</w:t>
      </w:r>
      <w:r w:rsidR="00D72A23">
        <w:rPr>
          <w:rFonts w:ascii="Times New Roman" w:hAnsi="Times New Roman" w:cs="Times New Roman"/>
        </w:rPr>
        <w:t xml:space="preserve">) have </w:t>
      </w:r>
      <w:r w:rsidR="009B774C">
        <w:rPr>
          <w:rFonts w:ascii="Times New Roman" w:hAnsi="Times New Roman" w:cs="Times New Roman"/>
        </w:rPr>
        <w:t>stated</w:t>
      </w:r>
      <w:r w:rsidR="00D72A23">
        <w:rPr>
          <w:rFonts w:ascii="Times New Roman" w:hAnsi="Times New Roman" w:cs="Times New Roman"/>
        </w:rPr>
        <w:t xml:space="preserve"> </w:t>
      </w:r>
      <w:r w:rsidR="009B774C">
        <w:rPr>
          <w:rFonts w:ascii="Times New Roman" w:hAnsi="Times New Roman" w:cs="Times New Roman"/>
        </w:rPr>
        <w:t>many</w:t>
      </w:r>
      <w:r w:rsidR="00D72A23">
        <w:rPr>
          <w:rFonts w:ascii="Times New Roman" w:hAnsi="Times New Roman" w:cs="Times New Roman"/>
        </w:rPr>
        <w:t xml:space="preserve"> teachers do not have the</w:t>
      </w:r>
      <w:r w:rsidR="00763A9A">
        <w:rPr>
          <w:rFonts w:ascii="Times New Roman" w:hAnsi="Times New Roman" w:cs="Times New Roman"/>
        </w:rPr>
        <w:t xml:space="preserve"> sufficient</w:t>
      </w:r>
      <w:r w:rsidR="00D72A23">
        <w:rPr>
          <w:rFonts w:ascii="Times New Roman" w:hAnsi="Times New Roman" w:cs="Times New Roman"/>
        </w:rPr>
        <w:t xml:space="preserve"> level </w:t>
      </w:r>
      <w:r w:rsidR="00763A9A">
        <w:rPr>
          <w:rFonts w:ascii="Times New Roman" w:hAnsi="Times New Roman" w:cs="Times New Roman"/>
        </w:rPr>
        <w:t xml:space="preserve">of knowledge and understanding </w:t>
      </w:r>
      <w:r w:rsidR="00D72A23">
        <w:rPr>
          <w:rFonts w:ascii="Times New Roman" w:hAnsi="Times New Roman" w:cs="Times New Roman"/>
        </w:rPr>
        <w:t>to t</w:t>
      </w:r>
      <w:r w:rsidR="00763A9A">
        <w:rPr>
          <w:rFonts w:ascii="Times New Roman" w:hAnsi="Times New Roman" w:cs="Times New Roman"/>
        </w:rPr>
        <w:t>each Welsh as a second language.</w:t>
      </w:r>
      <w:r w:rsidR="009B774C">
        <w:rPr>
          <w:rFonts w:ascii="Times New Roman" w:hAnsi="Times New Roman" w:cs="Times New Roman"/>
        </w:rPr>
        <w:t xml:space="preserve"> </w:t>
      </w:r>
      <w:r w:rsidR="00BF2B70">
        <w:rPr>
          <w:rFonts w:ascii="Times New Roman" w:hAnsi="Times New Roman" w:cs="Times New Roman"/>
        </w:rPr>
        <w:t>Therefore</w:t>
      </w:r>
      <w:r w:rsidR="00C6145F">
        <w:rPr>
          <w:rFonts w:ascii="Times New Roman" w:hAnsi="Times New Roman" w:cs="Times New Roman"/>
        </w:rPr>
        <w:t>,</w:t>
      </w:r>
      <w:r w:rsidR="00BF2B70">
        <w:rPr>
          <w:rFonts w:ascii="Times New Roman" w:hAnsi="Times New Roman" w:cs="Times New Roman"/>
        </w:rPr>
        <w:t xml:space="preserve"> as the Welsh Government</w:t>
      </w:r>
      <w:r w:rsidR="002171FA">
        <w:rPr>
          <w:rFonts w:ascii="Times New Roman" w:hAnsi="Times New Roman" w:cs="Times New Roman"/>
        </w:rPr>
        <w:t xml:space="preserve"> </w:t>
      </w:r>
      <w:r w:rsidR="00C23B2E">
        <w:rPr>
          <w:rFonts w:ascii="Times New Roman" w:hAnsi="Times New Roman" w:cs="Times New Roman"/>
        </w:rPr>
        <w:t xml:space="preserve">(2017) </w:t>
      </w:r>
      <w:r w:rsidR="00C6145F">
        <w:rPr>
          <w:rFonts w:ascii="Times New Roman" w:hAnsi="Times New Roman" w:cs="Times New Roman"/>
        </w:rPr>
        <w:t xml:space="preserve">report ‘Cymraeg 2050’ </w:t>
      </w:r>
      <w:r w:rsidR="00674525">
        <w:rPr>
          <w:rFonts w:ascii="Times New Roman" w:hAnsi="Times New Roman" w:cs="Times New Roman"/>
        </w:rPr>
        <w:t>highlights we</w:t>
      </w:r>
      <w:r w:rsidR="00763A9A">
        <w:rPr>
          <w:rFonts w:ascii="Times New Roman" w:hAnsi="Times New Roman" w:cs="Times New Roman"/>
        </w:rPr>
        <w:t xml:space="preserve"> will</w:t>
      </w:r>
      <w:r w:rsidR="002171FA">
        <w:rPr>
          <w:rFonts w:ascii="Times New Roman" w:hAnsi="Times New Roman" w:cs="Times New Roman"/>
        </w:rPr>
        <w:t xml:space="preserve"> need to ensure that we increase the number of teachers who can </w:t>
      </w:r>
      <w:r w:rsidR="00C6145F">
        <w:rPr>
          <w:rFonts w:ascii="Times New Roman" w:hAnsi="Times New Roman" w:cs="Times New Roman"/>
        </w:rPr>
        <w:t xml:space="preserve">confidently </w:t>
      </w:r>
      <w:r w:rsidR="002171FA">
        <w:rPr>
          <w:rFonts w:ascii="Times New Roman" w:hAnsi="Times New Roman" w:cs="Times New Roman"/>
        </w:rPr>
        <w:t xml:space="preserve">teach Welsh within Wales before </w:t>
      </w:r>
      <w:r w:rsidR="00C6145F">
        <w:rPr>
          <w:rFonts w:ascii="Times New Roman" w:hAnsi="Times New Roman" w:cs="Times New Roman"/>
        </w:rPr>
        <w:t xml:space="preserve">we can think about </w:t>
      </w:r>
      <w:r w:rsidR="00B37E07">
        <w:rPr>
          <w:rFonts w:ascii="Times New Roman" w:hAnsi="Times New Roman" w:cs="Times New Roman"/>
        </w:rPr>
        <w:t xml:space="preserve">introducing Welsh into additional subject areas. </w:t>
      </w:r>
    </w:p>
    <w:p w14:paraId="71A1F96F" w14:textId="77777777" w:rsidR="00D72A23" w:rsidRDefault="00D72A23" w:rsidP="00F04FD2">
      <w:pPr>
        <w:spacing w:line="360" w:lineRule="auto"/>
        <w:rPr>
          <w:rFonts w:ascii="Times New Roman" w:hAnsi="Times New Roman" w:cs="Times New Roman"/>
        </w:rPr>
      </w:pPr>
    </w:p>
    <w:p w14:paraId="6DEB1E0B" w14:textId="7CFAF3A7" w:rsidR="00D72A23" w:rsidRDefault="00CC0EF3" w:rsidP="00F04FD2">
      <w:pPr>
        <w:spacing w:line="360" w:lineRule="auto"/>
        <w:rPr>
          <w:rFonts w:ascii="Times New Roman" w:hAnsi="Times New Roman" w:cs="Times New Roman"/>
        </w:rPr>
      </w:pPr>
      <w:r>
        <w:rPr>
          <w:rFonts w:ascii="Times New Roman" w:hAnsi="Times New Roman" w:cs="Times New Roman"/>
        </w:rPr>
        <w:t>To conclude it is clear to see that many factors can inf</w:t>
      </w:r>
      <w:r w:rsidR="00911319">
        <w:rPr>
          <w:rFonts w:ascii="Times New Roman" w:hAnsi="Times New Roman" w:cs="Times New Roman"/>
        </w:rPr>
        <w:t xml:space="preserve">luence the learning of a second </w:t>
      </w:r>
      <w:r>
        <w:rPr>
          <w:rFonts w:ascii="Times New Roman" w:hAnsi="Times New Roman" w:cs="Times New Roman"/>
        </w:rPr>
        <w:t xml:space="preserve">language. Not only can this be see within the Philippines but also within Wales. </w:t>
      </w:r>
      <w:r w:rsidR="002966AF">
        <w:rPr>
          <w:rFonts w:ascii="Times New Roman" w:hAnsi="Times New Roman" w:cs="Times New Roman"/>
        </w:rPr>
        <w:t xml:space="preserve">It is </w:t>
      </w:r>
      <w:r w:rsidR="0086664C">
        <w:rPr>
          <w:rFonts w:ascii="Times New Roman" w:hAnsi="Times New Roman" w:cs="Times New Roman"/>
        </w:rPr>
        <w:t xml:space="preserve">clear to see that </w:t>
      </w:r>
      <w:r w:rsidR="00A53684">
        <w:rPr>
          <w:rFonts w:ascii="Times New Roman" w:hAnsi="Times New Roman" w:cs="Times New Roman"/>
        </w:rPr>
        <w:t xml:space="preserve">from reading a range of documentations associated to the teaching of the Welsh language </w:t>
      </w:r>
      <w:r w:rsidR="00911319">
        <w:rPr>
          <w:rFonts w:ascii="Times New Roman" w:hAnsi="Times New Roman" w:cs="Times New Roman"/>
        </w:rPr>
        <w:t>within</w:t>
      </w:r>
      <w:r w:rsidR="008E2037">
        <w:rPr>
          <w:rFonts w:ascii="Times New Roman" w:hAnsi="Times New Roman" w:cs="Times New Roman"/>
        </w:rPr>
        <w:t xml:space="preserve"> English-medium schools</w:t>
      </w:r>
      <w:r w:rsidR="00BC49CC">
        <w:rPr>
          <w:rFonts w:ascii="Times New Roman" w:hAnsi="Times New Roman" w:cs="Times New Roman"/>
        </w:rPr>
        <w:t xml:space="preserve"> </w:t>
      </w:r>
      <w:r w:rsidR="00A53684">
        <w:rPr>
          <w:rFonts w:ascii="Times New Roman" w:hAnsi="Times New Roman" w:cs="Times New Roman"/>
        </w:rPr>
        <w:t xml:space="preserve">that </w:t>
      </w:r>
      <w:r w:rsidR="002966AF">
        <w:rPr>
          <w:rFonts w:ascii="Times New Roman" w:hAnsi="Times New Roman" w:cs="Times New Roman"/>
        </w:rPr>
        <w:t>the Welsh Government</w:t>
      </w:r>
      <w:r w:rsidR="00383A59">
        <w:rPr>
          <w:rFonts w:ascii="Times New Roman" w:hAnsi="Times New Roman" w:cs="Times New Roman"/>
        </w:rPr>
        <w:t xml:space="preserve"> (2017)</w:t>
      </w:r>
      <w:r w:rsidR="002966AF">
        <w:rPr>
          <w:rFonts w:ascii="Times New Roman" w:hAnsi="Times New Roman" w:cs="Times New Roman"/>
        </w:rPr>
        <w:t xml:space="preserve"> want to ensure that the Welsh language continues to reach more children </w:t>
      </w:r>
      <w:r w:rsidR="00D10265">
        <w:rPr>
          <w:rFonts w:ascii="Times New Roman" w:hAnsi="Times New Roman" w:cs="Times New Roman"/>
        </w:rPr>
        <w:t>who study within the English-medium sector</w:t>
      </w:r>
      <w:r w:rsidR="00763A9A">
        <w:rPr>
          <w:rFonts w:ascii="Times New Roman" w:hAnsi="Times New Roman" w:cs="Times New Roman"/>
        </w:rPr>
        <w:t>,</w:t>
      </w:r>
      <w:r w:rsidR="00D10265">
        <w:rPr>
          <w:rFonts w:ascii="Times New Roman" w:hAnsi="Times New Roman" w:cs="Times New Roman"/>
        </w:rPr>
        <w:t xml:space="preserve"> </w:t>
      </w:r>
      <w:r w:rsidR="00763A9A">
        <w:rPr>
          <w:rFonts w:ascii="Times New Roman" w:hAnsi="Times New Roman" w:cs="Times New Roman"/>
        </w:rPr>
        <w:t>as</w:t>
      </w:r>
      <w:r w:rsidR="002966AF">
        <w:rPr>
          <w:rFonts w:ascii="Times New Roman" w:hAnsi="Times New Roman" w:cs="Times New Roman"/>
        </w:rPr>
        <w:t xml:space="preserve"> this is clearly </w:t>
      </w:r>
      <w:r w:rsidR="00BC49CC">
        <w:rPr>
          <w:rFonts w:ascii="Times New Roman" w:hAnsi="Times New Roman" w:cs="Times New Roman"/>
        </w:rPr>
        <w:t>highlighted</w:t>
      </w:r>
      <w:r w:rsidR="00A53684">
        <w:rPr>
          <w:rFonts w:ascii="Times New Roman" w:hAnsi="Times New Roman" w:cs="Times New Roman"/>
        </w:rPr>
        <w:t xml:space="preserve"> within the </w:t>
      </w:r>
      <w:r w:rsidR="002966AF">
        <w:rPr>
          <w:rFonts w:ascii="Times New Roman" w:hAnsi="Times New Roman" w:cs="Times New Roman"/>
        </w:rPr>
        <w:t xml:space="preserve">‘Cymraeg 2050’ </w:t>
      </w:r>
      <w:r w:rsidR="00A53684">
        <w:rPr>
          <w:rFonts w:ascii="Times New Roman" w:hAnsi="Times New Roman" w:cs="Times New Roman"/>
        </w:rPr>
        <w:t xml:space="preserve">report. </w:t>
      </w:r>
      <w:r w:rsidR="00B37E07">
        <w:rPr>
          <w:rFonts w:ascii="Times New Roman" w:hAnsi="Times New Roman" w:cs="Times New Roman"/>
        </w:rPr>
        <w:t xml:space="preserve">The author </w:t>
      </w:r>
      <w:r w:rsidR="00F2236C">
        <w:rPr>
          <w:rFonts w:ascii="Times New Roman" w:hAnsi="Times New Roman" w:cs="Times New Roman"/>
        </w:rPr>
        <w:t xml:space="preserve">personally agrees with the recommendations pointed out within the report, however she feels as though some of the targets may be </w:t>
      </w:r>
      <w:r w:rsidR="003F05DA">
        <w:rPr>
          <w:rFonts w:ascii="Times New Roman" w:hAnsi="Times New Roman" w:cs="Times New Roman"/>
        </w:rPr>
        <w:t>difficult</w:t>
      </w:r>
      <w:r w:rsidR="00F2236C">
        <w:rPr>
          <w:rFonts w:ascii="Times New Roman" w:hAnsi="Times New Roman" w:cs="Times New Roman"/>
        </w:rPr>
        <w:t xml:space="preserve"> to achieve. </w:t>
      </w:r>
      <w:r w:rsidR="00684AC8">
        <w:rPr>
          <w:rFonts w:ascii="Times New Roman" w:hAnsi="Times New Roman" w:cs="Times New Roman"/>
        </w:rPr>
        <w:t>One of the b</w:t>
      </w:r>
      <w:r w:rsidR="00CD3EE0">
        <w:rPr>
          <w:rFonts w:ascii="Times New Roman" w:hAnsi="Times New Roman" w:cs="Times New Roman"/>
        </w:rPr>
        <w:t xml:space="preserve">iggest targets that the author </w:t>
      </w:r>
      <w:r w:rsidR="00904ACD">
        <w:rPr>
          <w:rFonts w:ascii="Times New Roman" w:hAnsi="Times New Roman" w:cs="Times New Roman"/>
        </w:rPr>
        <w:t xml:space="preserve">believes </w:t>
      </w:r>
      <w:r w:rsidR="00F118BA">
        <w:rPr>
          <w:rFonts w:ascii="Times New Roman" w:hAnsi="Times New Roman" w:cs="Times New Roman"/>
        </w:rPr>
        <w:t>the Welsh Government will have difficulty achieving is having “</w:t>
      </w:r>
      <w:r w:rsidR="00D10265">
        <w:rPr>
          <w:rFonts w:ascii="Times New Roman" w:hAnsi="Times New Roman" w:cs="Times New Roman"/>
        </w:rPr>
        <w:t>a million welsh s</w:t>
      </w:r>
      <w:r w:rsidR="00F429A7">
        <w:rPr>
          <w:rFonts w:ascii="Times New Roman" w:hAnsi="Times New Roman" w:cs="Times New Roman"/>
        </w:rPr>
        <w:t>peakers” (Welsh Government, 2017</w:t>
      </w:r>
      <w:r w:rsidR="00D10265">
        <w:rPr>
          <w:rFonts w:ascii="Times New Roman" w:hAnsi="Times New Roman" w:cs="Times New Roman"/>
        </w:rPr>
        <w:t xml:space="preserve">, p.1) by 2050. </w:t>
      </w:r>
      <w:r w:rsidR="00763A9A">
        <w:rPr>
          <w:rFonts w:ascii="Times New Roman" w:hAnsi="Times New Roman" w:cs="Times New Roman"/>
        </w:rPr>
        <w:t xml:space="preserve">Therefore, </w:t>
      </w:r>
      <w:r w:rsidR="00BA7440">
        <w:rPr>
          <w:rFonts w:ascii="Times New Roman" w:hAnsi="Times New Roman" w:cs="Times New Roman"/>
        </w:rPr>
        <w:t>the author</w:t>
      </w:r>
      <w:r w:rsidR="009B4CF3">
        <w:rPr>
          <w:rFonts w:ascii="Times New Roman" w:hAnsi="Times New Roman" w:cs="Times New Roman"/>
        </w:rPr>
        <w:t xml:space="preserve"> believe</w:t>
      </w:r>
      <w:r w:rsidR="00BA7440">
        <w:rPr>
          <w:rFonts w:ascii="Times New Roman" w:hAnsi="Times New Roman" w:cs="Times New Roman"/>
        </w:rPr>
        <w:t>s</w:t>
      </w:r>
      <w:r w:rsidR="009B4CF3">
        <w:rPr>
          <w:rFonts w:ascii="Times New Roman" w:hAnsi="Times New Roman" w:cs="Times New Roman"/>
        </w:rPr>
        <w:t xml:space="preserve"> that the Welsh Government should work closely with Donaldson (2015) to ensure that learners enjoy and are confident with the learning of Welsh within English-medium schools rather than ensuring a specific number of people can speak Welsh by 2050. </w:t>
      </w:r>
      <w:r w:rsidR="00BC49CC">
        <w:rPr>
          <w:rFonts w:ascii="Times New Roman" w:hAnsi="Times New Roman" w:cs="Times New Roman"/>
        </w:rPr>
        <w:t xml:space="preserve">This is because as you can see within Bernardo and Gaerlan’s </w:t>
      </w:r>
      <w:r w:rsidR="00847B80">
        <w:rPr>
          <w:rFonts w:ascii="Times New Roman" w:hAnsi="Times New Roman" w:cs="Times New Roman"/>
        </w:rPr>
        <w:t>(2011</w:t>
      </w:r>
      <w:r w:rsidR="00BC49CC">
        <w:rPr>
          <w:rFonts w:ascii="Times New Roman" w:hAnsi="Times New Roman" w:cs="Times New Roman"/>
        </w:rPr>
        <w:t xml:space="preserve">) article the children within the Philippines enjoy learning a second language. </w:t>
      </w:r>
      <w:r w:rsidR="00772EC0">
        <w:rPr>
          <w:rFonts w:ascii="Times New Roman" w:hAnsi="Times New Roman" w:cs="Times New Roman"/>
        </w:rPr>
        <w:t>Therefore, i</w:t>
      </w:r>
      <w:r w:rsidR="00BC49CC">
        <w:rPr>
          <w:rFonts w:ascii="Times New Roman" w:hAnsi="Times New Roman" w:cs="Times New Roman"/>
        </w:rPr>
        <w:t xml:space="preserve">t is important </w:t>
      </w:r>
      <w:r w:rsidR="006E0B2F">
        <w:rPr>
          <w:rFonts w:ascii="Times New Roman" w:hAnsi="Times New Roman" w:cs="Times New Roman"/>
        </w:rPr>
        <w:t xml:space="preserve">that </w:t>
      </w:r>
      <w:r w:rsidR="00BC49CC">
        <w:rPr>
          <w:rFonts w:ascii="Times New Roman" w:hAnsi="Times New Roman" w:cs="Times New Roman"/>
        </w:rPr>
        <w:t>the children within Wales enjoy learning the second language of Welsh rather than</w:t>
      </w:r>
      <w:r w:rsidR="006E0B2F">
        <w:rPr>
          <w:rFonts w:ascii="Times New Roman" w:hAnsi="Times New Roman" w:cs="Times New Roman"/>
        </w:rPr>
        <w:t xml:space="preserve"> being</w:t>
      </w:r>
      <w:r w:rsidR="00BC49CC">
        <w:rPr>
          <w:rFonts w:ascii="Times New Roman" w:hAnsi="Times New Roman" w:cs="Times New Roman"/>
        </w:rPr>
        <w:t xml:space="preserve"> </w:t>
      </w:r>
      <w:r w:rsidR="006E0B2F">
        <w:rPr>
          <w:rFonts w:ascii="Times New Roman" w:hAnsi="Times New Roman" w:cs="Times New Roman"/>
        </w:rPr>
        <w:t xml:space="preserve">forced </w:t>
      </w:r>
      <w:r w:rsidR="00BC49CC">
        <w:rPr>
          <w:rFonts w:ascii="Times New Roman" w:hAnsi="Times New Roman" w:cs="Times New Roman"/>
        </w:rPr>
        <w:t xml:space="preserve">to become fluent within the language. </w:t>
      </w:r>
      <w:r w:rsidR="00BF3089">
        <w:rPr>
          <w:rFonts w:ascii="Times New Roman" w:hAnsi="Times New Roman" w:cs="Times New Roman"/>
        </w:rPr>
        <w:t>T</w:t>
      </w:r>
      <w:r w:rsidR="006E0B2F">
        <w:rPr>
          <w:rFonts w:ascii="Times New Roman" w:hAnsi="Times New Roman" w:cs="Times New Roman"/>
        </w:rPr>
        <w:t>he</w:t>
      </w:r>
      <w:r w:rsidR="009B4CF3">
        <w:rPr>
          <w:rFonts w:ascii="Times New Roman" w:hAnsi="Times New Roman" w:cs="Times New Roman"/>
        </w:rPr>
        <w:t xml:space="preserve"> author believes that </w:t>
      </w:r>
      <w:r w:rsidR="00AD6875">
        <w:rPr>
          <w:rFonts w:ascii="Times New Roman" w:hAnsi="Times New Roman" w:cs="Times New Roman"/>
        </w:rPr>
        <w:t xml:space="preserve">by ensuring the Welsh language is supported and delivered well within the </w:t>
      </w:r>
      <w:r w:rsidR="00BC49CC">
        <w:rPr>
          <w:rFonts w:ascii="Times New Roman" w:hAnsi="Times New Roman" w:cs="Times New Roman"/>
        </w:rPr>
        <w:t xml:space="preserve">new </w:t>
      </w:r>
      <w:r w:rsidR="00911319">
        <w:rPr>
          <w:rFonts w:ascii="Times New Roman" w:hAnsi="Times New Roman" w:cs="Times New Roman"/>
        </w:rPr>
        <w:t xml:space="preserve">evolving curriculum, </w:t>
      </w:r>
      <w:r w:rsidR="006E0B2F">
        <w:rPr>
          <w:rFonts w:ascii="Times New Roman" w:hAnsi="Times New Roman" w:cs="Times New Roman"/>
        </w:rPr>
        <w:t xml:space="preserve">it is likely that this </w:t>
      </w:r>
      <w:r w:rsidR="00BC49CC">
        <w:rPr>
          <w:rFonts w:ascii="Times New Roman" w:hAnsi="Times New Roman" w:cs="Times New Roman"/>
        </w:rPr>
        <w:t xml:space="preserve">will slowly help to </w:t>
      </w:r>
      <w:r w:rsidR="00763A9A">
        <w:rPr>
          <w:rFonts w:ascii="Times New Roman" w:hAnsi="Times New Roman" w:cs="Times New Roman"/>
        </w:rPr>
        <w:t>increase</w:t>
      </w:r>
      <w:r w:rsidR="00046578">
        <w:rPr>
          <w:rFonts w:ascii="Times New Roman" w:hAnsi="Times New Roman" w:cs="Times New Roman"/>
        </w:rPr>
        <w:t xml:space="preserve"> </w:t>
      </w:r>
      <w:r w:rsidR="00763A9A">
        <w:rPr>
          <w:rFonts w:ascii="Times New Roman" w:hAnsi="Times New Roman" w:cs="Times New Roman"/>
        </w:rPr>
        <w:t>the number of</w:t>
      </w:r>
      <w:r w:rsidR="00046578">
        <w:rPr>
          <w:rFonts w:ascii="Times New Roman" w:hAnsi="Times New Roman" w:cs="Times New Roman"/>
        </w:rPr>
        <w:t xml:space="preserve"> ind</w:t>
      </w:r>
      <w:r w:rsidR="00B630FF">
        <w:rPr>
          <w:rFonts w:ascii="Times New Roman" w:hAnsi="Times New Roman" w:cs="Times New Roman"/>
        </w:rPr>
        <w:t xml:space="preserve">ividuals speaking the language. </w:t>
      </w:r>
      <w:r w:rsidR="00F51B43">
        <w:rPr>
          <w:rFonts w:ascii="Times New Roman" w:hAnsi="Times New Roman" w:cs="Times New Roman"/>
        </w:rPr>
        <w:t>This is because as seen within Bernardo and G</w:t>
      </w:r>
      <w:r w:rsidR="00F251CA">
        <w:rPr>
          <w:rFonts w:ascii="Times New Roman" w:hAnsi="Times New Roman" w:cs="Times New Roman"/>
        </w:rPr>
        <w:t>aerlan (2011) article the more enthusiastic a</w:t>
      </w:r>
      <w:r w:rsidR="00F51B43">
        <w:rPr>
          <w:rFonts w:ascii="Times New Roman" w:hAnsi="Times New Roman" w:cs="Times New Roman"/>
        </w:rPr>
        <w:t xml:space="preserve"> learner </w:t>
      </w:r>
      <w:r w:rsidR="00F251CA">
        <w:rPr>
          <w:rFonts w:ascii="Times New Roman" w:hAnsi="Times New Roman" w:cs="Times New Roman"/>
        </w:rPr>
        <w:t>is about learning a</w:t>
      </w:r>
      <w:r w:rsidR="00283E22">
        <w:rPr>
          <w:rFonts w:ascii="Times New Roman" w:hAnsi="Times New Roman" w:cs="Times New Roman"/>
        </w:rPr>
        <w:t xml:space="preserve"> second</w:t>
      </w:r>
      <w:r w:rsidR="00F251CA">
        <w:rPr>
          <w:rFonts w:ascii="Times New Roman" w:hAnsi="Times New Roman" w:cs="Times New Roman"/>
        </w:rPr>
        <w:t xml:space="preserve"> language</w:t>
      </w:r>
      <w:r w:rsidR="00283E22">
        <w:rPr>
          <w:rFonts w:ascii="Times New Roman" w:hAnsi="Times New Roman" w:cs="Times New Roman"/>
        </w:rPr>
        <w:t>,</w:t>
      </w:r>
      <w:r w:rsidR="00F251CA">
        <w:rPr>
          <w:rFonts w:ascii="Times New Roman" w:hAnsi="Times New Roman" w:cs="Times New Roman"/>
        </w:rPr>
        <w:t xml:space="preserve"> the more they </w:t>
      </w:r>
      <w:r w:rsidR="00283E22">
        <w:rPr>
          <w:rFonts w:ascii="Times New Roman" w:hAnsi="Times New Roman" w:cs="Times New Roman"/>
        </w:rPr>
        <w:t xml:space="preserve">are likely to want to </w:t>
      </w:r>
      <w:r w:rsidR="00421EC7">
        <w:rPr>
          <w:rFonts w:ascii="Times New Roman" w:hAnsi="Times New Roman" w:cs="Times New Roman"/>
        </w:rPr>
        <w:t xml:space="preserve">promote and use the language within their school or home environment. </w:t>
      </w:r>
    </w:p>
    <w:p w14:paraId="78167CC4" w14:textId="77777777" w:rsidR="003F05DA" w:rsidRDefault="003F05DA" w:rsidP="00F04FD2">
      <w:pPr>
        <w:spacing w:line="360" w:lineRule="auto"/>
        <w:rPr>
          <w:rFonts w:ascii="Times New Roman" w:hAnsi="Times New Roman" w:cs="Times New Roman"/>
        </w:rPr>
      </w:pPr>
    </w:p>
    <w:p w14:paraId="11BD657D" w14:textId="205110C4" w:rsidR="003F05DA" w:rsidRDefault="00421EC7" w:rsidP="00F04FD2">
      <w:pPr>
        <w:spacing w:line="360" w:lineRule="auto"/>
        <w:rPr>
          <w:rFonts w:ascii="Times New Roman" w:hAnsi="Times New Roman" w:cs="Times New Roman"/>
        </w:rPr>
      </w:pPr>
      <w:r>
        <w:rPr>
          <w:rFonts w:ascii="Times New Roman" w:hAnsi="Times New Roman" w:cs="Times New Roman"/>
        </w:rPr>
        <w:t>On a final note,</w:t>
      </w:r>
      <w:r w:rsidR="003F05DA">
        <w:rPr>
          <w:rFonts w:ascii="Times New Roman" w:hAnsi="Times New Roman" w:cs="Times New Roman"/>
        </w:rPr>
        <w:t xml:space="preserve"> the author thinks that the article writt</w:t>
      </w:r>
      <w:r w:rsidR="00847B80">
        <w:rPr>
          <w:rFonts w:ascii="Times New Roman" w:hAnsi="Times New Roman" w:cs="Times New Roman"/>
        </w:rPr>
        <w:t>en by Bernardo and Gaerlan (2011</w:t>
      </w:r>
      <w:r w:rsidR="003F05DA">
        <w:rPr>
          <w:rFonts w:ascii="Times New Roman" w:hAnsi="Times New Roman" w:cs="Times New Roman"/>
        </w:rPr>
        <w:t xml:space="preserve">) is insightful and clearly </w:t>
      </w:r>
      <w:r w:rsidR="00763A9A">
        <w:rPr>
          <w:rFonts w:ascii="Times New Roman" w:hAnsi="Times New Roman" w:cs="Times New Roman"/>
        </w:rPr>
        <w:t>highlights</w:t>
      </w:r>
      <w:r w:rsidR="003F05DA">
        <w:rPr>
          <w:rFonts w:ascii="Times New Roman" w:hAnsi="Times New Roman" w:cs="Times New Roman"/>
        </w:rPr>
        <w:t xml:space="preserve"> the key themes that relate to the teaching and </w:t>
      </w:r>
      <w:r w:rsidR="000D73E2">
        <w:rPr>
          <w:rFonts w:ascii="Times New Roman" w:hAnsi="Times New Roman" w:cs="Times New Roman"/>
        </w:rPr>
        <w:t xml:space="preserve">learning of a second </w:t>
      </w:r>
      <w:r w:rsidR="003F05DA">
        <w:rPr>
          <w:rFonts w:ascii="Times New Roman" w:hAnsi="Times New Roman" w:cs="Times New Roman"/>
        </w:rPr>
        <w:t xml:space="preserve">language. </w:t>
      </w:r>
      <w:r w:rsidR="00270F1A">
        <w:rPr>
          <w:rFonts w:ascii="Times New Roman" w:hAnsi="Times New Roman" w:cs="Times New Roman"/>
        </w:rPr>
        <w:t xml:space="preserve">It is clear from reading the article that Wales relates to a number of the key themes. Additionally, it is clear that Wales could learn lessons from the Philippines in regards </w:t>
      </w:r>
      <w:r w:rsidR="00763A9A">
        <w:rPr>
          <w:rFonts w:ascii="Times New Roman" w:hAnsi="Times New Roman" w:cs="Times New Roman"/>
        </w:rPr>
        <w:t>to some of the matters raised within the article, i</w:t>
      </w:r>
      <w:r w:rsidR="00270F1A">
        <w:rPr>
          <w:rFonts w:ascii="Times New Roman" w:hAnsi="Times New Roman" w:cs="Times New Roman"/>
        </w:rPr>
        <w:t xml:space="preserve">n order to ensure that the Welsh language continues to thrive and does not </w:t>
      </w:r>
      <w:r w:rsidR="00763A9A">
        <w:rPr>
          <w:rFonts w:ascii="Times New Roman" w:hAnsi="Times New Roman" w:cs="Times New Roman"/>
        </w:rPr>
        <w:t xml:space="preserve">become an endangered language within Wales. </w:t>
      </w:r>
      <w:r w:rsidR="00090338">
        <w:rPr>
          <w:rFonts w:ascii="Times New Roman" w:hAnsi="Times New Roman" w:cs="Times New Roman"/>
        </w:rPr>
        <w:t>However, as this</w:t>
      </w:r>
      <w:r w:rsidR="00BE5D26">
        <w:rPr>
          <w:rFonts w:ascii="Times New Roman" w:hAnsi="Times New Roman" w:cs="Times New Roman"/>
        </w:rPr>
        <w:t xml:space="preserve"> article does not </w:t>
      </w:r>
      <w:r w:rsidR="00090338">
        <w:rPr>
          <w:rFonts w:ascii="Times New Roman" w:hAnsi="Times New Roman" w:cs="Times New Roman"/>
        </w:rPr>
        <w:t>directly</w:t>
      </w:r>
      <w:r w:rsidR="00BE5D26">
        <w:rPr>
          <w:rFonts w:ascii="Times New Roman" w:hAnsi="Times New Roman" w:cs="Times New Roman"/>
        </w:rPr>
        <w:t xml:space="preserve"> focus</w:t>
      </w:r>
      <w:r w:rsidR="00090338">
        <w:rPr>
          <w:rFonts w:ascii="Times New Roman" w:hAnsi="Times New Roman" w:cs="Times New Roman"/>
        </w:rPr>
        <w:t xml:space="preserve"> on the Welsh language</w:t>
      </w:r>
      <w:r w:rsidR="00BE5D26">
        <w:rPr>
          <w:rFonts w:ascii="Times New Roman" w:hAnsi="Times New Roman" w:cs="Times New Roman"/>
        </w:rPr>
        <w:t>,</w:t>
      </w:r>
      <w:r w:rsidR="00090338">
        <w:rPr>
          <w:rFonts w:ascii="Times New Roman" w:hAnsi="Times New Roman" w:cs="Times New Roman"/>
        </w:rPr>
        <w:t xml:space="preserve"> the author believes that more research needs to be done in relation to the</w:t>
      </w:r>
      <w:r w:rsidR="00B37E07">
        <w:rPr>
          <w:rFonts w:ascii="Times New Roman" w:hAnsi="Times New Roman" w:cs="Times New Roman"/>
        </w:rPr>
        <w:t xml:space="preserve"> impact that the</w:t>
      </w:r>
      <w:r w:rsidR="00090338">
        <w:rPr>
          <w:rFonts w:ascii="Times New Roman" w:hAnsi="Times New Roman" w:cs="Times New Roman"/>
        </w:rPr>
        <w:t xml:space="preserve"> t</w:t>
      </w:r>
      <w:r w:rsidR="00B37E07">
        <w:rPr>
          <w:rFonts w:ascii="Times New Roman" w:hAnsi="Times New Roman" w:cs="Times New Roman"/>
        </w:rPr>
        <w:t>eaching of the Welsh language has on</w:t>
      </w:r>
      <w:r w:rsidR="00090338">
        <w:rPr>
          <w:rFonts w:ascii="Times New Roman" w:hAnsi="Times New Roman" w:cs="Times New Roman"/>
        </w:rPr>
        <w:t xml:space="preserve"> the English-medium sector. </w:t>
      </w:r>
    </w:p>
    <w:p w14:paraId="15A07EAD" w14:textId="77777777" w:rsidR="00763A9A" w:rsidRDefault="00763A9A" w:rsidP="003F05DA">
      <w:pPr>
        <w:spacing w:line="360" w:lineRule="auto"/>
        <w:outlineLvl w:val="0"/>
        <w:rPr>
          <w:rFonts w:ascii="Times New Roman" w:hAnsi="Times New Roman" w:cs="Times New Roman"/>
        </w:rPr>
      </w:pPr>
    </w:p>
    <w:p w14:paraId="63C109E0" w14:textId="566CBA09" w:rsidR="003E2C33" w:rsidRDefault="00FE7F42" w:rsidP="003F05DA">
      <w:pPr>
        <w:spacing w:line="360" w:lineRule="auto"/>
        <w:outlineLvl w:val="0"/>
        <w:rPr>
          <w:rFonts w:ascii="Times New Roman" w:hAnsi="Times New Roman" w:cs="Times New Roman"/>
        </w:rPr>
      </w:pPr>
      <w:r>
        <w:rPr>
          <w:rFonts w:ascii="Times New Roman" w:hAnsi="Times New Roman" w:cs="Times New Roman"/>
        </w:rPr>
        <w:t xml:space="preserve">Word Count: </w:t>
      </w:r>
      <w:r w:rsidR="008C5A45">
        <w:rPr>
          <w:rFonts w:ascii="Times New Roman" w:hAnsi="Times New Roman" w:cs="Times New Roman"/>
        </w:rPr>
        <w:t xml:space="preserve">2200 </w:t>
      </w:r>
    </w:p>
    <w:p w14:paraId="517F284B" w14:textId="77777777" w:rsidR="001C4BB5" w:rsidRDefault="001C4BB5" w:rsidP="00F04FD2">
      <w:pPr>
        <w:spacing w:line="360" w:lineRule="auto"/>
        <w:rPr>
          <w:rFonts w:ascii="Times New Roman" w:hAnsi="Times New Roman" w:cs="Times New Roman"/>
        </w:rPr>
      </w:pPr>
    </w:p>
    <w:p w14:paraId="4FB5BAB1" w14:textId="77777777" w:rsidR="00270F1A" w:rsidRPr="00005EDC" w:rsidRDefault="00270F1A" w:rsidP="00FA69D2">
      <w:pPr>
        <w:rPr>
          <w:rFonts w:ascii="Times New Roman" w:hAnsi="Times New Roman" w:cs="Times New Roman"/>
          <w:sz w:val="28"/>
        </w:rPr>
      </w:pPr>
    </w:p>
    <w:p w14:paraId="09C7E721" w14:textId="77777777" w:rsidR="00270F1A" w:rsidRPr="00E703A2" w:rsidRDefault="00270F1A" w:rsidP="00FA69D2">
      <w:pPr>
        <w:rPr>
          <w:rFonts w:ascii="Times New Roman" w:hAnsi="Times New Roman" w:cs="Times New Roman"/>
          <w:sz w:val="28"/>
        </w:rPr>
      </w:pPr>
    </w:p>
    <w:p w14:paraId="1B1B0880" w14:textId="77777777" w:rsidR="00270F1A" w:rsidRDefault="00270F1A" w:rsidP="00FA69D2">
      <w:pPr>
        <w:rPr>
          <w:rFonts w:ascii="Times New Roman" w:hAnsi="Times New Roman" w:cs="Times New Roman"/>
          <w:b/>
          <w:sz w:val="28"/>
          <w:u w:val="single"/>
        </w:rPr>
      </w:pPr>
    </w:p>
    <w:p w14:paraId="7721CED8" w14:textId="77777777" w:rsidR="00270F1A" w:rsidRDefault="00270F1A" w:rsidP="00FA69D2">
      <w:pPr>
        <w:rPr>
          <w:rFonts w:ascii="Times New Roman" w:hAnsi="Times New Roman" w:cs="Times New Roman"/>
          <w:b/>
          <w:sz w:val="28"/>
          <w:u w:val="single"/>
        </w:rPr>
      </w:pPr>
    </w:p>
    <w:p w14:paraId="67092515" w14:textId="77777777" w:rsidR="00270F1A" w:rsidRDefault="00270F1A" w:rsidP="00FA69D2">
      <w:pPr>
        <w:rPr>
          <w:rFonts w:ascii="Times New Roman" w:hAnsi="Times New Roman" w:cs="Times New Roman"/>
          <w:b/>
          <w:sz w:val="28"/>
          <w:u w:val="single"/>
        </w:rPr>
      </w:pPr>
    </w:p>
    <w:p w14:paraId="64E09721" w14:textId="77777777" w:rsidR="00270F1A" w:rsidRDefault="00270F1A" w:rsidP="00FA69D2">
      <w:pPr>
        <w:rPr>
          <w:rFonts w:ascii="Times New Roman" w:hAnsi="Times New Roman" w:cs="Times New Roman"/>
          <w:b/>
          <w:sz w:val="28"/>
          <w:u w:val="single"/>
        </w:rPr>
      </w:pPr>
    </w:p>
    <w:p w14:paraId="1712BA89" w14:textId="77777777" w:rsidR="00270F1A" w:rsidRDefault="00270F1A" w:rsidP="00FA69D2">
      <w:pPr>
        <w:rPr>
          <w:rFonts w:ascii="Times New Roman" w:hAnsi="Times New Roman" w:cs="Times New Roman"/>
          <w:b/>
          <w:sz w:val="28"/>
          <w:u w:val="single"/>
        </w:rPr>
      </w:pPr>
    </w:p>
    <w:p w14:paraId="448AE2AD" w14:textId="77777777" w:rsidR="00270F1A" w:rsidRDefault="00270F1A" w:rsidP="00FA69D2">
      <w:pPr>
        <w:rPr>
          <w:rFonts w:ascii="Times New Roman" w:hAnsi="Times New Roman" w:cs="Times New Roman"/>
          <w:b/>
          <w:sz w:val="28"/>
          <w:u w:val="single"/>
        </w:rPr>
      </w:pPr>
    </w:p>
    <w:p w14:paraId="1F26D693" w14:textId="77777777" w:rsidR="00270F1A" w:rsidRDefault="00270F1A" w:rsidP="00FA69D2">
      <w:pPr>
        <w:rPr>
          <w:rFonts w:ascii="Times New Roman" w:hAnsi="Times New Roman" w:cs="Times New Roman"/>
          <w:b/>
          <w:sz w:val="28"/>
          <w:u w:val="single"/>
        </w:rPr>
      </w:pPr>
    </w:p>
    <w:p w14:paraId="30028312" w14:textId="77777777" w:rsidR="00270F1A" w:rsidRDefault="00270F1A" w:rsidP="00FA69D2">
      <w:pPr>
        <w:rPr>
          <w:rFonts w:ascii="Times New Roman" w:hAnsi="Times New Roman" w:cs="Times New Roman"/>
          <w:b/>
          <w:sz w:val="28"/>
          <w:u w:val="single"/>
        </w:rPr>
      </w:pPr>
    </w:p>
    <w:p w14:paraId="6B6B0FD2" w14:textId="77777777" w:rsidR="00270F1A" w:rsidRDefault="00270F1A" w:rsidP="00FA69D2">
      <w:pPr>
        <w:rPr>
          <w:rFonts w:ascii="Times New Roman" w:hAnsi="Times New Roman" w:cs="Times New Roman"/>
          <w:b/>
          <w:sz w:val="28"/>
          <w:u w:val="single"/>
        </w:rPr>
      </w:pPr>
    </w:p>
    <w:p w14:paraId="054AD3AB" w14:textId="77777777" w:rsidR="00270F1A" w:rsidRDefault="00270F1A" w:rsidP="00FA69D2">
      <w:pPr>
        <w:rPr>
          <w:rFonts w:ascii="Times New Roman" w:hAnsi="Times New Roman" w:cs="Times New Roman"/>
          <w:b/>
          <w:sz w:val="28"/>
          <w:u w:val="single"/>
        </w:rPr>
      </w:pPr>
    </w:p>
    <w:p w14:paraId="22A6FBA6" w14:textId="77777777" w:rsidR="00270F1A" w:rsidRDefault="00270F1A" w:rsidP="00FA69D2">
      <w:pPr>
        <w:rPr>
          <w:rFonts w:ascii="Times New Roman" w:hAnsi="Times New Roman" w:cs="Times New Roman"/>
          <w:b/>
          <w:sz w:val="28"/>
          <w:u w:val="single"/>
        </w:rPr>
      </w:pPr>
    </w:p>
    <w:p w14:paraId="7B10CF71" w14:textId="77777777" w:rsidR="00270F1A" w:rsidRDefault="00270F1A" w:rsidP="00FA69D2">
      <w:pPr>
        <w:rPr>
          <w:rFonts w:ascii="Times New Roman" w:hAnsi="Times New Roman" w:cs="Times New Roman"/>
          <w:b/>
          <w:sz w:val="28"/>
          <w:u w:val="single"/>
        </w:rPr>
      </w:pPr>
    </w:p>
    <w:p w14:paraId="4EF30E79" w14:textId="77777777" w:rsidR="00270F1A" w:rsidRDefault="00270F1A" w:rsidP="00FA69D2">
      <w:pPr>
        <w:rPr>
          <w:rFonts w:ascii="Times New Roman" w:hAnsi="Times New Roman" w:cs="Times New Roman"/>
          <w:b/>
          <w:sz w:val="28"/>
          <w:u w:val="single"/>
        </w:rPr>
      </w:pPr>
    </w:p>
    <w:p w14:paraId="5D7F0B80" w14:textId="77777777" w:rsidR="00270F1A" w:rsidRDefault="00270F1A" w:rsidP="00FA69D2">
      <w:pPr>
        <w:rPr>
          <w:rFonts w:ascii="Times New Roman" w:hAnsi="Times New Roman" w:cs="Times New Roman"/>
          <w:b/>
          <w:sz w:val="28"/>
          <w:u w:val="single"/>
        </w:rPr>
      </w:pPr>
    </w:p>
    <w:p w14:paraId="6DE91BA4" w14:textId="77777777" w:rsidR="00270F1A" w:rsidRDefault="00270F1A" w:rsidP="00FA69D2">
      <w:pPr>
        <w:rPr>
          <w:rFonts w:ascii="Times New Roman" w:hAnsi="Times New Roman" w:cs="Times New Roman"/>
          <w:b/>
          <w:sz w:val="28"/>
          <w:u w:val="single"/>
        </w:rPr>
      </w:pPr>
    </w:p>
    <w:p w14:paraId="22D6633B" w14:textId="77777777" w:rsidR="00270F1A" w:rsidRDefault="00270F1A" w:rsidP="00FA69D2">
      <w:pPr>
        <w:rPr>
          <w:rFonts w:ascii="Times New Roman" w:hAnsi="Times New Roman" w:cs="Times New Roman"/>
          <w:b/>
          <w:sz w:val="28"/>
          <w:u w:val="single"/>
        </w:rPr>
      </w:pPr>
    </w:p>
    <w:p w14:paraId="15A9A3A1" w14:textId="77777777" w:rsidR="00270F1A" w:rsidRDefault="00270F1A" w:rsidP="00FA69D2">
      <w:pPr>
        <w:rPr>
          <w:rFonts w:ascii="Times New Roman" w:hAnsi="Times New Roman" w:cs="Times New Roman"/>
          <w:b/>
          <w:sz w:val="28"/>
          <w:u w:val="single"/>
        </w:rPr>
      </w:pPr>
    </w:p>
    <w:p w14:paraId="27F71F1F" w14:textId="77777777" w:rsidR="00270F1A" w:rsidRDefault="00270F1A" w:rsidP="00FA69D2">
      <w:pPr>
        <w:rPr>
          <w:rFonts w:ascii="Times New Roman" w:hAnsi="Times New Roman" w:cs="Times New Roman"/>
          <w:b/>
          <w:sz w:val="28"/>
          <w:u w:val="single"/>
        </w:rPr>
      </w:pPr>
    </w:p>
    <w:p w14:paraId="4E71B49D" w14:textId="77777777" w:rsidR="00270F1A" w:rsidRDefault="00270F1A" w:rsidP="00FA69D2">
      <w:pPr>
        <w:rPr>
          <w:rFonts w:ascii="Times New Roman" w:hAnsi="Times New Roman" w:cs="Times New Roman"/>
          <w:b/>
          <w:sz w:val="28"/>
          <w:u w:val="single"/>
        </w:rPr>
      </w:pPr>
    </w:p>
    <w:p w14:paraId="7B2AC864" w14:textId="77777777" w:rsidR="00270F1A" w:rsidRDefault="00270F1A" w:rsidP="00FA69D2">
      <w:pPr>
        <w:rPr>
          <w:rFonts w:ascii="Times New Roman" w:hAnsi="Times New Roman" w:cs="Times New Roman"/>
          <w:b/>
          <w:sz w:val="28"/>
          <w:u w:val="single"/>
        </w:rPr>
      </w:pPr>
    </w:p>
    <w:p w14:paraId="3356B0F8" w14:textId="77777777" w:rsidR="00270F1A" w:rsidRDefault="00270F1A" w:rsidP="00FA69D2">
      <w:pPr>
        <w:rPr>
          <w:rFonts w:ascii="Times New Roman" w:hAnsi="Times New Roman" w:cs="Times New Roman"/>
          <w:b/>
          <w:sz w:val="28"/>
          <w:u w:val="single"/>
        </w:rPr>
      </w:pPr>
    </w:p>
    <w:p w14:paraId="1FCFF1B0" w14:textId="77777777" w:rsidR="00270F1A" w:rsidRDefault="00270F1A" w:rsidP="00FA69D2">
      <w:pPr>
        <w:rPr>
          <w:rFonts w:ascii="Times New Roman" w:hAnsi="Times New Roman" w:cs="Times New Roman"/>
          <w:b/>
          <w:sz w:val="28"/>
          <w:u w:val="single"/>
        </w:rPr>
      </w:pPr>
    </w:p>
    <w:p w14:paraId="0777AD61" w14:textId="77777777" w:rsidR="00270F1A" w:rsidRDefault="00270F1A" w:rsidP="00FA69D2">
      <w:pPr>
        <w:rPr>
          <w:rFonts w:ascii="Times New Roman" w:hAnsi="Times New Roman" w:cs="Times New Roman"/>
          <w:b/>
          <w:sz w:val="28"/>
          <w:u w:val="single"/>
        </w:rPr>
      </w:pPr>
    </w:p>
    <w:p w14:paraId="15431DCF" w14:textId="77777777" w:rsidR="00270F1A" w:rsidRDefault="00270F1A" w:rsidP="00FA69D2">
      <w:pPr>
        <w:rPr>
          <w:rFonts w:ascii="Times New Roman" w:hAnsi="Times New Roman" w:cs="Times New Roman"/>
          <w:b/>
          <w:sz w:val="28"/>
          <w:u w:val="single"/>
        </w:rPr>
      </w:pPr>
    </w:p>
    <w:p w14:paraId="4ADB512F" w14:textId="77777777" w:rsidR="00270F1A" w:rsidRDefault="00270F1A" w:rsidP="00FA69D2">
      <w:pPr>
        <w:rPr>
          <w:rFonts w:ascii="Times New Roman" w:hAnsi="Times New Roman" w:cs="Times New Roman"/>
          <w:b/>
          <w:sz w:val="28"/>
          <w:u w:val="single"/>
        </w:rPr>
      </w:pPr>
    </w:p>
    <w:p w14:paraId="5AC660BF" w14:textId="77777777" w:rsidR="00270F1A" w:rsidRDefault="00270F1A" w:rsidP="00FA69D2">
      <w:pPr>
        <w:rPr>
          <w:rFonts w:ascii="Times New Roman" w:hAnsi="Times New Roman" w:cs="Times New Roman"/>
          <w:b/>
          <w:sz w:val="28"/>
          <w:u w:val="single"/>
        </w:rPr>
      </w:pPr>
    </w:p>
    <w:p w14:paraId="077A7614" w14:textId="77777777" w:rsidR="00270F1A" w:rsidRDefault="00270F1A" w:rsidP="00FA69D2">
      <w:pPr>
        <w:rPr>
          <w:rFonts w:ascii="Times New Roman" w:hAnsi="Times New Roman" w:cs="Times New Roman"/>
          <w:b/>
          <w:sz w:val="28"/>
          <w:u w:val="single"/>
        </w:rPr>
      </w:pPr>
    </w:p>
    <w:p w14:paraId="001085F5" w14:textId="77777777" w:rsidR="00270F1A" w:rsidRDefault="00270F1A" w:rsidP="00FA69D2">
      <w:pPr>
        <w:rPr>
          <w:rFonts w:ascii="Times New Roman" w:hAnsi="Times New Roman" w:cs="Times New Roman"/>
          <w:b/>
          <w:sz w:val="28"/>
          <w:u w:val="single"/>
        </w:rPr>
      </w:pPr>
    </w:p>
    <w:p w14:paraId="14EFAD52" w14:textId="77777777" w:rsidR="00270F1A" w:rsidRDefault="00270F1A" w:rsidP="00FA69D2">
      <w:pPr>
        <w:rPr>
          <w:rFonts w:ascii="Times New Roman" w:hAnsi="Times New Roman" w:cs="Times New Roman"/>
          <w:b/>
          <w:sz w:val="28"/>
          <w:u w:val="single"/>
        </w:rPr>
      </w:pPr>
    </w:p>
    <w:p w14:paraId="49D8E7CD" w14:textId="77777777" w:rsidR="00270F1A" w:rsidRPr="00CB3059" w:rsidRDefault="00270F1A" w:rsidP="00FA69D2">
      <w:pPr>
        <w:rPr>
          <w:rFonts w:ascii="Times New Roman" w:hAnsi="Times New Roman" w:cs="Times New Roman"/>
          <w:sz w:val="28"/>
        </w:rPr>
      </w:pPr>
    </w:p>
    <w:p w14:paraId="21416FC5" w14:textId="77777777" w:rsidR="00270F1A" w:rsidRDefault="00270F1A" w:rsidP="00FA69D2">
      <w:pPr>
        <w:rPr>
          <w:rFonts w:ascii="Times New Roman" w:hAnsi="Times New Roman" w:cs="Times New Roman"/>
          <w:b/>
          <w:sz w:val="28"/>
          <w:u w:val="single"/>
        </w:rPr>
      </w:pPr>
    </w:p>
    <w:p w14:paraId="1B8D84A1" w14:textId="77777777" w:rsidR="00270F1A" w:rsidRDefault="00270F1A" w:rsidP="00FA69D2">
      <w:pPr>
        <w:rPr>
          <w:rFonts w:ascii="Times New Roman" w:hAnsi="Times New Roman" w:cs="Times New Roman"/>
          <w:b/>
          <w:sz w:val="28"/>
          <w:u w:val="single"/>
        </w:rPr>
      </w:pPr>
    </w:p>
    <w:p w14:paraId="26697E2E" w14:textId="77777777" w:rsidR="00CB3059" w:rsidRDefault="00CB3059" w:rsidP="00FA69D2">
      <w:pPr>
        <w:rPr>
          <w:rFonts w:ascii="Times New Roman" w:hAnsi="Times New Roman" w:cs="Times New Roman"/>
          <w:b/>
          <w:sz w:val="28"/>
          <w:u w:val="single"/>
        </w:rPr>
      </w:pPr>
    </w:p>
    <w:p w14:paraId="381A6E99" w14:textId="77777777" w:rsidR="00CB3059" w:rsidRDefault="00CB3059" w:rsidP="00FA69D2">
      <w:pPr>
        <w:rPr>
          <w:rFonts w:ascii="Times New Roman" w:hAnsi="Times New Roman" w:cs="Times New Roman"/>
          <w:b/>
          <w:sz w:val="28"/>
          <w:u w:val="single"/>
        </w:rPr>
      </w:pPr>
    </w:p>
    <w:p w14:paraId="06B6B9F8" w14:textId="77777777" w:rsidR="00FA69D2" w:rsidRDefault="00FA69D2" w:rsidP="00FA69D2">
      <w:pPr>
        <w:rPr>
          <w:rFonts w:ascii="Times New Roman" w:hAnsi="Times New Roman" w:cs="Times New Roman"/>
          <w:b/>
          <w:sz w:val="28"/>
          <w:u w:val="single"/>
        </w:rPr>
      </w:pPr>
      <w:r w:rsidRPr="00C6307C">
        <w:rPr>
          <w:rFonts w:ascii="Times New Roman" w:hAnsi="Times New Roman" w:cs="Times New Roman"/>
          <w:b/>
          <w:sz w:val="28"/>
          <w:u w:val="single"/>
        </w:rPr>
        <w:t>ECAD6006C</w:t>
      </w:r>
    </w:p>
    <w:p w14:paraId="2B090755" w14:textId="77777777" w:rsidR="00FA69D2" w:rsidRDefault="00FA69D2" w:rsidP="00FA69D2">
      <w:pPr>
        <w:rPr>
          <w:rFonts w:ascii="Times New Roman" w:hAnsi="Times New Roman" w:cs="Times New Roman"/>
          <w:b/>
          <w:sz w:val="28"/>
          <w:u w:val="single"/>
        </w:rPr>
      </w:pPr>
    </w:p>
    <w:p w14:paraId="146B101D" w14:textId="77777777" w:rsidR="00FA69D2" w:rsidRDefault="00FA69D2" w:rsidP="00FA69D2">
      <w:pPr>
        <w:rPr>
          <w:rFonts w:ascii="Times New Roman" w:hAnsi="Times New Roman" w:cs="Times New Roman"/>
          <w:b/>
          <w:sz w:val="28"/>
          <w:u w:val="single"/>
        </w:rPr>
      </w:pPr>
    </w:p>
    <w:p w14:paraId="6A55DFE8" w14:textId="77777777" w:rsidR="00FA69D2" w:rsidRDefault="00FA69D2" w:rsidP="00FA69D2">
      <w:pPr>
        <w:rPr>
          <w:rFonts w:ascii="Times New Roman" w:hAnsi="Times New Roman" w:cs="Times New Roman"/>
          <w:b/>
          <w:sz w:val="28"/>
          <w:u w:val="single"/>
        </w:rPr>
      </w:pPr>
      <w:r>
        <w:rPr>
          <w:rFonts w:ascii="Times New Roman" w:hAnsi="Times New Roman" w:cs="Times New Roman"/>
          <w:b/>
          <w:sz w:val="28"/>
          <w:u w:val="single"/>
        </w:rPr>
        <w:t>Reference List</w:t>
      </w:r>
    </w:p>
    <w:p w14:paraId="7B7BAA09" w14:textId="77777777" w:rsidR="00FA69D2" w:rsidRDefault="00FA69D2" w:rsidP="00FA69D2">
      <w:pPr>
        <w:spacing w:line="360" w:lineRule="auto"/>
        <w:rPr>
          <w:rFonts w:ascii="Times New Roman" w:hAnsi="Times New Roman" w:cs="Times New Roman"/>
        </w:rPr>
      </w:pPr>
    </w:p>
    <w:p w14:paraId="5237048B" w14:textId="77777777" w:rsidR="00FA69D2" w:rsidRPr="00E356FD" w:rsidRDefault="00FA69D2" w:rsidP="00FA69D2">
      <w:pPr>
        <w:spacing w:line="360" w:lineRule="auto"/>
        <w:rPr>
          <w:rFonts w:ascii="Times New Roman" w:hAnsi="Times New Roman" w:cs="Times New Roman"/>
        </w:rPr>
      </w:pPr>
      <w:r>
        <w:rPr>
          <w:rFonts w:ascii="Times New Roman" w:hAnsi="Times New Roman" w:cs="Times New Roman"/>
        </w:rPr>
        <w:t xml:space="preserve">Baker, C. (2011) </w:t>
      </w:r>
      <w:r>
        <w:rPr>
          <w:rFonts w:ascii="Times New Roman" w:hAnsi="Times New Roman" w:cs="Times New Roman"/>
          <w:i/>
        </w:rPr>
        <w:t xml:space="preserve">Foundations of Bilingual Education and Bilingualism. </w:t>
      </w:r>
      <w:r>
        <w:rPr>
          <w:rFonts w:ascii="Times New Roman" w:hAnsi="Times New Roman" w:cs="Times New Roman"/>
        </w:rPr>
        <w:t xml:space="preserve">McNaughton &amp; Gunn Ltd: United States of America. </w:t>
      </w:r>
    </w:p>
    <w:p w14:paraId="23B62A48" w14:textId="77777777" w:rsidR="00FA69D2" w:rsidRDefault="00FA69D2" w:rsidP="00FA69D2">
      <w:pPr>
        <w:spacing w:line="360" w:lineRule="auto"/>
        <w:rPr>
          <w:rFonts w:ascii="Times New Roman" w:hAnsi="Times New Roman" w:cs="Times New Roman"/>
          <w:b/>
          <w:sz w:val="28"/>
          <w:u w:val="single"/>
        </w:rPr>
      </w:pPr>
    </w:p>
    <w:p w14:paraId="1E80C135" w14:textId="6F9D2432" w:rsidR="00FA69D2" w:rsidRDefault="00FA69D2" w:rsidP="00FA69D2">
      <w:pPr>
        <w:spacing w:line="360" w:lineRule="auto"/>
        <w:rPr>
          <w:rFonts w:ascii="Times New Roman" w:hAnsi="Times New Roman" w:cs="Times New Roman"/>
        </w:rPr>
      </w:pPr>
      <w:r>
        <w:rPr>
          <w:rFonts w:ascii="Times New Roman" w:hAnsi="Times New Roman" w:cs="Times New Roman"/>
        </w:rPr>
        <w:t>Be</w:t>
      </w:r>
      <w:r w:rsidR="00847B80">
        <w:rPr>
          <w:rFonts w:ascii="Times New Roman" w:hAnsi="Times New Roman" w:cs="Times New Roman"/>
        </w:rPr>
        <w:t>rnardo, A. and Gaerlan, M. (2011</w:t>
      </w:r>
      <w:r>
        <w:rPr>
          <w:rFonts w:ascii="Times New Roman" w:hAnsi="Times New Roman" w:cs="Times New Roman"/>
        </w:rPr>
        <w:t xml:space="preserve">). </w:t>
      </w:r>
      <w:r>
        <w:rPr>
          <w:rFonts w:ascii="Times New Roman" w:hAnsi="Times New Roman" w:cs="Times New Roman"/>
          <w:i/>
        </w:rPr>
        <w:t xml:space="preserve">Non-Native English Students Learning in English: Reviewing and Reflecting on the Research. </w:t>
      </w:r>
      <w:r>
        <w:rPr>
          <w:rFonts w:ascii="Times New Roman" w:hAnsi="Times New Roman" w:cs="Times New Roman"/>
        </w:rPr>
        <w:t xml:space="preserve">Available from: </w:t>
      </w:r>
      <w:hyperlink r:id="rId6" w:history="1">
        <w:r w:rsidRPr="00817EFC">
          <w:rPr>
            <w:rStyle w:val="Hyperlink"/>
            <w:rFonts w:ascii="Times New Roman" w:hAnsi="Times New Roman" w:cs="Times New Roman"/>
          </w:rPr>
          <w:t>http://www.nus.edu.sg/celc/research/books/3rdsymposium/01-bernardoREV.pdf</w:t>
        </w:r>
      </w:hyperlink>
      <w:r>
        <w:rPr>
          <w:rFonts w:ascii="Times New Roman" w:hAnsi="Times New Roman" w:cs="Times New Roman"/>
        </w:rPr>
        <w:t xml:space="preserve"> [Accessed on: January 2019] </w:t>
      </w:r>
    </w:p>
    <w:p w14:paraId="4C80D8CF" w14:textId="77777777" w:rsidR="00FA69D2" w:rsidRDefault="00FA69D2" w:rsidP="00FA69D2">
      <w:pPr>
        <w:spacing w:line="360" w:lineRule="auto"/>
        <w:rPr>
          <w:rFonts w:ascii="Times New Roman" w:hAnsi="Times New Roman" w:cs="Times New Roman"/>
        </w:rPr>
      </w:pPr>
    </w:p>
    <w:p w14:paraId="060A4CC7" w14:textId="77777777" w:rsidR="00FA69D2" w:rsidRPr="00AD7DAE" w:rsidRDefault="00FA69D2" w:rsidP="00FA69D2">
      <w:pPr>
        <w:spacing w:line="360" w:lineRule="auto"/>
        <w:rPr>
          <w:rFonts w:ascii="Times New Roman" w:hAnsi="Times New Roman" w:cs="Times New Roman"/>
        </w:rPr>
      </w:pPr>
      <w:r>
        <w:rPr>
          <w:rFonts w:ascii="Times New Roman" w:hAnsi="Times New Roman" w:cs="Times New Roman"/>
        </w:rPr>
        <w:t xml:space="preserve">Cymdeithas yr Iaith Gymraeg (2013) </w:t>
      </w:r>
      <w:r>
        <w:rPr>
          <w:rFonts w:ascii="Times New Roman" w:hAnsi="Times New Roman" w:cs="Times New Roman"/>
          <w:i/>
        </w:rPr>
        <w:t xml:space="preserve">Communicating in Welsh – An essential skill for all Response to the Welsh second language education review – Cymdeithas yr Iaith Gymraeg. </w:t>
      </w:r>
      <w:r>
        <w:rPr>
          <w:rFonts w:ascii="Times New Roman" w:hAnsi="Times New Roman" w:cs="Times New Roman"/>
        </w:rPr>
        <w:t xml:space="preserve">Available from: </w:t>
      </w:r>
      <w:hyperlink r:id="rId7" w:history="1">
        <w:r w:rsidRPr="009E514C">
          <w:rPr>
            <w:rStyle w:val="Hyperlink"/>
            <w:rFonts w:ascii="Times New Roman" w:hAnsi="Times New Roman" w:cs="Times New Roman"/>
          </w:rPr>
          <w:t>https://cymdeithas.cymru/sites/default/files/Addysg%20Gymraeg%20i%20bawb%20(Saesneg)%20Welsh-medium%20Education%20for%20All.pdf</w:t>
        </w:r>
      </w:hyperlink>
      <w:r>
        <w:rPr>
          <w:rFonts w:ascii="Times New Roman" w:hAnsi="Times New Roman" w:cs="Times New Roman"/>
        </w:rPr>
        <w:t xml:space="preserve"> [Accessed on: January 2019] </w:t>
      </w:r>
    </w:p>
    <w:p w14:paraId="54301E05" w14:textId="77777777" w:rsidR="00FA69D2" w:rsidRDefault="00FA69D2" w:rsidP="00FA69D2">
      <w:pPr>
        <w:spacing w:line="360" w:lineRule="auto"/>
        <w:rPr>
          <w:rFonts w:ascii="Times New Roman" w:hAnsi="Times New Roman" w:cs="Times New Roman"/>
        </w:rPr>
      </w:pPr>
    </w:p>
    <w:p w14:paraId="54FC9AB4" w14:textId="77777777" w:rsidR="00FA69D2" w:rsidRPr="00FA69D2" w:rsidRDefault="00FA69D2" w:rsidP="00FA69D2">
      <w:pPr>
        <w:spacing w:line="360" w:lineRule="auto"/>
        <w:rPr>
          <w:rStyle w:val="Hyperlink"/>
          <w:rFonts w:ascii="Times New Roman" w:hAnsi="Times New Roman" w:cs="Times New Roman"/>
          <w:color w:val="000000" w:themeColor="text1"/>
          <w:u w:val="none"/>
        </w:rPr>
      </w:pPr>
      <w:r w:rsidRPr="00667D0A">
        <w:rPr>
          <w:rFonts w:ascii="Times New Roman" w:hAnsi="Times New Roman" w:cs="Times New Roman"/>
        </w:rPr>
        <w:t xml:space="preserve">Donaldson, G (2015) </w:t>
      </w:r>
      <w:r w:rsidRPr="00667D0A">
        <w:rPr>
          <w:rFonts w:ascii="Times New Roman" w:hAnsi="Times New Roman" w:cs="Times New Roman"/>
          <w:i/>
        </w:rPr>
        <w:t xml:space="preserve">Successful Futures </w:t>
      </w:r>
      <w:r w:rsidRPr="00667D0A">
        <w:rPr>
          <w:rFonts w:ascii="Times New Roman" w:hAnsi="Times New Roman" w:cs="Times New Roman"/>
        </w:rPr>
        <w:t xml:space="preserve">[online]. Wales: Scarlett Design. Available from: </w:t>
      </w:r>
      <w:hyperlink r:id="rId8" w:history="1">
        <w:r w:rsidRPr="00667D0A">
          <w:rPr>
            <w:rStyle w:val="Hyperlink"/>
            <w:rFonts w:ascii="Times New Roman" w:hAnsi="Times New Roman" w:cs="Times New Roman"/>
          </w:rPr>
          <w:t>http://gov.wales/docs/dcells/publications/150225-successful-futures-en.pdf</w:t>
        </w:r>
      </w:hyperlink>
      <w:r w:rsidRPr="00667D0A">
        <w:rPr>
          <w:rStyle w:val="Hyperlink"/>
          <w:rFonts w:ascii="Times New Roman" w:hAnsi="Times New Roman" w:cs="Times New Roman"/>
        </w:rPr>
        <w:t xml:space="preserve"> </w:t>
      </w:r>
      <w:r w:rsidRPr="00FA69D2">
        <w:rPr>
          <w:rStyle w:val="Hyperlink"/>
          <w:rFonts w:ascii="Times New Roman" w:hAnsi="Times New Roman" w:cs="Times New Roman"/>
          <w:color w:val="000000" w:themeColor="text1"/>
          <w:u w:val="none"/>
        </w:rPr>
        <w:t>[Accessed on: January 2019]</w:t>
      </w:r>
    </w:p>
    <w:p w14:paraId="79C7D303" w14:textId="77777777" w:rsidR="00FA69D2" w:rsidRDefault="00FA69D2" w:rsidP="00FA69D2">
      <w:pPr>
        <w:spacing w:line="360" w:lineRule="auto"/>
        <w:rPr>
          <w:rStyle w:val="Hyperlink"/>
          <w:rFonts w:ascii="Times New Roman" w:hAnsi="Times New Roman" w:cs="Times New Roman"/>
          <w:color w:val="000000" w:themeColor="text1"/>
        </w:rPr>
      </w:pPr>
    </w:p>
    <w:p w14:paraId="6AE0F5F6" w14:textId="529DDA22" w:rsidR="00B30469" w:rsidRPr="00B30469" w:rsidRDefault="00B30469" w:rsidP="00FA69D2">
      <w:pPr>
        <w:spacing w:line="360" w:lineRule="auto"/>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Estyn (2013) </w:t>
      </w:r>
      <w:r>
        <w:rPr>
          <w:rStyle w:val="Hyperlink"/>
          <w:rFonts w:ascii="Times New Roman" w:hAnsi="Times New Roman" w:cs="Times New Roman"/>
          <w:i/>
          <w:color w:val="000000" w:themeColor="text1"/>
          <w:u w:val="none"/>
        </w:rPr>
        <w:t xml:space="preserve">Welsh Language Development in the Foundation Phase. </w:t>
      </w:r>
      <w:r>
        <w:rPr>
          <w:rStyle w:val="Hyperlink"/>
          <w:rFonts w:ascii="Times New Roman" w:hAnsi="Times New Roman" w:cs="Times New Roman"/>
          <w:color w:val="000000" w:themeColor="text1"/>
          <w:u w:val="none"/>
        </w:rPr>
        <w:t xml:space="preserve">Available from: </w:t>
      </w:r>
      <w:hyperlink r:id="rId9" w:history="1">
        <w:r w:rsidRPr="00A83060">
          <w:rPr>
            <w:rStyle w:val="Hyperlink"/>
            <w:rFonts w:ascii="Times New Roman" w:hAnsi="Times New Roman" w:cs="Times New Roman"/>
          </w:rPr>
          <w:t>https://www.estyn.gov.wales/sites/default/files/documents/Welsh%20Language%20Development%20in%20the%20Foundation%20Phase%20-%20January%202013.pdf</w:t>
        </w:r>
      </w:hyperlink>
      <w:r>
        <w:rPr>
          <w:rStyle w:val="Hyperlink"/>
          <w:rFonts w:ascii="Times New Roman" w:hAnsi="Times New Roman" w:cs="Times New Roman"/>
          <w:color w:val="000000" w:themeColor="text1"/>
          <w:u w:val="none"/>
        </w:rPr>
        <w:t xml:space="preserve"> [Accessed on: January 2019] </w:t>
      </w:r>
    </w:p>
    <w:p w14:paraId="6A7D7AE8" w14:textId="77777777" w:rsidR="00B30469" w:rsidRDefault="00B30469" w:rsidP="00FA69D2">
      <w:pPr>
        <w:spacing w:line="360" w:lineRule="auto"/>
        <w:rPr>
          <w:rStyle w:val="Hyperlink"/>
          <w:rFonts w:ascii="Times New Roman" w:hAnsi="Times New Roman" w:cs="Times New Roman"/>
          <w:color w:val="000000" w:themeColor="text1"/>
        </w:rPr>
      </w:pPr>
    </w:p>
    <w:p w14:paraId="01F72250" w14:textId="77777777" w:rsidR="00FA69D2" w:rsidRPr="00EF234B" w:rsidRDefault="00FA69D2" w:rsidP="00FA69D2">
      <w:pPr>
        <w:spacing w:line="360" w:lineRule="auto"/>
        <w:rPr>
          <w:rStyle w:val="Hyperlink"/>
          <w:rFonts w:ascii="Times New Roman" w:hAnsi="Times New Roman" w:cs="Times New Roman"/>
          <w:color w:val="000000" w:themeColor="text1"/>
        </w:rPr>
      </w:pPr>
      <w:r w:rsidRPr="00FA69D2">
        <w:rPr>
          <w:rStyle w:val="Hyperlink"/>
          <w:rFonts w:ascii="Times New Roman" w:hAnsi="Times New Roman" w:cs="Times New Roman"/>
          <w:color w:val="000000" w:themeColor="text1"/>
          <w:u w:val="none"/>
        </w:rPr>
        <w:t xml:space="preserve">Estyn (2016) </w:t>
      </w:r>
      <w:r w:rsidRPr="00FA69D2">
        <w:rPr>
          <w:rStyle w:val="Hyperlink"/>
          <w:rFonts w:ascii="Times New Roman" w:hAnsi="Times New Roman" w:cs="Times New Roman"/>
          <w:i/>
          <w:color w:val="000000" w:themeColor="text1"/>
          <w:u w:val="none"/>
        </w:rPr>
        <w:t xml:space="preserve">The Annual Report of Her Majesty’s Chief Inspector of Education and Training in Wales 2015-2016. </w:t>
      </w:r>
      <w:r w:rsidRPr="00FA69D2">
        <w:rPr>
          <w:rStyle w:val="Hyperlink"/>
          <w:rFonts w:ascii="Times New Roman" w:hAnsi="Times New Roman" w:cs="Times New Roman"/>
          <w:color w:val="000000" w:themeColor="text1"/>
          <w:u w:val="none"/>
        </w:rPr>
        <w:t xml:space="preserve">Available from: </w:t>
      </w:r>
      <w:hyperlink r:id="rId10" w:history="1">
        <w:r w:rsidRPr="00A83060">
          <w:rPr>
            <w:rStyle w:val="Hyperlink"/>
            <w:rFonts w:ascii="Times New Roman" w:hAnsi="Times New Roman" w:cs="Times New Roman"/>
          </w:rPr>
          <w:t>https://www.estyn.gov.wales/sites/default/files/documents/ESTYN_Annual%20Report%202015_2016_English.pdf</w:t>
        </w:r>
      </w:hyperlink>
      <w:r>
        <w:rPr>
          <w:rStyle w:val="Hyperlink"/>
          <w:rFonts w:ascii="Times New Roman" w:hAnsi="Times New Roman" w:cs="Times New Roman"/>
          <w:color w:val="000000" w:themeColor="text1"/>
        </w:rPr>
        <w:t xml:space="preserve"> </w:t>
      </w:r>
      <w:r w:rsidRPr="00FA69D2">
        <w:rPr>
          <w:rStyle w:val="Hyperlink"/>
          <w:rFonts w:ascii="Times New Roman" w:hAnsi="Times New Roman" w:cs="Times New Roman"/>
          <w:color w:val="000000" w:themeColor="text1"/>
          <w:u w:val="none"/>
        </w:rPr>
        <w:t xml:space="preserve">[Accessed on: January 2019] </w:t>
      </w:r>
    </w:p>
    <w:p w14:paraId="00EC133C" w14:textId="77777777" w:rsidR="00FA69D2" w:rsidRDefault="00FA69D2" w:rsidP="00FA69D2">
      <w:pPr>
        <w:spacing w:line="360" w:lineRule="auto"/>
        <w:rPr>
          <w:rStyle w:val="Hyperlink"/>
          <w:rFonts w:ascii="Times New Roman" w:hAnsi="Times New Roman" w:cs="Times New Roman"/>
          <w:color w:val="000000" w:themeColor="text1"/>
        </w:rPr>
      </w:pPr>
    </w:p>
    <w:p w14:paraId="7BAA92CD" w14:textId="77777777" w:rsidR="00FA69D2"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ITV (2015) </w:t>
      </w:r>
      <w:r w:rsidRPr="00BF40B5">
        <w:rPr>
          <w:rStyle w:val="Hyperlink"/>
          <w:rFonts w:ascii="Times New Roman" w:hAnsi="Times New Roman" w:cs="Times New Roman"/>
          <w:i/>
          <w:color w:val="000000" w:themeColor="text1"/>
          <w:u w:val="none"/>
        </w:rPr>
        <w:t xml:space="preserve">Exclusive poll: 64% oppose compulsory Welsh to age 16. </w:t>
      </w:r>
      <w:r w:rsidRPr="00BF40B5">
        <w:rPr>
          <w:rStyle w:val="Hyperlink"/>
          <w:rFonts w:ascii="Times New Roman" w:hAnsi="Times New Roman" w:cs="Times New Roman"/>
          <w:color w:val="000000" w:themeColor="text1"/>
          <w:u w:val="none"/>
        </w:rPr>
        <w:t xml:space="preserve">Available from: </w:t>
      </w:r>
      <w:hyperlink r:id="rId11" w:history="1">
        <w:r w:rsidRPr="00752398">
          <w:rPr>
            <w:rStyle w:val="Hyperlink"/>
            <w:rFonts w:ascii="Times New Roman" w:hAnsi="Times New Roman" w:cs="Times New Roman"/>
          </w:rPr>
          <w:t>https://www.itv.com/news/wales/2015-07-10/exclusive-poll-64-oppose-compulsory-welsh-to-age-16/</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 xml:space="preserve">[Accessed on: January 2019] </w:t>
      </w:r>
    </w:p>
    <w:p w14:paraId="6CC9D6B7" w14:textId="77777777" w:rsidR="00FA69D2" w:rsidRDefault="00FA69D2" w:rsidP="00FA69D2">
      <w:pPr>
        <w:spacing w:line="360" w:lineRule="auto"/>
        <w:rPr>
          <w:rStyle w:val="Hyperlink"/>
          <w:rFonts w:ascii="Times New Roman" w:hAnsi="Times New Roman" w:cs="Times New Roman"/>
          <w:color w:val="000000" w:themeColor="text1"/>
        </w:rPr>
      </w:pPr>
    </w:p>
    <w:p w14:paraId="163F25AA" w14:textId="77777777" w:rsidR="00FA69D2" w:rsidRPr="00513CDE"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South Wales Argus (2017) </w:t>
      </w:r>
      <w:r w:rsidRPr="00BF40B5">
        <w:rPr>
          <w:rStyle w:val="Hyperlink"/>
          <w:rFonts w:ascii="Times New Roman" w:hAnsi="Times New Roman" w:cs="Times New Roman"/>
          <w:i/>
          <w:color w:val="000000" w:themeColor="text1"/>
          <w:u w:val="none"/>
        </w:rPr>
        <w:t xml:space="preserve">Welsh language GCSE should be made optional, says petition. </w:t>
      </w:r>
      <w:r w:rsidRPr="00BF40B5">
        <w:rPr>
          <w:rStyle w:val="Hyperlink"/>
          <w:rFonts w:ascii="Times New Roman" w:hAnsi="Times New Roman" w:cs="Times New Roman"/>
          <w:color w:val="000000" w:themeColor="text1"/>
          <w:u w:val="none"/>
        </w:rPr>
        <w:t xml:space="preserve">Available from: </w:t>
      </w:r>
      <w:hyperlink r:id="rId12" w:history="1">
        <w:r w:rsidRPr="00A83060">
          <w:rPr>
            <w:rStyle w:val="Hyperlink"/>
            <w:rFonts w:ascii="Times New Roman" w:hAnsi="Times New Roman" w:cs="Times New Roman"/>
          </w:rPr>
          <w:t>https://www.southwalesargus.co.uk/news/15341248.Welsh_language_GCSE_should_be_made_optional__says_petition/</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 xml:space="preserve">[Accessed on: January 2019] </w:t>
      </w:r>
    </w:p>
    <w:p w14:paraId="0F94B5EA" w14:textId="77777777" w:rsidR="00FA69D2" w:rsidRDefault="00FA69D2" w:rsidP="00FA69D2">
      <w:pPr>
        <w:spacing w:line="360" w:lineRule="auto"/>
        <w:rPr>
          <w:rStyle w:val="Hyperlink"/>
          <w:rFonts w:ascii="Times New Roman" w:hAnsi="Times New Roman" w:cs="Times New Roman"/>
          <w:color w:val="000000" w:themeColor="text1"/>
        </w:rPr>
      </w:pPr>
    </w:p>
    <w:p w14:paraId="57138C9A" w14:textId="77777777" w:rsidR="00FA69D2" w:rsidRPr="00EE7085" w:rsidRDefault="00FA69D2" w:rsidP="00FA69D2">
      <w:pPr>
        <w:spacing w:line="360" w:lineRule="auto"/>
        <w:rPr>
          <w:rStyle w:val="Hyperlink"/>
          <w:rFonts w:ascii="Times New Roman" w:hAnsi="Times New Roman" w:cs="Times New Roman"/>
          <w:color w:val="000000" w:themeColor="text1"/>
        </w:rPr>
      </w:pPr>
      <w:r w:rsidRPr="00BF40B5">
        <w:rPr>
          <w:rStyle w:val="Hyperlink"/>
          <w:rFonts w:ascii="Times New Roman" w:hAnsi="Times New Roman" w:cs="Times New Roman"/>
          <w:color w:val="000000" w:themeColor="text1"/>
          <w:u w:val="none"/>
        </w:rPr>
        <w:t xml:space="preserve">Welsh Government (2016) </w:t>
      </w:r>
      <w:r w:rsidRPr="00BF40B5">
        <w:rPr>
          <w:rStyle w:val="Hyperlink"/>
          <w:rFonts w:ascii="Times New Roman" w:hAnsi="Times New Roman" w:cs="Times New Roman"/>
          <w:i/>
          <w:color w:val="000000" w:themeColor="text1"/>
          <w:u w:val="none"/>
        </w:rPr>
        <w:t xml:space="preserve">Welsh language practitioner training. </w:t>
      </w:r>
      <w:r w:rsidRPr="00BF40B5">
        <w:rPr>
          <w:rStyle w:val="Hyperlink"/>
          <w:rFonts w:ascii="Times New Roman" w:hAnsi="Times New Roman" w:cs="Times New Roman"/>
          <w:color w:val="000000" w:themeColor="text1"/>
          <w:u w:val="none"/>
        </w:rPr>
        <w:t xml:space="preserve">Available from: </w:t>
      </w:r>
      <w:hyperlink r:id="rId13" w:history="1">
        <w:r w:rsidRPr="00A83060">
          <w:rPr>
            <w:rStyle w:val="Hyperlink"/>
            <w:rFonts w:ascii="Times New Roman" w:hAnsi="Times New Roman" w:cs="Times New Roman"/>
          </w:rPr>
          <w:t>http://learning.gov.wales/resources/collections/welsh-lang-practitioner-training?lang=en</w:t>
        </w:r>
      </w:hyperlink>
      <w:r>
        <w:rPr>
          <w:rStyle w:val="Hyperlink"/>
          <w:rFonts w:ascii="Times New Roman" w:hAnsi="Times New Roman" w:cs="Times New Roman"/>
          <w:color w:val="000000" w:themeColor="text1"/>
        </w:rPr>
        <w:t xml:space="preserve"> </w:t>
      </w:r>
      <w:r w:rsidRPr="00BF40B5">
        <w:rPr>
          <w:rStyle w:val="Hyperlink"/>
          <w:rFonts w:ascii="Times New Roman" w:hAnsi="Times New Roman" w:cs="Times New Roman"/>
          <w:color w:val="000000" w:themeColor="text1"/>
          <w:u w:val="none"/>
        </w:rPr>
        <w:t>[Accessed on: January 2019]</w:t>
      </w:r>
      <w:r>
        <w:rPr>
          <w:rStyle w:val="Hyperlink"/>
          <w:rFonts w:ascii="Times New Roman" w:hAnsi="Times New Roman" w:cs="Times New Roman"/>
          <w:color w:val="000000" w:themeColor="text1"/>
        </w:rPr>
        <w:t xml:space="preserve"> </w:t>
      </w:r>
    </w:p>
    <w:p w14:paraId="2405CB6F" w14:textId="77777777" w:rsidR="00FA69D2" w:rsidRDefault="00FA69D2" w:rsidP="00FA69D2">
      <w:pPr>
        <w:spacing w:line="360" w:lineRule="auto"/>
        <w:rPr>
          <w:rFonts w:ascii="Times New Roman" w:hAnsi="Times New Roman" w:cs="Times New Roman"/>
        </w:rPr>
      </w:pPr>
      <w:r>
        <w:rPr>
          <w:rFonts w:ascii="Times New Roman" w:hAnsi="Times New Roman" w:cs="Times New Roman"/>
        </w:rPr>
        <w:t xml:space="preserve"> </w:t>
      </w:r>
    </w:p>
    <w:p w14:paraId="0D5A32DA" w14:textId="77777777" w:rsidR="00FA69D2" w:rsidRPr="004607B9" w:rsidRDefault="00FA69D2" w:rsidP="00FA69D2">
      <w:pPr>
        <w:spacing w:line="360" w:lineRule="auto"/>
        <w:rPr>
          <w:rFonts w:ascii="Times New Roman" w:hAnsi="Times New Roman" w:cs="Times New Roman"/>
        </w:rPr>
      </w:pPr>
      <w:r>
        <w:rPr>
          <w:rFonts w:ascii="Times New Roman" w:hAnsi="Times New Roman" w:cs="Times New Roman"/>
        </w:rPr>
        <w:t xml:space="preserve">Welsh Government (2017) </w:t>
      </w:r>
      <w:r>
        <w:rPr>
          <w:rFonts w:ascii="Times New Roman" w:hAnsi="Times New Roman" w:cs="Times New Roman"/>
          <w:i/>
        </w:rPr>
        <w:t xml:space="preserve">Cymraeg 2050 – A million Welsh speakers. </w:t>
      </w:r>
      <w:r>
        <w:rPr>
          <w:rFonts w:ascii="Times New Roman" w:hAnsi="Times New Roman" w:cs="Times New Roman"/>
        </w:rPr>
        <w:t xml:space="preserve">Available from: </w:t>
      </w:r>
      <w:hyperlink r:id="rId14" w:history="1">
        <w:r w:rsidRPr="00752398">
          <w:rPr>
            <w:rStyle w:val="Hyperlink"/>
            <w:rFonts w:ascii="Times New Roman" w:hAnsi="Times New Roman" w:cs="Times New Roman"/>
          </w:rPr>
          <w:t>https://gov.wales/docs/dcells/publications/170711-welsh-language-strategy-eng.pdf</w:t>
        </w:r>
      </w:hyperlink>
      <w:r>
        <w:rPr>
          <w:rFonts w:ascii="Times New Roman" w:hAnsi="Times New Roman" w:cs="Times New Roman"/>
        </w:rPr>
        <w:t xml:space="preserve"> [Accessed on: January 2019] </w:t>
      </w:r>
    </w:p>
    <w:p w14:paraId="585D7A49" w14:textId="77777777" w:rsidR="00FA69D2" w:rsidRDefault="00FA69D2" w:rsidP="00FA69D2">
      <w:pPr>
        <w:spacing w:line="360" w:lineRule="auto"/>
        <w:rPr>
          <w:rFonts w:ascii="Times New Roman" w:hAnsi="Times New Roman" w:cs="Times New Roman"/>
        </w:rPr>
      </w:pPr>
    </w:p>
    <w:p w14:paraId="152918FD" w14:textId="77777777" w:rsidR="00FA69D2" w:rsidRPr="00171618" w:rsidRDefault="00FA69D2" w:rsidP="00FA69D2">
      <w:pPr>
        <w:spacing w:line="360" w:lineRule="auto"/>
        <w:rPr>
          <w:rFonts w:ascii="Times New Roman" w:hAnsi="Times New Roman" w:cs="Times New Roman"/>
        </w:rPr>
      </w:pPr>
      <w:r>
        <w:rPr>
          <w:rFonts w:ascii="Times New Roman" w:hAnsi="Times New Roman" w:cs="Times New Roman"/>
        </w:rPr>
        <w:t xml:space="preserve">Welsh Government (2017b) </w:t>
      </w:r>
      <w:r>
        <w:rPr>
          <w:rFonts w:ascii="Times New Roman" w:hAnsi="Times New Roman" w:cs="Times New Roman"/>
          <w:i/>
        </w:rPr>
        <w:t xml:space="preserve">A million Welsh speakers – we can make it happen. </w:t>
      </w:r>
      <w:r>
        <w:rPr>
          <w:rFonts w:ascii="Times New Roman" w:hAnsi="Times New Roman" w:cs="Times New Roman"/>
        </w:rPr>
        <w:t xml:space="preserve">Available from: </w:t>
      </w:r>
    </w:p>
    <w:p w14:paraId="64B06CE9" w14:textId="77777777" w:rsidR="00FA69D2" w:rsidRDefault="00F32A78" w:rsidP="00FA69D2">
      <w:pPr>
        <w:spacing w:line="360" w:lineRule="auto"/>
        <w:rPr>
          <w:rFonts w:ascii="Times New Roman" w:hAnsi="Times New Roman" w:cs="Times New Roman"/>
        </w:rPr>
      </w:pPr>
      <w:hyperlink r:id="rId15" w:history="1">
        <w:r w:rsidR="00FA69D2" w:rsidRPr="00752398">
          <w:rPr>
            <w:rStyle w:val="Hyperlink"/>
            <w:rFonts w:ascii="Times New Roman" w:hAnsi="Times New Roman" w:cs="Times New Roman"/>
          </w:rPr>
          <w:t>https://curriculumforwales.gov.wales/2017/12/18/a-million-welsh-speakers-we-can-make-it-happen/</w:t>
        </w:r>
      </w:hyperlink>
      <w:r w:rsidR="00FA69D2">
        <w:rPr>
          <w:rFonts w:ascii="Times New Roman" w:hAnsi="Times New Roman" w:cs="Times New Roman"/>
        </w:rPr>
        <w:t xml:space="preserve"> [Accessed on: January 2019] </w:t>
      </w:r>
    </w:p>
    <w:p w14:paraId="5F4F2007" w14:textId="77777777" w:rsidR="00FA69D2" w:rsidRDefault="00FA69D2" w:rsidP="00FA69D2">
      <w:pPr>
        <w:spacing w:line="360" w:lineRule="auto"/>
        <w:rPr>
          <w:rFonts w:ascii="Times New Roman" w:hAnsi="Times New Roman" w:cs="Times New Roman"/>
        </w:rPr>
      </w:pPr>
    </w:p>
    <w:p w14:paraId="798C9045" w14:textId="77777777" w:rsidR="00FA69D2" w:rsidRDefault="00FA69D2" w:rsidP="00FA69D2">
      <w:pPr>
        <w:spacing w:line="360" w:lineRule="auto"/>
        <w:rPr>
          <w:rFonts w:ascii="Times New Roman" w:hAnsi="Times New Roman" w:cs="Times New Roman"/>
        </w:rPr>
      </w:pPr>
    </w:p>
    <w:p w14:paraId="20879E34" w14:textId="77777777" w:rsidR="00FA69D2" w:rsidRPr="007B773E" w:rsidRDefault="00FA69D2" w:rsidP="00FA69D2">
      <w:pPr>
        <w:spacing w:line="360" w:lineRule="auto"/>
        <w:rPr>
          <w:rFonts w:ascii="Times New Roman" w:hAnsi="Times New Roman" w:cs="Times New Roman"/>
        </w:rPr>
      </w:pPr>
    </w:p>
    <w:p w14:paraId="655D908C" w14:textId="77777777" w:rsidR="001C4BB5" w:rsidRDefault="001C4BB5" w:rsidP="00F04FD2">
      <w:pPr>
        <w:spacing w:line="360" w:lineRule="auto"/>
        <w:rPr>
          <w:rFonts w:ascii="Times New Roman" w:hAnsi="Times New Roman" w:cs="Times New Roman"/>
        </w:rPr>
      </w:pPr>
    </w:p>
    <w:p w14:paraId="29D4C970" w14:textId="77777777" w:rsidR="00FB0D95" w:rsidRPr="001559E6" w:rsidRDefault="00FB0D95" w:rsidP="00F04FD2">
      <w:pPr>
        <w:spacing w:line="360" w:lineRule="auto"/>
        <w:rPr>
          <w:rFonts w:ascii="Times New Roman" w:hAnsi="Times New Roman" w:cs="Times New Roman"/>
        </w:rPr>
      </w:pPr>
    </w:p>
    <w:sectPr w:rsidR="00FB0D95" w:rsidRPr="001559E6" w:rsidSect="0031785D">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37CF7E" w14:textId="77777777" w:rsidR="00F32A78" w:rsidRDefault="00F32A78" w:rsidP="00F04FD2">
      <w:r>
        <w:separator/>
      </w:r>
    </w:p>
  </w:endnote>
  <w:endnote w:type="continuationSeparator" w:id="0">
    <w:p w14:paraId="0365AD7E" w14:textId="77777777" w:rsidR="00F32A78" w:rsidRDefault="00F32A78" w:rsidP="00F04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E0C5F8" w14:textId="77777777" w:rsidR="00F04FD2" w:rsidRDefault="00F04FD2" w:rsidP="00817E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AC7A68" w14:textId="77777777" w:rsidR="00F04FD2" w:rsidRDefault="00F04FD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2C6778" w14:textId="77777777" w:rsidR="00F04FD2" w:rsidRDefault="00F04FD2" w:rsidP="00817E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32A78">
      <w:rPr>
        <w:rStyle w:val="PageNumber"/>
        <w:noProof/>
      </w:rPr>
      <w:t>1</w:t>
    </w:r>
    <w:r>
      <w:rPr>
        <w:rStyle w:val="PageNumber"/>
      </w:rPr>
      <w:fldChar w:fldCharType="end"/>
    </w:r>
  </w:p>
  <w:p w14:paraId="22D3F360" w14:textId="77777777" w:rsidR="00F04FD2" w:rsidRDefault="00F04FD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EF9316" w14:textId="77777777" w:rsidR="00F32A78" w:rsidRDefault="00F32A78" w:rsidP="00F04FD2">
      <w:r>
        <w:separator/>
      </w:r>
    </w:p>
  </w:footnote>
  <w:footnote w:type="continuationSeparator" w:id="0">
    <w:p w14:paraId="22194759" w14:textId="77777777" w:rsidR="00F32A78" w:rsidRDefault="00F32A78" w:rsidP="00F04FD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82D31A" w14:textId="4D144AB0" w:rsidR="00F04FD2" w:rsidRPr="00F04FD2" w:rsidRDefault="00F04FD2">
    <w:pPr>
      <w:pStyle w:val="Header"/>
      <w:rPr>
        <w:rFonts w:ascii="Times New Roman" w:hAnsi="Times New Roman" w:cs="Times New Roman"/>
      </w:rPr>
    </w:pPr>
    <w:r>
      <w:rPr>
        <w:rFonts w:ascii="Times New Roman" w:hAnsi="Times New Roman" w:cs="Times New Roman"/>
      </w:rPr>
      <w:t>Student Number: 1600225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48C"/>
    <w:rsid w:val="00001343"/>
    <w:rsid w:val="00003BA7"/>
    <w:rsid w:val="0000532D"/>
    <w:rsid w:val="00005EDC"/>
    <w:rsid w:val="00020265"/>
    <w:rsid w:val="00020AD8"/>
    <w:rsid w:val="00025A9E"/>
    <w:rsid w:val="000266E1"/>
    <w:rsid w:val="00034EFD"/>
    <w:rsid w:val="00036A67"/>
    <w:rsid w:val="00036FD1"/>
    <w:rsid w:val="00040F9A"/>
    <w:rsid w:val="00046578"/>
    <w:rsid w:val="000551A9"/>
    <w:rsid w:val="0005576A"/>
    <w:rsid w:val="00060230"/>
    <w:rsid w:val="000608AC"/>
    <w:rsid w:val="0006182D"/>
    <w:rsid w:val="0006248D"/>
    <w:rsid w:val="00062B8C"/>
    <w:rsid w:val="0006790C"/>
    <w:rsid w:val="00071673"/>
    <w:rsid w:val="000747D6"/>
    <w:rsid w:val="0007658E"/>
    <w:rsid w:val="000858E2"/>
    <w:rsid w:val="0008787C"/>
    <w:rsid w:val="00090338"/>
    <w:rsid w:val="00092B3C"/>
    <w:rsid w:val="00097983"/>
    <w:rsid w:val="000A06E0"/>
    <w:rsid w:val="000A3F74"/>
    <w:rsid w:val="000A7F9D"/>
    <w:rsid w:val="000B242C"/>
    <w:rsid w:val="000B2BC7"/>
    <w:rsid w:val="000B43CD"/>
    <w:rsid w:val="000B6365"/>
    <w:rsid w:val="000B78F7"/>
    <w:rsid w:val="000C009D"/>
    <w:rsid w:val="000C1D00"/>
    <w:rsid w:val="000C34EF"/>
    <w:rsid w:val="000C3B5F"/>
    <w:rsid w:val="000D4676"/>
    <w:rsid w:val="000D4A2A"/>
    <w:rsid w:val="000D5802"/>
    <w:rsid w:val="000D59E0"/>
    <w:rsid w:val="000D73E2"/>
    <w:rsid w:val="000D7F26"/>
    <w:rsid w:val="000E5DDF"/>
    <w:rsid w:val="000F2C1D"/>
    <w:rsid w:val="00105D23"/>
    <w:rsid w:val="00111494"/>
    <w:rsid w:val="00114C2F"/>
    <w:rsid w:val="00114EFE"/>
    <w:rsid w:val="0012134E"/>
    <w:rsid w:val="00123B05"/>
    <w:rsid w:val="00124EB5"/>
    <w:rsid w:val="001340A7"/>
    <w:rsid w:val="001447D4"/>
    <w:rsid w:val="00150B24"/>
    <w:rsid w:val="001538BB"/>
    <w:rsid w:val="001559E6"/>
    <w:rsid w:val="0016434D"/>
    <w:rsid w:val="0016566B"/>
    <w:rsid w:val="00167C4D"/>
    <w:rsid w:val="0018212A"/>
    <w:rsid w:val="00187524"/>
    <w:rsid w:val="00193508"/>
    <w:rsid w:val="001A5BE4"/>
    <w:rsid w:val="001A5C6D"/>
    <w:rsid w:val="001B11BD"/>
    <w:rsid w:val="001B2403"/>
    <w:rsid w:val="001B34CA"/>
    <w:rsid w:val="001C1806"/>
    <w:rsid w:val="001C2E89"/>
    <w:rsid w:val="001C45E6"/>
    <w:rsid w:val="001C4BB5"/>
    <w:rsid w:val="001D7693"/>
    <w:rsid w:val="001E11CA"/>
    <w:rsid w:val="001E1DA7"/>
    <w:rsid w:val="001E27E2"/>
    <w:rsid w:val="001F7981"/>
    <w:rsid w:val="00202FCF"/>
    <w:rsid w:val="002051AB"/>
    <w:rsid w:val="0020638C"/>
    <w:rsid w:val="002151E4"/>
    <w:rsid w:val="002171FA"/>
    <w:rsid w:val="002172ED"/>
    <w:rsid w:val="0021779C"/>
    <w:rsid w:val="0022426C"/>
    <w:rsid w:val="002273EC"/>
    <w:rsid w:val="0023056E"/>
    <w:rsid w:val="002328EC"/>
    <w:rsid w:val="00243130"/>
    <w:rsid w:val="00246217"/>
    <w:rsid w:val="00252D78"/>
    <w:rsid w:val="00253044"/>
    <w:rsid w:val="002654A0"/>
    <w:rsid w:val="00270F1A"/>
    <w:rsid w:val="00275B7E"/>
    <w:rsid w:val="00281703"/>
    <w:rsid w:val="00281B05"/>
    <w:rsid w:val="00281C6C"/>
    <w:rsid w:val="00283E22"/>
    <w:rsid w:val="00284B58"/>
    <w:rsid w:val="00295230"/>
    <w:rsid w:val="002954BC"/>
    <w:rsid w:val="002966AF"/>
    <w:rsid w:val="002A1C4B"/>
    <w:rsid w:val="002A60B3"/>
    <w:rsid w:val="002B6477"/>
    <w:rsid w:val="002B657D"/>
    <w:rsid w:val="002B725F"/>
    <w:rsid w:val="002C4C47"/>
    <w:rsid w:val="002C5283"/>
    <w:rsid w:val="002C6BB5"/>
    <w:rsid w:val="002C753A"/>
    <w:rsid w:val="002D32A9"/>
    <w:rsid w:val="002D3FDD"/>
    <w:rsid w:val="002D6E9A"/>
    <w:rsid w:val="002E66B8"/>
    <w:rsid w:val="002E687A"/>
    <w:rsid w:val="002F13EE"/>
    <w:rsid w:val="0031785D"/>
    <w:rsid w:val="00317E5E"/>
    <w:rsid w:val="00323451"/>
    <w:rsid w:val="00326E9C"/>
    <w:rsid w:val="00332913"/>
    <w:rsid w:val="0033453F"/>
    <w:rsid w:val="00337498"/>
    <w:rsid w:val="00340474"/>
    <w:rsid w:val="00343E04"/>
    <w:rsid w:val="0034524B"/>
    <w:rsid w:val="00347CE9"/>
    <w:rsid w:val="00351B85"/>
    <w:rsid w:val="0036613E"/>
    <w:rsid w:val="00373735"/>
    <w:rsid w:val="00383A59"/>
    <w:rsid w:val="003842C8"/>
    <w:rsid w:val="00391EAB"/>
    <w:rsid w:val="003A436F"/>
    <w:rsid w:val="003B5F45"/>
    <w:rsid w:val="003B6B2A"/>
    <w:rsid w:val="003C13EA"/>
    <w:rsid w:val="003C71FC"/>
    <w:rsid w:val="003E003B"/>
    <w:rsid w:val="003E0C4F"/>
    <w:rsid w:val="003E1D3B"/>
    <w:rsid w:val="003E2C33"/>
    <w:rsid w:val="003E347B"/>
    <w:rsid w:val="003E5318"/>
    <w:rsid w:val="003E791C"/>
    <w:rsid w:val="003F05DA"/>
    <w:rsid w:val="003F1A0D"/>
    <w:rsid w:val="003F2782"/>
    <w:rsid w:val="003F31CB"/>
    <w:rsid w:val="00405424"/>
    <w:rsid w:val="00407FB7"/>
    <w:rsid w:val="00411CB9"/>
    <w:rsid w:val="00411E51"/>
    <w:rsid w:val="004167BB"/>
    <w:rsid w:val="00421EC7"/>
    <w:rsid w:val="004242FF"/>
    <w:rsid w:val="00431D78"/>
    <w:rsid w:val="00432DC7"/>
    <w:rsid w:val="00441D5C"/>
    <w:rsid w:val="00443022"/>
    <w:rsid w:val="00445434"/>
    <w:rsid w:val="0045207A"/>
    <w:rsid w:val="0045247C"/>
    <w:rsid w:val="0047566E"/>
    <w:rsid w:val="004844F1"/>
    <w:rsid w:val="004853D9"/>
    <w:rsid w:val="004A17C2"/>
    <w:rsid w:val="004A6D90"/>
    <w:rsid w:val="004A6F45"/>
    <w:rsid w:val="004B1214"/>
    <w:rsid w:val="004B1700"/>
    <w:rsid w:val="004B785C"/>
    <w:rsid w:val="004C0B03"/>
    <w:rsid w:val="004D0D4C"/>
    <w:rsid w:val="004D3D7D"/>
    <w:rsid w:val="004D59E3"/>
    <w:rsid w:val="004D6C7D"/>
    <w:rsid w:val="004E2499"/>
    <w:rsid w:val="004E3889"/>
    <w:rsid w:val="004E54C9"/>
    <w:rsid w:val="004F09B2"/>
    <w:rsid w:val="00516657"/>
    <w:rsid w:val="00531C23"/>
    <w:rsid w:val="0053243F"/>
    <w:rsid w:val="0054267B"/>
    <w:rsid w:val="00544D7D"/>
    <w:rsid w:val="005469AB"/>
    <w:rsid w:val="005471C2"/>
    <w:rsid w:val="005475F3"/>
    <w:rsid w:val="00553DCD"/>
    <w:rsid w:val="00553DD8"/>
    <w:rsid w:val="00555012"/>
    <w:rsid w:val="00556817"/>
    <w:rsid w:val="00560698"/>
    <w:rsid w:val="00564D7B"/>
    <w:rsid w:val="00566641"/>
    <w:rsid w:val="00570989"/>
    <w:rsid w:val="00571EF4"/>
    <w:rsid w:val="00575D64"/>
    <w:rsid w:val="00576030"/>
    <w:rsid w:val="00583A35"/>
    <w:rsid w:val="005867F4"/>
    <w:rsid w:val="005934ED"/>
    <w:rsid w:val="005979D4"/>
    <w:rsid w:val="005B4774"/>
    <w:rsid w:val="005B5A54"/>
    <w:rsid w:val="005D32A4"/>
    <w:rsid w:val="005D4DF1"/>
    <w:rsid w:val="005F0221"/>
    <w:rsid w:val="006020CD"/>
    <w:rsid w:val="0060602A"/>
    <w:rsid w:val="0060664F"/>
    <w:rsid w:val="00607B13"/>
    <w:rsid w:val="00617E83"/>
    <w:rsid w:val="0062334F"/>
    <w:rsid w:val="00626694"/>
    <w:rsid w:val="006311D8"/>
    <w:rsid w:val="006330CC"/>
    <w:rsid w:val="00635922"/>
    <w:rsid w:val="00641224"/>
    <w:rsid w:val="006510E7"/>
    <w:rsid w:val="00651846"/>
    <w:rsid w:val="00651CA9"/>
    <w:rsid w:val="006543C8"/>
    <w:rsid w:val="0065537E"/>
    <w:rsid w:val="00657A0B"/>
    <w:rsid w:val="00660B28"/>
    <w:rsid w:val="00662EEE"/>
    <w:rsid w:val="0066449C"/>
    <w:rsid w:val="00667B5C"/>
    <w:rsid w:val="006717EB"/>
    <w:rsid w:val="00674525"/>
    <w:rsid w:val="00675260"/>
    <w:rsid w:val="00684510"/>
    <w:rsid w:val="00684AC8"/>
    <w:rsid w:val="00687155"/>
    <w:rsid w:val="00692AFF"/>
    <w:rsid w:val="00692D49"/>
    <w:rsid w:val="006956B2"/>
    <w:rsid w:val="006A4664"/>
    <w:rsid w:val="006A5F43"/>
    <w:rsid w:val="006B22E0"/>
    <w:rsid w:val="006B2862"/>
    <w:rsid w:val="006B3336"/>
    <w:rsid w:val="006B4FC8"/>
    <w:rsid w:val="006B52B2"/>
    <w:rsid w:val="006B53B7"/>
    <w:rsid w:val="006B682E"/>
    <w:rsid w:val="006C096E"/>
    <w:rsid w:val="006C546D"/>
    <w:rsid w:val="006C560E"/>
    <w:rsid w:val="006C5957"/>
    <w:rsid w:val="006C7CA3"/>
    <w:rsid w:val="006D27FE"/>
    <w:rsid w:val="006E0B2F"/>
    <w:rsid w:val="006E1A57"/>
    <w:rsid w:val="006E2BB7"/>
    <w:rsid w:val="006F0F44"/>
    <w:rsid w:val="006F1FB1"/>
    <w:rsid w:val="006F2593"/>
    <w:rsid w:val="006F520C"/>
    <w:rsid w:val="0070407D"/>
    <w:rsid w:val="00727DBE"/>
    <w:rsid w:val="007403F5"/>
    <w:rsid w:val="0074238A"/>
    <w:rsid w:val="00746E6D"/>
    <w:rsid w:val="00763A9A"/>
    <w:rsid w:val="00766563"/>
    <w:rsid w:val="00772EC0"/>
    <w:rsid w:val="00774385"/>
    <w:rsid w:val="00777E79"/>
    <w:rsid w:val="00780BEC"/>
    <w:rsid w:val="0078664D"/>
    <w:rsid w:val="00793C40"/>
    <w:rsid w:val="007A0E91"/>
    <w:rsid w:val="007A31C1"/>
    <w:rsid w:val="007A3E80"/>
    <w:rsid w:val="007A5C72"/>
    <w:rsid w:val="007A7CCF"/>
    <w:rsid w:val="007B57C2"/>
    <w:rsid w:val="007C0125"/>
    <w:rsid w:val="007C08BA"/>
    <w:rsid w:val="007C5708"/>
    <w:rsid w:val="007D0320"/>
    <w:rsid w:val="007D1D62"/>
    <w:rsid w:val="007D54EC"/>
    <w:rsid w:val="007E53EC"/>
    <w:rsid w:val="007F6339"/>
    <w:rsid w:val="007F7F28"/>
    <w:rsid w:val="008047AB"/>
    <w:rsid w:val="00805862"/>
    <w:rsid w:val="00806ACE"/>
    <w:rsid w:val="00806AEE"/>
    <w:rsid w:val="00835E2E"/>
    <w:rsid w:val="00837970"/>
    <w:rsid w:val="00840A57"/>
    <w:rsid w:val="00842EC5"/>
    <w:rsid w:val="00843EB3"/>
    <w:rsid w:val="00847B80"/>
    <w:rsid w:val="00850121"/>
    <w:rsid w:val="0085091C"/>
    <w:rsid w:val="00850C56"/>
    <w:rsid w:val="0085395F"/>
    <w:rsid w:val="008546AB"/>
    <w:rsid w:val="008563A9"/>
    <w:rsid w:val="00860850"/>
    <w:rsid w:val="0086197E"/>
    <w:rsid w:val="008619F6"/>
    <w:rsid w:val="0086664C"/>
    <w:rsid w:val="00877B0A"/>
    <w:rsid w:val="00884637"/>
    <w:rsid w:val="00885090"/>
    <w:rsid w:val="00894772"/>
    <w:rsid w:val="008A6680"/>
    <w:rsid w:val="008B007D"/>
    <w:rsid w:val="008B5F93"/>
    <w:rsid w:val="008B7A30"/>
    <w:rsid w:val="008C0055"/>
    <w:rsid w:val="008C0294"/>
    <w:rsid w:val="008C09D2"/>
    <w:rsid w:val="008C5A45"/>
    <w:rsid w:val="008C65D8"/>
    <w:rsid w:val="008D1BCB"/>
    <w:rsid w:val="008D1D48"/>
    <w:rsid w:val="008D1E4D"/>
    <w:rsid w:val="008E0E5D"/>
    <w:rsid w:val="008E120B"/>
    <w:rsid w:val="008E18F8"/>
    <w:rsid w:val="008E2037"/>
    <w:rsid w:val="00904ACD"/>
    <w:rsid w:val="00904F18"/>
    <w:rsid w:val="009111DB"/>
    <w:rsid w:val="00911319"/>
    <w:rsid w:val="00917F41"/>
    <w:rsid w:val="00921471"/>
    <w:rsid w:val="00925EA5"/>
    <w:rsid w:val="00956150"/>
    <w:rsid w:val="00956D6C"/>
    <w:rsid w:val="009578E4"/>
    <w:rsid w:val="009652B3"/>
    <w:rsid w:val="00965BCC"/>
    <w:rsid w:val="009701A9"/>
    <w:rsid w:val="00970A85"/>
    <w:rsid w:val="009749E4"/>
    <w:rsid w:val="00981854"/>
    <w:rsid w:val="00981B99"/>
    <w:rsid w:val="00983A4B"/>
    <w:rsid w:val="0098406F"/>
    <w:rsid w:val="009A1332"/>
    <w:rsid w:val="009A2083"/>
    <w:rsid w:val="009A3C2D"/>
    <w:rsid w:val="009B07BC"/>
    <w:rsid w:val="009B4CF3"/>
    <w:rsid w:val="009B774C"/>
    <w:rsid w:val="009B77A5"/>
    <w:rsid w:val="009C33EF"/>
    <w:rsid w:val="009C6954"/>
    <w:rsid w:val="009C72C9"/>
    <w:rsid w:val="009D22FE"/>
    <w:rsid w:val="009D264F"/>
    <w:rsid w:val="009D56FD"/>
    <w:rsid w:val="009D5DD4"/>
    <w:rsid w:val="009D6F2B"/>
    <w:rsid w:val="009E0828"/>
    <w:rsid w:val="009E7262"/>
    <w:rsid w:val="009F094A"/>
    <w:rsid w:val="009F2201"/>
    <w:rsid w:val="00A0756A"/>
    <w:rsid w:val="00A11B68"/>
    <w:rsid w:val="00A1530E"/>
    <w:rsid w:val="00A17059"/>
    <w:rsid w:val="00A2049E"/>
    <w:rsid w:val="00A21290"/>
    <w:rsid w:val="00A21BB3"/>
    <w:rsid w:val="00A404F7"/>
    <w:rsid w:val="00A45462"/>
    <w:rsid w:val="00A52C48"/>
    <w:rsid w:val="00A53684"/>
    <w:rsid w:val="00A5464B"/>
    <w:rsid w:val="00A631D0"/>
    <w:rsid w:val="00A8504D"/>
    <w:rsid w:val="00A86418"/>
    <w:rsid w:val="00A876C8"/>
    <w:rsid w:val="00A87705"/>
    <w:rsid w:val="00A90D38"/>
    <w:rsid w:val="00A91C52"/>
    <w:rsid w:val="00A93A25"/>
    <w:rsid w:val="00A94A8A"/>
    <w:rsid w:val="00A94F3F"/>
    <w:rsid w:val="00A970D0"/>
    <w:rsid w:val="00AA41B6"/>
    <w:rsid w:val="00AA555A"/>
    <w:rsid w:val="00AA6608"/>
    <w:rsid w:val="00AB3AB0"/>
    <w:rsid w:val="00AB5305"/>
    <w:rsid w:val="00AB7EDA"/>
    <w:rsid w:val="00AC39BE"/>
    <w:rsid w:val="00AD6875"/>
    <w:rsid w:val="00AE131B"/>
    <w:rsid w:val="00AE6C39"/>
    <w:rsid w:val="00AF4CDB"/>
    <w:rsid w:val="00B05101"/>
    <w:rsid w:val="00B15E22"/>
    <w:rsid w:val="00B21C0C"/>
    <w:rsid w:val="00B225B9"/>
    <w:rsid w:val="00B30469"/>
    <w:rsid w:val="00B307CE"/>
    <w:rsid w:val="00B313D4"/>
    <w:rsid w:val="00B37E07"/>
    <w:rsid w:val="00B4059E"/>
    <w:rsid w:val="00B41477"/>
    <w:rsid w:val="00B417BC"/>
    <w:rsid w:val="00B423C8"/>
    <w:rsid w:val="00B42FB5"/>
    <w:rsid w:val="00B46225"/>
    <w:rsid w:val="00B46CD3"/>
    <w:rsid w:val="00B47BE2"/>
    <w:rsid w:val="00B50A6A"/>
    <w:rsid w:val="00B52D4F"/>
    <w:rsid w:val="00B630FF"/>
    <w:rsid w:val="00B633BD"/>
    <w:rsid w:val="00B74EF3"/>
    <w:rsid w:val="00B77BB4"/>
    <w:rsid w:val="00B82058"/>
    <w:rsid w:val="00B9411E"/>
    <w:rsid w:val="00B95E1D"/>
    <w:rsid w:val="00B972DE"/>
    <w:rsid w:val="00BA1E07"/>
    <w:rsid w:val="00BA3836"/>
    <w:rsid w:val="00BA7440"/>
    <w:rsid w:val="00BB11BB"/>
    <w:rsid w:val="00BB1B02"/>
    <w:rsid w:val="00BC1E49"/>
    <w:rsid w:val="00BC49CC"/>
    <w:rsid w:val="00BC4B18"/>
    <w:rsid w:val="00BC700F"/>
    <w:rsid w:val="00BD1AC8"/>
    <w:rsid w:val="00BE1428"/>
    <w:rsid w:val="00BE5086"/>
    <w:rsid w:val="00BE5D26"/>
    <w:rsid w:val="00BF2B70"/>
    <w:rsid w:val="00BF3089"/>
    <w:rsid w:val="00BF40B5"/>
    <w:rsid w:val="00BF4DC7"/>
    <w:rsid w:val="00C0288B"/>
    <w:rsid w:val="00C02D71"/>
    <w:rsid w:val="00C054DA"/>
    <w:rsid w:val="00C11EA5"/>
    <w:rsid w:val="00C15B80"/>
    <w:rsid w:val="00C16348"/>
    <w:rsid w:val="00C20A3A"/>
    <w:rsid w:val="00C23B2E"/>
    <w:rsid w:val="00C2789A"/>
    <w:rsid w:val="00C27CA1"/>
    <w:rsid w:val="00C33589"/>
    <w:rsid w:val="00C36491"/>
    <w:rsid w:val="00C50751"/>
    <w:rsid w:val="00C5174E"/>
    <w:rsid w:val="00C5396B"/>
    <w:rsid w:val="00C57173"/>
    <w:rsid w:val="00C6145F"/>
    <w:rsid w:val="00C63F43"/>
    <w:rsid w:val="00C76EB7"/>
    <w:rsid w:val="00C77AF1"/>
    <w:rsid w:val="00C809F0"/>
    <w:rsid w:val="00C82480"/>
    <w:rsid w:val="00C8748C"/>
    <w:rsid w:val="00C95C92"/>
    <w:rsid w:val="00CA1F21"/>
    <w:rsid w:val="00CA5765"/>
    <w:rsid w:val="00CB3059"/>
    <w:rsid w:val="00CC0077"/>
    <w:rsid w:val="00CC0EF3"/>
    <w:rsid w:val="00CC50F6"/>
    <w:rsid w:val="00CD3EE0"/>
    <w:rsid w:val="00CD43E8"/>
    <w:rsid w:val="00CD4C95"/>
    <w:rsid w:val="00CD6B36"/>
    <w:rsid w:val="00CE085B"/>
    <w:rsid w:val="00CE2A4F"/>
    <w:rsid w:val="00CF0C6B"/>
    <w:rsid w:val="00CF6B77"/>
    <w:rsid w:val="00D0320E"/>
    <w:rsid w:val="00D062FC"/>
    <w:rsid w:val="00D10265"/>
    <w:rsid w:val="00D1778C"/>
    <w:rsid w:val="00D266DD"/>
    <w:rsid w:val="00D422B6"/>
    <w:rsid w:val="00D55BBA"/>
    <w:rsid w:val="00D637DE"/>
    <w:rsid w:val="00D65667"/>
    <w:rsid w:val="00D6696D"/>
    <w:rsid w:val="00D72A23"/>
    <w:rsid w:val="00D85E3B"/>
    <w:rsid w:val="00D86E42"/>
    <w:rsid w:val="00D8716E"/>
    <w:rsid w:val="00DA6BAF"/>
    <w:rsid w:val="00DB1A58"/>
    <w:rsid w:val="00DC2C13"/>
    <w:rsid w:val="00DC4376"/>
    <w:rsid w:val="00DF4CFD"/>
    <w:rsid w:val="00DF6AA8"/>
    <w:rsid w:val="00E0105D"/>
    <w:rsid w:val="00E02692"/>
    <w:rsid w:val="00E03EFD"/>
    <w:rsid w:val="00E060A2"/>
    <w:rsid w:val="00E12ED6"/>
    <w:rsid w:val="00E20CCF"/>
    <w:rsid w:val="00E23E1D"/>
    <w:rsid w:val="00E24115"/>
    <w:rsid w:val="00E25C26"/>
    <w:rsid w:val="00E263E2"/>
    <w:rsid w:val="00E2701E"/>
    <w:rsid w:val="00E279FF"/>
    <w:rsid w:val="00E33325"/>
    <w:rsid w:val="00E36841"/>
    <w:rsid w:val="00E448A1"/>
    <w:rsid w:val="00E463F1"/>
    <w:rsid w:val="00E508B3"/>
    <w:rsid w:val="00E54AAA"/>
    <w:rsid w:val="00E54ADF"/>
    <w:rsid w:val="00E60E63"/>
    <w:rsid w:val="00E6277B"/>
    <w:rsid w:val="00E64208"/>
    <w:rsid w:val="00E703A2"/>
    <w:rsid w:val="00E7680D"/>
    <w:rsid w:val="00E91190"/>
    <w:rsid w:val="00E93548"/>
    <w:rsid w:val="00E9629D"/>
    <w:rsid w:val="00EA4B8D"/>
    <w:rsid w:val="00EA6F4B"/>
    <w:rsid w:val="00EB150B"/>
    <w:rsid w:val="00EB2F91"/>
    <w:rsid w:val="00EB3A28"/>
    <w:rsid w:val="00EB6BCD"/>
    <w:rsid w:val="00EB7C86"/>
    <w:rsid w:val="00EC183F"/>
    <w:rsid w:val="00EC2284"/>
    <w:rsid w:val="00EC56CD"/>
    <w:rsid w:val="00ED3FC8"/>
    <w:rsid w:val="00ED63EA"/>
    <w:rsid w:val="00EE213B"/>
    <w:rsid w:val="00EE63BD"/>
    <w:rsid w:val="00EF042D"/>
    <w:rsid w:val="00EF5099"/>
    <w:rsid w:val="00EF7CB2"/>
    <w:rsid w:val="00F04FD2"/>
    <w:rsid w:val="00F05705"/>
    <w:rsid w:val="00F06437"/>
    <w:rsid w:val="00F1080B"/>
    <w:rsid w:val="00F118BA"/>
    <w:rsid w:val="00F12C68"/>
    <w:rsid w:val="00F2236C"/>
    <w:rsid w:val="00F23DE9"/>
    <w:rsid w:val="00F251CA"/>
    <w:rsid w:val="00F31833"/>
    <w:rsid w:val="00F31D46"/>
    <w:rsid w:val="00F32A78"/>
    <w:rsid w:val="00F347C8"/>
    <w:rsid w:val="00F41BC7"/>
    <w:rsid w:val="00F429A7"/>
    <w:rsid w:val="00F43565"/>
    <w:rsid w:val="00F43ED3"/>
    <w:rsid w:val="00F450F8"/>
    <w:rsid w:val="00F45248"/>
    <w:rsid w:val="00F51B43"/>
    <w:rsid w:val="00F54973"/>
    <w:rsid w:val="00F7200C"/>
    <w:rsid w:val="00F74CDF"/>
    <w:rsid w:val="00F77FAF"/>
    <w:rsid w:val="00F8047C"/>
    <w:rsid w:val="00F875FF"/>
    <w:rsid w:val="00F93037"/>
    <w:rsid w:val="00F94029"/>
    <w:rsid w:val="00F9589D"/>
    <w:rsid w:val="00F967A6"/>
    <w:rsid w:val="00FA1950"/>
    <w:rsid w:val="00FA2131"/>
    <w:rsid w:val="00FA2A94"/>
    <w:rsid w:val="00FA69D2"/>
    <w:rsid w:val="00FA7E93"/>
    <w:rsid w:val="00FB0D95"/>
    <w:rsid w:val="00FB181A"/>
    <w:rsid w:val="00FB2024"/>
    <w:rsid w:val="00FB23DB"/>
    <w:rsid w:val="00FB23E4"/>
    <w:rsid w:val="00FB5B38"/>
    <w:rsid w:val="00FB70BC"/>
    <w:rsid w:val="00FB75D6"/>
    <w:rsid w:val="00FC4B2F"/>
    <w:rsid w:val="00FD65A1"/>
    <w:rsid w:val="00FE05A3"/>
    <w:rsid w:val="00FE0CCA"/>
    <w:rsid w:val="00FE3797"/>
    <w:rsid w:val="00FE7F42"/>
    <w:rsid w:val="00FF1CD9"/>
    <w:rsid w:val="00FF2532"/>
    <w:rsid w:val="00FF408E"/>
    <w:rsid w:val="00FF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F2A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FD2"/>
    <w:pPr>
      <w:tabs>
        <w:tab w:val="center" w:pos="4513"/>
        <w:tab w:val="right" w:pos="9026"/>
      </w:tabs>
    </w:pPr>
  </w:style>
  <w:style w:type="character" w:customStyle="1" w:styleId="HeaderChar">
    <w:name w:val="Header Char"/>
    <w:basedOn w:val="DefaultParagraphFont"/>
    <w:link w:val="Header"/>
    <w:uiPriority w:val="99"/>
    <w:rsid w:val="00F04FD2"/>
  </w:style>
  <w:style w:type="paragraph" w:styleId="Footer">
    <w:name w:val="footer"/>
    <w:basedOn w:val="Normal"/>
    <w:link w:val="FooterChar"/>
    <w:uiPriority w:val="99"/>
    <w:unhideWhenUsed/>
    <w:rsid w:val="00F04FD2"/>
    <w:pPr>
      <w:tabs>
        <w:tab w:val="center" w:pos="4513"/>
        <w:tab w:val="right" w:pos="9026"/>
      </w:tabs>
    </w:pPr>
  </w:style>
  <w:style w:type="character" w:customStyle="1" w:styleId="FooterChar">
    <w:name w:val="Footer Char"/>
    <w:basedOn w:val="DefaultParagraphFont"/>
    <w:link w:val="Footer"/>
    <w:uiPriority w:val="99"/>
    <w:rsid w:val="00F04FD2"/>
  </w:style>
  <w:style w:type="character" w:styleId="PageNumber">
    <w:name w:val="page number"/>
    <w:basedOn w:val="DefaultParagraphFont"/>
    <w:uiPriority w:val="99"/>
    <w:semiHidden/>
    <w:unhideWhenUsed/>
    <w:rsid w:val="00F04FD2"/>
  </w:style>
  <w:style w:type="paragraph" w:styleId="Revision">
    <w:name w:val="Revision"/>
    <w:hidden/>
    <w:uiPriority w:val="99"/>
    <w:semiHidden/>
    <w:rsid w:val="00D10265"/>
  </w:style>
  <w:style w:type="character" w:styleId="Hyperlink">
    <w:name w:val="Hyperlink"/>
    <w:basedOn w:val="DefaultParagraphFont"/>
    <w:uiPriority w:val="99"/>
    <w:unhideWhenUsed/>
    <w:rsid w:val="00FA69D2"/>
    <w:rPr>
      <w:color w:val="0563C1" w:themeColor="hyperlink"/>
      <w:u w:val="single"/>
    </w:rPr>
  </w:style>
  <w:style w:type="character" w:styleId="FollowedHyperlink">
    <w:name w:val="FollowedHyperlink"/>
    <w:basedOn w:val="DefaultParagraphFont"/>
    <w:uiPriority w:val="99"/>
    <w:semiHidden/>
    <w:unhideWhenUsed/>
    <w:rsid w:val="00F429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styn.gov.wales/sites/default/files/documents/Welsh%20Language%20Development%20in%20the%20Foundation%20Phase%20-%20January%202013.pdf" TargetMode="External"/><Relationship Id="rId20" Type="http://schemas.openxmlformats.org/officeDocument/2006/relationships/theme" Target="theme/theme1.xml"/><Relationship Id="rId10" Type="http://schemas.openxmlformats.org/officeDocument/2006/relationships/hyperlink" Target="https://www.estyn.gov.wales/sites/default/files/documents/ESTYN_Annual%20Report%202015_2016_English.pdf" TargetMode="External"/><Relationship Id="rId11" Type="http://schemas.openxmlformats.org/officeDocument/2006/relationships/hyperlink" Target="https://www.itv.com/news/wales/2015-07-10/exclusive-poll-64-oppose-compulsory-welsh-to-age-16/" TargetMode="External"/><Relationship Id="rId12" Type="http://schemas.openxmlformats.org/officeDocument/2006/relationships/hyperlink" Target="https://www.southwalesargus.co.uk/news/15341248.Welsh_language_GCSE_should_be_made_optional__says_petition/" TargetMode="External"/><Relationship Id="rId13" Type="http://schemas.openxmlformats.org/officeDocument/2006/relationships/hyperlink" Target="http://learning.gov.wales/resources/collections/welsh-lang-practitioner-training?lang=en" TargetMode="External"/><Relationship Id="rId14" Type="http://schemas.openxmlformats.org/officeDocument/2006/relationships/hyperlink" Target="https://gov.wales/docs/dcells/publications/170711-welsh-language-strategy-eng.pdf" TargetMode="External"/><Relationship Id="rId15" Type="http://schemas.openxmlformats.org/officeDocument/2006/relationships/hyperlink" Target="https://curriculumforwales.gov.wales/2017/12/18/a-million-welsh-speakers-we-can-make-it-happen/"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nus.edu.sg/celc/research/books/3rdsymposium/01-bernardoREV.pdf" TargetMode="External"/><Relationship Id="rId7" Type="http://schemas.openxmlformats.org/officeDocument/2006/relationships/hyperlink" Target="https://cymdeithas.cymru/sites/default/files/Addysg%20Gymraeg%20i%20bawb%20(Saesneg)%20Welsh-medium%20Education%20for%20All.pdf" TargetMode="External"/><Relationship Id="rId8"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2595</Words>
  <Characters>14793</Characters>
  <Application>Microsoft Macintosh Word</Application>
  <DocSecurity>0</DocSecurity>
  <Lines>123</Lines>
  <Paragraphs>34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ECAD6006C</vt:lpstr>
      <vt:lpstr/>
      <vt:lpstr>Word Count: 2200 </vt:lpstr>
    </vt:vector>
  </TitlesOfParts>
  <LinksUpToDate>false</LinksUpToDate>
  <CharactersWithSpaces>17354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2</cp:revision>
  <cp:lastPrinted>2019-02-04T17:22:00Z</cp:lastPrinted>
  <dcterms:created xsi:type="dcterms:W3CDTF">2019-02-04T17:49:00Z</dcterms:created>
  <dcterms:modified xsi:type="dcterms:W3CDTF">2019-02-04T17:49:00Z</dcterms:modified>
</cp:coreProperties>
</file>