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AB5E7C" w14:textId="6B8CC3B5" w:rsidR="00D331DA" w:rsidRPr="00A707BA" w:rsidRDefault="00A707BA">
      <w:pPr>
        <w:rPr>
          <w:rFonts w:ascii="Avenir Roman" w:hAnsi="Avenir Roman"/>
          <w:b/>
          <w:sz w:val="24"/>
          <w:szCs w:val="24"/>
          <w:u w:val="single"/>
        </w:rPr>
      </w:pPr>
      <w:r w:rsidRPr="00A707BA">
        <w:rPr>
          <w:rFonts w:ascii="Avenir Roman" w:hAnsi="Avenir Roman"/>
          <w:b/>
          <w:sz w:val="24"/>
          <w:szCs w:val="24"/>
          <w:u w:val="single"/>
        </w:rPr>
        <w:t>Lecture 1 – what we know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86"/>
        <w:gridCol w:w="6962"/>
      </w:tblGrid>
      <w:tr w:rsidR="00A707BA" w:rsidRPr="00A707BA" w14:paraId="7CEBE171" w14:textId="77777777" w:rsidTr="00D331DA">
        <w:tc>
          <w:tcPr>
            <w:tcW w:w="7087" w:type="dxa"/>
          </w:tcPr>
          <w:p w14:paraId="17548D05" w14:textId="77777777" w:rsidR="00D331DA" w:rsidRPr="00A707BA" w:rsidRDefault="00D331DA">
            <w:pPr>
              <w:rPr>
                <w:rFonts w:ascii="Avenir Roman" w:hAnsi="Avenir Roman"/>
                <w:sz w:val="24"/>
                <w:szCs w:val="24"/>
              </w:rPr>
            </w:pPr>
          </w:p>
          <w:p w14:paraId="21B2C7B8" w14:textId="5E1160AA" w:rsidR="00D331DA" w:rsidRPr="00A707BA" w:rsidRDefault="00A707BA">
            <w:pPr>
              <w:rPr>
                <w:rFonts w:ascii="Avenir Roman" w:hAnsi="Avenir Roman"/>
                <w:b/>
                <w:sz w:val="24"/>
                <w:szCs w:val="24"/>
                <w:u w:val="single"/>
              </w:rPr>
            </w:pPr>
            <w:r w:rsidRPr="00A707BA">
              <w:rPr>
                <w:rFonts w:ascii="Avenir Roman" w:hAnsi="Avenir Roman"/>
                <w:b/>
                <w:sz w:val="24"/>
                <w:szCs w:val="24"/>
                <w:u w:val="single"/>
              </w:rPr>
              <w:t>Companies</w:t>
            </w:r>
            <w:r>
              <w:rPr>
                <w:rFonts w:ascii="Avenir Roman" w:hAnsi="Avenir Roman"/>
                <w:b/>
                <w:sz w:val="24"/>
                <w:szCs w:val="24"/>
                <w:u w:val="single"/>
              </w:rPr>
              <w:t>/choreographers/dancers</w:t>
            </w:r>
          </w:p>
          <w:p w14:paraId="62A49B95" w14:textId="77777777" w:rsidR="00D331DA" w:rsidRPr="00A707BA" w:rsidRDefault="00D331DA">
            <w:pPr>
              <w:rPr>
                <w:rFonts w:ascii="Avenir Roman" w:hAnsi="Avenir Roman"/>
                <w:b/>
                <w:sz w:val="24"/>
                <w:szCs w:val="24"/>
                <w:u w:val="single"/>
              </w:rPr>
            </w:pPr>
            <w:r w:rsidRPr="00A707BA">
              <w:rPr>
                <w:rFonts w:ascii="Avenir Roman" w:hAnsi="Avenir Roman"/>
                <w:b/>
                <w:sz w:val="24"/>
                <w:szCs w:val="24"/>
                <w:u w:val="single"/>
              </w:rPr>
              <w:t xml:space="preserve"> </w:t>
            </w:r>
          </w:p>
          <w:p w14:paraId="5FF196BE" w14:textId="77777777" w:rsidR="00D331DA" w:rsidRPr="00A707BA" w:rsidRDefault="00D331DA">
            <w:pPr>
              <w:rPr>
                <w:rFonts w:ascii="Avenir Roman" w:hAnsi="Avenir Roman"/>
                <w:b/>
                <w:sz w:val="24"/>
                <w:szCs w:val="24"/>
              </w:rPr>
            </w:pPr>
          </w:p>
          <w:p w14:paraId="7208EE0E" w14:textId="77777777" w:rsidR="00D331DA" w:rsidRPr="00A707BA" w:rsidRDefault="00D331DA">
            <w:pPr>
              <w:rPr>
                <w:rFonts w:ascii="Avenir Roman" w:hAnsi="Avenir Roman"/>
                <w:sz w:val="24"/>
                <w:szCs w:val="24"/>
              </w:rPr>
            </w:pPr>
          </w:p>
          <w:p w14:paraId="5BA17E0E" w14:textId="77777777" w:rsidR="00D331DA" w:rsidRPr="00A707BA" w:rsidRDefault="00D331DA">
            <w:pPr>
              <w:rPr>
                <w:rFonts w:ascii="Avenir Roman" w:hAnsi="Avenir Roman"/>
                <w:sz w:val="24"/>
                <w:szCs w:val="24"/>
              </w:rPr>
            </w:pPr>
          </w:p>
        </w:tc>
        <w:tc>
          <w:tcPr>
            <w:tcW w:w="7087" w:type="dxa"/>
          </w:tcPr>
          <w:p w14:paraId="5D6DB960" w14:textId="77777777" w:rsidR="00D331DA" w:rsidRPr="00A707BA" w:rsidRDefault="00D331DA">
            <w:pPr>
              <w:rPr>
                <w:rFonts w:ascii="Avenir Roman" w:hAnsi="Avenir Roman"/>
                <w:sz w:val="24"/>
                <w:szCs w:val="24"/>
              </w:rPr>
            </w:pPr>
          </w:p>
          <w:p w14:paraId="556D6CFE" w14:textId="678F8F2A" w:rsidR="00D331DA" w:rsidRPr="00A707BA" w:rsidRDefault="00A707BA">
            <w:pPr>
              <w:rPr>
                <w:rFonts w:ascii="Avenir Roman" w:hAnsi="Avenir Roman"/>
                <w:b/>
                <w:sz w:val="24"/>
                <w:szCs w:val="24"/>
                <w:u w:val="single"/>
              </w:rPr>
            </w:pPr>
            <w:r>
              <w:rPr>
                <w:rFonts w:ascii="Avenir Roman" w:hAnsi="Avenir Roman"/>
                <w:b/>
                <w:sz w:val="24"/>
                <w:szCs w:val="24"/>
                <w:u w:val="single"/>
              </w:rPr>
              <w:t>Genres, t</w:t>
            </w:r>
            <w:r w:rsidRPr="00A707BA">
              <w:rPr>
                <w:rFonts w:ascii="Avenir Roman" w:hAnsi="Avenir Roman"/>
                <w:b/>
                <w:sz w:val="24"/>
                <w:szCs w:val="24"/>
                <w:u w:val="single"/>
              </w:rPr>
              <w:t>ypes and styles of dance</w:t>
            </w:r>
          </w:p>
          <w:p w14:paraId="61FB334C" w14:textId="77777777" w:rsidR="00D331DA" w:rsidRPr="00A707BA" w:rsidRDefault="00D331DA">
            <w:pPr>
              <w:rPr>
                <w:rFonts w:ascii="Avenir Roman" w:hAnsi="Avenir Roman"/>
                <w:b/>
                <w:sz w:val="24"/>
                <w:szCs w:val="24"/>
              </w:rPr>
            </w:pPr>
          </w:p>
        </w:tc>
      </w:tr>
      <w:tr w:rsidR="00A707BA" w:rsidRPr="00A707BA" w14:paraId="597A91DC" w14:textId="77777777" w:rsidTr="00D331DA">
        <w:tc>
          <w:tcPr>
            <w:tcW w:w="7087" w:type="dxa"/>
          </w:tcPr>
          <w:p w14:paraId="0034AF68" w14:textId="29F7457F" w:rsidR="00D331DA" w:rsidRPr="00A707BA" w:rsidRDefault="00D331DA">
            <w:pPr>
              <w:rPr>
                <w:rFonts w:ascii="Avenir Roman" w:hAnsi="Avenir Roman"/>
                <w:sz w:val="24"/>
                <w:szCs w:val="24"/>
              </w:rPr>
            </w:pPr>
          </w:p>
          <w:p w14:paraId="53BE64ED" w14:textId="6667C8D6" w:rsidR="00D331DA" w:rsidRPr="00A707BA" w:rsidRDefault="00A707BA">
            <w:pPr>
              <w:rPr>
                <w:rFonts w:ascii="Avenir Roman" w:hAnsi="Avenir Roman"/>
                <w:b/>
                <w:sz w:val="24"/>
                <w:szCs w:val="24"/>
                <w:u w:val="single"/>
              </w:rPr>
            </w:pPr>
            <w:r w:rsidRPr="00A707BA">
              <w:rPr>
                <w:rFonts w:ascii="Avenir Roman" w:hAnsi="Avenir Roman"/>
                <w:b/>
                <w:sz w:val="24"/>
                <w:szCs w:val="24"/>
                <w:u w:val="single"/>
              </w:rPr>
              <w:t>Who for</w:t>
            </w:r>
            <w:r>
              <w:rPr>
                <w:rFonts w:ascii="Avenir Roman" w:hAnsi="Avenir Roman"/>
                <w:b/>
                <w:sz w:val="24"/>
                <w:szCs w:val="24"/>
                <w:u w:val="single"/>
              </w:rPr>
              <w:t>?</w:t>
            </w:r>
          </w:p>
          <w:p w14:paraId="4A32C68B" w14:textId="214CCD66" w:rsidR="00D331DA" w:rsidRPr="00A707BA" w:rsidRDefault="00A707BA">
            <w:pPr>
              <w:rPr>
                <w:rFonts w:ascii="Avenir Roman" w:hAnsi="Avenir Roman"/>
                <w:b/>
                <w:sz w:val="24"/>
                <w:szCs w:val="24"/>
                <w:u w:val="single"/>
              </w:rPr>
            </w:pPr>
            <w:r w:rsidRPr="00A707BA">
              <w:rPr>
                <w:rFonts w:ascii="Avenir Roman" w:hAnsi="Avenir Roman"/>
                <w:b/>
                <w:sz w:val="24"/>
                <w:szCs w:val="24"/>
                <w:u w:val="single"/>
              </w:rPr>
              <w:t>How do they experience?</w:t>
            </w:r>
          </w:p>
          <w:p w14:paraId="6E167E2E" w14:textId="77777777" w:rsidR="00D331DA" w:rsidRPr="00A707BA" w:rsidRDefault="00D331DA">
            <w:pPr>
              <w:rPr>
                <w:rFonts w:ascii="Avenir Roman" w:hAnsi="Avenir Roman"/>
                <w:sz w:val="24"/>
                <w:szCs w:val="24"/>
              </w:rPr>
            </w:pPr>
          </w:p>
          <w:p w14:paraId="6FF3AF55" w14:textId="77777777" w:rsidR="00D331DA" w:rsidRPr="00A707BA" w:rsidRDefault="00D331DA">
            <w:pPr>
              <w:rPr>
                <w:rFonts w:ascii="Avenir Roman" w:hAnsi="Avenir Roman"/>
                <w:sz w:val="24"/>
                <w:szCs w:val="24"/>
              </w:rPr>
            </w:pPr>
          </w:p>
          <w:p w14:paraId="729A3D32" w14:textId="77777777" w:rsidR="00D331DA" w:rsidRPr="00A707BA" w:rsidRDefault="00D331DA">
            <w:pPr>
              <w:rPr>
                <w:rFonts w:ascii="Avenir Roman" w:hAnsi="Avenir Roman"/>
                <w:sz w:val="24"/>
                <w:szCs w:val="24"/>
              </w:rPr>
            </w:pPr>
          </w:p>
        </w:tc>
        <w:tc>
          <w:tcPr>
            <w:tcW w:w="7087" w:type="dxa"/>
          </w:tcPr>
          <w:p w14:paraId="069D41FC" w14:textId="77777777" w:rsidR="00D331DA" w:rsidRPr="00A707BA" w:rsidRDefault="00D331DA">
            <w:pPr>
              <w:rPr>
                <w:rFonts w:ascii="Avenir Roman" w:hAnsi="Avenir Roman"/>
                <w:sz w:val="24"/>
                <w:szCs w:val="24"/>
              </w:rPr>
            </w:pPr>
          </w:p>
          <w:p w14:paraId="7D2603EA" w14:textId="77777777" w:rsidR="00A707BA" w:rsidRPr="00A707BA" w:rsidRDefault="00A707BA">
            <w:pPr>
              <w:rPr>
                <w:rFonts w:ascii="Avenir Roman" w:hAnsi="Avenir Roman"/>
                <w:b/>
                <w:sz w:val="24"/>
                <w:szCs w:val="24"/>
                <w:u w:val="single"/>
              </w:rPr>
            </w:pPr>
            <w:r w:rsidRPr="00A707BA">
              <w:rPr>
                <w:rFonts w:ascii="Avenir Roman" w:hAnsi="Avenir Roman"/>
                <w:b/>
                <w:sz w:val="24"/>
                <w:szCs w:val="24"/>
                <w:u w:val="single"/>
              </w:rPr>
              <w:t>Favourite work/company/choreographer</w:t>
            </w:r>
          </w:p>
          <w:p w14:paraId="222AA7F8" w14:textId="693817EA" w:rsidR="00A707BA" w:rsidRPr="00A707BA" w:rsidRDefault="00A707BA">
            <w:pPr>
              <w:rPr>
                <w:rFonts w:ascii="Avenir Roman" w:hAnsi="Avenir Roman"/>
                <w:sz w:val="24"/>
                <w:szCs w:val="24"/>
              </w:rPr>
            </w:pPr>
            <w:r w:rsidRPr="00A707BA">
              <w:rPr>
                <w:rFonts w:ascii="Avenir Roman" w:hAnsi="Avenir Roman"/>
                <w:b/>
                <w:sz w:val="24"/>
                <w:szCs w:val="24"/>
                <w:u w:val="single"/>
              </w:rPr>
              <w:t>Why?</w:t>
            </w:r>
            <w:r w:rsidRPr="00A707BA">
              <w:rPr>
                <w:rFonts w:ascii="Avenir Roman" w:hAnsi="Avenir Roman"/>
                <w:sz w:val="24"/>
                <w:szCs w:val="24"/>
              </w:rPr>
              <w:t xml:space="preserve"> </w:t>
            </w:r>
          </w:p>
        </w:tc>
      </w:tr>
      <w:tr w:rsidR="00A707BA" w:rsidRPr="00A707BA" w14:paraId="5C1B25EA" w14:textId="77777777" w:rsidTr="00D331DA">
        <w:tc>
          <w:tcPr>
            <w:tcW w:w="7087" w:type="dxa"/>
          </w:tcPr>
          <w:p w14:paraId="10739FA4" w14:textId="77777777" w:rsidR="00A707BA" w:rsidRDefault="00A707BA">
            <w:pPr>
              <w:rPr>
                <w:rFonts w:ascii="Avenir Roman" w:hAnsi="Avenir Roman"/>
                <w:sz w:val="24"/>
                <w:szCs w:val="24"/>
              </w:rPr>
            </w:pPr>
          </w:p>
          <w:p w14:paraId="6A84D347" w14:textId="16BD088A" w:rsidR="00A707BA" w:rsidRDefault="00A707BA">
            <w:pPr>
              <w:rPr>
                <w:rFonts w:ascii="Avenir Roman" w:hAnsi="Avenir Roman"/>
                <w:sz w:val="24"/>
                <w:szCs w:val="24"/>
              </w:rPr>
            </w:pPr>
          </w:p>
          <w:p w14:paraId="65DA4034" w14:textId="3EC018D1" w:rsidR="00A707BA" w:rsidRPr="00A707BA" w:rsidRDefault="00A707BA">
            <w:pPr>
              <w:rPr>
                <w:rFonts w:ascii="Avenir Roman" w:hAnsi="Avenir Roman"/>
                <w:sz w:val="24"/>
                <w:szCs w:val="24"/>
              </w:rPr>
            </w:pPr>
          </w:p>
        </w:tc>
        <w:tc>
          <w:tcPr>
            <w:tcW w:w="7087" w:type="dxa"/>
          </w:tcPr>
          <w:p w14:paraId="4ADB6468" w14:textId="77777777" w:rsidR="00A707BA" w:rsidRDefault="00A707BA">
            <w:pPr>
              <w:rPr>
                <w:rFonts w:ascii="Avenir Roman" w:hAnsi="Avenir Roman"/>
                <w:sz w:val="24"/>
                <w:szCs w:val="24"/>
              </w:rPr>
            </w:pPr>
          </w:p>
          <w:p w14:paraId="4A66BF41" w14:textId="7D0A35FC" w:rsidR="00A707BA" w:rsidRDefault="00A707BA">
            <w:pPr>
              <w:rPr>
                <w:rFonts w:ascii="Avenir Roman" w:hAnsi="Avenir Roman"/>
                <w:b/>
                <w:sz w:val="24"/>
                <w:szCs w:val="24"/>
                <w:u w:val="single"/>
              </w:rPr>
            </w:pPr>
            <w:r w:rsidRPr="00A707BA">
              <w:rPr>
                <w:rFonts w:ascii="Avenir Roman" w:hAnsi="Avenir Roman"/>
                <w:b/>
                <w:sz w:val="24"/>
                <w:szCs w:val="24"/>
                <w:u w:val="single"/>
              </w:rPr>
              <w:t>Least Favourite work</w:t>
            </w:r>
          </w:p>
          <w:p w14:paraId="0BC5F817" w14:textId="6B6ADE4D" w:rsidR="00A707BA" w:rsidRDefault="00A707BA">
            <w:pPr>
              <w:rPr>
                <w:rFonts w:ascii="Avenir Roman" w:hAnsi="Avenir Roman"/>
                <w:b/>
                <w:sz w:val="24"/>
                <w:szCs w:val="24"/>
                <w:u w:val="single"/>
              </w:rPr>
            </w:pPr>
            <w:r>
              <w:rPr>
                <w:rFonts w:ascii="Avenir Roman" w:hAnsi="Avenir Roman"/>
                <w:b/>
                <w:sz w:val="24"/>
                <w:szCs w:val="24"/>
                <w:u w:val="single"/>
              </w:rPr>
              <w:t>Why?</w:t>
            </w:r>
          </w:p>
          <w:p w14:paraId="7DDF2AB4" w14:textId="77777777" w:rsidR="00A707BA" w:rsidRPr="00A707BA" w:rsidRDefault="00A707BA">
            <w:pPr>
              <w:rPr>
                <w:rFonts w:ascii="Avenir Roman" w:hAnsi="Avenir Roman"/>
                <w:b/>
                <w:sz w:val="24"/>
                <w:szCs w:val="24"/>
                <w:u w:val="single"/>
              </w:rPr>
            </w:pPr>
          </w:p>
          <w:p w14:paraId="00DDE808" w14:textId="01663E0A" w:rsidR="00A707BA" w:rsidRPr="00A707BA" w:rsidRDefault="00A707BA">
            <w:pPr>
              <w:rPr>
                <w:rFonts w:ascii="Avenir Roman" w:hAnsi="Avenir Roman"/>
                <w:sz w:val="24"/>
                <w:szCs w:val="24"/>
              </w:rPr>
            </w:pPr>
          </w:p>
        </w:tc>
      </w:tr>
    </w:tbl>
    <w:p w14:paraId="4E3A8AAD" w14:textId="77777777" w:rsidR="00AF4357" w:rsidRPr="00A707BA" w:rsidRDefault="00AF4357">
      <w:pPr>
        <w:rPr>
          <w:rFonts w:ascii="Avenir Roman" w:hAnsi="Avenir Roman"/>
          <w:sz w:val="24"/>
          <w:szCs w:val="24"/>
        </w:rPr>
      </w:pPr>
    </w:p>
    <w:sectPr w:rsidR="00AF4357" w:rsidRPr="00A707BA" w:rsidSect="00D331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Roman">
    <w:panose1 w:val="020B0503020203020204"/>
    <w:charset w:val="4D"/>
    <w:family w:val="swiss"/>
    <w:pitch w:val="variable"/>
    <w:sig w:usb0="800000AF" w:usb1="5000204A" w:usb2="00000000" w:usb3="00000000" w:csb0="0000009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3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1DA"/>
    <w:rsid w:val="00A707BA"/>
    <w:rsid w:val="00AF4357"/>
    <w:rsid w:val="00D331DA"/>
    <w:rsid w:val="00E3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0CF98"/>
  <w15:docId w15:val="{A4886019-47AD-534E-B1E2-E14EE14E4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43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31D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</Words>
  <Characters>185</Characters>
  <Application>Microsoft Office Word</Application>
  <DocSecurity>0</DocSecurity>
  <Lines>1</Lines>
  <Paragraphs>1</Paragraphs>
  <ScaleCrop>false</ScaleCrop>
  <Company>Deftones</Company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Gwyn Emberton</cp:lastModifiedBy>
  <cp:revision>3</cp:revision>
  <dcterms:created xsi:type="dcterms:W3CDTF">2018-11-01T17:33:00Z</dcterms:created>
  <dcterms:modified xsi:type="dcterms:W3CDTF">2018-11-01T17:38:00Z</dcterms:modified>
</cp:coreProperties>
</file>