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EB70D" w14:textId="77777777" w:rsidR="00484400" w:rsidRPr="004B33B0" w:rsidRDefault="00484400" w:rsidP="00484400">
      <w:pPr>
        <w:spacing w:line="480" w:lineRule="auto"/>
        <w:jc w:val="center"/>
        <w:rPr>
          <w:rFonts w:ascii="Times New Roman" w:hAnsi="Times New Roman" w:cs="Times New Roman"/>
          <w:sz w:val="24"/>
          <w:szCs w:val="24"/>
        </w:rPr>
      </w:pPr>
    </w:p>
    <w:p w14:paraId="25DC6E16" w14:textId="77777777" w:rsidR="00484400" w:rsidRPr="004B33B0" w:rsidRDefault="00484400" w:rsidP="00484400">
      <w:pPr>
        <w:spacing w:line="480" w:lineRule="auto"/>
        <w:jc w:val="center"/>
        <w:rPr>
          <w:rFonts w:ascii="Times New Roman" w:hAnsi="Times New Roman" w:cs="Times New Roman"/>
          <w:sz w:val="24"/>
          <w:szCs w:val="24"/>
        </w:rPr>
      </w:pPr>
    </w:p>
    <w:p w14:paraId="59F9A3CA" w14:textId="77777777" w:rsidR="00484400" w:rsidRPr="004B33B0" w:rsidRDefault="00484400" w:rsidP="00484400">
      <w:pPr>
        <w:spacing w:line="480" w:lineRule="auto"/>
        <w:jc w:val="center"/>
        <w:rPr>
          <w:rFonts w:ascii="Times New Roman" w:hAnsi="Times New Roman" w:cs="Times New Roman"/>
          <w:sz w:val="24"/>
          <w:szCs w:val="24"/>
        </w:rPr>
      </w:pPr>
    </w:p>
    <w:p w14:paraId="7158275E" w14:textId="77777777" w:rsidR="00484400" w:rsidRPr="004B33B0" w:rsidRDefault="00484400" w:rsidP="00484400">
      <w:pPr>
        <w:spacing w:line="480" w:lineRule="auto"/>
        <w:jc w:val="center"/>
        <w:rPr>
          <w:rFonts w:ascii="Times New Roman" w:hAnsi="Times New Roman" w:cs="Times New Roman"/>
          <w:sz w:val="24"/>
          <w:szCs w:val="24"/>
        </w:rPr>
      </w:pPr>
    </w:p>
    <w:p w14:paraId="57F57954" w14:textId="5DEB228E" w:rsidR="008C233F" w:rsidRPr="004B33B0" w:rsidRDefault="009822AC" w:rsidP="00484400">
      <w:pPr>
        <w:spacing w:line="480" w:lineRule="auto"/>
        <w:jc w:val="center"/>
        <w:rPr>
          <w:rFonts w:ascii="Times New Roman" w:hAnsi="Times New Roman" w:cs="Times New Roman"/>
          <w:b/>
          <w:bCs/>
          <w:sz w:val="24"/>
          <w:szCs w:val="24"/>
        </w:rPr>
      </w:pPr>
      <w:r w:rsidRPr="004B33B0">
        <w:rPr>
          <w:rFonts w:ascii="Times New Roman" w:hAnsi="Times New Roman" w:cs="Times New Roman"/>
          <w:b/>
          <w:bCs/>
          <w:sz w:val="24"/>
          <w:szCs w:val="24"/>
        </w:rPr>
        <w:t xml:space="preserve">The Regulation of the Elderly Care and Nursing Homes Within Both Wales and </w:t>
      </w:r>
      <w:r w:rsidR="002F682F" w:rsidRPr="004B33B0">
        <w:rPr>
          <w:rFonts w:ascii="Times New Roman" w:hAnsi="Times New Roman" w:cs="Times New Roman"/>
          <w:b/>
          <w:bCs/>
          <w:sz w:val="24"/>
          <w:szCs w:val="24"/>
        </w:rPr>
        <w:t xml:space="preserve">the </w:t>
      </w:r>
      <w:r w:rsidRPr="004B33B0">
        <w:rPr>
          <w:rFonts w:ascii="Times New Roman" w:hAnsi="Times New Roman" w:cs="Times New Roman"/>
          <w:b/>
          <w:bCs/>
          <w:sz w:val="24"/>
          <w:szCs w:val="24"/>
        </w:rPr>
        <w:t>United Kingdom</w:t>
      </w:r>
    </w:p>
    <w:p w14:paraId="20998086" w14:textId="4B544172" w:rsidR="00484400" w:rsidRPr="004B33B0" w:rsidRDefault="006362CC" w:rsidP="00484400">
      <w:pPr>
        <w:spacing w:line="480" w:lineRule="auto"/>
        <w:jc w:val="center"/>
        <w:rPr>
          <w:rFonts w:ascii="Times New Roman" w:hAnsi="Times New Roman" w:cs="Times New Roman"/>
          <w:sz w:val="24"/>
          <w:szCs w:val="24"/>
        </w:rPr>
      </w:pPr>
      <w:r>
        <w:rPr>
          <w:rFonts w:ascii="Times New Roman" w:hAnsi="Times New Roman" w:cs="Times New Roman"/>
          <w:sz w:val="24"/>
          <w:szCs w:val="24"/>
        </w:rPr>
        <w:t>By Adela Bachleda</w:t>
      </w:r>
    </w:p>
    <w:p w14:paraId="0C045CAB" w14:textId="1E63C79E" w:rsidR="00484400" w:rsidRPr="004B33B0" w:rsidRDefault="00484400" w:rsidP="00484400">
      <w:pPr>
        <w:spacing w:line="480" w:lineRule="auto"/>
        <w:jc w:val="center"/>
        <w:rPr>
          <w:rFonts w:ascii="Times New Roman" w:hAnsi="Times New Roman" w:cs="Times New Roman"/>
          <w:sz w:val="24"/>
          <w:szCs w:val="24"/>
        </w:rPr>
      </w:pPr>
    </w:p>
    <w:p w14:paraId="74EDB46A" w14:textId="5E2F334D" w:rsidR="00484400" w:rsidRPr="004B33B0" w:rsidRDefault="00484400" w:rsidP="00484400">
      <w:pPr>
        <w:spacing w:line="480" w:lineRule="auto"/>
        <w:jc w:val="center"/>
        <w:rPr>
          <w:rFonts w:ascii="Times New Roman" w:hAnsi="Times New Roman" w:cs="Times New Roman"/>
          <w:sz w:val="24"/>
          <w:szCs w:val="24"/>
        </w:rPr>
      </w:pPr>
    </w:p>
    <w:p w14:paraId="53D00749" w14:textId="6EB44E17" w:rsidR="00484400" w:rsidRPr="004B33B0" w:rsidRDefault="00484400" w:rsidP="00484400">
      <w:pPr>
        <w:spacing w:line="480" w:lineRule="auto"/>
        <w:jc w:val="center"/>
        <w:rPr>
          <w:rFonts w:ascii="Times New Roman" w:hAnsi="Times New Roman" w:cs="Times New Roman"/>
          <w:sz w:val="24"/>
          <w:szCs w:val="24"/>
        </w:rPr>
      </w:pPr>
    </w:p>
    <w:p w14:paraId="1624A8A4" w14:textId="17665ECB" w:rsidR="00484400" w:rsidRPr="004B33B0" w:rsidRDefault="00484400" w:rsidP="00484400">
      <w:pPr>
        <w:spacing w:line="480" w:lineRule="auto"/>
        <w:jc w:val="center"/>
        <w:rPr>
          <w:rFonts w:ascii="Times New Roman" w:hAnsi="Times New Roman" w:cs="Times New Roman"/>
          <w:sz w:val="24"/>
          <w:szCs w:val="24"/>
        </w:rPr>
      </w:pPr>
    </w:p>
    <w:p w14:paraId="4D4F4299" w14:textId="74BAD1E7" w:rsidR="00484400" w:rsidRPr="004B33B0" w:rsidRDefault="00484400" w:rsidP="00484400">
      <w:pPr>
        <w:spacing w:line="480" w:lineRule="auto"/>
        <w:jc w:val="center"/>
        <w:rPr>
          <w:rFonts w:ascii="Times New Roman" w:hAnsi="Times New Roman" w:cs="Times New Roman"/>
          <w:sz w:val="24"/>
          <w:szCs w:val="24"/>
        </w:rPr>
      </w:pPr>
    </w:p>
    <w:p w14:paraId="3E138174" w14:textId="0D5A26C5" w:rsidR="00484400" w:rsidRPr="004B33B0" w:rsidRDefault="00484400" w:rsidP="00484400">
      <w:pPr>
        <w:spacing w:line="480" w:lineRule="auto"/>
        <w:jc w:val="center"/>
        <w:rPr>
          <w:rFonts w:ascii="Times New Roman" w:hAnsi="Times New Roman" w:cs="Times New Roman"/>
          <w:sz w:val="24"/>
          <w:szCs w:val="24"/>
        </w:rPr>
      </w:pPr>
    </w:p>
    <w:p w14:paraId="730676B8" w14:textId="19F1D799" w:rsidR="00484400" w:rsidRPr="004B33B0" w:rsidRDefault="00484400" w:rsidP="00484400">
      <w:pPr>
        <w:spacing w:line="480" w:lineRule="auto"/>
        <w:jc w:val="center"/>
        <w:rPr>
          <w:rFonts w:ascii="Times New Roman" w:hAnsi="Times New Roman" w:cs="Times New Roman"/>
          <w:b/>
          <w:bCs/>
          <w:sz w:val="24"/>
          <w:szCs w:val="24"/>
        </w:rPr>
      </w:pPr>
      <w:r w:rsidRPr="004B33B0">
        <w:rPr>
          <w:rFonts w:ascii="Times New Roman" w:hAnsi="Times New Roman" w:cs="Times New Roman"/>
          <w:b/>
          <w:bCs/>
          <w:sz w:val="24"/>
          <w:szCs w:val="24"/>
        </w:rPr>
        <w:t>The Regulation of the Elderly Care and Nursing Homes Within Both Wales and the United Kingdom</w:t>
      </w:r>
    </w:p>
    <w:p w14:paraId="2DB6AF4E" w14:textId="3B555FC9" w:rsidR="00865B54" w:rsidRPr="004B33B0" w:rsidRDefault="0022058A" w:rsidP="00484400">
      <w:pPr>
        <w:spacing w:line="480" w:lineRule="auto"/>
        <w:ind w:firstLine="720"/>
        <w:rPr>
          <w:rFonts w:ascii="Times New Roman" w:hAnsi="Times New Roman" w:cs="Times New Roman"/>
          <w:sz w:val="24"/>
          <w:szCs w:val="24"/>
        </w:rPr>
      </w:pPr>
      <w:r w:rsidRPr="004B33B0">
        <w:rPr>
          <w:rFonts w:ascii="Times New Roman" w:hAnsi="Times New Roman" w:cs="Times New Roman"/>
          <w:sz w:val="24"/>
          <w:szCs w:val="24"/>
        </w:rPr>
        <w:t xml:space="preserve">Working in nursing homes and elderly care are two jobs that are essential for society. As a result, different policies and regulations have been passed to help </w:t>
      </w:r>
      <w:r w:rsidR="00F56483">
        <w:rPr>
          <w:rFonts w:ascii="Times New Roman" w:hAnsi="Times New Roman" w:cs="Times New Roman"/>
          <w:sz w:val="24"/>
          <w:szCs w:val="24"/>
        </w:rPr>
        <w:t>with how they should be carried out and the conditions surrounding</w:t>
      </w:r>
      <w:r w:rsidRPr="004B33B0">
        <w:rPr>
          <w:rFonts w:ascii="Times New Roman" w:hAnsi="Times New Roman" w:cs="Times New Roman"/>
          <w:sz w:val="24"/>
          <w:szCs w:val="24"/>
        </w:rPr>
        <w:t xml:space="preserve"> them. </w:t>
      </w:r>
      <w:r w:rsidR="00B8695D" w:rsidRPr="004B33B0">
        <w:rPr>
          <w:rFonts w:ascii="Times New Roman" w:hAnsi="Times New Roman" w:cs="Times New Roman"/>
          <w:sz w:val="24"/>
          <w:szCs w:val="24"/>
        </w:rPr>
        <w:t xml:space="preserve">In Wales, regulation of the nursing homes and elderly care is provided by the Care Inspector Wales (CIW) alongside other services such as </w:t>
      </w:r>
      <w:r w:rsidR="00B8695D" w:rsidRPr="004B33B0">
        <w:rPr>
          <w:rFonts w:ascii="Times New Roman" w:hAnsi="Times New Roman" w:cs="Times New Roman"/>
          <w:sz w:val="24"/>
          <w:szCs w:val="24"/>
        </w:rPr>
        <w:lastRenderedPageBreak/>
        <w:t>early years’ service, local authority care support services</w:t>
      </w:r>
      <w:r w:rsidR="002F682F" w:rsidRPr="004B33B0">
        <w:rPr>
          <w:rFonts w:ascii="Times New Roman" w:hAnsi="Times New Roman" w:cs="Times New Roman"/>
          <w:sz w:val="24"/>
          <w:szCs w:val="24"/>
        </w:rPr>
        <w:t>,</w:t>
      </w:r>
      <w:r w:rsidR="00B8695D" w:rsidRPr="004B33B0">
        <w:rPr>
          <w:rFonts w:ascii="Times New Roman" w:hAnsi="Times New Roman" w:cs="Times New Roman"/>
          <w:sz w:val="24"/>
          <w:szCs w:val="24"/>
        </w:rPr>
        <w:t xml:space="preserve"> and social care services.</w:t>
      </w:r>
      <w:r w:rsidR="00805936" w:rsidRPr="004B33B0">
        <w:rPr>
          <w:rFonts w:ascii="Times New Roman" w:hAnsi="Times New Roman" w:cs="Times New Roman"/>
          <w:sz w:val="24"/>
          <w:szCs w:val="24"/>
        </w:rPr>
        <w:t xml:space="preserve"> In contrast, the Healthcare Inspectorate Wales (HIW) is responsible for </w:t>
      </w:r>
      <w:r w:rsidR="00F56483">
        <w:rPr>
          <w:rFonts w:ascii="Times New Roman" w:hAnsi="Times New Roman" w:cs="Times New Roman"/>
          <w:sz w:val="24"/>
          <w:szCs w:val="24"/>
        </w:rPr>
        <w:t>regulating</w:t>
      </w:r>
      <w:r w:rsidR="00805936" w:rsidRPr="004B33B0">
        <w:rPr>
          <w:rFonts w:ascii="Times New Roman" w:hAnsi="Times New Roman" w:cs="Times New Roman"/>
          <w:sz w:val="24"/>
          <w:szCs w:val="24"/>
        </w:rPr>
        <w:t xml:space="preserve"> elderly care in Wales (HSE, </w:t>
      </w:r>
      <w:proofErr w:type="spellStart"/>
      <w:r w:rsidR="00805936" w:rsidRPr="004B33B0">
        <w:rPr>
          <w:rFonts w:ascii="Times New Roman" w:hAnsi="Times New Roman" w:cs="Times New Roman"/>
          <w:sz w:val="24"/>
          <w:szCs w:val="24"/>
        </w:rPr>
        <w:t>n.d</w:t>
      </w:r>
      <w:proofErr w:type="spellEnd"/>
      <w:r w:rsidR="00805936" w:rsidRPr="004B33B0">
        <w:rPr>
          <w:rFonts w:ascii="Times New Roman" w:hAnsi="Times New Roman" w:cs="Times New Roman"/>
          <w:sz w:val="24"/>
          <w:szCs w:val="24"/>
        </w:rPr>
        <w:t xml:space="preserve">). </w:t>
      </w:r>
      <w:r w:rsidR="005C69C1" w:rsidRPr="004B33B0">
        <w:rPr>
          <w:rFonts w:ascii="Times New Roman" w:hAnsi="Times New Roman" w:cs="Times New Roman"/>
          <w:sz w:val="24"/>
          <w:szCs w:val="24"/>
        </w:rPr>
        <w:t xml:space="preserve">On the other hand, nursing homes are regulated by a different body called The Care and Social Service Inspectorate Wales (CSSIW) (WYS, </w:t>
      </w:r>
      <w:proofErr w:type="spellStart"/>
      <w:r w:rsidR="005C69C1" w:rsidRPr="004B33B0">
        <w:rPr>
          <w:rFonts w:ascii="Times New Roman" w:hAnsi="Times New Roman" w:cs="Times New Roman"/>
          <w:sz w:val="24"/>
          <w:szCs w:val="24"/>
        </w:rPr>
        <w:t>n.d</w:t>
      </w:r>
      <w:proofErr w:type="spellEnd"/>
      <w:r w:rsidR="005C69C1" w:rsidRPr="004B33B0">
        <w:rPr>
          <w:rFonts w:ascii="Times New Roman" w:hAnsi="Times New Roman" w:cs="Times New Roman"/>
          <w:sz w:val="24"/>
          <w:szCs w:val="24"/>
        </w:rPr>
        <w:t xml:space="preserve">). The CSSIW was created </w:t>
      </w:r>
      <w:r w:rsidR="00F56483">
        <w:rPr>
          <w:rFonts w:ascii="Times New Roman" w:hAnsi="Times New Roman" w:cs="Times New Roman"/>
          <w:sz w:val="24"/>
          <w:szCs w:val="24"/>
        </w:rPr>
        <w:t>to promote and protect</w:t>
      </w:r>
      <w:r w:rsidR="005C69C1" w:rsidRPr="004B33B0">
        <w:rPr>
          <w:rFonts w:ascii="Times New Roman" w:hAnsi="Times New Roman" w:cs="Times New Roman"/>
          <w:sz w:val="24"/>
          <w:szCs w:val="24"/>
        </w:rPr>
        <w:t xml:space="preserve"> the quality of life of the vulnerable within the society while </w:t>
      </w:r>
      <w:r w:rsidR="003E2474" w:rsidRPr="004B33B0">
        <w:rPr>
          <w:rFonts w:ascii="Times New Roman" w:hAnsi="Times New Roman" w:cs="Times New Roman"/>
          <w:sz w:val="24"/>
          <w:szCs w:val="24"/>
        </w:rPr>
        <w:t>improving</w:t>
      </w:r>
      <w:r w:rsidR="005C69C1" w:rsidRPr="004B33B0">
        <w:rPr>
          <w:rFonts w:ascii="Times New Roman" w:hAnsi="Times New Roman" w:cs="Times New Roman"/>
          <w:sz w:val="24"/>
          <w:szCs w:val="24"/>
        </w:rPr>
        <w:t xml:space="preserve"> the performance of the social services that are operating in Wales. </w:t>
      </w:r>
      <w:r w:rsidR="00865B54" w:rsidRPr="004B33B0">
        <w:rPr>
          <w:rFonts w:ascii="Times New Roman" w:hAnsi="Times New Roman" w:cs="Times New Roman"/>
          <w:sz w:val="24"/>
          <w:szCs w:val="24"/>
        </w:rPr>
        <w:t xml:space="preserve">The United Kingdom is another area that has its elderly care regulated by the Care Quality Commission. The Care Quality Commission regulates elderly care and elderly homes after </w:t>
      </w:r>
      <w:r w:rsidR="00F56483">
        <w:rPr>
          <w:rFonts w:ascii="Times New Roman" w:hAnsi="Times New Roman" w:cs="Times New Roman"/>
          <w:sz w:val="24"/>
          <w:szCs w:val="24"/>
        </w:rPr>
        <w:t>replacing</w:t>
      </w:r>
      <w:r w:rsidR="00865B54" w:rsidRPr="004B33B0">
        <w:rPr>
          <w:rFonts w:ascii="Times New Roman" w:hAnsi="Times New Roman" w:cs="Times New Roman"/>
          <w:sz w:val="24"/>
          <w:szCs w:val="24"/>
        </w:rPr>
        <w:t xml:space="preserve"> the Commission for Social Care Inspection</w:t>
      </w:r>
      <w:r w:rsidR="009E7A20" w:rsidRPr="004B33B0">
        <w:rPr>
          <w:rFonts w:ascii="Times New Roman" w:hAnsi="Times New Roman" w:cs="Times New Roman"/>
          <w:sz w:val="24"/>
          <w:szCs w:val="24"/>
        </w:rPr>
        <w:t xml:space="preserve"> (UK Gov, </w:t>
      </w:r>
      <w:proofErr w:type="spellStart"/>
      <w:r w:rsidR="009E7A20" w:rsidRPr="004B33B0">
        <w:rPr>
          <w:rFonts w:ascii="Times New Roman" w:hAnsi="Times New Roman" w:cs="Times New Roman"/>
          <w:sz w:val="24"/>
          <w:szCs w:val="24"/>
        </w:rPr>
        <w:t>n.d</w:t>
      </w:r>
      <w:proofErr w:type="spellEnd"/>
      <w:r w:rsidR="009E7A20" w:rsidRPr="004B33B0">
        <w:rPr>
          <w:rFonts w:ascii="Times New Roman" w:hAnsi="Times New Roman" w:cs="Times New Roman"/>
          <w:sz w:val="24"/>
          <w:szCs w:val="24"/>
        </w:rPr>
        <w:t>)</w:t>
      </w:r>
      <w:r w:rsidR="00865B54" w:rsidRPr="004B33B0">
        <w:rPr>
          <w:rFonts w:ascii="Times New Roman" w:hAnsi="Times New Roman" w:cs="Times New Roman"/>
          <w:sz w:val="24"/>
          <w:szCs w:val="24"/>
        </w:rPr>
        <w:t xml:space="preserve">. The body </w:t>
      </w:r>
      <w:r w:rsidR="002F682F" w:rsidRPr="004B33B0">
        <w:rPr>
          <w:rFonts w:ascii="Times New Roman" w:hAnsi="Times New Roman" w:cs="Times New Roman"/>
          <w:sz w:val="24"/>
          <w:szCs w:val="24"/>
        </w:rPr>
        <w:t>inspects</w:t>
      </w:r>
      <w:r w:rsidR="00865B54" w:rsidRPr="004B33B0">
        <w:rPr>
          <w:rFonts w:ascii="Times New Roman" w:hAnsi="Times New Roman" w:cs="Times New Roman"/>
          <w:sz w:val="24"/>
          <w:szCs w:val="24"/>
        </w:rPr>
        <w:t xml:space="preserve"> the homes once every three years. </w:t>
      </w:r>
      <w:r w:rsidR="00F4064B" w:rsidRPr="004B33B0">
        <w:rPr>
          <w:rFonts w:ascii="Times New Roman" w:hAnsi="Times New Roman" w:cs="Times New Roman"/>
          <w:sz w:val="24"/>
          <w:szCs w:val="24"/>
        </w:rPr>
        <w:t xml:space="preserve">Additionally, the same body has been tasked with regulating the </w:t>
      </w:r>
      <w:r w:rsidR="00C11BDB" w:rsidRPr="004B33B0">
        <w:rPr>
          <w:rFonts w:ascii="Times New Roman" w:hAnsi="Times New Roman" w:cs="Times New Roman"/>
          <w:sz w:val="24"/>
          <w:szCs w:val="24"/>
        </w:rPr>
        <w:t>nursing homes in the United Kingdom by ensuring that the quality of services, facilities</w:t>
      </w:r>
      <w:r w:rsidR="00F56483">
        <w:rPr>
          <w:rFonts w:ascii="Times New Roman" w:hAnsi="Times New Roman" w:cs="Times New Roman"/>
          <w:sz w:val="24"/>
          <w:szCs w:val="24"/>
        </w:rPr>
        <w:t>,</w:t>
      </w:r>
      <w:r w:rsidR="00C11BDB" w:rsidRPr="004B33B0">
        <w:rPr>
          <w:rFonts w:ascii="Times New Roman" w:hAnsi="Times New Roman" w:cs="Times New Roman"/>
          <w:sz w:val="24"/>
          <w:szCs w:val="24"/>
        </w:rPr>
        <w:t xml:space="preserve"> and care provided for the people match</w:t>
      </w:r>
      <w:r w:rsidR="00F56483">
        <w:rPr>
          <w:rFonts w:ascii="Times New Roman" w:hAnsi="Times New Roman" w:cs="Times New Roman"/>
          <w:sz w:val="24"/>
          <w:szCs w:val="24"/>
        </w:rPr>
        <w:t>es</w:t>
      </w:r>
      <w:r w:rsidR="00C11BDB" w:rsidRPr="004B33B0">
        <w:rPr>
          <w:rFonts w:ascii="Times New Roman" w:hAnsi="Times New Roman" w:cs="Times New Roman"/>
          <w:sz w:val="24"/>
          <w:szCs w:val="24"/>
        </w:rPr>
        <w:t xml:space="preserve"> the set standards. </w:t>
      </w:r>
    </w:p>
    <w:p w14:paraId="16BF4531" w14:textId="1BECB6E0" w:rsidR="006D375D" w:rsidRPr="004B33B0" w:rsidRDefault="00F56483" w:rsidP="00484400">
      <w:pPr>
        <w:spacing w:line="480" w:lineRule="auto"/>
        <w:ind w:firstLine="720"/>
        <w:rPr>
          <w:rFonts w:ascii="Times New Roman" w:hAnsi="Times New Roman" w:cs="Times New Roman"/>
          <w:sz w:val="24"/>
          <w:szCs w:val="24"/>
        </w:rPr>
      </w:pPr>
      <w:r>
        <w:rPr>
          <w:rFonts w:ascii="Times New Roman" w:hAnsi="Times New Roman" w:cs="Times New Roman"/>
          <w:sz w:val="24"/>
          <w:szCs w:val="24"/>
        </w:rPr>
        <w:t>With the coming of the 2020</w:t>
      </w:r>
      <w:r w:rsidR="007D6FF3">
        <w:rPr>
          <w:rFonts w:ascii="Times New Roman" w:hAnsi="Times New Roman" w:cs="Times New Roman"/>
          <w:sz w:val="24"/>
          <w:szCs w:val="24"/>
        </w:rPr>
        <w:t xml:space="preserve"> Covid-19</w:t>
      </w:r>
      <w:r>
        <w:rPr>
          <w:rFonts w:ascii="Times New Roman" w:hAnsi="Times New Roman" w:cs="Times New Roman"/>
          <w:sz w:val="24"/>
          <w:szCs w:val="24"/>
        </w:rPr>
        <w:t xml:space="preserve"> pandemic, the CQC changed how they inspected nursing homes and elderly care by changing the regulations and policies surrounding notifications sent to the agency, registrations, and how the services are run (CQC,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In the United Kingdom, monitoring of nursing homes is carried out by the CQC where during the inception of the homes, the agency ensures that they have all the required facilities, services, professionals, certifications, and other things that they need before they are allowed to operate and take in patients. From there, the monitoring of the nursing home is carried out once every two years. While there are cases where the CQC does not send someone to the homes to check them out and monitor how they are operating, most times they send someone from the agency to look at the nursing homes. All nursing homes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registered with the CQC and homes that are operating without the approval of the CQC are considered to be operating outside the law</w:t>
      </w:r>
      <w:r w:rsidR="009E4BAD" w:rsidRPr="004B33B0">
        <w:rPr>
          <w:rFonts w:ascii="Times New Roman" w:hAnsi="Times New Roman" w:cs="Times New Roman"/>
          <w:sz w:val="24"/>
          <w:szCs w:val="24"/>
        </w:rPr>
        <w:t xml:space="preserve">. </w:t>
      </w:r>
      <w:r w:rsidR="00785E3C" w:rsidRPr="004B33B0">
        <w:rPr>
          <w:rFonts w:ascii="Times New Roman" w:hAnsi="Times New Roman" w:cs="Times New Roman"/>
          <w:sz w:val="24"/>
          <w:szCs w:val="24"/>
        </w:rPr>
        <w:lastRenderedPageBreak/>
        <w:t>Monitoring is done the same way for elderly care as it’s the same body that monitors all adult social care services.</w:t>
      </w:r>
      <w:r w:rsidR="006D375D" w:rsidRPr="004B33B0">
        <w:rPr>
          <w:rFonts w:ascii="Times New Roman" w:hAnsi="Times New Roman" w:cs="Times New Roman"/>
          <w:sz w:val="24"/>
          <w:szCs w:val="24"/>
        </w:rPr>
        <w:t xml:space="preserve"> Evaluation of the nursing homes and the elderly care is done through an assessment that </w:t>
      </w:r>
      <w:r>
        <w:rPr>
          <w:rFonts w:ascii="Times New Roman" w:hAnsi="Times New Roman" w:cs="Times New Roman"/>
          <w:sz w:val="24"/>
          <w:szCs w:val="24"/>
        </w:rPr>
        <w:t>the agency has carried out</w:t>
      </w:r>
      <w:r w:rsidR="006D375D" w:rsidRPr="004B33B0">
        <w:rPr>
          <w:rFonts w:ascii="Times New Roman" w:hAnsi="Times New Roman" w:cs="Times New Roman"/>
          <w:sz w:val="24"/>
          <w:szCs w:val="24"/>
        </w:rPr>
        <w:t>. An analysis of the data th</w:t>
      </w:r>
      <w:r>
        <w:rPr>
          <w:rFonts w:ascii="Times New Roman" w:hAnsi="Times New Roman" w:cs="Times New Roman"/>
          <w:sz w:val="24"/>
          <w:szCs w:val="24"/>
        </w:rPr>
        <w:t>ey get is used to support their evidence</w:t>
      </w:r>
      <w:r w:rsidR="006D375D" w:rsidRPr="004B33B0">
        <w:rPr>
          <w:rFonts w:ascii="Times New Roman" w:hAnsi="Times New Roman" w:cs="Times New Roman"/>
          <w:sz w:val="24"/>
          <w:szCs w:val="24"/>
        </w:rPr>
        <w:t xml:space="preserve">. </w:t>
      </w:r>
    </w:p>
    <w:p w14:paraId="395998A2" w14:textId="08250C67" w:rsidR="00E53563" w:rsidRPr="004B33B0" w:rsidRDefault="00B24427" w:rsidP="00484400">
      <w:pPr>
        <w:spacing w:line="480" w:lineRule="auto"/>
        <w:ind w:firstLine="720"/>
        <w:rPr>
          <w:rFonts w:ascii="Times New Roman" w:hAnsi="Times New Roman" w:cs="Times New Roman"/>
          <w:sz w:val="24"/>
          <w:szCs w:val="24"/>
        </w:rPr>
      </w:pPr>
      <w:r w:rsidRPr="004B33B0">
        <w:rPr>
          <w:rFonts w:ascii="Times New Roman" w:hAnsi="Times New Roman" w:cs="Times New Roman"/>
          <w:sz w:val="24"/>
          <w:szCs w:val="24"/>
        </w:rPr>
        <w:t xml:space="preserve">Monitoring and evaluation in Wales </w:t>
      </w:r>
      <w:r w:rsidR="002F682F" w:rsidRPr="004B33B0">
        <w:rPr>
          <w:rFonts w:ascii="Times New Roman" w:hAnsi="Times New Roman" w:cs="Times New Roman"/>
          <w:sz w:val="24"/>
          <w:szCs w:val="24"/>
        </w:rPr>
        <w:t>are</w:t>
      </w:r>
      <w:r w:rsidRPr="004B33B0">
        <w:rPr>
          <w:rFonts w:ascii="Times New Roman" w:hAnsi="Times New Roman" w:cs="Times New Roman"/>
          <w:sz w:val="24"/>
          <w:szCs w:val="24"/>
        </w:rPr>
        <w:t xml:space="preserve"> done by two different organizations, one focused on nursing homes and the other focused on elderly care. The Care Inspectorate Wales (CIW) has a process to monitor elderly care. The monitoring process begins with the information pack</w:t>
      </w:r>
      <w:r w:rsidR="00F56483">
        <w:rPr>
          <w:rFonts w:ascii="Times New Roman" w:hAnsi="Times New Roman" w:cs="Times New Roman"/>
          <w:sz w:val="24"/>
          <w:szCs w:val="24"/>
        </w:rPr>
        <w:t>,</w:t>
      </w:r>
      <w:r w:rsidRPr="004B33B0">
        <w:rPr>
          <w:rFonts w:ascii="Times New Roman" w:hAnsi="Times New Roman" w:cs="Times New Roman"/>
          <w:sz w:val="24"/>
          <w:szCs w:val="24"/>
        </w:rPr>
        <w:t xml:space="preserve"> where the general inspection and monitoring process is monitored and rated by the organization. It is then followed by the planning phase</w:t>
      </w:r>
      <w:r w:rsidR="00F56483">
        <w:rPr>
          <w:rFonts w:ascii="Times New Roman" w:hAnsi="Times New Roman" w:cs="Times New Roman"/>
          <w:sz w:val="24"/>
          <w:szCs w:val="24"/>
        </w:rPr>
        <w:t>,</w:t>
      </w:r>
      <w:r w:rsidRPr="004B33B0">
        <w:rPr>
          <w:rFonts w:ascii="Times New Roman" w:hAnsi="Times New Roman" w:cs="Times New Roman"/>
          <w:sz w:val="24"/>
          <w:szCs w:val="24"/>
        </w:rPr>
        <w:t xml:space="preserve"> </w:t>
      </w:r>
      <w:r w:rsidR="00FD7407" w:rsidRPr="004B33B0">
        <w:rPr>
          <w:rFonts w:ascii="Times New Roman" w:hAnsi="Times New Roman" w:cs="Times New Roman"/>
          <w:sz w:val="24"/>
          <w:szCs w:val="24"/>
        </w:rPr>
        <w:t>where the inspection is planned</w:t>
      </w:r>
      <w:r w:rsidR="00F56483">
        <w:rPr>
          <w:rFonts w:ascii="Times New Roman" w:hAnsi="Times New Roman" w:cs="Times New Roman"/>
          <w:sz w:val="24"/>
          <w:szCs w:val="24"/>
        </w:rPr>
        <w:t>,</w:t>
      </w:r>
      <w:r w:rsidR="00FD7407" w:rsidRPr="004B33B0">
        <w:rPr>
          <w:rFonts w:ascii="Times New Roman" w:hAnsi="Times New Roman" w:cs="Times New Roman"/>
          <w:sz w:val="24"/>
          <w:szCs w:val="24"/>
        </w:rPr>
        <w:t xml:space="preserve"> and all needed resources are put in place. The third step is the inspection phase</w:t>
      </w:r>
      <w:r w:rsidR="00F56483">
        <w:rPr>
          <w:rFonts w:ascii="Times New Roman" w:hAnsi="Times New Roman" w:cs="Times New Roman"/>
          <w:sz w:val="24"/>
          <w:szCs w:val="24"/>
        </w:rPr>
        <w:t>,</w:t>
      </w:r>
      <w:r w:rsidR="00FD7407" w:rsidRPr="004B33B0">
        <w:rPr>
          <w:rFonts w:ascii="Times New Roman" w:hAnsi="Times New Roman" w:cs="Times New Roman"/>
          <w:sz w:val="24"/>
          <w:szCs w:val="24"/>
        </w:rPr>
        <w:t xml:space="preserve"> where they visit elderly care homes after sending an announcement or failing to do so. </w:t>
      </w:r>
      <w:r w:rsidR="00DE1742" w:rsidRPr="004B33B0">
        <w:rPr>
          <w:rFonts w:ascii="Times New Roman" w:hAnsi="Times New Roman" w:cs="Times New Roman"/>
          <w:sz w:val="24"/>
          <w:szCs w:val="24"/>
        </w:rPr>
        <w:t xml:space="preserve">The last </w:t>
      </w:r>
      <w:r w:rsidR="00F56483">
        <w:rPr>
          <w:rFonts w:ascii="Times New Roman" w:hAnsi="Times New Roman" w:cs="Times New Roman"/>
          <w:sz w:val="24"/>
          <w:szCs w:val="24"/>
        </w:rPr>
        <w:t>monitoring phase</w:t>
      </w:r>
      <w:r w:rsidR="00DE1742" w:rsidRPr="004B33B0">
        <w:rPr>
          <w:rFonts w:ascii="Times New Roman" w:hAnsi="Times New Roman" w:cs="Times New Roman"/>
          <w:sz w:val="24"/>
          <w:szCs w:val="24"/>
        </w:rPr>
        <w:t xml:space="preserve"> is the report stage</w:t>
      </w:r>
      <w:r w:rsidR="00F56483">
        <w:rPr>
          <w:rFonts w:ascii="Times New Roman" w:hAnsi="Times New Roman" w:cs="Times New Roman"/>
          <w:sz w:val="24"/>
          <w:szCs w:val="24"/>
        </w:rPr>
        <w:t>,</w:t>
      </w:r>
      <w:r w:rsidR="00DE1742" w:rsidRPr="004B33B0">
        <w:rPr>
          <w:rFonts w:ascii="Times New Roman" w:hAnsi="Times New Roman" w:cs="Times New Roman"/>
          <w:sz w:val="24"/>
          <w:szCs w:val="24"/>
        </w:rPr>
        <w:t xml:space="preserve"> where the reports are posted on their website (CQC, 2017). </w:t>
      </w:r>
      <w:r w:rsidR="00F03FE8" w:rsidRPr="004B33B0">
        <w:rPr>
          <w:rFonts w:ascii="Times New Roman" w:hAnsi="Times New Roman" w:cs="Times New Roman"/>
          <w:sz w:val="24"/>
          <w:szCs w:val="24"/>
        </w:rPr>
        <w:t xml:space="preserve">The reports are then used to evaluate the elderly care provided </w:t>
      </w:r>
      <w:r w:rsidR="00D65E0B" w:rsidRPr="004B33B0">
        <w:rPr>
          <w:rFonts w:ascii="Times New Roman" w:hAnsi="Times New Roman" w:cs="Times New Roman"/>
          <w:sz w:val="24"/>
          <w:szCs w:val="24"/>
        </w:rPr>
        <w:t xml:space="preserve">in Wales. </w:t>
      </w:r>
    </w:p>
    <w:p w14:paraId="2F70CC46" w14:textId="1DA4A2FE" w:rsidR="00B24427" w:rsidRPr="004B33B0" w:rsidRDefault="0048774C" w:rsidP="00484400">
      <w:pPr>
        <w:spacing w:line="480" w:lineRule="auto"/>
        <w:ind w:firstLine="720"/>
        <w:rPr>
          <w:rFonts w:ascii="Times New Roman" w:hAnsi="Times New Roman" w:cs="Times New Roman"/>
          <w:sz w:val="24"/>
          <w:szCs w:val="24"/>
        </w:rPr>
      </w:pPr>
      <w:r w:rsidRPr="004B33B0">
        <w:rPr>
          <w:rFonts w:ascii="Times New Roman" w:hAnsi="Times New Roman" w:cs="Times New Roman"/>
          <w:sz w:val="24"/>
          <w:szCs w:val="24"/>
        </w:rPr>
        <w:t>The Health Inspectorate of Wales (HIW) also carries out a monitoring process. The first phase is where the organization reaches out to its stakeholders</w:t>
      </w:r>
      <w:r w:rsidR="00F56483">
        <w:rPr>
          <w:rFonts w:ascii="Times New Roman" w:hAnsi="Times New Roman" w:cs="Times New Roman"/>
          <w:sz w:val="24"/>
          <w:szCs w:val="24"/>
        </w:rPr>
        <w:t>,</w:t>
      </w:r>
      <w:r w:rsidRPr="004B33B0">
        <w:rPr>
          <w:rFonts w:ascii="Times New Roman" w:hAnsi="Times New Roman" w:cs="Times New Roman"/>
          <w:sz w:val="24"/>
          <w:szCs w:val="24"/>
        </w:rPr>
        <w:t xml:space="preserve"> which helps it evaluate its delivery. The second phase is </w:t>
      </w:r>
      <w:r w:rsidR="00F56483">
        <w:rPr>
          <w:rFonts w:ascii="Times New Roman" w:hAnsi="Times New Roman" w:cs="Times New Roman"/>
          <w:sz w:val="24"/>
          <w:szCs w:val="24"/>
        </w:rPr>
        <w:t>analyzing</w:t>
      </w:r>
      <w:r w:rsidRPr="004B33B0">
        <w:rPr>
          <w:rFonts w:ascii="Times New Roman" w:hAnsi="Times New Roman" w:cs="Times New Roman"/>
          <w:sz w:val="24"/>
          <w:szCs w:val="24"/>
        </w:rPr>
        <w:t xml:space="preserve"> the different information that the organization has regarding the care homes, patients, and stakeholders</w:t>
      </w:r>
      <w:r w:rsidR="00F56483">
        <w:rPr>
          <w:rFonts w:ascii="Times New Roman" w:hAnsi="Times New Roman" w:cs="Times New Roman"/>
          <w:sz w:val="24"/>
          <w:szCs w:val="24"/>
        </w:rPr>
        <w:t>,</w:t>
      </w:r>
      <w:r w:rsidRPr="004B33B0">
        <w:rPr>
          <w:rFonts w:ascii="Times New Roman" w:hAnsi="Times New Roman" w:cs="Times New Roman"/>
          <w:sz w:val="24"/>
          <w:szCs w:val="24"/>
        </w:rPr>
        <w:t xml:space="preserve"> among other entities. </w:t>
      </w:r>
      <w:r w:rsidR="00F56483">
        <w:rPr>
          <w:rFonts w:ascii="Times New Roman" w:hAnsi="Times New Roman" w:cs="Times New Roman"/>
          <w:sz w:val="24"/>
          <w:szCs w:val="24"/>
        </w:rPr>
        <w:t>A review of the information then follows it</w:t>
      </w:r>
      <w:r w:rsidRPr="004B33B0">
        <w:rPr>
          <w:rFonts w:ascii="Times New Roman" w:hAnsi="Times New Roman" w:cs="Times New Roman"/>
          <w:sz w:val="24"/>
          <w:szCs w:val="24"/>
        </w:rPr>
        <w:t xml:space="preserve"> to find </w:t>
      </w:r>
      <w:r w:rsidR="00F56483">
        <w:rPr>
          <w:rFonts w:ascii="Times New Roman" w:hAnsi="Times New Roman" w:cs="Times New Roman"/>
          <w:sz w:val="24"/>
          <w:szCs w:val="24"/>
        </w:rPr>
        <w:t>the focus of the visit for the staff and agents of the organizations to the nursing homes</w:t>
      </w:r>
      <w:r w:rsidRPr="004B33B0">
        <w:rPr>
          <w:rFonts w:ascii="Times New Roman" w:hAnsi="Times New Roman" w:cs="Times New Roman"/>
          <w:sz w:val="24"/>
          <w:szCs w:val="24"/>
        </w:rPr>
        <w:t xml:space="preserve">. </w:t>
      </w:r>
      <w:r w:rsidR="00F910E6" w:rsidRPr="004B33B0">
        <w:rPr>
          <w:rFonts w:ascii="Times New Roman" w:hAnsi="Times New Roman" w:cs="Times New Roman"/>
          <w:sz w:val="24"/>
          <w:szCs w:val="24"/>
        </w:rPr>
        <w:t>An inspection is then conducted</w:t>
      </w:r>
      <w:r w:rsidR="00F56483">
        <w:rPr>
          <w:rFonts w:ascii="Times New Roman" w:hAnsi="Times New Roman" w:cs="Times New Roman"/>
          <w:sz w:val="24"/>
          <w:szCs w:val="24"/>
        </w:rPr>
        <w:t>,</w:t>
      </w:r>
      <w:r w:rsidR="00F910E6" w:rsidRPr="004B33B0">
        <w:rPr>
          <w:rFonts w:ascii="Times New Roman" w:hAnsi="Times New Roman" w:cs="Times New Roman"/>
          <w:sz w:val="24"/>
          <w:szCs w:val="24"/>
        </w:rPr>
        <w:t xml:space="preserve"> with a chosen inspection manager being placed to oversee and manage all relevant arrangements and approaches </w:t>
      </w:r>
      <w:r w:rsidR="003D001F" w:rsidRPr="004B33B0">
        <w:rPr>
          <w:rFonts w:ascii="Times New Roman" w:hAnsi="Times New Roman" w:cs="Times New Roman"/>
          <w:sz w:val="24"/>
          <w:szCs w:val="24"/>
        </w:rPr>
        <w:t xml:space="preserve">used. </w:t>
      </w:r>
      <w:r w:rsidR="003B2BB6" w:rsidRPr="004B33B0">
        <w:rPr>
          <w:rFonts w:ascii="Times New Roman" w:hAnsi="Times New Roman" w:cs="Times New Roman"/>
          <w:sz w:val="24"/>
          <w:szCs w:val="24"/>
        </w:rPr>
        <w:t xml:space="preserve">Data retrieved from the inspection visit is then analyzed, drafters and a draft report </w:t>
      </w:r>
      <w:r w:rsidR="002F682F" w:rsidRPr="004B33B0">
        <w:rPr>
          <w:rFonts w:ascii="Times New Roman" w:hAnsi="Times New Roman" w:cs="Times New Roman"/>
          <w:sz w:val="24"/>
          <w:szCs w:val="24"/>
        </w:rPr>
        <w:t>are</w:t>
      </w:r>
      <w:r w:rsidR="003B2BB6" w:rsidRPr="004B33B0">
        <w:rPr>
          <w:rFonts w:ascii="Times New Roman" w:hAnsi="Times New Roman" w:cs="Times New Roman"/>
          <w:sz w:val="24"/>
          <w:szCs w:val="24"/>
        </w:rPr>
        <w:t xml:space="preserve"> formulated. The fifth step is followed by </w:t>
      </w:r>
      <w:r w:rsidR="00F56483">
        <w:rPr>
          <w:rFonts w:ascii="Times New Roman" w:hAnsi="Times New Roman" w:cs="Times New Roman"/>
          <w:sz w:val="24"/>
          <w:szCs w:val="24"/>
        </w:rPr>
        <w:t>translating</w:t>
      </w:r>
      <w:r w:rsidR="003B2BB6" w:rsidRPr="004B33B0">
        <w:rPr>
          <w:rFonts w:ascii="Times New Roman" w:hAnsi="Times New Roman" w:cs="Times New Roman"/>
          <w:sz w:val="24"/>
          <w:szCs w:val="24"/>
        </w:rPr>
        <w:t xml:space="preserve"> the </w:t>
      </w:r>
      <w:r w:rsidR="00E53563" w:rsidRPr="004B33B0">
        <w:rPr>
          <w:rFonts w:ascii="Times New Roman" w:hAnsi="Times New Roman" w:cs="Times New Roman"/>
          <w:sz w:val="24"/>
          <w:szCs w:val="24"/>
        </w:rPr>
        <w:t>final report to Walsh</w:t>
      </w:r>
      <w:r w:rsidR="002353E4" w:rsidRPr="004B33B0">
        <w:rPr>
          <w:rFonts w:ascii="Times New Roman" w:hAnsi="Times New Roman" w:cs="Times New Roman"/>
          <w:sz w:val="24"/>
          <w:szCs w:val="24"/>
        </w:rPr>
        <w:t xml:space="preserve"> (HIW, 2006)</w:t>
      </w:r>
      <w:r w:rsidR="00E53563" w:rsidRPr="004B33B0">
        <w:rPr>
          <w:rFonts w:ascii="Times New Roman" w:hAnsi="Times New Roman" w:cs="Times New Roman"/>
          <w:sz w:val="24"/>
          <w:szCs w:val="24"/>
        </w:rPr>
        <w:t xml:space="preserve">. The </w:t>
      </w:r>
      <w:r w:rsidR="00E53563" w:rsidRPr="004B33B0">
        <w:rPr>
          <w:rFonts w:ascii="Times New Roman" w:hAnsi="Times New Roman" w:cs="Times New Roman"/>
          <w:sz w:val="24"/>
          <w:szCs w:val="24"/>
        </w:rPr>
        <w:lastRenderedPageBreak/>
        <w:t xml:space="preserve">last step is where the HIW provides an action plan towards bettering the quality of care </w:t>
      </w:r>
      <w:r w:rsidR="00F56483">
        <w:rPr>
          <w:rFonts w:ascii="Times New Roman" w:hAnsi="Times New Roman" w:cs="Times New Roman"/>
          <w:sz w:val="24"/>
          <w:szCs w:val="24"/>
        </w:rPr>
        <w:t>in Wales nursing hom</w:t>
      </w:r>
      <w:r w:rsidR="00E53563" w:rsidRPr="004B33B0">
        <w:rPr>
          <w:rFonts w:ascii="Times New Roman" w:hAnsi="Times New Roman" w:cs="Times New Roman"/>
          <w:sz w:val="24"/>
          <w:szCs w:val="24"/>
        </w:rPr>
        <w:t xml:space="preserve">es. </w:t>
      </w:r>
    </w:p>
    <w:p w14:paraId="7C8469BF" w14:textId="09012AE6" w:rsidR="000948B5" w:rsidRPr="004B33B0" w:rsidRDefault="007D6FF3" w:rsidP="00484400">
      <w:pPr>
        <w:spacing w:line="480" w:lineRule="auto"/>
        <w:ind w:firstLine="720"/>
        <w:rPr>
          <w:rFonts w:ascii="Times New Roman" w:hAnsi="Times New Roman" w:cs="Times New Roman"/>
          <w:sz w:val="24"/>
          <w:szCs w:val="24"/>
        </w:rPr>
      </w:pPr>
      <w:r>
        <w:rPr>
          <w:rFonts w:ascii="Times New Roman" w:hAnsi="Times New Roman" w:cs="Times New Roman"/>
          <w:sz w:val="24"/>
          <w:szCs w:val="24"/>
        </w:rPr>
        <w:t>In</w:t>
      </w:r>
      <w:r w:rsidR="0008657E" w:rsidRPr="004B33B0">
        <w:rPr>
          <w:rFonts w:ascii="Times New Roman" w:hAnsi="Times New Roman" w:cs="Times New Roman"/>
          <w:sz w:val="24"/>
          <w:szCs w:val="24"/>
        </w:rPr>
        <w:t xml:space="preserve"> 2020</w:t>
      </w:r>
      <w:r>
        <w:rPr>
          <w:rFonts w:ascii="Times New Roman" w:hAnsi="Times New Roman" w:cs="Times New Roman"/>
          <w:sz w:val="24"/>
          <w:szCs w:val="24"/>
        </w:rPr>
        <w:t xml:space="preserve"> high Covid-19 infections and death rates were recorded, different measures were put in place to control the spread of the infection this</w:t>
      </w:r>
      <w:r w:rsidR="0008657E" w:rsidRPr="004B33B0">
        <w:rPr>
          <w:rFonts w:ascii="Times New Roman" w:hAnsi="Times New Roman" w:cs="Times New Roman"/>
          <w:sz w:val="24"/>
          <w:szCs w:val="24"/>
        </w:rPr>
        <w:t xml:space="preserve"> affected different industries </w:t>
      </w:r>
      <w:r>
        <w:rPr>
          <w:rFonts w:ascii="Times New Roman" w:hAnsi="Times New Roman" w:cs="Times New Roman"/>
          <w:sz w:val="24"/>
          <w:szCs w:val="24"/>
        </w:rPr>
        <w:t>worldwide including</w:t>
      </w:r>
      <w:r w:rsidR="0008657E" w:rsidRPr="004B33B0">
        <w:rPr>
          <w:rFonts w:ascii="Times New Roman" w:hAnsi="Times New Roman" w:cs="Times New Roman"/>
          <w:sz w:val="24"/>
          <w:szCs w:val="24"/>
        </w:rPr>
        <w:t xml:space="preserve"> the adult social care service providers. </w:t>
      </w:r>
      <w:r w:rsidR="005F5D80" w:rsidRPr="004B33B0">
        <w:rPr>
          <w:rFonts w:ascii="Times New Roman" w:hAnsi="Times New Roman" w:cs="Times New Roman"/>
          <w:sz w:val="24"/>
          <w:szCs w:val="24"/>
        </w:rPr>
        <w:t>The adult care service providers were hit by the pandemic</w:t>
      </w:r>
      <w:r w:rsidR="00F56483">
        <w:rPr>
          <w:rFonts w:ascii="Times New Roman" w:hAnsi="Times New Roman" w:cs="Times New Roman"/>
          <w:sz w:val="24"/>
          <w:szCs w:val="24"/>
        </w:rPr>
        <w:t>, leading to an increase in the cost of running nursing homes and elderly care while reducing the amount of money</w:t>
      </w:r>
      <w:r w:rsidR="00CD5E75" w:rsidRPr="004B33B0">
        <w:rPr>
          <w:rFonts w:ascii="Times New Roman" w:hAnsi="Times New Roman" w:cs="Times New Roman"/>
          <w:sz w:val="24"/>
          <w:szCs w:val="24"/>
        </w:rPr>
        <w:t xml:space="preserve"> the</w:t>
      </w:r>
      <w:r w:rsidR="0039510F" w:rsidRPr="004B33B0">
        <w:rPr>
          <w:rFonts w:ascii="Times New Roman" w:hAnsi="Times New Roman" w:cs="Times New Roman"/>
          <w:sz w:val="24"/>
          <w:szCs w:val="24"/>
        </w:rPr>
        <w:t xml:space="preserve">y were getting from their services. </w:t>
      </w:r>
      <w:r w:rsidR="00DF18DC" w:rsidRPr="004B33B0">
        <w:rPr>
          <w:rFonts w:ascii="Times New Roman" w:hAnsi="Times New Roman" w:cs="Times New Roman"/>
          <w:sz w:val="24"/>
          <w:szCs w:val="24"/>
        </w:rPr>
        <w:t xml:space="preserve">With </w:t>
      </w:r>
      <w:r w:rsidR="00F56483">
        <w:rPr>
          <w:rFonts w:ascii="Times New Roman" w:hAnsi="Times New Roman" w:cs="Times New Roman"/>
          <w:sz w:val="24"/>
          <w:szCs w:val="24"/>
        </w:rPr>
        <w:t>older adults</w:t>
      </w:r>
      <w:r w:rsidR="00DF18DC" w:rsidRPr="004B33B0">
        <w:rPr>
          <w:rFonts w:ascii="Times New Roman" w:hAnsi="Times New Roman" w:cs="Times New Roman"/>
          <w:sz w:val="24"/>
          <w:szCs w:val="24"/>
        </w:rPr>
        <w:t xml:space="preserve"> being more prone to the virus and the other coronavirus variants that are reappearing</w:t>
      </w:r>
      <w:r w:rsidR="00A178FA" w:rsidRPr="004B33B0">
        <w:rPr>
          <w:rFonts w:ascii="Times New Roman" w:hAnsi="Times New Roman" w:cs="Times New Roman"/>
          <w:sz w:val="24"/>
          <w:szCs w:val="24"/>
        </w:rPr>
        <w:t xml:space="preserve">, adult care service providers </w:t>
      </w:r>
      <w:r w:rsidR="00F56483">
        <w:rPr>
          <w:rFonts w:ascii="Times New Roman" w:hAnsi="Times New Roman" w:cs="Times New Roman"/>
          <w:sz w:val="24"/>
          <w:szCs w:val="24"/>
        </w:rPr>
        <w:t>are required to upscale the services</w:t>
      </w:r>
      <w:r w:rsidR="00A178FA" w:rsidRPr="004B33B0">
        <w:rPr>
          <w:rFonts w:ascii="Times New Roman" w:hAnsi="Times New Roman" w:cs="Times New Roman"/>
          <w:sz w:val="24"/>
          <w:szCs w:val="24"/>
        </w:rPr>
        <w:t xml:space="preserve"> they provide and ensure that those placed under them are safe from any infections that may come the</w:t>
      </w:r>
      <w:r w:rsidR="0007330D" w:rsidRPr="004B33B0">
        <w:rPr>
          <w:rFonts w:ascii="Times New Roman" w:hAnsi="Times New Roman" w:cs="Times New Roman"/>
          <w:sz w:val="24"/>
          <w:szCs w:val="24"/>
        </w:rPr>
        <w:t>ir</w:t>
      </w:r>
      <w:r w:rsidR="00A178FA" w:rsidRPr="004B33B0">
        <w:rPr>
          <w:rFonts w:ascii="Times New Roman" w:hAnsi="Times New Roman" w:cs="Times New Roman"/>
          <w:sz w:val="24"/>
          <w:szCs w:val="24"/>
        </w:rPr>
        <w:t xml:space="preserve"> way</w:t>
      </w:r>
      <w:r w:rsidR="0007330D" w:rsidRPr="004B33B0">
        <w:rPr>
          <w:rFonts w:ascii="Times New Roman" w:hAnsi="Times New Roman" w:cs="Times New Roman"/>
          <w:sz w:val="24"/>
          <w:szCs w:val="24"/>
        </w:rPr>
        <w:t xml:space="preserve">. The government has had to support the service care providers by adding more money </w:t>
      </w:r>
      <w:r w:rsidR="002F682F" w:rsidRPr="004B33B0">
        <w:rPr>
          <w:rFonts w:ascii="Times New Roman" w:hAnsi="Times New Roman" w:cs="Times New Roman"/>
          <w:sz w:val="24"/>
          <w:szCs w:val="24"/>
        </w:rPr>
        <w:t>to</w:t>
      </w:r>
      <w:r w:rsidR="0007330D" w:rsidRPr="004B33B0">
        <w:rPr>
          <w:rFonts w:ascii="Times New Roman" w:hAnsi="Times New Roman" w:cs="Times New Roman"/>
          <w:sz w:val="24"/>
          <w:szCs w:val="24"/>
        </w:rPr>
        <w:t xml:space="preserve"> their budgets. Recently, the government of the UK set aside 60 million euros that will be provided to the adult care service industry to help them cope with the current issues that are affecting the delivery of their services and the quality of service offered (</w:t>
      </w:r>
      <w:r w:rsidR="00F41DA2" w:rsidRPr="004B33B0">
        <w:rPr>
          <w:rFonts w:ascii="Times New Roman" w:hAnsi="Times New Roman" w:cs="Times New Roman"/>
          <w:sz w:val="24"/>
          <w:szCs w:val="24"/>
        </w:rPr>
        <w:t>Department of Health and Social Care</w:t>
      </w:r>
      <w:r w:rsidR="0007330D" w:rsidRPr="004B33B0">
        <w:rPr>
          <w:rFonts w:ascii="Times New Roman" w:hAnsi="Times New Roman" w:cs="Times New Roman"/>
          <w:sz w:val="24"/>
          <w:szCs w:val="24"/>
        </w:rPr>
        <w:t xml:space="preserve">, 2021). </w:t>
      </w:r>
      <w:r w:rsidR="00055EF2" w:rsidRPr="004B33B0">
        <w:rPr>
          <w:rFonts w:ascii="Times New Roman" w:hAnsi="Times New Roman" w:cs="Times New Roman"/>
          <w:sz w:val="24"/>
          <w:szCs w:val="24"/>
        </w:rPr>
        <w:t xml:space="preserve">This was an addition to the already provided 388 million euros. </w:t>
      </w:r>
    </w:p>
    <w:p w14:paraId="650C521B" w14:textId="52171414" w:rsidR="00482357" w:rsidRPr="004B33B0" w:rsidRDefault="00482357" w:rsidP="00484400">
      <w:pPr>
        <w:spacing w:line="480" w:lineRule="auto"/>
        <w:ind w:firstLine="720"/>
        <w:rPr>
          <w:rFonts w:ascii="Times New Roman" w:hAnsi="Times New Roman" w:cs="Times New Roman"/>
          <w:sz w:val="24"/>
          <w:szCs w:val="24"/>
        </w:rPr>
      </w:pPr>
      <w:r w:rsidRPr="004B33B0">
        <w:rPr>
          <w:rFonts w:ascii="Times New Roman" w:hAnsi="Times New Roman" w:cs="Times New Roman"/>
          <w:sz w:val="24"/>
          <w:szCs w:val="24"/>
        </w:rPr>
        <w:t>There has been an incre</w:t>
      </w:r>
      <w:r w:rsidR="00C775A8">
        <w:rPr>
          <w:rFonts w:ascii="Times New Roman" w:hAnsi="Times New Roman" w:cs="Times New Roman"/>
          <w:sz w:val="24"/>
          <w:szCs w:val="24"/>
        </w:rPr>
        <w:t>ase in the number of Covid-19</w:t>
      </w:r>
      <w:r w:rsidRPr="004B33B0">
        <w:rPr>
          <w:rFonts w:ascii="Times New Roman" w:hAnsi="Times New Roman" w:cs="Times New Roman"/>
          <w:sz w:val="24"/>
          <w:szCs w:val="24"/>
        </w:rPr>
        <w:t xml:space="preserve"> variants found since the end of the pandemic. The new variants have almost forced the world to another pandemic</w:t>
      </w:r>
      <w:r w:rsidR="00F56483">
        <w:rPr>
          <w:rFonts w:ascii="Times New Roman" w:hAnsi="Times New Roman" w:cs="Times New Roman"/>
          <w:sz w:val="24"/>
          <w:szCs w:val="24"/>
        </w:rPr>
        <w:t>,</w:t>
      </w:r>
      <w:r w:rsidRPr="004B33B0">
        <w:rPr>
          <w:rFonts w:ascii="Times New Roman" w:hAnsi="Times New Roman" w:cs="Times New Roman"/>
          <w:sz w:val="24"/>
          <w:szCs w:val="24"/>
        </w:rPr>
        <w:t xml:space="preserve"> and the rate of infections keep</w:t>
      </w:r>
      <w:r w:rsidR="002F682F" w:rsidRPr="004B33B0">
        <w:rPr>
          <w:rFonts w:ascii="Times New Roman" w:hAnsi="Times New Roman" w:cs="Times New Roman"/>
          <w:sz w:val="24"/>
          <w:szCs w:val="24"/>
        </w:rPr>
        <w:t>s</w:t>
      </w:r>
      <w:r w:rsidRPr="004B33B0">
        <w:rPr>
          <w:rFonts w:ascii="Times New Roman" w:hAnsi="Times New Roman" w:cs="Times New Roman"/>
          <w:sz w:val="24"/>
          <w:szCs w:val="24"/>
        </w:rPr>
        <w:t xml:space="preserve"> fluctuating from time to time. As a result, </w:t>
      </w:r>
      <w:r w:rsidR="00F56483">
        <w:rPr>
          <w:rFonts w:ascii="Times New Roman" w:hAnsi="Times New Roman" w:cs="Times New Roman"/>
          <w:sz w:val="24"/>
          <w:szCs w:val="24"/>
        </w:rPr>
        <w:t>I recommend</w:t>
      </w:r>
      <w:r w:rsidR="00C775A8">
        <w:rPr>
          <w:rFonts w:ascii="Times New Roman" w:hAnsi="Times New Roman" w:cs="Times New Roman"/>
          <w:sz w:val="24"/>
          <w:szCs w:val="24"/>
        </w:rPr>
        <w:t xml:space="preserve"> that first, the Covi</w:t>
      </w:r>
      <w:r w:rsidRPr="004B33B0">
        <w:rPr>
          <w:rFonts w:ascii="Times New Roman" w:hAnsi="Times New Roman" w:cs="Times New Roman"/>
          <w:sz w:val="24"/>
          <w:szCs w:val="24"/>
        </w:rPr>
        <w:t xml:space="preserve">d-19 measures that </w:t>
      </w:r>
      <w:r w:rsidR="00F56483">
        <w:rPr>
          <w:rFonts w:ascii="Times New Roman" w:hAnsi="Times New Roman" w:cs="Times New Roman"/>
          <w:sz w:val="24"/>
          <w:szCs w:val="24"/>
        </w:rPr>
        <w:t>the government has se</w:t>
      </w:r>
      <w:r w:rsidR="00C775A8">
        <w:rPr>
          <w:rFonts w:ascii="Times New Roman" w:hAnsi="Times New Roman" w:cs="Times New Roman"/>
          <w:sz w:val="24"/>
          <w:szCs w:val="24"/>
        </w:rPr>
        <w:t>t should be adhered</w:t>
      </w:r>
      <w:r w:rsidR="002F682F" w:rsidRPr="004B33B0">
        <w:rPr>
          <w:rFonts w:ascii="Times New Roman" w:hAnsi="Times New Roman" w:cs="Times New Roman"/>
          <w:sz w:val="24"/>
          <w:szCs w:val="24"/>
        </w:rPr>
        <w:t xml:space="preserve"> to </w:t>
      </w:r>
      <w:r w:rsidRPr="004B33B0">
        <w:rPr>
          <w:rFonts w:ascii="Times New Roman" w:hAnsi="Times New Roman" w:cs="Times New Roman"/>
          <w:sz w:val="24"/>
          <w:szCs w:val="24"/>
        </w:rPr>
        <w:t>reduce the number of infections that may pose threats to patients in elderly care homes and other nursing homes. Additionally, there is a need to restructure accepting new patients into elderly care and nursing homes. According to the C</w:t>
      </w:r>
      <w:r w:rsidR="00C775A8">
        <w:rPr>
          <w:rFonts w:ascii="Times New Roman" w:hAnsi="Times New Roman" w:cs="Times New Roman"/>
          <w:sz w:val="24"/>
          <w:szCs w:val="24"/>
        </w:rPr>
        <w:t xml:space="preserve">enters for </w:t>
      </w:r>
      <w:r w:rsidRPr="004B33B0">
        <w:rPr>
          <w:rFonts w:ascii="Times New Roman" w:hAnsi="Times New Roman" w:cs="Times New Roman"/>
          <w:sz w:val="24"/>
          <w:szCs w:val="24"/>
        </w:rPr>
        <w:t>D</w:t>
      </w:r>
      <w:r w:rsidR="00C775A8">
        <w:rPr>
          <w:rFonts w:ascii="Times New Roman" w:hAnsi="Times New Roman" w:cs="Times New Roman"/>
          <w:sz w:val="24"/>
          <w:szCs w:val="24"/>
        </w:rPr>
        <w:t xml:space="preserve">isease </w:t>
      </w:r>
      <w:r w:rsidRPr="004B33B0">
        <w:rPr>
          <w:rFonts w:ascii="Times New Roman" w:hAnsi="Times New Roman" w:cs="Times New Roman"/>
          <w:sz w:val="24"/>
          <w:szCs w:val="24"/>
        </w:rPr>
        <w:t>C</w:t>
      </w:r>
      <w:r w:rsidR="007D6FF3">
        <w:rPr>
          <w:rFonts w:ascii="Times New Roman" w:hAnsi="Times New Roman" w:cs="Times New Roman"/>
          <w:sz w:val="24"/>
          <w:szCs w:val="24"/>
        </w:rPr>
        <w:t>ontrol and Prevention</w:t>
      </w:r>
      <w:r w:rsidRPr="004B33B0">
        <w:rPr>
          <w:rFonts w:ascii="Times New Roman" w:hAnsi="Times New Roman" w:cs="Times New Roman"/>
          <w:sz w:val="24"/>
          <w:szCs w:val="24"/>
        </w:rPr>
        <w:t xml:space="preserve"> (2020), nursing homes and elderly cares are some of the places that had recorded high numbers of infections during the pandemic. By </w:t>
      </w:r>
      <w:r w:rsidRPr="004B33B0">
        <w:rPr>
          <w:rFonts w:ascii="Times New Roman" w:hAnsi="Times New Roman" w:cs="Times New Roman"/>
          <w:sz w:val="24"/>
          <w:szCs w:val="24"/>
        </w:rPr>
        <w:lastRenderedPageBreak/>
        <w:t>restructuring the acceptance process</w:t>
      </w:r>
      <w:r w:rsidR="00B243B6" w:rsidRPr="004B33B0">
        <w:rPr>
          <w:rFonts w:ascii="Times New Roman" w:hAnsi="Times New Roman" w:cs="Times New Roman"/>
          <w:sz w:val="24"/>
          <w:szCs w:val="24"/>
        </w:rPr>
        <w:t xml:space="preserve">, </w:t>
      </w:r>
      <w:r w:rsidR="002F682F" w:rsidRPr="004B33B0">
        <w:rPr>
          <w:rFonts w:ascii="Times New Roman" w:hAnsi="Times New Roman" w:cs="Times New Roman"/>
          <w:sz w:val="24"/>
          <w:szCs w:val="24"/>
        </w:rPr>
        <w:t>fewer</w:t>
      </w:r>
      <w:r w:rsidR="00B243B6" w:rsidRPr="004B33B0">
        <w:rPr>
          <w:rFonts w:ascii="Times New Roman" w:hAnsi="Times New Roman" w:cs="Times New Roman"/>
          <w:sz w:val="24"/>
          <w:szCs w:val="24"/>
        </w:rPr>
        <w:t xml:space="preserve"> </w:t>
      </w:r>
      <w:r w:rsidR="00F56483">
        <w:rPr>
          <w:rFonts w:ascii="Times New Roman" w:hAnsi="Times New Roman" w:cs="Times New Roman"/>
          <w:sz w:val="24"/>
          <w:szCs w:val="24"/>
        </w:rPr>
        <w:t>older adults</w:t>
      </w:r>
      <w:r w:rsidR="00B243B6" w:rsidRPr="004B33B0">
        <w:rPr>
          <w:rFonts w:ascii="Times New Roman" w:hAnsi="Times New Roman" w:cs="Times New Roman"/>
          <w:sz w:val="24"/>
          <w:szCs w:val="24"/>
        </w:rPr>
        <w:t xml:space="preserve"> would be in danger of getting infected</w:t>
      </w:r>
      <w:r w:rsidR="00F56483">
        <w:rPr>
          <w:rFonts w:ascii="Times New Roman" w:hAnsi="Times New Roman" w:cs="Times New Roman"/>
          <w:sz w:val="24"/>
          <w:szCs w:val="24"/>
        </w:rPr>
        <w:t>. At the same time,</w:t>
      </w:r>
      <w:r w:rsidR="00B243B6" w:rsidRPr="004B33B0">
        <w:rPr>
          <w:rFonts w:ascii="Times New Roman" w:hAnsi="Times New Roman" w:cs="Times New Roman"/>
          <w:sz w:val="24"/>
          <w:szCs w:val="24"/>
        </w:rPr>
        <w:t xml:space="preserve"> the professionals working in these places will be more capable </w:t>
      </w:r>
      <w:r w:rsidR="00F56483">
        <w:rPr>
          <w:rFonts w:ascii="Times New Roman" w:hAnsi="Times New Roman" w:cs="Times New Roman"/>
          <w:sz w:val="24"/>
          <w:szCs w:val="24"/>
        </w:rPr>
        <w:t>of managing</w:t>
      </w:r>
      <w:r w:rsidR="00B243B6" w:rsidRPr="004B33B0">
        <w:rPr>
          <w:rFonts w:ascii="Times New Roman" w:hAnsi="Times New Roman" w:cs="Times New Roman"/>
          <w:sz w:val="24"/>
          <w:szCs w:val="24"/>
        </w:rPr>
        <w:t xml:space="preserve"> infections within the </w:t>
      </w:r>
      <w:r w:rsidR="00F57A94" w:rsidRPr="004B33B0">
        <w:rPr>
          <w:rFonts w:ascii="Times New Roman" w:hAnsi="Times New Roman" w:cs="Times New Roman"/>
          <w:sz w:val="24"/>
          <w:szCs w:val="24"/>
        </w:rPr>
        <w:t xml:space="preserve">adult care homes. </w:t>
      </w:r>
    </w:p>
    <w:p w14:paraId="6D809A1E" w14:textId="79A551DA" w:rsidR="00484400" w:rsidRPr="004B33B0" w:rsidRDefault="00484400" w:rsidP="00484400">
      <w:pPr>
        <w:spacing w:line="480" w:lineRule="auto"/>
        <w:rPr>
          <w:rFonts w:ascii="Times New Roman" w:hAnsi="Times New Roman" w:cs="Times New Roman"/>
          <w:sz w:val="24"/>
          <w:szCs w:val="24"/>
        </w:rPr>
      </w:pPr>
    </w:p>
    <w:p w14:paraId="56421A32" w14:textId="40F3CFB3" w:rsidR="00484400" w:rsidRPr="004B33B0" w:rsidRDefault="00484400" w:rsidP="00484400">
      <w:pPr>
        <w:spacing w:line="480" w:lineRule="auto"/>
        <w:rPr>
          <w:rFonts w:ascii="Times New Roman" w:hAnsi="Times New Roman" w:cs="Times New Roman"/>
          <w:sz w:val="24"/>
          <w:szCs w:val="24"/>
        </w:rPr>
      </w:pPr>
    </w:p>
    <w:p w14:paraId="6473D034" w14:textId="4A075459" w:rsidR="00484400" w:rsidRPr="004B33B0" w:rsidRDefault="00484400" w:rsidP="00484400">
      <w:pPr>
        <w:spacing w:line="480" w:lineRule="auto"/>
        <w:rPr>
          <w:rFonts w:ascii="Times New Roman" w:hAnsi="Times New Roman" w:cs="Times New Roman"/>
          <w:sz w:val="24"/>
          <w:szCs w:val="24"/>
        </w:rPr>
      </w:pPr>
    </w:p>
    <w:p w14:paraId="163BC508" w14:textId="0E029090" w:rsidR="00484400" w:rsidRPr="004B33B0" w:rsidRDefault="00484400" w:rsidP="00484400">
      <w:pPr>
        <w:spacing w:line="480" w:lineRule="auto"/>
        <w:rPr>
          <w:rFonts w:ascii="Times New Roman" w:hAnsi="Times New Roman" w:cs="Times New Roman"/>
          <w:sz w:val="24"/>
          <w:szCs w:val="24"/>
        </w:rPr>
      </w:pPr>
    </w:p>
    <w:p w14:paraId="137090D3" w14:textId="60709E15" w:rsidR="00484400" w:rsidRPr="004B33B0" w:rsidRDefault="00484400" w:rsidP="00484400">
      <w:pPr>
        <w:spacing w:line="480" w:lineRule="auto"/>
        <w:rPr>
          <w:rFonts w:ascii="Times New Roman" w:hAnsi="Times New Roman" w:cs="Times New Roman"/>
          <w:sz w:val="24"/>
          <w:szCs w:val="24"/>
        </w:rPr>
      </w:pPr>
    </w:p>
    <w:p w14:paraId="5B6D64A4" w14:textId="0EBADFB1" w:rsidR="00484400" w:rsidRPr="004B33B0" w:rsidRDefault="00484400" w:rsidP="00484400">
      <w:pPr>
        <w:spacing w:line="480" w:lineRule="auto"/>
        <w:rPr>
          <w:rFonts w:ascii="Times New Roman" w:hAnsi="Times New Roman" w:cs="Times New Roman"/>
          <w:sz w:val="24"/>
          <w:szCs w:val="24"/>
        </w:rPr>
      </w:pPr>
    </w:p>
    <w:p w14:paraId="3224434C" w14:textId="343684B7" w:rsidR="00484400" w:rsidRPr="004B33B0" w:rsidRDefault="00484400" w:rsidP="00484400">
      <w:pPr>
        <w:spacing w:line="480" w:lineRule="auto"/>
        <w:rPr>
          <w:rFonts w:ascii="Times New Roman" w:hAnsi="Times New Roman" w:cs="Times New Roman"/>
          <w:sz w:val="24"/>
          <w:szCs w:val="24"/>
        </w:rPr>
      </w:pPr>
    </w:p>
    <w:p w14:paraId="2A8E2C9C" w14:textId="2B522521" w:rsidR="00484400" w:rsidRPr="004B33B0" w:rsidRDefault="00484400" w:rsidP="00484400">
      <w:pPr>
        <w:spacing w:line="480" w:lineRule="auto"/>
        <w:rPr>
          <w:rFonts w:ascii="Times New Roman" w:hAnsi="Times New Roman" w:cs="Times New Roman"/>
          <w:sz w:val="24"/>
          <w:szCs w:val="24"/>
        </w:rPr>
      </w:pPr>
    </w:p>
    <w:p w14:paraId="09672F45" w14:textId="568D1A18" w:rsidR="00484400" w:rsidRPr="004B33B0" w:rsidRDefault="00484400" w:rsidP="00484400">
      <w:pPr>
        <w:spacing w:line="480" w:lineRule="auto"/>
        <w:rPr>
          <w:rFonts w:ascii="Times New Roman" w:hAnsi="Times New Roman" w:cs="Times New Roman"/>
          <w:sz w:val="24"/>
          <w:szCs w:val="24"/>
        </w:rPr>
      </w:pPr>
    </w:p>
    <w:p w14:paraId="7E2EF51D" w14:textId="6A7E570A" w:rsidR="00484400" w:rsidRPr="004B33B0" w:rsidRDefault="00484400" w:rsidP="00484400">
      <w:pPr>
        <w:spacing w:line="480" w:lineRule="auto"/>
        <w:rPr>
          <w:rFonts w:ascii="Times New Roman" w:hAnsi="Times New Roman" w:cs="Times New Roman"/>
          <w:sz w:val="24"/>
          <w:szCs w:val="24"/>
        </w:rPr>
      </w:pPr>
    </w:p>
    <w:p w14:paraId="0BDDFE11" w14:textId="5E688713" w:rsidR="00484400" w:rsidRPr="004B33B0" w:rsidRDefault="00484400" w:rsidP="00484400">
      <w:pPr>
        <w:spacing w:line="480" w:lineRule="auto"/>
        <w:rPr>
          <w:rFonts w:ascii="Times New Roman" w:hAnsi="Times New Roman" w:cs="Times New Roman"/>
          <w:sz w:val="24"/>
          <w:szCs w:val="24"/>
        </w:rPr>
      </w:pPr>
    </w:p>
    <w:p w14:paraId="6B12C6E1" w14:textId="4A64A3EB" w:rsidR="00484400" w:rsidRPr="004B33B0" w:rsidRDefault="00484400" w:rsidP="00484400">
      <w:pPr>
        <w:spacing w:line="480" w:lineRule="auto"/>
        <w:rPr>
          <w:rFonts w:ascii="Times New Roman" w:hAnsi="Times New Roman" w:cs="Times New Roman"/>
          <w:sz w:val="24"/>
          <w:szCs w:val="24"/>
        </w:rPr>
      </w:pPr>
    </w:p>
    <w:p w14:paraId="121FE97C" w14:textId="77777777" w:rsidR="00F56483" w:rsidRDefault="00F56483" w:rsidP="004B33B0">
      <w:pPr>
        <w:spacing w:line="480" w:lineRule="auto"/>
        <w:jc w:val="center"/>
        <w:rPr>
          <w:rFonts w:ascii="Times New Roman" w:hAnsi="Times New Roman" w:cs="Times New Roman"/>
          <w:b/>
          <w:bCs/>
          <w:sz w:val="24"/>
          <w:szCs w:val="24"/>
        </w:rPr>
      </w:pPr>
    </w:p>
    <w:p w14:paraId="11F143B8" w14:textId="58AD79A1" w:rsidR="00484400" w:rsidRPr="004B33B0" w:rsidRDefault="00484400" w:rsidP="004B33B0">
      <w:pPr>
        <w:spacing w:line="480" w:lineRule="auto"/>
        <w:jc w:val="center"/>
        <w:rPr>
          <w:rFonts w:ascii="Times New Roman" w:hAnsi="Times New Roman" w:cs="Times New Roman"/>
          <w:b/>
          <w:bCs/>
          <w:sz w:val="24"/>
          <w:szCs w:val="24"/>
        </w:rPr>
      </w:pPr>
      <w:r w:rsidRPr="004B33B0">
        <w:rPr>
          <w:rFonts w:ascii="Times New Roman" w:hAnsi="Times New Roman" w:cs="Times New Roman"/>
          <w:b/>
          <w:bCs/>
          <w:sz w:val="24"/>
          <w:szCs w:val="24"/>
        </w:rPr>
        <w:t>References</w:t>
      </w:r>
    </w:p>
    <w:p w14:paraId="47638E2C" w14:textId="77777777" w:rsidR="00F41DA2" w:rsidRPr="004B33B0" w:rsidRDefault="00F41DA2" w:rsidP="00F41DA2">
      <w:pPr>
        <w:pStyle w:val="NormalWeb"/>
        <w:ind w:left="567" w:hanging="567"/>
      </w:pPr>
      <w:r w:rsidRPr="004B33B0">
        <w:lastRenderedPageBreak/>
        <w:t xml:space="preserve">CDC. (2020, September 11). </w:t>
      </w:r>
      <w:r w:rsidRPr="004B33B0">
        <w:rPr>
          <w:i/>
          <w:iCs/>
        </w:rPr>
        <w:t>People who live in a nursing home or long-term care facility</w:t>
      </w:r>
      <w:r w:rsidRPr="004B33B0">
        <w:t xml:space="preserve">. Centers for Disease Control and Prevention. Retrieved March 3, 2022, from https://www.cdc.gov/coronavirus/2019-ncov/need-extra-precautions/people-in-nursing-homes.html </w:t>
      </w:r>
    </w:p>
    <w:p w14:paraId="515215AF" w14:textId="77777777" w:rsidR="00F41DA2" w:rsidRPr="004B33B0" w:rsidRDefault="00F41DA2" w:rsidP="00F41DA2">
      <w:pPr>
        <w:pStyle w:val="NormalWeb"/>
        <w:ind w:left="567" w:hanging="567"/>
      </w:pPr>
      <w:r w:rsidRPr="004B33B0">
        <w:t xml:space="preserve">CIW. (n.d.). </w:t>
      </w:r>
      <w:r w:rsidRPr="004B33B0">
        <w:rPr>
          <w:i/>
          <w:iCs/>
        </w:rPr>
        <w:t>Today we launch our new CIW Data Tool</w:t>
      </w:r>
      <w:r w:rsidRPr="004B33B0">
        <w:t xml:space="preserve">. Today we launch our new CIW Data Tool | Care Inspectorate Wales. Retrieved March 3, 2022, from https://careinspectorate.wales/220301-today-we-launch-our-new-ciw-data-tool </w:t>
      </w:r>
    </w:p>
    <w:p w14:paraId="5516C366" w14:textId="55487B42" w:rsidR="00F41DA2" w:rsidRPr="004B33B0" w:rsidRDefault="00F41DA2" w:rsidP="00F41DA2">
      <w:pPr>
        <w:pStyle w:val="NormalWeb"/>
        <w:ind w:left="567" w:hanging="567"/>
      </w:pPr>
      <w:r w:rsidRPr="004B33B0">
        <w:t>CQC. (2017). How CQC monitors, inspects</w:t>
      </w:r>
      <w:r w:rsidR="00F56483">
        <w:t>,</w:t>
      </w:r>
      <w:r w:rsidRPr="004B33B0">
        <w:t xml:space="preserve"> and regulates adult social care services. </w:t>
      </w:r>
      <w:r w:rsidRPr="004B33B0">
        <w:rPr>
          <w:i/>
          <w:iCs/>
        </w:rPr>
        <w:t>CQC</w:t>
      </w:r>
      <w:r w:rsidRPr="004B33B0">
        <w:t xml:space="preserve">, 3–23. Retrieved March 3, 2022, from https://www.cqc.org.uk/sites/default/files/20171020_how_we_regulate_adult_social_care_oct17.pdf. </w:t>
      </w:r>
    </w:p>
    <w:p w14:paraId="6552FE50" w14:textId="77777777" w:rsidR="00F41DA2" w:rsidRPr="004B33B0" w:rsidRDefault="00F41DA2" w:rsidP="00F41DA2">
      <w:pPr>
        <w:pStyle w:val="NormalWeb"/>
        <w:ind w:left="567" w:hanging="567"/>
      </w:pPr>
      <w:r w:rsidRPr="004B33B0">
        <w:t xml:space="preserve">Department of Health and Social Care. (2021, December 29). </w:t>
      </w:r>
      <w:r w:rsidRPr="004B33B0">
        <w:rPr>
          <w:i/>
          <w:iCs/>
        </w:rPr>
        <w:t>An extra £60 million for adult social care over January 2022</w:t>
      </w:r>
      <w:r w:rsidRPr="004B33B0">
        <w:t xml:space="preserve">. GOV.UK. Retrieved March 3, 2022, from https://www.gov.uk/government/news/an-extra-60-million-for-adult-social-care-over-january-2022 </w:t>
      </w:r>
    </w:p>
    <w:p w14:paraId="3BF3303C" w14:textId="77777777" w:rsidR="00F41DA2" w:rsidRPr="004B33B0" w:rsidRDefault="00F41DA2" w:rsidP="00F41DA2">
      <w:pPr>
        <w:pStyle w:val="NormalWeb"/>
        <w:ind w:left="567" w:hanging="567"/>
      </w:pPr>
      <w:r w:rsidRPr="004B33B0">
        <w:t xml:space="preserve">HIW. (2006). Inspection Methodology: Acute and Community Trust. </w:t>
      </w:r>
      <w:r w:rsidRPr="004B33B0">
        <w:rPr>
          <w:i/>
          <w:iCs/>
        </w:rPr>
        <w:t>Healthcare Inspectorate Wales</w:t>
      </w:r>
      <w:r w:rsidRPr="004B33B0">
        <w:t xml:space="preserve">, 1–9. Retrieved March 3, 2022, from http://www.wales.nhs.uk/sites3/Documents/477/ACF636F.pdf. </w:t>
      </w:r>
    </w:p>
    <w:p w14:paraId="7B8E3A38" w14:textId="77777777" w:rsidR="00F41DA2" w:rsidRPr="004B33B0" w:rsidRDefault="00F41DA2" w:rsidP="00F41DA2">
      <w:pPr>
        <w:pStyle w:val="NormalWeb"/>
        <w:ind w:left="567" w:hanging="567"/>
      </w:pPr>
      <w:r w:rsidRPr="004B33B0">
        <w:t xml:space="preserve">HSE. (n.d.). </w:t>
      </w:r>
      <w:r w:rsidRPr="004B33B0">
        <w:rPr>
          <w:i/>
          <w:iCs/>
        </w:rPr>
        <w:t xml:space="preserve">Who regulates health and Social </w:t>
      </w:r>
      <w:proofErr w:type="gramStart"/>
      <w:r w:rsidRPr="004B33B0">
        <w:rPr>
          <w:i/>
          <w:iCs/>
        </w:rPr>
        <w:t>Care</w:t>
      </w:r>
      <w:r w:rsidRPr="004B33B0">
        <w:t>.</w:t>
      </w:r>
      <w:proofErr w:type="gramEnd"/>
      <w:r w:rsidRPr="004B33B0">
        <w:t xml:space="preserve"> Who regulates health </w:t>
      </w:r>
      <w:proofErr w:type="gramStart"/>
      <w:r w:rsidRPr="004B33B0">
        <w:t>care.</w:t>
      </w:r>
      <w:proofErr w:type="gramEnd"/>
      <w:r w:rsidRPr="004B33B0">
        <w:t xml:space="preserve"> Retrieved March 3, 2022, from https://www.hse.gov.uk/healthservices/arrangements.htm#a5 </w:t>
      </w:r>
    </w:p>
    <w:p w14:paraId="1A5C810A" w14:textId="77777777" w:rsidR="00F41DA2" w:rsidRPr="004B33B0" w:rsidRDefault="00F41DA2" w:rsidP="00F41DA2">
      <w:pPr>
        <w:pStyle w:val="NormalWeb"/>
        <w:ind w:left="567" w:hanging="567"/>
      </w:pPr>
      <w:r w:rsidRPr="004B33B0">
        <w:t xml:space="preserve">WYS. (n.d.). </w:t>
      </w:r>
      <w:r w:rsidRPr="004B33B0">
        <w:rPr>
          <w:i/>
          <w:iCs/>
        </w:rPr>
        <w:t>The Care and Social Services Inspectorate Wales (CSSIW)</w:t>
      </w:r>
      <w:r w:rsidRPr="004B33B0">
        <w:t xml:space="preserve">. The Care and Social Services Inspectorate </w:t>
      </w:r>
      <w:proofErr w:type="spellStart"/>
      <w:r w:rsidRPr="004B33B0">
        <w:t>wales</w:t>
      </w:r>
      <w:proofErr w:type="spellEnd"/>
      <w:r w:rsidRPr="004B33B0">
        <w:t xml:space="preserve"> (CSSIW). Retrieved March 3, 2022, from https://www.whereyoustand.org/adults/care-standards/inspectorate </w:t>
      </w:r>
    </w:p>
    <w:p w14:paraId="63E23C7A" w14:textId="77777777" w:rsidR="00484400" w:rsidRPr="004B33B0" w:rsidRDefault="00484400" w:rsidP="00484400">
      <w:pPr>
        <w:spacing w:line="480" w:lineRule="auto"/>
        <w:rPr>
          <w:rFonts w:ascii="Times New Roman" w:hAnsi="Times New Roman" w:cs="Times New Roman"/>
          <w:sz w:val="24"/>
          <w:szCs w:val="24"/>
        </w:rPr>
      </w:pPr>
    </w:p>
    <w:sectPr w:rsidR="00484400" w:rsidRPr="004B33B0">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AF6E6" w14:textId="77777777" w:rsidR="00A9206E" w:rsidRDefault="00A9206E" w:rsidP="00484400">
      <w:pPr>
        <w:spacing w:after="0" w:line="240" w:lineRule="auto"/>
      </w:pPr>
      <w:r>
        <w:separator/>
      </w:r>
    </w:p>
  </w:endnote>
  <w:endnote w:type="continuationSeparator" w:id="0">
    <w:p w14:paraId="55DCD0B9" w14:textId="77777777" w:rsidR="00A9206E" w:rsidRDefault="00A9206E" w:rsidP="00484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E1349" w14:textId="77777777" w:rsidR="00A9206E" w:rsidRDefault="00A9206E" w:rsidP="00484400">
      <w:pPr>
        <w:spacing w:after="0" w:line="240" w:lineRule="auto"/>
      </w:pPr>
      <w:r>
        <w:separator/>
      </w:r>
    </w:p>
  </w:footnote>
  <w:footnote w:type="continuationSeparator" w:id="0">
    <w:p w14:paraId="637450D0" w14:textId="77777777" w:rsidR="00A9206E" w:rsidRDefault="00A9206E" w:rsidP="00484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268595"/>
      <w:docPartObj>
        <w:docPartGallery w:val="Page Numbers (Top of Page)"/>
        <w:docPartUnique/>
      </w:docPartObj>
    </w:sdtPr>
    <w:sdtEndPr>
      <w:rPr>
        <w:noProof/>
      </w:rPr>
    </w:sdtEndPr>
    <w:sdtContent>
      <w:p w14:paraId="3F6E3074" w14:textId="1A78D603" w:rsidR="00484400" w:rsidRDefault="00484400">
        <w:pPr>
          <w:pStyle w:val="Header"/>
          <w:jc w:val="right"/>
        </w:pPr>
        <w:r>
          <w:fldChar w:fldCharType="begin"/>
        </w:r>
        <w:r>
          <w:instrText xml:space="preserve"> PAGE   \* MERGEFORMAT </w:instrText>
        </w:r>
        <w:r>
          <w:fldChar w:fldCharType="separate"/>
        </w:r>
        <w:r w:rsidR="007D6FF3">
          <w:rPr>
            <w:noProof/>
          </w:rPr>
          <w:t>5</w:t>
        </w:r>
        <w:r>
          <w:rPr>
            <w:noProof/>
          </w:rPr>
          <w:fldChar w:fldCharType="end"/>
        </w:r>
      </w:p>
    </w:sdtContent>
  </w:sdt>
  <w:p w14:paraId="6B3437DD" w14:textId="77777777" w:rsidR="00484400" w:rsidRDefault="004844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3tzQwNLQwNzI2MTJX0lEKTi0uzszPAykwrAUA0H53LiwAAAA="/>
  </w:docVars>
  <w:rsids>
    <w:rsidRoot w:val="009822AC"/>
    <w:rsid w:val="00055EF2"/>
    <w:rsid w:val="0007330D"/>
    <w:rsid w:val="0008657E"/>
    <w:rsid w:val="000948B5"/>
    <w:rsid w:val="00140029"/>
    <w:rsid w:val="0022058A"/>
    <w:rsid w:val="002353E4"/>
    <w:rsid w:val="002F682F"/>
    <w:rsid w:val="00377A79"/>
    <w:rsid w:val="0039510F"/>
    <w:rsid w:val="003B2BB6"/>
    <w:rsid w:val="003D001F"/>
    <w:rsid w:val="003E2474"/>
    <w:rsid w:val="00482357"/>
    <w:rsid w:val="00484400"/>
    <w:rsid w:val="0048774C"/>
    <w:rsid w:val="004A4494"/>
    <w:rsid w:val="004B33B0"/>
    <w:rsid w:val="00550C97"/>
    <w:rsid w:val="0058562D"/>
    <w:rsid w:val="005A0431"/>
    <w:rsid w:val="005C69C1"/>
    <w:rsid w:val="005F5D80"/>
    <w:rsid w:val="006362CC"/>
    <w:rsid w:val="00687B23"/>
    <w:rsid w:val="006D375D"/>
    <w:rsid w:val="00785E3C"/>
    <w:rsid w:val="007D6FF3"/>
    <w:rsid w:val="007E7898"/>
    <w:rsid w:val="00805936"/>
    <w:rsid w:val="00865B54"/>
    <w:rsid w:val="008C233F"/>
    <w:rsid w:val="009405AB"/>
    <w:rsid w:val="009822AC"/>
    <w:rsid w:val="009E4BAD"/>
    <w:rsid w:val="009E7A20"/>
    <w:rsid w:val="00A178FA"/>
    <w:rsid w:val="00A60A34"/>
    <w:rsid w:val="00A9206E"/>
    <w:rsid w:val="00B243B6"/>
    <w:rsid w:val="00B24427"/>
    <w:rsid w:val="00B8695D"/>
    <w:rsid w:val="00C11BDB"/>
    <w:rsid w:val="00C775A8"/>
    <w:rsid w:val="00CD234C"/>
    <w:rsid w:val="00CD5E75"/>
    <w:rsid w:val="00D65E0B"/>
    <w:rsid w:val="00DE1742"/>
    <w:rsid w:val="00DF18DC"/>
    <w:rsid w:val="00E53563"/>
    <w:rsid w:val="00F03FE8"/>
    <w:rsid w:val="00F4064B"/>
    <w:rsid w:val="00F41DA2"/>
    <w:rsid w:val="00F56483"/>
    <w:rsid w:val="00F57A94"/>
    <w:rsid w:val="00F910E6"/>
    <w:rsid w:val="00FD7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FF309"/>
  <w15:chartTrackingRefBased/>
  <w15:docId w15:val="{C37024B1-838C-4405-8EFF-D0A369020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400"/>
  </w:style>
  <w:style w:type="paragraph" w:styleId="Footer">
    <w:name w:val="footer"/>
    <w:basedOn w:val="Normal"/>
    <w:link w:val="FooterChar"/>
    <w:uiPriority w:val="99"/>
    <w:unhideWhenUsed/>
    <w:rsid w:val="00484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400"/>
  </w:style>
  <w:style w:type="paragraph" w:styleId="NormalWeb">
    <w:name w:val="Normal (Web)"/>
    <w:basedOn w:val="Normal"/>
    <w:uiPriority w:val="99"/>
    <w:semiHidden/>
    <w:unhideWhenUsed/>
    <w:rsid w:val="00F41DA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918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1254</Words>
  <Characters>7153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Kimani</dc:creator>
  <cp:keywords/>
  <dc:description/>
  <cp:lastModifiedBy>Adela Bachleda</cp:lastModifiedBy>
  <cp:revision>2</cp:revision>
  <dcterms:created xsi:type="dcterms:W3CDTF">2022-03-05T13:50:00Z</dcterms:created>
  <dcterms:modified xsi:type="dcterms:W3CDTF">2022-03-05T13:50:00Z</dcterms:modified>
</cp:coreProperties>
</file>