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1C3268" w14:textId="77777777" w:rsidR="000B3A31" w:rsidRPr="00350787" w:rsidRDefault="000B3A31" w:rsidP="000B3A31">
      <w:pPr>
        <w:spacing w:line="480" w:lineRule="auto"/>
        <w:ind w:firstLine="720"/>
        <w:rPr>
          <w:rFonts w:ascii="Times New Roman" w:hAnsi="Times New Roman" w:cs="Times New Roman"/>
          <w:sz w:val="24"/>
          <w:szCs w:val="24"/>
        </w:rPr>
      </w:pPr>
      <w:bookmarkStart w:id="0" w:name="_Toc110338983"/>
      <w:r>
        <w:rPr>
          <w:noProof/>
        </w:rPr>
        <w:drawing>
          <wp:anchor distT="0" distB="0" distL="114300" distR="114300" simplePos="0" relativeHeight="251655680" behindDoc="1" locked="0" layoutInCell="1" allowOverlap="1" wp14:anchorId="5F966DBC" wp14:editId="28FCB5D7">
            <wp:simplePos x="0" y="0"/>
            <wp:positionH relativeFrom="column">
              <wp:posOffset>1409700</wp:posOffset>
            </wp:positionH>
            <wp:positionV relativeFrom="paragraph">
              <wp:posOffset>82550</wp:posOffset>
            </wp:positionV>
            <wp:extent cx="3124200" cy="15621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24200" cy="15621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C67702" w14:textId="77777777" w:rsidR="000B3A31" w:rsidRPr="00350787" w:rsidRDefault="000B3A31" w:rsidP="000B3A31">
      <w:pPr>
        <w:spacing w:line="480" w:lineRule="auto"/>
        <w:ind w:firstLine="720"/>
        <w:rPr>
          <w:rFonts w:ascii="Times New Roman" w:hAnsi="Times New Roman" w:cs="Times New Roman"/>
          <w:sz w:val="24"/>
          <w:szCs w:val="24"/>
        </w:rPr>
      </w:pPr>
    </w:p>
    <w:p w14:paraId="58D0362E" w14:textId="77777777" w:rsidR="000B3A31" w:rsidRDefault="000B3A31" w:rsidP="000B3A31">
      <w:pPr>
        <w:spacing w:line="480" w:lineRule="auto"/>
        <w:rPr>
          <w:rFonts w:ascii="Times New Roman" w:hAnsi="Times New Roman" w:cs="Times New Roman"/>
          <w:b/>
          <w:sz w:val="24"/>
          <w:szCs w:val="24"/>
        </w:rPr>
      </w:pPr>
    </w:p>
    <w:tbl>
      <w:tblPr>
        <w:tblpPr w:leftFromText="180" w:rightFromText="180" w:vertAnchor="text" w:horzAnchor="margin" w:tblpY="586"/>
        <w:tblW w:w="9326" w:type="dxa"/>
        <w:tblLook w:val="01E0" w:firstRow="1" w:lastRow="1" w:firstColumn="1" w:lastColumn="1" w:noHBand="0" w:noVBand="0"/>
      </w:tblPr>
      <w:tblGrid>
        <w:gridCol w:w="9326"/>
      </w:tblGrid>
      <w:tr w:rsidR="000B3A31" w:rsidRPr="008461F5" w14:paraId="66B2846B" w14:textId="77777777" w:rsidTr="00CF019D">
        <w:trPr>
          <w:trHeight w:val="3586"/>
        </w:trPr>
        <w:tc>
          <w:tcPr>
            <w:tcW w:w="9326" w:type="dxa"/>
          </w:tcPr>
          <w:p w14:paraId="2066C17E" w14:textId="77777777" w:rsidR="000B3A31" w:rsidRPr="00472211" w:rsidRDefault="000B3A31" w:rsidP="00CF019D">
            <w:pPr>
              <w:rPr>
                <w:rFonts w:ascii="Times New Roman" w:hAnsi="Times New Roman" w:cs="Times New Roman"/>
                <w:sz w:val="32"/>
                <w:szCs w:val="32"/>
              </w:rPr>
            </w:pPr>
          </w:p>
          <w:p w14:paraId="2119D23F" w14:textId="77777777" w:rsidR="000B3A31" w:rsidRPr="00A34CC4" w:rsidRDefault="000B3A31" w:rsidP="00CF019D">
            <w:pPr>
              <w:tabs>
                <w:tab w:val="left" w:pos="1750"/>
              </w:tabs>
              <w:ind w:left="720"/>
              <w:jc w:val="center"/>
              <w:rPr>
                <w:sz w:val="28"/>
                <w:szCs w:val="28"/>
              </w:rPr>
            </w:pPr>
            <w:r w:rsidRPr="00A34CC4">
              <w:rPr>
                <w:sz w:val="28"/>
                <w:szCs w:val="28"/>
              </w:rPr>
              <w:t xml:space="preserve">Programme: </w:t>
            </w:r>
            <w:r w:rsidRPr="00A34CC4">
              <w:rPr>
                <w:rFonts w:ascii="Times New Roman" w:hAnsi="Times New Roman" w:cs="Times New Roman"/>
                <w:sz w:val="28"/>
                <w:szCs w:val="28"/>
              </w:rPr>
              <w:t>M</w:t>
            </w:r>
            <w:r w:rsidRPr="00A34CC4">
              <w:rPr>
                <w:sz w:val="28"/>
                <w:szCs w:val="28"/>
              </w:rPr>
              <w:t xml:space="preserve">BA- </w:t>
            </w:r>
            <w:proofErr w:type="gramStart"/>
            <w:r w:rsidRPr="00A34CC4">
              <w:rPr>
                <w:sz w:val="28"/>
                <w:szCs w:val="28"/>
              </w:rPr>
              <w:t>Masters of Business Administration</w:t>
            </w:r>
            <w:proofErr w:type="gramEnd"/>
          </w:p>
          <w:p w14:paraId="76A37BB2" w14:textId="77777777" w:rsidR="000B3A31" w:rsidRPr="00A34CC4" w:rsidRDefault="000B3A31" w:rsidP="00CF019D">
            <w:pPr>
              <w:tabs>
                <w:tab w:val="left" w:pos="1750"/>
              </w:tabs>
              <w:ind w:left="720"/>
              <w:jc w:val="center"/>
              <w:rPr>
                <w:rFonts w:ascii="Times New Roman" w:hAnsi="Times New Roman" w:cs="Times New Roman"/>
                <w:sz w:val="28"/>
                <w:szCs w:val="28"/>
              </w:rPr>
            </w:pPr>
          </w:p>
          <w:p w14:paraId="78CD606F" w14:textId="7A816A52" w:rsidR="000B3A31" w:rsidRPr="00A34CC4" w:rsidRDefault="000B3A31" w:rsidP="00CF019D">
            <w:pPr>
              <w:tabs>
                <w:tab w:val="left" w:pos="1750"/>
              </w:tabs>
              <w:ind w:left="720"/>
              <w:jc w:val="center"/>
              <w:rPr>
                <w:sz w:val="28"/>
                <w:szCs w:val="28"/>
              </w:rPr>
            </w:pPr>
            <w:proofErr w:type="gramStart"/>
            <w:r w:rsidRPr="00A34CC4">
              <w:rPr>
                <w:sz w:val="28"/>
                <w:szCs w:val="28"/>
              </w:rPr>
              <w:t>Module::</w:t>
            </w:r>
            <w:proofErr w:type="gramEnd"/>
            <w:r w:rsidRPr="00A34CC4">
              <w:rPr>
                <w:sz w:val="28"/>
                <w:szCs w:val="28"/>
              </w:rPr>
              <w:t xml:space="preserve"> </w:t>
            </w:r>
            <w:r w:rsidR="00EA177E" w:rsidRPr="00A34CC4">
              <w:rPr>
                <w:sz w:val="28"/>
                <w:szCs w:val="28"/>
              </w:rPr>
              <w:t>Strategic Management</w:t>
            </w:r>
          </w:p>
          <w:p w14:paraId="79F97D6E" w14:textId="77777777" w:rsidR="000B3A31" w:rsidRPr="00A34CC4" w:rsidRDefault="000B3A31" w:rsidP="00CF019D">
            <w:pPr>
              <w:tabs>
                <w:tab w:val="left" w:pos="1750"/>
              </w:tabs>
              <w:ind w:left="720"/>
              <w:jc w:val="center"/>
              <w:rPr>
                <w:sz w:val="28"/>
                <w:szCs w:val="28"/>
              </w:rPr>
            </w:pPr>
          </w:p>
          <w:p w14:paraId="734DCF95" w14:textId="1E494D09" w:rsidR="000B3A31" w:rsidRPr="00A34CC4" w:rsidRDefault="000B3A31" w:rsidP="00CF019D">
            <w:pPr>
              <w:tabs>
                <w:tab w:val="left" w:pos="1750"/>
              </w:tabs>
              <w:ind w:left="720"/>
              <w:jc w:val="center"/>
              <w:rPr>
                <w:sz w:val="28"/>
                <w:szCs w:val="28"/>
              </w:rPr>
            </w:pPr>
            <w:r w:rsidRPr="00A34CC4">
              <w:rPr>
                <w:sz w:val="28"/>
                <w:szCs w:val="28"/>
              </w:rPr>
              <w:t xml:space="preserve">Module code: </w:t>
            </w:r>
            <w:r w:rsidR="00EA177E" w:rsidRPr="00A34CC4">
              <w:rPr>
                <w:sz w:val="28"/>
                <w:szCs w:val="28"/>
              </w:rPr>
              <w:t>LCMB7003</w:t>
            </w:r>
          </w:p>
          <w:p w14:paraId="0B217341" w14:textId="77777777" w:rsidR="000B3A31" w:rsidRPr="00A34CC4" w:rsidRDefault="000B3A31" w:rsidP="00CF019D">
            <w:pPr>
              <w:tabs>
                <w:tab w:val="left" w:pos="1750"/>
              </w:tabs>
              <w:ind w:left="720"/>
              <w:jc w:val="center"/>
              <w:rPr>
                <w:sz w:val="28"/>
                <w:szCs w:val="28"/>
              </w:rPr>
            </w:pPr>
          </w:p>
          <w:p w14:paraId="1D4F3C4A" w14:textId="77777777" w:rsidR="000B3A31" w:rsidRPr="00A34CC4" w:rsidRDefault="000B3A31" w:rsidP="00CF019D">
            <w:pPr>
              <w:tabs>
                <w:tab w:val="left" w:pos="1750"/>
              </w:tabs>
              <w:ind w:left="720"/>
              <w:jc w:val="center"/>
              <w:rPr>
                <w:sz w:val="28"/>
                <w:szCs w:val="28"/>
              </w:rPr>
            </w:pPr>
            <w:r w:rsidRPr="00A34CC4">
              <w:rPr>
                <w:sz w:val="28"/>
                <w:szCs w:val="28"/>
              </w:rPr>
              <w:t>My name: Psalmist George N. K. KING</w:t>
            </w:r>
          </w:p>
          <w:p w14:paraId="03C894CA" w14:textId="77777777" w:rsidR="000B3A31" w:rsidRPr="00A34CC4" w:rsidRDefault="000B3A31" w:rsidP="00CF019D">
            <w:pPr>
              <w:tabs>
                <w:tab w:val="left" w:pos="1750"/>
              </w:tabs>
              <w:ind w:left="720"/>
              <w:jc w:val="center"/>
              <w:rPr>
                <w:sz w:val="28"/>
                <w:szCs w:val="28"/>
              </w:rPr>
            </w:pPr>
          </w:p>
          <w:p w14:paraId="4100BBCF" w14:textId="60C74BC0" w:rsidR="000B3A31" w:rsidRDefault="000B3A31" w:rsidP="00CF019D">
            <w:pPr>
              <w:tabs>
                <w:tab w:val="left" w:pos="1750"/>
              </w:tabs>
              <w:ind w:left="720"/>
              <w:jc w:val="center"/>
              <w:rPr>
                <w:sz w:val="28"/>
                <w:szCs w:val="28"/>
              </w:rPr>
            </w:pPr>
            <w:r w:rsidRPr="00A34CC4">
              <w:rPr>
                <w:sz w:val="28"/>
                <w:szCs w:val="28"/>
              </w:rPr>
              <w:t>Student No.: 1606028</w:t>
            </w:r>
          </w:p>
          <w:p w14:paraId="58B1FD92" w14:textId="3F59B317" w:rsidR="00E8089E" w:rsidRDefault="00E8089E" w:rsidP="00CF019D">
            <w:pPr>
              <w:tabs>
                <w:tab w:val="left" w:pos="1750"/>
              </w:tabs>
              <w:ind w:left="720"/>
              <w:jc w:val="center"/>
              <w:rPr>
                <w:sz w:val="28"/>
                <w:szCs w:val="28"/>
              </w:rPr>
            </w:pPr>
          </w:p>
          <w:p w14:paraId="6F384628" w14:textId="5B72101B" w:rsidR="00E8089E" w:rsidRPr="00A34CC4" w:rsidRDefault="00E8089E" w:rsidP="00CF019D">
            <w:pPr>
              <w:tabs>
                <w:tab w:val="left" w:pos="1750"/>
              </w:tabs>
              <w:ind w:left="720"/>
              <w:jc w:val="center"/>
              <w:rPr>
                <w:sz w:val="28"/>
                <w:szCs w:val="28"/>
              </w:rPr>
            </w:pPr>
            <w:r>
              <w:rPr>
                <w:sz w:val="28"/>
                <w:szCs w:val="28"/>
              </w:rPr>
              <w:t>Topic: Tesla Motors</w:t>
            </w:r>
          </w:p>
          <w:p w14:paraId="5431D767" w14:textId="77777777" w:rsidR="000B3A31" w:rsidRPr="00A34CC4" w:rsidRDefault="000B3A31" w:rsidP="00CF019D">
            <w:pPr>
              <w:tabs>
                <w:tab w:val="left" w:pos="1750"/>
              </w:tabs>
              <w:ind w:left="720"/>
              <w:jc w:val="center"/>
              <w:rPr>
                <w:sz w:val="28"/>
                <w:szCs w:val="28"/>
              </w:rPr>
            </w:pPr>
          </w:p>
          <w:p w14:paraId="17217724" w14:textId="3C8EAEF2" w:rsidR="000B3A31" w:rsidRPr="00A34CC4" w:rsidRDefault="000B3A31" w:rsidP="00CF019D">
            <w:pPr>
              <w:tabs>
                <w:tab w:val="left" w:pos="1750"/>
              </w:tabs>
              <w:ind w:left="720"/>
              <w:jc w:val="center"/>
              <w:rPr>
                <w:sz w:val="28"/>
                <w:szCs w:val="28"/>
              </w:rPr>
            </w:pPr>
            <w:r w:rsidRPr="00A34CC4">
              <w:rPr>
                <w:sz w:val="28"/>
                <w:szCs w:val="28"/>
              </w:rPr>
              <w:t xml:space="preserve">Lecturer: </w:t>
            </w:r>
            <w:r w:rsidR="00EA177E" w:rsidRPr="00A34CC4">
              <w:rPr>
                <w:sz w:val="28"/>
                <w:szCs w:val="28"/>
              </w:rPr>
              <w:t>Gladius Kulothungan</w:t>
            </w:r>
          </w:p>
          <w:p w14:paraId="79E4690E" w14:textId="77777777" w:rsidR="000B3A31" w:rsidRPr="00A34CC4" w:rsidRDefault="000B3A31" w:rsidP="00CF019D">
            <w:pPr>
              <w:tabs>
                <w:tab w:val="left" w:pos="1750"/>
              </w:tabs>
              <w:ind w:left="720"/>
              <w:jc w:val="center"/>
              <w:rPr>
                <w:sz w:val="28"/>
                <w:szCs w:val="28"/>
              </w:rPr>
            </w:pPr>
          </w:p>
          <w:p w14:paraId="51849770" w14:textId="08027175" w:rsidR="00E8089E" w:rsidRPr="00E8089E" w:rsidRDefault="000B3A31" w:rsidP="00E8089E">
            <w:pPr>
              <w:tabs>
                <w:tab w:val="left" w:pos="1750"/>
              </w:tabs>
              <w:ind w:left="720"/>
              <w:jc w:val="center"/>
              <w:rPr>
                <w:sz w:val="28"/>
                <w:szCs w:val="28"/>
              </w:rPr>
            </w:pPr>
            <w:r w:rsidRPr="00A34CC4">
              <w:rPr>
                <w:sz w:val="28"/>
                <w:szCs w:val="28"/>
              </w:rPr>
              <w:t>Date: 0</w:t>
            </w:r>
            <w:r w:rsidR="00EA177E" w:rsidRPr="00A34CC4">
              <w:rPr>
                <w:sz w:val="28"/>
                <w:szCs w:val="28"/>
              </w:rPr>
              <w:t>2</w:t>
            </w:r>
            <w:r w:rsidRPr="00A34CC4">
              <w:rPr>
                <w:sz w:val="28"/>
                <w:szCs w:val="28"/>
              </w:rPr>
              <w:t>/09/2022</w:t>
            </w:r>
          </w:p>
        </w:tc>
      </w:tr>
      <w:bookmarkEnd w:id="0"/>
    </w:tbl>
    <w:p w14:paraId="36600F50" w14:textId="77777777" w:rsidR="0048487E" w:rsidRPr="002615E7" w:rsidRDefault="0048487E" w:rsidP="0048487E">
      <w:pPr>
        <w:spacing w:line="480" w:lineRule="auto"/>
        <w:rPr>
          <w:rFonts w:eastAsia="Times New Roman" w:cstheme="minorHAnsi"/>
          <w:b/>
          <w:bCs/>
          <w:sz w:val="24"/>
          <w:szCs w:val="24"/>
        </w:rPr>
      </w:pPr>
    </w:p>
    <w:sdt>
      <w:sdtPr>
        <w:rPr>
          <w:rFonts w:asciiTheme="minorHAnsi" w:eastAsiaTheme="minorHAnsi" w:hAnsiTheme="minorHAnsi" w:cstheme="minorHAnsi"/>
          <w:b w:val="0"/>
          <w:bCs w:val="0"/>
          <w:color w:val="auto"/>
          <w:sz w:val="24"/>
          <w:szCs w:val="24"/>
          <w:lang w:eastAsia="en-US"/>
        </w:rPr>
        <w:id w:val="545730153"/>
        <w:docPartObj>
          <w:docPartGallery w:val="Table of Contents"/>
          <w:docPartUnique/>
        </w:docPartObj>
      </w:sdtPr>
      <w:sdtEndPr>
        <w:rPr>
          <w:noProof/>
        </w:rPr>
      </w:sdtEndPr>
      <w:sdtContent>
        <w:p w14:paraId="46BB80DC" w14:textId="77777777" w:rsidR="00197E8C" w:rsidRPr="002615E7" w:rsidRDefault="00197E8C" w:rsidP="00D410B0">
          <w:pPr>
            <w:pStyle w:val="TOCHeading"/>
            <w:spacing w:line="480" w:lineRule="auto"/>
            <w:rPr>
              <w:rFonts w:asciiTheme="minorHAnsi" w:hAnsiTheme="minorHAnsi" w:cstheme="minorHAnsi"/>
              <w:color w:val="auto"/>
              <w:sz w:val="24"/>
              <w:szCs w:val="24"/>
            </w:rPr>
          </w:pPr>
          <w:r w:rsidRPr="002615E7">
            <w:rPr>
              <w:rFonts w:asciiTheme="minorHAnsi" w:hAnsiTheme="minorHAnsi" w:cstheme="minorHAnsi"/>
              <w:color w:val="auto"/>
              <w:sz w:val="24"/>
              <w:szCs w:val="24"/>
            </w:rPr>
            <w:t>Contents</w:t>
          </w:r>
        </w:p>
        <w:p w14:paraId="224B5A61" w14:textId="77777777" w:rsidR="00D410B0" w:rsidRPr="002615E7" w:rsidRDefault="00197E8C" w:rsidP="00D410B0">
          <w:pPr>
            <w:pStyle w:val="TOC1"/>
            <w:tabs>
              <w:tab w:val="right" w:leader="dot" w:pos="9350"/>
            </w:tabs>
            <w:spacing w:line="480" w:lineRule="auto"/>
            <w:rPr>
              <w:rFonts w:eastAsiaTheme="minorEastAsia" w:cstheme="minorHAnsi"/>
              <w:noProof/>
              <w:sz w:val="24"/>
              <w:szCs w:val="24"/>
            </w:rPr>
          </w:pPr>
          <w:r w:rsidRPr="002615E7">
            <w:rPr>
              <w:rFonts w:cstheme="minorHAnsi"/>
              <w:sz w:val="24"/>
              <w:szCs w:val="24"/>
            </w:rPr>
            <w:fldChar w:fldCharType="begin"/>
          </w:r>
          <w:r w:rsidRPr="002615E7">
            <w:rPr>
              <w:rFonts w:cstheme="minorHAnsi"/>
              <w:sz w:val="24"/>
              <w:szCs w:val="24"/>
            </w:rPr>
            <w:instrText xml:space="preserve"> TOC \o "1-3" \h \z \u </w:instrText>
          </w:r>
          <w:r w:rsidRPr="002615E7">
            <w:rPr>
              <w:rFonts w:cstheme="minorHAnsi"/>
              <w:sz w:val="24"/>
              <w:szCs w:val="24"/>
            </w:rPr>
            <w:fldChar w:fldCharType="separate"/>
          </w:r>
          <w:hyperlink w:anchor="_Toc110338983" w:history="1">
            <w:r w:rsidR="00D410B0" w:rsidRPr="002615E7">
              <w:rPr>
                <w:rStyle w:val="Hyperlink"/>
                <w:rFonts w:eastAsia="Times New Roman" w:cstheme="minorHAnsi"/>
                <w:noProof/>
                <w:sz w:val="24"/>
                <w:szCs w:val="24"/>
              </w:rPr>
              <w:t>Executive Summary</w:t>
            </w:r>
            <w:r w:rsidR="00D410B0" w:rsidRPr="002615E7">
              <w:rPr>
                <w:rFonts w:cstheme="minorHAnsi"/>
                <w:noProof/>
                <w:webHidden/>
                <w:sz w:val="24"/>
                <w:szCs w:val="24"/>
              </w:rPr>
              <w:tab/>
            </w:r>
            <w:r w:rsidR="00D410B0" w:rsidRPr="002615E7">
              <w:rPr>
                <w:rFonts w:cstheme="minorHAnsi"/>
                <w:noProof/>
                <w:webHidden/>
                <w:sz w:val="24"/>
                <w:szCs w:val="24"/>
              </w:rPr>
              <w:fldChar w:fldCharType="begin"/>
            </w:r>
            <w:r w:rsidR="00D410B0" w:rsidRPr="002615E7">
              <w:rPr>
                <w:rFonts w:cstheme="minorHAnsi"/>
                <w:noProof/>
                <w:webHidden/>
                <w:sz w:val="24"/>
                <w:szCs w:val="24"/>
              </w:rPr>
              <w:instrText xml:space="preserve"> PAGEREF _Toc110338983 \h </w:instrText>
            </w:r>
            <w:r w:rsidR="00D410B0" w:rsidRPr="002615E7">
              <w:rPr>
                <w:rFonts w:cstheme="minorHAnsi"/>
                <w:noProof/>
                <w:webHidden/>
                <w:sz w:val="24"/>
                <w:szCs w:val="24"/>
              </w:rPr>
            </w:r>
            <w:r w:rsidR="00D410B0" w:rsidRPr="002615E7">
              <w:rPr>
                <w:rFonts w:cstheme="minorHAnsi"/>
                <w:noProof/>
                <w:webHidden/>
                <w:sz w:val="24"/>
                <w:szCs w:val="24"/>
              </w:rPr>
              <w:fldChar w:fldCharType="separate"/>
            </w:r>
            <w:r w:rsidR="00D410B0" w:rsidRPr="002615E7">
              <w:rPr>
                <w:rFonts w:cstheme="minorHAnsi"/>
                <w:noProof/>
                <w:webHidden/>
                <w:sz w:val="24"/>
                <w:szCs w:val="24"/>
              </w:rPr>
              <w:t>2</w:t>
            </w:r>
            <w:r w:rsidR="00D410B0" w:rsidRPr="002615E7">
              <w:rPr>
                <w:rFonts w:cstheme="minorHAnsi"/>
                <w:noProof/>
                <w:webHidden/>
                <w:sz w:val="24"/>
                <w:szCs w:val="24"/>
              </w:rPr>
              <w:fldChar w:fldCharType="end"/>
            </w:r>
          </w:hyperlink>
        </w:p>
        <w:p w14:paraId="3FD708A4" w14:textId="77777777" w:rsidR="00D410B0" w:rsidRPr="002615E7" w:rsidRDefault="00000000" w:rsidP="00D410B0">
          <w:pPr>
            <w:pStyle w:val="TOC1"/>
            <w:tabs>
              <w:tab w:val="right" w:leader="dot" w:pos="9350"/>
            </w:tabs>
            <w:spacing w:line="480" w:lineRule="auto"/>
            <w:rPr>
              <w:rFonts w:eastAsiaTheme="minorEastAsia" w:cstheme="minorHAnsi"/>
              <w:noProof/>
              <w:sz w:val="24"/>
              <w:szCs w:val="24"/>
            </w:rPr>
          </w:pPr>
          <w:hyperlink w:anchor="_Toc110338984" w:history="1">
            <w:r w:rsidR="00D410B0" w:rsidRPr="002615E7">
              <w:rPr>
                <w:rStyle w:val="Hyperlink"/>
                <w:rFonts w:cstheme="minorHAnsi"/>
                <w:noProof/>
                <w:sz w:val="24"/>
                <w:szCs w:val="24"/>
              </w:rPr>
              <w:t>Introduction</w:t>
            </w:r>
            <w:r w:rsidR="00D410B0" w:rsidRPr="002615E7">
              <w:rPr>
                <w:rFonts w:cstheme="minorHAnsi"/>
                <w:noProof/>
                <w:webHidden/>
                <w:sz w:val="24"/>
                <w:szCs w:val="24"/>
              </w:rPr>
              <w:tab/>
            </w:r>
            <w:r w:rsidR="00D410B0" w:rsidRPr="002615E7">
              <w:rPr>
                <w:rFonts w:cstheme="minorHAnsi"/>
                <w:noProof/>
                <w:webHidden/>
                <w:sz w:val="24"/>
                <w:szCs w:val="24"/>
              </w:rPr>
              <w:fldChar w:fldCharType="begin"/>
            </w:r>
            <w:r w:rsidR="00D410B0" w:rsidRPr="002615E7">
              <w:rPr>
                <w:rFonts w:cstheme="minorHAnsi"/>
                <w:noProof/>
                <w:webHidden/>
                <w:sz w:val="24"/>
                <w:szCs w:val="24"/>
              </w:rPr>
              <w:instrText xml:space="preserve"> PAGEREF _Toc110338984 \h </w:instrText>
            </w:r>
            <w:r w:rsidR="00D410B0" w:rsidRPr="002615E7">
              <w:rPr>
                <w:rFonts w:cstheme="minorHAnsi"/>
                <w:noProof/>
                <w:webHidden/>
                <w:sz w:val="24"/>
                <w:szCs w:val="24"/>
              </w:rPr>
            </w:r>
            <w:r w:rsidR="00D410B0" w:rsidRPr="002615E7">
              <w:rPr>
                <w:rFonts w:cstheme="minorHAnsi"/>
                <w:noProof/>
                <w:webHidden/>
                <w:sz w:val="24"/>
                <w:szCs w:val="24"/>
              </w:rPr>
              <w:fldChar w:fldCharType="separate"/>
            </w:r>
            <w:r w:rsidR="00D410B0" w:rsidRPr="002615E7">
              <w:rPr>
                <w:rFonts w:cstheme="minorHAnsi"/>
                <w:noProof/>
                <w:webHidden/>
                <w:sz w:val="24"/>
                <w:szCs w:val="24"/>
              </w:rPr>
              <w:t>5</w:t>
            </w:r>
            <w:r w:rsidR="00D410B0" w:rsidRPr="002615E7">
              <w:rPr>
                <w:rFonts w:cstheme="minorHAnsi"/>
                <w:noProof/>
                <w:webHidden/>
                <w:sz w:val="24"/>
                <w:szCs w:val="24"/>
              </w:rPr>
              <w:fldChar w:fldCharType="end"/>
            </w:r>
          </w:hyperlink>
        </w:p>
        <w:p w14:paraId="37734768" w14:textId="77777777" w:rsidR="00D410B0" w:rsidRPr="002615E7" w:rsidRDefault="00000000" w:rsidP="00D410B0">
          <w:pPr>
            <w:pStyle w:val="TOC2"/>
            <w:tabs>
              <w:tab w:val="right" w:leader="dot" w:pos="9350"/>
            </w:tabs>
            <w:spacing w:line="480" w:lineRule="auto"/>
            <w:rPr>
              <w:rFonts w:eastAsiaTheme="minorEastAsia" w:cstheme="minorHAnsi"/>
              <w:noProof/>
              <w:sz w:val="24"/>
              <w:szCs w:val="24"/>
            </w:rPr>
          </w:pPr>
          <w:hyperlink w:anchor="_Toc110338985" w:history="1">
            <w:r w:rsidR="00D410B0" w:rsidRPr="002615E7">
              <w:rPr>
                <w:rStyle w:val="Hyperlink"/>
                <w:rFonts w:cstheme="minorHAnsi"/>
                <w:noProof/>
                <w:sz w:val="24"/>
                <w:szCs w:val="24"/>
              </w:rPr>
              <w:t>Vision Mission and Objectives</w:t>
            </w:r>
            <w:r w:rsidR="00D410B0" w:rsidRPr="002615E7">
              <w:rPr>
                <w:rFonts w:cstheme="minorHAnsi"/>
                <w:noProof/>
                <w:webHidden/>
                <w:sz w:val="24"/>
                <w:szCs w:val="24"/>
              </w:rPr>
              <w:tab/>
            </w:r>
            <w:r w:rsidR="00D410B0" w:rsidRPr="002615E7">
              <w:rPr>
                <w:rFonts w:cstheme="minorHAnsi"/>
                <w:noProof/>
                <w:webHidden/>
                <w:sz w:val="24"/>
                <w:szCs w:val="24"/>
              </w:rPr>
              <w:fldChar w:fldCharType="begin"/>
            </w:r>
            <w:r w:rsidR="00D410B0" w:rsidRPr="002615E7">
              <w:rPr>
                <w:rFonts w:cstheme="minorHAnsi"/>
                <w:noProof/>
                <w:webHidden/>
                <w:sz w:val="24"/>
                <w:szCs w:val="24"/>
              </w:rPr>
              <w:instrText xml:space="preserve"> PAGEREF _Toc110338985 \h </w:instrText>
            </w:r>
            <w:r w:rsidR="00D410B0" w:rsidRPr="002615E7">
              <w:rPr>
                <w:rFonts w:cstheme="minorHAnsi"/>
                <w:noProof/>
                <w:webHidden/>
                <w:sz w:val="24"/>
                <w:szCs w:val="24"/>
              </w:rPr>
            </w:r>
            <w:r w:rsidR="00D410B0" w:rsidRPr="002615E7">
              <w:rPr>
                <w:rFonts w:cstheme="minorHAnsi"/>
                <w:noProof/>
                <w:webHidden/>
                <w:sz w:val="24"/>
                <w:szCs w:val="24"/>
              </w:rPr>
              <w:fldChar w:fldCharType="separate"/>
            </w:r>
            <w:r w:rsidR="00D410B0" w:rsidRPr="002615E7">
              <w:rPr>
                <w:rFonts w:cstheme="minorHAnsi"/>
                <w:noProof/>
                <w:webHidden/>
                <w:sz w:val="24"/>
                <w:szCs w:val="24"/>
              </w:rPr>
              <w:t>6</w:t>
            </w:r>
            <w:r w:rsidR="00D410B0" w:rsidRPr="002615E7">
              <w:rPr>
                <w:rFonts w:cstheme="minorHAnsi"/>
                <w:noProof/>
                <w:webHidden/>
                <w:sz w:val="24"/>
                <w:szCs w:val="24"/>
              </w:rPr>
              <w:fldChar w:fldCharType="end"/>
            </w:r>
          </w:hyperlink>
        </w:p>
        <w:p w14:paraId="5C8733BA" w14:textId="77777777" w:rsidR="00D410B0" w:rsidRPr="002615E7" w:rsidRDefault="00000000" w:rsidP="00D410B0">
          <w:pPr>
            <w:pStyle w:val="TOC1"/>
            <w:tabs>
              <w:tab w:val="right" w:leader="dot" w:pos="9350"/>
            </w:tabs>
            <w:spacing w:line="480" w:lineRule="auto"/>
            <w:rPr>
              <w:rFonts w:eastAsiaTheme="minorEastAsia" w:cstheme="minorHAnsi"/>
              <w:noProof/>
              <w:sz w:val="24"/>
              <w:szCs w:val="24"/>
            </w:rPr>
          </w:pPr>
          <w:hyperlink w:anchor="_Toc110338986" w:history="1">
            <w:r w:rsidR="00D410B0" w:rsidRPr="002615E7">
              <w:rPr>
                <w:rStyle w:val="Hyperlink"/>
                <w:rFonts w:cstheme="minorHAnsi"/>
                <w:noProof/>
                <w:sz w:val="24"/>
                <w:szCs w:val="24"/>
              </w:rPr>
              <w:t>Industry Overview</w:t>
            </w:r>
            <w:r w:rsidR="00D410B0" w:rsidRPr="002615E7">
              <w:rPr>
                <w:rFonts w:cstheme="minorHAnsi"/>
                <w:noProof/>
                <w:webHidden/>
                <w:sz w:val="24"/>
                <w:szCs w:val="24"/>
              </w:rPr>
              <w:tab/>
            </w:r>
            <w:r w:rsidR="00D410B0" w:rsidRPr="002615E7">
              <w:rPr>
                <w:rFonts w:cstheme="minorHAnsi"/>
                <w:noProof/>
                <w:webHidden/>
                <w:sz w:val="24"/>
                <w:szCs w:val="24"/>
              </w:rPr>
              <w:fldChar w:fldCharType="begin"/>
            </w:r>
            <w:r w:rsidR="00D410B0" w:rsidRPr="002615E7">
              <w:rPr>
                <w:rFonts w:cstheme="minorHAnsi"/>
                <w:noProof/>
                <w:webHidden/>
                <w:sz w:val="24"/>
                <w:szCs w:val="24"/>
              </w:rPr>
              <w:instrText xml:space="preserve"> PAGEREF _Toc110338986 \h </w:instrText>
            </w:r>
            <w:r w:rsidR="00D410B0" w:rsidRPr="002615E7">
              <w:rPr>
                <w:rFonts w:cstheme="minorHAnsi"/>
                <w:noProof/>
                <w:webHidden/>
                <w:sz w:val="24"/>
                <w:szCs w:val="24"/>
              </w:rPr>
            </w:r>
            <w:r w:rsidR="00D410B0" w:rsidRPr="002615E7">
              <w:rPr>
                <w:rFonts w:cstheme="minorHAnsi"/>
                <w:noProof/>
                <w:webHidden/>
                <w:sz w:val="24"/>
                <w:szCs w:val="24"/>
              </w:rPr>
              <w:fldChar w:fldCharType="separate"/>
            </w:r>
            <w:r w:rsidR="00D410B0" w:rsidRPr="002615E7">
              <w:rPr>
                <w:rFonts w:cstheme="minorHAnsi"/>
                <w:noProof/>
                <w:webHidden/>
                <w:sz w:val="24"/>
                <w:szCs w:val="24"/>
              </w:rPr>
              <w:t>6</w:t>
            </w:r>
            <w:r w:rsidR="00D410B0" w:rsidRPr="002615E7">
              <w:rPr>
                <w:rFonts w:cstheme="minorHAnsi"/>
                <w:noProof/>
                <w:webHidden/>
                <w:sz w:val="24"/>
                <w:szCs w:val="24"/>
              </w:rPr>
              <w:fldChar w:fldCharType="end"/>
            </w:r>
          </w:hyperlink>
        </w:p>
        <w:p w14:paraId="49D84355" w14:textId="77777777" w:rsidR="00D410B0" w:rsidRPr="002615E7" w:rsidRDefault="00000000" w:rsidP="00D410B0">
          <w:pPr>
            <w:pStyle w:val="TOC1"/>
            <w:tabs>
              <w:tab w:val="right" w:leader="dot" w:pos="9350"/>
            </w:tabs>
            <w:spacing w:line="480" w:lineRule="auto"/>
            <w:rPr>
              <w:rFonts w:eastAsiaTheme="minorEastAsia" w:cstheme="minorHAnsi"/>
              <w:noProof/>
              <w:sz w:val="24"/>
              <w:szCs w:val="24"/>
            </w:rPr>
          </w:pPr>
          <w:hyperlink w:anchor="_Toc110338987" w:history="1">
            <w:r w:rsidR="00D410B0" w:rsidRPr="002615E7">
              <w:rPr>
                <w:rStyle w:val="Hyperlink"/>
                <w:rFonts w:cstheme="minorHAnsi"/>
                <w:noProof/>
                <w:sz w:val="24"/>
                <w:szCs w:val="24"/>
              </w:rPr>
              <w:t>External Environment Analysis</w:t>
            </w:r>
            <w:r w:rsidR="00D410B0" w:rsidRPr="002615E7">
              <w:rPr>
                <w:rFonts w:cstheme="minorHAnsi"/>
                <w:noProof/>
                <w:webHidden/>
                <w:sz w:val="24"/>
                <w:szCs w:val="24"/>
              </w:rPr>
              <w:tab/>
            </w:r>
            <w:r w:rsidR="00D410B0" w:rsidRPr="002615E7">
              <w:rPr>
                <w:rFonts w:cstheme="minorHAnsi"/>
                <w:noProof/>
                <w:webHidden/>
                <w:sz w:val="24"/>
                <w:szCs w:val="24"/>
              </w:rPr>
              <w:fldChar w:fldCharType="begin"/>
            </w:r>
            <w:r w:rsidR="00D410B0" w:rsidRPr="002615E7">
              <w:rPr>
                <w:rFonts w:cstheme="minorHAnsi"/>
                <w:noProof/>
                <w:webHidden/>
                <w:sz w:val="24"/>
                <w:szCs w:val="24"/>
              </w:rPr>
              <w:instrText xml:space="preserve"> PAGEREF _Toc110338987 \h </w:instrText>
            </w:r>
            <w:r w:rsidR="00D410B0" w:rsidRPr="002615E7">
              <w:rPr>
                <w:rFonts w:cstheme="minorHAnsi"/>
                <w:noProof/>
                <w:webHidden/>
                <w:sz w:val="24"/>
                <w:szCs w:val="24"/>
              </w:rPr>
            </w:r>
            <w:r w:rsidR="00D410B0" w:rsidRPr="002615E7">
              <w:rPr>
                <w:rFonts w:cstheme="minorHAnsi"/>
                <w:noProof/>
                <w:webHidden/>
                <w:sz w:val="24"/>
                <w:szCs w:val="24"/>
              </w:rPr>
              <w:fldChar w:fldCharType="separate"/>
            </w:r>
            <w:r w:rsidR="00D410B0" w:rsidRPr="002615E7">
              <w:rPr>
                <w:rFonts w:cstheme="minorHAnsi"/>
                <w:noProof/>
                <w:webHidden/>
                <w:sz w:val="24"/>
                <w:szCs w:val="24"/>
              </w:rPr>
              <w:t>6</w:t>
            </w:r>
            <w:r w:rsidR="00D410B0" w:rsidRPr="002615E7">
              <w:rPr>
                <w:rFonts w:cstheme="minorHAnsi"/>
                <w:noProof/>
                <w:webHidden/>
                <w:sz w:val="24"/>
                <w:szCs w:val="24"/>
              </w:rPr>
              <w:fldChar w:fldCharType="end"/>
            </w:r>
          </w:hyperlink>
        </w:p>
        <w:p w14:paraId="089BE8C7" w14:textId="77777777" w:rsidR="00D410B0" w:rsidRPr="002615E7" w:rsidRDefault="00000000" w:rsidP="00D410B0">
          <w:pPr>
            <w:pStyle w:val="TOC3"/>
            <w:tabs>
              <w:tab w:val="right" w:leader="dot" w:pos="9350"/>
            </w:tabs>
            <w:spacing w:line="480" w:lineRule="auto"/>
            <w:rPr>
              <w:rFonts w:eastAsiaTheme="minorEastAsia" w:cstheme="minorHAnsi"/>
              <w:noProof/>
              <w:sz w:val="24"/>
              <w:szCs w:val="24"/>
            </w:rPr>
          </w:pPr>
          <w:hyperlink w:anchor="_Toc110338988" w:history="1">
            <w:r w:rsidR="00D410B0" w:rsidRPr="002615E7">
              <w:rPr>
                <w:rStyle w:val="Hyperlink"/>
                <w:rFonts w:cstheme="minorHAnsi"/>
                <w:noProof/>
                <w:sz w:val="24"/>
                <w:szCs w:val="24"/>
              </w:rPr>
              <w:t>Economic Analysis</w:t>
            </w:r>
            <w:r w:rsidR="00D410B0" w:rsidRPr="002615E7">
              <w:rPr>
                <w:rFonts w:cstheme="minorHAnsi"/>
                <w:noProof/>
                <w:webHidden/>
                <w:sz w:val="24"/>
                <w:szCs w:val="24"/>
              </w:rPr>
              <w:tab/>
            </w:r>
            <w:r w:rsidR="00D410B0" w:rsidRPr="002615E7">
              <w:rPr>
                <w:rFonts w:cstheme="minorHAnsi"/>
                <w:noProof/>
                <w:webHidden/>
                <w:sz w:val="24"/>
                <w:szCs w:val="24"/>
              </w:rPr>
              <w:fldChar w:fldCharType="begin"/>
            </w:r>
            <w:r w:rsidR="00D410B0" w:rsidRPr="002615E7">
              <w:rPr>
                <w:rFonts w:cstheme="minorHAnsi"/>
                <w:noProof/>
                <w:webHidden/>
                <w:sz w:val="24"/>
                <w:szCs w:val="24"/>
              </w:rPr>
              <w:instrText xml:space="preserve"> PAGEREF _Toc110338988 \h </w:instrText>
            </w:r>
            <w:r w:rsidR="00D410B0" w:rsidRPr="002615E7">
              <w:rPr>
                <w:rFonts w:cstheme="minorHAnsi"/>
                <w:noProof/>
                <w:webHidden/>
                <w:sz w:val="24"/>
                <w:szCs w:val="24"/>
              </w:rPr>
            </w:r>
            <w:r w:rsidR="00D410B0" w:rsidRPr="002615E7">
              <w:rPr>
                <w:rFonts w:cstheme="minorHAnsi"/>
                <w:noProof/>
                <w:webHidden/>
                <w:sz w:val="24"/>
                <w:szCs w:val="24"/>
              </w:rPr>
              <w:fldChar w:fldCharType="separate"/>
            </w:r>
            <w:r w:rsidR="00D410B0" w:rsidRPr="002615E7">
              <w:rPr>
                <w:rFonts w:cstheme="minorHAnsi"/>
                <w:noProof/>
                <w:webHidden/>
                <w:sz w:val="24"/>
                <w:szCs w:val="24"/>
              </w:rPr>
              <w:t>7</w:t>
            </w:r>
            <w:r w:rsidR="00D410B0" w:rsidRPr="002615E7">
              <w:rPr>
                <w:rFonts w:cstheme="minorHAnsi"/>
                <w:noProof/>
                <w:webHidden/>
                <w:sz w:val="24"/>
                <w:szCs w:val="24"/>
              </w:rPr>
              <w:fldChar w:fldCharType="end"/>
            </w:r>
          </w:hyperlink>
        </w:p>
        <w:p w14:paraId="603DC60D" w14:textId="77777777" w:rsidR="00D410B0" w:rsidRPr="002615E7" w:rsidRDefault="00000000" w:rsidP="00D410B0">
          <w:pPr>
            <w:pStyle w:val="TOC3"/>
            <w:tabs>
              <w:tab w:val="right" w:leader="dot" w:pos="9350"/>
            </w:tabs>
            <w:spacing w:line="480" w:lineRule="auto"/>
            <w:rPr>
              <w:rFonts w:eastAsiaTheme="minorEastAsia" w:cstheme="minorHAnsi"/>
              <w:noProof/>
              <w:sz w:val="24"/>
              <w:szCs w:val="24"/>
            </w:rPr>
          </w:pPr>
          <w:hyperlink w:anchor="_Toc110338989" w:history="1">
            <w:r w:rsidR="00D410B0" w:rsidRPr="002615E7">
              <w:rPr>
                <w:rStyle w:val="Hyperlink"/>
                <w:rFonts w:cstheme="minorHAnsi"/>
                <w:noProof/>
                <w:sz w:val="24"/>
                <w:szCs w:val="24"/>
              </w:rPr>
              <w:t>Social Analysis</w:t>
            </w:r>
            <w:r w:rsidR="00D410B0" w:rsidRPr="002615E7">
              <w:rPr>
                <w:rFonts w:cstheme="minorHAnsi"/>
                <w:noProof/>
                <w:webHidden/>
                <w:sz w:val="24"/>
                <w:szCs w:val="24"/>
              </w:rPr>
              <w:tab/>
            </w:r>
            <w:r w:rsidR="00D410B0" w:rsidRPr="002615E7">
              <w:rPr>
                <w:rFonts w:cstheme="minorHAnsi"/>
                <w:noProof/>
                <w:webHidden/>
                <w:sz w:val="24"/>
                <w:szCs w:val="24"/>
              </w:rPr>
              <w:fldChar w:fldCharType="begin"/>
            </w:r>
            <w:r w:rsidR="00D410B0" w:rsidRPr="002615E7">
              <w:rPr>
                <w:rFonts w:cstheme="minorHAnsi"/>
                <w:noProof/>
                <w:webHidden/>
                <w:sz w:val="24"/>
                <w:szCs w:val="24"/>
              </w:rPr>
              <w:instrText xml:space="preserve"> PAGEREF _Toc110338989 \h </w:instrText>
            </w:r>
            <w:r w:rsidR="00D410B0" w:rsidRPr="002615E7">
              <w:rPr>
                <w:rFonts w:cstheme="minorHAnsi"/>
                <w:noProof/>
                <w:webHidden/>
                <w:sz w:val="24"/>
                <w:szCs w:val="24"/>
              </w:rPr>
            </w:r>
            <w:r w:rsidR="00D410B0" w:rsidRPr="002615E7">
              <w:rPr>
                <w:rFonts w:cstheme="minorHAnsi"/>
                <w:noProof/>
                <w:webHidden/>
                <w:sz w:val="24"/>
                <w:szCs w:val="24"/>
              </w:rPr>
              <w:fldChar w:fldCharType="separate"/>
            </w:r>
            <w:r w:rsidR="00D410B0" w:rsidRPr="002615E7">
              <w:rPr>
                <w:rFonts w:cstheme="minorHAnsi"/>
                <w:noProof/>
                <w:webHidden/>
                <w:sz w:val="24"/>
                <w:szCs w:val="24"/>
              </w:rPr>
              <w:t>8</w:t>
            </w:r>
            <w:r w:rsidR="00D410B0" w:rsidRPr="002615E7">
              <w:rPr>
                <w:rFonts w:cstheme="minorHAnsi"/>
                <w:noProof/>
                <w:webHidden/>
                <w:sz w:val="24"/>
                <w:szCs w:val="24"/>
              </w:rPr>
              <w:fldChar w:fldCharType="end"/>
            </w:r>
          </w:hyperlink>
        </w:p>
        <w:p w14:paraId="3CE3BD8F" w14:textId="77777777" w:rsidR="00D410B0" w:rsidRPr="002615E7" w:rsidRDefault="00000000" w:rsidP="00D410B0">
          <w:pPr>
            <w:pStyle w:val="TOC3"/>
            <w:tabs>
              <w:tab w:val="right" w:leader="dot" w:pos="9350"/>
            </w:tabs>
            <w:spacing w:line="480" w:lineRule="auto"/>
            <w:rPr>
              <w:rFonts w:eastAsiaTheme="minorEastAsia" w:cstheme="minorHAnsi"/>
              <w:noProof/>
              <w:sz w:val="24"/>
              <w:szCs w:val="24"/>
            </w:rPr>
          </w:pPr>
          <w:hyperlink w:anchor="_Toc110338990" w:history="1">
            <w:r w:rsidR="00D410B0" w:rsidRPr="002615E7">
              <w:rPr>
                <w:rStyle w:val="Hyperlink"/>
                <w:rFonts w:cstheme="minorHAnsi"/>
                <w:noProof/>
                <w:sz w:val="24"/>
                <w:szCs w:val="24"/>
              </w:rPr>
              <w:t>Technological</w:t>
            </w:r>
            <w:r w:rsidR="00D410B0" w:rsidRPr="002615E7">
              <w:rPr>
                <w:rFonts w:cstheme="minorHAnsi"/>
                <w:noProof/>
                <w:webHidden/>
                <w:sz w:val="24"/>
                <w:szCs w:val="24"/>
              </w:rPr>
              <w:tab/>
            </w:r>
            <w:r w:rsidR="00D410B0" w:rsidRPr="002615E7">
              <w:rPr>
                <w:rFonts w:cstheme="minorHAnsi"/>
                <w:noProof/>
                <w:webHidden/>
                <w:sz w:val="24"/>
                <w:szCs w:val="24"/>
              </w:rPr>
              <w:fldChar w:fldCharType="begin"/>
            </w:r>
            <w:r w:rsidR="00D410B0" w:rsidRPr="002615E7">
              <w:rPr>
                <w:rFonts w:cstheme="minorHAnsi"/>
                <w:noProof/>
                <w:webHidden/>
                <w:sz w:val="24"/>
                <w:szCs w:val="24"/>
              </w:rPr>
              <w:instrText xml:space="preserve"> PAGEREF _Toc110338990 \h </w:instrText>
            </w:r>
            <w:r w:rsidR="00D410B0" w:rsidRPr="002615E7">
              <w:rPr>
                <w:rFonts w:cstheme="minorHAnsi"/>
                <w:noProof/>
                <w:webHidden/>
                <w:sz w:val="24"/>
                <w:szCs w:val="24"/>
              </w:rPr>
            </w:r>
            <w:r w:rsidR="00D410B0" w:rsidRPr="002615E7">
              <w:rPr>
                <w:rFonts w:cstheme="minorHAnsi"/>
                <w:noProof/>
                <w:webHidden/>
                <w:sz w:val="24"/>
                <w:szCs w:val="24"/>
              </w:rPr>
              <w:fldChar w:fldCharType="separate"/>
            </w:r>
            <w:r w:rsidR="00D410B0" w:rsidRPr="002615E7">
              <w:rPr>
                <w:rFonts w:cstheme="minorHAnsi"/>
                <w:noProof/>
                <w:webHidden/>
                <w:sz w:val="24"/>
                <w:szCs w:val="24"/>
              </w:rPr>
              <w:t>8</w:t>
            </w:r>
            <w:r w:rsidR="00D410B0" w:rsidRPr="002615E7">
              <w:rPr>
                <w:rFonts w:cstheme="minorHAnsi"/>
                <w:noProof/>
                <w:webHidden/>
                <w:sz w:val="24"/>
                <w:szCs w:val="24"/>
              </w:rPr>
              <w:fldChar w:fldCharType="end"/>
            </w:r>
          </w:hyperlink>
        </w:p>
        <w:p w14:paraId="07EBF2D1" w14:textId="77777777" w:rsidR="00D410B0" w:rsidRPr="002615E7" w:rsidRDefault="00000000" w:rsidP="00D410B0">
          <w:pPr>
            <w:pStyle w:val="TOC1"/>
            <w:tabs>
              <w:tab w:val="right" w:leader="dot" w:pos="9350"/>
            </w:tabs>
            <w:spacing w:line="480" w:lineRule="auto"/>
            <w:rPr>
              <w:rFonts w:eastAsiaTheme="minorEastAsia" w:cstheme="minorHAnsi"/>
              <w:noProof/>
              <w:sz w:val="24"/>
              <w:szCs w:val="24"/>
            </w:rPr>
          </w:pPr>
          <w:hyperlink w:anchor="_Toc110338991" w:history="1">
            <w:r w:rsidR="00D410B0" w:rsidRPr="002615E7">
              <w:rPr>
                <w:rStyle w:val="Hyperlink"/>
                <w:rFonts w:cstheme="minorHAnsi"/>
                <w:noProof/>
                <w:sz w:val="24"/>
                <w:szCs w:val="24"/>
              </w:rPr>
              <w:t>Industry Analysis</w:t>
            </w:r>
            <w:r w:rsidR="00D410B0" w:rsidRPr="002615E7">
              <w:rPr>
                <w:rFonts w:cstheme="minorHAnsi"/>
                <w:noProof/>
                <w:webHidden/>
                <w:sz w:val="24"/>
                <w:szCs w:val="24"/>
              </w:rPr>
              <w:tab/>
            </w:r>
            <w:r w:rsidR="00D410B0" w:rsidRPr="002615E7">
              <w:rPr>
                <w:rFonts w:cstheme="minorHAnsi"/>
                <w:noProof/>
                <w:webHidden/>
                <w:sz w:val="24"/>
                <w:szCs w:val="24"/>
              </w:rPr>
              <w:fldChar w:fldCharType="begin"/>
            </w:r>
            <w:r w:rsidR="00D410B0" w:rsidRPr="002615E7">
              <w:rPr>
                <w:rFonts w:cstheme="minorHAnsi"/>
                <w:noProof/>
                <w:webHidden/>
                <w:sz w:val="24"/>
                <w:szCs w:val="24"/>
              </w:rPr>
              <w:instrText xml:space="preserve"> PAGEREF _Toc110338991 \h </w:instrText>
            </w:r>
            <w:r w:rsidR="00D410B0" w:rsidRPr="002615E7">
              <w:rPr>
                <w:rFonts w:cstheme="minorHAnsi"/>
                <w:noProof/>
                <w:webHidden/>
                <w:sz w:val="24"/>
                <w:szCs w:val="24"/>
              </w:rPr>
            </w:r>
            <w:r w:rsidR="00D410B0" w:rsidRPr="002615E7">
              <w:rPr>
                <w:rFonts w:cstheme="minorHAnsi"/>
                <w:noProof/>
                <w:webHidden/>
                <w:sz w:val="24"/>
                <w:szCs w:val="24"/>
              </w:rPr>
              <w:fldChar w:fldCharType="separate"/>
            </w:r>
            <w:r w:rsidR="00D410B0" w:rsidRPr="002615E7">
              <w:rPr>
                <w:rFonts w:cstheme="minorHAnsi"/>
                <w:noProof/>
                <w:webHidden/>
                <w:sz w:val="24"/>
                <w:szCs w:val="24"/>
              </w:rPr>
              <w:t>9</w:t>
            </w:r>
            <w:r w:rsidR="00D410B0" w:rsidRPr="002615E7">
              <w:rPr>
                <w:rFonts w:cstheme="minorHAnsi"/>
                <w:noProof/>
                <w:webHidden/>
                <w:sz w:val="24"/>
                <w:szCs w:val="24"/>
              </w:rPr>
              <w:fldChar w:fldCharType="end"/>
            </w:r>
          </w:hyperlink>
        </w:p>
        <w:p w14:paraId="01CEE391" w14:textId="77777777" w:rsidR="00D410B0" w:rsidRPr="002615E7" w:rsidRDefault="00000000" w:rsidP="00D410B0">
          <w:pPr>
            <w:pStyle w:val="TOC2"/>
            <w:tabs>
              <w:tab w:val="right" w:leader="dot" w:pos="9350"/>
            </w:tabs>
            <w:spacing w:line="480" w:lineRule="auto"/>
            <w:rPr>
              <w:rFonts w:eastAsiaTheme="minorEastAsia" w:cstheme="minorHAnsi"/>
              <w:noProof/>
              <w:sz w:val="24"/>
              <w:szCs w:val="24"/>
            </w:rPr>
          </w:pPr>
          <w:hyperlink w:anchor="_Toc110338992" w:history="1">
            <w:r w:rsidR="00D410B0" w:rsidRPr="002615E7">
              <w:rPr>
                <w:rStyle w:val="Hyperlink"/>
                <w:rFonts w:cstheme="minorHAnsi"/>
                <w:noProof/>
                <w:sz w:val="24"/>
                <w:szCs w:val="24"/>
              </w:rPr>
              <w:t>Porter’s Five Force Analysis</w:t>
            </w:r>
            <w:r w:rsidR="00D410B0" w:rsidRPr="002615E7">
              <w:rPr>
                <w:rFonts w:cstheme="minorHAnsi"/>
                <w:noProof/>
                <w:webHidden/>
                <w:sz w:val="24"/>
                <w:szCs w:val="24"/>
              </w:rPr>
              <w:tab/>
            </w:r>
            <w:r w:rsidR="00D410B0" w:rsidRPr="002615E7">
              <w:rPr>
                <w:rFonts w:cstheme="minorHAnsi"/>
                <w:noProof/>
                <w:webHidden/>
                <w:sz w:val="24"/>
                <w:szCs w:val="24"/>
              </w:rPr>
              <w:fldChar w:fldCharType="begin"/>
            </w:r>
            <w:r w:rsidR="00D410B0" w:rsidRPr="002615E7">
              <w:rPr>
                <w:rFonts w:cstheme="minorHAnsi"/>
                <w:noProof/>
                <w:webHidden/>
                <w:sz w:val="24"/>
                <w:szCs w:val="24"/>
              </w:rPr>
              <w:instrText xml:space="preserve"> PAGEREF _Toc110338992 \h </w:instrText>
            </w:r>
            <w:r w:rsidR="00D410B0" w:rsidRPr="002615E7">
              <w:rPr>
                <w:rFonts w:cstheme="minorHAnsi"/>
                <w:noProof/>
                <w:webHidden/>
                <w:sz w:val="24"/>
                <w:szCs w:val="24"/>
              </w:rPr>
            </w:r>
            <w:r w:rsidR="00D410B0" w:rsidRPr="002615E7">
              <w:rPr>
                <w:rFonts w:cstheme="minorHAnsi"/>
                <w:noProof/>
                <w:webHidden/>
                <w:sz w:val="24"/>
                <w:szCs w:val="24"/>
              </w:rPr>
              <w:fldChar w:fldCharType="separate"/>
            </w:r>
            <w:r w:rsidR="00D410B0" w:rsidRPr="002615E7">
              <w:rPr>
                <w:rFonts w:cstheme="minorHAnsi"/>
                <w:noProof/>
                <w:webHidden/>
                <w:sz w:val="24"/>
                <w:szCs w:val="24"/>
              </w:rPr>
              <w:t>9</w:t>
            </w:r>
            <w:r w:rsidR="00D410B0" w:rsidRPr="002615E7">
              <w:rPr>
                <w:rFonts w:cstheme="minorHAnsi"/>
                <w:noProof/>
                <w:webHidden/>
                <w:sz w:val="24"/>
                <w:szCs w:val="24"/>
              </w:rPr>
              <w:fldChar w:fldCharType="end"/>
            </w:r>
          </w:hyperlink>
        </w:p>
        <w:p w14:paraId="78FCE885" w14:textId="77777777" w:rsidR="00D410B0" w:rsidRPr="002615E7" w:rsidRDefault="00000000" w:rsidP="00D410B0">
          <w:pPr>
            <w:pStyle w:val="TOC3"/>
            <w:tabs>
              <w:tab w:val="right" w:leader="dot" w:pos="9350"/>
            </w:tabs>
            <w:spacing w:line="480" w:lineRule="auto"/>
            <w:rPr>
              <w:rFonts w:eastAsiaTheme="minorEastAsia" w:cstheme="minorHAnsi"/>
              <w:noProof/>
              <w:sz w:val="24"/>
              <w:szCs w:val="24"/>
            </w:rPr>
          </w:pPr>
          <w:hyperlink w:anchor="_Toc110338993" w:history="1">
            <w:r w:rsidR="00D410B0" w:rsidRPr="002615E7">
              <w:rPr>
                <w:rStyle w:val="Hyperlink"/>
                <w:rFonts w:cstheme="minorHAnsi"/>
                <w:noProof/>
                <w:sz w:val="24"/>
                <w:szCs w:val="24"/>
              </w:rPr>
              <w:t>Threat of new entrants</w:t>
            </w:r>
            <w:r w:rsidR="00D410B0" w:rsidRPr="002615E7">
              <w:rPr>
                <w:rFonts w:cstheme="minorHAnsi"/>
                <w:noProof/>
                <w:webHidden/>
                <w:sz w:val="24"/>
                <w:szCs w:val="24"/>
              </w:rPr>
              <w:tab/>
            </w:r>
            <w:r w:rsidR="00D410B0" w:rsidRPr="002615E7">
              <w:rPr>
                <w:rFonts w:cstheme="minorHAnsi"/>
                <w:noProof/>
                <w:webHidden/>
                <w:sz w:val="24"/>
                <w:szCs w:val="24"/>
              </w:rPr>
              <w:fldChar w:fldCharType="begin"/>
            </w:r>
            <w:r w:rsidR="00D410B0" w:rsidRPr="002615E7">
              <w:rPr>
                <w:rFonts w:cstheme="minorHAnsi"/>
                <w:noProof/>
                <w:webHidden/>
                <w:sz w:val="24"/>
                <w:szCs w:val="24"/>
              </w:rPr>
              <w:instrText xml:space="preserve"> PAGEREF _Toc110338993 \h </w:instrText>
            </w:r>
            <w:r w:rsidR="00D410B0" w:rsidRPr="002615E7">
              <w:rPr>
                <w:rFonts w:cstheme="minorHAnsi"/>
                <w:noProof/>
                <w:webHidden/>
                <w:sz w:val="24"/>
                <w:szCs w:val="24"/>
              </w:rPr>
            </w:r>
            <w:r w:rsidR="00D410B0" w:rsidRPr="002615E7">
              <w:rPr>
                <w:rFonts w:cstheme="minorHAnsi"/>
                <w:noProof/>
                <w:webHidden/>
                <w:sz w:val="24"/>
                <w:szCs w:val="24"/>
              </w:rPr>
              <w:fldChar w:fldCharType="separate"/>
            </w:r>
            <w:r w:rsidR="00D410B0" w:rsidRPr="002615E7">
              <w:rPr>
                <w:rFonts w:cstheme="minorHAnsi"/>
                <w:noProof/>
                <w:webHidden/>
                <w:sz w:val="24"/>
                <w:szCs w:val="24"/>
              </w:rPr>
              <w:t>9</w:t>
            </w:r>
            <w:r w:rsidR="00D410B0" w:rsidRPr="002615E7">
              <w:rPr>
                <w:rFonts w:cstheme="minorHAnsi"/>
                <w:noProof/>
                <w:webHidden/>
                <w:sz w:val="24"/>
                <w:szCs w:val="24"/>
              </w:rPr>
              <w:fldChar w:fldCharType="end"/>
            </w:r>
          </w:hyperlink>
        </w:p>
        <w:p w14:paraId="19713506" w14:textId="77777777" w:rsidR="00D410B0" w:rsidRPr="002615E7" w:rsidRDefault="00000000" w:rsidP="00D410B0">
          <w:pPr>
            <w:pStyle w:val="TOC2"/>
            <w:tabs>
              <w:tab w:val="right" w:leader="dot" w:pos="9350"/>
            </w:tabs>
            <w:spacing w:line="480" w:lineRule="auto"/>
            <w:rPr>
              <w:rFonts w:eastAsiaTheme="minorEastAsia" w:cstheme="minorHAnsi"/>
              <w:noProof/>
              <w:sz w:val="24"/>
              <w:szCs w:val="24"/>
            </w:rPr>
          </w:pPr>
          <w:hyperlink w:anchor="_Toc110338994" w:history="1">
            <w:r w:rsidR="00D410B0" w:rsidRPr="002615E7">
              <w:rPr>
                <w:rStyle w:val="Hyperlink"/>
                <w:rFonts w:cstheme="minorHAnsi"/>
                <w:noProof/>
                <w:sz w:val="24"/>
                <w:szCs w:val="24"/>
              </w:rPr>
              <w:t>Bargaining power of supplier</w:t>
            </w:r>
            <w:r w:rsidR="00D410B0" w:rsidRPr="002615E7">
              <w:rPr>
                <w:rFonts w:cstheme="minorHAnsi"/>
                <w:noProof/>
                <w:webHidden/>
                <w:sz w:val="24"/>
                <w:szCs w:val="24"/>
              </w:rPr>
              <w:tab/>
            </w:r>
            <w:r w:rsidR="00D410B0" w:rsidRPr="002615E7">
              <w:rPr>
                <w:rFonts w:cstheme="minorHAnsi"/>
                <w:noProof/>
                <w:webHidden/>
                <w:sz w:val="24"/>
                <w:szCs w:val="24"/>
              </w:rPr>
              <w:fldChar w:fldCharType="begin"/>
            </w:r>
            <w:r w:rsidR="00D410B0" w:rsidRPr="002615E7">
              <w:rPr>
                <w:rFonts w:cstheme="minorHAnsi"/>
                <w:noProof/>
                <w:webHidden/>
                <w:sz w:val="24"/>
                <w:szCs w:val="24"/>
              </w:rPr>
              <w:instrText xml:space="preserve"> PAGEREF _Toc110338994 \h </w:instrText>
            </w:r>
            <w:r w:rsidR="00D410B0" w:rsidRPr="002615E7">
              <w:rPr>
                <w:rFonts w:cstheme="minorHAnsi"/>
                <w:noProof/>
                <w:webHidden/>
                <w:sz w:val="24"/>
                <w:szCs w:val="24"/>
              </w:rPr>
            </w:r>
            <w:r w:rsidR="00D410B0" w:rsidRPr="002615E7">
              <w:rPr>
                <w:rFonts w:cstheme="minorHAnsi"/>
                <w:noProof/>
                <w:webHidden/>
                <w:sz w:val="24"/>
                <w:szCs w:val="24"/>
              </w:rPr>
              <w:fldChar w:fldCharType="separate"/>
            </w:r>
            <w:r w:rsidR="00D410B0" w:rsidRPr="002615E7">
              <w:rPr>
                <w:rFonts w:cstheme="minorHAnsi"/>
                <w:noProof/>
                <w:webHidden/>
                <w:sz w:val="24"/>
                <w:szCs w:val="24"/>
              </w:rPr>
              <w:t>10</w:t>
            </w:r>
            <w:r w:rsidR="00D410B0" w:rsidRPr="002615E7">
              <w:rPr>
                <w:rFonts w:cstheme="minorHAnsi"/>
                <w:noProof/>
                <w:webHidden/>
                <w:sz w:val="24"/>
                <w:szCs w:val="24"/>
              </w:rPr>
              <w:fldChar w:fldCharType="end"/>
            </w:r>
          </w:hyperlink>
        </w:p>
        <w:p w14:paraId="270BF794" w14:textId="77777777" w:rsidR="00D410B0" w:rsidRPr="002615E7" w:rsidRDefault="00000000" w:rsidP="00D410B0">
          <w:pPr>
            <w:pStyle w:val="TOC2"/>
            <w:tabs>
              <w:tab w:val="right" w:leader="dot" w:pos="9350"/>
            </w:tabs>
            <w:spacing w:line="480" w:lineRule="auto"/>
            <w:rPr>
              <w:rFonts w:eastAsiaTheme="minorEastAsia" w:cstheme="minorHAnsi"/>
              <w:noProof/>
              <w:sz w:val="24"/>
              <w:szCs w:val="24"/>
            </w:rPr>
          </w:pPr>
          <w:hyperlink w:anchor="_Toc110338995" w:history="1">
            <w:r w:rsidR="00D410B0" w:rsidRPr="002615E7">
              <w:rPr>
                <w:rStyle w:val="Hyperlink"/>
                <w:rFonts w:cstheme="minorHAnsi"/>
                <w:noProof/>
                <w:sz w:val="24"/>
                <w:szCs w:val="24"/>
              </w:rPr>
              <w:t>Power of Buyers</w:t>
            </w:r>
            <w:r w:rsidR="00D410B0" w:rsidRPr="002615E7">
              <w:rPr>
                <w:rFonts w:cstheme="minorHAnsi"/>
                <w:noProof/>
                <w:webHidden/>
                <w:sz w:val="24"/>
                <w:szCs w:val="24"/>
              </w:rPr>
              <w:tab/>
            </w:r>
            <w:r w:rsidR="00D410B0" w:rsidRPr="002615E7">
              <w:rPr>
                <w:rFonts w:cstheme="minorHAnsi"/>
                <w:noProof/>
                <w:webHidden/>
                <w:sz w:val="24"/>
                <w:szCs w:val="24"/>
              </w:rPr>
              <w:fldChar w:fldCharType="begin"/>
            </w:r>
            <w:r w:rsidR="00D410B0" w:rsidRPr="002615E7">
              <w:rPr>
                <w:rFonts w:cstheme="minorHAnsi"/>
                <w:noProof/>
                <w:webHidden/>
                <w:sz w:val="24"/>
                <w:szCs w:val="24"/>
              </w:rPr>
              <w:instrText xml:space="preserve"> PAGEREF _Toc110338995 \h </w:instrText>
            </w:r>
            <w:r w:rsidR="00D410B0" w:rsidRPr="002615E7">
              <w:rPr>
                <w:rFonts w:cstheme="minorHAnsi"/>
                <w:noProof/>
                <w:webHidden/>
                <w:sz w:val="24"/>
                <w:szCs w:val="24"/>
              </w:rPr>
            </w:r>
            <w:r w:rsidR="00D410B0" w:rsidRPr="002615E7">
              <w:rPr>
                <w:rFonts w:cstheme="minorHAnsi"/>
                <w:noProof/>
                <w:webHidden/>
                <w:sz w:val="24"/>
                <w:szCs w:val="24"/>
              </w:rPr>
              <w:fldChar w:fldCharType="separate"/>
            </w:r>
            <w:r w:rsidR="00D410B0" w:rsidRPr="002615E7">
              <w:rPr>
                <w:rFonts w:cstheme="minorHAnsi"/>
                <w:noProof/>
                <w:webHidden/>
                <w:sz w:val="24"/>
                <w:szCs w:val="24"/>
              </w:rPr>
              <w:t>10</w:t>
            </w:r>
            <w:r w:rsidR="00D410B0" w:rsidRPr="002615E7">
              <w:rPr>
                <w:rFonts w:cstheme="minorHAnsi"/>
                <w:noProof/>
                <w:webHidden/>
                <w:sz w:val="24"/>
                <w:szCs w:val="24"/>
              </w:rPr>
              <w:fldChar w:fldCharType="end"/>
            </w:r>
          </w:hyperlink>
        </w:p>
        <w:p w14:paraId="1125BEC9" w14:textId="77777777" w:rsidR="00D410B0" w:rsidRPr="002615E7" w:rsidRDefault="00000000" w:rsidP="00D410B0">
          <w:pPr>
            <w:pStyle w:val="TOC2"/>
            <w:tabs>
              <w:tab w:val="right" w:leader="dot" w:pos="9350"/>
            </w:tabs>
            <w:spacing w:line="480" w:lineRule="auto"/>
            <w:rPr>
              <w:rFonts w:eastAsiaTheme="minorEastAsia" w:cstheme="minorHAnsi"/>
              <w:noProof/>
              <w:sz w:val="24"/>
              <w:szCs w:val="24"/>
            </w:rPr>
          </w:pPr>
          <w:hyperlink w:anchor="_Toc110338996" w:history="1">
            <w:r w:rsidR="00D410B0" w:rsidRPr="002615E7">
              <w:rPr>
                <w:rStyle w:val="Hyperlink"/>
                <w:rFonts w:cstheme="minorHAnsi"/>
                <w:noProof/>
                <w:sz w:val="24"/>
                <w:szCs w:val="24"/>
              </w:rPr>
              <w:t>Threat of substitutes</w:t>
            </w:r>
            <w:r w:rsidR="00D410B0" w:rsidRPr="002615E7">
              <w:rPr>
                <w:rFonts w:cstheme="minorHAnsi"/>
                <w:noProof/>
                <w:webHidden/>
                <w:sz w:val="24"/>
                <w:szCs w:val="24"/>
              </w:rPr>
              <w:tab/>
            </w:r>
            <w:r w:rsidR="00D410B0" w:rsidRPr="002615E7">
              <w:rPr>
                <w:rFonts w:cstheme="minorHAnsi"/>
                <w:noProof/>
                <w:webHidden/>
                <w:sz w:val="24"/>
                <w:szCs w:val="24"/>
              </w:rPr>
              <w:fldChar w:fldCharType="begin"/>
            </w:r>
            <w:r w:rsidR="00D410B0" w:rsidRPr="002615E7">
              <w:rPr>
                <w:rFonts w:cstheme="minorHAnsi"/>
                <w:noProof/>
                <w:webHidden/>
                <w:sz w:val="24"/>
                <w:szCs w:val="24"/>
              </w:rPr>
              <w:instrText xml:space="preserve"> PAGEREF _Toc110338996 \h </w:instrText>
            </w:r>
            <w:r w:rsidR="00D410B0" w:rsidRPr="002615E7">
              <w:rPr>
                <w:rFonts w:cstheme="minorHAnsi"/>
                <w:noProof/>
                <w:webHidden/>
                <w:sz w:val="24"/>
                <w:szCs w:val="24"/>
              </w:rPr>
            </w:r>
            <w:r w:rsidR="00D410B0" w:rsidRPr="002615E7">
              <w:rPr>
                <w:rFonts w:cstheme="minorHAnsi"/>
                <w:noProof/>
                <w:webHidden/>
                <w:sz w:val="24"/>
                <w:szCs w:val="24"/>
              </w:rPr>
              <w:fldChar w:fldCharType="separate"/>
            </w:r>
            <w:r w:rsidR="00D410B0" w:rsidRPr="002615E7">
              <w:rPr>
                <w:rFonts w:cstheme="minorHAnsi"/>
                <w:noProof/>
                <w:webHidden/>
                <w:sz w:val="24"/>
                <w:szCs w:val="24"/>
              </w:rPr>
              <w:t>10</w:t>
            </w:r>
            <w:r w:rsidR="00D410B0" w:rsidRPr="002615E7">
              <w:rPr>
                <w:rFonts w:cstheme="minorHAnsi"/>
                <w:noProof/>
                <w:webHidden/>
                <w:sz w:val="24"/>
                <w:szCs w:val="24"/>
              </w:rPr>
              <w:fldChar w:fldCharType="end"/>
            </w:r>
          </w:hyperlink>
        </w:p>
        <w:p w14:paraId="7014EC93" w14:textId="77777777" w:rsidR="00D410B0" w:rsidRPr="002615E7" w:rsidRDefault="00000000" w:rsidP="00D410B0">
          <w:pPr>
            <w:pStyle w:val="TOC2"/>
            <w:tabs>
              <w:tab w:val="right" w:leader="dot" w:pos="9350"/>
            </w:tabs>
            <w:spacing w:line="480" w:lineRule="auto"/>
            <w:rPr>
              <w:rFonts w:eastAsiaTheme="minorEastAsia" w:cstheme="minorHAnsi"/>
              <w:noProof/>
              <w:sz w:val="24"/>
              <w:szCs w:val="24"/>
            </w:rPr>
          </w:pPr>
          <w:hyperlink w:anchor="_Toc110338997" w:history="1">
            <w:r w:rsidR="00D410B0" w:rsidRPr="002615E7">
              <w:rPr>
                <w:rStyle w:val="Hyperlink"/>
                <w:rFonts w:cstheme="minorHAnsi"/>
                <w:noProof/>
                <w:sz w:val="24"/>
                <w:szCs w:val="24"/>
              </w:rPr>
              <w:t>Rivelary</w:t>
            </w:r>
            <w:r w:rsidR="00D410B0" w:rsidRPr="002615E7">
              <w:rPr>
                <w:rFonts w:cstheme="minorHAnsi"/>
                <w:noProof/>
                <w:webHidden/>
                <w:sz w:val="24"/>
                <w:szCs w:val="24"/>
              </w:rPr>
              <w:tab/>
            </w:r>
            <w:r w:rsidR="00D410B0" w:rsidRPr="002615E7">
              <w:rPr>
                <w:rFonts w:cstheme="minorHAnsi"/>
                <w:noProof/>
                <w:webHidden/>
                <w:sz w:val="24"/>
                <w:szCs w:val="24"/>
              </w:rPr>
              <w:fldChar w:fldCharType="begin"/>
            </w:r>
            <w:r w:rsidR="00D410B0" w:rsidRPr="002615E7">
              <w:rPr>
                <w:rFonts w:cstheme="minorHAnsi"/>
                <w:noProof/>
                <w:webHidden/>
                <w:sz w:val="24"/>
                <w:szCs w:val="24"/>
              </w:rPr>
              <w:instrText xml:space="preserve"> PAGEREF _Toc110338997 \h </w:instrText>
            </w:r>
            <w:r w:rsidR="00D410B0" w:rsidRPr="002615E7">
              <w:rPr>
                <w:rFonts w:cstheme="minorHAnsi"/>
                <w:noProof/>
                <w:webHidden/>
                <w:sz w:val="24"/>
                <w:szCs w:val="24"/>
              </w:rPr>
            </w:r>
            <w:r w:rsidR="00D410B0" w:rsidRPr="002615E7">
              <w:rPr>
                <w:rFonts w:cstheme="minorHAnsi"/>
                <w:noProof/>
                <w:webHidden/>
                <w:sz w:val="24"/>
                <w:szCs w:val="24"/>
              </w:rPr>
              <w:fldChar w:fldCharType="separate"/>
            </w:r>
            <w:r w:rsidR="00D410B0" w:rsidRPr="002615E7">
              <w:rPr>
                <w:rFonts w:cstheme="minorHAnsi"/>
                <w:noProof/>
                <w:webHidden/>
                <w:sz w:val="24"/>
                <w:szCs w:val="24"/>
              </w:rPr>
              <w:t>10</w:t>
            </w:r>
            <w:r w:rsidR="00D410B0" w:rsidRPr="002615E7">
              <w:rPr>
                <w:rFonts w:cstheme="minorHAnsi"/>
                <w:noProof/>
                <w:webHidden/>
                <w:sz w:val="24"/>
                <w:szCs w:val="24"/>
              </w:rPr>
              <w:fldChar w:fldCharType="end"/>
            </w:r>
          </w:hyperlink>
        </w:p>
        <w:p w14:paraId="6DC4AF26" w14:textId="77777777" w:rsidR="00D410B0" w:rsidRPr="002615E7" w:rsidRDefault="00000000" w:rsidP="00D410B0">
          <w:pPr>
            <w:pStyle w:val="TOC1"/>
            <w:tabs>
              <w:tab w:val="right" w:leader="dot" w:pos="9350"/>
            </w:tabs>
            <w:spacing w:line="480" w:lineRule="auto"/>
            <w:rPr>
              <w:rFonts w:eastAsiaTheme="minorEastAsia" w:cstheme="minorHAnsi"/>
              <w:noProof/>
              <w:sz w:val="24"/>
              <w:szCs w:val="24"/>
            </w:rPr>
          </w:pPr>
          <w:hyperlink w:anchor="_Toc110338998" w:history="1">
            <w:r w:rsidR="00D410B0" w:rsidRPr="002615E7">
              <w:rPr>
                <w:rStyle w:val="Hyperlink"/>
                <w:rFonts w:cstheme="minorHAnsi"/>
                <w:noProof/>
                <w:sz w:val="24"/>
                <w:szCs w:val="24"/>
              </w:rPr>
              <w:t>Internal Environment Analysis</w:t>
            </w:r>
            <w:r w:rsidR="00D410B0" w:rsidRPr="002615E7">
              <w:rPr>
                <w:rFonts w:cstheme="minorHAnsi"/>
                <w:noProof/>
                <w:webHidden/>
                <w:sz w:val="24"/>
                <w:szCs w:val="24"/>
              </w:rPr>
              <w:tab/>
            </w:r>
            <w:r w:rsidR="00D410B0" w:rsidRPr="002615E7">
              <w:rPr>
                <w:rFonts w:cstheme="minorHAnsi"/>
                <w:noProof/>
                <w:webHidden/>
                <w:sz w:val="24"/>
                <w:szCs w:val="24"/>
              </w:rPr>
              <w:fldChar w:fldCharType="begin"/>
            </w:r>
            <w:r w:rsidR="00D410B0" w:rsidRPr="002615E7">
              <w:rPr>
                <w:rFonts w:cstheme="minorHAnsi"/>
                <w:noProof/>
                <w:webHidden/>
                <w:sz w:val="24"/>
                <w:szCs w:val="24"/>
              </w:rPr>
              <w:instrText xml:space="preserve"> PAGEREF _Toc110338998 \h </w:instrText>
            </w:r>
            <w:r w:rsidR="00D410B0" w:rsidRPr="002615E7">
              <w:rPr>
                <w:rFonts w:cstheme="minorHAnsi"/>
                <w:noProof/>
                <w:webHidden/>
                <w:sz w:val="24"/>
                <w:szCs w:val="24"/>
              </w:rPr>
            </w:r>
            <w:r w:rsidR="00D410B0" w:rsidRPr="002615E7">
              <w:rPr>
                <w:rFonts w:cstheme="minorHAnsi"/>
                <w:noProof/>
                <w:webHidden/>
                <w:sz w:val="24"/>
                <w:szCs w:val="24"/>
              </w:rPr>
              <w:fldChar w:fldCharType="separate"/>
            </w:r>
            <w:r w:rsidR="00D410B0" w:rsidRPr="002615E7">
              <w:rPr>
                <w:rFonts w:cstheme="minorHAnsi"/>
                <w:noProof/>
                <w:webHidden/>
                <w:sz w:val="24"/>
                <w:szCs w:val="24"/>
              </w:rPr>
              <w:t>11</w:t>
            </w:r>
            <w:r w:rsidR="00D410B0" w:rsidRPr="002615E7">
              <w:rPr>
                <w:rFonts w:cstheme="minorHAnsi"/>
                <w:noProof/>
                <w:webHidden/>
                <w:sz w:val="24"/>
                <w:szCs w:val="24"/>
              </w:rPr>
              <w:fldChar w:fldCharType="end"/>
            </w:r>
          </w:hyperlink>
        </w:p>
        <w:p w14:paraId="2D802670" w14:textId="77777777" w:rsidR="00D410B0" w:rsidRPr="002615E7" w:rsidRDefault="00000000" w:rsidP="00D410B0">
          <w:pPr>
            <w:pStyle w:val="TOC2"/>
            <w:tabs>
              <w:tab w:val="right" w:leader="dot" w:pos="9350"/>
            </w:tabs>
            <w:spacing w:line="480" w:lineRule="auto"/>
            <w:rPr>
              <w:rFonts w:eastAsiaTheme="minorEastAsia" w:cstheme="minorHAnsi"/>
              <w:noProof/>
              <w:sz w:val="24"/>
              <w:szCs w:val="24"/>
            </w:rPr>
          </w:pPr>
          <w:hyperlink w:anchor="_Toc110338999" w:history="1">
            <w:r w:rsidR="00D410B0" w:rsidRPr="002615E7">
              <w:rPr>
                <w:rStyle w:val="Hyperlink"/>
                <w:rFonts w:cstheme="minorHAnsi"/>
                <w:noProof/>
                <w:sz w:val="24"/>
                <w:szCs w:val="24"/>
              </w:rPr>
              <w:t>VRIO Analysis</w:t>
            </w:r>
            <w:r w:rsidR="00D410B0" w:rsidRPr="002615E7">
              <w:rPr>
                <w:rFonts w:cstheme="minorHAnsi"/>
                <w:noProof/>
                <w:webHidden/>
                <w:sz w:val="24"/>
                <w:szCs w:val="24"/>
              </w:rPr>
              <w:tab/>
            </w:r>
            <w:r w:rsidR="00D410B0" w:rsidRPr="002615E7">
              <w:rPr>
                <w:rFonts w:cstheme="minorHAnsi"/>
                <w:noProof/>
                <w:webHidden/>
                <w:sz w:val="24"/>
                <w:szCs w:val="24"/>
              </w:rPr>
              <w:fldChar w:fldCharType="begin"/>
            </w:r>
            <w:r w:rsidR="00D410B0" w:rsidRPr="002615E7">
              <w:rPr>
                <w:rFonts w:cstheme="minorHAnsi"/>
                <w:noProof/>
                <w:webHidden/>
                <w:sz w:val="24"/>
                <w:szCs w:val="24"/>
              </w:rPr>
              <w:instrText xml:space="preserve"> PAGEREF _Toc110338999 \h </w:instrText>
            </w:r>
            <w:r w:rsidR="00D410B0" w:rsidRPr="002615E7">
              <w:rPr>
                <w:rFonts w:cstheme="minorHAnsi"/>
                <w:noProof/>
                <w:webHidden/>
                <w:sz w:val="24"/>
                <w:szCs w:val="24"/>
              </w:rPr>
            </w:r>
            <w:r w:rsidR="00D410B0" w:rsidRPr="002615E7">
              <w:rPr>
                <w:rFonts w:cstheme="minorHAnsi"/>
                <w:noProof/>
                <w:webHidden/>
                <w:sz w:val="24"/>
                <w:szCs w:val="24"/>
              </w:rPr>
              <w:fldChar w:fldCharType="separate"/>
            </w:r>
            <w:r w:rsidR="00D410B0" w:rsidRPr="002615E7">
              <w:rPr>
                <w:rFonts w:cstheme="minorHAnsi"/>
                <w:noProof/>
                <w:webHidden/>
                <w:sz w:val="24"/>
                <w:szCs w:val="24"/>
              </w:rPr>
              <w:t>11</w:t>
            </w:r>
            <w:r w:rsidR="00D410B0" w:rsidRPr="002615E7">
              <w:rPr>
                <w:rFonts w:cstheme="minorHAnsi"/>
                <w:noProof/>
                <w:webHidden/>
                <w:sz w:val="24"/>
                <w:szCs w:val="24"/>
              </w:rPr>
              <w:fldChar w:fldCharType="end"/>
            </w:r>
          </w:hyperlink>
        </w:p>
        <w:p w14:paraId="284F643D" w14:textId="77777777" w:rsidR="00D410B0" w:rsidRPr="002615E7" w:rsidRDefault="00000000" w:rsidP="00D410B0">
          <w:pPr>
            <w:pStyle w:val="TOC2"/>
            <w:tabs>
              <w:tab w:val="right" w:leader="dot" w:pos="9350"/>
            </w:tabs>
            <w:spacing w:line="480" w:lineRule="auto"/>
            <w:rPr>
              <w:rFonts w:eastAsiaTheme="minorEastAsia" w:cstheme="minorHAnsi"/>
              <w:noProof/>
              <w:sz w:val="24"/>
              <w:szCs w:val="24"/>
            </w:rPr>
          </w:pPr>
          <w:hyperlink w:anchor="_Toc110339000" w:history="1">
            <w:r w:rsidR="00D410B0" w:rsidRPr="002615E7">
              <w:rPr>
                <w:rStyle w:val="Hyperlink"/>
                <w:rFonts w:cstheme="minorHAnsi"/>
                <w:noProof/>
                <w:sz w:val="24"/>
                <w:szCs w:val="24"/>
              </w:rPr>
              <w:t>Value Chain Analysis</w:t>
            </w:r>
            <w:r w:rsidR="00D410B0" w:rsidRPr="002615E7">
              <w:rPr>
                <w:rFonts w:cstheme="minorHAnsi"/>
                <w:noProof/>
                <w:webHidden/>
                <w:sz w:val="24"/>
                <w:szCs w:val="24"/>
              </w:rPr>
              <w:tab/>
            </w:r>
            <w:r w:rsidR="00D410B0" w:rsidRPr="002615E7">
              <w:rPr>
                <w:rFonts w:cstheme="minorHAnsi"/>
                <w:noProof/>
                <w:webHidden/>
                <w:sz w:val="24"/>
                <w:szCs w:val="24"/>
              </w:rPr>
              <w:fldChar w:fldCharType="begin"/>
            </w:r>
            <w:r w:rsidR="00D410B0" w:rsidRPr="002615E7">
              <w:rPr>
                <w:rFonts w:cstheme="minorHAnsi"/>
                <w:noProof/>
                <w:webHidden/>
                <w:sz w:val="24"/>
                <w:szCs w:val="24"/>
              </w:rPr>
              <w:instrText xml:space="preserve"> PAGEREF _Toc110339000 \h </w:instrText>
            </w:r>
            <w:r w:rsidR="00D410B0" w:rsidRPr="002615E7">
              <w:rPr>
                <w:rFonts w:cstheme="minorHAnsi"/>
                <w:noProof/>
                <w:webHidden/>
                <w:sz w:val="24"/>
                <w:szCs w:val="24"/>
              </w:rPr>
            </w:r>
            <w:r w:rsidR="00D410B0" w:rsidRPr="002615E7">
              <w:rPr>
                <w:rFonts w:cstheme="minorHAnsi"/>
                <w:noProof/>
                <w:webHidden/>
                <w:sz w:val="24"/>
                <w:szCs w:val="24"/>
              </w:rPr>
              <w:fldChar w:fldCharType="separate"/>
            </w:r>
            <w:r w:rsidR="00D410B0" w:rsidRPr="002615E7">
              <w:rPr>
                <w:rFonts w:cstheme="minorHAnsi"/>
                <w:noProof/>
                <w:webHidden/>
                <w:sz w:val="24"/>
                <w:szCs w:val="24"/>
              </w:rPr>
              <w:t>12</w:t>
            </w:r>
            <w:r w:rsidR="00D410B0" w:rsidRPr="002615E7">
              <w:rPr>
                <w:rFonts w:cstheme="minorHAnsi"/>
                <w:noProof/>
                <w:webHidden/>
                <w:sz w:val="24"/>
                <w:szCs w:val="24"/>
              </w:rPr>
              <w:fldChar w:fldCharType="end"/>
            </w:r>
          </w:hyperlink>
        </w:p>
        <w:p w14:paraId="08C551EE" w14:textId="77777777" w:rsidR="00D410B0" w:rsidRPr="002615E7" w:rsidRDefault="00000000" w:rsidP="00D410B0">
          <w:pPr>
            <w:pStyle w:val="TOC2"/>
            <w:tabs>
              <w:tab w:val="right" w:leader="dot" w:pos="9350"/>
            </w:tabs>
            <w:spacing w:line="480" w:lineRule="auto"/>
            <w:rPr>
              <w:rFonts w:eastAsiaTheme="minorEastAsia" w:cstheme="minorHAnsi"/>
              <w:noProof/>
              <w:sz w:val="24"/>
              <w:szCs w:val="24"/>
            </w:rPr>
          </w:pPr>
          <w:hyperlink w:anchor="_Toc110339001" w:history="1">
            <w:r w:rsidR="00D410B0" w:rsidRPr="002615E7">
              <w:rPr>
                <w:rStyle w:val="Hyperlink"/>
                <w:rFonts w:cstheme="minorHAnsi"/>
                <w:noProof/>
                <w:sz w:val="24"/>
                <w:szCs w:val="24"/>
              </w:rPr>
              <w:t>Corporate Analysis</w:t>
            </w:r>
            <w:r w:rsidR="00D410B0" w:rsidRPr="002615E7">
              <w:rPr>
                <w:rFonts w:cstheme="minorHAnsi"/>
                <w:noProof/>
                <w:webHidden/>
                <w:sz w:val="24"/>
                <w:szCs w:val="24"/>
              </w:rPr>
              <w:tab/>
            </w:r>
            <w:r w:rsidR="00D410B0" w:rsidRPr="002615E7">
              <w:rPr>
                <w:rFonts w:cstheme="minorHAnsi"/>
                <w:noProof/>
                <w:webHidden/>
                <w:sz w:val="24"/>
                <w:szCs w:val="24"/>
              </w:rPr>
              <w:fldChar w:fldCharType="begin"/>
            </w:r>
            <w:r w:rsidR="00D410B0" w:rsidRPr="002615E7">
              <w:rPr>
                <w:rFonts w:cstheme="minorHAnsi"/>
                <w:noProof/>
                <w:webHidden/>
                <w:sz w:val="24"/>
                <w:szCs w:val="24"/>
              </w:rPr>
              <w:instrText xml:space="preserve"> PAGEREF _Toc110339001 \h </w:instrText>
            </w:r>
            <w:r w:rsidR="00D410B0" w:rsidRPr="002615E7">
              <w:rPr>
                <w:rFonts w:cstheme="minorHAnsi"/>
                <w:noProof/>
                <w:webHidden/>
                <w:sz w:val="24"/>
                <w:szCs w:val="24"/>
              </w:rPr>
            </w:r>
            <w:r w:rsidR="00D410B0" w:rsidRPr="002615E7">
              <w:rPr>
                <w:rFonts w:cstheme="minorHAnsi"/>
                <w:noProof/>
                <w:webHidden/>
                <w:sz w:val="24"/>
                <w:szCs w:val="24"/>
              </w:rPr>
              <w:fldChar w:fldCharType="separate"/>
            </w:r>
            <w:r w:rsidR="00D410B0" w:rsidRPr="002615E7">
              <w:rPr>
                <w:rFonts w:cstheme="minorHAnsi"/>
                <w:noProof/>
                <w:webHidden/>
                <w:sz w:val="24"/>
                <w:szCs w:val="24"/>
              </w:rPr>
              <w:t>12</w:t>
            </w:r>
            <w:r w:rsidR="00D410B0" w:rsidRPr="002615E7">
              <w:rPr>
                <w:rFonts w:cstheme="minorHAnsi"/>
                <w:noProof/>
                <w:webHidden/>
                <w:sz w:val="24"/>
                <w:szCs w:val="24"/>
              </w:rPr>
              <w:fldChar w:fldCharType="end"/>
            </w:r>
          </w:hyperlink>
        </w:p>
        <w:p w14:paraId="14E4BBCE" w14:textId="77777777" w:rsidR="00D410B0" w:rsidRPr="002615E7" w:rsidRDefault="00000000" w:rsidP="00D410B0">
          <w:pPr>
            <w:pStyle w:val="TOC2"/>
            <w:tabs>
              <w:tab w:val="right" w:leader="dot" w:pos="9350"/>
            </w:tabs>
            <w:spacing w:line="480" w:lineRule="auto"/>
            <w:rPr>
              <w:rFonts w:eastAsiaTheme="minorEastAsia" w:cstheme="minorHAnsi"/>
              <w:noProof/>
              <w:sz w:val="24"/>
              <w:szCs w:val="24"/>
            </w:rPr>
          </w:pPr>
          <w:hyperlink w:anchor="_Toc110339002" w:history="1">
            <w:r w:rsidR="00D410B0" w:rsidRPr="002615E7">
              <w:rPr>
                <w:rStyle w:val="Hyperlink"/>
                <w:rFonts w:cstheme="minorHAnsi"/>
                <w:noProof/>
                <w:sz w:val="24"/>
                <w:szCs w:val="24"/>
              </w:rPr>
              <w:t>HR Functions</w:t>
            </w:r>
            <w:r w:rsidR="00D410B0" w:rsidRPr="002615E7">
              <w:rPr>
                <w:rFonts w:cstheme="minorHAnsi"/>
                <w:noProof/>
                <w:webHidden/>
                <w:sz w:val="24"/>
                <w:szCs w:val="24"/>
              </w:rPr>
              <w:tab/>
            </w:r>
            <w:r w:rsidR="00D410B0" w:rsidRPr="002615E7">
              <w:rPr>
                <w:rFonts w:cstheme="minorHAnsi"/>
                <w:noProof/>
                <w:webHidden/>
                <w:sz w:val="24"/>
                <w:szCs w:val="24"/>
              </w:rPr>
              <w:fldChar w:fldCharType="begin"/>
            </w:r>
            <w:r w:rsidR="00D410B0" w:rsidRPr="002615E7">
              <w:rPr>
                <w:rFonts w:cstheme="minorHAnsi"/>
                <w:noProof/>
                <w:webHidden/>
                <w:sz w:val="24"/>
                <w:szCs w:val="24"/>
              </w:rPr>
              <w:instrText xml:space="preserve"> PAGEREF _Toc110339002 \h </w:instrText>
            </w:r>
            <w:r w:rsidR="00D410B0" w:rsidRPr="002615E7">
              <w:rPr>
                <w:rFonts w:cstheme="minorHAnsi"/>
                <w:noProof/>
                <w:webHidden/>
                <w:sz w:val="24"/>
                <w:szCs w:val="24"/>
              </w:rPr>
            </w:r>
            <w:r w:rsidR="00D410B0" w:rsidRPr="002615E7">
              <w:rPr>
                <w:rFonts w:cstheme="minorHAnsi"/>
                <w:noProof/>
                <w:webHidden/>
                <w:sz w:val="24"/>
                <w:szCs w:val="24"/>
              </w:rPr>
              <w:fldChar w:fldCharType="separate"/>
            </w:r>
            <w:r w:rsidR="00D410B0" w:rsidRPr="002615E7">
              <w:rPr>
                <w:rFonts w:cstheme="minorHAnsi"/>
                <w:noProof/>
                <w:webHidden/>
                <w:sz w:val="24"/>
                <w:szCs w:val="24"/>
              </w:rPr>
              <w:t>13</w:t>
            </w:r>
            <w:r w:rsidR="00D410B0" w:rsidRPr="002615E7">
              <w:rPr>
                <w:rFonts w:cstheme="minorHAnsi"/>
                <w:noProof/>
                <w:webHidden/>
                <w:sz w:val="24"/>
                <w:szCs w:val="24"/>
              </w:rPr>
              <w:fldChar w:fldCharType="end"/>
            </w:r>
          </w:hyperlink>
        </w:p>
        <w:p w14:paraId="260584FC" w14:textId="77777777" w:rsidR="00D410B0" w:rsidRPr="002615E7" w:rsidRDefault="00000000" w:rsidP="00433795">
          <w:pPr>
            <w:pStyle w:val="TOC2"/>
            <w:tabs>
              <w:tab w:val="right" w:leader="dot" w:pos="9350"/>
            </w:tabs>
            <w:spacing w:line="480" w:lineRule="auto"/>
            <w:jc w:val="center"/>
            <w:rPr>
              <w:rFonts w:eastAsiaTheme="minorEastAsia" w:cstheme="minorHAnsi"/>
              <w:noProof/>
              <w:sz w:val="24"/>
              <w:szCs w:val="24"/>
            </w:rPr>
          </w:pPr>
          <w:hyperlink w:anchor="_Toc110339003" w:history="1">
            <w:r w:rsidR="00D410B0" w:rsidRPr="002615E7">
              <w:rPr>
                <w:rStyle w:val="Hyperlink"/>
                <w:rFonts w:cstheme="minorHAnsi"/>
                <w:noProof/>
                <w:sz w:val="24"/>
                <w:szCs w:val="24"/>
              </w:rPr>
              <w:t>Inbound Logistics</w:t>
            </w:r>
            <w:r w:rsidR="00D410B0" w:rsidRPr="002615E7">
              <w:rPr>
                <w:rFonts w:cstheme="minorHAnsi"/>
                <w:noProof/>
                <w:webHidden/>
                <w:sz w:val="24"/>
                <w:szCs w:val="24"/>
              </w:rPr>
              <w:tab/>
            </w:r>
            <w:r w:rsidR="00D410B0" w:rsidRPr="002615E7">
              <w:rPr>
                <w:rFonts w:cstheme="minorHAnsi"/>
                <w:noProof/>
                <w:webHidden/>
                <w:sz w:val="24"/>
                <w:szCs w:val="24"/>
              </w:rPr>
              <w:fldChar w:fldCharType="begin"/>
            </w:r>
            <w:r w:rsidR="00D410B0" w:rsidRPr="002615E7">
              <w:rPr>
                <w:rFonts w:cstheme="minorHAnsi"/>
                <w:noProof/>
                <w:webHidden/>
                <w:sz w:val="24"/>
                <w:szCs w:val="24"/>
              </w:rPr>
              <w:instrText xml:space="preserve"> PAGEREF _Toc110339003 \h </w:instrText>
            </w:r>
            <w:r w:rsidR="00D410B0" w:rsidRPr="002615E7">
              <w:rPr>
                <w:rFonts w:cstheme="minorHAnsi"/>
                <w:noProof/>
                <w:webHidden/>
                <w:sz w:val="24"/>
                <w:szCs w:val="24"/>
              </w:rPr>
            </w:r>
            <w:r w:rsidR="00D410B0" w:rsidRPr="002615E7">
              <w:rPr>
                <w:rFonts w:cstheme="minorHAnsi"/>
                <w:noProof/>
                <w:webHidden/>
                <w:sz w:val="24"/>
                <w:szCs w:val="24"/>
              </w:rPr>
              <w:fldChar w:fldCharType="separate"/>
            </w:r>
            <w:r w:rsidR="00D410B0" w:rsidRPr="002615E7">
              <w:rPr>
                <w:rFonts w:cstheme="minorHAnsi"/>
                <w:noProof/>
                <w:webHidden/>
                <w:sz w:val="24"/>
                <w:szCs w:val="24"/>
              </w:rPr>
              <w:t>13</w:t>
            </w:r>
            <w:r w:rsidR="00D410B0" w:rsidRPr="002615E7">
              <w:rPr>
                <w:rFonts w:cstheme="minorHAnsi"/>
                <w:noProof/>
                <w:webHidden/>
                <w:sz w:val="24"/>
                <w:szCs w:val="24"/>
              </w:rPr>
              <w:fldChar w:fldCharType="end"/>
            </w:r>
          </w:hyperlink>
        </w:p>
        <w:p w14:paraId="3CCB8566" w14:textId="77777777" w:rsidR="00D410B0" w:rsidRPr="002615E7" w:rsidRDefault="00000000" w:rsidP="00D410B0">
          <w:pPr>
            <w:pStyle w:val="TOC2"/>
            <w:tabs>
              <w:tab w:val="right" w:leader="dot" w:pos="9350"/>
            </w:tabs>
            <w:spacing w:line="480" w:lineRule="auto"/>
            <w:rPr>
              <w:rFonts w:eastAsiaTheme="minorEastAsia" w:cstheme="minorHAnsi"/>
              <w:noProof/>
              <w:sz w:val="24"/>
              <w:szCs w:val="24"/>
            </w:rPr>
          </w:pPr>
          <w:hyperlink w:anchor="_Toc110339004" w:history="1">
            <w:r w:rsidR="00D410B0" w:rsidRPr="002615E7">
              <w:rPr>
                <w:rStyle w:val="Hyperlink"/>
                <w:rFonts w:cstheme="minorHAnsi"/>
                <w:noProof/>
                <w:sz w:val="24"/>
                <w:szCs w:val="24"/>
              </w:rPr>
              <w:t>Outbound Logistics</w:t>
            </w:r>
            <w:r w:rsidR="00D410B0" w:rsidRPr="002615E7">
              <w:rPr>
                <w:rFonts w:cstheme="minorHAnsi"/>
                <w:noProof/>
                <w:webHidden/>
                <w:sz w:val="24"/>
                <w:szCs w:val="24"/>
              </w:rPr>
              <w:tab/>
            </w:r>
            <w:r w:rsidR="00D410B0" w:rsidRPr="002615E7">
              <w:rPr>
                <w:rFonts w:cstheme="minorHAnsi"/>
                <w:noProof/>
                <w:webHidden/>
                <w:sz w:val="24"/>
                <w:szCs w:val="24"/>
              </w:rPr>
              <w:fldChar w:fldCharType="begin"/>
            </w:r>
            <w:r w:rsidR="00D410B0" w:rsidRPr="002615E7">
              <w:rPr>
                <w:rFonts w:cstheme="minorHAnsi"/>
                <w:noProof/>
                <w:webHidden/>
                <w:sz w:val="24"/>
                <w:szCs w:val="24"/>
              </w:rPr>
              <w:instrText xml:space="preserve"> PAGEREF _Toc110339004 \h </w:instrText>
            </w:r>
            <w:r w:rsidR="00D410B0" w:rsidRPr="002615E7">
              <w:rPr>
                <w:rFonts w:cstheme="minorHAnsi"/>
                <w:noProof/>
                <w:webHidden/>
                <w:sz w:val="24"/>
                <w:szCs w:val="24"/>
              </w:rPr>
            </w:r>
            <w:r w:rsidR="00D410B0" w:rsidRPr="002615E7">
              <w:rPr>
                <w:rFonts w:cstheme="minorHAnsi"/>
                <w:noProof/>
                <w:webHidden/>
                <w:sz w:val="24"/>
                <w:szCs w:val="24"/>
              </w:rPr>
              <w:fldChar w:fldCharType="separate"/>
            </w:r>
            <w:r w:rsidR="00D410B0" w:rsidRPr="002615E7">
              <w:rPr>
                <w:rFonts w:cstheme="minorHAnsi"/>
                <w:noProof/>
                <w:webHidden/>
                <w:sz w:val="24"/>
                <w:szCs w:val="24"/>
              </w:rPr>
              <w:t>13</w:t>
            </w:r>
            <w:r w:rsidR="00D410B0" w:rsidRPr="002615E7">
              <w:rPr>
                <w:rFonts w:cstheme="minorHAnsi"/>
                <w:noProof/>
                <w:webHidden/>
                <w:sz w:val="24"/>
                <w:szCs w:val="24"/>
              </w:rPr>
              <w:fldChar w:fldCharType="end"/>
            </w:r>
          </w:hyperlink>
        </w:p>
        <w:p w14:paraId="66C96954" w14:textId="77777777" w:rsidR="00D410B0" w:rsidRPr="002615E7" w:rsidRDefault="00000000" w:rsidP="00D410B0">
          <w:pPr>
            <w:pStyle w:val="TOC2"/>
            <w:tabs>
              <w:tab w:val="right" w:leader="dot" w:pos="9350"/>
            </w:tabs>
            <w:spacing w:line="480" w:lineRule="auto"/>
            <w:rPr>
              <w:rFonts w:eastAsiaTheme="minorEastAsia" w:cstheme="minorHAnsi"/>
              <w:noProof/>
              <w:sz w:val="24"/>
              <w:szCs w:val="24"/>
            </w:rPr>
          </w:pPr>
          <w:hyperlink w:anchor="_Toc110339005" w:history="1">
            <w:r w:rsidR="00D410B0" w:rsidRPr="002615E7">
              <w:rPr>
                <w:rStyle w:val="Hyperlink"/>
                <w:rFonts w:cstheme="minorHAnsi"/>
                <w:noProof/>
                <w:sz w:val="24"/>
                <w:szCs w:val="24"/>
              </w:rPr>
              <w:t>Operations</w:t>
            </w:r>
            <w:r w:rsidR="00D410B0" w:rsidRPr="002615E7">
              <w:rPr>
                <w:rFonts w:cstheme="minorHAnsi"/>
                <w:noProof/>
                <w:webHidden/>
                <w:sz w:val="24"/>
                <w:szCs w:val="24"/>
              </w:rPr>
              <w:tab/>
            </w:r>
            <w:r w:rsidR="00D410B0" w:rsidRPr="002615E7">
              <w:rPr>
                <w:rFonts w:cstheme="minorHAnsi"/>
                <w:noProof/>
                <w:webHidden/>
                <w:sz w:val="24"/>
                <w:szCs w:val="24"/>
              </w:rPr>
              <w:fldChar w:fldCharType="begin"/>
            </w:r>
            <w:r w:rsidR="00D410B0" w:rsidRPr="002615E7">
              <w:rPr>
                <w:rFonts w:cstheme="minorHAnsi"/>
                <w:noProof/>
                <w:webHidden/>
                <w:sz w:val="24"/>
                <w:szCs w:val="24"/>
              </w:rPr>
              <w:instrText xml:space="preserve"> PAGEREF _Toc110339005 \h </w:instrText>
            </w:r>
            <w:r w:rsidR="00D410B0" w:rsidRPr="002615E7">
              <w:rPr>
                <w:rFonts w:cstheme="minorHAnsi"/>
                <w:noProof/>
                <w:webHidden/>
                <w:sz w:val="24"/>
                <w:szCs w:val="24"/>
              </w:rPr>
            </w:r>
            <w:r w:rsidR="00D410B0" w:rsidRPr="002615E7">
              <w:rPr>
                <w:rFonts w:cstheme="minorHAnsi"/>
                <w:noProof/>
                <w:webHidden/>
                <w:sz w:val="24"/>
                <w:szCs w:val="24"/>
              </w:rPr>
              <w:fldChar w:fldCharType="separate"/>
            </w:r>
            <w:r w:rsidR="00D410B0" w:rsidRPr="002615E7">
              <w:rPr>
                <w:rFonts w:cstheme="minorHAnsi"/>
                <w:noProof/>
                <w:webHidden/>
                <w:sz w:val="24"/>
                <w:szCs w:val="24"/>
              </w:rPr>
              <w:t>13</w:t>
            </w:r>
            <w:r w:rsidR="00D410B0" w:rsidRPr="002615E7">
              <w:rPr>
                <w:rFonts w:cstheme="minorHAnsi"/>
                <w:noProof/>
                <w:webHidden/>
                <w:sz w:val="24"/>
                <w:szCs w:val="24"/>
              </w:rPr>
              <w:fldChar w:fldCharType="end"/>
            </w:r>
          </w:hyperlink>
        </w:p>
        <w:p w14:paraId="57DA9C19" w14:textId="77777777" w:rsidR="00D410B0" w:rsidRPr="002615E7" w:rsidRDefault="00000000" w:rsidP="00D410B0">
          <w:pPr>
            <w:pStyle w:val="TOC2"/>
            <w:tabs>
              <w:tab w:val="right" w:leader="dot" w:pos="9350"/>
            </w:tabs>
            <w:spacing w:line="480" w:lineRule="auto"/>
            <w:rPr>
              <w:rFonts w:eastAsiaTheme="minorEastAsia" w:cstheme="minorHAnsi"/>
              <w:noProof/>
              <w:sz w:val="24"/>
              <w:szCs w:val="24"/>
            </w:rPr>
          </w:pPr>
          <w:hyperlink w:anchor="_Toc110339006" w:history="1">
            <w:r w:rsidR="00D410B0" w:rsidRPr="002615E7">
              <w:rPr>
                <w:rStyle w:val="Hyperlink"/>
                <w:rFonts w:cstheme="minorHAnsi"/>
                <w:noProof/>
                <w:sz w:val="24"/>
                <w:szCs w:val="24"/>
              </w:rPr>
              <w:t>Sales and Marketing</w:t>
            </w:r>
            <w:r w:rsidR="00D410B0" w:rsidRPr="002615E7">
              <w:rPr>
                <w:rFonts w:cstheme="minorHAnsi"/>
                <w:noProof/>
                <w:webHidden/>
                <w:sz w:val="24"/>
                <w:szCs w:val="24"/>
              </w:rPr>
              <w:tab/>
            </w:r>
            <w:r w:rsidR="00D410B0" w:rsidRPr="002615E7">
              <w:rPr>
                <w:rFonts w:cstheme="minorHAnsi"/>
                <w:noProof/>
                <w:webHidden/>
                <w:sz w:val="24"/>
                <w:szCs w:val="24"/>
              </w:rPr>
              <w:fldChar w:fldCharType="begin"/>
            </w:r>
            <w:r w:rsidR="00D410B0" w:rsidRPr="002615E7">
              <w:rPr>
                <w:rFonts w:cstheme="minorHAnsi"/>
                <w:noProof/>
                <w:webHidden/>
                <w:sz w:val="24"/>
                <w:szCs w:val="24"/>
              </w:rPr>
              <w:instrText xml:space="preserve"> PAGEREF _Toc110339006 \h </w:instrText>
            </w:r>
            <w:r w:rsidR="00D410B0" w:rsidRPr="002615E7">
              <w:rPr>
                <w:rFonts w:cstheme="minorHAnsi"/>
                <w:noProof/>
                <w:webHidden/>
                <w:sz w:val="24"/>
                <w:szCs w:val="24"/>
              </w:rPr>
            </w:r>
            <w:r w:rsidR="00D410B0" w:rsidRPr="002615E7">
              <w:rPr>
                <w:rFonts w:cstheme="minorHAnsi"/>
                <w:noProof/>
                <w:webHidden/>
                <w:sz w:val="24"/>
                <w:szCs w:val="24"/>
              </w:rPr>
              <w:fldChar w:fldCharType="separate"/>
            </w:r>
            <w:r w:rsidR="00D410B0" w:rsidRPr="002615E7">
              <w:rPr>
                <w:rFonts w:cstheme="minorHAnsi"/>
                <w:noProof/>
                <w:webHidden/>
                <w:sz w:val="24"/>
                <w:szCs w:val="24"/>
              </w:rPr>
              <w:t>14</w:t>
            </w:r>
            <w:r w:rsidR="00D410B0" w:rsidRPr="002615E7">
              <w:rPr>
                <w:rFonts w:cstheme="minorHAnsi"/>
                <w:noProof/>
                <w:webHidden/>
                <w:sz w:val="24"/>
                <w:szCs w:val="24"/>
              </w:rPr>
              <w:fldChar w:fldCharType="end"/>
            </w:r>
          </w:hyperlink>
        </w:p>
        <w:p w14:paraId="78A34A17" w14:textId="77777777" w:rsidR="00D410B0" w:rsidRPr="002615E7" w:rsidRDefault="00000000" w:rsidP="00D410B0">
          <w:pPr>
            <w:pStyle w:val="TOC2"/>
            <w:tabs>
              <w:tab w:val="right" w:leader="dot" w:pos="9350"/>
            </w:tabs>
            <w:spacing w:line="480" w:lineRule="auto"/>
            <w:rPr>
              <w:rFonts w:eastAsiaTheme="minorEastAsia" w:cstheme="minorHAnsi"/>
              <w:noProof/>
              <w:sz w:val="24"/>
              <w:szCs w:val="24"/>
            </w:rPr>
          </w:pPr>
          <w:hyperlink w:anchor="_Toc110339007" w:history="1">
            <w:r w:rsidR="00D410B0" w:rsidRPr="002615E7">
              <w:rPr>
                <w:rStyle w:val="Hyperlink"/>
                <w:rFonts w:cstheme="minorHAnsi"/>
                <w:noProof/>
                <w:sz w:val="24"/>
                <w:szCs w:val="24"/>
              </w:rPr>
              <w:t>Service</w:t>
            </w:r>
            <w:r w:rsidR="00D410B0" w:rsidRPr="002615E7">
              <w:rPr>
                <w:rFonts w:cstheme="minorHAnsi"/>
                <w:noProof/>
                <w:webHidden/>
                <w:sz w:val="24"/>
                <w:szCs w:val="24"/>
              </w:rPr>
              <w:tab/>
            </w:r>
            <w:r w:rsidR="00D410B0" w:rsidRPr="002615E7">
              <w:rPr>
                <w:rFonts w:cstheme="minorHAnsi"/>
                <w:noProof/>
                <w:webHidden/>
                <w:sz w:val="24"/>
                <w:szCs w:val="24"/>
              </w:rPr>
              <w:fldChar w:fldCharType="begin"/>
            </w:r>
            <w:r w:rsidR="00D410B0" w:rsidRPr="002615E7">
              <w:rPr>
                <w:rFonts w:cstheme="minorHAnsi"/>
                <w:noProof/>
                <w:webHidden/>
                <w:sz w:val="24"/>
                <w:szCs w:val="24"/>
              </w:rPr>
              <w:instrText xml:space="preserve"> PAGEREF _Toc110339007 \h </w:instrText>
            </w:r>
            <w:r w:rsidR="00D410B0" w:rsidRPr="002615E7">
              <w:rPr>
                <w:rFonts w:cstheme="minorHAnsi"/>
                <w:noProof/>
                <w:webHidden/>
                <w:sz w:val="24"/>
                <w:szCs w:val="24"/>
              </w:rPr>
            </w:r>
            <w:r w:rsidR="00D410B0" w:rsidRPr="002615E7">
              <w:rPr>
                <w:rFonts w:cstheme="minorHAnsi"/>
                <w:noProof/>
                <w:webHidden/>
                <w:sz w:val="24"/>
                <w:szCs w:val="24"/>
              </w:rPr>
              <w:fldChar w:fldCharType="separate"/>
            </w:r>
            <w:r w:rsidR="00D410B0" w:rsidRPr="002615E7">
              <w:rPr>
                <w:rFonts w:cstheme="minorHAnsi"/>
                <w:noProof/>
                <w:webHidden/>
                <w:sz w:val="24"/>
                <w:szCs w:val="24"/>
              </w:rPr>
              <w:t>14</w:t>
            </w:r>
            <w:r w:rsidR="00D410B0" w:rsidRPr="002615E7">
              <w:rPr>
                <w:rFonts w:cstheme="minorHAnsi"/>
                <w:noProof/>
                <w:webHidden/>
                <w:sz w:val="24"/>
                <w:szCs w:val="24"/>
              </w:rPr>
              <w:fldChar w:fldCharType="end"/>
            </w:r>
          </w:hyperlink>
        </w:p>
        <w:p w14:paraId="2B5E3A7C" w14:textId="77777777" w:rsidR="00D410B0" w:rsidRPr="002615E7" w:rsidRDefault="00000000" w:rsidP="00D410B0">
          <w:pPr>
            <w:pStyle w:val="TOC2"/>
            <w:tabs>
              <w:tab w:val="right" w:leader="dot" w:pos="9350"/>
            </w:tabs>
            <w:spacing w:line="480" w:lineRule="auto"/>
            <w:rPr>
              <w:rFonts w:eastAsiaTheme="minorEastAsia" w:cstheme="minorHAnsi"/>
              <w:noProof/>
              <w:sz w:val="24"/>
              <w:szCs w:val="24"/>
            </w:rPr>
          </w:pPr>
          <w:hyperlink w:anchor="_Toc110339008" w:history="1">
            <w:r w:rsidR="00D410B0" w:rsidRPr="002615E7">
              <w:rPr>
                <w:rStyle w:val="Hyperlink"/>
                <w:rFonts w:cstheme="minorHAnsi"/>
                <w:noProof/>
                <w:sz w:val="24"/>
                <w:szCs w:val="24"/>
              </w:rPr>
              <w:t>Discussion</w:t>
            </w:r>
            <w:r w:rsidR="00D410B0" w:rsidRPr="002615E7">
              <w:rPr>
                <w:rFonts w:cstheme="minorHAnsi"/>
                <w:noProof/>
                <w:webHidden/>
                <w:sz w:val="24"/>
                <w:szCs w:val="24"/>
              </w:rPr>
              <w:tab/>
            </w:r>
            <w:r w:rsidR="00D410B0" w:rsidRPr="002615E7">
              <w:rPr>
                <w:rFonts w:cstheme="minorHAnsi"/>
                <w:noProof/>
                <w:webHidden/>
                <w:sz w:val="24"/>
                <w:szCs w:val="24"/>
              </w:rPr>
              <w:fldChar w:fldCharType="begin"/>
            </w:r>
            <w:r w:rsidR="00D410B0" w:rsidRPr="002615E7">
              <w:rPr>
                <w:rFonts w:cstheme="minorHAnsi"/>
                <w:noProof/>
                <w:webHidden/>
                <w:sz w:val="24"/>
                <w:szCs w:val="24"/>
              </w:rPr>
              <w:instrText xml:space="preserve"> PAGEREF _Toc110339008 \h </w:instrText>
            </w:r>
            <w:r w:rsidR="00D410B0" w:rsidRPr="002615E7">
              <w:rPr>
                <w:rFonts w:cstheme="minorHAnsi"/>
                <w:noProof/>
                <w:webHidden/>
                <w:sz w:val="24"/>
                <w:szCs w:val="24"/>
              </w:rPr>
            </w:r>
            <w:r w:rsidR="00D410B0" w:rsidRPr="002615E7">
              <w:rPr>
                <w:rFonts w:cstheme="minorHAnsi"/>
                <w:noProof/>
                <w:webHidden/>
                <w:sz w:val="24"/>
                <w:szCs w:val="24"/>
              </w:rPr>
              <w:fldChar w:fldCharType="separate"/>
            </w:r>
            <w:r w:rsidR="00D410B0" w:rsidRPr="002615E7">
              <w:rPr>
                <w:rFonts w:cstheme="minorHAnsi"/>
                <w:noProof/>
                <w:webHidden/>
                <w:sz w:val="24"/>
                <w:szCs w:val="24"/>
              </w:rPr>
              <w:t>14</w:t>
            </w:r>
            <w:r w:rsidR="00D410B0" w:rsidRPr="002615E7">
              <w:rPr>
                <w:rFonts w:cstheme="minorHAnsi"/>
                <w:noProof/>
                <w:webHidden/>
                <w:sz w:val="24"/>
                <w:szCs w:val="24"/>
              </w:rPr>
              <w:fldChar w:fldCharType="end"/>
            </w:r>
          </w:hyperlink>
        </w:p>
        <w:p w14:paraId="58F670B3" w14:textId="77777777" w:rsidR="00D410B0" w:rsidRPr="002615E7" w:rsidRDefault="00000000" w:rsidP="00D410B0">
          <w:pPr>
            <w:pStyle w:val="TOC1"/>
            <w:tabs>
              <w:tab w:val="right" w:leader="dot" w:pos="9350"/>
            </w:tabs>
            <w:spacing w:line="480" w:lineRule="auto"/>
            <w:rPr>
              <w:rFonts w:eastAsiaTheme="minorEastAsia" w:cstheme="minorHAnsi"/>
              <w:noProof/>
              <w:sz w:val="24"/>
              <w:szCs w:val="24"/>
            </w:rPr>
          </w:pPr>
          <w:hyperlink w:anchor="_Toc110339009" w:history="1">
            <w:r w:rsidR="00D410B0" w:rsidRPr="002615E7">
              <w:rPr>
                <w:rStyle w:val="Hyperlink"/>
                <w:rFonts w:cstheme="minorHAnsi"/>
                <w:noProof/>
                <w:sz w:val="24"/>
                <w:szCs w:val="24"/>
              </w:rPr>
              <w:t>SWOT Analysis</w:t>
            </w:r>
            <w:r w:rsidR="00D410B0" w:rsidRPr="002615E7">
              <w:rPr>
                <w:rFonts w:cstheme="minorHAnsi"/>
                <w:noProof/>
                <w:webHidden/>
                <w:sz w:val="24"/>
                <w:szCs w:val="24"/>
              </w:rPr>
              <w:tab/>
            </w:r>
            <w:r w:rsidR="00D410B0" w:rsidRPr="002615E7">
              <w:rPr>
                <w:rFonts w:cstheme="minorHAnsi"/>
                <w:noProof/>
                <w:webHidden/>
                <w:sz w:val="24"/>
                <w:szCs w:val="24"/>
              </w:rPr>
              <w:fldChar w:fldCharType="begin"/>
            </w:r>
            <w:r w:rsidR="00D410B0" w:rsidRPr="002615E7">
              <w:rPr>
                <w:rFonts w:cstheme="minorHAnsi"/>
                <w:noProof/>
                <w:webHidden/>
                <w:sz w:val="24"/>
                <w:szCs w:val="24"/>
              </w:rPr>
              <w:instrText xml:space="preserve"> PAGEREF _Toc110339009 \h </w:instrText>
            </w:r>
            <w:r w:rsidR="00D410B0" w:rsidRPr="002615E7">
              <w:rPr>
                <w:rFonts w:cstheme="minorHAnsi"/>
                <w:noProof/>
                <w:webHidden/>
                <w:sz w:val="24"/>
                <w:szCs w:val="24"/>
              </w:rPr>
            </w:r>
            <w:r w:rsidR="00D410B0" w:rsidRPr="002615E7">
              <w:rPr>
                <w:rFonts w:cstheme="minorHAnsi"/>
                <w:noProof/>
                <w:webHidden/>
                <w:sz w:val="24"/>
                <w:szCs w:val="24"/>
              </w:rPr>
              <w:fldChar w:fldCharType="separate"/>
            </w:r>
            <w:r w:rsidR="00D410B0" w:rsidRPr="002615E7">
              <w:rPr>
                <w:rFonts w:cstheme="minorHAnsi"/>
                <w:noProof/>
                <w:webHidden/>
                <w:sz w:val="24"/>
                <w:szCs w:val="24"/>
              </w:rPr>
              <w:t>14</w:t>
            </w:r>
            <w:r w:rsidR="00D410B0" w:rsidRPr="002615E7">
              <w:rPr>
                <w:rFonts w:cstheme="minorHAnsi"/>
                <w:noProof/>
                <w:webHidden/>
                <w:sz w:val="24"/>
                <w:szCs w:val="24"/>
              </w:rPr>
              <w:fldChar w:fldCharType="end"/>
            </w:r>
          </w:hyperlink>
        </w:p>
        <w:p w14:paraId="014E7213" w14:textId="77777777" w:rsidR="00D410B0" w:rsidRPr="002615E7" w:rsidRDefault="00000000" w:rsidP="00D410B0">
          <w:pPr>
            <w:pStyle w:val="TOC2"/>
            <w:tabs>
              <w:tab w:val="right" w:leader="dot" w:pos="9350"/>
            </w:tabs>
            <w:spacing w:line="480" w:lineRule="auto"/>
            <w:rPr>
              <w:rFonts w:eastAsiaTheme="minorEastAsia" w:cstheme="minorHAnsi"/>
              <w:noProof/>
              <w:sz w:val="24"/>
              <w:szCs w:val="24"/>
            </w:rPr>
          </w:pPr>
          <w:hyperlink w:anchor="_Toc110339010" w:history="1">
            <w:r w:rsidR="00D410B0" w:rsidRPr="002615E7">
              <w:rPr>
                <w:rStyle w:val="Hyperlink"/>
                <w:rFonts w:cstheme="minorHAnsi"/>
                <w:noProof/>
                <w:sz w:val="24"/>
                <w:szCs w:val="24"/>
              </w:rPr>
              <w:t>Future</w:t>
            </w:r>
            <w:r w:rsidR="00D410B0" w:rsidRPr="002615E7">
              <w:rPr>
                <w:rFonts w:cstheme="minorHAnsi"/>
                <w:noProof/>
                <w:webHidden/>
                <w:sz w:val="24"/>
                <w:szCs w:val="24"/>
              </w:rPr>
              <w:tab/>
            </w:r>
            <w:r w:rsidR="00D410B0" w:rsidRPr="002615E7">
              <w:rPr>
                <w:rFonts w:cstheme="minorHAnsi"/>
                <w:noProof/>
                <w:webHidden/>
                <w:sz w:val="24"/>
                <w:szCs w:val="24"/>
              </w:rPr>
              <w:fldChar w:fldCharType="begin"/>
            </w:r>
            <w:r w:rsidR="00D410B0" w:rsidRPr="002615E7">
              <w:rPr>
                <w:rFonts w:cstheme="minorHAnsi"/>
                <w:noProof/>
                <w:webHidden/>
                <w:sz w:val="24"/>
                <w:szCs w:val="24"/>
              </w:rPr>
              <w:instrText xml:space="preserve"> PAGEREF _Toc110339010 \h </w:instrText>
            </w:r>
            <w:r w:rsidR="00D410B0" w:rsidRPr="002615E7">
              <w:rPr>
                <w:rFonts w:cstheme="minorHAnsi"/>
                <w:noProof/>
                <w:webHidden/>
                <w:sz w:val="24"/>
                <w:szCs w:val="24"/>
              </w:rPr>
            </w:r>
            <w:r w:rsidR="00D410B0" w:rsidRPr="002615E7">
              <w:rPr>
                <w:rFonts w:cstheme="minorHAnsi"/>
                <w:noProof/>
                <w:webHidden/>
                <w:sz w:val="24"/>
                <w:szCs w:val="24"/>
              </w:rPr>
              <w:fldChar w:fldCharType="separate"/>
            </w:r>
            <w:r w:rsidR="00D410B0" w:rsidRPr="002615E7">
              <w:rPr>
                <w:rFonts w:cstheme="minorHAnsi"/>
                <w:noProof/>
                <w:webHidden/>
                <w:sz w:val="24"/>
                <w:szCs w:val="24"/>
              </w:rPr>
              <w:t>15</w:t>
            </w:r>
            <w:r w:rsidR="00D410B0" w:rsidRPr="002615E7">
              <w:rPr>
                <w:rFonts w:cstheme="minorHAnsi"/>
                <w:noProof/>
                <w:webHidden/>
                <w:sz w:val="24"/>
                <w:szCs w:val="24"/>
              </w:rPr>
              <w:fldChar w:fldCharType="end"/>
            </w:r>
          </w:hyperlink>
        </w:p>
        <w:p w14:paraId="397AFDB9" w14:textId="77777777" w:rsidR="00D410B0" w:rsidRPr="002615E7" w:rsidRDefault="00000000" w:rsidP="00D410B0">
          <w:pPr>
            <w:pStyle w:val="TOC1"/>
            <w:tabs>
              <w:tab w:val="right" w:leader="dot" w:pos="9350"/>
            </w:tabs>
            <w:spacing w:line="480" w:lineRule="auto"/>
            <w:rPr>
              <w:rFonts w:eastAsiaTheme="minorEastAsia" w:cstheme="minorHAnsi"/>
              <w:noProof/>
              <w:sz w:val="24"/>
              <w:szCs w:val="24"/>
            </w:rPr>
          </w:pPr>
          <w:hyperlink w:anchor="_Toc110339011" w:history="1">
            <w:r w:rsidR="00D410B0" w:rsidRPr="002615E7">
              <w:rPr>
                <w:rStyle w:val="Hyperlink"/>
                <w:rFonts w:cstheme="minorHAnsi"/>
                <w:noProof/>
                <w:sz w:val="24"/>
                <w:szCs w:val="24"/>
              </w:rPr>
              <w:t>Conclusion</w:t>
            </w:r>
            <w:r w:rsidR="00D410B0" w:rsidRPr="002615E7">
              <w:rPr>
                <w:rFonts w:cstheme="minorHAnsi"/>
                <w:noProof/>
                <w:webHidden/>
                <w:sz w:val="24"/>
                <w:szCs w:val="24"/>
              </w:rPr>
              <w:tab/>
            </w:r>
            <w:r w:rsidR="00D410B0" w:rsidRPr="002615E7">
              <w:rPr>
                <w:rFonts w:cstheme="minorHAnsi"/>
                <w:noProof/>
                <w:webHidden/>
                <w:sz w:val="24"/>
                <w:szCs w:val="24"/>
              </w:rPr>
              <w:fldChar w:fldCharType="begin"/>
            </w:r>
            <w:r w:rsidR="00D410B0" w:rsidRPr="002615E7">
              <w:rPr>
                <w:rFonts w:cstheme="minorHAnsi"/>
                <w:noProof/>
                <w:webHidden/>
                <w:sz w:val="24"/>
                <w:szCs w:val="24"/>
              </w:rPr>
              <w:instrText xml:space="preserve"> PAGEREF _Toc110339011 \h </w:instrText>
            </w:r>
            <w:r w:rsidR="00D410B0" w:rsidRPr="002615E7">
              <w:rPr>
                <w:rFonts w:cstheme="minorHAnsi"/>
                <w:noProof/>
                <w:webHidden/>
                <w:sz w:val="24"/>
                <w:szCs w:val="24"/>
              </w:rPr>
            </w:r>
            <w:r w:rsidR="00D410B0" w:rsidRPr="002615E7">
              <w:rPr>
                <w:rFonts w:cstheme="minorHAnsi"/>
                <w:noProof/>
                <w:webHidden/>
                <w:sz w:val="24"/>
                <w:szCs w:val="24"/>
              </w:rPr>
              <w:fldChar w:fldCharType="separate"/>
            </w:r>
            <w:r w:rsidR="00D410B0" w:rsidRPr="002615E7">
              <w:rPr>
                <w:rFonts w:cstheme="minorHAnsi"/>
                <w:noProof/>
                <w:webHidden/>
                <w:sz w:val="24"/>
                <w:szCs w:val="24"/>
              </w:rPr>
              <w:t>16</w:t>
            </w:r>
            <w:r w:rsidR="00D410B0" w:rsidRPr="002615E7">
              <w:rPr>
                <w:rFonts w:cstheme="minorHAnsi"/>
                <w:noProof/>
                <w:webHidden/>
                <w:sz w:val="24"/>
                <w:szCs w:val="24"/>
              </w:rPr>
              <w:fldChar w:fldCharType="end"/>
            </w:r>
          </w:hyperlink>
        </w:p>
        <w:p w14:paraId="3E646C3D" w14:textId="77777777" w:rsidR="00FD5F4A" w:rsidRPr="002615E7" w:rsidRDefault="00197E8C" w:rsidP="00D410B0">
          <w:pPr>
            <w:spacing w:line="480" w:lineRule="auto"/>
            <w:rPr>
              <w:rFonts w:cstheme="minorHAnsi"/>
              <w:noProof/>
              <w:sz w:val="24"/>
              <w:szCs w:val="24"/>
            </w:rPr>
          </w:pPr>
          <w:r w:rsidRPr="002615E7">
            <w:rPr>
              <w:rFonts w:cstheme="minorHAnsi"/>
              <w:b/>
              <w:bCs/>
              <w:noProof/>
              <w:sz w:val="24"/>
              <w:szCs w:val="24"/>
            </w:rPr>
            <w:fldChar w:fldCharType="end"/>
          </w:r>
        </w:p>
      </w:sdtContent>
    </w:sdt>
    <w:p w14:paraId="2D9930C9" w14:textId="77777777" w:rsidR="0005647C" w:rsidRPr="002615E7" w:rsidRDefault="0005647C" w:rsidP="00D410B0">
      <w:pPr>
        <w:spacing w:line="480" w:lineRule="auto"/>
        <w:rPr>
          <w:rFonts w:eastAsia="Times New Roman" w:cstheme="minorHAnsi"/>
          <w:spacing w:val="5"/>
          <w:kern w:val="28"/>
          <w:sz w:val="24"/>
          <w:szCs w:val="24"/>
        </w:rPr>
      </w:pPr>
      <w:r w:rsidRPr="002615E7">
        <w:rPr>
          <w:rFonts w:eastAsia="Times New Roman" w:cstheme="minorHAnsi"/>
          <w:sz w:val="24"/>
          <w:szCs w:val="24"/>
        </w:rPr>
        <w:br w:type="page"/>
      </w:r>
    </w:p>
    <w:p w14:paraId="153F32AE" w14:textId="77777777" w:rsidR="0048487E" w:rsidRPr="002615E7" w:rsidRDefault="0048487E" w:rsidP="0048487E">
      <w:pPr>
        <w:pStyle w:val="Heading1"/>
        <w:spacing w:line="480" w:lineRule="auto"/>
        <w:jc w:val="center"/>
        <w:rPr>
          <w:rFonts w:asciiTheme="minorHAnsi" w:eastAsia="Times New Roman" w:hAnsiTheme="minorHAnsi" w:cstheme="minorHAnsi"/>
          <w:color w:val="auto"/>
          <w:sz w:val="24"/>
          <w:szCs w:val="24"/>
        </w:rPr>
      </w:pPr>
      <w:bookmarkStart w:id="1" w:name="_Toc110338984"/>
      <w:r w:rsidRPr="002615E7">
        <w:rPr>
          <w:rFonts w:asciiTheme="minorHAnsi" w:eastAsia="Times New Roman" w:hAnsiTheme="minorHAnsi" w:cstheme="minorHAnsi"/>
          <w:color w:val="auto"/>
          <w:sz w:val="24"/>
          <w:szCs w:val="24"/>
        </w:rPr>
        <w:lastRenderedPageBreak/>
        <w:t>Executive Summary</w:t>
      </w:r>
    </w:p>
    <w:p w14:paraId="12554064" w14:textId="5DEC99E7" w:rsidR="0048487E" w:rsidRDefault="0048487E" w:rsidP="0048487E">
      <w:pPr>
        <w:pStyle w:val="Title"/>
        <w:spacing w:line="480" w:lineRule="auto"/>
        <w:jc w:val="center"/>
        <w:rPr>
          <w:rFonts w:eastAsia="Times New Roman" w:cstheme="minorHAnsi"/>
          <w:sz w:val="24"/>
          <w:szCs w:val="24"/>
        </w:rPr>
      </w:pPr>
      <w:r w:rsidRPr="002615E7">
        <w:rPr>
          <w:rFonts w:eastAsia="Times New Roman" w:cstheme="minorHAnsi"/>
          <w:sz w:val="24"/>
          <w:szCs w:val="24"/>
        </w:rPr>
        <w:t xml:space="preserve">Tesla Motors is a U.S. automobile manufacturer based in the state of California. Electric cars, solar panels, and lithium batteries are the company's primary products. The company's goal is to provide cars that are affordable and of high quality for the average consumer. Audi, Lexus, Mercedes-Benz, and BMW are just a few of the automakers who have chosen to concentrate on high-end models, ignoring the needs of those with less disposable income and, as a result, less money to spend on repairs. Seeing a market opportunity for low-cost vehicles, Elon Musk, CEO of Tesla Motors, set out to fill that need. As a result, even if the firm has only been in existence for less than 15 years, it is critical to look at the company's market entrance strategy, profitability, and the predicted growth of the automobile </w:t>
      </w:r>
      <w:proofErr w:type="gramStart"/>
      <w:r w:rsidRPr="002615E7">
        <w:rPr>
          <w:rFonts w:eastAsia="Times New Roman" w:cstheme="minorHAnsi"/>
          <w:sz w:val="24"/>
          <w:szCs w:val="24"/>
        </w:rPr>
        <w:t>industry as a whole</w:t>
      </w:r>
      <w:proofErr w:type="gramEnd"/>
      <w:r w:rsidRPr="002615E7">
        <w:rPr>
          <w:rFonts w:eastAsia="Times New Roman" w:cstheme="minorHAnsi"/>
          <w:sz w:val="24"/>
          <w:szCs w:val="24"/>
        </w:rPr>
        <w:t>. In this article</w:t>
      </w:r>
      <w:r>
        <w:rPr>
          <w:rFonts w:eastAsia="Times New Roman" w:cstheme="minorHAnsi"/>
          <w:sz w:val="24"/>
          <w:szCs w:val="24"/>
        </w:rPr>
        <w:t>,</w:t>
      </w:r>
      <w:r w:rsidRPr="002615E7">
        <w:rPr>
          <w:rFonts w:eastAsia="Times New Roman" w:cstheme="minorHAnsi"/>
          <w:sz w:val="24"/>
          <w:szCs w:val="24"/>
        </w:rPr>
        <w:t xml:space="preserve"> the entry strategy is analyzed considering various theoretical frameworks and suggestions are made accordingly.</w:t>
      </w:r>
    </w:p>
    <w:p w14:paraId="58D910F4" w14:textId="1A6C38E9" w:rsidR="0048487E" w:rsidRDefault="0048487E" w:rsidP="0048487E"/>
    <w:p w14:paraId="58B9CFB6" w14:textId="77777777" w:rsidR="0048487E" w:rsidRPr="0048487E" w:rsidRDefault="0048487E" w:rsidP="0048487E"/>
    <w:p w14:paraId="2549A4AC" w14:textId="77777777" w:rsidR="0048487E" w:rsidRDefault="0048487E" w:rsidP="005C32E2">
      <w:pPr>
        <w:pStyle w:val="Title"/>
        <w:spacing w:line="480" w:lineRule="auto"/>
        <w:jc w:val="center"/>
        <w:rPr>
          <w:rFonts w:asciiTheme="minorHAnsi" w:eastAsia="Times New Roman" w:hAnsiTheme="minorHAnsi" w:cstheme="minorHAnsi"/>
          <w:b/>
          <w:sz w:val="24"/>
          <w:szCs w:val="24"/>
        </w:rPr>
      </w:pPr>
    </w:p>
    <w:p w14:paraId="68F15394" w14:textId="6B93EF21" w:rsidR="00D410B0" w:rsidRPr="002615E7" w:rsidRDefault="00D410B0" w:rsidP="005C32E2">
      <w:pPr>
        <w:pStyle w:val="Title"/>
        <w:spacing w:line="480" w:lineRule="auto"/>
        <w:jc w:val="center"/>
        <w:rPr>
          <w:rFonts w:asciiTheme="minorHAnsi" w:eastAsia="Times New Roman" w:hAnsiTheme="minorHAnsi" w:cstheme="minorHAnsi"/>
          <w:b/>
          <w:bCs/>
          <w:sz w:val="24"/>
          <w:szCs w:val="24"/>
        </w:rPr>
      </w:pPr>
      <w:r w:rsidRPr="002615E7">
        <w:rPr>
          <w:rFonts w:asciiTheme="minorHAnsi" w:eastAsia="Times New Roman" w:hAnsiTheme="minorHAnsi" w:cstheme="minorHAnsi"/>
          <w:b/>
          <w:sz w:val="24"/>
          <w:szCs w:val="24"/>
        </w:rPr>
        <w:t>TESLA</w:t>
      </w:r>
      <w:r w:rsidR="005C32E2">
        <w:rPr>
          <w:rFonts w:asciiTheme="minorHAnsi" w:eastAsia="Times New Roman" w:hAnsiTheme="minorHAnsi" w:cstheme="minorHAnsi"/>
          <w:b/>
          <w:sz w:val="24"/>
          <w:szCs w:val="24"/>
        </w:rPr>
        <w:t>'</w:t>
      </w:r>
      <w:r w:rsidRPr="002615E7">
        <w:rPr>
          <w:rFonts w:asciiTheme="minorHAnsi" w:eastAsia="Times New Roman" w:hAnsiTheme="minorHAnsi" w:cstheme="minorHAnsi"/>
          <w:b/>
          <w:sz w:val="24"/>
          <w:szCs w:val="24"/>
        </w:rPr>
        <w:t>S ENTRY INTO THE U.S. AUTO INDUSTRY</w:t>
      </w:r>
    </w:p>
    <w:p w14:paraId="0D203653" w14:textId="77777777" w:rsidR="002711A5" w:rsidRPr="002615E7" w:rsidRDefault="002711A5" w:rsidP="00D410B0">
      <w:pPr>
        <w:pStyle w:val="Heading1"/>
        <w:spacing w:line="480" w:lineRule="auto"/>
        <w:rPr>
          <w:rFonts w:asciiTheme="minorHAnsi" w:hAnsiTheme="minorHAnsi" w:cstheme="minorHAnsi"/>
          <w:color w:val="auto"/>
          <w:sz w:val="24"/>
          <w:szCs w:val="24"/>
        </w:rPr>
      </w:pPr>
      <w:r w:rsidRPr="002615E7">
        <w:rPr>
          <w:rFonts w:asciiTheme="minorHAnsi" w:hAnsiTheme="minorHAnsi" w:cstheme="minorHAnsi"/>
          <w:color w:val="auto"/>
          <w:sz w:val="24"/>
          <w:szCs w:val="24"/>
        </w:rPr>
        <w:t>Introduction</w:t>
      </w:r>
      <w:bookmarkEnd w:id="1"/>
    </w:p>
    <w:p w14:paraId="27D0D4A9" w14:textId="77777777" w:rsidR="008E6146" w:rsidRPr="002615E7" w:rsidRDefault="007C5A9B" w:rsidP="008E6146">
      <w:pPr>
        <w:spacing w:line="480" w:lineRule="auto"/>
        <w:rPr>
          <w:rFonts w:cstheme="minorHAnsi"/>
          <w:sz w:val="24"/>
          <w:szCs w:val="24"/>
        </w:rPr>
      </w:pPr>
      <w:r w:rsidRPr="002615E7">
        <w:rPr>
          <w:rFonts w:cstheme="minorHAnsi"/>
          <w:sz w:val="24"/>
          <w:szCs w:val="24"/>
        </w:rPr>
        <w:tab/>
      </w:r>
      <w:r w:rsidR="008E6146" w:rsidRPr="002615E7">
        <w:rPr>
          <w:rFonts w:cstheme="minorHAnsi"/>
          <w:sz w:val="24"/>
          <w:szCs w:val="24"/>
        </w:rPr>
        <w:t xml:space="preserve">Toyota and General Motors controlled the American vehicle market when Tesla was founded. This didn't stop Tesla from entering the market. The corporation established a well-calculated entrance strategy that involved starting with a minimal viable invention, namely the </w:t>
      </w:r>
      <w:r w:rsidR="008E6146" w:rsidRPr="002615E7">
        <w:rPr>
          <w:rFonts w:cstheme="minorHAnsi"/>
          <w:sz w:val="24"/>
          <w:szCs w:val="24"/>
        </w:rPr>
        <w:lastRenderedPageBreak/>
        <w:t xml:space="preserve">creation of </w:t>
      </w:r>
      <w:r w:rsidR="009042A1" w:rsidRPr="002615E7">
        <w:rPr>
          <w:rFonts w:cstheme="minorHAnsi"/>
          <w:sz w:val="24"/>
          <w:szCs w:val="24"/>
        </w:rPr>
        <w:t>the</w:t>
      </w:r>
      <w:r w:rsidR="008E6146" w:rsidRPr="002615E7">
        <w:rPr>
          <w:rFonts w:cstheme="minorHAnsi"/>
          <w:sz w:val="24"/>
          <w:szCs w:val="24"/>
        </w:rPr>
        <w:t xml:space="preserve"> high-quality electric automobile that would be offered to a small number of clients who could afford it. Thompson et al. stress the importance of a business plan since it enables a firm </w:t>
      </w:r>
      <w:r w:rsidR="005C32E2">
        <w:rPr>
          <w:rFonts w:cstheme="minorHAnsi"/>
          <w:sz w:val="24"/>
          <w:szCs w:val="24"/>
        </w:rPr>
        <w:t xml:space="preserve">to </w:t>
      </w:r>
      <w:r w:rsidR="008E6146" w:rsidRPr="002615E7">
        <w:rPr>
          <w:rFonts w:cstheme="minorHAnsi"/>
          <w:sz w:val="24"/>
          <w:szCs w:val="24"/>
        </w:rPr>
        <w:t>evaluate its path of action (3). It helps businesses anticipate market dangers and opportunities. Tesla Roadster was the company's first special automobile. Concerning electric automobiles, the corporation was unsure of how long it would take to fully charge a vehicle and where it might be charged. Tesla struggled with capital. The initial plan was to produce a stylish, low-volume car with the company's limited financial resources. In its early stages, the company struggled to raise funding, forcing Elon Musk to sell assets like Zip2 to reduce manufacturing delays (Van den Steen 6). Tesla's entry strategy was not typical of a new market participant compared to Toyota, BMW, and Mercedes-Benz. Van den Steen said the firm sold less than 2500 Roadsters, which met Elon Musk's market entrance target.</w:t>
      </w:r>
    </w:p>
    <w:p w14:paraId="117B2E51" w14:textId="77777777" w:rsidR="008E6146" w:rsidRPr="002615E7" w:rsidRDefault="002615E7" w:rsidP="005C32E2">
      <w:pPr>
        <w:spacing w:line="480" w:lineRule="auto"/>
        <w:rPr>
          <w:rFonts w:cstheme="minorHAnsi"/>
          <w:sz w:val="24"/>
          <w:szCs w:val="24"/>
        </w:rPr>
      </w:pPr>
      <w:r>
        <w:rPr>
          <w:rFonts w:cstheme="minorHAnsi"/>
          <w:sz w:val="24"/>
          <w:szCs w:val="24"/>
        </w:rPr>
        <w:t xml:space="preserve"> </w:t>
      </w:r>
      <w:r w:rsidR="008E6146" w:rsidRPr="002615E7">
        <w:rPr>
          <w:rFonts w:cstheme="minorHAnsi"/>
          <w:sz w:val="24"/>
          <w:szCs w:val="24"/>
        </w:rPr>
        <w:t>Nissan should learn from Tesla's strategy. According to Thompson et al., the corporation intended to lead the pace in the vehicle market with its E</w:t>
      </w:r>
      <w:r w:rsidR="005C32E2">
        <w:rPr>
          <w:rFonts w:cstheme="minorHAnsi"/>
          <w:sz w:val="24"/>
          <w:szCs w:val="24"/>
        </w:rPr>
        <w:t>.V.</w:t>
      </w:r>
      <w:r w:rsidR="008E6146" w:rsidRPr="002615E7">
        <w:rPr>
          <w:rFonts w:cstheme="minorHAnsi"/>
          <w:sz w:val="24"/>
          <w:szCs w:val="24"/>
        </w:rPr>
        <w:t>s, which may have influenced Nissan's choice to create the Leaf. Nissan should introduce limited numbers of initial automobile</w:t>
      </w:r>
      <w:r w:rsidR="009042A1" w:rsidRPr="002615E7">
        <w:rPr>
          <w:rFonts w:cstheme="minorHAnsi"/>
          <w:sz w:val="24"/>
          <w:szCs w:val="24"/>
        </w:rPr>
        <w:t>s</w:t>
      </w:r>
      <w:r w:rsidR="008E6146" w:rsidRPr="002615E7">
        <w:rPr>
          <w:rFonts w:cstheme="minorHAnsi"/>
          <w:sz w:val="24"/>
          <w:szCs w:val="24"/>
        </w:rPr>
        <w:t xml:space="preserve"> instead </w:t>
      </w:r>
      <w:r w:rsidR="009042A1" w:rsidRPr="002615E7">
        <w:rPr>
          <w:rFonts w:cstheme="minorHAnsi"/>
          <w:sz w:val="24"/>
          <w:szCs w:val="24"/>
        </w:rPr>
        <w:t>of</w:t>
      </w:r>
      <w:r w:rsidR="008E6146" w:rsidRPr="002615E7">
        <w:rPr>
          <w:rFonts w:cstheme="minorHAnsi"/>
          <w:sz w:val="24"/>
          <w:szCs w:val="24"/>
        </w:rPr>
        <w:t xml:space="preserve"> mass-producing cars with innovative technologies. Customers are cautious </w:t>
      </w:r>
      <w:r w:rsidR="009042A1" w:rsidRPr="002615E7">
        <w:rPr>
          <w:rFonts w:cstheme="minorHAnsi"/>
          <w:sz w:val="24"/>
          <w:szCs w:val="24"/>
        </w:rPr>
        <w:t>about accepting</w:t>
      </w:r>
      <w:r w:rsidR="008E6146" w:rsidRPr="002615E7">
        <w:rPr>
          <w:rFonts w:cstheme="minorHAnsi"/>
          <w:sz w:val="24"/>
          <w:szCs w:val="24"/>
        </w:rPr>
        <w:t xml:space="preserve"> new technology like electric automobiles due to performance concerns.</w:t>
      </w:r>
    </w:p>
    <w:p w14:paraId="3DAC8183" w14:textId="0156B924" w:rsidR="00737DEA" w:rsidRDefault="007C5A9B" w:rsidP="008E6146">
      <w:pPr>
        <w:spacing w:line="480" w:lineRule="auto"/>
        <w:rPr>
          <w:rFonts w:cstheme="minorHAnsi"/>
          <w:sz w:val="24"/>
          <w:szCs w:val="24"/>
        </w:rPr>
      </w:pPr>
      <w:r w:rsidRPr="002615E7">
        <w:rPr>
          <w:rFonts w:cstheme="minorHAnsi"/>
          <w:sz w:val="24"/>
          <w:szCs w:val="24"/>
        </w:rPr>
        <w:t>They set out to prove that driving an electric car didn't involve compromising quality or speed for the purpose of environmental friendliness when they formed Tesla in 2003. Tesla currently makes infinitely scalable</w:t>
      </w:r>
      <w:r w:rsidR="009042A1" w:rsidRPr="002615E7">
        <w:rPr>
          <w:rFonts w:cstheme="minorHAnsi"/>
          <w:sz w:val="24"/>
          <w:szCs w:val="24"/>
        </w:rPr>
        <w:t>,</w:t>
      </w:r>
      <w:r w:rsidRPr="002615E7">
        <w:rPr>
          <w:rFonts w:cstheme="minorHAnsi"/>
          <w:sz w:val="24"/>
          <w:szCs w:val="24"/>
        </w:rPr>
        <w:t xml:space="preserve"> sustainable energy generating and storage solutions. Tesla is confident that the world will be a better place if fossil fuels are phased out. Electric vehicles </w:t>
      </w:r>
      <w:r w:rsidRPr="002615E7">
        <w:rPr>
          <w:rFonts w:cstheme="minorHAnsi"/>
          <w:sz w:val="24"/>
          <w:szCs w:val="24"/>
        </w:rPr>
        <w:lastRenderedPageBreak/>
        <w:t>were introduced in 2008 with the launch of Tesla's Roadster model. It wasn't long until the Tesla Model S, the company's first premium all-electric sedan, became the best-selling vehicle in the world. The Model S has a 0-60mph acceleration time of 2.28 seconds, the longest range of any electric vehicle, and over-the-air software updates that make it the most sophisticated automobile on the road today. Since its introduction in 2015, the Model X has obtained 5-star safety ratings from the National Highway Traffic Safety Administration (NHTSA) in every single category of its evaluation. Elon Musk's "Secret Master Plan" was fulfilled in 2016 when Tesla introduced the Model 3, a low-cost electric vehicle that went into production the following year. On the heels of this, Tesla unveiled the safest and most comfortable vehicle ever — Tesla Semi – which is expected to save customers at least $200,000 over a million miles based on fuel expenditures. Providing a single renewable energy product isn't enough for Tesla; it also produces a unique set of energy solutions that can be utili</w:t>
      </w:r>
      <w:r w:rsidR="009042A1" w:rsidRPr="002615E7">
        <w:rPr>
          <w:rFonts w:cstheme="minorHAnsi"/>
          <w:sz w:val="24"/>
          <w:szCs w:val="24"/>
        </w:rPr>
        <w:t>z</w:t>
      </w:r>
      <w:r w:rsidRPr="002615E7">
        <w:rPr>
          <w:rFonts w:cstheme="minorHAnsi"/>
          <w:sz w:val="24"/>
          <w:szCs w:val="24"/>
        </w:rPr>
        <w:t xml:space="preserve">ed by individuals, companies, and utilities to govern renewable energy generation, storage, and consumption. Tesla's automotive and energy solutions are supported by Gigafactory 1, a facility targeted at reducing battery cell prices. With in-house cell manufacturing, Tesla </w:t>
      </w:r>
      <w:proofErr w:type="gramStart"/>
      <w:r w:rsidRPr="002615E7">
        <w:rPr>
          <w:rFonts w:cstheme="minorHAnsi"/>
          <w:sz w:val="24"/>
          <w:szCs w:val="24"/>
        </w:rPr>
        <w:t>is able to</w:t>
      </w:r>
      <w:proofErr w:type="gramEnd"/>
      <w:r w:rsidRPr="002615E7">
        <w:rPr>
          <w:rFonts w:cstheme="minorHAnsi"/>
          <w:sz w:val="24"/>
          <w:szCs w:val="24"/>
        </w:rPr>
        <w:t xml:space="preserve"> meet its production objectives while creating thousands of </w:t>
      </w:r>
      <w:r w:rsidR="00F65F8F" w:rsidRPr="002615E7">
        <w:rPr>
          <w:rFonts w:cstheme="minorHAnsi"/>
          <w:sz w:val="24"/>
          <w:szCs w:val="24"/>
        </w:rPr>
        <w:t>employments</w:t>
      </w:r>
      <w:r w:rsidRPr="002615E7">
        <w:rPr>
          <w:rFonts w:cstheme="minorHAnsi"/>
          <w:sz w:val="24"/>
          <w:szCs w:val="24"/>
        </w:rPr>
        <w:t>.</w:t>
      </w:r>
    </w:p>
    <w:p w14:paraId="12E6E65F" w14:textId="34AAF033" w:rsidR="00E5153E" w:rsidRDefault="002615E7" w:rsidP="00E5153E">
      <w:pPr>
        <w:spacing w:line="480" w:lineRule="auto"/>
        <w:rPr>
          <w:rFonts w:cstheme="minorHAnsi"/>
          <w:sz w:val="24"/>
          <w:szCs w:val="24"/>
        </w:rPr>
      </w:pPr>
      <w:r>
        <w:rPr>
          <w:rFonts w:cstheme="minorHAnsi"/>
          <w:noProof/>
          <w:sz w:val="24"/>
          <w:szCs w:val="24"/>
        </w:rPr>
        <w:lastRenderedPageBreak/>
        <w:drawing>
          <wp:inline distT="0" distB="0" distL="0" distR="0" wp14:anchorId="6C60AFD3" wp14:editId="54461D19">
            <wp:extent cx="5943600" cy="31064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esla-case-study-brand-idea-scaled.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3106420"/>
                    </a:xfrm>
                    <a:prstGeom prst="rect">
                      <a:avLst/>
                    </a:prstGeom>
                  </pic:spPr>
                </pic:pic>
              </a:graphicData>
            </a:graphic>
          </wp:inline>
        </w:drawing>
      </w:r>
      <w:bookmarkStart w:id="2" w:name="_Toc110338985"/>
    </w:p>
    <w:p w14:paraId="1CCDA9CC" w14:textId="10B2C951" w:rsidR="00E5153E" w:rsidRDefault="00FB76D4" w:rsidP="00E5153E">
      <w:pPr>
        <w:spacing w:line="480" w:lineRule="auto"/>
        <w:rPr>
          <w:rFonts w:cstheme="minorHAnsi"/>
          <w:sz w:val="24"/>
          <w:szCs w:val="24"/>
        </w:rPr>
      </w:pPr>
      <w:r>
        <w:rPr>
          <w:rFonts w:cstheme="minorHAnsi"/>
          <w:sz w:val="24"/>
          <w:szCs w:val="24"/>
        </w:rPr>
        <w:fldChar w:fldCharType="begin"/>
      </w:r>
      <w:r>
        <w:rPr>
          <w:rFonts w:cstheme="minorHAnsi"/>
          <w:sz w:val="24"/>
          <w:szCs w:val="24"/>
        </w:rPr>
        <w:instrText xml:space="preserve"> HYPERLINK  </w:instrText>
      </w:r>
      <w:r>
        <w:rPr>
          <w:rFonts w:cstheme="minorHAnsi"/>
          <w:sz w:val="24"/>
          <w:szCs w:val="24"/>
        </w:rPr>
        <w:fldChar w:fldCharType="separate"/>
      </w:r>
      <w:r>
        <w:rPr>
          <w:rFonts w:cstheme="minorHAnsi"/>
          <w:b/>
          <w:bCs/>
          <w:sz w:val="24"/>
          <w:szCs w:val="24"/>
        </w:rPr>
        <w:t>Error! Hyperlink reference not valid.</w:t>
      </w:r>
      <w:r>
        <w:rPr>
          <w:rFonts w:cstheme="minorHAnsi"/>
          <w:sz w:val="24"/>
          <w:szCs w:val="24"/>
        </w:rPr>
        <w:fldChar w:fldCharType="end"/>
      </w:r>
      <w:r w:rsidR="00456737">
        <w:rPr>
          <w:rFonts w:cstheme="minorHAnsi"/>
          <w:sz w:val="24"/>
          <w:szCs w:val="24"/>
        </w:rPr>
        <w:t xml:space="preserve">Figure 1: </w:t>
      </w:r>
      <w:r w:rsidR="00E370EC">
        <w:rPr>
          <w:rFonts w:cstheme="minorHAnsi"/>
          <w:sz w:val="24"/>
          <w:szCs w:val="24"/>
        </w:rPr>
        <w:t xml:space="preserve">Tesla brand idea map. Beloved Brand </w:t>
      </w:r>
    </w:p>
    <w:p w14:paraId="74689F58" w14:textId="77777777" w:rsidR="00E5153E" w:rsidRPr="00E5153E" w:rsidRDefault="00E5153E" w:rsidP="00E5153E">
      <w:pPr>
        <w:spacing w:line="480" w:lineRule="auto"/>
        <w:rPr>
          <w:rFonts w:cstheme="minorHAnsi"/>
          <w:sz w:val="24"/>
          <w:szCs w:val="24"/>
        </w:rPr>
      </w:pPr>
    </w:p>
    <w:p w14:paraId="4FDFD9DD" w14:textId="31011DF4" w:rsidR="007C5A9B" w:rsidRPr="002615E7" w:rsidRDefault="007C5A9B" w:rsidP="00D410B0">
      <w:pPr>
        <w:pStyle w:val="Heading2"/>
        <w:spacing w:line="480" w:lineRule="auto"/>
        <w:rPr>
          <w:rFonts w:asciiTheme="minorHAnsi" w:hAnsiTheme="minorHAnsi" w:cstheme="minorHAnsi"/>
          <w:sz w:val="24"/>
          <w:szCs w:val="24"/>
        </w:rPr>
      </w:pPr>
      <w:r w:rsidRPr="002615E7">
        <w:rPr>
          <w:rFonts w:asciiTheme="minorHAnsi" w:hAnsiTheme="minorHAnsi" w:cstheme="minorHAnsi"/>
          <w:sz w:val="24"/>
          <w:szCs w:val="24"/>
        </w:rPr>
        <w:t>Vision Mission and Objectives</w:t>
      </w:r>
      <w:bookmarkEnd w:id="2"/>
    </w:p>
    <w:p w14:paraId="59B5D54A" w14:textId="77777777" w:rsidR="007C5A9B" w:rsidRPr="002615E7" w:rsidRDefault="007C5A9B" w:rsidP="00D410B0">
      <w:pPr>
        <w:spacing w:line="480" w:lineRule="auto"/>
        <w:rPr>
          <w:rFonts w:cstheme="minorHAnsi"/>
          <w:sz w:val="24"/>
          <w:szCs w:val="24"/>
        </w:rPr>
      </w:pPr>
      <w:r w:rsidRPr="002615E7">
        <w:rPr>
          <w:rFonts w:cstheme="minorHAnsi"/>
          <w:sz w:val="24"/>
          <w:szCs w:val="24"/>
        </w:rPr>
        <w:t xml:space="preserve">When it comes to electric automobiles, Tesla's goal is to make it "the most compelling automotive company of </w:t>
      </w:r>
      <w:r w:rsidR="009042A1" w:rsidRPr="002615E7">
        <w:rPr>
          <w:rFonts w:cstheme="minorHAnsi"/>
          <w:sz w:val="24"/>
          <w:szCs w:val="24"/>
        </w:rPr>
        <w:t xml:space="preserve">the </w:t>
      </w:r>
      <w:r w:rsidRPr="002615E7">
        <w:rPr>
          <w:rFonts w:cstheme="minorHAnsi"/>
          <w:sz w:val="24"/>
          <w:szCs w:val="24"/>
        </w:rPr>
        <w:t xml:space="preserve">21st century by driving the world's shift." In addition, Tesla's goal is to provide safe and dependable automobiles that are also environmentally friendly. </w:t>
      </w:r>
      <w:proofErr w:type="gramStart"/>
      <w:r w:rsidRPr="002615E7">
        <w:rPr>
          <w:rFonts w:cstheme="minorHAnsi"/>
          <w:sz w:val="24"/>
          <w:szCs w:val="24"/>
        </w:rPr>
        <w:t>In the near future</w:t>
      </w:r>
      <w:proofErr w:type="gramEnd"/>
      <w:r w:rsidRPr="002615E7">
        <w:rPr>
          <w:rFonts w:cstheme="minorHAnsi"/>
          <w:sz w:val="24"/>
          <w:szCs w:val="24"/>
        </w:rPr>
        <w:t>, Tesla is focusing on four major goals: Integrate energy generation and storage</w:t>
      </w:r>
      <w:r w:rsidR="009042A1" w:rsidRPr="002615E7">
        <w:rPr>
          <w:rFonts w:cstheme="minorHAnsi"/>
          <w:sz w:val="24"/>
          <w:szCs w:val="24"/>
        </w:rPr>
        <w:t>,</w:t>
      </w:r>
      <w:r w:rsidRPr="002615E7">
        <w:rPr>
          <w:rFonts w:cstheme="minorHAnsi"/>
          <w:sz w:val="24"/>
          <w:szCs w:val="24"/>
        </w:rPr>
        <w:t xml:space="preserve"> extend to include the key modes of terrestrial transportation</w:t>
      </w:r>
      <w:r w:rsidR="009042A1" w:rsidRPr="002615E7">
        <w:rPr>
          <w:rFonts w:cstheme="minorHAnsi"/>
          <w:sz w:val="24"/>
          <w:szCs w:val="24"/>
        </w:rPr>
        <w:t>,</w:t>
      </w:r>
      <w:r w:rsidRPr="002615E7">
        <w:rPr>
          <w:rFonts w:cstheme="minorHAnsi"/>
          <w:sz w:val="24"/>
          <w:szCs w:val="24"/>
        </w:rPr>
        <w:t xml:space="preserve"> have autonomy</w:t>
      </w:r>
      <w:r w:rsidR="009042A1" w:rsidRPr="002615E7">
        <w:rPr>
          <w:rFonts w:cstheme="minorHAnsi"/>
          <w:sz w:val="24"/>
          <w:szCs w:val="24"/>
        </w:rPr>
        <w:t>,</w:t>
      </w:r>
      <w:r w:rsidRPr="002615E7">
        <w:rPr>
          <w:rFonts w:cstheme="minorHAnsi"/>
          <w:sz w:val="24"/>
          <w:szCs w:val="24"/>
        </w:rPr>
        <w:t xml:space="preserve"> and share (Musk, 2016). </w:t>
      </w:r>
      <w:proofErr w:type="gramStart"/>
      <w:r w:rsidRPr="002615E7">
        <w:rPr>
          <w:rFonts w:cstheme="minorHAnsi"/>
          <w:sz w:val="24"/>
          <w:szCs w:val="24"/>
        </w:rPr>
        <w:t>In order to</w:t>
      </w:r>
      <w:proofErr w:type="gramEnd"/>
      <w:r w:rsidRPr="002615E7">
        <w:rPr>
          <w:rFonts w:cstheme="minorHAnsi"/>
          <w:sz w:val="24"/>
          <w:szCs w:val="24"/>
        </w:rPr>
        <w:t xml:space="preserve"> achieve the mission statement's stated aim, these four objectives have been established. Sustainability in energy has been a long-term aim of Tesla, and these four goals were recently adopted to keep pace with contemporary societal demands.</w:t>
      </w:r>
    </w:p>
    <w:p w14:paraId="2FC46834" w14:textId="77777777" w:rsidR="007C5A9B" w:rsidRPr="002615E7" w:rsidRDefault="007C5A9B" w:rsidP="00D410B0">
      <w:pPr>
        <w:pStyle w:val="Heading1"/>
        <w:spacing w:line="480" w:lineRule="auto"/>
        <w:rPr>
          <w:rFonts w:asciiTheme="minorHAnsi" w:hAnsiTheme="minorHAnsi" w:cstheme="minorHAnsi"/>
          <w:sz w:val="24"/>
          <w:szCs w:val="24"/>
        </w:rPr>
      </w:pPr>
      <w:bookmarkStart w:id="3" w:name="_Toc110338986"/>
      <w:r w:rsidRPr="002615E7">
        <w:rPr>
          <w:rFonts w:asciiTheme="minorHAnsi" w:hAnsiTheme="minorHAnsi" w:cstheme="minorHAnsi"/>
          <w:sz w:val="24"/>
          <w:szCs w:val="24"/>
        </w:rPr>
        <w:lastRenderedPageBreak/>
        <w:t>Industry Overview</w:t>
      </w:r>
      <w:bookmarkEnd w:id="3"/>
    </w:p>
    <w:p w14:paraId="1CDE5115" w14:textId="77777777" w:rsidR="002615E7" w:rsidRPr="002615E7" w:rsidRDefault="000B584B" w:rsidP="005C32E2">
      <w:pPr>
        <w:spacing w:line="480" w:lineRule="auto"/>
        <w:rPr>
          <w:rFonts w:cstheme="minorHAnsi"/>
          <w:sz w:val="24"/>
          <w:szCs w:val="24"/>
        </w:rPr>
      </w:pPr>
      <w:r w:rsidRPr="002615E7">
        <w:rPr>
          <w:rFonts w:cstheme="minorHAnsi"/>
          <w:sz w:val="24"/>
          <w:szCs w:val="24"/>
        </w:rPr>
        <w:t xml:space="preserve">The automobile industry in the United States is the world's second biggest and accounts for 2.7% of the country's total GDP (Amadeo 2019). </w:t>
      </w:r>
      <w:proofErr w:type="gramStart"/>
      <w:r w:rsidRPr="002615E7">
        <w:rPr>
          <w:rFonts w:cstheme="minorHAnsi"/>
          <w:sz w:val="24"/>
          <w:szCs w:val="24"/>
        </w:rPr>
        <w:t>Despite the fact that</w:t>
      </w:r>
      <w:proofErr w:type="gramEnd"/>
      <w:r w:rsidRPr="002615E7">
        <w:rPr>
          <w:rFonts w:cstheme="minorHAnsi"/>
          <w:sz w:val="24"/>
          <w:szCs w:val="24"/>
        </w:rPr>
        <w:t xml:space="preserve"> new automobile sales in the United States have increased by a flat 1% (Sull &amp; Reavis 2019, p.15) since 2016, the industry is being fundamentally disrupted by the arrival of electric cars (E</w:t>
      </w:r>
      <w:r w:rsidR="005C32E2">
        <w:rPr>
          <w:rFonts w:cstheme="minorHAnsi"/>
          <w:sz w:val="24"/>
          <w:szCs w:val="24"/>
        </w:rPr>
        <w:t>.V.</w:t>
      </w:r>
      <w:r w:rsidRPr="002615E7">
        <w:rPr>
          <w:rFonts w:cstheme="minorHAnsi"/>
          <w:sz w:val="24"/>
          <w:szCs w:val="24"/>
        </w:rPr>
        <w:t>s). Americans, who have a history of buying huge automobiles, are beginning to buck the trend. Between 2008-2017 and 2018-2023, analysts expect a total of 7% of the market share from the crossover, light truck, and mid/large vehicle categories to be transferred to the small and luxury/sports car categories (Sull &amp; Reavis 2019, p.17). Participants in the automotive sector include automakers, suppliers (tiers 1, 2, and 3) as well as consumers (individual buyers and dealerships).</w:t>
      </w:r>
      <w:bookmarkStart w:id="4" w:name="_Toc110338987"/>
    </w:p>
    <w:p w14:paraId="1B23CAF8" w14:textId="7827751A" w:rsidR="00861864" w:rsidRDefault="002615E7" w:rsidP="00861864">
      <w:pPr>
        <w:spacing w:line="480" w:lineRule="auto"/>
        <w:rPr>
          <w:rFonts w:cstheme="minorHAnsi"/>
          <w:noProof/>
          <w:sz w:val="24"/>
          <w:szCs w:val="24"/>
        </w:rPr>
      </w:pPr>
      <w:r w:rsidRPr="002615E7">
        <w:rPr>
          <w:rFonts w:cstheme="minorHAnsi"/>
          <w:noProof/>
          <w:sz w:val="24"/>
          <w:szCs w:val="24"/>
        </w:rPr>
        <w:drawing>
          <wp:inline distT="0" distB="0" distL="0" distR="0" wp14:anchorId="20D73435" wp14:editId="3F3F3728">
            <wp:extent cx="5943600" cy="312533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sla-pestel-analysis.png"/>
                    <pic:cNvPicPr/>
                  </pic:nvPicPr>
                  <pic:blipFill>
                    <a:blip r:embed="rId10">
                      <a:extLst>
                        <a:ext uri="{28A0092B-C50C-407E-A947-70E740481C1C}">
                          <a14:useLocalDpi xmlns:a14="http://schemas.microsoft.com/office/drawing/2010/main" val="0"/>
                        </a:ext>
                      </a:extLst>
                    </a:blip>
                    <a:stretch>
                      <a:fillRect/>
                    </a:stretch>
                  </pic:blipFill>
                  <pic:spPr>
                    <a:xfrm>
                      <a:off x="0" y="0"/>
                      <a:ext cx="5950771" cy="3129108"/>
                    </a:xfrm>
                    <a:prstGeom prst="rect">
                      <a:avLst/>
                    </a:prstGeom>
                  </pic:spPr>
                </pic:pic>
              </a:graphicData>
            </a:graphic>
          </wp:inline>
        </w:drawing>
      </w:r>
    </w:p>
    <w:p w14:paraId="1CC4654D" w14:textId="688DC27A" w:rsidR="00861864" w:rsidRPr="00861864" w:rsidRDefault="00861864" w:rsidP="00861864">
      <w:pPr>
        <w:spacing w:line="480" w:lineRule="auto"/>
        <w:rPr>
          <w:rFonts w:cstheme="minorHAnsi"/>
          <w:noProof/>
          <w:sz w:val="24"/>
          <w:szCs w:val="24"/>
        </w:rPr>
      </w:pPr>
      <w:r>
        <w:rPr>
          <w:rFonts w:cstheme="minorHAnsi"/>
          <w:noProof/>
          <w:sz w:val="24"/>
          <w:szCs w:val="24"/>
        </w:rPr>
        <w:t>Figure 2: Tesla pestle analysis. Wondershare EdrawMax 2021</w:t>
      </w:r>
    </w:p>
    <w:p w14:paraId="09C4590C" w14:textId="77777777" w:rsidR="007C5A9B" w:rsidRPr="002615E7" w:rsidRDefault="007C5A9B" w:rsidP="00D410B0">
      <w:pPr>
        <w:pStyle w:val="Heading1"/>
        <w:spacing w:line="480" w:lineRule="auto"/>
        <w:rPr>
          <w:rFonts w:asciiTheme="minorHAnsi" w:hAnsiTheme="minorHAnsi" w:cstheme="minorHAnsi"/>
          <w:sz w:val="24"/>
          <w:szCs w:val="24"/>
        </w:rPr>
      </w:pPr>
      <w:r w:rsidRPr="002615E7">
        <w:rPr>
          <w:rFonts w:asciiTheme="minorHAnsi" w:hAnsiTheme="minorHAnsi" w:cstheme="minorHAnsi"/>
          <w:sz w:val="24"/>
          <w:szCs w:val="24"/>
        </w:rPr>
        <w:lastRenderedPageBreak/>
        <w:t>External Environment Analysis</w:t>
      </w:r>
      <w:bookmarkEnd w:id="4"/>
    </w:p>
    <w:p w14:paraId="4C98D86E" w14:textId="77777777" w:rsidR="007C5A9B" w:rsidRPr="002615E7" w:rsidRDefault="000B584B" w:rsidP="005C32E2">
      <w:pPr>
        <w:spacing w:line="480" w:lineRule="auto"/>
        <w:rPr>
          <w:rFonts w:cstheme="minorHAnsi"/>
          <w:sz w:val="24"/>
          <w:szCs w:val="24"/>
        </w:rPr>
      </w:pPr>
      <w:r w:rsidRPr="002615E7">
        <w:rPr>
          <w:rFonts w:cstheme="minorHAnsi"/>
          <w:sz w:val="24"/>
          <w:szCs w:val="24"/>
        </w:rPr>
        <w:t xml:space="preserve">Identifying how government policies and/or changes in law influence the economy, the automobile sector, and Tesla Inc. is the first step in performing a PEST study. </w:t>
      </w:r>
      <w:proofErr w:type="gramStart"/>
      <w:r w:rsidRPr="002615E7">
        <w:rPr>
          <w:rFonts w:cstheme="minorHAnsi"/>
          <w:sz w:val="24"/>
          <w:szCs w:val="24"/>
        </w:rPr>
        <w:t>In order to</w:t>
      </w:r>
      <w:proofErr w:type="gramEnd"/>
      <w:r w:rsidRPr="002615E7">
        <w:rPr>
          <w:rFonts w:cstheme="minorHAnsi"/>
          <w:sz w:val="24"/>
          <w:szCs w:val="24"/>
        </w:rPr>
        <w:t xml:space="preserve"> encourage the use of electric cars, a number of countries and municipal authorities throughout the world have already established government incentives. The federal tax credit is the first political aspect impacting Tesla's operations. Customers of electric cars can deduct from their state tax bill the </w:t>
      </w:r>
      <w:r w:rsidR="009042A1" w:rsidRPr="002615E7">
        <w:rPr>
          <w:rFonts w:cstheme="minorHAnsi"/>
          <w:sz w:val="24"/>
          <w:szCs w:val="24"/>
        </w:rPr>
        <w:t>number</w:t>
      </w:r>
      <w:r w:rsidRPr="002615E7">
        <w:rPr>
          <w:rFonts w:cstheme="minorHAnsi"/>
          <w:sz w:val="24"/>
          <w:szCs w:val="24"/>
        </w:rPr>
        <w:t xml:space="preserve"> of federal tax credits they have accrued </w:t>
      </w:r>
      <w:proofErr w:type="gramStart"/>
      <w:r w:rsidRPr="002615E7">
        <w:rPr>
          <w:rFonts w:cstheme="minorHAnsi"/>
          <w:sz w:val="24"/>
          <w:szCs w:val="24"/>
        </w:rPr>
        <w:t>as a result of</w:t>
      </w:r>
      <w:proofErr w:type="gramEnd"/>
      <w:r w:rsidRPr="002615E7">
        <w:rPr>
          <w:rFonts w:cstheme="minorHAnsi"/>
          <w:sz w:val="24"/>
          <w:szCs w:val="24"/>
        </w:rPr>
        <w:t xml:space="preserve"> their purchase. The purpose of this incentive is to encourage consumers to purchase and utili</w:t>
      </w:r>
      <w:r w:rsidR="009042A1" w:rsidRPr="002615E7">
        <w:rPr>
          <w:rFonts w:cstheme="minorHAnsi"/>
          <w:sz w:val="24"/>
          <w:szCs w:val="24"/>
        </w:rPr>
        <w:t>z</w:t>
      </w:r>
      <w:r w:rsidRPr="002615E7">
        <w:rPr>
          <w:rFonts w:cstheme="minorHAnsi"/>
          <w:sz w:val="24"/>
          <w:szCs w:val="24"/>
        </w:rPr>
        <w:t>e energy</w:t>
      </w:r>
      <w:r w:rsidR="009042A1" w:rsidRPr="002615E7">
        <w:rPr>
          <w:rFonts w:cstheme="minorHAnsi"/>
          <w:sz w:val="24"/>
          <w:szCs w:val="24"/>
        </w:rPr>
        <w:t>-</w:t>
      </w:r>
      <w:r w:rsidRPr="002615E7">
        <w:rPr>
          <w:rFonts w:cstheme="minorHAnsi"/>
          <w:sz w:val="24"/>
          <w:szCs w:val="24"/>
        </w:rPr>
        <w:t>efficient automobiles</w:t>
      </w:r>
      <w:r w:rsidR="009042A1" w:rsidRPr="002615E7">
        <w:rPr>
          <w:rFonts w:cstheme="minorHAnsi"/>
          <w:sz w:val="24"/>
          <w:szCs w:val="24"/>
        </w:rPr>
        <w:t>. T</w:t>
      </w:r>
      <w:r w:rsidRPr="002615E7">
        <w:rPr>
          <w:rFonts w:cstheme="minorHAnsi"/>
          <w:sz w:val="24"/>
          <w:szCs w:val="24"/>
        </w:rPr>
        <w:t>herefore</w:t>
      </w:r>
      <w:r w:rsidR="009042A1" w:rsidRPr="002615E7">
        <w:rPr>
          <w:rFonts w:cstheme="minorHAnsi"/>
          <w:sz w:val="24"/>
          <w:szCs w:val="24"/>
        </w:rPr>
        <w:t>,</w:t>
      </w:r>
      <w:r w:rsidRPr="002615E7">
        <w:rPr>
          <w:rFonts w:cstheme="minorHAnsi"/>
          <w:sz w:val="24"/>
          <w:szCs w:val="24"/>
        </w:rPr>
        <w:t xml:space="preserve"> it applies to Tesla and its competitors, such as General Motors, Ford, Nissan, Toyota, and BMW Group." When Tesla hit the 200,000-vehicle threshold for plug-in vehicles in the United States in June, it was declared ineligible for a $7,500 federal tax credit, which was phased out over six quarters (E</w:t>
      </w:r>
      <w:r w:rsidR="005C32E2">
        <w:rPr>
          <w:rFonts w:cstheme="minorHAnsi"/>
          <w:sz w:val="24"/>
          <w:szCs w:val="24"/>
        </w:rPr>
        <w:t>.V.</w:t>
      </w:r>
      <w:r w:rsidRPr="002615E7">
        <w:rPr>
          <w:rFonts w:cstheme="minorHAnsi"/>
          <w:sz w:val="24"/>
          <w:szCs w:val="24"/>
        </w:rPr>
        <w:t>s, 2020) On April 1, 2020,</w:t>
      </w:r>
      <w:r w:rsidR="009042A1" w:rsidRPr="002615E7">
        <w:rPr>
          <w:rFonts w:cstheme="minorHAnsi"/>
          <w:sz w:val="24"/>
          <w:szCs w:val="24"/>
        </w:rPr>
        <w:t xml:space="preserve"> and</w:t>
      </w:r>
      <w:r w:rsidRPr="002615E7">
        <w:rPr>
          <w:rFonts w:cstheme="minorHAnsi"/>
          <w:sz w:val="24"/>
          <w:szCs w:val="24"/>
        </w:rPr>
        <w:t xml:space="preserve"> General Motors will be the second automaker to lose its federal tax credit eligibility, while other manufacturers' customers will continue to get the full federal tax credit. This might be a problem for Tesla since it could allow its competitors to gain market share. International ties between China and the United States are another aspect. We all know that the United States and China have the most significant bilateral relationship in the world. Because both nations have no compelling security interests or political principles, they are neither allies nor adversaries in the eyes of most international affairs analysts (Affairs, 2014). The current US-China trade war had an impact on Tesla, as have the steep 25 per</w:t>
      </w:r>
      <w:r w:rsidR="005C32E2">
        <w:rPr>
          <w:rFonts w:cstheme="minorHAnsi"/>
          <w:sz w:val="24"/>
          <w:szCs w:val="24"/>
        </w:rPr>
        <w:t xml:space="preserve"> </w:t>
      </w:r>
      <w:r w:rsidRPr="002615E7">
        <w:rPr>
          <w:rFonts w:cstheme="minorHAnsi"/>
          <w:sz w:val="24"/>
          <w:szCs w:val="24"/>
        </w:rPr>
        <w:t>cent tariffs imposed on select Chinese-made imports into the U</w:t>
      </w:r>
      <w:r w:rsidR="005C32E2">
        <w:rPr>
          <w:rFonts w:cstheme="minorHAnsi"/>
          <w:sz w:val="24"/>
          <w:szCs w:val="24"/>
        </w:rPr>
        <w:t>.</w:t>
      </w:r>
      <w:r w:rsidRPr="002615E7">
        <w:rPr>
          <w:rFonts w:cstheme="minorHAnsi"/>
          <w:sz w:val="24"/>
          <w:szCs w:val="24"/>
        </w:rPr>
        <w:t xml:space="preserve">S. </w:t>
      </w:r>
      <w:proofErr w:type="gramStart"/>
      <w:r w:rsidRPr="002615E7">
        <w:rPr>
          <w:rFonts w:cstheme="minorHAnsi"/>
          <w:sz w:val="24"/>
          <w:szCs w:val="24"/>
        </w:rPr>
        <w:t>The majority of</w:t>
      </w:r>
      <w:proofErr w:type="gramEnd"/>
      <w:r w:rsidRPr="002615E7">
        <w:rPr>
          <w:rFonts w:cstheme="minorHAnsi"/>
          <w:sz w:val="24"/>
          <w:szCs w:val="24"/>
        </w:rPr>
        <w:t xml:space="preserve"> Tesla's goods are manufactured in the United States or Canada, but the company still relies on Chinese suppliers for several of its </w:t>
      </w:r>
      <w:r w:rsidRPr="002615E7">
        <w:rPr>
          <w:rFonts w:cstheme="minorHAnsi"/>
          <w:sz w:val="24"/>
          <w:szCs w:val="24"/>
        </w:rPr>
        <w:lastRenderedPageBreak/>
        <w:t xml:space="preserve">computer systems, including its third-generation autopilot computer system. Tesla's third-generation autopilot computer system is now being developed for practically </w:t>
      </w:r>
      <w:proofErr w:type="gramStart"/>
      <w:r w:rsidRPr="002615E7">
        <w:rPr>
          <w:rFonts w:cstheme="minorHAnsi"/>
          <w:sz w:val="24"/>
          <w:szCs w:val="24"/>
        </w:rPr>
        <w:t>all of</w:t>
      </w:r>
      <w:proofErr w:type="gramEnd"/>
      <w:r w:rsidRPr="002615E7">
        <w:rPr>
          <w:rFonts w:cstheme="minorHAnsi"/>
          <w:sz w:val="24"/>
          <w:szCs w:val="24"/>
        </w:rPr>
        <w:t xml:space="preserve"> their cars, and this condition might boost the cost of those items significantly.</w:t>
      </w:r>
    </w:p>
    <w:p w14:paraId="1EB3E135" w14:textId="77777777" w:rsidR="000B584B" w:rsidRPr="002615E7" w:rsidRDefault="000B584B" w:rsidP="00D410B0">
      <w:pPr>
        <w:spacing w:line="480" w:lineRule="auto"/>
        <w:rPr>
          <w:rFonts w:cstheme="minorHAnsi"/>
          <w:sz w:val="24"/>
          <w:szCs w:val="24"/>
        </w:rPr>
      </w:pPr>
      <w:r w:rsidRPr="002615E7">
        <w:rPr>
          <w:rFonts w:cstheme="minorHAnsi"/>
          <w:sz w:val="24"/>
          <w:szCs w:val="24"/>
        </w:rPr>
        <w:t xml:space="preserve">The President's actions and decisions will have an impact on Tesla's business because the company is based in the United States, notably </w:t>
      </w:r>
      <w:r w:rsidR="009042A1" w:rsidRPr="002615E7">
        <w:rPr>
          <w:rFonts w:cstheme="minorHAnsi"/>
          <w:sz w:val="24"/>
          <w:szCs w:val="24"/>
        </w:rPr>
        <w:t xml:space="preserve">in </w:t>
      </w:r>
      <w:r w:rsidRPr="002615E7">
        <w:rPr>
          <w:rFonts w:cstheme="minorHAnsi"/>
          <w:sz w:val="24"/>
          <w:szCs w:val="24"/>
        </w:rPr>
        <w:t xml:space="preserve">Nevada and California (Vault, 2019). If what we saw at Trump's event in Michigan </w:t>
      </w:r>
      <w:r w:rsidR="009042A1" w:rsidRPr="002615E7">
        <w:rPr>
          <w:rFonts w:cstheme="minorHAnsi"/>
          <w:sz w:val="24"/>
          <w:szCs w:val="24"/>
        </w:rPr>
        <w:t>is</w:t>
      </w:r>
      <w:r w:rsidRPr="002615E7">
        <w:rPr>
          <w:rFonts w:cstheme="minorHAnsi"/>
          <w:sz w:val="24"/>
          <w:szCs w:val="24"/>
        </w:rPr>
        <w:t xml:space="preserve"> to be believed, President Trump is fighting against the Green New Deal, which aims to transition America away from fossil fuels and toward sustainable power generation (News, 2019). He also stated that he would limit the number of automobiles that a family may purchase to one </w:t>
      </w:r>
      <w:proofErr w:type="gramStart"/>
      <w:r w:rsidRPr="002615E7">
        <w:rPr>
          <w:rFonts w:cstheme="minorHAnsi"/>
          <w:sz w:val="24"/>
          <w:szCs w:val="24"/>
        </w:rPr>
        <w:t>in order to</w:t>
      </w:r>
      <w:proofErr w:type="gramEnd"/>
      <w:r w:rsidRPr="002615E7">
        <w:rPr>
          <w:rFonts w:cstheme="minorHAnsi"/>
          <w:sz w:val="24"/>
          <w:szCs w:val="24"/>
        </w:rPr>
        <w:t xml:space="preserve"> combat electric vehicles. The 2020 budget proposed by Trump would eliminate all</w:t>
      </w:r>
      <w:r w:rsidR="009042A1" w:rsidRPr="002615E7">
        <w:rPr>
          <w:rFonts w:cstheme="minorHAnsi"/>
          <w:sz w:val="24"/>
          <w:szCs w:val="24"/>
        </w:rPr>
        <w:t>-</w:t>
      </w:r>
      <w:r w:rsidRPr="002615E7">
        <w:rPr>
          <w:rFonts w:cstheme="minorHAnsi"/>
          <w:sz w:val="24"/>
          <w:szCs w:val="24"/>
        </w:rPr>
        <w:t>electric car tax incentives</w:t>
      </w:r>
      <w:r w:rsidR="005C32E2">
        <w:rPr>
          <w:rFonts w:cstheme="minorHAnsi"/>
          <w:sz w:val="24"/>
          <w:szCs w:val="24"/>
        </w:rPr>
        <w:t>,</w:t>
      </w:r>
      <w:r w:rsidRPr="002615E7">
        <w:rPr>
          <w:rFonts w:cstheme="minorHAnsi"/>
          <w:sz w:val="24"/>
          <w:szCs w:val="24"/>
        </w:rPr>
        <w:t xml:space="preserve"> and the loans that helped Tesla and other manufacturers fund new vehicle technologies. His unsupportiveness was also displayed on this budget. To assist the U.S. automobile sector </w:t>
      </w:r>
      <w:r w:rsidR="009042A1" w:rsidRPr="002615E7">
        <w:rPr>
          <w:rFonts w:cstheme="minorHAnsi"/>
          <w:sz w:val="24"/>
          <w:szCs w:val="24"/>
        </w:rPr>
        <w:t>in fulfilling</w:t>
      </w:r>
      <w:r w:rsidRPr="002615E7">
        <w:rPr>
          <w:rFonts w:cstheme="minorHAnsi"/>
          <w:sz w:val="24"/>
          <w:szCs w:val="24"/>
        </w:rPr>
        <w:t xml:space="preserve"> greater mileage standards and reduce the country's dependency on foreign oil, Congress enacted a $25 billion direct loan program in the fall of 2008, known as the Advanced Technology Vehicles Manufacturing Loan Program. Tesla received $465 million from this financing program to help establish a manufacturing plant in California (Post, 2017). We might thus infer that Tesla should be cognizant of the dangers posed by government incentives, the US-China relationship, and President Biden's regulation.</w:t>
      </w:r>
    </w:p>
    <w:p w14:paraId="75D381A5" w14:textId="77777777" w:rsidR="000B584B" w:rsidRPr="002615E7" w:rsidRDefault="000B584B" w:rsidP="00D410B0">
      <w:pPr>
        <w:pStyle w:val="Heading3"/>
        <w:spacing w:line="480" w:lineRule="auto"/>
        <w:rPr>
          <w:rFonts w:asciiTheme="minorHAnsi" w:hAnsiTheme="minorHAnsi" w:cstheme="minorHAnsi"/>
          <w:sz w:val="24"/>
          <w:szCs w:val="24"/>
        </w:rPr>
      </w:pPr>
      <w:bookmarkStart w:id="5" w:name="_Toc110338988"/>
      <w:r w:rsidRPr="002615E7">
        <w:rPr>
          <w:rFonts w:asciiTheme="minorHAnsi" w:hAnsiTheme="minorHAnsi" w:cstheme="minorHAnsi"/>
          <w:sz w:val="24"/>
          <w:szCs w:val="24"/>
        </w:rPr>
        <w:t>Economic</w:t>
      </w:r>
      <w:r w:rsidR="00D2374C" w:rsidRPr="002615E7">
        <w:rPr>
          <w:rFonts w:asciiTheme="minorHAnsi" w:hAnsiTheme="minorHAnsi" w:cstheme="minorHAnsi"/>
          <w:sz w:val="24"/>
          <w:szCs w:val="24"/>
        </w:rPr>
        <w:t xml:space="preserve"> Analysis</w:t>
      </w:r>
      <w:bookmarkEnd w:id="5"/>
    </w:p>
    <w:p w14:paraId="4E219D83" w14:textId="77777777" w:rsidR="00D2374C" w:rsidRPr="002615E7" w:rsidRDefault="00D2374C" w:rsidP="005C32E2">
      <w:pPr>
        <w:spacing w:line="480" w:lineRule="auto"/>
        <w:rPr>
          <w:rFonts w:cstheme="minorHAnsi"/>
          <w:sz w:val="24"/>
          <w:szCs w:val="24"/>
        </w:rPr>
      </w:pPr>
      <w:r w:rsidRPr="002615E7">
        <w:rPr>
          <w:rFonts w:cstheme="minorHAnsi"/>
          <w:sz w:val="24"/>
          <w:szCs w:val="24"/>
        </w:rPr>
        <w:t xml:space="preserve">As the global economy grew, so did the number of electric car deals. The global economy was expected to grow by 3.5% in 2017. Electricity developments were spurred by these rises in Asia </w:t>
      </w:r>
      <w:r w:rsidRPr="002615E7">
        <w:rPr>
          <w:rFonts w:cstheme="minorHAnsi"/>
          <w:sz w:val="24"/>
          <w:szCs w:val="24"/>
        </w:rPr>
        <w:lastRenderedPageBreak/>
        <w:t>and Europe</w:t>
      </w:r>
      <w:r w:rsidR="009042A1" w:rsidRPr="002615E7">
        <w:rPr>
          <w:rFonts w:cstheme="minorHAnsi"/>
          <w:sz w:val="24"/>
          <w:szCs w:val="24"/>
        </w:rPr>
        <w:t>,</w:t>
      </w:r>
      <w:r w:rsidRPr="002615E7">
        <w:rPr>
          <w:rFonts w:cstheme="minorHAnsi"/>
          <w:sz w:val="24"/>
          <w:szCs w:val="24"/>
        </w:rPr>
        <w:t xml:space="preserve"> as well as the United States. The sale of electric vehicles increased by almost 30% between 2016 and 2017. Electric cars are becoming increasingly popular, which is often linked to growth in the global economy. In 2019, and 2020, global economic growth is expected to remain around 3%. It is expected that electric car advertising w</w:t>
      </w:r>
      <w:r w:rsidR="009042A1" w:rsidRPr="002615E7">
        <w:rPr>
          <w:rFonts w:cstheme="minorHAnsi"/>
          <w:sz w:val="24"/>
          <w:szCs w:val="24"/>
        </w:rPr>
        <w:t>ill</w:t>
      </w:r>
      <w:r w:rsidRPr="002615E7">
        <w:rPr>
          <w:rFonts w:cstheme="minorHAnsi"/>
          <w:sz w:val="24"/>
          <w:szCs w:val="24"/>
        </w:rPr>
        <w:t xml:space="preserve"> reach $1.5 trillion by 2025, up from last year's $39.8 billion (Kesha, 2019)</w:t>
      </w:r>
      <w:r w:rsidR="009042A1" w:rsidRPr="002615E7">
        <w:rPr>
          <w:rFonts w:cstheme="minorHAnsi"/>
          <w:sz w:val="24"/>
          <w:szCs w:val="24"/>
        </w:rPr>
        <w:t>.</w:t>
      </w:r>
      <w:r w:rsidRPr="002615E7">
        <w:rPr>
          <w:rFonts w:cstheme="minorHAnsi"/>
          <w:sz w:val="24"/>
          <w:szCs w:val="24"/>
        </w:rPr>
        <w:t xml:space="preserve"> This is a huge opportunity for Tesla to secure funding thanks to this financial element. For Tesla, the decline is solely due to an increase in the price of raw materials. As their automobiles become more widely accepted, materials prices may fall. For instance, the reasonableness of the company's electric car products is one example of this outside aspect. The business improves as the use of renewable energy sources becomes more commonplace. More people buying Tesla electric cars means cheaper material costs and a more useful vehicle for the general population (Umar, 2019). Electric vehicles' overall prices are lowered by decreasing battery costs, which are a key part of the overall cost. The development of Tesla's Powerwall batteries represents a tremendous opportunity for the company. They are making it more affordable and accessible. Electric batteries, the primary source of energy for electric vehicles, have become more and more efficient in recent years, and battery costs have dropped from $1000/KWh in 2010 to $227/KWh in 2016. Additionally, the costs are predicted to fall to $190/KWh by the end of the decade. However, buyers in several countries are investing in high-end luxury automobiles such as SUVs and BMWs. For Tesla, this is a good thing because they are perceived as luxury automobiles with the most up</w:t>
      </w:r>
      <w:r w:rsidR="009042A1" w:rsidRPr="002615E7">
        <w:rPr>
          <w:rFonts w:cstheme="minorHAnsi"/>
          <w:sz w:val="24"/>
          <w:szCs w:val="24"/>
        </w:rPr>
        <w:t>-to-</w:t>
      </w:r>
      <w:r w:rsidRPr="002615E7">
        <w:rPr>
          <w:rFonts w:cstheme="minorHAnsi"/>
          <w:sz w:val="24"/>
          <w:szCs w:val="24"/>
        </w:rPr>
        <w:t>date gadgets. It's also a great idea to provide white</w:t>
      </w:r>
      <w:r w:rsidR="009042A1" w:rsidRPr="002615E7">
        <w:rPr>
          <w:rFonts w:cstheme="minorHAnsi"/>
          <w:sz w:val="24"/>
          <w:szCs w:val="24"/>
        </w:rPr>
        <w:t>-</w:t>
      </w:r>
      <w:r w:rsidRPr="002615E7">
        <w:rPr>
          <w:rFonts w:cstheme="minorHAnsi"/>
          <w:sz w:val="24"/>
          <w:szCs w:val="24"/>
        </w:rPr>
        <w:t xml:space="preserve">collar residents with a vehicle. Even though Tesla has minimal competition in the electric car market </w:t>
      </w:r>
      <w:proofErr w:type="gramStart"/>
      <w:r w:rsidRPr="002615E7">
        <w:rPr>
          <w:rFonts w:cstheme="minorHAnsi"/>
          <w:sz w:val="24"/>
          <w:szCs w:val="24"/>
        </w:rPr>
        <w:t>at this time</w:t>
      </w:r>
      <w:proofErr w:type="gramEnd"/>
      <w:r w:rsidRPr="002615E7">
        <w:rPr>
          <w:rFonts w:cstheme="minorHAnsi"/>
          <w:sz w:val="24"/>
          <w:szCs w:val="24"/>
        </w:rPr>
        <w:t xml:space="preserve">, as well as the fact </w:t>
      </w:r>
      <w:r w:rsidRPr="002615E7">
        <w:rPr>
          <w:rFonts w:cstheme="minorHAnsi"/>
          <w:sz w:val="24"/>
          <w:szCs w:val="24"/>
        </w:rPr>
        <w:lastRenderedPageBreak/>
        <w:t>that people want it (Kesha, 2019)</w:t>
      </w:r>
      <w:r w:rsidR="005C32E2">
        <w:rPr>
          <w:rFonts w:cstheme="minorHAnsi"/>
          <w:sz w:val="24"/>
          <w:szCs w:val="24"/>
        </w:rPr>
        <w:t>, t</w:t>
      </w:r>
      <w:r w:rsidRPr="002615E7">
        <w:rPr>
          <w:rFonts w:cstheme="minorHAnsi"/>
          <w:sz w:val="24"/>
          <w:szCs w:val="24"/>
        </w:rPr>
        <w:t>his is a smart move on Tesla's part for the average person to have an option like this.</w:t>
      </w:r>
    </w:p>
    <w:p w14:paraId="7AA48D1E" w14:textId="77777777" w:rsidR="00D2374C" w:rsidRPr="002615E7" w:rsidRDefault="00D2374C" w:rsidP="00D410B0">
      <w:pPr>
        <w:pStyle w:val="Heading3"/>
        <w:spacing w:line="480" w:lineRule="auto"/>
        <w:rPr>
          <w:rFonts w:asciiTheme="minorHAnsi" w:hAnsiTheme="minorHAnsi" w:cstheme="minorHAnsi"/>
          <w:sz w:val="24"/>
          <w:szCs w:val="24"/>
        </w:rPr>
      </w:pPr>
      <w:bookmarkStart w:id="6" w:name="_Toc110338989"/>
      <w:r w:rsidRPr="002615E7">
        <w:rPr>
          <w:rFonts w:asciiTheme="minorHAnsi" w:hAnsiTheme="minorHAnsi" w:cstheme="minorHAnsi"/>
          <w:sz w:val="24"/>
          <w:szCs w:val="24"/>
        </w:rPr>
        <w:t>Social Analysis</w:t>
      </w:r>
      <w:bookmarkEnd w:id="6"/>
    </w:p>
    <w:p w14:paraId="15C6B2A2" w14:textId="77777777" w:rsidR="00D2374C" w:rsidRPr="002615E7" w:rsidRDefault="00D2374C" w:rsidP="005C32E2">
      <w:pPr>
        <w:spacing w:line="480" w:lineRule="auto"/>
        <w:rPr>
          <w:rFonts w:cstheme="minorHAnsi"/>
          <w:sz w:val="24"/>
          <w:szCs w:val="24"/>
        </w:rPr>
      </w:pPr>
      <w:r w:rsidRPr="002615E7">
        <w:rPr>
          <w:rFonts w:cstheme="minorHAnsi"/>
          <w:sz w:val="24"/>
          <w:szCs w:val="24"/>
        </w:rPr>
        <w:t xml:space="preserve">Cultural: a focus on energy efficiency and renewable sources of power </w:t>
      </w:r>
      <w:proofErr w:type="gramStart"/>
      <w:r w:rsidRPr="002615E7">
        <w:rPr>
          <w:rFonts w:cstheme="minorHAnsi"/>
          <w:sz w:val="24"/>
          <w:szCs w:val="24"/>
        </w:rPr>
        <w:t>The</w:t>
      </w:r>
      <w:proofErr w:type="gramEnd"/>
      <w:r w:rsidRPr="002615E7">
        <w:rPr>
          <w:rFonts w:cstheme="minorHAnsi"/>
          <w:sz w:val="24"/>
          <w:szCs w:val="24"/>
        </w:rPr>
        <w:t xml:space="preserve"> rising popularity of low-carbon lifestyles and an increasing preference for sustainable energy are driving the growth of Tesla autos. As the globe moves toward renewable energy, Tesla's low carbon emissions are a major strength. For the great majority of people, the prospect of driving an electric car is enticing, and this is especially true for those who are more concerned about the environment. The use of fossil fuels is reduced significantly by an electric car, making it better for the environment. Electric vehicles are also more cost-effective to maintain and operate than regular automobiles (Tiwari, 2017). Creating a</w:t>
      </w:r>
      <w:r w:rsidR="009042A1" w:rsidRPr="002615E7">
        <w:rPr>
          <w:rFonts w:cstheme="minorHAnsi"/>
          <w:sz w:val="24"/>
          <w:szCs w:val="24"/>
        </w:rPr>
        <w:t>n</w:t>
      </w:r>
      <w:r w:rsidRPr="002615E7">
        <w:rPr>
          <w:rFonts w:cstheme="minorHAnsi"/>
          <w:sz w:val="24"/>
          <w:szCs w:val="24"/>
        </w:rPr>
        <w:t xml:space="preserve"> equal distribution of income in developing markets </w:t>
      </w:r>
      <w:proofErr w:type="gramStart"/>
      <w:r w:rsidRPr="002615E7">
        <w:rPr>
          <w:rFonts w:cstheme="minorHAnsi"/>
          <w:sz w:val="24"/>
          <w:szCs w:val="24"/>
        </w:rPr>
        <w:t>The</w:t>
      </w:r>
      <w:proofErr w:type="gramEnd"/>
      <w:r w:rsidRPr="002615E7">
        <w:rPr>
          <w:rFonts w:cstheme="minorHAnsi"/>
          <w:sz w:val="24"/>
          <w:szCs w:val="24"/>
        </w:rPr>
        <w:t xml:space="preserve"> growing wealth disparity in developing nations presents an opportunity for Tesla to improve its financial performance. People who can afford the company's pricey automobiles will be more likely to acquire them as the wealth dispersion trend continues. With a strong brand image and a large customer base, Tesla Inc.'s market share and customer base are directly linked. We've never seen a company like Tesla Motors before since it's set up shop in its own industry. No other car company on the market has the luxury features and totally electric capability </w:t>
      </w:r>
      <w:r w:rsidR="005C32E2">
        <w:rPr>
          <w:rFonts w:cstheme="minorHAnsi"/>
          <w:sz w:val="24"/>
          <w:szCs w:val="24"/>
        </w:rPr>
        <w:t>as</w:t>
      </w:r>
      <w:r w:rsidRPr="002615E7">
        <w:rPr>
          <w:rFonts w:cstheme="minorHAnsi"/>
          <w:sz w:val="24"/>
          <w:szCs w:val="24"/>
        </w:rPr>
        <w:t xml:space="preserve"> Tesla does (Tiwari, 2017). Customer value: technological advancement and environmental friendliness. Entrepreneurial company leaders and tech-savvy techies make up </w:t>
      </w:r>
      <w:proofErr w:type="gramStart"/>
      <w:r w:rsidRPr="002615E7">
        <w:rPr>
          <w:rFonts w:cstheme="minorHAnsi"/>
          <w:sz w:val="24"/>
          <w:szCs w:val="24"/>
        </w:rPr>
        <w:t>the majority of</w:t>
      </w:r>
      <w:proofErr w:type="gramEnd"/>
      <w:r w:rsidRPr="002615E7">
        <w:rPr>
          <w:rFonts w:cstheme="minorHAnsi"/>
          <w:sz w:val="24"/>
          <w:szCs w:val="24"/>
        </w:rPr>
        <w:t xml:space="preserve"> clients, who also tend to be environmentally conscious. Those in the upper-</w:t>
      </w:r>
      <w:r w:rsidRPr="002615E7">
        <w:rPr>
          <w:rFonts w:cstheme="minorHAnsi"/>
          <w:sz w:val="24"/>
          <w:szCs w:val="24"/>
        </w:rPr>
        <w:lastRenderedPageBreak/>
        <w:t>middle class with an annual salary of more than $100,000 are within this group. Males make up the vast bulk of the audience (Tiwari, 2017).</w:t>
      </w:r>
    </w:p>
    <w:p w14:paraId="02BFB8B6" w14:textId="77777777" w:rsidR="00D2374C" w:rsidRPr="002615E7" w:rsidRDefault="00D2374C" w:rsidP="00D410B0">
      <w:pPr>
        <w:pStyle w:val="Heading3"/>
        <w:spacing w:line="480" w:lineRule="auto"/>
        <w:rPr>
          <w:rFonts w:asciiTheme="minorHAnsi" w:hAnsiTheme="minorHAnsi" w:cstheme="minorHAnsi"/>
          <w:sz w:val="24"/>
          <w:szCs w:val="24"/>
        </w:rPr>
      </w:pPr>
      <w:bookmarkStart w:id="7" w:name="_Toc110338990"/>
      <w:r w:rsidRPr="002615E7">
        <w:rPr>
          <w:rFonts w:asciiTheme="minorHAnsi" w:hAnsiTheme="minorHAnsi" w:cstheme="minorHAnsi"/>
          <w:sz w:val="24"/>
          <w:szCs w:val="24"/>
        </w:rPr>
        <w:t>Technological</w:t>
      </w:r>
      <w:bookmarkEnd w:id="7"/>
    </w:p>
    <w:p w14:paraId="101DD904" w14:textId="77777777" w:rsidR="00D2374C" w:rsidRPr="002615E7" w:rsidRDefault="00D2374C" w:rsidP="005C32E2">
      <w:pPr>
        <w:spacing w:line="480" w:lineRule="auto"/>
        <w:rPr>
          <w:rFonts w:cstheme="minorHAnsi"/>
          <w:sz w:val="24"/>
          <w:szCs w:val="24"/>
        </w:rPr>
      </w:pPr>
      <w:r w:rsidRPr="002615E7">
        <w:rPr>
          <w:rFonts w:cstheme="minorHAnsi"/>
          <w:sz w:val="24"/>
          <w:szCs w:val="24"/>
        </w:rPr>
        <w:t xml:space="preserve">PEST study of TESLA in macro-environment explains </w:t>
      </w:r>
      <w:r w:rsidR="009042A1" w:rsidRPr="002615E7">
        <w:rPr>
          <w:rFonts w:cstheme="minorHAnsi"/>
          <w:sz w:val="24"/>
          <w:szCs w:val="24"/>
        </w:rPr>
        <w:t xml:space="preserve">the </w:t>
      </w:r>
      <w:r w:rsidRPr="002615E7">
        <w:rPr>
          <w:rFonts w:cstheme="minorHAnsi"/>
          <w:sz w:val="24"/>
          <w:szCs w:val="24"/>
        </w:rPr>
        <w:t>influence of technology on the firm. When it comes to automobiles, technological advancements have always played a significant role. They've changed how vehicles are built, operated, and maintained. With electric, hybrid, or solar-powered vehicles, technology plays a significant role in how fuel is used. Modern autonomous technology promises to minimi</w:t>
      </w:r>
      <w:r w:rsidR="009042A1" w:rsidRPr="002615E7">
        <w:rPr>
          <w:rFonts w:cstheme="minorHAnsi"/>
          <w:sz w:val="24"/>
          <w:szCs w:val="24"/>
        </w:rPr>
        <w:t>z</w:t>
      </w:r>
      <w:r w:rsidRPr="002615E7">
        <w:rPr>
          <w:rFonts w:cstheme="minorHAnsi"/>
          <w:sz w:val="24"/>
          <w:szCs w:val="24"/>
        </w:rPr>
        <w:t xml:space="preserve">e accidents, consumption of energy, </w:t>
      </w:r>
      <w:proofErr w:type="gramStart"/>
      <w:r w:rsidRPr="002615E7">
        <w:rPr>
          <w:rFonts w:cstheme="minorHAnsi"/>
          <w:sz w:val="24"/>
          <w:szCs w:val="24"/>
        </w:rPr>
        <w:t>pollution</w:t>
      </w:r>
      <w:proofErr w:type="gramEnd"/>
      <w:r w:rsidRPr="002615E7">
        <w:rPr>
          <w:rFonts w:cstheme="minorHAnsi"/>
          <w:sz w:val="24"/>
          <w:szCs w:val="24"/>
        </w:rPr>
        <w:t xml:space="preserve"> and traffic congestion. This is a global trend. Autonomous vehicles have been discussed for more than a decade, but their high cost has prevented them from being mass produced on a wide scale. </w:t>
      </w:r>
      <w:proofErr w:type="gramStart"/>
      <w:r w:rsidRPr="002615E7">
        <w:rPr>
          <w:rFonts w:cstheme="minorHAnsi"/>
          <w:sz w:val="24"/>
          <w:szCs w:val="24"/>
        </w:rPr>
        <w:t>In spite of</w:t>
      </w:r>
      <w:proofErr w:type="gramEnd"/>
      <w:r w:rsidRPr="002615E7">
        <w:rPr>
          <w:rFonts w:cstheme="minorHAnsi"/>
          <w:sz w:val="24"/>
          <w:szCs w:val="24"/>
        </w:rPr>
        <w:t xml:space="preserve"> this, the output of this technology has increased significantly worldwide (Bagloee, Tavana, Asadi, &amp; Oliver, 2016). Autopilot and Autosteer, two Tesla-developed self-driving features, were integrated with the company's most recent innovations. Autopilot capabilities are available in more than a half-dozen different automobile brands as of the beginning of 2020: Cadillac; Kia; Hyundai; Audi; BMW; Mercedes Benz; Nissan; Infiniti; and Volvo, among others (Review, 2020). The electric car is another technical innovation that has a direct impact on the automobile industry. Rather than a question of when, the shift to electric vehicles is a question of how fast it happens, according to Forbes. As Volvo, which just debuted its first all-electric car, Volkswagen, which has just launched and marketed the ID.3, and Tesla, which recently constructed a plant in China, ha</w:t>
      </w:r>
      <w:r w:rsidR="009042A1" w:rsidRPr="002615E7">
        <w:rPr>
          <w:rFonts w:cstheme="minorHAnsi"/>
          <w:sz w:val="24"/>
          <w:szCs w:val="24"/>
        </w:rPr>
        <w:t>s</w:t>
      </w:r>
      <w:r w:rsidRPr="002615E7">
        <w:rPr>
          <w:rFonts w:cstheme="minorHAnsi"/>
          <w:sz w:val="24"/>
          <w:szCs w:val="24"/>
        </w:rPr>
        <w:t xml:space="preserve"> said (Dans, 2019). More than 1.1 million electric vehicles were registered in the United States in 2018, with sales exceeding 2017 levels </w:t>
      </w:r>
      <w:r w:rsidRPr="002615E7">
        <w:rPr>
          <w:rFonts w:cstheme="minorHAnsi"/>
          <w:sz w:val="24"/>
          <w:szCs w:val="24"/>
        </w:rPr>
        <w:lastRenderedPageBreak/>
        <w:t xml:space="preserve">(EEI, 2019). Since driving an electric automobile is less expensive than driving a gasoline-powered vehicle, many individuals have made </w:t>
      </w:r>
      <w:r w:rsidR="009042A1" w:rsidRPr="002615E7">
        <w:rPr>
          <w:rFonts w:cstheme="minorHAnsi"/>
          <w:sz w:val="24"/>
          <w:szCs w:val="24"/>
        </w:rPr>
        <w:t>a</w:t>
      </w:r>
      <w:r w:rsidRPr="002615E7">
        <w:rPr>
          <w:rFonts w:cstheme="minorHAnsi"/>
          <w:sz w:val="24"/>
          <w:szCs w:val="24"/>
        </w:rPr>
        <w:t xml:space="preserve"> move. Car-sharing is one of the newest innovations in the automotive business. As a fleet operator aiming to compete with Uber or Grab, German carmakers have sought to enter the carsharing business. According to Forbes, the German auto industry is dominating carsharing. The price of an electric vehicle is significantly greater than that of a gasoline-powered vehicle, making carsharing a viable option for electric car producers. Many countries' markets for carsharing and other internet services have grown rapidly in the last few years (Sanvicente, Kielmanowicz, Rodenbach, &amp; Ramos, 2018). This analysis outlines how Tesla and other automotive makers might gain more market share by joining the automobile sector. For the "Tesla Network," Tesla will support human drivers before enabling a robotaxi fleet, according to CEO Elon Musk in FourthQuarter Earnings Call.</w:t>
      </w:r>
    </w:p>
    <w:p w14:paraId="641B1916" w14:textId="77777777" w:rsidR="00D2374C" w:rsidRPr="002615E7" w:rsidRDefault="004D1250" w:rsidP="00D410B0">
      <w:pPr>
        <w:pStyle w:val="Heading1"/>
        <w:spacing w:line="480" w:lineRule="auto"/>
        <w:rPr>
          <w:rFonts w:asciiTheme="minorHAnsi" w:hAnsiTheme="minorHAnsi" w:cstheme="minorHAnsi"/>
          <w:sz w:val="24"/>
          <w:szCs w:val="24"/>
        </w:rPr>
      </w:pPr>
      <w:bookmarkStart w:id="8" w:name="_Toc110338991"/>
      <w:r w:rsidRPr="002615E7">
        <w:rPr>
          <w:rFonts w:asciiTheme="minorHAnsi" w:hAnsiTheme="minorHAnsi" w:cstheme="minorHAnsi"/>
          <w:sz w:val="24"/>
          <w:szCs w:val="24"/>
        </w:rPr>
        <w:t>Industry Analysis</w:t>
      </w:r>
      <w:bookmarkEnd w:id="8"/>
    </w:p>
    <w:p w14:paraId="7E9E5F65" w14:textId="77777777" w:rsidR="004D1250" w:rsidRPr="002615E7" w:rsidRDefault="004D1250" w:rsidP="005C32E2">
      <w:pPr>
        <w:pStyle w:val="Heading2"/>
        <w:spacing w:line="480" w:lineRule="auto"/>
        <w:rPr>
          <w:rFonts w:asciiTheme="minorHAnsi" w:hAnsiTheme="minorHAnsi" w:cstheme="minorHAnsi"/>
          <w:sz w:val="24"/>
          <w:szCs w:val="24"/>
        </w:rPr>
      </w:pPr>
      <w:bookmarkStart w:id="9" w:name="_Toc110338992"/>
      <w:r w:rsidRPr="002615E7">
        <w:rPr>
          <w:rFonts w:asciiTheme="minorHAnsi" w:hAnsiTheme="minorHAnsi" w:cstheme="minorHAnsi"/>
          <w:sz w:val="24"/>
          <w:szCs w:val="24"/>
        </w:rPr>
        <w:t>Porter</w:t>
      </w:r>
      <w:r w:rsidR="005C32E2">
        <w:rPr>
          <w:rFonts w:asciiTheme="minorHAnsi" w:hAnsiTheme="minorHAnsi" w:cstheme="minorHAnsi"/>
          <w:sz w:val="24"/>
          <w:szCs w:val="24"/>
        </w:rPr>
        <w:t>'</w:t>
      </w:r>
      <w:r w:rsidRPr="002615E7">
        <w:rPr>
          <w:rFonts w:asciiTheme="minorHAnsi" w:hAnsiTheme="minorHAnsi" w:cstheme="minorHAnsi"/>
          <w:sz w:val="24"/>
          <w:szCs w:val="24"/>
        </w:rPr>
        <w:t>s Five Force Analysis</w:t>
      </w:r>
      <w:bookmarkEnd w:id="9"/>
    </w:p>
    <w:p w14:paraId="1CBE8FF1" w14:textId="77777777" w:rsidR="004D1250" w:rsidRPr="002615E7" w:rsidRDefault="004D1250" w:rsidP="00D410B0">
      <w:pPr>
        <w:pStyle w:val="Heading3"/>
        <w:spacing w:line="480" w:lineRule="auto"/>
        <w:rPr>
          <w:rFonts w:asciiTheme="minorHAnsi" w:hAnsiTheme="minorHAnsi" w:cstheme="minorHAnsi"/>
          <w:sz w:val="24"/>
          <w:szCs w:val="24"/>
        </w:rPr>
      </w:pPr>
      <w:bookmarkStart w:id="10" w:name="_Toc110338993"/>
      <w:r w:rsidRPr="002615E7">
        <w:rPr>
          <w:rFonts w:asciiTheme="minorHAnsi" w:hAnsiTheme="minorHAnsi" w:cstheme="minorHAnsi"/>
          <w:sz w:val="24"/>
          <w:szCs w:val="24"/>
        </w:rPr>
        <w:t>T</w:t>
      </w:r>
      <w:r w:rsidR="009042A1" w:rsidRPr="002615E7">
        <w:rPr>
          <w:rFonts w:asciiTheme="minorHAnsi" w:hAnsiTheme="minorHAnsi" w:cstheme="minorHAnsi"/>
          <w:sz w:val="24"/>
          <w:szCs w:val="24"/>
        </w:rPr>
        <w:t>he t</w:t>
      </w:r>
      <w:r w:rsidRPr="002615E7">
        <w:rPr>
          <w:rFonts w:asciiTheme="minorHAnsi" w:hAnsiTheme="minorHAnsi" w:cstheme="minorHAnsi"/>
          <w:sz w:val="24"/>
          <w:szCs w:val="24"/>
        </w:rPr>
        <w:t>hreat of new entrants</w:t>
      </w:r>
      <w:bookmarkEnd w:id="10"/>
    </w:p>
    <w:p w14:paraId="55A4D9E8" w14:textId="77777777" w:rsidR="004D1250" w:rsidRPr="002615E7" w:rsidRDefault="004D1250" w:rsidP="005C32E2">
      <w:pPr>
        <w:spacing w:line="480" w:lineRule="auto"/>
        <w:rPr>
          <w:rFonts w:cstheme="minorHAnsi"/>
          <w:sz w:val="24"/>
          <w:szCs w:val="24"/>
        </w:rPr>
      </w:pPr>
      <w:r w:rsidRPr="002615E7">
        <w:rPr>
          <w:rFonts w:cstheme="minorHAnsi"/>
          <w:sz w:val="24"/>
          <w:szCs w:val="24"/>
        </w:rPr>
        <w:t>Entry Into Fear Entering the U</w:t>
      </w:r>
      <w:r w:rsidR="005C32E2">
        <w:rPr>
          <w:rFonts w:cstheme="minorHAnsi"/>
          <w:sz w:val="24"/>
          <w:szCs w:val="24"/>
        </w:rPr>
        <w:t>.S.</w:t>
      </w:r>
      <w:r w:rsidRPr="002615E7">
        <w:rPr>
          <w:rFonts w:cstheme="minorHAnsi"/>
          <w:sz w:val="24"/>
          <w:szCs w:val="24"/>
        </w:rPr>
        <w:t xml:space="preserve"> automotive industry as an OEM is difficult because of the enormous amount of money required not only to design and build a new car but also to develop and expand a company's brand, construct production facilities for the vehicle's manufacturing process, hire, train, and establish a third-party dealer network. Competition with the industry's heavyweights will require new entrants to invest even more money in staying </w:t>
      </w:r>
      <w:r w:rsidRPr="002615E7">
        <w:rPr>
          <w:rFonts w:cstheme="minorHAnsi"/>
          <w:sz w:val="24"/>
          <w:szCs w:val="24"/>
        </w:rPr>
        <w:lastRenderedPageBreak/>
        <w:t xml:space="preserve">abreast of the newest technological advances. </w:t>
      </w:r>
      <w:r w:rsidR="005C32E2">
        <w:rPr>
          <w:rFonts w:cstheme="minorHAnsi"/>
          <w:sz w:val="24"/>
          <w:szCs w:val="24"/>
        </w:rPr>
        <w:t>As</w:t>
      </w:r>
      <w:r w:rsidRPr="002615E7">
        <w:rPr>
          <w:rFonts w:cstheme="minorHAnsi"/>
          <w:sz w:val="24"/>
          <w:szCs w:val="24"/>
        </w:rPr>
        <w:t xml:space="preserve"> a result, international OEMs have proved to be a serious threat to American OEMs (Lee 2020) in the market, as they are already well-established, have achieved success, and are well-known. Despite their obstacles, Tesla managed to enter the U.S. car industry, which was a tremendous achievement.</w:t>
      </w:r>
    </w:p>
    <w:p w14:paraId="30486C74" w14:textId="77777777" w:rsidR="004D1250" w:rsidRPr="002615E7" w:rsidRDefault="004D1250" w:rsidP="005C32E2">
      <w:pPr>
        <w:spacing w:line="480" w:lineRule="auto"/>
        <w:rPr>
          <w:rFonts w:cstheme="minorHAnsi"/>
          <w:sz w:val="24"/>
          <w:szCs w:val="24"/>
        </w:rPr>
      </w:pPr>
      <w:r w:rsidRPr="002615E7">
        <w:rPr>
          <w:rFonts w:cstheme="minorHAnsi"/>
          <w:sz w:val="24"/>
          <w:szCs w:val="24"/>
        </w:rPr>
        <w:t>There are no further industry exits after this discussion. To defend the industry and economy, there is a strong desire to keep barriers in place. The automobile sector in the United States employs around 3 million people, and OEM resources are highly speciali</w:t>
      </w:r>
      <w:r w:rsidR="005C32E2">
        <w:rPr>
          <w:rFonts w:cstheme="minorHAnsi"/>
          <w:sz w:val="24"/>
          <w:szCs w:val="24"/>
        </w:rPr>
        <w:t>z</w:t>
      </w:r>
      <w:r w:rsidRPr="002615E7">
        <w:rPr>
          <w:rFonts w:cstheme="minorHAnsi"/>
          <w:sz w:val="24"/>
          <w:szCs w:val="24"/>
        </w:rPr>
        <w:t>ed. After the Global Financial Crisis of 2008, government assistance and foreign acquisitions kept U.S. OEMs from going out of business (Sull &amp; Reavis, p.3).</w:t>
      </w:r>
    </w:p>
    <w:p w14:paraId="65756971" w14:textId="77777777" w:rsidR="004D1250" w:rsidRPr="002615E7" w:rsidRDefault="004D1250" w:rsidP="00D410B0">
      <w:pPr>
        <w:pStyle w:val="Heading2"/>
        <w:spacing w:line="480" w:lineRule="auto"/>
        <w:rPr>
          <w:rFonts w:asciiTheme="minorHAnsi" w:hAnsiTheme="minorHAnsi" w:cstheme="minorHAnsi"/>
          <w:sz w:val="24"/>
          <w:szCs w:val="24"/>
        </w:rPr>
      </w:pPr>
      <w:bookmarkStart w:id="11" w:name="_Toc110338994"/>
      <w:r w:rsidRPr="002615E7">
        <w:rPr>
          <w:rFonts w:asciiTheme="minorHAnsi" w:hAnsiTheme="minorHAnsi" w:cstheme="minorHAnsi"/>
          <w:sz w:val="24"/>
          <w:szCs w:val="24"/>
        </w:rPr>
        <w:t>Bargaining power of supplier</w:t>
      </w:r>
      <w:bookmarkEnd w:id="11"/>
    </w:p>
    <w:p w14:paraId="645B02F1" w14:textId="77777777" w:rsidR="004D1250" w:rsidRPr="002615E7" w:rsidRDefault="004D1250" w:rsidP="00D410B0">
      <w:pPr>
        <w:spacing w:line="480" w:lineRule="auto"/>
        <w:rPr>
          <w:rFonts w:cstheme="minorHAnsi"/>
          <w:sz w:val="24"/>
          <w:szCs w:val="24"/>
        </w:rPr>
      </w:pPr>
      <w:r w:rsidRPr="002615E7">
        <w:rPr>
          <w:rFonts w:cstheme="minorHAnsi"/>
          <w:sz w:val="24"/>
          <w:szCs w:val="24"/>
        </w:rPr>
        <w:t xml:space="preserve">The sector needs just a small number of suppliers, and because of the high level of saturation, suppliers have little clout. For this reason, OEMs may easily obtain the components and systems they need from more than 11,000 different suppliers. In the Tesla worksheet, the only firm with a 2 in front of that figure is the market leader, which has a 2.3 percent share of the market (Lee 2020). Technology and software are taking market share from traditional components and hardware, resulting in new entrants entering the supplier sector and compelling incumbent suppliers to expand their inventory to keep up with </w:t>
      </w:r>
      <w:r w:rsidR="009042A1" w:rsidRPr="002615E7">
        <w:rPr>
          <w:rFonts w:cstheme="minorHAnsi"/>
          <w:sz w:val="24"/>
          <w:szCs w:val="24"/>
        </w:rPr>
        <w:t xml:space="preserve">an </w:t>
      </w:r>
      <w:r w:rsidRPr="002615E7">
        <w:rPr>
          <w:rFonts w:cstheme="minorHAnsi"/>
          <w:sz w:val="24"/>
          <w:szCs w:val="24"/>
        </w:rPr>
        <w:t>innovation or quit (Sull &amp; Reavis 2019, p. 3).</w:t>
      </w:r>
    </w:p>
    <w:p w14:paraId="128CD12A" w14:textId="77777777" w:rsidR="004D1250" w:rsidRPr="002615E7" w:rsidRDefault="004D1250" w:rsidP="00D410B0">
      <w:pPr>
        <w:pStyle w:val="Heading2"/>
        <w:spacing w:line="480" w:lineRule="auto"/>
        <w:rPr>
          <w:rFonts w:asciiTheme="minorHAnsi" w:hAnsiTheme="minorHAnsi" w:cstheme="minorHAnsi"/>
          <w:sz w:val="24"/>
          <w:szCs w:val="24"/>
        </w:rPr>
      </w:pPr>
      <w:bookmarkStart w:id="12" w:name="_Toc110338995"/>
      <w:r w:rsidRPr="002615E7">
        <w:rPr>
          <w:rFonts w:asciiTheme="minorHAnsi" w:hAnsiTheme="minorHAnsi" w:cstheme="minorHAnsi"/>
          <w:sz w:val="24"/>
          <w:szCs w:val="24"/>
        </w:rPr>
        <w:lastRenderedPageBreak/>
        <w:t>Power of Buyers</w:t>
      </w:r>
      <w:bookmarkEnd w:id="12"/>
    </w:p>
    <w:p w14:paraId="3F40E42B" w14:textId="77777777" w:rsidR="004D1250" w:rsidRPr="002615E7" w:rsidRDefault="004D1250" w:rsidP="005C32E2">
      <w:pPr>
        <w:spacing w:line="480" w:lineRule="auto"/>
        <w:rPr>
          <w:rFonts w:cstheme="minorHAnsi"/>
          <w:sz w:val="24"/>
          <w:szCs w:val="24"/>
        </w:rPr>
      </w:pPr>
      <w:r w:rsidRPr="002615E7">
        <w:rPr>
          <w:rFonts w:cstheme="minorHAnsi"/>
          <w:sz w:val="24"/>
          <w:szCs w:val="24"/>
        </w:rPr>
        <w:t>U.S. automobile sector sales are expanding among millennials</w:t>
      </w:r>
      <w:r w:rsidR="009042A1" w:rsidRPr="002615E7">
        <w:rPr>
          <w:rFonts w:cstheme="minorHAnsi"/>
          <w:sz w:val="24"/>
          <w:szCs w:val="24"/>
        </w:rPr>
        <w:t>,</w:t>
      </w:r>
      <w:r w:rsidRPr="002615E7">
        <w:rPr>
          <w:rFonts w:cstheme="minorHAnsi"/>
          <w:sz w:val="24"/>
          <w:szCs w:val="24"/>
        </w:rPr>
        <w:t xml:space="preserve"> but their purchasing habits are not typical of the American market since they choose small and some crossover vehicles (Sull &amp; Reavis, p.5). They prioriti</w:t>
      </w:r>
      <w:r w:rsidR="005C32E2">
        <w:rPr>
          <w:rFonts w:cstheme="minorHAnsi"/>
          <w:sz w:val="24"/>
          <w:szCs w:val="24"/>
        </w:rPr>
        <w:t>z</w:t>
      </w:r>
      <w:r w:rsidRPr="002615E7">
        <w:rPr>
          <w:rFonts w:cstheme="minorHAnsi"/>
          <w:sz w:val="24"/>
          <w:szCs w:val="24"/>
        </w:rPr>
        <w:t>e safety, fuel efficiency, and quality above all else in the purchase of a vehicle, with price, roominess, and their favo</w:t>
      </w:r>
      <w:r w:rsidR="005C32E2">
        <w:rPr>
          <w:rFonts w:cstheme="minorHAnsi"/>
          <w:sz w:val="24"/>
          <w:szCs w:val="24"/>
        </w:rPr>
        <w:t>u</w:t>
      </w:r>
      <w:r w:rsidRPr="002615E7">
        <w:rPr>
          <w:rFonts w:cstheme="minorHAnsi"/>
          <w:sz w:val="24"/>
          <w:szCs w:val="24"/>
        </w:rPr>
        <w:t xml:space="preserve">rite brand at the bottom of the list of priorities. A wide range of replacements, including international options, gives customers more leverage, and their trends can affect OEMs' production and design. The profitability and longevity of dealerships </w:t>
      </w:r>
      <w:r w:rsidR="009042A1" w:rsidRPr="002615E7">
        <w:rPr>
          <w:rFonts w:cstheme="minorHAnsi"/>
          <w:sz w:val="24"/>
          <w:szCs w:val="24"/>
        </w:rPr>
        <w:t>are</w:t>
      </w:r>
      <w:r w:rsidRPr="002615E7">
        <w:rPr>
          <w:rFonts w:cstheme="minorHAnsi"/>
          <w:sz w:val="24"/>
          <w:szCs w:val="24"/>
        </w:rPr>
        <w:t xml:space="preserve"> also affected by the power of purchasers, which is a large component of the sector. Research suggests that 75 per</w:t>
      </w:r>
      <w:r w:rsidR="005C32E2">
        <w:rPr>
          <w:rFonts w:cstheme="minorHAnsi"/>
          <w:sz w:val="24"/>
          <w:szCs w:val="24"/>
        </w:rPr>
        <w:t xml:space="preserve"> </w:t>
      </w:r>
      <w:r w:rsidRPr="002615E7">
        <w:rPr>
          <w:rFonts w:cstheme="minorHAnsi"/>
          <w:sz w:val="24"/>
          <w:szCs w:val="24"/>
        </w:rPr>
        <w:t>cent of Americans would be receptive to moving the purchasing process online and fully avoiding the dealership if they were able to do so (BusinessWire 2015).</w:t>
      </w:r>
    </w:p>
    <w:p w14:paraId="377E0A08" w14:textId="77777777" w:rsidR="004D1250" w:rsidRPr="002615E7" w:rsidRDefault="004D1250" w:rsidP="00D410B0">
      <w:pPr>
        <w:pStyle w:val="Heading2"/>
        <w:spacing w:line="480" w:lineRule="auto"/>
        <w:rPr>
          <w:rFonts w:asciiTheme="minorHAnsi" w:hAnsiTheme="minorHAnsi" w:cstheme="minorHAnsi"/>
          <w:sz w:val="24"/>
          <w:szCs w:val="24"/>
        </w:rPr>
      </w:pPr>
      <w:bookmarkStart w:id="13" w:name="_Toc110338996"/>
      <w:r w:rsidRPr="002615E7">
        <w:rPr>
          <w:rFonts w:asciiTheme="minorHAnsi" w:hAnsiTheme="minorHAnsi" w:cstheme="minorHAnsi"/>
          <w:sz w:val="24"/>
          <w:szCs w:val="24"/>
        </w:rPr>
        <w:t>Threat of substitutes</w:t>
      </w:r>
      <w:bookmarkEnd w:id="13"/>
    </w:p>
    <w:p w14:paraId="7953A886" w14:textId="77777777" w:rsidR="004D1250" w:rsidRPr="002615E7" w:rsidRDefault="004D1250" w:rsidP="00D410B0">
      <w:pPr>
        <w:spacing w:line="480" w:lineRule="auto"/>
        <w:rPr>
          <w:rFonts w:cstheme="minorHAnsi"/>
          <w:sz w:val="24"/>
          <w:szCs w:val="24"/>
        </w:rPr>
      </w:pPr>
      <w:r w:rsidRPr="002615E7">
        <w:rPr>
          <w:rFonts w:cstheme="minorHAnsi"/>
          <w:sz w:val="24"/>
          <w:szCs w:val="24"/>
        </w:rPr>
        <w:t>Although the threat of alternative products is growing, it is not now a threat to the automobile sector. Even if environmentally friendly transportation choices like walking, bicycling, electric scooters, ride-sharing, and public transportation are being promoted and made more widely available, none of these can fully replace the comfort and convenience of driving one's own automobile. U.S. government subsidies and tax refunds are encouraging customers to choose more ecologically friendly automobiles in the face of increased competition from hybrid and electric vehicles (Sull &amp; Reavis 2019, p.6).</w:t>
      </w:r>
    </w:p>
    <w:p w14:paraId="197511CC" w14:textId="77777777" w:rsidR="004D1250" w:rsidRPr="002615E7" w:rsidRDefault="004D1250" w:rsidP="00D410B0">
      <w:pPr>
        <w:pStyle w:val="Heading2"/>
        <w:spacing w:line="480" w:lineRule="auto"/>
        <w:rPr>
          <w:rFonts w:asciiTheme="minorHAnsi" w:hAnsiTheme="minorHAnsi" w:cstheme="minorHAnsi"/>
          <w:sz w:val="24"/>
          <w:szCs w:val="24"/>
        </w:rPr>
      </w:pPr>
      <w:bookmarkStart w:id="14" w:name="_Toc110338997"/>
      <w:r w:rsidRPr="002615E7">
        <w:rPr>
          <w:rFonts w:asciiTheme="minorHAnsi" w:hAnsiTheme="minorHAnsi" w:cstheme="minorHAnsi"/>
          <w:sz w:val="24"/>
          <w:szCs w:val="24"/>
        </w:rPr>
        <w:lastRenderedPageBreak/>
        <w:t>Riv</w:t>
      </w:r>
      <w:r w:rsidR="009042A1" w:rsidRPr="002615E7">
        <w:rPr>
          <w:rFonts w:asciiTheme="minorHAnsi" w:hAnsiTheme="minorHAnsi" w:cstheme="minorHAnsi"/>
          <w:sz w:val="24"/>
          <w:szCs w:val="24"/>
        </w:rPr>
        <w:t>al</w:t>
      </w:r>
      <w:r w:rsidRPr="002615E7">
        <w:rPr>
          <w:rFonts w:asciiTheme="minorHAnsi" w:hAnsiTheme="minorHAnsi" w:cstheme="minorHAnsi"/>
          <w:sz w:val="24"/>
          <w:szCs w:val="24"/>
        </w:rPr>
        <w:t>ry</w:t>
      </w:r>
      <w:bookmarkEnd w:id="14"/>
    </w:p>
    <w:p w14:paraId="3B386EFD" w14:textId="77777777" w:rsidR="004D1250" w:rsidRPr="002615E7" w:rsidRDefault="004D1250" w:rsidP="005C32E2">
      <w:pPr>
        <w:spacing w:line="480" w:lineRule="auto"/>
        <w:rPr>
          <w:rFonts w:cstheme="minorHAnsi"/>
          <w:sz w:val="24"/>
          <w:szCs w:val="24"/>
        </w:rPr>
      </w:pPr>
      <w:r w:rsidRPr="002615E7">
        <w:rPr>
          <w:rFonts w:cstheme="minorHAnsi"/>
          <w:sz w:val="24"/>
          <w:szCs w:val="24"/>
        </w:rPr>
        <w:t>Because of this oligopoly, the automobile business in the United States is worth several hundred billion dollars. A total of 45.6% of the industry's market share was held by U.S. original equipment manufacturers in 2017, with the remaining 54.4% coming from foreign OEMs (Lee 2020). U.S. OEMs have a competitive edge in that they don't have to pay international tariff fees, although most foreign OEMs have a greater profit margin in the U</w:t>
      </w:r>
      <w:r w:rsidR="005C32E2">
        <w:rPr>
          <w:rFonts w:cstheme="minorHAnsi"/>
          <w:sz w:val="24"/>
          <w:szCs w:val="24"/>
        </w:rPr>
        <w:t>.S.</w:t>
      </w:r>
      <w:r w:rsidRPr="002615E7">
        <w:rPr>
          <w:rFonts w:cstheme="minorHAnsi"/>
          <w:sz w:val="24"/>
          <w:szCs w:val="24"/>
        </w:rPr>
        <w:t xml:space="preserve"> car manufacturing business. As interest in self-driving cars grows, internet giants like Google, Apple, and Uber are partnering with original equipment manufacturers to do research and development. This gives OEMs a leg up on the competition. OEMs face four major issues </w:t>
      </w:r>
      <w:proofErr w:type="gramStart"/>
      <w:r w:rsidRPr="002615E7">
        <w:rPr>
          <w:rFonts w:cstheme="minorHAnsi"/>
          <w:sz w:val="24"/>
          <w:szCs w:val="24"/>
        </w:rPr>
        <w:t>as a result of</w:t>
      </w:r>
      <w:proofErr w:type="gramEnd"/>
      <w:r w:rsidRPr="002615E7">
        <w:rPr>
          <w:rFonts w:cstheme="minorHAnsi"/>
          <w:sz w:val="24"/>
          <w:szCs w:val="24"/>
        </w:rPr>
        <w:t xml:space="preserve"> the U</w:t>
      </w:r>
      <w:r w:rsidR="005C32E2">
        <w:rPr>
          <w:rFonts w:cstheme="minorHAnsi"/>
          <w:sz w:val="24"/>
          <w:szCs w:val="24"/>
        </w:rPr>
        <w:t>.S.</w:t>
      </w:r>
      <w:r w:rsidRPr="002615E7">
        <w:rPr>
          <w:rFonts w:cstheme="minorHAnsi"/>
          <w:sz w:val="24"/>
          <w:szCs w:val="24"/>
        </w:rPr>
        <w:t xml:space="preserve"> automobile industry's transformation: Automation, connectivity, and electrification all play a role in the future of transportation. The Roadster, Tesla's first foray into the electric-vehicle market, is a direct response to these obstacles. They were able to push down the market by introducing models S, 3, X, Y, and the cyber</w:t>
      </w:r>
      <w:r w:rsidR="009042A1" w:rsidRPr="002615E7">
        <w:rPr>
          <w:rFonts w:cstheme="minorHAnsi"/>
          <w:sz w:val="24"/>
          <w:szCs w:val="24"/>
        </w:rPr>
        <w:t xml:space="preserve"> tri</w:t>
      </w:r>
      <w:r w:rsidRPr="002615E7">
        <w:rPr>
          <w:rFonts w:cstheme="minorHAnsi"/>
          <w:sz w:val="24"/>
          <w:szCs w:val="24"/>
        </w:rPr>
        <w:t>ck after they had that brand awareness. At 0.2 percent of the U.S. market, Tesla is the smallest player in the traditional automobile business, yet they have achieved significant advancements (Rao 2009). Using hot causes (rebellion against traditional gas-guzzlers) and cool mobili</w:t>
      </w:r>
      <w:r w:rsidR="009042A1" w:rsidRPr="002615E7">
        <w:rPr>
          <w:rFonts w:cstheme="minorHAnsi"/>
          <w:sz w:val="24"/>
          <w:szCs w:val="24"/>
        </w:rPr>
        <w:t>z</w:t>
      </w:r>
      <w:r w:rsidRPr="002615E7">
        <w:rPr>
          <w:rFonts w:cstheme="minorHAnsi"/>
          <w:sz w:val="24"/>
          <w:szCs w:val="24"/>
        </w:rPr>
        <w:t>ation strategies (launch events), Tesla has been able to target a specific, passionate set of buyers, and the brand has a certain 'cool' element that no other OEM has been able to match up with. While established OEMs in the U.S. automobile sector should be aware of Tesla's potential, the company's competitive position may be weakened if they devote adequate resources to research and development and build a progressive strategy (Sull &amp; Reavis 2019, p.1).</w:t>
      </w:r>
    </w:p>
    <w:p w14:paraId="7F06BC5E" w14:textId="77777777" w:rsidR="004D1250" w:rsidRPr="002615E7" w:rsidRDefault="004D1250" w:rsidP="00D410B0">
      <w:pPr>
        <w:pStyle w:val="Heading1"/>
        <w:spacing w:line="480" w:lineRule="auto"/>
        <w:rPr>
          <w:rFonts w:asciiTheme="minorHAnsi" w:hAnsiTheme="minorHAnsi" w:cstheme="minorHAnsi"/>
          <w:sz w:val="24"/>
          <w:szCs w:val="24"/>
        </w:rPr>
      </w:pPr>
      <w:bookmarkStart w:id="15" w:name="_Toc110338998"/>
      <w:r w:rsidRPr="002615E7">
        <w:rPr>
          <w:rFonts w:asciiTheme="minorHAnsi" w:hAnsiTheme="minorHAnsi" w:cstheme="minorHAnsi"/>
          <w:sz w:val="24"/>
          <w:szCs w:val="24"/>
        </w:rPr>
        <w:lastRenderedPageBreak/>
        <w:t>Internal Environment Analysis</w:t>
      </w:r>
      <w:bookmarkEnd w:id="15"/>
    </w:p>
    <w:p w14:paraId="407567E5" w14:textId="77777777" w:rsidR="004D1250" w:rsidRPr="002615E7" w:rsidRDefault="00197446" w:rsidP="00D410B0">
      <w:pPr>
        <w:spacing w:line="480" w:lineRule="auto"/>
        <w:rPr>
          <w:rFonts w:cstheme="minorHAnsi"/>
          <w:sz w:val="24"/>
          <w:szCs w:val="24"/>
        </w:rPr>
      </w:pPr>
      <w:r w:rsidRPr="002615E7">
        <w:rPr>
          <w:rFonts w:cstheme="minorHAnsi"/>
          <w:sz w:val="24"/>
          <w:szCs w:val="24"/>
        </w:rPr>
        <w:t>Electric vehicle engineering, vehicle engineering, vehicle manufacturing, energy storage, computer-aided design, and crash test simulation are Tesla's main skills, according to the company's 2017 Annual Report. Aside from self-driving capability and long-range battery life, Tesla's distinguishing features include its vCID (vehicle control and information display) software and its Dual Motor Powertrain, which provides for rapid motor reaction and precise control of performance.</w:t>
      </w:r>
    </w:p>
    <w:p w14:paraId="731F9EDF" w14:textId="77777777" w:rsidR="00197446" w:rsidRPr="002615E7" w:rsidRDefault="00197446" w:rsidP="00D410B0">
      <w:pPr>
        <w:pStyle w:val="Heading2"/>
        <w:spacing w:line="480" w:lineRule="auto"/>
        <w:rPr>
          <w:rFonts w:asciiTheme="minorHAnsi" w:hAnsiTheme="minorHAnsi" w:cstheme="minorHAnsi"/>
          <w:sz w:val="24"/>
          <w:szCs w:val="24"/>
        </w:rPr>
      </w:pPr>
      <w:bookmarkStart w:id="16" w:name="_Toc110338999"/>
      <w:r w:rsidRPr="002615E7">
        <w:rPr>
          <w:rFonts w:asciiTheme="minorHAnsi" w:hAnsiTheme="minorHAnsi" w:cstheme="minorHAnsi"/>
          <w:sz w:val="24"/>
          <w:szCs w:val="24"/>
        </w:rPr>
        <w:t>VRIO Analysis</w:t>
      </w:r>
      <w:bookmarkEnd w:id="16"/>
    </w:p>
    <w:p w14:paraId="1F1EB352" w14:textId="77777777" w:rsidR="00197446" w:rsidRPr="002615E7" w:rsidRDefault="00197446" w:rsidP="005C32E2">
      <w:pPr>
        <w:spacing w:line="480" w:lineRule="auto"/>
        <w:rPr>
          <w:rFonts w:cstheme="minorHAnsi"/>
          <w:sz w:val="24"/>
          <w:szCs w:val="24"/>
        </w:rPr>
      </w:pPr>
      <w:r w:rsidRPr="002615E7">
        <w:rPr>
          <w:rFonts w:cstheme="minorHAnsi"/>
          <w:sz w:val="24"/>
          <w:szCs w:val="24"/>
        </w:rPr>
        <w:t>Tesla's resources and capabilities have been analy</w:t>
      </w:r>
      <w:r w:rsidR="005C32E2">
        <w:rPr>
          <w:rFonts w:cstheme="minorHAnsi"/>
          <w:sz w:val="24"/>
          <w:szCs w:val="24"/>
        </w:rPr>
        <w:t>z</w:t>
      </w:r>
      <w:r w:rsidRPr="002615E7">
        <w:rPr>
          <w:rFonts w:cstheme="minorHAnsi"/>
          <w:sz w:val="24"/>
          <w:szCs w:val="24"/>
        </w:rPr>
        <w:t>ed using a resource-based perspective (VRIO) study to determine its competitive advantage. Elon Musk, Tesla's CEO, and the company's R&amp;D and inventive engineers, who are responsible for the E</w:t>
      </w:r>
      <w:r w:rsidR="005C32E2">
        <w:rPr>
          <w:rFonts w:cstheme="minorHAnsi"/>
          <w:sz w:val="24"/>
          <w:szCs w:val="24"/>
        </w:rPr>
        <w:t>.V.</w:t>
      </w:r>
      <w:r w:rsidRPr="002615E7">
        <w:rPr>
          <w:rFonts w:cstheme="minorHAnsi"/>
          <w:sz w:val="24"/>
          <w:szCs w:val="24"/>
        </w:rPr>
        <w:t>s' distinctive looks, are highlighted in the VRIO, which can be found in Appendix 1. To give you a better idea of what I'm talking</w:t>
      </w:r>
      <w:r w:rsidR="00F5431A">
        <w:rPr>
          <w:rFonts w:cstheme="minorHAnsi"/>
          <w:sz w:val="24"/>
          <w:szCs w:val="24"/>
        </w:rPr>
        <w:t xml:space="preserve"> about</w:t>
      </w:r>
      <w:r w:rsidR="005C32E2">
        <w:rPr>
          <w:rFonts w:cstheme="minorHAnsi"/>
          <w:sz w:val="24"/>
          <w:szCs w:val="24"/>
        </w:rPr>
        <w:t>,</w:t>
      </w:r>
      <w:r w:rsidRPr="002615E7">
        <w:rPr>
          <w:rFonts w:cstheme="minorHAnsi"/>
          <w:sz w:val="24"/>
          <w:szCs w:val="24"/>
        </w:rPr>
        <w:t xml:space="preserve"> </w:t>
      </w:r>
      <w:proofErr w:type="gramStart"/>
      <w:r w:rsidRPr="002615E7">
        <w:rPr>
          <w:rFonts w:cstheme="minorHAnsi"/>
          <w:sz w:val="24"/>
          <w:szCs w:val="24"/>
        </w:rPr>
        <w:t>To</w:t>
      </w:r>
      <w:proofErr w:type="gramEnd"/>
      <w:r w:rsidRPr="002615E7">
        <w:rPr>
          <w:rFonts w:cstheme="minorHAnsi"/>
          <w:sz w:val="24"/>
          <w:szCs w:val="24"/>
        </w:rPr>
        <w:t xml:space="preserve"> put it another way, everything that Tesla has to provide is of great value. It's not only that the company's goods will help it sell automobiles and make money; they'll also help solve a pressing worldwide problem: our reliance on fossil fuels. In addition to the automobile sector, Tesla's clean energy solutions have the potential to reduce the need for traditional energy resources through enhancing technology and accessibility. Inventiveness: Tesla's patented intellectual property and R&amp;D are always inventing new and better renewable energy products. When it comes to electric vehicles, no other manufacturer has matched Tesla's technology, software, or Supercharger network. Its brand and reputation reflect the uniqueness of its products. No one can copy Tesla's goods now that the company has invested a </w:t>
      </w:r>
      <w:r w:rsidRPr="002615E7">
        <w:rPr>
          <w:rFonts w:cstheme="minorHAnsi"/>
          <w:sz w:val="24"/>
          <w:szCs w:val="24"/>
        </w:rPr>
        <w:lastRenderedPageBreak/>
        <w:t xml:space="preserve">lot of money and resources into its "blue ocean" approach. As a result of its cutting-edge R&amp;D and exclusive technologies, the firm is today the undisputed leader in the electric vehicle market. What keeps Tesla's edge in the "blue ocean" is a combination of leadership and engineering innovation, </w:t>
      </w:r>
      <w:proofErr w:type="gramStart"/>
      <w:r w:rsidRPr="002615E7">
        <w:rPr>
          <w:rFonts w:cstheme="minorHAnsi"/>
          <w:sz w:val="24"/>
          <w:szCs w:val="24"/>
        </w:rPr>
        <w:t>clean-energy</w:t>
      </w:r>
      <w:proofErr w:type="gramEnd"/>
      <w:r w:rsidRPr="002615E7">
        <w:rPr>
          <w:rFonts w:cstheme="minorHAnsi"/>
          <w:sz w:val="24"/>
          <w:szCs w:val="24"/>
        </w:rPr>
        <w:t xml:space="preserve"> gigafactories, and a focus on research and development. In his quest to make manufacturing more efficient, Elon Musk discovered that people were "underrated" and an essential element of the process that couldn't be replaced by robots (Sull &amp; Reavis 2019, p.2).</w:t>
      </w:r>
    </w:p>
    <w:p w14:paraId="77D21040" w14:textId="2FB43F37" w:rsidR="00197446" w:rsidRDefault="00197446" w:rsidP="00D410B0">
      <w:pPr>
        <w:spacing w:line="480" w:lineRule="auto"/>
        <w:rPr>
          <w:rFonts w:cstheme="minorHAnsi"/>
          <w:sz w:val="24"/>
          <w:szCs w:val="24"/>
        </w:rPr>
      </w:pPr>
      <w:r w:rsidRPr="002615E7">
        <w:rPr>
          <w:rFonts w:cstheme="minorHAnsi"/>
          <w:sz w:val="24"/>
          <w:szCs w:val="24"/>
        </w:rPr>
        <w:t xml:space="preserve">In the short term, Tesla has a leg up on the competition due to its headquarters in Silicon Valley, sustainable energy gigafactories, and a nationwide Supercharger network. A competitive advantage is its ability to be copied </w:t>
      </w:r>
      <w:proofErr w:type="gramStart"/>
      <w:r w:rsidRPr="002615E7">
        <w:rPr>
          <w:rFonts w:cstheme="minorHAnsi"/>
          <w:sz w:val="24"/>
          <w:szCs w:val="24"/>
        </w:rPr>
        <w:t>through the use of</w:t>
      </w:r>
      <w:proofErr w:type="gramEnd"/>
      <w:r w:rsidRPr="002615E7">
        <w:rPr>
          <w:rFonts w:cstheme="minorHAnsi"/>
          <w:sz w:val="24"/>
          <w:szCs w:val="24"/>
        </w:rPr>
        <w:t xml:space="preserve"> proprietary batteries. Elon Musk, Tesla's CEO, is the most valued resource in the category of sustainable resources. His experience as an entrepreneur has given him the ability to recogni</w:t>
      </w:r>
      <w:r w:rsidR="009042A1" w:rsidRPr="002615E7">
        <w:rPr>
          <w:rFonts w:cstheme="minorHAnsi"/>
          <w:sz w:val="24"/>
          <w:szCs w:val="24"/>
        </w:rPr>
        <w:t>z</w:t>
      </w:r>
      <w:r w:rsidRPr="002615E7">
        <w:rPr>
          <w:rFonts w:cstheme="minorHAnsi"/>
          <w:sz w:val="24"/>
          <w:szCs w:val="24"/>
        </w:rPr>
        <w:t>e and hire the greatest people. Attracting talented and motivated employees has been made easier because of Tesla's location in Silicon Valley, as well as its focus on R&amp;D, which has made it an attractive place for them to work. The firm's profitability, liquidity, and debt have been assessed using financial ratios from the 2017 full fiscal year and the first half of 2018 (Lee 2020), and the study suggests that the company is in bad financial condition.</w:t>
      </w:r>
    </w:p>
    <w:p w14:paraId="50C661AF" w14:textId="30E9EE4F" w:rsidR="002615E7" w:rsidRDefault="00CD3019" w:rsidP="00D410B0">
      <w:pPr>
        <w:spacing w:line="480" w:lineRule="auto"/>
        <w:rPr>
          <w:rFonts w:cstheme="minorHAnsi"/>
          <w:sz w:val="24"/>
          <w:szCs w:val="24"/>
        </w:rPr>
      </w:pPr>
      <w:r>
        <w:rPr>
          <w:rFonts w:cstheme="minorHAnsi"/>
          <w:noProof/>
          <w:sz w:val="24"/>
          <w:szCs w:val="24"/>
        </w:rPr>
        <w:lastRenderedPageBreak/>
        <w:drawing>
          <wp:anchor distT="0" distB="0" distL="114300" distR="114300" simplePos="0" relativeHeight="251653632" behindDoc="1" locked="0" layoutInCell="1" allowOverlap="1" wp14:anchorId="78FA587D" wp14:editId="73F00142">
            <wp:simplePos x="0" y="0"/>
            <wp:positionH relativeFrom="column">
              <wp:posOffset>340995</wp:posOffset>
            </wp:positionH>
            <wp:positionV relativeFrom="paragraph">
              <wp:posOffset>-222250</wp:posOffset>
            </wp:positionV>
            <wp:extent cx="5233670" cy="3763010"/>
            <wp:effectExtent l="0" t="0" r="5080" b="8890"/>
            <wp:wrapTight wrapText="bothSides">
              <wp:wrapPolygon edited="0">
                <wp:start x="0" y="0"/>
                <wp:lineTo x="0" y="21542"/>
                <wp:lineTo x="21542" y="21542"/>
                <wp:lineTo x="2154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esla-case-study-consumer-benefits-1-scale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33670" cy="3763010"/>
                    </a:xfrm>
                    <a:prstGeom prst="rect">
                      <a:avLst/>
                    </a:prstGeom>
                  </pic:spPr>
                </pic:pic>
              </a:graphicData>
            </a:graphic>
            <wp14:sizeRelH relativeFrom="margin">
              <wp14:pctWidth>0</wp14:pctWidth>
            </wp14:sizeRelH>
            <wp14:sizeRelV relativeFrom="margin">
              <wp14:pctHeight>0</wp14:pctHeight>
            </wp14:sizeRelV>
          </wp:anchor>
        </w:drawing>
      </w:r>
    </w:p>
    <w:p w14:paraId="509F23B9" w14:textId="22484E9D" w:rsidR="00CD3019" w:rsidRDefault="005B4747" w:rsidP="005B4747">
      <w:pPr>
        <w:spacing w:line="480" w:lineRule="auto"/>
        <w:rPr>
          <w:rFonts w:cstheme="minorHAnsi"/>
          <w:b/>
          <w:bCs/>
          <w:sz w:val="24"/>
          <w:szCs w:val="24"/>
        </w:rPr>
      </w:pPr>
      <w:r>
        <w:rPr>
          <w:rFonts w:cstheme="minorHAnsi"/>
          <w:b/>
          <w:bCs/>
          <w:sz w:val="24"/>
          <w:szCs w:val="24"/>
        </w:rPr>
        <w:t xml:space="preserve">   </w:t>
      </w:r>
      <w:r w:rsidR="00CD3019" w:rsidRPr="005B4747">
        <w:rPr>
          <w:rFonts w:cstheme="minorHAnsi"/>
          <w:b/>
          <w:bCs/>
          <w:sz w:val="24"/>
          <w:szCs w:val="24"/>
        </w:rPr>
        <w:t>Figure 3: Tesla</w:t>
      </w:r>
      <w:r w:rsidR="003B2E0E" w:rsidRPr="005B4747">
        <w:rPr>
          <w:rFonts w:cstheme="minorHAnsi"/>
          <w:b/>
          <w:bCs/>
          <w:sz w:val="24"/>
          <w:szCs w:val="24"/>
        </w:rPr>
        <w:t xml:space="preserve"> </w:t>
      </w:r>
      <w:r w:rsidR="00CD3019" w:rsidRPr="005B4747">
        <w:rPr>
          <w:rFonts w:cstheme="minorHAnsi"/>
          <w:b/>
          <w:bCs/>
          <w:sz w:val="24"/>
          <w:szCs w:val="24"/>
        </w:rPr>
        <w:t>customer benefit cluster</w:t>
      </w:r>
      <w:r w:rsidR="003B2E0E" w:rsidRPr="005B4747">
        <w:rPr>
          <w:rFonts w:cstheme="minorHAnsi"/>
          <w:b/>
          <w:bCs/>
          <w:sz w:val="24"/>
          <w:szCs w:val="24"/>
        </w:rPr>
        <w:t>.</w:t>
      </w:r>
    </w:p>
    <w:p w14:paraId="4AFC923C" w14:textId="77777777" w:rsidR="005B4747" w:rsidRPr="005B4747" w:rsidRDefault="005B4747" w:rsidP="005B4747">
      <w:pPr>
        <w:spacing w:line="480" w:lineRule="auto"/>
        <w:rPr>
          <w:rFonts w:cstheme="minorHAnsi"/>
          <w:b/>
          <w:bCs/>
          <w:sz w:val="24"/>
          <w:szCs w:val="24"/>
        </w:rPr>
      </w:pPr>
    </w:p>
    <w:p w14:paraId="659E48EB" w14:textId="77777777" w:rsidR="00F66F50" w:rsidRPr="002615E7" w:rsidRDefault="00F66F50" w:rsidP="00D410B0">
      <w:pPr>
        <w:pStyle w:val="Heading1"/>
        <w:rPr>
          <w:rFonts w:asciiTheme="minorHAnsi" w:hAnsiTheme="minorHAnsi" w:cstheme="minorHAnsi"/>
        </w:rPr>
      </w:pPr>
      <w:bookmarkStart w:id="17" w:name="_Toc110339000"/>
      <w:r w:rsidRPr="002615E7">
        <w:rPr>
          <w:rFonts w:asciiTheme="minorHAnsi" w:hAnsiTheme="minorHAnsi" w:cstheme="minorHAnsi"/>
        </w:rPr>
        <w:t>Value Chain Analysis</w:t>
      </w:r>
      <w:bookmarkEnd w:id="17"/>
    </w:p>
    <w:p w14:paraId="0460511E" w14:textId="77777777" w:rsidR="00197446" w:rsidRPr="002615E7" w:rsidRDefault="00197446" w:rsidP="00D410B0">
      <w:pPr>
        <w:pStyle w:val="Heading2"/>
        <w:spacing w:line="480" w:lineRule="auto"/>
        <w:rPr>
          <w:rFonts w:asciiTheme="minorHAnsi" w:hAnsiTheme="minorHAnsi" w:cstheme="minorHAnsi"/>
          <w:sz w:val="24"/>
          <w:szCs w:val="24"/>
        </w:rPr>
      </w:pPr>
      <w:bookmarkStart w:id="18" w:name="_Toc110339001"/>
      <w:r w:rsidRPr="002615E7">
        <w:rPr>
          <w:rFonts w:asciiTheme="minorHAnsi" w:hAnsiTheme="minorHAnsi" w:cstheme="minorHAnsi"/>
          <w:sz w:val="24"/>
          <w:szCs w:val="24"/>
        </w:rPr>
        <w:t>Corporate Analysis</w:t>
      </w:r>
      <w:bookmarkEnd w:id="18"/>
    </w:p>
    <w:p w14:paraId="7E149508" w14:textId="77777777" w:rsidR="00197446" w:rsidRPr="002615E7" w:rsidRDefault="00197446" w:rsidP="005C32E2">
      <w:pPr>
        <w:spacing w:line="480" w:lineRule="auto"/>
        <w:rPr>
          <w:rFonts w:cstheme="minorHAnsi"/>
          <w:sz w:val="24"/>
          <w:szCs w:val="24"/>
        </w:rPr>
      </w:pPr>
      <w:r w:rsidRPr="002615E7">
        <w:rPr>
          <w:rFonts w:cstheme="minorHAnsi"/>
          <w:sz w:val="24"/>
          <w:szCs w:val="24"/>
        </w:rPr>
        <w:t xml:space="preserve">The views, expectations, and values of a corporation's members are reflected in its corporate culture. Tesla has an innovative problem-solving corporate culture, which encourages talented individuals to discover solutions to present and develop challenges in the target market that might produce profit for Tesla. This corporate culture </w:t>
      </w:r>
      <w:proofErr w:type="gramStart"/>
      <w:r w:rsidRPr="002615E7">
        <w:rPr>
          <w:rFonts w:cstheme="minorHAnsi"/>
          <w:sz w:val="24"/>
          <w:szCs w:val="24"/>
        </w:rPr>
        <w:t>In</w:t>
      </w:r>
      <w:proofErr w:type="gramEnd"/>
      <w:r w:rsidRPr="002615E7">
        <w:rPr>
          <w:rFonts w:cstheme="minorHAnsi"/>
          <w:sz w:val="24"/>
          <w:szCs w:val="24"/>
        </w:rPr>
        <w:t xml:space="preserve"> response to the environmental concerns raised by conventional non-electric automobiles, Tesla introduced its line of high-performance electric vehicles. This was a natural outgrowth of their company philosophy. Tesla goes into further detail regarding their company culture by focusing on the following six </w:t>
      </w:r>
      <w:r w:rsidRPr="002615E7">
        <w:rPr>
          <w:rFonts w:cstheme="minorHAnsi"/>
          <w:sz w:val="24"/>
          <w:szCs w:val="24"/>
        </w:rPr>
        <w:lastRenderedPageBreak/>
        <w:t xml:space="preserve">aspects: First, move quickly. It is a goal of Tesla's corporate culture for its employees to be able to </w:t>
      </w:r>
      <w:r w:rsidR="005C32E2">
        <w:rPr>
          <w:rFonts w:cstheme="minorHAnsi"/>
          <w:sz w:val="24"/>
          <w:szCs w:val="24"/>
        </w:rPr>
        <w:t>adjust quickly</w:t>
      </w:r>
      <w:r w:rsidRPr="002615E7">
        <w:rPr>
          <w:rFonts w:cstheme="minorHAnsi"/>
          <w:sz w:val="24"/>
          <w:szCs w:val="24"/>
        </w:rPr>
        <w:t xml:space="preserve"> to market trends and shifts. Tesla's employees, for example, </w:t>
      </w:r>
      <w:proofErr w:type="gramStart"/>
      <w:r w:rsidRPr="002615E7">
        <w:rPr>
          <w:rFonts w:cstheme="minorHAnsi"/>
          <w:sz w:val="24"/>
          <w:szCs w:val="24"/>
        </w:rPr>
        <w:t>are capable of developing</w:t>
      </w:r>
      <w:proofErr w:type="gramEnd"/>
      <w:r w:rsidRPr="002615E7">
        <w:rPr>
          <w:rFonts w:cstheme="minorHAnsi"/>
          <w:sz w:val="24"/>
          <w:szCs w:val="24"/>
        </w:rPr>
        <w:t xml:space="preserve"> the world's longest-lasting battery for the car sector. Do something that is impossible. Tesla's employees must be encouraged to go beyond the box and achieve the seemingly impossible while creating cutting-edge products. New ideas and solutions are recogni</w:t>
      </w:r>
      <w:r w:rsidR="005C32E2">
        <w:rPr>
          <w:rFonts w:cstheme="minorHAnsi"/>
          <w:sz w:val="24"/>
          <w:szCs w:val="24"/>
        </w:rPr>
        <w:t>z</w:t>
      </w:r>
      <w:r w:rsidRPr="002615E7">
        <w:rPr>
          <w:rFonts w:cstheme="minorHAnsi"/>
          <w:sz w:val="24"/>
          <w:szCs w:val="24"/>
        </w:rPr>
        <w:t>ed in unorthodox ways because of this culture. It is evident in the training Tesla provides its employees to go above and beyond the usual limitations of efficiency and inventiveness in automobile design. 3. Be innovative all the time. Tesla's corporate culture emphasi</w:t>
      </w:r>
      <w:r w:rsidR="005C32E2">
        <w:rPr>
          <w:rFonts w:cstheme="minorHAnsi"/>
          <w:sz w:val="24"/>
          <w:szCs w:val="24"/>
        </w:rPr>
        <w:t>z</w:t>
      </w:r>
      <w:r w:rsidRPr="002615E7">
        <w:rPr>
          <w:rFonts w:cstheme="minorHAnsi"/>
          <w:sz w:val="24"/>
          <w:szCs w:val="24"/>
        </w:rPr>
        <w:t xml:space="preserve">es the ongoing nature of innovation within the firm, which is at the heart of Tesla's business model. The corporation, for example, is always working to enhance the design of its energy storage products. Using "basic principles" as a guide, explain your reasoning. Tesla's personnel are urged to </w:t>
      </w:r>
      <w:proofErr w:type="gramStart"/>
      <w:r w:rsidRPr="002615E7">
        <w:rPr>
          <w:rFonts w:cstheme="minorHAnsi"/>
          <w:sz w:val="24"/>
          <w:szCs w:val="24"/>
        </w:rPr>
        <w:t>look into</w:t>
      </w:r>
      <w:proofErr w:type="gramEnd"/>
      <w:r w:rsidRPr="002615E7">
        <w:rPr>
          <w:rFonts w:cstheme="minorHAnsi"/>
          <w:sz w:val="24"/>
          <w:szCs w:val="24"/>
        </w:rPr>
        <w:t xml:space="preserve"> the underlying causes of problems in order to find solutions in the real world. For example, Tesla's energy storage devices provide a solution to the issues of harnessing renewable energy and improving energy efficiency.</w:t>
      </w:r>
    </w:p>
    <w:p w14:paraId="76A64964" w14:textId="77777777" w:rsidR="00197446" w:rsidRPr="002615E7" w:rsidRDefault="00197446" w:rsidP="005C32E2">
      <w:pPr>
        <w:spacing w:line="480" w:lineRule="auto"/>
        <w:rPr>
          <w:rFonts w:cstheme="minorHAnsi"/>
          <w:sz w:val="24"/>
          <w:szCs w:val="24"/>
        </w:rPr>
      </w:pPr>
      <w:r w:rsidRPr="002615E7">
        <w:rPr>
          <w:rFonts w:cstheme="minorHAnsi"/>
          <w:sz w:val="24"/>
          <w:szCs w:val="24"/>
        </w:rPr>
        <w:t>Consider the viewpoint of the business owner. This corporate culture is set because Tesla wants its employees to assist company development, help the business thrive, and increase the integrity of the firm in its industry. Tesla's vision and objectives are further supported by this ownership attitude, which encourages employees to take ownership of their own performance. 6. We're all in this together. In the end, the corporate culture at Tesla unites individuals into a cohesive unit dedicated to the company's advancement. With this corporate culture in place, disputes are minimi</w:t>
      </w:r>
      <w:r w:rsidR="005C32E2">
        <w:rPr>
          <w:rFonts w:cstheme="minorHAnsi"/>
          <w:sz w:val="24"/>
          <w:szCs w:val="24"/>
        </w:rPr>
        <w:t>z</w:t>
      </w:r>
      <w:r w:rsidRPr="002615E7">
        <w:rPr>
          <w:rFonts w:cstheme="minorHAnsi"/>
          <w:sz w:val="24"/>
          <w:szCs w:val="24"/>
        </w:rPr>
        <w:t>ed</w:t>
      </w:r>
      <w:r w:rsidR="009042A1" w:rsidRPr="002615E7">
        <w:rPr>
          <w:rFonts w:cstheme="minorHAnsi"/>
          <w:sz w:val="24"/>
          <w:szCs w:val="24"/>
        </w:rPr>
        <w:t>,</w:t>
      </w:r>
      <w:r w:rsidRPr="002615E7">
        <w:rPr>
          <w:rFonts w:cstheme="minorHAnsi"/>
          <w:sz w:val="24"/>
          <w:szCs w:val="24"/>
        </w:rPr>
        <w:t xml:space="preserve"> and synergy is improved, resulting in the most effective use of each </w:t>
      </w:r>
      <w:r w:rsidRPr="002615E7">
        <w:rPr>
          <w:rFonts w:cstheme="minorHAnsi"/>
          <w:sz w:val="24"/>
          <w:szCs w:val="24"/>
        </w:rPr>
        <w:lastRenderedPageBreak/>
        <w:t xml:space="preserve">employee's unique abilities and skills. Talented Tesla employees are encouraged to seek out new and creative ideas that help the company stand out in the automobile, </w:t>
      </w:r>
      <w:proofErr w:type="gramStart"/>
      <w:r w:rsidRPr="002615E7">
        <w:rPr>
          <w:rFonts w:cstheme="minorHAnsi"/>
          <w:sz w:val="24"/>
          <w:szCs w:val="24"/>
        </w:rPr>
        <w:t>energy</w:t>
      </w:r>
      <w:proofErr w:type="gramEnd"/>
      <w:r w:rsidRPr="002615E7">
        <w:rPr>
          <w:rFonts w:cstheme="minorHAnsi"/>
          <w:sz w:val="24"/>
          <w:szCs w:val="24"/>
        </w:rPr>
        <w:t xml:space="preserve"> and storage market. Even if this technique works, it's likely to be influenced by Tesla's unique company culture. It has been said by Tesla CEO Elon Musk that the company's goal is to join the market at the top end and then drive down the market to larger unit volume and cheaper pricing with each subsequent model. Tesla's company culture aids in the efficient and effective implementation of this plan. Tesla's management uses its corporate culture to maximi</w:t>
      </w:r>
      <w:r w:rsidR="005C32E2">
        <w:rPr>
          <w:rFonts w:cstheme="minorHAnsi"/>
          <w:sz w:val="24"/>
          <w:szCs w:val="24"/>
        </w:rPr>
        <w:t>z</w:t>
      </w:r>
      <w:r w:rsidRPr="002615E7">
        <w:rPr>
          <w:rFonts w:cstheme="minorHAnsi"/>
          <w:sz w:val="24"/>
          <w:szCs w:val="24"/>
        </w:rPr>
        <w:t xml:space="preserve">e employees' creative and inventive potential </w:t>
      </w:r>
      <w:proofErr w:type="gramStart"/>
      <w:r w:rsidRPr="002615E7">
        <w:rPr>
          <w:rFonts w:cstheme="minorHAnsi"/>
          <w:sz w:val="24"/>
          <w:szCs w:val="24"/>
        </w:rPr>
        <w:t>in order to</w:t>
      </w:r>
      <w:proofErr w:type="gramEnd"/>
      <w:r w:rsidRPr="002615E7">
        <w:rPr>
          <w:rFonts w:cstheme="minorHAnsi"/>
          <w:sz w:val="24"/>
          <w:szCs w:val="24"/>
        </w:rPr>
        <w:t xml:space="preserve"> develop a model that is both affordable and of the same high quality as Tesla's high-end competitors. Tesla's culture also provides fresh options for the company to strategically improve its business performance and makes Tesla a prominent entity in the international automobile and energy sector. Employees will be more closely aligned with Tesla's strategic goals </w:t>
      </w:r>
      <w:proofErr w:type="gramStart"/>
      <w:r w:rsidRPr="002615E7">
        <w:rPr>
          <w:rFonts w:cstheme="minorHAnsi"/>
          <w:sz w:val="24"/>
          <w:szCs w:val="24"/>
        </w:rPr>
        <w:t>as a result of</w:t>
      </w:r>
      <w:proofErr w:type="gramEnd"/>
      <w:r w:rsidRPr="002615E7">
        <w:rPr>
          <w:rFonts w:cstheme="minorHAnsi"/>
          <w:sz w:val="24"/>
          <w:szCs w:val="24"/>
        </w:rPr>
        <w:t xml:space="preserve"> the company's "think like an owner" corporate culture. According to Hunger Wheelen's book, a company's culture </w:t>
      </w:r>
      <w:proofErr w:type="gramStart"/>
      <w:r w:rsidRPr="002615E7">
        <w:rPr>
          <w:rFonts w:cstheme="minorHAnsi"/>
          <w:sz w:val="24"/>
          <w:szCs w:val="24"/>
        </w:rPr>
        <w:t>is a reflection of</w:t>
      </w:r>
      <w:proofErr w:type="gramEnd"/>
      <w:r w:rsidRPr="002615E7">
        <w:rPr>
          <w:rFonts w:cstheme="minorHAnsi"/>
          <w:sz w:val="24"/>
          <w:szCs w:val="24"/>
        </w:rPr>
        <w:t xml:space="preserve"> the founders' principles and the company's goal.</w:t>
      </w:r>
    </w:p>
    <w:p w14:paraId="645A7A56" w14:textId="77777777" w:rsidR="00F66F50" w:rsidRPr="002615E7" w:rsidRDefault="00F66F50" w:rsidP="005C32E2">
      <w:pPr>
        <w:pStyle w:val="Heading2"/>
        <w:spacing w:line="480" w:lineRule="auto"/>
        <w:rPr>
          <w:rFonts w:asciiTheme="minorHAnsi" w:hAnsiTheme="minorHAnsi" w:cstheme="minorHAnsi"/>
          <w:sz w:val="24"/>
          <w:szCs w:val="24"/>
        </w:rPr>
      </w:pPr>
      <w:bookmarkStart w:id="19" w:name="_Toc110339002"/>
      <w:r w:rsidRPr="002615E7">
        <w:rPr>
          <w:rFonts w:asciiTheme="minorHAnsi" w:hAnsiTheme="minorHAnsi" w:cstheme="minorHAnsi"/>
          <w:sz w:val="24"/>
          <w:szCs w:val="24"/>
        </w:rPr>
        <w:t>H</w:t>
      </w:r>
      <w:r w:rsidR="005C32E2">
        <w:rPr>
          <w:rFonts w:asciiTheme="minorHAnsi" w:hAnsiTheme="minorHAnsi" w:cstheme="minorHAnsi"/>
          <w:sz w:val="24"/>
          <w:szCs w:val="24"/>
        </w:rPr>
        <w:t>.R.</w:t>
      </w:r>
      <w:r w:rsidRPr="002615E7">
        <w:rPr>
          <w:rFonts w:asciiTheme="minorHAnsi" w:hAnsiTheme="minorHAnsi" w:cstheme="minorHAnsi"/>
          <w:sz w:val="24"/>
          <w:szCs w:val="24"/>
        </w:rPr>
        <w:t xml:space="preserve"> Functions</w:t>
      </w:r>
      <w:bookmarkEnd w:id="19"/>
    </w:p>
    <w:p w14:paraId="7E141C91" w14:textId="77777777" w:rsidR="002615E7" w:rsidRPr="002615E7" w:rsidRDefault="00F66F50" w:rsidP="005C32E2">
      <w:pPr>
        <w:spacing w:line="480" w:lineRule="auto"/>
        <w:rPr>
          <w:rFonts w:cstheme="minorHAnsi"/>
          <w:sz w:val="24"/>
          <w:szCs w:val="24"/>
        </w:rPr>
      </w:pPr>
      <w:r w:rsidRPr="002615E7">
        <w:rPr>
          <w:rFonts w:cstheme="minorHAnsi"/>
          <w:sz w:val="24"/>
          <w:szCs w:val="24"/>
        </w:rPr>
        <w:t xml:space="preserve">To keep up with rising demand and manage worldwide expansion, Tesla outsources human resources functions. As a result of outsourcing, the company is better able to concentrate on its core competency: creating and manufacturing electric cars. The 2010 Equity Incentive Plan implemented by Tesla provides for the awarding of stock options, restricted stock units (RSUs), and stock purchase rights to workers, as well as a generous salary. As a result of the need to </w:t>
      </w:r>
      <w:r w:rsidRPr="002615E7">
        <w:rPr>
          <w:rFonts w:cstheme="minorHAnsi"/>
          <w:sz w:val="24"/>
          <w:szCs w:val="24"/>
        </w:rPr>
        <w:lastRenderedPageBreak/>
        <w:t>attract and retain bright personnel to remain competitive, H</w:t>
      </w:r>
      <w:r w:rsidR="005C32E2">
        <w:rPr>
          <w:rFonts w:cstheme="minorHAnsi"/>
          <w:sz w:val="24"/>
          <w:szCs w:val="24"/>
        </w:rPr>
        <w:t>.R.</w:t>
      </w:r>
      <w:r w:rsidRPr="002615E7">
        <w:rPr>
          <w:rFonts w:cstheme="minorHAnsi"/>
          <w:sz w:val="24"/>
          <w:szCs w:val="24"/>
        </w:rPr>
        <w:t xml:space="preserve"> management has become a key area of attention for most technology businesses.</w:t>
      </w:r>
    </w:p>
    <w:p w14:paraId="6498D305" w14:textId="77777777" w:rsidR="00F66F50" w:rsidRPr="002615E7" w:rsidRDefault="00F66F50" w:rsidP="00D410B0">
      <w:pPr>
        <w:pStyle w:val="Heading2"/>
        <w:spacing w:line="480" w:lineRule="auto"/>
        <w:rPr>
          <w:rFonts w:asciiTheme="minorHAnsi" w:hAnsiTheme="minorHAnsi" w:cstheme="minorHAnsi"/>
          <w:sz w:val="24"/>
          <w:szCs w:val="24"/>
        </w:rPr>
      </w:pPr>
      <w:bookmarkStart w:id="20" w:name="_Toc110339003"/>
      <w:r w:rsidRPr="002615E7">
        <w:rPr>
          <w:rFonts w:asciiTheme="minorHAnsi" w:hAnsiTheme="minorHAnsi" w:cstheme="minorHAnsi"/>
          <w:sz w:val="24"/>
          <w:szCs w:val="24"/>
        </w:rPr>
        <w:t>Inbound Logistics</w:t>
      </w:r>
      <w:bookmarkEnd w:id="20"/>
    </w:p>
    <w:p w14:paraId="55E459D5" w14:textId="77777777" w:rsidR="00F66F50" w:rsidRPr="002615E7" w:rsidRDefault="00F66F50" w:rsidP="005C32E2">
      <w:pPr>
        <w:spacing w:line="480" w:lineRule="auto"/>
        <w:rPr>
          <w:rFonts w:cstheme="minorHAnsi"/>
          <w:sz w:val="24"/>
          <w:szCs w:val="24"/>
        </w:rPr>
      </w:pPr>
      <w:r w:rsidRPr="002615E7">
        <w:rPr>
          <w:rFonts w:cstheme="minorHAnsi"/>
          <w:sz w:val="24"/>
          <w:szCs w:val="24"/>
        </w:rPr>
        <w:t xml:space="preserve">For the manufacture of electric vehicles, energy storage devices, and solar panels, Tesla inbound logistics means receiving and storing raw materials. It is not unusual for Tesla to employ a wide range of rare materials in addition to the conventional set of materials. When it comes to designing and constructing electric vehicles, Tesla has </w:t>
      </w:r>
      <w:proofErr w:type="gramStart"/>
      <w:r w:rsidRPr="002615E7">
        <w:rPr>
          <w:rFonts w:cstheme="minorHAnsi"/>
          <w:sz w:val="24"/>
          <w:szCs w:val="24"/>
        </w:rPr>
        <w:t>all of</w:t>
      </w:r>
      <w:proofErr w:type="gramEnd"/>
      <w:r w:rsidRPr="002615E7">
        <w:rPr>
          <w:rFonts w:cstheme="minorHAnsi"/>
          <w:sz w:val="24"/>
          <w:szCs w:val="24"/>
        </w:rPr>
        <w:t xml:space="preserve"> the necessary in-house expertise. In addition, the gallery's merchandise is sparsely stocked. There are various providers who create and distribute other components in a timely way. It drastically cuts down on the </w:t>
      </w:r>
      <w:r w:rsidR="005C32E2">
        <w:rPr>
          <w:rFonts w:cstheme="minorHAnsi"/>
          <w:sz w:val="24"/>
          <w:szCs w:val="24"/>
        </w:rPr>
        <w:t>number</w:t>
      </w:r>
      <w:r w:rsidRPr="002615E7">
        <w:rPr>
          <w:rFonts w:cstheme="minorHAnsi"/>
          <w:sz w:val="24"/>
          <w:szCs w:val="24"/>
        </w:rPr>
        <w:t xml:space="preserve"> of time workers </w:t>
      </w:r>
      <w:proofErr w:type="gramStart"/>
      <w:r w:rsidRPr="002615E7">
        <w:rPr>
          <w:rFonts w:cstheme="minorHAnsi"/>
          <w:sz w:val="24"/>
          <w:szCs w:val="24"/>
        </w:rPr>
        <w:t>have to</w:t>
      </w:r>
      <w:proofErr w:type="gramEnd"/>
      <w:r w:rsidRPr="002615E7">
        <w:rPr>
          <w:rFonts w:cstheme="minorHAnsi"/>
          <w:sz w:val="24"/>
          <w:szCs w:val="24"/>
        </w:rPr>
        <w:t xml:space="preserve"> wait between jobs and boosts productivity.</w:t>
      </w:r>
    </w:p>
    <w:p w14:paraId="34571340" w14:textId="77777777" w:rsidR="00F66F50" w:rsidRPr="002615E7" w:rsidRDefault="00F66F50" w:rsidP="00D410B0">
      <w:pPr>
        <w:pStyle w:val="Heading2"/>
        <w:spacing w:line="480" w:lineRule="auto"/>
        <w:rPr>
          <w:rFonts w:asciiTheme="minorHAnsi" w:hAnsiTheme="minorHAnsi" w:cstheme="minorHAnsi"/>
          <w:sz w:val="24"/>
          <w:szCs w:val="24"/>
        </w:rPr>
      </w:pPr>
      <w:bookmarkStart w:id="21" w:name="_Toc110339004"/>
      <w:r w:rsidRPr="002615E7">
        <w:rPr>
          <w:rFonts w:asciiTheme="minorHAnsi" w:hAnsiTheme="minorHAnsi" w:cstheme="minorHAnsi"/>
          <w:sz w:val="24"/>
          <w:szCs w:val="24"/>
        </w:rPr>
        <w:t>Outbound Logistics</w:t>
      </w:r>
      <w:bookmarkEnd w:id="21"/>
    </w:p>
    <w:p w14:paraId="0B8A540C" w14:textId="77777777" w:rsidR="00F66F50" w:rsidRDefault="00F66F50" w:rsidP="005C32E2">
      <w:pPr>
        <w:spacing w:line="480" w:lineRule="auto"/>
        <w:rPr>
          <w:rFonts w:cstheme="minorHAnsi"/>
          <w:sz w:val="24"/>
          <w:szCs w:val="24"/>
        </w:rPr>
      </w:pPr>
      <w:r w:rsidRPr="002615E7">
        <w:rPr>
          <w:rFonts w:cstheme="minorHAnsi"/>
          <w:sz w:val="24"/>
          <w:szCs w:val="24"/>
        </w:rPr>
        <w:t xml:space="preserve">Tesla sends electric automobiles to its own retail locations and galleries in the United States and 29 other countries. Additionally, buyers may expect their electric vehicles to be delivered directly by the corporation. For quick sales, the electric car manufacturer normally keeps a modest stock of automobiles in stock at each of its dealerships. </w:t>
      </w:r>
      <w:proofErr w:type="gramStart"/>
      <w:r w:rsidRPr="002615E7">
        <w:rPr>
          <w:rFonts w:cstheme="minorHAnsi"/>
          <w:sz w:val="24"/>
          <w:szCs w:val="24"/>
        </w:rPr>
        <w:t>The vast majority of</w:t>
      </w:r>
      <w:proofErr w:type="gramEnd"/>
      <w:r w:rsidRPr="002615E7">
        <w:rPr>
          <w:rFonts w:cstheme="minorHAnsi"/>
          <w:sz w:val="24"/>
          <w:szCs w:val="24"/>
        </w:rPr>
        <w:t xml:space="preserve"> clients opt to personali</w:t>
      </w:r>
      <w:r w:rsidR="005C32E2">
        <w:rPr>
          <w:rFonts w:cstheme="minorHAnsi"/>
          <w:sz w:val="24"/>
          <w:szCs w:val="24"/>
        </w:rPr>
        <w:t>z</w:t>
      </w:r>
      <w:r w:rsidRPr="002615E7">
        <w:rPr>
          <w:rFonts w:cstheme="minorHAnsi"/>
          <w:sz w:val="24"/>
          <w:szCs w:val="24"/>
        </w:rPr>
        <w:t>e their cars online by placing an order. Tesla prefers to sell directly to customers rather than through dealers and re-sellers. Direct sales of Tesla automobiles prevent additional rises in the price of the vehicles. However, given that delivery s</w:t>
      </w:r>
      <w:r w:rsidR="002615E7">
        <w:rPr>
          <w:rFonts w:cstheme="minorHAnsi"/>
          <w:sz w:val="24"/>
          <w:szCs w:val="24"/>
        </w:rPr>
        <w:t>chedules might be unpredictable.</w:t>
      </w:r>
    </w:p>
    <w:p w14:paraId="35001B9E" w14:textId="77777777" w:rsidR="00FB76D4" w:rsidRDefault="00FB76D4" w:rsidP="00D410B0">
      <w:pPr>
        <w:spacing w:line="480" w:lineRule="auto"/>
        <w:rPr>
          <w:rFonts w:cstheme="minorHAnsi"/>
          <w:sz w:val="24"/>
          <w:szCs w:val="24"/>
        </w:rPr>
      </w:pPr>
    </w:p>
    <w:p w14:paraId="36A333C7" w14:textId="1B10A988" w:rsidR="00FB76D4" w:rsidRDefault="00FB76D4" w:rsidP="00D410B0">
      <w:pPr>
        <w:spacing w:line="480" w:lineRule="auto"/>
        <w:rPr>
          <w:rFonts w:cstheme="minorHAnsi"/>
          <w:sz w:val="24"/>
          <w:szCs w:val="24"/>
        </w:rPr>
      </w:pPr>
      <w:r>
        <w:rPr>
          <w:rFonts w:cstheme="minorHAnsi"/>
          <w:noProof/>
          <w:sz w:val="24"/>
          <w:szCs w:val="24"/>
        </w:rPr>
        <w:lastRenderedPageBreak/>
        <w:drawing>
          <wp:inline distT="0" distB="0" distL="0" distR="0" wp14:anchorId="6944790E" wp14:editId="75814A0C">
            <wp:extent cx="5943600" cy="3106420"/>
            <wp:effectExtent l="0" t="0" r="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3106420"/>
                    </a:xfrm>
                    <a:prstGeom prst="rect">
                      <a:avLst/>
                    </a:prstGeom>
                  </pic:spPr>
                </pic:pic>
              </a:graphicData>
            </a:graphic>
          </wp:inline>
        </w:drawing>
      </w:r>
    </w:p>
    <w:p w14:paraId="7D527B26" w14:textId="437FA1F5" w:rsidR="00FB76D4" w:rsidRDefault="00FB76D4" w:rsidP="00FB76D4">
      <w:pPr>
        <w:spacing w:line="480" w:lineRule="auto"/>
        <w:rPr>
          <w:rFonts w:cstheme="minorHAnsi"/>
          <w:sz w:val="24"/>
          <w:szCs w:val="24"/>
        </w:rPr>
      </w:pPr>
      <w:r>
        <w:rPr>
          <w:rFonts w:cstheme="minorHAnsi"/>
          <w:sz w:val="24"/>
          <w:szCs w:val="24"/>
        </w:rPr>
        <w:t xml:space="preserve">Figure 4: Tesla brand idea map. Beloved Brand </w:t>
      </w:r>
    </w:p>
    <w:p w14:paraId="3C2430B5" w14:textId="0D688211" w:rsidR="00FB76D4" w:rsidRDefault="00FB76D4" w:rsidP="00D410B0">
      <w:pPr>
        <w:spacing w:line="480" w:lineRule="auto"/>
        <w:rPr>
          <w:rFonts w:cstheme="minorHAnsi"/>
          <w:sz w:val="24"/>
          <w:szCs w:val="24"/>
        </w:rPr>
      </w:pPr>
    </w:p>
    <w:p w14:paraId="54C70303" w14:textId="3CB07649" w:rsidR="002615E7" w:rsidRPr="002615E7" w:rsidRDefault="002615E7" w:rsidP="00D410B0">
      <w:pPr>
        <w:spacing w:line="480" w:lineRule="auto"/>
        <w:rPr>
          <w:rFonts w:cstheme="minorHAnsi"/>
          <w:sz w:val="24"/>
          <w:szCs w:val="24"/>
        </w:rPr>
      </w:pPr>
    </w:p>
    <w:p w14:paraId="71CB5BD5" w14:textId="77777777" w:rsidR="00F66F50" w:rsidRPr="002615E7" w:rsidRDefault="00F66F50" w:rsidP="00D410B0">
      <w:pPr>
        <w:pStyle w:val="Heading2"/>
        <w:spacing w:line="480" w:lineRule="auto"/>
        <w:rPr>
          <w:rFonts w:asciiTheme="minorHAnsi" w:hAnsiTheme="minorHAnsi" w:cstheme="minorHAnsi"/>
          <w:sz w:val="24"/>
          <w:szCs w:val="24"/>
        </w:rPr>
      </w:pPr>
      <w:bookmarkStart w:id="22" w:name="_Toc110339005"/>
      <w:r w:rsidRPr="002615E7">
        <w:rPr>
          <w:rFonts w:asciiTheme="minorHAnsi" w:hAnsiTheme="minorHAnsi" w:cstheme="minorHAnsi"/>
          <w:sz w:val="24"/>
          <w:szCs w:val="24"/>
        </w:rPr>
        <w:t>Operations</w:t>
      </w:r>
      <w:bookmarkEnd w:id="22"/>
    </w:p>
    <w:p w14:paraId="218F011A" w14:textId="77777777" w:rsidR="00F66F50" w:rsidRPr="002615E7" w:rsidRDefault="00F66F50" w:rsidP="005C32E2">
      <w:pPr>
        <w:spacing w:line="480" w:lineRule="auto"/>
        <w:rPr>
          <w:rFonts w:cstheme="minorHAnsi"/>
          <w:sz w:val="24"/>
          <w:szCs w:val="24"/>
        </w:rPr>
      </w:pPr>
      <w:r w:rsidRPr="002615E7">
        <w:rPr>
          <w:rFonts w:cstheme="minorHAnsi"/>
          <w:sz w:val="24"/>
          <w:szCs w:val="24"/>
        </w:rPr>
        <w:t>Lathrop produces aluminium components for Tesla. It's finali</w:t>
      </w:r>
      <w:r w:rsidR="005C32E2">
        <w:rPr>
          <w:rFonts w:cstheme="minorHAnsi"/>
          <w:sz w:val="24"/>
          <w:szCs w:val="24"/>
        </w:rPr>
        <w:t>z</w:t>
      </w:r>
      <w:r w:rsidRPr="002615E7">
        <w:rPr>
          <w:rFonts w:cstheme="minorHAnsi"/>
          <w:sz w:val="24"/>
          <w:szCs w:val="24"/>
        </w:rPr>
        <w:t xml:space="preserve">ed in Tesla's Fremont facility. Tesla </w:t>
      </w:r>
      <w:proofErr w:type="gramStart"/>
      <w:r w:rsidRPr="002615E7">
        <w:rPr>
          <w:rFonts w:cstheme="minorHAnsi"/>
          <w:sz w:val="24"/>
          <w:szCs w:val="24"/>
        </w:rPr>
        <w:t>masters</w:t>
      </w:r>
      <w:proofErr w:type="gramEnd"/>
      <w:r w:rsidRPr="002615E7">
        <w:rPr>
          <w:rFonts w:cstheme="minorHAnsi"/>
          <w:sz w:val="24"/>
          <w:szCs w:val="24"/>
        </w:rPr>
        <w:t xml:space="preserve"> vertical integration. Some plant areas are adaptable and can handle a range of items. This technique speeds up Tesla's manufacturing while maintaining quality. Tesla's skills in CAD and crash-test simulations should speed up future model development. The Tesla Gigafactory will produce battery material, cells, and packs. Tesla's battery packs will be cheaper since it plans to generate more lithium</w:t>
      </w:r>
      <w:r w:rsidR="005C32E2">
        <w:rPr>
          <w:rFonts w:cstheme="minorHAnsi"/>
          <w:sz w:val="24"/>
          <w:szCs w:val="24"/>
        </w:rPr>
        <w:t>-</w:t>
      </w:r>
      <w:r w:rsidRPr="002615E7">
        <w:rPr>
          <w:rFonts w:cstheme="minorHAnsi"/>
          <w:sz w:val="24"/>
          <w:szCs w:val="24"/>
        </w:rPr>
        <w:t xml:space="preserve">ion batteries than the world combined. Tesla's major source of value generation is robotics. Up to eight robots work on one Model S at once, each </w:t>
      </w:r>
      <w:r w:rsidRPr="002615E7">
        <w:rPr>
          <w:rFonts w:cstheme="minorHAnsi"/>
          <w:sz w:val="24"/>
          <w:szCs w:val="24"/>
        </w:rPr>
        <w:lastRenderedPageBreak/>
        <w:t xml:space="preserve">performing up to five tasks: welding, riveting, </w:t>
      </w:r>
      <w:proofErr w:type="gramStart"/>
      <w:r w:rsidRPr="002615E7">
        <w:rPr>
          <w:rFonts w:cstheme="minorHAnsi"/>
          <w:sz w:val="24"/>
          <w:szCs w:val="24"/>
        </w:rPr>
        <w:t>grasping</w:t>
      </w:r>
      <w:proofErr w:type="gramEnd"/>
      <w:r w:rsidRPr="002615E7">
        <w:rPr>
          <w:rFonts w:cstheme="minorHAnsi"/>
          <w:sz w:val="24"/>
          <w:szCs w:val="24"/>
        </w:rPr>
        <w:t xml:space="preserve"> and transporting materials, bending metal, and installing components.</w:t>
      </w:r>
    </w:p>
    <w:p w14:paraId="062A0CB4" w14:textId="77777777" w:rsidR="00F66F50" w:rsidRPr="002615E7" w:rsidRDefault="00F66F50" w:rsidP="00D410B0">
      <w:pPr>
        <w:pStyle w:val="Heading2"/>
        <w:spacing w:line="480" w:lineRule="auto"/>
        <w:rPr>
          <w:rFonts w:asciiTheme="minorHAnsi" w:hAnsiTheme="minorHAnsi" w:cstheme="minorHAnsi"/>
          <w:sz w:val="24"/>
          <w:szCs w:val="24"/>
        </w:rPr>
      </w:pPr>
      <w:bookmarkStart w:id="23" w:name="_Toc110339006"/>
      <w:r w:rsidRPr="002615E7">
        <w:rPr>
          <w:rFonts w:asciiTheme="minorHAnsi" w:hAnsiTheme="minorHAnsi" w:cstheme="minorHAnsi"/>
          <w:sz w:val="24"/>
          <w:szCs w:val="24"/>
        </w:rPr>
        <w:t>Sales and Marketing</w:t>
      </w:r>
      <w:bookmarkEnd w:id="23"/>
    </w:p>
    <w:p w14:paraId="16360918" w14:textId="77777777" w:rsidR="00F66F50" w:rsidRPr="002615E7" w:rsidRDefault="00F66F50" w:rsidP="005C32E2">
      <w:pPr>
        <w:spacing w:line="480" w:lineRule="auto"/>
        <w:rPr>
          <w:rFonts w:cstheme="minorHAnsi"/>
          <w:sz w:val="24"/>
          <w:szCs w:val="24"/>
        </w:rPr>
      </w:pPr>
      <w:r w:rsidRPr="002615E7">
        <w:rPr>
          <w:rFonts w:cstheme="minorHAnsi"/>
          <w:sz w:val="24"/>
          <w:szCs w:val="24"/>
        </w:rPr>
        <w:t xml:space="preserve">Traditional advertising isn't a big part of Tesla's marketing strategy. Instead, word-of-mouth and media attention are the primary sources of sales growth. Model S and the Tesla Roadster have appeared in </w:t>
      </w:r>
      <w:proofErr w:type="gramStart"/>
      <w:r w:rsidRPr="002615E7">
        <w:rPr>
          <w:rFonts w:cstheme="minorHAnsi"/>
          <w:sz w:val="24"/>
          <w:szCs w:val="24"/>
        </w:rPr>
        <w:t>a number of</w:t>
      </w:r>
      <w:proofErr w:type="gramEnd"/>
      <w:r w:rsidRPr="002615E7">
        <w:rPr>
          <w:rFonts w:cstheme="minorHAnsi"/>
          <w:sz w:val="24"/>
          <w:szCs w:val="24"/>
        </w:rPr>
        <w:t xml:space="preserve"> well-known films and television shows, including Suits, Iron Man, and Fifty Shades of Grey. Tesla owners are forward-thinking, open-minded people who enjoy high-end, cutting-edge automobiles with a "coolness</w:t>
      </w:r>
      <w:r w:rsidR="005C32E2">
        <w:rPr>
          <w:rFonts w:cstheme="minorHAnsi"/>
          <w:sz w:val="24"/>
          <w:szCs w:val="24"/>
        </w:rPr>
        <w:t xml:space="preserve"> </w:t>
      </w:r>
      <w:r w:rsidRPr="002615E7">
        <w:rPr>
          <w:rFonts w:cstheme="minorHAnsi"/>
          <w:sz w:val="24"/>
          <w:szCs w:val="24"/>
        </w:rPr>
        <w:t xml:space="preserve">factor.". Media coverage like this has a significant influence on the popularity and trendy image of Tesla products. The Tesla customer is reached via high-profile, high-end venues. </w:t>
      </w:r>
      <w:proofErr w:type="gramStart"/>
      <w:r w:rsidRPr="002615E7">
        <w:rPr>
          <w:rFonts w:cstheme="minorHAnsi"/>
          <w:sz w:val="24"/>
          <w:szCs w:val="24"/>
        </w:rPr>
        <w:t>The vast majority of</w:t>
      </w:r>
      <w:proofErr w:type="gramEnd"/>
      <w:r w:rsidRPr="002615E7">
        <w:rPr>
          <w:rFonts w:cstheme="minorHAnsi"/>
          <w:sz w:val="24"/>
          <w:szCs w:val="24"/>
        </w:rPr>
        <w:t xml:space="preserve"> Tesla's automobiles are individually customi</w:t>
      </w:r>
      <w:r w:rsidR="005C32E2">
        <w:rPr>
          <w:rFonts w:cstheme="minorHAnsi"/>
          <w:sz w:val="24"/>
          <w:szCs w:val="24"/>
        </w:rPr>
        <w:t>z</w:t>
      </w:r>
      <w:r w:rsidRPr="002615E7">
        <w:rPr>
          <w:rFonts w:cstheme="minorHAnsi"/>
          <w:sz w:val="24"/>
          <w:szCs w:val="24"/>
        </w:rPr>
        <w:t>ed. As a result of this, Tesla distinguishes itself from rivals that rely on dealerships to sell their vehicles and so produce value for the customer.</w:t>
      </w:r>
    </w:p>
    <w:p w14:paraId="32079DEF" w14:textId="77777777" w:rsidR="00F66F50" w:rsidRPr="002615E7" w:rsidRDefault="00F66F50" w:rsidP="00D410B0">
      <w:pPr>
        <w:pStyle w:val="Heading2"/>
        <w:spacing w:line="480" w:lineRule="auto"/>
        <w:rPr>
          <w:rFonts w:asciiTheme="minorHAnsi" w:hAnsiTheme="minorHAnsi" w:cstheme="minorHAnsi"/>
          <w:sz w:val="24"/>
          <w:szCs w:val="24"/>
        </w:rPr>
      </w:pPr>
      <w:bookmarkStart w:id="24" w:name="_Toc110339007"/>
      <w:r w:rsidRPr="002615E7">
        <w:rPr>
          <w:rFonts w:asciiTheme="minorHAnsi" w:hAnsiTheme="minorHAnsi" w:cstheme="minorHAnsi"/>
          <w:sz w:val="24"/>
          <w:szCs w:val="24"/>
        </w:rPr>
        <w:t>Service</w:t>
      </w:r>
      <w:bookmarkEnd w:id="24"/>
    </w:p>
    <w:p w14:paraId="6942A6D9" w14:textId="6DEF5158" w:rsidR="00F66F50" w:rsidRPr="002615E7" w:rsidRDefault="00F66F50" w:rsidP="005C32E2">
      <w:pPr>
        <w:spacing w:line="480" w:lineRule="auto"/>
        <w:rPr>
          <w:rFonts w:cstheme="minorHAnsi"/>
          <w:sz w:val="24"/>
          <w:szCs w:val="24"/>
        </w:rPr>
      </w:pPr>
      <w:r w:rsidRPr="002615E7">
        <w:rPr>
          <w:rFonts w:cstheme="minorHAnsi"/>
          <w:sz w:val="24"/>
          <w:szCs w:val="24"/>
        </w:rPr>
        <w:t>Customer support is a top priority for Tesla's engineers and development teams, who collaborate closely at these service cent</w:t>
      </w:r>
      <w:r w:rsidR="005C32E2">
        <w:rPr>
          <w:rFonts w:cstheme="minorHAnsi"/>
          <w:sz w:val="24"/>
          <w:szCs w:val="24"/>
        </w:rPr>
        <w:t>re</w:t>
      </w:r>
      <w:r w:rsidRPr="002615E7">
        <w:rPr>
          <w:rFonts w:cstheme="minorHAnsi"/>
          <w:sz w:val="24"/>
          <w:szCs w:val="24"/>
        </w:rPr>
        <w:t xml:space="preserve">s to solve problems more quickly. As a result of the Tesla Supercharger network, electric vehicles will no longer have to contend with the inherent range problem that comes with owning one. </w:t>
      </w:r>
      <w:proofErr w:type="gramStart"/>
      <w:r w:rsidRPr="002615E7">
        <w:rPr>
          <w:rFonts w:cstheme="minorHAnsi"/>
          <w:sz w:val="24"/>
          <w:szCs w:val="24"/>
        </w:rPr>
        <w:t>In order to</w:t>
      </w:r>
      <w:proofErr w:type="gramEnd"/>
      <w:r w:rsidRPr="002615E7">
        <w:rPr>
          <w:rFonts w:cstheme="minorHAnsi"/>
          <w:sz w:val="24"/>
          <w:szCs w:val="24"/>
        </w:rPr>
        <w:t xml:space="preserve"> boost consumer confidence and save operating expenses, Tesla provides their customers with a </w:t>
      </w:r>
      <w:r w:rsidR="003926D6" w:rsidRPr="002615E7">
        <w:rPr>
          <w:rFonts w:cstheme="minorHAnsi"/>
          <w:sz w:val="24"/>
          <w:szCs w:val="24"/>
        </w:rPr>
        <w:t>50 000-mile</w:t>
      </w:r>
      <w:r w:rsidRPr="002615E7">
        <w:rPr>
          <w:rFonts w:cstheme="minorHAnsi"/>
          <w:sz w:val="24"/>
          <w:szCs w:val="24"/>
        </w:rPr>
        <w:t xml:space="preserve"> warranty coverage.</w:t>
      </w:r>
    </w:p>
    <w:p w14:paraId="54BFAC4C" w14:textId="1C6E3646" w:rsidR="005C32E2" w:rsidRPr="003D4588" w:rsidRDefault="00F66F50" w:rsidP="003D4588">
      <w:pPr>
        <w:pStyle w:val="Heading2"/>
        <w:spacing w:line="480" w:lineRule="auto"/>
        <w:rPr>
          <w:rFonts w:asciiTheme="minorHAnsi" w:hAnsiTheme="minorHAnsi" w:cstheme="minorHAnsi"/>
          <w:sz w:val="24"/>
          <w:szCs w:val="24"/>
        </w:rPr>
      </w:pPr>
      <w:bookmarkStart w:id="25" w:name="_Toc110339008"/>
      <w:r w:rsidRPr="002615E7">
        <w:rPr>
          <w:rFonts w:asciiTheme="minorHAnsi" w:hAnsiTheme="minorHAnsi" w:cstheme="minorHAnsi"/>
          <w:sz w:val="24"/>
          <w:szCs w:val="24"/>
        </w:rPr>
        <w:lastRenderedPageBreak/>
        <w:t>Discussion</w:t>
      </w:r>
      <w:bookmarkEnd w:id="25"/>
    </w:p>
    <w:p w14:paraId="5841B12B" w14:textId="4AE87361" w:rsidR="002615E7" w:rsidRPr="002615E7" w:rsidRDefault="00F66F50" w:rsidP="00D410B0">
      <w:pPr>
        <w:spacing w:line="480" w:lineRule="auto"/>
        <w:rPr>
          <w:rFonts w:cstheme="minorHAnsi"/>
          <w:sz w:val="24"/>
          <w:szCs w:val="24"/>
        </w:rPr>
      </w:pPr>
      <w:r w:rsidRPr="002615E7">
        <w:rPr>
          <w:rFonts w:cstheme="minorHAnsi"/>
          <w:sz w:val="24"/>
          <w:szCs w:val="24"/>
        </w:rPr>
        <w:t xml:space="preserve">Tesla Motors has </w:t>
      </w:r>
      <w:proofErr w:type="gramStart"/>
      <w:r w:rsidRPr="002615E7">
        <w:rPr>
          <w:rFonts w:cstheme="minorHAnsi"/>
          <w:sz w:val="24"/>
          <w:szCs w:val="24"/>
        </w:rPr>
        <w:t>a number of</w:t>
      </w:r>
      <w:proofErr w:type="gramEnd"/>
      <w:r w:rsidRPr="002615E7">
        <w:rPr>
          <w:rFonts w:cstheme="minorHAnsi"/>
          <w:sz w:val="24"/>
          <w:szCs w:val="24"/>
        </w:rPr>
        <w:t xml:space="preserve"> advantages over its competitors that can help it achieve its aims. Having Elon Musk as a competitive advantage is impossible for any other company. </w:t>
      </w:r>
      <w:proofErr w:type="gramStart"/>
      <w:r w:rsidRPr="002615E7">
        <w:rPr>
          <w:rFonts w:cstheme="minorHAnsi"/>
          <w:sz w:val="24"/>
          <w:szCs w:val="24"/>
        </w:rPr>
        <w:t>In order to</w:t>
      </w:r>
      <w:proofErr w:type="gramEnd"/>
      <w:r w:rsidRPr="002615E7">
        <w:rPr>
          <w:rFonts w:cstheme="minorHAnsi"/>
          <w:sz w:val="24"/>
          <w:szCs w:val="24"/>
        </w:rPr>
        <w:t xml:space="preserve"> alleviate range anxiety and provide Tesla Motors a competitive edge, the company is constructing and growing its own supercharging network. In order to ensure uninterrupted manufacturing and </w:t>
      </w:r>
      <w:proofErr w:type="gramStart"/>
      <w:r w:rsidRPr="002615E7">
        <w:rPr>
          <w:rFonts w:cstheme="minorHAnsi"/>
          <w:sz w:val="24"/>
          <w:szCs w:val="24"/>
        </w:rPr>
        <w:t>high quality</w:t>
      </w:r>
      <w:proofErr w:type="gramEnd"/>
      <w:r w:rsidRPr="002615E7">
        <w:rPr>
          <w:rFonts w:cstheme="minorHAnsi"/>
          <w:sz w:val="24"/>
          <w:szCs w:val="24"/>
        </w:rPr>
        <w:t xml:space="preserve"> standards, Tesla has implemented vertical integration, which enables the company to produce its most important components in-house. Because of the economies of scale that will be achieved through the Gigafactory, future Tesla models will be more </w:t>
      </w:r>
      <w:proofErr w:type="gramStart"/>
      <w:r w:rsidRPr="002615E7">
        <w:rPr>
          <w:rFonts w:cstheme="minorHAnsi"/>
          <w:sz w:val="24"/>
          <w:szCs w:val="24"/>
        </w:rPr>
        <w:t>c</w:t>
      </w:r>
      <w:r w:rsidR="002615E7">
        <w:rPr>
          <w:rFonts w:cstheme="minorHAnsi"/>
          <w:sz w:val="24"/>
          <w:szCs w:val="24"/>
        </w:rPr>
        <w:t>ost-competitive</w:t>
      </w:r>
      <w:proofErr w:type="gramEnd"/>
      <w:r w:rsidR="002615E7">
        <w:rPr>
          <w:rFonts w:cstheme="minorHAnsi"/>
          <w:sz w:val="24"/>
          <w:szCs w:val="24"/>
        </w:rPr>
        <w:t xml:space="preserve">. </w:t>
      </w:r>
      <w:r w:rsidRPr="002615E7">
        <w:rPr>
          <w:rFonts w:cstheme="minorHAnsi"/>
          <w:sz w:val="24"/>
          <w:szCs w:val="24"/>
        </w:rPr>
        <w:t xml:space="preserve">Tesla has had some unanticipated delays in the past, and these delays might happen again in the future. As a result of the company's reliance on single-source suppliers, these delays are mostly responsible. Prospective buyers who have already booked the new model may cancel their orders if they </w:t>
      </w:r>
      <w:proofErr w:type="gramStart"/>
      <w:r w:rsidRPr="002615E7">
        <w:rPr>
          <w:rFonts w:cstheme="minorHAnsi"/>
          <w:sz w:val="24"/>
          <w:szCs w:val="24"/>
        </w:rPr>
        <w:t>have to</w:t>
      </w:r>
      <w:proofErr w:type="gramEnd"/>
      <w:r w:rsidRPr="002615E7">
        <w:rPr>
          <w:rFonts w:cstheme="minorHAnsi"/>
          <w:sz w:val="24"/>
          <w:szCs w:val="24"/>
        </w:rPr>
        <w:t xml:space="preserve"> wait an excessive amount of time for their cars to arrive.</w:t>
      </w:r>
    </w:p>
    <w:p w14:paraId="40AD694F" w14:textId="3685C4EC" w:rsidR="003926D6" w:rsidRDefault="003926D6" w:rsidP="00D410B0">
      <w:pPr>
        <w:pStyle w:val="Heading1"/>
        <w:spacing w:line="480" w:lineRule="auto"/>
        <w:rPr>
          <w:rFonts w:asciiTheme="minorHAnsi" w:hAnsiTheme="minorHAnsi" w:cstheme="minorHAnsi"/>
          <w:sz w:val="24"/>
          <w:szCs w:val="24"/>
        </w:rPr>
      </w:pPr>
      <w:bookmarkStart w:id="26" w:name="_Toc110339009"/>
    </w:p>
    <w:p w14:paraId="4008E1C8" w14:textId="7B8286E9" w:rsidR="003926D6" w:rsidRDefault="003926D6" w:rsidP="003926D6">
      <w:r>
        <w:rPr>
          <w:noProof/>
        </w:rPr>
        <w:lastRenderedPageBreak/>
        <w:drawing>
          <wp:anchor distT="0" distB="0" distL="114300" distR="114300" simplePos="0" relativeHeight="251662848" behindDoc="0" locked="0" layoutInCell="1" allowOverlap="1" wp14:anchorId="1D5AF813" wp14:editId="7EC744B0">
            <wp:simplePos x="0" y="0"/>
            <wp:positionH relativeFrom="column">
              <wp:posOffset>1241425</wp:posOffset>
            </wp:positionH>
            <wp:positionV relativeFrom="paragraph">
              <wp:posOffset>-174625</wp:posOffset>
            </wp:positionV>
            <wp:extent cx="3793490" cy="3870960"/>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744f9cca212cd6033916293b4feb68ed.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793490" cy="3870960"/>
                    </a:xfrm>
                    <a:prstGeom prst="rect">
                      <a:avLst/>
                    </a:prstGeom>
                  </pic:spPr>
                </pic:pic>
              </a:graphicData>
            </a:graphic>
            <wp14:sizeRelH relativeFrom="margin">
              <wp14:pctWidth>0</wp14:pctWidth>
            </wp14:sizeRelH>
            <wp14:sizeRelV relativeFrom="margin">
              <wp14:pctHeight>0</wp14:pctHeight>
            </wp14:sizeRelV>
          </wp:anchor>
        </w:drawing>
      </w:r>
      <w:r>
        <w:t xml:space="preserve">Figure 5: </w:t>
      </w:r>
    </w:p>
    <w:p w14:paraId="597E92B4" w14:textId="67CED92E" w:rsidR="003926D6" w:rsidRDefault="003926D6" w:rsidP="003926D6"/>
    <w:p w14:paraId="056EB918" w14:textId="77777777" w:rsidR="003926D6" w:rsidRDefault="003926D6" w:rsidP="003926D6"/>
    <w:p w14:paraId="6B36A0C6" w14:textId="7233A344" w:rsidR="00197446" w:rsidRPr="002615E7" w:rsidRDefault="00197446" w:rsidP="00D410B0">
      <w:pPr>
        <w:pStyle w:val="Heading1"/>
        <w:spacing w:line="480" w:lineRule="auto"/>
        <w:rPr>
          <w:rFonts w:asciiTheme="minorHAnsi" w:hAnsiTheme="minorHAnsi" w:cstheme="minorHAnsi"/>
          <w:sz w:val="24"/>
          <w:szCs w:val="24"/>
        </w:rPr>
      </w:pPr>
      <w:r w:rsidRPr="002615E7">
        <w:rPr>
          <w:rFonts w:asciiTheme="minorHAnsi" w:hAnsiTheme="minorHAnsi" w:cstheme="minorHAnsi"/>
          <w:sz w:val="24"/>
          <w:szCs w:val="24"/>
        </w:rPr>
        <w:t>SWOT Analysis</w:t>
      </w:r>
      <w:bookmarkEnd w:id="26"/>
    </w:p>
    <w:p w14:paraId="29C2CA2F" w14:textId="6E1B68C2" w:rsidR="00D410B0" w:rsidRPr="002615E7" w:rsidRDefault="00D410B0" w:rsidP="00D410B0">
      <w:pPr>
        <w:spacing w:line="480" w:lineRule="auto"/>
        <w:rPr>
          <w:rFonts w:cstheme="minorHAnsi"/>
          <w:sz w:val="24"/>
          <w:szCs w:val="24"/>
        </w:rPr>
      </w:pPr>
      <w:r w:rsidRPr="00F253DA">
        <w:rPr>
          <w:rFonts w:cstheme="minorHAnsi"/>
          <w:b/>
          <w:bCs/>
          <w:sz w:val="24"/>
          <w:szCs w:val="24"/>
        </w:rPr>
        <w:t>Strengths</w:t>
      </w:r>
      <w:r w:rsidRPr="002615E7">
        <w:rPr>
          <w:rFonts w:cstheme="minorHAnsi"/>
          <w:sz w:val="24"/>
          <w:szCs w:val="24"/>
        </w:rPr>
        <w:t xml:space="preserve">: </w:t>
      </w:r>
      <w:r w:rsidR="00197446" w:rsidRPr="002615E7">
        <w:rPr>
          <w:rFonts w:cstheme="minorHAnsi"/>
          <w:sz w:val="24"/>
          <w:szCs w:val="24"/>
        </w:rPr>
        <w:t xml:space="preserve">Enhances the Efficiency of the Use of Energy Solar power and other renewable energy sources are used extensively by Tesla, which is a pioneer in electric automobiles. For the development of its renewable energy firm and the expansion of its global market, Tesla has worked with significant corporations in Southeast Asia, including APDA and Yes Energy Tesla's cutting-edge engineering is astounding. The design and development of electric cars is another area where we devote a lot of effort </w:t>
      </w:r>
      <w:proofErr w:type="gramStart"/>
      <w:r w:rsidR="00197446" w:rsidRPr="002615E7">
        <w:rPr>
          <w:rFonts w:cstheme="minorHAnsi"/>
          <w:sz w:val="24"/>
          <w:szCs w:val="24"/>
        </w:rPr>
        <w:t>in order to</w:t>
      </w:r>
      <w:proofErr w:type="gramEnd"/>
      <w:r w:rsidR="00197446" w:rsidRPr="002615E7">
        <w:rPr>
          <w:rFonts w:cstheme="minorHAnsi"/>
          <w:sz w:val="24"/>
          <w:szCs w:val="24"/>
        </w:rPr>
        <w:t xml:space="preserve"> ensure that our clients have the best possible experience. A long-term brand identity. Energy and other profitable products are anticipated to be long-lasting and reliable f</w:t>
      </w:r>
      <w:r w:rsidR="009042A1" w:rsidRPr="002615E7">
        <w:rPr>
          <w:rFonts w:cstheme="minorHAnsi"/>
          <w:sz w:val="24"/>
          <w:szCs w:val="24"/>
        </w:rPr>
        <w:t>or</w:t>
      </w:r>
      <w:r w:rsidR="00197446" w:rsidRPr="002615E7">
        <w:rPr>
          <w:rFonts w:cstheme="minorHAnsi"/>
          <w:sz w:val="24"/>
          <w:szCs w:val="24"/>
        </w:rPr>
        <w:t xml:space="preserve"> corporations. He's a well-known face in the neighbourhood. </w:t>
      </w:r>
    </w:p>
    <w:p w14:paraId="30D34976" w14:textId="77777777" w:rsidR="00D410B0" w:rsidRPr="002615E7" w:rsidRDefault="00197446" w:rsidP="00D410B0">
      <w:pPr>
        <w:spacing w:line="480" w:lineRule="auto"/>
        <w:rPr>
          <w:rFonts w:cstheme="minorHAnsi"/>
          <w:sz w:val="24"/>
          <w:szCs w:val="24"/>
        </w:rPr>
      </w:pPr>
      <w:r w:rsidRPr="00F253DA">
        <w:rPr>
          <w:rFonts w:cstheme="minorHAnsi"/>
          <w:b/>
          <w:bCs/>
          <w:sz w:val="24"/>
          <w:szCs w:val="24"/>
        </w:rPr>
        <w:lastRenderedPageBreak/>
        <w:t>Weakness</w:t>
      </w:r>
      <w:r w:rsidR="00D410B0" w:rsidRPr="002615E7">
        <w:rPr>
          <w:rFonts w:cstheme="minorHAnsi"/>
          <w:sz w:val="24"/>
          <w:szCs w:val="24"/>
        </w:rPr>
        <w:t>:</w:t>
      </w:r>
      <w:r w:rsidRPr="002615E7">
        <w:rPr>
          <w:rFonts w:cstheme="minorHAnsi"/>
          <w:sz w:val="24"/>
          <w:szCs w:val="24"/>
        </w:rPr>
        <w:t xml:space="preserve"> To a degree, one's presence has a limit. The automobile market is extremely competitive, and Tesla is concurrently attempting to establish itself as a worldwide player. The high-end renewable energy brand Tesla is well-known for its premium line of renewable energy equipment. When it comes to electric cars, there are two potential issues: accessibility and customer confidence. Preparation for the Next Generation In a single presentation, Elon Musk established himself as the face of the Tesla brand. A lot of things are going on with Elon Musk. </w:t>
      </w:r>
    </w:p>
    <w:p w14:paraId="34B60C49" w14:textId="77777777" w:rsidR="00D410B0" w:rsidRPr="002615E7" w:rsidRDefault="00D410B0" w:rsidP="005C32E2">
      <w:pPr>
        <w:spacing w:line="480" w:lineRule="auto"/>
        <w:rPr>
          <w:rFonts w:cstheme="minorHAnsi"/>
          <w:sz w:val="24"/>
          <w:szCs w:val="24"/>
        </w:rPr>
      </w:pPr>
      <w:r w:rsidRPr="00F253DA">
        <w:rPr>
          <w:rFonts w:cstheme="minorHAnsi"/>
          <w:b/>
          <w:bCs/>
          <w:sz w:val="24"/>
          <w:szCs w:val="24"/>
        </w:rPr>
        <w:t>Opportunities</w:t>
      </w:r>
      <w:r w:rsidRPr="002615E7">
        <w:rPr>
          <w:rFonts w:cstheme="minorHAnsi"/>
          <w:sz w:val="24"/>
          <w:szCs w:val="24"/>
        </w:rPr>
        <w:t>:</w:t>
      </w:r>
      <w:r w:rsidR="00197446" w:rsidRPr="002615E7">
        <w:rPr>
          <w:rFonts w:cstheme="minorHAnsi"/>
          <w:sz w:val="24"/>
          <w:szCs w:val="24"/>
        </w:rPr>
        <w:t xml:space="preserve"> Technology for Self-Driving Cars In terms of safety and convenience, Tesla's autopilot system is legendary. Customers and investors alike may rely on it since we uphold the highest standards of trustworthiness. As the company's self-driving technology improves, so does Tesla's model S. It's becoming more and more common for people to want to reduce their dependence on gasoline-powered automobiles as they become more concerned about the environment. The Science and Technology of Batteries Tesla has said that it intends to produce its own battery cells in-house. This has the potential to be a game changer for businesses since it lowers their production costs. As a large number of new </w:t>
      </w:r>
      <w:proofErr w:type="gramStart"/>
      <w:r w:rsidR="00197446" w:rsidRPr="002615E7">
        <w:rPr>
          <w:rFonts w:cstheme="minorHAnsi"/>
          <w:sz w:val="24"/>
          <w:szCs w:val="24"/>
        </w:rPr>
        <w:t>employment</w:t>
      </w:r>
      <w:proofErr w:type="gramEnd"/>
      <w:r w:rsidR="00197446" w:rsidRPr="002615E7">
        <w:rPr>
          <w:rFonts w:cstheme="minorHAnsi"/>
          <w:sz w:val="24"/>
          <w:szCs w:val="24"/>
        </w:rPr>
        <w:t xml:space="preserve"> are created, this will help the economy as well. Threats to the Market's Competitiveness Large corporations like BMW and Volkswagen are vying with Tesla in the field of renewable energy cars. In the future, vehicles may be able to utili</w:t>
      </w:r>
      <w:r w:rsidR="005C32E2">
        <w:rPr>
          <w:rFonts w:cstheme="minorHAnsi"/>
          <w:sz w:val="24"/>
          <w:szCs w:val="24"/>
        </w:rPr>
        <w:t>z</w:t>
      </w:r>
      <w:r w:rsidR="00197446" w:rsidRPr="002615E7">
        <w:rPr>
          <w:rFonts w:cstheme="minorHAnsi"/>
          <w:sz w:val="24"/>
          <w:szCs w:val="24"/>
        </w:rPr>
        <w:t xml:space="preserve">e new sources of energy. </w:t>
      </w:r>
    </w:p>
    <w:p w14:paraId="47020CE2" w14:textId="77777777" w:rsidR="00197446" w:rsidRPr="002615E7" w:rsidRDefault="00D410B0" w:rsidP="00356050">
      <w:pPr>
        <w:spacing w:line="480" w:lineRule="auto"/>
        <w:rPr>
          <w:rFonts w:cstheme="minorHAnsi"/>
          <w:sz w:val="24"/>
          <w:szCs w:val="24"/>
        </w:rPr>
      </w:pPr>
      <w:r w:rsidRPr="00F253DA">
        <w:rPr>
          <w:rFonts w:cstheme="minorHAnsi"/>
          <w:b/>
          <w:bCs/>
          <w:sz w:val="24"/>
          <w:szCs w:val="24"/>
        </w:rPr>
        <w:t>Threats</w:t>
      </w:r>
      <w:r w:rsidRPr="002615E7">
        <w:rPr>
          <w:rFonts w:cstheme="minorHAnsi"/>
          <w:sz w:val="24"/>
          <w:szCs w:val="24"/>
        </w:rPr>
        <w:t xml:space="preserve">: </w:t>
      </w:r>
      <w:r w:rsidR="00197446" w:rsidRPr="002615E7">
        <w:rPr>
          <w:rFonts w:cstheme="minorHAnsi"/>
          <w:sz w:val="24"/>
          <w:szCs w:val="24"/>
        </w:rPr>
        <w:t xml:space="preserve">As a result of increased competition, operational expenses may </w:t>
      </w:r>
      <w:proofErr w:type="gramStart"/>
      <w:r w:rsidR="00197446" w:rsidRPr="002615E7">
        <w:rPr>
          <w:rFonts w:cstheme="minorHAnsi"/>
          <w:sz w:val="24"/>
          <w:szCs w:val="24"/>
        </w:rPr>
        <w:t>rise</w:t>
      </w:r>
      <w:proofErr w:type="gramEnd"/>
      <w:r w:rsidR="00197446" w:rsidRPr="002615E7">
        <w:rPr>
          <w:rFonts w:cstheme="minorHAnsi"/>
          <w:sz w:val="24"/>
          <w:szCs w:val="24"/>
        </w:rPr>
        <w:t xml:space="preserve"> and profit margins narrow. Automakers that employ renewable energy sources must be able to maintain long-term viability. Additionally, there is a shortage of electric vehicle servicing infrastructure in North America and Asia, which might pose a challenge to Tesla's business model.</w:t>
      </w:r>
      <w:r w:rsidR="00356050">
        <w:rPr>
          <w:rFonts w:cstheme="minorHAnsi"/>
          <w:sz w:val="24"/>
          <w:szCs w:val="24"/>
        </w:rPr>
        <w:t>'</w:t>
      </w:r>
    </w:p>
    <w:p w14:paraId="34B51511" w14:textId="77777777" w:rsidR="00197446" w:rsidRPr="002615E7" w:rsidRDefault="00484D33" w:rsidP="00D410B0">
      <w:pPr>
        <w:pStyle w:val="Heading2"/>
        <w:spacing w:line="480" w:lineRule="auto"/>
        <w:rPr>
          <w:rFonts w:asciiTheme="minorHAnsi" w:hAnsiTheme="minorHAnsi" w:cstheme="minorHAnsi"/>
          <w:sz w:val="24"/>
          <w:szCs w:val="24"/>
        </w:rPr>
      </w:pPr>
      <w:bookmarkStart w:id="27" w:name="_Toc110339010"/>
      <w:r w:rsidRPr="002615E7">
        <w:rPr>
          <w:rFonts w:asciiTheme="minorHAnsi" w:hAnsiTheme="minorHAnsi" w:cstheme="minorHAnsi"/>
          <w:sz w:val="24"/>
          <w:szCs w:val="24"/>
        </w:rPr>
        <w:lastRenderedPageBreak/>
        <w:t>Future</w:t>
      </w:r>
      <w:bookmarkEnd w:id="27"/>
    </w:p>
    <w:p w14:paraId="21F5F449" w14:textId="77777777" w:rsidR="00484D33" w:rsidRPr="002615E7" w:rsidRDefault="00484D33" w:rsidP="00356050">
      <w:pPr>
        <w:spacing w:line="480" w:lineRule="auto"/>
        <w:rPr>
          <w:rFonts w:cstheme="minorHAnsi"/>
          <w:sz w:val="24"/>
          <w:szCs w:val="24"/>
        </w:rPr>
      </w:pPr>
      <w:r w:rsidRPr="002615E7">
        <w:rPr>
          <w:rFonts w:cstheme="minorHAnsi"/>
          <w:sz w:val="24"/>
          <w:szCs w:val="24"/>
        </w:rPr>
        <w:t xml:space="preserve">Tesla's business model suggests that any car company could simply copy Tesla's time model, but since Tesla's technology is among the most cutting-edge and high-quality, it will be difficult for any other automotive manufacturer to copy Tesla technology. As a result, it is in Tesla's best interest to maintain its existing business strategy. If Tesla maintains its existing corporate culture, it will put pressure on its staff to continually innovate according to the company's corporate culture. Tesla might help the company enhance </w:t>
      </w:r>
      <w:r w:rsidR="00356050">
        <w:rPr>
          <w:rFonts w:cstheme="minorHAnsi"/>
          <w:sz w:val="24"/>
          <w:szCs w:val="24"/>
        </w:rPr>
        <w:t>innovative high-tech</w:t>
      </w:r>
      <w:r w:rsidRPr="002615E7">
        <w:rPr>
          <w:rFonts w:cstheme="minorHAnsi"/>
          <w:sz w:val="24"/>
          <w:szCs w:val="24"/>
        </w:rPr>
        <w:t xml:space="preserve"> goods that will undoubtedly appeal to its clients, notwithstanding the present corporate culture. In addition, Tesla's corporate culture encourages the company to respond quickly to market demands and solve problems, resulting in products that meet the needs of and appeal to a wide range of customers. To maintain its position as the market leader in electric automobiles, Tesla must maintain its existing company culture. To keep Tesla's distribution costs low and its operational expenses manageable, a thorough examination of Tesla's functional resources has revealed that the company stands to gain significantly from making continuous improvements to these resources, such as its manufacturing process and expanding its properties </w:t>
      </w:r>
      <w:proofErr w:type="gramStart"/>
      <w:r w:rsidRPr="002615E7">
        <w:rPr>
          <w:rFonts w:cstheme="minorHAnsi"/>
          <w:sz w:val="24"/>
          <w:szCs w:val="24"/>
        </w:rPr>
        <w:t>for the production of</w:t>
      </w:r>
      <w:proofErr w:type="gramEnd"/>
      <w:r w:rsidRPr="002615E7">
        <w:rPr>
          <w:rFonts w:cstheme="minorHAnsi"/>
          <w:sz w:val="24"/>
          <w:szCs w:val="24"/>
        </w:rPr>
        <w:t xml:space="preserve"> its product. If the research and development </w:t>
      </w:r>
      <w:r w:rsidR="003D4588">
        <w:rPr>
          <w:rFonts w:cstheme="minorHAnsi"/>
          <w:sz w:val="24"/>
          <w:szCs w:val="24"/>
        </w:rPr>
        <w:t>are</w:t>
      </w:r>
      <w:r w:rsidRPr="002615E7">
        <w:rPr>
          <w:rFonts w:cstheme="minorHAnsi"/>
          <w:sz w:val="24"/>
          <w:szCs w:val="24"/>
        </w:rPr>
        <w:t xml:space="preserve"> done successfully, Tesla may also have new innovations for their product to apply and profit from the fact that it offers more value to Tesla's product that differentiates Tesla from others. Predicting the company's future is possible if Tesla </w:t>
      </w:r>
      <w:proofErr w:type="gramStart"/>
      <w:r w:rsidRPr="002615E7">
        <w:rPr>
          <w:rFonts w:cstheme="minorHAnsi"/>
          <w:sz w:val="24"/>
          <w:szCs w:val="24"/>
        </w:rPr>
        <w:t>continues on</w:t>
      </w:r>
      <w:proofErr w:type="gramEnd"/>
      <w:r w:rsidRPr="002615E7">
        <w:rPr>
          <w:rFonts w:cstheme="minorHAnsi"/>
          <w:sz w:val="24"/>
          <w:szCs w:val="24"/>
        </w:rPr>
        <w:t xml:space="preserve"> its current trajectory.</w:t>
      </w:r>
    </w:p>
    <w:p w14:paraId="73A95674" w14:textId="77777777" w:rsidR="00CE2A6D" w:rsidRPr="002615E7" w:rsidRDefault="00CE2A6D" w:rsidP="00D410B0">
      <w:pPr>
        <w:pStyle w:val="Heading1"/>
        <w:spacing w:line="480" w:lineRule="auto"/>
        <w:rPr>
          <w:rFonts w:asciiTheme="minorHAnsi" w:hAnsiTheme="minorHAnsi" w:cstheme="minorHAnsi"/>
          <w:sz w:val="24"/>
          <w:szCs w:val="24"/>
        </w:rPr>
      </w:pPr>
      <w:bookmarkStart w:id="28" w:name="_Toc110339011"/>
      <w:r w:rsidRPr="002615E7">
        <w:rPr>
          <w:rFonts w:asciiTheme="minorHAnsi" w:hAnsiTheme="minorHAnsi" w:cstheme="minorHAnsi"/>
          <w:sz w:val="24"/>
          <w:szCs w:val="24"/>
        </w:rPr>
        <w:lastRenderedPageBreak/>
        <w:t>Conclusion</w:t>
      </w:r>
      <w:bookmarkEnd w:id="28"/>
    </w:p>
    <w:p w14:paraId="42669A59" w14:textId="77777777" w:rsidR="00356050" w:rsidRPr="002615E7" w:rsidRDefault="00CE2A6D" w:rsidP="00D410B0">
      <w:pPr>
        <w:spacing w:line="480" w:lineRule="auto"/>
        <w:rPr>
          <w:rFonts w:cstheme="minorHAnsi"/>
          <w:sz w:val="24"/>
          <w:szCs w:val="24"/>
        </w:rPr>
      </w:pPr>
      <w:r w:rsidRPr="002615E7">
        <w:rPr>
          <w:rFonts w:cstheme="minorHAnsi"/>
          <w:sz w:val="24"/>
          <w:szCs w:val="24"/>
        </w:rPr>
        <w:t>There has been a delay in the delivery of all Tesla's E</w:t>
      </w:r>
      <w:r w:rsidR="005C32E2">
        <w:rPr>
          <w:rFonts w:cstheme="minorHAnsi"/>
          <w:sz w:val="24"/>
          <w:szCs w:val="24"/>
        </w:rPr>
        <w:t>.V.</w:t>
      </w:r>
      <w:r w:rsidRPr="002615E7">
        <w:rPr>
          <w:rFonts w:cstheme="minorHAnsi"/>
          <w:sz w:val="24"/>
          <w:szCs w:val="24"/>
        </w:rPr>
        <w:t xml:space="preserve"> models because of the company's failure to meet release deadlines. In addition to damaging Tesla's brand and customer loyalty, delayed deliveries have a negative impact on stock prices and profitability (Collins 2018). Because of Tesla's dependence on its own resources, the company's long-term sustainability is at risk. Tesla's parts are new and highly speciali</w:t>
      </w:r>
      <w:r w:rsidR="009042A1" w:rsidRPr="002615E7">
        <w:rPr>
          <w:rFonts w:cstheme="minorHAnsi"/>
          <w:sz w:val="24"/>
          <w:szCs w:val="24"/>
        </w:rPr>
        <w:t>z</w:t>
      </w:r>
      <w:r w:rsidRPr="002615E7">
        <w:rPr>
          <w:rFonts w:cstheme="minorHAnsi"/>
          <w:sz w:val="24"/>
          <w:szCs w:val="24"/>
        </w:rPr>
        <w:t>ed</w:t>
      </w:r>
      <w:r w:rsidR="009042A1" w:rsidRPr="002615E7">
        <w:rPr>
          <w:rFonts w:cstheme="minorHAnsi"/>
          <w:sz w:val="24"/>
          <w:szCs w:val="24"/>
        </w:rPr>
        <w:t>;</w:t>
      </w:r>
      <w:r w:rsidRPr="002615E7">
        <w:rPr>
          <w:rFonts w:cstheme="minorHAnsi"/>
          <w:sz w:val="24"/>
          <w:szCs w:val="24"/>
        </w:rPr>
        <w:t xml:space="preserve"> thus</w:t>
      </w:r>
      <w:r w:rsidR="009042A1" w:rsidRPr="002615E7">
        <w:rPr>
          <w:rFonts w:cstheme="minorHAnsi"/>
          <w:sz w:val="24"/>
          <w:szCs w:val="24"/>
        </w:rPr>
        <w:t>,</w:t>
      </w:r>
      <w:r w:rsidRPr="002615E7">
        <w:rPr>
          <w:rFonts w:cstheme="minorHAnsi"/>
          <w:sz w:val="24"/>
          <w:szCs w:val="24"/>
        </w:rPr>
        <w:t xml:space="preserve"> broadening the firm's supply chain hasn't been an option for the company because of this. Manufacturing processes that are scalable and repeatable are the goal of this problem. Suppliers ready to adapt their production procedures </w:t>
      </w:r>
      <w:proofErr w:type="gramStart"/>
      <w:r w:rsidRPr="002615E7">
        <w:rPr>
          <w:rFonts w:cstheme="minorHAnsi"/>
          <w:sz w:val="24"/>
          <w:szCs w:val="24"/>
        </w:rPr>
        <w:t>in order to</w:t>
      </w:r>
      <w:proofErr w:type="gramEnd"/>
      <w:r w:rsidRPr="002615E7">
        <w:rPr>
          <w:rFonts w:cstheme="minorHAnsi"/>
          <w:sz w:val="24"/>
          <w:szCs w:val="24"/>
        </w:rPr>
        <w:t xml:space="preserve"> supply Tesla with the components it needs for car production might be a possibility for Musk. There are many Tesla suppliers that can't produce cars in a timely and high-quality manner as a result. Due to a lack of supplier diversity, the company's high manufacturing costs were passed on to the retailing process of vehicles, which resulted in huge losses to its profit margin. Tesla's supply chain diversification will result in a cheaper cost of goods sold (COGS) and an increase in revenue. Tesla CEO Elon Musk is now able to negotiate better deals with OEM suppliers because of overstock. State regulation favo</w:t>
      </w:r>
      <w:r w:rsidR="00356050">
        <w:rPr>
          <w:rFonts w:cstheme="minorHAnsi"/>
          <w:sz w:val="24"/>
          <w:szCs w:val="24"/>
        </w:rPr>
        <w:t>u</w:t>
      </w:r>
      <w:r w:rsidRPr="002615E7">
        <w:rPr>
          <w:rFonts w:cstheme="minorHAnsi"/>
          <w:sz w:val="24"/>
          <w:szCs w:val="24"/>
        </w:rPr>
        <w:t>ring third-party dealerships over manufacturers is a second hurdle to Musk's Master Plan (Sull &amp; Reavis 2019, p.13). Some countries don't allow direct sales of Tesla vehicles</w:t>
      </w:r>
      <w:r w:rsidR="009042A1" w:rsidRPr="002615E7">
        <w:rPr>
          <w:rFonts w:cstheme="minorHAnsi"/>
          <w:sz w:val="24"/>
          <w:szCs w:val="24"/>
        </w:rPr>
        <w:t>;</w:t>
      </w:r>
      <w:r w:rsidRPr="002615E7">
        <w:rPr>
          <w:rFonts w:cstheme="minorHAnsi"/>
          <w:sz w:val="24"/>
          <w:szCs w:val="24"/>
        </w:rPr>
        <w:t xml:space="preserve"> therefore</w:t>
      </w:r>
      <w:r w:rsidR="009042A1" w:rsidRPr="002615E7">
        <w:rPr>
          <w:rFonts w:cstheme="minorHAnsi"/>
          <w:sz w:val="24"/>
          <w:szCs w:val="24"/>
        </w:rPr>
        <w:t>,</w:t>
      </w:r>
      <w:r w:rsidRPr="002615E7">
        <w:rPr>
          <w:rFonts w:cstheme="minorHAnsi"/>
          <w:sz w:val="24"/>
          <w:szCs w:val="24"/>
        </w:rPr>
        <w:t xml:space="preserve"> Musk should </w:t>
      </w:r>
      <w:proofErr w:type="gramStart"/>
      <w:r w:rsidRPr="002615E7">
        <w:rPr>
          <w:rFonts w:cstheme="minorHAnsi"/>
          <w:sz w:val="24"/>
          <w:szCs w:val="24"/>
        </w:rPr>
        <w:t>look into</w:t>
      </w:r>
      <w:proofErr w:type="gramEnd"/>
      <w:r w:rsidRPr="002615E7">
        <w:rPr>
          <w:rFonts w:cstheme="minorHAnsi"/>
          <w:sz w:val="24"/>
          <w:szCs w:val="24"/>
        </w:rPr>
        <w:t xml:space="preserve"> working with third-party dealers in such countries. Additionally, he will have to come up with a plan for the 111 Tesla stores in 26 states and DC.</w:t>
      </w:r>
      <w:r w:rsidR="009042A1" w:rsidRPr="002615E7">
        <w:rPr>
          <w:rFonts w:cstheme="minorHAnsi"/>
          <w:sz w:val="24"/>
          <w:szCs w:val="24"/>
        </w:rPr>
        <w:t>,</w:t>
      </w:r>
      <w:r w:rsidRPr="002615E7">
        <w:rPr>
          <w:rFonts w:cstheme="minorHAnsi"/>
          <w:sz w:val="24"/>
          <w:szCs w:val="24"/>
        </w:rPr>
        <w:t xml:space="preserve"> in which it is menti</w:t>
      </w:r>
      <w:r w:rsidR="003D4588">
        <w:rPr>
          <w:rFonts w:cstheme="minorHAnsi"/>
          <w:sz w:val="24"/>
          <w:szCs w:val="24"/>
        </w:rPr>
        <w:t>oned (Sull &amp; Reavis 2019, p.13)</w:t>
      </w:r>
    </w:p>
    <w:p w14:paraId="753C2C0F" w14:textId="77777777" w:rsidR="004D1250" w:rsidRPr="002615E7" w:rsidRDefault="00D410B0" w:rsidP="009042A1">
      <w:pPr>
        <w:pStyle w:val="Heading1"/>
        <w:jc w:val="center"/>
        <w:rPr>
          <w:rFonts w:asciiTheme="minorHAnsi" w:hAnsiTheme="minorHAnsi" w:cstheme="minorHAnsi"/>
        </w:rPr>
      </w:pPr>
      <w:r w:rsidRPr="002615E7">
        <w:rPr>
          <w:rFonts w:asciiTheme="minorHAnsi" w:hAnsiTheme="minorHAnsi" w:cstheme="minorHAnsi"/>
        </w:rPr>
        <w:lastRenderedPageBreak/>
        <w:t>Reference</w:t>
      </w:r>
      <w:r w:rsidR="00356050">
        <w:rPr>
          <w:rFonts w:asciiTheme="minorHAnsi" w:hAnsiTheme="minorHAnsi" w:cstheme="minorHAnsi"/>
        </w:rPr>
        <w:t>s</w:t>
      </w:r>
    </w:p>
    <w:p w14:paraId="20733296" w14:textId="77777777" w:rsidR="00D410B0" w:rsidRPr="00036281" w:rsidRDefault="00D410B0" w:rsidP="00356050">
      <w:pPr>
        <w:ind w:left="720" w:hanging="720"/>
        <w:rPr>
          <w:rFonts w:cstheme="minorHAnsi"/>
          <w:sz w:val="24"/>
          <w:szCs w:val="24"/>
        </w:rPr>
      </w:pPr>
      <w:r w:rsidRPr="00036281">
        <w:rPr>
          <w:rFonts w:cstheme="minorHAnsi"/>
          <w:sz w:val="24"/>
          <w:szCs w:val="24"/>
        </w:rPr>
        <w:t xml:space="preserve">Amadeo, K 2019, ‘The Economic Impact of the Automotive Industry’, The Balance, </w:t>
      </w:r>
      <w:r w:rsidR="005C32E2" w:rsidRPr="00036281">
        <w:rPr>
          <w:rFonts w:cstheme="minorHAnsi"/>
          <w:sz w:val="24"/>
          <w:szCs w:val="24"/>
        </w:rPr>
        <w:t>September 30</w:t>
      </w:r>
      <w:r w:rsidRPr="00036281">
        <w:rPr>
          <w:rFonts w:cstheme="minorHAnsi"/>
          <w:sz w:val="24"/>
          <w:szCs w:val="24"/>
        </w:rPr>
        <w:t xml:space="preserve">, viewed </w:t>
      </w:r>
      <w:r w:rsidR="005C32E2" w:rsidRPr="00036281">
        <w:rPr>
          <w:rFonts w:cstheme="minorHAnsi"/>
          <w:sz w:val="24"/>
          <w:szCs w:val="24"/>
        </w:rPr>
        <w:t>August 13</w:t>
      </w:r>
      <w:r w:rsidRPr="00036281">
        <w:rPr>
          <w:rFonts w:cstheme="minorHAnsi"/>
          <w:sz w:val="24"/>
          <w:szCs w:val="24"/>
        </w:rPr>
        <w:t xml:space="preserve"> 2020, </w:t>
      </w:r>
      <w:hyperlink r:id="rId13" w:anchor=":~:text=In%202018%2C%20the%20U.S.%20automotive,industry%20employs%2017.9%20million%20people" w:history="1">
        <w:r w:rsidRPr="00036281">
          <w:rPr>
            <w:rStyle w:val="Hyperlink"/>
            <w:rFonts w:cstheme="minorHAnsi"/>
            <w:sz w:val="24"/>
            <w:szCs w:val="24"/>
          </w:rPr>
          <w:t>https://www.thebalance.com/economic-impact-ofautomotive-industry-4771831#:~:text=In%202018%2C%20the%20U.S.%20automotive,industry%20employs%2017.9%20million%20people</w:t>
        </w:r>
      </w:hyperlink>
      <w:r w:rsidRPr="00036281">
        <w:rPr>
          <w:rFonts w:cstheme="minorHAnsi"/>
          <w:sz w:val="24"/>
          <w:szCs w:val="24"/>
        </w:rPr>
        <w:t>.</w:t>
      </w:r>
    </w:p>
    <w:p w14:paraId="7E687722" w14:textId="77777777" w:rsidR="00D410B0" w:rsidRPr="00036281" w:rsidRDefault="00D410B0" w:rsidP="00356050">
      <w:pPr>
        <w:ind w:left="720" w:hanging="720"/>
        <w:rPr>
          <w:rFonts w:cstheme="minorHAnsi"/>
          <w:sz w:val="24"/>
          <w:szCs w:val="24"/>
        </w:rPr>
      </w:pPr>
      <w:r w:rsidRPr="00036281">
        <w:rPr>
          <w:rFonts w:cstheme="minorHAnsi"/>
          <w:sz w:val="24"/>
          <w:szCs w:val="24"/>
        </w:rPr>
        <w:t xml:space="preserve">BusinessWire 2015, Car Buyers Want Better Digital Experience, April 16, viewed </w:t>
      </w:r>
      <w:r w:rsidR="005C32E2" w:rsidRPr="00036281">
        <w:rPr>
          <w:rFonts w:cstheme="minorHAnsi"/>
          <w:sz w:val="24"/>
          <w:szCs w:val="24"/>
        </w:rPr>
        <w:t>August 13</w:t>
      </w:r>
      <w:r w:rsidRPr="00036281">
        <w:rPr>
          <w:rFonts w:cstheme="minorHAnsi"/>
          <w:sz w:val="24"/>
          <w:szCs w:val="24"/>
        </w:rPr>
        <w:t xml:space="preserve"> 2020, </w:t>
      </w:r>
      <w:hyperlink r:id="rId14" w:history="1">
        <w:r w:rsidRPr="00036281">
          <w:rPr>
            <w:rStyle w:val="Hyperlink"/>
            <w:rFonts w:cstheme="minorHAnsi"/>
            <w:sz w:val="24"/>
            <w:szCs w:val="24"/>
          </w:rPr>
          <w:t>https://www.businesswire.com/news/home/20150415005102/en/Car-Buyers-DigitalExperience-Ready-Complete-Entire</w:t>
        </w:r>
      </w:hyperlink>
    </w:p>
    <w:p w14:paraId="08AF60F8" w14:textId="77777777" w:rsidR="00D410B0" w:rsidRPr="00036281" w:rsidRDefault="00D410B0" w:rsidP="00356050">
      <w:pPr>
        <w:ind w:left="720" w:hanging="720"/>
        <w:rPr>
          <w:rFonts w:cstheme="minorHAnsi"/>
          <w:sz w:val="24"/>
          <w:szCs w:val="24"/>
        </w:rPr>
      </w:pPr>
      <w:r w:rsidRPr="00036281">
        <w:rPr>
          <w:rFonts w:cstheme="minorHAnsi"/>
          <w:sz w:val="24"/>
          <w:szCs w:val="24"/>
        </w:rPr>
        <w:t xml:space="preserve"> Collins, J 2018, ‘Tesla's Weak Financials Are Finally Being Exposed In Its Stock Price’, Forbes, </w:t>
      </w:r>
      <w:r w:rsidR="005C32E2" w:rsidRPr="00036281">
        <w:rPr>
          <w:rFonts w:cstheme="minorHAnsi"/>
          <w:sz w:val="24"/>
          <w:szCs w:val="24"/>
        </w:rPr>
        <w:t>March 27</w:t>
      </w:r>
      <w:r w:rsidRPr="00036281">
        <w:rPr>
          <w:rFonts w:cstheme="minorHAnsi"/>
          <w:sz w:val="24"/>
          <w:szCs w:val="24"/>
        </w:rPr>
        <w:t xml:space="preserve">, </w:t>
      </w:r>
      <w:hyperlink r:id="rId15" w:anchor="1f68ac675f23" w:history="1">
        <w:r w:rsidRPr="00036281">
          <w:rPr>
            <w:rStyle w:val="Hyperlink"/>
            <w:rFonts w:cstheme="minorHAnsi"/>
            <w:sz w:val="24"/>
            <w:szCs w:val="24"/>
          </w:rPr>
          <w:t>https://www.forbes.com/sites/jimcollins/2018/03/27/teslas-weak-financials-are-finally-beingexposed-in-its-stock-price/#1f68ac675f23</w:t>
        </w:r>
      </w:hyperlink>
      <w:r w:rsidRPr="00036281">
        <w:rPr>
          <w:rFonts w:cstheme="minorHAnsi"/>
          <w:sz w:val="24"/>
          <w:szCs w:val="24"/>
        </w:rPr>
        <w:t xml:space="preserve"> </w:t>
      </w:r>
    </w:p>
    <w:p w14:paraId="4B27C942" w14:textId="77777777" w:rsidR="00845606" w:rsidRPr="00036281" w:rsidRDefault="00D410B0" w:rsidP="00356050">
      <w:pPr>
        <w:ind w:left="720" w:hanging="720"/>
        <w:rPr>
          <w:rFonts w:cstheme="minorHAnsi"/>
          <w:sz w:val="24"/>
          <w:szCs w:val="24"/>
        </w:rPr>
      </w:pPr>
      <w:r w:rsidRPr="00036281">
        <w:rPr>
          <w:rFonts w:cstheme="minorHAnsi"/>
          <w:sz w:val="24"/>
          <w:szCs w:val="24"/>
        </w:rPr>
        <w:t xml:space="preserve">Lee, K 2020, ‘Tesla Workbook’, Assessment 1 Resource, Griffith University. Rao, H 2009, Market Rebels: How Activists Make or Break Radical Innovations, Princeton University Press, New Jersey. </w:t>
      </w:r>
    </w:p>
    <w:p w14:paraId="5060C789" w14:textId="77777777" w:rsidR="00D410B0" w:rsidRPr="00036281" w:rsidRDefault="00D410B0" w:rsidP="00356050">
      <w:pPr>
        <w:ind w:left="720" w:hanging="720"/>
        <w:rPr>
          <w:rFonts w:cstheme="minorHAnsi"/>
          <w:sz w:val="24"/>
          <w:szCs w:val="24"/>
        </w:rPr>
      </w:pPr>
      <w:r w:rsidRPr="00036281">
        <w:rPr>
          <w:rFonts w:cstheme="minorHAnsi"/>
          <w:sz w:val="24"/>
          <w:szCs w:val="24"/>
        </w:rPr>
        <w:t>Sull, D &amp; Reavis, C 2019, ‘Tesla’s Entry into the U.S. Auto Industry’, Case Study, MIT Sloan School of Management, Massachusetts Institute of Technology</w:t>
      </w:r>
    </w:p>
    <w:p w14:paraId="2BD3B574" w14:textId="77777777" w:rsidR="00845606" w:rsidRPr="00036281" w:rsidRDefault="00D410B0" w:rsidP="00356050">
      <w:pPr>
        <w:ind w:left="720" w:hanging="720"/>
        <w:rPr>
          <w:rFonts w:cstheme="minorHAnsi"/>
          <w:sz w:val="24"/>
          <w:szCs w:val="24"/>
        </w:rPr>
      </w:pPr>
      <w:r w:rsidRPr="00036281">
        <w:rPr>
          <w:rFonts w:cstheme="minorHAnsi"/>
          <w:sz w:val="24"/>
          <w:szCs w:val="24"/>
        </w:rPr>
        <w:t xml:space="preserve">Affairs, F. (2014). How China and America See Each Other. Retrieved from Foreign Affairs: </w:t>
      </w:r>
      <w:hyperlink r:id="rId16" w:history="1">
        <w:r w:rsidR="00845606" w:rsidRPr="00036281">
          <w:rPr>
            <w:rStyle w:val="Hyperlink"/>
            <w:rFonts w:cstheme="minorHAnsi"/>
            <w:sz w:val="24"/>
            <w:szCs w:val="24"/>
          </w:rPr>
          <w:t>https://www.foreignaffairs.com/reviews/review-essay/how-china-and-america-see-eachother</w:t>
        </w:r>
      </w:hyperlink>
    </w:p>
    <w:p w14:paraId="73E4DF15" w14:textId="77777777" w:rsidR="00845606" w:rsidRPr="00036281" w:rsidRDefault="00D410B0" w:rsidP="00356050">
      <w:pPr>
        <w:ind w:left="720" w:hanging="720"/>
        <w:rPr>
          <w:rFonts w:cstheme="minorHAnsi"/>
          <w:sz w:val="24"/>
          <w:szCs w:val="24"/>
        </w:rPr>
      </w:pPr>
      <w:r w:rsidRPr="00036281">
        <w:rPr>
          <w:rFonts w:cstheme="minorHAnsi"/>
          <w:sz w:val="24"/>
          <w:szCs w:val="24"/>
        </w:rPr>
        <w:t xml:space="preserve">Bagloee, S. A., Tavana, M., Asadi, M., &amp; Oliver, T. (2016). Autonomous vehicles: challenges, opportunities, and future implications for transportatoin policies. Journal of Modern Transportation, 284-303. Dans, E. (2019, October 19). </w:t>
      </w:r>
    </w:p>
    <w:p w14:paraId="2E4F0E75" w14:textId="77777777" w:rsidR="00845606" w:rsidRPr="00036281" w:rsidRDefault="00D410B0" w:rsidP="00356050">
      <w:pPr>
        <w:ind w:left="720" w:hanging="720"/>
        <w:rPr>
          <w:rFonts w:cstheme="minorHAnsi"/>
          <w:sz w:val="24"/>
          <w:szCs w:val="24"/>
        </w:rPr>
      </w:pPr>
      <w:r w:rsidRPr="00036281">
        <w:rPr>
          <w:rFonts w:cstheme="minorHAnsi"/>
          <w:sz w:val="24"/>
          <w:szCs w:val="24"/>
        </w:rPr>
        <w:t xml:space="preserve">Three Major Technological Changes That Are Going </w:t>
      </w:r>
      <w:proofErr w:type="gramStart"/>
      <w:r w:rsidRPr="00036281">
        <w:rPr>
          <w:rFonts w:cstheme="minorHAnsi"/>
          <w:sz w:val="24"/>
          <w:szCs w:val="24"/>
        </w:rPr>
        <w:t>To</w:t>
      </w:r>
      <w:proofErr w:type="gramEnd"/>
      <w:r w:rsidRPr="00036281">
        <w:rPr>
          <w:rFonts w:cstheme="minorHAnsi"/>
          <w:sz w:val="24"/>
          <w:szCs w:val="24"/>
        </w:rPr>
        <w:t xml:space="preserve"> Redefine The Automotive Sector And Change Our Lives. Retrieved from Forbes: </w:t>
      </w:r>
      <w:hyperlink r:id="rId17" w:anchor="67e0854e532e" w:history="1">
        <w:r w:rsidR="00845606" w:rsidRPr="00036281">
          <w:rPr>
            <w:rStyle w:val="Hyperlink"/>
            <w:rFonts w:cstheme="minorHAnsi"/>
            <w:sz w:val="24"/>
            <w:szCs w:val="24"/>
          </w:rPr>
          <w:t>https://www.forbes.com/sites/enriquedans/2019/10/19/three-major-technologicalchanges-that-are-going-to-redefine-the-automotive-sector-and-changeourlives/#67e0854e532e</w:t>
        </w:r>
      </w:hyperlink>
      <w:r w:rsidR="00845606" w:rsidRPr="00036281">
        <w:rPr>
          <w:rFonts w:cstheme="minorHAnsi"/>
          <w:sz w:val="24"/>
          <w:szCs w:val="24"/>
        </w:rPr>
        <w:t xml:space="preserve">  EEI. </w:t>
      </w:r>
      <w:r w:rsidRPr="00036281">
        <w:rPr>
          <w:rFonts w:cstheme="minorHAnsi"/>
          <w:sz w:val="24"/>
          <w:szCs w:val="24"/>
        </w:rPr>
        <w:t xml:space="preserve">(2019). </w:t>
      </w:r>
    </w:p>
    <w:p w14:paraId="29EA72A6" w14:textId="77777777" w:rsidR="00845606" w:rsidRPr="00036281" w:rsidRDefault="00D410B0" w:rsidP="00356050">
      <w:pPr>
        <w:ind w:left="720" w:hanging="720"/>
        <w:rPr>
          <w:rFonts w:cstheme="minorHAnsi"/>
          <w:sz w:val="24"/>
          <w:szCs w:val="24"/>
        </w:rPr>
      </w:pPr>
      <w:r w:rsidRPr="00036281">
        <w:rPr>
          <w:rFonts w:cstheme="minorHAnsi"/>
          <w:sz w:val="24"/>
          <w:szCs w:val="24"/>
        </w:rPr>
        <w:t xml:space="preserve">Electric </w:t>
      </w:r>
      <w:r w:rsidR="009042A1" w:rsidRPr="00036281">
        <w:rPr>
          <w:rFonts w:cstheme="minorHAnsi"/>
          <w:sz w:val="24"/>
          <w:szCs w:val="24"/>
        </w:rPr>
        <w:t>v</w:t>
      </w:r>
      <w:r w:rsidRPr="00036281">
        <w:rPr>
          <w:rFonts w:cstheme="minorHAnsi"/>
          <w:sz w:val="24"/>
          <w:szCs w:val="24"/>
        </w:rPr>
        <w:t>ehicle Trends and Key Issues. EEI. E</w:t>
      </w:r>
      <w:r w:rsidR="005C32E2" w:rsidRPr="00036281">
        <w:rPr>
          <w:rFonts w:cstheme="minorHAnsi"/>
          <w:sz w:val="24"/>
          <w:szCs w:val="24"/>
        </w:rPr>
        <w:t>.V.</w:t>
      </w:r>
      <w:r w:rsidRPr="00036281">
        <w:rPr>
          <w:rFonts w:cstheme="minorHAnsi"/>
          <w:sz w:val="24"/>
          <w:szCs w:val="24"/>
        </w:rPr>
        <w:t>s, I. (2020). Today Federal Tax Credit Tesla Gone. Retrieved from Inside E</w:t>
      </w:r>
      <w:r w:rsidR="005C32E2" w:rsidRPr="00036281">
        <w:rPr>
          <w:rFonts w:cstheme="minorHAnsi"/>
          <w:sz w:val="24"/>
          <w:szCs w:val="24"/>
        </w:rPr>
        <w:t>.V.</w:t>
      </w:r>
      <w:r w:rsidRPr="00036281">
        <w:rPr>
          <w:rFonts w:cstheme="minorHAnsi"/>
          <w:sz w:val="24"/>
          <w:szCs w:val="24"/>
        </w:rPr>
        <w:t xml:space="preserve">s: </w:t>
      </w:r>
      <w:hyperlink r:id="rId18" w:history="1">
        <w:r w:rsidR="00845606" w:rsidRPr="00036281">
          <w:rPr>
            <w:rStyle w:val="Hyperlink"/>
            <w:rFonts w:cstheme="minorHAnsi"/>
            <w:sz w:val="24"/>
            <w:szCs w:val="24"/>
          </w:rPr>
          <w:t>https://insideevs.com/news/390520/today-federal-tax-credit-tesla-gone/</w:t>
        </w:r>
      </w:hyperlink>
    </w:p>
    <w:p w14:paraId="223D2379" w14:textId="77777777" w:rsidR="00845606" w:rsidRPr="00036281" w:rsidRDefault="00D410B0" w:rsidP="00356050">
      <w:pPr>
        <w:ind w:left="720" w:hanging="720"/>
        <w:rPr>
          <w:rFonts w:cstheme="minorHAnsi"/>
          <w:sz w:val="24"/>
          <w:szCs w:val="24"/>
        </w:rPr>
      </w:pPr>
      <w:r w:rsidRPr="00036281">
        <w:rPr>
          <w:rFonts w:cstheme="minorHAnsi"/>
          <w:sz w:val="24"/>
          <w:szCs w:val="24"/>
        </w:rPr>
        <w:lastRenderedPageBreak/>
        <w:t xml:space="preserve">Kesha, F. (2019). PESTLE Analysis of Tesla Inc: The growth of the eco-friendly electric car. Retrieved from PESTLE Analysis: </w:t>
      </w:r>
      <w:hyperlink r:id="rId19" w:history="1">
        <w:r w:rsidR="00845606" w:rsidRPr="00036281">
          <w:rPr>
            <w:rStyle w:val="Hyperlink"/>
            <w:rFonts w:cstheme="minorHAnsi"/>
            <w:sz w:val="24"/>
            <w:szCs w:val="24"/>
          </w:rPr>
          <w:t>https://pestleanalysis.com/pestle-analysis-of-tesla/</w:t>
        </w:r>
      </w:hyperlink>
    </w:p>
    <w:p w14:paraId="1E869248" w14:textId="77777777" w:rsidR="00845606" w:rsidRPr="00036281" w:rsidRDefault="00845606" w:rsidP="00356050">
      <w:pPr>
        <w:ind w:left="720" w:hanging="720"/>
        <w:rPr>
          <w:rFonts w:cstheme="minorHAnsi"/>
          <w:sz w:val="24"/>
          <w:szCs w:val="24"/>
        </w:rPr>
      </w:pPr>
      <w:r w:rsidRPr="00036281">
        <w:rPr>
          <w:rFonts w:cstheme="minorHAnsi"/>
          <w:sz w:val="24"/>
          <w:szCs w:val="24"/>
        </w:rPr>
        <w:t xml:space="preserve">News, F. </w:t>
      </w:r>
      <w:r w:rsidR="00D410B0" w:rsidRPr="00036281">
        <w:rPr>
          <w:rFonts w:cstheme="minorHAnsi"/>
          <w:sz w:val="24"/>
          <w:szCs w:val="24"/>
        </w:rPr>
        <w:t xml:space="preserve">(2019, March). Trump mocks Green New Deal, pokes fun at electric cars during Michigan rally. Retrieved from Fox News: </w:t>
      </w:r>
      <w:hyperlink r:id="rId20" w:history="1">
        <w:r w:rsidRPr="00036281">
          <w:rPr>
            <w:rStyle w:val="Hyperlink"/>
            <w:rFonts w:cstheme="minorHAnsi"/>
            <w:sz w:val="24"/>
            <w:szCs w:val="24"/>
          </w:rPr>
          <w:t>http://www.foxnews.com/politics/trumpmocks-green-new-deal-pokes-fun-at-electric-cars-during-michigan-rally.amp</w:t>
        </w:r>
      </w:hyperlink>
    </w:p>
    <w:p w14:paraId="2BA685E9" w14:textId="77777777" w:rsidR="00845606" w:rsidRPr="00036281" w:rsidRDefault="00D410B0" w:rsidP="00356050">
      <w:pPr>
        <w:ind w:left="720" w:hanging="720"/>
        <w:rPr>
          <w:rFonts w:cstheme="minorHAnsi"/>
          <w:sz w:val="24"/>
          <w:szCs w:val="24"/>
        </w:rPr>
      </w:pPr>
      <w:r w:rsidRPr="00036281">
        <w:rPr>
          <w:rFonts w:cstheme="minorHAnsi"/>
          <w:sz w:val="24"/>
          <w:szCs w:val="24"/>
        </w:rPr>
        <w:t xml:space="preserve">Post, W. (2017). This Government loan program helped </w:t>
      </w:r>
      <w:r w:rsidR="005C32E2" w:rsidRPr="00036281">
        <w:rPr>
          <w:rFonts w:cstheme="minorHAnsi"/>
          <w:sz w:val="24"/>
          <w:szCs w:val="24"/>
        </w:rPr>
        <w:t>T</w:t>
      </w:r>
      <w:r w:rsidRPr="00036281">
        <w:rPr>
          <w:rFonts w:cstheme="minorHAnsi"/>
          <w:sz w:val="24"/>
          <w:szCs w:val="24"/>
        </w:rPr>
        <w:t xml:space="preserve">esla at a critical time trump wants to cut it. Retrieved from Washington Post: </w:t>
      </w:r>
      <w:hyperlink r:id="rId21" w:history="1">
        <w:r w:rsidR="00845606" w:rsidRPr="00036281">
          <w:rPr>
            <w:rStyle w:val="Hyperlink"/>
            <w:rFonts w:cstheme="minorHAnsi"/>
            <w:sz w:val="24"/>
            <w:szCs w:val="24"/>
          </w:rPr>
          <w:t>https://www.washingtonpost.com/news/innovations/wp/2017/03/16/this-governmentloan-program-helped-tesla-at-a-critical-time-trump-wants-to-cut-it/</w:t>
        </w:r>
      </w:hyperlink>
    </w:p>
    <w:p w14:paraId="2E6C0680" w14:textId="77777777" w:rsidR="00845606" w:rsidRPr="00036281" w:rsidRDefault="00845606" w:rsidP="00356050">
      <w:pPr>
        <w:ind w:left="720" w:hanging="720"/>
        <w:rPr>
          <w:rFonts w:cstheme="minorHAnsi"/>
          <w:sz w:val="24"/>
          <w:szCs w:val="24"/>
        </w:rPr>
      </w:pPr>
      <w:r w:rsidRPr="00036281">
        <w:rPr>
          <w:rFonts w:cstheme="minorHAnsi"/>
          <w:sz w:val="24"/>
          <w:szCs w:val="24"/>
        </w:rPr>
        <w:t xml:space="preserve">Review, </w:t>
      </w:r>
      <w:r w:rsidR="00D410B0" w:rsidRPr="00036281">
        <w:rPr>
          <w:rFonts w:cstheme="minorHAnsi"/>
          <w:sz w:val="24"/>
          <w:szCs w:val="24"/>
        </w:rPr>
        <w:t xml:space="preserve">A. (2020). Cars with Autopilot in 2020. Retrieved from Autopilot Review: </w:t>
      </w:r>
      <w:hyperlink r:id="rId22" w:history="1">
        <w:r w:rsidRPr="00036281">
          <w:rPr>
            <w:rStyle w:val="Hyperlink"/>
            <w:rFonts w:cstheme="minorHAnsi"/>
            <w:sz w:val="24"/>
            <w:szCs w:val="24"/>
          </w:rPr>
          <w:t>https://www.autopilotreview.com/cars-with-autopilot-self-driving/</w:t>
        </w:r>
      </w:hyperlink>
    </w:p>
    <w:p w14:paraId="01422197" w14:textId="77777777" w:rsidR="00845606" w:rsidRPr="00036281" w:rsidRDefault="00D410B0" w:rsidP="00356050">
      <w:pPr>
        <w:ind w:left="720" w:hanging="720"/>
        <w:rPr>
          <w:rFonts w:cstheme="minorHAnsi"/>
          <w:sz w:val="24"/>
          <w:szCs w:val="24"/>
        </w:rPr>
      </w:pPr>
      <w:r w:rsidRPr="00036281">
        <w:rPr>
          <w:rFonts w:cstheme="minorHAnsi"/>
          <w:sz w:val="24"/>
          <w:szCs w:val="24"/>
        </w:rPr>
        <w:t xml:space="preserve">Sanvicente, E., Kielmanowicz, D., Rodenbach, J., &amp; Ramos, E. (2018). Car Sharing in Europe: Key technology &amp; social innovation drivers. </w:t>
      </w:r>
    </w:p>
    <w:p w14:paraId="610F3D19" w14:textId="77777777" w:rsidR="00845606" w:rsidRPr="00036281" w:rsidRDefault="00D410B0" w:rsidP="00D410B0">
      <w:pPr>
        <w:rPr>
          <w:rFonts w:cstheme="minorHAnsi"/>
          <w:sz w:val="24"/>
          <w:szCs w:val="24"/>
        </w:rPr>
      </w:pPr>
      <w:r w:rsidRPr="00036281">
        <w:rPr>
          <w:rFonts w:cstheme="minorHAnsi"/>
          <w:sz w:val="24"/>
          <w:szCs w:val="24"/>
        </w:rPr>
        <w:t>Tiwari, J. D. (2017). Marketing Research on</w:t>
      </w:r>
      <w:r w:rsidR="00845606" w:rsidRPr="00036281">
        <w:rPr>
          <w:rFonts w:cstheme="minorHAnsi"/>
          <w:sz w:val="24"/>
          <w:szCs w:val="24"/>
        </w:rPr>
        <w:t xml:space="preserve"> Tesla Inc - Strategic Anaysis.</w:t>
      </w:r>
    </w:p>
    <w:p w14:paraId="20A7DE79" w14:textId="77777777" w:rsidR="00D410B0" w:rsidRPr="00036281" w:rsidRDefault="00D410B0" w:rsidP="00356050">
      <w:pPr>
        <w:ind w:left="720" w:hanging="720"/>
        <w:rPr>
          <w:rFonts w:cstheme="minorHAnsi"/>
          <w:sz w:val="24"/>
          <w:szCs w:val="24"/>
        </w:rPr>
      </w:pPr>
      <w:r w:rsidRPr="00036281">
        <w:rPr>
          <w:rFonts w:cstheme="minorHAnsi"/>
          <w:sz w:val="24"/>
          <w:szCs w:val="24"/>
        </w:rPr>
        <w:t xml:space="preserve">Umar, F. (2019, April 22). Tesla PESTLE Analysis. Retrieved from Marketing Tutor: </w:t>
      </w:r>
      <w:hyperlink r:id="rId23" w:history="1">
        <w:r w:rsidR="00845606" w:rsidRPr="00036281">
          <w:rPr>
            <w:rStyle w:val="Hyperlink"/>
            <w:rFonts w:cstheme="minorHAnsi"/>
            <w:sz w:val="24"/>
            <w:szCs w:val="24"/>
          </w:rPr>
          <w:t>https://www.marketingtutor.net/tesla-pestle-analysis/</w:t>
        </w:r>
      </w:hyperlink>
      <w:r w:rsidR="00845606" w:rsidRPr="00036281">
        <w:rPr>
          <w:rFonts w:cstheme="minorHAnsi"/>
          <w:sz w:val="24"/>
          <w:szCs w:val="24"/>
        </w:rPr>
        <w:t xml:space="preserve"> </w:t>
      </w:r>
    </w:p>
    <w:p w14:paraId="630E8698" w14:textId="77777777" w:rsidR="00D410B0" w:rsidRPr="00036281" w:rsidRDefault="00D410B0" w:rsidP="00356050">
      <w:pPr>
        <w:ind w:left="720" w:hanging="720"/>
        <w:rPr>
          <w:rFonts w:cstheme="minorHAnsi"/>
          <w:sz w:val="24"/>
          <w:szCs w:val="24"/>
        </w:rPr>
      </w:pPr>
      <w:r w:rsidRPr="00036281">
        <w:rPr>
          <w:rFonts w:cstheme="minorHAnsi"/>
          <w:sz w:val="24"/>
          <w:szCs w:val="24"/>
        </w:rPr>
        <w:t xml:space="preserve">Vault. (2019). Company Profile of Tesla. Retrieved from Vault: </w:t>
      </w:r>
      <w:hyperlink r:id="rId24" w:history="1">
        <w:r w:rsidR="00845606" w:rsidRPr="00036281">
          <w:rPr>
            <w:rStyle w:val="Hyperlink"/>
            <w:rFonts w:cstheme="minorHAnsi"/>
            <w:sz w:val="24"/>
            <w:szCs w:val="24"/>
          </w:rPr>
          <w:t>https://www.vault.com/companyprofiles/auto/tesla-motors-inc</w:t>
        </w:r>
      </w:hyperlink>
      <w:r w:rsidR="00845606" w:rsidRPr="00036281">
        <w:rPr>
          <w:rFonts w:cstheme="minorHAnsi"/>
          <w:sz w:val="24"/>
          <w:szCs w:val="24"/>
        </w:rPr>
        <w:t xml:space="preserve"> </w:t>
      </w:r>
    </w:p>
    <w:p w14:paraId="3F4E6FBA" w14:textId="77777777" w:rsidR="00D410B0" w:rsidRPr="002615E7" w:rsidRDefault="00D410B0" w:rsidP="00D410B0">
      <w:pPr>
        <w:rPr>
          <w:rFonts w:cstheme="minorHAnsi"/>
        </w:rPr>
      </w:pPr>
    </w:p>
    <w:p w14:paraId="3F210BBC" w14:textId="77777777" w:rsidR="007859A1" w:rsidRPr="002615E7" w:rsidRDefault="007859A1" w:rsidP="00D410B0">
      <w:pPr>
        <w:spacing w:line="480" w:lineRule="auto"/>
        <w:rPr>
          <w:rFonts w:cstheme="minorHAnsi"/>
          <w:sz w:val="24"/>
          <w:szCs w:val="24"/>
        </w:rPr>
      </w:pPr>
    </w:p>
    <w:sectPr w:rsidR="007859A1" w:rsidRPr="002615E7" w:rsidSect="00443B34">
      <w:headerReference w:type="default" r:id="rId25"/>
      <w:footerReference w:type="default" r:id="rId26"/>
      <w:headerReference w:type="first" r:id="rId27"/>
      <w:footerReference w:type="first" r:id="rId2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2ACE7E" w14:textId="77777777" w:rsidR="00EC3BBE" w:rsidRDefault="00EC3BBE" w:rsidP="00FF509F">
      <w:pPr>
        <w:spacing w:after="0" w:line="240" w:lineRule="auto"/>
      </w:pPr>
      <w:r>
        <w:separator/>
      </w:r>
    </w:p>
  </w:endnote>
  <w:endnote w:type="continuationSeparator" w:id="0">
    <w:p w14:paraId="3341AFAB" w14:textId="77777777" w:rsidR="00EC3BBE" w:rsidRDefault="00EC3BBE" w:rsidP="00FF50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1850910"/>
      <w:docPartObj>
        <w:docPartGallery w:val="Page Numbers (Bottom of Page)"/>
        <w:docPartUnique/>
      </w:docPartObj>
    </w:sdtPr>
    <w:sdtContent>
      <w:sdt>
        <w:sdtPr>
          <w:id w:val="-1769616900"/>
          <w:docPartObj>
            <w:docPartGallery w:val="Page Numbers (Top of Page)"/>
            <w:docPartUnique/>
          </w:docPartObj>
        </w:sdtPr>
        <w:sdtContent>
          <w:p w14:paraId="05553252" w14:textId="33ADBED2" w:rsidR="00D410B0" w:rsidRDefault="00443B34" w:rsidP="00E37D07">
            <w:pPr>
              <w:pStyle w:val="Footer"/>
            </w:pPr>
            <w:r>
              <w:t>Psalmist George King</w:t>
            </w:r>
            <w:r w:rsidR="00E205F1">
              <w:t xml:space="preserve"> </w:t>
            </w:r>
            <w:r w:rsidR="00E37D07">
              <w:t>–</w:t>
            </w:r>
            <w:r w:rsidR="00E205F1">
              <w:t xml:space="preserve"> 1606028</w:t>
            </w:r>
            <w:r w:rsidR="00E37D07">
              <w:tab/>
            </w:r>
            <w:r w:rsidR="00E37D07">
              <w:tab/>
            </w:r>
            <w:r w:rsidR="00D410B0">
              <w:t xml:space="preserve">Page </w:t>
            </w:r>
            <w:r w:rsidR="00D410B0">
              <w:rPr>
                <w:b/>
                <w:bCs/>
                <w:sz w:val="24"/>
                <w:szCs w:val="24"/>
              </w:rPr>
              <w:fldChar w:fldCharType="begin"/>
            </w:r>
            <w:r w:rsidR="00D410B0">
              <w:rPr>
                <w:b/>
                <w:bCs/>
              </w:rPr>
              <w:instrText xml:space="preserve"> PAGE </w:instrText>
            </w:r>
            <w:r w:rsidR="00D410B0">
              <w:rPr>
                <w:b/>
                <w:bCs/>
                <w:sz w:val="24"/>
                <w:szCs w:val="24"/>
              </w:rPr>
              <w:fldChar w:fldCharType="separate"/>
            </w:r>
            <w:r w:rsidR="003D4588">
              <w:rPr>
                <w:b/>
                <w:bCs/>
                <w:noProof/>
              </w:rPr>
              <w:t>31</w:t>
            </w:r>
            <w:r w:rsidR="00D410B0">
              <w:rPr>
                <w:b/>
                <w:bCs/>
                <w:sz w:val="24"/>
                <w:szCs w:val="24"/>
              </w:rPr>
              <w:fldChar w:fldCharType="end"/>
            </w:r>
            <w:r w:rsidR="00D410B0">
              <w:t xml:space="preserve"> of </w:t>
            </w:r>
            <w:r w:rsidR="00D410B0">
              <w:rPr>
                <w:b/>
                <w:bCs/>
                <w:sz w:val="24"/>
                <w:szCs w:val="24"/>
              </w:rPr>
              <w:fldChar w:fldCharType="begin"/>
            </w:r>
            <w:r w:rsidR="00D410B0">
              <w:rPr>
                <w:b/>
                <w:bCs/>
              </w:rPr>
              <w:instrText xml:space="preserve"> NUMPAGES  </w:instrText>
            </w:r>
            <w:r w:rsidR="00D410B0">
              <w:rPr>
                <w:b/>
                <w:bCs/>
                <w:sz w:val="24"/>
                <w:szCs w:val="24"/>
              </w:rPr>
              <w:fldChar w:fldCharType="separate"/>
            </w:r>
            <w:r w:rsidR="003D4588">
              <w:rPr>
                <w:b/>
                <w:bCs/>
                <w:noProof/>
              </w:rPr>
              <w:t>32</w:t>
            </w:r>
            <w:r w:rsidR="00D410B0">
              <w:rPr>
                <w:b/>
                <w:bCs/>
                <w:sz w:val="24"/>
                <w:szCs w:val="24"/>
              </w:rPr>
              <w:fldChar w:fldCharType="end"/>
            </w:r>
          </w:p>
        </w:sdtContent>
      </w:sdt>
    </w:sdtContent>
  </w:sdt>
  <w:p w14:paraId="30781AFA" w14:textId="77777777" w:rsidR="00D410B0" w:rsidRDefault="00D410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23624E" w14:textId="339922AF" w:rsidR="00D410B0" w:rsidRDefault="00D410B0">
    <w:pPr>
      <w:pStyle w:val="Footer"/>
    </w:pPr>
    <w:r>
      <w:t>&lt;</w:t>
    </w:r>
    <w:r w:rsidR="00275325">
      <w:t>Psalmist George King - 1606028</w:t>
    </w:r>
    <w:r>
      <w:t>&gt;</w:t>
    </w:r>
    <w:r>
      <w:tab/>
    </w:r>
    <w:r>
      <w:tab/>
      <w:t>Page 1 of 38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274319" w14:textId="77777777" w:rsidR="00EC3BBE" w:rsidRDefault="00EC3BBE" w:rsidP="00FF509F">
      <w:pPr>
        <w:spacing w:after="0" w:line="240" w:lineRule="auto"/>
      </w:pPr>
      <w:r>
        <w:separator/>
      </w:r>
    </w:p>
  </w:footnote>
  <w:footnote w:type="continuationSeparator" w:id="0">
    <w:p w14:paraId="7979D4C4" w14:textId="77777777" w:rsidR="00EC3BBE" w:rsidRDefault="00EC3BBE" w:rsidP="00FF50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1392688"/>
      <w:docPartObj>
        <w:docPartGallery w:val="Page Numbers (Top of Page)"/>
        <w:docPartUnique/>
      </w:docPartObj>
    </w:sdtPr>
    <w:sdtEndPr>
      <w:rPr>
        <w:noProof/>
      </w:rPr>
    </w:sdtEndPr>
    <w:sdtContent>
      <w:sdt>
        <w:sdtPr>
          <w:id w:val="1556348468"/>
          <w:docPartObj>
            <w:docPartGallery w:val="Page Numbers (Top of Page)"/>
            <w:docPartUnique/>
          </w:docPartObj>
        </w:sdtPr>
        <w:sdtEndPr>
          <w:rPr>
            <w:noProof/>
          </w:rPr>
        </w:sdtEndPr>
        <w:sdtContent>
          <w:p w14:paraId="45FD67F9" w14:textId="77777777" w:rsidR="003E084F" w:rsidRDefault="003E084F" w:rsidP="003E084F">
            <w:pPr>
              <w:pStyle w:val="Header"/>
              <w:jc w:val="right"/>
            </w:pPr>
            <w:r w:rsidRPr="002615E7">
              <w:rPr>
                <w:rFonts w:eastAsia="Times New Roman" w:cstheme="minorHAnsi"/>
                <w:sz w:val="24"/>
                <w:szCs w:val="24"/>
              </w:rPr>
              <w:t>Tesla Motors</w:t>
            </w:r>
          </w:p>
        </w:sdtContent>
      </w:sdt>
      <w:p w14:paraId="6F84D0D5" w14:textId="258A9FA3" w:rsidR="00D410B0" w:rsidRPr="00725288" w:rsidRDefault="00D410B0" w:rsidP="007936D8">
        <w:pPr>
          <w:ind w:left="7200" w:firstLine="720"/>
        </w:pPr>
        <w:r>
          <w:tab/>
        </w:r>
        <w:r>
          <w:tab/>
        </w:r>
      </w:p>
    </w:sdtContent>
  </w:sdt>
  <w:p w14:paraId="554C6540" w14:textId="77777777" w:rsidR="00D410B0" w:rsidRPr="00FF509F" w:rsidRDefault="00D410B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7467127"/>
      <w:docPartObj>
        <w:docPartGallery w:val="Page Numbers (Top of Page)"/>
        <w:docPartUnique/>
      </w:docPartObj>
    </w:sdtPr>
    <w:sdtEndPr>
      <w:rPr>
        <w:noProof/>
      </w:rPr>
    </w:sdtEndPr>
    <w:sdtContent>
      <w:p w14:paraId="13C8BF33" w14:textId="2AC7C07F" w:rsidR="00D410B0" w:rsidRDefault="00275325">
        <w:pPr>
          <w:pStyle w:val="Header"/>
          <w:jc w:val="right"/>
        </w:pPr>
        <w:r w:rsidRPr="002615E7">
          <w:rPr>
            <w:rFonts w:eastAsia="Times New Roman" w:cstheme="minorHAnsi"/>
            <w:sz w:val="24"/>
            <w:szCs w:val="24"/>
          </w:rPr>
          <w:t>Tesla Motors</w:t>
        </w:r>
      </w:p>
    </w:sdtContent>
  </w:sdt>
  <w:p w14:paraId="175BBEAD" w14:textId="77777777" w:rsidR="00D410B0" w:rsidRPr="00983EB8" w:rsidRDefault="00D410B0" w:rsidP="00983EB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E1601"/>
    <w:multiLevelType w:val="multilevel"/>
    <w:tmpl w:val="9FD89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6C16E9"/>
    <w:multiLevelType w:val="hybridMultilevel"/>
    <w:tmpl w:val="BC6035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240D5A"/>
    <w:multiLevelType w:val="multilevel"/>
    <w:tmpl w:val="BF48D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62569D"/>
    <w:multiLevelType w:val="hybridMultilevel"/>
    <w:tmpl w:val="1E1429C6"/>
    <w:lvl w:ilvl="0" w:tplc="EFE81C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2F0A98"/>
    <w:multiLevelType w:val="hybridMultilevel"/>
    <w:tmpl w:val="A94A0D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78271E"/>
    <w:multiLevelType w:val="hybridMultilevel"/>
    <w:tmpl w:val="4C1C41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173821"/>
    <w:multiLevelType w:val="hybridMultilevel"/>
    <w:tmpl w:val="15D2594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15:restartNumberingAfterBreak="0">
    <w:nsid w:val="0E906C78"/>
    <w:multiLevelType w:val="hybridMultilevel"/>
    <w:tmpl w:val="29FAA0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DF77C4"/>
    <w:multiLevelType w:val="multilevel"/>
    <w:tmpl w:val="D7E2903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35305C5"/>
    <w:multiLevelType w:val="hybridMultilevel"/>
    <w:tmpl w:val="6D78F160"/>
    <w:lvl w:ilvl="0" w:tplc="89BA4B24">
      <w:start w:val="1"/>
      <w:numFmt w:val="decimal"/>
      <w:lvlText w:val="%1."/>
      <w:lvlJc w:val="left"/>
      <w:pPr>
        <w:ind w:left="720" w:hanging="360"/>
      </w:pPr>
      <w:rPr>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3AA23AF"/>
    <w:multiLevelType w:val="hybridMultilevel"/>
    <w:tmpl w:val="2CEE25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4B75E2D"/>
    <w:multiLevelType w:val="multilevel"/>
    <w:tmpl w:val="51C68DFA"/>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16810162"/>
    <w:multiLevelType w:val="hybridMultilevel"/>
    <w:tmpl w:val="560A4D6A"/>
    <w:lvl w:ilvl="0" w:tplc="F89E67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AC3502E"/>
    <w:multiLevelType w:val="multilevel"/>
    <w:tmpl w:val="558EAB74"/>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1B071DA3"/>
    <w:multiLevelType w:val="hybridMultilevel"/>
    <w:tmpl w:val="D03AC3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DAD3416"/>
    <w:multiLevelType w:val="multilevel"/>
    <w:tmpl w:val="B874C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0BA33CC"/>
    <w:multiLevelType w:val="hybridMultilevel"/>
    <w:tmpl w:val="B262F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1417DAA"/>
    <w:multiLevelType w:val="multilevel"/>
    <w:tmpl w:val="4CD84AE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1865761"/>
    <w:multiLevelType w:val="hybridMultilevel"/>
    <w:tmpl w:val="B5C0FC8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 w15:restartNumberingAfterBreak="0">
    <w:nsid w:val="270B7E8B"/>
    <w:multiLevelType w:val="hybridMultilevel"/>
    <w:tmpl w:val="62640C44"/>
    <w:lvl w:ilvl="0" w:tplc="45B2162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2C1D7F46"/>
    <w:multiLevelType w:val="hybridMultilevel"/>
    <w:tmpl w:val="C88E6D0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 w15:restartNumberingAfterBreak="0">
    <w:nsid w:val="2CDF2CE8"/>
    <w:multiLevelType w:val="multilevel"/>
    <w:tmpl w:val="FCCA630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DEA17E1"/>
    <w:multiLevelType w:val="hybridMultilevel"/>
    <w:tmpl w:val="6C600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FB57D2B"/>
    <w:multiLevelType w:val="hybridMultilevel"/>
    <w:tmpl w:val="6A40A1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046293C"/>
    <w:multiLevelType w:val="hybridMultilevel"/>
    <w:tmpl w:val="7E70FE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ABC7EE4"/>
    <w:multiLevelType w:val="hybridMultilevel"/>
    <w:tmpl w:val="ACF25CE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6" w15:restartNumberingAfterBreak="0">
    <w:nsid w:val="411D3DE2"/>
    <w:multiLevelType w:val="multilevel"/>
    <w:tmpl w:val="6FB6F5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6991E9B"/>
    <w:multiLevelType w:val="multilevel"/>
    <w:tmpl w:val="BA38A7E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7B23908"/>
    <w:multiLevelType w:val="multilevel"/>
    <w:tmpl w:val="3CF86C5A"/>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4A2D652A"/>
    <w:multiLevelType w:val="multilevel"/>
    <w:tmpl w:val="AD3C839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D3C3C32"/>
    <w:multiLevelType w:val="multilevel"/>
    <w:tmpl w:val="346EB996"/>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15:restartNumberingAfterBreak="0">
    <w:nsid w:val="4F966B83"/>
    <w:multiLevelType w:val="hybridMultilevel"/>
    <w:tmpl w:val="79C4D8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192233F"/>
    <w:multiLevelType w:val="hybridMultilevel"/>
    <w:tmpl w:val="A796D7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22767B8"/>
    <w:multiLevelType w:val="multilevel"/>
    <w:tmpl w:val="9C4486E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62F1063"/>
    <w:multiLevelType w:val="hybridMultilevel"/>
    <w:tmpl w:val="7B280F2A"/>
    <w:lvl w:ilvl="0" w:tplc="FF5C3B86">
      <w:start w:val="1"/>
      <w:numFmt w:val="decimal"/>
      <w:lvlText w:val="%1."/>
      <w:lvlJc w:val="left"/>
      <w:pPr>
        <w:ind w:left="720" w:hanging="360"/>
      </w:pPr>
      <w:rPr>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7F517EA"/>
    <w:multiLevelType w:val="hybridMultilevel"/>
    <w:tmpl w:val="261699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AC673C"/>
    <w:multiLevelType w:val="hybridMultilevel"/>
    <w:tmpl w:val="370E72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2CD2D69"/>
    <w:multiLevelType w:val="hybridMultilevel"/>
    <w:tmpl w:val="997238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312007B"/>
    <w:multiLevelType w:val="multilevel"/>
    <w:tmpl w:val="5344CE6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B7C4970"/>
    <w:multiLevelType w:val="hybridMultilevel"/>
    <w:tmpl w:val="0498A8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BDD3D8F"/>
    <w:multiLevelType w:val="hybridMultilevel"/>
    <w:tmpl w:val="C9D0A51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1" w15:restartNumberingAfterBreak="0">
    <w:nsid w:val="7149539C"/>
    <w:multiLevelType w:val="multilevel"/>
    <w:tmpl w:val="A17209C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3183159"/>
    <w:multiLevelType w:val="hybridMultilevel"/>
    <w:tmpl w:val="B29A3AA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3" w15:restartNumberingAfterBreak="0">
    <w:nsid w:val="7AEE42D6"/>
    <w:multiLevelType w:val="multilevel"/>
    <w:tmpl w:val="B43CDE1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E3B60C9"/>
    <w:multiLevelType w:val="multilevel"/>
    <w:tmpl w:val="9296F5A0"/>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5" w15:restartNumberingAfterBreak="0">
    <w:nsid w:val="7F1D4ACE"/>
    <w:multiLevelType w:val="hybridMultilevel"/>
    <w:tmpl w:val="C8B429E2"/>
    <w:lvl w:ilvl="0" w:tplc="AD9A83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19968297">
    <w:abstractNumId w:val="16"/>
  </w:num>
  <w:num w:numId="2" w16cid:durableId="61146114">
    <w:abstractNumId w:val="18"/>
  </w:num>
  <w:num w:numId="3" w16cid:durableId="136840773">
    <w:abstractNumId w:val="6"/>
  </w:num>
  <w:num w:numId="4" w16cid:durableId="757605874">
    <w:abstractNumId w:val="42"/>
  </w:num>
  <w:num w:numId="5" w16cid:durableId="470488721">
    <w:abstractNumId w:val="20"/>
  </w:num>
  <w:num w:numId="6" w16cid:durableId="1179345186">
    <w:abstractNumId w:val="25"/>
  </w:num>
  <w:num w:numId="7" w16cid:durableId="548537730">
    <w:abstractNumId w:val="40"/>
  </w:num>
  <w:num w:numId="8" w16cid:durableId="2017951353">
    <w:abstractNumId w:val="35"/>
  </w:num>
  <w:num w:numId="9" w16cid:durableId="341399058">
    <w:abstractNumId w:val="39"/>
  </w:num>
  <w:num w:numId="10" w16cid:durableId="427504676">
    <w:abstractNumId w:val="23"/>
  </w:num>
  <w:num w:numId="11" w16cid:durableId="1035541803">
    <w:abstractNumId w:val="22"/>
  </w:num>
  <w:num w:numId="12" w16cid:durableId="420373467">
    <w:abstractNumId w:val="2"/>
  </w:num>
  <w:num w:numId="13" w16cid:durableId="11154923">
    <w:abstractNumId w:val="1"/>
  </w:num>
  <w:num w:numId="14" w16cid:durableId="501160766">
    <w:abstractNumId w:val="0"/>
  </w:num>
  <w:num w:numId="15" w16cid:durableId="995693732">
    <w:abstractNumId w:val="7"/>
  </w:num>
  <w:num w:numId="16" w16cid:durableId="1870138438">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18362145">
    <w:abstractNumId w:val="4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02604651">
    <w:abstractNumId w:val="2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42520331">
    <w:abstractNumId w:val="8"/>
  </w:num>
  <w:num w:numId="20" w16cid:durableId="688221383">
    <w:abstractNumId w:val="27"/>
  </w:num>
  <w:num w:numId="21" w16cid:durableId="1941595217">
    <w:abstractNumId w:val="33"/>
  </w:num>
  <w:num w:numId="22" w16cid:durableId="452401940">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90924724">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95126226">
    <w:abstractNumId w:val="32"/>
  </w:num>
  <w:num w:numId="25" w16cid:durableId="638923376">
    <w:abstractNumId w:val="36"/>
  </w:num>
  <w:num w:numId="26" w16cid:durableId="881405428">
    <w:abstractNumId w:val="5"/>
  </w:num>
  <w:num w:numId="27" w16cid:durableId="1728870797">
    <w:abstractNumId w:val="14"/>
  </w:num>
  <w:num w:numId="28" w16cid:durableId="36899078">
    <w:abstractNumId w:val="34"/>
  </w:num>
  <w:num w:numId="29" w16cid:durableId="33039206">
    <w:abstractNumId w:val="9"/>
  </w:num>
  <w:num w:numId="30" w16cid:durableId="660814133">
    <w:abstractNumId w:val="15"/>
  </w:num>
  <w:num w:numId="31" w16cid:durableId="308176202">
    <w:abstractNumId w:val="3"/>
  </w:num>
  <w:num w:numId="32" w16cid:durableId="2122987743">
    <w:abstractNumId w:val="26"/>
  </w:num>
  <w:num w:numId="33" w16cid:durableId="748380087">
    <w:abstractNumId w:val="41"/>
  </w:num>
  <w:num w:numId="34" w16cid:durableId="1808354593">
    <w:abstractNumId w:val="21"/>
  </w:num>
  <w:num w:numId="35" w16cid:durableId="374276765">
    <w:abstractNumId w:val="29"/>
  </w:num>
  <w:num w:numId="36" w16cid:durableId="340352836">
    <w:abstractNumId w:val="38"/>
  </w:num>
  <w:num w:numId="37" w16cid:durableId="1878883086">
    <w:abstractNumId w:val="43"/>
  </w:num>
  <w:num w:numId="38" w16cid:durableId="716511364">
    <w:abstractNumId w:val="17"/>
  </w:num>
  <w:num w:numId="39" w16cid:durableId="909928376">
    <w:abstractNumId w:val="10"/>
  </w:num>
  <w:num w:numId="40" w16cid:durableId="1534610773">
    <w:abstractNumId w:val="37"/>
  </w:num>
  <w:num w:numId="41" w16cid:durableId="1662387716">
    <w:abstractNumId w:val="19"/>
  </w:num>
  <w:num w:numId="42" w16cid:durableId="1364281400">
    <w:abstractNumId w:val="24"/>
  </w:num>
  <w:num w:numId="43" w16cid:durableId="1491091502">
    <w:abstractNumId w:val="4"/>
  </w:num>
  <w:num w:numId="44" w16cid:durableId="395667215">
    <w:abstractNumId w:val="31"/>
  </w:num>
  <w:num w:numId="45" w16cid:durableId="527372634">
    <w:abstractNumId w:val="45"/>
  </w:num>
  <w:num w:numId="46" w16cid:durableId="180553180">
    <w:abstractNumId w:val="1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sDA1MzUwNTAzMzMwsDRS0lEKTi0uzszPAykwMqgFALO7laEtAAAA"/>
  </w:docVars>
  <w:rsids>
    <w:rsidRoot w:val="00882894"/>
    <w:rsid w:val="000015B3"/>
    <w:rsid w:val="00011D4C"/>
    <w:rsid w:val="00013A49"/>
    <w:rsid w:val="00020946"/>
    <w:rsid w:val="00020CC6"/>
    <w:rsid w:val="00022D30"/>
    <w:rsid w:val="0002352A"/>
    <w:rsid w:val="00027074"/>
    <w:rsid w:val="000279BC"/>
    <w:rsid w:val="00031A32"/>
    <w:rsid w:val="000334E0"/>
    <w:rsid w:val="00035701"/>
    <w:rsid w:val="00036281"/>
    <w:rsid w:val="000404F6"/>
    <w:rsid w:val="00043B06"/>
    <w:rsid w:val="000474AD"/>
    <w:rsid w:val="0005518E"/>
    <w:rsid w:val="000559FC"/>
    <w:rsid w:val="00055BF2"/>
    <w:rsid w:val="00055D40"/>
    <w:rsid w:val="0005647C"/>
    <w:rsid w:val="00057B4E"/>
    <w:rsid w:val="00060EE1"/>
    <w:rsid w:val="000622F7"/>
    <w:rsid w:val="00064831"/>
    <w:rsid w:val="000648DD"/>
    <w:rsid w:val="0006682C"/>
    <w:rsid w:val="000676C3"/>
    <w:rsid w:val="00070652"/>
    <w:rsid w:val="00071BCC"/>
    <w:rsid w:val="00072E92"/>
    <w:rsid w:val="000749B0"/>
    <w:rsid w:val="00076C4F"/>
    <w:rsid w:val="0008004B"/>
    <w:rsid w:val="000800DA"/>
    <w:rsid w:val="000851AB"/>
    <w:rsid w:val="00086551"/>
    <w:rsid w:val="0008689A"/>
    <w:rsid w:val="00087CA3"/>
    <w:rsid w:val="00090578"/>
    <w:rsid w:val="000A0975"/>
    <w:rsid w:val="000A0F40"/>
    <w:rsid w:val="000A4A29"/>
    <w:rsid w:val="000A5B62"/>
    <w:rsid w:val="000B3A31"/>
    <w:rsid w:val="000B584B"/>
    <w:rsid w:val="000C1F2E"/>
    <w:rsid w:val="000C29AB"/>
    <w:rsid w:val="000C2E8D"/>
    <w:rsid w:val="000C3E5F"/>
    <w:rsid w:val="000C6629"/>
    <w:rsid w:val="000D124B"/>
    <w:rsid w:val="000D168D"/>
    <w:rsid w:val="000D439C"/>
    <w:rsid w:val="000D6CD2"/>
    <w:rsid w:val="000E0474"/>
    <w:rsid w:val="000E3FD8"/>
    <w:rsid w:val="000E4F51"/>
    <w:rsid w:val="000E7C0A"/>
    <w:rsid w:val="000F265D"/>
    <w:rsid w:val="000F7B2D"/>
    <w:rsid w:val="00104BD1"/>
    <w:rsid w:val="00107654"/>
    <w:rsid w:val="00107E93"/>
    <w:rsid w:val="0011162F"/>
    <w:rsid w:val="0011182E"/>
    <w:rsid w:val="00112802"/>
    <w:rsid w:val="00117249"/>
    <w:rsid w:val="00117410"/>
    <w:rsid w:val="00123D26"/>
    <w:rsid w:val="00127270"/>
    <w:rsid w:val="00127693"/>
    <w:rsid w:val="001314EB"/>
    <w:rsid w:val="00135A88"/>
    <w:rsid w:val="00136785"/>
    <w:rsid w:val="0014068D"/>
    <w:rsid w:val="001431FE"/>
    <w:rsid w:val="00144765"/>
    <w:rsid w:val="00145B4C"/>
    <w:rsid w:val="00146EA3"/>
    <w:rsid w:val="00153C39"/>
    <w:rsid w:val="00153F1F"/>
    <w:rsid w:val="001577B6"/>
    <w:rsid w:val="0016107F"/>
    <w:rsid w:val="00162060"/>
    <w:rsid w:val="001643B3"/>
    <w:rsid w:val="001668ED"/>
    <w:rsid w:val="00167DD9"/>
    <w:rsid w:val="00173273"/>
    <w:rsid w:val="0017486B"/>
    <w:rsid w:val="00177348"/>
    <w:rsid w:val="0017761B"/>
    <w:rsid w:val="00177979"/>
    <w:rsid w:val="001800D9"/>
    <w:rsid w:val="00181B82"/>
    <w:rsid w:val="00190BE0"/>
    <w:rsid w:val="00190D30"/>
    <w:rsid w:val="001917A8"/>
    <w:rsid w:val="00191D2D"/>
    <w:rsid w:val="001938B5"/>
    <w:rsid w:val="00194B04"/>
    <w:rsid w:val="00197358"/>
    <w:rsid w:val="00197446"/>
    <w:rsid w:val="00197E8C"/>
    <w:rsid w:val="001A020B"/>
    <w:rsid w:val="001A0909"/>
    <w:rsid w:val="001A3731"/>
    <w:rsid w:val="001A4816"/>
    <w:rsid w:val="001A64AA"/>
    <w:rsid w:val="001A6D75"/>
    <w:rsid w:val="001B2D72"/>
    <w:rsid w:val="001B374A"/>
    <w:rsid w:val="001B4667"/>
    <w:rsid w:val="001B4E0C"/>
    <w:rsid w:val="001B763C"/>
    <w:rsid w:val="001C0C5C"/>
    <w:rsid w:val="001C3B07"/>
    <w:rsid w:val="001C59C9"/>
    <w:rsid w:val="001C6DC2"/>
    <w:rsid w:val="001D0B06"/>
    <w:rsid w:val="001D0D1F"/>
    <w:rsid w:val="001D2576"/>
    <w:rsid w:val="001D3645"/>
    <w:rsid w:val="001D4C5F"/>
    <w:rsid w:val="001D667E"/>
    <w:rsid w:val="001E0B39"/>
    <w:rsid w:val="001E130D"/>
    <w:rsid w:val="001E4060"/>
    <w:rsid w:val="001F2366"/>
    <w:rsid w:val="001F3310"/>
    <w:rsid w:val="001F3502"/>
    <w:rsid w:val="001F49F7"/>
    <w:rsid w:val="001F6930"/>
    <w:rsid w:val="001F718F"/>
    <w:rsid w:val="001F7232"/>
    <w:rsid w:val="001F7449"/>
    <w:rsid w:val="001F7E72"/>
    <w:rsid w:val="0020092D"/>
    <w:rsid w:val="00203D92"/>
    <w:rsid w:val="00214207"/>
    <w:rsid w:val="0021478F"/>
    <w:rsid w:val="0021705A"/>
    <w:rsid w:val="0022188D"/>
    <w:rsid w:val="002229D1"/>
    <w:rsid w:val="00223D30"/>
    <w:rsid w:val="0022407E"/>
    <w:rsid w:val="00224137"/>
    <w:rsid w:val="00225E7B"/>
    <w:rsid w:val="00225E90"/>
    <w:rsid w:val="00233BE3"/>
    <w:rsid w:val="00233E70"/>
    <w:rsid w:val="00235C78"/>
    <w:rsid w:val="0024035C"/>
    <w:rsid w:val="002405A1"/>
    <w:rsid w:val="00243790"/>
    <w:rsid w:val="002447DA"/>
    <w:rsid w:val="00245FA3"/>
    <w:rsid w:val="00247577"/>
    <w:rsid w:val="002544D8"/>
    <w:rsid w:val="0025454B"/>
    <w:rsid w:val="002615E7"/>
    <w:rsid w:val="002636E1"/>
    <w:rsid w:val="002711A5"/>
    <w:rsid w:val="0027182C"/>
    <w:rsid w:val="00275325"/>
    <w:rsid w:val="00280E81"/>
    <w:rsid w:val="00280F40"/>
    <w:rsid w:val="002817EB"/>
    <w:rsid w:val="00281918"/>
    <w:rsid w:val="00282C61"/>
    <w:rsid w:val="00283DA4"/>
    <w:rsid w:val="00284B6D"/>
    <w:rsid w:val="0028580C"/>
    <w:rsid w:val="002947BD"/>
    <w:rsid w:val="0029488A"/>
    <w:rsid w:val="0029640C"/>
    <w:rsid w:val="0029663F"/>
    <w:rsid w:val="00296FD3"/>
    <w:rsid w:val="002A05FE"/>
    <w:rsid w:val="002A3219"/>
    <w:rsid w:val="002A5072"/>
    <w:rsid w:val="002A50E3"/>
    <w:rsid w:val="002A5AA0"/>
    <w:rsid w:val="002A5D68"/>
    <w:rsid w:val="002B1D07"/>
    <w:rsid w:val="002B2102"/>
    <w:rsid w:val="002B4707"/>
    <w:rsid w:val="002B5600"/>
    <w:rsid w:val="002B681A"/>
    <w:rsid w:val="002B6AF3"/>
    <w:rsid w:val="002C0A2F"/>
    <w:rsid w:val="002C1242"/>
    <w:rsid w:val="002C2938"/>
    <w:rsid w:val="002C3003"/>
    <w:rsid w:val="002C3509"/>
    <w:rsid w:val="002D0B5F"/>
    <w:rsid w:val="002D248F"/>
    <w:rsid w:val="002D4B2E"/>
    <w:rsid w:val="002D5638"/>
    <w:rsid w:val="002D79B3"/>
    <w:rsid w:val="002E088D"/>
    <w:rsid w:val="002E0FE4"/>
    <w:rsid w:val="002E205A"/>
    <w:rsid w:val="002E3144"/>
    <w:rsid w:val="002F050D"/>
    <w:rsid w:val="002F221E"/>
    <w:rsid w:val="002F4A43"/>
    <w:rsid w:val="002F5334"/>
    <w:rsid w:val="0030046D"/>
    <w:rsid w:val="00303D75"/>
    <w:rsid w:val="00303EE8"/>
    <w:rsid w:val="003057BD"/>
    <w:rsid w:val="00307680"/>
    <w:rsid w:val="00310B57"/>
    <w:rsid w:val="0031217E"/>
    <w:rsid w:val="003124E3"/>
    <w:rsid w:val="00314165"/>
    <w:rsid w:val="0031697C"/>
    <w:rsid w:val="00324054"/>
    <w:rsid w:val="003246FF"/>
    <w:rsid w:val="00324A8D"/>
    <w:rsid w:val="00324DFB"/>
    <w:rsid w:val="003265E5"/>
    <w:rsid w:val="003303CF"/>
    <w:rsid w:val="00331C79"/>
    <w:rsid w:val="003355C9"/>
    <w:rsid w:val="00336B96"/>
    <w:rsid w:val="00336FC6"/>
    <w:rsid w:val="003374AF"/>
    <w:rsid w:val="003374B4"/>
    <w:rsid w:val="0034527C"/>
    <w:rsid w:val="00346883"/>
    <w:rsid w:val="003468A4"/>
    <w:rsid w:val="003524E6"/>
    <w:rsid w:val="003527E5"/>
    <w:rsid w:val="0035363B"/>
    <w:rsid w:val="00355A81"/>
    <w:rsid w:val="00355ABA"/>
    <w:rsid w:val="00356050"/>
    <w:rsid w:val="00356298"/>
    <w:rsid w:val="00356DF2"/>
    <w:rsid w:val="00360D65"/>
    <w:rsid w:val="003615B6"/>
    <w:rsid w:val="003633E3"/>
    <w:rsid w:val="00367C28"/>
    <w:rsid w:val="003701F8"/>
    <w:rsid w:val="00370EC7"/>
    <w:rsid w:val="00372498"/>
    <w:rsid w:val="0037660E"/>
    <w:rsid w:val="00377CC4"/>
    <w:rsid w:val="0038052C"/>
    <w:rsid w:val="003841BB"/>
    <w:rsid w:val="003842B3"/>
    <w:rsid w:val="00390986"/>
    <w:rsid w:val="00391BDC"/>
    <w:rsid w:val="003926D6"/>
    <w:rsid w:val="00392AFF"/>
    <w:rsid w:val="003934D5"/>
    <w:rsid w:val="00393AB7"/>
    <w:rsid w:val="00394B83"/>
    <w:rsid w:val="0039582E"/>
    <w:rsid w:val="00397C8E"/>
    <w:rsid w:val="00397DEF"/>
    <w:rsid w:val="003A1245"/>
    <w:rsid w:val="003A66A5"/>
    <w:rsid w:val="003A72EF"/>
    <w:rsid w:val="003B1542"/>
    <w:rsid w:val="003B29CB"/>
    <w:rsid w:val="003B2E0E"/>
    <w:rsid w:val="003B346C"/>
    <w:rsid w:val="003B7386"/>
    <w:rsid w:val="003B7F13"/>
    <w:rsid w:val="003C3580"/>
    <w:rsid w:val="003C4705"/>
    <w:rsid w:val="003C70D8"/>
    <w:rsid w:val="003C771A"/>
    <w:rsid w:val="003D4588"/>
    <w:rsid w:val="003D4CE3"/>
    <w:rsid w:val="003D62A6"/>
    <w:rsid w:val="003E084F"/>
    <w:rsid w:val="003E17BC"/>
    <w:rsid w:val="003E63E7"/>
    <w:rsid w:val="003E6B5C"/>
    <w:rsid w:val="003F23EA"/>
    <w:rsid w:val="003F376F"/>
    <w:rsid w:val="003F49E1"/>
    <w:rsid w:val="003F4F0D"/>
    <w:rsid w:val="003F5553"/>
    <w:rsid w:val="00400D33"/>
    <w:rsid w:val="00405D62"/>
    <w:rsid w:val="00405E6B"/>
    <w:rsid w:val="00405F60"/>
    <w:rsid w:val="0041035C"/>
    <w:rsid w:val="004127DF"/>
    <w:rsid w:val="004155A0"/>
    <w:rsid w:val="004175FB"/>
    <w:rsid w:val="004252FB"/>
    <w:rsid w:val="004269CC"/>
    <w:rsid w:val="0042783A"/>
    <w:rsid w:val="00433795"/>
    <w:rsid w:val="00434CC3"/>
    <w:rsid w:val="0043792A"/>
    <w:rsid w:val="004422C3"/>
    <w:rsid w:val="00442D34"/>
    <w:rsid w:val="00443722"/>
    <w:rsid w:val="00443B34"/>
    <w:rsid w:val="00443D37"/>
    <w:rsid w:val="00443DDF"/>
    <w:rsid w:val="004450BE"/>
    <w:rsid w:val="00445A87"/>
    <w:rsid w:val="00446D5D"/>
    <w:rsid w:val="00453A45"/>
    <w:rsid w:val="00454465"/>
    <w:rsid w:val="00456737"/>
    <w:rsid w:val="00463B74"/>
    <w:rsid w:val="0046554F"/>
    <w:rsid w:val="00471F24"/>
    <w:rsid w:val="00472052"/>
    <w:rsid w:val="00472211"/>
    <w:rsid w:val="0047259B"/>
    <w:rsid w:val="00472EEE"/>
    <w:rsid w:val="00473A4F"/>
    <w:rsid w:val="00475A75"/>
    <w:rsid w:val="0047609E"/>
    <w:rsid w:val="0047727F"/>
    <w:rsid w:val="0047745D"/>
    <w:rsid w:val="00481513"/>
    <w:rsid w:val="00481632"/>
    <w:rsid w:val="004826DB"/>
    <w:rsid w:val="00483082"/>
    <w:rsid w:val="00483CA8"/>
    <w:rsid w:val="0048487E"/>
    <w:rsid w:val="00484D33"/>
    <w:rsid w:val="00486C96"/>
    <w:rsid w:val="00491AC0"/>
    <w:rsid w:val="00497961"/>
    <w:rsid w:val="004A2252"/>
    <w:rsid w:val="004A2B42"/>
    <w:rsid w:val="004A3B95"/>
    <w:rsid w:val="004A42BB"/>
    <w:rsid w:val="004A447B"/>
    <w:rsid w:val="004B0230"/>
    <w:rsid w:val="004B75B7"/>
    <w:rsid w:val="004C3775"/>
    <w:rsid w:val="004C3F61"/>
    <w:rsid w:val="004C49CB"/>
    <w:rsid w:val="004C6794"/>
    <w:rsid w:val="004D0CD6"/>
    <w:rsid w:val="004D1250"/>
    <w:rsid w:val="004D1F8F"/>
    <w:rsid w:val="004F2766"/>
    <w:rsid w:val="004F28AC"/>
    <w:rsid w:val="004F577C"/>
    <w:rsid w:val="004F5B35"/>
    <w:rsid w:val="004F7F8B"/>
    <w:rsid w:val="0050102E"/>
    <w:rsid w:val="0050120F"/>
    <w:rsid w:val="0050121D"/>
    <w:rsid w:val="0050128A"/>
    <w:rsid w:val="005065ED"/>
    <w:rsid w:val="00512C00"/>
    <w:rsid w:val="00514512"/>
    <w:rsid w:val="005173B6"/>
    <w:rsid w:val="00517513"/>
    <w:rsid w:val="00520805"/>
    <w:rsid w:val="0052525D"/>
    <w:rsid w:val="0052765B"/>
    <w:rsid w:val="00530FB5"/>
    <w:rsid w:val="00532FEF"/>
    <w:rsid w:val="00533118"/>
    <w:rsid w:val="00537D69"/>
    <w:rsid w:val="00542785"/>
    <w:rsid w:val="0054429B"/>
    <w:rsid w:val="0054442E"/>
    <w:rsid w:val="00544C3D"/>
    <w:rsid w:val="005463E9"/>
    <w:rsid w:val="00547199"/>
    <w:rsid w:val="00547E07"/>
    <w:rsid w:val="005500C7"/>
    <w:rsid w:val="0055082E"/>
    <w:rsid w:val="00551406"/>
    <w:rsid w:val="0055189D"/>
    <w:rsid w:val="00553AF4"/>
    <w:rsid w:val="00554928"/>
    <w:rsid w:val="00554CA4"/>
    <w:rsid w:val="00560FF6"/>
    <w:rsid w:val="00561A82"/>
    <w:rsid w:val="00565B53"/>
    <w:rsid w:val="00565F28"/>
    <w:rsid w:val="00566624"/>
    <w:rsid w:val="00566A80"/>
    <w:rsid w:val="00566BF6"/>
    <w:rsid w:val="005711BE"/>
    <w:rsid w:val="005734B7"/>
    <w:rsid w:val="005734E6"/>
    <w:rsid w:val="0057382B"/>
    <w:rsid w:val="005742DD"/>
    <w:rsid w:val="00574382"/>
    <w:rsid w:val="00581B8B"/>
    <w:rsid w:val="00582770"/>
    <w:rsid w:val="00583A17"/>
    <w:rsid w:val="00583F62"/>
    <w:rsid w:val="00585068"/>
    <w:rsid w:val="00586714"/>
    <w:rsid w:val="005872D0"/>
    <w:rsid w:val="005875FB"/>
    <w:rsid w:val="00590C18"/>
    <w:rsid w:val="00591B46"/>
    <w:rsid w:val="005950E7"/>
    <w:rsid w:val="005A1F42"/>
    <w:rsid w:val="005A4788"/>
    <w:rsid w:val="005A4AA3"/>
    <w:rsid w:val="005A5B7B"/>
    <w:rsid w:val="005B0C87"/>
    <w:rsid w:val="005B2280"/>
    <w:rsid w:val="005B2659"/>
    <w:rsid w:val="005B40B2"/>
    <w:rsid w:val="005B4747"/>
    <w:rsid w:val="005B62D6"/>
    <w:rsid w:val="005B76A5"/>
    <w:rsid w:val="005B7710"/>
    <w:rsid w:val="005C32E2"/>
    <w:rsid w:val="005C44E8"/>
    <w:rsid w:val="005C4758"/>
    <w:rsid w:val="005D0F8E"/>
    <w:rsid w:val="005D1E85"/>
    <w:rsid w:val="005D30AE"/>
    <w:rsid w:val="005D69B6"/>
    <w:rsid w:val="005E187B"/>
    <w:rsid w:val="005E1CEF"/>
    <w:rsid w:val="005E4251"/>
    <w:rsid w:val="005E4389"/>
    <w:rsid w:val="005E5E39"/>
    <w:rsid w:val="005E6C79"/>
    <w:rsid w:val="005E6EAC"/>
    <w:rsid w:val="005F141A"/>
    <w:rsid w:val="005F1A81"/>
    <w:rsid w:val="006001DD"/>
    <w:rsid w:val="00602C7F"/>
    <w:rsid w:val="006068E6"/>
    <w:rsid w:val="00606FFE"/>
    <w:rsid w:val="0060768B"/>
    <w:rsid w:val="00607D75"/>
    <w:rsid w:val="0061137E"/>
    <w:rsid w:val="00622567"/>
    <w:rsid w:val="006226EA"/>
    <w:rsid w:val="006235C8"/>
    <w:rsid w:val="006237FD"/>
    <w:rsid w:val="0062425E"/>
    <w:rsid w:val="00630519"/>
    <w:rsid w:val="00630B90"/>
    <w:rsid w:val="00632194"/>
    <w:rsid w:val="00632C72"/>
    <w:rsid w:val="00632DE2"/>
    <w:rsid w:val="0063306D"/>
    <w:rsid w:val="00637004"/>
    <w:rsid w:val="00640742"/>
    <w:rsid w:val="006407F9"/>
    <w:rsid w:val="00641D83"/>
    <w:rsid w:val="006479E5"/>
    <w:rsid w:val="00647E9D"/>
    <w:rsid w:val="006513C6"/>
    <w:rsid w:val="0065408E"/>
    <w:rsid w:val="0065547C"/>
    <w:rsid w:val="006565EA"/>
    <w:rsid w:val="006577E0"/>
    <w:rsid w:val="00660ACB"/>
    <w:rsid w:val="006650C2"/>
    <w:rsid w:val="006705B6"/>
    <w:rsid w:val="00671254"/>
    <w:rsid w:val="00671ADB"/>
    <w:rsid w:val="0067346B"/>
    <w:rsid w:val="00673549"/>
    <w:rsid w:val="00675A64"/>
    <w:rsid w:val="00680889"/>
    <w:rsid w:val="00681ED0"/>
    <w:rsid w:val="00683115"/>
    <w:rsid w:val="00683E0D"/>
    <w:rsid w:val="00690824"/>
    <w:rsid w:val="006916D5"/>
    <w:rsid w:val="00691BCB"/>
    <w:rsid w:val="00692689"/>
    <w:rsid w:val="006A05E2"/>
    <w:rsid w:val="006A0941"/>
    <w:rsid w:val="006A1340"/>
    <w:rsid w:val="006A18D0"/>
    <w:rsid w:val="006A20CF"/>
    <w:rsid w:val="006A3C63"/>
    <w:rsid w:val="006B03AF"/>
    <w:rsid w:val="006B07E9"/>
    <w:rsid w:val="006B26D7"/>
    <w:rsid w:val="006B2DDA"/>
    <w:rsid w:val="006B3ABC"/>
    <w:rsid w:val="006B63CD"/>
    <w:rsid w:val="006B7373"/>
    <w:rsid w:val="006C05F5"/>
    <w:rsid w:val="006C0821"/>
    <w:rsid w:val="006C1455"/>
    <w:rsid w:val="006C21C8"/>
    <w:rsid w:val="006C46AE"/>
    <w:rsid w:val="006C4B30"/>
    <w:rsid w:val="006D17DF"/>
    <w:rsid w:val="006D2DB2"/>
    <w:rsid w:val="006D5B9A"/>
    <w:rsid w:val="006D5C29"/>
    <w:rsid w:val="006E1F40"/>
    <w:rsid w:val="006E3F64"/>
    <w:rsid w:val="006E550A"/>
    <w:rsid w:val="006E6229"/>
    <w:rsid w:val="006E6415"/>
    <w:rsid w:val="006E692F"/>
    <w:rsid w:val="006E6C16"/>
    <w:rsid w:val="006F1CF6"/>
    <w:rsid w:val="006F1DBA"/>
    <w:rsid w:val="006F2481"/>
    <w:rsid w:val="006F5788"/>
    <w:rsid w:val="006F6C9E"/>
    <w:rsid w:val="006F776A"/>
    <w:rsid w:val="006F7B72"/>
    <w:rsid w:val="007047EB"/>
    <w:rsid w:val="007061C9"/>
    <w:rsid w:val="00710FCA"/>
    <w:rsid w:val="00711A9A"/>
    <w:rsid w:val="007127CE"/>
    <w:rsid w:val="00712CEC"/>
    <w:rsid w:val="007146BF"/>
    <w:rsid w:val="00714E0C"/>
    <w:rsid w:val="00721B44"/>
    <w:rsid w:val="00722230"/>
    <w:rsid w:val="007223BC"/>
    <w:rsid w:val="00725288"/>
    <w:rsid w:val="007265FF"/>
    <w:rsid w:val="00730E34"/>
    <w:rsid w:val="00731767"/>
    <w:rsid w:val="00735F22"/>
    <w:rsid w:val="0073706D"/>
    <w:rsid w:val="007370B1"/>
    <w:rsid w:val="00737483"/>
    <w:rsid w:val="00737DEA"/>
    <w:rsid w:val="00737E39"/>
    <w:rsid w:val="00737FCF"/>
    <w:rsid w:val="007420D6"/>
    <w:rsid w:val="007477B9"/>
    <w:rsid w:val="007505DC"/>
    <w:rsid w:val="00751296"/>
    <w:rsid w:val="00751942"/>
    <w:rsid w:val="00751C20"/>
    <w:rsid w:val="00753AEB"/>
    <w:rsid w:val="007548BA"/>
    <w:rsid w:val="007561B3"/>
    <w:rsid w:val="00756E4E"/>
    <w:rsid w:val="007608C0"/>
    <w:rsid w:val="00763C17"/>
    <w:rsid w:val="00764728"/>
    <w:rsid w:val="00764C11"/>
    <w:rsid w:val="00765FFC"/>
    <w:rsid w:val="00766C23"/>
    <w:rsid w:val="00767929"/>
    <w:rsid w:val="00771E17"/>
    <w:rsid w:val="00772811"/>
    <w:rsid w:val="00773FA1"/>
    <w:rsid w:val="0078028A"/>
    <w:rsid w:val="00782FB9"/>
    <w:rsid w:val="0078489C"/>
    <w:rsid w:val="007859A1"/>
    <w:rsid w:val="00785F95"/>
    <w:rsid w:val="00791BFF"/>
    <w:rsid w:val="007927C4"/>
    <w:rsid w:val="007936D8"/>
    <w:rsid w:val="0079646E"/>
    <w:rsid w:val="007970B4"/>
    <w:rsid w:val="007A281F"/>
    <w:rsid w:val="007A3493"/>
    <w:rsid w:val="007A4AD6"/>
    <w:rsid w:val="007A645C"/>
    <w:rsid w:val="007A68E6"/>
    <w:rsid w:val="007B2B47"/>
    <w:rsid w:val="007B2F2C"/>
    <w:rsid w:val="007B3029"/>
    <w:rsid w:val="007B5A1B"/>
    <w:rsid w:val="007C0B3E"/>
    <w:rsid w:val="007C1E90"/>
    <w:rsid w:val="007C3F6B"/>
    <w:rsid w:val="007C5A9B"/>
    <w:rsid w:val="007D7673"/>
    <w:rsid w:val="007E10F4"/>
    <w:rsid w:val="007E2E29"/>
    <w:rsid w:val="007F3089"/>
    <w:rsid w:val="0080721B"/>
    <w:rsid w:val="008117AB"/>
    <w:rsid w:val="00811DDC"/>
    <w:rsid w:val="00813C06"/>
    <w:rsid w:val="00815073"/>
    <w:rsid w:val="008162C8"/>
    <w:rsid w:val="00817581"/>
    <w:rsid w:val="00817FF0"/>
    <w:rsid w:val="0082184D"/>
    <w:rsid w:val="00821A50"/>
    <w:rsid w:val="00821D10"/>
    <w:rsid w:val="0082202A"/>
    <w:rsid w:val="00822659"/>
    <w:rsid w:val="00822C6C"/>
    <w:rsid w:val="008239FB"/>
    <w:rsid w:val="00833AB8"/>
    <w:rsid w:val="00834B05"/>
    <w:rsid w:val="00834F13"/>
    <w:rsid w:val="00837841"/>
    <w:rsid w:val="00841B44"/>
    <w:rsid w:val="00842396"/>
    <w:rsid w:val="008437C9"/>
    <w:rsid w:val="00845606"/>
    <w:rsid w:val="00845C85"/>
    <w:rsid w:val="00845CC5"/>
    <w:rsid w:val="00846D7E"/>
    <w:rsid w:val="008474D0"/>
    <w:rsid w:val="00853161"/>
    <w:rsid w:val="0085415F"/>
    <w:rsid w:val="008614F9"/>
    <w:rsid w:val="00861864"/>
    <w:rsid w:val="00862F1A"/>
    <w:rsid w:val="008644F0"/>
    <w:rsid w:val="0086578B"/>
    <w:rsid w:val="00865FB9"/>
    <w:rsid w:val="0086682E"/>
    <w:rsid w:val="00870B8A"/>
    <w:rsid w:val="0087214B"/>
    <w:rsid w:val="008749FC"/>
    <w:rsid w:val="00875083"/>
    <w:rsid w:val="00875C83"/>
    <w:rsid w:val="0087756C"/>
    <w:rsid w:val="00882595"/>
    <w:rsid w:val="00882894"/>
    <w:rsid w:val="00884718"/>
    <w:rsid w:val="0089206A"/>
    <w:rsid w:val="00894BF8"/>
    <w:rsid w:val="008962E5"/>
    <w:rsid w:val="008A203A"/>
    <w:rsid w:val="008A2AAF"/>
    <w:rsid w:val="008A535E"/>
    <w:rsid w:val="008A676E"/>
    <w:rsid w:val="008A6EBD"/>
    <w:rsid w:val="008A70EC"/>
    <w:rsid w:val="008A776B"/>
    <w:rsid w:val="008B0B84"/>
    <w:rsid w:val="008B192D"/>
    <w:rsid w:val="008C1814"/>
    <w:rsid w:val="008C6FA2"/>
    <w:rsid w:val="008C7EC0"/>
    <w:rsid w:val="008D08DB"/>
    <w:rsid w:val="008D12A6"/>
    <w:rsid w:val="008D16C6"/>
    <w:rsid w:val="008D2DF2"/>
    <w:rsid w:val="008D2FF5"/>
    <w:rsid w:val="008D6A21"/>
    <w:rsid w:val="008E2E6F"/>
    <w:rsid w:val="008E6146"/>
    <w:rsid w:val="008F0CCC"/>
    <w:rsid w:val="008F1ABA"/>
    <w:rsid w:val="008F33A4"/>
    <w:rsid w:val="008F53E5"/>
    <w:rsid w:val="008F7882"/>
    <w:rsid w:val="008F7F13"/>
    <w:rsid w:val="009009FA"/>
    <w:rsid w:val="009029EE"/>
    <w:rsid w:val="0090347F"/>
    <w:rsid w:val="009042A1"/>
    <w:rsid w:val="00906758"/>
    <w:rsid w:val="00906D6D"/>
    <w:rsid w:val="00911D3B"/>
    <w:rsid w:val="00914E7C"/>
    <w:rsid w:val="009158E0"/>
    <w:rsid w:val="009160DB"/>
    <w:rsid w:val="0091750C"/>
    <w:rsid w:val="00922409"/>
    <w:rsid w:val="00923A13"/>
    <w:rsid w:val="00927376"/>
    <w:rsid w:val="0093030B"/>
    <w:rsid w:val="00931BF2"/>
    <w:rsid w:val="00931F49"/>
    <w:rsid w:val="00932468"/>
    <w:rsid w:val="00932665"/>
    <w:rsid w:val="00933838"/>
    <w:rsid w:val="0093475F"/>
    <w:rsid w:val="00935D62"/>
    <w:rsid w:val="00937230"/>
    <w:rsid w:val="00937417"/>
    <w:rsid w:val="00940720"/>
    <w:rsid w:val="00941322"/>
    <w:rsid w:val="00945769"/>
    <w:rsid w:val="00950633"/>
    <w:rsid w:val="00956AE5"/>
    <w:rsid w:val="0095787D"/>
    <w:rsid w:val="0096043B"/>
    <w:rsid w:val="00960D08"/>
    <w:rsid w:val="009631BD"/>
    <w:rsid w:val="009640CA"/>
    <w:rsid w:val="00971CAA"/>
    <w:rsid w:val="00971E7E"/>
    <w:rsid w:val="009729A0"/>
    <w:rsid w:val="00972F60"/>
    <w:rsid w:val="009744F9"/>
    <w:rsid w:val="0097509B"/>
    <w:rsid w:val="00975985"/>
    <w:rsid w:val="009759A4"/>
    <w:rsid w:val="00977EBE"/>
    <w:rsid w:val="00980267"/>
    <w:rsid w:val="009803FB"/>
    <w:rsid w:val="00980998"/>
    <w:rsid w:val="0098233E"/>
    <w:rsid w:val="00983EB8"/>
    <w:rsid w:val="00986401"/>
    <w:rsid w:val="009876F0"/>
    <w:rsid w:val="00990A2D"/>
    <w:rsid w:val="009919AD"/>
    <w:rsid w:val="00992538"/>
    <w:rsid w:val="00992552"/>
    <w:rsid w:val="00993E68"/>
    <w:rsid w:val="00997624"/>
    <w:rsid w:val="00997E0A"/>
    <w:rsid w:val="009A0133"/>
    <w:rsid w:val="009A2F80"/>
    <w:rsid w:val="009A33EF"/>
    <w:rsid w:val="009A5DA6"/>
    <w:rsid w:val="009A67EC"/>
    <w:rsid w:val="009A68C5"/>
    <w:rsid w:val="009A7398"/>
    <w:rsid w:val="009B0AA6"/>
    <w:rsid w:val="009B1E31"/>
    <w:rsid w:val="009B4254"/>
    <w:rsid w:val="009B4CCD"/>
    <w:rsid w:val="009B6AE4"/>
    <w:rsid w:val="009B6F31"/>
    <w:rsid w:val="009C1967"/>
    <w:rsid w:val="009C5CA4"/>
    <w:rsid w:val="009C623F"/>
    <w:rsid w:val="009C6ABA"/>
    <w:rsid w:val="009D366F"/>
    <w:rsid w:val="009D721C"/>
    <w:rsid w:val="009E045A"/>
    <w:rsid w:val="009E1FDA"/>
    <w:rsid w:val="009E55BD"/>
    <w:rsid w:val="009F0A0D"/>
    <w:rsid w:val="009F17AB"/>
    <w:rsid w:val="009F28B7"/>
    <w:rsid w:val="009F6BC7"/>
    <w:rsid w:val="00A0226E"/>
    <w:rsid w:val="00A035EA"/>
    <w:rsid w:val="00A03E98"/>
    <w:rsid w:val="00A04DCA"/>
    <w:rsid w:val="00A04FAF"/>
    <w:rsid w:val="00A063C4"/>
    <w:rsid w:val="00A07930"/>
    <w:rsid w:val="00A1033A"/>
    <w:rsid w:val="00A10D30"/>
    <w:rsid w:val="00A1105D"/>
    <w:rsid w:val="00A120E2"/>
    <w:rsid w:val="00A125A0"/>
    <w:rsid w:val="00A129B4"/>
    <w:rsid w:val="00A12C3D"/>
    <w:rsid w:val="00A16070"/>
    <w:rsid w:val="00A16345"/>
    <w:rsid w:val="00A176D4"/>
    <w:rsid w:val="00A20518"/>
    <w:rsid w:val="00A20FBD"/>
    <w:rsid w:val="00A30ADE"/>
    <w:rsid w:val="00A31354"/>
    <w:rsid w:val="00A34CC4"/>
    <w:rsid w:val="00A414CF"/>
    <w:rsid w:val="00A42A13"/>
    <w:rsid w:val="00A4507D"/>
    <w:rsid w:val="00A505FD"/>
    <w:rsid w:val="00A51EFB"/>
    <w:rsid w:val="00A52499"/>
    <w:rsid w:val="00A53C4F"/>
    <w:rsid w:val="00A53D6B"/>
    <w:rsid w:val="00A57A55"/>
    <w:rsid w:val="00A57C67"/>
    <w:rsid w:val="00A600B7"/>
    <w:rsid w:val="00A61264"/>
    <w:rsid w:val="00A61840"/>
    <w:rsid w:val="00A63C2E"/>
    <w:rsid w:val="00A65329"/>
    <w:rsid w:val="00A70325"/>
    <w:rsid w:val="00A71637"/>
    <w:rsid w:val="00A7237B"/>
    <w:rsid w:val="00A7467E"/>
    <w:rsid w:val="00A761C5"/>
    <w:rsid w:val="00A76BE1"/>
    <w:rsid w:val="00A776E3"/>
    <w:rsid w:val="00A80486"/>
    <w:rsid w:val="00A80C51"/>
    <w:rsid w:val="00A8204E"/>
    <w:rsid w:val="00A82CBF"/>
    <w:rsid w:val="00A83967"/>
    <w:rsid w:val="00A84657"/>
    <w:rsid w:val="00A849B1"/>
    <w:rsid w:val="00A84F96"/>
    <w:rsid w:val="00A858A9"/>
    <w:rsid w:val="00A87AB0"/>
    <w:rsid w:val="00A91A5E"/>
    <w:rsid w:val="00A91AB2"/>
    <w:rsid w:val="00A93993"/>
    <w:rsid w:val="00A9507F"/>
    <w:rsid w:val="00A96B41"/>
    <w:rsid w:val="00A96D3A"/>
    <w:rsid w:val="00A96F42"/>
    <w:rsid w:val="00AA5C71"/>
    <w:rsid w:val="00AB3BA8"/>
    <w:rsid w:val="00AB3DA3"/>
    <w:rsid w:val="00AB4377"/>
    <w:rsid w:val="00AB515F"/>
    <w:rsid w:val="00AB5437"/>
    <w:rsid w:val="00AB5BA2"/>
    <w:rsid w:val="00AB6730"/>
    <w:rsid w:val="00AB7CBC"/>
    <w:rsid w:val="00AD1AFC"/>
    <w:rsid w:val="00AD4DE1"/>
    <w:rsid w:val="00AE01B7"/>
    <w:rsid w:val="00AE207C"/>
    <w:rsid w:val="00AF0B23"/>
    <w:rsid w:val="00AF0D06"/>
    <w:rsid w:val="00AF5322"/>
    <w:rsid w:val="00AF597C"/>
    <w:rsid w:val="00AF5C49"/>
    <w:rsid w:val="00B016F3"/>
    <w:rsid w:val="00B0249D"/>
    <w:rsid w:val="00B10951"/>
    <w:rsid w:val="00B1532C"/>
    <w:rsid w:val="00B15C3D"/>
    <w:rsid w:val="00B167AF"/>
    <w:rsid w:val="00B204F8"/>
    <w:rsid w:val="00B26A21"/>
    <w:rsid w:val="00B27D74"/>
    <w:rsid w:val="00B403FC"/>
    <w:rsid w:val="00B4412E"/>
    <w:rsid w:val="00B45F9A"/>
    <w:rsid w:val="00B46142"/>
    <w:rsid w:val="00B509EA"/>
    <w:rsid w:val="00B50B62"/>
    <w:rsid w:val="00B61081"/>
    <w:rsid w:val="00B63663"/>
    <w:rsid w:val="00B7178D"/>
    <w:rsid w:val="00B72DE9"/>
    <w:rsid w:val="00B7370F"/>
    <w:rsid w:val="00B7434C"/>
    <w:rsid w:val="00B75502"/>
    <w:rsid w:val="00B772EE"/>
    <w:rsid w:val="00B77568"/>
    <w:rsid w:val="00B8293B"/>
    <w:rsid w:val="00B91B99"/>
    <w:rsid w:val="00B920ED"/>
    <w:rsid w:val="00B936EF"/>
    <w:rsid w:val="00B97DE9"/>
    <w:rsid w:val="00BA309E"/>
    <w:rsid w:val="00BA4DE7"/>
    <w:rsid w:val="00BA4E39"/>
    <w:rsid w:val="00BA4FBD"/>
    <w:rsid w:val="00BB3BC8"/>
    <w:rsid w:val="00BB40C2"/>
    <w:rsid w:val="00BB5845"/>
    <w:rsid w:val="00BB779F"/>
    <w:rsid w:val="00BC1A3B"/>
    <w:rsid w:val="00BC277F"/>
    <w:rsid w:val="00BC7EEB"/>
    <w:rsid w:val="00BD1CE2"/>
    <w:rsid w:val="00BD7303"/>
    <w:rsid w:val="00BE070C"/>
    <w:rsid w:val="00BE3392"/>
    <w:rsid w:val="00BE4505"/>
    <w:rsid w:val="00BE4DEC"/>
    <w:rsid w:val="00BF0B7C"/>
    <w:rsid w:val="00BF43B4"/>
    <w:rsid w:val="00BF47F0"/>
    <w:rsid w:val="00BF5F18"/>
    <w:rsid w:val="00BF697F"/>
    <w:rsid w:val="00BF7748"/>
    <w:rsid w:val="00C01FEA"/>
    <w:rsid w:val="00C05F2E"/>
    <w:rsid w:val="00C12941"/>
    <w:rsid w:val="00C15BE9"/>
    <w:rsid w:val="00C20DDB"/>
    <w:rsid w:val="00C23F72"/>
    <w:rsid w:val="00C25A6C"/>
    <w:rsid w:val="00C269F4"/>
    <w:rsid w:val="00C311D1"/>
    <w:rsid w:val="00C32930"/>
    <w:rsid w:val="00C3683F"/>
    <w:rsid w:val="00C41EFC"/>
    <w:rsid w:val="00C42041"/>
    <w:rsid w:val="00C44E1E"/>
    <w:rsid w:val="00C467CB"/>
    <w:rsid w:val="00C511BB"/>
    <w:rsid w:val="00C51990"/>
    <w:rsid w:val="00C54A3B"/>
    <w:rsid w:val="00C553AC"/>
    <w:rsid w:val="00C55E83"/>
    <w:rsid w:val="00C57040"/>
    <w:rsid w:val="00C65218"/>
    <w:rsid w:val="00C661FA"/>
    <w:rsid w:val="00C70F0B"/>
    <w:rsid w:val="00C715CA"/>
    <w:rsid w:val="00C73BB7"/>
    <w:rsid w:val="00C757FB"/>
    <w:rsid w:val="00C75948"/>
    <w:rsid w:val="00C77387"/>
    <w:rsid w:val="00C775F4"/>
    <w:rsid w:val="00C80F72"/>
    <w:rsid w:val="00C818CC"/>
    <w:rsid w:val="00C81D4E"/>
    <w:rsid w:val="00C82532"/>
    <w:rsid w:val="00C82613"/>
    <w:rsid w:val="00C8425B"/>
    <w:rsid w:val="00C86688"/>
    <w:rsid w:val="00C86823"/>
    <w:rsid w:val="00C876E2"/>
    <w:rsid w:val="00C911DB"/>
    <w:rsid w:val="00C9417A"/>
    <w:rsid w:val="00CA0FC3"/>
    <w:rsid w:val="00CA21D3"/>
    <w:rsid w:val="00CA34C1"/>
    <w:rsid w:val="00CA3F4E"/>
    <w:rsid w:val="00CB0F8A"/>
    <w:rsid w:val="00CB2B65"/>
    <w:rsid w:val="00CB5041"/>
    <w:rsid w:val="00CB6C2E"/>
    <w:rsid w:val="00CC04D8"/>
    <w:rsid w:val="00CC1FCB"/>
    <w:rsid w:val="00CC22EA"/>
    <w:rsid w:val="00CC2E50"/>
    <w:rsid w:val="00CC40E6"/>
    <w:rsid w:val="00CC51E1"/>
    <w:rsid w:val="00CC58E1"/>
    <w:rsid w:val="00CC65D3"/>
    <w:rsid w:val="00CC6DCB"/>
    <w:rsid w:val="00CC6E1F"/>
    <w:rsid w:val="00CD1437"/>
    <w:rsid w:val="00CD2521"/>
    <w:rsid w:val="00CD2CE4"/>
    <w:rsid w:val="00CD3019"/>
    <w:rsid w:val="00CD7E8E"/>
    <w:rsid w:val="00CE1051"/>
    <w:rsid w:val="00CE237B"/>
    <w:rsid w:val="00CE2A6D"/>
    <w:rsid w:val="00CE60BA"/>
    <w:rsid w:val="00CF1283"/>
    <w:rsid w:val="00CF4FA0"/>
    <w:rsid w:val="00CF5E46"/>
    <w:rsid w:val="00CF655E"/>
    <w:rsid w:val="00D003F9"/>
    <w:rsid w:val="00D0146E"/>
    <w:rsid w:val="00D03DE7"/>
    <w:rsid w:val="00D049EC"/>
    <w:rsid w:val="00D07D8C"/>
    <w:rsid w:val="00D121C4"/>
    <w:rsid w:val="00D1314A"/>
    <w:rsid w:val="00D13815"/>
    <w:rsid w:val="00D173D8"/>
    <w:rsid w:val="00D2374C"/>
    <w:rsid w:val="00D248F4"/>
    <w:rsid w:val="00D24F81"/>
    <w:rsid w:val="00D257A7"/>
    <w:rsid w:val="00D2785E"/>
    <w:rsid w:val="00D302A5"/>
    <w:rsid w:val="00D30519"/>
    <w:rsid w:val="00D3225D"/>
    <w:rsid w:val="00D323CF"/>
    <w:rsid w:val="00D3789B"/>
    <w:rsid w:val="00D409F8"/>
    <w:rsid w:val="00D410B0"/>
    <w:rsid w:val="00D410BD"/>
    <w:rsid w:val="00D43353"/>
    <w:rsid w:val="00D448C4"/>
    <w:rsid w:val="00D47967"/>
    <w:rsid w:val="00D5050A"/>
    <w:rsid w:val="00D546CC"/>
    <w:rsid w:val="00D6013C"/>
    <w:rsid w:val="00D622ED"/>
    <w:rsid w:val="00D6278A"/>
    <w:rsid w:val="00D66270"/>
    <w:rsid w:val="00D66341"/>
    <w:rsid w:val="00D67C63"/>
    <w:rsid w:val="00D75FE3"/>
    <w:rsid w:val="00D76890"/>
    <w:rsid w:val="00D77ECB"/>
    <w:rsid w:val="00D77FF4"/>
    <w:rsid w:val="00D8070C"/>
    <w:rsid w:val="00D80B2A"/>
    <w:rsid w:val="00D82A50"/>
    <w:rsid w:val="00D8401B"/>
    <w:rsid w:val="00D85E94"/>
    <w:rsid w:val="00D87033"/>
    <w:rsid w:val="00D92112"/>
    <w:rsid w:val="00D94363"/>
    <w:rsid w:val="00D946FC"/>
    <w:rsid w:val="00D972C1"/>
    <w:rsid w:val="00DA32B0"/>
    <w:rsid w:val="00DA651B"/>
    <w:rsid w:val="00DA72B0"/>
    <w:rsid w:val="00DA7582"/>
    <w:rsid w:val="00DB1D44"/>
    <w:rsid w:val="00DB2E7E"/>
    <w:rsid w:val="00DB427B"/>
    <w:rsid w:val="00DB6AD3"/>
    <w:rsid w:val="00DC0B69"/>
    <w:rsid w:val="00DC12C9"/>
    <w:rsid w:val="00DC13BB"/>
    <w:rsid w:val="00DC161B"/>
    <w:rsid w:val="00DC1812"/>
    <w:rsid w:val="00DC31F4"/>
    <w:rsid w:val="00DC462F"/>
    <w:rsid w:val="00DC46FA"/>
    <w:rsid w:val="00DC4B78"/>
    <w:rsid w:val="00DC4BB4"/>
    <w:rsid w:val="00DD15E4"/>
    <w:rsid w:val="00DD2265"/>
    <w:rsid w:val="00DD2623"/>
    <w:rsid w:val="00DD26DA"/>
    <w:rsid w:val="00DD4C25"/>
    <w:rsid w:val="00DD5E12"/>
    <w:rsid w:val="00DD7CE6"/>
    <w:rsid w:val="00DE13D0"/>
    <w:rsid w:val="00DE4630"/>
    <w:rsid w:val="00DE7AE2"/>
    <w:rsid w:val="00DF12C4"/>
    <w:rsid w:val="00DF2228"/>
    <w:rsid w:val="00DF42B2"/>
    <w:rsid w:val="00DF430A"/>
    <w:rsid w:val="00DF68F2"/>
    <w:rsid w:val="00E01539"/>
    <w:rsid w:val="00E01CB0"/>
    <w:rsid w:val="00E07A5C"/>
    <w:rsid w:val="00E11570"/>
    <w:rsid w:val="00E172F5"/>
    <w:rsid w:val="00E205F1"/>
    <w:rsid w:val="00E25327"/>
    <w:rsid w:val="00E26CAE"/>
    <w:rsid w:val="00E27A76"/>
    <w:rsid w:val="00E31019"/>
    <w:rsid w:val="00E33270"/>
    <w:rsid w:val="00E33E93"/>
    <w:rsid w:val="00E370EC"/>
    <w:rsid w:val="00E37D07"/>
    <w:rsid w:val="00E4172F"/>
    <w:rsid w:val="00E43C2D"/>
    <w:rsid w:val="00E449C0"/>
    <w:rsid w:val="00E44BB7"/>
    <w:rsid w:val="00E456EB"/>
    <w:rsid w:val="00E45F8D"/>
    <w:rsid w:val="00E46F43"/>
    <w:rsid w:val="00E5153E"/>
    <w:rsid w:val="00E515AE"/>
    <w:rsid w:val="00E55C8E"/>
    <w:rsid w:val="00E57DE6"/>
    <w:rsid w:val="00E60BD5"/>
    <w:rsid w:val="00E6186F"/>
    <w:rsid w:val="00E676D6"/>
    <w:rsid w:val="00E76C09"/>
    <w:rsid w:val="00E76D3A"/>
    <w:rsid w:val="00E80678"/>
    <w:rsid w:val="00E8089E"/>
    <w:rsid w:val="00E812BA"/>
    <w:rsid w:val="00E81532"/>
    <w:rsid w:val="00E82E3B"/>
    <w:rsid w:val="00E8777C"/>
    <w:rsid w:val="00E90420"/>
    <w:rsid w:val="00E93FC0"/>
    <w:rsid w:val="00EA0269"/>
    <w:rsid w:val="00EA177E"/>
    <w:rsid w:val="00EA5563"/>
    <w:rsid w:val="00EA559B"/>
    <w:rsid w:val="00EA6A0C"/>
    <w:rsid w:val="00EA6C3C"/>
    <w:rsid w:val="00EB1CBE"/>
    <w:rsid w:val="00EB3C0B"/>
    <w:rsid w:val="00EB6C67"/>
    <w:rsid w:val="00EB79EE"/>
    <w:rsid w:val="00EC18B3"/>
    <w:rsid w:val="00EC1C8D"/>
    <w:rsid w:val="00EC25AC"/>
    <w:rsid w:val="00EC3BBE"/>
    <w:rsid w:val="00EC416A"/>
    <w:rsid w:val="00EC4BB5"/>
    <w:rsid w:val="00EC6E73"/>
    <w:rsid w:val="00ED0ADC"/>
    <w:rsid w:val="00ED0B8F"/>
    <w:rsid w:val="00ED34E1"/>
    <w:rsid w:val="00EE0C74"/>
    <w:rsid w:val="00EE2714"/>
    <w:rsid w:val="00EE2F81"/>
    <w:rsid w:val="00EE4695"/>
    <w:rsid w:val="00EE6E71"/>
    <w:rsid w:val="00EF1A65"/>
    <w:rsid w:val="00EF5638"/>
    <w:rsid w:val="00EF754B"/>
    <w:rsid w:val="00F01264"/>
    <w:rsid w:val="00F02874"/>
    <w:rsid w:val="00F0421C"/>
    <w:rsid w:val="00F04902"/>
    <w:rsid w:val="00F05246"/>
    <w:rsid w:val="00F13D80"/>
    <w:rsid w:val="00F15AA1"/>
    <w:rsid w:val="00F2158F"/>
    <w:rsid w:val="00F21FFD"/>
    <w:rsid w:val="00F24E5E"/>
    <w:rsid w:val="00F253DA"/>
    <w:rsid w:val="00F26F9C"/>
    <w:rsid w:val="00F32634"/>
    <w:rsid w:val="00F43E6C"/>
    <w:rsid w:val="00F44322"/>
    <w:rsid w:val="00F443DC"/>
    <w:rsid w:val="00F45079"/>
    <w:rsid w:val="00F45D8A"/>
    <w:rsid w:val="00F46701"/>
    <w:rsid w:val="00F523F6"/>
    <w:rsid w:val="00F53512"/>
    <w:rsid w:val="00F5431A"/>
    <w:rsid w:val="00F55835"/>
    <w:rsid w:val="00F57462"/>
    <w:rsid w:val="00F57EDC"/>
    <w:rsid w:val="00F613D4"/>
    <w:rsid w:val="00F61A1A"/>
    <w:rsid w:val="00F61E9F"/>
    <w:rsid w:val="00F62294"/>
    <w:rsid w:val="00F64F34"/>
    <w:rsid w:val="00F65A9B"/>
    <w:rsid w:val="00F65F8F"/>
    <w:rsid w:val="00F66F50"/>
    <w:rsid w:val="00F7088D"/>
    <w:rsid w:val="00F72E68"/>
    <w:rsid w:val="00F77616"/>
    <w:rsid w:val="00F77ABA"/>
    <w:rsid w:val="00F81FE3"/>
    <w:rsid w:val="00F82394"/>
    <w:rsid w:val="00F828AD"/>
    <w:rsid w:val="00F8368E"/>
    <w:rsid w:val="00F83FCB"/>
    <w:rsid w:val="00F8441D"/>
    <w:rsid w:val="00F8735E"/>
    <w:rsid w:val="00F877B0"/>
    <w:rsid w:val="00F90174"/>
    <w:rsid w:val="00F93458"/>
    <w:rsid w:val="00F94428"/>
    <w:rsid w:val="00F95230"/>
    <w:rsid w:val="00F9745D"/>
    <w:rsid w:val="00FA101F"/>
    <w:rsid w:val="00FA38E3"/>
    <w:rsid w:val="00FA4311"/>
    <w:rsid w:val="00FA6BC1"/>
    <w:rsid w:val="00FB219A"/>
    <w:rsid w:val="00FB23D9"/>
    <w:rsid w:val="00FB3615"/>
    <w:rsid w:val="00FB36FE"/>
    <w:rsid w:val="00FB38D8"/>
    <w:rsid w:val="00FB4400"/>
    <w:rsid w:val="00FB76D4"/>
    <w:rsid w:val="00FC053E"/>
    <w:rsid w:val="00FC2D92"/>
    <w:rsid w:val="00FC5D6E"/>
    <w:rsid w:val="00FC6058"/>
    <w:rsid w:val="00FD1F4D"/>
    <w:rsid w:val="00FD54C3"/>
    <w:rsid w:val="00FD5F4A"/>
    <w:rsid w:val="00FE6AF1"/>
    <w:rsid w:val="00FE7855"/>
    <w:rsid w:val="00FF186E"/>
    <w:rsid w:val="00FF1D3C"/>
    <w:rsid w:val="00FF3DF6"/>
    <w:rsid w:val="00FF3EEB"/>
    <w:rsid w:val="00FF509F"/>
    <w:rsid w:val="00FF72B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36E2E8"/>
  <w15:docId w15:val="{ED47230A-BA27-4E6B-93F4-8C3005664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50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F50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405F6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link w:val="Heading4Char"/>
    <w:uiPriority w:val="9"/>
    <w:qFormat/>
    <w:rsid w:val="00CA21D3"/>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0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F509F"/>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FF509F"/>
    <w:pPr>
      <w:ind w:left="720"/>
      <w:contextualSpacing/>
    </w:pPr>
  </w:style>
  <w:style w:type="character" w:styleId="Emphasis">
    <w:name w:val="Emphasis"/>
    <w:basedOn w:val="DefaultParagraphFont"/>
    <w:uiPriority w:val="20"/>
    <w:qFormat/>
    <w:rsid w:val="00FF509F"/>
    <w:rPr>
      <w:i/>
      <w:iCs/>
    </w:rPr>
  </w:style>
  <w:style w:type="character" w:customStyle="1" w:styleId="marginterm">
    <w:name w:val="margin_term"/>
    <w:basedOn w:val="DefaultParagraphFont"/>
    <w:rsid w:val="00FF509F"/>
  </w:style>
  <w:style w:type="table" w:styleId="TableGrid">
    <w:name w:val="Table Grid"/>
    <w:basedOn w:val="TableNormal"/>
    <w:uiPriority w:val="59"/>
    <w:rsid w:val="00FF50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F50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F509F"/>
  </w:style>
  <w:style w:type="paragraph" w:styleId="Footer">
    <w:name w:val="footer"/>
    <w:basedOn w:val="Normal"/>
    <w:link w:val="FooterChar"/>
    <w:uiPriority w:val="99"/>
    <w:unhideWhenUsed/>
    <w:rsid w:val="00FF50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F509F"/>
  </w:style>
  <w:style w:type="character" w:styleId="Hyperlink">
    <w:name w:val="Hyperlink"/>
    <w:basedOn w:val="DefaultParagraphFont"/>
    <w:uiPriority w:val="99"/>
    <w:unhideWhenUsed/>
    <w:rsid w:val="00DD26DA"/>
    <w:rPr>
      <w:color w:val="0000FF" w:themeColor="hyperlink"/>
      <w:u w:val="single"/>
    </w:rPr>
  </w:style>
  <w:style w:type="character" w:styleId="FollowedHyperlink">
    <w:name w:val="FollowedHyperlink"/>
    <w:basedOn w:val="DefaultParagraphFont"/>
    <w:uiPriority w:val="99"/>
    <w:semiHidden/>
    <w:unhideWhenUsed/>
    <w:rsid w:val="0028580C"/>
    <w:rPr>
      <w:color w:val="800080" w:themeColor="followedHyperlink"/>
      <w:u w:val="single"/>
    </w:rPr>
  </w:style>
  <w:style w:type="character" w:customStyle="1" w:styleId="Heading4Char">
    <w:name w:val="Heading 4 Char"/>
    <w:basedOn w:val="DefaultParagraphFont"/>
    <w:link w:val="Heading4"/>
    <w:uiPriority w:val="9"/>
    <w:rsid w:val="00CA21D3"/>
    <w:rPr>
      <w:rFonts w:ascii="Times New Roman" w:eastAsia="Times New Roman" w:hAnsi="Times New Roman" w:cs="Times New Roman"/>
      <w:b/>
      <w:bCs/>
      <w:sz w:val="24"/>
      <w:szCs w:val="24"/>
    </w:rPr>
  </w:style>
  <w:style w:type="character" w:styleId="Strong">
    <w:name w:val="Strong"/>
    <w:basedOn w:val="DefaultParagraphFont"/>
    <w:uiPriority w:val="22"/>
    <w:qFormat/>
    <w:rsid w:val="00DD15E4"/>
    <w:rPr>
      <w:b/>
      <w:bCs/>
    </w:rPr>
  </w:style>
  <w:style w:type="character" w:customStyle="1" w:styleId="t">
    <w:name w:val="t"/>
    <w:basedOn w:val="DefaultParagraphFont"/>
    <w:rsid w:val="00443722"/>
  </w:style>
  <w:style w:type="character" w:customStyle="1" w:styleId="Heading3Char">
    <w:name w:val="Heading 3 Char"/>
    <w:basedOn w:val="DefaultParagraphFont"/>
    <w:link w:val="Heading3"/>
    <w:uiPriority w:val="9"/>
    <w:rsid w:val="00405F60"/>
    <w:rPr>
      <w:rFonts w:asciiTheme="majorHAnsi" w:eastAsiaTheme="majorEastAsia" w:hAnsiTheme="majorHAnsi" w:cstheme="majorBidi"/>
      <w:b/>
      <w:bCs/>
      <w:color w:val="4F81BD" w:themeColor="accent1"/>
    </w:rPr>
  </w:style>
  <w:style w:type="table" w:styleId="MediumList2">
    <w:name w:val="Medium List 2"/>
    <w:basedOn w:val="TableNormal"/>
    <w:uiPriority w:val="66"/>
    <w:rsid w:val="0019735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ColorfulShading-Accent5">
    <w:name w:val="Colorful Shading Accent 5"/>
    <w:basedOn w:val="TableNormal"/>
    <w:uiPriority w:val="71"/>
    <w:rsid w:val="00197358"/>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paragraph" w:styleId="NormalWeb">
    <w:name w:val="Normal (Web)"/>
    <w:basedOn w:val="Normal"/>
    <w:uiPriority w:val="99"/>
    <w:unhideWhenUsed/>
    <w:rsid w:val="00EC18B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itle-text">
    <w:name w:val="title-text"/>
    <w:basedOn w:val="DefaultParagraphFont"/>
    <w:rsid w:val="00FC6058"/>
  </w:style>
  <w:style w:type="character" w:customStyle="1" w:styleId="hubs-glossary-item">
    <w:name w:val="hubs-glossary-item"/>
    <w:basedOn w:val="DefaultParagraphFont"/>
    <w:rsid w:val="00BF697F"/>
  </w:style>
  <w:style w:type="paragraph" w:customStyle="1" w:styleId="paragraphstyle2">
    <w:name w:val="paragraph_style_2"/>
    <w:basedOn w:val="Normal"/>
    <w:rsid w:val="00FB4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graphstyle3">
    <w:name w:val="paragraph_style_3"/>
    <w:basedOn w:val="Normal"/>
    <w:rsid w:val="00FB4400"/>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865F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5FB9"/>
    <w:rPr>
      <w:rFonts w:ascii="Tahoma" w:hAnsi="Tahoma" w:cs="Tahoma"/>
      <w:sz w:val="16"/>
      <w:szCs w:val="16"/>
    </w:rPr>
  </w:style>
  <w:style w:type="table" w:styleId="MediumGrid3-Accent6">
    <w:name w:val="Medium Grid 3 Accent 6"/>
    <w:basedOn w:val="TableNormal"/>
    <w:uiPriority w:val="69"/>
    <w:rsid w:val="0031217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ghtList-Accent6">
    <w:name w:val="Light List Accent 6"/>
    <w:basedOn w:val="TableNormal"/>
    <w:uiPriority w:val="61"/>
    <w:rsid w:val="0031217E"/>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character" w:customStyle="1" w:styleId="ls13">
    <w:name w:val="ls13"/>
    <w:basedOn w:val="DefaultParagraphFont"/>
    <w:rsid w:val="00581B8B"/>
  </w:style>
  <w:style w:type="character" w:customStyle="1" w:styleId="ls12">
    <w:name w:val="ls12"/>
    <w:basedOn w:val="DefaultParagraphFont"/>
    <w:rsid w:val="00581B8B"/>
  </w:style>
  <w:style w:type="character" w:customStyle="1" w:styleId="lsd">
    <w:name w:val="lsd"/>
    <w:basedOn w:val="DefaultParagraphFont"/>
    <w:rsid w:val="00581B8B"/>
  </w:style>
  <w:style w:type="character" w:customStyle="1" w:styleId="ls11">
    <w:name w:val="ls11"/>
    <w:basedOn w:val="DefaultParagraphFont"/>
    <w:rsid w:val="004F7F8B"/>
  </w:style>
  <w:style w:type="character" w:customStyle="1" w:styleId="ls2d">
    <w:name w:val="ls2d"/>
    <w:basedOn w:val="DefaultParagraphFont"/>
    <w:rsid w:val="004F7F8B"/>
  </w:style>
  <w:style w:type="character" w:customStyle="1" w:styleId="ls1">
    <w:name w:val="ls1"/>
    <w:basedOn w:val="DefaultParagraphFont"/>
    <w:rsid w:val="004F7F8B"/>
  </w:style>
  <w:style w:type="character" w:customStyle="1" w:styleId="lsf">
    <w:name w:val="lsf"/>
    <w:basedOn w:val="DefaultParagraphFont"/>
    <w:rsid w:val="004F7F8B"/>
  </w:style>
  <w:style w:type="character" w:customStyle="1" w:styleId="ls14">
    <w:name w:val="ls14"/>
    <w:basedOn w:val="DefaultParagraphFont"/>
    <w:rsid w:val="004F7F8B"/>
  </w:style>
  <w:style w:type="character" w:customStyle="1" w:styleId="ls2c">
    <w:name w:val="ls2c"/>
    <w:basedOn w:val="DefaultParagraphFont"/>
    <w:rsid w:val="004F7F8B"/>
  </w:style>
  <w:style w:type="character" w:customStyle="1" w:styleId="ls30">
    <w:name w:val="ls30"/>
    <w:basedOn w:val="DefaultParagraphFont"/>
    <w:rsid w:val="004F7F8B"/>
  </w:style>
  <w:style w:type="character" w:customStyle="1" w:styleId="ws1d0">
    <w:name w:val="ws1d0"/>
    <w:basedOn w:val="DefaultParagraphFont"/>
    <w:rsid w:val="004F7F8B"/>
  </w:style>
  <w:style w:type="character" w:customStyle="1" w:styleId="ls45">
    <w:name w:val="ls45"/>
    <w:basedOn w:val="DefaultParagraphFont"/>
    <w:rsid w:val="004F7F8B"/>
  </w:style>
  <w:style w:type="character" w:customStyle="1" w:styleId="ls2e">
    <w:name w:val="ls2e"/>
    <w:basedOn w:val="DefaultParagraphFont"/>
    <w:rsid w:val="004F7F8B"/>
  </w:style>
  <w:style w:type="character" w:customStyle="1" w:styleId="ls31">
    <w:name w:val="ls31"/>
    <w:basedOn w:val="DefaultParagraphFont"/>
    <w:rsid w:val="004F7F8B"/>
  </w:style>
  <w:style w:type="character" w:customStyle="1" w:styleId="ls2f">
    <w:name w:val="ls2f"/>
    <w:basedOn w:val="DefaultParagraphFont"/>
    <w:rsid w:val="004F7F8B"/>
  </w:style>
  <w:style w:type="character" w:customStyle="1" w:styleId="lse">
    <w:name w:val="lse"/>
    <w:basedOn w:val="DefaultParagraphFont"/>
    <w:rsid w:val="004F7F8B"/>
  </w:style>
  <w:style w:type="character" w:customStyle="1" w:styleId="ls1a">
    <w:name w:val="ls1a"/>
    <w:basedOn w:val="DefaultParagraphFont"/>
    <w:rsid w:val="004F7F8B"/>
  </w:style>
  <w:style w:type="character" w:customStyle="1" w:styleId="ls39">
    <w:name w:val="ls39"/>
    <w:basedOn w:val="DefaultParagraphFont"/>
    <w:rsid w:val="004F7F8B"/>
  </w:style>
  <w:style w:type="character" w:customStyle="1" w:styleId="ws1f2">
    <w:name w:val="ws1f2"/>
    <w:basedOn w:val="DefaultParagraphFont"/>
    <w:rsid w:val="00712CEC"/>
  </w:style>
  <w:style w:type="character" w:customStyle="1" w:styleId="ws1f8">
    <w:name w:val="ws1f8"/>
    <w:basedOn w:val="DefaultParagraphFont"/>
    <w:rsid w:val="00712CEC"/>
  </w:style>
  <w:style w:type="character" w:customStyle="1" w:styleId="ws207">
    <w:name w:val="ws207"/>
    <w:basedOn w:val="DefaultParagraphFont"/>
    <w:rsid w:val="00712CEC"/>
  </w:style>
  <w:style w:type="character" w:customStyle="1" w:styleId="wsf0">
    <w:name w:val="wsf0"/>
    <w:basedOn w:val="DefaultParagraphFont"/>
    <w:rsid w:val="00712CEC"/>
  </w:style>
  <w:style w:type="table" w:styleId="LightGrid-Accent5">
    <w:name w:val="Light Grid Accent 5"/>
    <w:basedOn w:val="TableNormal"/>
    <w:uiPriority w:val="62"/>
    <w:rsid w:val="00B72DE9"/>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character" w:customStyle="1" w:styleId="documentpreview">
    <w:name w:val="document__preview"/>
    <w:basedOn w:val="DefaultParagraphFont"/>
    <w:rsid w:val="00AB6730"/>
  </w:style>
  <w:style w:type="paragraph" w:styleId="TOCHeading">
    <w:name w:val="TOC Heading"/>
    <w:basedOn w:val="Heading1"/>
    <w:next w:val="Normal"/>
    <w:uiPriority w:val="39"/>
    <w:unhideWhenUsed/>
    <w:qFormat/>
    <w:rsid w:val="006235C8"/>
    <w:pPr>
      <w:outlineLvl w:val="9"/>
    </w:pPr>
    <w:rPr>
      <w:lang w:eastAsia="ja-JP"/>
    </w:rPr>
  </w:style>
  <w:style w:type="paragraph" w:styleId="TOC1">
    <w:name w:val="toc 1"/>
    <w:basedOn w:val="Normal"/>
    <w:next w:val="Normal"/>
    <w:autoRedefine/>
    <w:uiPriority w:val="39"/>
    <w:unhideWhenUsed/>
    <w:rsid w:val="006235C8"/>
    <w:pPr>
      <w:spacing w:after="100"/>
    </w:pPr>
  </w:style>
  <w:style w:type="character" w:customStyle="1" w:styleId="passivevoice">
    <w:name w:val="passivevoice"/>
    <w:basedOn w:val="DefaultParagraphFont"/>
    <w:rsid w:val="00A57A55"/>
  </w:style>
  <w:style w:type="table" w:styleId="LightGrid-Accent3">
    <w:name w:val="Light Grid Accent 3"/>
    <w:basedOn w:val="TableNormal"/>
    <w:uiPriority w:val="62"/>
    <w:rsid w:val="004A2252"/>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character" w:customStyle="1" w:styleId="apple-converted-space">
    <w:name w:val="apple-converted-space"/>
    <w:basedOn w:val="DefaultParagraphFont"/>
    <w:rsid w:val="00F83FCB"/>
  </w:style>
  <w:style w:type="character" w:customStyle="1" w:styleId="s1">
    <w:name w:val="s1"/>
    <w:basedOn w:val="DefaultParagraphFont"/>
    <w:rsid w:val="00F83FCB"/>
  </w:style>
  <w:style w:type="paragraph" w:customStyle="1" w:styleId="p4">
    <w:name w:val="p4"/>
    <w:basedOn w:val="Normal"/>
    <w:rsid w:val="00F83FCB"/>
    <w:pPr>
      <w:spacing w:before="100" w:beforeAutospacing="1" w:after="100" w:afterAutospacing="1" w:line="240" w:lineRule="auto"/>
    </w:pPr>
    <w:rPr>
      <w:rFonts w:ascii="Times New Roman" w:eastAsia="Times New Roman" w:hAnsi="Times New Roman" w:cs="Times New Roman"/>
      <w:sz w:val="24"/>
      <w:szCs w:val="24"/>
    </w:rPr>
  </w:style>
  <w:style w:type="paragraph" w:styleId="Title">
    <w:name w:val="Title"/>
    <w:basedOn w:val="Normal"/>
    <w:next w:val="Normal"/>
    <w:link w:val="TitleChar"/>
    <w:uiPriority w:val="10"/>
    <w:qFormat/>
    <w:rsid w:val="0054442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4442E"/>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E6186F"/>
    <w:pPr>
      <w:numPr>
        <w:ilvl w:val="1"/>
      </w:numPr>
      <w:spacing w:after="160" w:line="259" w:lineRule="auto"/>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E6186F"/>
    <w:rPr>
      <w:rFonts w:eastAsiaTheme="minorEastAsia"/>
      <w:color w:val="5A5A5A" w:themeColor="text1" w:themeTint="A5"/>
      <w:spacing w:val="15"/>
    </w:rPr>
  </w:style>
  <w:style w:type="character" w:styleId="BookTitle">
    <w:name w:val="Book Title"/>
    <w:basedOn w:val="DefaultParagraphFont"/>
    <w:uiPriority w:val="33"/>
    <w:qFormat/>
    <w:rsid w:val="00E6186F"/>
    <w:rPr>
      <w:b/>
      <w:bCs/>
      <w:i/>
      <w:iCs/>
      <w:spacing w:val="5"/>
    </w:rPr>
  </w:style>
  <w:style w:type="paragraph" w:styleId="NoSpacing">
    <w:name w:val="No Spacing"/>
    <w:uiPriority w:val="1"/>
    <w:qFormat/>
    <w:rsid w:val="00FE6AF1"/>
    <w:pPr>
      <w:spacing w:after="0" w:line="240" w:lineRule="auto"/>
    </w:pPr>
  </w:style>
  <w:style w:type="paragraph" w:styleId="TOC2">
    <w:name w:val="toc 2"/>
    <w:basedOn w:val="Normal"/>
    <w:next w:val="Normal"/>
    <w:autoRedefine/>
    <w:uiPriority w:val="39"/>
    <w:unhideWhenUsed/>
    <w:rsid w:val="00197E8C"/>
    <w:pPr>
      <w:spacing w:after="100"/>
      <w:ind w:left="220"/>
    </w:pPr>
  </w:style>
  <w:style w:type="paragraph" w:styleId="TOC3">
    <w:name w:val="toc 3"/>
    <w:basedOn w:val="Normal"/>
    <w:next w:val="Normal"/>
    <w:autoRedefine/>
    <w:uiPriority w:val="39"/>
    <w:unhideWhenUsed/>
    <w:rsid w:val="00197E8C"/>
    <w:pPr>
      <w:spacing w:after="100"/>
      <w:ind w:left="440"/>
    </w:pPr>
  </w:style>
  <w:style w:type="paragraph" w:styleId="Caption">
    <w:name w:val="caption"/>
    <w:basedOn w:val="Normal"/>
    <w:next w:val="Normal"/>
    <w:uiPriority w:val="35"/>
    <w:unhideWhenUsed/>
    <w:qFormat/>
    <w:rsid w:val="00821A50"/>
    <w:pPr>
      <w:spacing w:line="240" w:lineRule="auto"/>
    </w:pPr>
    <w:rPr>
      <w:i/>
      <w:iCs/>
      <w:color w:val="1F497D" w:themeColor="text2"/>
      <w:sz w:val="18"/>
      <w:szCs w:val="18"/>
    </w:rPr>
  </w:style>
  <w:style w:type="character" w:styleId="UnresolvedMention">
    <w:name w:val="Unresolved Mention"/>
    <w:basedOn w:val="DefaultParagraphFont"/>
    <w:uiPriority w:val="99"/>
    <w:semiHidden/>
    <w:unhideWhenUsed/>
    <w:rsid w:val="00FB76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136762">
      <w:bodyDiv w:val="1"/>
      <w:marLeft w:val="0"/>
      <w:marRight w:val="0"/>
      <w:marTop w:val="0"/>
      <w:marBottom w:val="0"/>
      <w:divBdr>
        <w:top w:val="none" w:sz="0" w:space="0" w:color="auto"/>
        <w:left w:val="none" w:sz="0" w:space="0" w:color="auto"/>
        <w:bottom w:val="none" w:sz="0" w:space="0" w:color="auto"/>
        <w:right w:val="none" w:sz="0" w:space="0" w:color="auto"/>
      </w:divBdr>
      <w:divsChild>
        <w:div w:id="480775596">
          <w:marLeft w:val="0"/>
          <w:marRight w:val="0"/>
          <w:marTop w:val="0"/>
          <w:marBottom w:val="225"/>
          <w:divBdr>
            <w:top w:val="none" w:sz="0" w:space="0" w:color="auto"/>
            <w:left w:val="none" w:sz="0" w:space="0" w:color="auto"/>
            <w:bottom w:val="none" w:sz="0" w:space="0" w:color="auto"/>
            <w:right w:val="none" w:sz="0" w:space="0" w:color="auto"/>
          </w:divBdr>
        </w:div>
        <w:div w:id="605625283">
          <w:marLeft w:val="0"/>
          <w:marRight w:val="0"/>
          <w:marTop w:val="0"/>
          <w:marBottom w:val="225"/>
          <w:divBdr>
            <w:top w:val="none" w:sz="0" w:space="0" w:color="auto"/>
            <w:left w:val="none" w:sz="0" w:space="0" w:color="auto"/>
            <w:bottom w:val="none" w:sz="0" w:space="0" w:color="auto"/>
            <w:right w:val="none" w:sz="0" w:space="0" w:color="auto"/>
          </w:divBdr>
        </w:div>
      </w:divsChild>
    </w:div>
    <w:div w:id="102767695">
      <w:bodyDiv w:val="1"/>
      <w:marLeft w:val="0"/>
      <w:marRight w:val="0"/>
      <w:marTop w:val="0"/>
      <w:marBottom w:val="0"/>
      <w:divBdr>
        <w:top w:val="none" w:sz="0" w:space="0" w:color="auto"/>
        <w:left w:val="none" w:sz="0" w:space="0" w:color="auto"/>
        <w:bottom w:val="none" w:sz="0" w:space="0" w:color="auto"/>
        <w:right w:val="none" w:sz="0" w:space="0" w:color="auto"/>
      </w:divBdr>
    </w:div>
    <w:div w:id="121773300">
      <w:bodyDiv w:val="1"/>
      <w:marLeft w:val="0"/>
      <w:marRight w:val="0"/>
      <w:marTop w:val="0"/>
      <w:marBottom w:val="0"/>
      <w:divBdr>
        <w:top w:val="none" w:sz="0" w:space="0" w:color="auto"/>
        <w:left w:val="none" w:sz="0" w:space="0" w:color="auto"/>
        <w:bottom w:val="none" w:sz="0" w:space="0" w:color="auto"/>
        <w:right w:val="none" w:sz="0" w:space="0" w:color="auto"/>
      </w:divBdr>
    </w:div>
    <w:div w:id="122356510">
      <w:bodyDiv w:val="1"/>
      <w:marLeft w:val="0"/>
      <w:marRight w:val="0"/>
      <w:marTop w:val="0"/>
      <w:marBottom w:val="0"/>
      <w:divBdr>
        <w:top w:val="none" w:sz="0" w:space="0" w:color="auto"/>
        <w:left w:val="none" w:sz="0" w:space="0" w:color="auto"/>
        <w:bottom w:val="none" w:sz="0" w:space="0" w:color="auto"/>
        <w:right w:val="none" w:sz="0" w:space="0" w:color="auto"/>
      </w:divBdr>
    </w:div>
    <w:div w:id="123475382">
      <w:bodyDiv w:val="1"/>
      <w:marLeft w:val="0"/>
      <w:marRight w:val="0"/>
      <w:marTop w:val="0"/>
      <w:marBottom w:val="0"/>
      <w:divBdr>
        <w:top w:val="none" w:sz="0" w:space="0" w:color="auto"/>
        <w:left w:val="none" w:sz="0" w:space="0" w:color="auto"/>
        <w:bottom w:val="none" w:sz="0" w:space="0" w:color="auto"/>
        <w:right w:val="none" w:sz="0" w:space="0" w:color="auto"/>
      </w:divBdr>
    </w:div>
    <w:div w:id="143593085">
      <w:bodyDiv w:val="1"/>
      <w:marLeft w:val="0"/>
      <w:marRight w:val="0"/>
      <w:marTop w:val="0"/>
      <w:marBottom w:val="0"/>
      <w:divBdr>
        <w:top w:val="none" w:sz="0" w:space="0" w:color="auto"/>
        <w:left w:val="none" w:sz="0" w:space="0" w:color="auto"/>
        <w:bottom w:val="none" w:sz="0" w:space="0" w:color="auto"/>
        <w:right w:val="none" w:sz="0" w:space="0" w:color="auto"/>
      </w:divBdr>
    </w:div>
    <w:div w:id="183977568">
      <w:bodyDiv w:val="1"/>
      <w:marLeft w:val="0"/>
      <w:marRight w:val="0"/>
      <w:marTop w:val="0"/>
      <w:marBottom w:val="0"/>
      <w:divBdr>
        <w:top w:val="none" w:sz="0" w:space="0" w:color="auto"/>
        <w:left w:val="none" w:sz="0" w:space="0" w:color="auto"/>
        <w:bottom w:val="none" w:sz="0" w:space="0" w:color="auto"/>
        <w:right w:val="none" w:sz="0" w:space="0" w:color="auto"/>
      </w:divBdr>
      <w:divsChild>
        <w:div w:id="1280339679">
          <w:marLeft w:val="0"/>
          <w:marRight w:val="0"/>
          <w:marTop w:val="0"/>
          <w:marBottom w:val="0"/>
          <w:divBdr>
            <w:top w:val="none" w:sz="0" w:space="0" w:color="auto"/>
            <w:left w:val="none" w:sz="0" w:space="0" w:color="auto"/>
            <w:bottom w:val="none" w:sz="0" w:space="0" w:color="auto"/>
            <w:right w:val="none" w:sz="0" w:space="0" w:color="auto"/>
          </w:divBdr>
        </w:div>
      </w:divsChild>
    </w:div>
    <w:div w:id="189031359">
      <w:bodyDiv w:val="1"/>
      <w:marLeft w:val="0"/>
      <w:marRight w:val="0"/>
      <w:marTop w:val="0"/>
      <w:marBottom w:val="0"/>
      <w:divBdr>
        <w:top w:val="none" w:sz="0" w:space="0" w:color="auto"/>
        <w:left w:val="none" w:sz="0" w:space="0" w:color="auto"/>
        <w:bottom w:val="none" w:sz="0" w:space="0" w:color="auto"/>
        <w:right w:val="none" w:sz="0" w:space="0" w:color="auto"/>
      </w:divBdr>
    </w:div>
    <w:div w:id="233319819">
      <w:bodyDiv w:val="1"/>
      <w:marLeft w:val="0"/>
      <w:marRight w:val="0"/>
      <w:marTop w:val="0"/>
      <w:marBottom w:val="0"/>
      <w:divBdr>
        <w:top w:val="none" w:sz="0" w:space="0" w:color="auto"/>
        <w:left w:val="none" w:sz="0" w:space="0" w:color="auto"/>
        <w:bottom w:val="none" w:sz="0" w:space="0" w:color="auto"/>
        <w:right w:val="none" w:sz="0" w:space="0" w:color="auto"/>
      </w:divBdr>
      <w:divsChild>
        <w:div w:id="410079320">
          <w:blockQuote w:val="1"/>
          <w:marLeft w:val="0"/>
          <w:marRight w:val="0"/>
          <w:marTop w:val="0"/>
          <w:marBottom w:val="300"/>
          <w:divBdr>
            <w:top w:val="none" w:sz="0" w:space="0" w:color="auto"/>
            <w:left w:val="none" w:sz="0" w:space="0" w:color="auto"/>
            <w:bottom w:val="none" w:sz="0" w:space="0" w:color="auto"/>
            <w:right w:val="none" w:sz="0" w:space="0" w:color="auto"/>
          </w:divBdr>
        </w:div>
        <w:div w:id="1790314180">
          <w:marLeft w:val="300"/>
          <w:marRight w:val="150"/>
          <w:marTop w:val="0"/>
          <w:marBottom w:val="0"/>
          <w:divBdr>
            <w:top w:val="none" w:sz="0" w:space="0" w:color="auto"/>
            <w:left w:val="none" w:sz="0" w:space="0" w:color="auto"/>
            <w:bottom w:val="none" w:sz="0" w:space="0" w:color="auto"/>
            <w:right w:val="none" w:sz="0" w:space="0" w:color="auto"/>
          </w:divBdr>
        </w:div>
      </w:divsChild>
    </w:div>
    <w:div w:id="239146644">
      <w:bodyDiv w:val="1"/>
      <w:marLeft w:val="0"/>
      <w:marRight w:val="0"/>
      <w:marTop w:val="0"/>
      <w:marBottom w:val="0"/>
      <w:divBdr>
        <w:top w:val="none" w:sz="0" w:space="0" w:color="auto"/>
        <w:left w:val="none" w:sz="0" w:space="0" w:color="auto"/>
        <w:bottom w:val="none" w:sz="0" w:space="0" w:color="auto"/>
        <w:right w:val="none" w:sz="0" w:space="0" w:color="auto"/>
      </w:divBdr>
    </w:div>
    <w:div w:id="274220390">
      <w:bodyDiv w:val="1"/>
      <w:marLeft w:val="0"/>
      <w:marRight w:val="0"/>
      <w:marTop w:val="0"/>
      <w:marBottom w:val="0"/>
      <w:divBdr>
        <w:top w:val="none" w:sz="0" w:space="0" w:color="auto"/>
        <w:left w:val="none" w:sz="0" w:space="0" w:color="auto"/>
        <w:bottom w:val="none" w:sz="0" w:space="0" w:color="auto"/>
        <w:right w:val="none" w:sz="0" w:space="0" w:color="auto"/>
      </w:divBdr>
    </w:div>
    <w:div w:id="296837257">
      <w:bodyDiv w:val="1"/>
      <w:marLeft w:val="0"/>
      <w:marRight w:val="0"/>
      <w:marTop w:val="0"/>
      <w:marBottom w:val="0"/>
      <w:divBdr>
        <w:top w:val="none" w:sz="0" w:space="0" w:color="auto"/>
        <w:left w:val="none" w:sz="0" w:space="0" w:color="auto"/>
        <w:bottom w:val="none" w:sz="0" w:space="0" w:color="auto"/>
        <w:right w:val="none" w:sz="0" w:space="0" w:color="auto"/>
      </w:divBdr>
    </w:div>
    <w:div w:id="321743112">
      <w:bodyDiv w:val="1"/>
      <w:marLeft w:val="0"/>
      <w:marRight w:val="0"/>
      <w:marTop w:val="0"/>
      <w:marBottom w:val="0"/>
      <w:divBdr>
        <w:top w:val="none" w:sz="0" w:space="0" w:color="auto"/>
        <w:left w:val="none" w:sz="0" w:space="0" w:color="auto"/>
        <w:bottom w:val="none" w:sz="0" w:space="0" w:color="auto"/>
        <w:right w:val="none" w:sz="0" w:space="0" w:color="auto"/>
      </w:divBdr>
    </w:div>
    <w:div w:id="340935562">
      <w:bodyDiv w:val="1"/>
      <w:marLeft w:val="0"/>
      <w:marRight w:val="0"/>
      <w:marTop w:val="0"/>
      <w:marBottom w:val="0"/>
      <w:divBdr>
        <w:top w:val="none" w:sz="0" w:space="0" w:color="auto"/>
        <w:left w:val="none" w:sz="0" w:space="0" w:color="auto"/>
        <w:bottom w:val="none" w:sz="0" w:space="0" w:color="auto"/>
        <w:right w:val="none" w:sz="0" w:space="0" w:color="auto"/>
      </w:divBdr>
      <w:divsChild>
        <w:div w:id="24255684">
          <w:marLeft w:val="0"/>
          <w:marRight w:val="0"/>
          <w:marTop w:val="0"/>
          <w:marBottom w:val="0"/>
          <w:divBdr>
            <w:top w:val="none" w:sz="0" w:space="0" w:color="auto"/>
            <w:left w:val="none" w:sz="0" w:space="0" w:color="auto"/>
            <w:bottom w:val="none" w:sz="0" w:space="0" w:color="auto"/>
            <w:right w:val="none" w:sz="0" w:space="0" w:color="auto"/>
          </w:divBdr>
        </w:div>
        <w:div w:id="1715618634">
          <w:marLeft w:val="0"/>
          <w:marRight w:val="0"/>
          <w:marTop w:val="0"/>
          <w:marBottom w:val="0"/>
          <w:divBdr>
            <w:top w:val="none" w:sz="0" w:space="0" w:color="auto"/>
            <w:left w:val="none" w:sz="0" w:space="0" w:color="auto"/>
            <w:bottom w:val="none" w:sz="0" w:space="0" w:color="auto"/>
            <w:right w:val="none" w:sz="0" w:space="0" w:color="auto"/>
          </w:divBdr>
        </w:div>
      </w:divsChild>
    </w:div>
    <w:div w:id="375548188">
      <w:bodyDiv w:val="1"/>
      <w:marLeft w:val="0"/>
      <w:marRight w:val="0"/>
      <w:marTop w:val="0"/>
      <w:marBottom w:val="0"/>
      <w:divBdr>
        <w:top w:val="none" w:sz="0" w:space="0" w:color="auto"/>
        <w:left w:val="none" w:sz="0" w:space="0" w:color="auto"/>
        <w:bottom w:val="none" w:sz="0" w:space="0" w:color="auto"/>
        <w:right w:val="none" w:sz="0" w:space="0" w:color="auto"/>
      </w:divBdr>
    </w:div>
    <w:div w:id="453987385">
      <w:bodyDiv w:val="1"/>
      <w:marLeft w:val="0"/>
      <w:marRight w:val="0"/>
      <w:marTop w:val="0"/>
      <w:marBottom w:val="0"/>
      <w:divBdr>
        <w:top w:val="none" w:sz="0" w:space="0" w:color="auto"/>
        <w:left w:val="none" w:sz="0" w:space="0" w:color="auto"/>
        <w:bottom w:val="none" w:sz="0" w:space="0" w:color="auto"/>
        <w:right w:val="none" w:sz="0" w:space="0" w:color="auto"/>
      </w:divBdr>
    </w:div>
    <w:div w:id="497038638">
      <w:bodyDiv w:val="1"/>
      <w:marLeft w:val="0"/>
      <w:marRight w:val="0"/>
      <w:marTop w:val="0"/>
      <w:marBottom w:val="0"/>
      <w:divBdr>
        <w:top w:val="none" w:sz="0" w:space="0" w:color="auto"/>
        <w:left w:val="none" w:sz="0" w:space="0" w:color="auto"/>
        <w:bottom w:val="none" w:sz="0" w:space="0" w:color="auto"/>
        <w:right w:val="none" w:sz="0" w:space="0" w:color="auto"/>
      </w:divBdr>
    </w:div>
    <w:div w:id="561524995">
      <w:bodyDiv w:val="1"/>
      <w:marLeft w:val="0"/>
      <w:marRight w:val="0"/>
      <w:marTop w:val="0"/>
      <w:marBottom w:val="0"/>
      <w:divBdr>
        <w:top w:val="none" w:sz="0" w:space="0" w:color="auto"/>
        <w:left w:val="none" w:sz="0" w:space="0" w:color="auto"/>
        <w:bottom w:val="none" w:sz="0" w:space="0" w:color="auto"/>
        <w:right w:val="none" w:sz="0" w:space="0" w:color="auto"/>
      </w:divBdr>
      <w:divsChild>
        <w:div w:id="84377438">
          <w:marLeft w:val="0"/>
          <w:marRight w:val="0"/>
          <w:marTop w:val="0"/>
          <w:marBottom w:val="0"/>
          <w:divBdr>
            <w:top w:val="none" w:sz="0" w:space="0" w:color="auto"/>
            <w:left w:val="none" w:sz="0" w:space="0" w:color="auto"/>
            <w:bottom w:val="none" w:sz="0" w:space="0" w:color="auto"/>
            <w:right w:val="none" w:sz="0" w:space="0" w:color="auto"/>
          </w:divBdr>
        </w:div>
      </w:divsChild>
    </w:div>
    <w:div w:id="576017705">
      <w:bodyDiv w:val="1"/>
      <w:marLeft w:val="0"/>
      <w:marRight w:val="0"/>
      <w:marTop w:val="0"/>
      <w:marBottom w:val="0"/>
      <w:divBdr>
        <w:top w:val="none" w:sz="0" w:space="0" w:color="auto"/>
        <w:left w:val="none" w:sz="0" w:space="0" w:color="auto"/>
        <w:bottom w:val="none" w:sz="0" w:space="0" w:color="auto"/>
        <w:right w:val="none" w:sz="0" w:space="0" w:color="auto"/>
      </w:divBdr>
    </w:div>
    <w:div w:id="598757133">
      <w:bodyDiv w:val="1"/>
      <w:marLeft w:val="0"/>
      <w:marRight w:val="0"/>
      <w:marTop w:val="0"/>
      <w:marBottom w:val="0"/>
      <w:divBdr>
        <w:top w:val="none" w:sz="0" w:space="0" w:color="auto"/>
        <w:left w:val="none" w:sz="0" w:space="0" w:color="auto"/>
        <w:bottom w:val="none" w:sz="0" w:space="0" w:color="auto"/>
        <w:right w:val="none" w:sz="0" w:space="0" w:color="auto"/>
      </w:divBdr>
    </w:div>
    <w:div w:id="606233890">
      <w:bodyDiv w:val="1"/>
      <w:marLeft w:val="0"/>
      <w:marRight w:val="0"/>
      <w:marTop w:val="0"/>
      <w:marBottom w:val="0"/>
      <w:divBdr>
        <w:top w:val="none" w:sz="0" w:space="0" w:color="auto"/>
        <w:left w:val="none" w:sz="0" w:space="0" w:color="auto"/>
        <w:bottom w:val="none" w:sz="0" w:space="0" w:color="auto"/>
        <w:right w:val="none" w:sz="0" w:space="0" w:color="auto"/>
      </w:divBdr>
      <w:divsChild>
        <w:div w:id="597373346">
          <w:marLeft w:val="0"/>
          <w:marRight w:val="0"/>
          <w:marTop w:val="0"/>
          <w:marBottom w:val="0"/>
          <w:divBdr>
            <w:top w:val="none" w:sz="0" w:space="0" w:color="auto"/>
            <w:left w:val="none" w:sz="0" w:space="0" w:color="auto"/>
            <w:bottom w:val="none" w:sz="0" w:space="0" w:color="auto"/>
            <w:right w:val="none" w:sz="0" w:space="0" w:color="auto"/>
          </w:divBdr>
        </w:div>
        <w:div w:id="772549579">
          <w:marLeft w:val="0"/>
          <w:marRight w:val="0"/>
          <w:marTop w:val="0"/>
          <w:marBottom w:val="0"/>
          <w:divBdr>
            <w:top w:val="none" w:sz="0" w:space="0" w:color="auto"/>
            <w:left w:val="none" w:sz="0" w:space="0" w:color="auto"/>
            <w:bottom w:val="none" w:sz="0" w:space="0" w:color="auto"/>
            <w:right w:val="none" w:sz="0" w:space="0" w:color="auto"/>
          </w:divBdr>
        </w:div>
      </w:divsChild>
    </w:div>
    <w:div w:id="607926745">
      <w:bodyDiv w:val="1"/>
      <w:marLeft w:val="0"/>
      <w:marRight w:val="0"/>
      <w:marTop w:val="0"/>
      <w:marBottom w:val="0"/>
      <w:divBdr>
        <w:top w:val="none" w:sz="0" w:space="0" w:color="auto"/>
        <w:left w:val="none" w:sz="0" w:space="0" w:color="auto"/>
        <w:bottom w:val="none" w:sz="0" w:space="0" w:color="auto"/>
        <w:right w:val="none" w:sz="0" w:space="0" w:color="auto"/>
      </w:divBdr>
    </w:div>
    <w:div w:id="610825035">
      <w:bodyDiv w:val="1"/>
      <w:marLeft w:val="0"/>
      <w:marRight w:val="0"/>
      <w:marTop w:val="0"/>
      <w:marBottom w:val="0"/>
      <w:divBdr>
        <w:top w:val="none" w:sz="0" w:space="0" w:color="auto"/>
        <w:left w:val="none" w:sz="0" w:space="0" w:color="auto"/>
        <w:bottom w:val="none" w:sz="0" w:space="0" w:color="auto"/>
        <w:right w:val="none" w:sz="0" w:space="0" w:color="auto"/>
      </w:divBdr>
    </w:div>
    <w:div w:id="659576103">
      <w:bodyDiv w:val="1"/>
      <w:marLeft w:val="0"/>
      <w:marRight w:val="0"/>
      <w:marTop w:val="0"/>
      <w:marBottom w:val="0"/>
      <w:divBdr>
        <w:top w:val="none" w:sz="0" w:space="0" w:color="auto"/>
        <w:left w:val="none" w:sz="0" w:space="0" w:color="auto"/>
        <w:bottom w:val="none" w:sz="0" w:space="0" w:color="auto"/>
        <w:right w:val="none" w:sz="0" w:space="0" w:color="auto"/>
      </w:divBdr>
    </w:div>
    <w:div w:id="729501365">
      <w:bodyDiv w:val="1"/>
      <w:marLeft w:val="0"/>
      <w:marRight w:val="0"/>
      <w:marTop w:val="0"/>
      <w:marBottom w:val="0"/>
      <w:divBdr>
        <w:top w:val="none" w:sz="0" w:space="0" w:color="auto"/>
        <w:left w:val="none" w:sz="0" w:space="0" w:color="auto"/>
        <w:bottom w:val="none" w:sz="0" w:space="0" w:color="auto"/>
        <w:right w:val="none" w:sz="0" w:space="0" w:color="auto"/>
      </w:divBdr>
      <w:divsChild>
        <w:div w:id="798500247">
          <w:marLeft w:val="300"/>
          <w:marRight w:val="150"/>
          <w:marTop w:val="0"/>
          <w:marBottom w:val="0"/>
          <w:divBdr>
            <w:top w:val="none" w:sz="0" w:space="0" w:color="auto"/>
            <w:left w:val="none" w:sz="0" w:space="0" w:color="auto"/>
            <w:bottom w:val="none" w:sz="0" w:space="0" w:color="auto"/>
            <w:right w:val="none" w:sz="0" w:space="0" w:color="auto"/>
          </w:divBdr>
        </w:div>
        <w:div w:id="1431001796">
          <w:blockQuote w:val="1"/>
          <w:marLeft w:val="0"/>
          <w:marRight w:val="0"/>
          <w:marTop w:val="0"/>
          <w:marBottom w:val="300"/>
          <w:divBdr>
            <w:top w:val="none" w:sz="0" w:space="0" w:color="auto"/>
            <w:left w:val="none" w:sz="0" w:space="0" w:color="auto"/>
            <w:bottom w:val="none" w:sz="0" w:space="0" w:color="auto"/>
            <w:right w:val="none" w:sz="0" w:space="0" w:color="auto"/>
          </w:divBdr>
        </w:div>
      </w:divsChild>
    </w:div>
    <w:div w:id="759109701">
      <w:bodyDiv w:val="1"/>
      <w:marLeft w:val="0"/>
      <w:marRight w:val="0"/>
      <w:marTop w:val="0"/>
      <w:marBottom w:val="0"/>
      <w:divBdr>
        <w:top w:val="none" w:sz="0" w:space="0" w:color="auto"/>
        <w:left w:val="none" w:sz="0" w:space="0" w:color="auto"/>
        <w:bottom w:val="none" w:sz="0" w:space="0" w:color="auto"/>
        <w:right w:val="none" w:sz="0" w:space="0" w:color="auto"/>
      </w:divBdr>
    </w:div>
    <w:div w:id="818032562">
      <w:bodyDiv w:val="1"/>
      <w:marLeft w:val="0"/>
      <w:marRight w:val="0"/>
      <w:marTop w:val="0"/>
      <w:marBottom w:val="0"/>
      <w:divBdr>
        <w:top w:val="none" w:sz="0" w:space="0" w:color="auto"/>
        <w:left w:val="none" w:sz="0" w:space="0" w:color="auto"/>
        <w:bottom w:val="none" w:sz="0" w:space="0" w:color="auto"/>
        <w:right w:val="none" w:sz="0" w:space="0" w:color="auto"/>
      </w:divBdr>
      <w:divsChild>
        <w:div w:id="731582017">
          <w:blockQuote w:val="1"/>
          <w:marLeft w:val="0"/>
          <w:marRight w:val="0"/>
          <w:marTop w:val="0"/>
          <w:marBottom w:val="300"/>
          <w:divBdr>
            <w:top w:val="none" w:sz="0" w:space="0" w:color="auto"/>
            <w:left w:val="none" w:sz="0" w:space="0" w:color="auto"/>
            <w:bottom w:val="none" w:sz="0" w:space="0" w:color="auto"/>
            <w:right w:val="none" w:sz="0" w:space="0" w:color="auto"/>
          </w:divBdr>
        </w:div>
        <w:div w:id="1734693291">
          <w:marLeft w:val="300"/>
          <w:marRight w:val="150"/>
          <w:marTop w:val="0"/>
          <w:marBottom w:val="0"/>
          <w:divBdr>
            <w:top w:val="none" w:sz="0" w:space="0" w:color="auto"/>
            <w:left w:val="none" w:sz="0" w:space="0" w:color="auto"/>
            <w:bottom w:val="none" w:sz="0" w:space="0" w:color="auto"/>
            <w:right w:val="none" w:sz="0" w:space="0" w:color="auto"/>
          </w:divBdr>
        </w:div>
      </w:divsChild>
    </w:div>
    <w:div w:id="941911415">
      <w:bodyDiv w:val="1"/>
      <w:marLeft w:val="0"/>
      <w:marRight w:val="0"/>
      <w:marTop w:val="0"/>
      <w:marBottom w:val="0"/>
      <w:divBdr>
        <w:top w:val="none" w:sz="0" w:space="0" w:color="auto"/>
        <w:left w:val="none" w:sz="0" w:space="0" w:color="auto"/>
        <w:bottom w:val="none" w:sz="0" w:space="0" w:color="auto"/>
        <w:right w:val="none" w:sz="0" w:space="0" w:color="auto"/>
      </w:divBdr>
    </w:div>
    <w:div w:id="968630632">
      <w:bodyDiv w:val="1"/>
      <w:marLeft w:val="0"/>
      <w:marRight w:val="0"/>
      <w:marTop w:val="0"/>
      <w:marBottom w:val="0"/>
      <w:divBdr>
        <w:top w:val="none" w:sz="0" w:space="0" w:color="auto"/>
        <w:left w:val="none" w:sz="0" w:space="0" w:color="auto"/>
        <w:bottom w:val="none" w:sz="0" w:space="0" w:color="auto"/>
        <w:right w:val="none" w:sz="0" w:space="0" w:color="auto"/>
      </w:divBdr>
    </w:div>
    <w:div w:id="975717429">
      <w:bodyDiv w:val="1"/>
      <w:marLeft w:val="0"/>
      <w:marRight w:val="0"/>
      <w:marTop w:val="0"/>
      <w:marBottom w:val="0"/>
      <w:divBdr>
        <w:top w:val="none" w:sz="0" w:space="0" w:color="auto"/>
        <w:left w:val="none" w:sz="0" w:space="0" w:color="auto"/>
        <w:bottom w:val="none" w:sz="0" w:space="0" w:color="auto"/>
        <w:right w:val="none" w:sz="0" w:space="0" w:color="auto"/>
      </w:divBdr>
    </w:div>
    <w:div w:id="990600429">
      <w:bodyDiv w:val="1"/>
      <w:marLeft w:val="0"/>
      <w:marRight w:val="0"/>
      <w:marTop w:val="0"/>
      <w:marBottom w:val="0"/>
      <w:divBdr>
        <w:top w:val="none" w:sz="0" w:space="0" w:color="auto"/>
        <w:left w:val="none" w:sz="0" w:space="0" w:color="auto"/>
        <w:bottom w:val="none" w:sz="0" w:space="0" w:color="auto"/>
        <w:right w:val="none" w:sz="0" w:space="0" w:color="auto"/>
      </w:divBdr>
    </w:div>
    <w:div w:id="1040934170">
      <w:bodyDiv w:val="1"/>
      <w:marLeft w:val="0"/>
      <w:marRight w:val="0"/>
      <w:marTop w:val="0"/>
      <w:marBottom w:val="0"/>
      <w:divBdr>
        <w:top w:val="none" w:sz="0" w:space="0" w:color="auto"/>
        <w:left w:val="none" w:sz="0" w:space="0" w:color="auto"/>
        <w:bottom w:val="none" w:sz="0" w:space="0" w:color="auto"/>
        <w:right w:val="none" w:sz="0" w:space="0" w:color="auto"/>
      </w:divBdr>
    </w:div>
    <w:div w:id="1054424111">
      <w:bodyDiv w:val="1"/>
      <w:marLeft w:val="0"/>
      <w:marRight w:val="0"/>
      <w:marTop w:val="0"/>
      <w:marBottom w:val="0"/>
      <w:divBdr>
        <w:top w:val="none" w:sz="0" w:space="0" w:color="auto"/>
        <w:left w:val="none" w:sz="0" w:space="0" w:color="auto"/>
        <w:bottom w:val="none" w:sz="0" w:space="0" w:color="auto"/>
        <w:right w:val="none" w:sz="0" w:space="0" w:color="auto"/>
      </w:divBdr>
    </w:div>
    <w:div w:id="1075862616">
      <w:bodyDiv w:val="1"/>
      <w:marLeft w:val="0"/>
      <w:marRight w:val="0"/>
      <w:marTop w:val="0"/>
      <w:marBottom w:val="0"/>
      <w:divBdr>
        <w:top w:val="none" w:sz="0" w:space="0" w:color="auto"/>
        <w:left w:val="none" w:sz="0" w:space="0" w:color="auto"/>
        <w:bottom w:val="none" w:sz="0" w:space="0" w:color="auto"/>
        <w:right w:val="none" w:sz="0" w:space="0" w:color="auto"/>
      </w:divBdr>
    </w:div>
    <w:div w:id="1096436167">
      <w:bodyDiv w:val="1"/>
      <w:marLeft w:val="0"/>
      <w:marRight w:val="0"/>
      <w:marTop w:val="0"/>
      <w:marBottom w:val="0"/>
      <w:divBdr>
        <w:top w:val="none" w:sz="0" w:space="0" w:color="auto"/>
        <w:left w:val="none" w:sz="0" w:space="0" w:color="auto"/>
        <w:bottom w:val="none" w:sz="0" w:space="0" w:color="auto"/>
        <w:right w:val="none" w:sz="0" w:space="0" w:color="auto"/>
      </w:divBdr>
      <w:divsChild>
        <w:div w:id="112678552">
          <w:marLeft w:val="0"/>
          <w:marRight w:val="0"/>
          <w:marTop w:val="0"/>
          <w:marBottom w:val="0"/>
          <w:divBdr>
            <w:top w:val="none" w:sz="0" w:space="0" w:color="auto"/>
            <w:left w:val="none" w:sz="0" w:space="0" w:color="auto"/>
            <w:bottom w:val="none" w:sz="0" w:space="0" w:color="auto"/>
            <w:right w:val="none" w:sz="0" w:space="0" w:color="auto"/>
          </w:divBdr>
          <w:divsChild>
            <w:div w:id="1681348884">
              <w:marLeft w:val="0"/>
              <w:marRight w:val="0"/>
              <w:marTop w:val="0"/>
              <w:marBottom w:val="0"/>
              <w:divBdr>
                <w:top w:val="none" w:sz="0" w:space="0" w:color="auto"/>
                <w:left w:val="none" w:sz="0" w:space="0" w:color="auto"/>
                <w:bottom w:val="none" w:sz="0" w:space="0" w:color="auto"/>
                <w:right w:val="none" w:sz="0" w:space="0" w:color="auto"/>
              </w:divBdr>
            </w:div>
          </w:divsChild>
        </w:div>
        <w:div w:id="646517411">
          <w:marLeft w:val="0"/>
          <w:marRight w:val="0"/>
          <w:marTop w:val="0"/>
          <w:marBottom w:val="0"/>
          <w:divBdr>
            <w:top w:val="none" w:sz="0" w:space="0" w:color="auto"/>
            <w:left w:val="none" w:sz="0" w:space="0" w:color="auto"/>
            <w:bottom w:val="none" w:sz="0" w:space="0" w:color="auto"/>
            <w:right w:val="none" w:sz="0" w:space="0" w:color="auto"/>
          </w:divBdr>
        </w:div>
        <w:div w:id="876434987">
          <w:marLeft w:val="0"/>
          <w:marRight w:val="0"/>
          <w:marTop w:val="0"/>
          <w:marBottom w:val="0"/>
          <w:divBdr>
            <w:top w:val="none" w:sz="0" w:space="0" w:color="auto"/>
            <w:left w:val="none" w:sz="0" w:space="0" w:color="auto"/>
            <w:bottom w:val="none" w:sz="0" w:space="0" w:color="auto"/>
            <w:right w:val="none" w:sz="0" w:space="0" w:color="auto"/>
          </w:divBdr>
          <w:divsChild>
            <w:div w:id="54768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994359">
      <w:bodyDiv w:val="1"/>
      <w:marLeft w:val="0"/>
      <w:marRight w:val="0"/>
      <w:marTop w:val="0"/>
      <w:marBottom w:val="0"/>
      <w:divBdr>
        <w:top w:val="none" w:sz="0" w:space="0" w:color="auto"/>
        <w:left w:val="none" w:sz="0" w:space="0" w:color="auto"/>
        <w:bottom w:val="none" w:sz="0" w:space="0" w:color="auto"/>
        <w:right w:val="none" w:sz="0" w:space="0" w:color="auto"/>
      </w:divBdr>
    </w:div>
    <w:div w:id="1155799999">
      <w:bodyDiv w:val="1"/>
      <w:marLeft w:val="0"/>
      <w:marRight w:val="0"/>
      <w:marTop w:val="0"/>
      <w:marBottom w:val="0"/>
      <w:divBdr>
        <w:top w:val="none" w:sz="0" w:space="0" w:color="auto"/>
        <w:left w:val="none" w:sz="0" w:space="0" w:color="auto"/>
        <w:bottom w:val="none" w:sz="0" w:space="0" w:color="auto"/>
        <w:right w:val="none" w:sz="0" w:space="0" w:color="auto"/>
      </w:divBdr>
      <w:divsChild>
        <w:div w:id="248150903">
          <w:marLeft w:val="0"/>
          <w:marRight w:val="0"/>
          <w:marTop w:val="0"/>
          <w:marBottom w:val="0"/>
          <w:divBdr>
            <w:top w:val="none" w:sz="0" w:space="0" w:color="auto"/>
            <w:left w:val="none" w:sz="0" w:space="0" w:color="auto"/>
            <w:bottom w:val="none" w:sz="0" w:space="0" w:color="auto"/>
            <w:right w:val="none" w:sz="0" w:space="0" w:color="auto"/>
          </w:divBdr>
        </w:div>
        <w:div w:id="543296384">
          <w:marLeft w:val="0"/>
          <w:marRight w:val="0"/>
          <w:marTop w:val="0"/>
          <w:marBottom w:val="0"/>
          <w:divBdr>
            <w:top w:val="none" w:sz="0" w:space="0" w:color="auto"/>
            <w:left w:val="none" w:sz="0" w:space="0" w:color="auto"/>
            <w:bottom w:val="none" w:sz="0" w:space="0" w:color="auto"/>
            <w:right w:val="none" w:sz="0" w:space="0" w:color="auto"/>
          </w:divBdr>
        </w:div>
        <w:div w:id="2129661213">
          <w:marLeft w:val="0"/>
          <w:marRight w:val="0"/>
          <w:marTop w:val="0"/>
          <w:marBottom w:val="0"/>
          <w:divBdr>
            <w:top w:val="none" w:sz="0" w:space="0" w:color="auto"/>
            <w:left w:val="none" w:sz="0" w:space="0" w:color="auto"/>
            <w:bottom w:val="none" w:sz="0" w:space="0" w:color="auto"/>
            <w:right w:val="none" w:sz="0" w:space="0" w:color="auto"/>
          </w:divBdr>
        </w:div>
      </w:divsChild>
    </w:div>
    <w:div w:id="1167671282">
      <w:bodyDiv w:val="1"/>
      <w:marLeft w:val="0"/>
      <w:marRight w:val="0"/>
      <w:marTop w:val="0"/>
      <w:marBottom w:val="0"/>
      <w:divBdr>
        <w:top w:val="none" w:sz="0" w:space="0" w:color="auto"/>
        <w:left w:val="none" w:sz="0" w:space="0" w:color="auto"/>
        <w:bottom w:val="none" w:sz="0" w:space="0" w:color="auto"/>
        <w:right w:val="none" w:sz="0" w:space="0" w:color="auto"/>
      </w:divBdr>
      <w:divsChild>
        <w:div w:id="55974542">
          <w:marLeft w:val="0"/>
          <w:marRight w:val="0"/>
          <w:marTop w:val="0"/>
          <w:marBottom w:val="0"/>
          <w:divBdr>
            <w:top w:val="none" w:sz="0" w:space="0" w:color="auto"/>
            <w:left w:val="none" w:sz="0" w:space="0" w:color="auto"/>
            <w:bottom w:val="none" w:sz="0" w:space="0" w:color="auto"/>
            <w:right w:val="none" w:sz="0" w:space="0" w:color="auto"/>
          </w:divBdr>
        </w:div>
        <w:div w:id="519320289">
          <w:marLeft w:val="0"/>
          <w:marRight w:val="0"/>
          <w:marTop w:val="0"/>
          <w:marBottom w:val="0"/>
          <w:divBdr>
            <w:top w:val="none" w:sz="0" w:space="0" w:color="auto"/>
            <w:left w:val="none" w:sz="0" w:space="0" w:color="auto"/>
            <w:bottom w:val="none" w:sz="0" w:space="0" w:color="auto"/>
            <w:right w:val="none" w:sz="0" w:space="0" w:color="auto"/>
          </w:divBdr>
        </w:div>
      </w:divsChild>
    </w:div>
    <w:div w:id="1217935930">
      <w:bodyDiv w:val="1"/>
      <w:marLeft w:val="0"/>
      <w:marRight w:val="0"/>
      <w:marTop w:val="0"/>
      <w:marBottom w:val="0"/>
      <w:divBdr>
        <w:top w:val="none" w:sz="0" w:space="0" w:color="auto"/>
        <w:left w:val="none" w:sz="0" w:space="0" w:color="auto"/>
        <w:bottom w:val="none" w:sz="0" w:space="0" w:color="auto"/>
        <w:right w:val="none" w:sz="0" w:space="0" w:color="auto"/>
      </w:divBdr>
    </w:div>
    <w:div w:id="1244529914">
      <w:bodyDiv w:val="1"/>
      <w:marLeft w:val="0"/>
      <w:marRight w:val="0"/>
      <w:marTop w:val="0"/>
      <w:marBottom w:val="0"/>
      <w:divBdr>
        <w:top w:val="none" w:sz="0" w:space="0" w:color="auto"/>
        <w:left w:val="none" w:sz="0" w:space="0" w:color="auto"/>
        <w:bottom w:val="none" w:sz="0" w:space="0" w:color="auto"/>
        <w:right w:val="none" w:sz="0" w:space="0" w:color="auto"/>
      </w:divBdr>
    </w:div>
    <w:div w:id="1314994010">
      <w:bodyDiv w:val="1"/>
      <w:marLeft w:val="0"/>
      <w:marRight w:val="0"/>
      <w:marTop w:val="0"/>
      <w:marBottom w:val="0"/>
      <w:divBdr>
        <w:top w:val="none" w:sz="0" w:space="0" w:color="auto"/>
        <w:left w:val="none" w:sz="0" w:space="0" w:color="auto"/>
        <w:bottom w:val="none" w:sz="0" w:space="0" w:color="auto"/>
        <w:right w:val="none" w:sz="0" w:space="0" w:color="auto"/>
      </w:divBdr>
    </w:div>
    <w:div w:id="1353649838">
      <w:bodyDiv w:val="1"/>
      <w:marLeft w:val="0"/>
      <w:marRight w:val="0"/>
      <w:marTop w:val="0"/>
      <w:marBottom w:val="0"/>
      <w:divBdr>
        <w:top w:val="none" w:sz="0" w:space="0" w:color="auto"/>
        <w:left w:val="none" w:sz="0" w:space="0" w:color="auto"/>
        <w:bottom w:val="none" w:sz="0" w:space="0" w:color="auto"/>
        <w:right w:val="none" w:sz="0" w:space="0" w:color="auto"/>
      </w:divBdr>
    </w:div>
    <w:div w:id="1408840467">
      <w:bodyDiv w:val="1"/>
      <w:marLeft w:val="0"/>
      <w:marRight w:val="0"/>
      <w:marTop w:val="0"/>
      <w:marBottom w:val="0"/>
      <w:divBdr>
        <w:top w:val="none" w:sz="0" w:space="0" w:color="auto"/>
        <w:left w:val="none" w:sz="0" w:space="0" w:color="auto"/>
        <w:bottom w:val="none" w:sz="0" w:space="0" w:color="auto"/>
        <w:right w:val="none" w:sz="0" w:space="0" w:color="auto"/>
      </w:divBdr>
    </w:div>
    <w:div w:id="1478642885">
      <w:bodyDiv w:val="1"/>
      <w:marLeft w:val="0"/>
      <w:marRight w:val="0"/>
      <w:marTop w:val="0"/>
      <w:marBottom w:val="0"/>
      <w:divBdr>
        <w:top w:val="none" w:sz="0" w:space="0" w:color="auto"/>
        <w:left w:val="none" w:sz="0" w:space="0" w:color="auto"/>
        <w:bottom w:val="none" w:sz="0" w:space="0" w:color="auto"/>
        <w:right w:val="none" w:sz="0" w:space="0" w:color="auto"/>
      </w:divBdr>
      <w:divsChild>
        <w:div w:id="163477316">
          <w:marLeft w:val="0"/>
          <w:marRight w:val="0"/>
          <w:marTop w:val="0"/>
          <w:marBottom w:val="0"/>
          <w:divBdr>
            <w:top w:val="none" w:sz="0" w:space="0" w:color="auto"/>
            <w:left w:val="none" w:sz="0" w:space="0" w:color="auto"/>
            <w:bottom w:val="none" w:sz="0" w:space="0" w:color="auto"/>
            <w:right w:val="none" w:sz="0" w:space="0" w:color="auto"/>
          </w:divBdr>
        </w:div>
        <w:div w:id="456417059">
          <w:marLeft w:val="0"/>
          <w:marRight w:val="0"/>
          <w:marTop w:val="0"/>
          <w:marBottom w:val="225"/>
          <w:divBdr>
            <w:top w:val="none" w:sz="0" w:space="0" w:color="auto"/>
            <w:left w:val="none" w:sz="0" w:space="0" w:color="auto"/>
            <w:bottom w:val="none" w:sz="0" w:space="0" w:color="auto"/>
            <w:right w:val="none" w:sz="0" w:space="0" w:color="auto"/>
          </w:divBdr>
        </w:div>
      </w:divsChild>
    </w:div>
    <w:div w:id="1602060129">
      <w:bodyDiv w:val="1"/>
      <w:marLeft w:val="0"/>
      <w:marRight w:val="0"/>
      <w:marTop w:val="0"/>
      <w:marBottom w:val="0"/>
      <w:divBdr>
        <w:top w:val="none" w:sz="0" w:space="0" w:color="auto"/>
        <w:left w:val="none" w:sz="0" w:space="0" w:color="auto"/>
        <w:bottom w:val="none" w:sz="0" w:space="0" w:color="auto"/>
        <w:right w:val="none" w:sz="0" w:space="0" w:color="auto"/>
      </w:divBdr>
    </w:div>
    <w:div w:id="1625691971">
      <w:bodyDiv w:val="1"/>
      <w:marLeft w:val="0"/>
      <w:marRight w:val="0"/>
      <w:marTop w:val="0"/>
      <w:marBottom w:val="0"/>
      <w:divBdr>
        <w:top w:val="none" w:sz="0" w:space="0" w:color="auto"/>
        <w:left w:val="none" w:sz="0" w:space="0" w:color="auto"/>
        <w:bottom w:val="none" w:sz="0" w:space="0" w:color="auto"/>
        <w:right w:val="none" w:sz="0" w:space="0" w:color="auto"/>
      </w:divBdr>
    </w:div>
    <w:div w:id="1647971928">
      <w:bodyDiv w:val="1"/>
      <w:marLeft w:val="0"/>
      <w:marRight w:val="0"/>
      <w:marTop w:val="0"/>
      <w:marBottom w:val="0"/>
      <w:divBdr>
        <w:top w:val="none" w:sz="0" w:space="0" w:color="auto"/>
        <w:left w:val="none" w:sz="0" w:space="0" w:color="auto"/>
        <w:bottom w:val="none" w:sz="0" w:space="0" w:color="auto"/>
        <w:right w:val="none" w:sz="0" w:space="0" w:color="auto"/>
      </w:divBdr>
    </w:div>
    <w:div w:id="1708211657">
      <w:bodyDiv w:val="1"/>
      <w:marLeft w:val="0"/>
      <w:marRight w:val="0"/>
      <w:marTop w:val="0"/>
      <w:marBottom w:val="0"/>
      <w:divBdr>
        <w:top w:val="none" w:sz="0" w:space="0" w:color="auto"/>
        <w:left w:val="none" w:sz="0" w:space="0" w:color="auto"/>
        <w:bottom w:val="none" w:sz="0" w:space="0" w:color="auto"/>
        <w:right w:val="none" w:sz="0" w:space="0" w:color="auto"/>
      </w:divBdr>
    </w:div>
    <w:div w:id="1785343779">
      <w:bodyDiv w:val="1"/>
      <w:marLeft w:val="0"/>
      <w:marRight w:val="0"/>
      <w:marTop w:val="0"/>
      <w:marBottom w:val="0"/>
      <w:divBdr>
        <w:top w:val="none" w:sz="0" w:space="0" w:color="auto"/>
        <w:left w:val="none" w:sz="0" w:space="0" w:color="auto"/>
        <w:bottom w:val="none" w:sz="0" w:space="0" w:color="auto"/>
        <w:right w:val="none" w:sz="0" w:space="0" w:color="auto"/>
      </w:divBdr>
    </w:div>
    <w:div w:id="1799030932">
      <w:bodyDiv w:val="1"/>
      <w:marLeft w:val="0"/>
      <w:marRight w:val="0"/>
      <w:marTop w:val="0"/>
      <w:marBottom w:val="0"/>
      <w:divBdr>
        <w:top w:val="none" w:sz="0" w:space="0" w:color="auto"/>
        <w:left w:val="none" w:sz="0" w:space="0" w:color="auto"/>
        <w:bottom w:val="none" w:sz="0" w:space="0" w:color="auto"/>
        <w:right w:val="none" w:sz="0" w:space="0" w:color="auto"/>
      </w:divBdr>
    </w:div>
    <w:div w:id="1845320565">
      <w:bodyDiv w:val="1"/>
      <w:marLeft w:val="0"/>
      <w:marRight w:val="0"/>
      <w:marTop w:val="0"/>
      <w:marBottom w:val="0"/>
      <w:divBdr>
        <w:top w:val="none" w:sz="0" w:space="0" w:color="auto"/>
        <w:left w:val="none" w:sz="0" w:space="0" w:color="auto"/>
        <w:bottom w:val="none" w:sz="0" w:space="0" w:color="auto"/>
        <w:right w:val="none" w:sz="0" w:space="0" w:color="auto"/>
      </w:divBdr>
    </w:div>
    <w:div w:id="1898471263">
      <w:bodyDiv w:val="1"/>
      <w:marLeft w:val="0"/>
      <w:marRight w:val="0"/>
      <w:marTop w:val="0"/>
      <w:marBottom w:val="0"/>
      <w:divBdr>
        <w:top w:val="none" w:sz="0" w:space="0" w:color="auto"/>
        <w:left w:val="none" w:sz="0" w:space="0" w:color="auto"/>
        <w:bottom w:val="none" w:sz="0" w:space="0" w:color="auto"/>
        <w:right w:val="none" w:sz="0" w:space="0" w:color="auto"/>
      </w:divBdr>
    </w:div>
    <w:div w:id="1976714076">
      <w:bodyDiv w:val="1"/>
      <w:marLeft w:val="0"/>
      <w:marRight w:val="0"/>
      <w:marTop w:val="0"/>
      <w:marBottom w:val="0"/>
      <w:divBdr>
        <w:top w:val="none" w:sz="0" w:space="0" w:color="auto"/>
        <w:left w:val="none" w:sz="0" w:space="0" w:color="auto"/>
        <w:bottom w:val="none" w:sz="0" w:space="0" w:color="auto"/>
        <w:right w:val="none" w:sz="0" w:space="0" w:color="auto"/>
      </w:divBdr>
    </w:div>
    <w:div w:id="1987079290">
      <w:bodyDiv w:val="1"/>
      <w:marLeft w:val="0"/>
      <w:marRight w:val="0"/>
      <w:marTop w:val="0"/>
      <w:marBottom w:val="0"/>
      <w:divBdr>
        <w:top w:val="none" w:sz="0" w:space="0" w:color="auto"/>
        <w:left w:val="none" w:sz="0" w:space="0" w:color="auto"/>
        <w:bottom w:val="none" w:sz="0" w:space="0" w:color="auto"/>
        <w:right w:val="none" w:sz="0" w:space="0" w:color="auto"/>
      </w:divBdr>
    </w:div>
    <w:div w:id="1998994737">
      <w:bodyDiv w:val="1"/>
      <w:marLeft w:val="0"/>
      <w:marRight w:val="0"/>
      <w:marTop w:val="0"/>
      <w:marBottom w:val="0"/>
      <w:divBdr>
        <w:top w:val="none" w:sz="0" w:space="0" w:color="auto"/>
        <w:left w:val="none" w:sz="0" w:space="0" w:color="auto"/>
        <w:bottom w:val="none" w:sz="0" w:space="0" w:color="auto"/>
        <w:right w:val="none" w:sz="0" w:space="0" w:color="auto"/>
      </w:divBdr>
    </w:div>
    <w:div w:id="2008635152">
      <w:bodyDiv w:val="1"/>
      <w:marLeft w:val="0"/>
      <w:marRight w:val="0"/>
      <w:marTop w:val="0"/>
      <w:marBottom w:val="0"/>
      <w:divBdr>
        <w:top w:val="none" w:sz="0" w:space="0" w:color="auto"/>
        <w:left w:val="none" w:sz="0" w:space="0" w:color="auto"/>
        <w:bottom w:val="none" w:sz="0" w:space="0" w:color="auto"/>
        <w:right w:val="none" w:sz="0" w:space="0" w:color="auto"/>
      </w:divBdr>
    </w:div>
    <w:div w:id="2020346602">
      <w:bodyDiv w:val="1"/>
      <w:marLeft w:val="0"/>
      <w:marRight w:val="0"/>
      <w:marTop w:val="0"/>
      <w:marBottom w:val="0"/>
      <w:divBdr>
        <w:top w:val="none" w:sz="0" w:space="0" w:color="auto"/>
        <w:left w:val="none" w:sz="0" w:space="0" w:color="auto"/>
        <w:bottom w:val="none" w:sz="0" w:space="0" w:color="auto"/>
        <w:right w:val="none" w:sz="0" w:space="0" w:color="auto"/>
      </w:divBdr>
    </w:div>
    <w:div w:id="2132552378">
      <w:bodyDiv w:val="1"/>
      <w:marLeft w:val="0"/>
      <w:marRight w:val="0"/>
      <w:marTop w:val="0"/>
      <w:marBottom w:val="0"/>
      <w:divBdr>
        <w:top w:val="none" w:sz="0" w:space="0" w:color="auto"/>
        <w:left w:val="none" w:sz="0" w:space="0" w:color="auto"/>
        <w:bottom w:val="none" w:sz="0" w:space="0" w:color="auto"/>
        <w:right w:val="none" w:sz="0" w:space="0" w:color="auto"/>
      </w:divBdr>
    </w:div>
    <w:div w:id="2135516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thebalance.com/economic-impact-ofautomotive-industry-4771831" TargetMode="External"/><Relationship Id="rId18" Type="http://schemas.openxmlformats.org/officeDocument/2006/relationships/hyperlink" Target="https://insideevs.com/news/390520/today-federal-tax-credit-tesla-gone/"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washingtonpost.com/news/innovations/wp/2017/03/16/this-governmentloan-program-helped-tesla-at-a-critical-time-trump-wants-to-cut-it/" TargetMode="Externa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yperlink" Target="https://www.forbes.com/sites/enriquedans/2019/10/19/three-major-technologicalchanges-that-are-going-to-redefine-the-automotive-sector-and-changeourlives/"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foreignaffairs.com/reviews/review-essay/how-china-and-america-see-eachother" TargetMode="External"/><Relationship Id="rId20" Type="http://schemas.openxmlformats.org/officeDocument/2006/relationships/hyperlink" Target="http://www.foxnews.com/politics/trumpmocks-green-new-deal-pokes-fun-at-electric-cars-during-michigan-rally.amp"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hyperlink" Target="https://www.vault.com/companyprofiles/auto/tesla-motors-inc" TargetMode="External"/><Relationship Id="rId5" Type="http://schemas.openxmlformats.org/officeDocument/2006/relationships/webSettings" Target="webSettings.xml"/><Relationship Id="rId15" Type="http://schemas.openxmlformats.org/officeDocument/2006/relationships/hyperlink" Target="https://www.forbes.com/sites/jimcollins/2018/03/27/teslas-weak-financials-are-finally-beingexposed-in-its-stock-price/" TargetMode="External"/><Relationship Id="rId23" Type="http://schemas.openxmlformats.org/officeDocument/2006/relationships/hyperlink" Target="https://www.marketingtutor.net/tesla-pestle-analysis/" TargetMode="External"/><Relationship Id="rId28"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hyperlink" Target="https://pestleanalysis.com/pestle-analysis-of-tesla/"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www.businesswire.com/news/home/20150415005102/en/Car-Buyers-DigitalExperience-Ready-Complete-Entire" TargetMode="External"/><Relationship Id="rId22" Type="http://schemas.openxmlformats.org/officeDocument/2006/relationships/hyperlink" Target="https://www.autopilotreview.com/cars-with-autopilot-self-driving/" TargetMode="External"/><Relationship Id="rId27" Type="http://schemas.openxmlformats.org/officeDocument/2006/relationships/header" Target="header2.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B4E86D6F-A03A-4507-8F33-51A02021D3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32</Pages>
  <Words>7116</Words>
  <Characters>40564</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PSALMIST KING</cp:lastModifiedBy>
  <cp:revision>25</cp:revision>
  <dcterms:created xsi:type="dcterms:W3CDTF">2022-08-05T12:29:00Z</dcterms:created>
  <dcterms:modified xsi:type="dcterms:W3CDTF">2022-08-23T20:25:00Z</dcterms:modified>
</cp:coreProperties>
</file>