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997EEB" w:rsidRPr="00405A9E" w:rsidTr="0045286B">
        <w:trPr>
          <w:cantSplit/>
          <w:trHeight w:val="469"/>
        </w:trPr>
        <w:tc>
          <w:tcPr>
            <w:tcW w:w="4908" w:type="dxa"/>
          </w:tcPr>
          <w:p w:rsidR="00997EEB" w:rsidRPr="00A662B9" w:rsidRDefault="00997EEB" w:rsidP="0045286B">
            <w:pPr>
              <w:pStyle w:val="Year"/>
              <w:rPr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997EEB" w:rsidRPr="00CB4484" w:rsidRDefault="00997EEB" w:rsidP="0045286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997EEB" w:rsidRPr="007E3A8E" w:rsidTr="0045286B">
        <w:trPr>
          <w:trHeight w:val="542"/>
        </w:trPr>
        <w:tc>
          <w:tcPr>
            <w:tcW w:w="4908" w:type="dxa"/>
          </w:tcPr>
          <w:p w:rsidR="00997EEB" w:rsidRPr="00931114" w:rsidRDefault="00997EEB" w:rsidP="0045286B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997EEB" w:rsidRPr="007E3A8E" w:rsidRDefault="00997EEB" w:rsidP="0045286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7</w:t>
            </w:r>
          </w:p>
        </w:tc>
      </w:tr>
      <w:tr w:rsidR="00997EEB" w:rsidRPr="007E3A8E" w:rsidTr="0045286B">
        <w:trPr>
          <w:trHeight w:val="302"/>
        </w:trPr>
        <w:tc>
          <w:tcPr>
            <w:tcW w:w="4908" w:type="dxa"/>
          </w:tcPr>
          <w:p w:rsidR="00997EEB" w:rsidRPr="00931114" w:rsidRDefault="00997EEB" w:rsidP="0045286B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997EEB" w:rsidRPr="007E3A8E" w:rsidRDefault="00997EEB" w:rsidP="0045286B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997EEB" w:rsidRPr="007E3A8E" w:rsidTr="0045286B">
        <w:trPr>
          <w:trHeight w:val="863"/>
        </w:trPr>
        <w:tc>
          <w:tcPr>
            <w:tcW w:w="4908" w:type="dxa"/>
          </w:tcPr>
          <w:p w:rsidR="00997EEB" w:rsidRPr="00931114" w:rsidRDefault="00997EEB" w:rsidP="0045286B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April</w:t>
            </w:r>
            <w:r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 xml:space="preserve">6 </w:t>
            </w:r>
          </w:p>
        </w:tc>
        <w:tc>
          <w:tcPr>
            <w:tcW w:w="4259" w:type="dxa"/>
          </w:tcPr>
          <w:p w:rsidR="00997EEB" w:rsidRPr="00EC0A0F" w:rsidRDefault="00997EEB" w:rsidP="0045286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 Ebrill</w:t>
            </w:r>
            <w:r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6</w:t>
            </w:r>
          </w:p>
        </w:tc>
      </w:tr>
    </w:tbl>
    <w:p w:rsidR="00997EEB" w:rsidRPr="007E3A8E" w:rsidRDefault="00997EEB" w:rsidP="00997EEB">
      <w:pPr>
        <w:pStyle w:val="Modcode"/>
      </w:pPr>
    </w:p>
    <w:p w:rsidR="00997EEB" w:rsidRPr="007E3A8E" w:rsidRDefault="00997EEB" w:rsidP="00997EEB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M7X01375</w:t>
      </w:r>
    </w:p>
    <w:p w:rsidR="00997EEB" w:rsidRPr="009948F4" w:rsidRDefault="00997EEB" w:rsidP="00997EEB">
      <w:pPr>
        <w:pStyle w:val="Modname"/>
        <w:rPr>
          <w:color w:val="FF0000"/>
        </w:rPr>
      </w:pPr>
    </w:p>
    <w:p w:rsidR="00997EEB" w:rsidRDefault="00997EEB" w:rsidP="00997EEB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997EEB" w:rsidRDefault="00997EEB" w:rsidP="00997EEB">
      <w:pPr>
        <w:pStyle w:val="Answer"/>
      </w:pPr>
    </w:p>
    <w:p w:rsidR="00997EEB" w:rsidRPr="009948F4" w:rsidRDefault="00997EEB" w:rsidP="00997EEB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 out of </w:t>
      </w:r>
      <w:r>
        <w:rPr>
          <w:color w:val="FF0000"/>
          <w:u w:val="single"/>
        </w:rPr>
        <w:t>four</w:t>
      </w:r>
      <w:r>
        <w:t xml:space="preserve"> </w:t>
      </w:r>
    </w:p>
    <w:p w:rsidR="00997EEB" w:rsidRPr="007E3A8E" w:rsidRDefault="00997EEB" w:rsidP="00997EEB">
      <w:pPr>
        <w:pStyle w:val="BodyText"/>
      </w:pPr>
    </w:p>
    <w:p w:rsidR="00997EEB" w:rsidRPr="001C60E5" w:rsidRDefault="00997EEB" w:rsidP="00997EEB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may be used and Moving Average SPC paper to be provided and Capability paper</w:t>
      </w:r>
    </w:p>
    <w:p w:rsidR="00997EEB" w:rsidRPr="001C60E5" w:rsidRDefault="00997EEB" w:rsidP="00997EEB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997EEB" w:rsidRDefault="00997EEB" w:rsidP="00997EE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C24AA" w:rsidRPr="0031721B" w:rsidRDefault="0031721B" w:rsidP="004C24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172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ANSWER </w:t>
      </w:r>
      <w:r w:rsidRPr="0031721B">
        <w:rPr>
          <w:rFonts w:ascii="Times New Roman" w:hAnsi="Times New Roman" w:cs="Times New Roman"/>
          <w:b/>
          <w:sz w:val="28"/>
          <w:szCs w:val="28"/>
          <w:u w:val="single"/>
        </w:rPr>
        <w:t>three</w:t>
      </w:r>
      <w:r w:rsidRPr="0031721B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p w:rsidR="004C24AA" w:rsidRPr="009C129C" w:rsidRDefault="004C24AA" w:rsidP="004C24A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29C">
        <w:rPr>
          <w:rFonts w:ascii="Times New Roman" w:hAnsi="Times New Roman" w:cs="Times New Roman"/>
          <w:b/>
          <w:sz w:val="28"/>
          <w:szCs w:val="28"/>
          <w:u w:val="single"/>
        </w:rPr>
        <w:t>Question 1</w:t>
      </w:r>
    </w:p>
    <w:p w:rsidR="004C24AA" w:rsidRDefault="004C24AA" w:rsidP="004C24AA">
      <w:pPr>
        <w:spacing w:after="0"/>
        <w:rPr>
          <w:rFonts w:ascii="Arial" w:hAnsi="Arial" w:cs="Arial"/>
          <w:b/>
          <w:u w:val="single"/>
        </w:rPr>
      </w:pPr>
    </w:p>
    <w:p w:rsidR="004C24AA" w:rsidRPr="009C129C" w:rsidRDefault="004C24AA" w:rsidP="004C24AA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Evaluate why the use of Short Run SPC charts is a good idea in modern batch manufacturing.</w:t>
      </w:r>
    </w:p>
    <w:p w:rsidR="004C24AA" w:rsidRPr="009C129C" w:rsidRDefault="004C24AA" w:rsidP="004C24AA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="0025529F">
        <w:rPr>
          <w:rFonts w:ascii="Times New Roman" w:hAnsi="Times New Roman" w:cs="Times New Roman"/>
          <w:b/>
          <w:sz w:val="24"/>
          <w:szCs w:val="24"/>
        </w:rPr>
        <w:t>5</w:t>
      </w:r>
      <w:r w:rsidRPr="009C129C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4C24AA" w:rsidRPr="009C129C" w:rsidRDefault="004C24AA" w:rsidP="004C24AA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4C24AA" w:rsidRPr="009C129C" w:rsidRDefault="004C24AA" w:rsidP="004C24AA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spellStart"/>
      <w:r w:rsidRPr="009C129C">
        <w:rPr>
          <w:rFonts w:ascii="Times New Roman" w:hAnsi="Times New Roman" w:cs="Times New Roman"/>
          <w:sz w:val="24"/>
          <w:szCs w:val="24"/>
        </w:rPr>
        <w:t>Drakkes</w:t>
      </w:r>
      <w:proofErr w:type="spellEnd"/>
      <w:r w:rsidRPr="009C129C">
        <w:rPr>
          <w:rFonts w:ascii="Times New Roman" w:hAnsi="Times New Roman" w:cs="Times New Roman"/>
          <w:sz w:val="24"/>
          <w:szCs w:val="24"/>
        </w:rPr>
        <w:t xml:space="preserve"> Manufacturing Ltd supply chiller units which are filled with an anti-freeze chemical.  The concentration of the antifreeze is checked daily and the following results have been obtained over the next 20 days.</w:t>
      </w:r>
    </w:p>
    <w:p w:rsidR="004C24AA" w:rsidRPr="009C129C" w:rsidRDefault="004C24AA" w:rsidP="004C24AA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1101"/>
        <w:gridCol w:w="1701"/>
        <w:gridCol w:w="1275"/>
        <w:gridCol w:w="1701"/>
      </w:tblGrid>
      <w:tr w:rsidR="00E567B5" w:rsidRPr="009C129C" w:rsidTr="00E567B5">
        <w:tc>
          <w:tcPr>
            <w:tcW w:w="1101" w:type="dxa"/>
          </w:tcPr>
          <w:p w:rsidR="004C24AA" w:rsidRPr="009C129C" w:rsidRDefault="00E567B5" w:rsidP="004C24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701" w:type="dxa"/>
          </w:tcPr>
          <w:p w:rsidR="004C24AA" w:rsidRPr="009C129C" w:rsidRDefault="00E567B5" w:rsidP="004C24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b/>
                <w:sz w:val="24"/>
                <w:szCs w:val="24"/>
              </w:rPr>
              <w:t>Result (ppm)</w:t>
            </w:r>
          </w:p>
        </w:tc>
        <w:tc>
          <w:tcPr>
            <w:tcW w:w="1275" w:type="dxa"/>
          </w:tcPr>
          <w:p w:rsidR="004C24AA" w:rsidRPr="009C129C" w:rsidRDefault="00E567B5" w:rsidP="004C24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701" w:type="dxa"/>
          </w:tcPr>
          <w:p w:rsidR="004C24AA" w:rsidRPr="009C129C" w:rsidRDefault="00E567B5" w:rsidP="004C24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b/>
                <w:sz w:val="24"/>
                <w:szCs w:val="24"/>
              </w:rPr>
              <w:t>Result (ppm)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36.8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33.0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38.0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37.2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31.7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38.4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32.0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34.0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35.3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31.4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30.1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33.5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38.3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31.1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36.1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37.8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30.2</w:t>
            </w:r>
          </w:p>
        </w:tc>
      </w:tr>
      <w:tr w:rsidR="00E567B5" w:rsidRPr="009C129C" w:rsidTr="00E567B5">
        <w:tc>
          <w:tcPr>
            <w:tcW w:w="11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31.9</w:t>
            </w:r>
          </w:p>
        </w:tc>
        <w:tc>
          <w:tcPr>
            <w:tcW w:w="1275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4C24AA" w:rsidRPr="009C129C" w:rsidRDefault="00E567B5" w:rsidP="00E567B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29C">
              <w:rPr>
                <w:rFonts w:ascii="Times New Roman" w:hAnsi="Times New Roman" w:cs="Times New Roman"/>
                <w:sz w:val="24"/>
                <w:szCs w:val="24"/>
              </w:rPr>
              <w:t>39.2</w:t>
            </w:r>
          </w:p>
        </w:tc>
      </w:tr>
    </w:tbl>
    <w:p w:rsidR="004C24AA" w:rsidRPr="009C129C" w:rsidRDefault="004C24AA" w:rsidP="004C24AA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E567B5" w:rsidRPr="009C129C" w:rsidRDefault="00E567B5" w:rsidP="004C24AA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Using a sample size of n = 3 construct a moving average moving range chart and comment on your results.</w:t>
      </w:r>
    </w:p>
    <w:p w:rsidR="00E567B5" w:rsidRPr="009C129C" w:rsidRDefault="00E567B5" w:rsidP="00E567B5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="0025529F">
        <w:rPr>
          <w:rFonts w:ascii="Times New Roman" w:hAnsi="Times New Roman" w:cs="Times New Roman"/>
          <w:b/>
          <w:sz w:val="24"/>
          <w:szCs w:val="24"/>
        </w:rPr>
        <w:t>15</w:t>
      </w:r>
      <w:r w:rsidRPr="009C129C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E567B5" w:rsidRPr="009C129C" w:rsidRDefault="00E567B5" w:rsidP="00E567B5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4C24AA" w:rsidRPr="009C129C" w:rsidRDefault="00847089" w:rsidP="004C24AA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 xml:space="preserve">Explain </w:t>
      </w:r>
      <w:r w:rsidR="00E567B5" w:rsidRPr="009C129C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C129C">
        <w:rPr>
          <w:rFonts w:ascii="Times New Roman" w:hAnsi="Times New Roman" w:cs="Times New Roman"/>
          <w:sz w:val="24"/>
          <w:szCs w:val="24"/>
        </w:rPr>
        <w:t>Cusum</w:t>
      </w:r>
      <w:proofErr w:type="spellEnd"/>
      <w:r w:rsidRPr="009C129C">
        <w:rPr>
          <w:rFonts w:ascii="Times New Roman" w:hAnsi="Times New Roman" w:cs="Times New Roman"/>
          <w:sz w:val="24"/>
          <w:szCs w:val="24"/>
        </w:rPr>
        <w:t xml:space="preserve"> charts can be used and the reasons for their use.  </w:t>
      </w:r>
    </w:p>
    <w:p w:rsidR="00E567B5" w:rsidRPr="009C129C" w:rsidRDefault="00E567B5" w:rsidP="00E567B5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5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E567B5" w:rsidRPr="004C24AA" w:rsidRDefault="00E567B5" w:rsidP="00E567B5">
      <w:pPr>
        <w:pStyle w:val="ListParagraph"/>
        <w:spacing w:after="0"/>
        <w:ind w:left="567"/>
        <w:jc w:val="right"/>
        <w:rPr>
          <w:rFonts w:ascii="Arial" w:hAnsi="Arial" w:cs="Arial"/>
        </w:rPr>
      </w:pPr>
    </w:p>
    <w:p w:rsidR="004C24AA" w:rsidRPr="009C129C" w:rsidRDefault="004C24AA" w:rsidP="004C24A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29C">
        <w:rPr>
          <w:rFonts w:ascii="Times New Roman" w:hAnsi="Times New Roman" w:cs="Times New Roman"/>
          <w:b/>
          <w:sz w:val="28"/>
          <w:szCs w:val="28"/>
          <w:u w:val="single"/>
        </w:rPr>
        <w:t>Question 2</w:t>
      </w:r>
    </w:p>
    <w:p w:rsidR="00E567B5" w:rsidRPr="009C129C" w:rsidRDefault="00E567B5" w:rsidP="004C24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 xml:space="preserve">FMEA is widely seen </w:t>
      </w:r>
      <w:r w:rsidR="00D3192D" w:rsidRPr="009C129C">
        <w:rPr>
          <w:rFonts w:ascii="Times New Roman" w:hAnsi="Times New Roman" w:cs="Times New Roman"/>
          <w:sz w:val="24"/>
          <w:szCs w:val="24"/>
        </w:rPr>
        <w:t>as a very valuable risk assessment technique</w:t>
      </w:r>
      <w:r w:rsidRPr="009C129C">
        <w:rPr>
          <w:rFonts w:ascii="Times New Roman" w:hAnsi="Times New Roman" w:cs="Times New Roman"/>
          <w:sz w:val="24"/>
          <w:szCs w:val="24"/>
        </w:rPr>
        <w:t xml:space="preserve"> that provides quantitative as well as qualitative analysis.</w:t>
      </w:r>
    </w:p>
    <w:p w:rsidR="00E567B5" w:rsidRPr="009C129C" w:rsidRDefault="00E567B5" w:rsidP="004C24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7B5" w:rsidRPr="009C129C" w:rsidRDefault="00E567B5" w:rsidP="004C24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Explain in detail how you would undertake an FMEA exercise.</w:t>
      </w:r>
    </w:p>
    <w:p w:rsidR="00E567B5" w:rsidRPr="009C129C" w:rsidRDefault="00E567B5" w:rsidP="00E567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25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E567B5" w:rsidRDefault="00E567B5" w:rsidP="00E567B5">
      <w:pPr>
        <w:spacing w:after="0"/>
        <w:jc w:val="right"/>
        <w:rPr>
          <w:rFonts w:ascii="Arial" w:hAnsi="Arial" w:cs="Arial"/>
        </w:rPr>
      </w:pPr>
    </w:p>
    <w:p w:rsidR="00E567B5" w:rsidRDefault="00E567B5" w:rsidP="00E567B5">
      <w:pPr>
        <w:spacing w:after="0"/>
        <w:jc w:val="right"/>
        <w:rPr>
          <w:rFonts w:ascii="Arial" w:hAnsi="Arial" w:cs="Arial"/>
        </w:rPr>
      </w:pPr>
    </w:p>
    <w:p w:rsidR="00E567B5" w:rsidRDefault="00E567B5" w:rsidP="00E567B5">
      <w:pPr>
        <w:spacing w:after="0"/>
        <w:jc w:val="right"/>
        <w:rPr>
          <w:rFonts w:ascii="Arial" w:hAnsi="Arial" w:cs="Arial"/>
        </w:rPr>
      </w:pPr>
    </w:p>
    <w:p w:rsidR="00E567B5" w:rsidRPr="00E567B5" w:rsidRDefault="00E567B5" w:rsidP="00E567B5">
      <w:pPr>
        <w:spacing w:after="0"/>
        <w:jc w:val="right"/>
        <w:rPr>
          <w:rFonts w:ascii="Arial" w:hAnsi="Arial" w:cs="Arial"/>
        </w:rPr>
      </w:pPr>
    </w:p>
    <w:p w:rsidR="009C129C" w:rsidRDefault="009C129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4C24AA" w:rsidRPr="009C129C" w:rsidRDefault="004C24AA" w:rsidP="004C24A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29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3</w:t>
      </w:r>
    </w:p>
    <w:p w:rsidR="00E567B5" w:rsidRPr="009C129C" w:rsidRDefault="00E567B5" w:rsidP="004C24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 xml:space="preserve">Quality function deployment </w:t>
      </w:r>
      <w:r w:rsidR="000307C6" w:rsidRPr="009C129C">
        <w:rPr>
          <w:rFonts w:ascii="Times New Roman" w:hAnsi="Times New Roman" w:cs="Times New Roman"/>
          <w:sz w:val="24"/>
          <w:szCs w:val="24"/>
        </w:rPr>
        <w:t xml:space="preserve">(QFD) </w:t>
      </w:r>
      <w:r w:rsidRPr="009C129C">
        <w:rPr>
          <w:rFonts w:ascii="Times New Roman" w:hAnsi="Times New Roman" w:cs="Times New Roman"/>
          <w:sz w:val="24"/>
          <w:szCs w:val="24"/>
        </w:rPr>
        <w:t>is a way to capture, organise and deploy the voice of the customer both internally and externally.</w:t>
      </w:r>
    </w:p>
    <w:p w:rsidR="00E567B5" w:rsidRPr="009C129C" w:rsidRDefault="00E567B5" w:rsidP="004C24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7B5" w:rsidRPr="009C129C" w:rsidRDefault="00E567B5" w:rsidP="000307C6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Critically analyse the role that the Kano Model plays</w:t>
      </w:r>
      <w:r w:rsidR="000307C6" w:rsidRPr="009C129C">
        <w:rPr>
          <w:rFonts w:ascii="Times New Roman" w:hAnsi="Times New Roman" w:cs="Times New Roman"/>
          <w:sz w:val="24"/>
          <w:szCs w:val="24"/>
        </w:rPr>
        <w:t xml:space="preserve"> in impro</w:t>
      </w:r>
      <w:r w:rsidR="00FD5FF7" w:rsidRPr="009C129C">
        <w:rPr>
          <w:rFonts w:ascii="Times New Roman" w:hAnsi="Times New Roman" w:cs="Times New Roman"/>
          <w:sz w:val="24"/>
          <w:szCs w:val="24"/>
        </w:rPr>
        <w:t>ving quality.</w:t>
      </w:r>
    </w:p>
    <w:p w:rsidR="000307C6" w:rsidRPr="009C129C" w:rsidRDefault="000307C6" w:rsidP="000307C6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10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0307C6" w:rsidRPr="009C129C" w:rsidRDefault="000307C6" w:rsidP="000307C6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0307C6" w:rsidRPr="009C129C" w:rsidRDefault="000307C6" w:rsidP="000307C6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Evaluate the relationship that Q</w:t>
      </w:r>
      <w:r w:rsidR="00FD5FF7" w:rsidRPr="009C129C">
        <w:rPr>
          <w:rFonts w:ascii="Times New Roman" w:hAnsi="Times New Roman" w:cs="Times New Roman"/>
          <w:sz w:val="24"/>
          <w:szCs w:val="24"/>
        </w:rPr>
        <w:t>FD has with Total Quality Management (TQM)</w:t>
      </w:r>
    </w:p>
    <w:p w:rsidR="000307C6" w:rsidRPr="009C129C" w:rsidRDefault="000307C6" w:rsidP="000307C6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7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0307C6" w:rsidRPr="009C129C" w:rsidRDefault="000307C6" w:rsidP="000307C6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0307C6" w:rsidRPr="009C129C" w:rsidRDefault="000307C6" w:rsidP="000307C6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The following data in Figure 1 has been obtained from a QFD study.  Calculate the how much values and explain the importance of these values</w:t>
      </w:r>
      <w:r w:rsidR="00FD5FF7" w:rsidRPr="009C129C">
        <w:rPr>
          <w:rFonts w:ascii="Times New Roman" w:hAnsi="Times New Roman" w:cs="Times New Roman"/>
          <w:sz w:val="24"/>
          <w:szCs w:val="24"/>
        </w:rPr>
        <w:t xml:space="preserve"> in QFD analysis</w:t>
      </w:r>
    </w:p>
    <w:p w:rsidR="00FD5FF7" w:rsidRPr="009C129C" w:rsidRDefault="00FD5FF7" w:rsidP="000307C6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0307C6" w:rsidRDefault="000307C6" w:rsidP="000307C6">
      <w:pPr>
        <w:pStyle w:val="ListParagraph"/>
        <w:spacing w:after="0"/>
        <w:ind w:left="567"/>
        <w:jc w:val="right"/>
        <w:rPr>
          <w:rFonts w:ascii="Arial" w:hAnsi="Arial" w:cs="Arial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Arial" w:hAnsi="Arial" w:cs="Arial"/>
        </w:rPr>
        <w:t>)</w:t>
      </w:r>
    </w:p>
    <w:p w:rsidR="000307C6" w:rsidRPr="00FD5FF7" w:rsidRDefault="00FD5FF7" w:rsidP="00CD228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Figure 1</w:t>
      </w:r>
      <w:r>
        <w:rPr>
          <w:rFonts w:ascii="Arial" w:hAnsi="Arial" w:cs="Arial"/>
          <w:b/>
        </w:rPr>
        <w:tab/>
        <w:t>QFD Study Aircraft Seats</w:t>
      </w:r>
      <w:r w:rsidR="007B3144">
        <w:rPr>
          <w:rFonts w:ascii="Arial" w:hAnsi="Arial" w:cs="Arial"/>
          <w:b/>
        </w:rPr>
        <w:t xml:space="preserve"> </w:t>
      </w:r>
      <w:r w:rsidR="00D55C70">
        <w:rPr>
          <w:rFonts w:ascii="Arial" w:hAnsi="Arial" w:cs="Arial"/>
          <w:b/>
        </w:rPr>
        <w:t xml:space="preserve"> </w:t>
      </w:r>
      <w:r w:rsidR="005F2041">
        <w:rPr>
          <w:rFonts w:ascii="Arial" w:hAnsi="Arial" w:cs="Arial"/>
          <w:b/>
        </w:rPr>
        <w:t xml:space="preserve"> </w:t>
      </w:r>
      <w:r w:rsidR="00F327A7">
        <w:rPr>
          <w:rFonts w:ascii="Arial" w:hAnsi="Arial" w:cs="Arial"/>
          <w:b/>
        </w:rPr>
        <w:t xml:space="preserve"> </w:t>
      </w:r>
    </w:p>
    <w:tbl>
      <w:tblPr>
        <w:tblStyle w:val="TableGrid"/>
        <w:tblW w:w="9984" w:type="dxa"/>
        <w:tblLayout w:type="fixed"/>
        <w:tblLook w:val="04A0" w:firstRow="1" w:lastRow="0" w:firstColumn="1" w:lastColumn="0" w:noHBand="0" w:noVBand="1"/>
      </w:tblPr>
      <w:tblGrid>
        <w:gridCol w:w="1668"/>
        <w:gridCol w:w="680"/>
        <w:gridCol w:w="737"/>
        <w:gridCol w:w="737"/>
        <w:gridCol w:w="770"/>
        <w:gridCol w:w="770"/>
        <w:gridCol w:w="770"/>
        <w:gridCol w:w="770"/>
        <w:gridCol w:w="770"/>
        <w:gridCol w:w="770"/>
        <w:gridCol w:w="771"/>
        <w:gridCol w:w="771"/>
      </w:tblGrid>
      <w:tr w:rsidR="00CD228E" w:rsidTr="00CD228E">
        <w:trPr>
          <w:cantSplit/>
          <w:trHeight w:val="2292"/>
        </w:trPr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  <w:textDirection w:val="btLr"/>
          </w:tcPr>
          <w:p w:rsidR="00CD228E" w:rsidRPr="00CD228E" w:rsidRDefault="00CD228E" w:rsidP="00CD228E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Importance</w:t>
            </w:r>
          </w:p>
        </w:tc>
        <w:tc>
          <w:tcPr>
            <w:tcW w:w="737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Width of armrest</w:t>
            </w:r>
          </w:p>
        </w:tc>
        <w:tc>
          <w:tcPr>
            <w:tcW w:w="737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Armrest recess depth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Profile of back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thickness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Liquid resistant fabric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Stain resistant fabric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Washable fabric</w:t>
            </w:r>
          </w:p>
        </w:tc>
        <w:tc>
          <w:tcPr>
            <w:tcW w:w="770" w:type="dxa"/>
            <w:textDirection w:val="btLr"/>
          </w:tcPr>
          <w:p w:rsidR="00CD228E" w:rsidRDefault="00CD228E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Fabric wear resistant</w:t>
            </w:r>
          </w:p>
        </w:tc>
        <w:tc>
          <w:tcPr>
            <w:tcW w:w="771" w:type="dxa"/>
            <w:textDirection w:val="btLr"/>
          </w:tcPr>
          <w:p w:rsidR="00CD228E" w:rsidRDefault="00814715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 FST performance</w:t>
            </w:r>
          </w:p>
        </w:tc>
        <w:tc>
          <w:tcPr>
            <w:tcW w:w="771" w:type="dxa"/>
            <w:textDirection w:val="btLr"/>
          </w:tcPr>
          <w:p w:rsidR="00CD228E" w:rsidRDefault="00814715" w:rsidP="00CD228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Mountings interchangeable</w:t>
            </w: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 rest folds away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49" style="position:absolute;margin-left:6.65pt;margin-top:6.35pt;width:12.45pt;height:13.1pt;z-index:251681792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0" style="position:absolute;margin-left:-.7pt;margin-top:2.2pt;width:26.5pt;height:22.45pt;z-index:251662336;mso-position-horizontal-relative:text;mso-position-vertical-relative:text"/>
              </w:pic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0" style="position:absolute;margin-left:7.25pt;margin-top:7.15pt;width:12.45pt;height:13.1pt;z-index:251682816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1" style="position:absolute;margin-left:1.05pt;margin-top:2.3pt;width:26.5pt;height:22.45pt;z-index:251663360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32" style="position:absolute;margin-left:2.8pt;margin-top:1.7pt;width:26.5pt;height:22.45pt;z-index:251664384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 rest wide enough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48" style="position:absolute;margin-left:7.95pt;margin-top:7.05pt;width:12.45pt;height:13.1pt;z-index:251680768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3" style="position:absolute;margin-left:1pt;margin-top:1.9pt;width:26.5pt;height:22.45pt;z-index:251665408;mso-position-horizontal-relative:text;mso-position-vertical-relative:text"/>
              </w:pic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Enough leg room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2D7BB7">
            <w:pPr>
              <w:tabs>
                <w:tab w:val="left" w:pos="3920"/>
              </w:tabs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1" style="position:absolute;margin-left:8.75pt;margin-top:6.05pt;width:12.45pt;height:13.1pt;z-index:251683840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4" style="position:absolute;margin-left:1.6pt;margin-top:1.4pt;width:26.5pt;height:22.45pt;z-index:251666432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2" style="position:absolute;margin-left:9.55pt;margin-top:6.15pt;width:12.45pt;height:13.1pt;z-index:251684864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5" style="position:absolute;margin-left:2.7pt;margin-top:1.5pt;width:26.5pt;height:22.45pt;z-index:251667456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Lumbar support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3" style="position:absolute;margin-left:8.95pt;margin-top:6.35pt;width:12.45pt;height:13.1pt;z-index:251685888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6" style="position:absolute;margin-left:2.5pt;margin-top:1.7pt;width:26.5pt;height:22.45pt;z-index:251668480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Doesn’t soak up split drink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4" style="position:absolute;margin-left:8.35pt;margin-top:6.55pt;width:12.45pt;height:13.1pt;z-index:251686912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7" style="position:absolute;margin-left:1.2pt;margin-top:1.9pt;width:26.5pt;height:22.45pt;z-index:251669504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Fabric stain resistant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6" style="position:absolute;margin-left:7.85pt;margin-top:6.15pt;width:12.45pt;height:13.1pt;z-index:251688960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8" style="position:absolute;margin-left:1.3pt;margin-top:2.1pt;width:26.5pt;height:22.45pt;z-index:251670528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5" style="position:absolute;margin-left:7.05pt;margin-top:6.05pt;width:12.45pt;height:13.1pt;z-index:251687936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39" style="position:absolute;margin-left:0;margin-top:1.5pt;width:26.5pt;height:22.45pt;z-index:251671552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 to clean</w:t>
            </w:r>
          </w:p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7" style="position:absolute;margin-left:9.35pt;margin-top:5.65pt;width:12.45pt;height:13.1pt;z-index:251689984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40" style="position:absolute;margin-left:2.2pt;margin-top:1.7pt;width:26.5pt;height:22.45pt;z-index:251672576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8" style="position:absolute;margin-left:9.45pt;margin-top:6.45pt;width:12.45pt;height:13.1pt;z-index:251691008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41" style="position:absolute;margin-left:2.3pt;margin-top:1.8pt;width:26.5pt;height:22.45pt;z-index:251673600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Durable</w:t>
            </w:r>
          </w:p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42" style="position:absolute;margin-left:2.4pt;margin-top:2pt;width:26.5pt;height:22.45pt;z-index:251674624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59" style="position:absolute;margin-left:6.05pt;margin-top:6.65pt;width:12.45pt;height:13.1pt;z-index:251692032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43" style="position:absolute;margin-left:-.3pt;margin-top:2.1pt;width:26.5pt;height:22.45pt;z-index:251675648;mso-position-horizontal-relative:text;mso-position-vertical-relative:text"/>
              </w:pict>
            </w: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Lightweight</w:t>
            </w:r>
          </w:p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-.85pt;margin-top:5.9pt;width:27.15pt;height:14.95pt;z-index:251658240;mso-position-horizontal-relative:text;mso-position-vertical-relative:text"/>
              </w:pic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27" type="#_x0000_t5" style="position:absolute;margin-left:-1.9pt;margin-top:6pt;width:27.15pt;height:14.95pt;z-index:251659264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28" type="#_x0000_t5" style="position:absolute;margin-left:.55pt;margin-top:6.1pt;width:27.15pt;height:14.95pt;z-index:251660288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45" style="position:absolute;margin-left:-1.5pt;margin-top:1.7pt;width:26.5pt;height:22.45pt;z-index:251677696;mso-position-horizontal-relative:text;mso-position-vertical-relative:text"/>
              </w:pict>
            </w: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Fit more passengers in</w:t>
            </w:r>
          </w:p>
        </w:tc>
        <w:tc>
          <w:tcPr>
            <w:tcW w:w="680" w:type="dxa"/>
          </w:tcPr>
          <w:p w:rsidR="00CD228E" w:rsidRDefault="00814715" w:rsidP="008147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37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44" style="position:absolute;margin-left:.7pt;margin-top:1.7pt;width:26.5pt;height:22.45pt;z-index:251676672;mso-position-horizontal-relative:text;mso-position-vertical-relative:text"/>
              </w:pict>
            </w: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 id="_x0000_s1029" type="#_x0000_t5" style="position:absolute;margin-left:-1.45pt;margin-top:4.2pt;width:27.15pt;height:14.95pt;z-index:251661312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61" style="position:absolute;margin-left:10.45pt;margin-top:5.65pt;width:12.45pt;height:13.1pt;z-index:251694080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47" style="position:absolute;margin-left:3.3pt;margin-top:1.7pt;width:26.5pt;height:22.45pt;z-index:251679744;mso-position-horizontal-relative:text;mso-position-vertical-relative:text"/>
              </w:pict>
            </w: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916D31" w:rsidP="00CD22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oval id="_x0000_s1060" style="position:absolute;margin-left:6.8pt;margin-top:5.55pt;width:12.45pt;height:13.1pt;z-index:251693056;mso-position-horizontal-relative:text;mso-position-vertical-relative:text" fillcolor="black [3213]"/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oval id="_x0000_s1046" style="position:absolute;margin-left:-.05pt;margin-top:1.2pt;width:26.5pt;height:22.45pt;z-index:251678720;mso-position-horizontal-relative:text;mso-position-vertical-relative:text"/>
              </w:pict>
            </w:r>
          </w:p>
        </w:tc>
      </w:tr>
      <w:tr w:rsidR="00CD228E" w:rsidTr="00CD228E">
        <w:tc>
          <w:tcPr>
            <w:tcW w:w="1668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0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  <w:tc>
          <w:tcPr>
            <w:tcW w:w="771" w:type="dxa"/>
          </w:tcPr>
          <w:p w:rsidR="00CD228E" w:rsidRDefault="00CD228E" w:rsidP="00CD228E">
            <w:pPr>
              <w:rPr>
                <w:rFonts w:ascii="Arial" w:hAnsi="Arial" w:cs="Arial"/>
              </w:rPr>
            </w:pPr>
          </w:p>
        </w:tc>
      </w:tr>
    </w:tbl>
    <w:p w:rsidR="00CD228E" w:rsidRPr="00CD228E" w:rsidRDefault="00CD228E" w:rsidP="00CD228E">
      <w:pPr>
        <w:spacing w:after="0"/>
        <w:rPr>
          <w:rFonts w:ascii="Arial" w:hAnsi="Arial" w:cs="Arial"/>
        </w:rPr>
      </w:pPr>
    </w:p>
    <w:p w:rsidR="002D7BB7" w:rsidRDefault="002D7BB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4C24AA" w:rsidRPr="009C129C" w:rsidRDefault="004C24AA" w:rsidP="004C24A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29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4</w:t>
      </w:r>
    </w:p>
    <w:p w:rsidR="000307C6" w:rsidRPr="009C129C" w:rsidRDefault="000307C6" w:rsidP="004C24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Machine capability studies help to provide a picture of the performance of the process as a whole.</w:t>
      </w:r>
    </w:p>
    <w:p w:rsidR="000307C6" w:rsidRPr="009C129C" w:rsidRDefault="000307C6" w:rsidP="004C24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07C6" w:rsidRPr="009C129C" w:rsidRDefault="000307C6" w:rsidP="000307C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Explain why machine capability studies use 8s when C</w:t>
      </w:r>
      <w:r w:rsidRPr="009C129C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9C129C">
        <w:rPr>
          <w:rFonts w:ascii="Times New Roman" w:hAnsi="Times New Roman" w:cs="Times New Roman"/>
          <w:sz w:val="24"/>
          <w:szCs w:val="24"/>
        </w:rPr>
        <w:t xml:space="preserve"> and C</w:t>
      </w:r>
      <w:r w:rsidR="00B4649C" w:rsidRPr="009C129C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9C129C">
        <w:rPr>
          <w:rFonts w:ascii="Times New Roman" w:hAnsi="Times New Roman" w:cs="Times New Roman"/>
          <w:sz w:val="24"/>
          <w:szCs w:val="24"/>
        </w:rPr>
        <w:t xml:space="preserve"> values use 6s.</w:t>
      </w:r>
    </w:p>
    <w:p w:rsidR="002C0880" w:rsidRPr="009C129C" w:rsidRDefault="002C0880" w:rsidP="002C0880">
      <w:pPr>
        <w:pStyle w:val="ListParagraph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5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p w:rsidR="002C0880" w:rsidRPr="009C129C" w:rsidRDefault="002C0880" w:rsidP="002C0880">
      <w:pPr>
        <w:pStyle w:val="ListParagraph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307C6" w:rsidRPr="009C129C" w:rsidRDefault="0025529F" w:rsidP="000307C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data below</w:t>
      </w:r>
      <w:r w:rsidR="000307C6" w:rsidRPr="009C129C">
        <w:rPr>
          <w:rFonts w:ascii="Times New Roman" w:hAnsi="Times New Roman" w:cs="Times New Roman"/>
          <w:sz w:val="24"/>
          <w:szCs w:val="24"/>
        </w:rPr>
        <w:t xml:space="preserve"> perform a machine capability study using a tolerance of 24.69mm ±0.05mm and comment on your findings.</w:t>
      </w:r>
    </w:p>
    <w:p w:rsidR="002C0880" w:rsidRPr="009C129C" w:rsidRDefault="002C0880" w:rsidP="002C0880">
      <w:pPr>
        <w:pStyle w:val="ListParagraph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(</w:t>
      </w:r>
      <w:r w:rsidRPr="009C129C">
        <w:rPr>
          <w:rFonts w:ascii="Times New Roman" w:hAnsi="Times New Roman" w:cs="Times New Roman"/>
          <w:b/>
          <w:sz w:val="24"/>
          <w:szCs w:val="24"/>
        </w:rPr>
        <w:t>15 marks</w:t>
      </w:r>
      <w:r w:rsidRPr="009C129C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"/>
        <w:gridCol w:w="936"/>
        <w:gridCol w:w="874"/>
        <w:gridCol w:w="968"/>
        <w:gridCol w:w="874"/>
        <w:gridCol w:w="969"/>
        <w:gridCol w:w="874"/>
        <w:gridCol w:w="969"/>
        <w:gridCol w:w="874"/>
        <w:gridCol w:w="1030"/>
      </w:tblGrid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Sample</w:t>
            </w:r>
          </w:p>
        </w:tc>
        <w:tc>
          <w:tcPr>
            <w:tcW w:w="936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Reading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Sample</w:t>
            </w:r>
          </w:p>
        </w:tc>
        <w:tc>
          <w:tcPr>
            <w:tcW w:w="968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Reading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Sample</w:t>
            </w:r>
          </w:p>
        </w:tc>
        <w:tc>
          <w:tcPr>
            <w:tcW w:w="969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Reading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Sample</w:t>
            </w:r>
          </w:p>
        </w:tc>
        <w:tc>
          <w:tcPr>
            <w:tcW w:w="969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Reading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Sample</w:t>
            </w:r>
          </w:p>
        </w:tc>
        <w:tc>
          <w:tcPr>
            <w:tcW w:w="1030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Reading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11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21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31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41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12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22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32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42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13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23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33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43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24.78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14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24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34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</w:t>
            </w:r>
            <w:r w:rsidR="00CE0FD0">
              <w:rPr>
                <w:b/>
              </w:rPr>
              <w:t>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44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5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15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25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35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45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24.76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6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16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26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36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46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7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17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27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37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47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8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18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28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24.66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38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48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24.66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9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19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29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39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49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</w:tr>
      <w:tr w:rsidR="002C0880" w:rsidTr="00A553CE"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10</w:t>
            </w:r>
          </w:p>
        </w:tc>
        <w:tc>
          <w:tcPr>
            <w:tcW w:w="936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24.64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20</w:t>
            </w:r>
          </w:p>
        </w:tc>
        <w:tc>
          <w:tcPr>
            <w:tcW w:w="968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24.68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30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24.72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40</w:t>
            </w:r>
          </w:p>
        </w:tc>
        <w:tc>
          <w:tcPr>
            <w:tcW w:w="969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24.6</w:t>
            </w:r>
            <w:r w:rsidR="00CE0FD0">
              <w:rPr>
                <w:b/>
              </w:rPr>
              <w:t>5</w:t>
            </w:r>
            <w:r w:rsidR="00C332CB">
              <w:rPr>
                <w:b/>
              </w:rPr>
              <w:t xml:space="preserve"> </w:t>
            </w:r>
            <w:r w:rsidR="00B4649C">
              <w:rPr>
                <w:b/>
              </w:rPr>
              <w:t xml:space="preserve"> </w:t>
            </w:r>
          </w:p>
        </w:tc>
        <w:tc>
          <w:tcPr>
            <w:tcW w:w="874" w:type="dxa"/>
          </w:tcPr>
          <w:p w:rsidR="002C0880" w:rsidRDefault="002C0880" w:rsidP="00A553CE">
            <w:pPr>
              <w:tabs>
                <w:tab w:val="center" w:pos="4153"/>
                <w:tab w:val="right" w:pos="8306"/>
              </w:tabs>
              <w:jc w:val="center"/>
            </w:pPr>
            <w:r>
              <w:t>50</w:t>
            </w:r>
          </w:p>
        </w:tc>
        <w:tc>
          <w:tcPr>
            <w:tcW w:w="1030" w:type="dxa"/>
          </w:tcPr>
          <w:p w:rsidR="002C0880" w:rsidRPr="002777F8" w:rsidRDefault="002C0880" w:rsidP="00A553CE">
            <w:pPr>
              <w:tabs>
                <w:tab w:val="center" w:pos="4153"/>
                <w:tab w:val="right" w:pos="8306"/>
              </w:tabs>
              <w:jc w:val="center"/>
              <w:rPr>
                <w:b/>
              </w:rPr>
            </w:pPr>
            <w:r w:rsidRPr="002777F8">
              <w:rPr>
                <w:b/>
              </w:rPr>
              <w:t>24.70</w:t>
            </w:r>
          </w:p>
        </w:tc>
      </w:tr>
    </w:tbl>
    <w:p w:rsidR="002C0880" w:rsidRDefault="00346764" w:rsidP="002C0880">
      <w:pPr>
        <w:pStyle w:val="ListParagraph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FD0">
        <w:rPr>
          <w:rFonts w:ascii="Arial" w:hAnsi="Arial" w:cs="Arial"/>
        </w:rPr>
        <w:t xml:space="preserve"> </w:t>
      </w:r>
    </w:p>
    <w:p w:rsidR="002D7BB7" w:rsidRPr="009C129C" w:rsidRDefault="002D7BB7" w:rsidP="000307C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C129C">
        <w:rPr>
          <w:rFonts w:ascii="Times New Roman" w:hAnsi="Times New Roman" w:cs="Times New Roman"/>
          <w:sz w:val="24"/>
          <w:szCs w:val="24"/>
        </w:rPr>
        <w:t>Evaluate what steps should be carried out prior to performing a machine capability study</w:t>
      </w:r>
      <w:r w:rsidR="002C0880" w:rsidRPr="009C129C">
        <w:rPr>
          <w:rFonts w:ascii="Times New Roman" w:hAnsi="Times New Roman" w:cs="Times New Roman"/>
          <w:sz w:val="24"/>
          <w:szCs w:val="24"/>
        </w:rPr>
        <w:t>.</w:t>
      </w:r>
    </w:p>
    <w:p w:rsidR="002C0880" w:rsidRDefault="002C0880" w:rsidP="002C0880">
      <w:pPr>
        <w:spacing w:after="0"/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5 marks</w:t>
      </w:r>
      <w:r>
        <w:rPr>
          <w:rFonts w:ascii="Arial" w:hAnsi="Arial" w:cs="Arial"/>
        </w:rPr>
        <w:t>)</w:t>
      </w:r>
    </w:p>
    <w:p w:rsidR="005B7787" w:rsidRDefault="005B778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B7787" w:rsidRPr="002C0880" w:rsidRDefault="005B7787" w:rsidP="005B7787">
      <w:pPr>
        <w:spacing w:after="0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inline distT="0" distB="0" distL="0" distR="0">
            <wp:extent cx="5731510" cy="76757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7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7787" w:rsidRPr="002C0880" w:rsidSect="00FF4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C34CC"/>
    <w:multiLevelType w:val="hybridMultilevel"/>
    <w:tmpl w:val="9CD4E9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408F2"/>
    <w:multiLevelType w:val="hybridMultilevel"/>
    <w:tmpl w:val="6EE849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B0037"/>
    <w:multiLevelType w:val="hybridMultilevel"/>
    <w:tmpl w:val="27BE03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24AA"/>
    <w:rsid w:val="000307C6"/>
    <w:rsid w:val="0025529F"/>
    <w:rsid w:val="002C0880"/>
    <w:rsid w:val="002D7BB7"/>
    <w:rsid w:val="0031721B"/>
    <w:rsid w:val="00346764"/>
    <w:rsid w:val="003A7659"/>
    <w:rsid w:val="004C0B34"/>
    <w:rsid w:val="004C24AA"/>
    <w:rsid w:val="005B7787"/>
    <w:rsid w:val="005D7398"/>
    <w:rsid w:val="005F2041"/>
    <w:rsid w:val="006512DA"/>
    <w:rsid w:val="007B3144"/>
    <w:rsid w:val="007C1010"/>
    <w:rsid w:val="00814715"/>
    <w:rsid w:val="008161E3"/>
    <w:rsid w:val="00847089"/>
    <w:rsid w:val="00916D31"/>
    <w:rsid w:val="00997EEB"/>
    <w:rsid w:val="009C129C"/>
    <w:rsid w:val="00AE237C"/>
    <w:rsid w:val="00AF1194"/>
    <w:rsid w:val="00B4649C"/>
    <w:rsid w:val="00B66AA2"/>
    <w:rsid w:val="00C332CB"/>
    <w:rsid w:val="00CD228E"/>
    <w:rsid w:val="00CE0FD0"/>
    <w:rsid w:val="00D0466E"/>
    <w:rsid w:val="00D3192D"/>
    <w:rsid w:val="00D55C70"/>
    <w:rsid w:val="00E567B5"/>
    <w:rsid w:val="00EF45B4"/>
    <w:rsid w:val="00F327A7"/>
    <w:rsid w:val="00FD5FF7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9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4AA"/>
    <w:pPr>
      <w:ind w:left="720"/>
      <w:contextualSpacing/>
    </w:pPr>
  </w:style>
  <w:style w:type="table" w:styleId="TableGrid">
    <w:name w:val="Table Grid"/>
    <w:basedOn w:val="TableNormal"/>
    <w:uiPriority w:val="59"/>
    <w:rsid w:val="004C2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997EE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997EEB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997EEB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997EEB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997EE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997EE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997EEB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997EEB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997EE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997EE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7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Thorn</cp:lastModifiedBy>
  <cp:revision>2</cp:revision>
  <dcterms:created xsi:type="dcterms:W3CDTF">2016-05-21T02:40:00Z</dcterms:created>
  <dcterms:modified xsi:type="dcterms:W3CDTF">2016-05-21T02:40:00Z</dcterms:modified>
</cp:coreProperties>
</file>