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A131D" w14:textId="77777777" w:rsidR="00BA1D69" w:rsidRPr="005710BF" w:rsidRDefault="00BA1D69" w:rsidP="005710BF">
      <w:pPr>
        <w:spacing w:line="480" w:lineRule="auto"/>
        <w:jc w:val="center"/>
        <w:rPr>
          <w:rFonts w:ascii="Times New Roman" w:hAnsi="Times New Roman" w:cs="Times New Roman"/>
          <w:b/>
          <w:sz w:val="24"/>
          <w:szCs w:val="24"/>
        </w:rPr>
      </w:pPr>
    </w:p>
    <w:p w14:paraId="3D3C0A8A"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436D2327"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4CEA72E6"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5946B253"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08341304"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50CA3367"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7822E409"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6D932381"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40C5FDFB"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06AD523D" w14:textId="77777777" w:rsidR="00026C73" w:rsidRPr="005710BF" w:rsidRDefault="00026C73" w:rsidP="005710BF">
      <w:pPr>
        <w:pStyle w:val="paragraph"/>
        <w:spacing w:before="0" w:beforeAutospacing="0" w:after="0" w:afterAutospacing="0" w:line="480" w:lineRule="auto"/>
        <w:ind w:left="720" w:right="-330"/>
        <w:jc w:val="center"/>
        <w:textAlignment w:val="baseline"/>
        <w:rPr>
          <w:rStyle w:val="normaltextrun"/>
          <w:b/>
          <w:bCs/>
        </w:rPr>
      </w:pPr>
    </w:p>
    <w:p w14:paraId="4238AFA6" w14:textId="77777777" w:rsidR="00BA1D69" w:rsidRDefault="00BA1D69" w:rsidP="005710BF">
      <w:pPr>
        <w:pStyle w:val="paragraph"/>
        <w:spacing w:before="0" w:beforeAutospacing="0" w:after="0" w:afterAutospacing="0" w:line="480" w:lineRule="auto"/>
        <w:ind w:left="720" w:right="-330"/>
        <w:jc w:val="center"/>
        <w:textAlignment w:val="baseline"/>
        <w:rPr>
          <w:rStyle w:val="normaltextrun"/>
          <w:b/>
          <w:bCs/>
        </w:rPr>
      </w:pPr>
      <w:r w:rsidRPr="005710BF">
        <w:rPr>
          <w:rStyle w:val="normaltextrun"/>
          <w:b/>
          <w:bCs/>
        </w:rPr>
        <w:t>Marketing Essentials (</w:t>
      </w:r>
      <w:r w:rsidRPr="005710BF">
        <w:rPr>
          <w:b/>
          <w:lang w:val="en-US"/>
        </w:rPr>
        <w:t xml:space="preserve">Hilton Hotel </w:t>
      </w:r>
      <w:r w:rsidRPr="005710BF">
        <w:rPr>
          <w:rStyle w:val="normaltextrun"/>
          <w:b/>
          <w:bCs/>
        </w:rPr>
        <w:t xml:space="preserve">Marketing Plan) </w:t>
      </w:r>
    </w:p>
    <w:p w14:paraId="13B743B5" w14:textId="77777777" w:rsidR="00DD20D9" w:rsidRPr="005710BF" w:rsidRDefault="00DD20D9" w:rsidP="00DD20D9">
      <w:pPr>
        <w:pStyle w:val="paragraph"/>
        <w:spacing w:before="0" w:beforeAutospacing="0" w:after="0" w:afterAutospacing="0" w:line="480" w:lineRule="auto"/>
        <w:ind w:right="-330"/>
        <w:textAlignment w:val="baseline"/>
        <w:rPr>
          <w:rStyle w:val="normaltextrun"/>
          <w:b/>
          <w:bCs/>
        </w:rPr>
      </w:pPr>
    </w:p>
    <w:p w14:paraId="78AD2668" w14:textId="7742E86F" w:rsidR="00BA1D69" w:rsidRPr="005710BF" w:rsidRDefault="00BA1D69" w:rsidP="005710BF">
      <w:pPr>
        <w:spacing w:line="480" w:lineRule="auto"/>
        <w:jc w:val="center"/>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Student </w:t>
      </w:r>
      <w:proofErr w:type="spellStart"/>
      <w:proofErr w:type="gramStart"/>
      <w:r w:rsidRPr="005710BF">
        <w:rPr>
          <w:rFonts w:ascii="Times New Roman" w:hAnsi="Times New Roman" w:cs="Times New Roman"/>
          <w:sz w:val="24"/>
          <w:szCs w:val="24"/>
          <w:lang w:val="en-US"/>
        </w:rPr>
        <w:t>Name</w:t>
      </w:r>
      <w:r w:rsidR="009012EA">
        <w:rPr>
          <w:rFonts w:ascii="Times New Roman" w:hAnsi="Times New Roman" w:cs="Times New Roman"/>
          <w:sz w:val="24"/>
          <w:szCs w:val="24"/>
          <w:lang w:val="en-US"/>
        </w:rPr>
        <w:t>:Alexandra</w:t>
      </w:r>
      <w:proofErr w:type="gramEnd"/>
      <w:r w:rsidR="009012EA">
        <w:rPr>
          <w:rFonts w:ascii="Times New Roman" w:hAnsi="Times New Roman" w:cs="Times New Roman"/>
          <w:sz w:val="24"/>
          <w:szCs w:val="24"/>
          <w:lang w:val="en-US"/>
        </w:rPr>
        <w:t>-Ioana</w:t>
      </w:r>
      <w:proofErr w:type="spellEnd"/>
      <w:r w:rsidR="009012EA">
        <w:rPr>
          <w:rFonts w:ascii="Times New Roman" w:hAnsi="Times New Roman" w:cs="Times New Roman"/>
          <w:sz w:val="24"/>
          <w:szCs w:val="24"/>
          <w:lang w:val="en-US"/>
        </w:rPr>
        <w:t xml:space="preserve"> Staicu</w:t>
      </w:r>
      <w:r w:rsidRPr="005710BF">
        <w:rPr>
          <w:rFonts w:ascii="Times New Roman" w:hAnsi="Times New Roman" w:cs="Times New Roman"/>
          <w:sz w:val="24"/>
          <w:szCs w:val="24"/>
          <w:lang w:val="en-US"/>
        </w:rPr>
        <w:t xml:space="preserve"> / ID</w:t>
      </w:r>
      <w:r w:rsidR="009012EA">
        <w:rPr>
          <w:rFonts w:ascii="Times New Roman" w:hAnsi="Times New Roman" w:cs="Times New Roman"/>
          <w:sz w:val="24"/>
          <w:szCs w:val="24"/>
          <w:lang w:val="en-US"/>
        </w:rPr>
        <w:t>:2222626</w:t>
      </w:r>
    </w:p>
    <w:p w14:paraId="25A751B4" w14:textId="3E28B6FD" w:rsidR="00BA1D69" w:rsidRPr="005710BF" w:rsidRDefault="00BA1D69" w:rsidP="005710BF">
      <w:pPr>
        <w:spacing w:line="480" w:lineRule="auto"/>
        <w:jc w:val="center"/>
        <w:rPr>
          <w:rFonts w:ascii="Times New Roman" w:hAnsi="Times New Roman" w:cs="Times New Roman"/>
          <w:sz w:val="24"/>
          <w:szCs w:val="24"/>
          <w:lang w:val="en-US"/>
        </w:rPr>
      </w:pPr>
      <w:proofErr w:type="spellStart"/>
      <w:proofErr w:type="gramStart"/>
      <w:r w:rsidRPr="005710BF">
        <w:rPr>
          <w:rFonts w:ascii="Times New Roman" w:hAnsi="Times New Roman" w:cs="Times New Roman"/>
          <w:sz w:val="24"/>
          <w:szCs w:val="24"/>
          <w:lang w:val="en-US"/>
        </w:rPr>
        <w:t>Professor</w:t>
      </w:r>
      <w:r w:rsidR="009012EA">
        <w:rPr>
          <w:rFonts w:ascii="Times New Roman" w:hAnsi="Times New Roman" w:cs="Times New Roman"/>
          <w:sz w:val="24"/>
          <w:szCs w:val="24"/>
          <w:lang w:val="en-US"/>
        </w:rPr>
        <w:t>:Ruth</w:t>
      </w:r>
      <w:proofErr w:type="spellEnd"/>
      <w:proofErr w:type="gramEnd"/>
      <w:r w:rsidR="009012EA">
        <w:rPr>
          <w:rFonts w:ascii="Times New Roman" w:hAnsi="Times New Roman" w:cs="Times New Roman"/>
          <w:sz w:val="24"/>
          <w:szCs w:val="24"/>
          <w:lang w:val="en-US"/>
        </w:rPr>
        <w:t xml:space="preserve"> Tylor-Davies</w:t>
      </w:r>
    </w:p>
    <w:p w14:paraId="64FD0C48" w14:textId="77777777" w:rsidR="00DD20D9" w:rsidRPr="002814B7" w:rsidRDefault="00DD20D9" w:rsidP="005710BF">
      <w:pPr>
        <w:spacing w:line="480" w:lineRule="auto"/>
        <w:jc w:val="center"/>
        <w:rPr>
          <w:rFonts w:ascii="Times New Roman" w:hAnsi="Times New Roman" w:cs="Times New Roman"/>
          <w:b/>
          <w:sz w:val="24"/>
          <w:szCs w:val="24"/>
          <w:lang w:val="en-US"/>
        </w:rPr>
      </w:pPr>
      <w:r w:rsidRPr="002814B7">
        <w:rPr>
          <w:rFonts w:ascii="Times New Roman" w:hAnsi="Times New Roman" w:cs="Times New Roman"/>
          <w:b/>
          <w:sz w:val="24"/>
          <w:szCs w:val="24"/>
          <w:lang w:val="en-US"/>
        </w:rPr>
        <w:t xml:space="preserve">Word count:  1330 </w:t>
      </w:r>
    </w:p>
    <w:p w14:paraId="5ACD07F0" w14:textId="77777777" w:rsidR="00026C73" w:rsidRPr="005710BF" w:rsidRDefault="00026C73" w:rsidP="005710BF">
      <w:pPr>
        <w:spacing w:line="480" w:lineRule="auto"/>
        <w:jc w:val="both"/>
        <w:rPr>
          <w:rFonts w:ascii="Times New Roman" w:hAnsi="Times New Roman" w:cs="Times New Roman"/>
          <w:b/>
          <w:sz w:val="24"/>
          <w:szCs w:val="24"/>
          <w:lang w:val="en-US"/>
        </w:rPr>
      </w:pPr>
    </w:p>
    <w:p w14:paraId="06B65D9B" w14:textId="77777777" w:rsidR="00026C73" w:rsidRPr="005710BF" w:rsidRDefault="00026C73" w:rsidP="005710BF">
      <w:pPr>
        <w:spacing w:line="480" w:lineRule="auto"/>
        <w:jc w:val="both"/>
        <w:rPr>
          <w:rFonts w:ascii="Times New Roman" w:hAnsi="Times New Roman" w:cs="Times New Roman"/>
          <w:b/>
          <w:sz w:val="24"/>
          <w:szCs w:val="24"/>
          <w:lang w:val="en-US"/>
        </w:rPr>
      </w:pPr>
    </w:p>
    <w:p w14:paraId="1D31A780" w14:textId="77777777" w:rsidR="00026C73" w:rsidRPr="005710BF" w:rsidRDefault="00026C73" w:rsidP="005710BF">
      <w:pPr>
        <w:spacing w:line="480" w:lineRule="auto"/>
        <w:jc w:val="both"/>
        <w:rPr>
          <w:rFonts w:ascii="Times New Roman" w:hAnsi="Times New Roman" w:cs="Times New Roman"/>
          <w:b/>
          <w:sz w:val="24"/>
          <w:szCs w:val="24"/>
          <w:lang w:val="en-US"/>
        </w:rPr>
      </w:pPr>
    </w:p>
    <w:p w14:paraId="14F3A914" w14:textId="3B00CCB2" w:rsidR="00026C73" w:rsidRDefault="00026C73" w:rsidP="005710BF">
      <w:pPr>
        <w:spacing w:line="480" w:lineRule="auto"/>
        <w:jc w:val="both"/>
        <w:rPr>
          <w:rFonts w:ascii="Times New Roman" w:hAnsi="Times New Roman" w:cs="Times New Roman"/>
          <w:b/>
          <w:sz w:val="24"/>
          <w:szCs w:val="24"/>
          <w:lang w:val="en-US"/>
        </w:rPr>
      </w:pPr>
    </w:p>
    <w:p w14:paraId="28B998C4" w14:textId="77777777" w:rsidR="009012EA" w:rsidRPr="005710BF" w:rsidRDefault="009012EA" w:rsidP="005710BF">
      <w:pPr>
        <w:spacing w:line="480" w:lineRule="auto"/>
        <w:jc w:val="both"/>
        <w:rPr>
          <w:rFonts w:ascii="Times New Roman" w:hAnsi="Times New Roman" w:cs="Times New Roman"/>
          <w:b/>
          <w:sz w:val="24"/>
          <w:szCs w:val="24"/>
          <w:lang w:val="en-US"/>
        </w:rPr>
      </w:pPr>
    </w:p>
    <w:p w14:paraId="62AA13FE" w14:textId="77777777" w:rsidR="00026C73" w:rsidRPr="005710BF" w:rsidRDefault="00026C73" w:rsidP="005710BF">
      <w:pPr>
        <w:spacing w:line="480" w:lineRule="auto"/>
        <w:jc w:val="both"/>
        <w:rPr>
          <w:rFonts w:ascii="Times New Roman" w:hAnsi="Times New Roman" w:cs="Times New Roman"/>
          <w:b/>
          <w:sz w:val="24"/>
          <w:szCs w:val="24"/>
          <w:lang w:val="en-US"/>
        </w:rPr>
      </w:pPr>
    </w:p>
    <w:sdt>
      <w:sdtPr>
        <w:rPr>
          <w:rFonts w:ascii="Times New Roman" w:eastAsiaTheme="minorHAnsi" w:hAnsi="Times New Roman" w:cs="Times New Roman"/>
          <w:color w:val="auto"/>
          <w:sz w:val="24"/>
          <w:szCs w:val="24"/>
          <w:lang w:val="en-GB"/>
        </w:rPr>
        <w:id w:val="1848594820"/>
        <w:docPartObj>
          <w:docPartGallery w:val="Table of Contents"/>
          <w:docPartUnique/>
        </w:docPartObj>
      </w:sdtPr>
      <w:sdtEndPr>
        <w:rPr>
          <w:b/>
          <w:bCs/>
          <w:noProof/>
        </w:rPr>
      </w:sdtEndPr>
      <w:sdtContent>
        <w:p w14:paraId="31CDEC2A" w14:textId="77777777" w:rsidR="00DC6377" w:rsidRPr="005710BF" w:rsidRDefault="00DC6377" w:rsidP="005710BF">
          <w:pPr>
            <w:pStyle w:val="Titlucuprins"/>
            <w:spacing w:line="480" w:lineRule="auto"/>
            <w:rPr>
              <w:rFonts w:ascii="Times New Roman" w:hAnsi="Times New Roman" w:cs="Times New Roman"/>
              <w:sz w:val="24"/>
              <w:szCs w:val="24"/>
            </w:rPr>
          </w:pPr>
          <w:r w:rsidRPr="005710BF">
            <w:rPr>
              <w:rFonts w:ascii="Times New Roman" w:hAnsi="Times New Roman" w:cs="Times New Roman"/>
              <w:sz w:val="24"/>
              <w:szCs w:val="24"/>
            </w:rPr>
            <w:t>Table of Contents</w:t>
          </w:r>
        </w:p>
        <w:p w14:paraId="43E9C885" w14:textId="77777777" w:rsidR="005710BF" w:rsidRPr="005710BF" w:rsidRDefault="00DC6377"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r w:rsidRPr="005710BF">
            <w:rPr>
              <w:rFonts w:ascii="Times New Roman" w:hAnsi="Times New Roman" w:cs="Times New Roman"/>
              <w:b/>
              <w:bCs/>
              <w:noProof/>
              <w:sz w:val="24"/>
              <w:szCs w:val="24"/>
            </w:rPr>
            <w:fldChar w:fldCharType="begin"/>
          </w:r>
          <w:r w:rsidRPr="005710BF">
            <w:rPr>
              <w:rFonts w:ascii="Times New Roman" w:hAnsi="Times New Roman" w:cs="Times New Roman"/>
              <w:b/>
              <w:bCs/>
              <w:noProof/>
              <w:sz w:val="24"/>
              <w:szCs w:val="24"/>
            </w:rPr>
            <w:instrText xml:space="preserve"> TOC \o "1-3" \h \z \u </w:instrText>
          </w:r>
          <w:r w:rsidRPr="005710BF">
            <w:rPr>
              <w:rFonts w:ascii="Times New Roman" w:hAnsi="Times New Roman" w:cs="Times New Roman"/>
              <w:b/>
              <w:bCs/>
              <w:noProof/>
              <w:sz w:val="24"/>
              <w:szCs w:val="24"/>
            </w:rPr>
            <w:fldChar w:fldCharType="separate"/>
          </w:r>
          <w:hyperlink w:anchor="_Toc129119632" w:history="1">
            <w:r w:rsidR="005710BF" w:rsidRPr="005710BF">
              <w:rPr>
                <w:rStyle w:val="Hyperlink"/>
                <w:rFonts w:ascii="Times New Roman" w:hAnsi="Times New Roman" w:cs="Times New Roman"/>
                <w:noProof/>
                <w:sz w:val="24"/>
                <w:szCs w:val="24"/>
                <w:lang w:val="en-US"/>
              </w:rPr>
              <w:t>Introduction</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_Toc129119632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2</w:t>
            </w:r>
            <w:r w:rsidR="005710BF" w:rsidRPr="005710BF">
              <w:rPr>
                <w:rFonts w:ascii="Times New Roman" w:hAnsi="Times New Roman" w:cs="Times New Roman"/>
                <w:noProof/>
                <w:webHidden/>
                <w:sz w:val="24"/>
                <w:szCs w:val="24"/>
              </w:rPr>
              <w:fldChar w:fldCharType="end"/>
            </w:r>
          </w:hyperlink>
        </w:p>
        <w:p w14:paraId="7ABE782B"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33" w:history="1">
            <w:r w:rsidR="005710BF" w:rsidRPr="005710BF">
              <w:rPr>
                <w:rStyle w:val="Hyperlink"/>
                <w:rFonts w:ascii="Times New Roman" w:hAnsi="Times New Roman" w:cs="Times New Roman"/>
                <w:noProof/>
                <w:sz w:val="24"/>
                <w:szCs w:val="24"/>
                <w:lang w:val="en-US"/>
              </w:rPr>
              <w:t>The situation analysis</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_Toc129119633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3</w:t>
            </w:r>
            <w:r w:rsidR="005710BF" w:rsidRPr="005710BF">
              <w:rPr>
                <w:rFonts w:ascii="Times New Roman" w:hAnsi="Times New Roman" w:cs="Times New Roman"/>
                <w:noProof/>
                <w:webHidden/>
                <w:sz w:val="24"/>
                <w:szCs w:val="24"/>
              </w:rPr>
              <w:fldChar w:fldCharType="end"/>
            </w:r>
          </w:hyperlink>
        </w:p>
        <w:p w14:paraId="7815125D" w14:textId="77777777" w:rsidR="005710BF" w:rsidRPr="005710BF" w:rsidRDefault="00000000" w:rsidP="005710BF">
          <w:pPr>
            <w:pStyle w:val="Cuprins2"/>
            <w:tabs>
              <w:tab w:val="right" w:leader="dot" w:pos="9016"/>
            </w:tabs>
            <w:spacing w:line="480" w:lineRule="auto"/>
            <w:rPr>
              <w:rFonts w:ascii="Times New Roman" w:eastAsiaTheme="minorEastAsia" w:hAnsi="Times New Roman" w:cs="Times New Roman"/>
              <w:noProof/>
              <w:sz w:val="24"/>
              <w:szCs w:val="24"/>
              <w:lang w:eastAsia="en-GB"/>
            </w:rPr>
          </w:pPr>
          <w:hyperlink w:anchor="_Toc129119634" w:history="1">
            <w:r w:rsidR="005710BF" w:rsidRPr="005710BF">
              <w:rPr>
                <w:rStyle w:val="Hyperlink"/>
                <w:rFonts w:ascii="Times New Roman" w:hAnsi="Times New Roman" w:cs="Times New Roman"/>
                <w:noProof/>
                <w:sz w:val="24"/>
                <w:szCs w:val="24"/>
                <w:lang w:val="en-US"/>
              </w:rPr>
              <w:t>Company</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_Toc129119634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3</w:t>
            </w:r>
            <w:r w:rsidR="005710BF" w:rsidRPr="005710BF">
              <w:rPr>
                <w:rFonts w:ascii="Times New Roman" w:hAnsi="Times New Roman" w:cs="Times New Roman"/>
                <w:noProof/>
                <w:webHidden/>
                <w:sz w:val="24"/>
                <w:szCs w:val="24"/>
              </w:rPr>
              <w:fldChar w:fldCharType="end"/>
            </w:r>
          </w:hyperlink>
        </w:p>
        <w:p w14:paraId="5B6E66A8" w14:textId="77777777" w:rsidR="005710BF" w:rsidRPr="005710BF" w:rsidRDefault="00000000" w:rsidP="005710BF">
          <w:pPr>
            <w:pStyle w:val="Cuprins2"/>
            <w:tabs>
              <w:tab w:val="right" w:leader="dot" w:pos="9016"/>
            </w:tabs>
            <w:spacing w:line="480" w:lineRule="auto"/>
            <w:rPr>
              <w:rFonts w:ascii="Times New Roman" w:eastAsiaTheme="minorEastAsia" w:hAnsi="Times New Roman" w:cs="Times New Roman"/>
              <w:noProof/>
              <w:sz w:val="24"/>
              <w:szCs w:val="24"/>
              <w:lang w:eastAsia="en-GB"/>
            </w:rPr>
          </w:pPr>
          <w:hyperlink w:anchor="_Toc129119635" w:history="1">
            <w:r w:rsidR="005710BF" w:rsidRPr="005710BF">
              <w:rPr>
                <w:rStyle w:val="Hyperlink"/>
                <w:rFonts w:ascii="Times New Roman" w:hAnsi="Times New Roman" w:cs="Times New Roman"/>
                <w:noProof/>
                <w:sz w:val="24"/>
                <w:szCs w:val="24"/>
                <w:lang w:val="en-US"/>
              </w:rPr>
              <w:t>SWOT Analysis</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_Toc129119635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3</w:t>
            </w:r>
            <w:r w:rsidR="005710BF" w:rsidRPr="005710BF">
              <w:rPr>
                <w:rFonts w:ascii="Times New Roman" w:hAnsi="Times New Roman" w:cs="Times New Roman"/>
                <w:noProof/>
                <w:webHidden/>
                <w:sz w:val="24"/>
                <w:szCs w:val="24"/>
              </w:rPr>
              <w:fldChar w:fldCharType="end"/>
            </w:r>
          </w:hyperlink>
        </w:p>
        <w:p w14:paraId="35651206" w14:textId="77777777" w:rsidR="005710BF" w:rsidRPr="005710BF" w:rsidRDefault="00000000" w:rsidP="005710BF">
          <w:pPr>
            <w:pStyle w:val="Cuprins2"/>
            <w:tabs>
              <w:tab w:val="right" w:leader="dot" w:pos="9016"/>
            </w:tabs>
            <w:spacing w:line="480" w:lineRule="auto"/>
            <w:rPr>
              <w:rFonts w:ascii="Times New Roman" w:eastAsiaTheme="minorEastAsia" w:hAnsi="Times New Roman" w:cs="Times New Roman"/>
              <w:noProof/>
              <w:sz w:val="24"/>
              <w:szCs w:val="24"/>
              <w:lang w:eastAsia="en-GB"/>
            </w:rPr>
          </w:pPr>
          <w:hyperlink w:anchor="_Toc129119636" w:history="1">
            <w:r w:rsidR="005710BF" w:rsidRPr="005710BF">
              <w:rPr>
                <w:rStyle w:val="Hyperlink"/>
                <w:rFonts w:ascii="Times New Roman" w:hAnsi="Times New Roman" w:cs="Times New Roman"/>
                <w:noProof/>
                <w:sz w:val="24"/>
                <w:szCs w:val="24"/>
                <w:lang w:val="en-US"/>
              </w:rPr>
              <w:t>Customers</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_Toc129119636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4</w:t>
            </w:r>
            <w:r w:rsidR="005710BF" w:rsidRPr="005710BF">
              <w:rPr>
                <w:rFonts w:ascii="Times New Roman" w:hAnsi="Times New Roman" w:cs="Times New Roman"/>
                <w:noProof/>
                <w:webHidden/>
                <w:sz w:val="24"/>
                <w:szCs w:val="24"/>
              </w:rPr>
              <w:fldChar w:fldCharType="end"/>
            </w:r>
          </w:hyperlink>
        </w:p>
        <w:p w14:paraId="0171459A" w14:textId="77777777" w:rsidR="005710BF" w:rsidRPr="005710BF" w:rsidRDefault="00000000" w:rsidP="005710BF">
          <w:pPr>
            <w:pStyle w:val="Cuprins2"/>
            <w:tabs>
              <w:tab w:val="right" w:leader="dot" w:pos="9016"/>
            </w:tabs>
            <w:spacing w:line="480" w:lineRule="auto"/>
            <w:rPr>
              <w:rFonts w:ascii="Times New Roman" w:eastAsiaTheme="minorEastAsia" w:hAnsi="Times New Roman" w:cs="Times New Roman"/>
              <w:noProof/>
              <w:sz w:val="24"/>
              <w:szCs w:val="24"/>
              <w:lang w:eastAsia="en-GB"/>
            </w:rPr>
          </w:pPr>
          <w:hyperlink w:anchor="_Toc129119637" w:history="1">
            <w:r w:rsidR="005710BF" w:rsidRPr="005710BF">
              <w:rPr>
                <w:rStyle w:val="Hyperlink"/>
                <w:rFonts w:ascii="Times New Roman" w:hAnsi="Times New Roman" w:cs="Times New Roman"/>
                <w:noProof/>
                <w:sz w:val="24"/>
                <w:szCs w:val="24"/>
                <w:lang w:val="en-US"/>
              </w:rPr>
              <w:t>Competitors</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_Toc129119637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4</w:t>
            </w:r>
            <w:r w:rsidR="005710BF" w:rsidRPr="005710BF">
              <w:rPr>
                <w:rFonts w:ascii="Times New Roman" w:hAnsi="Times New Roman" w:cs="Times New Roman"/>
                <w:noProof/>
                <w:webHidden/>
                <w:sz w:val="24"/>
                <w:szCs w:val="24"/>
              </w:rPr>
              <w:fldChar w:fldCharType="end"/>
            </w:r>
          </w:hyperlink>
        </w:p>
        <w:p w14:paraId="7187DB1E" w14:textId="77777777" w:rsidR="005710BF" w:rsidRPr="005710BF" w:rsidRDefault="00000000" w:rsidP="005710BF">
          <w:pPr>
            <w:pStyle w:val="Cuprins2"/>
            <w:tabs>
              <w:tab w:val="right" w:leader="dot" w:pos="9016"/>
            </w:tabs>
            <w:spacing w:line="480" w:lineRule="auto"/>
            <w:rPr>
              <w:rFonts w:ascii="Times New Roman" w:eastAsiaTheme="minorEastAsia" w:hAnsi="Times New Roman" w:cs="Times New Roman"/>
              <w:noProof/>
              <w:sz w:val="24"/>
              <w:szCs w:val="24"/>
              <w:lang w:eastAsia="en-GB"/>
            </w:rPr>
          </w:pPr>
          <w:hyperlink w:anchor="_Toc129119638" w:history="1">
            <w:r w:rsidR="005710BF" w:rsidRPr="005710BF">
              <w:rPr>
                <w:rStyle w:val="Hyperlink"/>
                <w:rFonts w:ascii="Times New Roman" w:hAnsi="Times New Roman" w:cs="Times New Roman"/>
                <w:noProof/>
                <w:sz w:val="24"/>
                <w:szCs w:val="24"/>
                <w:lang w:val="en-US"/>
              </w:rPr>
              <w:t>Collaborators</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_Toc129119638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5</w:t>
            </w:r>
            <w:r w:rsidR="005710BF" w:rsidRPr="005710BF">
              <w:rPr>
                <w:rFonts w:ascii="Times New Roman" w:hAnsi="Times New Roman" w:cs="Times New Roman"/>
                <w:noProof/>
                <w:webHidden/>
                <w:sz w:val="24"/>
                <w:szCs w:val="24"/>
              </w:rPr>
              <w:fldChar w:fldCharType="end"/>
            </w:r>
          </w:hyperlink>
        </w:p>
        <w:p w14:paraId="03EDF441" w14:textId="77777777" w:rsidR="005710BF" w:rsidRPr="005710BF" w:rsidRDefault="00000000" w:rsidP="005710BF">
          <w:pPr>
            <w:pStyle w:val="Cuprins2"/>
            <w:tabs>
              <w:tab w:val="right" w:leader="dot" w:pos="9016"/>
            </w:tabs>
            <w:spacing w:line="480" w:lineRule="auto"/>
            <w:rPr>
              <w:rFonts w:ascii="Times New Roman" w:eastAsiaTheme="minorEastAsia" w:hAnsi="Times New Roman" w:cs="Times New Roman"/>
              <w:noProof/>
              <w:sz w:val="24"/>
              <w:szCs w:val="24"/>
              <w:lang w:eastAsia="en-GB"/>
            </w:rPr>
          </w:pPr>
          <w:hyperlink w:anchor="_Toc129119639" w:history="1">
            <w:r w:rsidR="005710BF" w:rsidRPr="005710BF">
              <w:rPr>
                <w:rStyle w:val="Hyperlink"/>
                <w:rFonts w:ascii="Times New Roman" w:hAnsi="Times New Roman" w:cs="Times New Roman"/>
                <w:noProof/>
                <w:sz w:val="24"/>
                <w:szCs w:val="24"/>
                <w:lang w:val="en-US"/>
              </w:rPr>
              <w:t>Climate</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_Toc129119639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5</w:t>
            </w:r>
            <w:r w:rsidR="005710BF" w:rsidRPr="005710BF">
              <w:rPr>
                <w:rFonts w:ascii="Times New Roman" w:hAnsi="Times New Roman" w:cs="Times New Roman"/>
                <w:noProof/>
                <w:webHidden/>
                <w:sz w:val="24"/>
                <w:szCs w:val="24"/>
              </w:rPr>
              <w:fldChar w:fldCharType="end"/>
            </w:r>
          </w:hyperlink>
        </w:p>
        <w:p w14:paraId="5AC02546"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40" w:history="1">
            <w:r w:rsidR="005710BF" w:rsidRPr="005710BF">
              <w:rPr>
                <w:rStyle w:val="Hyperlink"/>
                <w:rFonts w:ascii="Times New Roman" w:hAnsi="Times New Roman" w:cs="Times New Roman"/>
                <w:noProof/>
                <w:sz w:val="24"/>
                <w:szCs w:val="24"/>
                <w:lang w:val="en-US"/>
              </w:rPr>
              <w:t>Strategy</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_Toc129119640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5</w:t>
            </w:r>
            <w:r w:rsidR="005710BF" w:rsidRPr="005710BF">
              <w:rPr>
                <w:rFonts w:ascii="Times New Roman" w:hAnsi="Times New Roman" w:cs="Times New Roman"/>
                <w:noProof/>
                <w:webHidden/>
                <w:sz w:val="24"/>
                <w:szCs w:val="24"/>
              </w:rPr>
              <w:fldChar w:fldCharType="end"/>
            </w:r>
          </w:hyperlink>
        </w:p>
        <w:p w14:paraId="1862C918"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41" w:history="1">
            <w:r w:rsidR="005710BF" w:rsidRPr="005710BF">
              <w:rPr>
                <w:rStyle w:val="Hyperlink"/>
                <w:rFonts w:ascii="Times New Roman" w:hAnsi="Times New Roman" w:cs="Times New Roman"/>
                <w:noProof/>
                <w:sz w:val="24"/>
                <w:szCs w:val="24"/>
                <w:lang w:val="en-US"/>
              </w:rPr>
              <w:t>Tactics</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_Toc129119641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6</w:t>
            </w:r>
            <w:r w:rsidR="005710BF" w:rsidRPr="005710BF">
              <w:rPr>
                <w:rFonts w:ascii="Times New Roman" w:hAnsi="Times New Roman" w:cs="Times New Roman"/>
                <w:noProof/>
                <w:webHidden/>
                <w:sz w:val="24"/>
                <w:szCs w:val="24"/>
              </w:rPr>
              <w:fldChar w:fldCharType="end"/>
            </w:r>
          </w:hyperlink>
        </w:p>
        <w:p w14:paraId="20C96F51" w14:textId="77777777" w:rsidR="005710BF" w:rsidRPr="005710BF" w:rsidRDefault="00000000" w:rsidP="005710BF">
          <w:pPr>
            <w:pStyle w:val="Cuprins2"/>
            <w:tabs>
              <w:tab w:val="right" w:leader="dot" w:pos="9016"/>
            </w:tabs>
            <w:spacing w:line="480" w:lineRule="auto"/>
            <w:rPr>
              <w:rFonts w:ascii="Times New Roman" w:eastAsiaTheme="minorEastAsia" w:hAnsi="Times New Roman" w:cs="Times New Roman"/>
              <w:noProof/>
              <w:sz w:val="24"/>
              <w:szCs w:val="24"/>
              <w:lang w:eastAsia="en-GB"/>
            </w:rPr>
          </w:pPr>
          <w:hyperlink w:anchor="_Toc129119642" w:history="1">
            <w:r w:rsidR="005710BF" w:rsidRPr="005710BF">
              <w:rPr>
                <w:rStyle w:val="Hyperlink"/>
                <w:rFonts w:ascii="Times New Roman" w:hAnsi="Times New Roman" w:cs="Times New Roman"/>
                <w:noProof/>
                <w:sz w:val="24"/>
                <w:szCs w:val="24"/>
                <w:lang w:val="en-US"/>
              </w:rPr>
              <w:t>Marketing mix</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_Toc129119642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6</w:t>
            </w:r>
            <w:r w:rsidR="005710BF" w:rsidRPr="005710BF">
              <w:rPr>
                <w:rFonts w:ascii="Times New Roman" w:hAnsi="Times New Roman" w:cs="Times New Roman"/>
                <w:noProof/>
                <w:webHidden/>
                <w:sz w:val="24"/>
                <w:szCs w:val="24"/>
              </w:rPr>
              <w:fldChar w:fldCharType="end"/>
            </w:r>
          </w:hyperlink>
        </w:p>
        <w:p w14:paraId="6AC048D8"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43" w:history="1">
            <w:r w:rsidR="005710BF" w:rsidRPr="005710BF">
              <w:rPr>
                <w:rStyle w:val="Hyperlink"/>
                <w:rFonts w:ascii="Times New Roman" w:hAnsi="Times New Roman" w:cs="Times New Roman"/>
                <w:noProof/>
                <w:sz w:val="24"/>
                <w:szCs w:val="24"/>
                <w:lang w:val="en-US"/>
              </w:rPr>
              <w:t>Action</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_Toc129119643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6</w:t>
            </w:r>
            <w:r w:rsidR="005710BF" w:rsidRPr="005710BF">
              <w:rPr>
                <w:rFonts w:ascii="Times New Roman" w:hAnsi="Times New Roman" w:cs="Times New Roman"/>
                <w:noProof/>
                <w:webHidden/>
                <w:sz w:val="24"/>
                <w:szCs w:val="24"/>
              </w:rPr>
              <w:fldChar w:fldCharType="end"/>
            </w:r>
          </w:hyperlink>
        </w:p>
        <w:p w14:paraId="6DB77F2D"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44" w:history="1">
            <w:r w:rsidR="005710BF" w:rsidRPr="005710BF">
              <w:rPr>
                <w:rStyle w:val="Hyperlink"/>
                <w:rFonts w:ascii="Times New Roman" w:hAnsi="Times New Roman" w:cs="Times New Roman"/>
                <w:noProof/>
                <w:sz w:val="24"/>
                <w:szCs w:val="24"/>
                <w:lang w:val="en-US"/>
              </w:rPr>
              <w:t>Control</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_Toc129119644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8</w:t>
            </w:r>
            <w:r w:rsidR="005710BF" w:rsidRPr="005710BF">
              <w:rPr>
                <w:rFonts w:ascii="Times New Roman" w:hAnsi="Times New Roman" w:cs="Times New Roman"/>
                <w:noProof/>
                <w:webHidden/>
                <w:sz w:val="24"/>
                <w:szCs w:val="24"/>
              </w:rPr>
              <w:fldChar w:fldCharType="end"/>
            </w:r>
          </w:hyperlink>
        </w:p>
        <w:p w14:paraId="3396D317"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45" w:history="1">
            <w:r w:rsidR="005710BF" w:rsidRPr="005710BF">
              <w:rPr>
                <w:rStyle w:val="Hyperlink"/>
                <w:rFonts w:ascii="Times New Roman" w:hAnsi="Times New Roman" w:cs="Times New Roman"/>
                <w:noProof/>
                <w:sz w:val="24"/>
                <w:szCs w:val="24"/>
                <w:lang w:val="en-US"/>
              </w:rPr>
              <w:t>Conclusion</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_Toc129119645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8</w:t>
            </w:r>
            <w:r w:rsidR="005710BF" w:rsidRPr="005710BF">
              <w:rPr>
                <w:rFonts w:ascii="Times New Roman" w:hAnsi="Times New Roman" w:cs="Times New Roman"/>
                <w:noProof/>
                <w:webHidden/>
                <w:sz w:val="24"/>
                <w:szCs w:val="24"/>
              </w:rPr>
              <w:fldChar w:fldCharType="end"/>
            </w:r>
          </w:hyperlink>
        </w:p>
        <w:p w14:paraId="3C2CE901"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46" w:history="1">
            <w:r w:rsidR="005710BF" w:rsidRPr="005710BF">
              <w:rPr>
                <w:rStyle w:val="Hyperlink"/>
                <w:rFonts w:ascii="Times New Roman" w:hAnsi="Times New Roman" w:cs="Times New Roman"/>
                <w:noProof/>
                <w:sz w:val="24"/>
                <w:szCs w:val="24"/>
                <w:lang w:val="en-US"/>
              </w:rPr>
              <w:t>References</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_Toc129119646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9</w:t>
            </w:r>
            <w:r w:rsidR="005710BF" w:rsidRPr="005710BF">
              <w:rPr>
                <w:rFonts w:ascii="Times New Roman" w:hAnsi="Times New Roman" w:cs="Times New Roman"/>
                <w:noProof/>
                <w:webHidden/>
                <w:sz w:val="24"/>
                <w:szCs w:val="24"/>
              </w:rPr>
              <w:fldChar w:fldCharType="end"/>
            </w:r>
          </w:hyperlink>
        </w:p>
        <w:p w14:paraId="21F3A86D" w14:textId="77777777" w:rsidR="005710BF" w:rsidRPr="005710BF" w:rsidRDefault="00000000" w:rsidP="005710BF">
          <w:pPr>
            <w:pStyle w:val="Cuprins1"/>
            <w:tabs>
              <w:tab w:val="right" w:leader="dot" w:pos="9016"/>
            </w:tabs>
            <w:spacing w:line="480" w:lineRule="auto"/>
            <w:rPr>
              <w:rFonts w:ascii="Times New Roman" w:eastAsiaTheme="minorEastAsia" w:hAnsi="Times New Roman" w:cs="Times New Roman"/>
              <w:noProof/>
              <w:sz w:val="24"/>
              <w:szCs w:val="24"/>
              <w:lang w:eastAsia="en-GB"/>
            </w:rPr>
          </w:pPr>
          <w:hyperlink w:anchor="_Toc129119647" w:history="1">
            <w:r w:rsidR="005710BF" w:rsidRPr="005710BF">
              <w:rPr>
                <w:rStyle w:val="Hyperlink"/>
                <w:rFonts w:ascii="Times New Roman" w:hAnsi="Times New Roman" w:cs="Times New Roman"/>
                <w:noProof/>
                <w:sz w:val="24"/>
                <w:szCs w:val="24"/>
                <w:lang w:val="en-US"/>
              </w:rPr>
              <w:t>Appendix</w:t>
            </w:r>
            <w:r w:rsidR="005710BF" w:rsidRPr="005710BF">
              <w:rPr>
                <w:rFonts w:ascii="Times New Roman" w:hAnsi="Times New Roman" w:cs="Times New Roman"/>
                <w:noProof/>
                <w:webHidden/>
                <w:sz w:val="24"/>
                <w:szCs w:val="24"/>
              </w:rPr>
              <w:tab/>
            </w:r>
            <w:r w:rsidR="005710BF" w:rsidRPr="005710BF">
              <w:rPr>
                <w:rFonts w:ascii="Times New Roman" w:hAnsi="Times New Roman" w:cs="Times New Roman"/>
                <w:noProof/>
                <w:webHidden/>
                <w:sz w:val="24"/>
                <w:szCs w:val="24"/>
              </w:rPr>
              <w:fldChar w:fldCharType="begin"/>
            </w:r>
            <w:r w:rsidR="005710BF" w:rsidRPr="005710BF">
              <w:rPr>
                <w:rFonts w:ascii="Times New Roman" w:hAnsi="Times New Roman" w:cs="Times New Roman"/>
                <w:noProof/>
                <w:webHidden/>
                <w:sz w:val="24"/>
                <w:szCs w:val="24"/>
              </w:rPr>
              <w:instrText xml:space="preserve"> PAGEREF _Toc129119647 \h </w:instrText>
            </w:r>
            <w:r w:rsidR="005710BF" w:rsidRPr="005710BF">
              <w:rPr>
                <w:rFonts w:ascii="Times New Roman" w:hAnsi="Times New Roman" w:cs="Times New Roman"/>
                <w:noProof/>
                <w:webHidden/>
                <w:sz w:val="24"/>
                <w:szCs w:val="24"/>
              </w:rPr>
            </w:r>
            <w:r w:rsidR="005710BF" w:rsidRPr="005710BF">
              <w:rPr>
                <w:rFonts w:ascii="Times New Roman" w:hAnsi="Times New Roman" w:cs="Times New Roman"/>
                <w:noProof/>
                <w:webHidden/>
                <w:sz w:val="24"/>
                <w:szCs w:val="24"/>
              </w:rPr>
              <w:fldChar w:fldCharType="separate"/>
            </w:r>
            <w:r w:rsidR="005710BF" w:rsidRPr="005710BF">
              <w:rPr>
                <w:rFonts w:ascii="Times New Roman" w:hAnsi="Times New Roman" w:cs="Times New Roman"/>
                <w:noProof/>
                <w:webHidden/>
                <w:sz w:val="24"/>
                <w:szCs w:val="24"/>
              </w:rPr>
              <w:t>11</w:t>
            </w:r>
            <w:r w:rsidR="005710BF" w:rsidRPr="005710BF">
              <w:rPr>
                <w:rFonts w:ascii="Times New Roman" w:hAnsi="Times New Roman" w:cs="Times New Roman"/>
                <w:noProof/>
                <w:webHidden/>
                <w:sz w:val="24"/>
                <w:szCs w:val="24"/>
              </w:rPr>
              <w:fldChar w:fldCharType="end"/>
            </w:r>
          </w:hyperlink>
        </w:p>
        <w:p w14:paraId="1B912801" w14:textId="77777777" w:rsidR="00DC6377" w:rsidRPr="005710BF" w:rsidRDefault="00DC6377" w:rsidP="005710BF">
          <w:pPr>
            <w:spacing w:line="480" w:lineRule="auto"/>
            <w:rPr>
              <w:rFonts w:ascii="Times New Roman" w:hAnsi="Times New Roman" w:cs="Times New Roman"/>
              <w:sz w:val="24"/>
              <w:szCs w:val="24"/>
            </w:rPr>
          </w:pPr>
          <w:r w:rsidRPr="005710BF">
            <w:rPr>
              <w:rFonts w:ascii="Times New Roman" w:hAnsi="Times New Roman" w:cs="Times New Roman"/>
              <w:b/>
              <w:bCs/>
              <w:noProof/>
              <w:sz w:val="24"/>
              <w:szCs w:val="24"/>
            </w:rPr>
            <w:fldChar w:fldCharType="end"/>
          </w:r>
        </w:p>
      </w:sdtContent>
    </w:sdt>
    <w:p w14:paraId="2AB87001" w14:textId="77777777" w:rsidR="00026C73" w:rsidRPr="005710BF" w:rsidRDefault="00026C73" w:rsidP="005710BF">
      <w:pPr>
        <w:spacing w:line="480" w:lineRule="auto"/>
        <w:jc w:val="both"/>
        <w:rPr>
          <w:rFonts w:ascii="Times New Roman" w:hAnsi="Times New Roman" w:cs="Times New Roman"/>
          <w:b/>
          <w:sz w:val="24"/>
          <w:szCs w:val="24"/>
          <w:lang w:val="en-US"/>
        </w:rPr>
      </w:pPr>
    </w:p>
    <w:p w14:paraId="00AD8E57" w14:textId="77777777" w:rsidR="00026C73" w:rsidRPr="005710BF" w:rsidRDefault="00026C73" w:rsidP="005710BF">
      <w:pPr>
        <w:spacing w:line="480" w:lineRule="auto"/>
        <w:jc w:val="both"/>
        <w:rPr>
          <w:rFonts w:ascii="Times New Roman" w:hAnsi="Times New Roman" w:cs="Times New Roman"/>
          <w:b/>
          <w:sz w:val="24"/>
          <w:szCs w:val="24"/>
          <w:lang w:val="en-US"/>
        </w:rPr>
      </w:pPr>
    </w:p>
    <w:p w14:paraId="1D3A4705" w14:textId="77777777" w:rsidR="00026C73" w:rsidRPr="005710BF" w:rsidRDefault="00026C73" w:rsidP="005710BF">
      <w:pPr>
        <w:spacing w:line="480" w:lineRule="auto"/>
        <w:jc w:val="both"/>
        <w:rPr>
          <w:rFonts w:ascii="Times New Roman" w:hAnsi="Times New Roman" w:cs="Times New Roman"/>
          <w:b/>
          <w:sz w:val="24"/>
          <w:szCs w:val="24"/>
          <w:lang w:val="en-US"/>
        </w:rPr>
      </w:pPr>
    </w:p>
    <w:p w14:paraId="5FC3531F" w14:textId="77777777" w:rsidR="009318EA" w:rsidRPr="005710BF" w:rsidRDefault="009318EA" w:rsidP="005710BF">
      <w:pPr>
        <w:pStyle w:val="Titlu1"/>
        <w:spacing w:line="480" w:lineRule="auto"/>
        <w:rPr>
          <w:rFonts w:ascii="Times New Roman" w:hAnsi="Times New Roman" w:cs="Times New Roman"/>
          <w:sz w:val="24"/>
          <w:szCs w:val="24"/>
          <w:lang w:val="en-US"/>
        </w:rPr>
      </w:pPr>
      <w:bookmarkStart w:id="0" w:name="_Toc129119632"/>
      <w:r w:rsidRPr="005710BF">
        <w:rPr>
          <w:rFonts w:ascii="Times New Roman" w:hAnsi="Times New Roman" w:cs="Times New Roman"/>
          <w:sz w:val="24"/>
          <w:szCs w:val="24"/>
          <w:lang w:val="en-US"/>
        </w:rPr>
        <w:lastRenderedPageBreak/>
        <w:t>Introduction</w:t>
      </w:r>
      <w:bookmarkEnd w:id="0"/>
      <w:r w:rsidRPr="005710BF">
        <w:rPr>
          <w:rFonts w:ascii="Times New Roman" w:hAnsi="Times New Roman" w:cs="Times New Roman"/>
          <w:sz w:val="24"/>
          <w:szCs w:val="24"/>
          <w:lang w:val="en-US"/>
        </w:rPr>
        <w:t xml:space="preserve"> </w:t>
      </w:r>
    </w:p>
    <w:p w14:paraId="6358BC77"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The purpose of this marketing plan is to develop and implement a comprehensive strategy to increase brand awareness, attract new customers, and retain existing ones for Hilton Hotel</w:t>
      </w:r>
      <w:r w:rsidR="005D1676" w:rsidRPr="005710BF">
        <w:rPr>
          <w:rFonts w:ascii="Times New Roman" w:hAnsi="Times New Roman" w:cs="Times New Roman"/>
          <w:sz w:val="24"/>
          <w:szCs w:val="24"/>
          <w:lang w:val="en-US"/>
        </w:rPr>
        <w:t>s</w:t>
      </w:r>
      <w:r w:rsidR="005C6218" w:rsidRPr="005710BF">
        <w:rPr>
          <w:rFonts w:ascii="Times New Roman" w:hAnsi="Times New Roman" w:cs="Times New Roman"/>
          <w:sz w:val="24"/>
          <w:szCs w:val="24"/>
          <w:lang w:val="en-US"/>
        </w:rPr>
        <w:t xml:space="preserve"> (</w:t>
      </w:r>
      <w:r w:rsidR="005C6218" w:rsidRPr="005710BF">
        <w:rPr>
          <w:rFonts w:ascii="Times New Roman" w:hAnsi="Times New Roman" w:cs="Times New Roman"/>
          <w:sz w:val="24"/>
          <w:szCs w:val="24"/>
        </w:rPr>
        <w:t>Bowie et al., 2017)</w:t>
      </w:r>
      <w:r w:rsidRPr="005710BF">
        <w:rPr>
          <w:rFonts w:ascii="Times New Roman" w:hAnsi="Times New Roman" w:cs="Times New Roman"/>
          <w:sz w:val="24"/>
          <w:szCs w:val="24"/>
          <w:lang w:val="en-US"/>
        </w:rPr>
        <w:t xml:space="preserve">. This plan </w:t>
      </w:r>
      <w:r w:rsidR="005D1676" w:rsidRPr="005710BF">
        <w:rPr>
          <w:rFonts w:ascii="Times New Roman" w:hAnsi="Times New Roman" w:cs="Times New Roman"/>
          <w:sz w:val="24"/>
          <w:szCs w:val="24"/>
          <w:lang w:val="en-US"/>
        </w:rPr>
        <w:t>aims to improve Hilton's position in the competitive hotel industry and achieve</w:t>
      </w:r>
      <w:r w:rsidRPr="005710BF">
        <w:rPr>
          <w:rFonts w:ascii="Times New Roman" w:hAnsi="Times New Roman" w:cs="Times New Roman"/>
          <w:sz w:val="24"/>
          <w:szCs w:val="24"/>
          <w:lang w:val="en-US"/>
        </w:rPr>
        <w:t xml:space="preserve"> its marketing objectives. This marketing plan is being prepared for the marketing and sales team of Hilton Hotel</w:t>
      </w:r>
      <w:r w:rsidR="005D1676" w:rsidRPr="005710BF">
        <w:rPr>
          <w:rFonts w:ascii="Times New Roman" w:hAnsi="Times New Roman" w:cs="Times New Roman"/>
          <w:sz w:val="24"/>
          <w:szCs w:val="24"/>
          <w:lang w:val="en-US"/>
        </w:rPr>
        <w:t xml:space="preserve"> and</w:t>
      </w:r>
      <w:r w:rsidRPr="005710BF">
        <w:rPr>
          <w:rFonts w:ascii="Times New Roman" w:hAnsi="Times New Roman" w:cs="Times New Roman"/>
          <w:sz w:val="24"/>
          <w:szCs w:val="24"/>
          <w:lang w:val="en-US"/>
        </w:rPr>
        <w:t xml:space="preserve"> the senior management team</w:t>
      </w:r>
      <w:r w:rsidR="00237468" w:rsidRPr="005710BF">
        <w:rPr>
          <w:rFonts w:ascii="Times New Roman" w:hAnsi="Times New Roman" w:cs="Times New Roman"/>
          <w:sz w:val="24"/>
          <w:szCs w:val="24"/>
          <w:lang w:val="en-US"/>
        </w:rPr>
        <w:t xml:space="preserve"> (</w:t>
      </w:r>
      <w:proofErr w:type="spellStart"/>
      <w:r w:rsidR="00237468" w:rsidRPr="005710BF">
        <w:rPr>
          <w:rFonts w:ascii="Times New Roman" w:hAnsi="Times New Roman" w:cs="Times New Roman"/>
          <w:color w:val="222222"/>
          <w:sz w:val="24"/>
          <w:szCs w:val="24"/>
          <w:shd w:val="clear" w:color="auto" w:fill="FFFFFF"/>
        </w:rPr>
        <w:t>Niemelä</w:t>
      </w:r>
      <w:proofErr w:type="spellEnd"/>
      <w:r w:rsidR="00237468" w:rsidRPr="005710BF">
        <w:rPr>
          <w:rFonts w:ascii="Times New Roman" w:hAnsi="Times New Roman" w:cs="Times New Roman"/>
          <w:color w:val="222222"/>
          <w:sz w:val="24"/>
          <w:szCs w:val="24"/>
          <w:shd w:val="clear" w:color="auto" w:fill="FFFFFF"/>
        </w:rPr>
        <w:t>, 2019</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The plan will provide a roadmap for marketing activities, outlining specific tactics and timelines for implementation. The marketing plan, we will use a combination of key frameworks and theories, including the SOSTAC model for situation analysis, objective setting, strategy development, tactics planning, action plan, and control, the 4Ps framework to guide our marketing mix decisions</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and the Bowman's strategy clock to evaluate our strategic options and determine the best course of action.</w:t>
      </w:r>
    </w:p>
    <w:p w14:paraId="5E430E79" w14:textId="77777777" w:rsidR="009318EA" w:rsidRPr="005710BF" w:rsidRDefault="009318EA" w:rsidP="005710BF">
      <w:pPr>
        <w:pStyle w:val="Titlu1"/>
        <w:spacing w:line="480" w:lineRule="auto"/>
        <w:rPr>
          <w:rFonts w:ascii="Times New Roman" w:hAnsi="Times New Roman" w:cs="Times New Roman"/>
          <w:sz w:val="24"/>
          <w:szCs w:val="24"/>
          <w:lang w:val="en-US"/>
        </w:rPr>
      </w:pPr>
      <w:bookmarkStart w:id="1" w:name="_Toc129119633"/>
      <w:r w:rsidRPr="005710BF">
        <w:rPr>
          <w:rFonts w:ascii="Times New Roman" w:hAnsi="Times New Roman" w:cs="Times New Roman"/>
          <w:sz w:val="24"/>
          <w:szCs w:val="24"/>
          <w:lang w:val="en-US"/>
        </w:rPr>
        <w:t>The situation analysis</w:t>
      </w:r>
      <w:bookmarkEnd w:id="1"/>
      <w:r w:rsidRPr="005710BF">
        <w:rPr>
          <w:rFonts w:ascii="Times New Roman" w:hAnsi="Times New Roman" w:cs="Times New Roman"/>
          <w:sz w:val="24"/>
          <w:szCs w:val="24"/>
          <w:lang w:val="en-US"/>
        </w:rPr>
        <w:t xml:space="preserve"> </w:t>
      </w:r>
    </w:p>
    <w:p w14:paraId="4D8F31B7"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The situation analysis is an important part of any marketing plan as it helps to understand the internal and external environment in which a business operates. This analysis provides insights into the company's strengths and weaknesses, its customers, competitors, collaborators, and the wider environment</w:t>
      </w:r>
      <w:r w:rsidR="005C6218" w:rsidRPr="005710BF">
        <w:rPr>
          <w:rFonts w:ascii="Times New Roman" w:hAnsi="Times New Roman" w:cs="Times New Roman"/>
          <w:sz w:val="24"/>
          <w:szCs w:val="24"/>
          <w:lang w:val="en-US"/>
        </w:rPr>
        <w:t xml:space="preserve"> (</w:t>
      </w:r>
      <w:r w:rsidR="005C6218" w:rsidRPr="005710BF">
        <w:rPr>
          <w:rFonts w:ascii="Times New Roman" w:hAnsi="Times New Roman" w:cs="Times New Roman"/>
          <w:color w:val="222222"/>
          <w:sz w:val="24"/>
          <w:szCs w:val="24"/>
          <w:shd w:val="clear" w:color="auto" w:fill="FFFFFF"/>
        </w:rPr>
        <w:t>Baron et al., 2018</w:t>
      </w:r>
      <w:r w:rsidR="005C621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In this section, we will conduct a comprehensive 5Cs analysis for Hilton Hotel, which includes Company, Customers, Competitors, Collaborators, and Climate.</w:t>
      </w:r>
    </w:p>
    <w:p w14:paraId="097319B1" w14:textId="77777777" w:rsidR="009318EA" w:rsidRPr="005710BF" w:rsidRDefault="009318EA" w:rsidP="005710BF">
      <w:pPr>
        <w:pStyle w:val="Titlu2"/>
        <w:spacing w:line="480" w:lineRule="auto"/>
        <w:rPr>
          <w:rFonts w:ascii="Times New Roman" w:hAnsi="Times New Roman" w:cs="Times New Roman"/>
          <w:sz w:val="24"/>
          <w:szCs w:val="24"/>
          <w:lang w:val="en-US"/>
        </w:rPr>
      </w:pPr>
      <w:bookmarkStart w:id="2" w:name="_Toc129119634"/>
      <w:r w:rsidRPr="005710BF">
        <w:rPr>
          <w:rFonts w:ascii="Times New Roman" w:hAnsi="Times New Roman" w:cs="Times New Roman"/>
          <w:sz w:val="24"/>
          <w:szCs w:val="24"/>
          <w:lang w:val="en-US"/>
        </w:rPr>
        <w:t>Company</w:t>
      </w:r>
      <w:bookmarkEnd w:id="2"/>
    </w:p>
    <w:p w14:paraId="1FAD5778"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Hilton Hotel is a global brand that operates in the hospitality industry. It has a diverse portfolio of hotels and resorts across different regions, including the Americas, Europe, </w:t>
      </w:r>
      <w:r w:rsidR="005D1676" w:rsidRPr="005710BF">
        <w:rPr>
          <w:rFonts w:ascii="Times New Roman" w:hAnsi="Times New Roman" w:cs="Times New Roman"/>
          <w:sz w:val="24"/>
          <w:szCs w:val="24"/>
          <w:lang w:val="en-US"/>
        </w:rPr>
        <w:t xml:space="preserve">the </w:t>
      </w:r>
      <w:r w:rsidRPr="005710BF">
        <w:rPr>
          <w:rFonts w:ascii="Times New Roman" w:hAnsi="Times New Roman" w:cs="Times New Roman"/>
          <w:sz w:val="24"/>
          <w:szCs w:val="24"/>
          <w:lang w:val="en-US"/>
        </w:rPr>
        <w:t>Middle East, Africa, and Asia Pacific. Hilton Hotel has a strong brand reputation and a loyal customer base</w:t>
      </w:r>
      <w:r w:rsidR="00237468" w:rsidRPr="005710BF">
        <w:rPr>
          <w:rFonts w:ascii="Times New Roman" w:hAnsi="Times New Roman" w:cs="Times New Roman"/>
          <w:sz w:val="24"/>
          <w:szCs w:val="24"/>
          <w:lang w:val="en-US"/>
        </w:rPr>
        <w:t xml:space="preserve"> (</w:t>
      </w:r>
      <w:r w:rsidR="00237468" w:rsidRPr="005710BF">
        <w:rPr>
          <w:rFonts w:ascii="Times New Roman" w:hAnsi="Times New Roman" w:cs="Times New Roman"/>
          <w:color w:val="222222"/>
          <w:sz w:val="24"/>
          <w:szCs w:val="24"/>
          <w:shd w:val="clear" w:color="auto" w:fill="FFFFFF"/>
        </w:rPr>
        <w:t>Chang et al., 2019</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It also has a robust online presence, including its website, mobile app, and </w:t>
      </w:r>
      <w:r w:rsidRPr="005710BF">
        <w:rPr>
          <w:rFonts w:ascii="Times New Roman" w:hAnsi="Times New Roman" w:cs="Times New Roman"/>
          <w:sz w:val="24"/>
          <w:szCs w:val="24"/>
          <w:lang w:val="en-US"/>
        </w:rPr>
        <w:lastRenderedPageBreak/>
        <w:t>social media channels. However, Hilton Hotel faces challenges in terms of high operating costs, fluctuating demand, and intense competition from other players in the industry.</w:t>
      </w:r>
    </w:p>
    <w:p w14:paraId="58016AF6" w14:textId="77777777" w:rsidR="009318EA" w:rsidRPr="005710BF" w:rsidRDefault="00DC6377" w:rsidP="005710BF">
      <w:pPr>
        <w:pStyle w:val="Titlu2"/>
        <w:spacing w:line="480" w:lineRule="auto"/>
        <w:rPr>
          <w:rFonts w:ascii="Times New Roman" w:hAnsi="Times New Roman" w:cs="Times New Roman"/>
          <w:sz w:val="24"/>
          <w:szCs w:val="24"/>
          <w:lang w:val="en-US"/>
        </w:rPr>
      </w:pPr>
      <w:bookmarkStart w:id="3" w:name="_Toc129119635"/>
      <w:r w:rsidRPr="005710BF">
        <w:rPr>
          <w:rFonts w:ascii="Times New Roman" w:hAnsi="Times New Roman" w:cs="Times New Roman"/>
          <w:sz w:val="24"/>
          <w:szCs w:val="24"/>
          <w:lang w:val="en-US"/>
        </w:rPr>
        <w:t>SWOT Analysis</w:t>
      </w:r>
      <w:bookmarkEnd w:id="3"/>
    </w:p>
    <w:p w14:paraId="49714D70" w14:textId="77777777" w:rsidR="009318EA" w:rsidRPr="005710BF" w:rsidRDefault="009318EA" w:rsidP="005710BF">
      <w:pPr>
        <w:spacing w:line="480" w:lineRule="auto"/>
        <w:jc w:val="both"/>
        <w:rPr>
          <w:rFonts w:ascii="Times New Roman" w:hAnsi="Times New Roman" w:cs="Times New Roman"/>
          <w:b/>
          <w:i/>
          <w:sz w:val="24"/>
          <w:szCs w:val="24"/>
          <w:lang w:val="en-US"/>
        </w:rPr>
      </w:pPr>
      <w:r w:rsidRPr="005710BF">
        <w:rPr>
          <w:rFonts w:ascii="Times New Roman" w:hAnsi="Times New Roman" w:cs="Times New Roman"/>
          <w:b/>
          <w:i/>
          <w:sz w:val="24"/>
          <w:szCs w:val="24"/>
          <w:lang w:val="en-US"/>
        </w:rPr>
        <w:t>Strengths</w:t>
      </w:r>
    </w:p>
    <w:p w14:paraId="1AB49503" w14:textId="77777777" w:rsidR="009318EA" w:rsidRPr="005710BF" w:rsidRDefault="009318EA" w:rsidP="005710BF">
      <w:pPr>
        <w:spacing w:line="480" w:lineRule="auto"/>
        <w:jc w:val="both"/>
        <w:rPr>
          <w:rFonts w:ascii="Times New Roman" w:hAnsi="Times New Roman" w:cs="Times New Roman"/>
          <w:i/>
          <w:sz w:val="24"/>
          <w:szCs w:val="24"/>
          <w:lang w:val="en-US"/>
        </w:rPr>
      </w:pPr>
      <w:r w:rsidRPr="005710BF">
        <w:rPr>
          <w:rFonts w:ascii="Times New Roman" w:hAnsi="Times New Roman" w:cs="Times New Roman"/>
          <w:i/>
          <w:sz w:val="24"/>
          <w:szCs w:val="24"/>
          <w:lang w:val="en-US"/>
        </w:rPr>
        <w:t xml:space="preserve"> </w:t>
      </w:r>
      <w:r w:rsidRPr="005710BF">
        <w:rPr>
          <w:rFonts w:ascii="Times New Roman" w:hAnsi="Times New Roman" w:cs="Times New Roman"/>
          <w:sz w:val="24"/>
          <w:szCs w:val="24"/>
          <w:lang w:val="en-US"/>
        </w:rPr>
        <w:t xml:space="preserve">Hilton </w:t>
      </w:r>
      <w:r w:rsidR="005D1676" w:rsidRPr="005710BF">
        <w:rPr>
          <w:rFonts w:ascii="Times New Roman" w:hAnsi="Times New Roman" w:cs="Times New Roman"/>
          <w:sz w:val="24"/>
          <w:szCs w:val="24"/>
          <w:lang w:val="en-US"/>
        </w:rPr>
        <w:t>Hotels'</w:t>
      </w:r>
      <w:r w:rsidRPr="005710BF">
        <w:rPr>
          <w:rFonts w:ascii="Times New Roman" w:hAnsi="Times New Roman" w:cs="Times New Roman"/>
          <w:sz w:val="24"/>
          <w:szCs w:val="24"/>
          <w:lang w:val="en-US"/>
        </w:rPr>
        <w:t xml:space="preserve"> strength under SWOT analysis</w:t>
      </w:r>
      <w:r w:rsidRPr="005710BF">
        <w:rPr>
          <w:rFonts w:ascii="Times New Roman" w:hAnsi="Times New Roman" w:cs="Times New Roman"/>
          <w:i/>
          <w:sz w:val="24"/>
          <w:szCs w:val="24"/>
          <w:lang w:val="en-US"/>
        </w:rPr>
        <w:t xml:space="preserve"> </w:t>
      </w:r>
      <w:r w:rsidRPr="005710BF">
        <w:rPr>
          <w:rFonts w:ascii="Times New Roman" w:hAnsi="Times New Roman" w:cs="Times New Roman"/>
          <w:sz w:val="24"/>
          <w:szCs w:val="24"/>
          <w:lang w:val="en-US"/>
        </w:rPr>
        <w:t>include</w:t>
      </w:r>
      <w:r w:rsidR="005D1676" w:rsidRPr="005710BF">
        <w:rPr>
          <w:rFonts w:ascii="Times New Roman" w:hAnsi="Times New Roman" w:cs="Times New Roman"/>
          <w:sz w:val="24"/>
          <w:szCs w:val="24"/>
          <w:lang w:val="en-US"/>
        </w:rPr>
        <w:t>s</w:t>
      </w:r>
      <w:r w:rsidRPr="005710BF">
        <w:rPr>
          <w:rFonts w:ascii="Times New Roman" w:hAnsi="Times New Roman" w:cs="Times New Roman"/>
          <w:i/>
          <w:sz w:val="24"/>
          <w:szCs w:val="24"/>
          <w:lang w:val="en-US"/>
        </w:rPr>
        <w:t xml:space="preserve"> </w:t>
      </w:r>
      <w:r w:rsidR="005D1676" w:rsidRPr="005710BF">
        <w:rPr>
          <w:rFonts w:ascii="Times New Roman" w:hAnsi="Times New Roman" w:cs="Times New Roman"/>
          <w:sz w:val="24"/>
          <w:szCs w:val="24"/>
          <w:lang w:val="en-US"/>
        </w:rPr>
        <w:t>a</w:t>
      </w:r>
      <w:r w:rsidR="005D1676" w:rsidRPr="005710BF">
        <w:rPr>
          <w:rFonts w:ascii="Times New Roman" w:hAnsi="Times New Roman" w:cs="Times New Roman"/>
          <w:i/>
          <w:sz w:val="24"/>
          <w:szCs w:val="24"/>
          <w:lang w:val="en-US"/>
        </w:rPr>
        <w:t xml:space="preserve"> </w:t>
      </w:r>
      <w:r w:rsidRPr="005710BF">
        <w:rPr>
          <w:rFonts w:ascii="Times New Roman" w:hAnsi="Times New Roman" w:cs="Times New Roman"/>
          <w:sz w:val="24"/>
          <w:szCs w:val="24"/>
          <w:lang w:val="en-US"/>
        </w:rPr>
        <w:t>Strong brand reputation and customer loyalty</w:t>
      </w:r>
      <w:r w:rsidR="00237468" w:rsidRPr="005710BF">
        <w:rPr>
          <w:rFonts w:ascii="Times New Roman" w:hAnsi="Times New Roman" w:cs="Times New Roman"/>
          <w:i/>
          <w:sz w:val="24"/>
          <w:szCs w:val="24"/>
          <w:lang w:val="en-US"/>
        </w:rPr>
        <w:t xml:space="preserve"> </w:t>
      </w:r>
      <w:r w:rsidRPr="005710BF">
        <w:rPr>
          <w:rFonts w:ascii="Times New Roman" w:hAnsi="Times New Roman" w:cs="Times New Roman"/>
          <w:sz w:val="24"/>
          <w:szCs w:val="24"/>
          <w:lang w:val="en-US"/>
        </w:rPr>
        <w:t xml:space="preserve">Diverse portfolio of hotels and resorts, </w:t>
      </w:r>
      <w:r w:rsidR="005D1676" w:rsidRPr="005710BF">
        <w:rPr>
          <w:rFonts w:ascii="Times New Roman" w:hAnsi="Times New Roman" w:cs="Times New Roman"/>
          <w:sz w:val="24"/>
          <w:szCs w:val="24"/>
          <w:lang w:val="en-US"/>
        </w:rPr>
        <w:t xml:space="preserve">a </w:t>
      </w:r>
      <w:r w:rsidRPr="005710BF">
        <w:rPr>
          <w:rFonts w:ascii="Times New Roman" w:hAnsi="Times New Roman" w:cs="Times New Roman"/>
          <w:sz w:val="24"/>
          <w:szCs w:val="24"/>
          <w:lang w:val="en-US"/>
        </w:rPr>
        <w:t>robust online presence</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and High-quality services and amenities</w:t>
      </w:r>
      <w:r w:rsidR="00237468" w:rsidRPr="005710BF">
        <w:rPr>
          <w:rFonts w:ascii="Times New Roman" w:hAnsi="Times New Roman" w:cs="Times New Roman"/>
          <w:sz w:val="24"/>
          <w:szCs w:val="24"/>
          <w:lang w:val="en-US"/>
        </w:rPr>
        <w:t xml:space="preserve"> (</w:t>
      </w:r>
      <w:proofErr w:type="spellStart"/>
      <w:r w:rsidR="00237468" w:rsidRPr="005710BF">
        <w:rPr>
          <w:rFonts w:ascii="Times New Roman" w:hAnsi="Times New Roman" w:cs="Times New Roman"/>
          <w:color w:val="222222"/>
          <w:sz w:val="24"/>
          <w:szCs w:val="24"/>
          <w:shd w:val="clear" w:color="auto" w:fill="FFFFFF"/>
        </w:rPr>
        <w:t>Nozdreva</w:t>
      </w:r>
      <w:proofErr w:type="spellEnd"/>
      <w:r w:rsidR="00237468" w:rsidRPr="005710BF">
        <w:rPr>
          <w:rFonts w:ascii="Times New Roman" w:hAnsi="Times New Roman" w:cs="Times New Roman"/>
          <w:color w:val="222222"/>
          <w:sz w:val="24"/>
          <w:szCs w:val="24"/>
          <w:shd w:val="clear" w:color="auto" w:fill="FFFFFF"/>
        </w:rPr>
        <w:t xml:space="preserve"> and </w:t>
      </w:r>
      <w:proofErr w:type="spellStart"/>
      <w:r w:rsidR="00237468" w:rsidRPr="005710BF">
        <w:rPr>
          <w:rFonts w:ascii="Times New Roman" w:hAnsi="Times New Roman" w:cs="Times New Roman"/>
          <w:color w:val="222222"/>
          <w:sz w:val="24"/>
          <w:szCs w:val="24"/>
          <w:shd w:val="clear" w:color="auto" w:fill="FFFFFF"/>
        </w:rPr>
        <w:t>Churakova</w:t>
      </w:r>
      <w:proofErr w:type="spellEnd"/>
      <w:r w:rsidR="00237468" w:rsidRPr="005710BF">
        <w:rPr>
          <w:rFonts w:ascii="Times New Roman" w:hAnsi="Times New Roman" w:cs="Times New Roman"/>
          <w:color w:val="222222"/>
          <w:sz w:val="24"/>
          <w:szCs w:val="24"/>
          <w:shd w:val="clear" w:color="auto" w:fill="FFFFFF"/>
        </w:rPr>
        <w:t>, 2021</w:t>
      </w:r>
      <w:r w:rsidR="00237468" w:rsidRPr="005710BF">
        <w:rPr>
          <w:rFonts w:ascii="Times New Roman" w:hAnsi="Times New Roman" w:cs="Times New Roman"/>
          <w:sz w:val="24"/>
          <w:szCs w:val="24"/>
          <w:lang w:val="en-US"/>
        </w:rPr>
        <w:t>).</w:t>
      </w:r>
    </w:p>
    <w:p w14:paraId="1CC546F8" w14:textId="77777777" w:rsidR="009318EA" w:rsidRPr="005710BF" w:rsidRDefault="009318EA" w:rsidP="005710BF">
      <w:pPr>
        <w:spacing w:line="480" w:lineRule="auto"/>
        <w:jc w:val="both"/>
        <w:rPr>
          <w:rFonts w:ascii="Times New Roman" w:hAnsi="Times New Roman" w:cs="Times New Roman"/>
          <w:b/>
          <w:i/>
          <w:sz w:val="24"/>
          <w:szCs w:val="24"/>
          <w:lang w:val="en-US"/>
        </w:rPr>
      </w:pPr>
      <w:r w:rsidRPr="005710BF">
        <w:rPr>
          <w:rFonts w:ascii="Times New Roman" w:hAnsi="Times New Roman" w:cs="Times New Roman"/>
          <w:b/>
          <w:i/>
          <w:sz w:val="24"/>
          <w:szCs w:val="24"/>
          <w:lang w:val="en-US"/>
        </w:rPr>
        <w:t>Weaknesses</w:t>
      </w:r>
    </w:p>
    <w:p w14:paraId="57405862"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Hilton</w:t>
      </w:r>
      <w:r w:rsidR="005D1676" w:rsidRPr="005710BF">
        <w:rPr>
          <w:rFonts w:ascii="Times New Roman" w:hAnsi="Times New Roman" w:cs="Times New Roman"/>
          <w:sz w:val="24"/>
          <w:szCs w:val="24"/>
          <w:lang w:val="en-US"/>
        </w:rPr>
        <w:t>'s weakness</w:t>
      </w:r>
      <w:r w:rsidRPr="005710BF">
        <w:rPr>
          <w:rFonts w:ascii="Times New Roman" w:hAnsi="Times New Roman" w:cs="Times New Roman"/>
          <w:sz w:val="24"/>
          <w:szCs w:val="24"/>
          <w:lang w:val="en-US"/>
        </w:rPr>
        <w:t xml:space="preserve"> include</w:t>
      </w:r>
      <w:r w:rsidR="005D1676" w:rsidRPr="005710BF">
        <w:rPr>
          <w:rFonts w:ascii="Times New Roman" w:hAnsi="Times New Roman" w:cs="Times New Roman"/>
          <w:sz w:val="24"/>
          <w:szCs w:val="24"/>
          <w:lang w:val="en-US"/>
        </w:rPr>
        <w:t>s</w:t>
      </w:r>
      <w:r w:rsidRPr="005710BF">
        <w:rPr>
          <w:rFonts w:ascii="Times New Roman" w:hAnsi="Times New Roman" w:cs="Times New Roman"/>
          <w:sz w:val="24"/>
          <w:szCs w:val="24"/>
          <w:lang w:val="en-US"/>
        </w:rPr>
        <w:t xml:space="preserve"> High operating costs, Fluctuating demand</w:t>
      </w:r>
      <w:r w:rsidR="005D1676" w:rsidRPr="005710BF">
        <w:rPr>
          <w:rFonts w:ascii="Times New Roman" w:hAnsi="Times New Roman" w:cs="Times New Roman"/>
          <w:sz w:val="24"/>
          <w:szCs w:val="24"/>
          <w:lang w:val="en-US"/>
        </w:rPr>
        <w:t>—d</w:t>
      </w:r>
      <w:r w:rsidRPr="005710BF">
        <w:rPr>
          <w:rFonts w:ascii="Times New Roman" w:hAnsi="Times New Roman" w:cs="Times New Roman"/>
          <w:sz w:val="24"/>
          <w:szCs w:val="24"/>
          <w:lang w:val="en-US"/>
        </w:rPr>
        <w:t>ependence on certain regions for revenue</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and Limited differentiation from competitors</w:t>
      </w:r>
      <w:r w:rsidR="00237468" w:rsidRPr="005710BF">
        <w:rPr>
          <w:rFonts w:ascii="Times New Roman" w:hAnsi="Times New Roman" w:cs="Times New Roman"/>
          <w:sz w:val="24"/>
          <w:szCs w:val="24"/>
          <w:lang w:val="en-US"/>
        </w:rPr>
        <w:t xml:space="preserve"> (</w:t>
      </w:r>
      <w:proofErr w:type="spellStart"/>
      <w:r w:rsidR="00237468" w:rsidRPr="005710BF">
        <w:rPr>
          <w:rFonts w:ascii="Times New Roman" w:hAnsi="Times New Roman" w:cs="Times New Roman"/>
          <w:color w:val="222222"/>
          <w:sz w:val="24"/>
          <w:szCs w:val="24"/>
          <w:shd w:val="clear" w:color="auto" w:fill="FFFFFF"/>
        </w:rPr>
        <w:t>Czyzewska</w:t>
      </w:r>
      <w:proofErr w:type="spellEnd"/>
      <w:r w:rsidR="00237468" w:rsidRPr="005710BF">
        <w:rPr>
          <w:rFonts w:ascii="Times New Roman" w:hAnsi="Times New Roman" w:cs="Times New Roman"/>
          <w:color w:val="222222"/>
          <w:sz w:val="24"/>
          <w:szCs w:val="24"/>
          <w:shd w:val="clear" w:color="auto" w:fill="FFFFFF"/>
        </w:rPr>
        <w:t>, 2019</w:t>
      </w:r>
      <w:r w:rsidR="00237468" w:rsidRPr="005710BF">
        <w:rPr>
          <w:rFonts w:ascii="Times New Roman" w:hAnsi="Times New Roman" w:cs="Times New Roman"/>
          <w:sz w:val="24"/>
          <w:szCs w:val="24"/>
          <w:lang w:val="en-US"/>
        </w:rPr>
        <w:t>).</w:t>
      </w:r>
    </w:p>
    <w:p w14:paraId="5A8B7B98" w14:textId="77777777" w:rsidR="009318EA" w:rsidRPr="005710BF" w:rsidRDefault="009318EA" w:rsidP="005710BF">
      <w:pPr>
        <w:spacing w:line="480" w:lineRule="auto"/>
        <w:jc w:val="both"/>
        <w:rPr>
          <w:rFonts w:ascii="Times New Roman" w:hAnsi="Times New Roman" w:cs="Times New Roman"/>
          <w:b/>
          <w:i/>
          <w:sz w:val="24"/>
          <w:szCs w:val="24"/>
          <w:lang w:val="en-US"/>
        </w:rPr>
      </w:pPr>
      <w:r w:rsidRPr="005710BF">
        <w:rPr>
          <w:rFonts w:ascii="Times New Roman" w:hAnsi="Times New Roman" w:cs="Times New Roman"/>
          <w:b/>
          <w:i/>
          <w:sz w:val="24"/>
          <w:szCs w:val="24"/>
          <w:lang w:val="en-US"/>
        </w:rPr>
        <w:t>Opportunities</w:t>
      </w:r>
    </w:p>
    <w:p w14:paraId="341167D0"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The opportunities for Hilton hotels are Expansion in emerging markets, Development of new hotel brands and concepts, Partnership and collaborations with other businesses</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and Integration of technology in service delivery</w:t>
      </w:r>
      <w:r w:rsidR="00237468" w:rsidRPr="005710BF">
        <w:rPr>
          <w:rFonts w:ascii="Times New Roman" w:hAnsi="Times New Roman" w:cs="Times New Roman"/>
          <w:sz w:val="24"/>
          <w:szCs w:val="24"/>
          <w:lang w:val="en-US"/>
        </w:rPr>
        <w:t xml:space="preserve"> (</w:t>
      </w:r>
      <w:r w:rsidR="00237468" w:rsidRPr="005710BF">
        <w:rPr>
          <w:rFonts w:ascii="Times New Roman" w:hAnsi="Times New Roman" w:cs="Times New Roman"/>
          <w:sz w:val="24"/>
          <w:szCs w:val="24"/>
        </w:rPr>
        <w:t>Chaffey and Ellis- Chadwick, 2019</w:t>
      </w:r>
      <w:r w:rsidR="00237468" w:rsidRPr="005710BF">
        <w:rPr>
          <w:rFonts w:ascii="Times New Roman" w:hAnsi="Times New Roman" w:cs="Times New Roman"/>
          <w:sz w:val="24"/>
          <w:szCs w:val="24"/>
          <w:lang w:val="en-US"/>
        </w:rPr>
        <w:t>)</w:t>
      </w:r>
    </w:p>
    <w:p w14:paraId="1AC85821"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Threats</w:t>
      </w:r>
    </w:p>
    <w:p w14:paraId="12E99AFF"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Lastly</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under SWOT is the threat, Hilton has Intense competition from other players in the industry</w:t>
      </w:r>
      <w:r w:rsidR="005D1676" w:rsidRPr="005710BF">
        <w:rPr>
          <w:rFonts w:ascii="Times New Roman" w:hAnsi="Times New Roman" w:cs="Times New Roman"/>
          <w:sz w:val="24"/>
          <w:szCs w:val="24"/>
          <w:lang w:val="en-US"/>
        </w:rPr>
        <w:t xml:space="preserve">. </w:t>
      </w:r>
      <w:r w:rsidRPr="005710BF">
        <w:rPr>
          <w:rFonts w:ascii="Times New Roman" w:hAnsi="Times New Roman" w:cs="Times New Roman"/>
          <w:sz w:val="24"/>
          <w:szCs w:val="24"/>
          <w:lang w:val="en-US"/>
        </w:rPr>
        <w:t>Economic downturns and recessions, Changes in consumer preferences and trends</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and Environmental and geopolitical factors</w:t>
      </w:r>
    </w:p>
    <w:p w14:paraId="26EBD42C" w14:textId="77777777" w:rsidR="009318EA" w:rsidRPr="005710BF" w:rsidRDefault="009318EA" w:rsidP="005710BF">
      <w:pPr>
        <w:pStyle w:val="Titlu2"/>
        <w:spacing w:line="480" w:lineRule="auto"/>
        <w:rPr>
          <w:rFonts w:ascii="Times New Roman" w:hAnsi="Times New Roman" w:cs="Times New Roman"/>
          <w:sz w:val="24"/>
          <w:szCs w:val="24"/>
          <w:lang w:val="en-US"/>
        </w:rPr>
      </w:pPr>
      <w:bookmarkStart w:id="4" w:name="_Toc129119636"/>
      <w:r w:rsidRPr="005710BF">
        <w:rPr>
          <w:rFonts w:ascii="Times New Roman" w:hAnsi="Times New Roman" w:cs="Times New Roman"/>
          <w:sz w:val="24"/>
          <w:szCs w:val="24"/>
          <w:lang w:val="en-US"/>
        </w:rPr>
        <w:t>Customers</w:t>
      </w:r>
      <w:bookmarkEnd w:id="4"/>
    </w:p>
    <w:p w14:paraId="403763EA"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Hilton Hotel targets a broad range of customers, including business travelers, leisure travelers, families, and groups. It has developed a customer-centric approach </w:t>
      </w:r>
      <w:r w:rsidR="005D1676" w:rsidRPr="005710BF">
        <w:rPr>
          <w:rFonts w:ascii="Times New Roman" w:hAnsi="Times New Roman" w:cs="Times New Roman"/>
          <w:sz w:val="24"/>
          <w:szCs w:val="24"/>
          <w:lang w:val="en-US"/>
        </w:rPr>
        <w:t>focusing</w:t>
      </w:r>
      <w:r w:rsidRPr="005710BF">
        <w:rPr>
          <w:rFonts w:ascii="Times New Roman" w:hAnsi="Times New Roman" w:cs="Times New Roman"/>
          <w:sz w:val="24"/>
          <w:szCs w:val="24"/>
          <w:lang w:val="en-US"/>
        </w:rPr>
        <w:t xml:space="preserve"> on delivering personalized experiences and services to its customers</w:t>
      </w:r>
      <w:r w:rsidR="005C6218" w:rsidRPr="005710BF">
        <w:rPr>
          <w:rFonts w:ascii="Times New Roman" w:hAnsi="Times New Roman" w:cs="Times New Roman"/>
          <w:sz w:val="24"/>
          <w:szCs w:val="24"/>
          <w:lang w:val="en-US"/>
        </w:rPr>
        <w:t xml:space="preserve"> (</w:t>
      </w:r>
      <w:r w:rsidR="005C6218" w:rsidRPr="005710BF">
        <w:rPr>
          <w:rFonts w:ascii="Times New Roman" w:hAnsi="Times New Roman" w:cs="Times New Roman"/>
          <w:sz w:val="24"/>
          <w:szCs w:val="24"/>
        </w:rPr>
        <w:t>Bowie et al., 2017)</w:t>
      </w:r>
      <w:r w:rsidRPr="005710BF">
        <w:rPr>
          <w:rFonts w:ascii="Times New Roman" w:hAnsi="Times New Roman" w:cs="Times New Roman"/>
          <w:sz w:val="24"/>
          <w:szCs w:val="24"/>
          <w:lang w:val="en-US"/>
        </w:rPr>
        <w:t xml:space="preserve">. Hilton Hotel segments its customers based on factors such as demographics, psychographics, behavior, and </w:t>
      </w:r>
      <w:r w:rsidRPr="005710BF">
        <w:rPr>
          <w:rFonts w:ascii="Times New Roman" w:hAnsi="Times New Roman" w:cs="Times New Roman"/>
          <w:sz w:val="24"/>
          <w:szCs w:val="24"/>
          <w:lang w:val="en-US"/>
        </w:rPr>
        <w:lastRenderedPageBreak/>
        <w:t>needs. This segmentation helps the company to develop targeted marketing strategies and improve customer engagement.</w:t>
      </w:r>
    </w:p>
    <w:p w14:paraId="2800F03C" w14:textId="77777777" w:rsidR="009318EA" w:rsidRPr="005710BF" w:rsidRDefault="009318EA" w:rsidP="005710BF">
      <w:pPr>
        <w:pStyle w:val="Titlu2"/>
        <w:spacing w:line="480" w:lineRule="auto"/>
        <w:rPr>
          <w:rFonts w:ascii="Times New Roman" w:hAnsi="Times New Roman" w:cs="Times New Roman"/>
          <w:sz w:val="24"/>
          <w:szCs w:val="24"/>
          <w:lang w:val="en-US"/>
        </w:rPr>
      </w:pPr>
      <w:bookmarkStart w:id="5" w:name="_Toc129119637"/>
      <w:r w:rsidRPr="005710BF">
        <w:rPr>
          <w:rFonts w:ascii="Times New Roman" w:hAnsi="Times New Roman" w:cs="Times New Roman"/>
          <w:sz w:val="24"/>
          <w:szCs w:val="24"/>
          <w:lang w:val="en-US"/>
        </w:rPr>
        <w:t>Competitors</w:t>
      </w:r>
      <w:bookmarkEnd w:id="5"/>
    </w:p>
    <w:p w14:paraId="470CFAAC"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Hilton Hotel</w:t>
      </w:r>
      <w:r w:rsidR="005D1676" w:rsidRPr="005710BF">
        <w:rPr>
          <w:rFonts w:ascii="Times New Roman" w:hAnsi="Times New Roman" w:cs="Times New Roman"/>
          <w:sz w:val="24"/>
          <w:szCs w:val="24"/>
          <w:lang w:val="en-US"/>
        </w:rPr>
        <w:t>s</w:t>
      </w:r>
      <w:r w:rsidRPr="005710BF">
        <w:rPr>
          <w:rFonts w:ascii="Times New Roman" w:hAnsi="Times New Roman" w:cs="Times New Roman"/>
          <w:sz w:val="24"/>
          <w:szCs w:val="24"/>
          <w:lang w:val="en-US"/>
        </w:rPr>
        <w:t xml:space="preserve"> faces intense competition from other players in the hospitality industry, including Marriott International, InterContinental Hotels Group, and Accor Hotels. To better understand its position in the market, we can use the perceptual positioning map and the Bowman</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s strategy clock</w:t>
      </w:r>
      <w:r w:rsidR="00237468" w:rsidRPr="005710BF">
        <w:rPr>
          <w:rFonts w:ascii="Times New Roman" w:hAnsi="Times New Roman" w:cs="Times New Roman"/>
          <w:sz w:val="24"/>
          <w:szCs w:val="24"/>
          <w:lang w:val="en-US"/>
        </w:rPr>
        <w:t xml:space="preserve"> (</w:t>
      </w:r>
      <w:proofErr w:type="spellStart"/>
      <w:r w:rsidR="00237468" w:rsidRPr="005710BF">
        <w:rPr>
          <w:rFonts w:ascii="Times New Roman" w:hAnsi="Times New Roman" w:cs="Times New Roman"/>
          <w:color w:val="222222"/>
          <w:sz w:val="24"/>
          <w:szCs w:val="24"/>
          <w:shd w:val="clear" w:color="auto" w:fill="FFFFFF"/>
        </w:rPr>
        <w:t>Elsharnouby</w:t>
      </w:r>
      <w:proofErr w:type="spellEnd"/>
      <w:r w:rsidR="00237468" w:rsidRPr="005710BF">
        <w:rPr>
          <w:rFonts w:ascii="Times New Roman" w:hAnsi="Times New Roman" w:cs="Times New Roman"/>
          <w:color w:val="222222"/>
          <w:sz w:val="24"/>
          <w:szCs w:val="24"/>
          <w:shd w:val="clear" w:color="auto" w:fill="FFFFFF"/>
        </w:rPr>
        <w:t xml:space="preserve"> and </w:t>
      </w:r>
      <w:proofErr w:type="spellStart"/>
      <w:r w:rsidR="00237468" w:rsidRPr="005710BF">
        <w:rPr>
          <w:rFonts w:ascii="Times New Roman" w:hAnsi="Times New Roman" w:cs="Times New Roman"/>
          <w:color w:val="222222"/>
          <w:sz w:val="24"/>
          <w:szCs w:val="24"/>
          <w:shd w:val="clear" w:color="auto" w:fill="FFFFFF"/>
        </w:rPr>
        <w:t>Elbanna</w:t>
      </w:r>
      <w:proofErr w:type="spellEnd"/>
      <w:r w:rsidR="00237468" w:rsidRPr="005710BF">
        <w:rPr>
          <w:rFonts w:ascii="Times New Roman" w:hAnsi="Times New Roman" w:cs="Times New Roman"/>
          <w:color w:val="222222"/>
          <w:sz w:val="24"/>
          <w:szCs w:val="24"/>
          <w:shd w:val="clear" w:color="auto" w:fill="FFFFFF"/>
        </w:rPr>
        <w:t>, 2021</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The perceptual positioning map helps to compare Hilton Hotel's brand image with that of its competitors, while the Bowmans strategy clock helps to evaluate Hilton Hotel's strategic options in terms of price and perceived value.</w:t>
      </w:r>
    </w:p>
    <w:p w14:paraId="57F98042" w14:textId="77777777" w:rsidR="009318EA" w:rsidRPr="005710BF" w:rsidRDefault="009318EA" w:rsidP="005710BF">
      <w:pPr>
        <w:pStyle w:val="Titlu2"/>
        <w:spacing w:line="480" w:lineRule="auto"/>
        <w:rPr>
          <w:rFonts w:ascii="Times New Roman" w:hAnsi="Times New Roman" w:cs="Times New Roman"/>
          <w:sz w:val="24"/>
          <w:szCs w:val="24"/>
          <w:lang w:val="en-US"/>
        </w:rPr>
      </w:pPr>
      <w:bookmarkStart w:id="6" w:name="_Toc129119638"/>
      <w:r w:rsidRPr="005710BF">
        <w:rPr>
          <w:rFonts w:ascii="Times New Roman" w:hAnsi="Times New Roman" w:cs="Times New Roman"/>
          <w:sz w:val="24"/>
          <w:szCs w:val="24"/>
          <w:lang w:val="en-US"/>
        </w:rPr>
        <w:t>Collaborators</w:t>
      </w:r>
      <w:bookmarkEnd w:id="6"/>
    </w:p>
    <w:p w14:paraId="19BA53C6"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Hilton Hotel has established a wide network of collaborators, including suppliers, travel agents, event planners, and franchisees</w:t>
      </w:r>
      <w:r w:rsidR="00237468" w:rsidRPr="005710BF">
        <w:rPr>
          <w:rFonts w:ascii="Times New Roman" w:hAnsi="Times New Roman" w:cs="Times New Roman"/>
          <w:sz w:val="24"/>
          <w:szCs w:val="24"/>
          <w:lang w:val="en-US"/>
        </w:rPr>
        <w:t xml:space="preserve"> (</w:t>
      </w:r>
      <w:r w:rsidR="00237468" w:rsidRPr="005710BF">
        <w:rPr>
          <w:rFonts w:ascii="Times New Roman" w:hAnsi="Times New Roman" w:cs="Times New Roman"/>
          <w:color w:val="222222"/>
          <w:sz w:val="24"/>
          <w:szCs w:val="24"/>
          <w:shd w:val="clear" w:color="auto" w:fill="FFFFFF"/>
        </w:rPr>
        <w:t>Jobber and Ellis-Chadwick, 2019</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These collaborations help the company to enhance its service delivery, expand its reach, and improve its revenue streams. However, Hilton Hotel</w:t>
      </w:r>
      <w:r w:rsidR="005D1676" w:rsidRPr="005710BF">
        <w:rPr>
          <w:rFonts w:ascii="Times New Roman" w:hAnsi="Times New Roman" w:cs="Times New Roman"/>
          <w:sz w:val="24"/>
          <w:szCs w:val="24"/>
          <w:lang w:val="en-US"/>
        </w:rPr>
        <w:t>s</w:t>
      </w:r>
      <w:r w:rsidRPr="005710BF">
        <w:rPr>
          <w:rFonts w:ascii="Times New Roman" w:hAnsi="Times New Roman" w:cs="Times New Roman"/>
          <w:sz w:val="24"/>
          <w:szCs w:val="24"/>
          <w:lang w:val="en-US"/>
        </w:rPr>
        <w:t xml:space="preserve"> needs to maintain good relationships with its collaborators to ensure their continued support and loyalty</w:t>
      </w:r>
      <w:r w:rsidR="00237468" w:rsidRPr="005710BF">
        <w:rPr>
          <w:rFonts w:ascii="Times New Roman" w:hAnsi="Times New Roman" w:cs="Times New Roman"/>
          <w:sz w:val="24"/>
          <w:szCs w:val="24"/>
          <w:lang w:val="en-US"/>
        </w:rPr>
        <w:t xml:space="preserve"> (</w:t>
      </w:r>
      <w:r w:rsidR="00237468" w:rsidRPr="005710BF">
        <w:rPr>
          <w:rFonts w:ascii="Times New Roman" w:hAnsi="Times New Roman" w:cs="Times New Roman"/>
          <w:sz w:val="24"/>
          <w:szCs w:val="24"/>
        </w:rPr>
        <w:t>Smith &amp; Zook 2020</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w:t>
      </w:r>
    </w:p>
    <w:p w14:paraId="1C2C86B5" w14:textId="77777777" w:rsidR="009318EA" w:rsidRPr="005710BF" w:rsidRDefault="009318EA" w:rsidP="005710BF">
      <w:pPr>
        <w:pStyle w:val="Titlu2"/>
        <w:spacing w:line="480" w:lineRule="auto"/>
        <w:rPr>
          <w:rFonts w:ascii="Times New Roman" w:hAnsi="Times New Roman" w:cs="Times New Roman"/>
          <w:sz w:val="24"/>
          <w:szCs w:val="24"/>
          <w:lang w:val="en-US"/>
        </w:rPr>
      </w:pPr>
      <w:bookmarkStart w:id="7" w:name="_Toc129119639"/>
      <w:r w:rsidRPr="005710BF">
        <w:rPr>
          <w:rFonts w:ascii="Times New Roman" w:hAnsi="Times New Roman" w:cs="Times New Roman"/>
          <w:sz w:val="24"/>
          <w:szCs w:val="24"/>
          <w:lang w:val="en-US"/>
        </w:rPr>
        <w:t>Climate</w:t>
      </w:r>
      <w:bookmarkEnd w:id="7"/>
    </w:p>
    <w:p w14:paraId="733894EF"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 The PESTLE analysis helps to evaluate the wider environment in which Hilton Hotel operates. The factors that can impact Hilton Hotel's operations include political, economic, social, technological, legal, and environmental factors</w:t>
      </w:r>
      <w:r w:rsidR="00237468" w:rsidRPr="005710BF">
        <w:rPr>
          <w:rFonts w:ascii="Times New Roman" w:hAnsi="Times New Roman" w:cs="Times New Roman"/>
          <w:sz w:val="24"/>
          <w:szCs w:val="24"/>
          <w:lang w:val="en-US"/>
        </w:rPr>
        <w:t xml:space="preserve"> (</w:t>
      </w:r>
      <w:r w:rsidR="00237468" w:rsidRPr="005710BF">
        <w:rPr>
          <w:rFonts w:ascii="Times New Roman" w:hAnsi="Times New Roman" w:cs="Times New Roman"/>
          <w:sz w:val="24"/>
          <w:szCs w:val="24"/>
        </w:rPr>
        <w:t>Kotler et al., 2020</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Some of the key trends and developments in the hospitality industry that can impact Hilton Hotel</w:t>
      </w:r>
      <w:r w:rsidR="005D1676" w:rsidRPr="005710BF">
        <w:rPr>
          <w:rFonts w:ascii="Times New Roman" w:hAnsi="Times New Roman" w:cs="Times New Roman"/>
          <w:sz w:val="24"/>
          <w:szCs w:val="24"/>
          <w:lang w:val="en-US"/>
        </w:rPr>
        <w:t>s</w:t>
      </w:r>
      <w:r w:rsidRPr="005710BF">
        <w:rPr>
          <w:rFonts w:ascii="Times New Roman" w:hAnsi="Times New Roman" w:cs="Times New Roman"/>
          <w:sz w:val="24"/>
          <w:szCs w:val="24"/>
          <w:lang w:val="en-US"/>
        </w:rPr>
        <w:t xml:space="preserve"> include the rise of sustainable tourism, the increasing use of technology in service delivery, and the changing needs and preferences of customers. </w:t>
      </w:r>
    </w:p>
    <w:p w14:paraId="5CB68417" w14:textId="77777777" w:rsidR="009318EA" w:rsidRPr="005710BF" w:rsidRDefault="009318EA" w:rsidP="005710BF">
      <w:pPr>
        <w:pStyle w:val="Titlu1"/>
        <w:spacing w:line="480" w:lineRule="auto"/>
        <w:rPr>
          <w:rFonts w:ascii="Times New Roman" w:hAnsi="Times New Roman" w:cs="Times New Roman"/>
          <w:sz w:val="24"/>
          <w:szCs w:val="24"/>
          <w:lang w:val="en-US"/>
        </w:rPr>
      </w:pPr>
      <w:bookmarkStart w:id="8" w:name="_Toc129119640"/>
      <w:r w:rsidRPr="005710BF">
        <w:rPr>
          <w:rFonts w:ascii="Times New Roman" w:hAnsi="Times New Roman" w:cs="Times New Roman"/>
          <w:sz w:val="24"/>
          <w:szCs w:val="24"/>
          <w:lang w:val="en-US"/>
        </w:rPr>
        <w:lastRenderedPageBreak/>
        <w:t>Strategy</w:t>
      </w:r>
      <w:bookmarkEnd w:id="8"/>
    </w:p>
    <w:p w14:paraId="60F65C84" w14:textId="77777777" w:rsidR="009318EA" w:rsidRPr="005710BF" w:rsidRDefault="009318EA" w:rsidP="005710BF">
      <w:pPr>
        <w:spacing w:line="480" w:lineRule="auto"/>
        <w:jc w:val="both"/>
        <w:rPr>
          <w:rFonts w:ascii="Times New Roman" w:hAnsi="Times New Roman" w:cs="Times New Roman"/>
          <w:sz w:val="24"/>
          <w:szCs w:val="24"/>
        </w:rPr>
      </w:pPr>
      <w:r w:rsidRPr="005710BF">
        <w:rPr>
          <w:rFonts w:ascii="Times New Roman" w:hAnsi="Times New Roman" w:cs="Times New Roman"/>
          <w:sz w:val="24"/>
          <w:szCs w:val="24"/>
          <w:lang w:val="en-US"/>
        </w:rPr>
        <w:t xml:space="preserve">Hilton Hotel's value proposition of exceptional hospitality experiences that cater to </w:t>
      </w:r>
      <w:r w:rsidR="005D1676" w:rsidRPr="005710BF">
        <w:rPr>
          <w:rFonts w:ascii="Times New Roman" w:hAnsi="Times New Roman" w:cs="Times New Roman"/>
          <w:sz w:val="24"/>
          <w:szCs w:val="24"/>
          <w:lang w:val="en-US"/>
        </w:rPr>
        <w:t>customers' unique need</w:t>
      </w:r>
      <w:r w:rsidRPr="005710BF">
        <w:rPr>
          <w:rFonts w:ascii="Times New Roman" w:hAnsi="Times New Roman" w:cs="Times New Roman"/>
          <w:sz w:val="24"/>
          <w:szCs w:val="24"/>
          <w:lang w:val="en-US"/>
        </w:rPr>
        <w:t>s differentiates it from its competitors. The organization communicates this value proposition through various marketing channels and leverages its loyalty program to reinforce its brand image</w:t>
      </w:r>
      <w:r w:rsidR="00237468" w:rsidRPr="005710BF">
        <w:rPr>
          <w:rFonts w:ascii="Times New Roman" w:hAnsi="Times New Roman" w:cs="Times New Roman"/>
          <w:sz w:val="24"/>
          <w:szCs w:val="24"/>
          <w:lang w:val="en-US"/>
        </w:rPr>
        <w:t xml:space="preserve"> (</w:t>
      </w:r>
      <w:r w:rsidR="00237468" w:rsidRPr="005710BF">
        <w:rPr>
          <w:rFonts w:ascii="Times New Roman" w:hAnsi="Times New Roman" w:cs="Times New Roman"/>
          <w:sz w:val="24"/>
          <w:szCs w:val="24"/>
        </w:rPr>
        <w:t>Kotler et al., 2017</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Hilton Hotel delivers its value proposition by providing personalized services and amenities and focusing on sustainability and social responsibility. Linking the value proposition to customer segments helps </w:t>
      </w:r>
      <w:r w:rsidR="005D1676" w:rsidRPr="005710BF">
        <w:rPr>
          <w:rFonts w:ascii="Times New Roman" w:hAnsi="Times New Roman" w:cs="Times New Roman"/>
          <w:sz w:val="24"/>
          <w:szCs w:val="24"/>
          <w:lang w:val="en-US"/>
        </w:rPr>
        <w:t>target and position</w:t>
      </w:r>
      <w:r w:rsidRPr="005710BF">
        <w:rPr>
          <w:rFonts w:ascii="Times New Roman" w:hAnsi="Times New Roman" w:cs="Times New Roman"/>
          <w:sz w:val="24"/>
          <w:szCs w:val="24"/>
          <w:lang w:val="en-US"/>
        </w:rPr>
        <w:t xml:space="preserve"> the </w:t>
      </w:r>
      <w:r w:rsidR="00237468" w:rsidRPr="005710BF">
        <w:rPr>
          <w:rFonts w:ascii="Times New Roman" w:hAnsi="Times New Roman" w:cs="Times New Roman"/>
          <w:sz w:val="24"/>
          <w:szCs w:val="24"/>
          <w:lang w:val="en-US"/>
        </w:rPr>
        <w:t>organization (</w:t>
      </w:r>
      <w:proofErr w:type="spellStart"/>
      <w:r w:rsidR="00237468" w:rsidRPr="005710BF">
        <w:rPr>
          <w:rFonts w:ascii="Times New Roman" w:hAnsi="Times New Roman" w:cs="Times New Roman"/>
          <w:color w:val="222222"/>
          <w:sz w:val="24"/>
          <w:szCs w:val="24"/>
          <w:shd w:val="clear" w:color="auto" w:fill="FFFFFF"/>
        </w:rPr>
        <w:t>Santoki</w:t>
      </w:r>
      <w:proofErr w:type="spellEnd"/>
      <w:r w:rsidR="00237468" w:rsidRPr="005710BF">
        <w:rPr>
          <w:rFonts w:ascii="Times New Roman" w:hAnsi="Times New Roman" w:cs="Times New Roman"/>
          <w:color w:val="222222"/>
          <w:sz w:val="24"/>
          <w:szCs w:val="24"/>
          <w:shd w:val="clear" w:color="auto" w:fill="FFFFFF"/>
        </w:rPr>
        <w:t xml:space="preserve"> and Parekh, 2020</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Hilton Hotel segments its customers based on demographics, psychographics, behavior, and needs. This helps the organization </w:t>
      </w:r>
      <w:r w:rsidR="005D1676" w:rsidRPr="005710BF">
        <w:rPr>
          <w:rFonts w:ascii="Times New Roman" w:hAnsi="Times New Roman" w:cs="Times New Roman"/>
          <w:sz w:val="24"/>
          <w:szCs w:val="24"/>
          <w:lang w:val="en-US"/>
        </w:rPr>
        <w:t>develop targeted marketing strategies that cater to each customer segment's specific needs and preferences</w:t>
      </w:r>
      <w:r w:rsidRPr="005710BF">
        <w:rPr>
          <w:rFonts w:ascii="Times New Roman" w:hAnsi="Times New Roman" w:cs="Times New Roman"/>
          <w:sz w:val="24"/>
          <w:szCs w:val="24"/>
          <w:lang w:val="en-US"/>
        </w:rPr>
        <w:t>, ultimately positioning Hilton Hotel as a leader in the hospitality industry.</w:t>
      </w:r>
      <w:r w:rsidRPr="005710BF">
        <w:rPr>
          <w:rFonts w:ascii="Times New Roman" w:hAnsi="Times New Roman" w:cs="Times New Roman"/>
          <w:sz w:val="24"/>
          <w:szCs w:val="24"/>
        </w:rPr>
        <w:t xml:space="preserve"> </w:t>
      </w:r>
    </w:p>
    <w:p w14:paraId="66481EF3" w14:textId="77777777" w:rsidR="009318EA" w:rsidRPr="005710BF" w:rsidRDefault="009318EA" w:rsidP="005710BF">
      <w:pPr>
        <w:pStyle w:val="Titlu1"/>
        <w:spacing w:line="480" w:lineRule="auto"/>
        <w:rPr>
          <w:rFonts w:ascii="Times New Roman" w:hAnsi="Times New Roman" w:cs="Times New Roman"/>
          <w:sz w:val="24"/>
          <w:szCs w:val="24"/>
          <w:lang w:val="en-US"/>
        </w:rPr>
      </w:pPr>
      <w:bookmarkStart w:id="9" w:name="_Toc129119641"/>
      <w:r w:rsidRPr="005710BF">
        <w:rPr>
          <w:rFonts w:ascii="Times New Roman" w:hAnsi="Times New Roman" w:cs="Times New Roman"/>
          <w:sz w:val="24"/>
          <w:szCs w:val="24"/>
          <w:lang w:val="en-US"/>
        </w:rPr>
        <w:t>Tactics</w:t>
      </w:r>
      <w:bookmarkEnd w:id="9"/>
      <w:r w:rsidRPr="005710BF">
        <w:rPr>
          <w:rFonts w:ascii="Times New Roman" w:hAnsi="Times New Roman" w:cs="Times New Roman"/>
          <w:sz w:val="24"/>
          <w:szCs w:val="24"/>
          <w:lang w:val="en-US"/>
        </w:rPr>
        <w:t xml:space="preserve"> </w:t>
      </w:r>
    </w:p>
    <w:p w14:paraId="77D838CD" w14:textId="77777777" w:rsidR="009318EA" w:rsidRPr="005710BF" w:rsidRDefault="009318EA" w:rsidP="005710BF">
      <w:pPr>
        <w:pStyle w:val="Titlu2"/>
        <w:spacing w:line="480" w:lineRule="auto"/>
        <w:rPr>
          <w:rFonts w:ascii="Times New Roman" w:hAnsi="Times New Roman" w:cs="Times New Roman"/>
          <w:sz w:val="24"/>
          <w:szCs w:val="24"/>
          <w:lang w:val="en-US"/>
        </w:rPr>
      </w:pPr>
      <w:bookmarkStart w:id="10" w:name="_Toc129119642"/>
      <w:r w:rsidRPr="005710BF">
        <w:rPr>
          <w:rFonts w:ascii="Times New Roman" w:hAnsi="Times New Roman" w:cs="Times New Roman"/>
          <w:sz w:val="24"/>
          <w:szCs w:val="24"/>
          <w:lang w:val="en-US"/>
        </w:rPr>
        <w:t>Marketing mix</w:t>
      </w:r>
      <w:bookmarkEnd w:id="10"/>
      <w:r w:rsidRPr="005710BF">
        <w:rPr>
          <w:rFonts w:ascii="Times New Roman" w:hAnsi="Times New Roman" w:cs="Times New Roman"/>
          <w:sz w:val="24"/>
          <w:szCs w:val="24"/>
          <w:lang w:val="en-US"/>
        </w:rPr>
        <w:t xml:space="preserve"> </w:t>
      </w:r>
    </w:p>
    <w:p w14:paraId="3D07F939"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Product: Hilton Hotel offers a diverse portfolio of hotels and resorts that cater to </w:t>
      </w:r>
      <w:r w:rsidR="005D1676" w:rsidRPr="005710BF">
        <w:rPr>
          <w:rFonts w:ascii="Times New Roman" w:hAnsi="Times New Roman" w:cs="Times New Roman"/>
          <w:sz w:val="24"/>
          <w:szCs w:val="24"/>
          <w:lang w:val="en-US"/>
        </w:rPr>
        <w:t>its customer's unique needs and preference</w:t>
      </w:r>
      <w:r w:rsidRPr="005710BF">
        <w:rPr>
          <w:rFonts w:ascii="Times New Roman" w:hAnsi="Times New Roman" w:cs="Times New Roman"/>
          <w:sz w:val="24"/>
          <w:szCs w:val="24"/>
          <w:lang w:val="en-US"/>
        </w:rPr>
        <w:t>s. The hotels offer various amenities, including spas, fitness centers, dining options, and event spaces</w:t>
      </w:r>
      <w:r w:rsidR="005C6218" w:rsidRPr="005710BF">
        <w:rPr>
          <w:rFonts w:ascii="Times New Roman" w:hAnsi="Times New Roman" w:cs="Times New Roman"/>
          <w:sz w:val="24"/>
          <w:szCs w:val="24"/>
          <w:lang w:val="en-US"/>
        </w:rPr>
        <w:t xml:space="preserve"> (</w:t>
      </w:r>
      <w:r w:rsidR="005C6218" w:rsidRPr="005710BF">
        <w:rPr>
          <w:rFonts w:ascii="Times New Roman" w:hAnsi="Times New Roman" w:cs="Times New Roman"/>
          <w:color w:val="222222"/>
          <w:sz w:val="24"/>
          <w:szCs w:val="24"/>
          <w:shd w:val="clear" w:color="auto" w:fill="FFFFFF"/>
        </w:rPr>
        <w:t>Baron et al., 2018</w:t>
      </w:r>
      <w:r w:rsidR="005C621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Hilton also provides its customers with personalized services, such as concierge and room service, to enhance their overall hospitality experience.</w:t>
      </w:r>
    </w:p>
    <w:p w14:paraId="75F0D725"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Place (Distribution):  Hilton Hotel </w:t>
      </w:r>
      <w:proofErr w:type="gramStart"/>
      <w:r w:rsidRPr="005710BF">
        <w:rPr>
          <w:rFonts w:ascii="Times New Roman" w:hAnsi="Times New Roman" w:cs="Times New Roman"/>
          <w:sz w:val="24"/>
          <w:szCs w:val="24"/>
          <w:lang w:val="en-US"/>
        </w:rPr>
        <w:t>is located in</w:t>
      </w:r>
      <w:proofErr w:type="gramEnd"/>
      <w:r w:rsidRPr="005710BF">
        <w:rPr>
          <w:rFonts w:ascii="Times New Roman" w:hAnsi="Times New Roman" w:cs="Times New Roman"/>
          <w:sz w:val="24"/>
          <w:szCs w:val="24"/>
          <w:lang w:val="en-US"/>
        </w:rPr>
        <w:t xml:space="preserve"> various destinations globally, making it easy for customers to locate the area. The hotel uses various channels to reach its customers, including online booking platforms, travel agencies, and direct booking through the Hilton website or mobile application. The hotel also has a strong presence on social media platforms, which helps </w:t>
      </w:r>
      <w:r w:rsidR="005D1676" w:rsidRPr="005710BF">
        <w:rPr>
          <w:rFonts w:ascii="Times New Roman" w:hAnsi="Times New Roman" w:cs="Times New Roman"/>
          <w:sz w:val="24"/>
          <w:szCs w:val="24"/>
          <w:lang w:val="en-US"/>
        </w:rPr>
        <w:t>promote</w:t>
      </w:r>
      <w:r w:rsidRPr="005710BF">
        <w:rPr>
          <w:rFonts w:ascii="Times New Roman" w:hAnsi="Times New Roman" w:cs="Times New Roman"/>
          <w:sz w:val="24"/>
          <w:szCs w:val="24"/>
          <w:lang w:val="en-US"/>
        </w:rPr>
        <w:t xml:space="preserve"> its services to potential customers.</w:t>
      </w:r>
    </w:p>
    <w:p w14:paraId="337AA5AC"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lastRenderedPageBreak/>
        <w:t>Price: Hilton Hotel uses a value-based pricing strategy that considers market research, marketing environment analysis, and customer value. The hotel offers a variety of price points for visitors, ranging from budget-friendly to luxury accommodations. The hotel also provides discounts and special offers for its loyalty program members, Hilton Honors, to enhance customer loyalty.</w:t>
      </w:r>
    </w:p>
    <w:p w14:paraId="03327B73"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Promotion: Hilton Hotel uses a combination of marketing strategies to promote its services to potential customers. The hotel uses the RACE (Reach, Act, Convert, Engage) framework to develop its communication mix, including advertising, sales promotion, public relations, and personal selling</w:t>
      </w:r>
      <w:r w:rsidR="00237468" w:rsidRPr="005710BF">
        <w:rPr>
          <w:rFonts w:ascii="Times New Roman" w:hAnsi="Times New Roman" w:cs="Times New Roman"/>
          <w:sz w:val="24"/>
          <w:szCs w:val="24"/>
          <w:lang w:val="en-US"/>
        </w:rPr>
        <w:t xml:space="preserve"> (</w:t>
      </w:r>
      <w:r w:rsidR="00237468" w:rsidRPr="005710BF">
        <w:rPr>
          <w:rFonts w:ascii="Times New Roman" w:hAnsi="Times New Roman" w:cs="Times New Roman"/>
          <w:color w:val="222222"/>
          <w:sz w:val="24"/>
          <w:szCs w:val="24"/>
          <w:shd w:val="clear" w:color="auto" w:fill="FFFFFF"/>
        </w:rPr>
        <w:t>Pride and Ferrell, 2019)</w:t>
      </w:r>
      <w:r w:rsidRPr="005710BF">
        <w:rPr>
          <w:rFonts w:ascii="Times New Roman" w:hAnsi="Times New Roman" w:cs="Times New Roman"/>
          <w:sz w:val="24"/>
          <w:szCs w:val="24"/>
          <w:lang w:val="en-US"/>
        </w:rPr>
        <w:t xml:space="preserve">. The hotel also leverages social media platforms to engage with its customers, promote its services, and provide customer </w:t>
      </w:r>
      <w:proofErr w:type="gramStart"/>
      <w:r w:rsidRPr="005710BF">
        <w:rPr>
          <w:rFonts w:ascii="Times New Roman" w:hAnsi="Times New Roman" w:cs="Times New Roman"/>
          <w:sz w:val="24"/>
          <w:szCs w:val="24"/>
          <w:lang w:val="en-US"/>
        </w:rPr>
        <w:t>support</w:t>
      </w:r>
      <w:proofErr w:type="gramEnd"/>
    </w:p>
    <w:p w14:paraId="42B69496" w14:textId="77777777" w:rsidR="009318EA" w:rsidRPr="005710BF" w:rsidRDefault="009318EA" w:rsidP="005710BF">
      <w:pPr>
        <w:pStyle w:val="Titlu1"/>
        <w:spacing w:line="480" w:lineRule="auto"/>
        <w:rPr>
          <w:rFonts w:ascii="Times New Roman" w:hAnsi="Times New Roman" w:cs="Times New Roman"/>
          <w:sz w:val="24"/>
          <w:szCs w:val="24"/>
          <w:lang w:val="en-US"/>
        </w:rPr>
      </w:pPr>
      <w:bookmarkStart w:id="11" w:name="_Toc129119643"/>
      <w:r w:rsidRPr="005710BF">
        <w:rPr>
          <w:rFonts w:ascii="Times New Roman" w:hAnsi="Times New Roman" w:cs="Times New Roman"/>
          <w:sz w:val="24"/>
          <w:szCs w:val="24"/>
          <w:lang w:val="en-US"/>
        </w:rPr>
        <w:t>Action</w:t>
      </w:r>
      <w:bookmarkEnd w:id="11"/>
      <w:r w:rsidRPr="005710BF">
        <w:rPr>
          <w:rFonts w:ascii="Times New Roman" w:hAnsi="Times New Roman" w:cs="Times New Roman"/>
          <w:sz w:val="24"/>
          <w:szCs w:val="24"/>
          <w:lang w:val="en-US"/>
        </w:rPr>
        <w:t xml:space="preserve"> </w:t>
      </w:r>
    </w:p>
    <w:p w14:paraId="716F25F8"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eastAsia="Times New Roman" w:hAnsi="Times New Roman" w:cs="Times New Roman"/>
          <w:b/>
          <w:color w:val="222222"/>
          <w:sz w:val="24"/>
          <w:szCs w:val="24"/>
        </w:rPr>
        <w:t>Gannt Chart of marketing activities:</w:t>
      </w:r>
    </w:p>
    <w:p w14:paraId="50108604"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 </w:t>
      </w:r>
    </w:p>
    <w:tbl>
      <w:tblPr>
        <w:tblStyle w:val="Tabelgril"/>
        <w:tblW w:w="0" w:type="auto"/>
        <w:tblLook w:val="04A0" w:firstRow="1" w:lastRow="0" w:firstColumn="1" w:lastColumn="0" w:noHBand="0" w:noVBand="1"/>
      </w:tblPr>
      <w:tblGrid>
        <w:gridCol w:w="1736"/>
        <w:gridCol w:w="680"/>
        <w:gridCol w:w="696"/>
        <w:gridCol w:w="883"/>
        <w:gridCol w:w="778"/>
        <w:gridCol w:w="730"/>
        <w:gridCol w:w="757"/>
        <w:gridCol w:w="717"/>
        <w:gridCol w:w="716"/>
        <w:gridCol w:w="1323"/>
      </w:tblGrid>
      <w:tr w:rsidR="009318EA" w:rsidRPr="005710BF" w14:paraId="7300F928" w14:textId="77777777" w:rsidTr="009318EA">
        <w:tc>
          <w:tcPr>
            <w:tcW w:w="1659" w:type="dxa"/>
          </w:tcPr>
          <w:p w14:paraId="24F22916"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Marketing activity. task</w:t>
            </w:r>
            <w:r w:rsidR="005D1676" w:rsidRPr="005710BF">
              <w:rPr>
                <w:rFonts w:ascii="Times New Roman" w:hAnsi="Times New Roman" w:cs="Times New Roman"/>
                <w:b/>
                <w:sz w:val="24"/>
                <w:szCs w:val="24"/>
                <w:lang w:val="en-US"/>
              </w:rPr>
              <w:t>/</w:t>
            </w:r>
            <w:r w:rsidRPr="005710BF">
              <w:rPr>
                <w:rFonts w:ascii="Times New Roman" w:hAnsi="Times New Roman" w:cs="Times New Roman"/>
                <w:b/>
                <w:sz w:val="24"/>
                <w:szCs w:val="24"/>
                <w:lang w:val="en-US"/>
              </w:rPr>
              <w:t>timeline</w:t>
            </w:r>
          </w:p>
        </w:tc>
        <w:tc>
          <w:tcPr>
            <w:tcW w:w="727" w:type="dxa"/>
          </w:tcPr>
          <w:p w14:paraId="791EFE77"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Jan</w:t>
            </w:r>
          </w:p>
        </w:tc>
        <w:tc>
          <w:tcPr>
            <w:tcW w:w="743" w:type="dxa"/>
          </w:tcPr>
          <w:p w14:paraId="35151464"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Feb</w:t>
            </w:r>
          </w:p>
        </w:tc>
        <w:tc>
          <w:tcPr>
            <w:tcW w:w="849" w:type="dxa"/>
          </w:tcPr>
          <w:p w14:paraId="04BC0F3B"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march</w:t>
            </w:r>
          </w:p>
        </w:tc>
        <w:tc>
          <w:tcPr>
            <w:tcW w:w="785" w:type="dxa"/>
          </w:tcPr>
          <w:p w14:paraId="3DA1082D"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April</w:t>
            </w:r>
          </w:p>
        </w:tc>
        <w:tc>
          <w:tcPr>
            <w:tcW w:w="768" w:type="dxa"/>
          </w:tcPr>
          <w:p w14:paraId="65C37399"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may</w:t>
            </w:r>
          </w:p>
        </w:tc>
        <w:tc>
          <w:tcPr>
            <w:tcW w:w="781" w:type="dxa"/>
          </w:tcPr>
          <w:p w14:paraId="163698D7"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 xml:space="preserve">June </w:t>
            </w:r>
          </w:p>
        </w:tc>
        <w:tc>
          <w:tcPr>
            <w:tcW w:w="748" w:type="dxa"/>
          </w:tcPr>
          <w:p w14:paraId="479224EE"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July</w:t>
            </w:r>
          </w:p>
        </w:tc>
        <w:tc>
          <w:tcPr>
            <w:tcW w:w="753" w:type="dxa"/>
          </w:tcPr>
          <w:p w14:paraId="4C9F9A79"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 xml:space="preserve">Aug </w:t>
            </w:r>
          </w:p>
        </w:tc>
        <w:tc>
          <w:tcPr>
            <w:tcW w:w="1203" w:type="dxa"/>
          </w:tcPr>
          <w:p w14:paraId="21F5EFE5" w14:textId="77777777" w:rsidR="009318EA" w:rsidRPr="005710BF" w:rsidRDefault="009318EA"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 xml:space="preserve">September </w:t>
            </w:r>
          </w:p>
        </w:tc>
      </w:tr>
      <w:tr w:rsidR="009318EA" w:rsidRPr="005710BF" w14:paraId="02C3895D" w14:textId="77777777" w:rsidTr="009318EA">
        <w:tc>
          <w:tcPr>
            <w:tcW w:w="1659" w:type="dxa"/>
          </w:tcPr>
          <w:p w14:paraId="076372FD"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Market Research</w:t>
            </w:r>
          </w:p>
        </w:tc>
        <w:tc>
          <w:tcPr>
            <w:tcW w:w="727" w:type="dxa"/>
            <w:shd w:val="clear" w:color="auto" w:fill="ED7D31" w:themeFill="accent2"/>
          </w:tcPr>
          <w:p w14:paraId="0D3F065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45E2F472"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2EC8A623"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629A55B1"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55D6645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1CD4D6F8"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2C47AEC1"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5507E09A"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2A406085"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0F63E919" w14:textId="77777777" w:rsidTr="009318EA">
        <w:tc>
          <w:tcPr>
            <w:tcW w:w="1659" w:type="dxa"/>
          </w:tcPr>
          <w:p w14:paraId="22796D5C"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Develop Targeted Marketing Strategies</w:t>
            </w:r>
          </w:p>
        </w:tc>
        <w:tc>
          <w:tcPr>
            <w:tcW w:w="727" w:type="dxa"/>
          </w:tcPr>
          <w:p w14:paraId="27651B39"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shd w:val="clear" w:color="auto" w:fill="000000" w:themeFill="text1"/>
          </w:tcPr>
          <w:p w14:paraId="6CD2180C"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52F162FE"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116F940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008D82C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4FDF617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47AAE32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01D93B12"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05BBC43C"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364F90C8" w14:textId="77777777" w:rsidTr="009318EA">
        <w:tc>
          <w:tcPr>
            <w:tcW w:w="1659" w:type="dxa"/>
          </w:tcPr>
          <w:p w14:paraId="06F23081"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lastRenderedPageBreak/>
              <w:t>Pricing Strategy Implementation</w:t>
            </w:r>
          </w:p>
        </w:tc>
        <w:tc>
          <w:tcPr>
            <w:tcW w:w="727" w:type="dxa"/>
          </w:tcPr>
          <w:p w14:paraId="143B7396"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47CDEB7D"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shd w:val="clear" w:color="auto" w:fill="FFFF00"/>
          </w:tcPr>
          <w:p w14:paraId="41D0002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63A1A862"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4BC5B2DC"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7A6B740A"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074FA6D6"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15C01552"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04FE9966"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75DE30B9" w14:textId="77777777" w:rsidTr="009318EA">
        <w:tc>
          <w:tcPr>
            <w:tcW w:w="1659" w:type="dxa"/>
          </w:tcPr>
          <w:p w14:paraId="25722160"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Advertising Campaign Launch</w:t>
            </w:r>
          </w:p>
        </w:tc>
        <w:tc>
          <w:tcPr>
            <w:tcW w:w="727" w:type="dxa"/>
          </w:tcPr>
          <w:p w14:paraId="267715C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418A313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6D8F6D09"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shd w:val="clear" w:color="auto" w:fill="00B0F0"/>
          </w:tcPr>
          <w:p w14:paraId="3256F2D9"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4CAF3CF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79C35454"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558710FA"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39A3276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432B796D"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5E8C1885" w14:textId="77777777" w:rsidTr="009318EA">
        <w:tc>
          <w:tcPr>
            <w:tcW w:w="1659" w:type="dxa"/>
          </w:tcPr>
          <w:p w14:paraId="68001926"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Social Media Engagement</w:t>
            </w:r>
          </w:p>
        </w:tc>
        <w:tc>
          <w:tcPr>
            <w:tcW w:w="727" w:type="dxa"/>
          </w:tcPr>
          <w:p w14:paraId="66D1AF0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153492C9"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1CEFEA6F"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3B016DC1"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shd w:val="clear" w:color="auto" w:fill="002060"/>
          </w:tcPr>
          <w:p w14:paraId="40DC5F41"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613F07C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4A1AE604"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04F6F72E"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11755D61"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3E44466F" w14:textId="77777777" w:rsidTr="009318EA">
        <w:tc>
          <w:tcPr>
            <w:tcW w:w="1659" w:type="dxa"/>
          </w:tcPr>
          <w:p w14:paraId="3F958EB1"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Sales Promotions and Special Offers</w:t>
            </w:r>
          </w:p>
        </w:tc>
        <w:tc>
          <w:tcPr>
            <w:tcW w:w="727" w:type="dxa"/>
          </w:tcPr>
          <w:p w14:paraId="678FF71D"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1907F312"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6104C3B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0ED53CF1"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258FADE3"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shd w:val="clear" w:color="auto" w:fill="92D050"/>
          </w:tcPr>
          <w:p w14:paraId="140EAA1F"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11A113C6"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6B80425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327E9C70"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02AA739A" w14:textId="77777777" w:rsidTr="009318EA">
        <w:tc>
          <w:tcPr>
            <w:tcW w:w="1659" w:type="dxa"/>
          </w:tcPr>
          <w:p w14:paraId="5C4EF0AE"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Collaborator Partnerships</w:t>
            </w:r>
          </w:p>
        </w:tc>
        <w:tc>
          <w:tcPr>
            <w:tcW w:w="727" w:type="dxa"/>
          </w:tcPr>
          <w:p w14:paraId="5B7433AD"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13EF665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6235E00F"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47E19217"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33AE52C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41A953C9"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shd w:val="clear" w:color="auto" w:fill="FFC000"/>
          </w:tcPr>
          <w:p w14:paraId="18001D2A"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576B914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54B0188B"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1C021EF0" w14:textId="77777777" w:rsidTr="009318EA">
        <w:tc>
          <w:tcPr>
            <w:tcW w:w="1659" w:type="dxa"/>
          </w:tcPr>
          <w:p w14:paraId="60218C06"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Sustainability Practices Implementation</w:t>
            </w:r>
          </w:p>
        </w:tc>
        <w:tc>
          <w:tcPr>
            <w:tcW w:w="727" w:type="dxa"/>
          </w:tcPr>
          <w:p w14:paraId="02059B0D"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2C19F62D"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7B05D584"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29DD308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259A689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2FABCE7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6D1B6724"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shd w:val="clear" w:color="auto" w:fill="FF0000"/>
          </w:tcPr>
          <w:p w14:paraId="4F50C2B8"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tcPr>
          <w:p w14:paraId="684AE362" w14:textId="77777777" w:rsidR="009318EA" w:rsidRPr="005710BF" w:rsidRDefault="009318EA" w:rsidP="005710BF">
            <w:pPr>
              <w:spacing w:line="480" w:lineRule="auto"/>
              <w:jc w:val="both"/>
              <w:rPr>
                <w:rFonts w:ascii="Times New Roman" w:hAnsi="Times New Roman" w:cs="Times New Roman"/>
                <w:sz w:val="24"/>
                <w:szCs w:val="24"/>
                <w:lang w:val="en-US"/>
              </w:rPr>
            </w:pPr>
          </w:p>
        </w:tc>
      </w:tr>
      <w:tr w:rsidR="009318EA" w:rsidRPr="005710BF" w14:paraId="7C2CF8E7" w14:textId="77777777" w:rsidTr="009318EA">
        <w:tc>
          <w:tcPr>
            <w:tcW w:w="1659" w:type="dxa"/>
          </w:tcPr>
          <w:p w14:paraId="1869AC17"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Marketing Metrics Monitoring and Analysis</w:t>
            </w:r>
          </w:p>
        </w:tc>
        <w:tc>
          <w:tcPr>
            <w:tcW w:w="727" w:type="dxa"/>
          </w:tcPr>
          <w:p w14:paraId="28FBAC19"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3" w:type="dxa"/>
          </w:tcPr>
          <w:p w14:paraId="5A060855"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849" w:type="dxa"/>
          </w:tcPr>
          <w:p w14:paraId="347A8922"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5" w:type="dxa"/>
          </w:tcPr>
          <w:p w14:paraId="5BEBB88A"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68" w:type="dxa"/>
          </w:tcPr>
          <w:p w14:paraId="7D136224"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81" w:type="dxa"/>
          </w:tcPr>
          <w:p w14:paraId="6BA90160"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48" w:type="dxa"/>
          </w:tcPr>
          <w:p w14:paraId="4DA6BB48"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753" w:type="dxa"/>
          </w:tcPr>
          <w:p w14:paraId="106B994B" w14:textId="77777777" w:rsidR="009318EA" w:rsidRPr="005710BF" w:rsidRDefault="009318EA" w:rsidP="005710BF">
            <w:pPr>
              <w:spacing w:line="480" w:lineRule="auto"/>
              <w:jc w:val="both"/>
              <w:rPr>
                <w:rFonts w:ascii="Times New Roman" w:hAnsi="Times New Roman" w:cs="Times New Roman"/>
                <w:sz w:val="24"/>
                <w:szCs w:val="24"/>
                <w:lang w:val="en-US"/>
              </w:rPr>
            </w:pPr>
          </w:p>
        </w:tc>
        <w:tc>
          <w:tcPr>
            <w:tcW w:w="1203" w:type="dxa"/>
            <w:shd w:val="clear" w:color="auto" w:fill="A5A5A5" w:themeFill="accent3"/>
          </w:tcPr>
          <w:p w14:paraId="0AE48773" w14:textId="77777777" w:rsidR="009318EA" w:rsidRPr="005710BF" w:rsidRDefault="009318EA" w:rsidP="005710BF">
            <w:pPr>
              <w:spacing w:line="480" w:lineRule="auto"/>
              <w:jc w:val="both"/>
              <w:rPr>
                <w:rFonts w:ascii="Times New Roman" w:hAnsi="Times New Roman" w:cs="Times New Roman"/>
                <w:sz w:val="24"/>
                <w:szCs w:val="24"/>
                <w:lang w:val="en-US"/>
              </w:rPr>
            </w:pPr>
          </w:p>
        </w:tc>
      </w:tr>
    </w:tbl>
    <w:p w14:paraId="6455A39C" w14:textId="77777777" w:rsidR="009318EA" w:rsidRPr="005710BF" w:rsidRDefault="009318EA" w:rsidP="005710BF">
      <w:pPr>
        <w:spacing w:line="480" w:lineRule="auto"/>
        <w:jc w:val="both"/>
        <w:rPr>
          <w:rFonts w:ascii="Times New Roman" w:hAnsi="Times New Roman" w:cs="Times New Roman"/>
          <w:sz w:val="24"/>
          <w:szCs w:val="24"/>
          <w:lang w:val="en-US"/>
        </w:rPr>
      </w:pPr>
    </w:p>
    <w:p w14:paraId="447294E1" w14:textId="77777777" w:rsidR="009318EA" w:rsidRPr="005710BF" w:rsidRDefault="009318EA" w:rsidP="005710BF">
      <w:pPr>
        <w:pStyle w:val="Titlu1"/>
        <w:spacing w:line="480" w:lineRule="auto"/>
        <w:rPr>
          <w:rFonts w:ascii="Times New Roman" w:hAnsi="Times New Roman" w:cs="Times New Roman"/>
          <w:sz w:val="24"/>
          <w:szCs w:val="24"/>
          <w:lang w:val="en-US"/>
        </w:rPr>
      </w:pPr>
      <w:bookmarkStart w:id="12" w:name="_Toc129119644"/>
      <w:r w:rsidRPr="005710BF">
        <w:rPr>
          <w:rFonts w:ascii="Times New Roman" w:hAnsi="Times New Roman" w:cs="Times New Roman"/>
          <w:sz w:val="24"/>
          <w:szCs w:val="24"/>
          <w:lang w:val="en-US"/>
        </w:rPr>
        <w:t>Control</w:t>
      </w:r>
      <w:bookmarkEnd w:id="12"/>
      <w:r w:rsidRPr="005710BF">
        <w:rPr>
          <w:rFonts w:ascii="Times New Roman" w:hAnsi="Times New Roman" w:cs="Times New Roman"/>
          <w:sz w:val="24"/>
          <w:szCs w:val="24"/>
          <w:lang w:val="en-US"/>
        </w:rPr>
        <w:t xml:space="preserve"> </w:t>
      </w:r>
    </w:p>
    <w:p w14:paraId="7AC64337"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To measure the success of Hilton Hotel's marketing initiatives, we will track a range of metrics such as new customer acquisition rate, customer satisfaction ratings, brand awareness and recognition, increase in website traffic and social media engagement, number of bookings</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and </w:t>
      </w:r>
      <w:r w:rsidRPr="005710BF">
        <w:rPr>
          <w:rFonts w:ascii="Times New Roman" w:hAnsi="Times New Roman" w:cs="Times New Roman"/>
          <w:sz w:val="24"/>
          <w:szCs w:val="24"/>
          <w:lang w:val="en-US"/>
        </w:rPr>
        <w:lastRenderedPageBreak/>
        <w:t>revenue generated, and return on investment (ROI) of marketing campaigns</w:t>
      </w:r>
      <w:r w:rsidR="00237468" w:rsidRPr="005710BF">
        <w:rPr>
          <w:rFonts w:ascii="Times New Roman" w:hAnsi="Times New Roman" w:cs="Times New Roman"/>
          <w:sz w:val="24"/>
          <w:szCs w:val="24"/>
          <w:lang w:val="en-US"/>
        </w:rPr>
        <w:t xml:space="preserve"> (</w:t>
      </w:r>
      <w:proofErr w:type="spellStart"/>
      <w:r w:rsidR="00237468" w:rsidRPr="005710BF">
        <w:rPr>
          <w:rFonts w:ascii="Times New Roman" w:hAnsi="Times New Roman" w:cs="Times New Roman"/>
          <w:color w:val="222222"/>
          <w:sz w:val="24"/>
          <w:szCs w:val="24"/>
          <w:shd w:val="clear" w:color="auto" w:fill="FFFFFF"/>
        </w:rPr>
        <w:t>Maltseva</w:t>
      </w:r>
      <w:proofErr w:type="spellEnd"/>
      <w:r w:rsidR="00237468" w:rsidRPr="005710BF">
        <w:rPr>
          <w:rFonts w:ascii="Times New Roman" w:hAnsi="Times New Roman" w:cs="Times New Roman"/>
          <w:color w:val="222222"/>
          <w:sz w:val="24"/>
          <w:szCs w:val="24"/>
          <w:shd w:val="clear" w:color="auto" w:fill="FFFFFF"/>
        </w:rPr>
        <w:t xml:space="preserve"> et al., 2021</w:t>
      </w:r>
      <w:r w:rsidR="0023746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Regular monitoring and comparison of these metrics against predetermined goals will enable us to gauge the effectiveness of our marketing strategies and make necessary adjustments to maximize results</w:t>
      </w:r>
      <w:r w:rsidR="005C6218" w:rsidRPr="005710BF">
        <w:rPr>
          <w:rFonts w:ascii="Times New Roman" w:hAnsi="Times New Roman" w:cs="Times New Roman"/>
          <w:sz w:val="24"/>
          <w:szCs w:val="24"/>
          <w:lang w:val="en-US"/>
        </w:rPr>
        <w:t xml:space="preserve"> (</w:t>
      </w:r>
      <w:proofErr w:type="spellStart"/>
      <w:r w:rsidR="005C6218" w:rsidRPr="005710BF">
        <w:rPr>
          <w:rFonts w:ascii="Times New Roman" w:hAnsi="Times New Roman" w:cs="Times New Roman"/>
          <w:color w:val="222222"/>
          <w:sz w:val="24"/>
          <w:szCs w:val="24"/>
          <w:shd w:val="clear" w:color="auto" w:fill="FFFFFF"/>
        </w:rPr>
        <w:t>Banyeva</w:t>
      </w:r>
      <w:proofErr w:type="spellEnd"/>
      <w:r w:rsidR="005C6218" w:rsidRPr="005710BF">
        <w:rPr>
          <w:rFonts w:ascii="Times New Roman" w:hAnsi="Times New Roman" w:cs="Times New Roman"/>
          <w:color w:val="222222"/>
          <w:sz w:val="24"/>
          <w:szCs w:val="24"/>
          <w:shd w:val="clear" w:color="auto" w:fill="FFFFFF"/>
        </w:rPr>
        <w:t xml:space="preserve"> et al., 2023</w:t>
      </w:r>
      <w:r w:rsidR="005C6218"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w:t>
      </w:r>
      <w:r w:rsidR="005D1676" w:rsidRPr="005710BF">
        <w:rPr>
          <w:rFonts w:ascii="Times New Roman" w:hAnsi="Times New Roman" w:cs="Times New Roman"/>
          <w:sz w:val="24"/>
          <w:szCs w:val="24"/>
          <w:lang w:val="en-US"/>
        </w:rPr>
        <w:t>F</w:t>
      </w:r>
      <w:r w:rsidRPr="005710BF">
        <w:rPr>
          <w:rFonts w:ascii="Times New Roman" w:hAnsi="Times New Roman" w:cs="Times New Roman"/>
          <w:sz w:val="24"/>
          <w:szCs w:val="24"/>
          <w:lang w:val="en-US"/>
        </w:rPr>
        <w:t xml:space="preserve">ocusing on these key performance indicators, a better understanding </w:t>
      </w:r>
      <w:r w:rsidR="005D1676" w:rsidRPr="005710BF">
        <w:rPr>
          <w:rFonts w:ascii="Times New Roman" w:hAnsi="Times New Roman" w:cs="Times New Roman"/>
          <w:sz w:val="24"/>
          <w:szCs w:val="24"/>
          <w:lang w:val="en-US"/>
        </w:rPr>
        <w:t xml:space="preserve">of </w:t>
      </w:r>
      <w:r w:rsidRPr="005710BF">
        <w:rPr>
          <w:rFonts w:ascii="Times New Roman" w:hAnsi="Times New Roman" w:cs="Times New Roman"/>
          <w:sz w:val="24"/>
          <w:szCs w:val="24"/>
          <w:lang w:val="en-US"/>
        </w:rPr>
        <w:t>customers</w:t>
      </w:r>
      <w:r w:rsidR="005D1676" w:rsidRPr="005710BF">
        <w:rPr>
          <w:rFonts w:ascii="Times New Roman" w:hAnsi="Times New Roman" w:cs="Times New Roman"/>
          <w:sz w:val="24"/>
          <w:szCs w:val="24"/>
          <w:lang w:val="en-US"/>
        </w:rPr>
        <w:t>'</w:t>
      </w:r>
      <w:r w:rsidRPr="005710BF">
        <w:rPr>
          <w:rFonts w:ascii="Times New Roman" w:hAnsi="Times New Roman" w:cs="Times New Roman"/>
          <w:sz w:val="24"/>
          <w:szCs w:val="24"/>
          <w:lang w:val="en-US"/>
        </w:rPr>
        <w:t xml:space="preserve"> needs and preferences and enhance the hotel's market position and profitability.</w:t>
      </w:r>
    </w:p>
    <w:p w14:paraId="230DA020" w14:textId="77777777" w:rsidR="009318EA" w:rsidRPr="005710BF" w:rsidRDefault="009318EA" w:rsidP="005710BF">
      <w:pPr>
        <w:pStyle w:val="Titlu1"/>
        <w:spacing w:line="480" w:lineRule="auto"/>
        <w:rPr>
          <w:rFonts w:ascii="Times New Roman" w:hAnsi="Times New Roman" w:cs="Times New Roman"/>
          <w:sz w:val="24"/>
          <w:szCs w:val="24"/>
          <w:lang w:val="en-US"/>
        </w:rPr>
      </w:pPr>
      <w:bookmarkStart w:id="13" w:name="_Toc129119645"/>
      <w:r w:rsidRPr="005710BF">
        <w:rPr>
          <w:rFonts w:ascii="Times New Roman" w:hAnsi="Times New Roman" w:cs="Times New Roman"/>
          <w:sz w:val="24"/>
          <w:szCs w:val="24"/>
          <w:lang w:val="en-US"/>
        </w:rPr>
        <w:t>Conclusion</w:t>
      </w:r>
      <w:bookmarkEnd w:id="13"/>
      <w:r w:rsidRPr="005710BF">
        <w:rPr>
          <w:rFonts w:ascii="Times New Roman" w:hAnsi="Times New Roman" w:cs="Times New Roman"/>
          <w:sz w:val="24"/>
          <w:szCs w:val="24"/>
        </w:rPr>
        <w:t xml:space="preserve"> </w:t>
      </w:r>
    </w:p>
    <w:p w14:paraId="5CC4AAF0" w14:textId="77777777" w:rsidR="009318E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In conclusion, Hilton Hotel's marketing plan will focus on targeting and positioning the organization through its unique value proposition. This will involve conducting a </w:t>
      </w:r>
      <w:r w:rsidR="005D1676" w:rsidRPr="005710BF">
        <w:rPr>
          <w:rFonts w:ascii="Times New Roman" w:hAnsi="Times New Roman" w:cs="Times New Roman"/>
          <w:sz w:val="24"/>
          <w:szCs w:val="24"/>
          <w:lang w:val="en-US"/>
        </w:rPr>
        <w:t>company SWOT analysis</w:t>
      </w:r>
      <w:r w:rsidRPr="005710BF">
        <w:rPr>
          <w:rFonts w:ascii="Times New Roman" w:hAnsi="Times New Roman" w:cs="Times New Roman"/>
          <w:sz w:val="24"/>
          <w:szCs w:val="24"/>
          <w:lang w:val="en-US"/>
        </w:rPr>
        <w:t>, segmentation and targeting of its customers, perceptual positioning mapping of its competitors, and identifying B2B relationships and partnerships. The PESTLE analysis will also be used to assess the macro environment. The marketing mix will include product, place, price, and promotion, with the pricing strategy based on market research and customer value. The plan will allow Hilton Hotel to stand out in a competitive market by providing unique value to its customers.</w:t>
      </w:r>
    </w:p>
    <w:p w14:paraId="7FDEA5AE" w14:textId="77777777" w:rsidR="004C4A6A" w:rsidRPr="005710BF" w:rsidRDefault="009318EA"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sz w:val="24"/>
          <w:szCs w:val="24"/>
          <w:lang w:val="en-US"/>
        </w:rPr>
        <w:t xml:space="preserve"> </w:t>
      </w:r>
    </w:p>
    <w:p w14:paraId="1B870504" w14:textId="77777777" w:rsidR="004C4A6A" w:rsidRPr="005710BF" w:rsidRDefault="004C4A6A" w:rsidP="005710BF">
      <w:pPr>
        <w:spacing w:line="480" w:lineRule="auto"/>
        <w:jc w:val="both"/>
        <w:rPr>
          <w:rFonts w:ascii="Times New Roman" w:hAnsi="Times New Roman" w:cs="Times New Roman"/>
          <w:sz w:val="24"/>
          <w:szCs w:val="24"/>
          <w:lang w:val="en-US"/>
        </w:rPr>
      </w:pPr>
    </w:p>
    <w:p w14:paraId="25D82739" w14:textId="77777777" w:rsidR="004C4A6A" w:rsidRPr="005710BF" w:rsidRDefault="004C4A6A" w:rsidP="005710BF">
      <w:pPr>
        <w:spacing w:line="480" w:lineRule="auto"/>
        <w:jc w:val="both"/>
        <w:rPr>
          <w:rFonts w:ascii="Times New Roman" w:hAnsi="Times New Roman" w:cs="Times New Roman"/>
          <w:sz w:val="24"/>
          <w:szCs w:val="24"/>
          <w:lang w:val="en-US"/>
        </w:rPr>
      </w:pPr>
    </w:p>
    <w:p w14:paraId="70657518" w14:textId="77777777" w:rsidR="004C4A6A" w:rsidRPr="005710BF" w:rsidRDefault="004C4A6A" w:rsidP="005710BF">
      <w:pPr>
        <w:spacing w:line="480" w:lineRule="auto"/>
        <w:jc w:val="both"/>
        <w:rPr>
          <w:rFonts w:ascii="Times New Roman" w:hAnsi="Times New Roman" w:cs="Times New Roman"/>
          <w:sz w:val="24"/>
          <w:szCs w:val="24"/>
          <w:lang w:val="en-US"/>
        </w:rPr>
      </w:pPr>
    </w:p>
    <w:p w14:paraId="7F4A0D2E" w14:textId="77777777" w:rsidR="004C4A6A" w:rsidRPr="005710BF" w:rsidRDefault="004C4A6A" w:rsidP="005710BF">
      <w:pPr>
        <w:spacing w:line="480" w:lineRule="auto"/>
        <w:jc w:val="both"/>
        <w:rPr>
          <w:rFonts w:ascii="Times New Roman" w:hAnsi="Times New Roman" w:cs="Times New Roman"/>
          <w:sz w:val="24"/>
          <w:szCs w:val="24"/>
          <w:lang w:val="en-US"/>
        </w:rPr>
      </w:pPr>
    </w:p>
    <w:p w14:paraId="56E89A77" w14:textId="77777777" w:rsidR="004C4A6A" w:rsidRPr="005710BF" w:rsidRDefault="004C4A6A" w:rsidP="005710BF">
      <w:pPr>
        <w:spacing w:line="480" w:lineRule="auto"/>
        <w:jc w:val="both"/>
        <w:rPr>
          <w:rFonts w:ascii="Times New Roman" w:hAnsi="Times New Roman" w:cs="Times New Roman"/>
          <w:sz w:val="24"/>
          <w:szCs w:val="24"/>
          <w:lang w:val="en-US"/>
        </w:rPr>
      </w:pPr>
    </w:p>
    <w:p w14:paraId="347AB1B4" w14:textId="77777777" w:rsidR="00AC488F" w:rsidRPr="005710BF" w:rsidRDefault="00AC488F" w:rsidP="005710BF">
      <w:pPr>
        <w:pStyle w:val="Titlu1"/>
        <w:spacing w:line="480" w:lineRule="auto"/>
        <w:rPr>
          <w:rFonts w:ascii="Times New Roman" w:eastAsiaTheme="minorHAnsi" w:hAnsi="Times New Roman" w:cs="Times New Roman"/>
          <w:color w:val="auto"/>
          <w:sz w:val="24"/>
          <w:szCs w:val="24"/>
          <w:lang w:val="en-US"/>
        </w:rPr>
      </w:pPr>
    </w:p>
    <w:p w14:paraId="62002480" w14:textId="77777777" w:rsidR="009318EA" w:rsidRPr="005710BF" w:rsidRDefault="00E86E99" w:rsidP="005710BF">
      <w:pPr>
        <w:pStyle w:val="Titlu1"/>
        <w:spacing w:line="480" w:lineRule="auto"/>
        <w:rPr>
          <w:rFonts w:ascii="Times New Roman" w:hAnsi="Times New Roman" w:cs="Times New Roman"/>
          <w:sz w:val="24"/>
          <w:szCs w:val="24"/>
          <w:lang w:val="en-US"/>
        </w:rPr>
      </w:pPr>
      <w:bookmarkStart w:id="14" w:name="_Toc129119646"/>
      <w:r w:rsidRPr="005710BF">
        <w:rPr>
          <w:rFonts w:ascii="Times New Roman" w:hAnsi="Times New Roman" w:cs="Times New Roman"/>
          <w:sz w:val="24"/>
          <w:szCs w:val="24"/>
          <w:lang w:val="en-US"/>
        </w:rPr>
        <w:t>References</w:t>
      </w:r>
      <w:bookmarkEnd w:id="14"/>
      <w:r w:rsidRPr="005710BF">
        <w:rPr>
          <w:rFonts w:ascii="Times New Roman" w:hAnsi="Times New Roman" w:cs="Times New Roman"/>
          <w:sz w:val="24"/>
          <w:szCs w:val="24"/>
          <w:lang w:val="en-US"/>
        </w:rPr>
        <w:t xml:space="preserve"> </w:t>
      </w:r>
    </w:p>
    <w:p w14:paraId="3A8521BC" w14:textId="77777777" w:rsidR="004C4A6A" w:rsidRPr="005710BF" w:rsidRDefault="004C4A6A" w:rsidP="005710BF">
      <w:pPr>
        <w:spacing w:after="0" w:line="480" w:lineRule="auto"/>
        <w:ind w:left="720" w:hanging="720"/>
        <w:rPr>
          <w:rFonts w:ascii="Times New Roman" w:hAnsi="Times New Roman" w:cs="Times New Roman"/>
          <w:sz w:val="24"/>
          <w:szCs w:val="24"/>
        </w:rPr>
      </w:pPr>
      <w:proofErr w:type="spellStart"/>
      <w:proofErr w:type="gramStart"/>
      <w:r w:rsidRPr="005710BF">
        <w:rPr>
          <w:rFonts w:ascii="Times New Roman" w:hAnsi="Times New Roman" w:cs="Times New Roman"/>
          <w:sz w:val="24"/>
          <w:szCs w:val="24"/>
        </w:rPr>
        <w:t>Bowie,D</w:t>
      </w:r>
      <w:proofErr w:type="spellEnd"/>
      <w:r w:rsidRPr="005710BF">
        <w:rPr>
          <w:rFonts w:ascii="Times New Roman" w:hAnsi="Times New Roman" w:cs="Times New Roman"/>
          <w:sz w:val="24"/>
          <w:szCs w:val="24"/>
        </w:rPr>
        <w:t>.</w:t>
      </w:r>
      <w:proofErr w:type="gramEnd"/>
      <w:r w:rsidRPr="005710BF">
        <w:rPr>
          <w:rFonts w:ascii="Times New Roman" w:hAnsi="Times New Roman" w:cs="Times New Roman"/>
          <w:sz w:val="24"/>
          <w:szCs w:val="24"/>
        </w:rPr>
        <w:t xml:space="preserve"> </w:t>
      </w:r>
      <w:proofErr w:type="spellStart"/>
      <w:r w:rsidRPr="005710BF">
        <w:rPr>
          <w:rFonts w:ascii="Times New Roman" w:hAnsi="Times New Roman" w:cs="Times New Roman"/>
          <w:sz w:val="24"/>
          <w:szCs w:val="24"/>
        </w:rPr>
        <w:t>Buttle,F</w:t>
      </w:r>
      <w:proofErr w:type="spellEnd"/>
      <w:r w:rsidRPr="005710BF">
        <w:rPr>
          <w:rFonts w:ascii="Times New Roman" w:hAnsi="Times New Roman" w:cs="Times New Roman"/>
          <w:sz w:val="24"/>
          <w:szCs w:val="24"/>
        </w:rPr>
        <w:t xml:space="preserve">. </w:t>
      </w:r>
      <w:proofErr w:type="spellStart"/>
      <w:r w:rsidRPr="005710BF">
        <w:rPr>
          <w:rFonts w:ascii="Times New Roman" w:hAnsi="Times New Roman" w:cs="Times New Roman"/>
          <w:sz w:val="24"/>
          <w:szCs w:val="24"/>
        </w:rPr>
        <w:t>Brookes,M</w:t>
      </w:r>
      <w:proofErr w:type="spellEnd"/>
      <w:r w:rsidRPr="005710BF">
        <w:rPr>
          <w:rFonts w:ascii="Times New Roman" w:hAnsi="Times New Roman" w:cs="Times New Roman"/>
          <w:sz w:val="24"/>
          <w:szCs w:val="24"/>
        </w:rPr>
        <w:t xml:space="preserve"> &amp; </w:t>
      </w:r>
      <w:proofErr w:type="spellStart"/>
      <w:r w:rsidRPr="005710BF">
        <w:rPr>
          <w:rFonts w:ascii="Times New Roman" w:hAnsi="Times New Roman" w:cs="Times New Roman"/>
          <w:sz w:val="24"/>
          <w:szCs w:val="24"/>
        </w:rPr>
        <w:t>Mariussen,A</w:t>
      </w:r>
      <w:proofErr w:type="spellEnd"/>
      <w:r w:rsidRPr="005710BF">
        <w:rPr>
          <w:rFonts w:ascii="Times New Roman" w:hAnsi="Times New Roman" w:cs="Times New Roman"/>
          <w:sz w:val="24"/>
          <w:szCs w:val="24"/>
        </w:rPr>
        <w:t xml:space="preserve"> (2017), Hospitality Marketing. 3</w:t>
      </w:r>
      <w:r w:rsidRPr="005710BF">
        <w:rPr>
          <w:rFonts w:ascii="Times New Roman" w:hAnsi="Times New Roman" w:cs="Times New Roman"/>
          <w:sz w:val="24"/>
          <w:szCs w:val="24"/>
          <w:vertAlign w:val="superscript"/>
        </w:rPr>
        <w:t>rd</w:t>
      </w:r>
      <w:r w:rsidRPr="005710BF">
        <w:rPr>
          <w:rFonts w:ascii="Times New Roman" w:hAnsi="Times New Roman" w:cs="Times New Roman"/>
          <w:sz w:val="24"/>
          <w:szCs w:val="24"/>
        </w:rPr>
        <w:t xml:space="preserve"> ed, Routledge, London</w:t>
      </w:r>
    </w:p>
    <w:p w14:paraId="206BFDF8" w14:textId="77777777" w:rsidR="004C4A6A" w:rsidRPr="005710BF" w:rsidRDefault="004C4A6A" w:rsidP="005710BF">
      <w:pPr>
        <w:spacing w:after="0" w:line="480" w:lineRule="auto"/>
        <w:ind w:left="720" w:hanging="720"/>
        <w:rPr>
          <w:rFonts w:ascii="Times New Roman" w:hAnsi="Times New Roman" w:cs="Times New Roman"/>
          <w:color w:val="222222"/>
          <w:sz w:val="24"/>
          <w:szCs w:val="24"/>
          <w:shd w:val="clear" w:color="auto" w:fill="FFFFFF"/>
        </w:rPr>
      </w:pPr>
      <w:proofErr w:type="spellStart"/>
      <w:r w:rsidRPr="005710BF">
        <w:rPr>
          <w:rFonts w:ascii="Times New Roman" w:hAnsi="Times New Roman" w:cs="Times New Roman"/>
          <w:color w:val="222222"/>
          <w:sz w:val="24"/>
          <w:szCs w:val="24"/>
          <w:shd w:val="clear" w:color="auto" w:fill="FFFFFF"/>
        </w:rPr>
        <w:t>Banyeva</w:t>
      </w:r>
      <w:proofErr w:type="spellEnd"/>
      <w:r w:rsidRPr="005710BF">
        <w:rPr>
          <w:rFonts w:ascii="Times New Roman" w:hAnsi="Times New Roman" w:cs="Times New Roman"/>
          <w:color w:val="222222"/>
          <w:sz w:val="24"/>
          <w:szCs w:val="24"/>
          <w:shd w:val="clear" w:color="auto" w:fill="FFFFFF"/>
        </w:rPr>
        <w:t xml:space="preserve">, I., </w:t>
      </w:r>
      <w:proofErr w:type="spellStart"/>
      <w:r w:rsidRPr="005710BF">
        <w:rPr>
          <w:rFonts w:ascii="Times New Roman" w:hAnsi="Times New Roman" w:cs="Times New Roman"/>
          <w:color w:val="222222"/>
          <w:sz w:val="24"/>
          <w:szCs w:val="24"/>
          <w:shd w:val="clear" w:color="auto" w:fill="FFFFFF"/>
        </w:rPr>
        <w:t>Lebedieva</w:t>
      </w:r>
      <w:proofErr w:type="spellEnd"/>
      <w:r w:rsidRPr="005710BF">
        <w:rPr>
          <w:rFonts w:ascii="Times New Roman" w:hAnsi="Times New Roman" w:cs="Times New Roman"/>
          <w:color w:val="222222"/>
          <w:sz w:val="24"/>
          <w:szCs w:val="24"/>
          <w:shd w:val="clear" w:color="auto" w:fill="FFFFFF"/>
        </w:rPr>
        <w:t xml:space="preserve">, N., </w:t>
      </w:r>
      <w:proofErr w:type="spellStart"/>
      <w:r w:rsidRPr="005710BF">
        <w:rPr>
          <w:rFonts w:ascii="Times New Roman" w:hAnsi="Times New Roman" w:cs="Times New Roman"/>
          <w:color w:val="222222"/>
          <w:sz w:val="24"/>
          <w:szCs w:val="24"/>
          <w:shd w:val="clear" w:color="auto" w:fill="FFFFFF"/>
        </w:rPr>
        <w:t>Nehrey</w:t>
      </w:r>
      <w:proofErr w:type="spellEnd"/>
      <w:r w:rsidRPr="005710BF">
        <w:rPr>
          <w:rFonts w:ascii="Times New Roman" w:hAnsi="Times New Roman" w:cs="Times New Roman"/>
          <w:color w:val="222222"/>
          <w:sz w:val="24"/>
          <w:szCs w:val="24"/>
          <w:shd w:val="clear" w:color="auto" w:fill="FFFFFF"/>
        </w:rPr>
        <w:t xml:space="preserve">, M., </w:t>
      </w:r>
      <w:proofErr w:type="spellStart"/>
      <w:r w:rsidRPr="005710BF">
        <w:rPr>
          <w:rFonts w:ascii="Times New Roman" w:hAnsi="Times New Roman" w:cs="Times New Roman"/>
          <w:color w:val="222222"/>
          <w:sz w:val="24"/>
          <w:szCs w:val="24"/>
          <w:shd w:val="clear" w:color="auto" w:fill="FFFFFF"/>
        </w:rPr>
        <w:t>Velychko</w:t>
      </w:r>
      <w:proofErr w:type="spellEnd"/>
      <w:r w:rsidRPr="005710BF">
        <w:rPr>
          <w:rFonts w:ascii="Times New Roman" w:hAnsi="Times New Roman" w:cs="Times New Roman"/>
          <w:color w:val="222222"/>
          <w:sz w:val="24"/>
          <w:szCs w:val="24"/>
          <w:shd w:val="clear" w:color="auto" w:fill="FFFFFF"/>
        </w:rPr>
        <w:t xml:space="preserve">, O., Petrova, O. and </w:t>
      </w:r>
      <w:proofErr w:type="spellStart"/>
      <w:r w:rsidRPr="005710BF">
        <w:rPr>
          <w:rFonts w:ascii="Times New Roman" w:hAnsi="Times New Roman" w:cs="Times New Roman"/>
          <w:color w:val="222222"/>
          <w:sz w:val="24"/>
          <w:szCs w:val="24"/>
          <w:shd w:val="clear" w:color="auto" w:fill="FFFFFF"/>
        </w:rPr>
        <w:t>Peresichna</w:t>
      </w:r>
      <w:proofErr w:type="spellEnd"/>
      <w:r w:rsidRPr="005710BF">
        <w:rPr>
          <w:rFonts w:ascii="Times New Roman" w:hAnsi="Times New Roman" w:cs="Times New Roman"/>
          <w:color w:val="222222"/>
          <w:sz w:val="24"/>
          <w:szCs w:val="24"/>
          <w:shd w:val="clear" w:color="auto" w:fill="FFFFFF"/>
        </w:rPr>
        <w:t>, S., 2023. Digital Tools of Marketing Strategies in Hotel Branding. </w:t>
      </w:r>
      <w:r w:rsidRPr="005710BF">
        <w:rPr>
          <w:rFonts w:ascii="Times New Roman" w:hAnsi="Times New Roman" w:cs="Times New Roman"/>
          <w:i/>
          <w:iCs/>
          <w:color w:val="222222"/>
          <w:sz w:val="24"/>
          <w:szCs w:val="24"/>
          <w:shd w:val="clear" w:color="auto" w:fill="FFFFFF"/>
        </w:rPr>
        <w:t>Journal of Information Technology Management</w:t>
      </w:r>
      <w:r w:rsidRPr="005710BF">
        <w:rPr>
          <w:rFonts w:ascii="Times New Roman" w:hAnsi="Times New Roman" w:cs="Times New Roman"/>
          <w:color w:val="222222"/>
          <w:sz w:val="24"/>
          <w:szCs w:val="24"/>
          <w:shd w:val="clear" w:color="auto" w:fill="FFFFFF"/>
        </w:rPr>
        <w:t>, </w:t>
      </w:r>
      <w:r w:rsidRPr="005710BF">
        <w:rPr>
          <w:rFonts w:ascii="Times New Roman" w:hAnsi="Times New Roman" w:cs="Times New Roman"/>
          <w:i/>
          <w:iCs/>
          <w:color w:val="222222"/>
          <w:sz w:val="24"/>
          <w:szCs w:val="24"/>
          <w:shd w:val="clear" w:color="auto" w:fill="FFFFFF"/>
        </w:rPr>
        <w:t>15</w:t>
      </w:r>
      <w:r w:rsidRPr="005710BF">
        <w:rPr>
          <w:rFonts w:ascii="Times New Roman" w:hAnsi="Times New Roman" w:cs="Times New Roman"/>
          <w:color w:val="222222"/>
          <w:sz w:val="24"/>
          <w:szCs w:val="24"/>
          <w:shd w:val="clear" w:color="auto" w:fill="FFFFFF"/>
        </w:rPr>
        <w:t>(1), pp.62-88.</w:t>
      </w:r>
    </w:p>
    <w:p w14:paraId="69FAD04F" w14:textId="77777777" w:rsidR="004C4A6A" w:rsidRPr="005710BF" w:rsidRDefault="004C4A6A" w:rsidP="005710BF">
      <w:pPr>
        <w:spacing w:after="0" w:line="480" w:lineRule="auto"/>
        <w:ind w:left="720" w:hanging="720"/>
        <w:rPr>
          <w:rFonts w:ascii="Times New Roman" w:hAnsi="Times New Roman" w:cs="Times New Roman"/>
          <w:sz w:val="24"/>
          <w:szCs w:val="24"/>
        </w:rPr>
      </w:pPr>
      <w:r w:rsidRPr="005710BF">
        <w:rPr>
          <w:rFonts w:ascii="Times New Roman" w:hAnsi="Times New Roman" w:cs="Times New Roman"/>
          <w:color w:val="222222"/>
          <w:sz w:val="24"/>
          <w:szCs w:val="24"/>
          <w:shd w:val="clear" w:color="auto" w:fill="FFFFFF"/>
        </w:rPr>
        <w:t>Baron, S., Harris, K. and Hilton, T., 2018. </w:t>
      </w:r>
      <w:r w:rsidRPr="005710BF">
        <w:rPr>
          <w:rFonts w:ascii="Times New Roman" w:hAnsi="Times New Roman" w:cs="Times New Roman"/>
          <w:i/>
          <w:iCs/>
          <w:color w:val="222222"/>
          <w:sz w:val="24"/>
          <w:szCs w:val="24"/>
          <w:shd w:val="clear" w:color="auto" w:fill="FFFFFF"/>
        </w:rPr>
        <w:t>Services marketing: text and cases</w:t>
      </w:r>
      <w:r w:rsidRPr="005710BF">
        <w:rPr>
          <w:rFonts w:ascii="Times New Roman" w:hAnsi="Times New Roman" w:cs="Times New Roman"/>
          <w:color w:val="222222"/>
          <w:sz w:val="24"/>
          <w:szCs w:val="24"/>
          <w:shd w:val="clear" w:color="auto" w:fill="FFFFFF"/>
        </w:rPr>
        <w:t>. Bloomsbury Publishing.</w:t>
      </w:r>
    </w:p>
    <w:p w14:paraId="56164FE6" w14:textId="77777777" w:rsidR="004C4A6A" w:rsidRPr="005710BF" w:rsidRDefault="004C4A6A" w:rsidP="005710BF">
      <w:pPr>
        <w:spacing w:after="0" w:line="480" w:lineRule="auto"/>
        <w:ind w:left="720" w:hanging="720"/>
        <w:rPr>
          <w:rFonts w:ascii="Times New Roman" w:hAnsi="Times New Roman" w:cs="Times New Roman"/>
          <w:sz w:val="24"/>
          <w:szCs w:val="24"/>
        </w:rPr>
      </w:pPr>
      <w:r w:rsidRPr="005710BF">
        <w:rPr>
          <w:rFonts w:ascii="Times New Roman" w:hAnsi="Times New Roman" w:cs="Times New Roman"/>
          <w:sz w:val="24"/>
          <w:szCs w:val="24"/>
        </w:rPr>
        <w:t>Chaffey, D and Ellis- Chadwick, F. (2019) Digital Marketing. 7</w:t>
      </w:r>
      <w:r w:rsidRPr="005710BF">
        <w:rPr>
          <w:rFonts w:ascii="Times New Roman" w:hAnsi="Times New Roman" w:cs="Times New Roman"/>
          <w:sz w:val="24"/>
          <w:szCs w:val="24"/>
          <w:vertAlign w:val="superscript"/>
        </w:rPr>
        <w:t>th</w:t>
      </w:r>
      <w:r w:rsidRPr="005710BF">
        <w:rPr>
          <w:rFonts w:ascii="Times New Roman" w:hAnsi="Times New Roman" w:cs="Times New Roman"/>
          <w:sz w:val="24"/>
          <w:szCs w:val="24"/>
        </w:rPr>
        <w:t xml:space="preserve"> ed, </w:t>
      </w:r>
      <w:proofErr w:type="spellStart"/>
      <w:r w:rsidRPr="005710BF">
        <w:rPr>
          <w:rFonts w:ascii="Times New Roman" w:hAnsi="Times New Roman" w:cs="Times New Roman"/>
          <w:sz w:val="24"/>
          <w:szCs w:val="24"/>
        </w:rPr>
        <w:t>Pearsons</w:t>
      </w:r>
      <w:proofErr w:type="spellEnd"/>
      <w:r w:rsidRPr="005710BF">
        <w:rPr>
          <w:rFonts w:ascii="Times New Roman" w:hAnsi="Times New Roman" w:cs="Times New Roman"/>
          <w:sz w:val="24"/>
          <w:szCs w:val="24"/>
        </w:rPr>
        <w:t>, London.</w:t>
      </w:r>
    </w:p>
    <w:p w14:paraId="3104054B" w14:textId="77777777" w:rsidR="004C4A6A" w:rsidRPr="005710BF" w:rsidRDefault="004C4A6A" w:rsidP="005710BF">
      <w:pPr>
        <w:spacing w:after="0" w:line="480" w:lineRule="auto"/>
        <w:ind w:left="720" w:hanging="720"/>
        <w:rPr>
          <w:rFonts w:ascii="Times New Roman" w:hAnsi="Times New Roman" w:cs="Times New Roman"/>
          <w:sz w:val="24"/>
          <w:szCs w:val="24"/>
        </w:rPr>
      </w:pPr>
      <w:proofErr w:type="spellStart"/>
      <w:r w:rsidRPr="005710BF">
        <w:rPr>
          <w:rFonts w:ascii="Times New Roman" w:hAnsi="Times New Roman" w:cs="Times New Roman"/>
          <w:color w:val="222222"/>
          <w:sz w:val="24"/>
          <w:szCs w:val="24"/>
          <w:shd w:val="clear" w:color="auto" w:fill="FFFFFF"/>
        </w:rPr>
        <w:t>Czyzewska</w:t>
      </w:r>
      <w:proofErr w:type="spellEnd"/>
      <w:r w:rsidRPr="005710BF">
        <w:rPr>
          <w:rFonts w:ascii="Times New Roman" w:hAnsi="Times New Roman" w:cs="Times New Roman"/>
          <w:color w:val="222222"/>
          <w:sz w:val="24"/>
          <w:szCs w:val="24"/>
          <w:shd w:val="clear" w:color="auto" w:fill="FFFFFF"/>
        </w:rPr>
        <w:t>, B., 2019. </w:t>
      </w:r>
      <w:r w:rsidRPr="005710BF">
        <w:rPr>
          <w:rFonts w:ascii="Times New Roman" w:hAnsi="Times New Roman" w:cs="Times New Roman"/>
          <w:i/>
          <w:iCs/>
          <w:color w:val="222222"/>
          <w:sz w:val="24"/>
          <w:szCs w:val="24"/>
          <w:shd w:val="clear" w:color="auto" w:fill="FFFFFF"/>
        </w:rPr>
        <w:t xml:space="preserve">The story of Hilton </w:t>
      </w:r>
      <w:proofErr w:type="spellStart"/>
      <w:proofErr w:type="gramStart"/>
      <w:r w:rsidRPr="005710BF">
        <w:rPr>
          <w:rFonts w:ascii="Times New Roman" w:hAnsi="Times New Roman" w:cs="Times New Roman"/>
          <w:i/>
          <w:iCs/>
          <w:color w:val="222222"/>
          <w:sz w:val="24"/>
          <w:szCs w:val="24"/>
          <w:shd w:val="clear" w:color="auto" w:fill="FFFFFF"/>
        </w:rPr>
        <w:t>Hotels:‘</w:t>
      </w:r>
      <w:proofErr w:type="gramEnd"/>
      <w:r w:rsidRPr="005710BF">
        <w:rPr>
          <w:rFonts w:ascii="Times New Roman" w:hAnsi="Times New Roman" w:cs="Times New Roman"/>
          <w:i/>
          <w:iCs/>
          <w:color w:val="222222"/>
          <w:sz w:val="24"/>
          <w:szCs w:val="24"/>
          <w:shd w:val="clear" w:color="auto" w:fill="FFFFFF"/>
        </w:rPr>
        <w:t>Little</w:t>
      </w:r>
      <w:proofErr w:type="spellEnd"/>
      <w:r w:rsidRPr="005710BF">
        <w:rPr>
          <w:rFonts w:ascii="Times New Roman" w:hAnsi="Times New Roman" w:cs="Times New Roman"/>
          <w:i/>
          <w:iCs/>
          <w:color w:val="222222"/>
          <w:sz w:val="24"/>
          <w:szCs w:val="24"/>
          <w:shd w:val="clear" w:color="auto" w:fill="FFFFFF"/>
        </w:rPr>
        <w:t xml:space="preserve"> Americas</w:t>
      </w:r>
      <w:r w:rsidR="005D1676" w:rsidRPr="005710BF">
        <w:rPr>
          <w:rFonts w:ascii="Times New Roman" w:hAnsi="Times New Roman" w:cs="Times New Roman"/>
          <w:i/>
          <w:iCs/>
          <w:color w:val="222222"/>
          <w:sz w:val="24"/>
          <w:szCs w:val="24"/>
          <w:shd w:val="clear" w:color="auto" w:fill="FFFFFF"/>
        </w:rPr>
        <w:t>'</w:t>
      </w:r>
      <w:r w:rsidRPr="005710BF">
        <w:rPr>
          <w:rFonts w:ascii="Times New Roman" w:hAnsi="Times New Roman" w:cs="Times New Roman"/>
          <w:color w:val="222222"/>
          <w:sz w:val="24"/>
          <w:szCs w:val="24"/>
          <w:shd w:val="clear" w:color="auto" w:fill="FFFFFF"/>
        </w:rPr>
        <w:t>. Goodfellow Publishers Ltd.</w:t>
      </w:r>
    </w:p>
    <w:p w14:paraId="024BE6D1" w14:textId="77777777" w:rsidR="004C4A6A" w:rsidRPr="005710BF" w:rsidRDefault="004C4A6A" w:rsidP="005710BF">
      <w:pPr>
        <w:spacing w:after="0" w:line="480" w:lineRule="auto"/>
        <w:ind w:left="720" w:hanging="720"/>
        <w:rPr>
          <w:rFonts w:ascii="Times New Roman" w:hAnsi="Times New Roman" w:cs="Times New Roman"/>
          <w:color w:val="222222"/>
          <w:sz w:val="24"/>
          <w:szCs w:val="24"/>
          <w:shd w:val="clear" w:color="auto" w:fill="FFFFFF"/>
        </w:rPr>
      </w:pPr>
      <w:r w:rsidRPr="005710BF">
        <w:rPr>
          <w:rFonts w:ascii="Times New Roman" w:hAnsi="Times New Roman" w:cs="Times New Roman"/>
          <w:color w:val="222222"/>
          <w:sz w:val="24"/>
          <w:szCs w:val="24"/>
          <w:shd w:val="clear" w:color="auto" w:fill="FFFFFF"/>
        </w:rPr>
        <w:t>Chang, Y.C., Ku, C.H. and Chen, C.H., 2019. Social media analytics: Extracting and visualizing Hilton hotel ratings and reviews from TripAdvisor. </w:t>
      </w:r>
      <w:r w:rsidRPr="005710BF">
        <w:rPr>
          <w:rFonts w:ascii="Times New Roman" w:hAnsi="Times New Roman" w:cs="Times New Roman"/>
          <w:i/>
          <w:iCs/>
          <w:color w:val="222222"/>
          <w:sz w:val="24"/>
          <w:szCs w:val="24"/>
          <w:shd w:val="clear" w:color="auto" w:fill="FFFFFF"/>
        </w:rPr>
        <w:t>International Journal of Information Management</w:t>
      </w:r>
      <w:r w:rsidRPr="005710BF">
        <w:rPr>
          <w:rFonts w:ascii="Times New Roman" w:hAnsi="Times New Roman" w:cs="Times New Roman"/>
          <w:color w:val="222222"/>
          <w:sz w:val="24"/>
          <w:szCs w:val="24"/>
          <w:shd w:val="clear" w:color="auto" w:fill="FFFFFF"/>
        </w:rPr>
        <w:t>, </w:t>
      </w:r>
      <w:r w:rsidRPr="005710BF">
        <w:rPr>
          <w:rFonts w:ascii="Times New Roman" w:hAnsi="Times New Roman" w:cs="Times New Roman"/>
          <w:i/>
          <w:iCs/>
          <w:color w:val="222222"/>
          <w:sz w:val="24"/>
          <w:szCs w:val="24"/>
          <w:shd w:val="clear" w:color="auto" w:fill="FFFFFF"/>
        </w:rPr>
        <w:t>48</w:t>
      </w:r>
      <w:r w:rsidRPr="005710BF">
        <w:rPr>
          <w:rFonts w:ascii="Times New Roman" w:hAnsi="Times New Roman" w:cs="Times New Roman"/>
          <w:color w:val="222222"/>
          <w:sz w:val="24"/>
          <w:szCs w:val="24"/>
          <w:shd w:val="clear" w:color="auto" w:fill="FFFFFF"/>
        </w:rPr>
        <w:t>, pp.263-279.</w:t>
      </w:r>
    </w:p>
    <w:p w14:paraId="34E287DD" w14:textId="77777777" w:rsidR="004C4A6A" w:rsidRPr="005710BF" w:rsidRDefault="004C4A6A" w:rsidP="005710BF">
      <w:pPr>
        <w:spacing w:after="0" w:line="480" w:lineRule="auto"/>
        <w:ind w:left="720" w:hanging="720"/>
        <w:rPr>
          <w:rFonts w:ascii="Times New Roman" w:hAnsi="Times New Roman" w:cs="Times New Roman"/>
          <w:sz w:val="24"/>
          <w:szCs w:val="24"/>
        </w:rPr>
      </w:pPr>
      <w:proofErr w:type="spellStart"/>
      <w:r w:rsidRPr="005710BF">
        <w:rPr>
          <w:rFonts w:ascii="Times New Roman" w:hAnsi="Times New Roman" w:cs="Times New Roman"/>
          <w:color w:val="222222"/>
          <w:sz w:val="24"/>
          <w:szCs w:val="24"/>
          <w:shd w:val="clear" w:color="auto" w:fill="FFFFFF"/>
        </w:rPr>
        <w:t>Elsharnouby</w:t>
      </w:r>
      <w:proofErr w:type="spellEnd"/>
      <w:r w:rsidRPr="005710BF">
        <w:rPr>
          <w:rFonts w:ascii="Times New Roman" w:hAnsi="Times New Roman" w:cs="Times New Roman"/>
          <w:color w:val="222222"/>
          <w:sz w:val="24"/>
          <w:szCs w:val="24"/>
          <w:shd w:val="clear" w:color="auto" w:fill="FFFFFF"/>
        </w:rPr>
        <w:t xml:space="preserve">, T.H. and </w:t>
      </w:r>
      <w:proofErr w:type="spellStart"/>
      <w:r w:rsidRPr="005710BF">
        <w:rPr>
          <w:rFonts w:ascii="Times New Roman" w:hAnsi="Times New Roman" w:cs="Times New Roman"/>
          <w:color w:val="222222"/>
          <w:sz w:val="24"/>
          <w:szCs w:val="24"/>
          <w:shd w:val="clear" w:color="auto" w:fill="FFFFFF"/>
        </w:rPr>
        <w:t>Elbanna</w:t>
      </w:r>
      <w:proofErr w:type="spellEnd"/>
      <w:r w:rsidRPr="005710BF">
        <w:rPr>
          <w:rFonts w:ascii="Times New Roman" w:hAnsi="Times New Roman" w:cs="Times New Roman"/>
          <w:color w:val="222222"/>
          <w:sz w:val="24"/>
          <w:szCs w:val="24"/>
          <w:shd w:val="clear" w:color="auto" w:fill="FFFFFF"/>
        </w:rPr>
        <w:t>, S., 2021. Change or perish: Examining the role of human capital and dynamic marketing capabilities in the hospitality sector. </w:t>
      </w:r>
      <w:r w:rsidRPr="005710BF">
        <w:rPr>
          <w:rFonts w:ascii="Times New Roman" w:hAnsi="Times New Roman" w:cs="Times New Roman"/>
          <w:i/>
          <w:iCs/>
          <w:color w:val="222222"/>
          <w:sz w:val="24"/>
          <w:szCs w:val="24"/>
          <w:shd w:val="clear" w:color="auto" w:fill="FFFFFF"/>
        </w:rPr>
        <w:t>Tourism Management</w:t>
      </w:r>
      <w:r w:rsidRPr="005710BF">
        <w:rPr>
          <w:rFonts w:ascii="Times New Roman" w:hAnsi="Times New Roman" w:cs="Times New Roman"/>
          <w:color w:val="222222"/>
          <w:sz w:val="24"/>
          <w:szCs w:val="24"/>
          <w:shd w:val="clear" w:color="auto" w:fill="FFFFFF"/>
        </w:rPr>
        <w:t>, </w:t>
      </w:r>
      <w:r w:rsidRPr="005710BF">
        <w:rPr>
          <w:rFonts w:ascii="Times New Roman" w:hAnsi="Times New Roman" w:cs="Times New Roman"/>
          <w:i/>
          <w:iCs/>
          <w:color w:val="222222"/>
          <w:sz w:val="24"/>
          <w:szCs w:val="24"/>
          <w:shd w:val="clear" w:color="auto" w:fill="FFFFFF"/>
        </w:rPr>
        <w:t>82</w:t>
      </w:r>
      <w:r w:rsidRPr="005710BF">
        <w:rPr>
          <w:rFonts w:ascii="Times New Roman" w:hAnsi="Times New Roman" w:cs="Times New Roman"/>
          <w:color w:val="222222"/>
          <w:sz w:val="24"/>
          <w:szCs w:val="24"/>
          <w:shd w:val="clear" w:color="auto" w:fill="FFFFFF"/>
        </w:rPr>
        <w:t>, p.104184.</w:t>
      </w:r>
    </w:p>
    <w:p w14:paraId="7182FC01" w14:textId="77777777" w:rsidR="004C4A6A" w:rsidRPr="005710BF" w:rsidRDefault="004C4A6A" w:rsidP="005710BF">
      <w:pPr>
        <w:spacing w:line="480" w:lineRule="auto"/>
        <w:ind w:left="720" w:hanging="720"/>
        <w:jc w:val="both"/>
        <w:rPr>
          <w:rFonts w:ascii="Times New Roman" w:hAnsi="Times New Roman" w:cs="Times New Roman"/>
          <w:color w:val="222222"/>
          <w:sz w:val="24"/>
          <w:szCs w:val="24"/>
          <w:shd w:val="clear" w:color="auto" w:fill="FFFFFF"/>
        </w:rPr>
      </w:pPr>
      <w:r w:rsidRPr="005710BF">
        <w:rPr>
          <w:rFonts w:ascii="Times New Roman" w:hAnsi="Times New Roman" w:cs="Times New Roman"/>
          <w:color w:val="222222"/>
          <w:sz w:val="24"/>
          <w:szCs w:val="24"/>
          <w:shd w:val="clear" w:color="auto" w:fill="FFFFFF"/>
        </w:rPr>
        <w:t>Jobber, D. and Ellis-Chadwick, F., 2019. </w:t>
      </w:r>
      <w:r w:rsidRPr="005710BF">
        <w:rPr>
          <w:rFonts w:ascii="Times New Roman" w:hAnsi="Times New Roman" w:cs="Times New Roman"/>
          <w:i/>
          <w:iCs/>
          <w:color w:val="222222"/>
          <w:sz w:val="24"/>
          <w:szCs w:val="24"/>
          <w:shd w:val="clear" w:color="auto" w:fill="FFFFFF"/>
        </w:rPr>
        <w:t>EBOOK: Principles and Practice of Marketing, 9e</w:t>
      </w:r>
      <w:r w:rsidRPr="005710BF">
        <w:rPr>
          <w:rFonts w:ascii="Times New Roman" w:hAnsi="Times New Roman" w:cs="Times New Roman"/>
          <w:color w:val="222222"/>
          <w:sz w:val="24"/>
          <w:szCs w:val="24"/>
          <w:shd w:val="clear" w:color="auto" w:fill="FFFFFF"/>
        </w:rPr>
        <w:t xml:space="preserve">. </w:t>
      </w:r>
      <w:proofErr w:type="spellStart"/>
      <w:r w:rsidRPr="005710BF">
        <w:rPr>
          <w:rFonts w:ascii="Times New Roman" w:hAnsi="Times New Roman" w:cs="Times New Roman"/>
          <w:color w:val="222222"/>
          <w:sz w:val="24"/>
          <w:szCs w:val="24"/>
          <w:shd w:val="clear" w:color="auto" w:fill="FFFFFF"/>
        </w:rPr>
        <w:t>McGrawHill</w:t>
      </w:r>
      <w:proofErr w:type="spellEnd"/>
      <w:r w:rsidRPr="005710BF">
        <w:rPr>
          <w:rFonts w:ascii="Times New Roman" w:hAnsi="Times New Roman" w:cs="Times New Roman"/>
          <w:color w:val="222222"/>
          <w:sz w:val="24"/>
          <w:szCs w:val="24"/>
          <w:shd w:val="clear" w:color="auto" w:fill="FFFFFF"/>
        </w:rPr>
        <w:t>.</w:t>
      </w:r>
    </w:p>
    <w:p w14:paraId="490AB796" w14:textId="77777777" w:rsidR="004C4A6A" w:rsidRPr="005710BF" w:rsidRDefault="004C4A6A" w:rsidP="005710BF">
      <w:pPr>
        <w:spacing w:line="480" w:lineRule="auto"/>
        <w:ind w:left="720" w:hanging="720"/>
        <w:jc w:val="both"/>
        <w:rPr>
          <w:rFonts w:ascii="Times New Roman" w:hAnsi="Times New Roman" w:cs="Times New Roman"/>
          <w:sz w:val="24"/>
          <w:szCs w:val="24"/>
        </w:rPr>
      </w:pPr>
      <w:r w:rsidRPr="005710BF">
        <w:rPr>
          <w:rFonts w:ascii="Times New Roman" w:hAnsi="Times New Roman" w:cs="Times New Roman"/>
          <w:sz w:val="24"/>
          <w:szCs w:val="24"/>
        </w:rPr>
        <w:t>Kotler, P., Armstrong, G., Harris, L. and He, H., 2020. Principles of marketing. 8</w:t>
      </w:r>
      <w:r w:rsidRPr="005710BF">
        <w:rPr>
          <w:rFonts w:ascii="Times New Roman" w:hAnsi="Times New Roman" w:cs="Times New Roman"/>
          <w:sz w:val="24"/>
          <w:szCs w:val="24"/>
          <w:vertAlign w:val="superscript"/>
        </w:rPr>
        <w:t>th</w:t>
      </w:r>
      <w:r w:rsidRPr="005710BF">
        <w:rPr>
          <w:rFonts w:ascii="Times New Roman" w:hAnsi="Times New Roman" w:cs="Times New Roman"/>
          <w:sz w:val="24"/>
          <w:szCs w:val="24"/>
        </w:rPr>
        <w:t xml:space="preserve"> European ed, London: Pearson Education Limited. </w:t>
      </w:r>
    </w:p>
    <w:p w14:paraId="3B31CDD5" w14:textId="77777777" w:rsidR="004C4A6A" w:rsidRPr="005710BF" w:rsidRDefault="004C4A6A" w:rsidP="005710BF">
      <w:pPr>
        <w:spacing w:line="480" w:lineRule="auto"/>
        <w:ind w:left="720" w:hanging="720"/>
        <w:jc w:val="both"/>
        <w:rPr>
          <w:rFonts w:ascii="Times New Roman" w:hAnsi="Times New Roman" w:cs="Times New Roman"/>
          <w:sz w:val="24"/>
          <w:szCs w:val="24"/>
        </w:rPr>
      </w:pPr>
      <w:proofErr w:type="spellStart"/>
      <w:proofErr w:type="gramStart"/>
      <w:r w:rsidRPr="005710BF">
        <w:rPr>
          <w:rFonts w:ascii="Times New Roman" w:hAnsi="Times New Roman" w:cs="Times New Roman"/>
          <w:sz w:val="24"/>
          <w:szCs w:val="24"/>
        </w:rPr>
        <w:t>Kotler,P</w:t>
      </w:r>
      <w:proofErr w:type="spellEnd"/>
      <w:proofErr w:type="gramEnd"/>
      <w:r w:rsidRPr="005710BF">
        <w:rPr>
          <w:rFonts w:ascii="Times New Roman" w:hAnsi="Times New Roman" w:cs="Times New Roman"/>
          <w:sz w:val="24"/>
          <w:szCs w:val="24"/>
        </w:rPr>
        <w:t xml:space="preserve"> and </w:t>
      </w:r>
      <w:proofErr w:type="spellStart"/>
      <w:r w:rsidRPr="005710BF">
        <w:rPr>
          <w:rFonts w:ascii="Times New Roman" w:hAnsi="Times New Roman" w:cs="Times New Roman"/>
          <w:sz w:val="24"/>
          <w:szCs w:val="24"/>
        </w:rPr>
        <w:t>Kartajaya</w:t>
      </w:r>
      <w:proofErr w:type="spellEnd"/>
      <w:r w:rsidRPr="005710BF">
        <w:rPr>
          <w:rFonts w:ascii="Times New Roman" w:hAnsi="Times New Roman" w:cs="Times New Roman"/>
          <w:sz w:val="24"/>
          <w:szCs w:val="24"/>
        </w:rPr>
        <w:t>, H. Marketing 4.0 Moving from Traditional to Digital (2017) Wiley. New York.</w:t>
      </w:r>
    </w:p>
    <w:p w14:paraId="00B24424" w14:textId="77777777" w:rsidR="004C4A6A" w:rsidRPr="005710BF" w:rsidRDefault="004C4A6A" w:rsidP="005710BF">
      <w:pPr>
        <w:spacing w:line="480" w:lineRule="auto"/>
        <w:ind w:left="720" w:hanging="720"/>
        <w:jc w:val="both"/>
        <w:rPr>
          <w:rFonts w:ascii="Times New Roman" w:hAnsi="Times New Roman" w:cs="Times New Roman"/>
          <w:sz w:val="24"/>
          <w:szCs w:val="24"/>
        </w:rPr>
      </w:pPr>
      <w:proofErr w:type="spellStart"/>
      <w:r w:rsidRPr="005710BF">
        <w:rPr>
          <w:rFonts w:ascii="Times New Roman" w:hAnsi="Times New Roman" w:cs="Times New Roman"/>
          <w:color w:val="222222"/>
          <w:sz w:val="24"/>
          <w:szCs w:val="24"/>
          <w:shd w:val="clear" w:color="auto" w:fill="FFFFFF"/>
        </w:rPr>
        <w:lastRenderedPageBreak/>
        <w:t>Maltseva</w:t>
      </w:r>
      <w:proofErr w:type="spellEnd"/>
      <w:r w:rsidRPr="005710BF">
        <w:rPr>
          <w:rFonts w:ascii="Times New Roman" w:hAnsi="Times New Roman" w:cs="Times New Roman"/>
          <w:color w:val="222222"/>
          <w:sz w:val="24"/>
          <w:szCs w:val="24"/>
          <w:shd w:val="clear" w:color="auto" w:fill="FFFFFF"/>
        </w:rPr>
        <w:t xml:space="preserve">, M.V., </w:t>
      </w:r>
      <w:proofErr w:type="spellStart"/>
      <w:r w:rsidRPr="005710BF">
        <w:rPr>
          <w:rFonts w:ascii="Times New Roman" w:hAnsi="Times New Roman" w:cs="Times New Roman"/>
          <w:color w:val="222222"/>
          <w:sz w:val="24"/>
          <w:szCs w:val="24"/>
          <w:shd w:val="clear" w:color="auto" w:fill="FFFFFF"/>
        </w:rPr>
        <w:t>Tsunaeva</w:t>
      </w:r>
      <w:proofErr w:type="spellEnd"/>
      <w:r w:rsidRPr="005710BF">
        <w:rPr>
          <w:rFonts w:ascii="Times New Roman" w:hAnsi="Times New Roman" w:cs="Times New Roman"/>
          <w:color w:val="222222"/>
          <w:sz w:val="24"/>
          <w:szCs w:val="24"/>
          <w:shd w:val="clear" w:color="auto" w:fill="FFFFFF"/>
        </w:rPr>
        <w:t xml:space="preserve">, Y.O., Arakelian, A.M. and </w:t>
      </w:r>
      <w:proofErr w:type="spellStart"/>
      <w:r w:rsidRPr="005710BF">
        <w:rPr>
          <w:rFonts w:ascii="Times New Roman" w:hAnsi="Times New Roman" w:cs="Times New Roman"/>
          <w:color w:val="222222"/>
          <w:sz w:val="24"/>
          <w:szCs w:val="24"/>
          <w:shd w:val="clear" w:color="auto" w:fill="FFFFFF"/>
        </w:rPr>
        <w:t>Galazova</w:t>
      </w:r>
      <w:proofErr w:type="spellEnd"/>
      <w:r w:rsidRPr="005710BF">
        <w:rPr>
          <w:rFonts w:ascii="Times New Roman" w:hAnsi="Times New Roman" w:cs="Times New Roman"/>
          <w:color w:val="222222"/>
          <w:sz w:val="24"/>
          <w:szCs w:val="24"/>
          <w:shd w:val="clear" w:color="auto" w:fill="FFFFFF"/>
        </w:rPr>
        <w:t>, S.S., 2021. Information and Networking Technologies in the System of Promotion of Hotel Services. In </w:t>
      </w:r>
      <w:r w:rsidRPr="005710BF">
        <w:rPr>
          <w:rFonts w:ascii="Times New Roman" w:hAnsi="Times New Roman" w:cs="Times New Roman"/>
          <w:i/>
          <w:iCs/>
          <w:color w:val="222222"/>
          <w:sz w:val="24"/>
          <w:szCs w:val="24"/>
          <w:shd w:val="clear" w:color="auto" w:fill="FFFFFF"/>
        </w:rPr>
        <w:t>" Smart Technologies" for Society, State and Economy 13</w:t>
      </w:r>
      <w:r w:rsidRPr="005710BF">
        <w:rPr>
          <w:rFonts w:ascii="Times New Roman" w:hAnsi="Times New Roman" w:cs="Times New Roman"/>
          <w:color w:val="222222"/>
          <w:sz w:val="24"/>
          <w:szCs w:val="24"/>
          <w:shd w:val="clear" w:color="auto" w:fill="FFFFFF"/>
        </w:rPr>
        <w:t> (pp. 1440-1450). Springer International Publishing.</w:t>
      </w:r>
    </w:p>
    <w:p w14:paraId="51ECD1CC" w14:textId="77777777" w:rsidR="004C4A6A" w:rsidRPr="005710BF" w:rsidRDefault="004C4A6A" w:rsidP="005710BF">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710BF">
        <w:rPr>
          <w:rFonts w:ascii="Times New Roman" w:hAnsi="Times New Roman" w:cs="Times New Roman"/>
          <w:color w:val="222222"/>
          <w:sz w:val="24"/>
          <w:szCs w:val="24"/>
          <w:shd w:val="clear" w:color="auto" w:fill="FFFFFF"/>
        </w:rPr>
        <w:t>Nozdreva</w:t>
      </w:r>
      <w:proofErr w:type="spellEnd"/>
      <w:r w:rsidRPr="005710BF">
        <w:rPr>
          <w:rFonts w:ascii="Times New Roman" w:hAnsi="Times New Roman" w:cs="Times New Roman"/>
          <w:color w:val="222222"/>
          <w:sz w:val="24"/>
          <w:szCs w:val="24"/>
          <w:shd w:val="clear" w:color="auto" w:fill="FFFFFF"/>
        </w:rPr>
        <w:t xml:space="preserve">, R. and </w:t>
      </w:r>
      <w:proofErr w:type="spellStart"/>
      <w:r w:rsidRPr="005710BF">
        <w:rPr>
          <w:rFonts w:ascii="Times New Roman" w:hAnsi="Times New Roman" w:cs="Times New Roman"/>
          <w:color w:val="222222"/>
          <w:sz w:val="24"/>
          <w:szCs w:val="24"/>
          <w:shd w:val="clear" w:color="auto" w:fill="FFFFFF"/>
        </w:rPr>
        <w:t>Churakova</w:t>
      </w:r>
      <w:proofErr w:type="spellEnd"/>
      <w:r w:rsidRPr="005710BF">
        <w:rPr>
          <w:rFonts w:ascii="Times New Roman" w:hAnsi="Times New Roman" w:cs="Times New Roman"/>
          <w:color w:val="222222"/>
          <w:sz w:val="24"/>
          <w:szCs w:val="24"/>
          <w:shd w:val="clear" w:color="auto" w:fill="FFFFFF"/>
        </w:rPr>
        <w:t>, A., 2021. Digital tools in empirical marketing strategies of global hotel companies. </w:t>
      </w:r>
      <w:r w:rsidRPr="005710BF">
        <w:rPr>
          <w:rFonts w:ascii="Times New Roman" w:hAnsi="Times New Roman" w:cs="Times New Roman"/>
          <w:i/>
          <w:iCs/>
          <w:color w:val="222222"/>
          <w:sz w:val="24"/>
          <w:szCs w:val="24"/>
          <w:shd w:val="clear" w:color="auto" w:fill="FFFFFF"/>
        </w:rPr>
        <w:t>Digital strategies in a global market: Navigating the Fourth Industrial Revolution</w:t>
      </w:r>
      <w:r w:rsidRPr="005710BF">
        <w:rPr>
          <w:rFonts w:ascii="Times New Roman" w:hAnsi="Times New Roman" w:cs="Times New Roman"/>
          <w:color w:val="222222"/>
          <w:sz w:val="24"/>
          <w:szCs w:val="24"/>
          <w:shd w:val="clear" w:color="auto" w:fill="FFFFFF"/>
        </w:rPr>
        <w:t>, pp.213-227.</w:t>
      </w:r>
    </w:p>
    <w:p w14:paraId="05396C36" w14:textId="77777777" w:rsidR="004C4A6A" w:rsidRPr="005710BF" w:rsidRDefault="004C4A6A" w:rsidP="005710BF">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710BF">
        <w:rPr>
          <w:rFonts w:ascii="Times New Roman" w:hAnsi="Times New Roman" w:cs="Times New Roman"/>
          <w:color w:val="222222"/>
          <w:sz w:val="24"/>
          <w:szCs w:val="24"/>
          <w:shd w:val="clear" w:color="auto" w:fill="FFFFFF"/>
        </w:rPr>
        <w:t>Niemelä</w:t>
      </w:r>
      <w:proofErr w:type="spellEnd"/>
      <w:r w:rsidRPr="005710BF">
        <w:rPr>
          <w:rFonts w:ascii="Times New Roman" w:hAnsi="Times New Roman" w:cs="Times New Roman"/>
          <w:color w:val="222222"/>
          <w:sz w:val="24"/>
          <w:szCs w:val="24"/>
          <w:shd w:val="clear" w:color="auto" w:fill="FFFFFF"/>
        </w:rPr>
        <w:t>, M., 2019. Brand management strategies of hotel chain sub-brands Sheraton Marriott and DoubleTree by Hilton.</w:t>
      </w:r>
    </w:p>
    <w:p w14:paraId="06F8FE2E" w14:textId="77777777" w:rsidR="004C4A6A" w:rsidRPr="005710BF" w:rsidRDefault="004C4A6A" w:rsidP="005710BF">
      <w:pPr>
        <w:spacing w:line="480" w:lineRule="auto"/>
        <w:ind w:left="720" w:hanging="720"/>
        <w:jc w:val="both"/>
        <w:rPr>
          <w:rFonts w:ascii="Times New Roman" w:hAnsi="Times New Roman" w:cs="Times New Roman"/>
          <w:sz w:val="24"/>
          <w:szCs w:val="24"/>
        </w:rPr>
      </w:pPr>
      <w:r w:rsidRPr="005710BF">
        <w:rPr>
          <w:rFonts w:ascii="Times New Roman" w:hAnsi="Times New Roman" w:cs="Times New Roman"/>
          <w:color w:val="222222"/>
          <w:sz w:val="24"/>
          <w:szCs w:val="24"/>
          <w:shd w:val="clear" w:color="auto" w:fill="FFFFFF"/>
        </w:rPr>
        <w:t>Pride, W</w:t>
      </w:r>
      <w:r w:rsidR="005D1676" w:rsidRPr="005710BF">
        <w:rPr>
          <w:rFonts w:ascii="Times New Roman" w:hAnsi="Times New Roman" w:cs="Times New Roman"/>
          <w:color w:val="222222"/>
          <w:sz w:val="24"/>
          <w:szCs w:val="24"/>
          <w:shd w:val="clear" w:color="auto" w:fill="FFFFFF"/>
        </w:rPr>
        <w:t>M</w:t>
      </w:r>
      <w:r w:rsidRPr="005710BF">
        <w:rPr>
          <w:rFonts w:ascii="Times New Roman" w:hAnsi="Times New Roman" w:cs="Times New Roman"/>
          <w:color w:val="222222"/>
          <w:sz w:val="24"/>
          <w:szCs w:val="24"/>
          <w:shd w:val="clear" w:color="auto" w:fill="FFFFFF"/>
        </w:rPr>
        <w:t xml:space="preserve"> and Ferrell, O.C., 2019. </w:t>
      </w:r>
      <w:r w:rsidRPr="005710BF">
        <w:rPr>
          <w:rFonts w:ascii="Times New Roman" w:hAnsi="Times New Roman" w:cs="Times New Roman"/>
          <w:i/>
          <w:iCs/>
          <w:color w:val="222222"/>
          <w:sz w:val="24"/>
          <w:szCs w:val="24"/>
          <w:shd w:val="clear" w:color="auto" w:fill="FFFFFF"/>
        </w:rPr>
        <w:t>Marketing</w:t>
      </w:r>
      <w:r w:rsidRPr="005710BF">
        <w:rPr>
          <w:rFonts w:ascii="Times New Roman" w:hAnsi="Times New Roman" w:cs="Times New Roman"/>
          <w:color w:val="222222"/>
          <w:sz w:val="24"/>
          <w:szCs w:val="24"/>
          <w:shd w:val="clear" w:color="auto" w:fill="FFFFFF"/>
        </w:rPr>
        <w:t>. Cengage Learning.</w:t>
      </w:r>
    </w:p>
    <w:p w14:paraId="193BE4C8" w14:textId="77777777" w:rsidR="004C4A6A" w:rsidRPr="005710BF" w:rsidRDefault="004C4A6A" w:rsidP="005710BF">
      <w:pPr>
        <w:spacing w:line="480" w:lineRule="auto"/>
        <w:ind w:left="720" w:hanging="720"/>
        <w:jc w:val="both"/>
        <w:rPr>
          <w:rFonts w:ascii="Times New Roman" w:hAnsi="Times New Roman" w:cs="Times New Roman"/>
          <w:sz w:val="24"/>
          <w:szCs w:val="24"/>
        </w:rPr>
      </w:pPr>
      <w:r w:rsidRPr="005710BF">
        <w:rPr>
          <w:rFonts w:ascii="Times New Roman" w:hAnsi="Times New Roman" w:cs="Times New Roman"/>
          <w:sz w:val="24"/>
          <w:szCs w:val="24"/>
        </w:rPr>
        <w:t>Smith PR &amp; Zook ZE (2020) Marketing Communications. 7</w:t>
      </w:r>
      <w:r w:rsidRPr="005710BF">
        <w:rPr>
          <w:rFonts w:ascii="Times New Roman" w:hAnsi="Times New Roman" w:cs="Times New Roman"/>
          <w:sz w:val="24"/>
          <w:szCs w:val="24"/>
          <w:vertAlign w:val="superscript"/>
        </w:rPr>
        <w:t>th</w:t>
      </w:r>
      <w:r w:rsidRPr="005710BF">
        <w:rPr>
          <w:rFonts w:ascii="Times New Roman" w:hAnsi="Times New Roman" w:cs="Times New Roman"/>
          <w:sz w:val="24"/>
          <w:szCs w:val="24"/>
        </w:rPr>
        <w:t xml:space="preserve"> ed, Kogan Page, London</w:t>
      </w:r>
    </w:p>
    <w:p w14:paraId="29C49DBB" w14:textId="77777777" w:rsidR="004C4A6A" w:rsidRPr="005710BF" w:rsidRDefault="004C4A6A" w:rsidP="005710BF">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710BF">
        <w:rPr>
          <w:rFonts w:ascii="Times New Roman" w:hAnsi="Times New Roman" w:cs="Times New Roman"/>
          <w:color w:val="222222"/>
          <w:sz w:val="24"/>
          <w:szCs w:val="24"/>
          <w:shd w:val="clear" w:color="auto" w:fill="FFFFFF"/>
        </w:rPr>
        <w:t>Santoki</w:t>
      </w:r>
      <w:proofErr w:type="spellEnd"/>
      <w:r w:rsidRPr="005710BF">
        <w:rPr>
          <w:rFonts w:ascii="Times New Roman" w:hAnsi="Times New Roman" w:cs="Times New Roman"/>
          <w:color w:val="222222"/>
          <w:sz w:val="24"/>
          <w:szCs w:val="24"/>
          <w:shd w:val="clear" w:color="auto" w:fill="FFFFFF"/>
        </w:rPr>
        <w:t>, A. and Parekh, M.H., 2020. Marketing strategies during COVID-19. </w:t>
      </w:r>
      <w:r w:rsidRPr="005710BF">
        <w:rPr>
          <w:rFonts w:ascii="Times New Roman" w:hAnsi="Times New Roman" w:cs="Times New Roman"/>
          <w:i/>
          <w:iCs/>
          <w:color w:val="222222"/>
          <w:sz w:val="24"/>
          <w:szCs w:val="24"/>
          <w:shd w:val="clear" w:color="auto" w:fill="FFFFFF"/>
        </w:rPr>
        <w:t>Journal of Critical Reviews</w:t>
      </w:r>
      <w:r w:rsidRPr="005710BF">
        <w:rPr>
          <w:rFonts w:ascii="Times New Roman" w:hAnsi="Times New Roman" w:cs="Times New Roman"/>
          <w:color w:val="222222"/>
          <w:sz w:val="24"/>
          <w:szCs w:val="24"/>
          <w:shd w:val="clear" w:color="auto" w:fill="FFFFFF"/>
        </w:rPr>
        <w:t>, </w:t>
      </w:r>
      <w:r w:rsidRPr="005710BF">
        <w:rPr>
          <w:rFonts w:ascii="Times New Roman" w:hAnsi="Times New Roman" w:cs="Times New Roman"/>
          <w:i/>
          <w:iCs/>
          <w:color w:val="222222"/>
          <w:sz w:val="24"/>
          <w:szCs w:val="24"/>
          <w:shd w:val="clear" w:color="auto" w:fill="FFFFFF"/>
        </w:rPr>
        <w:t>7</w:t>
      </w:r>
      <w:r w:rsidRPr="005710BF">
        <w:rPr>
          <w:rFonts w:ascii="Times New Roman" w:hAnsi="Times New Roman" w:cs="Times New Roman"/>
          <w:color w:val="222222"/>
          <w:sz w:val="24"/>
          <w:szCs w:val="24"/>
          <w:shd w:val="clear" w:color="auto" w:fill="FFFFFF"/>
        </w:rPr>
        <w:t>(11), pp.4040-4045.</w:t>
      </w:r>
    </w:p>
    <w:p w14:paraId="76E3D6F0" w14:textId="77777777" w:rsidR="005710BF" w:rsidRPr="005710BF" w:rsidRDefault="005710BF" w:rsidP="005710BF">
      <w:pPr>
        <w:spacing w:line="480" w:lineRule="auto"/>
        <w:jc w:val="both"/>
        <w:rPr>
          <w:rFonts w:ascii="Times New Roman" w:hAnsi="Times New Roman" w:cs="Times New Roman"/>
          <w:sz w:val="24"/>
          <w:szCs w:val="24"/>
          <w:lang w:val="en-US"/>
        </w:rPr>
      </w:pPr>
    </w:p>
    <w:p w14:paraId="1DB9A462" w14:textId="77777777" w:rsidR="005710BF" w:rsidRPr="005710BF" w:rsidRDefault="005710BF" w:rsidP="005710BF">
      <w:pPr>
        <w:spacing w:line="480" w:lineRule="auto"/>
        <w:jc w:val="both"/>
        <w:rPr>
          <w:rFonts w:ascii="Times New Roman" w:hAnsi="Times New Roman" w:cs="Times New Roman"/>
          <w:sz w:val="24"/>
          <w:szCs w:val="24"/>
          <w:lang w:val="en-US"/>
        </w:rPr>
      </w:pPr>
    </w:p>
    <w:p w14:paraId="75E40C5B" w14:textId="77777777" w:rsidR="005710BF" w:rsidRPr="005710BF" w:rsidRDefault="005710BF" w:rsidP="005710BF">
      <w:pPr>
        <w:spacing w:line="480" w:lineRule="auto"/>
        <w:jc w:val="both"/>
        <w:rPr>
          <w:rFonts w:ascii="Times New Roman" w:hAnsi="Times New Roman" w:cs="Times New Roman"/>
          <w:sz w:val="24"/>
          <w:szCs w:val="24"/>
          <w:lang w:val="en-US"/>
        </w:rPr>
      </w:pPr>
    </w:p>
    <w:p w14:paraId="48BAE735" w14:textId="77777777" w:rsidR="005710BF" w:rsidRPr="005710BF" w:rsidRDefault="005710BF" w:rsidP="005710BF">
      <w:pPr>
        <w:spacing w:line="480" w:lineRule="auto"/>
        <w:jc w:val="both"/>
        <w:rPr>
          <w:rFonts w:ascii="Times New Roman" w:hAnsi="Times New Roman" w:cs="Times New Roman"/>
          <w:sz w:val="24"/>
          <w:szCs w:val="24"/>
          <w:lang w:val="en-US"/>
        </w:rPr>
      </w:pPr>
    </w:p>
    <w:p w14:paraId="4544C8AD" w14:textId="77777777" w:rsidR="005710BF" w:rsidRPr="005710BF" w:rsidRDefault="005710BF" w:rsidP="005710BF">
      <w:pPr>
        <w:spacing w:line="480" w:lineRule="auto"/>
        <w:jc w:val="both"/>
        <w:rPr>
          <w:rFonts w:ascii="Times New Roman" w:hAnsi="Times New Roman" w:cs="Times New Roman"/>
          <w:sz w:val="24"/>
          <w:szCs w:val="24"/>
          <w:lang w:val="en-US"/>
        </w:rPr>
      </w:pPr>
    </w:p>
    <w:p w14:paraId="7AD36851" w14:textId="77777777" w:rsidR="005710BF" w:rsidRPr="005710BF" w:rsidRDefault="005710BF" w:rsidP="005710BF">
      <w:pPr>
        <w:spacing w:line="480" w:lineRule="auto"/>
        <w:jc w:val="both"/>
        <w:rPr>
          <w:rFonts w:ascii="Times New Roman" w:hAnsi="Times New Roman" w:cs="Times New Roman"/>
          <w:sz w:val="24"/>
          <w:szCs w:val="24"/>
          <w:lang w:val="en-US"/>
        </w:rPr>
      </w:pPr>
    </w:p>
    <w:p w14:paraId="1B55D29B" w14:textId="77777777" w:rsidR="005710BF" w:rsidRPr="005710BF" w:rsidRDefault="005710BF" w:rsidP="005710BF">
      <w:pPr>
        <w:spacing w:line="480" w:lineRule="auto"/>
        <w:jc w:val="both"/>
        <w:rPr>
          <w:rFonts w:ascii="Times New Roman" w:hAnsi="Times New Roman" w:cs="Times New Roman"/>
          <w:sz w:val="24"/>
          <w:szCs w:val="24"/>
          <w:lang w:val="en-US"/>
        </w:rPr>
      </w:pPr>
    </w:p>
    <w:p w14:paraId="467D3C6E" w14:textId="77777777" w:rsidR="005710BF" w:rsidRPr="005710BF" w:rsidRDefault="005710BF" w:rsidP="005710BF">
      <w:pPr>
        <w:spacing w:line="480" w:lineRule="auto"/>
        <w:jc w:val="both"/>
        <w:rPr>
          <w:rFonts w:ascii="Times New Roman" w:hAnsi="Times New Roman" w:cs="Times New Roman"/>
          <w:sz w:val="24"/>
          <w:szCs w:val="24"/>
          <w:lang w:val="en-US"/>
        </w:rPr>
      </w:pPr>
    </w:p>
    <w:p w14:paraId="4D8423AC" w14:textId="77777777" w:rsidR="004C4A6A" w:rsidRPr="005710BF" w:rsidRDefault="005710BF" w:rsidP="005710BF">
      <w:pPr>
        <w:pStyle w:val="Titlu1"/>
        <w:spacing w:line="480" w:lineRule="auto"/>
        <w:rPr>
          <w:rFonts w:ascii="Times New Roman" w:hAnsi="Times New Roman" w:cs="Times New Roman"/>
          <w:sz w:val="24"/>
          <w:szCs w:val="24"/>
          <w:lang w:val="en-US"/>
        </w:rPr>
      </w:pPr>
      <w:bookmarkStart w:id="15" w:name="_Toc129119647"/>
      <w:r w:rsidRPr="005710BF">
        <w:rPr>
          <w:rFonts w:ascii="Times New Roman" w:hAnsi="Times New Roman" w:cs="Times New Roman"/>
          <w:sz w:val="24"/>
          <w:szCs w:val="24"/>
          <w:lang w:val="en-US"/>
        </w:rPr>
        <w:lastRenderedPageBreak/>
        <w:t>Appendix</w:t>
      </w:r>
      <w:bookmarkEnd w:id="15"/>
      <w:r w:rsidRPr="005710BF">
        <w:rPr>
          <w:rFonts w:ascii="Times New Roman" w:hAnsi="Times New Roman" w:cs="Times New Roman"/>
          <w:sz w:val="24"/>
          <w:szCs w:val="24"/>
          <w:lang w:val="en-US"/>
        </w:rPr>
        <w:t xml:space="preserve"> </w:t>
      </w:r>
    </w:p>
    <w:p w14:paraId="615963E9"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 xml:space="preserve">Slide 1: </w:t>
      </w:r>
    </w:p>
    <w:p w14:paraId="3D5AC719" w14:textId="77777777" w:rsidR="005710BF" w:rsidRPr="005710BF" w:rsidRDefault="005710BF" w:rsidP="005710BF">
      <w:pPr>
        <w:spacing w:line="480" w:lineRule="auto"/>
        <w:jc w:val="both"/>
        <w:rPr>
          <w:rFonts w:ascii="Times New Roman" w:hAnsi="Times New Roman" w:cs="Times New Roman"/>
          <w:sz w:val="24"/>
          <w:szCs w:val="24"/>
          <w:lang w:val="en-US"/>
        </w:rPr>
      </w:pPr>
      <w:r w:rsidRPr="005710BF">
        <w:rPr>
          <w:rFonts w:ascii="Times New Roman" w:hAnsi="Times New Roman" w:cs="Times New Roman"/>
          <w:noProof/>
          <w:sz w:val="24"/>
          <w:szCs w:val="24"/>
          <w:lang w:val="en-US"/>
        </w:rPr>
        <w:drawing>
          <wp:inline distT="0" distB="0" distL="0" distR="0" wp14:anchorId="5751E04E" wp14:editId="7B17006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5E94E1AC"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Slide 2:</w:t>
      </w:r>
    </w:p>
    <w:p w14:paraId="10A26A4A"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3C784B9C" wp14:editId="6DF97CCE">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FFB4E99" w14:textId="77777777" w:rsidR="009E6496" w:rsidRDefault="009E6496" w:rsidP="005710BF">
      <w:pPr>
        <w:spacing w:line="480" w:lineRule="auto"/>
        <w:jc w:val="both"/>
        <w:rPr>
          <w:rFonts w:ascii="Times New Roman" w:hAnsi="Times New Roman" w:cs="Times New Roman"/>
          <w:b/>
          <w:sz w:val="24"/>
          <w:szCs w:val="24"/>
          <w:lang w:val="en-US"/>
        </w:rPr>
      </w:pPr>
    </w:p>
    <w:p w14:paraId="41D45473" w14:textId="7D7BC32B"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lastRenderedPageBreak/>
        <w:t xml:space="preserve">Slide 3: </w:t>
      </w:r>
    </w:p>
    <w:p w14:paraId="09B8A921"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1735E293" wp14:editId="0941DF1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C3D194E"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 xml:space="preserve"> Slide 4 </w:t>
      </w:r>
    </w:p>
    <w:p w14:paraId="1F006F4C"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3F177BD2" wp14:editId="02F60FA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67F5B20" w14:textId="77777777" w:rsidR="009E6496" w:rsidRDefault="009E6496" w:rsidP="005710BF">
      <w:pPr>
        <w:spacing w:line="480" w:lineRule="auto"/>
        <w:jc w:val="both"/>
        <w:rPr>
          <w:rFonts w:ascii="Times New Roman" w:hAnsi="Times New Roman" w:cs="Times New Roman"/>
          <w:b/>
          <w:sz w:val="24"/>
          <w:szCs w:val="24"/>
          <w:lang w:val="en-US"/>
        </w:rPr>
      </w:pPr>
    </w:p>
    <w:p w14:paraId="11086F60" w14:textId="77777777" w:rsidR="009E6496" w:rsidRDefault="009E6496" w:rsidP="005710BF">
      <w:pPr>
        <w:spacing w:line="480" w:lineRule="auto"/>
        <w:jc w:val="both"/>
        <w:rPr>
          <w:rFonts w:ascii="Times New Roman" w:hAnsi="Times New Roman" w:cs="Times New Roman"/>
          <w:b/>
          <w:sz w:val="24"/>
          <w:szCs w:val="24"/>
          <w:lang w:val="en-US"/>
        </w:rPr>
      </w:pPr>
    </w:p>
    <w:p w14:paraId="6EBA85A8" w14:textId="5ED79F55"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lastRenderedPageBreak/>
        <w:t xml:space="preserve"> Slide 5</w:t>
      </w:r>
    </w:p>
    <w:p w14:paraId="04A67013"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34C3C792" wp14:editId="55CC0B9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0264E11"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 xml:space="preserve"> Slide 6: </w:t>
      </w:r>
    </w:p>
    <w:p w14:paraId="588D8863"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0FE4E796" wp14:editId="5B952F85">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56560BE" w14:textId="77777777" w:rsidR="009E6496" w:rsidRDefault="009E6496" w:rsidP="005710BF">
      <w:pPr>
        <w:spacing w:line="480" w:lineRule="auto"/>
        <w:jc w:val="both"/>
        <w:rPr>
          <w:rFonts w:ascii="Times New Roman" w:hAnsi="Times New Roman" w:cs="Times New Roman"/>
          <w:b/>
          <w:sz w:val="24"/>
          <w:szCs w:val="24"/>
          <w:lang w:val="en-US"/>
        </w:rPr>
      </w:pPr>
    </w:p>
    <w:p w14:paraId="32D1B78F" w14:textId="77777777" w:rsidR="009E6496" w:rsidRDefault="009E6496" w:rsidP="005710BF">
      <w:pPr>
        <w:spacing w:line="480" w:lineRule="auto"/>
        <w:jc w:val="both"/>
        <w:rPr>
          <w:rFonts w:ascii="Times New Roman" w:hAnsi="Times New Roman" w:cs="Times New Roman"/>
          <w:b/>
          <w:sz w:val="24"/>
          <w:szCs w:val="24"/>
          <w:lang w:val="en-US"/>
        </w:rPr>
      </w:pPr>
    </w:p>
    <w:p w14:paraId="48B6303B" w14:textId="7D3D46CA"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lastRenderedPageBreak/>
        <w:t xml:space="preserve">Slide 7: </w:t>
      </w:r>
    </w:p>
    <w:p w14:paraId="10652FBD"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054CECD8" wp14:editId="7326C0AE">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4E51325"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t xml:space="preserve">Slide </w:t>
      </w:r>
      <w:proofErr w:type="gramStart"/>
      <w:r w:rsidRPr="005710BF">
        <w:rPr>
          <w:rFonts w:ascii="Times New Roman" w:hAnsi="Times New Roman" w:cs="Times New Roman"/>
          <w:b/>
          <w:sz w:val="24"/>
          <w:szCs w:val="24"/>
          <w:lang w:val="en-US"/>
        </w:rPr>
        <w:t>8 :</w:t>
      </w:r>
      <w:proofErr w:type="gramEnd"/>
    </w:p>
    <w:p w14:paraId="331C2FBC"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30BAC57A" wp14:editId="0836B35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D8E37DA" w14:textId="77777777" w:rsidR="009E6496" w:rsidRDefault="009E6496" w:rsidP="005710BF">
      <w:pPr>
        <w:spacing w:line="480" w:lineRule="auto"/>
        <w:jc w:val="both"/>
        <w:rPr>
          <w:rFonts w:ascii="Times New Roman" w:hAnsi="Times New Roman" w:cs="Times New Roman"/>
          <w:b/>
          <w:sz w:val="24"/>
          <w:szCs w:val="24"/>
          <w:lang w:val="en-US"/>
        </w:rPr>
      </w:pPr>
    </w:p>
    <w:p w14:paraId="29D5DCB8" w14:textId="77777777" w:rsidR="009E6496" w:rsidRDefault="009E6496" w:rsidP="005710BF">
      <w:pPr>
        <w:spacing w:line="480" w:lineRule="auto"/>
        <w:jc w:val="both"/>
        <w:rPr>
          <w:rFonts w:ascii="Times New Roman" w:hAnsi="Times New Roman" w:cs="Times New Roman"/>
          <w:b/>
          <w:sz w:val="24"/>
          <w:szCs w:val="24"/>
          <w:lang w:val="en-US"/>
        </w:rPr>
      </w:pPr>
    </w:p>
    <w:p w14:paraId="5B60091A" w14:textId="64018846"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sz w:val="24"/>
          <w:szCs w:val="24"/>
          <w:lang w:val="en-US"/>
        </w:rPr>
        <w:lastRenderedPageBreak/>
        <w:t>Slide 9:</w:t>
      </w:r>
    </w:p>
    <w:p w14:paraId="0E4A0111" w14:textId="77777777" w:rsidR="005710BF" w:rsidRPr="005710BF" w:rsidRDefault="005710BF" w:rsidP="005710BF">
      <w:pPr>
        <w:spacing w:line="480" w:lineRule="auto"/>
        <w:jc w:val="both"/>
        <w:rPr>
          <w:rFonts w:ascii="Times New Roman" w:hAnsi="Times New Roman" w:cs="Times New Roman"/>
          <w:b/>
          <w:sz w:val="24"/>
          <w:szCs w:val="24"/>
          <w:lang w:val="en-US"/>
        </w:rPr>
      </w:pPr>
      <w:r w:rsidRPr="005710BF">
        <w:rPr>
          <w:rFonts w:ascii="Times New Roman" w:hAnsi="Times New Roman" w:cs="Times New Roman"/>
          <w:b/>
          <w:noProof/>
          <w:sz w:val="24"/>
          <w:szCs w:val="24"/>
          <w:lang w:val="en-US"/>
        </w:rPr>
        <w:drawing>
          <wp:inline distT="0" distB="0" distL="0" distR="0" wp14:anchorId="3589BD4F" wp14:editId="003050DA">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48179BC1" w14:textId="77777777" w:rsidR="005710BF" w:rsidRPr="005710BF" w:rsidRDefault="005710BF" w:rsidP="005710BF">
      <w:pPr>
        <w:spacing w:line="480" w:lineRule="auto"/>
        <w:jc w:val="both"/>
        <w:rPr>
          <w:rFonts w:ascii="Times New Roman" w:hAnsi="Times New Roman" w:cs="Times New Roman"/>
          <w:b/>
          <w:sz w:val="24"/>
          <w:szCs w:val="24"/>
          <w:lang w:val="en-US"/>
        </w:rPr>
      </w:pPr>
    </w:p>
    <w:p w14:paraId="4CBF05E4" w14:textId="77777777" w:rsidR="005710BF" w:rsidRPr="005710BF" w:rsidRDefault="005710BF" w:rsidP="005710BF">
      <w:pPr>
        <w:spacing w:line="480" w:lineRule="auto"/>
        <w:jc w:val="both"/>
        <w:rPr>
          <w:rFonts w:ascii="Times New Roman" w:hAnsi="Times New Roman" w:cs="Times New Roman"/>
          <w:sz w:val="24"/>
          <w:szCs w:val="24"/>
          <w:lang w:val="en-US"/>
        </w:rPr>
      </w:pPr>
    </w:p>
    <w:sectPr w:rsidR="005710BF" w:rsidRPr="005710BF">
      <w:head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19FEA" w14:textId="77777777" w:rsidR="00963ACE" w:rsidRDefault="00963ACE" w:rsidP="00A67A6C">
      <w:pPr>
        <w:spacing w:after="0" w:line="240" w:lineRule="auto"/>
      </w:pPr>
      <w:r>
        <w:separator/>
      </w:r>
    </w:p>
  </w:endnote>
  <w:endnote w:type="continuationSeparator" w:id="0">
    <w:p w14:paraId="52506185" w14:textId="77777777" w:rsidR="00963ACE" w:rsidRDefault="00963ACE" w:rsidP="00A67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27FB8" w14:textId="77777777" w:rsidR="00963ACE" w:rsidRDefault="00963ACE" w:rsidP="00A67A6C">
      <w:pPr>
        <w:spacing w:after="0" w:line="240" w:lineRule="auto"/>
      </w:pPr>
      <w:r>
        <w:separator/>
      </w:r>
    </w:p>
  </w:footnote>
  <w:footnote w:type="continuationSeparator" w:id="0">
    <w:p w14:paraId="1D7DE869" w14:textId="77777777" w:rsidR="00963ACE" w:rsidRDefault="00963ACE" w:rsidP="00A67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887431"/>
      <w:docPartObj>
        <w:docPartGallery w:val="Page Numbers (Top of Page)"/>
        <w:docPartUnique/>
      </w:docPartObj>
    </w:sdtPr>
    <w:sdtEndPr>
      <w:rPr>
        <w:noProof/>
      </w:rPr>
    </w:sdtEndPr>
    <w:sdtContent>
      <w:p w14:paraId="45497391" w14:textId="77777777" w:rsidR="00A67A6C" w:rsidRDefault="00A67A6C">
        <w:pPr>
          <w:pStyle w:val="Antet"/>
          <w:jc w:val="right"/>
        </w:pPr>
        <w:r>
          <w:fldChar w:fldCharType="begin"/>
        </w:r>
        <w:r>
          <w:instrText xml:space="preserve"> PAGE   \* MERGEFORMAT </w:instrText>
        </w:r>
        <w:r>
          <w:fldChar w:fldCharType="separate"/>
        </w:r>
        <w:r>
          <w:rPr>
            <w:noProof/>
          </w:rPr>
          <w:t>5</w:t>
        </w:r>
        <w:r>
          <w:rPr>
            <w:noProof/>
          </w:rPr>
          <w:fldChar w:fldCharType="end"/>
        </w:r>
      </w:p>
    </w:sdtContent>
  </w:sdt>
  <w:p w14:paraId="2DE35F1D" w14:textId="77777777" w:rsidR="00A67A6C" w:rsidRDefault="00A67A6C">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zN7UwMTczNTczNDNW0lEKTi0uzszPAykwqgUANYIQsCwAAAA="/>
  </w:docVars>
  <w:rsids>
    <w:rsidRoot w:val="009318EA"/>
    <w:rsid w:val="00026C73"/>
    <w:rsid w:val="00062FD6"/>
    <w:rsid w:val="0009479B"/>
    <w:rsid w:val="00097694"/>
    <w:rsid w:val="00153FC0"/>
    <w:rsid w:val="00237468"/>
    <w:rsid w:val="002814B7"/>
    <w:rsid w:val="004C4A6A"/>
    <w:rsid w:val="005710BF"/>
    <w:rsid w:val="005C6218"/>
    <w:rsid w:val="005D1676"/>
    <w:rsid w:val="007B7660"/>
    <w:rsid w:val="008A7E58"/>
    <w:rsid w:val="008D3823"/>
    <w:rsid w:val="009012EA"/>
    <w:rsid w:val="009318EA"/>
    <w:rsid w:val="009435C9"/>
    <w:rsid w:val="00963ACE"/>
    <w:rsid w:val="009E6496"/>
    <w:rsid w:val="00A67A6C"/>
    <w:rsid w:val="00AC488F"/>
    <w:rsid w:val="00BA1D69"/>
    <w:rsid w:val="00BF6EA8"/>
    <w:rsid w:val="00C477BD"/>
    <w:rsid w:val="00D67137"/>
    <w:rsid w:val="00DC6377"/>
    <w:rsid w:val="00DD20D9"/>
    <w:rsid w:val="00E86E99"/>
    <w:rsid w:val="00F71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C832C"/>
  <w15:chartTrackingRefBased/>
  <w15:docId w15:val="{42E09242-629C-42BA-8776-F263F8C96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C63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DC63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9318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BA1D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Fontdeparagrafimplicit"/>
    <w:rsid w:val="00BA1D69"/>
  </w:style>
  <w:style w:type="character" w:customStyle="1" w:styleId="Titlu1Caracter">
    <w:name w:val="Titlu 1 Caracter"/>
    <w:basedOn w:val="Fontdeparagrafimplicit"/>
    <w:link w:val="Titlu1"/>
    <w:uiPriority w:val="9"/>
    <w:rsid w:val="00DC6377"/>
    <w:rPr>
      <w:rFonts w:asciiTheme="majorHAnsi" w:eastAsiaTheme="majorEastAsia" w:hAnsiTheme="majorHAnsi" w:cstheme="majorBidi"/>
      <w:color w:val="2E74B5" w:themeColor="accent1" w:themeShade="BF"/>
      <w:sz w:val="32"/>
      <w:szCs w:val="32"/>
    </w:rPr>
  </w:style>
  <w:style w:type="character" w:customStyle="1" w:styleId="Titlu2Caracter">
    <w:name w:val="Titlu 2 Caracter"/>
    <w:basedOn w:val="Fontdeparagrafimplicit"/>
    <w:link w:val="Titlu2"/>
    <w:uiPriority w:val="9"/>
    <w:rsid w:val="00DC6377"/>
    <w:rPr>
      <w:rFonts w:asciiTheme="majorHAnsi" w:eastAsiaTheme="majorEastAsia" w:hAnsiTheme="majorHAnsi" w:cstheme="majorBidi"/>
      <w:color w:val="2E74B5" w:themeColor="accent1" w:themeShade="BF"/>
      <w:sz w:val="26"/>
      <w:szCs w:val="26"/>
    </w:rPr>
  </w:style>
  <w:style w:type="paragraph" w:styleId="Titlucuprins">
    <w:name w:val="TOC Heading"/>
    <w:basedOn w:val="Titlu1"/>
    <w:next w:val="Normal"/>
    <w:uiPriority w:val="39"/>
    <w:unhideWhenUsed/>
    <w:qFormat/>
    <w:rsid w:val="00DC6377"/>
    <w:pPr>
      <w:outlineLvl w:val="9"/>
    </w:pPr>
    <w:rPr>
      <w:lang w:val="en-US"/>
    </w:rPr>
  </w:style>
  <w:style w:type="paragraph" w:styleId="Cuprins1">
    <w:name w:val="toc 1"/>
    <w:basedOn w:val="Normal"/>
    <w:next w:val="Normal"/>
    <w:autoRedefine/>
    <w:uiPriority w:val="39"/>
    <w:unhideWhenUsed/>
    <w:rsid w:val="00DC6377"/>
    <w:pPr>
      <w:spacing w:after="100"/>
    </w:pPr>
  </w:style>
  <w:style w:type="paragraph" w:styleId="Cuprins2">
    <w:name w:val="toc 2"/>
    <w:basedOn w:val="Normal"/>
    <w:next w:val="Normal"/>
    <w:autoRedefine/>
    <w:uiPriority w:val="39"/>
    <w:unhideWhenUsed/>
    <w:rsid w:val="00DC6377"/>
    <w:pPr>
      <w:spacing w:after="100"/>
      <w:ind w:left="220"/>
    </w:pPr>
  </w:style>
  <w:style w:type="character" w:styleId="Hyperlink">
    <w:name w:val="Hyperlink"/>
    <w:basedOn w:val="Fontdeparagrafimplicit"/>
    <w:uiPriority w:val="99"/>
    <w:unhideWhenUsed/>
    <w:rsid w:val="00DC6377"/>
    <w:rPr>
      <w:color w:val="0563C1" w:themeColor="hyperlink"/>
      <w:u w:val="single"/>
    </w:rPr>
  </w:style>
  <w:style w:type="paragraph" w:styleId="Antet">
    <w:name w:val="header"/>
    <w:basedOn w:val="Normal"/>
    <w:link w:val="AntetCaracter"/>
    <w:uiPriority w:val="99"/>
    <w:unhideWhenUsed/>
    <w:rsid w:val="00A67A6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67A6C"/>
  </w:style>
  <w:style w:type="paragraph" w:styleId="Subsol">
    <w:name w:val="footer"/>
    <w:basedOn w:val="Normal"/>
    <w:link w:val="SubsolCaracter"/>
    <w:uiPriority w:val="99"/>
    <w:unhideWhenUsed/>
    <w:rsid w:val="00A67A6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67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39B067-1782-4795-BC30-5AF921AA9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16</Pages>
  <Words>1967</Words>
  <Characters>11409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Alexandra Staicu (2222626)</cp:lastModifiedBy>
  <cp:revision>12</cp:revision>
  <dcterms:created xsi:type="dcterms:W3CDTF">2023-03-07T17:56:00Z</dcterms:created>
  <dcterms:modified xsi:type="dcterms:W3CDTF">2023-03-10T15:15:00Z</dcterms:modified>
</cp:coreProperties>
</file>