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7052A" w14:textId="77777777" w:rsidR="00EA46CF" w:rsidRPr="000267BB" w:rsidRDefault="00EA46CF" w:rsidP="002334C1">
      <w:pPr>
        <w:jc w:val="center"/>
      </w:pPr>
    </w:p>
    <w:p w14:paraId="2A9E0516" w14:textId="77777777" w:rsidR="00EA46CF" w:rsidRPr="000267BB" w:rsidRDefault="00EA46CF" w:rsidP="002334C1">
      <w:pPr>
        <w:jc w:val="center"/>
      </w:pPr>
    </w:p>
    <w:p w14:paraId="0B35D4E4" w14:textId="77777777" w:rsidR="00EA46CF" w:rsidRPr="000267BB" w:rsidRDefault="00EA46CF" w:rsidP="002334C1">
      <w:pPr>
        <w:jc w:val="center"/>
      </w:pPr>
    </w:p>
    <w:p w14:paraId="2B34F5A3" w14:textId="77777777" w:rsidR="00EA46CF" w:rsidRPr="000267BB" w:rsidRDefault="00EA46CF" w:rsidP="002334C1">
      <w:pPr>
        <w:jc w:val="center"/>
      </w:pPr>
    </w:p>
    <w:p w14:paraId="29C03AA5" w14:textId="77777777" w:rsidR="00EA46CF" w:rsidRPr="000267BB" w:rsidRDefault="00EA46CF" w:rsidP="002334C1">
      <w:pPr>
        <w:jc w:val="center"/>
      </w:pPr>
    </w:p>
    <w:p w14:paraId="4E9689E8" w14:textId="77777777" w:rsidR="00EA46CF" w:rsidRPr="000267BB" w:rsidRDefault="00EA46CF" w:rsidP="002334C1">
      <w:pPr>
        <w:jc w:val="center"/>
      </w:pPr>
    </w:p>
    <w:p w14:paraId="00356B71" w14:textId="77777777" w:rsidR="00EA46CF" w:rsidRPr="000267BB" w:rsidRDefault="00EA46CF" w:rsidP="002334C1">
      <w:pPr>
        <w:jc w:val="center"/>
      </w:pPr>
    </w:p>
    <w:p w14:paraId="0410FD23" w14:textId="71F7858F" w:rsidR="00B1644D" w:rsidRDefault="00B1644D" w:rsidP="00A27355">
      <w:pPr>
        <w:jc w:val="center"/>
      </w:pPr>
    </w:p>
    <w:p w14:paraId="428C5E7D" w14:textId="77777777" w:rsidR="00E931FA" w:rsidRDefault="00E931FA" w:rsidP="00A27355">
      <w:pPr>
        <w:jc w:val="center"/>
        <w:rPr>
          <w:rFonts w:ascii="Arial" w:hAnsi="Arial" w:cs="Arial"/>
          <w:b/>
          <w:bCs/>
          <w:sz w:val="36"/>
          <w:szCs w:val="36"/>
        </w:rPr>
      </w:pPr>
    </w:p>
    <w:p w14:paraId="3A482286" w14:textId="0266F331" w:rsidR="00A27355" w:rsidRPr="00E931FA" w:rsidRDefault="00A27355" w:rsidP="00A27355">
      <w:pPr>
        <w:jc w:val="center"/>
        <w:rPr>
          <w:rFonts w:ascii="Arial" w:hAnsi="Arial" w:cs="Arial"/>
          <w:sz w:val="36"/>
          <w:szCs w:val="36"/>
        </w:rPr>
      </w:pPr>
      <w:r w:rsidRPr="00E931FA">
        <w:rPr>
          <w:rFonts w:ascii="Arial" w:hAnsi="Arial" w:cs="Arial"/>
          <w:b/>
          <w:bCs/>
          <w:sz w:val="36"/>
          <w:szCs w:val="36"/>
        </w:rPr>
        <w:t>Programme:</w:t>
      </w:r>
      <w:r w:rsidRPr="00E931FA">
        <w:rPr>
          <w:rFonts w:ascii="Arial" w:hAnsi="Arial" w:cs="Arial"/>
          <w:sz w:val="36"/>
          <w:szCs w:val="36"/>
        </w:rPr>
        <w:t xml:space="preserve"> Master of business Administration</w:t>
      </w:r>
    </w:p>
    <w:p w14:paraId="7C613B41" w14:textId="77777777" w:rsidR="00A27355" w:rsidRPr="00E931FA" w:rsidRDefault="00A27355" w:rsidP="00A27355">
      <w:pPr>
        <w:jc w:val="center"/>
        <w:rPr>
          <w:rFonts w:ascii="Arial" w:hAnsi="Arial" w:cs="Arial"/>
          <w:sz w:val="36"/>
          <w:szCs w:val="36"/>
        </w:rPr>
      </w:pPr>
      <w:r w:rsidRPr="00E931FA">
        <w:rPr>
          <w:rFonts w:ascii="Arial" w:hAnsi="Arial" w:cs="Arial"/>
          <w:b/>
          <w:bCs/>
          <w:sz w:val="36"/>
          <w:szCs w:val="36"/>
        </w:rPr>
        <w:t>Module</w:t>
      </w:r>
      <w:r w:rsidRPr="00E931FA">
        <w:rPr>
          <w:rFonts w:ascii="Arial" w:hAnsi="Arial" w:cs="Arial"/>
          <w:sz w:val="36"/>
          <w:szCs w:val="36"/>
        </w:rPr>
        <w:t>: Managing Performance</w:t>
      </w:r>
    </w:p>
    <w:p w14:paraId="392B1EE1" w14:textId="77777777" w:rsidR="00A27355" w:rsidRPr="00E931FA" w:rsidRDefault="00A27355" w:rsidP="00A27355">
      <w:pPr>
        <w:jc w:val="center"/>
        <w:rPr>
          <w:rFonts w:ascii="Arial" w:hAnsi="Arial" w:cs="Arial"/>
          <w:sz w:val="36"/>
          <w:szCs w:val="36"/>
        </w:rPr>
      </w:pPr>
      <w:r w:rsidRPr="00E931FA">
        <w:rPr>
          <w:rFonts w:ascii="Arial" w:hAnsi="Arial" w:cs="Arial"/>
          <w:b/>
          <w:bCs/>
          <w:sz w:val="36"/>
          <w:szCs w:val="36"/>
        </w:rPr>
        <w:t>Module Code</w:t>
      </w:r>
      <w:r w:rsidRPr="00E931FA">
        <w:rPr>
          <w:rFonts w:ascii="Arial" w:hAnsi="Arial" w:cs="Arial"/>
          <w:sz w:val="36"/>
          <w:szCs w:val="36"/>
        </w:rPr>
        <w:t>: LCMB7013</w:t>
      </w:r>
    </w:p>
    <w:p w14:paraId="464C77BA" w14:textId="77777777" w:rsidR="00A27355" w:rsidRPr="00E931FA" w:rsidRDefault="00A27355" w:rsidP="00A27355">
      <w:pPr>
        <w:jc w:val="center"/>
        <w:rPr>
          <w:rFonts w:ascii="Arial" w:hAnsi="Arial" w:cs="Arial"/>
          <w:sz w:val="36"/>
          <w:szCs w:val="36"/>
        </w:rPr>
      </w:pPr>
      <w:r w:rsidRPr="00E931FA">
        <w:rPr>
          <w:rFonts w:ascii="Arial" w:hAnsi="Arial" w:cs="Arial"/>
          <w:b/>
          <w:bCs/>
          <w:sz w:val="36"/>
          <w:szCs w:val="36"/>
        </w:rPr>
        <w:t>Lecturer:</w:t>
      </w:r>
      <w:r w:rsidRPr="00E931FA">
        <w:rPr>
          <w:rFonts w:ascii="Arial" w:hAnsi="Arial" w:cs="Arial"/>
          <w:sz w:val="36"/>
          <w:szCs w:val="36"/>
        </w:rPr>
        <w:t xml:space="preserve"> Prof D G Pebble</w:t>
      </w:r>
    </w:p>
    <w:p w14:paraId="7E99FA2D" w14:textId="77777777" w:rsidR="00A27355" w:rsidRPr="00E931FA" w:rsidRDefault="00A27355" w:rsidP="00A27355">
      <w:pPr>
        <w:jc w:val="center"/>
        <w:rPr>
          <w:rFonts w:ascii="Arial" w:hAnsi="Arial" w:cs="Arial"/>
          <w:sz w:val="36"/>
          <w:szCs w:val="36"/>
        </w:rPr>
      </w:pPr>
      <w:r w:rsidRPr="00E931FA">
        <w:rPr>
          <w:rFonts w:ascii="Arial" w:hAnsi="Arial" w:cs="Arial"/>
          <w:b/>
          <w:bCs/>
          <w:sz w:val="36"/>
          <w:szCs w:val="36"/>
        </w:rPr>
        <w:t>Assignment Title</w:t>
      </w:r>
      <w:r w:rsidRPr="00E931FA">
        <w:rPr>
          <w:rFonts w:ascii="Arial" w:hAnsi="Arial" w:cs="Arial"/>
          <w:sz w:val="36"/>
          <w:szCs w:val="36"/>
        </w:rPr>
        <w:t>:  Assignment 1 Individual Assignment</w:t>
      </w:r>
    </w:p>
    <w:p w14:paraId="741F87DB" w14:textId="77777777" w:rsidR="00A27355" w:rsidRPr="00E931FA" w:rsidRDefault="00A27355" w:rsidP="00A27355">
      <w:pPr>
        <w:jc w:val="center"/>
        <w:rPr>
          <w:rFonts w:ascii="Arial" w:hAnsi="Arial" w:cs="Arial"/>
          <w:sz w:val="36"/>
          <w:szCs w:val="36"/>
        </w:rPr>
      </w:pPr>
      <w:r w:rsidRPr="00E931FA">
        <w:rPr>
          <w:rFonts w:ascii="Arial" w:hAnsi="Arial" w:cs="Arial"/>
          <w:b/>
          <w:bCs/>
          <w:sz w:val="36"/>
          <w:szCs w:val="36"/>
        </w:rPr>
        <w:t>Student Name:</w:t>
      </w:r>
      <w:r w:rsidRPr="00E931FA">
        <w:rPr>
          <w:rFonts w:ascii="Arial" w:hAnsi="Arial" w:cs="Arial"/>
          <w:sz w:val="36"/>
          <w:szCs w:val="36"/>
        </w:rPr>
        <w:t xml:space="preserve"> Kholsuma Ahmed</w:t>
      </w:r>
    </w:p>
    <w:p w14:paraId="291AD0F5" w14:textId="78ABD1F8" w:rsidR="00A27355" w:rsidRPr="00E931FA" w:rsidRDefault="00A27355" w:rsidP="00A27355">
      <w:pPr>
        <w:jc w:val="center"/>
        <w:rPr>
          <w:sz w:val="36"/>
          <w:szCs w:val="36"/>
        </w:rPr>
      </w:pPr>
      <w:r w:rsidRPr="00E931FA">
        <w:rPr>
          <w:rFonts w:ascii="Arial" w:hAnsi="Arial" w:cs="Arial"/>
          <w:b/>
          <w:bCs/>
          <w:sz w:val="36"/>
          <w:szCs w:val="36"/>
        </w:rPr>
        <w:t>Student ID</w:t>
      </w:r>
      <w:r w:rsidRPr="00E931FA">
        <w:rPr>
          <w:rFonts w:ascii="Arial" w:hAnsi="Arial" w:cs="Arial"/>
          <w:sz w:val="36"/>
          <w:szCs w:val="36"/>
        </w:rPr>
        <w:t>: 1815239</w:t>
      </w:r>
    </w:p>
    <w:p w14:paraId="1845DA7D" w14:textId="77777777" w:rsidR="00A27355" w:rsidRPr="00E931FA" w:rsidRDefault="00A27355" w:rsidP="002334C1">
      <w:pPr>
        <w:jc w:val="center"/>
        <w:rPr>
          <w:sz w:val="36"/>
          <w:szCs w:val="36"/>
        </w:rPr>
      </w:pPr>
    </w:p>
    <w:p w14:paraId="1ACBEA54" w14:textId="77777777" w:rsidR="002334C1" w:rsidRPr="00CF2CDE" w:rsidRDefault="002334C1" w:rsidP="002334C1">
      <w:pPr>
        <w:spacing w:line="259" w:lineRule="auto"/>
        <w:jc w:val="left"/>
      </w:pPr>
      <w:r w:rsidRPr="00CF2CDE">
        <w:br w:type="page"/>
      </w:r>
    </w:p>
    <w:sdt>
      <w:sdtPr>
        <w:rPr>
          <w:rFonts w:ascii="Arial" w:eastAsiaTheme="minorHAnsi" w:hAnsi="Arial" w:cs="Arial"/>
          <w:color w:val="auto"/>
          <w:sz w:val="22"/>
          <w:szCs w:val="22"/>
          <w:lang w:val="en-GB"/>
        </w:rPr>
        <w:id w:val="306510302"/>
        <w:docPartObj>
          <w:docPartGallery w:val="Table of Contents"/>
          <w:docPartUnique/>
        </w:docPartObj>
      </w:sdtPr>
      <w:sdtEndPr>
        <w:rPr>
          <w:b/>
          <w:bCs/>
        </w:rPr>
      </w:sdtEndPr>
      <w:sdtContent>
        <w:p w14:paraId="1BE95E5A" w14:textId="77777777" w:rsidR="002334C1" w:rsidRPr="00FF44EF" w:rsidRDefault="002334C1" w:rsidP="00FF44EF">
          <w:pPr>
            <w:pStyle w:val="TOCHeading"/>
            <w:spacing w:line="360" w:lineRule="auto"/>
            <w:rPr>
              <w:rFonts w:ascii="Arial" w:hAnsi="Arial" w:cs="Arial"/>
              <w:sz w:val="22"/>
              <w:szCs w:val="22"/>
              <w:lang w:val="en-GB"/>
            </w:rPr>
          </w:pPr>
          <w:r w:rsidRPr="00FF44EF">
            <w:rPr>
              <w:rFonts w:ascii="Arial" w:hAnsi="Arial" w:cs="Arial"/>
              <w:sz w:val="22"/>
              <w:szCs w:val="22"/>
              <w:lang w:val="en-GB"/>
            </w:rPr>
            <w:t>Table of Contents</w:t>
          </w:r>
        </w:p>
        <w:p w14:paraId="62D56142" w14:textId="77777777" w:rsidR="004C3994" w:rsidRPr="00FF44EF" w:rsidRDefault="002334C1" w:rsidP="00FF44EF">
          <w:pPr>
            <w:pStyle w:val="TOC1"/>
            <w:tabs>
              <w:tab w:val="right" w:leader="dot" w:pos="9350"/>
            </w:tabs>
            <w:rPr>
              <w:rFonts w:ascii="Arial" w:eastAsiaTheme="minorEastAsia" w:hAnsi="Arial" w:cs="Arial"/>
              <w:noProof/>
              <w:sz w:val="22"/>
              <w:lang w:val="en-US"/>
            </w:rPr>
          </w:pPr>
          <w:r w:rsidRPr="00FF44EF">
            <w:rPr>
              <w:rFonts w:ascii="Arial" w:hAnsi="Arial" w:cs="Arial"/>
              <w:b/>
              <w:bCs/>
              <w:sz w:val="22"/>
            </w:rPr>
            <w:fldChar w:fldCharType="begin"/>
          </w:r>
          <w:r w:rsidRPr="00FF44EF">
            <w:rPr>
              <w:rFonts w:ascii="Arial" w:hAnsi="Arial" w:cs="Arial"/>
              <w:b/>
              <w:bCs/>
              <w:sz w:val="22"/>
            </w:rPr>
            <w:instrText xml:space="preserve"> TOC \o "1-3" \h \z \u </w:instrText>
          </w:r>
          <w:r w:rsidRPr="00FF44EF">
            <w:rPr>
              <w:rFonts w:ascii="Arial" w:hAnsi="Arial" w:cs="Arial"/>
              <w:b/>
              <w:bCs/>
              <w:sz w:val="22"/>
            </w:rPr>
            <w:fldChar w:fldCharType="separate"/>
          </w:r>
          <w:hyperlink w:anchor="_Toc138503021" w:history="1">
            <w:r w:rsidR="004C3994" w:rsidRPr="00FF44EF">
              <w:rPr>
                <w:rStyle w:val="Hyperlink"/>
                <w:rFonts w:ascii="Arial" w:hAnsi="Arial" w:cs="Arial"/>
                <w:noProof/>
                <w:sz w:val="22"/>
              </w:rPr>
              <w:t>Introduction</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_Toc138503021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3</w:t>
            </w:r>
            <w:r w:rsidR="004C3994" w:rsidRPr="00FF44EF">
              <w:rPr>
                <w:rFonts w:ascii="Arial" w:hAnsi="Arial" w:cs="Arial"/>
                <w:noProof/>
                <w:webHidden/>
                <w:sz w:val="22"/>
              </w:rPr>
              <w:fldChar w:fldCharType="end"/>
            </w:r>
          </w:hyperlink>
        </w:p>
        <w:p w14:paraId="2F011484" w14:textId="77777777" w:rsidR="004C3994" w:rsidRPr="00FF44EF" w:rsidRDefault="00FF44EF" w:rsidP="00FF44EF">
          <w:pPr>
            <w:pStyle w:val="TOC1"/>
            <w:tabs>
              <w:tab w:val="right" w:leader="dot" w:pos="9350"/>
            </w:tabs>
            <w:rPr>
              <w:rFonts w:ascii="Arial" w:eastAsiaTheme="minorEastAsia" w:hAnsi="Arial" w:cs="Arial"/>
              <w:noProof/>
              <w:sz w:val="22"/>
              <w:lang w:val="en-US"/>
            </w:rPr>
          </w:pPr>
          <w:hyperlink w:anchor="_Toc138503022" w:history="1">
            <w:r w:rsidR="004C3994" w:rsidRPr="00FF44EF">
              <w:rPr>
                <w:rStyle w:val="Hyperlink"/>
                <w:rFonts w:ascii="Arial" w:hAnsi="Arial" w:cs="Arial"/>
                <w:noProof/>
                <w:sz w:val="22"/>
              </w:rPr>
              <w:t>Continuous Performance Management</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_Toc138503022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4</w:t>
            </w:r>
            <w:r w:rsidR="004C3994" w:rsidRPr="00FF44EF">
              <w:rPr>
                <w:rFonts w:ascii="Arial" w:hAnsi="Arial" w:cs="Arial"/>
                <w:noProof/>
                <w:webHidden/>
                <w:sz w:val="22"/>
              </w:rPr>
              <w:fldChar w:fldCharType="end"/>
            </w:r>
          </w:hyperlink>
        </w:p>
        <w:p w14:paraId="577CE93D"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23" w:history="1">
            <w:r w:rsidR="004C3994" w:rsidRPr="00FF44EF">
              <w:rPr>
                <w:rStyle w:val="Hyperlink"/>
                <w:rFonts w:ascii="Arial" w:hAnsi="Arial" w:cs="Arial"/>
                <w:noProof/>
                <w:sz w:val="22"/>
              </w:rPr>
              <w:t>Challenges of Managing performance through performance management processes</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_Toc138503023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5</w:t>
            </w:r>
            <w:r w:rsidR="004C3994" w:rsidRPr="00FF44EF">
              <w:rPr>
                <w:rFonts w:ascii="Arial" w:hAnsi="Arial" w:cs="Arial"/>
                <w:noProof/>
                <w:webHidden/>
                <w:sz w:val="22"/>
              </w:rPr>
              <w:fldChar w:fldCharType="end"/>
            </w:r>
          </w:hyperlink>
        </w:p>
        <w:p w14:paraId="6E0CA877"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24" w:history="1">
            <w:r w:rsidR="004C3994" w:rsidRPr="00FF44EF">
              <w:rPr>
                <w:rStyle w:val="Hyperlink"/>
                <w:rFonts w:ascii="Arial" w:hAnsi="Arial" w:cs="Arial"/>
                <w:noProof/>
                <w:sz w:val="22"/>
              </w:rPr>
              <w:t>Approaches to Measuring Performance</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_Toc138503024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6</w:t>
            </w:r>
            <w:r w:rsidR="004C3994" w:rsidRPr="00FF44EF">
              <w:rPr>
                <w:rFonts w:ascii="Arial" w:hAnsi="Arial" w:cs="Arial"/>
                <w:noProof/>
                <w:webHidden/>
                <w:sz w:val="22"/>
              </w:rPr>
              <w:fldChar w:fldCharType="end"/>
            </w:r>
          </w:hyperlink>
        </w:p>
        <w:p w14:paraId="76A7DF3A" w14:textId="77777777" w:rsidR="004C3994" w:rsidRPr="00FF44EF" w:rsidRDefault="00FF44EF" w:rsidP="00FF44EF">
          <w:pPr>
            <w:pStyle w:val="TOC1"/>
            <w:tabs>
              <w:tab w:val="right" w:leader="dot" w:pos="9350"/>
            </w:tabs>
            <w:rPr>
              <w:rFonts w:ascii="Arial" w:eastAsiaTheme="minorEastAsia" w:hAnsi="Arial" w:cs="Arial"/>
              <w:noProof/>
              <w:sz w:val="22"/>
              <w:lang w:val="en-US"/>
            </w:rPr>
          </w:pPr>
          <w:hyperlink w:anchor="_Toc138503025" w:history="1">
            <w:r w:rsidR="004C3994" w:rsidRPr="00FF44EF">
              <w:rPr>
                <w:rStyle w:val="Hyperlink"/>
                <w:rFonts w:ascii="Arial" w:hAnsi="Arial" w:cs="Arial"/>
                <w:noProof/>
                <w:sz w:val="22"/>
              </w:rPr>
              <w:t>Effect of Organization's Climate on Performance Management</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_Toc138503025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6</w:t>
            </w:r>
            <w:r w:rsidR="004C3994" w:rsidRPr="00FF44EF">
              <w:rPr>
                <w:rFonts w:ascii="Arial" w:hAnsi="Arial" w:cs="Arial"/>
                <w:noProof/>
                <w:webHidden/>
                <w:sz w:val="22"/>
              </w:rPr>
              <w:fldChar w:fldCharType="end"/>
            </w:r>
          </w:hyperlink>
        </w:p>
        <w:p w14:paraId="212BB9F8"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26" w:history="1">
            <w:r w:rsidR="004C3994" w:rsidRPr="00FF44EF">
              <w:rPr>
                <w:rStyle w:val="Hyperlink"/>
                <w:rFonts w:ascii="Arial" w:hAnsi="Arial" w:cs="Arial"/>
                <w:noProof/>
                <w:sz w:val="22"/>
              </w:rPr>
              <w:t>Remote Working Influencing Continuous Performance Management.</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_Toc138503026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8</w:t>
            </w:r>
            <w:r w:rsidR="004C3994" w:rsidRPr="00FF44EF">
              <w:rPr>
                <w:rFonts w:ascii="Arial" w:hAnsi="Arial" w:cs="Arial"/>
                <w:noProof/>
                <w:webHidden/>
                <w:sz w:val="22"/>
              </w:rPr>
              <w:fldChar w:fldCharType="end"/>
            </w:r>
          </w:hyperlink>
        </w:p>
        <w:p w14:paraId="258A295A" w14:textId="77777777" w:rsidR="004C3994" w:rsidRPr="00FF44EF" w:rsidRDefault="00FF44EF" w:rsidP="00FF44EF">
          <w:pPr>
            <w:pStyle w:val="TOC1"/>
            <w:tabs>
              <w:tab w:val="right" w:leader="dot" w:pos="9350"/>
            </w:tabs>
            <w:rPr>
              <w:rFonts w:ascii="Arial" w:eastAsiaTheme="minorEastAsia" w:hAnsi="Arial" w:cs="Arial"/>
              <w:noProof/>
              <w:sz w:val="22"/>
              <w:lang w:val="en-US"/>
            </w:rPr>
          </w:pPr>
          <w:hyperlink w:anchor="_Toc138503027" w:history="1">
            <w:r w:rsidR="004C3994" w:rsidRPr="00FF44EF">
              <w:rPr>
                <w:rStyle w:val="Hyperlink"/>
                <w:rFonts w:ascii="Arial" w:hAnsi="Arial" w:cs="Arial"/>
                <w:noProof/>
                <w:sz w:val="22"/>
              </w:rPr>
              <w:t>Using Theory Explain Continuous Performance Management</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_Toc138503027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9</w:t>
            </w:r>
            <w:r w:rsidR="004C3994" w:rsidRPr="00FF44EF">
              <w:rPr>
                <w:rFonts w:ascii="Arial" w:hAnsi="Arial" w:cs="Arial"/>
                <w:noProof/>
                <w:webHidden/>
                <w:sz w:val="22"/>
              </w:rPr>
              <w:fldChar w:fldCharType="end"/>
            </w:r>
          </w:hyperlink>
        </w:p>
        <w:p w14:paraId="40611565"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28" w:history="1">
            <w:r w:rsidR="004C3994" w:rsidRPr="00FF44EF">
              <w:rPr>
                <w:rStyle w:val="Hyperlink"/>
                <w:rFonts w:ascii="Arial" w:hAnsi="Arial" w:cs="Arial"/>
                <w:noProof/>
                <w:sz w:val="22"/>
              </w:rPr>
              <w:t>Agency Theory</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_Toc138503028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9</w:t>
            </w:r>
            <w:r w:rsidR="004C3994" w:rsidRPr="00FF44EF">
              <w:rPr>
                <w:rFonts w:ascii="Arial" w:hAnsi="Arial" w:cs="Arial"/>
                <w:noProof/>
                <w:webHidden/>
                <w:sz w:val="22"/>
              </w:rPr>
              <w:fldChar w:fldCharType="end"/>
            </w:r>
          </w:hyperlink>
        </w:p>
        <w:p w14:paraId="677EAA44"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29" w:history="1">
            <w:r w:rsidR="004C3994" w:rsidRPr="00FF44EF">
              <w:rPr>
                <w:rStyle w:val="Hyperlink"/>
                <w:rFonts w:ascii="Arial" w:hAnsi="Arial" w:cs="Arial"/>
                <w:noProof/>
                <w:sz w:val="22"/>
              </w:rPr>
              <w:t>Goal Setting Theory</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_Toc138503029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10</w:t>
            </w:r>
            <w:r w:rsidR="004C3994" w:rsidRPr="00FF44EF">
              <w:rPr>
                <w:rFonts w:ascii="Arial" w:hAnsi="Arial" w:cs="Arial"/>
                <w:noProof/>
                <w:webHidden/>
                <w:sz w:val="22"/>
              </w:rPr>
              <w:fldChar w:fldCharType="end"/>
            </w:r>
          </w:hyperlink>
        </w:p>
        <w:p w14:paraId="0156E619"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30" w:history="1">
            <w:r w:rsidR="004C3994" w:rsidRPr="00FF44EF">
              <w:rPr>
                <w:rStyle w:val="Hyperlink"/>
                <w:rFonts w:ascii="Arial" w:hAnsi="Arial" w:cs="Arial"/>
                <w:noProof/>
                <w:sz w:val="22"/>
              </w:rPr>
              <w:t>Expectancy Theory</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_Toc138503030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11</w:t>
            </w:r>
            <w:r w:rsidR="004C3994" w:rsidRPr="00FF44EF">
              <w:rPr>
                <w:rFonts w:ascii="Arial" w:hAnsi="Arial" w:cs="Arial"/>
                <w:noProof/>
                <w:webHidden/>
                <w:sz w:val="22"/>
              </w:rPr>
              <w:fldChar w:fldCharType="end"/>
            </w:r>
          </w:hyperlink>
        </w:p>
        <w:p w14:paraId="7DC5F610"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31" w:history="1">
            <w:r w:rsidR="004C3994" w:rsidRPr="00FF44EF">
              <w:rPr>
                <w:rStyle w:val="Hyperlink"/>
                <w:rFonts w:ascii="Arial" w:hAnsi="Arial" w:cs="Arial"/>
                <w:noProof/>
                <w:sz w:val="22"/>
              </w:rPr>
              <w:t>Equity Theory</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_Toc138503031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13</w:t>
            </w:r>
            <w:r w:rsidR="004C3994" w:rsidRPr="00FF44EF">
              <w:rPr>
                <w:rFonts w:ascii="Arial" w:hAnsi="Arial" w:cs="Arial"/>
                <w:noProof/>
                <w:webHidden/>
                <w:sz w:val="22"/>
              </w:rPr>
              <w:fldChar w:fldCharType="end"/>
            </w:r>
          </w:hyperlink>
        </w:p>
        <w:p w14:paraId="2E7DD1BB" w14:textId="77777777" w:rsidR="004C3994" w:rsidRPr="00FF44EF" w:rsidRDefault="00FF44EF" w:rsidP="00FF44EF">
          <w:pPr>
            <w:pStyle w:val="TOC2"/>
            <w:tabs>
              <w:tab w:val="right" w:leader="dot" w:pos="9350"/>
            </w:tabs>
            <w:rPr>
              <w:rFonts w:ascii="Arial" w:eastAsiaTheme="minorEastAsia" w:hAnsi="Arial" w:cs="Arial"/>
              <w:noProof/>
              <w:sz w:val="22"/>
              <w:lang w:val="en-US"/>
            </w:rPr>
          </w:pPr>
          <w:hyperlink w:anchor="_Toc138503032" w:history="1">
            <w:r w:rsidR="004C3994" w:rsidRPr="00FF44EF">
              <w:rPr>
                <w:rStyle w:val="Hyperlink"/>
                <w:rFonts w:ascii="Arial" w:hAnsi="Arial" w:cs="Arial"/>
                <w:noProof/>
                <w:sz w:val="22"/>
              </w:rPr>
              <w:t>Locke's Goal Theory</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_Toc138503032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14</w:t>
            </w:r>
            <w:r w:rsidR="004C3994" w:rsidRPr="00FF44EF">
              <w:rPr>
                <w:rFonts w:ascii="Arial" w:hAnsi="Arial" w:cs="Arial"/>
                <w:noProof/>
                <w:webHidden/>
                <w:sz w:val="22"/>
              </w:rPr>
              <w:fldChar w:fldCharType="end"/>
            </w:r>
          </w:hyperlink>
        </w:p>
        <w:p w14:paraId="2BE3B300" w14:textId="77777777" w:rsidR="004C3994" w:rsidRPr="00FF44EF" w:rsidRDefault="00FF44EF" w:rsidP="00FF44EF">
          <w:pPr>
            <w:pStyle w:val="TOC1"/>
            <w:tabs>
              <w:tab w:val="right" w:leader="dot" w:pos="9350"/>
            </w:tabs>
            <w:rPr>
              <w:rFonts w:ascii="Arial" w:eastAsiaTheme="minorEastAsia" w:hAnsi="Arial" w:cs="Arial"/>
              <w:noProof/>
              <w:sz w:val="22"/>
              <w:lang w:val="en-US"/>
            </w:rPr>
          </w:pPr>
          <w:hyperlink w:anchor="_Toc138503033" w:history="1">
            <w:r w:rsidR="004C3994" w:rsidRPr="00FF44EF">
              <w:rPr>
                <w:rStyle w:val="Hyperlink"/>
                <w:rFonts w:ascii="Arial" w:hAnsi="Arial" w:cs="Arial"/>
                <w:noProof/>
                <w:sz w:val="22"/>
              </w:rPr>
              <w:t>Reflection</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_Toc138503033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15</w:t>
            </w:r>
            <w:r w:rsidR="004C3994" w:rsidRPr="00FF44EF">
              <w:rPr>
                <w:rFonts w:ascii="Arial" w:hAnsi="Arial" w:cs="Arial"/>
                <w:noProof/>
                <w:webHidden/>
                <w:sz w:val="22"/>
              </w:rPr>
              <w:fldChar w:fldCharType="end"/>
            </w:r>
          </w:hyperlink>
        </w:p>
        <w:p w14:paraId="5956C617" w14:textId="77777777" w:rsidR="004C3994" w:rsidRPr="00FF44EF" w:rsidRDefault="00FF44EF" w:rsidP="00FF44EF">
          <w:pPr>
            <w:pStyle w:val="TOC1"/>
            <w:tabs>
              <w:tab w:val="right" w:leader="dot" w:pos="9350"/>
            </w:tabs>
            <w:rPr>
              <w:rFonts w:ascii="Arial" w:eastAsiaTheme="minorEastAsia" w:hAnsi="Arial" w:cs="Arial"/>
              <w:noProof/>
              <w:sz w:val="22"/>
              <w:lang w:val="en-US"/>
            </w:rPr>
          </w:pPr>
          <w:hyperlink w:anchor="_Toc138503034" w:history="1">
            <w:r w:rsidR="004C3994" w:rsidRPr="00FF44EF">
              <w:rPr>
                <w:rStyle w:val="Hyperlink"/>
                <w:rFonts w:ascii="Arial" w:hAnsi="Arial" w:cs="Arial"/>
                <w:noProof/>
                <w:sz w:val="22"/>
              </w:rPr>
              <w:t>Conclusion</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_Toc138503034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16</w:t>
            </w:r>
            <w:r w:rsidR="004C3994" w:rsidRPr="00FF44EF">
              <w:rPr>
                <w:rFonts w:ascii="Arial" w:hAnsi="Arial" w:cs="Arial"/>
                <w:noProof/>
                <w:webHidden/>
                <w:sz w:val="22"/>
              </w:rPr>
              <w:fldChar w:fldCharType="end"/>
            </w:r>
          </w:hyperlink>
        </w:p>
        <w:p w14:paraId="70FA37F2" w14:textId="77777777" w:rsidR="004C3994" w:rsidRPr="00FF44EF" w:rsidRDefault="00FF44EF" w:rsidP="00FF44EF">
          <w:pPr>
            <w:pStyle w:val="TOC1"/>
            <w:tabs>
              <w:tab w:val="right" w:leader="dot" w:pos="9350"/>
            </w:tabs>
            <w:rPr>
              <w:rFonts w:ascii="Arial" w:eastAsiaTheme="minorEastAsia" w:hAnsi="Arial" w:cs="Arial"/>
              <w:noProof/>
              <w:sz w:val="22"/>
              <w:lang w:val="en-US"/>
            </w:rPr>
          </w:pPr>
          <w:hyperlink w:anchor="_Toc138503035" w:history="1">
            <w:r w:rsidR="004C3994" w:rsidRPr="00FF44EF">
              <w:rPr>
                <w:rStyle w:val="Hyperlink"/>
                <w:rFonts w:ascii="Arial" w:hAnsi="Arial" w:cs="Arial"/>
                <w:noProof/>
                <w:sz w:val="22"/>
              </w:rPr>
              <w:t>References</w:t>
            </w:r>
            <w:r w:rsidR="004C3994" w:rsidRPr="00FF44EF">
              <w:rPr>
                <w:rFonts w:ascii="Arial" w:hAnsi="Arial" w:cs="Arial"/>
                <w:noProof/>
                <w:webHidden/>
                <w:sz w:val="22"/>
              </w:rPr>
              <w:tab/>
            </w:r>
            <w:r w:rsidR="004C3994" w:rsidRPr="00FF44EF">
              <w:rPr>
                <w:rFonts w:ascii="Arial" w:hAnsi="Arial" w:cs="Arial"/>
                <w:noProof/>
                <w:webHidden/>
                <w:sz w:val="22"/>
              </w:rPr>
              <w:fldChar w:fldCharType="begin"/>
            </w:r>
            <w:r w:rsidR="004C3994" w:rsidRPr="00FF44EF">
              <w:rPr>
                <w:rFonts w:ascii="Arial" w:hAnsi="Arial" w:cs="Arial"/>
                <w:noProof/>
                <w:webHidden/>
                <w:sz w:val="22"/>
              </w:rPr>
              <w:instrText xml:space="preserve"> PAGEREF _Toc138503035 \h </w:instrText>
            </w:r>
            <w:r w:rsidR="004C3994" w:rsidRPr="00FF44EF">
              <w:rPr>
                <w:rFonts w:ascii="Arial" w:hAnsi="Arial" w:cs="Arial"/>
                <w:noProof/>
                <w:webHidden/>
                <w:sz w:val="22"/>
              </w:rPr>
            </w:r>
            <w:r w:rsidR="004C3994" w:rsidRPr="00FF44EF">
              <w:rPr>
                <w:rFonts w:ascii="Arial" w:hAnsi="Arial" w:cs="Arial"/>
                <w:noProof/>
                <w:webHidden/>
                <w:sz w:val="22"/>
              </w:rPr>
              <w:fldChar w:fldCharType="separate"/>
            </w:r>
            <w:r w:rsidR="004C3994" w:rsidRPr="00FF44EF">
              <w:rPr>
                <w:rFonts w:ascii="Arial" w:hAnsi="Arial" w:cs="Arial"/>
                <w:noProof/>
                <w:webHidden/>
                <w:sz w:val="22"/>
              </w:rPr>
              <w:t>17</w:t>
            </w:r>
            <w:r w:rsidR="004C3994" w:rsidRPr="00FF44EF">
              <w:rPr>
                <w:rFonts w:ascii="Arial" w:hAnsi="Arial" w:cs="Arial"/>
                <w:noProof/>
                <w:webHidden/>
                <w:sz w:val="22"/>
              </w:rPr>
              <w:fldChar w:fldCharType="end"/>
            </w:r>
          </w:hyperlink>
        </w:p>
        <w:p w14:paraId="4A4125B7" w14:textId="77777777" w:rsidR="002334C1" w:rsidRPr="00FF44EF" w:rsidRDefault="002334C1" w:rsidP="00FF44EF">
          <w:pPr>
            <w:rPr>
              <w:rFonts w:ascii="Arial" w:hAnsi="Arial" w:cs="Arial"/>
              <w:sz w:val="22"/>
            </w:rPr>
          </w:pPr>
          <w:r w:rsidRPr="00FF44EF">
            <w:rPr>
              <w:rFonts w:ascii="Arial" w:hAnsi="Arial" w:cs="Arial"/>
              <w:b/>
              <w:bCs/>
              <w:sz w:val="22"/>
            </w:rPr>
            <w:fldChar w:fldCharType="end"/>
          </w:r>
        </w:p>
      </w:sdtContent>
    </w:sdt>
    <w:p w14:paraId="4050BF69" w14:textId="77777777" w:rsidR="002334C1" w:rsidRPr="00FF44EF" w:rsidRDefault="002334C1" w:rsidP="00FF44EF">
      <w:pPr>
        <w:jc w:val="center"/>
        <w:rPr>
          <w:rFonts w:ascii="Arial" w:hAnsi="Arial" w:cs="Arial"/>
          <w:sz w:val="22"/>
        </w:rPr>
      </w:pPr>
    </w:p>
    <w:p w14:paraId="74CC087E" w14:textId="77777777" w:rsidR="00E3301E" w:rsidRPr="00FF44EF" w:rsidRDefault="002334C1" w:rsidP="00FF44EF">
      <w:pPr>
        <w:jc w:val="left"/>
        <w:rPr>
          <w:rFonts w:ascii="Arial" w:hAnsi="Arial" w:cs="Arial"/>
          <w:sz w:val="22"/>
        </w:rPr>
      </w:pPr>
      <w:r w:rsidRPr="00FF44EF">
        <w:rPr>
          <w:rFonts w:ascii="Arial" w:hAnsi="Arial" w:cs="Arial"/>
          <w:sz w:val="22"/>
        </w:rPr>
        <w:br w:type="page"/>
      </w:r>
    </w:p>
    <w:p w14:paraId="526EB273" w14:textId="77777777" w:rsidR="00360B89" w:rsidRPr="00FF44EF" w:rsidRDefault="00AC541F" w:rsidP="00FF44EF">
      <w:pPr>
        <w:pStyle w:val="Heading1"/>
        <w:rPr>
          <w:rFonts w:ascii="Arial" w:hAnsi="Arial" w:cs="Arial"/>
          <w:sz w:val="22"/>
        </w:rPr>
      </w:pPr>
      <w:bookmarkStart w:id="0" w:name="_Toc138503021"/>
      <w:r w:rsidRPr="00FF44EF">
        <w:rPr>
          <w:rFonts w:ascii="Arial" w:hAnsi="Arial" w:cs="Arial"/>
          <w:sz w:val="22"/>
        </w:rPr>
        <w:lastRenderedPageBreak/>
        <w:t>Introduction</w:t>
      </w:r>
      <w:bookmarkEnd w:id="0"/>
      <w:r w:rsidRPr="00FF44EF">
        <w:rPr>
          <w:rFonts w:ascii="Arial" w:hAnsi="Arial" w:cs="Arial"/>
          <w:sz w:val="22"/>
        </w:rPr>
        <w:t xml:space="preserve"> </w:t>
      </w:r>
    </w:p>
    <w:p w14:paraId="7BC0B62C" w14:textId="437CA036" w:rsidR="00AC541F" w:rsidRPr="00FF44EF" w:rsidRDefault="00AC541F" w:rsidP="00FF44EF">
      <w:pPr>
        <w:rPr>
          <w:rFonts w:ascii="Arial" w:hAnsi="Arial" w:cs="Arial"/>
          <w:sz w:val="22"/>
        </w:rPr>
      </w:pPr>
      <w:r w:rsidRPr="00FF44EF">
        <w:rPr>
          <w:rFonts w:ascii="Arial" w:hAnsi="Arial" w:cs="Arial"/>
          <w:sz w:val="22"/>
        </w:rPr>
        <w:t xml:space="preserve">Performance management is the approach that can be defined as developing and sustaining improved </w:t>
      </w:r>
      <w:r w:rsidR="009868E5" w:rsidRPr="00FF44EF">
        <w:rPr>
          <w:rFonts w:ascii="Arial" w:hAnsi="Arial" w:cs="Arial"/>
          <w:sz w:val="22"/>
        </w:rPr>
        <w:t>employee performance</w:t>
      </w:r>
      <w:r w:rsidRPr="00FF44EF">
        <w:rPr>
          <w:rFonts w:ascii="Arial" w:hAnsi="Arial" w:cs="Arial"/>
          <w:sz w:val="22"/>
        </w:rPr>
        <w:t xml:space="preserve">, leading to an increase in the effectiveness of companies. </w:t>
      </w:r>
      <w:r w:rsidR="009868E5" w:rsidRPr="00FF44EF">
        <w:rPr>
          <w:rFonts w:ascii="Arial" w:hAnsi="Arial" w:cs="Arial"/>
          <w:sz w:val="22"/>
        </w:rPr>
        <w:t>Companies need</w:t>
      </w:r>
      <w:r w:rsidR="001B21FE" w:rsidRPr="00FF44EF">
        <w:rPr>
          <w:rFonts w:ascii="Arial" w:hAnsi="Arial" w:cs="Arial"/>
          <w:sz w:val="22"/>
        </w:rPr>
        <w:t xml:space="preserve"> to focus on the development of employees so that the </w:t>
      </w:r>
      <w:r w:rsidR="00DA0AD9" w:rsidRPr="00FF44EF">
        <w:rPr>
          <w:rFonts w:ascii="Arial" w:hAnsi="Arial" w:cs="Arial"/>
          <w:sz w:val="22"/>
        </w:rPr>
        <w:t>individual</w:t>
      </w:r>
      <w:r w:rsidR="0078639E" w:rsidRPr="00FF44EF">
        <w:rPr>
          <w:rFonts w:ascii="Arial" w:hAnsi="Arial" w:cs="Arial"/>
          <w:sz w:val="22"/>
        </w:rPr>
        <w:t>'</w:t>
      </w:r>
      <w:r w:rsidR="00DA0AD9" w:rsidRPr="00FF44EF">
        <w:rPr>
          <w:rFonts w:ascii="Arial" w:hAnsi="Arial" w:cs="Arial"/>
          <w:sz w:val="22"/>
        </w:rPr>
        <w:t>s</w:t>
      </w:r>
      <w:r w:rsidR="001B21FE" w:rsidRPr="00FF44EF">
        <w:rPr>
          <w:rFonts w:ascii="Arial" w:hAnsi="Arial" w:cs="Arial"/>
          <w:sz w:val="22"/>
        </w:rPr>
        <w:t xml:space="preserve"> goals can align with the company goals, with team goals</w:t>
      </w:r>
      <w:sdt>
        <w:sdtPr>
          <w:rPr>
            <w:rFonts w:ascii="Arial" w:hAnsi="Arial" w:cs="Arial"/>
            <w:sz w:val="22"/>
          </w:rPr>
          <w:id w:val="-1275407783"/>
          <w:citation/>
        </w:sdtPr>
        <w:sdtEndPr/>
        <w:sdtContent>
          <w:r w:rsidR="00D36CB7" w:rsidRPr="00FF44EF">
            <w:rPr>
              <w:rFonts w:ascii="Arial" w:hAnsi="Arial" w:cs="Arial"/>
              <w:sz w:val="22"/>
            </w:rPr>
            <w:fldChar w:fldCharType="begin"/>
          </w:r>
          <w:r w:rsidR="00D36CB7" w:rsidRPr="00FF44EF">
            <w:rPr>
              <w:rFonts w:ascii="Arial" w:hAnsi="Arial" w:cs="Arial"/>
              <w:sz w:val="22"/>
            </w:rPr>
            <w:instrText xml:space="preserve"> CITATION Pul041 \l 2057 </w:instrText>
          </w:r>
          <w:r w:rsidR="00D36CB7" w:rsidRPr="00FF44EF">
            <w:rPr>
              <w:rFonts w:ascii="Arial" w:hAnsi="Arial" w:cs="Arial"/>
              <w:sz w:val="22"/>
            </w:rPr>
            <w:fldChar w:fldCharType="separate"/>
          </w:r>
          <w:r w:rsidR="00D36CB7" w:rsidRPr="00FF44EF">
            <w:rPr>
              <w:rFonts w:ascii="Arial" w:hAnsi="Arial" w:cs="Arial"/>
              <w:sz w:val="22"/>
            </w:rPr>
            <w:t xml:space="preserve"> (Pulakos, 2004)</w:t>
          </w:r>
          <w:r w:rsidR="00D36CB7" w:rsidRPr="00FF44EF">
            <w:rPr>
              <w:rFonts w:ascii="Arial" w:hAnsi="Arial" w:cs="Arial"/>
              <w:sz w:val="22"/>
            </w:rPr>
            <w:fldChar w:fldCharType="end"/>
          </w:r>
        </w:sdtContent>
      </w:sdt>
      <w:r w:rsidR="001B21FE" w:rsidRPr="00FF44EF">
        <w:rPr>
          <w:rFonts w:ascii="Arial" w:hAnsi="Arial" w:cs="Arial"/>
          <w:sz w:val="22"/>
        </w:rPr>
        <w:t xml:space="preserve">. Managers </w:t>
      </w:r>
      <w:r w:rsidR="00274F96" w:rsidRPr="00FF44EF">
        <w:rPr>
          <w:rFonts w:ascii="Arial" w:hAnsi="Arial" w:cs="Arial"/>
          <w:sz w:val="22"/>
        </w:rPr>
        <w:t>must create an environment</w:t>
      </w:r>
      <w:r w:rsidR="009E2E37" w:rsidRPr="00FF44EF">
        <w:rPr>
          <w:rFonts w:ascii="Arial" w:hAnsi="Arial" w:cs="Arial"/>
          <w:sz w:val="22"/>
        </w:rPr>
        <w:t>,</w:t>
      </w:r>
      <w:r w:rsidR="00274F96" w:rsidRPr="00FF44EF">
        <w:rPr>
          <w:rFonts w:ascii="Arial" w:hAnsi="Arial" w:cs="Arial"/>
          <w:sz w:val="22"/>
        </w:rPr>
        <w:t xml:space="preserve"> that allows</w:t>
      </w:r>
      <w:r w:rsidR="001B21FE" w:rsidRPr="00FF44EF">
        <w:rPr>
          <w:rFonts w:ascii="Arial" w:hAnsi="Arial" w:cs="Arial"/>
          <w:sz w:val="22"/>
        </w:rPr>
        <w:t xml:space="preserve"> employees and companies to thrive in this competitive corporate environment. </w:t>
      </w:r>
      <w:r w:rsidR="00DA0AD9" w:rsidRPr="00FF44EF">
        <w:rPr>
          <w:rFonts w:ascii="Arial" w:hAnsi="Arial" w:cs="Arial"/>
          <w:sz w:val="22"/>
        </w:rPr>
        <w:t xml:space="preserve">According to the </w:t>
      </w:r>
      <w:r w:rsidR="00274F96" w:rsidRPr="00FF44EF">
        <w:rPr>
          <w:rFonts w:ascii="Arial" w:hAnsi="Arial" w:cs="Arial"/>
          <w:sz w:val="22"/>
        </w:rPr>
        <w:t>performance management environment, the term can be defined as a system</w:t>
      </w:r>
      <w:r w:rsidR="009868E5" w:rsidRPr="00FF44EF">
        <w:rPr>
          <w:rFonts w:ascii="Arial" w:hAnsi="Arial" w:cs="Arial"/>
          <w:sz w:val="22"/>
        </w:rPr>
        <w:t xml:space="preserve"> b</w:t>
      </w:r>
      <w:r w:rsidR="00DA0AD9" w:rsidRPr="00FF44EF">
        <w:rPr>
          <w:rFonts w:ascii="Arial" w:hAnsi="Arial" w:cs="Arial"/>
          <w:sz w:val="22"/>
        </w:rPr>
        <w:t xml:space="preserve">uilt within an organization to measure and improve the performance of people working </w:t>
      </w:r>
      <w:r w:rsidR="00274F96" w:rsidRPr="00FF44EF">
        <w:rPr>
          <w:rFonts w:ascii="Arial" w:hAnsi="Arial" w:cs="Arial"/>
          <w:sz w:val="22"/>
        </w:rPr>
        <w:t>there</w:t>
      </w:r>
      <w:sdt>
        <w:sdtPr>
          <w:rPr>
            <w:rFonts w:ascii="Arial" w:hAnsi="Arial" w:cs="Arial"/>
            <w:sz w:val="22"/>
          </w:rPr>
          <w:id w:val="-1425958648"/>
          <w:citation/>
        </w:sdtPr>
        <w:sdtEndPr/>
        <w:sdtContent>
          <w:r w:rsidR="000450DE" w:rsidRPr="00FF44EF">
            <w:rPr>
              <w:rFonts w:ascii="Arial" w:hAnsi="Arial" w:cs="Arial"/>
              <w:sz w:val="22"/>
            </w:rPr>
            <w:fldChar w:fldCharType="begin"/>
          </w:r>
          <w:r w:rsidR="000450DE" w:rsidRPr="00FF44EF">
            <w:rPr>
              <w:rFonts w:ascii="Arial" w:hAnsi="Arial" w:cs="Arial"/>
              <w:sz w:val="22"/>
            </w:rPr>
            <w:instrText xml:space="preserve"> CITATION Val23 \l 2057 </w:instrText>
          </w:r>
          <w:r w:rsidR="000450DE" w:rsidRPr="00FF44EF">
            <w:rPr>
              <w:rFonts w:ascii="Arial" w:hAnsi="Arial" w:cs="Arial"/>
              <w:sz w:val="22"/>
            </w:rPr>
            <w:fldChar w:fldCharType="separate"/>
          </w:r>
          <w:r w:rsidR="000450DE" w:rsidRPr="00FF44EF">
            <w:rPr>
              <w:rFonts w:ascii="Arial" w:hAnsi="Arial" w:cs="Arial"/>
              <w:sz w:val="22"/>
            </w:rPr>
            <w:t xml:space="preserve"> (Valamis, 2023)</w:t>
          </w:r>
          <w:r w:rsidR="000450DE" w:rsidRPr="00FF44EF">
            <w:rPr>
              <w:rFonts w:ascii="Arial" w:hAnsi="Arial" w:cs="Arial"/>
              <w:sz w:val="22"/>
            </w:rPr>
            <w:fldChar w:fldCharType="end"/>
          </w:r>
        </w:sdtContent>
      </w:sdt>
      <w:r w:rsidR="00DA0AD9" w:rsidRPr="00FF44EF">
        <w:rPr>
          <w:rFonts w:ascii="Arial" w:hAnsi="Arial" w:cs="Arial"/>
          <w:sz w:val="22"/>
        </w:rPr>
        <w:t>. There are several stages for performance management in any organization. This report demonstrate</w:t>
      </w:r>
      <w:r w:rsidR="00274F96" w:rsidRPr="00FF44EF">
        <w:rPr>
          <w:rFonts w:ascii="Arial" w:hAnsi="Arial" w:cs="Arial"/>
          <w:sz w:val="22"/>
        </w:rPr>
        <w:t>s</w:t>
      </w:r>
      <w:r w:rsidR="00DA0AD9" w:rsidRPr="00FF44EF">
        <w:rPr>
          <w:rFonts w:ascii="Arial" w:hAnsi="Arial" w:cs="Arial"/>
          <w:sz w:val="22"/>
        </w:rPr>
        <w:t xml:space="preserve"> the organizational issue and why performance management was required in the company. </w:t>
      </w:r>
      <w:r w:rsidR="002C1E9A" w:rsidRPr="00FF44EF">
        <w:rPr>
          <w:rFonts w:ascii="Arial" w:hAnsi="Arial" w:cs="Arial"/>
          <w:sz w:val="22"/>
        </w:rPr>
        <w:t>It does not depend on the organization</w:t>
      </w:r>
      <w:r w:rsidR="009868E5" w:rsidRPr="00FF44EF">
        <w:rPr>
          <w:rFonts w:ascii="Arial" w:hAnsi="Arial" w:cs="Arial"/>
          <w:sz w:val="22"/>
        </w:rPr>
        <w:t>'s</w:t>
      </w:r>
      <w:r w:rsidR="002C1E9A" w:rsidRPr="00FF44EF">
        <w:rPr>
          <w:rFonts w:ascii="Arial" w:hAnsi="Arial" w:cs="Arial"/>
          <w:sz w:val="22"/>
        </w:rPr>
        <w:t xml:space="preserve"> size</w:t>
      </w:r>
      <w:r w:rsidR="009868E5" w:rsidRPr="00FF44EF">
        <w:rPr>
          <w:rFonts w:ascii="Arial" w:hAnsi="Arial" w:cs="Arial"/>
          <w:sz w:val="22"/>
        </w:rPr>
        <w:t>,</w:t>
      </w:r>
      <w:r w:rsidR="002C1E9A" w:rsidRPr="00FF44EF">
        <w:rPr>
          <w:rFonts w:ascii="Arial" w:hAnsi="Arial" w:cs="Arial"/>
          <w:sz w:val="22"/>
        </w:rPr>
        <w:t xml:space="preserve"> but performance management helps companies to manage their employees, how they are working, what they are working on, and why they are doing it. </w:t>
      </w:r>
    </w:p>
    <w:p w14:paraId="2B19B25E" w14:textId="68CC09D4" w:rsidR="009237F0" w:rsidRPr="00FF44EF" w:rsidRDefault="009237F0" w:rsidP="00FF44EF">
      <w:pPr>
        <w:rPr>
          <w:rFonts w:ascii="Arial" w:hAnsi="Arial" w:cs="Arial"/>
          <w:sz w:val="22"/>
        </w:rPr>
      </w:pPr>
      <w:r w:rsidRPr="00FF44EF">
        <w:rPr>
          <w:rFonts w:ascii="Arial" w:hAnsi="Arial" w:cs="Arial"/>
          <w:sz w:val="22"/>
        </w:rPr>
        <w:t>Continuous performance management is a modern approach to employee performance that focuses on ongoing, real-time feedback and coaching rather than relying solely on annual performance appraisals</w:t>
      </w:r>
      <w:sdt>
        <w:sdtPr>
          <w:rPr>
            <w:rFonts w:ascii="Arial" w:hAnsi="Arial" w:cs="Arial"/>
            <w:sz w:val="22"/>
          </w:rPr>
          <w:id w:val="-20711309"/>
          <w:citation/>
        </w:sdtPr>
        <w:sdtEndPr/>
        <w:sdtContent>
          <w:r w:rsidR="00CF4961" w:rsidRPr="00FF44EF">
            <w:rPr>
              <w:rFonts w:ascii="Arial" w:hAnsi="Arial" w:cs="Arial"/>
              <w:sz w:val="22"/>
            </w:rPr>
            <w:fldChar w:fldCharType="begin"/>
          </w:r>
          <w:r w:rsidR="00CF4961" w:rsidRPr="00FF44EF">
            <w:rPr>
              <w:rFonts w:ascii="Arial" w:hAnsi="Arial" w:cs="Arial"/>
              <w:sz w:val="22"/>
            </w:rPr>
            <w:instrText xml:space="preserve"> CITATION Awa20 \l 2057 </w:instrText>
          </w:r>
          <w:r w:rsidR="00CF4961" w:rsidRPr="00FF44EF">
            <w:rPr>
              <w:rFonts w:ascii="Arial" w:hAnsi="Arial" w:cs="Arial"/>
              <w:sz w:val="22"/>
            </w:rPr>
            <w:fldChar w:fldCharType="separate"/>
          </w:r>
          <w:r w:rsidR="00CF4961" w:rsidRPr="00FF44EF">
            <w:rPr>
              <w:rFonts w:ascii="Arial" w:hAnsi="Arial" w:cs="Arial"/>
              <w:sz w:val="22"/>
            </w:rPr>
            <w:t xml:space="preserve"> (Awan, et al., 2020)</w:t>
          </w:r>
          <w:r w:rsidR="00CF4961" w:rsidRPr="00FF44EF">
            <w:rPr>
              <w:rFonts w:ascii="Arial" w:hAnsi="Arial" w:cs="Arial"/>
              <w:sz w:val="22"/>
            </w:rPr>
            <w:fldChar w:fldCharType="end"/>
          </w:r>
        </w:sdtContent>
      </w:sdt>
      <w:r w:rsidRPr="00FF44EF">
        <w:rPr>
          <w:rFonts w:ascii="Arial" w:hAnsi="Arial" w:cs="Arial"/>
          <w:sz w:val="22"/>
        </w:rPr>
        <w:t xml:space="preserve">. It involves regular </w:t>
      </w:r>
      <w:r w:rsidR="00B27534" w:rsidRPr="00FF44EF">
        <w:rPr>
          <w:rFonts w:ascii="Arial" w:hAnsi="Arial" w:cs="Arial"/>
          <w:sz w:val="22"/>
        </w:rPr>
        <w:t>check</w:t>
      </w:r>
      <w:r w:rsidR="006360CD" w:rsidRPr="00FF44EF">
        <w:rPr>
          <w:rFonts w:ascii="Arial" w:hAnsi="Arial" w:cs="Arial"/>
          <w:sz w:val="22"/>
        </w:rPr>
        <w:t>-</w:t>
      </w:r>
      <w:r w:rsidR="00B27534" w:rsidRPr="00FF44EF">
        <w:rPr>
          <w:rFonts w:ascii="Arial" w:hAnsi="Arial" w:cs="Arial"/>
          <w:sz w:val="22"/>
        </w:rPr>
        <w:t>ins</w:t>
      </w:r>
      <w:r w:rsidRPr="00FF44EF">
        <w:rPr>
          <w:rFonts w:ascii="Arial" w:hAnsi="Arial" w:cs="Arial"/>
          <w:sz w:val="22"/>
        </w:rPr>
        <w:t xml:space="preserve"> between managers and employees, </w:t>
      </w:r>
      <w:r w:rsidR="0078639E" w:rsidRPr="00FF44EF">
        <w:rPr>
          <w:rFonts w:ascii="Arial" w:hAnsi="Arial" w:cs="Arial"/>
          <w:sz w:val="22"/>
        </w:rPr>
        <w:t>discussing progress, providing feedback</w:t>
      </w:r>
      <w:r w:rsidR="00B27534" w:rsidRPr="00FF44EF">
        <w:rPr>
          <w:rFonts w:ascii="Arial" w:hAnsi="Arial" w:cs="Arial"/>
          <w:sz w:val="22"/>
        </w:rPr>
        <w:t>s</w:t>
      </w:r>
      <w:r w:rsidR="0078639E" w:rsidRPr="00FF44EF">
        <w:rPr>
          <w:rFonts w:ascii="Arial" w:hAnsi="Arial" w:cs="Arial"/>
          <w:sz w:val="22"/>
        </w:rPr>
        <w:t>, setting goals, and addressing</w:t>
      </w:r>
      <w:r w:rsidRPr="00FF44EF">
        <w:rPr>
          <w:rFonts w:ascii="Arial" w:hAnsi="Arial" w:cs="Arial"/>
          <w:sz w:val="22"/>
        </w:rPr>
        <w:t xml:space="preserve"> any concerns or development needs.</w:t>
      </w:r>
      <w:r w:rsidR="00C53189" w:rsidRPr="00FF44EF">
        <w:rPr>
          <w:rFonts w:ascii="Arial" w:hAnsi="Arial" w:cs="Arial"/>
          <w:sz w:val="22"/>
        </w:rPr>
        <w:t xml:space="preserve"> </w:t>
      </w:r>
      <w:r w:rsidR="00652174" w:rsidRPr="00FF44EF">
        <w:rPr>
          <w:rFonts w:ascii="Arial" w:hAnsi="Arial" w:cs="Arial"/>
          <w:sz w:val="22"/>
        </w:rPr>
        <w:t>Considering the Western County Fire Brigade case</w:t>
      </w:r>
      <w:r w:rsidR="000A3C81" w:rsidRPr="00FF44EF">
        <w:rPr>
          <w:rFonts w:ascii="Arial" w:hAnsi="Arial" w:cs="Arial"/>
          <w:sz w:val="22"/>
        </w:rPr>
        <w:t xml:space="preserve">, an efficient continuous performance management system was particularly needed in the organization because the current system was inefficient, </w:t>
      </w:r>
      <w:r w:rsidR="000C0D78" w:rsidRPr="00FF44EF">
        <w:rPr>
          <w:rFonts w:ascii="Arial" w:hAnsi="Arial" w:cs="Arial"/>
          <w:sz w:val="22"/>
        </w:rPr>
        <w:t xml:space="preserve">which </w:t>
      </w:r>
      <w:r w:rsidR="000A3C81" w:rsidRPr="00FF44EF">
        <w:rPr>
          <w:rFonts w:ascii="Arial" w:hAnsi="Arial" w:cs="Arial"/>
          <w:sz w:val="22"/>
        </w:rPr>
        <w:t>consumed a lot of time,</w:t>
      </w:r>
      <w:r w:rsidR="00C53189" w:rsidRPr="00FF44EF">
        <w:rPr>
          <w:rFonts w:ascii="Arial" w:hAnsi="Arial" w:cs="Arial"/>
          <w:sz w:val="22"/>
        </w:rPr>
        <w:t xml:space="preserve"> and was not cost</w:t>
      </w:r>
      <w:r w:rsidR="000A3C81" w:rsidRPr="00FF44EF">
        <w:rPr>
          <w:rFonts w:ascii="Arial" w:hAnsi="Arial" w:cs="Arial"/>
          <w:sz w:val="22"/>
        </w:rPr>
        <w:t>-</w:t>
      </w:r>
      <w:r w:rsidR="00C53189" w:rsidRPr="00FF44EF">
        <w:rPr>
          <w:rFonts w:ascii="Arial" w:hAnsi="Arial" w:cs="Arial"/>
          <w:sz w:val="22"/>
        </w:rPr>
        <w:t xml:space="preserve">effective. </w:t>
      </w:r>
      <w:r w:rsidR="00652174" w:rsidRPr="00FF44EF">
        <w:rPr>
          <w:rFonts w:ascii="Arial" w:hAnsi="Arial" w:cs="Arial"/>
          <w:sz w:val="22"/>
        </w:rPr>
        <w:t xml:space="preserve">The company also did not have a performance rating or ranking criteria. Because of this, employee performance is assessed by considering how well they meet their goals. </w:t>
      </w:r>
      <w:r w:rsidR="00150553" w:rsidRPr="00FF44EF">
        <w:rPr>
          <w:rFonts w:ascii="Arial" w:hAnsi="Arial" w:cs="Arial"/>
          <w:sz w:val="22"/>
        </w:rPr>
        <w:t>T</w:t>
      </w:r>
      <w:r w:rsidR="00367211" w:rsidRPr="00FF44EF">
        <w:rPr>
          <w:rFonts w:ascii="Arial" w:hAnsi="Arial" w:cs="Arial"/>
          <w:sz w:val="22"/>
        </w:rPr>
        <w:t>herefore, t</w:t>
      </w:r>
      <w:r w:rsidR="00150553" w:rsidRPr="00FF44EF">
        <w:rPr>
          <w:rFonts w:ascii="Arial" w:hAnsi="Arial" w:cs="Arial"/>
          <w:sz w:val="22"/>
        </w:rPr>
        <w:t xml:space="preserve">he basis of performance management </w:t>
      </w:r>
      <w:r w:rsidR="00024690" w:rsidRPr="00FF44EF">
        <w:rPr>
          <w:rFonts w:ascii="Arial" w:hAnsi="Arial" w:cs="Arial"/>
          <w:sz w:val="22"/>
        </w:rPr>
        <w:t>is</w:t>
      </w:r>
      <w:r w:rsidR="00150553" w:rsidRPr="00FF44EF">
        <w:rPr>
          <w:rFonts w:ascii="Arial" w:hAnsi="Arial" w:cs="Arial"/>
          <w:sz w:val="22"/>
        </w:rPr>
        <w:t xml:space="preserve"> </w:t>
      </w:r>
      <w:r w:rsidR="00024690" w:rsidRPr="00FF44EF">
        <w:rPr>
          <w:rFonts w:ascii="Arial" w:hAnsi="Arial" w:cs="Arial"/>
          <w:sz w:val="22"/>
        </w:rPr>
        <w:t>vital</w:t>
      </w:r>
      <w:r w:rsidR="00150553" w:rsidRPr="00FF44EF">
        <w:rPr>
          <w:rFonts w:ascii="Arial" w:hAnsi="Arial" w:cs="Arial"/>
          <w:sz w:val="22"/>
        </w:rPr>
        <w:t xml:space="preserve"> </w:t>
      </w:r>
      <w:r w:rsidR="00024690" w:rsidRPr="00FF44EF">
        <w:rPr>
          <w:rFonts w:ascii="Arial" w:hAnsi="Arial" w:cs="Arial"/>
          <w:sz w:val="22"/>
        </w:rPr>
        <w:t>in supporting</w:t>
      </w:r>
      <w:r w:rsidR="00150553" w:rsidRPr="00FF44EF">
        <w:rPr>
          <w:rFonts w:ascii="Arial" w:hAnsi="Arial" w:cs="Arial"/>
          <w:sz w:val="22"/>
        </w:rPr>
        <w:t xml:space="preserve"> the new methods of executing performance management techniques. </w:t>
      </w:r>
      <w:r w:rsidR="00C31CE6" w:rsidRPr="00FF44EF">
        <w:rPr>
          <w:rFonts w:ascii="Arial" w:hAnsi="Arial" w:cs="Arial"/>
          <w:sz w:val="22"/>
        </w:rPr>
        <w:t xml:space="preserve">Performance management can also assist employees </w:t>
      </w:r>
      <w:r w:rsidR="00F330B2" w:rsidRPr="00FF44EF">
        <w:rPr>
          <w:rFonts w:ascii="Arial" w:hAnsi="Arial" w:cs="Arial"/>
          <w:sz w:val="22"/>
        </w:rPr>
        <w:t>in enhancing</w:t>
      </w:r>
      <w:r w:rsidR="00C31CE6" w:rsidRPr="00FF44EF">
        <w:rPr>
          <w:rFonts w:ascii="Arial" w:hAnsi="Arial" w:cs="Arial"/>
          <w:sz w:val="22"/>
        </w:rPr>
        <w:t xml:space="preserve"> their secondary skill sets</w:t>
      </w:r>
      <w:r w:rsidR="00B27534" w:rsidRPr="00FF44EF">
        <w:rPr>
          <w:rFonts w:ascii="Arial" w:hAnsi="Arial" w:cs="Arial"/>
          <w:sz w:val="22"/>
        </w:rPr>
        <w:t>,</w:t>
      </w:r>
      <w:r w:rsidR="00C31CE6" w:rsidRPr="00FF44EF">
        <w:rPr>
          <w:rFonts w:ascii="Arial" w:hAnsi="Arial" w:cs="Arial"/>
          <w:sz w:val="22"/>
        </w:rPr>
        <w:t xml:space="preserve"> by identifying areas for growth, tracking their progress, and providing feedback. Aligning employee performance with the strategic objectives of the organisations they work for</w:t>
      </w:r>
      <w:r w:rsidR="00A01712" w:rsidRPr="00FF44EF">
        <w:rPr>
          <w:rFonts w:ascii="Arial" w:hAnsi="Arial" w:cs="Arial"/>
          <w:sz w:val="22"/>
        </w:rPr>
        <w:t>,</w:t>
      </w:r>
      <w:r w:rsidR="00C31CE6" w:rsidRPr="00FF44EF">
        <w:rPr>
          <w:rFonts w:ascii="Arial" w:hAnsi="Arial" w:cs="Arial"/>
          <w:sz w:val="22"/>
        </w:rPr>
        <w:t xml:space="preserve"> requires constant effort (Inamdar, 2022). When managers let each employee create their own goals rather than forcing them to adhere to the pre-existing arbitrary aims, as is the case with the work-from-home option, it is possible to determine how effective this method is. It has been found that when employees define their own objectives, they are more likely to be long-lasting and be in line with those of the company (Inamdar, 2022).</w:t>
      </w:r>
    </w:p>
    <w:p w14:paraId="13DC87B5" w14:textId="77777777" w:rsidR="00C53189" w:rsidRPr="00FF44EF" w:rsidRDefault="00D569F0" w:rsidP="00FF44EF">
      <w:pPr>
        <w:rPr>
          <w:rFonts w:ascii="Arial" w:hAnsi="Arial" w:cs="Arial"/>
          <w:sz w:val="22"/>
        </w:rPr>
      </w:pPr>
      <w:r w:rsidRPr="00FF44EF">
        <w:rPr>
          <w:rFonts w:ascii="Arial" w:hAnsi="Arial" w:cs="Arial"/>
          <w:sz w:val="22"/>
        </w:rPr>
        <w:t xml:space="preserve">In this report, the different aspects of performance management are discussed, and what has led the transformation in the performance management system to develop a continuous performance </w:t>
      </w:r>
      <w:r w:rsidRPr="00FF44EF">
        <w:rPr>
          <w:rFonts w:ascii="Arial" w:hAnsi="Arial" w:cs="Arial"/>
          <w:sz w:val="22"/>
        </w:rPr>
        <w:lastRenderedPageBreak/>
        <w:t xml:space="preserve">management system? The need for performance and continuous performance management can be understood using different literature and theoretical aspects. </w:t>
      </w:r>
      <w:r w:rsidR="00AF522B" w:rsidRPr="00FF44EF">
        <w:rPr>
          <w:rFonts w:ascii="Arial" w:hAnsi="Arial" w:cs="Arial"/>
          <w:sz w:val="22"/>
        </w:rPr>
        <w:t>T</w:t>
      </w:r>
      <w:r w:rsidR="00ED348F" w:rsidRPr="00FF44EF">
        <w:rPr>
          <w:rFonts w:ascii="Arial" w:hAnsi="Arial" w:cs="Arial"/>
          <w:sz w:val="22"/>
        </w:rPr>
        <w:t>herefore, t</w:t>
      </w:r>
      <w:r w:rsidR="00AF522B" w:rsidRPr="00FF44EF">
        <w:rPr>
          <w:rFonts w:ascii="Arial" w:hAnsi="Arial" w:cs="Arial"/>
          <w:sz w:val="22"/>
        </w:rPr>
        <w:t xml:space="preserve">he theories used within this report can include agency theory, scientific management theory, </w:t>
      </w:r>
      <w:r w:rsidR="008527CB" w:rsidRPr="00FF44EF">
        <w:rPr>
          <w:rFonts w:ascii="Arial" w:hAnsi="Arial" w:cs="Arial"/>
          <w:sz w:val="22"/>
        </w:rPr>
        <w:t>expectancy theory</w:t>
      </w:r>
      <w:r w:rsidR="00266676" w:rsidRPr="00FF44EF">
        <w:rPr>
          <w:rFonts w:ascii="Arial" w:hAnsi="Arial" w:cs="Arial"/>
          <w:sz w:val="22"/>
        </w:rPr>
        <w:t>,</w:t>
      </w:r>
      <w:r w:rsidR="008527CB" w:rsidRPr="00FF44EF">
        <w:rPr>
          <w:rFonts w:ascii="Arial" w:hAnsi="Arial" w:cs="Arial"/>
          <w:sz w:val="22"/>
        </w:rPr>
        <w:t xml:space="preserve"> </w:t>
      </w:r>
      <w:r w:rsidR="00AF522B" w:rsidRPr="00FF44EF">
        <w:rPr>
          <w:rFonts w:ascii="Arial" w:hAnsi="Arial" w:cs="Arial"/>
          <w:sz w:val="22"/>
        </w:rPr>
        <w:t xml:space="preserve">and </w:t>
      </w:r>
      <w:r w:rsidR="00266676" w:rsidRPr="00FF44EF">
        <w:rPr>
          <w:rFonts w:ascii="Arial" w:hAnsi="Arial" w:cs="Arial"/>
          <w:sz w:val="22"/>
        </w:rPr>
        <w:t>other theor</w:t>
      </w:r>
      <w:r w:rsidR="00ED348F" w:rsidRPr="00FF44EF">
        <w:rPr>
          <w:rFonts w:ascii="Arial" w:hAnsi="Arial" w:cs="Arial"/>
          <w:sz w:val="22"/>
        </w:rPr>
        <w:t>eti</w:t>
      </w:r>
      <w:r w:rsidR="00266676" w:rsidRPr="00FF44EF">
        <w:rPr>
          <w:rFonts w:ascii="Arial" w:hAnsi="Arial" w:cs="Arial"/>
          <w:sz w:val="22"/>
        </w:rPr>
        <w:t xml:space="preserve">cal concepts will be used. </w:t>
      </w:r>
      <w:r w:rsidR="00D45654" w:rsidRPr="00FF44EF">
        <w:rPr>
          <w:rFonts w:ascii="Arial" w:hAnsi="Arial" w:cs="Arial"/>
          <w:sz w:val="22"/>
        </w:rPr>
        <w:t xml:space="preserve">This assignment analyzes the need for continuous performance management approaches and why it is needed in the Western County Fire Brigade. The case study depicts that the performance system that was in the organization was ineffective and </w:t>
      </w:r>
      <w:r w:rsidR="00BD5547" w:rsidRPr="00FF44EF">
        <w:rPr>
          <w:rFonts w:ascii="Arial" w:hAnsi="Arial" w:cs="Arial"/>
          <w:sz w:val="22"/>
        </w:rPr>
        <w:t>needed</w:t>
      </w:r>
      <w:r w:rsidR="00D45654" w:rsidRPr="00FF44EF">
        <w:rPr>
          <w:rFonts w:ascii="Arial" w:hAnsi="Arial" w:cs="Arial"/>
          <w:sz w:val="22"/>
        </w:rPr>
        <w:t xml:space="preserve"> </w:t>
      </w:r>
      <w:r w:rsidR="00BD5547" w:rsidRPr="00FF44EF">
        <w:rPr>
          <w:rFonts w:ascii="Arial" w:hAnsi="Arial" w:cs="Arial"/>
          <w:sz w:val="22"/>
        </w:rPr>
        <w:t xml:space="preserve">to </w:t>
      </w:r>
      <w:r w:rsidR="00D45654" w:rsidRPr="00FF44EF">
        <w:rPr>
          <w:rFonts w:ascii="Arial" w:hAnsi="Arial" w:cs="Arial"/>
          <w:sz w:val="22"/>
        </w:rPr>
        <w:t xml:space="preserve">be changed. </w:t>
      </w:r>
    </w:p>
    <w:p w14:paraId="0E4EF024" w14:textId="77777777" w:rsidR="009237F0" w:rsidRPr="00FF44EF" w:rsidRDefault="009237F0" w:rsidP="00FF44EF">
      <w:pPr>
        <w:pStyle w:val="Heading1"/>
        <w:rPr>
          <w:rFonts w:ascii="Arial" w:hAnsi="Arial" w:cs="Arial"/>
          <w:sz w:val="22"/>
        </w:rPr>
      </w:pPr>
      <w:bookmarkStart w:id="1" w:name="_Toc138503022"/>
      <w:r w:rsidRPr="00FF44EF">
        <w:rPr>
          <w:rFonts w:ascii="Arial" w:hAnsi="Arial" w:cs="Arial"/>
          <w:sz w:val="22"/>
        </w:rPr>
        <w:t>Continuous Performance Management</w:t>
      </w:r>
      <w:bookmarkEnd w:id="1"/>
      <w:r w:rsidRPr="00FF44EF">
        <w:rPr>
          <w:rFonts w:ascii="Arial" w:hAnsi="Arial" w:cs="Arial"/>
          <w:sz w:val="22"/>
        </w:rPr>
        <w:t xml:space="preserve"> </w:t>
      </w:r>
    </w:p>
    <w:p w14:paraId="055F5033" w14:textId="7636278D" w:rsidR="00301530" w:rsidRPr="00FF44EF" w:rsidRDefault="0078639E" w:rsidP="00FF44EF">
      <w:pPr>
        <w:rPr>
          <w:rFonts w:ascii="Arial" w:hAnsi="Arial" w:cs="Arial"/>
          <w:sz w:val="22"/>
        </w:rPr>
      </w:pPr>
      <w:r w:rsidRPr="00FF44EF">
        <w:rPr>
          <w:rFonts w:ascii="Arial" w:hAnsi="Arial" w:cs="Arial"/>
          <w:sz w:val="22"/>
        </w:rPr>
        <w:t>An organization needs</w:t>
      </w:r>
      <w:r w:rsidR="00BD7648" w:rsidRPr="00FF44EF">
        <w:rPr>
          <w:rFonts w:ascii="Arial" w:hAnsi="Arial" w:cs="Arial"/>
          <w:sz w:val="22"/>
        </w:rPr>
        <w:t xml:space="preserve"> to shift </w:t>
      </w:r>
      <w:r w:rsidRPr="00FF44EF">
        <w:rPr>
          <w:rFonts w:ascii="Arial" w:hAnsi="Arial" w:cs="Arial"/>
          <w:sz w:val="22"/>
        </w:rPr>
        <w:t>its</w:t>
      </w:r>
      <w:r w:rsidR="00BD7648" w:rsidRPr="00FF44EF">
        <w:rPr>
          <w:rFonts w:ascii="Arial" w:hAnsi="Arial" w:cs="Arial"/>
          <w:sz w:val="22"/>
        </w:rPr>
        <w:t xml:space="preserve"> focus toward continuous performance management. It is observed that the traditional annual performance appraisal often </w:t>
      </w:r>
      <w:r w:rsidR="008C56A2" w:rsidRPr="00FF44EF">
        <w:rPr>
          <w:rFonts w:ascii="Arial" w:hAnsi="Arial" w:cs="Arial"/>
          <w:sz w:val="22"/>
        </w:rPr>
        <w:t>take</w:t>
      </w:r>
      <w:r w:rsidRPr="00FF44EF">
        <w:rPr>
          <w:rFonts w:ascii="Arial" w:hAnsi="Arial" w:cs="Arial"/>
          <w:sz w:val="22"/>
        </w:rPr>
        <w:t>s</w:t>
      </w:r>
      <w:r w:rsidR="008C56A2" w:rsidRPr="00FF44EF">
        <w:rPr>
          <w:rFonts w:ascii="Arial" w:hAnsi="Arial" w:cs="Arial"/>
          <w:sz w:val="22"/>
        </w:rPr>
        <w:t xml:space="preserve"> much time</w:t>
      </w:r>
      <w:r w:rsidRPr="00FF44EF">
        <w:rPr>
          <w:rFonts w:ascii="Arial" w:hAnsi="Arial" w:cs="Arial"/>
          <w:sz w:val="22"/>
        </w:rPr>
        <w:t>,</w:t>
      </w:r>
      <w:r w:rsidR="008C56A2" w:rsidRPr="00FF44EF">
        <w:rPr>
          <w:rFonts w:ascii="Arial" w:hAnsi="Arial" w:cs="Arial"/>
          <w:sz w:val="22"/>
        </w:rPr>
        <w:t xml:space="preserve"> and the feedback is received after </w:t>
      </w:r>
      <w:r w:rsidRPr="00FF44EF">
        <w:rPr>
          <w:rFonts w:ascii="Arial" w:hAnsi="Arial" w:cs="Arial"/>
          <w:sz w:val="22"/>
        </w:rPr>
        <w:t xml:space="preserve">a </w:t>
      </w:r>
      <w:r w:rsidR="008C56A2" w:rsidRPr="00FF44EF">
        <w:rPr>
          <w:rFonts w:ascii="Arial" w:hAnsi="Arial" w:cs="Arial"/>
          <w:sz w:val="22"/>
        </w:rPr>
        <w:t>long period of observing performance</w:t>
      </w:r>
      <w:sdt>
        <w:sdtPr>
          <w:rPr>
            <w:rFonts w:ascii="Arial" w:hAnsi="Arial" w:cs="Arial"/>
            <w:sz w:val="22"/>
          </w:rPr>
          <w:id w:val="371741565"/>
          <w:citation/>
        </w:sdtPr>
        <w:sdtEndPr/>
        <w:sdtContent>
          <w:r w:rsidR="009868E5" w:rsidRPr="00FF44EF">
            <w:rPr>
              <w:rFonts w:ascii="Arial" w:hAnsi="Arial" w:cs="Arial"/>
              <w:sz w:val="22"/>
            </w:rPr>
            <w:fldChar w:fldCharType="begin"/>
          </w:r>
          <w:r w:rsidR="009868E5" w:rsidRPr="00FF44EF">
            <w:rPr>
              <w:rFonts w:ascii="Arial" w:hAnsi="Arial" w:cs="Arial"/>
              <w:sz w:val="22"/>
            </w:rPr>
            <w:instrText xml:space="preserve"> CITATION Rag19 \l 2057 </w:instrText>
          </w:r>
          <w:r w:rsidR="009868E5" w:rsidRPr="00FF44EF">
            <w:rPr>
              <w:rFonts w:ascii="Arial" w:hAnsi="Arial" w:cs="Arial"/>
              <w:sz w:val="22"/>
            </w:rPr>
            <w:fldChar w:fldCharType="separate"/>
          </w:r>
          <w:r w:rsidR="009868E5" w:rsidRPr="00FF44EF">
            <w:rPr>
              <w:rFonts w:ascii="Arial" w:hAnsi="Arial" w:cs="Arial"/>
              <w:sz w:val="22"/>
            </w:rPr>
            <w:t xml:space="preserve"> (Misra, 2019)</w:t>
          </w:r>
          <w:r w:rsidR="009868E5" w:rsidRPr="00FF44EF">
            <w:rPr>
              <w:rFonts w:ascii="Arial" w:hAnsi="Arial" w:cs="Arial"/>
              <w:sz w:val="22"/>
            </w:rPr>
            <w:fldChar w:fldCharType="end"/>
          </w:r>
        </w:sdtContent>
      </w:sdt>
      <w:r w:rsidR="008C56A2" w:rsidRPr="00FF44EF">
        <w:rPr>
          <w:rFonts w:ascii="Arial" w:hAnsi="Arial" w:cs="Arial"/>
          <w:sz w:val="22"/>
        </w:rPr>
        <w:t>. Because of these delays</w:t>
      </w:r>
      <w:r w:rsidRPr="00FF44EF">
        <w:rPr>
          <w:rFonts w:ascii="Arial" w:hAnsi="Arial" w:cs="Arial"/>
          <w:sz w:val="22"/>
        </w:rPr>
        <w:t>,</w:t>
      </w:r>
      <w:r w:rsidR="008C56A2" w:rsidRPr="00FF44EF">
        <w:rPr>
          <w:rFonts w:ascii="Arial" w:hAnsi="Arial" w:cs="Arial"/>
          <w:sz w:val="22"/>
        </w:rPr>
        <w:t xml:space="preserve"> the effectiveness of the feedback remain</w:t>
      </w:r>
      <w:r w:rsidRPr="00FF44EF">
        <w:rPr>
          <w:rFonts w:ascii="Arial" w:hAnsi="Arial" w:cs="Arial"/>
          <w:sz w:val="22"/>
        </w:rPr>
        <w:t>s</w:t>
      </w:r>
      <w:r w:rsidR="008C56A2" w:rsidRPr="00FF44EF">
        <w:rPr>
          <w:rFonts w:ascii="Arial" w:hAnsi="Arial" w:cs="Arial"/>
          <w:sz w:val="22"/>
        </w:rPr>
        <w:t xml:space="preserve"> low</w:t>
      </w:r>
      <w:r w:rsidRPr="00FF44EF">
        <w:rPr>
          <w:rFonts w:ascii="Arial" w:hAnsi="Arial" w:cs="Arial"/>
          <w:sz w:val="22"/>
        </w:rPr>
        <w:t>,</w:t>
      </w:r>
      <w:r w:rsidR="008C56A2" w:rsidRPr="00FF44EF">
        <w:rPr>
          <w:rFonts w:ascii="Arial" w:hAnsi="Arial" w:cs="Arial"/>
          <w:sz w:val="22"/>
        </w:rPr>
        <w:t xml:space="preserve"> wh</w:t>
      </w:r>
      <w:r w:rsidRPr="00FF44EF">
        <w:rPr>
          <w:rFonts w:ascii="Arial" w:hAnsi="Arial" w:cs="Arial"/>
          <w:sz w:val="22"/>
        </w:rPr>
        <w:t>ich</w:t>
      </w:r>
      <w:r w:rsidR="008C56A2" w:rsidRPr="00FF44EF">
        <w:rPr>
          <w:rFonts w:ascii="Arial" w:hAnsi="Arial" w:cs="Arial"/>
          <w:sz w:val="22"/>
        </w:rPr>
        <w:t xml:space="preserve"> hinders an individual</w:t>
      </w:r>
      <w:r w:rsidRPr="00FF44EF">
        <w:rPr>
          <w:rFonts w:ascii="Arial" w:hAnsi="Arial" w:cs="Arial"/>
          <w:sz w:val="22"/>
        </w:rPr>
        <w:t>'</w:t>
      </w:r>
      <w:r w:rsidR="008C56A2" w:rsidRPr="00FF44EF">
        <w:rPr>
          <w:rFonts w:ascii="Arial" w:hAnsi="Arial" w:cs="Arial"/>
          <w:sz w:val="22"/>
        </w:rPr>
        <w:t xml:space="preserve">s ability to make timely updates </w:t>
      </w:r>
      <w:r w:rsidRPr="00FF44EF">
        <w:rPr>
          <w:rFonts w:ascii="Arial" w:hAnsi="Arial" w:cs="Arial"/>
          <w:sz w:val="22"/>
        </w:rPr>
        <w:t>o</w:t>
      </w:r>
      <w:r w:rsidR="008C56A2" w:rsidRPr="00FF44EF">
        <w:rPr>
          <w:rFonts w:ascii="Arial" w:hAnsi="Arial" w:cs="Arial"/>
          <w:sz w:val="22"/>
        </w:rPr>
        <w:t>n their performance.</w:t>
      </w:r>
      <w:r w:rsidR="00274F96" w:rsidRPr="00FF44EF">
        <w:rPr>
          <w:rFonts w:ascii="Arial" w:hAnsi="Arial" w:cs="Arial"/>
          <w:sz w:val="22"/>
        </w:rPr>
        <w:t xml:space="preserve"> </w:t>
      </w:r>
      <w:r w:rsidR="008C56A2" w:rsidRPr="00FF44EF">
        <w:rPr>
          <w:rFonts w:ascii="Arial" w:hAnsi="Arial" w:cs="Arial"/>
          <w:sz w:val="22"/>
        </w:rPr>
        <w:t xml:space="preserve">It is observed that continuous improvement management can allow </w:t>
      </w:r>
      <w:r w:rsidRPr="00FF44EF">
        <w:rPr>
          <w:rFonts w:ascii="Arial" w:hAnsi="Arial" w:cs="Arial"/>
          <w:sz w:val="22"/>
        </w:rPr>
        <w:t xml:space="preserve">immediate feedback, ensure that employees are conscious of their strengths and weaknesses, and </w:t>
      </w:r>
      <w:r w:rsidR="008C56A2" w:rsidRPr="00FF44EF">
        <w:rPr>
          <w:rFonts w:ascii="Arial" w:hAnsi="Arial" w:cs="Arial"/>
          <w:sz w:val="22"/>
        </w:rPr>
        <w:t xml:space="preserve">understand the areas of improvement it </w:t>
      </w:r>
      <w:r w:rsidR="000F1EFD" w:rsidRPr="00FF44EF">
        <w:rPr>
          <w:rFonts w:ascii="Arial" w:hAnsi="Arial" w:cs="Arial"/>
          <w:sz w:val="22"/>
        </w:rPr>
        <w:t>requires</w:t>
      </w:r>
      <w:sdt>
        <w:sdtPr>
          <w:rPr>
            <w:rFonts w:ascii="Arial" w:hAnsi="Arial" w:cs="Arial"/>
            <w:sz w:val="22"/>
          </w:rPr>
          <w:id w:val="789326291"/>
          <w:citation/>
        </w:sdtPr>
        <w:sdtEndPr/>
        <w:sdtContent>
          <w:r w:rsidR="00B91F3D" w:rsidRPr="00FF44EF">
            <w:rPr>
              <w:rFonts w:ascii="Arial" w:hAnsi="Arial" w:cs="Arial"/>
              <w:sz w:val="22"/>
            </w:rPr>
            <w:fldChar w:fldCharType="begin"/>
          </w:r>
          <w:r w:rsidR="00B91F3D" w:rsidRPr="00FF44EF">
            <w:rPr>
              <w:rFonts w:ascii="Arial" w:hAnsi="Arial" w:cs="Arial"/>
              <w:sz w:val="22"/>
            </w:rPr>
            <w:instrText xml:space="preserve"> CITATION Coh16 \l 2057 </w:instrText>
          </w:r>
          <w:r w:rsidR="00B91F3D" w:rsidRPr="00FF44EF">
            <w:rPr>
              <w:rFonts w:ascii="Arial" w:hAnsi="Arial" w:cs="Arial"/>
              <w:sz w:val="22"/>
            </w:rPr>
            <w:fldChar w:fldCharType="separate"/>
          </w:r>
          <w:r w:rsidR="00B91F3D" w:rsidRPr="00FF44EF">
            <w:rPr>
              <w:rFonts w:ascii="Arial" w:hAnsi="Arial" w:cs="Arial"/>
              <w:sz w:val="22"/>
            </w:rPr>
            <w:t xml:space="preserve"> (Cohen, et al., 2016)</w:t>
          </w:r>
          <w:r w:rsidR="00B91F3D" w:rsidRPr="00FF44EF">
            <w:rPr>
              <w:rFonts w:ascii="Arial" w:hAnsi="Arial" w:cs="Arial"/>
              <w:sz w:val="22"/>
            </w:rPr>
            <w:fldChar w:fldCharType="end"/>
          </w:r>
        </w:sdtContent>
      </w:sdt>
      <w:r w:rsidR="000F1EFD" w:rsidRPr="00FF44EF">
        <w:rPr>
          <w:rFonts w:ascii="Arial" w:hAnsi="Arial" w:cs="Arial"/>
          <w:sz w:val="22"/>
        </w:rPr>
        <w:t xml:space="preserve">. </w:t>
      </w:r>
      <w:r w:rsidR="00274F96" w:rsidRPr="00FF44EF">
        <w:rPr>
          <w:rFonts w:ascii="Arial" w:hAnsi="Arial" w:cs="Arial"/>
          <w:sz w:val="22"/>
        </w:rPr>
        <w:t xml:space="preserve">Companies can manage their performance by using performance management strategies. These strategies can include defining and communicating each employee's company goals and performance objectives by utilizing the performance management software, offering employees immediate feedback, utilizing peer reviews, implementing rewards and incentives, and scheduling regular one-on-one meetings to discuss the results and performance. Organizations must be fast and responsive in performance management in this fast-changing work environment. </w:t>
      </w:r>
      <w:r w:rsidR="00AD701D" w:rsidRPr="00FF44EF">
        <w:rPr>
          <w:rFonts w:ascii="Arial" w:hAnsi="Arial" w:cs="Arial"/>
          <w:sz w:val="22"/>
        </w:rPr>
        <w:t>Companies can manage frequent adjustments and set priorities by applying different performance management activities</w:t>
      </w:r>
      <w:sdt>
        <w:sdtPr>
          <w:rPr>
            <w:rFonts w:ascii="Arial" w:hAnsi="Arial" w:cs="Arial"/>
            <w:sz w:val="22"/>
          </w:rPr>
          <w:id w:val="883752539"/>
          <w:citation/>
        </w:sdtPr>
        <w:sdtEndPr/>
        <w:sdtContent>
          <w:r w:rsidR="0030067D" w:rsidRPr="00FF44EF">
            <w:rPr>
              <w:rFonts w:ascii="Arial" w:hAnsi="Arial" w:cs="Arial"/>
              <w:sz w:val="22"/>
            </w:rPr>
            <w:fldChar w:fldCharType="begin"/>
          </w:r>
          <w:r w:rsidR="0030067D" w:rsidRPr="00FF44EF">
            <w:rPr>
              <w:rFonts w:ascii="Arial" w:hAnsi="Arial" w:cs="Arial"/>
              <w:sz w:val="22"/>
            </w:rPr>
            <w:instrText xml:space="preserve"> CITATION Val231 \l 2057 </w:instrText>
          </w:r>
          <w:r w:rsidR="0030067D" w:rsidRPr="00FF44EF">
            <w:rPr>
              <w:rFonts w:ascii="Arial" w:hAnsi="Arial" w:cs="Arial"/>
              <w:sz w:val="22"/>
            </w:rPr>
            <w:fldChar w:fldCharType="separate"/>
          </w:r>
          <w:r w:rsidR="0030067D" w:rsidRPr="00FF44EF">
            <w:rPr>
              <w:rFonts w:ascii="Arial" w:hAnsi="Arial" w:cs="Arial"/>
              <w:sz w:val="22"/>
            </w:rPr>
            <w:t xml:space="preserve"> (Valamis, 2023)</w:t>
          </w:r>
          <w:r w:rsidR="0030067D" w:rsidRPr="00FF44EF">
            <w:rPr>
              <w:rFonts w:ascii="Arial" w:hAnsi="Arial" w:cs="Arial"/>
              <w:sz w:val="22"/>
            </w:rPr>
            <w:fldChar w:fldCharType="end"/>
          </w:r>
        </w:sdtContent>
      </w:sdt>
      <w:r w:rsidR="00AD701D" w:rsidRPr="00FF44EF">
        <w:rPr>
          <w:rFonts w:ascii="Arial" w:hAnsi="Arial" w:cs="Arial"/>
          <w:sz w:val="22"/>
        </w:rPr>
        <w:t xml:space="preserve">. </w:t>
      </w:r>
      <w:r w:rsidR="007A08D3" w:rsidRPr="00FF44EF">
        <w:rPr>
          <w:rFonts w:ascii="Arial" w:hAnsi="Arial" w:cs="Arial"/>
          <w:sz w:val="22"/>
        </w:rPr>
        <w:t>T</w:t>
      </w:r>
      <w:r w:rsidR="00AD701D" w:rsidRPr="00FF44EF">
        <w:rPr>
          <w:rFonts w:ascii="Arial" w:hAnsi="Arial" w:cs="Arial"/>
          <w:sz w:val="22"/>
        </w:rPr>
        <w:t xml:space="preserve">his will allow the employees to keep on track, </w:t>
      </w:r>
      <w:r w:rsidR="007A08D3" w:rsidRPr="00FF44EF">
        <w:rPr>
          <w:rFonts w:ascii="Arial" w:hAnsi="Arial" w:cs="Arial"/>
          <w:sz w:val="22"/>
        </w:rPr>
        <w:t>manage</w:t>
      </w:r>
      <w:r w:rsidR="00AD701D" w:rsidRPr="00FF44EF">
        <w:rPr>
          <w:rFonts w:ascii="Arial" w:hAnsi="Arial" w:cs="Arial"/>
          <w:sz w:val="22"/>
        </w:rPr>
        <w:t xml:space="preserve">, and adapt </w:t>
      </w:r>
      <w:r w:rsidR="007A08D3" w:rsidRPr="00FF44EF">
        <w:rPr>
          <w:rFonts w:ascii="Arial" w:hAnsi="Arial" w:cs="Arial"/>
          <w:sz w:val="22"/>
        </w:rPr>
        <w:t xml:space="preserve">to </w:t>
      </w:r>
      <w:r w:rsidR="00AD701D" w:rsidRPr="00FF44EF">
        <w:rPr>
          <w:rFonts w:ascii="Arial" w:hAnsi="Arial" w:cs="Arial"/>
          <w:sz w:val="22"/>
        </w:rPr>
        <w:t xml:space="preserve">the change to contribute positively to </w:t>
      </w:r>
      <w:r w:rsidR="007A08D3" w:rsidRPr="00FF44EF">
        <w:rPr>
          <w:rFonts w:ascii="Arial" w:hAnsi="Arial" w:cs="Arial"/>
          <w:sz w:val="22"/>
        </w:rPr>
        <w:t xml:space="preserve">the </w:t>
      </w:r>
      <w:r w:rsidR="00AD701D" w:rsidRPr="00FF44EF">
        <w:rPr>
          <w:rFonts w:ascii="Arial" w:hAnsi="Arial" w:cs="Arial"/>
          <w:sz w:val="22"/>
        </w:rPr>
        <w:t>company</w:t>
      </w:r>
      <w:r w:rsidR="007A08D3" w:rsidRPr="00FF44EF">
        <w:rPr>
          <w:rFonts w:ascii="Arial" w:hAnsi="Arial" w:cs="Arial"/>
          <w:sz w:val="22"/>
        </w:rPr>
        <w:t>'</w:t>
      </w:r>
      <w:r w:rsidR="00AD701D" w:rsidRPr="00FF44EF">
        <w:rPr>
          <w:rFonts w:ascii="Arial" w:hAnsi="Arial" w:cs="Arial"/>
          <w:sz w:val="22"/>
        </w:rPr>
        <w:t xml:space="preserve">s goals and objectives. </w:t>
      </w:r>
      <w:r w:rsidR="003F2E63" w:rsidRPr="00FF44EF">
        <w:rPr>
          <w:rFonts w:ascii="Arial" w:hAnsi="Arial" w:cs="Arial"/>
          <w:sz w:val="22"/>
        </w:rPr>
        <w:t>The three benefits of continuous performance management can include keeping employees engaged, retaining current or potential talent</w:t>
      </w:r>
      <w:r w:rsidR="009868E5" w:rsidRPr="00FF44EF">
        <w:rPr>
          <w:rFonts w:ascii="Arial" w:hAnsi="Arial" w:cs="Arial"/>
          <w:sz w:val="22"/>
        </w:rPr>
        <w:t>,</w:t>
      </w:r>
      <w:r w:rsidR="003F2E63" w:rsidRPr="00FF44EF">
        <w:rPr>
          <w:rFonts w:ascii="Arial" w:hAnsi="Arial" w:cs="Arial"/>
          <w:sz w:val="22"/>
        </w:rPr>
        <w:t xml:space="preserve"> and developing leaders. </w:t>
      </w:r>
      <w:r w:rsidR="009868E5" w:rsidRPr="00FF44EF">
        <w:rPr>
          <w:rFonts w:ascii="Arial" w:hAnsi="Arial" w:cs="Arial"/>
          <w:sz w:val="22"/>
        </w:rPr>
        <w:t>It is noticed that every individual can benefit from the performance review system</w:t>
      </w:r>
      <w:r w:rsidR="00C5643B" w:rsidRPr="00FF44EF">
        <w:rPr>
          <w:rFonts w:ascii="Arial" w:hAnsi="Arial" w:cs="Arial"/>
          <w:sz w:val="22"/>
        </w:rPr>
        <w:t>,</w:t>
      </w:r>
      <w:r w:rsidR="009868E5" w:rsidRPr="00FF44EF">
        <w:rPr>
          <w:rFonts w:ascii="Arial" w:hAnsi="Arial" w:cs="Arial"/>
          <w:sz w:val="22"/>
        </w:rPr>
        <w:t xml:space="preserve"> as it is an integrated system that enhances employee engagement</w:t>
      </w:r>
      <w:r w:rsidR="00C5643B" w:rsidRPr="00FF44EF">
        <w:rPr>
          <w:rFonts w:ascii="Arial" w:hAnsi="Arial" w:cs="Arial"/>
          <w:sz w:val="22"/>
        </w:rPr>
        <w:t>,</w:t>
      </w:r>
      <w:r w:rsidR="009868E5" w:rsidRPr="00FF44EF">
        <w:rPr>
          <w:rFonts w:ascii="Arial" w:hAnsi="Arial" w:cs="Arial"/>
          <w:sz w:val="22"/>
        </w:rPr>
        <w:t xml:space="preserve"> and further improves business operations and results</w:t>
      </w:r>
      <w:sdt>
        <w:sdtPr>
          <w:rPr>
            <w:rFonts w:ascii="Arial" w:hAnsi="Arial" w:cs="Arial"/>
            <w:sz w:val="22"/>
          </w:rPr>
          <w:id w:val="-864909530"/>
          <w:citation/>
        </w:sdtPr>
        <w:sdtEndPr/>
        <w:sdtContent>
          <w:r w:rsidR="00ED348F" w:rsidRPr="00FF44EF">
            <w:rPr>
              <w:rFonts w:ascii="Arial" w:hAnsi="Arial" w:cs="Arial"/>
              <w:sz w:val="22"/>
            </w:rPr>
            <w:fldChar w:fldCharType="begin"/>
          </w:r>
          <w:r w:rsidR="00ED348F" w:rsidRPr="00FF44EF">
            <w:rPr>
              <w:rFonts w:ascii="Arial" w:hAnsi="Arial" w:cs="Arial"/>
              <w:sz w:val="22"/>
            </w:rPr>
            <w:instrText xml:space="preserve"> CITATION Dan231 \l 2057 </w:instrText>
          </w:r>
          <w:r w:rsidR="00ED348F" w:rsidRPr="00FF44EF">
            <w:rPr>
              <w:rFonts w:ascii="Arial" w:hAnsi="Arial" w:cs="Arial"/>
              <w:sz w:val="22"/>
            </w:rPr>
            <w:fldChar w:fldCharType="separate"/>
          </w:r>
          <w:r w:rsidR="00ED348F" w:rsidRPr="00FF44EF">
            <w:rPr>
              <w:rFonts w:ascii="Arial" w:hAnsi="Arial" w:cs="Arial"/>
              <w:sz w:val="22"/>
            </w:rPr>
            <w:t xml:space="preserve"> (White, 2023)</w:t>
          </w:r>
          <w:r w:rsidR="00ED348F" w:rsidRPr="00FF44EF">
            <w:rPr>
              <w:rFonts w:ascii="Arial" w:hAnsi="Arial" w:cs="Arial"/>
              <w:sz w:val="22"/>
            </w:rPr>
            <w:fldChar w:fldCharType="end"/>
          </w:r>
        </w:sdtContent>
      </w:sdt>
      <w:r w:rsidR="009868E5" w:rsidRPr="00FF44EF">
        <w:rPr>
          <w:rFonts w:ascii="Arial" w:hAnsi="Arial" w:cs="Arial"/>
          <w:sz w:val="22"/>
        </w:rPr>
        <w:t>. Only a change of opinion or perspective is required to see the cont</w:t>
      </w:r>
      <w:r w:rsidR="005471C5" w:rsidRPr="00FF44EF">
        <w:rPr>
          <w:rFonts w:ascii="Arial" w:hAnsi="Arial" w:cs="Arial"/>
          <w:sz w:val="22"/>
        </w:rPr>
        <w:t>inu</w:t>
      </w:r>
      <w:r w:rsidR="009868E5" w:rsidRPr="00FF44EF">
        <w:rPr>
          <w:rFonts w:ascii="Arial" w:hAnsi="Arial" w:cs="Arial"/>
          <w:sz w:val="22"/>
        </w:rPr>
        <w:t>ous per</w:t>
      </w:r>
      <w:r w:rsidR="005471C5" w:rsidRPr="00FF44EF">
        <w:rPr>
          <w:rFonts w:ascii="Arial" w:hAnsi="Arial" w:cs="Arial"/>
          <w:sz w:val="22"/>
        </w:rPr>
        <w:t>for</w:t>
      </w:r>
      <w:r w:rsidR="009868E5" w:rsidRPr="00FF44EF">
        <w:rPr>
          <w:rFonts w:ascii="Arial" w:hAnsi="Arial" w:cs="Arial"/>
          <w:sz w:val="22"/>
        </w:rPr>
        <w:t xml:space="preserve">mance management process that helps build the strength of the whole organization. </w:t>
      </w:r>
    </w:p>
    <w:p w14:paraId="34947411" w14:textId="2A55110C" w:rsidR="009868E5" w:rsidRPr="00FF44EF" w:rsidRDefault="00FD5F0C" w:rsidP="00FF44EF">
      <w:pPr>
        <w:rPr>
          <w:rFonts w:ascii="Arial" w:hAnsi="Arial" w:cs="Arial"/>
          <w:sz w:val="22"/>
        </w:rPr>
      </w:pPr>
      <w:r w:rsidRPr="00FF44EF">
        <w:rPr>
          <w:rFonts w:ascii="Arial" w:hAnsi="Arial" w:cs="Arial"/>
          <w:sz w:val="22"/>
        </w:rPr>
        <w:t>The continuous performance approach was highly needed in the organization because the existing performance management method in the company was ine</w:t>
      </w:r>
      <w:r w:rsidR="005471C5" w:rsidRPr="00FF44EF">
        <w:rPr>
          <w:rFonts w:ascii="Arial" w:hAnsi="Arial" w:cs="Arial"/>
          <w:sz w:val="22"/>
        </w:rPr>
        <w:t>f</w:t>
      </w:r>
      <w:r w:rsidRPr="00FF44EF">
        <w:rPr>
          <w:rFonts w:ascii="Arial" w:hAnsi="Arial" w:cs="Arial"/>
          <w:sz w:val="22"/>
        </w:rPr>
        <w:t>fective and time</w:t>
      </w:r>
      <w:r w:rsidR="00031A78" w:rsidRPr="00FF44EF">
        <w:rPr>
          <w:rFonts w:ascii="Arial" w:hAnsi="Arial" w:cs="Arial"/>
          <w:sz w:val="22"/>
        </w:rPr>
        <w:t>-</w:t>
      </w:r>
      <w:r w:rsidRPr="00FF44EF">
        <w:rPr>
          <w:rFonts w:ascii="Arial" w:hAnsi="Arial" w:cs="Arial"/>
          <w:sz w:val="22"/>
        </w:rPr>
        <w:t xml:space="preserve">consuming. </w:t>
      </w:r>
      <w:r w:rsidR="00CC0810" w:rsidRPr="00FF44EF">
        <w:rPr>
          <w:rFonts w:ascii="Arial" w:hAnsi="Arial" w:cs="Arial"/>
          <w:sz w:val="22"/>
        </w:rPr>
        <w:t>The annual appraisal and review methods are not considered effective mode</w:t>
      </w:r>
      <w:r w:rsidR="00DC793D" w:rsidRPr="00FF44EF">
        <w:rPr>
          <w:rFonts w:ascii="Arial" w:hAnsi="Arial" w:cs="Arial"/>
          <w:sz w:val="22"/>
        </w:rPr>
        <w:t>s</w:t>
      </w:r>
      <w:r w:rsidR="00CC0810" w:rsidRPr="00FF44EF">
        <w:rPr>
          <w:rFonts w:ascii="Arial" w:hAnsi="Arial" w:cs="Arial"/>
          <w:sz w:val="22"/>
        </w:rPr>
        <w:t xml:space="preserve"> of appraisal for </w:t>
      </w:r>
      <w:r w:rsidR="00CC0810" w:rsidRPr="00FF44EF">
        <w:rPr>
          <w:rFonts w:ascii="Arial" w:hAnsi="Arial" w:cs="Arial"/>
          <w:sz w:val="22"/>
        </w:rPr>
        <w:lastRenderedPageBreak/>
        <w:t>employees in today</w:t>
      </w:r>
      <w:r w:rsidR="00DC793D" w:rsidRPr="00FF44EF">
        <w:rPr>
          <w:rFonts w:ascii="Arial" w:hAnsi="Arial" w:cs="Arial"/>
          <w:sz w:val="22"/>
        </w:rPr>
        <w:t>'</w:t>
      </w:r>
      <w:r w:rsidR="00CC0810" w:rsidRPr="00FF44EF">
        <w:rPr>
          <w:rFonts w:ascii="Arial" w:hAnsi="Arial" w:cs="Arial"/>
          <w:sz w:val="22"/>
        </w:rPr>
        <w:t xml:space="preserve">s era. </w:t>
      </w:r>
      <w:r w:rsidR="00DC793D" w:rsidRPr="00FF44EF">
        <w:rPr>
          <w:rFonts w:ascii="Arial" w:hAnsi="Arial" w:cs="Arial"/>
          <w:sz w:val="22"/>
        </w:rPr>
        <w:t>Most employees prefer frequent and fast evaluation</w:t>
      </w:r>
      <w:r w:rsidR="00BA1207" w:rsidRPr="00FF44EF">
        <w:rPr>
          <w:rFonts w:ascii="Arial" w:hAnsi="Arial" w:cs="Arial"/>
          <w:sz w:val="22"/>
        </w:rPr>
        <w:t>s</w:t>
      </w:r>
      <w:r w:rsidR="00DC793D" w:rsidRPr="00FF44EF">
        <w:rPr>
          <w:rFonts w:ascii="Arial" w:hAnsi="Arial" w:cs="Arial"/>
          <w:sz w:val="22"/>
        </w:rPr>
        <w:t xml:space="preserve"> done formally</w:t>
      </w:r>
      <w:r w:rsidR="00CC0810" w:rsidRPr="00FF44EF">
        <w:rPr>
          <w:rFonts w:ascii="Arial" w:hAnsi="Arial" w:cs="Arial"/>
          <w:sz w:val="22"/>
        </w:rPr>
        <w:t xml:space="preserve"> as it helps them </w:t>
      </w:r>
      <w:r w:rsidR="00DC793D" w:rsidRPr="00FF44EF">
        <w:rPr>
          <w:rFonts w:ascii="Arial" w:hAnsi="Arial" w:cs="Arial"/>
          <w:sz w:val="22"/>
        </w:rPr>
        <w:t>understand their weaknesse</w:t>
      </w:r>
      <w:r w:rsidR="00CC0810" w:rsidRPr="00FF44EF">
        <w:rPr>
          <w:rFonts w:ascii="Arial" w:hAnsi="Arial" w:cs="Arial"/>
          <w:sz w:val="22"/>
        </w:rPr>
        <w:t>s and strengths</w:t>
      </w:r>
      <w:r w:rsidR="00D83C0A" w:rsidRPr="00FF44EF">
        <w:rPr>
          <w:rFonts w:ascii="Arial" w:hAnsi="Arial" w:cs="Arial"/>
          <w:sz w:val="22"/>
        </w:rPr>
        <w:t>,</w:t>
      </w:r>
      <w:r w:rsidR="00CC0810" w:rsidRPr="00FF44EF">
        <w:rPr>
          <w:rFonts w:ascii="Arial" w:hAnsi="Arial" w:cs="Arial"/>
          <w:sz w:val="22"/>
        </w:rPr>
        <w:t xml:space="preserve"> so that they can start working on them immediately as possible</w:t>
      </w:r>
      <w:sdt>
        <w:sdtPr>
          <w:rPr>
            <w:rFonts w:ascii="Arial" w:hAnsi="Arial" w:cs="Arial"/>
            <w:sz w:val="22"/>
          </w:rPr>
          <w:id w:val="-1011067133"/>
          <w:citation/>
        </w:sdtPr>
        <w:sdtEndPr/>
        <w:sdtContent>
          <w:r w:rsidR="00301530" w:rsidRPr="00FF44EF">
            <w:rPr>
              <w:rFonts w:ascii="Arial" w:hAnsi="Arial" w:cs="Arial"/>
              <w:sz w:val="22"/>
            </w:rPr>
            <w:fldChar w:fldCharType="begin"/>
          </w:r>
          <w:r w:rsidR="00301530" w:rsidRPr="00FF44EF">
            <w:rPr>
              <w:rFonts w:ascii="Arial" w:hAnsi="Arial" w:cs="Arial"/>
              <w:sz w:val="22"/>
            </w:rPr>
            <w:instrText xml:space="preserve"> CITATION Pil21 \l 2057 </w:instrText>
          </w:r>
          <w:r w:rsidR="00301530" w:rsidRPr="00FF44EF">
            <w:rPr>
              <w:rFonts w:ascii="Arial" w:hAnsi="Arial" w:cs="Arial"/>
              <w:sz w:val="22"/>
            </w:rPr>
            <w:fldChar w:fldCharType="separate"/>
          </w:r>
          <w:r w:rsidR="00301530" w:rsidRPr="00FF44EF">
            <w:rPr>
              <w:rFonts w:ascii="Arial" w:hAnsi="Arial" w:cs="Arial"/>
              <w:sz w:val="22"/>
            </w:rPr>
            <w:t xml:space="preserve"> (Pillai, 2021)</w:t>
          </w:r>
          <w:r w:rsidR="00301530" w:rsidRPr="00FF44EF">
            <w:rPr>
              <w:rFonts w:ascii="Arial" w:hAnsi="Arial" w:cs="Arial"/>
              <w:sz w:val="22"/>
            </w:rPr>
            <w:fldChar w:fldCharType="end"/>
          </w:r>
        </w:sdtContent>
      </w:sdt>
      <w:r w:rsidR="00CC0810" w:rsidRPr="00FF44EF">
        <w:rPr>
          <w:rFonts w:ascii="Arial" w:hAnsi="Arial" w:cs="Arial"/>
          <w:sz w:val="22"/>
        </w:rPr>
        <w:t xml:space="preserve">. </w:t>
      </w:r>
      <w:r w:rsidR="00DC793D" w:rsidRPr="00FF44EF">
        <w:rPr>
          <w:rFonts w:ascii="Arial" w:hAnsi="Arial" w:cs="Arial"/>
          <w:sz w:val="22"/>
        </w:rPr>
        <w:t>Continuous and frequent assessment helps strengthen and resolve communication flaws and is what most employees ask for. According to one of the survey</w:t>
      </w:r>
      <w:r w:rsidR="003A3373" w:rsidRPr="00FF44EF">
        <w:rPr>
          <w:rFonts w:ascii="Arial" w:hAnsi="Arial" w:cs="Arial"/>
          <w:sz w:val="22"/>
        </w:rPr>
        <w:t>s,</w:t>
      </w:r>
      <w:r w:rsidR="00DC793D" w:rsidRPr="00FF44EF">
        <w:rPr>
          <w:rFonts w:ascii="Arial" w:hAnsi="Arial" w:cs="Arial"/>
          <w:sz w:val="22"/>
        </w:rPr>
        <w:t xml:space="preserve"> around 96% of the participants reported that they like</w:t>
      </w:r>
      <w:r w:rsidR="003A3373" w:rsidRPr="00FF44EF">
        <w:rPr>
          <w:rFonts w:ascii="Arial" w:hAnsi="Arial" w:cs="Arial"/>
          <w:sz w:val="22"/>
        </w:rPr>
        <w:t>d</w:t>
      </w:r>
      <w:r w:rsidR="00DC793D" w:rsidRPr="00FF44EF">
        <w:rPr>
          <w:rFonts w:ascii="Arial" w:hAnsi="Arial" w:cs="Arial"/>
          <w:sz w:val="22"/>
        </w:rPr>
        <w:t xml:space="preserve"> receiving regular feedback, and around 83% appreciated the concept of regular feedback despite their positive or negati</w:t>
      </w:r>
      <w:r w:rsidR="003A3373" w:rsidRPr="00FF44EF">
        <w:rPr>
          <w:rFonts w:ascii="Arial" w:hAnsi="Arial" w:cs="Arial"/>
          <w:sz w:val="22"/>
        </w:rPr>
        <w:t>ve results</w:t>
      </w:r>
      <w:sdt>
        <w:sdtPr>
          <w:rPr>
            <w:rFonts w:ascii="Arial" w:hAnsi="Arial" w:cs="Arial"/>
            <w:sz w:val="22"/>
          </w:rPr>
          <w:id w:val="215943673"/>
          <w:citation/>
        </w:sdtPr>
        <w:sdtEndPr/>
        <w:sdtContent>
          <w:r w:rsidR="00D70E91" w:rsidRPr="00FF44EF">
            <w:rPr>
              <w:rFonts w:ascii="Arial" w:hAnsi="Arial" w:cs="Arial"/>
              <w:sz w:val="22"/>
            </w:rPr>
            <w:fldChar w:fldCharType="begin"/>
          </w:r>
          <w:r w:rsidR="00D70E91" w:rsidRPr="00FF44EF">
            <w:rPr>
              <w:rFonts w:ascii="Arial" w:hAnsi="Arial" w:cs="Arial"/>
              <w:sz w:val="22"/>
            </w:rPr>
            <w:instrText xml:space="preserve"> CITATION Ana22 \l 2057 </w:instrText>
          </w:r>
          <w:r w:rsidR="00D70E91" w:rsidRPr="00FF44EF">
            <w:rPr>
              <w:rFonts w:ascii="Arial" w:hAnsi="Arial" w:cs="Arial"/>
              <w:sz w:val="22"/>
            </w:rPr>
            <w:fldChar w:fldCharType="separate"/>
          </w:r>
          <w:r w:rsidR="00D70E91" w:rsidRPr="00FF44EF">
            <w:rPr>
              <w:rFonts w:ascii="Arial" w:hAnsi="Arial" w:cs="Arial"/>
              <w:sz w:val="22"/>
            </w:rPr>
            <w:t xml:space="preserve"> (Inamdar, 2022)</w:t>
          </w:r>
          <w:r w:rsidR="00D70E91" w:rsidRPr="00FF44EF">
            <w:rPr>
              <w:rFonts w:ascii="Arial" w:hAnsi="Arial" w:cs="Arial"/>
              <w:sz w:val="22"/>
            </w:rPr>
            <w:fldChar w:fldCharType="end"/>
          </w:r>
        </w:sdtContent>
      </w:sdt>
      <w:r w:rsidR="003A3373" w:rsidRPr="00FF44EF">
        <w:rPr>
          <w:rFonts w:ascii="Arial" w:hAnsi="Arial" w:cs="Arial"/>
          <w:sz w:val="22"/>
        </w:rPr>
        <w:t>.</w:t>
      </w:r>
      <w:r w:rsidR="00F14C9E" w:rsidRPr="00FF44EF">
        <w:rPr>
          <w:rFonts w:ascii="Arial" w:hAnsi="Arial" w:cs="Arial"/>
          <w:sz w:val="22"/>
        </w:rPr>
        <w:t xml:space="preserve"> </w:t>
      </w:r>
      <w:r w:rsidR="0096631F" w:rsidRPr="00FF44EF">
        <w:rPr>
          <w:rFonts w:ascii="Arial" w:hAnsi="Arial" w:cs="Arial"/>
          <w:sz w:val="22"/>
        </w:rPr>
        <w:t>Every other organisation uses performance management, which is an essential human resources method that permits evaluating employee performance and determining whether it is in line with the organization's goals and objectives. The globe is undergoing significant transformation and implementing new performance management techniques that are utilised by most organisations</w:t>
      </w:r>
      <w:sdt>
        <w:sdtPr>
          <w:rPr>
            <w:rFonts w:ascii="Arial" w:hAnsi="Arial" w:cs="Arial"/>
            <w:sz w:val="22"/>
          </w:rPr>
          <w:id w:val="1637677772"/>
          <w:citation/>
        </w:sdtPr>
        <w:sdtEndPr/>
        <w:sdtContent>
          <w:r w:rsidR="00CA1545" w:rsidRPr="00FF44EF">
            <w:rPr>
              <w:rFonts w:ascii="Arial" w:hAnsi="Arial" w:cs="Arial"/>
              <w:sz w:val="22"/>
            </w:rPr>
            <w:fldChar w:fldCharType="begin"/>
          </w:r>
          <w:r w:rsidR="00CA1545" w:rsidRPr="00FF44EF">
            <w:rPr>
              <w:rFonts w:ascii="Arial" w:hAnsi="Arial" w:cs="Arial"/>
              <w:sz w:val="22"/>
            </w:rPr>
            <w:instrText xml:space="preserve"> CITATION Pag19 \l 2057 </w:instrText>
          </w:r>
          <w:r w:rsidR="00CA1545" w:rsidRPr="00FF44EF">
            <w:rPr>
              <w:rFonts w:ascii="Arial" w:hAnsi="Arial" w:cs="Arial"/>
              <w:sz w:val="22"/>
            </w:rPr>
            <w:fldChar w:fldCharType="separate"/>
          </w:r>
          <w:r w:rsidR="00CA1545" w:rsidRPr="00FF44EF">
            <w:rPr>
              <w:rFonts w:ascii="Arial" w:hAnsi="Arial" w:cs="Arial"/>
              <w:sz w:val="22"/>
            </w:rPr>
            <w:t xml:space="preserve"> (Pagdonsolan, et al., 2019)</w:t>
          </w:r>
          <w:r w:rsidR="00CA1545" w:rsidRPr="00FF44EF">
            <w:rPr>
              <w:rFonts w:ascii="Arial" w:hAnsi="Arial" w:cs="Arial"/>
              <w:sz w:val="22"/>
            </w:rPr>
            <w:fldChar w:fldCharType="end"/>
          </w:r>
        </w:sdtContent>
      </w:sdt>
      <w:r w:rsidR="003F4001" w:rsidRPr="00FF44EF">
        <w:rPr>
          <w:rFonts w:ascii="Arial" w:hAnsi="Arial" w:cs="Arial"/>
          <w:sz w:val="22"/>
        </w:rPr>
        <w:t xml:space="preserve">. </w:t>
      </w:r>
      <w:r w:rsidR="0071400A" w:rsidRPr="00FF44EF">
        <w:rPr>
          <w:rFonts w:ascii="Arial" w:hAnsi="Arial" w:cs="Arial"/>
          <w:sz w:val="22"/>
        </w:rPr>
        <w:t xml:space="preserve">Nowadays, the old traditional annual performance approach is discarded by companies as they have started to switch from the traditional approach to </w:t>
      </w:r>
      <w:r w:rsidR="0016211F" w:rsidRPr="00FF44EF">
        <w:rPr>
          <w:rFonts w:ascii="Arial" w:hAnsi="Arial" w:cs="Arial"/>
          <w:sz w:val="22"/>
        </w:rPr>
        <w:t>CPM</w:t>
      </w:r>
      <w:r w:rsidR="0071400A" w:rsidRPr="00FF44EF">
        <w:rPr>
          <w:rFonts w:ascii="Arial" w:hAnsi="Arial" w:cs="Arial"/>
          <w:sz w:val="22"/>
        </w:rPr>
        <w:t>, which is considered as the collaborative setting adopted by managers considering the employee's goals. Continuous performance management can also be characterized as a two-way discussion regarding the performance between the same employees and a frequent discussion between the manager and subordinates</w:t>
      </w:r>
      <w:sdt>
        <w:sdtPr>
          <w:rPr>
            <w:rFonts w:ascii="Arial" w:hAnsi="Arial" w:cs="Arial"/>
            <w:sz w:val="22"/>
          </w:rPr>
          <w:id w:val="-1591143581"/>
          <w:citation/>
        </w:sdtPr>
        <w:sdtEndPr/>
        <w:sdtContent>
          <w:r w:rsidR="00D70E91" w:rsidRPr="00FF44EF">
            <w:rPr>
              <w:rFonts w:ascii="Arial" w:hAnsi="Arial" w:cs="Arial"/>
              <w:sz w:val="22"/>
            </w:rPr>
            <w:fldChar w:fldCharType="begin"/>
          </w:r>
          <w:r w:rsidR="00D70E91" w:rsidRPr="00FF44EF">
            <w:rPr>
              <w:rFonts w:ascii="Arial" w:hAnsi="Arial" w:cs="Arial"/>
              <w:sz w:val="22"/>
            </w:rPr>
            <w:instrText xml:space="preserve"> CITATION Zen17 \l 2057 </w:instrText>
          </w:r>
          <w:r w:rsidR="00D70E91" w:rsidRPr="00FF44EF">
            <w:rPr>
              <w:rFonts w:ascii="Arial" w:hAnsi="Arial" w:cs="Arial"/>
              <w:sz w:val="22"/>
            </w:rPr>
            <w:fldChar w:fldCharType="separate"/>
          </w:r>
          <w:r w:rsidR="00D70E91" w:rsidRPr="00FF44EF">
            <w:rPr>
              <w:rFonts w:ascii="Arial" w:hAnsi="Arial" w:cs="Arial"/>
              <w:sz w:val="22"/>
            </w:rPr>
            <w:t xml:space="preserve"> (Zenger, 2017)</w:t>
          </w:r>
          <w:r w:rsidR="00D70E91" w:rsidRPr="00FF44EF">
            <w:rPr>
              <w:rFonts w:ascii="Arial" w:hAnsi="Arial" w:cs="Arial"/>
              <w:sz w:val="22"/>
            </w:rPr>
            <w:fldChar w:fldCharType="end"/>
          </w:r>
        </w:sdtContent>
      </w:sdt>
      <w:r w:rsidR="0071400A" w:rsidRPr="00FF44EF">
        <w:rPr>
          <w:rFonts w:ascii="Arial" w:hAnsi="Arial" w:cs="Arial"/>
          <w:sz w:val="22"/>
        </w:rPr>
        <w:t xml:space="preserve">. </w:t>
      </w:r>
    </w:p>
    <w:p w14:paraId="3E358B37" w14:textId="77777777" w:rsidR="00861DBC" w:rsidRPr="00FF44EF" w:rsidRDefault="00861DBC" w:rsidP="00FF44EF">
      <w:pPr>
        <w:pStyle w:val="Heading2"/>
        <w:rPr>
          <w:rFonts w:ascii="Arial" w:hAnsi="Arial" w:cs="Arial"/>
          <w:sz w:val="22"/>
        </w:rPr>
      </w:pPr>
      <w:bookmarkStart w:id="2" w:name="_Toc138503023"/>
      <w:r w:rsidRPr="00FF44EF">
        <w:rPr>
          <w:rFonts w:ascii="Arial" w:hAnsi="Arial" w:cs="Arial"/>
          <w:sz w:val="22"/>
        </w:rPr>
        <w:t>Challenges of Managing performance through performance management processes</w:t>
      </w:r>
      <w:bookmarkEnd w:id="2"/>
    </w:p>
    <w:p w14:paraId="272A8B0F" w14:textId="1C7BC484" w:rsidR="00861DBC" w:rsidRPr="00FF44EF" w:rsidRDefault="00861DBC" w:rsidP="00FF44EF">
      <w:pPr>
        <w:rPr>
          <w:rFonts w:ascii="Arial" w:hAnsi="Arial" w:cs="Arial"/>
          <w:sz w:val="22"/>
        </w:rPr>
      </w:pPr>
      <w:r w:rsidRPr="00FF44EF">
        <w:rPr>
          <w:rFonts w:ascii="Arial" w:hAnsi="Arial" w:cs="Arial"/>
          <w:sz w:val="22"/>
        </w:rPr>
        <w:t xml:space="preserve">One of the </w:t>
      </w:r>
      <w:proofErr w:type="gramStart"/>
      <w:r w:rsidRPr="00FF44EF">
        <w:rPr>
          <w:rFonts w:ascii="Arial" w:hAnsi="Arial" w:cs="Arial"/>
          <w:sz w:val="22"/>
        </w:rPr>
        <w:t>challenge</w:t>
      </w:r>
      <w:proofErr w:type="gramEnd"/>
      <w:r w:rsidRPr="00FF44EF">
        <w:rPr>
          <w:rFonts w:ascii="Arial" w:hAnsi="Arial" w:cs="Arial"/>
          <w:sz w:val="22"/>
        </w:rPr>
        <w:t xml:space="preserve"> of managing performance during the performance management process is monitoring the performance management process and keeping it on track.</w:t>
      </w:r>
      <w:r w:rsidR="001976E7" w:rsidRPr="00FF44EF">
        <w:rPr>
          <w:rFonts w:ascii="Arial" w:hAnsi="Arial" w:cs="Arial"/>
          <w:sz w:val="22"/>
        </w:rPr>
        <w:t xml:space="preserve"> Managers are responsible to keep track of the options that has taken place that supports the objectives being met</w:t>
      </w:r>
      <w:r w:rsidR="00D83C0A" w:rsidRPr="00FF44EF">
        <w:rPr>
          <w:rFonts w:ascii="Arial" w:hAnsi="Arial" w:cs="Arial"/>
          <w:sz w:val="22"/>
        </w:rPr>
        <w:t>,</w:t>
      </w:r>
      <w:r w:rsidR="001976E7" w:rsidRPr="00FF44EF">
        <w:rPr>
          <w:rFonts w:ascii="Arial" w:hAnsi="Arial" w:cs="Arial"/>
          <w:sz w:val="22"/>
        </w:rPr>
        <w:t xml:space="preserve"> and the things that are left so appropriate actions can be taken. The human resource administration </w:t>
      </w:r>
      <w:proofErr w:type="gramStart"/>
      <w:r w:rsidR="001976E7" w:rsidRPr="00FF44EF">
        <w:rPr>
          <w:rFonts w:ascii="Arial" w:hAnsi="Arial" w:cs="Arial"/>
          <w:sz w:val="22"/>
        </w:rPr>
        <w:t>need</w:t>
      </w:r>
      <w:proofErr w:type="gramEnd"/>
      <w:r w:rsidR="001976E7" w:rsidRPr="00FF44EF">
        <w:rPr>
          <w:rFonts w:ascii="Arial" w:hAnsi="Arial" w:cs="Arial"/>
          <w:sz w:val="22"/>
        </w:rPr>
        <w:t xml:space="preserve"> to issue targeted reminders to keep the process on track and deliver the appropriate information on regular basis. </w:t>
      </w:r>
      <w:r w:rsidR="00BF30B9" w:rsidRPr="00FF44EF">
        <w:rPr>
          <w:rFonts w:ascii="Arial" w:hAnsi="Arial" w:cs="Arial"/>
          <w:sz w:val="22"/>
        </w:rPr>
        <w:t xml:space="preserve">In order to better manage this performance </w:t>
      </w:r>
      <w:proofErr w:type="gramStart"/>
      <w:r w:rsidR="00BF30B9" w:rsidRPr="00FF44EF">
        <w:rPr>
          <w:rFonts w:ascii="Arial" w:hAnsi="Arial" w:cs="Arial"/>
          <w:sz w:val="22"/>
        </w:rPr>
        <w:t>process</w:t>
      </w:r>
      <w:proofErr w:type="gramEnd"/>
      <w:r w:rsidR="00BF30B9" w:rsidRPr="00FF44EF">
        <w:rPr>
          <w:rFonts w:ascii="Arial" w:hAnsi="Arial" w:cs="Arial"/>
          <w:sz w:val="22"/>
        </w:rPr>
        <w:t xml:space="preserve"> it is important to incorporate an automated and easy accessible and available system that has reminders to keep the process on track</w:t>
      </w:r>
      <w:sdt>
        <w:sdtPr>
          <w:rPr>
            <w:rFonts w:ascii="Arial" w:hAnsi="Arial" w:cs="Arial"/>
            <w:sz w:val="22"/>
          </w:rPr>
          <w:id w:val="-2129008930"/>
          <w:citation/>
        </w:sdtPr>
        <w:sdtEndPr/>
        <w:sdtContent>
          <w:r w:rsidR="00986EC4" w:rsidRPr="00FF44EF">
            <w:rPr>
              <w:rFonts w:ascii="Arial" w:hAnsi="Arial" w:cs="Arial"/>
              <w:sz w:val="22"/>
            </w:rPr>
            <w:fldChar w:fldCharType="begin"/>
          </w:r>
          <w:r w:rsidR="00986EC4" w:rsidRPr="00FF44EF">
            <w:rPr>
              <w:rFonts w:ascii="Arial" w:hAnsi="Arial" w:cs="Arial"/>
              <w:sz w:val="22"/>
            </w:rPr>
            <w:instrText xml:space="preserve"> CITATION Hea19 \l 2057 </w:instrText>
          </w:r>
          <w:r w:rsidR="00986EC4" w:rsidRPr="00FF44EF">
            <w:rPr>
              <w:rFonts w:ascii="Arial" w:hAnsi="Arial" w:cs="Arial"/>
              <w:sz w:val="22"/>
            </w:rPr>
            <w:fldChar w:fldCharType="separate"/>
          </w:r>
          <w:r w:rsidR="00986EC4" w:rsidRPr="00FF44EF">
            <w:rPr>
              <w:rFonts w:ascii="Arial" w:hAnsi="Arial" w:cs="Arial"/>
              <w:noProof/>
              <w:sz w:val="22"/>
            </w:rPr>
            <w:t xml:space="preserve"> (Head Light, 2019)</w:t>
          </w:r>
          <w:r w:rsidR="00986EC4" w:rsidRPr="00FF44EF">
            <w:rPr>
              <w:rFonts w:ascii="Arial" w:hAnsi="Arial" w:cs="Arial"/>
              <w:sz w:val="22"/>
            </w:rPr>
            <w:fldChar w:fldCharType="end"/>
          </w:r>
        </w:sdtContent>
      </w:sdt>
      <w:r w:rsidR="00BF30B9" w:rsidRPr="00FF44EF">
        <w:rPr>
          <w:rFonts w:ascii="Arial" w:hAnsi="Arial" w:cs="Arial"/>
          <w:sz w:val="22"/>
        </w:rPr>
        <w:t>.</w:t>
      </w:r>
      <w:r w:rsidR="000B1D71" w:rsidRPr="00FF44EF">
        <w:rPr>
          <w:rFonts w:ascii="Arial" w:hAnsi="Arial" w:cs="Arial"/>
          <w:sz w:val="22"/>
        </w:rPr>
        <w:t xml:space="preserve"> When managers provide regular feedback is an effective way of management effective performance. </w:t>
      </w:r>
      <w:r w:rsidR="00F869FC" w:rsidRPr="00FF44EF">
        <w:rPr>
          <w:rFonts w:ascii="Arial" w:hAnsi="Arial" w:cs="Arial"/>
          <w:sz w:val="22"/>
        </w:rPr>
        <w:t xml:space="preserve">Although by doing </w:t>
      </w:r>
      <w:proofErr w:type="gramStart"/>
      <w:r w:rsidR="00F869FC" w:rsidRPr="00FF44EF">
        <w:rPr>
          <w:rFonts w:ascii="Arial" w:hAnsi="Arial" w:cs="Arial"/>
          <w:sz w:val="22"/>
        </w:rPr>
        <w:t>this managers</w:t>
      </w:r>
      <w:proofErr w:type="gramEnd"/>
      <w:r w:rsidR="00F869FC" w:rsidRPr="00FF44EF">
        <w:rPr>
          <w:rFonts w:ascii="Arial" w:hAnsi="Arial" w:cs="Arial"/>
          <w:sz w:val="22"/>
        </w:rPr>
        <w:t xml:space="preserve"> often struggle in offering timely and constructive feedback to their employees. </w:t>
      </w:r>
      <w:r w:rsidR="00EA069D" w:rsidRPr="00FF44EF">
        <w:rPr>
          <w:rFonts w:ascii="Arial" w:hAnsi="Arial" w:cs="Arial"/>
          <w:sz w:val="22"/>
        </w:rPr>
        <w:t xml:space="preserve">Another issue is when the performance expectations are clearly defined to employees or workers. When there </w:t>
      </w:r>
      <w:r w:rsidR="00711235" w:rsidRPr="00FF44EF">
        <w:rPr>
          <w:rFonts w:ascii="Arial" w:hAnsi="Arial" w:cs="Arial"/>
          <w:sz w:val="22"/>
        </w:rPr>
        <w:t>is no</w:t>
      </w:r>
      <w:r w:rsidR="00EA069D" w:rsidRPr="00FF44EF">
        <w:rPr>
          <w:rFonts w:ascii="Arial" w:hAnsi="Arial" w:cs="Arial"/>
          <w:sz w:val="22"/>
        </w:rPr>
        <w:t xml:space="preserve"> specific and measureable goals are set </w:t>
      </w:r>
      <w:r w:rsidR="00711235" w:rsidRPr="00FF44EF">
        <w:rPr>
          <w:rFonts w:ascii="Arial" w:hAnsi="Arial" w:cs="Arial"/>
          <w:sz w:val="22"/>
        </w:rPr>
        <w:t>employees do not have clear understandi</w:t>
      </w:r>
      <w:r w:rsidR="009371B0" w:rsidRPr="00FF44EF">
        <w:rPr>
          <w:rFonts w:ascii="Arial" w:hAnsi="Arial" w:cs="Arial"/>
          <w:sz w:val="22"/>
        </w:rPr>
        <w:t>ng of what is expected of them. When there is lack of clarity in performance expectations there are chances that it can impact the performance management efforts</w:t>
      </w:r>
      <w:sdt>
        <w:sdtPr>
          <w:rPr>
            <w:rFonts w:ascii="Arial" w:hAnsi="Arial" w:cs="Arial"/>
            <w:sz w:val="22"/>
          </w:rPr>
          <w:id w:val="771439193"/>
          <w:citation/>
        </w:sdtPr>
        <w:sdtEndPr/>
        <w:sdtContent>
          <w:r w:rsidR="009371B0" w:rsidRPr="00FF44EF">
            <w:rPr>
              <w:rFonts w:ascii="Arial" w:hAnsi="Arial" w:cs="Arial"/>
              <w:sz w:val="22"/>
            </w:rPr>
            <w:fldChar w:fldCharType="begin"/>
          </w:r>
          <w:r w:rsidR="00052B54" w:rsidRPr="00FF44EF">
            <w:rPr>
              <w:rFonts w:ascii="Arial" w:hAnsi="Arial" w:cs="Arial"/>
              <w:sz w:val="22"/>
            </w:rPr>
            <w:instrText xml:space="preserve">CITATION Sri13 \l 2057 </w:instrText>
          </w:r>
          <w:r w:rsidR="009371B0" w:rsidRPr="00FF44EF">
            <w:rPr>
              <w:rFonts w:ascii="Arial" w:hAnsi="Arial" w:cs="Arial"/>
              <w:sz w:val="22"/>
            </w:rPr>
            <w:fldChar w:fldCharType="separate"/>
          </w:r>
          <w:r w:rsidR="00052B54" w:rsidRPr="00FF44EF">
            <w:rPr>
              <w:rFonts w:ascii="Arial" w:hAnsi="Arial" w:cs="Arial"/>
              <w:noProof/>
              <w:sz w:val="22"/>
            </w:rPr>
            <w:t xml:space="preserve"> (Srikanth &amp; Jomon, 2013)</w:t>
          </w:r>
          <w:r w:rsidR="009371B0" w:rsidRPr="00FF44EF">
            <w:rPr>
              <w:rFonts w:ascii="Arial" w:hAnsi="Arial" w:cs="Arial"/>
              <w:sz w:val="22"/>
            </w:rPr>
            <w:fldChar w:fldCharType="end"/>
          </w:r>
        </w:sdtContent>
      </w:sdt>
      <w:r w:rsidR="009371B0" w:rsidRPr="00FF44EF">
        <w:rPr>
          <w:rFonts w:ascii="Arial" w:hAnsi="Arial" w:cs="Arial"/>
          <w:sz w:val="22"/>
        </w:rPr>
        <w:t xml:space="preserve">. </w:t>
      </w:r>
    </w:p>
    <w:p w14:paraId="26257C44" w14:textId="77777777" w:rsidR="001C48EE" w:rsidRPr="00FF44EF" w:rsidRDefault="001C48EE" w:rsidP="00FF44EF">
      <w:pPr>
        <w:pStyle w:val="Heading2"/>
        <w:rPr>
          <w:rFonts w:ascii="Arial" w:hAnsi="Arial" w:cs="Arial"/>
          <w:sz w:val="22"/>
        </w:rPr>
      </w:pPr>
      <w:bookmarkStart w:id="3" w:name="_Toc138503024"/>
      <w:r w:rsidRPr="00FF44EF">
        <w:rPr>
          <w:rFonts w:ascii="Arial" w:hAnsi="Arial" w:cs="Arial"/>
          <w:sz w:val="22"/>
        </w:rPr>
        <w:t>Approaches to Measuring Performance</w:t>
      </w:r>
      <w:bookmarkEnd w:id="3"/>
    </w:p>
    <w:p w14:paraId="071D10ED" w14:textId="77777777" w:rsidR="00E8087C" w:rsidRPr="00FF44EF" w:rsidRDefault="00844EAA" w:rsidP="00FF44EF">
      <w:pPr>
        <w:rPr>
          <w:rFonts w:ascii="Arial" w:hAnsi="Arial" w:cs="Arial"/>
          <w:sz w:val="22"/>
        </w:rPr>
      </w:pPr>
      <w:r w:rsidRPr="00FF44EF">
        <w:rPr>
          <w:rFonts w:ascii="Arial" w:hAnsi="Arial" w:cs="Arial"/>
          <w:sz w:val="22"/>
        </w:rPr>
        <w:lastRenderedPageBreak/>
        <w:t xml:space="preserve">According to </w:t>
      </w:r>
      <w:r w:rsidRPr="00FF44EF">
        <w:rPr>
          <w:rFonts w:ascii="Arial" w:hAnsi="Arial" w:cs="Arial"/>
          <w:noProof/>
          <w:sz w:val="22"/>
        </w:rPr>
        <w:t>Giri and Chetty (2017)</w:t>
      </w:r>
      <w:r w:rsidRPr="00FF44EF">
        <w:rPr>
          <w:rFonts w:ascii="Arial" w:hAnsi="Arial" w:cs="Arial"/>
          <w:sz w:val="22"/>
        </w:rPr>
        <w:t>, m</w:t>
      </w:r>
      <w:r w:rsidR="00E8087C" w:rsidRPr="00FF44EF">
        <w:rPr>
          <w:rFonts w:ascii="Arial" w:hAnsi="Arial" w:cs="Arial"/>
          <w:sz w:val="22"/>
        </w:rPr>
        <w:t xml:space="preserve">easuring the performance of employees is considered as the major element of any organization’s management. </w:t>
      </w:r>
      <w:r w:rsidR="00367254" w:rsidRPr="00FF44EF">
        <w:rPr>
          <w:rFonts w:ascii="Arial" w:hAnsi="Arial" w:cs="Arial"/>
          <w:sz w:val="22"/>
        </w:rPr>
        <w:t xml:space="preserve">Business </w:t>
      </w:r>
      <w:r w:rsidR="00A53CA5" w:rsidRPr="00FF44EF">
        <w:rPr>
          <w:rFonts w:ascii="Arial" w:hAnsi="Arial" w:cs="Arial"/>
          <w:sz w:val="22"/>
        </w:rPr>
        <w:t xml:space="preserve">owners are likely to measure employee performance based on their contribution made in company’s growth and </w:t>
      </w:r>
      <w:r w:rsidR="00451C68" w:rsidRPr="00FF44EF">
        <w:rPr>
          <w:rFonts w:ascii="Arial" w:hAnsi="Arial" w:cs="Arial"/>
          <w:sz w:val="22"/>
        </w:rPr>
        <w:t>development. Each</w:t>
      </w:r>
      <w:r w:rsidR="001F109C" w:rsidRPr="00FF44EF">
        <w:rPr>
          <w:rFonts w:ascii="Arial" w:hAnsi="Arial" w:cs="Arial"/>
          <w:sz w:val="22"/>
        </w:rPr>
        <w:t xml:space="preserve"> employee has been informed about this at the time of their performance </w:t>
      </w:r>
      <w:r w:rsidR="00451C68" w:rsidRPr="00FF44EF">
        <w:rPr>
          <w:rFonts w:ascii="Arial" w:hAnsi="Arial" w:cs="Arial"/>
          <w:sz w:val="22"/>
        </w:rPr>
        <w:t>appraisals</w:t>
      </w:r>
      <w:r w:rsidR="001F109C" w:rsidRPr="00FF44EF">
        <w:rPr>
          <w:rFonts w:ascii="Arial" w:hAnsi="Arial" w:cs="Arial"/>
          <w:sz w:val="22"/>
        </w:rPr>
        <w:t xml:space="preserve">. There are several approaches managers and organization take to measure performance and to make positive effects on future performance. </w:t>
      </w:r>
      <w:r w:rsidR="00DB7A8A" w:rsidRPr="00FF44EF">
        <w:rPr>
          <w:rFonts w:ascii="Arial" w:hAnsi="Arial" w:cs="Arial"/>
          <w:sz w:val="22"/>
        </w:rPr>
        <w:t xml:space="preserve">The different approaches of performance measurement can include comparative approach, attribute approach, behavioural approach, result approach and quality approach. </w:t>
      </w:r>
      <w:r w:rsidR="00597437" w:rsidRPr="00FF44EF">
        <w:rPr>
          <w:rFonts w:ascii="Arial" w:hAnsi="Arial" w:cs="Arial"/>
          <w:sz w:val="22"/>
        </w:rPr>
        <w:t xml:space="preserve">In a comparative approach employee performance is </w:t>
      </w:r>
      <w:r w:rsidR="00F3708C" w:rsidRPr="00FF44EF">
        <w:rPr>
          <w:rFonts w:ascii="Arial" w:hAnsi="Arial" w:cs="Arial"/>
          <w:sz w:val="22"/>
        </w:rPr>
        <w:t xml:space="preserve">ranked considering the performance of others in the group. Using this approach employees are ranked based on highest and to the lowest. </w:t>
      </w:r>
      <w:r w:rsidR="00293902" w:rsidRPr="00FF44EF">
        <w:rPr>
          <w:rFonts w:ascii="Arial" w:hAnsi="Arial" w:cs="Arial"/>
          <w:sz w:val="22"/>
        </w:rPr>
        <w:t xml:space="preserve">Using the attribute approach employees are rated based on the specific set of parameters such as several skills or attributes including problem solving skills, teamwork, communication, judgement, creativity, and innovation. </w:t>
      </w:r>
      <w:r w:rsidR="00491EF0" w:rsidRPr="00FF44EF">
        <w:rPr>
          <w:rFonts w:ascii="Arial" w:hAnsi="Arial" w:cs="Arial"/>
          <w:sz w:val="22"/>
        </w:rPr>
        <w:t>This approach uses a rating scale on which the employee performance is rated in between 1 to 5 (lowest to highest)</w:t>
      </w:r>
      <w:sdt>
        <w:sdtPr>
          <w:rPr>
            <w:rFonts w:ascii="Arial" w:hAnsi="Arial" w:cs="Arial"/>
            <w:sz w:val="22"/>
          </w:rPr>
          <w:id w:val="65933135"/>
          <w:citation/>
        </w:sdtPr>
        <w:sdtEndPr/>
        <w:sdtContent>
          <w:r w:rsidR="00E31CB5" w:rsidRPr="00FF44EF">
            <w:rPr>
              <w:rFonts w:ascii="Arial" w:hAnsi="Arial" w:cs="Arial"/>
              <w:sz w:val="22"/>
            </w:rPr>
            <w:fldChar w:fldCharType="begin"/>
          </w:r>
          <w:r w:rsidR="00E31CB5" w:rsidRPr="00FF44EF">
            <w:rPr>
              <w:rFonts w:ascii="Arial" w:hAnsi="Arial" w:cs="Arial"/>
              <w:sz w:val="22"/>
            </w:rPr>
            <w:instrText xml:space="preserve"> CITATION Gir17 \l 2057 </w:instrText>
          </w:r>
          <w:r w:rsidR="00E31CB5" w:rsidRPr="00FF44EF">
            <w:rPr>
              <w:rFonts w:ascii="Arial" w:hAnsi="Arial" w:cs="Arial"/>
              <w:sz w:val="22"/>
            </w:rPr>
            <w:fldChar w:fldCharType="separate"/>
          </w:r>
          <w:r w:rsidR="00E31CB5" w:rsidRPr="00FF44EF">
            <w:rPr>
              <w:rFonts w:ascii="Arial" w:hAnsi="Arial" w:cs="Arial"/>
              <w:noProof/>
              <w:sz w:val="22"/>
            </w:rPr>
            <w:t xml:space="preserve"> (Giri &amp; Chetty, 2017)</w:t>
          </w:r>
          <w:r w:rsidR="00E31CB5" w:rsidRPr="00FF44EF">
            <w:rPr>
              <w:rFonts w:ascii="Arial" w:hAnsi="Arial" w:cs="Arial"/>
              <w:sz w:val="22"/>
            </w:rPr>
            <w:fldChar w:fldCharType="end"/>
          </w:r>
        </w:sdtContent>
      </w:sdt>
      <w:r w:rsidR="00491EF0" w:rsidRPr="00FF44EF">
        <w:rPr>
          <w:rFonts w:ascii="Arial" w:hAnsi="Arial" w:cs="Arial"/>
          <w:sz w:val="22"/>
        </w:rPr>
        <w:t>.</w:t>
      </w:r>
    </w:p>
    <w:p w14:paraId="011F0DDF" w14:textId="77777777" w:rsidR="009237F0" w:rsidRPr="00FF44EF" w:rsidRDefault="009237F0" w:rsidP="00FF44EF">
      <w:pPr>
        <w:pStyle w:val="Heading1"/>
        <w:rPr>
          <w:rFonts w:ascii="Arial" w:hAnsi="Arial" w:cs="Arial"/>
          <w:sz w:val="22"/>
        </w:rPr>
      </w:pPr>
      <w:bookmarkStart w:id="4" w:name="_Toc138503025"/>
      <w:r w:rsidRPr="00FF44EF">
        <w:rPr>
          <w:rFonts w:ascii="Arial" w:hAnsi="Arial" w:cs="Arial"/>
          <w:sz w:val="22"/>
        </w:rPr>
        <w:t>Effect of Organization</w:t>
      </w:r>
      <w:r w:rsidR="0078639E" w:rsidRPr="00FF44EF">
        <w:rPr>
          <w:rFonts w:ascii="Arial" w:hAnsi="Arial" w:cs="Arial"/>
          <w:sz w:val="22"/>
        </w:rPr>
        <w:t>'</w:t>
      </w:r>
      <w:r w:rsidRPr="00FF44EF">
        <w:rPr>
          <w:rFonts w:ascii="Arial" w:hAnsi="Arial" w:cs="Arial"/>
          <w:sz w:val="22"/>
        </w:rPr>
        <w:t>s Climate on Performance Management</w:t>
      </w:r>
      <w:bookmarkEnd w:id="4"/>
    </w:p>
    <w:p w14:paraId="1F63D937" w14:textId="77777777" w:rsidR="000A3C81" w:rsidRPr="00FF44EF" w:rsidRDefault="006C3C94" w:rsidP="00FF44EF">
      <w:pPr>
        <w:rPr>
          <w:rFonts w:ascii="Arial" w:hAnsi="Arial" w:cs="Arial"/>
          <w:sz w:val="22"/>
        </w:rPr>
      </w:pPr>
      <w:r w:rsidRPr="00FF44EF">
        <w:rPr>
          <w:rFonts w:ascii="Arial" w:hAnsi="Arial" w:cs="Arial"/>
          <w:sz w:val="22"/>
        </w:rPr>
        <w:t xml:space="preserve">Considering the above case, the organization's environment was essential in the performance management shift. </w:t>
      </w:r>
      <w:proofErr w:type="gramStart"/>
      <w:r w:rsidRPr="00FF44EF">
        <w:rPr>
          <w:rFonts w:ascii="Arial" w:hAnsi="Arial" w:cs="Arial"/>
          <w:sz w:val="22"/>
        </w:rPr>
        <w:t>It can be seen that in</w:t>
      </w:r>
      <w:proofErr w:type="gramEnd"/>
      <w:r w:rsidRPr="00FF44EF">
        <w:rPr>
          <w:rFonts w:ascii="Arial" w:hAnsi="Arial" w:cs="Arial"/>
          <w:sz w:val="22"/>
        </w:rPr>
        <w:t xml:space="preserve"> the organization, the performance management was done through appraisal; however, due to several issues that arose in the organization's performance management system, there was a need for a continuous performance management system that includes regular check-ins and ongoing feedback. The </w:t>
      </w:r>
      <w:r w:rsidR="00FD5F0C" w:rsidRPr="00FF44EF">
        <w:rPr>
          <w:rFonts w:ascii="Arial" w:hAnsi="Arial" w:cs="Arial"/>
          <w:sz w:val="22"/>
        </w:rPr>
        <w:t>organization's management</w:t>
      </w:r>
      <w:r w:rsidRPr="00FF44EF">
        <w:rPr>
          <w:rFonts w:ascii="Arial" w:hAnsi="Arial" w:cs="Arial"/>
          <w:sz w:val="22"/>
        </w:rPr>
        <w:t xml:space="preserve"> identified that the company</w:t>
      </w:r>
      <w:r w:rsidR="00FD5F0C" w:rsidRPr="00FF44EF">
        <w:rPr>
          <w:rFonts w:ascii="Arial" w:hAnsi="Arial" w:cs="Arial"/>
          <w:sz w:val="22"/>
        </w:rPr>
        <w:t>'</w:t>
      </w:r>
      <w:r w:rsidRPr="00FF44EF">
        <w:rPr>
          <w:rFonts w:ascii="Arial" w:hAnsi="Arial" w:cs="Arial"/>
          <w:sz w:val="22"/>
        </w:rPr>
        <w:t xml:space="preserve">s performance management system was ineffective while evolving. As the company was adapting </w:t>
      </w:r>
      <w:r w:rsidR="00FD5F0C" w:rsidRPr="00FF44EF">
        <w:rPr>
          <w:rFonts w:ascii="Arial" w:hAnsi="Arial" w:cs="Arial"/>
          <w:sz w:val="22"/>
        </w:rPr>
        <w:t xml:space="preserve">to </w:t>
      </w:r>
      <w:r w:rsidRPr="00FF44EF">
        <w:rPr>
          <w:rFonts w:ascii="Arial" w:hAnsi="Arial" w:cs="Arial"/>
          <w:sz w:val="22"/>
        </w:rPr>
        <w:t>change and the environment of the company was qui</w:t>
      </w:r>
      <w:r w:rsidR="00FD5F0C" w:rsidRPr="00FF44EF">
        <w:rPr>
          <w:rFonts w:ascii="Arial" w:hAnsi="Arial" w:cs="Arial"/>
          <w:sz w:val="22"/>
        </w:rPr>
        <w:t>et</w:t>
      </w:r>
      <w:r w:rsidRPr="00FF44EF">
        <w:rPr>
          <w:rFonts w:ascii="Arial" w:hAnsi="Arial" w:cs="Arial"/>
          <w:sz w:val="22"/>
        </w:rPr>
        <w:t xml:space="preserve"> for adapting </w:t>
      </w:r>
      <w:r w:rsidR="00FD5F0C" w:rsidRPr="00FF44EF">
        <w:rPr>
          <w:rFonts w:ascii="Arial" w:hAnsi="Arial" w:cs="Arial"/>
          <w:sz w:val="22"/>
        </w:rPr>
        <w:t xml:space="preserve">to </w:t>
      </w:r>
      <w:r w:rsidRPr="00FF44EF">
        <w:rPr>
          <w:rFonts w:ascii="Arial" w:hAnsi="Arial" w:cs="Arial"/>
          <w:sz w:val="22"/>
        </w:rPr>
        <w:t>change</w:t>
      </w:r>
      <w:r w:rsidR="00FD5F0C" w:rsidRPr="00FF44EF">
        <w:rPr>
          <w:rFonts w:ascii="Arial" w:hAnsi="Arial" w:cs="Arial"/>
          <w:sz w:val="22"/>
        </w:rPr>
        <w:t>,</w:t>
      </w:r>
      <w:r w:rsidRPr="00FF44EF">
        <w:rPr>
          <w:rFonts w:ascii="Arial" w:hAnsi="Arial" w:cs="Arial"/>
          <w:sz w:val="22"/>
        </w:rPr>
        <w:t xml:space="preserve"> </w:t>
      </w:r>
      <w:r w:rsidR="00FD5F0C" w:rsidRPr="00FF44EF">
        <w:rPr>
          <w:rFonts w:ascii="Arial" w:hAnsi="Arial" w:cs="Arial"/>
          <w:sz w:val="22"/>
        </w:rPr>
        <w:t xml:space="preserve">it </w:t>
      </w:r>
      <w:r w:rsidRPr="00FF44EF">
        <w:rPr>
          <w:rFonts w:ascii="Arial" w:hAnsi="Arial" w:cs="Arial"/>
          <w:sz w:val="22"/>
        </w:rPr>
        <w:t>allow</w:t>
      </w:r>
      <w:r w:rsidR="00FD5F0C" w:rsidRPr="00FF44EF">
        <w:rPr>
          <w:rFonts w:ascii="Arial" w:hAnsi="Arial" w:cs="Arial"/>
          <w:sz w:val="22"/>
        </w:rPr>
        <w:t>ed</w:t>
      </w:r>
      <w:r w:rsidRPr="00FF44EF">
        <w:rPr>
          <w:rFonts w:ascii="Arial" w:hAnsi="Arial" w:cs="Arial"/>
          <w:sz w:val="22"/>
        </w:rPr>
        <w:t xml:space="preserve"> the management to shift from tradition</w:t>
      </w:r>
      <w:r w:rsidR="00FD5F0C" w:rsidRPr="00FF44EF">
        <w:rPr>
          <w:rFonts w:ascii="Arial" w:hAnsi="Arial" w:cs="Arial"/>
          <w:sz w:val="22"/>
        </w:rPr>
        <w:t>al</w:t>
      </w:r>
      <w:r w:rsidRPr="00FF44EF">
        <w:rPr>
          <w:rFonts w:ascii="Arial" w:hAnsi="Arial" w:cs="Arial"/>
          <w:sz w:val="22"/>
        </w:rPr>
        <w:t xml:space="preserve"> appra</w:t>
      </w:r>
      <w:r w:rsidR="00FD5F0C" w:rsidRPr="00FF44EF">
        <w:rPr>
          <w:rFonts w:ascii="Arial" w:hAnsi="Arial" w:cs="Arial"/>
          <w:sz w:val="22"/>
        </w:rPr>
        <w:t>i</w:t>
      </w:r>
      <w:r w:rsidRPr="00FF44EF">
        <w:rPr>
          <w:rFonts w:ascii="Arial" w:hAnsi="Arial" w:cs="Arial"/>
          <w:sz w:val="22"/>
        </w:rPr>
        <w:t>sals for performance management towards new performance management systems</w:t>
      </w:r>
      <w:r w:rsidR="005471C5" w:rsidRPr="00FF44EF">
        <w:rPr>
          <w:rFonts w:ascii="Arial" w:hAnsi="Arial" w:cs="Arial"/>
          <w:sz w:val="22"/>
        </w:rPr>
        <w:t xml:space="preserve"> that can include check-in conversations,</w:t>
      </w:r>
      <w:r w:rsidRPr="00FF44EF">
        <w:rPr>
          <w:rFonts w:ascii="Arial" w:hAnsi="Arial" w:cs="Arial"/>
          <w:sz w:val="22"/>
        </w:rPr>
        <w:t xml:space="preserve"> regular </w:t>
      </w:r>
      <w:r w:rsidR="005471C5" w:rsidRPr="00FF44EF">
        <w:rPr>
          <w:rFonts w:ascii="Arial" w:hAnsi="Arial" w:cs="Arial"/>
          <w:sz w:val="22"/>
        </w:rPr>
        <w:t>one-on-</w:t>
      </w:r>
      <w:r w:rsidRPr="00FF44EF">
        <w:rPr>
          <w:rFonts w:ascii="Arial" w:hAnsi="Arial" w:cs="Arial"/>
          <w:sz w:val="22"/>
        </w:rPr>
        <w:t>one meetings</w:t>
      </w:r>
      <w:r w:rsidR="00BA1207" w:rsidRPr="00FF44EF">
        <w:rPr>
          <w:rFonts w:ascii="Arial" w:hAnsi="Arial" w:cs="Arial"/>
          <w:sz w:val="22"/>
        </w:rPr>
        <w:t>,</w:t>
      </w:r>
      <w:r w:rsidRPr="00FF44EF">
        <w:rPr>
          <w:rFonts w:ascii="Arial" w:hAnsi="Arial" w:cs="Arial"/>
          <w:sz w:val="22"/>
        </w:rPr>
        <w:t xml:space="preserve"> and further support by regular feedback. </w:t>
      </w:r>
      <w:r w:rsidR="005471C5" w:rsidRPr="00FF44EF">
        <w:rPr>
          <w:rFonts w:ascii="Arial" w:hAnsi="Arial" w:cs="Arial"/>
          <w:sz w:val="22"/>
        </w:rPr>
        <w:t>In addition, t</w:t>
      </w:r>
      <w:r w:rsidR="00031A78" w:rsidRPr="00FF44EF">
        <w:rPr>
          <w:rFonts w:ascii="Arial" w:hAnsi="Arial" w:cs="Arial"/>
          <w:sz w:val="22"/>
        </w:rPr>
        <w:t>he change in the organization require</w:t>
      </w:r>
      <w:r w:rsidR="00E863ED" w:rsidRPr="00FF44EF">
        <w:rPr>
          <w:rFonts w:ascii="Arial" w:hAnsi="Arial" w:cs="Arial"/>
          <w:sz w:val="22"/>
        </w:rPr>
        <w:t>s</w:t>
      </w:r>
      <w:r w:rsidR="00031A78" w:rsidRPr="00FF44EF">
        <w:rPr>
          <w:rFonts w:ascii="Arial" w:hAnsi="Arial" w:cs="Arial"/>
          <w:sz w:val="22"/>
        </w:rPr>
        <w:t xml:space="preserve"> cont</w:t>
      </w:r>
      <w:r w:rsidR="00E863ED" w:rsidRPr="00FF44EF">
        <w:rPr>
          <w:rFonts w:ascii="Arial" w:hAnsi="Arial" w:cs="Arial"/>
          <w:sz w:val="22"/>
        </w:rPr>
        <w:t>inu</w:t>
      </w:r>
      <w:r w:rsidR="00031A78" w:rsidRPr="00FF44EF">
        <w:rPr>
          <w:rFonts w:ascii="Arial" w:hAnsi="Arial" w:cs="Arial"/>
          <w:sz w:val="22"/>
        </w:rPr>
        <w:t>ous performance check</w:t>
      </w:r>
      <w:r w:rsidR="005471C5" w:rsidRPr="00FF44EF">
        <w:rPr>
          <w:rFonts w:ascii="Arial" w:hAnsi="Arial" w:cs="Arial"/>
          <w:sz w:val="22"/>
        </w:rPr>
        <w:t>s</w:t>
      </w:r>
      <w:r w:rsidR="00031A78" w:rsidRPr="00FF44EF">
        <w:rPr>
          <w:rFonts w:ascii="Arial" w:hAnsi="Arial" w:cs="Arial"/>
          <w:sz w:val="22"/>
        </w:rPr>
        <w:t xml:space="preserve"> of employees to be ensured that employees</w:t>
      </w:r>
      <w:r w:rsidR="00E863ED" w:rsidRPr="00FF44EF">
        <w:rPr>
          <w:rFonts w:ascii="Arial" w:hAnsi="Arial" w:cs="Arial"/>
          <w:sz w:val="22"/>
        </w:rPr>
        <w:t>'</w:t>
      </w:r>
      <w:r w:rsidR="00031A78" w:rsidRPr="00FF44EF">
        <w:rPr>
          <w:rFonts w:ascii="Arial" w:hAnsi="Arial" w:cs="Arial"/>
          <w:sz w:val="22"/>
        </w:rPr>
        <w:t xml:space="preserve"> performances are met with the goals and objectives of </w:t>
      </w:r>
      <w:r w:rsidR="00E863ED" w:rsidRPr="00FF44EF">
        <w:rPr>
          <w:rFonts w:ascii="Arial" w:hAnsi="Arial" w:cs="Arial"/>
          <w:sz w:val="22"/>
        </w:rPr>
        <w:t xml:space="preserve">the </w:t>
      </w:r>
      <w:r w:rsidR="00031A78" w:rsidRPr="00FF44EF">
        <w:rPr>
          <w:rFonts w:ascii="Arial" w:hAnsi="Arial" w:cs="Arial"/>
          <w:sz w:val="22"/>
        </w:rPr>
        <w:t xml:space="preserve">organization. </w:t>
      </w:r>
    </w:p>
    <w:p w14:paraId="5490C51C" w14:textId="77777777" w:rsidR="006B38DB" w:rsidRPr="00FF44EF" w:rsidRDefault="005471C5" w:rsidP="00FF44EF">
      <w:pPr>
        <w:rPr>
          <w:rFonts w:ascii="Arial" w:hAnsi="Arial" w:cs="Arial"/>
          <w:sz w:val="22"/>
        </w:rPr>
      </w:pPr>
      <w:r w:rsidRPr="00FF44EF">
        <w:rPr>
          <w:rFonts w:ascii="Arial" w:hAnsi="Arial" w:cs="Arial"/>
          <w:sz w:val="22"/>
        </w:rPr>
        <w:t xml:space="preserve">The organization focuses on the need for a collaborative climate. The organization identified no performance ratings or ranking criteria in the organization. Instead, the management identified how frequently the organization requires check-in conversations considering their work slots. The forced ranking system is finally removed from the organization providing the management flexibility in assessing the performance of employees based on how well they meet their organization's goals. One research identified that </w:t>
      </w:r>
      <w:r w:rsidR="0071358C" w:rsidRPr="00FF44EF">
        <w:rPr>
          <w:rFonts w:ascii="Arial" w:hAnsi="Arial" w:cs="Arial"/>
          <w:sz w:val="22"/>
        </w:rPr>
        <w:t xml:space="preserve">a </w:t>
      </w:r>
      <w:r w:rsidRPr="00FF44EF">
        <w:rPr>
          <w:rFonts w:ascii="Arial" w:hAnsi="Arial" w:cs="Arial"/>
          <w:sz w:val="22"/>
        </w:rPr>
        <w:t>positive organization</w:t>
      </w:r>
      <w:r w:rsidR="0071358C" w:rsidRPr="00FF44EF">
        <w:rPr>
          <w:rFonts w:ascii="Arial" w:hAnsi="Arial" w:cs="Arial"/>
          <w:sz w:val="22"/>
        </w:rPr>
        <w:t>al</w:t>
      </w:r>
      <w:r w:rsidRPr="00FF44EF">
        <w:rPr>
          <w:rFonts w:ascii="Arial" w:hAnsi="Arial" w:cs="Arial"/>
          <w:sz w:val="22"/>
        </w:rPr>
        <w:t xml:space="preserve"> climate c</w:t>
      </w:r>
      <w:r w:rsidR="0071358C" w:rsidRPr="00FF44EF">
        <w:rPr>
          <w:rFonts w:ascii="Arial" w:hAnsi="Arial" w:cs="Arial"/>
          <w:sz w:val="22"/>
        </w:rPr>
        <w:t>ould</w:t>
      </w:r>
      <w:r w:rsidRPr="00FF44EF">
        <w:rPr>
          <w:rFonts w:ascii="Arial" w:hAnsi="Arial" w:cs="Arial"/>
          <w:sz w:val="22"/>
        </w:rPr>
        <w:t xml:space="preserve"> promote </w:t>
      </w:r>
      <w:r w:rsidR="0071358C" w:rsidRPr="00FF44EF">
        <w:rPr>
          <w:rFonts w:ascii="Arial" w:hAnsi="Arial" w:cs="Arial"/>
          <w:sz w:val="22"/>
        </w:rPr>
        <w:t>higher</w:t>
      </w:r>
      <w:r w:rsidRPr="00FF44EF">
        <w:rPr>
          <w:rFonts w:ascii="Arial" w:hAnsi="Arial" w:cs="Arial"/>
          <w:sz w:val="22"/>
        </w:rPr>
        <w:t xml:space="preserve"> organizational commitment</w:t>
      </w:r>
      <w:r w:rsidR="0071358C" w:rsidRPr="00FF44EF">
        <w:rPr>
          <w:rFonts w:ascii="Arial" w:hAnsi="Arial" w:cs="Arial"/>
          <w:sz w:val="22"/>
        </w:rPr>
        <w:t>,</w:t>
      </w:r>
      <w:r w:rsidRPr="00FF44EF">
        <w:rPr>
          <w:rFonts w:ascii="Arial" w:hAnsi="Arial" w:cs="Arial"/>
          <w:sz w:val="22"/>
        </w:rPr>
        <w:t xml:space="preserve"> </w:t>
      </w:r>
      <w:r w:rsidR="0071358C" w:rsidRPr="00FF44EF">
        <w:rPr>
          <w:rFonts w:ascii="Arial" w:hAnsi="Arial" w:cs="Arial"/>
          <w:sz w:val="22"/>
        </w:rPr>
        <w:t>a crucial aspect of employee attitudes and</w:t>
      </w:r>
      <w:r w:rsidRPr="00FF44EF">
        <w:rPr>
          <w:rFonts w:ascii="Arial" w:hAnsi="Arial" w:cs="Arial"/>
          <w:sz w:val="22"/>
        </w:rPr>
        <w:t xml:space="preserve"> </w:t>
      </w:r>
      <w:r w:rsidR="002E13AB" w:rsidRPr="00FF44EF">
        <w:rPr>
          <w:rFonts w:ascii="Arial" w:hAnsi="Arial" w:cs="Arial"/>
          <w:sz w:val="22"/>
        </w:rPr>
        <w:t>behaviours</w:t>
      </w:r>
      <w:sdt>
        <w:sdtPr>
          <w:rPr>
            <w:rFonts w:ascii="Arial" w:hAnsi="Arial" w:cs="Arial"/>
            <w:sz w:val="22"/>
          </w:rPr>
          <w:id w:val="1231966720"/>
          <w:citation/>
        </w:sdtPr>
        <w:sdtEndPr/>
        <w:sdtContent>
          <w:r w:rsidR="00CF2A31" w:rsidRPr="00FF44EF">
            <w:rPr>
              <w:rFonts w:ascii="Arial" w:hAnsi="Arial" w:cs="Arial"/>
              <w:sz w:val="22"/>
            </w:rPr>
            <w:fldChar w:fldCharType="begin"/>
          </w:r>
          <w:r w:rsidR="00CF2A31" w:rsidRPr="00FF44EF">
            <w:rPr>
              <w:rFonts w:ascii="Arial" w:hAnsi="Arial" w:cs="Arial"/>
              <w:sz w:val="22"/>
            </w:rPr>
            <w:instrText xml:space="preserve"> CITATION Ays18 \l 2057 </w:instrText>
          </w:r>
          <w:r w:rsidR="00CF2A31" w:rsidRPr="00FF44EF">
            <w:rPr>
              <w:rFonts w:ascii="Arial" w:hAnsi="Arial" w:cs="Arial"/>
              <w:sz w:val="22"/>
            </w:rPr>
            <w:fldChar w:fldCharType="separate"/>
          </w:r>
          <w:r w:rsidR="00CF2A31" w:rsidRPr="00FF44EF">
            <w:rPr>
              <w:rFonts w:ascii="Arial" w:hAnsi="Arial" w:cs="Arial"/>
              <w:sz w:val="22"/>
            </w:rPr>
            <w:t xml:space="preserve"> </w:t>
          </w:r>
          <w:r w:rsidR="00CF2A31" w:rsidRPr="00FF44EF">
            <w:rPr>
              <w:rFonts w:ascii="Arial" w:hAnsi="Arial" w:cs="Arial"/>
              <w:sz w:val="22"/>
            </w:rPr>
            <w:lastRenderedPageBreak/>
            <w:t>(Berberoglu, 2018)</w:t>
          </w:r>
          <w:r w:rsidR="00CF2A31" w:rsidRPr="00FF44EF">
            <w:rPr>
              <w:rFonts w:ascii="Arial" w:hAnsi="Arial" w:cs="Arial"/>
              <w:sz w:val="22"/>
            </w:rPr>
            <w:fldChar w:fldCharType="end"/>
          </w:r>
        </w:sdtContent>
      </w:sdt>
      <w:r w:rsidRPr="00FF44EF">
        <w:rPr>
          <w:rFonts w:ascii="Arial" w:hAnsi="Arial" w:cs="Arial"/>
          <w:sz w:val="22"/>
        </w:rPr>
        <w:t>. Simultaneously</w:t>
      </w:r>
      <w:r w:rsidR="0071358C" w:rsidRPr="00FF44EF">
        <w:rPr>
          <w:rFonts w:ascii="Arial" w:hAnsi="Arial" w:cs="Arial"/>
          <w:sz w:val="22"/>
        </w:rPr>
        <w:t>, perceived organizational performance can be considered</w:t>
      </w:r>
      <w:r w:rsidRPr="00FF44EF">
        <w:rPr>
          <w:rFonts w:ascii="Arial" w:hAnsi="Arial" w:cs="Arial"/>
          <w:sz w:val="22"/>
        </w:rPr>
        <w:t xml:space="preserve"> a mirror </w:t>
      </w:r>
      <w:r w:rsidR="0071358C" w:rsidRPr="00FF44EF">
        <w:rPr>
          <w:rFonts w:ascii="Arial" w:hAnsi="Arial" w:cs="Arial"/>
          <w:sz w:val="22"/>
        </w:rPr>
        <w:t>of</w:t>
      </w:r>
      <w:r w:rsidRPr="00FF44EF">
        <w:rPr>
          <w:rFonts w:ascii="Arial" w:hAnsi="Arial" w:cs="Arial"/>
          <w:sz w:val="22"/>
        </w:rPr>
        <w:t xml:space="preserve"> actual performance</w:t>
      </w:r>
      <w:sdt>
        <w:sdtPr>
          <w:rPr>
            <w:rFonts w:ascii="Arial" w:hAnsi="Arial" w:cs="Arial"/>
            <w:sz w:val="22"/>
          </w:rPr>
          <w:id w:val="1381515399"/>
          <w:citation/>
        </w:sdtPr>
        <w:sdtEndPr/>
        <w:sdtContent>
          <w:r w:rsidR="00962150" w:rsidRPr="00FF44EF">
            <w:rPr>
              <w:rFonts w:ascii="Arial" w:hAnsi="Arial" w:cs="Arial"/>
              <w:sz w:val="22"/>
            </w:rPr>
            <w:fldChar w:fldCharType="begin"/>
          </w:r>
          <w:r w:rsidR="00962150" w:rsidRPr="00FF44EF">
            <w:rPr>
              <w:rFonts w:ascii="Arial" w:hAnsi="Arial" w:cs="Arial"/>
              <w:sz w:val="22"/>
            </w:rPr>
            <w:instrText xml:space="preserve">CITATION LMu10 \l 2057 </w:instrText>
          </w:r>
          <w:r w:rsidR="00962150" w:rsidRPr="00FF44EF">
            <w:rPr>
              <w:rFonts w:ascii="Arial" w:hAnsi="Arial" w:cs="Arial"/>
              <w:sz w:val="22"/>
            </w:rPr>
            <w:fldChar w:fldCharType="separate"/>
          </w:r>
          <w:r w:rsidR="00962150" w:rsidRPr="00FF44EF">
            <w:rPr>
              <w:rFonts w:ascii="Arial" w:hAnsi="Arial" w:cs="Arial"/>
              <w:sz w:val="22"/>
            </w:rPr>
            <w:t xml:space="preserve"> (Mullins, 2010)</w:t>
          </w:r>
          <w:r w:rsidR="00962150" w:rsidRPr="00FF44EF">
            <w:rPr>
              <w:rFonts w:ascii="Arial" w:hAnsi="Arial" w:cs="Arial"/>
              <w:sz w:val="22"/>
            </w:rPr>
            <w:fldChar w:fldCharType="end"/>
          </w:r>
        </w:sdtContent>
      </w:sdt>
      <w:r w:rsidRPr="00FF44EF">
        <w:rPr>
          <w:rFonts w:ascii="Arial" w:hAnsi="Arial" w:cs="Arial"/>
          <w:sz w:val="22"/>
        </w:rPr>
        <w:t xml:space="preserve">. </w:t>
      </w:r>
      <w:r w:rsidR="0071358C" w:rsidRPr="00FF44EF">
        <w:rPr>
          <w:rFonts w:ascii="Arial" w:hAnsi="Arial" w:cs="Arial"/>
          <w:sz w:val="22"/>
        </w:rPr>
        <w:t xml:space="preserve">It is believed that the organizational commitment of each employee toward their organization can be related to and influenced by organizational performance. </w:t>
      </w:r>
      <w:r w:rsidR="002F7970" w:rsidRPr="00FF44EF">
        <w:rPr>
          <w:rFonts w:ascii="Arial" w:hAnsi="Arial" w:cs="Arial"/>
          <w:sz w:val="22"/>
        </w:rPr>
        <w:t>Ultimately, each employee's performance is related to</w:t>
      </w:r>
      <w:r w:rsidR="0071358C" w:rsidRPr="00FF44EF">
        <w:rPr>
          <w:rFonts w:ascii="Arial" w:hAnsi="Arial" w:cs="Arial"/>
          <w:sz w:val="22"/>
        </w:rPr>
        <w:t xml:space="preserve"> organizational commitment</w:t>
      </w:r>
      <w:sdt>
        <w:sdtPr>
          <w:rPr>
            <w:rFonts w:ascii="Arial" w:hAnsi="Arial" w:cs="Arial"/>
            <w:sz w:val="22"/>
          </w:rPr>
          <w:id w:val="676389774"/>
          <w:citation/>
        </w:sdtPr>
        <w:sdtEndPr/>
        <w:sdtContent>
          <w:r w:rsidR="002F7970" w:rsidRPr="00FF44EF">
            <w:rPr>
              <w:rFonts w:ascii="Arial" w:hAnsi="Arial" w:cs="Arial"/>
              <w:sz w:val="22"/>
            </w:rPr>
            <w:fldChar w:fldCharType="begin"/>
          </w:r>
          <w:r w:rsidR="00CF2A31" w:rsidRPr="00FF44EF">
            <w:rPr>
              <w:rFonts w:ascii="Arial" w:hAnsi="Arial" w:cs="Arial"/>
              <w:sz w:val="22"/>
            </w:rPr>
            <w:instrText xml:space="preserve">CITATION DeC001 \l 2057 </w:instrText>
          </w:r>
          <w:r w:rsidR="002F7970" w:rsidRPr="00FF44EF">
            <w:rPr>
              <w:rFonts w:ascii="Arial" w:hAnsi="Arial" w:cs="Arial"/>
              <w:sz w:val="22"/>
            </w:rPr>
            <w:fldChar w:fldCharType="separate"/>
          </w:r>
          <w:r w:rsidR="00CF2A31" w:rsidRPr="00FF44EF">
            <w:rPr>
              <w:rFonts w:ascii="Arial" w:hAnsi="Arial" w:cs="Arial"/>
              <w:sz w:val="22"/>
            </w:rPr>
            <w:t xml:space="preserve"> (DeCotiies &amp; Summers, 2000)</w:t>
          </w:r>
          <w:r w:rsidR="002F7970" w:rsidRPr="00FF44EF">
            <w:rPr>
              <w:rFonts w:ascii="Arial" w:hAnsi="Arial" w:cs="Arial"/>
              <w:sz w:val="22"/>
            </w:rPr>
            <w:fldChar w:fldCharType="end"/>
          </w:r>
        </w:sdtContent>
      </w:sdt>
      <w:r w:rsidR="0071358C" w:rsidRPr="00FF44EF">
        <w:rPr>
          <w:rFonts w:ascii="Arial" w:hAnsi="Arial" w:cs="Arial"/>
          <w:sz w:val="22"/>
        </w:rPr>
        <w:t xml:space="preserve">. </w:t>
      </w:r>
      <w:r w:rsidR="00CF2A31" w:rsidRPr="00FF44EF">
        <w:rPr>
          <w:rFonts w:ascii="Arial" w:hAnsi="Arial" w:cs="Arial"/>
          <w:sz w:val="22"/>
        </w:rPr>
        <w:t>The organization was ready for a change which shows its commitment to how much the management want</w:t>
      </w:r>
      <w:r w:rsidR="000A7D0A" w:rsidRPr="00FF44EF">
        <w:rPr>
          <w:rFonts w:ascii="Arial" w:hAnsi="Arial" w:cs="Arial"/>
          <w:sz w:val="22"/>
        </w:rPr>
        <w:t>s</w:t>
      </w:r>
      <w:r w:rsidR="00CF2A31" w:rsidRPr="00FF44EF">
        <w:rPr>
          <w:rFonts w:ascii="Arial" w:hAnsi="Arial" w:cs="Arial"/>
          <w:sz w:val="22"/>
        </w:rPr>
        <w:t xml:space="preserve"> the employees to perform better. Better development in check</w:t>
      </w:r>
      <w:r w:rsidR="000A7D0A" w:rsidRPr="00FF44EF">
        <w:rPr>
          <w:rFonts w:ascii="Arial" w:hAnsi="Arial" w:cs="Arial"/>
          <w:sz w:val="22"/>
        </w:rPr>
        <w:t>-</w:t>
      </w:r>
      <w:r w:rsidR="00CF2A31" w:rsidRPr="00FF44EF">
        <w:rPr>
          <w:rFonts w:ascii="Arial" w:hAnsi="Arial" w:cs="Arial"/>
          <w:sz w:val="22"/>
        </w:rPr>
        <w:t>in conversation</w:t>
      </w:r>
      <w:r w:rsidR="000A7D0A" w:rsidRPr="00FF44EF">
        <w:rPr>
          <w:rFonts w:ascii="Arial" w:hAnsi="Arial" w:cs="Arial"/>
          <w:sz w:val="22"/>
        </w:rPr>
        <w:t>s</w:t>
      </w:r>
      <w:r w:rsidR="00CF2A31" w:rsidRPr="00FF44EF">
        <w:rPr>
          <w:rFonts w:ascii="Arial" w:hAnsi="Arial" w:cs="Arial"/>
          <w:sz w:val="22"/>
        </w:rPr>
        <w:t xml:space="preserve"> and </w:t>
      </w:r>
      <w:r w:rsidR="000A7D0A" w:rsidRPr="00FF44EF">
        <w:rPr>
          <w:rFonts w:ascii="Arial" w:hAnsi="Arial" w:cs="Arial"/>
          <w:sz w:val="22"/>
        </w:rPr>
        <w:t xml:space="preserve">a </w:t>
      </w:r>
      <w:r w:rsidR="00CF2A31" w:rsidRPr="00FF44EF">
        <w:rPr>
          <w:rFonts w:ascii="Arial" w:hAnsi="Arial" w:cs="Arial"/>
          <w:sz w:val="22"/>
        </w:rPr>
        <w:t xml:space="preserve">collaborative climate can provide career growth opportunities to employees. </w:t>
      </w:r>
      <w:r w:rsidR="000A7D0A" w:rsidRPr="00FF44EF">
        <w:rPr>
          <w:rFonts w:ascii="Arial" w:hAnsi="Arial" w:cs="Arial"/>
          <w:sz w:val="22"/>
        </w:rPr>
        <w:t xml:space="preserve">This shows that </w:t>
      </w:r>
      <w:r w:rsidR="00935FB4" w:rsidRPr="00FF44EF">
        <w:rPr>
          <w:rFonts w:ascii="Arial" w:hAnsi="Arial" w:cs="Arial"/>
          <w:sz w:val="22"/>
        </w:rPr>
        <w:t xml:space="preserve">the </w:t>
      </w:r>
      <w:r w:rsidR="000A7D0A" w:rsidRPr="00FF44EF">
        <w:rPr>
          <w:rFonts w:ascii="Arial" w:hAnsi="Arial" w:cs="Arial"/>
          <w:sz w:val="22"/>
        </w:rPr>
        <w:t xml:space="preserve">organization </w:t>
      </w:r>
      <w:r w:rsidR="00935FB4" w:rsidRPr="00FF44EF">
        <w:rPr>
          <w:rFonts w:ascii="Arial" w:hAnsi="Arial" w:cs="Arial"/>
          <w:sz w:val="22"/>
        </w:rPr>
        <w:t>supported employee learning development and growth</w:t>
      </w:r>
      <w:r w:rsidR="000A7D0A" w:rsidRPr="00FF44EF">
        <w:rPr>
          <w:rFonts w:ascii="Arial" w:hAnsi="Arial" w:cs="Arial"/>
          <w:sz w:val="22"/>
        </w:rPr>
        <w:t xml:space="preserve">. </w:t>
      </w:r>
      <w:r w:rsidR="00935FB4" w:rsidRPr="00FF44EF">
        <w:rPr>
          <w:rFonts w:ascii="Arial" w:hAnsi="Arial" w:cs="Arial"/>
          <w:sz w:val="22"/>
        </w:rPr>
        <w:t xml:space="preserve">It is noticed that most managers use meetings to discuss different topics in the corporate world that affect the individual's experience within the workplace. The scope of check-ins can depend on the need of each employee. The check-in conversations can help </w:t>
      </w:r>
      <w:r w:rsidR="004A3BDC" w:rsidRPr="00FF44EF">
        <w:rPr>
          <w:rFonts w:ascii="Arial" w:hAnsi="Arial" w:cs="Arial"/>
          <w:sz w:val="22"/>
        </w:rPr>
        <w:t>review the career growth and development of employees, helps in recognition and feeling valued, ensure goals and role alignment with the organization, assess job performance, take organizational feedback, ensure</w:t>
      </w:r>
      <w:r w:rsidR="00935FB4" w:rsidRPr="00FF44EF">
        <w:rPr>
          <w:rFonts w:ascii="Arial" w:hAnsi="Arial" w:cs="Arial"/>
          <w:sz w:val="22"/>
        </w:rPr>
        <w:t xml:space="preserve"> building relationships and manager effectiveness</w:t>
      </w:r>
      <w:r w:rsidR="004A3BDC" w:rsidRPr="00FF44EF">
        <w:rPr>
          <w:rFonts w:ascii="Arial" w:hAnsi="Arial" w:cs="Arial"/>
          <w:sz w:val="22"/>
        </w:rPr>
        <w:t>,</w:t>
      </w:r>
      <w:r w:rsidR="00935FB4" w:rsidRPr="00FF44EF">
        <w:rPr>
          <w:rFonts w:ascii="Arial" w:hAnsi="Arial" w:cs="Arial"/>
          <w:sz w:val="22"/>
        </w:rPr>
        <w:t xml:space="preserve"> and provide better work</w:t>
      </w:r>
      <w:r w:rsidR="004A3BDC" w:rsidRPr="00FF44EF">
        <w:rPr>
          <w:rFonts w:ascii="Arial" w:hAnsi="Arial" w:cs="Arial"/>
          <w:sz w:val="22"/>
        </w:rPr>
        <w:t>-</w:t>
      </w:r>
      <w:r w:rsidR="00935FB4" w:rsidRPr="00FF44EF">
        <w:rPr>
          <w:rFonts w:ascii="Arial" w:hAnsi="Arial" w:cs="Arial"/>
          <w:sz w:val="22"/>
        </w:rPr>
        <w:t>life balance for each individual</w:t>
      </w:r>
      <w:sdt>
        <w:sdtPr>
          <w:rPr>
            <w:rFonts w:ascii="Arial" w:hAnsi="Arial" w:cs="Arial"/>
            <w:sz w:val="22"/>
          </w:rPr>
          <w:id w:val="1487198818"/>
          <w:citation/>
        </w:sdtPr>
        <w:sdtEndPr/>
        <w:sdtContent>
          <w:r w:rsidR="004A3BDC" w:rsidRPr="00FF44EF">
            <w:rPr>
              <w:rFonts w:ascii="Arial" w:hAnsi="Arial" w:cs="Arial"/>
              <w:sz w:val="22"/>
            </w:rPr>
            <w:fldChar w:fldCharType="begin"/>
          </w:r>
          <w:r w:rsidR="004A3BDC" w:rsidRPr="00FF44EF">
            <w:rPr>
              <w:rFonts w:ascii="Arial" w:hAnsi="Arial" w:cs="Arial"/>
              <w:sz w:val="22"/>
            </w:rPr>
            <w:instrText xml:space="preserve"> CITATION Dei22 \l 2057 </w:instrText>
          </w:r>
          <w:r w:rsidR="004A3BDC" w:rsidRPr="00FF44EF">
            <w:rPr>
              <w:rFonts w:ascii="Arial" w:hAnsi="Arial" w:cs="Arial"/>
              <w:sz w:val="22"/>
            </w:rPr>
            <w:fldChar w:fldCharType="separate"/>
          </w:r>
          <w:r w:rsidR="004A3BDC" w:rsidRPr="00FF44EF">
            <w:rPr>
              <w:rFonts w:ascii="Arial" w:hAnsi="Arial" w:cs="Arial"/>
              <w:sz w:val="22"/>
            </w:rPr>
            <w:t xml:space="preserve"> (Deirdre, 2022)</w:t>
          </w:r>
          <w:r w:rsidR="004A3BDC" w:rsidRPr="00FF44EF">
            <w:rPr>
              <w:rFonts w:ascii="Arial" w:hAnsi="Arial" w:cs="Arial"/>
              <w:sz w:val="22"/>
            </w:rPr>
            <w:fldChar w:fldCharType="end"/>
          </w:r>
        </w:sdtContent>
      </w:sdt>
      <w:r w:rsidR="00935FB4" w:rsidRPr="00FF44EF">
        <w:rPr>
          <w:rFonts w:ascii="Arial" w:hAnsi="Arial" w:cs="Arial"/>
          <w:sz w:val="22"/>
        </w:rPr>
        <w:t xml:space="preserve">. </w:t>
      </w:r>
    </w:p>
    <w:p w14:paraId="50E69601" w14:textId="77777777" w:rsidR="004C3994" w:rsidRPr="00FF44EF" w:rsidRDefault="004C3994" w:rsidP="00FF44EF">
      <w:pPr>
        <w:pStyle w:val="Heading2"/>
        <w:rPr>
          <w:rFonts w:ascii="Arial" w:hAnsi="Arial" w:cs="Arial"/>
          <w:sz w:val="22"/>
        </w:rPr>
      </w:pPr>
    </w:p>
    <w:p w14:paraId="391589D1" w14:textId="77777777" w:rsidR="003668E9" w:rsidRPr="00FF44EF" w:rsidRDefault="000E13A4" w:rsidP="00FF44EF">
      <w:pPr>
        <w:pStyle w:val="Heading2"/>
        <w:rPr>
          <w:rFonts w:ascii="Arial" w:hAnsi="Arial" w:cs="Arial"/>
          <w:sz w:val="22"/>
        </w:rPr>
      </w:pPr>
      <w:bookmarkStart w:id="5" w:name="_Toc138503026"/>
      <w:r w:rsidRPr="00FF44EF">
        <w:rPr>
          <w:rFonts w:ascii="Arial" w:hAnsi="Arial" w:cs="Arial"/>
          <w:sz w:val="22"/>
        </w:rPr>
        <w:t xml:space="preserve">Remote </w:t>
      </w:r>
      <w:r w:rsidR="006B38DB" w:rsidRPr="00FF44EF">
        <w:rPr>
          <w:rFonts w:ascii="Arial" w:hAnsi="Arial" w:cs="Arial"/>
          <w:sz w:val="22"/>
        </w:rPr>
        <w:t>W</w:t>
      </w:r>
      <w:r w:rsidRPr="00FF44EF">
        <w:rPr>
          <w:rFonts w:ascii="Arial" w:hAnsi="Arial" w:cs="Arial"/>
          <w:sz w:val="22"/>
        </w:rPr>
        <w:t xml:space="preserve">orking </w:t>
      </w:r>
      <w:r w:rsidR="006B38DB" w:rsidRPr="00FF44EF">
        <w:rPr>
          <w:rFonts w:ascii="Arial" w:hAnsi="Arial" w:cs="Arial"/>
          <w:sz w:val="22"/>
        </w:rPr>
        <w:t>I</w:t>
      </w:r>
      <w:r w:rsidRPr="00FF44EF">
        <w:rPr>
          <w:rFonts w:ascii="Arial" w:hAnsi="Arial" w:cs="Arial"/>
          <w:sz w:val="22"/>
        </w:rPr>
        <w:t xml:space="preserve">nfluencing </w:t>
      </w:r>
      <w:r w:rsidR="006B38DB" w:rsidRPr="00FF44EF">
        <w:rPr>
          <w:rFonts w:ascii="Arial" w:hAnsi="Arial" w:cs="Arial"/>
          <w:sz w:val="22"/>
        </w:rPr>
        <w:t>C</w:t>
      </w:r>
      <w:r w:rsidRPr="00FF44EF">
        <w:rPr>
          <w:rFonts w:ascii="Arial" w:hAnsi="Arial" w:cs="Arial"/>
          <w:sz w:val="22"/>
        </w:rPr>
        <w:t xml:space="preserve">ontinuous </w:t>
      </w:r>
      <w:r w:rsidR="006B38DB" w:rsidRPr="00FF44EF">
        <w:rPr>
          <w:rFonts w:ascii="Arial" w:hAnsi="Arial" w:cs="Arial"/>
          <w:sz w:val="22"/>
        </w:rPr>
        <w:t>P</w:t>
      </w:r>
      <w:r w:rsidRPr="00FF44EF">
        <w:rPr>
          <w:rFonts w:ascii="Arial" w:hAnsi="Arial" w:cs="Arial"/>
          <w:sz w:val="22"/>
        </w:rPr>
        <w:t xml:space="preserve">erformance </w:t>
      </w:r>
      <w:r w:rsidR="006B38DB" w:rsidRPr="00FF44EF">
        <w:rPr>
          <w:rFonts w:ascii="Arial" w:hAnsi="Arial" w:cs="Arial"/>
          <w:sz w:val="22"/>
        </w:rPr>
        <w:t>M</w:t>
      </w:r>
      <w:r w:rsidRPr="00FF44EF">
        <w:rPr>
          <w:rFonts w:ascii="Arial" w:hAnsi="Arial" w:cs="Arial"/>
          <w:sz w:val="22"/>
        </w:rPr>
        <w:t>anagement</w:t>
      </w:r>
      <w:r w:rsidR="00BA1207" w:rsidRPr="00FF44EF">
        <w:rPr>
          <w:rFonts w:ascii="Arial" w:hAnsi="Arial" w:cs="Arial"/>
          <w:sz w:val="22"/>
        </w:rPr>
        <w:t>.</w:t>
      </w:r>
      <w:bookmarkEnd w:id="5"/>
      <w:r w:rsidRPr="00FF44EF">
        <w:rPr>
          <w:rFonts w:ascii="Arial" w:hAnsi="Arial" w:cs="Arial"/>
          <w:sz w:val="22"/>
        </w:rPr>
        <w:t xml:space="preserve"> </w:t>
      </w:r>
    </w:p>
    <w:p w14:paraId="0A54EE85" w14:textId="77777777" w:rsidR="00BA1207" w:rsidRPr="00FF44EF" w:rsidRDefault="003668E9" w:rsidP="00FF44EF">
      <w:pPr>
        <w:rPr>
          <w:rFonts w:ascii="Arial" w:hAnsi="Arial" w:cs="Arial"/>
          <w:sz w:val="22"/>
        </w:rPr>
      </w:pPr>
      <w:r w:rsidRPr="00FF44EF">
        <w:rPr>
          <w:rFonts w:ascii="Arial" w:hAnsi="Arial" w:cs="Arial"/>
          <w:sz w:val="22"/>
        </w:rPr>
        <w:t>Working from home facility or remote working has become a common practice adopted by most o</w:t>
      </w:r>
      <w:r w:rsidR="00BA1207" w:rsidRPr="00FF44EF">
        <w:rPr>
          <w:rFonts w:ascii="Arial" w:hAnsi="Arial" w:cs="Arial"/>
          <w:sz w:val="22"/>
        </w:rPr>
        <w:t>rganizations</w:t>
      </w:r>
      <w:r w:rsidRPr="00FF44EF">
        <w:rPr>
          <w:rFonts w:ascii="Arial" w:hAnsi="Arial" w:cs="Arial"/>
          <w:sz w:val="22"/>
        </w:rPr>
        <w:t xml:space="preserve">. </w:t>
      </w:r>
      <w:r w:rsidR="006B38DB" w:rsidRPr="00FF44EF">
        <w:rPr>
          <w:rFonts w:ascii="Arial" w:hAnsi="Arial" w:cs="Arial"/>
          <w:sz w:val="22"/>
        </w:rPr>
        <w:t>Many</w:t>
      </w:r>
      <w:r w:rsidRPr="00FF44EF">
        <w:rPr>
          <w:rFonts w:ascii="Arial" w:hAnsi="Arial" w:cs="Arial"/>
          <w:sz w:val="22"/>
        </w:rPr>
        <w:t xml:space="preserve"> organizations </w:t>
      </w:r>
      <w:r w:rsidR="006B38DB" w:rsidRPr="00FF44EF">
        <w:rPr>
          <w:rFonts w:ascii="Arial" w:hAnsi="Arial" w:cs="Arial"/>
          <w:sz w:val="22"/>
        </w:rPr>
        <w:t>were forced</w:t>
      </w:r>
      <w:r w:rsidRPr="00FF44EF">
        <w:rPr>
          <w:rFonts w:ascii="Arial" w:hAnsi="Arial" w:cs="Arial"/>
          <w:sz w:val="22"/>
        </w:rPr>
        <w:t xml:space="preserve"> into working from home because of </w:t>
      </w:r>
      <w:r w:rsidR="00BA1207" w:rsidRPr="00FF44EF">
        <w:rPr>
          <w:rFonts w:ascii="Arial" w:hAnsi="Arial" w:cs="Arial"/>
          <w:sz w:val="22"/>
        </w:rPr>
        <w:t xml:space="preserve">the </w:t>
      </w:r>
      <w:r w:rsidRPr="00FF44EF">
        <w:rPr>
          <w:rFonts w:ascii="Arial" w:hAnsi="Arial" w:cs="Arial"/>
          <w:sz w:val="22"/>
        </w:rPr>
        <w:t>pandemic and the COVID-19 crisis that the world faced</w:t>
      </w:r>
      <w:sdt>
        <w:sdtPr>
          <w:rPr>
            <w:rFonts w:ascii="Arial" w:hAnsi="Arial" w:cs="Arial"/>
            <w:sz w:val="22"/>
          </w:rPr>
          <w:id w:val="-640807870"/>
          <w:citation/>
        </w:sdtPr>
        <w:sdtEndPr/>
        <w:sdtContent>
          <w:r w:rsidRPr="00FF44EF">
            <w:rPr>
              <w:rFonts w:ascii="Arial" w:hAnsi="Arial" w:cs="Arial"/>
              <w:sz w:val="22"/>
            </w:rPr>
            <w:fldChar w:fldCharType="begin"/>
          </w:r>
          <w:r w:rsidRPr="00FF44EF">
            <w:rPr>
              <w:rFonts w:ascii="Arial" w:hAnsi="Arial" w:cs="Arial"/>
              <w:sz w:val="22"/>
            </w:rPr>
            <w:instrText xml:space="preserve"> CITATION Hej20 \l 2057 </w:instrText>
          </w:r>
          <w:r w:rsidRPr="00FF44EF">
            <w:rPr>
              <w:rFonts w:ascii="Arial" w:hAnsi="Arial" w:cs="Arial"/>
              <w:sz w:val="22"/>
            </w:rPr>
            <w:fldChar w:fldCharType="separate"/>
          </w:r>
          <w:r w:rsidRPr="00FF44EF">
            <w:rPr>
              <w:rFonts w:ascii="Arial" w:hAnsi="Arial" w:cs="Arial"/>
              <w:sz w:val="22"/>
            </w:rPr>
            <w:t xml:space="preserve"> (Azam, 2020)</w:t>
          </w:r>
          <w:r w:rsidRPr="00FF44EF">
            <w:rPr>
              <w:rFonts w:ascii="Arial" w:hAnsi="Arial" w:cs="Arial"/>
              <w:sz w:val="22"/>
            </w:rPr>
            <w:fldChar w:fldCharType="end"/>
          </w:r>
        </w:sdtContent>
      </w:sdt>
      <w:r w:rsidRPr="00FF44EF">
        <w:rPr>
          <w:rFonts w:ascii="Arial" w:hAnsi="Arial" w:cs="Arial"/>
          <w:sz w:val="22"/>
        </w:rPr>
        <w:t>. Remote working is a</w:t>
      </w:r>
      <w:r w:rsidR="00BA1207" w:rsidRPr="00FF44EF">
        <w:rPr>
          <w:rFonts w:ascii="Arial" w:hAnsi="Arial" w:cs="Arial"/>
          <w:sz w:val="22"/>
        </w:rPr>
        <w:t xml:space="preserve"> </w:t>
      </w:r>
      <w:proofErr w:type="gramStart"/>
      <w:r w:rsidR="00BA1207" w:rsidRPr="00FF44EF">
        <w:rPr>
          <w:rFonts w:ascii="Arial" w:hAnsi="Arial" w:cs="Arial"/>
          <w:sz w:val="22"/>
        </w:rPr>
        <w:t>great approach businesses</w:t>
      </w:r>
      <w:proofErr w:type="gramEnd"/>
      <w:r w:rsidR="00BA1207" w:rsidRPr="00FF44EF">
        <w:rPr>
          <w:rFonts w:ascii="Arial" w:hAnsi="Arial" w:cs="Arial"/>
          <w:sz w:val="22"/>
        </w:rPr>
        <w:t xml:space="preserve"> </w:t>
      </w:r>
      <w:r w:rsidR="00E85C43" w:rsidRPr="00FF44EF">
        <w:rPr>
          <w:rFonts w:ascii="Arial" w:hAnsi="Arial" w:cs="Arial"/>
          <w:sz w:val="22"/>
        </w:rPr>
        <w:t>can use</w:t>
      </w:r>
      <w:r w:rsidRPr="00FF44EF">
        <w:rPr>
          <w:rFonts w:ascii="Arial" w:hAnsi="Arial" w:cs="Arial"/>
          <w:sz w:val="22"/>
        </w:rPr>
        <w:t xml:space="preserve"> to broaden the talent pool and cut costs. Most people face issues with long commute hours, distractions in coming to </w:t>
      </w:r>
      <w:r w:rsidR="00BA1207" w:rsidRPr="00FF44EF">
        <w:rPr>
          <w:rFonts w:ascii="Arial" w:hAnsi="Arial" w:cs="Arial"/>
          <w:sz w:val="22"/>
        </w:rPr>
        <w:t xml:space="preserve">the </w:t>
      </w:r>
      <w:r w:rsidRPr="00FF44EF">
        <w:rPr>
          <w:rFonts w:ascii="Arial" w:hAnsi="Arial" w:cs="Arial"/>
          <w:sz w:val="22"/>
        </w:rPr>
        <w:t xml:space="preserve">office, and poor work-life balance. Considering these challenges, remote working is </w:t>
      </w:r>
      <w:r w:rsidR="00BA1207" w:rsidRPr="00FF44EF">
        <w:rPr>
          <w:rFonts w:ascii="Arial" w:hAnsi="Arial" w:cs="Arial"/>
          <w:sz w:val="22"/>
        </w:rPr>
        <w:t>the best way to resolve distractions related to</w:t>
      </w:r>
      <w:r w:rsidRPr="00FF44EF">
        <w:rPr>
          <w:rFonts w:ascii="Arial" w:hAnsi="Arial" w:cs="Arial"/>
          <w:sz w:val="22"/>
        </w:rPr>
        <w:t xml:space="preserve"> </w:t>
      </w:r>
      <w:r w:rsidR="00BA1207" w:rsidRPr="00FF44EF">
        <w:rPr>
          <w:rFonts w:ascii="Arial" w:hAnsi="Arial" w:cs="Arial"/>
          <w:sz w:val="22"/>
        </w:rPr>
        <w:t>office visits.</w:t>
      </w:r>
    </w:p>
    <w:p w14:paraId="774F24C0" w14:textId="77777777" w:rsidR="003668E9" w:rsidRPr="00FF44EF" w:rsidRDefault="00BA1207" w:rsidP="00FF44EF">
      <w:pPr>
        <w:rPr>
          <w:rFonts w:ascii="Arial" w:hAnsi="Arial" w:cs="Arial"/>
          <w:sz w:val="22"/>
        </w:rPr>
      </w:pPr>
      <w:r w:rsidRPr="00FF44EF">
        <w:rPr>
          <w:rFonts w:ascii="Arial" w:hAnsi="Arial" w:cs="Arial"/>
          <w:sz w:val="22"/>
        </w:rPr>
        <w:t>M</w:t>
      </w:r>
      <w:r w:rsidR="003668E9" w:rsidRPr="00FF44EF">
        <w:rPr>
          <w:rFonts w:ascii="Arial" w:hAnsi="Arial" w:cs="Arial"/>
          <w:sz w:val="22"/>
        </w:rPr>
        <w:t>oreover</w:t>
      </w:r>
      <w:r w:rsidRPr="00FF44EF">
        <w:rPr>
          <w:rFonts w:ascii="Arial" w:hAnsi="Arial" w:cs="Arial"/>
          <w:sz w:val="22"/>
        </w:rPr>
        <w:t>,</w:t>
      </w:r>
      <w:r w:rsidR="003668E9" w:rsidRPr="00FF44EF">
        <w:rPr>
          <w:rFonts w:ascii="Arial" w:hAnsi="Arial" w:cs="Arial"/>
          <w:sz w:val="22"/>
        </w:rPr>
        <w:t xml:space="preserve"> it also helps employees to become more efficient</w:t>
      </w:r>
      <w:sdt>
        <w:sdtPr>
          <w:rPr>
            <w:rFonts w:ascii="Arial" w:hAnsi="Arial" w:cs="Arial"/>
            <w:sz w:val="22"/>
          </w:rPr>
          <w:id w:val="103542225"/>
          <w:citation/>
        </w:sdtPr>
        <w:sdtEndPr/>
        <w:sdtContent>
          <w:r w:rsidR="003668E9" w:rsidRPr="00FF44EF">
            <w:rPr>
              <w:rFonts w:ascii="Arial" w:hAnsi="Arial" w:cs="Arial"/>
              <w:sz w:val="22"/>
            </w:rPr>
            <w:fldChar w:fldCharType="begin"/>
          </w:r>
          <w:r w:rsidR="003668E9" w:rsidRPr="00FF44EF">
            <w:rPr>
              <w:rFonts w:ascii="Arial" w:hAnsi="Arial" w:cs="Arial"/>
              <w:sz w:val="22"/>
            </w:rPr>
            <w:instrText xml:space="preserve"> CITATION Mel201 \l 2057 </w:instrText>
          </w:r>
          <w:r w:rsidR="003668E9" w:rsidRPr="00FF44EF">
            <w:rPr>
              <w:rFonts w:ascii="Arial" w:hAnsi="Arial" w:cs="Arial"/>
              <w:sz w:val="22"/>
            </w:rPr>
            <w:fldChar w:fldCharType="separate"/>
          </w:r>
          <w:r w:rsidR="003668E9" w:rsidRPr="00FF44EF">
            <w:rPr>
              <w:rFonts w:ascii="Arial" w:hAnsi="Arial" w:cs="Arial"/>
              <w:sz w:val="22"/>
            </w:rPr>
            <w:t xml:space="preserve"> (Pinola, 2020)</w:t>
          </w:r>
          <w:r w:rsidR="003668E9" w:rsidRPr="00FF44EF">
            <w:rPr>
              <w:rFonts w:ascii="Arial" w:hAnsi="Arial" w:cs="Arial"/>
              <w:sz w:val="22"/>
            </w:rPr>
            <w:fldChar w:fldCharType="end"/>
          </w:r>
        </w:sdtContent>
      </w:sdt>
      <w:r w:rsidR="003668E9" w:rsidRPr="00FF44EF">
        <w:rPr>
          <w:rFonts w:ascii="Arial" w:hAnsi="Arial" w:cs="Arial"/>
          <w:sz w:val="22"/>
        </w:rPr>
        <w:t xml:space="preserve">. Those working remotely are more autonomous as they feel their organization trusts them the most. Remote working can be a source of </w:t>
      </w:r>
      <w:r w:rsidRPr="00FF44EF">
        <w:rPr>
          <w:rFonts w:ascii="Arial" w:hAnsi="Arial" w:cs="Arial"/>
          <w:sz w:val="22"/>
        </w:rPr>
        <w:t>crucial</w:t>
      </w:r>
      <w:r w:rsidR="003668E9" w:rsidRPr="00FF44EF">
        <w:rPr>
          <w:rFonts w:ascii="Arial" w:hAnsi="Arial" w:cs="Arial"/>
          <w:sz w:val="22"/>
        </w:rPr>
        <w:t xml:space="preserve"> motivat</w:t>
      </w:r>
      <w:r w:rsidRPr="00FF44EF">
        <w:rPr>
          <w:rFonts w:ascii="Arial" w:hAnsi="Arial" w:cs="Arial"/>
          <w:sz w:val="22"/>
        </w:rPr>
        <w:t>ion</w:t>
      </w:r>
      <w:r w:rsidR="003668E9" w:rsidRPr="00FF44EF">
        <w:rPr>
          <w:rFonts w:ascii="Arial" w:hAnsi="Arial" w:cs="Arial"/>
          <w:sz w:val="22"/>
        </w:rPr>
        <w:t xml:space="preserve"> and encourages loyalty among any organization</w:t>
      </w:r>
      <w:r w:rsidRPr="00FF44EF">
        <w:rPr>
          <w:rFonts w:ascii="Arial" w:hAnsi="Arial" w:cs="Arial"/>
          <w:sz w:val="22"/>
        </w:rPr>
        <w:t>'</w:t>
      </w:r>
      <w:r w:rsidR="003668E9" w:rsidRPr="00FF44EF">
        <w:rPr>
          <w:rFonts w:ascii="Arial" w:hAnsi="Arial" w:cs="Arial"/>
          <w:sz w:val="22"/>
        </w:rPr>
        <w:t>s employees. However</w:t>
      </w:r>
      <w:r w:rsidRPr="00FF44EF">
        <w:rPr>
          <w:rFonts w:ascii="Arial" w:hAnsi="Arial" w:cs="Arial"/>
          <w:sz w:val="22"/>
        </w:rPr>
        <w:t>,</w:t>
      </w:r>
      <w:r w:rsidR="003668E9" w:rsidRPr="00FF44EF">
        <w:rPr>
          <w:rFonts w:ascii="Arial" w:hAnsi="Arial" w:cs="Arial"/>
          <w:sz w:val="22"/>
        </w:rPr>
        <w:t xml:space="preserve"> there are chances that remote working can also have challenge</w:t>
      </w:r>
      <w:r w:rsidRPr="00FF44EF">
        <w:rPr>
          <w:rFonts w:ascii="Arial" w:hAnsi="Arial" w:cs="Arial"/>
          <w:sz w:val="22"/>
        </w:rPr>
        <w:t>s,</w:t>
      </w:r>
      <w:r w:rsidR="003668E9" w:rsidRPr="00FF44EF">
        <w:rPr>
          <w:rFonts w:ascii="Arial" w:hAnsi="Arial" w:cs="Arial"/>
          <w:sz w:val="22"/>
        </w:rPr>
        <w:t xml:space="preserve"> and it does not come without any challenges. If employees of any organization </w:t>
      </w:r>
      <w:r w:rsidRPr="00FF44EF">
        <w:rPr>
          <w:rFonts w:ascii="Arial" w:hAnsi="Arial" w:cs="Arial"/>
          <w:sz w:val="22"/>
        </w:rPr>
        <w:t>work</w:t>
      </w:r>
      <w:r w:rsidR="003668E9" w:rsidRPr="00FF44EF">
        <w:rPr>
          <w:rFonts w:ascii="Arial" w:hAnsi="Arial" w:cs="Arial"/>
          <w:sz w:val="22"/>
        </w:rPr>
        <w:t xml:space="preserve"> from home for </w:t>
      </w:r>
      <w:r w:rsidRPr="00FF44EF">
        <w:rPr>
          <w:rFonts w:ascii="Arial" w:hAnsi="Arial" w:cs="Arial"/>
          <w:sz w:val="22"/>
        </w:rPr>
        <w:t>a more extended</w:t>
      </w:r>
      <w:r w:rsidR="003668E9" w:rsidRPr="00FF44EF">
        <w:rPr>
          <w:rFonts w:ascii="Arial" w:hAnsi="Arial" w:cs="Arial"/>
          <w:sz w:val="22"/>
        </w:rPr>
        <w:t xml:space="preserve"> period</w:t>
      </w:r>
      <w:r w:rsidRPr="00FF44EF">
        <w:rPr>
          <w:rFonts w:ascii="Arial" w:hAnsi="Arial" w:cs="Arial"/>
          <w:sz w:val="22"/>
        </w:rPr>
        <w:t>,</w:t>
      </w:r>
      <w:r w:rsidR="003668E9" w:rsidRPr="00FF44EF">
        <w:rPr>
          <w:rFonts w:ascii="Arial" w:hAnsi="Arial" w:cs="Arial"/>
          <w:sz w:val="22"/>
        </w:rPr>
        <w:t xml:space="preserve"> they might start to feel that they are not doing enough. Remote working often lead</w:t>
      </w:r>
      <w:r w:rsidRPr="00FF44EF">
        <w:rPr>
          <w:rFonts w:ascii="Arial" w:hAnsi="Arial" w:cs="Arial"/>
          <w:sz w:val="22"/>
        </w:rPr>
        <w:t>s to a lack of purpose among employees and clarity, making them likely to f</w:t>
      </w:r>
      <w:r w:rsidR="003668E9" w:rsidRPr="00FF44EF">
        <w:rPr>
          <w:rFonts w:ascii="Arial" w:hAnsi="Arial" w:cs="Arial"/>
          <w:sz w:val="22"/>
        </w:rPr>
        <w:t>eel isolated and detached</w:t>
      </w:r>
      <w:sdt>
        <w:sdtPr>
          <w:rPr>
            <w:rFonts w:ascii="Arial" w:hAnsi="Arial" w:cs="Arial"/>
            <w:sz w:val="22"/>
          </w:rPr>
          <w:id w:val="2027211070"/>
          <w:citation/>
        </w:sdtPr>
        <w:sdtEndPr/>
        <w:sdtContent>
          <w:r w:rsidR="003668E9" w:rsidRPr="00FF44EF">
            <w:rPr>
              <w:rFonts w:ascii="Arial" w:hAnsi="Arial" w:cs="Arial"/>
              <w:sz w:val="22"/>
            </w:rPr>
            <w:fldChar w:fldCharType="begin"/>
          </w:r>
          <w:r w:rsidR="003668E9" w:rsidRPr="00FF44EF">
            <w:rPr>
              <w:rFonts w:ascii="Arial" w:hAnsi="Arial" w:cs="Arial"/>
              <w:sz w:val="22"/>
            </w:rPr>
            <w:instrText xml:space="preserve"> CITATION Ank21 \l 2057 </w:instrText>
          </w:r>
          <w:r w:rsidR="003668E9" w:rsidRPr="00FF44EF">
            <w:rPr>
              <w:rFonts w:ascii="Arial" w:hAnsi="Arial" w:cs="Arial"/>
              <w:sz w:val="22"/>
            </w:rPr>
            <w:fldChar w:fldCharType="separate"/>
          </w:r>
          <w:r w:rsidR="003668E9" w:rsidRPr="00FF44EF">
            <w:rPr>
              <w:rFonts w:ascii="Arial" w:hAnsi="Arial" w:cs="Arial"/>
              <w:sz w:val="22"/>
            </w:rPr>
            <w:t xml:space="preserve"> (Modi, 2021)</w:t>
          </w:r>
          <w:r w:rsidR="003668E9" w:rsidRPr="00FF44EF">
            <w:rPr>
              <w:rFonts w:ascii="Arial" w:hAnsi="Arial" w:cs="Arial"/>
              <w:sz w:val="22"/>
            </w:rPr>
            <w:fldChar w:fldCharType="end"/>
          </w:r>
        </w:sdtContent>
      </w:sdt>
      <w:r w:rsidR="003668E9" w:rsidRPr="00FF44EF">
        <w:rPr>
          <w:rFonts w:ascii="Arial" w:hAnsi="Arial" w:cs="Arial"/>
          <w:sz w:val="22"/>
        </w:rPr>
        <w:t>. According to one research</w:t>
      </w:r>
      <w:r w:rsidRPr="00FF44EF">
        <w:rPr>
          <w:rFonts w:ascii="Arial" w:hAnsi="Arial" w:cs="Arial"/>
          <w:sz w:val="22"/>
        </w:rPr>
        <w:t>,</w:t>
      </w:r>
      <w:r w:rsidR="003668E9" w:rsidRPr="00FF44EF">
        <w:rPr>
          <w:rFonts w:ascii="Arial" w:hAnsi="Arial" w:cs="Arial"/>
          <w:sz w:val="22"/>
        </w:rPr>
        <w:t xml:space="preserve"> around 32% of corporate workers in </w:t>
      </w:r>
      <w:r w:rsidRPr="00FF44EF">
        <w:rPr>
          <w:rFonts w:ascii="Arial" w:hAnsi="Arial" w:cs="Arial"/>
          <w:sz w:val="22"/>
        </w:rPr>
        <w:t xml:space="preserve">the </w:t>
      </w:r>
      <w:r w:rsidR="003668E9" w:rsidRPr="00FF44EF">
        <w:rPr>
          <w:rFonts w:ascii="Arial" w:hAnsi="Arial" w:cs="Arial"/>
          <w:sz w:val="22"/>
        </w:rPr>
        <w:t>UK said that working remotely means that these employees cannot switch off in their time</w:t>
      </w:r>
      <w:sdt>
        <w:sdtPr>
          <w:rPr>
            <w:rFonts w:ascii="Arial" w:hAnsi="Arial" w:cs="Arial"/>
            <w:sz w:val="22"/>
          </w:rPr>
          <w:id w:val="-1343151269"/>
          <w:citation/>
        </w:sdtPr>
        <w:sdtEndPr/>
        <w:sdtContent>
          <w:r w:rsidR="003668E9" w:rsidRPr="00FF44EF">
            <w:rPr>
              <w:rFonts w:ascii="Arial" w:hAnsi="Arial" w:cs="Arial"/>
              <w:sz w:val="22"/>
            </w:rPr>
            <w:fldChar w:fldCharType="begin"/>
          </w:r>
          <w:r w:rsidR="003668E9" w:rsidRPr="00FF44EF">
            <w:rPr>
              <w:rFonts w:ascii="Arial" w:hAnsi="Arial" w:cs="Arial"/>
              <w:sz w:val="22"/>
            </w:rPr>
            <w:instrText xml:space="preserve"> CITATION Hej20 \l 2057 </w:instrText>
          </w:r>
          <w:r w:rsidR="003668E9" w:rsidRPr="00FF44EF">
            <w:rPr>
              <w:rFonts w:ascii="Arial" w:hAnsi="Arial" w:cs="Arial"/>
              <w:sz w:val="22"/>
            </w:rPr>
            <w:fldChar w:fldCharType="separate"/>
          </w:r>
          <w:r w:rsidR="003668E9" w:rsidRPr="00FF44EF">
            <w:rPr>
              <w:rFonts w:ascii="Arial" w:hAnsi="Arial" w:cs="Arial"/>
              <w:sz w:val="22"/>
            </w:rPr>
            <w:t xml:space="preserve"> (Azam, </w:t>
          </w:r>
          <w:r w:rsidR="003668E9" w:rsidRPr="00FF44EF">
            <w:rPr>
              <w:rFonts w:ascii="Arial" w:hAnsi="Arial" w:cs="Arial"/>
              <w:sz w:val="22"/>
            </w:rPr>
            <w:lastRenderedPageBreak/>
            <w:t>2020)</w:t>
          </w:r>
          <w:r w:rsidR="003668E9" w:rsidRPr="00FF44EF">
            <w:rPr>
              <w:rFonts w:ascii="Arial" w:hAnsi="Arial" w:cs="Arial"/>
              <w:sz w:val="22"/>
            </w:rPr>
            <w:fldChar w:fldCharType="end"/>
          </w:r>
        </w:sdtContent>
      </w:sdt>
      <w:r w:rsidRPr="00FF44EF">
        <w:rPr>
          <w:rFonts w:ascii="Arial" w:hAnsi="Arial" w:cs="Arial"/>
          <w:sz w:val="22"/>
        </w:rPr>
        <w:t xml:space="preserve">. </w:t>
      </w:r>
      <w:r w:rsidR="003668E9" w:rsidRPr="00FF44EF">
        <w:rPr>
          <w:rFonts w:ascii="Arial" w:hAnsi="Arial" w:cs="Arial"/>
          <w:sz w:val="22"/>
        </w:rPr>
        <w:t>Th</w:t>
      </w:r>
      <w:r w:rsidR="00435C55" w:rsidRPr="00FF44EF">
        <w:rPr>
          <w:rFonts w:ascii="Arial" w:hAnsi="Arial" w:cs="Arial"/>
          <w:sz w:val="22"/>
        </w:rPr>
        <w:t>is is because they often feel that they are not working enough, which makes them</w:t>
      </w:r>
      <w:r w:rsidR="003668E9" w:rsidRPr="00FF44EF">
        <w:rPr>
          <w:rFonts w:ascii="Arial" w:hAnsi="Arial" w:cs="Arial"/>
          <w:sz w:val="22"/>
        </w:rPr>
        <w:t xml:space="preserve"> anxious and cause anxiety. This study also found that around 17% of corporate employees reported that their sleep is disturbed because of remote working</w:t>
      </w:r>
      <w:r w:rsidRPr="00FF44EF">
        <w:rPr>
          <w:rFonts w:ascii="Arial" w:hAnsi="Arial" w:cs="Arial"/>
          <w:sz w:val="22"/>
        </w:rPr>
        <w:t>,</w:t>
      </w:r>
      <w:r w:rsidR="003668E9" w:rsidRPr="00FF44EF">
        <w:rPr>
          <w:rFonts w:ascii="Arial" w:hAnsi="Arial" w:cs="Arial"/>
          <w:sz w:val="22"/>
        </w:rPr>
        <w:t xml:space="preserve"> and 18% reported that they are under observation or surveillance</w:t>
      </w:r>
      <w:sdt>
        <w:sdtPr>
          <w:rPr>
            <w:rFonts w:ascii="Arial" w:hAnsi="Arial" w:cs="Arial"/>
            <w:sz w:val="22"/>
          </w:rPr>
          <w:id w:val="526293223"/>
          <w:citation/>
        </w:sdtPr>
        <w:sdtEndPr/>
        <w:sdtContent>
          <w:r w:rsidR="003668E9" w:rsidRPr="00FF44EF">
            <w:rPr>
              <w:rFonts w:ascii="Arial" w:hAnsi="Arial" w:cs="Arial"/>
              <w:sz w:val="22"/>
            </w:rPr>
            <w:fldChar w:fldCharType="begin"/>
          </w:r>
          <w:r w:rsidR="003668E9" w:rsidRPr="00FF44EF">
            <w:rPr>
              <w:rFonts w:ascii="Arial" w:hAnsi="Arial" w:cs="Arial"/>
              <w:sz w:val="22"/>
            </w:rPr>
            <w:instrText xml:space="preserve"> CITATION Hej20 \l 2057 </w:instrText>
          </w:r>
          <w:r w:rsidR="003668E9" w:rsidRPr="00FF44EF">
            <w:rPr>
              <w:rFonts w:ascii="Arial" w:hAnsi="Arial" w:cs="Arial"/>
              <w:sz w:val="22"/>
            </w:rPr>
            <w:fldChar w:fldCharType="separate"/>
          </w:r>
          <w:r w:rsidR="003668E9" w:rsidRPr="00FF44EF">
            <w:rPr>
              <w:rFonts w:ascii="Arial" w:hAnsi="Arial" w:cs="Arial"/>
              <w:sz w:val="22"/>
            </w:rPr>
            <w:t xml:space="preserve"> (Azam, 2020)</w:t>
          </w:r>
          <w:r w:rsidR="003668E9" w:rsidRPr="00FF44EF">
            <w:rPr>
              <w:rFonts w:ascii="Arial" w:hAnsi="Arial" w:cs="Arial"/>
              <w:sz w:val="22"/>
            </w:rPr>
            <w:fldChar w:fldCharType="end"/>
          </w:r>
        </w:sdtContent>
      </w:sdt>
      <w:r w:rsidR="003668E9" w:rsidRPr="00FF44EF">
        <w:rPr>
          <w:rFonts w:ascii="Arial" w:hAnsi="Arial" w:cs="Arial"/>
          <w:sz w:val="22"/>
        </w:rPr>
        <w:t xml:space="preserve">. By implementing efficient performance management techniques, remote employment can enhance employee morale and </w:t>
      </w:r>
      <w:r w:rsidRPr="00FF44EF">
        <w:rPr>
          <w:rFonts w:ascii="Arial" w:hAnsi="Arial" w:cs="Arial"/>
          <w:sz w:val="22"/>
        </w:rPr>
        <w:t>increase</w:t>
      </w:r>
      <w:r w:rsidR="003668E9" w:rsidRPr="00FF44EF">
        <w:rPr>
          <w:rFonts w:ascii="Arial" w:hAnsi="Arial" w:cs="Arial"/>
          <w:sz w:val="22"/>
        </w:rPr>
        <w:t xml:space="preserve"> productivity.</w:t>
      </w:r>
    </w:p>
    <w:p w14:paraId="3241E20C" w14:textId="77777777" w:rsidR="00435C55" w:rsidRPr="00FF44EF" w:rsidRDefault="003668E9" w:rsidP="00FF44EF">
      <w:pPr>
        <w:rPr>
          <w:rFonts w:ascii="Arial" w:hAnsi="Arial" w:cs="Arial"/>
          <w:sz w:val="22"/>
        </w:rPr>
      </w:pPr>
      <w:r w:rsidRPr="00FF44EF">
        <w:rPr>
          <w:rFonts w:ascii="Arial" w:hAnsi="Arial" w:cs="Arial"/>
          <w:sz w:val="22"/>
        </w:rPr>
        <w:t xml:space="preserve">According to </w:t>
      </w:r>
      <w:r w:rsidR="00B14610" w:rsidRPr="00FF44EF">
        <w:rPr>
          <w:rFonts w:ascii="Arial" w:hAnsi="Arial" w:cs="Arial"/>
          <w:sz w:val="22"/>
        </w:rPr>
        <w:t xml:space="preserve">Deole et al. (2023), </w:t>
      </w:r>
      <w:r w:rsidR="00BA1207" w:rsidRPr="00FF44EF">
        <w:rPr>
          <w:rFonts w:ascii="Arial" w:hAnsi="Arial" w:cs="Arial"/>
          <w:sz w:val="22"/>
        </w:rPr>
        <w:t>employees' authority over working time, working pace, and workplace should be increased in remote working</w:t>
      </w:r>
      <w:r w:rsidR="00C27A0C" w:rsidRPr="00FF44EF">
        <w:rPr>
          <w:rFonts w:ascii="Arial" w:hAnsi="Arial" w:cs="Arial"/>
          <w:sz w:val="22"/>
        </w:rPr>
        <w:t xml:space="preserve">. </w:t>
      </w:r>
      <w:r w:rsidR="004C3AE8" w:rsidRPr="00FF44EF">
        <w:rPr>
          <w:rFonts w:ascii="Arial" w:hAnsi="Arial" w:cs="Arial"/>
          <w:sz w:val="22"/>
        </w:rPr>
        <w:t>Some li</w:t>
      </w:r>
      <w:r w:rsidR="00BA1207" w:rsidRPr="00FF44EF">
        <w:rPr>
          <w:rFonts w:ascii="Arial" w:hAnsi="Arial" w:cs="Arial"/>
          <w:sz w:val="22"/>
        </w:rPr>
        <w:t>tera</w:t>
      </w:r>
      <w:r w:rsidR="004C3AE8" w:rsidRPr="00FF44EF">
        <w:rPr>
          <w:rFonts w:ascii="Arial" w:hAnsi="Arial" w:cs="Arial"/>
          <w:sz w:val="22"/>
        </w:rPr>
        <w:t>ture suggests that increasing an individual</w:t>
      </w:r>
      <w:r w:rsidR="00BA1207" w:rsidRPr="00FF44EF">
        <w:rPr>
          <w:rFonts w:ascii="Arial" w:hAnsi="Arial" w:cs="Arial"/>
          <w:sz w:val="22"/>
        </w:rPr>
        <w:t>'</w:t>
      </w:r>
      <w:r w:rsidR="004C3AE8" w:rsidRPr="00FF44EF">
        <w:rPr>
          <w:rFonts w:ascii="Arial" w:hAnsi="Arial" w:cs="Arial"/>
          <w:sz w:val="22"/>
        </w:rPr>
        <w:t xml:space="preserve">s power over </w:t>
      </w:r>
      <w:r w:rsidR="00B37AB3" w:rsidRPr="00FF44EF">
        <w:rPr>
          <w:rFonts w:ascii="Arial" w:hAnsi="Arial" w:cs="Arial"/>
          <w:sz w:val="22"/>
        </w:rPr>
        <w:t>given</w:t>
      </w:r>
      <w:r w:rsidR="004C3AE8" w:rsidRPr="00FF44EF">
        <w:rPr>
          <w:rFonts w:ascii="Arial" w:hAnsi="Arial" w:cs="Arial"/>
          <w:sz w:val="22"/>
        </w:rPr>
        <w:t xml:space="preserve"> tasks can positive</w:t>
      </w:r>
      <w:r w:rsidR="00BA1207" w:rsidRPr="00FF44EF">
        <w:rPr>
          <w:rFonts w:ascii="Arial" w:hAnsi="Arial" w:cs="Arial"/>
          <w:sz w:val="22"/>
        </w:rPr>
        <w:t>ly</w:t>
      </w:r>
      <w:r w:rsidR="004C3AE8" w:rsidRPr="00FF44EF">
        <w:rPr>
          <w:rFonts w:ascii="Arial" w:hAnsi="Arial" w:cs="Arial"/>
          <w:sz w:val="22"/>
        </w:rPr>
        <w:t xml:space="preserve"> affect </w:t>
      </w:r>
      <w:r w:rsidR="00B37AB3" w:rsidRPr="00FF44EF">
        <w:rPr>
          <w:rFonts w:ascii="Arial" w:hAnsi="Arial" w:cs="Arial"/>
          <w:sz w:val="22"/>
        </w:rPr>
        <w:t xml:space="preserve">their </w:t>
      </w:r>
      <w:r w:rsidR="004C3AE8" w:rsidRPr="00FF44EF">
        <w:rPr>
          <w:rFonts w:ascii="Arial" w:hAnsi="Arial" w:cs="Arial"/>
          <w:sz w:val="22"/>
        </w:rPr>
        <w:t xml:space="preserve">performance. </w:t>
      </w:r>
      <w:r w:rsidR="00073DD3" w:rsidRPr="00FF44EF">
        <w:rPr>
          <w:rFonts w:ascii="Arial" w:hAnsi="Arial" w:cs="Arial"/>
          <w:sz w:val="22"/>
        </w:rPr>
        <w:t>The research also found a positive connection between work</w:t>
      </w:r>
      <w:r w:rsidR="00BA1207" w:rsidRPr="00FF44EF">
        <w:rPr>
          <w:rFonts w:ascii="Arial" w:hAnsi="Arial" w:cs="Arial"/>
          <w:sz w:val="22"/>
        </w:rPr>
        <w:t>-from-</w:t>
      </w:r>
      <w:r w:rsidR="00073DD3" w:rsidRPr="00FF44EF">
        <w:rPr>
          <w:rFonts w:ascii="Arial" w:hAnsi="Arial" w:cs="Arial"/>
          <w:sz w:val="22"/>
        </w:rPr>
        <w:t>home setting</w:t>
      </w:r>
      <w:r w:rsidR="00BA1207" w:rsidRPr="00FF44EF">
        <w:rPr>
          <w:rFonts w:ascii="Arial" w:hAnsi="Arial" w:cs="Arial"/>
          <w:sz w:val="22"/>
        </w:rPr>
        <w:t>s</w:t>
      </w:r>
      <w:r w:rsidR="00073DD3" w:rsidRPr="00FF44EF">
        <w:rPr>
          <w:rFonts w:ascii="Arial" w:hAnsi="Arial" w:cs="Arial"/>
          <w:sz w:val="22"/>
        </w:rPr>
        <w:t xml:space="preserve"> and employee performance</w:t>
      </w:r>
      <w:sdt>
        <w:sdtPr>
          <w:rPr>
            <w:rFonts w:ascii="Arial" w:hAnsi="Arial" w:cs="Arial"/>
            <w:sz w:val="22"/>
          </w:rPr>
          <w:id w:val="1854767757"/>
          <w:citation/>
        </w:sdtPr>
        <w:sdtEndPr/>
        <w:sdtContent>
          <w:r w:rsidR="00894A72" w:rsidRPr="00FF44EF">
            <w:rPr>
              <w:rFonts w:ascii="Arial" w:hAnsi="Arial" w:cs="Arial"/>
              <w:sz w:val="22"/>
            </w:rPr>
            <w:fldChar w:fldCharType="begin"/>
          </w:r>
          <w:r w:rsidR="00D032F7" w:rsidRPr="00FF44EF">
            <w:rPr>
              <w:rFonts w:ascii="Arial" w:hAnsi="Arial" w:cs="Arial"/>
              <w:sz w:val="22"/>
            </w:rPr>
            <w:instrText xml:space="preserve">CITATION Lyn12 \l 2057 </w:instrText>
          </w:r>
          <w:r w:rsidR="00894A72" w:rsidRPr="00FF44EF">
            <w:rPr>
              <w:rFonts w:ascii="Arial" w:hAnsi="Arial" w:cs="Arial"/>
              <w:sz w:val="22"/>
            </w:rPr>
            <w:fldChar w:fldCharType="separate"/>
          </w:r>
          <w:r w:rsidR="00D032F7" w:rsidRPr="00FF44EF">
            <w:rPr>
              <w:rFonts w:ascii="Arial" w:hAnsi="Arial" w:cs="Arial"/>
              <w:sz w:val="22"/>
            </w:rPr>
            <w:t xml:space="preserve"> (Lyness, et al., 2012)</w:t>
          </w:r>
          <w:r w:rsidR="00894A72" w:rsidRPr="00FF44EF">
            <w:rPr>
              <w:rFonts w:ascii="Arial" w:hAnsi="Arial" w:cs="Arial"/>
              <w:sz w:val="22"/>
            </w:rPr>
            <w:fldChar w:fldCharType="end"/>
          </w:r>
        </w:sdtContent>
      </w:sdt>
      <w:r w:rsidR="00073DD3" w:rsidRPr="00FF44EF">
        <w:rPr>
          <w:rFonts w:ascii="Arial" w:hAnsi="Arial" w:cs="Arial"/>
          <w:sz w:val="22"/>
        </w:rPr>
        <w:t xml:space="preserve">. </w:t>
      </w:r>
      <w:r w:rsidR="00506540" w:rsidRPr="00FF44EF">
        <w:rPr>
          <w:rFonts w:ascii="Arial" w:hAnsi="Arial" w:cs="Arial"/>
          <w:sz w:val="22"/>
        </w:rPr>
        <w:t xml:space="preserve">It is also noted that a person's work-related and household features play a significant role in employee productivity, which is regarded vital in understanding the relationship between performance and working from home. For instance, how technology is used at work might influence the type of interaction expected. The capacity of businesses to track staff behaviours may vary across high-tech and low-tech sectors. The degree of supervision may also depend on the type of work and job duties. </w:t>
      </w:r>
      <w:r w:rsidR="009B5180" w:rsidRPr="00FF44EF">
        <w:rPr>
          <w:rFonts w:ascii="Arial" w:hAnsi="Arial" w:cs="Arial"/>
          <w:sz w:val="22"/>
        </w:rPr>
        <w:t xml:space="preserve">Employers can, for instance, </w:t>
      </w:r>
      <w:r w:rsidR="00435C55" w:rsidRPr="00FF44EF">
        <w:rPr>
          <w:rFonts w:ascii="Arial" w:hAnsi="Arial" w:cs="Arial"/>
          <w:sz w:val="22"/>
        </w:rPr>
        <w:t>monitor</w:t>
      </w:r>
      <w:r w:rsidR="009B5180" w:rsidRPr="00FF44EF">
        <w:rPr>
          <w:rFonts w:ascii="Arial" w:hAnsi="Arial" w:cs="Arial"/>
          <w:sz w:val="22"/>
        </w:rPr>
        <w:t xml:space="preserve"> operators' work efforts in customer service call cent</w:t>
      </w:r>
      <w:r w:rsidR="00BA1207" w:rsidRPr="00FF44EF">
        <w:rPr>
          <w:rFonts w:ascii="Arial" w:hAnsi="Arial" w:cs="Arial"/>
          <w:sz w:val="22"/>
        </w:rPr>
        <w:t>er</w:t>
      </w:r>
      <w:r w:rsidR="009B5180" w:rsidRPr="00FF44EF">
        <w:rPr>
          <w:rFonts w:ascii="Arial" w:hAnsi="Arial" w:cs="Arial"/>
          <w:sz w:val="22"/>
        </w:rPr>
        <w:t>s in real</w:t>
      </w:r>
      <w:r w:rsidR="00435C55" w:rsidRPr="00FF44EF">
        <w:rPr>
          <w:rFonts w:ascii="Arial" w:hAnsi="Arial" w:cs="Arial"/>
          <w:sz w:val="22"/>
        </w:rPr>
        <w:t xml:space="preserve"> </w:t>
      </w:r>
      <w:r w:rsidR="009B5180" w:rsidRPr="00FF44EF">
        <w:rPr>
          <w:rFonts w:ascii="Arial" w:hAnsi="Arial" w:cs="Arial"/>
          <w:sz w:val="22"/>
        </w:rPr>
        <w:t>time (by looking at the number of calls made, the length of the calls, and the ratings from end-of-call surveys)</w:t>
      </w:r>
      <w:r w:rsidR="00435C55" w:rsidRPr="00FF44EF">
        <w:rPr>
          <w:rFonts w:ascii="Arial" w:hAnsi="Arial" w:cs="Arial"/>
          <w:sz w:val="22"/>
        </w:rPr>
        <w:t>.</w:t>
      </w:r>
    </w:p>
    <w:p w14:paraId="2489A96C" w14:textId="77777777" w:rsidR="009B5180" w:rsidRPr="00FF44EF" w:rsidRDefault="00435C55" w:rsidP="00FF44EF">
      <w:pPr>
        <w:rPr>
          <w:rFonts w:ascii="Arial" w:hAnsi="Arial" w:cs="Arial"/>
          <w:sz w:val="22"/>
        </w:rPr>
      </w:pPr>
      <w:r w:rsidRPr="00FF44EF">
        <w:rPr>
          <w:rFonts w:ascii="Arial" w:hAnsi="Arial" w:cs="Arial"/>
          <w:sz w:val="22"/>
        </w:rPr>
        <w:t>In contrast,</w:t>
      </w:r>
      <w:r w:rsidR="009B5180" w:rsidRPr="00FF44EF">
        <w:rPr>
          <w:rFonts w:ascii="Arial" w:hAnsi="Arial" w:cs="Arial"/>
          <w:sz w:val="22"/>
        </w:rPr>
        <w:t xml:space="preserve"> this kind of oversight is not as easily accessible in industries that do not use similar monitoring tools</w:t>
      </w:r>
      <w:sdt>
        <w:sdtPr>
          <w:rPr>
            <w:rFonts w:ascii="Arial" w:hAnsi="Arial" w:cs="Arial"/>
            <w:sz w:val="22"/>
          </w:rPr>
          <w:id w:val="1596747055"/>
          <w:citation/>
        </w:sdtPr>
        <w:sdtEndPr/>
        <w:sdtContent>
          <w:r w:rsidR="000E13A4" w:rsidRPr="00FF44EF">
            <w:rPr>
              <w:rFonts w:ascii="Arial" w:hAnsi="Arial" w:cs="Arial"/>
              <w:sz w:val="22"/>
            </w:rPr>
            <w:fldChar w:fldCharType="begin"/>
          </w:r>
          <w:r w:rsidR="000E13A4" w:rsidRPr="00FF44EF">
            <w:rPr>
              <w:rFonts w:ascii="Arial" w:hAnsi="Arial" w:cs="Arial"/>
              <w:sz w:val="22"/>
            </w:rPr>
            <w:instrText xml:space="preserve"> CITATION Deo23 \l 2057 </w:instrText>
          </w:r>
          <w:r w:rsidR="000E13A4" w:rsidRPr="00FF44EF">
            <w:rPr>
              <w:rFonts w:ascii="Arial" w:hAnsi="Arial" w:cs="Arial"/>
              <w:sz w:val="22"/>
            </w:rPr>
            <w:fldChar w:fldCharType="separate"/>
          </w:r>
          <w:r w:rsidR="000E13A4" w:rsidRPr="00FF44EF">
            <w:rPr>
              <w:rFonts w:ascii="Arial" w:hAnsi="Arial" w:cs="Arial"/>
              <w:sz w:val="22"/>
            </w:rPr>
            <w:t xml:space="preserve"> (Deole, et al., 2023)</w:t>
          </w:r>
          <w:r w:rsidR="000E13A4" w:rsidRPr="00FF44EF">
            <w:rPr>
              <w:rFonts w:ascii="Arial" w:hAnsi="Arial" w:cs="Arial"/>
              <w:sz w:val="22"/>
            </w:rPr>
            <w:fldChar w:fldCharType="end"/>
          </w:r>
        </w:sdtContent>
      </w:sdt>
      <w:r w:rsidR="009B5180" w:rsidRPr="00FF44EF">
        <w:rPr>
          <w:rFonts w:ascii="Arial" w:hAnsi="Arial" w:cs="Arial"/>
          <w:sz w:val="22"/>
        </w:rPr>
        <w:t xml:space="preserve">. Household attributes such as the number of children, the size of the household, the presence of a dedicated workspace, and reliable internet connectivity can influence the efficiency of individuals working from home. For example, parents of school-age children may face </w:t>
      </w:r>
      <w:r w:rsidRPr="00FF44EF">
        <w:rPr>
          <w:rFonts w:ascii="Arial" w:hAnsi="Arial" w:cs="Arial"/>
          <w:sz w:val="22"/>
        </w:rPr>
        <w:t>more significant</w:t>
      </w:r>
      <w:r w:rsidR="009B5180" w:rsidRPr="00FF44EF">
        <w:rPr>
          <w:rFonts w:ascii="Arial" w:hAnsi="Arial" w:cs="Arial"/>
          <w:sz w:val="22"/>
        </w:rPr>
        <w:t xml:space="preserve"> difficulties </w:t>
      </w:r>
      <w:r w:rsidRPr="00FF44EF">
        <w:rPr>
          <w:rFonts w:ascii="Arial" w:hAnsi="Arial" w:cs="Arial"/>
          <w:sz w:val="22"/>
        </w:rPr>
        <w:t>maintaining focus on their work than t</w:t>
      </w:r>
      <w:r w:rsidR="009B5180" w:rsidRPr="00FF44EF">
        <w:rPr>
          <w:rFonts w:ascii="Arial" w:hAnsi="Arial" w:cs="Arial"/>
          <w:sz w:val="22"/>
        </w:rPr>
        <w:t xml:space="preserve">hose without children, </w:t>
      </w:r>
      <w:r w:rsidRPr="00FF44EF">
        <w:rPr>
          <w:rFonts w:ascii="Arial" w:hAnsi="Arial" w:cs="Arial"/>
          <w:sz w:val="22"/>
        </w:rPr>
        <w:t>main</w:t>
      </w:r>
      <w:r w:rsidR="009B5180" w:rsidRPr="00FF44EF">
        <w:rPr>
          <w:rFonts w:ascii="Arial" w:hAnsi="Arial" w:cs="Arial"/>
          <w:sz w:val="22"/>
        </w:rPr>
        <w:t>ly when dealing with school closures resulting from the pandemic</w:t>
      </w:r>
      <w:sdt>
        <w:sdtPr>
          <w:rPr>
            <w:rFonts w:ascii="Arial" w:hAnsi="Arial" w:cs="Arial"/>
            <w:sz w:val="22"/>
          </w:rPr>
          <w:id w:val="1826929702"/>
          <w:citation/>
        </w:sdtPr>
        <w:sdtEndPr/>
        <w:sdtContent>
          <w:r w:rsidR="0089069C" w:rsidRPr="00FF44EF">
            <w:rPr>
              <w:rFonts w:ascii="Arial" w:hAnsi="Arial" w:cs="Arial"/>
              <w:sz w:val="22"/>
            </w:rPr>
            <w:fldChar w:fldCharType="begin"/>
          </w:r>
          <w:r w:rsidR="0089069C" w:rsidRPr="00FF44EF">
            <w:rPr>
              <w:rFonts w:ascii="Arial" w:hAnsi="Arial" w:cs="Arial"/>
              <w:sz w:val="22"/>
            </w:rPr>
            <w:instrText xml:space="preserve"> CITATION Rup18 \l 2057 </w:instrText>
          </w:r>
          <w:r w:rsidR="0089069C" w:rsidRPr="00FF44EF">
            <w:rPr>
              <w:rFonts w:ascii="Arial" w:hAnsi="Arial" w:cs="Arial"/>
              <w:sz w:val="22"/>
            </w:rPr>
            <w:fldChar w:fldCharType="separate"/>
          </w:r>
          <w:r w:rsidR="0089069C" w:rsidRPr="00FF44EF">
            <w:rPr>
              <w:rFonts w:ascii="Arial" w:hAnsi="Arial" w:cs="Arial"/>
              <w:sz w:val="22"/>
            </w:rPr>
            <w:t xml:space="preserve"> (Rupietta &amp; Beckmann, 2018)</w:t>
          </w:r>
          <w:r w:rsidR="0089069C" w:rsidRPr="00FF44EF">
            <w:rPr>
              <w:rFonts w:ascii="Arial" w:hAnsi="Arial" w:cs="Arial"/>
              <w:sz w:val="22"/>
            </w:rPr>
            <w:fldChar w:fldCharType="end"/>
          </w:r>
        </w:sdtContent>
      </w:sdt>
      <w:r w:rsidR="009B5180" w:rsidRPr="00FF44EF">
        <w:rPr>
          <w:rFonts w:ascii="Arial" w:hAnsi="Arial" w:cs="Arial"/>
          <w:sz w:val="22"/>
        </w:rPr>
        <w:t>.</w:t>
      </w:r>
    </w:p>
    <w:p w14:paraId="50355D83" w14:textId="77777777" w:rsidR="00C2083D" w:rsidRPr="00FF44EF" w:rsidRDefault="00C2083D" w:rsidP="00FF44EF">
      <w:pPr>
        <w:rPr>
          <w:rFonts w:ascii="Arial" w:hAnsi="Arial" w:cs="Arial"/>
          <w:sz w:val="22"/>
        </w:rPr>
      </w:pPr>
      <w:r w:rsidRPr="00FF44EF">
        <w:rPr>
          <w:rFonts w:ascii="Arial" w:hAnsi="Arial" w:cs="Arial"/>
          <w:sz w:val="22"/>
        </w:rPr>
        <w:t xml:space="preserve">Performance management during remote work can be difficult. The ideal way to assess performance for remote employees is to create objective measures. For instance, this assessment can be a daily target for some employees. A more sophisticated method could include a four-week cycle where the manager would set certain goals at the start of the month and evaluate the employee’s performance against them at the end of the month. </w:t>
      </w:r>
    </w:p>
    <w:p w14:paraId="2A515D28" w14:textId="77777777" w:rsidR="009237F0" w:rsidRPr="00FF44EF" w:rsidRDefault="009237F0" w:rsidP="00FF44EF">
      <w:pPr>
        <w:pStyle w:val="Heading1"/>
        <w:rPr>
          <w:rFonts w:ascii="Arial" w:hAnsi="Arial" w:cs="Arial"/>
          <w:sz w:val="22"/>
        </w:rPr>
      </w:pPr>
      <w:bookmarkStart w:id="6" w:name="_Toc138503027"/>
      <w:r w:rsidRPr="00FF44EF">
        <w:rPr>
          <w:rFonts w:ascii="Arial" w:hAnsi="Arial" w:cs="Arial"/>
          <w:sz w:val="22"/>
        </w:rPr>
        <w:t>Using Theory Explain Continuous Performance Management</w:t>
      </w:r>
      <w:bookmarkEnd w:id="6"/>
    </w:p>
    <w:p w14:paraId="0E6F96F5" w14:textId="77777777" w:rsidR="00AC541F" w:rsidRPr="00FF44EF" w:rsidRDefault="00597CD9" w:rsidP="00FF44EF">
      <w:pPr>
        <w:rPr>
          <w:rFonts w:ascii="Arial" w:hAnsi="Arial" w:cs="Arial"/>
          <w:sz w:val="22"/>
        </w:rPr>
      </w:pPr>
      <w:r w:rsidRPr="00FF44EF">
        <w:rPr>
          <w:rFonts w:ascii="Arial" w:hAnsi="Arial" w:cs="Arial"/>
          <w:sz w:val="22"/>
        </w:rPr>
        <w:lastRenderedPageBreak/>
        <w:t>Several theories and theoretical concepts can be used to understand continuous performance management better</w:t>
      </w:r>
      <w:r w:rsidR="00FC537B" w:rsidRPr="00FF44EF">
        <w:rPr>
          <w:rFonts w:ascii="Arial" w:hAnsi="Arial" w:cs="Arial"/>
          <w:sz w:val="22"/>
        </w:rPr>
        <w:t xml:space="preserve">. </w:t>
      </w:r>
      <w:r w:rsidR="005354AA" w:rsidRPr="00FF44EF">
        <w:rPr>
          <w:rFonts w:ascii="Arial" w:hAnsi="Arial" w:cs="Arial"/>
          <w:sz w:val="22"/>
        </w:rPr>
        <w:t xml:space="preserve">First, </w:t>
      </w:r>
      <w:r w:rsidR="00CA1545" w:rsidRPr="00FF44EF">
        <w:rPr>
          <w:rFonts w:ascii="Arial" w:hAnsi="Arial" w:cs="Arial"/>
          <w:sz w:val="22"/>
        </w:rPr>
        <w:t>several reward management theories exist</w:t>
      </w:r>
      <w:r w:rsidR="000B1491" w:rsidRPr="00FF44EF">
        <w:rPr>
          <w:rFonts w:ascii="Arial" w:hAnsi="Arial" w:cs="Arial"/>
          <w:sz w:val="22"/>
        </w:rPr>
        <w:t>, including agency</w:t>
      </w:r>
      <w:r w:rsidR="005354AA" w:rsidRPr="00FF44EF">
        <w:rPr>
          <w:rFonts w:ascii="Arial" w:hAnsi="Arial" w:cs="Arial"/>
          <w:sz w:val="22"/>
        </w:rPr>
        <w:t>, reinforcement, expectancy, and goal-setting theories</w:t>
      </w:r>
      <w:r w:rsidR="000B1491" w:rsidRPr="00FF44EF">
        <w:rPr>
          <w:rFonts w:ascii="Arial" w:hAnsi="Arial" w:cs="Arial"/>
          <w:sz w:val="22"/>
        </w:rPr>
        <w:t>.</w:t>
      </w:r>
    </w:p>
    <w:p w14:paraId="69FEFD28" w14:textId="77777777" w:rsidR="00115DB2" w:rsidRPr="00FF44EF" w:rsidRDefault="00115DB2" w:rsidP="00FF44EF">
      <w:pPr>
        <w:pStyle w:val="Heading2"/>
        <w:rPr>
          <w:rFonts w:ascii="Arial" w:hAnsi="Arial" w:cs="Arial"/>
          <w:sz w:val="22"/>
        </w:rPr>
      </w:pPr>
      <w:bookmarkStart w:id="7" w:name="_Toc138503028"/>
      <w:r w:rsidRPr="00FF44EF">
        <w:rPr>
          <w:rFonts w:ascii="Arial" w:hAnsi="Arial" w:cs="Arial"/>
          <w:sz w:val="22"/>
        </w:rPr>
        <w:t>Agency Theory</w:t>
      </w:r>
      <w:bookmarkEnd w:id="7"/>
      <w:r w:rsidRPr="00FF44EF">
        <w:rPr>
          <w:rFonts w:ascii="Arial" w:hAnsi="Arial" w:cs="Arial"/>
          <w:sz w:val="22"/>
        </w:rPr>
        <w:t xml:space="preserve"> </w:t>
      </w:r>
    </w:p>
    <w:p w14:paraId="7642E4A9" w14:textId="77777777" w:rsidR="00435C55" w:rsidRPr="00FF44EF" w:rsidRDefault="005354AA" w:rsidP="00FF44EF">
      <w:pPr>
        <w:rPr>
          <w:rFonts w:ascii="Arial" w:hAnsi="Arial" w:cs="Arial"/>
          <w:sz w:val="22"/>
        </w:rPr>
      </w:pPr>
      <w:r w:rsidRPr="00FF44EF">
        <w:rPr>
          <w:rFonts w:ascii="Arial" w:hAnsi="Arial" w:cs="Arial"/>
          <w:sz w:val="22"/>
        </w:rPr>
        <w:t xml:space="preserve">Agency theory is the concept that depicts that there is a conflict between the employer and the employee. It also focuses on the concept that pay depends upon performance. </w:t>
      </w:r>
      <w:r w:rsidR="00F61DE0" w:rsidRPr="00FF44EF">
        <w:rPr>
          <w:rFonts w:ascii="Arial" w:hAnsi="Arial" w:cs="Arial"/>
          <w:sz w:val="22"/>
        </w:rPr>
        <w:t>Therefore, b</w:t>
      </w:r>
      <w:r w:rsidR="00961C1B" w:rsidRPr="00FF44EF">
        <w:rPr>
          <w:rFonts w:ascii="Arial" w:hAnsi="Arial" w:cs="Arial"/>
          <w:sz w:val="22"/>
        </w:rPr>
        <w:t xml:space="preserve">oth the employer and employee </w:t>
      </w:r>
      <w:r w:rsidR="00F61DE0" w:rsidRPr="00FF44EF">
        <w:rPr>
          <w:rFonts w:ascii="Arial" w:hAnsi="Arial" w:cs="Arial"/>
          <w:sz w:val="22"/>
        </w:rPr>
        <w:t>are economically interested</w:t>
      </w:r>
      <w:r w:rsidR="00961C1B" w:rsidRPr="00FF44EF">
        <w:rPr>
          <w:rFonts w:ascii="Arial" w:hAnsi="Arial" w:cs="Arial"/>
          <w:sz w:val="22"/>
        </w:rPr>
        <w:t xml:space="preserve"> in doing a task </w:t>
      </w:r>
      <w:r w:rsidR="00F61DE0" w:rsidRPr="00FF44EF">
        <w:rPr>
          <w:rFonts w:ascii="Arial" w:hAnsi="Arial" w:cs="Arial"/>
          <w:sz w:val="22"/>
        </w:rPr>
        <w:t>in</w:t>
      </w:r>
      <w:r w:rsidR="00961C1B" w:rsidRPr="00FF44EF">
        <w:rPr>
          <w:rFonts w:ascii="Arial" w:hAnsi="Arial" w:cs="Arial"/>
          <w:sz w:val="22"/>
        </w:rPr>
        <w:t xml:space="preserve"> </w:t>
      </w:r>
      <w:r w:rsidR="00F61DE0" w:rsidRPr="00FF44EF">
        <w:rPr>
          <w:rFonts w:ascii="Arial" w:hAnsi="Arial" w:cs="Arial"/>
          <w:sz w:val="22"/>
        </w:rPr>
        <w:t xml:space="preserve">a </w:t>
      </w:r>
      <w:r w:rsidR="00961C1B" w:rsidRPr="00FF44EF">
        <w:rPr>
          <w:rFonts w:ascii="Arial" w:hAnsi="Arial" w:cs="Arial"/>
          <w:sz w:val="22"/>
        </w:rPr>
        <w:t xml:space="preserve">corporate setting. </w:t>
      </w:r>
      <w:r w:rsidR="00F61DE0" w:rsidRPr="00FF44EF">
        <w:rPr>
          <w:rFonts w:ascii="Arial" w:hAnsi="Arial" w:cs="Arial"/>
          <w:sz w:val="22"/>
        </w:rPr>
        <w:t xml:space="preserve">This theory explains and resolves the issue between business principals and their agents. </w:t>
      </w:r>
      <w:r w:rsidR="00453881" w:rsidRPr="00FF44EF">
        <w:rPr>
          <w:rFonts w:ascii="Arial" w:hAnsi="Arial" w:cs="Arial"/>
          <w:sz w:val="22"/>
        </w:rPr>
        <w:t>However, t</w:t>
      </w:r>
      <w:r w:rsidR="00F61DE0" w:rsidRPr="00FF44EF">
        <w:rPr>
          <w:rFonts w:ascii="Arial" w:hAnsi="Arial" w:cs="Arial"/>
          <w:sz w:val="22"/>
        </w:rPr>
        <w:t xml:space="preserve">his theory also depicts that the </w:t>
      </w:r>
      <w:r w:rsidR="00453881" w:rsidRPr="00FF44EF">
        <w:rPr>
          <w:rFonts w:ascii="Arial" w:hAnsi="Arial" w:cs="Arial"/>
          <w:sz w:val="22"/>
        </w:rPr>
        <w:t>principal's interest</w:t>
      </w:r>
      <w:r w:rsidR="00F61DE0" w:rsidRPr="00FF44EF">
        <w:rPr>
          <w:rFonts w:ascii="Arial" w:hAnsi="Arial" w:cs="Arial"/>
          <w:sz w:val="22"/>
        </w:rPr>
        <w:t xml:space="preserve"> </w:t>
      </w:r>
      <w:r w:rsidR="0086746C" w:rsidRPr="00FF44EF">
        <w:rPr>
          <w:rFonts w:ascii="Arial" w:hAnsi="Arial" w:cs="Arial"/>
          <w:sz w:val="22"/>
        </w:rPr>
        <w:t>cannot</w:t>
      </w:r>
      <w:r w:rsidR="00F61DE0" w:rsidRPr="00FF44EF">
        <w:rPr>
          <w:rFonts w:ascii="Arial" w:hAnsi="Arial" w:cs="Arial"/>
          <w:sz w:val="22"/>
        </w:rPr>
        <w:t xml:space="preserve"> always align with the principles of the agent</w:t>
      </w:r>
      <w:sdt>
        <w:sdtPr>
          <w:rPr>
            <w:rFonts w:ascii="Arial" w:hAnsi="Arial" w:cs="Arial"/>
            <w:sz w:val="22"/>
          </w:rPr>
          <w:id w:val="-1185284943"/>
          <w:citation/>
        </w:sdtPr>
        <w:sdtEndPr/>
        <w:sdtContent>
          <w:r w:rsidR="00CA0AC5" w:rsidRPr="00FF44EF">
            <w:rPr>
              <w:rFonts w:ascii="Arial" w:hAnsi="Arial" w:cs="Arial"/>
              <w:sz w:val="22"/>
            </w:rPr>
            <w:fldChar w:fldCharType="begin"/>
          </w:r>
          <w:r w:rsidR="00CA0AC5" w:rsidRPr="00FF44EF">
            <w:rPr>
              <w:rFonts w:ascii="Arial" w:hAnsi="Arial" w:cs="Arial"/>
              <w:sz w:val="22"/>
            </w:rPr>
            <w:instrText xml:space="preserve"> CITATION Eva16 \l 2057 </w:instrText>
          </w:r>
          <w:r w:rsidR="00CA0AC5" w:rsidRPr="00FF44EF">
            <w:rPr>
              <w:rFonts w:ascii="Arial" w:hAnsi="Arial" w:cs="Arial"/>
              <w:sz w:val="22"/>
            </w:rPr>
            <w:fldChar w:fldCharType="separate"/>
          </w:r>
          <w:r w:rsidR="00CA0AC5" w:rsidRPr="00FF44EF">
            <w:rPr>
              <w:rFonts w:ascii="Arial" w:hAnsi="Arial" w:cs="Arial"/>
              <w:sz w:val="22"/>
            </w:rPr>
            <w:t xml:space="preserve"> (Evans &amp; Tourish, 2016)</w:t>
          </w:r>
          <w:r w:rsidR="00CA0AC5" w:rsidRPr="00FF44EF">
            <w:rPr>
              <w:rFonts w:ascii="Arial" w:hAnsi="Arial" w:cs="Arial"/>
              <w:sz w:val="22"/>
            </w:rPr>
            <w:fldChar w:fldCharType="end"/>
          </w:r>
        </w:sdtContent>
      </w:sdt>
      <w:r w:rsidR="00F61DE0" w:rsidRPr="00FF44EF">
        <w:rPr>
          <w:rFonts w:ascii="Arial" w:hAnsi="Arial" w:cs="Arial"/>
          <w:sz w:val="22"/>
        </w:rPr>
        <w:t xml:space="preserve">. </w:t>
      </w:r>
      <w:r w:rsidR="00F94656" w:rsidRPr="00FF44EF">
        <w:rPr>
          <w:rFonts w:ascii="Arial" w:hAnsi="Arial" w:cs="Arial"/>
          <w:sz w:val="22"/>
        </w:rPr>
        <w:t>Various problems in performance appraisal can also be explained by the agency theory's influence</w:t>
      </w:r>
      <w:r w:rsidR="002352EF" w:rsidRPr="00FF44EF">
        <w:rPr>
          <w:rFonts w:ascii="Arial" w:hAnsi="Arial" w:cs="Arial"/>
          <w:sz w:val="22"/>
        </w:rPr>
        <w:t xml:space="preserve"> on organizations. </w:t>
      </w:r>
      <w:r w:rsidR="00F94656" w:rsidRPr="00FF44EF">
        <w:rPr>
          <w:rFonts w:ascii="Arial" w:hAnsi="Arial" w:cs="Arial"/>
          <w:sz w:val="22"/>
        </w:rPr>
        <w:t xml:space="preserve">However, not all problems regarding performance appraisals can be explained through this theory. </w:t>
      </w:r>
      <w:r w:rsidR="008042B0" w:rsidRPr="00FF44EF">
        <w:rPr>
          <w:rFonts w:ascii="Arial" w:hAnsi="Arial" w:cs="Arial"/>
          <w:sz w:val="22"/>
        </w:rPr>
        <w:t>Agency theory explains how an organization can ensure the alignment of interest between owners and employees.</w:t>
      </w:r>
    </w:p>
    <w:p w14:paraId="7F4B0E44" w14:textId="77777777" w:rsidR="0086746C" w:rsidRPr="00FF44EF" w:rsidRDefault="008042B0" w:rsidP="00FF44EF">
      <w:pPr>
        <w:rPr>
          <w:rFonts w:ascii="Arial" w:hAnsi="Arial" w:cs="Arial"/>
          <w:sz w:val="22"/>
        </w:rPr>
      </w:pPr>
      <w:r w:rsidRPr="00FF44EF">
        <w:rPr>
          <w:rFonts w:ascii="Arial" w:hAnsi="Arial" w:cs="Arial"/>
          <w:sz w:val="22"/>
        </w:rPr>
        <w:t>I</w:t>
      </w:r>
      <w:r w:rsidR="008152AA" w:rsidRPr="00FF44EF">
        <w:rPr>
          <w:rFonts w:ascii="Arial" w:hAnsi="Arial" w:cs="Arial"/>
          <w:sz w:val="22"/>
        </w:rPr>
        <w:t>ndividuals are believed to b</w:t>
      </w:r>
      <w:r w:rsidRPr="00FF44EF">
        <w:rPr>
          <w:rFonts w:ascii="Arial" w:hAnsi="Arial" w:cs="Arial"/>
          <w:sz w:val="22"/>
        </w:rPr>
        <w:t>e motivated by self-interest th</w:t>
      </w:r>
      <w:r w:rsidR="007320D7" w:rsidRPr="00FF44EF">
        <w:rPr>
          <w:rFonts w:ascii="Arial" w:hAnsi="Arial" w:cs="Arial"/>
          <w:sz w:val="22"/>
        </w:rPr>
        <w:t>rough</w:t>
      </w:r>
      <w:r w:rsidRPr="00FF44EF">
        <w:rPr>
          <w:rFonts w:ascii="Arial" w:hAnsi="Arial" w:cs="Arial"/>
          <w:sz w:val="22"/>
        </w:rPr>
        <w:t xml:space="preserve"> economic consideration</w:t>
      </w:r>
      <w:r w:rsidR="008152AA" w:rsidRPr="00FF44EF">
        <w:rPr>
          <w:rFonts w:ascii="Arial" w:hAnsi="Arial" w:cs="Arial"/>
          <w:sz w:val="22"/>
        </w:rPr>
        <w:t>s</w:t>
      </w:r>
      <w:r w:rsidRPr="00FF44EF">
        <w:rPr>
          <w:rFonts w:ascii="Arial" w:hAnsi="Arial" w:cs="Arial"/>
          <w:sz w:val="22"/>
        </w:rPr>
        <w:t xml:space="preserve"> superior to aspects like trust, loyalty</w:t>
      </w:r>
      <w:r w:rsidR="008152AA" w:rsidRPr="00FF44EF">
        <w:rPr>
          <w:rFonts w:ascii="Arial" w:hAnsi="Arial" w:cs="Arial"/>
          <w:sz w:val="22"/>
        </w:rPr>
        <w:t>,</w:t>
      </w:r>
      <w:r w:rsidRPr="00FF44EF">
        <w:rPr>
          <w:rFonts w:ascii="Arial" w:hAnsi="Arial" w:cs="Arial"/>
          <w:sz w:val="22"/>
        </w:rPr>
        <w:t xml:space="preserve"> and friendship netw</w:t>
      </w:r>
      <w:r w:rsidR="008152AA" w:rsidRPr="00FF44EF">
        <w:rPr>
          <w:rFonts w:ascii="Arial" w:hAnsi="Arial" w:cs="Arial"/>
          <w:sz w:val="22"/>
        </w:rPr>
        <w:t>or</w:t>
      </w:r>
      <w:r w:rsidRPr="00FF44EF">
        <w:rPr>
          <w:rFonts w:ascii="Arial" w:hAnsi="Arial" w:cs="Arial"/>
          <w:sz w:val="22"/>
        </w:rPr>
        <w:t>ks</w:t>
      </w:r>
      <w:r w:rsidR="00C4653B" w:rsidRPr="00FF44EF">
        <w:rPr>
          <w:rFonts w:ascii="Arial" w:hAnsi="Arial" w:cs="Arial"/>
          <w:sz w:val="22"/>
        </w:rPr>
        <w:t xml:space="preserve"> </w:t>
      </w:r>
      <w:sdt>
        <w:sdtPr>
          <w:rPr>
            <w:rFonts w:ascii="Arial" w:hAnsi="Arial" w:cs="Arial"/>
            <w:sz w:val="22"/>
          </w:rPr>
          <w:id w:val="1485515803"/>
          <w:citation/>
        </w:sdtPr>
        <w:sdtEndPr/>
        <w:sdtContent>
          <w:r w:rsidR="00C4653B" w:rsidRPr="00FF44EF">
            <w:rPr>
              <w:rFonts w:ascii="Arial" w:hAnsi="Arial" w:cs="Arial"/>
              <w:sz w:val="22"/>
            </w:rPr>
            <w:fldChar w:fldCharType="begin"/>
          </w:r>
          <w:r w:rsidR="00C4653B" w:rsidRPr="00FF44EF">
            <w:rPr>
              <w:rFonts w:ascii="Arial" w:hAnsi="Arial" w:cs="Arial"/>
              <w:sz w:val="22"/>
            </w:rPr>
            <w:instrText xml:space="preserve"> CITATION Bes05 \l 2057 </w:instrText>
          </w:r>
          <w:r w:rsidR="00C4653B" w:rsidRPr="00FF44EF">
            <w:rPr>
              <w:rFonts w:ascii="Arial" w:hAnsi="Arial" w:cs="Arial"/>
              <w:sz w:val="22"/>
            </w:rPr>
            <w:fldChar w:fldCharType="separate"/>
          </w:r>
          <w:r w:rsidR="00C4653B" w:rsidRPr="00FF44EF">
            <w:rPr>
              <w:rFonts w:ascii="Arial" w:hAnsi="Arial" w:cs="Arial"/>
              <w:sz w:val="22"/>
            </w:rPr>
            <w:t xml:space="preserve"> (Besley &amp; Ghatak, 2005)</w:t>
          </w:r>
          <w:r w:rsidR="00C4653B" w:rsidRPr="00FF44EF">
            <w:rPr>
              <w:rFonts w:ascii="Arial" w:hAnsi="Arial" w:cs="Arial"/>
              <w:sz w:val="22"/>
            </w:rPr>
            <w:fldChar w:fldCharType="end"/>
          </w:r>
        </w:sdtContent>
      </w:sdt>
      <w:r w:rsidRPr="00FF44EF">
        <w:rPr>
          <w:rFonts w:ascii="Arial" w:hAnsi="Arial" w:cs="Arial"/>
          <w:sz w:val="22"/>
        </w:rPr>
        <w:t xml:space="preserve">. </w:t>
      </w:r>
      <w:r w:rsidR="00547D1D" w:rsidRPr="00FF44EF">
        <w:rPr>
          <w:rFonts w:ascii="Arial" w:hAnsi="Arial" w:cs="Arial"/>
          <w:sz w:val="22"/>
        </w:rPr>
        <w:t xml:space="preserve">One of the </w:t>
      </w:r>
      <w:proofErr w:type="gramStart"/>
      <w:r w:rsidR="00547D1D" w:rsidRPr="00FF44EF">
        <w:rPr>
          <w:rFonts w:ascii="Arial" w:hAnsi="Arial" w:cs="Arial"/>
          <w:sz w:val="22"/>
        </w:rPr>
        <w:t>research</w:t>
      </w:r>
      <w:proofErr w:type="gramEnd"/>
      <w:r w:rsidR="00547D1D" w:rsidRPr="00FF44EF">
        <w:rPr>
          <w:rFonts w:ascii="Arial" w:hAnsi="Arial" w:cs="Arial"/>
          <w:sz w:val="22"/>
        </w:rPr>
        <w:t xml:space="preserve"> argues that this theory influence</w:t>
      </w:r>
      <w:r w:rsidR="00465FF3" w:rsidRPr="00FF44EF">
        <w:rPr>
          <w:rFonts w:ascii="Arial" w:hAnsi="Arial" w:cs="Arial"/>
          <w:sz w:val="22"/>
        </w:rPr>
        <w:t>s appraisal practice and deserves more serious attention than</w:t>
      </w:r>
      <w:r w:rsidR="00547D1D" w:rsidRPr="00FF44EF">
        <w:rPr>
          <w:rFonts w:ascii="Arial" w:hAnsi="Arial" w:cs="Arial"/>
          <w:sz w:val="22"/>
        </w:rPr>
        <w:t xml:space="preserve"> it has ever received. </w:t>
      </w:r>
      <w:r w:rsidR="00465FF3" w:rsidRPr="00FF44EF">
        <w:rPr>
          <w:rFonts w:ascii="Arial" w:hAnsi="Arial" w:cs="Arial"/>
          <w:sz w:val="22"/>
        </w:rPr>
        <w:t xml:space="preserve">This theory focuses on the idea that </w:t>
      </w:r>
      <w:r w:rsidR="00D01D39" w:rsidRPr="00FF44EF">
        <w:rPr>
          <w:rFonts w:ascii="Arial" w:hAnsi="Arial" w:cs="Arial"/>
          <w:sz w:val="22"/>
        </w:rPr>
        <w:t xml:space="preserve">the </w:t>
      </w:r>
      <w:r w:rsidR="00465FF3" w:rsidRPr="00FF44EF">
        <w:rPr>
          <w:rFonts w:ascii="Arial" w:hAnsi="Arial" w:cs="Arial"/>
          <w:sz w:val="22"/>
        </w:rPr>
        <w:t>relationship between manager</w:t>
      </w:r>
      <w:r w:rsidR="00D01D39" w:rsidRPr="00FF44EF">
        <w:rPr>
          <w:rFonts w:ascii="Arial" w:hAnsi="Arial" w:cs="Arial"/>
          <w:sz w:val="22"/>
        </w:rPr>
        <w:t>s</w:t>
      </w:r>
      <w:r w:rsidR="00465FF3" w:rsidRPr="00FF44EF">
        <w:rPr>
          <w:rFonts w:ascii="Arial" w:hAnsi="Arial" w:cs="Arial"/>
          <w:sz w:val="22"/>
        </w:rPr>
        <w:t xml:space="preserve"> and employees in </w:t>
      </w:r>
      <w:r w:rsidR="00D01D39" w:rsidRPr="00FF44EF">
        <w:rPr>
          <w:rFonts w:ascii="Arial" w:hAnsi="Arial" w:cs="Arial"/>
          <w:sz w:val="22"/>
        </w:rPr>
        <w:t xml:space="preserve">the </w:t>
      </w:r>
      <w:r w:rsidR="00465FF3" w:rsidRPr="00FF44EF">
        <w:rPr>
          <w:rFonts w:ascii="Arial" w:hAnsi="Arial" w:cs="Arial"/>
          <w:sz w:val="22"/>
        </w:rPr>
        <w:t xml:space="preserve">appraisal process is </w:t>
      </w:r>
      <w:r w:rsidR="00D01D39" w:rsidRPr="00FF44EF">
        <w:rPr>
          <w:rFonts w:ascii="Arial" w:hAnsi="Arial" w:cs="Arial"/>
          <w:sz w:val="22"/>
        </w:rPr>
        <w:t xml:space="preserve">widely used in various organizations. Most of the studies focused on improving the process of performance appraisals. It also portrays that most </w:t>
      </w:r>
      <w:r w:rsidR="00C01619" w:rsidRPr="00FF44EF">
        <w:rPr>
          <w:rFonts w:ascii="Arial" w:hAnsi="Arial" w:cs="Arial"/>
          <w:sz w:val="22"/>
        </w:rPr>
        <w:t>appraisers have biases in how they perceive others</w:t>
      </w:r>
      <w:r w:rsidR="00112438" w:rsidRPr="00FF44EF">
        <w:rPr>
          <w:rFonts w:ascii="Arial" w:hAnsi="Arial" w:cs="Arial"/>
          <w:sz w:val="22"/>
        </w:rPr>
        <w:t xml:space="preserve">. </w:t>
      </w:r>
      <w:r w:rsidR="0086746C" w:rsidRPr="00FF44EF">
        <w:rPr>
          <w:rFonts w:ascii="Arial" w:hAnsi="Arial" w:cs="Arial"/>
          <w:sz w:val="22"/>
        </w:rPr>
        <w:t xml:space="preserve">When this theory is applied to </w:t>
      </w:r>
      <w:r w:rsidR="00BA1207" w:rsidRPr="00FF44EF">
        <w:rPr>
          <w:rFonts w:ascii="Arial" w:hAnsi="Arial" w:cs="Arial"/>
          <w:sz w:val="22"/>
        </w:rPr>
        <w:t xml:space="preserve">the </w:t>
      </w:r>
      <w:r w:rsidR="0086746C" w:rsidRPr="00FF44EF">
        <w:rPr>
          <w:rFonts w:ascii="Arial" w:hAnsi="Arial" w:cs="Arial"/>
          <w:sz w:val="22"/>
        </w:rPr>
        <w:t>workplace</w:t>
      </w:r>
      <w:r w:rsidR="00BA1207" w:rsidRPr="00FF44EF">
        <w:rPr>
          <w:rFonts w:ascii="Arial" w:hAnsi="Arial" w:cs="Arial"/>
          <w:sz w:val="22"/>
        </w:rPr>
        <w:t>,</w:t>
      </w:r>
      <w:r w:rsidR="0086746C" w:rsidRPr="00FF44EF">
        <w:rPr>
          <w:rFonts w:ascii="Arial" w:hAnsi="Arial" w:cs="Arial"/>
          <w:sz w:val="22"/>
        </w:rPr>
        <w:t xml:space="preserve"> the principal can be defined as the employer or manager</w:t>
      </w:r>
      <w:r w:rsidR="00BA1207" w:rsidRPr="00FF44EF">
        <w:rPr>
          <w:rFonts w:ascii="Arial" w:hAnsi="Arial" w:cs="Arial"/>
          <w:sz w:val="22"/>
        </w:rPr>
        <w:t>,</w:t>
      </w:r>
      <w:r w:rsidR="0086746C" w:rsidRPr="00FF44EF">
        <w:rPr>
          <w:rFonts w:ascii="Arial" w:hAnsi="Arial" w:cs="Arial"/>
          <w:sz w:val="22"/>
        </w:rPr>
        <w:t xml:space="preserve"> whereas the agent is the employee. The theory depicts the concept that both parties</w:t>
      </w:r>
      <w:r w:rsidR="00BA1207" w:rsidRPr="00FF44EF">
        <w:rPr>
          <w:rFonts w:ascii="Arial" w:hAnsi="Arial" w:cs="Arial"/>
          <w:sz w:val="22"/>
        </w:rPr>
        <w:t>,</w:t>
      </w:r>
      <w:r w:rsidR="0086746C" w:rsidRPr="00FF44EF">
        <w:rPr>
          <w:rFonts w:ascii="Arial" w:hAnsi="Arial" w:cs="Arial"/>
          <w:sz w:val="22"/>
        </w:rPr>
        <w:t xml:space="preserve"> </w:t>
      </w:r>
      <w:r w:rsidR="00044714" w:rsidRPr="00FF44EF">
        <w:rPr>
          <w:rFonts w:ascii="Arial" w:hAnsi="Arial" w:cs="Arial"/>
          <w:sz w:val="22"/>
        </w:rPr>
        <w:t>either the employee or employer, are self-centred, or</w:t>
      </w:r>
      <w:r w:rsidR="0086746C" w:rsidRPr="00FF44EF">
        <w:rPr>
          <w:rFonts w:ascii="Arial" w:hAnsi="Arial" w:cs="Arial"/>
          <w:sz w:val="22"/>
        </w:rPr>
        <w:t xml:space="preserve"> it is always the case that the agent will not perform considering the </w:t>
      </w:r>
      <w:r w:rsidR="00435C55" w:rsidRPr="00FF44EF">
        <w:rPr>
          <w:rFonts w:ascii="Arial" w:hAnsi="Arial" w:cs="Arial"/>
          <w:sz w:val="22"/>
        </w:rPr>
        <w:t>principal's interest</w:t>
      </w:r>
      <w:r w:rsidR="0086746C" w:rsidRPr="00FF44EF">
        <w:rPr>
          <w:rFonts w:ascii="Arial" w:hAnsi="Arial" w:cs="Arial"/>
          <w:sz w:val="22"/>
        </w:rPr>
        <w:t>. It is a performance management approach that include</w:t>
      </w:r>
      <w:r w:rsidR="00BA1207" w:rsidRPr="00FF44EF">
        <w:rPr>
          <w:rFonts w:ascii="Arial" w:hAnsi="Arial" w:cs="Arial"/>
          <w:sz w:val="22"/>
        </w:rPr>
        <w:t>s</w:t>
      </w:r>
      <w:r w:rsidR="0086746C" w:rsidRPr="00FF44EF">
        <w:rPr>
          <w:rFonts w:ascii="Arial" w:hAnsi="Arial" w:cs="Arial"/>
          <w:sz w:val="22"/>
        </w:rPr>
        <w:t xml:space="preserve"> continuing feedback and coaching. </w:t>
      </w:r>
      <w:r w:rsidR="00F043E2" w:rsidRPr="00FF44EF">
        <w:rPr>
          <w:rFonts w:ascii="Arial" w:hAnsi="Arial" w:cs="Arial"/>
          <w:sz w:val="22"/>
        </w:rPr>
        <w:t xml:space="preserve">This theory is based on the concept that employees perform better when they </w:t>
      </w:r>
      <w:r w:rsidR="00435C55" w:rsidRPr="00FF44EF">
        <w:rPr>
          <w:rFonts w:ascii="Arial" w:hAnsi="Arial" w:cs="Arial"/>
          <w:sz w:val="22"/>
        </w:rPr>
        <w:t>know their performance and are allowed to improv</w:t>
      </w:r>
      <w:r w:rsidR="00F043E2" w:rsidRPr="00FF44EF">
        <w:rPr>
          <w:rFonts w:ascii="Arial" w:hAnsi="Arial" w:cs="Arial"/>
          <w:sz w:val="22"/>
        </w:rPr>
        <w:t xml:space="preserve">e. </w:t>
      </w:r>
      <w:r w:rsidR="00727E45" w:rsidRPr="00FF44EF">
        <w:rPr>
          <w:rFonts w:ascii="Arial" w:hAnsi="Arial" w:cs="Arial"/>
          <w:sz w:val="22"/>
        </w:rPr>
        <w:t>However</w:t>
      </w:r>
      <w:r w:rsidR="00BA1207" w:rsidRPr="00FF44EF">
        <w:rPr>
          <w:rFonts w:ascii="Arial" w:hAnsi="Arial" w:cs="Arial"/>
          <w:sz w:val="22"/>
        </w:rPr>
        <w:t>,</w:t>
      </w:r>
      <w:r w:rsidR="00727E45" w:rsidRPr="00FF44EF">
        <w:rPr>
          <w:rFonts w:ascii="Arial" w:hAnsi="Arial" w:cs="Arial"/>
          <w:sz w:val="22"/>
        </w:rPr>
        <w:t xml:space="preserve"> the theory provide</w:t>
      </w:r>
      <w:r w:rsidR="00BA1207" w:rsidRPr="00FF44EF">
        <w:rPr>
          <w:rFonts w:ascii="Arial" w:hAnsi="Arial" w:cs="Arial"/>
          <w:sz w:val="22"/>
        </w:rPr>
        <w:t>s</w:t>
      </w:r>
      <w:r w:rsidR="00727E45" w:rsidRPr="00FF44EF">
        <w:rPr>
          <w:rFonts w:ascii="Arial" w:hAnsi="Arial" w:cs="Arial"/>
          <w:sz w:val="22"/>
        </w:rPr>
        <w:t xml:space="preserve"> various ways </w:t>
      </w:r>
      <w:r w:rsidR="00435C55" w:rsidRPr="00FF44EF">
        <w:rPr>
          <w:rFonts w:ascii="Arial" w:hAnsi="Arial" w:cs="Arial"/>
          <w:sz w:val="22"/>
        </w:rPr>
        <w:t>to promote the continuous performance management approach</w:t>
      </w:r>
      <w:r w:rsidR="00727E45" w:rsidRPr="00FF44EF">
        <w:rPr>
          <w:rFonts w:ascii="Arial" w:hAnsi="Arial" w:cs="Arial"/>
          <w:sz w:val="22"/>
        </w:rPr>
        <w:t>. Continuous performance management ca</w:t>
      </w:r>
      <w:r w:rsidR="004161B6" w:rsidRPr="00FF44EF">
        <w:rPr>
          <w:rFonts w:ascii="Arial" w:hAnsi="Arial" w:cs="Arial"/>
          <w:sz w:val="22"/>
        </w:rPr>
        <w:t xml:space="preserve">n help </w:t>
      </w:r>
      <w:r w:rsidR="00435C55" w:rsidRPr="00FF44EF">
        <w:rPr>
          <w:rFonts w:ascii="Arial" w:hAnsi="Arial" w:cs="Arial"/>
          <w:sz w:val="22"/>
        </w:rPr>
        <w:t>meet</w:t>
      </w:r>
      <w:r w:rsidR="004161B6" w:rsidRPr="00FF44EF">
        <w:rPr>
          <w:rFonts w:ascii="Arial" w:hAnsi="Arial" w:cs="Arial"/>
          <w:sz w:val="22"/>
        </w:rPr>
        <w:t xml:space="preserve"> the interests of </w:t>
      </w:r>
      <w:r w:rsidR="00BA1207" w:rsidRPr="00FF44EF">
        <w:rPr>
          <w:rFonts w:ascii="Arial" w:hAnsi="Arial" w:cs="Arial"/>
          <w:sz w:val="22"/>
        </w:rPr>
        <w:t xml:space="preserve">the </w:t>
      </w:r>
      <w:r w:rsidR="004161B6" w:rsidRPr="00FF44EF">
        <w:rPr>
          <w:rFonts w:ascii="Arial" w:hAnsi="Arial" w:cs="Arial"/>
          <w:sz w:val="22"/>
        </w:rPr>
        <w:t xml:space="preserve">employee and the employer. When regular feedback </w:t>
      </w:r>
      <w:r w:rsidR="00BA1207" w:rsidRPr="00FF44EF">
        <w:rPr>
          <w:rFonts w:ascii="Arial" w:hAnsi="Arial" w:cs="Arial"/>
          <w:sz w:val="22"/>
        </w:rPr>
        <w:t>is</w:t>
      </w:r>
      <w:r w:rsidR="004161B6" w:rsidRPr="00FF44EF">
        <w:rPr>
          <w:rFonts w:ascii="Arial" w:hAnsi="Arial" w:cs="Arial"/>
          <w:sz w:val="22"/>
        </w:rPr>
        <w:t xml:space="preserve"> provided to the employees by upper management</w:t>
      </w:r>
      <w:r w:rsidR="00BA1207" w:rsidRPr="00FF44EF">
        <w:rPr>
          <w:rFonts w:ascii="Arial" w:hAnsi="Arial" w:cs="Arial"/>
          <w:sz w:val="22"/>
        </w:rPr>
        <w:t>,</w:t>
      </w:r>
      <w:r w:rsidR="004161B6" w:rsidRPr="00FF44EF">
        <w:rPr>
          <w:rFonts w:ascii="Arial" w:hAnsi="Arial" w:cs="Arial"/>
          <w:sz w:val="22"/>
        </w:rPr>
        <w:t xml:space="preserve"> they are likely to understand their work and how </w:t>
      </w:r>
      <w:r w:rsidR="00435C55" w:rsidRPr="00FF44EF">
        <w:rPr>
          <w:rFonts w:ascii="Arial" w:hAnsi="Arial" w:cs="Arial"/>
          <w:sz w:val="22"/>
        </w:rPr>
        <w:t>it can contribute to the organization's success</w:t>
      </w:r>
      <w:r w:rsidR="004161B6" w:rsidRPr="00FF44EF">
        <w:rPr>
          <w:rFonts w:ascii="Arial" w:hAnsi="Arial" w:cs="Arial"/>
          <w:sz w:val="22"/>
        </w:rPr>
        <w:t xml:space="preserve">. This will also enable employees to perform at their best. </w:t>
      </w:r>
    </w:p>
    <w:p w14:paraId="7D6F560A" w14:textId="77777777" w:rsidR="008B5E81" w:rsidRPr="00FF44EF" w:rsidRDefault="00C01619" w:rsidP="00FF44EF">
      <w:pPr>
        <w:pStyle w:val="Heading2"/>
        <w:rPr>
          <w:rFonts w:ascii="Arial" w:hAnsi="Arial" w:cs="Arial"/>
          <w:sz w:val="22"/>
        </w:rPr>
      </w:pPr>
      <w:bookmarkStart w:id="8" w:name="_Toc138503029"/>
      <w:r w:rsidRPr="00FF44EF">
        <w:rPr>
          <w:rFonts w:ascii="Arial" w:hAnsi="Arial" w:cs="Arial"/>
          <w:sz w:val="22"/>
        </w:rPr>
        <w:t>Goal Setting Theory</w:t>
      </w:r>
      <w:bookmarkEnd w:id="8"/>
      <w:r w:rsidRPr="00FF44EF">
        <w:rPr>
          <w:rFonts w:ascii="Arial" w:hAnsi="Arial" w:cs="Arial"/>
          <w:sz w:val="22"/>
        </w:rPr>
        <w:t xml:space="preserve"> </w:t>
      </w:r>
    </w:p>
    <w:p w14:paraId="3344A9E8" w14:textId="75B227D3" w:rsidR="00044714" w:rsidRPr="00FF44EF" w:rsidRDefault="008B5E81" w:rsidP="00FF44EF">
      <w:pPr>
        <w:rPr>
          <w:rFonts w:ascii="Arial" w:hAnsi="Arial" w:cs="Arial"/>
          <w:sz w:val="22"/>
        </w:rPr>
      </w:pPr>
      <w:r w:rsidRPr="00FF44EF">
        <w:rPr>
          <w:rFonts w:ascii="Arial" w:hAnsi="Arial" w:cs="Arial"/>
          <w:sz w:val="22"/>
        </w:rPr>
        <w:lastRenderedPageBreak/>
        <w:t xml:space="preserve">According to the Goal Setting Theory (1968), </w:t>
      </w:r>
      <w:r w:rsidR="00280C95" w:rsidRPr="00FF44EF">
        <w:rPr>
          <w:rFonts w:ascii="Arial" w:hAnsi="Arial" w:cs="Arial"/>
          <w:sz w:val="22"/>
        </w:rPr>
        <w:t xml:space="preserve">setting personal goals for each employee is essential for maintaining motivation to produce outstanding work results. </w:t>
      </w:r>
      <w:r w:rsidR="00390E35" w:rsidRPr="00FF44EF">
        <w:rPr>
          <w:rFonts w:ascii="Arial" w:hAnsi="Arial" w:cs="Arial"/>
          <w:sz w:val="22"/>
        </w:rPr>
        <w:t>According to Lunenburg (2011), those who are given explicit, challenging, but realistic goals are more likely to succeed than those who are given easy, vague, or no goals at all</w:t>
      </w:r>
      <w:r w:rsidRPr="00FF44EF">
        <w:rPr>
          <w:rFonts w:ascii="Arial" w:hAnsi="Arial" w:cs="Arial"/>
          <w:sz w:val="22"/>
        </w:rPr>
        <w:t>. Goal</w:t>
      </w:r>
      <w:r w:rsidR="00BA1207" w:rsidRPr="00FF44EF">
        <w:rPr>
          <w:rFonts w:ascii="Arial" w:hAnsi="Arial" w:cs="Arial"/>
          <w:sz w:val="22"/>
        </w:rPr>
        <w:t>-</w:t>
      </w:r>
      <w:r w:rsidRPr="00FF44EF">
        <w:rPr>
          <w:rFonts w:ascii="Arial" w:hAnsi="Arial" w:cs="Arial"/>
          <w:sz w:val="22"/>
        </w:rPr>
        <w:t xml:space="preserve">setting theory is defined as a cognitive theory of </w:t>
      </w:r>
      <w:r w:rsidR="00786902" w:rsidRPr="00FF44EF">
        <w:rPr>
          <w:rFonts w:ascii="Arial" w:hAnsi="Arial" w:cs="Arial"/>
          <w:sz w:val="22"/>
        </w:rPr>
        <w:t>motivation</w:t>
      </w:r>
      <w:r w:rsidRPr="00FF44EF">
        <w:rPr>
          <w:rFonts w:ascii="Arial" w:hAnsi="Arial" w:cs="Arial"/>
          <w:sz w:val="22"/>
        </w:rPr>
        <w:t xml:space="preserve"> by Yearta, Maitlis, and Briner (1995). The motivation is attached on the basis that individual</w:t>
      </w:r>
      <w:r w:rsidR="00BA1207" w:rsidRPr="00FF44EF">
        <w:rPr>
          <w:rFonts w:ascii="Arial" w:hAnsi="Arial" w:cs="Arial"/>
          <w:sz w:val="22"/>
        </w:rPr>
        <w:t>s</w:t>
      </w:r>
      <w:r w:rsidRPr="00FF44EF">
        <w:rPr>
          <w:rFonts w:ascii="Arial" w:hAnsi="Arial" w:cs="Arial"/>
          <w:sz w:val="22"/>
        </w:rPr>
        <w:t xml:space="preserve"> have needs that can be considered as goals that they really want to accomplish. Moreover, this enables in forming </w:t>
      </w:r>
      <w:r w:rsidR="00044714" w:rsidRPr="00FF44EF">
        <w:rPr>
          <w:rFonts w:ascii="Arial" w:hAnsi="Arial" w:cs="Arial"/>
          <w:sz w:val="22"/>
        </w:rPr>
        <w:t>t</w:t>
      </w:r>
      <w:r w:rsidRPr="00FF44EF">
        <w:rPr>
          <w:rFonts w:ascii="Arial" w:hAnsi="Arial" w:cs="Arial"/>
          <w:sz w:val="22"/>
        </w:rPr>
        <w:t xml:space="preserve">he belief that human behavior is </w:t>
      </w:r>
      <w:proofErr w:type="gramStart"/>
      <w:r w:rsidRPr="00FF44EF">
        <w:rPr>
          <w:rFonts w:ascii="Arial" w:hAnsi="Arial" w:cs="Arial"/>
          <w:sz w:val="22"/>
        </w:rPr>
        <w:t>purposeful</w:t>
      </w:r>
      <w:proofErr w:type="gramEnd"/>
      <w:r w:rsidRPr="00FF44EF">
        <w:rPr>
          <w:rFonts w:ascii="Arial" w:hAnsi="Arial" w:cs="Arial"/>
          <w:sz w:val="22"/>
        </w:rPr>
        <w:t xml:space="preserve"> and the goals are derived </w:t>
      </w:r>
      <w:r w:rsidR="00BA1207" w:rsidRPr="00FF44EF">
        <w:rPr>
          <w:rFonts w:ascii="Arial" w:hAnsi="Arial" w:cs="Arial"/>
          <w:sz w:val="22"/>
        </w:rPr>
        <w:t>from</w:t>
      </w:r>
      <w:r w:rsidRPr="00FF44EF">
        <w:rPr>
          <w:rFonts w:ascii="Arial" w:hAnsi="Arial" w:cs="Arial"/>
          <w:sz w:val="22"/>
        </w:rPr>
        <w:t xml:space="preserve"> the individual</w:t>
      </w:r>
      <w:r w:rsidR="00BA1207" w:rsidRPr="00FF44EF">
        <w:rPr>
          <w:rFonts w:ascii="Arial" w:hAnsi="Arial" w:cs="Arial"/>
          <w:sz w:val="22"/>
        </w:rPr>
        <w:t>'</w:t>
      </w:r>
      <w:r w:rsidRPr="00FF44EF">
        <w:rPr>
          <w:rFonts w:ascii="Arial" w:hAnsi="Arial" w:cs="Arial"/>
          <w:sz w:val="22"/>
        </w:rPr>
        <w:t>s desire</w:t>
      </w:r>
      <w:r w:rsidR="00552A23" w:rsidRPr="00FF44EF">
        <w:rPr>
          <w:rFonts w:ascii="Arial" w:hAnsi="Arial" w:cs="Arial"/>
          <w:sz w:val="22"/>
        </w:rPr>
        <w:t>,</w:t>
      </w:r>
      <w:r w:rsidRPr="00FF44EF">
        <w:rPr>
          <w:rFonts w:ascii="Arial" w:hAnsi="Arial" w:cs="Arial"/>
          <w:sz w:val="22"/>
        </w:rPr>
        <w:t xml:space="preserve"> to perform any specific action or task. </w:t>
      </w:r>
      <w:r w:rsidR="00AC14ED" w:rsidRPr="00FF44EF">
        <w:rPr>
          <w:rFonts w:ascii="Arial" w:hAnsi="Arial" w:cs="Arial"/>
          <w:sz w:val="22"/>
        </w:rPr>
        <w:t>Applying the goal</w:t>
      </w:r>
      <w:r w:rsidR="00BA1207" w:rsidRPr="00FF44EF">
        <w:rPr>
          <w:rFonts w:ascii="Arial" w:hAnsi="Arial" w:cs="Arial"/>
          <w:sz w:val="22"/>
        </w:rPr>
        <w:t>-</w:t>
      </w:r>
      <w:r w:rsidR="00AC14ED" w:rsidRPr="00FF44EF">
        <w:rPr>
          <w:rFonts w:ascii="Arial" w:hAnsi="Arial" w:cs="Arial"/>
          <w:sz w:val="22"/>
        </w:rPr>
        <w:t xml:space="preserve">setting theory </w:t>
      </w:r>
      <w:r w:rsidR="00786902" w:rsidRPr="00FF44EF">
        <w:rPr>
          <w:rFonts w:ascii="Arial" w:hAnsi="Arial" w:cs="Arial"/>
          <w:sz w:val="22"/>
        </w:rPr>
        <w:t>ca</w:t>
      </w:r>
      <w:r w:rsidR="00BA1207" w:rsidRPr="00FF44EF">
        <w:rPr>
          <w:rFonts w:ascii="Arial" w:hAnsi="Arial" w:cs="Arial"/>
          <w:sz w:val="22"/>
        </w:rPr>
        <w:t>n</w:t>
      </w:r>
      <w:r w:rsidR="00786902" w:rsidRPr="00FF44EF">
        <w:rPr>
          <w:rFonts w:ascii="Arial" w:hAnsi="Arial" w:cs="Arial"/>
          <w:sz w:val="22"/>
        </w:rPr>
        <w:t xml:space="preserve"> enable the employee who is involved in setting goal</w:t>
      </w:r>
      <w:r w:rsidR="00BA1207" w:rsidRPr="00FF44EF">
        <w:rPr>
          <w:rFonts w:ascii="Arial" w:hAnsi="Arial" w:cs="Arial"/>
          <w:sz w:val="22"/>
        </w:rPr>
        <w:t>s</w:t>
      </w:r>
      <w:r w:rsidR="00786902" w:rsidRPr="00FF44EF">
        <w:rPr>
          <w:rFonts w:ascii="Arial" w:hAnsi="Arial" w:cs="Arial"/>
          <w:sz w:val="22"/>
        </w:rPr>
        <w:t xml:space="preserve"> with </w:t>
      </w:r>
      <w:r w:rsidR="00BA1207" w:rsidRPr="00FF44EF">
        <w:rPr>
          <w:rFonts w:ascii="Arial" w:hAnsi="Arial" w:cs="Arial"/>
          <w:sz w:val="22"/>
        </w:rPr>
        <w:t xml:space="preserve">a </w:t>
      </w:r>
      <w:r w:rsidR="00786902" w:rsidRPr="00FF44EF">
        <w:rPr>
          <w:rFonts w:ascii="Arial" w:hAnsi="Arial" w:cs="Arial"/>
          <w:sz w:val="22"/>
        </w:rPr>
        <w:t>manager</w:t>
      </w:r>
      <w:r w:rsidR="00BA1207" w:rsidRPr="00FF44EF">
        <w:rPr>
          <w:rFonts w:ascii="Arial" w:hAnsi="Arial" w:cs="Arial"/>
          <w:sz w:val="22"/>
        </w:rPr>
        <w:t>,</w:t>
      </w:r>
      <w:r w:rsidR="00786902" w:rsidRPr="00FF44EF">
        <w:rPr>
          <w:rFonts w:ascii="Arial" w:hAnsi="Arial" w:cs="Arial"/>
          <w:sz w:val="22"/>
        </w:rPr>
        <w:t xml:space="preserve"> </w:t>
      </w:r>
      <w:r w:rsidR="00BA1207" w:rsidRPr="00FF44EF">
        <w:rPr>
          <w:rFonts w:ascii="Arial" w:hAnsi="Arial" w:cs="Arial"/>
          <w:sz w:val="22"/>
        </w:rPr>
        <w:t>a</w:t>
      </w:r>
      <w:r w:rsidR="00786902" w:rsidRPr="00FF44EF">
        <w:rPr>
          <w:rFonts w:ascii="Arial" w:hAnsi="Arial" w:cs="Arial"/>
          <w:sz w:val="22"/>
        </w:rPr>
        <w:t>s show</w:t>
      </w:r>
      <w:r w:rsidR="00BA1207" w:rsidRPr="00FF44EF">
        <w:rPr>
          <w:rFonts w:ascii="Arial" w:hAnsi="Arial" w:cs="Arial"/>
          <w:sz w:val="22"/>
        </w:rPr>
        <w:t>n</w:t>
      </w:r>
      <w:r w:rsidR="00786902" w:rsidRPr="00FF44EF">
        <w:rPr>
          <w:rFonts w:ascii="Arial" w:hAnsi="Arial" w:cs="Arial"/>
          <w:sz w:val="22"/>
        </w:rPr>
        <w:t xml:space="preserve"> in </w:t>
      </w:r>
      <w:r w:rsidR="002B0B95" w:rsidRPr="00FF44EF">
        <w:rPr>
          <w:rFonts w:ascii="Arial" w:hAnsi="Arial" w:cs="Arial"/>
          <w:sz w:val="22"/>
        </w:rPr>
        <w:t>CPM</w:t>
      </w:r>
      <w:r w:rsidR="00BA1207" w:rsidRPr="00FF44EF">
        <w:rPr>
          <w:rFonts w:ascii="Arial" w:hAnsi="Arial" w:cs="Arial"/>
          <w:sz w:val="22"/>
        </w:rPr>
        <w:t>,</w:t>
      </w:r>
      <w:r w:rsidR="00786902" w:rsidRPr="00FF44EF">
        <w:rPr>
          <w:rFonts w:ascii="Arial" w:hAnsi="Arial" w:cs="Arial"/>
          <w:sz w:val="22"/>
        </w:rPr>
        <w:t xml:space="preserve"> would feel motivated and passionate regarding his work. Goal setting theory can be defined as a concept that defines tactics for employee engagement that enables setting specific and measurable goals</w:t>
      </w:r>
      <w:r w:rsidR="00552A23" w:rsidRPr="00FF44EF">
        <w:rPr>
          <w:rFonts w:ascii="Arial" w:hAnsi="Arial" w:cs="Arial"/>
          <w:sz w:val="22"/>
        </w:rPr>
        <w:t>,</w:t>
      </w:r>
      <w:r w:rsidR="00786902" w:rsidRPr="00FF44EF">
        <w:rPr>
          <w:rFonts w:ascii="Arial" w:hAnsi="Arial" w:cs="Arial"/>
          <w:sz w:val="22"/>
        </w:rPr>
        <w:t xml:space="preserve"> to improve productivity and performance. By implementing the goal</w:t>
      </w:r>
      <w:r w:rsidR="00BA1207" w:rsidRPr="00FF44EF">
        <w:rPr>
          <w:rFonts w:ascii="Arial" w:hAnsi="Arial" w:cs="Arial"/>
          <w:sz w:val="22"/>
        </w:rPr>
        <w:t>-</w:t>
      </w:r>
      <w:r w:rsidR="00786902" w:rsidRPr="00FF44EF">
        <w:rPr>
          <w:rFonts w:ascii="Arial" w:hAnsi="Arial" w:cs="Arial"/>
          <w:sz w:val="22"/>
        </w:rPr>
        <w:t>setting theory into the workplace, both employee performance and employee engagement can be improve</w:t>
      </w:r>
      <w:r w:rsidR="00BA1207" w:rsidRPr="00FF44EF">
        <w:rPr>
          <w:rFonts w:ascii="Arial" w:hAnsi="Arial" w:cs="Arial"/>
          <w:sz w:val="22"/>
        </w:rPr>
        <w:t>d</w:t>
      </w:r>
      <w:r w:rsidR="00786902" w:rsidRPr="00FF44EF">
        <w:rPr>
          <w:rFonts w:ascii="Arial" w:hAnsi="Arial" w:cs="Arial"/>
          <w:sz w:val="22"/>
        </w:rPr>
        <w:t xml:space="preserve"> through this theory. </w:t>
      </w:r>
      <w:r w:rsidR="0065414E" w:rsidRPr="00FF44EF">
        <w:rPr>
          <w:rFonts w:ascii="Arial" w:hAnsi="Arial" w:cs="Arial"/>
          <w:sz w:val="22"/>
        </w:rPr>
        <w:t>In the goal</w:t>
      </w:r>
      <w:r w:rsidR="00BA1207" w:rsidRPr="00FF44EF">
        <w:rPr>
          <w:rFonts w:ascii="Arial" w:hAnsi="Arial" w:cs="Arial"/>
          <w:sz w:val="22"/>
        </w:rPr>
        <w:t>-</w:t>
      </w:r>
      <w:r w:rsidR="0065414E" w:rsidRPr="00FF44EF">
        <w:rPr>
          <w:rFonts w:ascii="Arial" w:hAnsi="Arial" w:cs="Arial"/>
          <w:sz w:val="22"/>
        </w:rPr>
        <w:t>setting theory</w:t>
      </w:r>
      <w:r w:rsidR="00BA1207" w:rsidRPr="00FF44EF">
        <w:rPr>
          <w:rFonts w:ascii="Arial" w:hAnsi="Arial" w:cs="Arial"/>
          <w:sz w:val="22"/>
        </w:rPr>
        <w:t>,</w:t>
      </w:r>
      <w:r w:rsidR="0065414E" w:rsidRPr="00FF44EF">
        <w:rPr>
          <w:rFonts w:ascii="Arial" w:hAnsi="Arial" w:cs="Arial"/>
          <w:sz w:val="22"/>
        </w:rPr>
        <w:t xml:space="preserve"> there are several principles that can be used to set goals. These principles of setting goals can include clarity, challenge, commitment, feedback, and task complexity.</w:t>
      </w:r>
      <w:r w:rsidR="00F06BD9" w:rsidRPr="00FF44EF">
        <w:rPr>
          <w:rFonts w:ascii="Arial" w:hAnsi="Arial" w:cs="Arial"/>
          <w:sz w:val="22"/>
        </w:rPr>
        <w:t xml:space="preserve"> The goal</w:t>
      </w:r>
      <w:r w:rsidR="00BA1207" w:rsidRPr="00FF44EF">
        <w:rPr>
          <w:rFonts w:ascii="Arial" w:hAnsi="Arial" w:cs="Arial"/>
          <w:sz w:val="22"/>
        </w:rPr>
        <w:t>-</w:t>
      </w:r>
      <w:r w:rsidR="00F06BD9" w:rsidRPr="00FF44EF">
        <w:rPr>
          <w:rFonts w:ascii="Arial" w:hAnsi="Arial" w:cs="Arial"/>
          <w:sz w:val="22"/>
        </w:rPr>
        <w:t>setting theory can be incorporated in</w:t>
      </w:r>
      <w:r w:rsidR="00BA1207" w:rsidRPr="00FF44EF">
        <w:rPr>
          <w:rFonts w:ascii="Arial" w:hAnsi="Arial" w:cs="Arial"/>
          <w:sz w:val="22"/>
        </w:rPr>
        <w:t>to</w:t>
      </w:r>
      <w:r w:rsidR="00F06BD9" w:rsidRPr="00FF44EF">
        <w:rPr>
          <w:rFonts w:ascii="Arial" w:hAnsi="Arial" w:cs="Arial"/>
          <w:sz w:val="22"/>
        </w:rPr>
        <w:t xml:space="preserve"> the workplace for setting goals. For this purpose</w:t>
      </w:r>
      <w:r w:rsidR="00BA1207" w:rsidRPr="00FF44EF">
        <w:rPr>
          <w:rFonts w:ascii="Arial" w:hAnsi="Arial" w:cs="Arial"/>
          <w:sz w:val="22"/>
        </w:rPr>
        <w:t>,</w:t>
      </w:r>
      <w:r w:rsidR="00F06BD9" w:rsidRPr="00FF44EF">
        <w:rPr>
          <w:rFonts w:ascii="Arial" w:hAnsi="Arial" w:cs="Arial"/>
          <w:sz w:val="22"/>
        </w:rPr>
        <w:t xml:space="preserve"> it is important </w:t>
      </w:r>
      <w:r w:rsidR="00BA1207" w:rsidRPr="00FF44EF">
        <w:rPr>
          <w:rFonts w:ascii="Arial" w:hAnsi="Arial" w:cs="Arial"/>
          <w:sz w:val="22"/>
        </w:rPr>
        <w:t>to identify</w:t>
      </w:r>
      <w:r w:rsidR="00F06BD9" w:rsidRPr="00FF44EF">
        <w:rPr>
          <w:rFonts w:ascii="Arial" w:hAnsi="Arial" w:cs="Arial"/>
          <w:sz w:val="22"/>
        </w:rPr>
        <w:t xml:space="preserve"> the purpose of </w:t>
      </w:r>
      <w:r w:rsidR="00BA1207" w:rsidRPr="00FF44EF">
        <w:rPr>
          <w:rFonts w:ascii="Arial" w:hAnsi="Arial" w:cs="Arial"/>
          <w:sz w:val="22"/>
        </w:rPr>
        <w:t xml:space="preserve">the </w:t>
      </w:r>
      <w:r w:rsidR="00F06BD9" w:rsidRPr="00FF44EF">
        <w:rPr>
          <w:rFonts w:ascii="Arial" w:hAnsi="Arial" w:cs="Arial"/>
          <w:sz w:val="22"/>
        </w:rPr>
        <w:t xml:space="preserve">goal. </w:t>
      </w:r>
      <w:r w:rsidR="001707D4" w:rsidRPr="00FF44EF">
        <w:rPr>
          <w:rFonts w:ascii="Arial" w:hAnsi="Arial" w:cs="Arial"/>
          <w:sz w:val="22"/>
        </w:rPr>
        <w:t>This theory is a part of psychology that allow</w:t>
      </w:r>
      <w:r w:rsidR="00BA1207" w:rsidRPr="00FF44EF">
        <w:rPr>
          <w:rFonts w:ascii="Arial" w:hAnsi="Arial" w:cs="Arial"/>
          <w:sz w:val="22"/>
        </w:rPr>
        <w:t>s</w:t>
      </w:r>
      <w:r w:rsidR="001707D4" w:rsidRPr="00FF44EF">
        <w:rPr>
          <w:rFonts w:ascii="Arial" w:hAnsi="Arial" w:cs="Arial"/>
          <w:sz w:val="22"/>
        </w:rPr>
        <w:t xml:space="preserve"> </w:t>
      </w:r>
      <w:r w:rsidR="00BA1207" w:rsidRPr="00FF44EF">
        <w:rPr>
          <w:rFonts w:ascii="Arial" w:hAnsi="Arial" w:cs="Arial"/>
          <w:sz w:val="22"/>
        </w:rPr>
        <w:t xml:space="preserve">us </w:t>
      </w:r>
      <w:r w:rsidR="001707D4" w:rsidRPr="00FF44EF">
        <w:rPr>
          <w:rFonts w:ascii="Arial" w:hAnsi="Arial" w:cs="Arial"/>
          <w:sz w:val="22"/>
        </w:rPr>
        <w:t>to think of challenging and specific goals and objectives that can improve performance</w:t>
      </w:r>
      <w:r w:rsidR="00552A23" w:rsidRPr="00FF44EF">
        <w:rPr>
          <w:rFonts w:ascii="Arial" w:hAnsi="Arial" w:cs="Arial"/>
          <w:sz w:val="22"/>
        </w:rPr>
        <w:t>,</w:t>
      </w:r>
      <w:r w:rsidR="001707D4" w:rsidRPr="00FF44EF">
        <w:rPr>
          <w:rFonts w:ascii="Arial" w:hAnsi="Arial" w:cs="Arial"/>
          <w:sz w:val="22"/>
        </w:rPr>
        <w:t xml:space="preserve"> when </w:t>
      </w:r>
      <w:r w:rsidR="00BA1207" w:rsidRPr="00FF44EF">
        <w:rPr>
          <w:rFonts w:ascii="Arial" w:hAnsi="Arial" w:cs="Arial"/>
          <w:sz w:val="22"/>
        </w:rPr>
        <w:t xml:space="preserve">individuals </w:t>
      </w:r>
      <w:r w:rsidR="001707D4" w:rsidRPr="00FF44EF">
        <w:rPr>
          <w:rFonts w:ascii="Arial" w:hAnsi="Arial" w:cs="Arial"/>
          <w:sz w:val="22"/>
        </w:rPr>
        <w:t>receive appropriate feedback</w:t>
      </w:r>
      <w:r w:rsidR="00BA1207" w:rsidRPr="00FF44EF">
        <w:rPr>
          <w:rFonts w:ascii="Arial" w:hAnsi="Arial" w:cs="Arial"/>
          <w:sz w:val="22"/>
        </w:rPr>
        <w:t>, a</w:t>
      </w:r>
      <w:r w:rsidR="00D76D9E" w:rsidRPr="00FF44EF">
        <w:rPr>
          <w:rFonts w:ascii="Arial" w:hAnsi="Arial" w:cs="Arial"/>
          <w:sz w:val="22"/>
        </w:rPr>
        <w:t xml:space="preserve">s the concept of continuous performance management is a process that is conducted </w:t>
      </w:r>
      <w:proofErr w:type="gramStart"/>
      <w:r w:rsidR="00D76D9E" w:rsidRPr="00FF44EF">
        <w:rPr>
          <w:rFonts w:ascii="Arial" w:hAnsi="Arial" w:cs="Arial"/>
          <w:sz w:val="22"/>
        </w:rPr>
        <w:t>over and over again</w:t>
      </w:r>
      <w:proofErr w:type="gramEnd"/>
      <w:r w:rsidR="00D76D9E" w:rsidRPr="00FF44EF">
        <w:rPr>
          <w:rFonts w:ascii="Arial" w:hAnsi="Arial" w:cs="Arial"/>
          <w:sz w:val="22"/>
        </w:rPr>
        <w:t xml:space="preserve"> within a year. However</w:t>
      </w:r>
      <w:r w:rsidR="00BA1207" w:rsidRPr="00FF44EF">
        <w:rPr>
          <w:rFonts w:ascii="Arial" w:hAnsi="Arial" w:cs="Arial"/>
          <w:sz w:val="22"/>
        </w:rPr>
        <w:t>,</w:t>
      </w:r>
      <w:r w:rsidR="00D76D9E" w:rsidRPr="00FF44EF">
        <w:rPr>
          <w:rFonts w:ascii="Arial" w:hAnsi="Arial" w:cs="Arial"/>
          <w:sz w:val="22"/>
        </w:rPr>
        <w:t xml:space="preserve"> the concept of continuous performance management can be defined as </w:t>
      </w:r>
      <w:r w:rsidR="00BA1207" w:rsidRPr="00FF44EF">
        <w:rPr>
          <w:rFonts w:ascii="Arial" w:hAnsi="Arial" w:cs="Arial"/>
          <w:sz w:val="22"/>
        </w:rPr>
        <w:t xml:space="preserve">a </w:t>
      </w:r>
      <w:r w:rsidR="00D76D9E" w:rsidRPr="00FF44EF">
        <w:rPr>
          <w:rFonts w:ascii="Arial" w:hAnsi="Arial" w:cs="Arial"/>
          <w:sz w:val="22"/>
        </w:rPr>
        <w:t>process of planning in setting g</w:t>
      </w:r>
      <w:r w:rsidR="008D54DD" w:rsidRPr="00FF44EF">
        <w:rPr>
          <w:rFonts w:ascii="Arial" w:hAnsi="Arial" w:cs="Arial"/>
          <w:sz w:val="22"/>
        </w:rPr>
        <w:t>oals and expectations, do</w:t>
      </w:r>
      <w:r w:rsidR="00BA1207" w:rsidRPr="00FF44EF">
        <w:rPr>
          <w:rFonts w:ascii="Arial" w:hAnsi="Arial" w:cs="Arial"/>
          <w:sz w:val="22"/>
        </w:rPr>
        <w:t>ing</w:t>
      </w:r>
      <w:r w:rsidR="008D54DD" w:rsidRPr="00FF44EF">
        <w:rPr>
          <w:rFonts w:ascii="Arial" w:hAnsi="Arial" w:cs="Arial"/>
          <w:sz w:val="22"/>
        </w:rPr>
        <w:t xml:space="preserve"> check-</w:t>
      </w:r>
      <w:r w:rsidR="00D76D9E" w:rsidRPr="00FF44EF">
        <w:rPr>
          <w:rFonts w:ascii="Arial" w:hAnsi="Arial" w:cs="Arial"/>
          <w:sz w:val="22"/>
        </w:rPr>
        <w:t>ins and review</w:t>
      </w:r>
      <w:r w:rsidR="00BA1207" w:rsidRPr="00FF44EF">
        <w:rPr>
          <w:rFonts w:ascii="Arial" w:hAnsi="Arial" w:cs="Arial"/>
          <w:sz w:val="22"/>
        </w:rPr>
        <w:t>s</w:t>
      </w:r>
      <w:sdt>
        <w:sdtPr>
          <w:rPr>
            <w:rFonts w:ascii="Arial" w:hAnsi="Arial" w:cs="Arial"/>
            <w:sz w:val="22"/>
          </w:rPr>
          <w:id w:val="-1052387082"/>
          <w:citation/>
        </w:sdtPr>
        <w:sdtEndPr/>
        <w:sdtContent>
          <w:r w:rsidR="00A75D3E" w:rsidRPr="00FF44EF">
            <w:rPr>
              <w:rFonts w:ascii="Arial" w:hAnsi="Arial" w:cs="Arial"/>
              <w:sz w:val="22"/>
            </w:rPr>
            <w:fldChar w:fldCharType="begin"/>
          </w:r>
          <w:r w:rsidR="00A75D3E" w:rsidRPr="00FF44EF">
            <w:rPr>
              <w:rFonts w:ascii="Arial" w:hAnsi="Arial" w:cs="Arial"/>
              <w:sz w:val="22"/>
            </w:rPr>
            <w:instrText xml:space="preserve"> CITATION Anu18 \l 2057 </w:instrText>
          </w:r>
          <w:r w:rsidR="00A75D3E" w:rsidRPr="00FF44EF">
            <w:rPr>
              <w:rFonts w:ascii="Arial" w:hAnsi="Arial" w:cs="Arial"/>
              <w:sz w:val="22"/>
            </w:rPr>
            <w:fldChar w:fldCharType="separate"/>
          </w:r>
          <w:r w:rsidR="00A75D3E" w:rsidRPr="00FF44EF">
            <w:rPr>
              <w:rFonts w:ascii="Arial" w:hAnsi="Arial" w:cs="Arial"/>
              <w:sz w:val="22"/>
            </w:rPr>
            <w:t xml:space="preserve"> (Singh, 2018)</w:t>
          </w:r>
          <w:r w:rsidR="00A75D3E" w:rsidRPr="00FF44EF">
            <w:rPr>
              <w:rFonts w:ascii="Arial" w:hAnsi="Arial" w:cs="Arial"/>
              <w:sz w:val="22"/>
            </w:rPr>
            <w:fldChar w:fldCharType="end"/>
          </w:r>
        </w:sdtContent>
      </w:sdt>
      <w:r w:rsidR="00D76D9E" w:rsidRPr="00FF44EF">
        <w:rPr>
          <w:rFonts w:ascii="Arial" w:hAnsi="Arial" w:cs="Arial"/>
          <w:sz w:val="22"/>
        </w:rPr>
        <w:t xml:space="preserve">. </w:t>
      </w:r>
      <w:r w:rsidR="008D54DD" w:rsidRPr="00FF44EF">
        <w:rPr>
          <w:rFonts w:ascii="Arial" w:hAnsi="Arial" w:cs="Arial"/>
          <w:sz w:val="22"/>
        </w:rPr>
        <w:t xml:space="preserve">This theory can be applied to continuous performance management in </w:t>
      </w:r>
      <w:r w:rsidR="00BA1207" w:rsidRPr="00FF44EF">
        <w:rPr>
          <w:rFonts w:ascii="Arial" w:hAnsi="Arial" w:cs="Arial"/>
          <w:sz w:val="22"/>
        </w:rPr>
        <w:t xml:space="preserve">the </w:t>
      </w:r>
      <w:r w:rsidR="008D54DD" w:rsidRPr="00FF44EF">
        <w:rPr>
          <w:rFonts w:ascii="Arial" w:hAnsi="Arial" w:cs="Arial"/>
          <w:sz w:val="22"/>
        </w:rPr>
        <w:t xml:space="preserve">workplace by setting clear and measurable goals for </w:t>
      </w:r>
      <w:r w:rsidR="00552A23" w:rsidRPr="00FF44EF">
        <w:rPr>
          <w:rFonts w:ascii="Arial" w:hAnsi="Arial" w:cs="Arial"/>
          <w:sz w:val="22"/>
        </w:rPr>
        <w:t>employees and</w:t>
      </w:r>
      <w:r w:rsidR="008D54DD" w:rsidRPr="00FF44EF">
        <w:rPr>
          <w:rFonts w:ascii="Arial" w:hAnsi="Arial" w:cs="Arial"/>
          <w:sz w:val="22"/>
        </w:rPr>
        <w:t xml:space="preserve"> offer</w:t>
      </w:r>
      <w:r w:rsidR="00BA1207" w:rsidRPr="00FF44EF">
        <w:rPr>
          <w:rFonts w:ascii="Arial" w:hAnsi="Arial" w:cs="Arial"/>
          <w:sz w:val="22"/>
        </w:rPr>
        <w:t>ing</w:t>
      </w:r>
      <w:r w:rsidR="008D54DD" w:rsidRPr="00FF44EF">
        <w:rPr>
          <w:rFonts w:ascii="Arial" w:hAnsi="Arial" w:cs="Arial"/>
          <w:sz w:val="22"/>
        </w:rPr>
        <w:t xml:space="preserve"> </w:t>
      </w:r>
      <w:r w:rsidR="00486658" w:rsidRPr="00FF44EF">
        <w:rPr>
          <w:rFonts w:ascii="Arial" w:hAnsi="Arial" w:cs="Arial"/>
          <w:sz w:val="22"/>
        </w:rPr>
        <w:t>them</w:t>
      </w:r>
      <w:r w:rsidR="008D54DD" w:rsidRPr="00FF44EF">
        <w:rPr>
          <w:rFonts w:ascii="Arial" w:hAnsi="Arial" w:cs="Arial"/>
          <w:sz w:val="22"/>
        </w:rPr>
        <w:t xml:space="preserve"> regular feedback</w:t>
      </w:r>
      <w:r w:rsidR="00893B0C" w:rsidRPr="00FF44EF">
        <w:rPr>
          <w:rFonts w:ascii="Arial" w:hAnsi="Arial" w:cs="Arial"/>
          <w:sz w:val="22"/>
        </w:rPr>
        <w:t>,</w:t>
      </w:r>
      <w:r w:rsidR="008D54DD" w:rsidRPr="00FF44EF">
        <w:rPr>
          <w:rFonts w:ascii="Arial" w:hAnsi="Arial" w:cs="Arial"/>
          <w:sz w:val="22"/>
        </w:rPr>
        <w:t xml:space="preserve"> so that they can improve their performance </w:t>
      </w:r>
      <w:r w:rsidR="00907CA5" w:rsidRPr="00FF44EF">
        <w:rPr>
          <w:rFonts w:ascii="Arial" w:hAnsi="Arial" w:cs="Arial"/>
          <w:sz w:val="22"/>
        </w:rPr>
        <w:t>and</w:t>
      </w:r>
      <w:r w:rsidR="008D54DD" w:rsidRPr="00FF44EF">
        <w:rPr>
          <w:rFonts w:ascii="Arial" w:hAnsi="Arial" w:cs="Arial"/>
          <w:sz w:val="22"/>
        </w:rPr>
        <w:t xml:space="preserve"> reward progress. </w:t>
      </w:r>
    </w:p>
    <w:p w14:paraId="6C36EEE3" w14:textId="63AEE1E4" w:rsidR="00044714" w:rsidRPr="00FF44EF" w:rsidRDefault="00486658" w:rsidP="00FF44EF">
      <w:pPr>
        <w:rPr>
          <w:rFonts w:ascii="Arial" w:hAnsi="Arial" w:cs="Arial"/>
          <w:sz w:val="22"/>
        </w:rPr>
      </w:pPr>
      <w:r w:rsidRPr="00FF44EF">
        <w:rPr>
          <w:rFonts w:ascii="Arial" w:hAnsi="Arial" w:cs="Arial"/>
          <w:sz w:val="22"/>
        </w:rPr>
        <w:t>Goal</w:t>
      </w:r>
      <w:r w:rsidR="00BA1207" w:rsidRPr="00FF44EF">
        <w:rPr>
          <w:rFonts w:ascii="Arial" w:hAnsi="Arial" w:cs="Arial"/>
          <w:sz w:val="22"/>
        </w:rPr>
        <w:t>-</w:t>
      </w:r>
      <w:r w:rsidRPr="00FF44EF">
        <w:rPr>
          <w:rFonts w:ascii="Arial" w:hAnsi="Arial" w:cs="Arial"/>
          <w:sz w:val="22"/>
        </w:rPr>
        <w:t>setting theory promote</w:t>
      </w:r>
      <w:r w:rsidR="00BA1207" w:rsidRPr="00FF44EF">
        <w:rPr>
          <w:rFonts w:ascii="Arial" w:hAnsi="Arial" w:cs="Arial"/>
          <w:sz w:val="22"/>
        </w:rPr>
        <w:t>s</w:t>
      </w:r>
      <w:r w:rsidRPr="00FF44EF">
        <w:rPr>
          <w:rFonts w:ascii="Arial" w:hAnsi="Arial" w:cs="Arial"/>
          <w:sz w:val="22"/>
        </w:rPr>
        <w:t xml:space="preserve"> individual employee engagement. It is a common practice that when individuals set their own goals</w:t>
      </w:r>
      <w:r w:rsidR="00BA1207" w:rsidRPr="00FF44EF">
        <w:rPr>
          <w:rFonts w:ascii="Arial" w:hAnsi="Arial" w:cs="Arial"/>
          <w:sz w:val="22"/>
        </w:rPr>
        <w:t>,</w:t>
      </w:r>
      <w:r w:rsidRPr="00FF44EF">
        <w:rPr>
          <w:rFonts w:ascii="Arial" w:hAnsi="Arial" w:cs="Arial"/>
          <w:sz w:val="22"/>
        </w:rPr>
        <w:t xml:space="preserve"> they are likely to be motivated and more focused on achieving them. This further allow</w:t>
      </w:r>
      <w:r w:rsidR="00BA1207" w:rsidRPr="00FF44EF">
        <w:rPr>
          <w:rFonts w:ascii="Arial" w:hAnsi="Arial" w:cs="Arial"/>
          <w:sz w:val="22"/>
        </w:rPr>
        <w:t>s</w:t>
      </w:r>
      <w:r w:rsidRPr="00FF44EF">
        <w:rPr>
          <w:rFonts w:ascii="Arial" w:hAnsi="Arial" w:cs="Arial"/>
          <w:sz w:val="22"/>
        </w:rPr>
        <w:t xml:space="preserve"> increased performance and productivity</w:t>
      </w:r>
      <w:r w:rsidR="00907CA5" w:rsidRPr="00FF44EF">
        <w:rPr>
          <w:rFonts w:ascii="Arial" w:hAnsi="Arial" w:cs="Arial"/>
          <w:sz w:val="22"/>
        </w:rPr>
        <w:t>,</w:t>
      </w:r>
      <w:r w:rsidR="00BA1207" w:rsidRPr="00FF44EF">
        <w:rPr>
          <w:rFonts w:ascii="Arial" w:hAnsi="Arial" w:cs="Arial"/>
          <w:sz w:val="22"/>
        </w:rPr>
        <w:t xml:space="preserve"> a</w:t>
      </w:r>
      <w:r w:rsidR="00552656" w:rsidRPr="00FF44EF">
        <w:rPr>
          <w:rFonts w:ascii="Arial" w:hAnsi="Arial" w:cs="Arial"/>
          <w:sz w:val="22"/>
        </w:rPr>
        <w:t>s the process of goal setting require</w:t>
      </w:r>
      <w:r w:rsidR="00BA1207" w:rsidRPr="00FF44EF">
        <w:rPr>
          <w:rFonts w:ascii="Arial" w:hAnsi="Arial" w:cs="Arial"/>
          <w:sz w:val="22"/>
        </w:rPr>
        <w:t>s</w:t>
      </w:r>
      <w:r w:rsidR="00552656" w:rsidRPr="00FF44EF">
        <w:rPr>
          <w:rFonts w:ascii="Arial" w:hAnsi="Arial" w:cs="Arial"/>
          <w:sz w:val="22"/>
        </w:rPr>
        <w:t xml:space="preserve"> setting measurable and attainable goals along with employers and managers. This allow</w:t>
      </w:r>
      <w:r w:rsidR="00BA1207" w:rsidRPr="00FF44EF">
        <w:rPr>
          <w:rFonts w:ascii="Arial" w:hAnsi="Arial" w:cs="Arial"/>
          <w:sz w:val="22"/>
        </w:rPr>
        <w:t>s</w:t>
      </w:r>
      <w:r w:rsidR="00552656" w:rsidRPr="00FF44EF">
        <w:rPr>
          <w:rFonts w:ascii="Arial" w:hAnsi="Arial" w:cs="Arial"/>
          <w:sz w:val="22"/>
        </w:rPr>
        <w:t xml:space="preserve"> managers and employers to must develop </w:t>
      </w:r>
      <w:r w:rsidR="00BA1207" w:rsidRPr="00FF44EF">
        <w:rPr>
          <w:rFonts w:ascii="Arial" w:hAnsi="Arial" w:cs="Arial"/>
          <w:sz w:val="22"/>
        </w:rPr>
        <w:t xml:space="preserve">a </w:t>
      </w:r>
      <w:r w:rsidR="00552656" w:rsidRPr="00FF44EF">
        <w:rPr>
          <w:rFonts w:ascii="Arial" w:hAnsi="Arial" w:cs="Arial"/>
          <w:sz w:val="22"/>
        </w:rPr>
        <w:t xml:space="preserve">collaborative culture or strong communication </w:t>
      </w:r>
      <w:proofErr w:type="gramStart"/>
      <w:r w:rsidR="00552656" w:rsidRPr="00FF44EF">
        <w:rPr>
          <w:rFonts w:ascii="Arial" w:hAnsi="Arial" w:cs="Arial"/>
          <w:sz w:val="22"/>
        </w:rPr>
        <w:t>in order to</w:t>
      </w:r>
      <w:proofErr w:type="gramEnd"/>
      <w:r w:rsidR="00552656" w:rsidRPr="00FF44EF">
        <w:rPr>
          <w:rFonts w:ascii="Arial" w:hAnsi="Arial" w:cs="Arial"/>
          <w:sz w:val="22"/>
        </w:rPr>
        <w:t xml:space="preserve"> deliver or communicate expectations and progress on </w:t>
      </w:r>
      <w:r w:rsidR="00BA1207" w:rsidRPr="00FF44EF">
        <w:rPr>
          <w:rFonts w:ascii="Arial" w:hAnsi="Arial" w:cs="Arial"/>
          <w:sz w:val="22"/>
        </w:rPr>
        <w:t xml:space="preserve">a </w:t>
      </w:r>
      <w:r w:rsidR="00552656" w:rsidRPr="00FF44EF">
        <w:rPr>
          <w:rFonts w:ascii="Arial" w:hAnsi="Arial" w:cs="Arial"/>
          <w:sz w:val="22"/>
        </w:rPr>
        <w:t>daily basis. Better collaboration and strong communication will allow both parties to build trust and develop better rapport. Not only it helps in building relationship</w:t>
      </w:r>
      <w:r w:rsidR="00BA1207" w:rsidRPr="00FF44EF">
        <w:rPr>
          <w:rFonts w:ascii="Arial" w:hAnsi="Arial" w:cs="Arial"/>
          <w:sz w:val="22"/>
        </w:rPr>
        <w:t>s</w:t>
      </w:r>
      <w:r w:rsidR="00552656" w:rsidRPr="00FF44EF">
        <w:rPr>
          <w:rFonts w:ascii="Arial" w:hAnsi="Arial" w:cs="Arial"/>
          <w:sz w:val="22"/>
        </w:rPr>
        <w:t xml:space="preserve"> and trust</w:t>
      </w:r>
      <w:r w:rsidR="00BA1207" w:rsidRPr="00FF44EF">
        <w:rPr>
          <w:rFonts w:ascii="Arial" w:hAnsi="Arial" w:cs="Arial"/>
          <w:sz w:val="22"/>
        </w:rPr>
        <w:t>,</w:t>
      </w:r>
      <w:r w:rsidR="00552656" w:rsidRPr="00FF44EF">
        <w:rPr>
          <w:rFonts w:ascii="Arial" w:hAnsi="Arial" w:cs="Arial"/>
          <w:sz w:val="22"/>
        </w:rPr>
        <w:t xml:space="preserve"> but </w:t>
      </w:r>
      <w:r w:rsidR="00BA1207" w:rsidRPr="00FF44EF">
        <w:rPr>
          <w:rFonts w:ascii="Arial" w:hAnsi="Arial" w:cs="Arial"/>
          <w:sz w:val="22"/>
        </w:rPr>
        <w:t xml:space="preserve">it </w:t>
      </w:r>
      <w:r w:rsidR="00552656" w:rsidRPr="00FF44EF">
        <w:rPr>
          <w:rFonts w:ascii="Arial" w:hAnsi="Arial" w:cs="Arial"/>
          <w:sz w:val="22"/>
        </w:rPr>
        <w:t>also enable</w:t>
      </w:r>
      <w:r w:rsidR="00BA1207" w:rsidRPr="00FF44EF">
        <w:rPr>
          <w:rFonts w:ascii="Arial" w:hAnsi="Arial" w:cs="Arial"/>
          <w:sz w:val="22"/>
        </w:rPr>
        <w:t>s</w:t>
      </w:r>
      <w:r w:rsidR="00552656" w:rsidRPr="00FF44EF">
        <w:rPr>
          <w:rFonts w:ascii="Arial" w:hAnsi="Arial" w:cs="Arial"/>
          <w:sz w:val="22"/>
        </w:rPr>
        <w:t xml:space="preserve"> individuals to </w:t>
      </w:r>
      <w:r w:rsidR="00DC4457" w:rsidRPr="00FF44EF">
        <w:rPr>
          <w:rFonts w:ascii="Arial" w:hAnsi="Arial" w:cs="Arial"/>
          <w:sz w:val="22"/>
        </w:rPr>
        <w:t>identify</w:t>
      </w:r>
      <w:r w:rsidR="00552656" w:rsidRPr="00FF44EF">
        <w:rPr>
          <w:rFonts w:ascii="Arial" w:hAnsi="Arial" w:cs="Arial"/>
          <w:sz w:val="22"/>
        </w:rPr>
        <w:t xml:space="preserve"> the key areas that require improvement, support</w:t>
      </w:r>
      <w:r w:rsidR="00BA1207" w:rsidRPr="00FF44EF">
        <w:rPr>
          <w:rFonts w:ascii="Arial" w:hAnsi="Arial" w:cs="Arial"/>
          <w:sz w:val="22"/>
        </w:rPr>
        <w:t>,</w:t>
      </w:r>
      <w:r w:rsidR="00552656" w:rsidRPr="00FF44EF">
        <w:rPr>
          <w:rFonts w:ascii="Arial" w:hAnsi="Arial" w:cs="Arial"/>
          <w:sz w:val="22"/>
        </w:rPr>
        <w:t xml:space="preserve"> or training</w:t>
      </w:r>
      <w:sdt>
        <w:sdtPr>
          <w:rPr>
            <w:rFonts w:ascii="Arial" w:hAnsi="Arial" w:cs="Arial"/>
            <w:sz w:val="22"/>
          </w:rPr>
          <w:id w:val="-651288761"/>
          <w:citation/>
        </w:sdtPr>
        <w:sdtEndPr/>
        <w:sdtContent>
          <w:r w:rsidR="00295F22" w:rsidRPr="00FF44EF">
            <w:rPr>
              <w:rFonts w:ascii="Arial" w:hAnsi="Arial" w:cs="Arial"/>
              <w:sz w:val="22"/>
            </w:rPr>
            <w:fldChar w:fldCharType="begin"/>
          </w:r>
          <w:r w:rsidR="00295F22" w:rsidRPr="00FF44EF">
            <w:rPr>
              <w:rFonts w:ascii="Arial" w:hAnsi="Arial" w:cs="Arial"/>
              <w:sz w:val="22"/>
            </w:rPr>
            <w:instrText xml:space="preserve">CITATION Hoe03 \l 2057 </w:instrText>
          </w:r>
          <w:r w:rsidR="00295F22" w:rsidRPr="00FF44EF">
            <w:rPr>
              <w:rFonts w:ascii="Arial" w:hAnsi="Arial" w:cs="Arial"/>
              <w:sz w:val="22"/>
            </w:rPr>
            <w:fldChar w:fldCharType="separate"/>
          </w:r>
          <w:r w:rsidR="00295F22" w:rsidRPr="00FF44EF">
            <w:rPr>
              <w:rFonts w:ascii="Arial" w:hAnsi="Arial" w:cs="Arial"/>
              <w:sz w:val="22"/>
            </w:rPr>
            <w:t xml:space="preserve"> (Hoegl &amp; Parboteeah, 2003)</w:t>
          </w:r>
          <w:r w:rsidR="00295F22" w:rsidRPr="00FF44EF">
            <w:rPr>
              <w:rFonts w:ascii="Arial" w:hAnsi="Arial" w:cs="Arial"/>
              <w:sz w:val="22"/>
            </w:rPr>
            <w:fldChar w:fldCharType="end"/>
          </w:r>
        </w:sdtContent>
      </w:sdt>
      <w:r w:rsidR="00552656" w:rsidRPr="00FF44EF">
        <w:rPr>
          <w:rFonts w:ascii="Arial" w:hAnsi="Arial" w:cs="Arial"/>
          <w:sz w:val="22"/>
        </w:rPr>
        <w:t xml:space="preserve">. </w:t>
      </w:r>
      <w:r w:rsidR="00295F22" w:rsidRPr="00FF44EF">
        <w:rPr>
          <w:rFonts w:ascii="Arial" w:hAnsi="Arial" w:cs="Arial"/>
          <w:sz w:val="22"/>
        </w:rPr>
        <w:t xml:space="preserve">Goal setting </w:t>
      </w:r>
      <w:r w:rsidR="00295F22" w:rsidRPr="00FF44EF">
        <w:rPr>
          <w:rFonts w:ascii="Arial" w:hAnsi="Arial" w:cs="Arial"/>
          <w:sz w:val="22"/>
        </w:rPr>
        <w:lastRenderedPageBreak/>
        <w:t>theory provide</w:t>
      </w:r>
      <w:r w:rsidR="00BA1207" w:rsidRPr="00FF44EF">
        <w:rPr>
          <w:rFonts w:ascii="Arial" w:hAnsi="Arial" w:cs="Arial"/>
          <w:sz w:val="22"/>
        </w:rPr>
        <w:t>s</w:t>
      </w:r>
      <w:r w:rsidR="00295F22" w:rsidRPr="00FF44EF">
        <w:rPr>
          <w:rFonts w:ascii="Arial" w:hAnsi="Arial" w:cs="Arial"/>
          <w:sz w:val="22"/>
        </w:rPr>
        <w:t xml:space="preserve"> better opportunities for feedback to employees. It is observed that regular feedback </w:t>
      </w:r>
      <w:r w:rsidR="00BA1207" w:rsidRPr="00FF44EF">
        <w:rPr>
          <w:rFonts w:ascii="Arial" w:hAnsi="Arial" w:cs="Arial"/>
          <w:sz w:val="22"/>
        </w:rPr>
        <w:t>is</w:t>
      </w:r>
      <w:r w:rsidR="00295F22" w:rsidRPr="00FF44EF">
        <w:rPr>
          <w:rFonts w:ascii="Arial" w:hAnsi="Arial" w:cs="Arial"/>
          <w:sz w:val="22"/>
        </w:rPr>
        <w:t xml:space="preserve"> considered essential for continuous improvement. Feedback helps organization members in attaining their performance goals. This also allows people to assess their own goals and identify how well they are doing and what areas of their performance need improvement</w:t>
      </w:r>
      <w:sdt>
        <w:sdtPr>
          <w:rPr>
            <w:rFonts w:ascii="Arial" w:hAnsi="Arial" w:cs="Arial"/>
            <w:sz w:val="22"/>
          </w:rPr>
          <w:id w:val="-354965925"/>
          <w:citation/>
        </w:sdtPr>
        <w:sdtEndPr/>
        <w:sdtContent>
          <w:r w:rsidR="00042AA3" w:rsidRPr="00FF44EF">
            <w:rPr>
              <w:rFonts w:ascii="Arial" w:hAnsi="Arial" w:cs="Arial"/>
              <w:sz w:val="22"/>
            </w:rPr>
            <w:fldChar w:fldCharType="begin"/>
          </w:r>
          <w:r w:rsidR="00042AA3" w:rsidRPr="00FF44EF">
            <w:rPr>
              <w:rFonts w:ascii="Arial" w:hAnsi="Arial" w:cs="Arial"/>
              <w:sz w:val="22"/>
            </w:rPr>
            <w:instrText xml:space="preserve"> CITATION Fre11 \l 2057 </w:instrText>
          </w:r>
          <w:r w:rsidR="00042AA3" w:rsidRPr="00FF44EF">
            <w:rPr>
              <w:rFonts w:ascii="Arial" w:hAnsi="Arial" w:cs="Arial"/>
              <w:sz w:val="22"/>
            </w:rPr>
            <w:fldChar w:fldCharType="separate"/>
          </w:r>
          <w:r w:rsidR="00042AA3" w:rsidRPr="00FF44EF">
            <w:rPr>
              <w:rFonts w:ascii="Arial" w:hAnsi="Arial" w:cs="Arial"/>
              <w:sz w:val="22"/>
            </w:rPr>
            <w:t xml:space="preserve"> (Lunenburg, 2011)</w:t>
          </w:r>
          <w:r w:rsidR="00042AA3" w:rsidRPr="00FF44EF">
            <w:rPr>
              <w:rFonts w:ascii="Arial" w:hAnsi="Arial" w:cs="Arial"/>
              <w:sz w:val="22"/>
            </w:rPr>
            <w:fldChar w:fldCharType="end"/>
          </w:r>
        </w:sdtContent>
      </w:sdt>
      <w:r w:rsidR="00295F22" w:rsidRPr="00FF44EF">
        <w:rPr>
          <w:rFonts w:ascii="Arial" w:hAnsi="Arial" w:cs="Arial"/>
          <w:sz w:val="22"/>
        </w:rPr>
        <w:t>. By setting goals</w:t>
      </w:r>
      <w:r w:rsidR="00BA1207" w:rsidRPr="00FF44EF">
        <w:rPr>
          <w:rFonts w:ascii="Arial" w:hAnsi="Arial" w:cs="Arial"/>
          <w:sz w:val="22"/>
        </w:rPr>
        <w:t>,</w:t>
      </w:r>
      <w:r w:rsidR="00295F22" w:rsidRPr="00FF44EF">
        <w:rPr>
          <w:rFonts w:ascii="Arial" w:hAnsi="Arial" w:cs="Arial"/>
          <w:sz w:val="22"/>
        </w:rPr>
        <w:t xml:space="preserve"> managers can provide employees with feedback on their performance.</w:t>
      </w:r>
    </w:p>
    <w:p w14:paraId="127770DB" w14:textId="77777777" w:rsidR="00C01619" w:rsidRPr="00FF44EF" w:rsidRDefault="00C01619" w:rsidP="00FF44EF">
      <w:pPr>
        <w:pStyle w:val="Heading2"/>
        <w:rPr>
          <w:rFonts w:ascii="Arial" w:hAnsi="Arial" w:cs="Arial"/>
          <w:sz w:val="22"/>
        </w:rPr>
      </w:pPr>
      <w:bookmarkStart w:id="9" w:name="_Toc138503030"/>
      <w:r w:rsidRPr="00FF44EF">
        <w:rPr>
          <w:rFonts w:ascii="Arial" w:hAnsi="Arial" w:cs="Arial"/>
          <w:sz w:val="22"/>
        </w:rPr>
        <w:t>Expectancy Theory</w:t>
      </w:r>
      <w:bookmarkEnd w:id="9"/>
      <w:r w:rsidRPr="00FF44EF">
        <w:rPr>
          <w:rFonts w:ascii="Arial" w:hAnsi="Arial" w:cs="Arial"/>
          <w:sz w:val="22"/>
        </w:rPr>
        <w:t xml:space="preserve"> </w:t>
      </w:r>
    </w:p>
    <w:p w14:paraId="0B3134BD" w14:textId="77777777" w:rsidR="00FF2AC9" w:rsidRPr="00FF44EF" w:rsidRDefault="00FF2AC9" w:rsidP="00FF44EF">
      <w:pPr>
        <w:rPr>
          <w:rFonts w:ascii="Arial" w:hAnsi="Arial" w:cs="Arial"/>
          <w:sz w:val="22"/>
        </w:rPr>
      </w:pPr>
      <w:r w:rsidRPr="00FF44EF">
        <w:rPr>
          <w:rFonts w:ascii="Arial" w:hAnsi="Arial" w:cs="Arial"/>
          <w:sz w:val="22"/>
        </w:rPr>
        <w:t>Expectancy theory is the theory widely used for analy</w:t>
      </w:r>
      <w:r w:rsidR="00BA1207" w:rsidRPr="00FF44EF">
        <w:rPr>
          <w:rFonts w:ascii="Arial" w:hAnsi="Arial" w:cs="Arial"/>
          <w:sz w:val="22"/>
        </w:rPr>
        <w:t>z</w:t>
      </w:r>
      <w:r w:rsidRPr="00FF44EF">
        <w:rPr>
          <w:rFonts w:ascii="Arial" w:hAnsi="Arial" w:cs="Arial"/>
          <w:sz w:val="22"/>
        </w:rPr>
        <w:t>ing the performance management of employees. This theory was proposed by Victor Vroom in 1964. In this theory</w:t>
      </w:r>
      <w:r w:rsidR="00BA1207" w:rsidRPr="00FF44EF">
        <w:rPr>
          <w:rFonts w:ascii="Arial" w:hAnsi="Arial" w:cs="Arial"/>
          <w:sz w:val="22"/>
        </w:rPr>
        <w:t>,</w:t>
      </w:r>
      <w:r w:rsidRPr="00FF44EF">
        <w:rPr>
          <w:rFonts w:ascii="Arial" w:hAnsi="Arial" w:cs="Arial"/>
          <w:sz w:val="22"/>
        </w:rPr>
        <w:t xml:space="preserve"> the researcher focuses mainly on the outcomes and not on the needs</w:t>
      </w:r>
      <w:sdt>
        <w:sdtPr>
          <w:rPr>
            <w:rFonts w:ascii="Arial" w:hAnsi="Arial" w:cs="Arial"/>
            <w:sz w:val="22"/>
          </w:rPr>
          <w:id w:val="-473375290"/>
          <w:citation/>
        </w:sdtPr>
        <w:sdtEndPr/>
        <w:sdtContent>
          <w:r w:rsidR="00C746EF" w:rsidRPr="00FF44EF">
            <w:rPr>
              <w:rFonts w:ascii="Arial" w:hAnsi="Arial" w:cs="Arial"/>
              <w:sz w:val="22"/>
            </w:rPr>
            <w:fldChar w:fldCharType="begin"/>
          </w:r>
          <w:r w:rsidR="00C746EF" w:rsidRPr="00FF44EF">
            <w:rPr>
              <w:rFonts w:ascii="Arial" w:hAnsi="Arial" w:cs="Arial"/>
              <w:sz w:val="22"/>
            </w:rPr>
            <w:instrText xml:space="preserve"> CITATION Mat213 \l 2057 </w:instrText>
          </w:r>
          <w:r w:rsidR="00C746EF" w:rsidRPr="00FF44EF">
            <w:rPr>
              <w:rFonts w:ascii="Arial" w:hAnsi="Arial" w:cs="Arial"/>
              <w:sz w:val="22"/>
            </w:rPr>
            <w:fldChar w:fldCharType="separate"/>
          </w:r>
          <w:r w:rsidR="00C746EF" w:rsidRPr="00FF44EF">
            <w:rPr>
              <w:rFonts w:ascii="Arial" w:hAnsi="Arial" w:cs="Arial"/>
              <w:sz w:val="22"/>
            </w:rPr>
            <w:t xml:space="preserve"> (Channell, 2021)</w:t>
          </w:r>
          <w:r w:rsidR="00C746EF" w:rsidRPr="00FF44EF">
            <w:rPr>
              <w:rFonts w:ascii="Arial" w:hAnsi="Arial" w:cs="Arial"/>
              <w:sz w:val="22"/>
            </w:rPr>
            <w:fldChar w:fldCharType="end"/>
          </w:r>
        </w:sdtContent>
      </w:sdt>
      <w:r w:rsidRPr="00FF44EF">
        <w:rPr>
          <w:rFonts w:ascii="Arial" w:hAnsi="Arial" w:cs="Arial"/>
          <w:sz w:val="22"/>
        </w:rPr>
        <w:t xml:space="preserve">. </w:t>
      </w:r>
      <w:r w:rsidR="00E66B53" w:rsidRPr="00FF44EF">
        <w:rPr>
          <w:rFonts w:ascii="Arial" w:hAnsi="Arial" w:cs="Arial"/>
          <w:sz w:val="22"/>
        </w:rPr>
        <w:t>According to this theory, the degree to which a person tends to behave in a particular way is directly related to how strongly they anticipate that their behaviour will result in a particular set of results. According to this theory, people have a choice in how they act</w:t>
      </w:r>
      <w:r w:rsidRPr="00FF44EF">
        <w:rPr>
          <w:rFonts w:ascii="Arial" w:hAnsi="Arial" w:cs="Arial"/>
          <w:sz w:val="22"/>
        </w:rPr>
        <w:t xml:space="preserve">. </w:t>
      </w:r>
      <w:r w:rsidR="00BA1207" w:rsidRPr="00FF44EF">
        <w:rPr>
          <w:rFonts w:ascii="Arial" w:hAnsi="Arial" w:cs="Arial"/>
          <w:sz w:val="22"/>
        </w:rPr>
        <w:t>P</w:t>
      </w:r>
      <w:r w:rsidRPr="00FF44EF">
        <w:rPr>
          <w:rFonts w:ascii="Arial" w:hAnsi="Arial" w:cs="Arial"/>
          <w:sz w:val="22"/>
        </w:rPr>
        <w:t>roviding team member coaching and encouraging them can allow them to believe that they can control those factors that can lead to their success</w:t>
      </w:r>
      <w:sdt>
        <w:sdtPr>
          <w:rPr>
            <w:rFonts w:ascii="Arial" w:hAnsi="Arial" w:cs="Arial"/>
            <w:sz w:val="22"/>
          </w:rPr>
          <w:id w:val="594984528"/>
          <w:citation/>
        </w:sdtPr>
        <w:sdtEndPr/>
        <w:sdtContent>
          <w:r w:rsidR="00C746EF" w:rsidRPr="00FF44EF">
            <w:rPr>
              <w:rFonts w:ascii="Arial" w:hAnsi="Arial" w:cs="Arial"/>
              <w:sz w:val="22"/>
            </w:rPr>
            <w:fldChar w:fldCharType="begin"/>
          </w:r>
          <w:r w:rsidR="00C746EF" w:rsidRPr="00FF44EF">
            <w:rPr>
              <w:rFonts w:ascii="Arial" w:hAnsi="Arial" w:cs="Arial"/>
              <w:sz w:val="22"/>
            </w:rPr>
            <w:instrText xml:space="preserve"> CITATION Ind238 \l 2057 </w:instrText>
          </w:r>
          <w:r w:rsidR="00C746EF" w:rsidRPr="00FF44EF">
            <w:rPr>
              <w:rFonts w:ascii="Arial" w:hAnsi="Arial" w:cs="Arial"/>
              <w:sz w:val="22"/>
            </w:rPr>
            <w:fldChar w:fldCharType="separate"/>
          </w:r>
          <w:r w:rsidR="00C746EF" w:rsidRPr="00FF44EF">
            <w:rPr>
              <w:rFonts w:ascii="Arial" w:hAnsi="Arial" w:cs="Arial"/>
              <w:sz w:val="22"/>
            </w:rPr>
            <w:t xml:space="preserve"> (Indeed, 2023)</w:t>
          </w:r>
          <w:r w:rsidR="00C746EF" w:rsidRPr="00FF44EF">
            <w:rPr>
              <w:rFonts w:ascii="Arial" w:hAnsi="Arial" w:cs="Arial"/>
              <w:sz w:val="22"/>
            </w:rPr>
            <w:fldChar w:fldCharType="end"/>
          </w:r>
        </w:sdtContent>
      </w:sdt>
      <w:r w:rsidRPr="00FF44EF">
        <w:rPr>
          <w:rFonts w:ascii="Arial" w:hAnsi="Arial" w:cs="Arial"/>
          <w:sz w:val="22"/>
        </w:rPr>
        <w:t xml:space="preserve">. </w:t>
      </w:r>
      <w:r w:rsidR="00BA1207" w:rsidRPr="00FF44EF">
        <w:rPr>
          <w:rFonts w:ascii="Arial" w:hAnsi="Arial" w:cs="Arial"/>
          <w:sz w:val="22"/>
        </w:rPr>
        <w:t>T</w:t>
      </w:r>
      <w:r w:rsidRPr="00FF44EF">
        <w:rPr>
          <w:rFonts w:ascii="Arial" w:hAnsi="Arial" w:cs="Arial"/>
          <w:sz w:val="22"/>
        </w:rPr>
        <w:t>he theory is stated that an individual employee</w:t>
      </w:r>
      <w:r w:rsidR="00BA1207" w:rsidRPr="00FF44EF">
        <w:rPr>
          <w:rFonts w:ascii="Arial" w:hAnsi="Arial" w:cs="Arial"/>
          <w:sz w:val="22"/>
        </w:rPr>
        <w:t>'</w:t>
      </w:r>
      <w:r w:rsidRPr="00FF44EF">
        <w:rPr>
          <w:rFonts w:ascii="Arial" w:hAnsi="Arial" w:cs="Arial"/>
          <w:sz w:val="22"/>
        </w:rPr>
        <w:t xml:space="preserve">s motivation is a result of how </w:t>
      </w:r>
      <w:r w:rsidR="00AF6C3C" w:rsidRPr="00FF44EF">
        <w:rPr>
          <w:rFonts w:ascii="Arial" w:hAnsi="Arial" w:cs="Arial"/>
          <w:sz w:val="22"/>
        </w:rPr>
        <w:t>that person</w:t>
      </w:r>
      <w:r w:rsidRPr="00FF44EF">
        <w:rPr>
          <w:rFonts w:ascii="Arial" w:hAnsi="Arial" w:cs="Arial"/>
          <w:sz w:val="22"/>
        </w:rPr>
        <w:t xml:space="preserve"> wants a reward, the ability of the </w:t>
      </w:r>
      <w:r w:rsidR="00AF6C3C" w:rsidRPr="00FF44EF">
        <w:rPr>
          <w:rFonts w:ascii="Arial" w:hAnsi="Arial" w:cs="Arial"/>
          <w:sz w:val="22"/>
        </w:rPr>
        <w:t>energy</w:t>
      </w:r>
      <w:r w:rsidRPr="00FF44EF">
        <w:rPr>
          <w:rFonts w:ascii="Arial" w:hAnsi="Arial" w:cs="Arial"/>
          <w:sz w:val="22"/>
        </w:rPr>
        <w:t xml:space="preserve"> that lead</w:t>
      </w:r>
      <w:r w:rsidR="00BA1207" w:rsidRPr="00FF44EF">
        <w:rPr>
          <w:rFonts w:ascii="Arial" w:hAnsi="Arial" w:cs="Arial"/>
          <w:sz w:val="22"/>
        </w:rPr>
        <w:t>s</w:t>
      </w:r>
      <w:r w:rsidRPr="00FF44EF">
        <w:rPr>
          <w:rFonts w:ascii="Arial" w:hAnsi="Arial" w:cs="Arial"/>
          <w:sz w:val="22"/>
        </w:rPr>
        <w:t xml:space="preserve"> to expected performance, </w:t>
      </w:r>
      <w:r w:rsidR="00787E91" w:rsidRPr="00FF44EF">
        <w:rPr>
          <w:rFonts w:ascii="Arial" w:hAnsi="Arial" w:cs="Arial"/>
          <w:sz w:val="22"/>
        </w:rPr>
        <w:t xml:space="preserve">and last is the belief about the performance that will lead to </w:t>
      </w:r>
      <w:r w:rsidR="00AF6C3C" w:rsidRPr="00FF44EF">
        <w:rPr>
          <w:rFonts w:ascii="Arial" w:hAnsi="Arial" w:cs="Arial"/>
          <w:sz w:val="22"/>
        </w:rPr>
        <w:t>incentive</w:t>
      </w:r>
      <w:r w:rsidR="00787E91" w:rsidRPr="00FF44EF">
        <w:rPr>
          <w:rFonts w:ascii="Arial" w:hAnsi="Arial" w:cs="Arial"/>
          <w:sz w:val="22"/>
        </w:rPr>
        <w:t>.</w:t>
      </w:r>
      <w:r w:rsidR="00DF211C" w:rsidRPr="00FF44EF">
        <w:rPr>
          <w:rFonts w:ascii="Arial" w:hAnsi="Arial" w:cs="Arial"/>
          <w:sz w:val="22"/>
        </w:rPr>
        <w:t xml:space="preserve"> The three aspects of this theory can include expectancy, instrumental</w:t>
      </w:r>
      <w:r w:rsidR="00BA1207" w:rsidRPr="00FF44EF">
        <w:rPr>
          <w:rFonts w:ascii="Arial" w:hAnsi="Arial" w:cs="Arial"/>
          <w:sz w:val="22"/>
        </w:rPr>
        <w:t>it</w:t>
      </w:r>
      <w:r w:rsidR="00DF211C" w:rsidRPr="00FF44EF">
        <w:rPr>
          <w:rFonts w:ascii="Arial" w:hAnsi="Arial" w:cs="Arial"/>
          <w:sz w:val="22"/>
        </w:rPr>
        <w:t xml:space="preserve">y, and valence. </w:t>
      </w:r>
    </w:p>
    <w:p w14:paraId="79C0EC75" w14:textId="77777777" w:rsidR="00E1729B" w:rsidRPr="00FF44EF" w:rsidRDefault="00DF211C" w:rsidP="00FF44EF">
      <w:pPr>
        <w:rPr>
          <w:rFonts w:ascii="Arial" w:hAnsi="Arial" w:cs="Arial"/>
          <w:sz w:val="22"/>
        </w:rPr>
      </w:pPr>
      <w:r w:rsidRPr="00FF44EF">
        <w:rPr>
          <w:rFonts w:ascii="Arial" w:hAnsi="Arial" w:cs="Arial"/>
          <w:sz w:val="22"/>
        </w:rPr>
        <w:t xml:space="preserve">Valence can be defined as the significance related to an individual about </w:t>
      </w:r>
      <w:r w:rsidR="00E42E00" w:rsidRPr="00FF44EF">
        <w:rPr>
          <w:rFonts w:ascii="Arial" w:hAnsi="Arial" w:cs="Arial"/>
          <w:sz w:val="22"/>
        </w:rPr>
        <w:t>predictable</w:t>
      </w:r>
      <w:r w:rsidRPr="00FF44EF">
        <w:rPr>
          <w:rFonts w:ascii="Arial" w:hAnsi="Arial" w:cs="Arial"/>
          <w:sz w:val="22"/>
        </w:rPr>
        <w:t xml:space="preserve"> </w:t>
      </w:r>
      <w:r w:rsidR="00E42E00" w:rsidRPr="00FF44EF">
        <w:rPr>
          <w:rFonts w:ascii="Arial" w:hAnsi="Arial" w:cs="Arial"/>
          <w:sz w:val="22"/>
        </w:rPr>
        <w:t>results</w:t>
      </w:r>
      <w:r w:rsidRPr="00FF44EF">
        <w:rPr>
          <w:rFonts w:ascii="Arial" w:hAnsi="Arial" w:cs="Arial"/>
          <w:sz w:val="22"/>
        </w:rPr>
        <w:t xml:space="preserve">. This is </w:t>
      </w:r>
      <w:r w:rsidR="00CE40CA" w:rsidRPr="00FF44EF">
        <w:rPr>
          <w:rFonts w:ascii="Arial" w:hAnsi="Arial" w:cs="Arial"/>
          <w:sz w:val="22"/>
        </w:rPr>
        <w:t>an</w:t>
      </w:r>
      <w:r w:rsidRPr="00FF44EF">
        <w:rPr>
          <w:rFonts w:ascii="Arial" w:hAnsi="Arial" w:cs="Arial"/>
          <w:sz w:val="22"/>
        </w:rPr>
        <w:t xml:space="preserve"> expectation and not the actual </w:t>
      </w:r>
      <w:r w:rsidR="00E42E00" w:rsidRPr="00FF44EF">
        <w:rPr>
          <w:rFonts w:ascii="Arial" w:hAnsi="Arial" w:cs="Arial"/>
          <w:sz w:val="22"/>
        </w:rPr>
        <w:t>gratification</w:t>
      </w:r>
      <w:r w:rsidRPr="00FF44EF">
        <w:rPr>
          <w:rFonts w:ascii="Arial" w:hAnsi="Arial" w:cs="Arial"/>
          <w:sz w:val="22"/>
        </w:rPr>
        <w:t xml:space="preserve"> </w:t>
      </w:r>
      <w:r w:rsidR="00BA1207" w:rsidRPr="00FF44EF">
        <w:rPr>
          <w:rFonts w:ascii="Arial" w:hAnsi="Arial" w:cs="Arial"/>
          <w:sz w:val="22"/>
        </w:rPr>
        <w:t>that</w:t>
      </w:r>
      <w:r w:rsidRPr="00FF44EF">
        <w:rPr>
          <w:rFonts w:ascii="Arial" w:hAnsi="Arial" w:cs="Arial"/>
          <w:sz w:val="22"/>
        </w:rPr>
        <w:t xml:space="preserve"> </w:t>
      </w:r>
      <w:r w:rsidR="00E42E00" w:rsidRPr="00FF44EF">
        <w:rPr>
          <w:rFonts w:ascii="Arial" w:hAnsi="Arial" w:cs="Arial"/>
          <w:sz w:val="22"/>
        </w:rPr>
        <w:t xml:space="preserve">one </w:t>
      </w:r>
      <w:r w:rsidRPr="00FF44EF">
        <w:rPr>
          <w:rFonts w:ascii="Arial" w:hAnsi="Arial" w:cs="Arial"/>
          <w:sz w:val="22"/>
        </w:rPr>
        <w:t xml:space="preserve">expects to receive after fulfilling the </w:t>
      </w:r>
      <w:r w:rsidR="00E42E00" w:rsidRPr="00FF44EF">
        <w:rPr>
          <w:rFonts w:ascii="Arial" w:hAnsi="Arial" w:cs="Arial"/>
          <w:sz w:val="22"/>
        </w:rPr>
        <w:t xml:space="preserve">job </w:t>
      </w:r>
      <w:r w:rsidRPr="00FF44EF">
        <w:rPr>
          <w:rFonts w:ascii="Arial" w:hAnsi="Arial" w:cs="Arial"/>
          <w:sz w:val="22"/>
        </w:rPr>
        <w:t>goals.</w:t>
      </w:r>
      <w:r w:rsidR="00615709" w:rsidRPr="00FF44EF">
        <w:rPr>
          <w:rFonts w:ascii="Arial" w:hAnsi="Arial" w:cs="Arial"/>
          <w:sz w:val="22"/>
        </w:rPr>
        <w:t xml:space="preserve"> Expectancy can be defined as faith regarding the </w:t>
      </w:r>
      <w:r w:rsidR="001B0CC0" w:rsidRPr="00FF44EF">
        <w:rPr>
          <w:rFonts w:ascii="Arial" w:hAnsi="Arial" w:cs="Arial"/>
          <w:sz w:val="22"/>
        </w:rPr>
        <w:t>efforts</w:t>
      </w:r>
      <w:r w:rsidR="00615709" w:rsidRPr="00FF44EF">
        <w:rPr>
          <w:rFonts w:ascii="Arial" w:hAnsi="Arial" w:cs="Arial"/>
          <w:sz w:val="22"/>
        </w:rPr>
        <w:t xml:space="preserve"> that if more efforts are made</w:t>
      </w:r>
      <w:r w:rsidR="00BA1207" w:rsidRPr="00FF44EF">
        <w:rPr>
          <w:rFonts w:ascii="Arial" w:hAnsi="Arial" w:cs="Arial"/>
          <w:sz w:val="22"/>
        </w:rPr>
        <w:t>,</w:t>
      </w:r>
      <w:r w:rsidR="00615709" w:rsidRPr="00FF44EF">
        <w:rPr>
          <w:rFonts w:ascii="Arial" w:hAnsi="Arial" w:cs="Arial"/>
          <w:sz w:val="22"/>
        </w:rPr>
        <w:t xml:space="preserve"> it can lead to </w:t>
      </w:r>
      <w:r w:rsidR="00786F6E" w:rsidRPr="00FF44EF">
        <w:rPr>
          <w:rFonts w:ascii="Arial" w:hAnsi="Arial" w:cs="Arial"/>
          <w:sz w:val="22"/>
        </w:rPr>
        <w:t>better performance</w:t>
      </w:r>
      <w:sdt>
        <w:sdtPr>
          <w:rPr>
            <w:rFonts w:ascii="Arial" w:hAnsi="Arial" w:cs="Arial"/>
            <w:sz w:val="22"/>
          </w:rPr>
          <w:id w:val="1101985079"/>
          <w:citation/>
        </w:sdtPr>
        <w:sdtEndPr/>
        <w:sdtContent>
          <w:r w:rsidR="0011677E" w:rsidRPr="00FF44EF">
            <w:rPr>
              <w:rFonts w:ascii="Arial" w:hAnsi="Arial" w:cs="Arial"/>
              <w:sz w:val="22"/>
            </w:rPr>
            <w:fldChar w:fldCharType="begin"/>
          </w:r>
          <w:r w:rsidR="0011677E" w:rsidRPr="00FF44EF">
            <w:rPr>
              <w:rFonts w:ascii="Arial" w:hAnsi="Arial" w:cs="Arial"/>
              <w:sz w:val="22"/>
            </w:rPr>
            <w:instrText xml:space="preserve"> CITATION Dut21 \l 2057 </w:instrText>
          </w:r>
          <w:r w:rsidR="0011677E" w:rsidRPr="00FF44EF">
            <w:rPr>
              <w:rFonts w:ascii="Arial" w:hAnsi="Arial" w:cs="Arial"/>
              <w:sz w:val="22"/>
            </w:rPr>
            <w:fldChar w:fldCharType="separate"/>
          </w:r>
          <w:r w:rsidR="0011677E" w:rsidRPr="00FF44EF">
            <w:rPr>
              <w:rFonts w:ascii="Arial" w:hAnsi="Arial" w:cs="Arial"/>
              <w:sz w:val="22"/>
            </w:rPr>
            <w:t xml:space="preserve"> (Dutta, et al., 2021)</w:t>
          </w:r>
          <w:r w:rsidR="0011677E" w:rsidRPr="00FF44EF">
            <w:rPr>
              <w:rFonts w:ascii="Arial" w:hAnsi="Arial" w:cs="Arial"/>
              <w:sz w:val="22"/>
            </w:rPr>
            <w:fldChar w:fldCharType="end"/>
          </w:r>
        </w:sdtContent>
      </w:sdt>
      <w:r w:rsidR="00786F6E" w:rsidRPr="00FF44EF">
        <w:rPr>
          <w:rFonts w:ascii="Arial" w:hAnsi="Arial" w:cs="Arial"/>
          <w:sz w:val="22"/>
        </w:rPr>
        <w:t xml:space="preserve">. </w:t>
      </w:r>
      <w:r w:rsidR="001B0CC0" w:rsidRPr="00FF44EF">
        <w:rPr>
          <w:rFonts w:ascii="Arial" w:hAnsi="Arial" w:cs="Arial"/>
          <w:sz w:val="22"/>
        </w:rPr>
        <w:t>Expectancy can be influence</w:t>
      </w:r>
      <w:r w:rsidR="00BA1207" w:rsidRPr="00FF44EF">
        <w:rPr>
          <w:rFonts w:ascii="Arial" w:hAnsi="Arial" w:cs="Arial"/>
          <w:sz w:val="22"/>
        </w:rPr>
        <w:t>d</w:t>
      </w:r>
      <w:r w:rsidR="001B0CC0" w:rsidRPr="00FF44EF">
        <w:rPr>
          <w:rFonts w:ascii="Arial" w:hAnsi="Arial" w:cs="Arial"/>
          <w:sz w:val="22"/>
        </w:rPr>
        <w:t xml:space="preserve"> by factors</w:t>
      </w:r>
      <w:r w:rsidR="00BA1207" w:rsidRPr="00FF44EF">
        <w:rPr>
          <w:rFonts w:ascii="Arial" w:hAnsi="Arial" w:cs="Arial"/>
          <w:sz w:val="22"/>
        </w:rPr>
        <w:t>,</w:t>
      </w:r>
      <w:r w:rsidR="001B0CC0" w:rsidRPr="00FF44EF">
        <w:rPr>
          <w:rFonts w:ascii="Arial" w:hAnsi="Arial" w:cs="Arial"/>
          <w:sz w:val="22"/>
        </w:rPr>
        <w:t xml:space="preserve"> for instance</w:t>
      </w:r>
      <w:r w:rsidR="00BA1207" w:rsidRPr="00FF44EF">
        <w:rPr>
          <w:rFonts w:ascii="Arial" w:hAnsi="Arial" w:cs="Arial"/>
          <w:sz w:val="22"/>
        </w:rPr>
        <w:t>,</w:t>
      </w:r>
      <w:r w:rsidR="001B0CC0" w:rsidRPr="00FF44EF">
        <w:rPr>
          <w:rFonts w:ascii="Arial" w:hAnsi="Arial" w:cs="Arial"/>
          <w:sz w:val="22"/>
        </w:rPr>
        <w:t xml:space="preserve"> </w:t>
      </w:r>
      <w:r w:rsidR="00840721" w:rsidRPr="00FF44EF">
        <w:rPr>
          <w:rFonts w:ascii="Arial" w:hAnsi="Arial" w:cs="Arial"/>
          <w:sz w:val="22"/>
        </w:rPr>
        <w:t>ownership or control</w:t>
      </w:r>
      <w:r w:rsidR="001B0CC0" w:rsidRPr="00FF44EF">
        <w:rPr>
          <w:rFonts w:ascii="Arial" w:hAnsi="Arial" w:cs="Arial"/>
          <w:sz w:val="22"/>
        </w:rPr>
        <w:t xml:space="preserve"> of appropriate skills for </w:t>
      </w:r>
      <w:r w:rsidR="00840721" w:rsidRPr="00FF44EF">
        <w:rPr>
          <w:rFonts w:ascii="Arial" w:hAnsi="Arial" w:cs="Arial"/>
          <w:sz w:val="22"/>
        </w:rPr>
        <w:t>doing</w:t>
      </w:r>
      <w:r w:rsidR="001B0CC0" w:rsidRPr="00FF44EF">
        <w:rPr>
          <w:rFonts w:ascii="Arial" w:hAnsi="Arial" w:cs="Arial"/>
          <w:sz w:val="22"/>
        </w:rPr>
        <w:t xml:space="preserve"> the job</w:t>
      </w:r>
      <w:r w:rsidR="00840721" w:rsidRPr="00FF44EF">
        <w:rPr>
          <w:rFonts w:ascii="Arial" w:hAnsi="Arial" w:cs="Arial"/>
          <w:sz w:val="22"/>
        </w:rPr>
        <w:t xml:space="preserve"> correctly</w:t>
      </w:r>
      <w:r w:rsidR="001B0CC0" w:rsidRPr="00FF44EF">
        <w:rPr>
          <w:rFonts w:ascii="Arial" w:hAnsi="Arial" w:cs="Arial"/>
          <w:sz w:val="22"/>
        </w:rPr>
        <w:t xml:space="preserve">, presence of </w:t>
      </w:r>
      <w:r w:rsidR="00BA1207" w:rsidRPr="00FF44EF">
        <w:rPr>
          <w:rFonts w:ascii="Arial" w:hAnsi="Arial" w:cs="Arial"/>
          <w:sz w:val="22"/>
        </w:rPr>
        <w:t xml:space="preserve">the </w:t>
      </w:r>
      <w:r w:rsidR="001B0CC0" w:rsidRPr="00FF44EF">
        <w:rPr>
          <w:rFonts w:ascii="Arial" w:hAnsi="Arial" w:cs="Arial"/>
          <w:sz w:val="22"/>
        </w:rPr>
        <w:t>right resources, availability of necessary information</w:t>
      </w:r>
      <w:r w:rsidR="00BA1207" w:rsidRPr="00FF44EF">
        <w:rPr>
          <w:rFonts w:ascii="Arial" w:hAnsi="Arial" w:cs="Arial"/>
          <w:sz w:val="22"/>
        </w:rPr>
        <w:t>,</w:t>
      </w:r>
      <w:r w:rsidR="001B0CC0" w:rsidRPr="00FF44EF">
        <w:rPr>
          <w:rFonts w:ascii="Arial" w:hAnsi="Arial" w:cs="Arial"/>
          <w:sz w:val="22"/>
        </w:rPr>
        <w:t xml:space="preserve"> and getting the necessary support in performing the job. </w:t>
      </w:r>
      <w:r w:rsidR="001319B0" w:rsidRPr="00FF44EF">
        <w:rPr>
          <w:rFonts w:ascii="Arial" w:hAnsi="Arial" w:cs="Arial"/>
          <w:sz w:val="22"/>
        </w:rPr>
        <w:t xml:space="preserve">Instrumentality is the third aspect </w:t>
      </w:r>
      <w:r w:rsidR="00F00891" w:rsidRPr="00FF44EF">
        <w:rPr>
          <w:rFonts w:ascii="Arial" w:hAnsi="Arial" w:cs="Arial"/>
          <w:sz w:val="22"/>
        </w:rPr>
        <w:t>of the expectancy theory that focuses on the faith that if an individual perform</w:t>
      </w:r>
      <w:r w:rsidR="00BA1207" w:rsidRPr="00FF44EF">
        <w:rPr>
          <w:rFonts w:ascii="Arial" w:hAnsi="Arial" w:cs="Arial"/>
          <w:sz w:val="22"/>
        </w:rPr>
        <w:t>s</w:t>
      </w:r>
      <w:r w:rsidR="00F00891" w:rsidRPr="00FF44EF">
        <w:rPr>
          <w:rFonts w:ascii="Arial" w:hAnsi="Arial" w:cs="Arial"/>
          <w:sz w:val="22"/>
        </w:rPr>
        <w:t xml:space="preserve"> well</w:t>
      </w:r>
      <w:r w:rsidR="00BA1207" w:rsidRPr="00FF44EF">
        <w:rPr>
          <w:rFonts w:ascii="Arial" w:hAnsi="Arial" w:cs="Arial"/>
          <w:sz w:val="22"/>
        </w:rPr>
        <w:t>,</w:t>
      </w:r>
      <w:r w:rsidR="00F00891" w:rsidRPr="00FF44EF">
        <w:rPr>
          <w:rFonts w:ascii="Arial" w:hAnsi="Arial" w:cs="Arial"/>
          <w:sz w:val="22"/>
        </w:rPr>
        <w:t xml:space="preserve"> then there will be a valid outcome. </w:t>
      </w:r>
      <w:r w:rsidR="001077B2" w:rsidRPr="00FF44EF">
        <w:rPr>
          <w:rFonts w:ascii="Arial" w:hAnsi="Arial" w:cs="Arial"/>
          <w:sz w:val="22"/>
        </w:rPr>
        <w:t>This aspect can be affected by factors including believing in people who decide what outcomes can be received.</w:t>
      </w:r>
      <w:r w:rsidR="00E637E2" w:rsidRPr="00FF44EF">
        <w:rPr>
          <w:rFonts w:ascii="Arial" w:hAnsi="Arial" w:cs="Arial"/>
          <w:sz w:val="22"/>
        </w:rPr>
        <w:t xml:space="preserve"> There is a clear relationship between performance and outcomes. </w:t>
      </w:r>
      <w:r w:rsidR="00E1729B" w:rsidRPr="00FF44EF">
        <w:rPr>
          <w:rFonts w:ascii="Arial" w:hAnsi="Arial" w:cs="Arial"/>
          <w:sz w:val="22"/>
        </w:rPr>
        <w:t>This theory shows that there is a relationship between expectancy, instrumentality</w:t>
      </w:r>
      <w:r w:rsidR="00BA1207" w:rsidRPr="00FF44EF">
        <w:rPr>
          <w:rFonts w:ascii="Arial" w:hAnsi="Arial" w:cs="Arial"/>
          <w:sz w:val="22"/>
        </w:rPr>
        <w:t>,</w:t>
      </w:r>
      <w:r w:rsidR="00E1729B" w:rsidRPr="00FF44EF">
        <w:rPr>
          <w:rFonts w:ascii="Arial" w:hAnsi="Arial" w:cs="Arial"/>
          <w:sz w:val="22"/>
        </w:rPr>
        <w:t xml:space="preserve"> and valence</w:t>
      </w:r>
      <w:r w:rsidR="00BA1207" w:rsidRPr="00FF44EF">
        <w:rPr>
          <w:rFonts w:ascii="Arial" w:hAnsi="Arial" w:cs="Arial"/>
          <w:sz w:val="22"/>
        </w:rPr>
        <w:t xml:space="preserve">. </w:t>
      </w:r>
      <w:r w:rsidR="00044714" w:rsidRPr="00FF44EF">
        <w:rPr>
          <w:rFonts w:ascii="Arial" w:hAnsi="Arial" w:cs="Arial"/>
          <w:sz w:val="22"/>
        </w:rPr>
        <w:t>T</w:t>
      </w:r>
      <w:r w:rsidR="00E1729B" w:rsidRPr="00FF44EF">
        <w:rPr>
          <w:rFonts w:ascii="Arial" w:hAnsi="Arial" w:cs="Arial"/>
          <w:sz w:val="22"/>
        </w:rPr>
        <w:t>he higher the expectancy</w:t>
      </w:r>
      <w:r w:rsidR="00BA1207" w:rsidRPr="00FF44EF">
        <w:rPr>
          <w:rFonts w:ascii="Arial" w:hAnsi="Arial" w:cs="Arial"/>
          <w:sz w:val="22"/>
        </w:rPr>
        <w:t>,</w:t>
      </w:r>
      <w:r w:rsidR="00E1729B" w:rsidRPr="00FF44EF">
        <w:rPr>
          <w:rFonts w:ascii="Arial" w:hAnsi="Arial" w:cs="Arial"/>
          <w:sz w:val="22"/>
        </w:rPr>
        <w:t xml:space="preserve"> the higher will be the level of motivation. </w:t>
      </w:r>
      <w:r w:rsidR="00A04654" w:rsidRPr="00FF44EF">
        <w:rPr>
          <w:rFonts w:ascii="Arial" w:hAnsi="Arial" w:cs="Arial"/>
          <w:sz w:val="22"/>
        </w:rPr>
        <w:t xml:space="preserve">It is also noticed that </w:t>
      </w:r>
      <w:r w:rsidR="00FD3890" w:rsidRPr="00FF44EF">
        <w:rPr>
          <w:rFonts w:ascii="Arial" w:hAnsi="Arial" w:cs="Arial"/>
          <w:sz w:val="22"/>
        </w:rPr>
        <w:t>if these elements are zero</w:t>
      </w:r>
      <w:r w:rsidR="00BA1207" w:rsidRPr="00FF44EF">
        <w:rPr>
          <w:rFonts w:ascii="Arial" w:hAnsi="Arial" w:cs="Arial"/>
          <w:sz w:val="22"/>
        </w:rPr>
        <w:t>,</w:t>
      </w:r>
      <w:r w:rsidR="00FD3890" w:rsidRPr="00FF44EF">
        <w:rPr>
          <w:rFonts w:ascii="Arial" w:hAnsi="Arial" w:cs="Arial"/>
          <w:sz w:val="22"/>
        </w:rPr>
        <w:t xml:space="preserve"> the overall motivation will also be zero</w:t>
      </w:r>
      <w:sdt>
        <w:sdtPr>
          <w:rPr>
            <w:rFonts w:ascii="Arial" w:hAnsi="Arial" w:cs="Arial"/>
            <w:sz w:val="22"/>
          </w:rPr>
          <w:id w:val="406191881"/>
          <w:citation/>
        </w:sdtPr>
        <w:sdtEndPr/>
        <w:sdtContent>
          <w:r w:rsidR="00651EE9" w:rsidRPr="00FF44EF">
            <w:rPr>
              <w:rFonts w:ascii="Arial" w:hAnsi="Arial" w:cs="Arial"/>
              <w:sz w:val="22"/>
            </w:rPr>
            <w:fldChar w:fldCharType="begin"/>
          </w:r>
          <w:r w:rsidR="00651EE9" w:rsidRPr="00FF44EF">
            <w:rPr>
              <w:rFonts w:ascii="Arial" w:hAnsi="Arial" w:cs="Arial"/>
              <w:sz w:val="22"/>
            </w:rPr>
            <w:instrText xml:space="preserve"> CITATION Est12 \l 2057 </w:instrText>
          </w:r>
          <w:r w:rsidR="00651EE9" w:rsidRPr="00FF44EF">
            <w:rPr>
              <w:rFonts w:ascii="Arial" w:hAnsi="Arial" w:cs="Arial"/>
              <w:sz w:val="22"/>
            </w:rPr>
            <w:fldChar w:fldCharType="separate"/>
          </w:r>
          <w:r w:rsidR="00651EE9" w:rsidRPr="00FF44EF">
            <w:rPr>
              <w:rFonts w:ascii="Arial" w:hAnsi="Arial" w:cs="Arial"/>
              <w:sz w:val="22"/>
            </w:rPr>
            <w:t xml:space="preserve"> (Estes &amp; Polnick, 2012)</w:t>
          </w:r>
          <w:r w:rsidR="00651EE9" w:rsidRPr="00FF44EF">
            <w:rPr>
              <w:rFonts w:ascii="Arial" w:hAnsi="Arial" w:cs="Arial"/>
              <w:sz w:val="22"/>
            </w:rPr>
            <w:fldChar w:fldCharType="end"/>
          </w:r>
        </w:sdtContent>
      </w:sdt>
      <w:r w:rsidR="00FD3890" w:rsidRPr="00FF44EF">
        <w:rPr>
          <w:rFonts w:ascii="Arial" w:hAnsi="Arial" w:cs="Arial"/>
          <w:sz w:val="22"/>
        </w:rPr>
        <w:t xml:space="preserve">. </w:t>
      </w:r>
    </w:p>
    <w:p w14:paraId="793C2E60" w14:textId="4EAEB912" w:rsidR="00E425D6" w:rsidRPr="00FF44EF" w:rsidRDefault="00E425D6" w:rsidP="00FF44EF">
      <w:pPr>
        <w:rPr>
          <w:rFonts w:ascii="Arial" w:hAnsi="Arial" w:cs="Arial"/>
          <w:sz w:val="22"/>
        </w:rPr>
      </w:pPr>
      <w:r w:rsidRPr="00FF44EF">
        <w:rPr>
          <w:rFonts w:ascii="Arial" w:hAnsi="Arial" w:cs="Arial"/>
          <w:sz w:val="22"/>
        </w:rPr>
        <w:lastRenderedPageBreak/>
        <w:t xml:space="preserve">One of the </w:t>
      </w:r>
      <w:r w:rsidR="00377287" w:rsidRPr="00FF44EF">
        <w:rPr>
          <w:rFonts w:ascii="Arial" w:hAnsi="Arial" w:cs="Arial"/>
          <w:sz w:val="22"/>
        </w:rPr>
        <w:t>significant</w:t>
      </w:r>
      <w:r w:rsidRPr="00FF44EF">
        <w:rPr>
          <w:rFonts w:ascii="Arial" w:hAnsi="Arial" w:cs="Arial"/>
          <w:sz w:val="22"/>
        </w:rPr>
        <w:t xml:space="preserve"> application</w:t>
      </w:r>
      <w:r w:rsidR="00377287" w:rsidRPr="00FF44EF">
        <w:rPr>
          <w:rFonts w:ascii="Arial" w:hAnsi="Arial" w:cs="Arial"/>
          <w:sz w:val="22"/>
        </w:rPr>
        <w:t>s</w:t>
      </w:r>
      <w:r w:rsidRPr="00FF44EF">
        <w:rPr>
          <w:rFonts w:ascii="Arial" w:hAnsi="Arial" w:cs="Arial"/>
          <w:sz w:val="22"/>
        </w:rPr>
        <w:t xml:space="preserve"> of expectancy theory can be explained through its application in every type of organization. </w:t>
      </w:r>
      <w:r w:rsidR="00B70669" w:rsidRPr="00FF44EF">
        <w:rPr>
          <w:rFonts w:ascii="Arial" w:hAnsi="Arial" w:cs="Arial"/>
          <w:sz w:val="22"/>
        </w:rPr>
        <w:t>The theory can be used for every type of employment relationship</w:t>
      </w:r>
      <w:r w:rsidR="00377287" w:rsidRPr="00FF44EF">
        <w:rPr>
          <w:rFonts w:ascii="Arial" w:hAnsi="Arial" w:cs="Arial"/>
          <w:sz w:val="22"/>
        </w:rPr>
        <w:t>,</w:t>
      </w:r>
      <w:r w:rsidR="00B70669" w:rsidRPr="00FF44EF">
        <w:rPr>
          <w:rFonts w:ascii="Arial" w:hAnsi="Arial" w:cs="Arial"/>
          <w:sz w:val="22"/>
        </w:rPr>
        <w:t xml:space="preserve"> while it is widely used for analy</w:t>
      </w:r>
      <w:r w:rsidR="00377287" w:rsidRPr="00FF44EF">
        <w:rPr>
          <w:rFonts w:ascii="Arial" w:hAnsi="Arial" w:cs="Arial"/>
          <w:sz w:val="22"/>
        </w:rPr>
        <w:t>z</w:t>
      </w:r>
      <w:r w:rsidR="00B70669" w:rsidRPr="00FF44EF">
        <w:rPr>
          <w:rFonts w:ascii="Arial" w:hAnsi="Arial" w:cs="Arial"/>
          <w:sz w:val="22"/>
        </w:rPr>
        <w:t xml:space="preserve">ing </w:t>
      </w:r>
      <w:r w:rsidR="00074204" w:rsidRPr="00FF44EF">
        <w:rPr>
          <w:rFonts w:ascii="Arial" w:hAnsi="Arial" w:cs="Arial"/>
          <w:sz w:val="22"/>
        </w:rPr>
        <w:t>employment</w:t>
      </w:r>
      <w:r w:rsidR="00B70669" w:rsidRPr="00FF44EF">
        <w:rPr>
          <w:rFonts w:ascii="Arial" w:hAnsi="Arial" w:cs="Arial"/>
          <w:sz w:val="22"/>
        </w:rPr>
        <w:t xml:space="preserve"> relation</w:t>
      </w:r>
      <w:r w:rsidR="00377287" w:rsidRPr="00FF44EF">
        <w:rPr>
          <w:rFonts w:ascii="Arial" w:hAnsi="Arial" w:cs="Arial"/>
          <w:sz w:val="22"/>
        </w:rPr>
        <w:t>s</w:t>
      </w:r>
      <w:r w:rsidR="00B70669" w:rsidRPr="00FF44EF">
        <w:rPr>
          <w:rFonts w:ascii="Arial" w:hAnsi="Arial" w:cs="Arial"/>
          <w:sz w:val="22"/>
        </w:rPr>
        <w:t xml:space="preserve"> focus</w:t>
      </w:r>
      <w:r w:rsidR="00377287" w:rsidRPr="00FF44EF">
        <w:rPr>
          <w:rFonts w:ascii="Arial" w:hAnsi="Arial" w:cs="Arial"/>
          <w:sz w:val="22"/>
        </w:rPr>
        <w:t>ing</w:t>
      </w:r>
      <w:r w:rsidR="00B70669" w:rsidRPr="00FF44EF">
        <w:rPr>
          <w:rFonts w:ascii="Arial" w:hAnsi="Arial" w:cs="Arial"/>
          <w:sz w:val="22"/>
        </w:rPr>
        <w:t xml:space="preserve"> primarily on employee performance. </w:t>
      </w:r>
      <w:r w:rsidR="00074204" w:rsidRPr="00FF44EF">
        <w:rPr>
          <w:rFonts w:ascii="Arial" w:hAnsi="Arial" w:cs="Arial"/>
          <w:sz w:val="22"/>
        </w:rPr>
        <w:t>The implementation of this theory can be explained in organizational setting</w:t>
      </w:r>
      <w:r w:rsidR="00377287" w:rsidRPr="00FF44EF">
        <w:rPr>
          <w:rFonts w:ascii="Arial" w:hAnsi="Arial" w:cs="Arial"/>
          <w:sz w:val="22"/>
        </w:rPr>
        <w:t>s</w:t>
      </w:r>
      <w:r w:rsidR="00074204" w:rsidRPr="00FF44EF">
        <w:rPr>
          <w:rFonts w:ascii="Arial" w:hAnsi="Arial" w:cs="Arial"/>
          <w:sz w:val="22"/>
        </w:rPr>
        <w:t xml:space="preserve"> as recruitment and selection of employees for a specific job position</w:t>
      </w:r>
      <w:sdt>
        <w:sdtPr>
          <w:rPr>
            <w:rFonts w:ascii="Arial" w:hAnsi="Arial" w:cs="Arial"/>
            <w:sz w:val="22"/>
          </w:rPr>
          <w:id w:val="-451562574"/>
          <w:citation/>
        </w:sdtPr>
        <w:sdtEndPr/>
        <w:sdtContent>
          <w:r w:rsidR="00651EE9" w:rsidRPr="00FF44EF">
            <w:rPr>
              <w:rFonts w:ascii="Arial" w:hAnsi="Arial" w:cs="Arial"/>
              <w:sz w:val="22"/>
            </w:rPr>
            <w:fldChar w:fldCharType="begin"/>
          </w:r>
          <w:r w:rsidR="00651EE9" w:rsidRPr="00FF44EF">
            <w:rPr>
              <w:rFonts w:ascii="Arial" w:hAnsi="Arial" w:cs="Arial"/>
              <w:sz w:val="22"/>
            </w:rPr>
            <w:instrText xml:space="preserve"> CITATION Kyl21 \l 2057 </w:instrText>
          </w:r>
          <w:r w:rsidR="00651EE9" w:rsidRPr="00FF44EF">
            <w:rPr>
              <w:rFonts w:ascii="Arial" w:hAnsi="Arial" w:cs="Arial"/>
              <w:sz w:val="22"/>
            </w:rPr>
            <w:fldChar w:fldCharType="separate"/>
          </w:r>
          <w:r w:rsidR="00651EE9" w:rsidRPr="00FF44EF">
            <w:rPr>
              <w:rFonts w:ascii="Arial" w:hAnsi="Arial" w:cs="Arial"/>
              <w:sz w:val="22"/>
            </w:rPr>
            <w:t xml:space="preserve"> (Strickland, 2021)</w:t>
          </w:r>
          <w:r w:rsidR="00651EE9" w:rsidRPr="00FF44EF">
            <w:rPr>
              <w:rFonts w:ascii="Arial" w:hAnsi="Arial" w:cs="Arial"/>
              <w:sz w:val="22"/>
            </w:rPr>
            <w:fldChar w:fldCharType="end"/>
          </w:r>
        </w:sdtContent>
      </w:sdt>
      <w:r w:rsidR="00074204" w:rsidRPr="00FF44EF">
        <w:rPr>
          <w:rFonts w:ascii="Arial" w:hAnsi="Arial" w:cs="Arial"/>
          <w:sz w:val="22"/>
        </w:rPr>
        <w:t>. Moreover</w:t>
      </w:r>
      <w:r w:rsidR="00377287" w:rsidRPr="00FF44EF">
        <w:rPr>
          <w:rFonts w:ascii="Arial" w:hAnsi="Arial" w:cs="Arial"/>
          <w:sz w:val="22"/>
        </w:rPr>
        <w:t>,</w:t>
      </w:r>
      <w:r w:rsidR="00074204" w:rsidRPr="00FF44EF">
        <w:rPr>
          <w:rFonts w:ascii="Arial" w:hAnsi="Arial" w:cs="Arial"/>
          <w:sz w:val="22"/>
        </w:rPr>
        <w:t xml:space="preserve"> this theory can be used to analy</w:t>
      </w:r>
      <w:r w:rsidR="00BA1207" w:rsidRPr="00FF44EF">
        <w:rPr>
          <w:rFonts w:ascii="Arial" w:hAnsi="Arial" w:cs="Arial"/>
          <w:sz w:val="22"/>
        </w:rPr>
        <w:t>z</w:t>
      </w:r>
      <w:r w:rsidR="00377287" w:rsidRPr="00FF44EF">
        <w:rPr>
          <w:rFonts w:ascii="Arial" w:hAnsi="Arial" w:cs="Arial"/>
          <w:sz w:val="22"/>
        </w:rPr>
        <w:t>e</w:t>
      </w:r>
      <w:r w:rsidR="00074204" w:rsidRPr="00FF44EF">
        <w:rPr>
          <w:rFonts w:ascii="Arial" w:hAnsi="Arial" w:cs="Arial"/>
          <w:sz w:val="22"/>
        </w:rPr>
        <w:t xml:space="preserve"> and identify the organizational training outcomes of employee performance considering the organizational goals. </w:t>
      </w:r>
      <w:r w:rsidR="00907D41" w:rsidRPr="00FF44EF">
        <w:rPr>
          <w:rFonts w:ascii="Arial" w:hAnsi="Arial" w:cs="Arial"/>
          <w:sz w:val="22"/>
        </w:rPr>
        <w:t>However</w:t>
      </w:r>
      <w:r w:rsidR="00377287" w:rsidRPr="00FF44EF">
        <w:rPr>
          <w:rFonts w:ascii="Arial" w:hAnsi="Arial" w:cs="Arial"/>
          <w:sz w:val="22"/>
        </w:rPr>
        <w:t>, the theory is helpful in analy</w:t>
      </w:r>
      <w:r w:rsidR="00BA1207" w:rsidRPr="00FF44EF">
        <w:rPr>
          <w:rFonts w:ascii="Arial" w:hAnsi="Arial" w:cs="Arial"/>
          <w:sz w:val="22"/>
        </w:rPr>
        <w:t>z</w:t>
      </w:r>
      <w:r w:rsidR="00377287" w:rsidRPr="00FF44EF">
        <w:rPr>
          <w:rFonts w:ascii="Arial" w:hAnsi="Arial" w:cs="Arial"/>
          <w:sz w:val="22"/>
        </w:rPr>
        <w:t>ing other aspects that can contribute to the motivation of individual employees in the organization</w:t>
      </w:r>
      <w:r w:rsidR="00893B0C" w:rsidRPr="00FF44EF">
        <w:rPr>
          <w:rFonts w:ascii="Arial" w:hAnsi="Arial" w:cs="Arial"/>
          <w:sz w:val="22"/>
        </w:rPr>
        <w:t>,</w:t>
      </w:r>
      <w:r w:rsidR="00377287" w:rsidRPr="00FF44EF">
        <w:rPr>
          <w:rFonts w:ascii="Arial" w:hAnsi="Arial" w:cs="Arial"/>
          <w:sz w:val="22"/>
        </w:rPr>
        <w:t xml:space="preserve"> and what motivates</w:t>
      </w:r>
      <w:r w:rsidR="00822E92" w:rsidRPr="00FF44EF">
        <w:rPr>
          <w:rFonts w:ascii="Arial" w:hAnsi="Arial" w:cs="Arial"/>
          <w:sz w:val="22"/>
        </w:rPr>
        <w:t xml:space="preserve"> them to join the organization</w:t>
      </w:r>
      <w:r w:rsidR="00377287" w:rsidRPr="00FF44EF">
        <w:rPr>
          <w:rFonts w:ascii="Arial" w:hAnsi="Arial" w:cs="Arial"/>
          <w:sz w:val="22"/>
        </w:rPr>
        <w:t>,</w:t>
      </w:r>
      <w:r w:rsidR="00822E92" w:rsidRPr="00FF44EF">
        <w:rPr>
          <w:rFonts w:ascii="Arial" w:hAnsi="Arial" w:cs="Arial"/>
          <w:sz w:val="22"/>
        </w:rPr>
        <w:t xml:space="preserve"> such as needs, goals</w:t>
      </w:r>
      <w:r w:rsidR="00377287" w:rsidRPr="00FF44EF">
        <w:rPr>
          <w:rFonts w:ascii="Arial" w:hAnsi="Arial" w:cs="Arial"/>
          <w:sz w:val="22"/>
        </w:rPr>
        <w:t>,</w:t>
      </w:r>
      <w:r w:rsidR="00822E92" w:rsidRPr="00FF44EF">
        <w:rPr>
          <w:rFonts w:ascii="Arial" w:hAnsi="Arial" w:cs="Arial"/>
          <w:sz w:val="22"/>
        </w:rPr>
        <w:t xml:space="preserve"> and past experiences. </w:t>
      </w:r>
      <w:r w:rsidR="00E930FF" w:rsidRPr="00FF44EF">
        <w:rPr>
          <w:rFonts w:ascii="Arial" w:hAnsi="Arial" w:cs="Arial"/>
          <w:sz w:val="22"/>
        </w:rPr>
        <w:t>Expectancy theory is a</w:t>
      </w:r>
      <w:r w:rsidR="00377287" w:rsidRPr="00FF44EF">
        <w:rPr>
          <w:rFonts w:ascii="Arial" w:hAnsi="Arial" w:cs="Arial"/>
          <w:sz w:val="22"/>
        </w:rPr>
        <w:t>n excellen</w:t>
      </w:r>
      <w:r w:rsidR="00E930FF" w:rsidRPr="00FF44EF">
        <w:rPr>
          <w:rFonts w:ascii="Arial" w:hAnsi="Arial" w:cs="Arial"/>
          <w:sz w:val="22"/>
        </w:rPr>
        <w:t>t framework as it asses</w:t>
      </w:r>
      <w:r w:rsidR="00377287" w:rsidRPr="00FF44EF">
        <w:rPr>
          <w:rFonts w:ascii="Arial" w:hAnsi="Arial" w:cs="Arial"/>
          <w:sz w:val="22"/>
        </w:rPr>
        <w:t>se</w:t>
      </w:r>
      <w:r w:rsidR="00E930FF" w:rsidRPr="00FF44EF">
        <w:rPr>
          <w:rFonts w:ascii="Arial" w:hAnsi="Arial" w:cs="Arial"/>
          <w:sz w:val="22"/>
        </w:rPr>
        <w:t>s organizational performance. It also works to analy</w:t>
      </w:r>
      <w:r w:rsidR="00BA1207" w:rsidRPr="00FF44EF">
        <w:rPr>
          <w:rFonts w:ascii="Arial" w:hAnsi="Arial" w:cs="Arial"/>
          <w:sz w:val="22"/>
        </w:rPr>
        <w:t>z</w:t>
      </w:r>
      <w:r w:rsidR="00E930FF" w:rsidRPr="00FF44EF">
        <w:rPr>
          <w:rFonts w:ascii="Arial" w:hAnsi="Arial" w:cs="Arial"/>
          <w:sz w:val="22"/>
        </w:rPr>
        <w:t xml:space="preserve">e and interpret </w:t>
      </w:r>
      <w:r w:rsidR="00377287" w:rsidRPr="00FF44EF">
        <w:rPr>
          <w:rFonts w:ascii="Arial" w:hAnsi="Arial" w:cs="Arial"/>
          <w:sz w:val="22"/>
        </w:rPr>
        <w:t>each employee's detailed and precise behavior</w:t>
      </w:r>
      <w:r w:rsidR="00B600FD" w:rsidRPr="00FF44EF">
        <w:rPr>
          <w:rFonts w:ascii="Arial" w:hAnsi="Arial" w:cs="Arial"/>
          <w:sz w:val="22"/>
        </w:rPr>
        <w:t xml:space="preserve"> </w:t>
      </w:r>
      <w:r w:rsidR="00E930FF" w:rsidRPr="00FF44EF">
        <w:rPr>
          <w:rFonts w:ascii="Arial" w:hAnsi="Arial" w:cs="Arial"/>
          <w:sz w:val="22"/>
        </w:rPr>
        <w:t>considering their own expectancy calculation</w:t>
      </w:r>
      <w:sdt>
        <w:sdtPr>
          <w:rPr>
            <w:rFonts w:ascii="Arial" w:hAnsi="Arial" w:cs="Arial"/>
            <w:sz w:val="22"/>
          </w:rPr>
          <w:id w:val="-1212886169"/>
          <w:citation/>
        </w:sdtPr>
        <w:sdtEndPr/>
        <w:sdtContent>
          <w:r w:rsidR="00F12687" w:rsidRPr="00FF44EF">
            <w:rPr>
              <w:rFonts w:ascii="Arial" w:hAnsi="Arial" w:cs="Arial"/>
              <w:sz w:val="22"/>
            </w:rPr>
            <w:fldChar w:fldCharType="begin"/>
          </w:r>
          <w:r w:rsidR="00F12687" w:rsidRPr="00FF44EF">
            <w:rPr>
              <w:rFonts w:ascii="Arial" w:hAnsi="Arial" w:cs="Arial"/>
              <w:sz w:val="22"/>
            </w:rPr>
            <w:instrText xml:space="preserve"> CITATION Lee181 \l 2057 </w:instrText>
          </w:r>
          <w:r w:rsidR="00F12687" w:rsidRPr="00FF44EF">
            <w:rPr>
              <w:rFonts w:ascii="Arial" w:hAnsi="Arial" w:cs="Arial"/>
              <w:sz w:val="22"/>
            </w:rPr>
            <w:fldChar w:fldCharType="separate"/>
          </w:r>
          <w:r w:rsidR="00F12687" w:rsidRPr="00FF44EF">
            <w:rPr>
              <w:rFonts w:ascii="Arial" w:hAnsi="Arial" w:cs="Arial"/>
              <w:sz w:val="22"/>
            </w:rPr>
            <w:t xml:space="preserve"> (Lee, 2018)</w:t>
          </w:r>
          <w:r w:rsidR="00F12687" w:rsidRPr="00FF44EF">
            <w:rPr>
              <w:rFonts w:ascii="Arial" w:hAnsi="Arial" w:cs="Arial"/>
              <w:sz w:val="22"/>
            </w:rPr>
            <w:fldChar w:fldCharType="end"/>
          </w:r>
        </w:sdtContent>
      </w:sdt>
      <w:r w:rsidR="00E930FF" w:rsidRPr="00FF44EF">
        <w:rPr>
          <w:rFonts w:ascii="Arial" w:hAnsi="Arial" w:cs="Arial"/>
          <w:sz w:val="22"/>
        </w:rPr>
        <w:t xml:space="preserve">. </w:t>
      </w:r>
      <w:proofErr w:type="gramStart"/>
      <w:r w:rsidR="00127942" w:rsidRPr="00FF44EF">
        <w:rPr>
          <w:rFonts w:ascii="Arial" w:hAnsi="Arial" w:cs="Arial"/>
          <w:sz w:val="22"/>
        </w:rPr>
        <w:t>By using this theory</w:t>
      </w:r>
      <w:r w:rsidR="00BA1207" w:rsidRPr="00FF44EF">
        <w:rPr>
          <w:rFonts w:ascii="Arial" w:hAnsi="Arial" w:cs="Arial"/>
          <w:sz w:val="22"/>
        </w:rPr>
        <w:t>,</w:t>
      </w:r>
      <w:r w:rsidR="00127942" w:rsidRPr="00FF44EF">
        <w:rPr>
          <w:rFonts w:ascii="Arial" w:hAnsi="Arial" w:cs="Arial"/>
          <w:sz w:val="22"/>
        </w:rPr>
        <w:t xml:space="preserve"> it</w:t>
      </w:r>
      <w:proofErr w:type="gramEnd"/>
      <w:r w:rsidR="00127942" w:rsidRPr="00FF44EF">
        <w:rPr>
          <w:rFonts w:ascii="Arial" w:hAnsi="Arial" w:cs="Arial"/>
          <w:sz w:val="22"/>
        </w:rPr>
        <w:t xml:space="preserve"> is understood that every individual ha</w:t>
      </w:r>
      <w:r w:rsidR="00BA1207" w:rsidRPr="00FF44EF">
        <w:rPr>
          <w:rFonts w:ascii="Arial" w:hAnsi="Arial" w:cs="Arial"/>
          <w:sz w:val="22"/>
        </w:rPr>
        <w:t>s</w:t>
      </w:r>
      <w:r w:rsidR="00127942" w:rsidRPr="00FF44EF">
        <w:rPr>
          <w:rFonts w:ascii="Arial" w:hAnsi="Arial" w:cs="Arial"/>
          <w:sz w:val="22"/>
        </w:rPr>
        <w:t xml:space="preserve"> different expectations from their organization and wants different things from that organization. </w:t>
      </w:r>
      <w:r w:rsidR="00D87DFC" w:rsidRPr="00FF44EF">
        <w:rPr>
          <w:rFonts w:ascii="Arial" w:hAnsi="Arial" w:cs="Arial"/>
          <w:sz w:val="22"/>
        </w:rPr>
        <w:t>Some individuals like to have good salar</w:t>
      </w:r>
      <w:r w:rsidR="00377287" w:rsidRPr="00FF44EF">
        <w:rPr>
          <w:rFonts w:ascii="Arial" w:hAnsi="Arial" w:cs="Arial"/>
          <w:sz w:val="22"/>
        </w:rPr>
        <w:t>ies and other incentives</w:t>
      </w:r>
      <w:r w:rsidR="00BA1207" w:rsidRPr="00FF44EF">
        <w:rPr>
          <w:rFonts w:ascii="Arial" w:hAnsi="Arial" w:cs="Arial"/>
          <w:sz w:val="22"/>
        </w:rPr>
        <w:t>,</w:t>
      </w:r>
      <w:r w:rsidR="00377287" w:rsidRPr="00FF44EF">
        <w:rPr>
          <w:rFonts w:ascii="Arial" w:hAnsi="Arial" w:cs="Arial"/>
          <w:sz w:val="22"/>
        </w:rPr>
        <w:t xml:space="preserve"> while others</w:t>
      </w:r>
      <w:r w:rsidR="00D87DFC" w:rsidRPr="00FF44EF">
        <w:rPr>
          <w:rFonts w:ascii="Arial" w:hAnsi="Arial" w:cs="Arial"/>
          <w:sz w:val="22"/>
        </w:rPr>
        <w:t xml:space="preserve"> demand great job security for professional and personal </w:t>
      </w:r>
      <w:r w:rsidR="00120201" w:rsidRPr="00FF44EF">
        <w:rPr>
          <w:rFonts w:ascii="Arial" w:hAnsi="Arial" w:cs="Arial"/>
          <w:sz w:val="22"/>
        </w:rPr>
        <w:t>development</w:t>
      </w:r>
      <w:r w:rsidR="00D87DFC" w:rsidRPr="00FF44EF">
        <w:rPr>
          <w:rFonts w:ascii="Arial" w:hAnsi="Arial" w:cs="Arial"/>
          <w:sz w:val="22"/>
        </w:rPr>
        <w:t xml:space="preserve"> and enrichment. </w:t>
      </w:r>
      <w:r w:rsidR="007E6689" w:rsidRPr="00FF44EF">
        <w:rPr>
          <w:rFonts w:ascii="Arial" w:hAnsi="Arial" w:cs="Arial"/>
          <w:sz w:val="22"/>
        </w:rPr>
        <w:t xml:space="preserve">Since this theory is founded on the self-interested individual, who is likely to experience greater satisfaction and who wishes to reduce dissatisfaction, its advantages are clear. </w:t>
      </w:r>
      <w:r w:rsidR="00540144" w:rsidRPr="00FF44EF">
        <w:rPr>
          <w:rFonts w:ascii="Arial" w:hAnsi="Arial" w:cs="Arial"/>
          <w:sz w:val="22"/>
        </w:rPr>
        <w:t>This theory focuses on the expectations and perception</w:t>
      </w:r>
      <w:r w:rsidR="00BA1207" w:rsidRPr="00FF44EF">
        <w:rPr>
          <w:rFonts w:ascii="Arial" w:hAnsi="Arial" w:cs="Arial"/>
          <w:sz w:val="22"/>
        </w:rPr>
        <w:t>s</w:t>
      </w:r>
      <w:r w:rsidR="00540144" w:rsidRPr="00FF44EF">
        <w:rPr>
          <w:rFonts w:ascii="Arial" w:hAnsi="Arial" w:cs="Arial"/>
          <w:sz w:val="22"/>
        </w:rPr>
        <w:t xml:space="preserve"> of individual</w:t>
      </w:r>
      <w:r w:rsidR="00BA1207" w:rsidRPr="00FF44EF">
        <w:rPr>
          <w:rFonts w:ascii="Arial" w:hAnsi="Arial" w:cs="Arial"/>
          <w:sz w:val="22"/>
        </w:rPr>
        <w:t>s</w:t>
      </w:r>
      <w:r w:rsidR="00540144" w:rsidRPr="00FF44EF">
        <w:rPr>
          <w:rFonts w:ascii="Arial" w:hAnsi="Arial" w:cs="Arial"/>
          <w:sz w:val="22"/>
        </w:rPr>
        <w:t>. It focuses on rewards, incentives</w:t>
      </w:r>
      <w:r w:rsidR="00BA1207" w:rsidRPr="00FF44EF">
        <w:rPr>
          <w:rFonts w:ascii="Arial" w:hAnsi="Arial" w:cs="Arial"/>
          <w:sz w:val="22"/>
        </w:rPr>
        <w:t>,</w:t>
      </w:r>
      <w:r w:rsidR="00540144" w:rsidRPr="00FF44EF">
        <w:rPr>
          <w:rFonts w:ascii="Arial" w:hAnsi="Arial" w:cs="Arial"/>
          <w:sz w:val="22"/>
        </w:rPr>
        <w:t xml:space="preserve"> and payoffs, and last</w:t>
      </w:r>
      <w:r w:rsidR="00BA1207" w:rsidRPr="00FF44EF">
        <w:rPr>
          <w:rFonts w:ascii="Arial" w:hAnsi="Arial" w:cs="Arial"/>
          <w:sz w:val="22"/>
        </w:rPr>
        <w:t>,</w:t>
      </w:r>
      <w:r w:rsidR="00540144" w:rsidRPr="00FF44EF">
        <w:rPr>
          <w:rFonts w:ascii="Arial" w:hAnsi="Arial" w:cs="Arial"/>
          <w:sz w:val="22"/>
        </w:rPr>
        <w:t xml:space="preserve"> this theory focuses on the psychological area or trea</w:t>
      </w:r>
      <w:r w:rsidR="00BA1207" w:rsidRPr="00FF44EF">
        <w:rPr>
          <w:rFonts w:ascii="Arial" w:hAnsi="Arial" w:cs="Arial"/>
          <w:sz w:val="22"/>
        </w:rPr>
        <w:t>tmen</w:t>
      </w:r>
      <w:r w:rsidR="00540144" w:rsidRPr="00FF44EF">
        <w:rPr>
          <w:rFonts w:ascii="Arial" w:hAnsi="Arial" w:cs="Arial"/>
          <w:sz w:val="22"/>
        </w:rPr>
        <w:t>t in which final objectives are received with maximum pleasure</w:t>
      </w:r>
      <w:r w:rsidR="00BA1207" w:rsidRPr="00FF44EF">
        <w:rPr>
          <w:rFonts w:ascii="Arial" w:hAnsi="Arial" w:cs="Arial"/>
          <w:sz w:val="22"/>
        </w:rPr>
        <w:t>,</w:t>
      </w:r>
      <w:r w:rsidR="00540144" w:rsidRPr="00FF44EF">
        <w:rPr>
          <w:rFonts w:ascii="Arial" w:hAnsi="Arial" w:cs="Arial"/>
          <w:sz w:val="22"/>
        </w:rPr>
        <w:t xml:space="preserve"> considering </w:t>
      </w:r>
      <w:r w:rsidR="00BA1207" w:rsidRPr="00FF44EF">
        <w:rPr>
          <w:rFonts w:ascii="Arial" w:hAnsi="Arial" w:cs="Arial"/>
          <w:sz w:val="22"/>
        </w:rPr>
        <w:t xml:space="preserve">the </w:t>
      </w:r>
      <w:r w:rsidR="00540144" w:rsidRPr="00FF44EF">
        <w:rPr>
          <w:rFonts w:ascii="Arial" w:hAnsi="Arial" w:cs="Arial"/>
          <w:sz w:val="22"/>
        </w:rPr>
        <w:t>least pain</w:t>
      </w:r>
      <w:sdt>
        <w:sdtPr>
          <w:rPr>
            <w:rFonts w:ascii="Arial" w:hAnsi="Arial" w:cs="Arial"/>
            <w:sz w:val="22"/>
          </w:rPr>
          <w:id w:val="1924060457"/>
          <w:citation/>
        </w:sdtPr>
        <w:sdtEndPr/>
        <w:sdtContent>
          <w:r w:rsidR="00540144" w:rsidRPr="00FF44EF">
            <w:rPr>
              <w:rFonts w:ascii="Arial" w:hAnsi="Arial" w:cs="Arial"/>
              <w:sz w:val="22"/>
            </w:rPr>
            <w:fldChar w:fldCharType="begin"/>
          </w:r>
          <w:r w:rsidR="00540144" w:rsidRPr="00FF44EF">
            <w:rPr>
              <w:rFonts w:ascii="Arial" w:hAnsi="Arial" w:cs="Arial"/>
              <w:sz w:val="22"/>
            </w:rPr>
            <w:instrText xml:space="preserve"> CITATION Apa161 \l 2057 </w:instrText>
          </w:r>
          <w:r w:rsidR="00540144" w:rsidRPr="00FF44EF">
            <w:rPr>
              <w:rFonts w:ascii="Arial" w:hAnsi="Arial" w:cs="Arial"/>
              <w:sz w:val="22"/>
            </w:rPr>
            <w:fldChar w:fldCharType="separate"/>
          </w:r>
          <w:r w:rsidR="00540144" w:rsidRPr="00FF44EF">
            <w:rPr>
              <w:rFonts w:ascii="Arial" w:hAnsi="Arial" w:cs="Arial"/>
              <w:sz w:val="22"/>
            </w:rPr>
            <w:t xml:space="preserve"> (Bhattacharya, 2016)</w:t>
          </w:r>
          <w:r w:rsidR="00540144" w:rsidRPr="00FF44EF">
            <w:rPr>
              <w:rFonts w:ascii="Arial" w:hAnsi="Arial" w:cs="Arial"/>
              <w:sz w:val="22"/>
            </w:rPr>
            <w:fldChar w:fldCharType="end"/>
          </w:r>
        </w:sdtContent>
      </w:sdt>
      <w:r w:rsidR="00540144" w:rsidRPr="00FF44EF">
        <w:rPr>
          <w:rFonts w:ascii="Arial" w:hAnsi="Arial" w:cs="Arial"/>
          <w:sz w:val="22"/>
        </w:rPr>
        <w:t xml:space="preserve">. </w:t>
      </w:r>
    </w:p>
    <w:p w14:paraId="14CC0C0B" w14:textId="77777777" w:rsidR="00C01619" w:rsidRPr="00FF44EF" w:rsidRDefault="00C01619" w:rsidP="00FF44EF">
      <w:pPr>
        <w:pStyle w:val="Heading2"/>
        <w:rPr>
          <w:rFonts w:ascii="Arial" w:hAnsi="Arial" w:cs="Arial"/>
          <w:sz w:val="22"/>
        </w:rPr>
      </w:pPr>
      <w:bookmarkStart w:id="10" w:name="_Toc138503031"/>
      <w:r w:rsidRPr="00FF44EF">
        <w:rPr>
          <w:rFonts w:ascii="Arial" w:hAnsi="Arial" w:cs="Arial"/>
          <w:sz w:val="22"/>
        </w:rPr>
        <w:t>Equity Theory</w:t>
      </w:r>
      <w:bookmarkEnd w:id="10"/>
      <w:r w:rsidRPr="00FF44EF">
        <w:rPr>
          <w:rFonts w:ascii="Arial" w:hAnsi="Arial" w:cs="Arial"/>
          <w:sz w:val="22"/>
        </w:rPr>
        <w:t xml:space="preserve"> </w:t>
      </w:r>
    </w:p>
    <w:p w14:paraId="72F6BC83" w14:textId="472054D7" w:rsidR="0086177E" w:rsidRPr="00FF44EF" w:rsidRDefault="004200E8" w:rsidP="00FF44EF">
      <w:pPr>
        <w:rPr>
          <w:rFonts w:ascii="Arial" w:hAnsi="Arial" w:cs="Arial"/>
          <w:sz w:val="22"/>
        </w:rPr>
      </w:pPr>
      <w:r w:rsidRPr="00FF44EF">
        <w:rPr>
          <w:rFonts w:ascii="Arial" w:hAnsi="Arial" w:cs="Arial"/>
          <w:sz w:val="22"/>
        </w:rPr>
        <w:t>Equity theory is another management theory that focuses on motivation and employee performance. This theory states that employee motivation at work is denoted by fairness in the organization</w:t>
      </w:r>
      <w:sdt>
        <w:sdtPr>
          <w:rPr>
            <w:rFonts w:ascii="Arial" w:hAnsi="Arial" w:cs="Arial"/>
            <w:sz w:val="22"/>
          </w:rPr>
          <w:id w:val="1273758088"/>
          <w:citation/>
        </w:sdtPr>
        <w:sdtEndPr/>
        <w:sdtContent>
          <w:r w:rsidR="006659CB" w:rsidRPr="00FF44EF">
            <w:rPr>
              <w:rFonts w:ascii="Arial" w:hAnsi="Arial" w:cs="Arial"/>
              <w:sz w:val="22"/>
            </w:rPr>
            <w:fldChar w:fldCharType="begin"/>
          </w:r>
          <w:r w:rsidR="006659CB" w:rsidRPr="00FF44EF">
            <w:rPr>
              <w:rFonts w:ascii="Arial" w:hAnsi="Arial" w:cs="Arial"/>
              <w:sz w:val="22"/>
            </w:rPr>
            <w:instrText xml:space="preserve"> CITATION Tan23 \l 2057 </w:instrText>
          </w:r>
          <w:r w:rsidR="006659CB" w:rsidRPr="00FF44EF">
            <w:rPr>
              <w:rFonts w:ascii="Arial" w:hAnsi="Arial" w:cs="Arial"/>
              <w:sz w:val="22"/>
            </w:rPr>
            <w:fldChar w:fldCharType="separate"/>
          </w:r>
          <w:r w:rsidR="006659CB" w:rsidRPr="00FF44EF">
            <w:rPr>
              <w:rFonts w:ascii="Arial" w:hAnsi="Arial" w:cs="Arial"/>
              <w:sz w:val="22"/>
            </w:rPr>
            <w:t xml:space="preserve"> (Tanner, 2023)</w:t>
          </w:r>
          <w:r w:rsidR="006659CB" w:rsidRPr="00FF44EF">
            <w:rPr>
              <w:rFonts w:ascii="Arial" w:hAnsi="Arial" w:cs="Arial"/>
              <w:sz w:val="22"/>
            </w:rPr>
            <w:fldChar w:fldCharType="end"/>
          </w:r>
        </w:sdtContent>
      </w:sdt>
      <w:r w:rsidRPr="00FF44EF">
        <w:rPr>
          <w:rFonts w:ascii="Arial" w:hAnsi="Arial" w:cs="Arial"/>
          <w:sz w:val="22"/>
        </w:rPr>
        <w:t xml:space="preserve">. </w:t>
      </w:r>
      <w:r w:rsidR="00EE039B" w:rsidRPr="00FF44EF">
        <w:rPr>
          <w:rFonts w:ascii="Arial" w:hAnsi="Arial" w:cs="Arial"/>
          <w:sz w:val="22"/>
        </w:rPr>
        <w:t>It</w:t>
      </w:r>
      <w:r w:rsidRPr="00FF44EF">
        <w:rPr>
          <w:rFonts w:ascii="Arial" w:hAnsi="Arial" w:cs="Arial"/>
          <w:sz w:val="22"/>
        </w:rPr>
        <w:t xml:space="preserve"> also </w:t>
      </w:r>
      <w:r w:rsidR="00AE687C" w:rsidRPr="00FF44EF">
        <w:rPr>
          <w:rFonts w:ascii="Arial" w:hAnsi="Arial" w:cs="Arial"/>
          <w:sz w:val="22"/>
        </w:rPr>
        <w:t>suggests</w:t>
      </w:r>
      <w:r w:rsidRPr="00FF44EF">
        <w:rPr>
          <w:rFonts w:ascii="Arial" w:hAnsi="Arial" w:cs="Arial"/>
          <w:sz w:val="22"/>
        </w:rPr>
        <w:t xml:space="preserve"> that individuals make </w:t>
      </w:r>
      <w:r w:rsidR="00BA1207" w:rsidRPr="00FF44EF">
        <w:rPr>
          <w:rFonts w:ascii="Arial" w:hAnsi="Arial" w:cs="Arial"/>
          <w:sz w:val="22"/>
        </w:rPr>
        <w:t xml:space="preserve">a </w:t>
      </w:r>
      <w:r w:rsidRPr="00FF44EF">
        <w:rPr>
          <w:rFonts w:ascii="Arial" w:hAnsi="Arial" w:cs="Arial"/>
          <w:sz w:val="22"/>
        </w:rPr>
        <w:t xml:space="preserve">mental ledger and write </w:t>
      </w:r>
      <w:r w:rsidR="00BA1207" w:rsidRPr="00FF44EF">
        <w:rPr>
          <w:rFonts w:ascii="Arial" w:hAnsi="Arial" w:cs="Arial"/>
          <w:sz w:val="22"/>
        </w:rPr>
        <w:t xml:space="preserve">the </w:t>
      </w:r>
      <w:r w:rsidRPr="00FF44EF">
        <w:rPr>
          <w:rFonts w:ascii="Arial" w:hAnsi="Arial" w:cs="Arial"/>
          <w:sz w:val="22"/>
        </w:rPr>
        <w:t>input and output of their job</w:t>
      </w:r>
      <w:r w:rsidR="00AE687C" w:rsidRPr="00FF44EF">
        <w:rPr>
          <w:rFonts w:ascii="Arial" w:hAnsi="Arial" w:cs="Arial"/>
          <w:sz w:val="22"/>
        </w:rPr>
        <w:t>,</w:t>
      </w:r>
      <w:r w:rsidRPr="00FF44EF">
        <w:rPr>
          <w:rFonts w:ascii="Arial" w:hAnsi="Arial" w:cs="Arial"/>
          <w:sz w:val="22"/>
        </w:rPr>
        <w:t xml:space="preserve"> and use this ledger further to compare their input</w:t>
      </w:r>
      <w:r w:rsidR="00B04A5F" w:rsidRPr="00FF44EF">
        <w:rPr>
          <w:rFonts w:ascii="Arial" w:hAnsi="Arial" w:cs="Arial"/>
          <w:sz w:val="22"/>
        </w:rPr>
        <w:t xml:space="preserve">, </w:t>
      </w:r>
      <w:r w:rsidRPr="00FF44EF">
        <w:rPr>
          <w:rFonts w:ascii="Arial" w:hAnsi="Arial" w:cs="Arial"/>
          <w:sz w:val="22"/>
        </w:rPr>
        <w:t xml:space="preserve">output and outcomes with other members working in the organization. </w:t>
      </w:r>
      <w:r w:rsidR="007F6F08" w:rsidRPr="00FF44EF">
        <w:rPr>
          <w:rFonts w:ascii="Arial" w:hAnsi="Arial" w:cs="Arial"/>
          <w:sz w:val="22"/>
        </w:rPr>
        <w:t xml:space="preserve">Equity theory is the motivational theory that is proposed by John Stacey Adams in </w:t>
      </w:r>
      <w:r w:rsidR="00BA1207" w:rsidRPr="00FF44EF">
        <w:rPr>
          <w:rFonts w:ascii="Arial" w:hAnsi="Arial" w:cs="Arial"/>
          <w:sz w:val="22"/>
        </w:rPr>
        <w:t xml:space="preserve">the </w:t>
      </w:r>
      <w:r w:rsidR="007F6F08" w:rsidRPr="00FF44EF">
        <w:rPr>
          <w:rFonts w:ascii="Arial" w:hAnsi="Arial" w:cs="Arial"/>
          <w:sz w:val="22"/>
        </w:rPr>
        <w:t>1960s</w:t>
      </w:r>
      <w:sdt>
        <w:sdtPr>
          <w:rPr>
            <w:rFonts w:ascii="Arial" w:hAnsi="Arial" w:cs="Arial"/>
            <w:sz w:val="22"/>
          </w:rPr>
          <w:id w:val="960225356"/>
          <w:citation/>
        </w:sdtPr>
        <w:sdtEndPr/>
        <w:sdtContent>
          <w:r w:rsidR="00EC430A" w:rsidRPr="00FF44EF">
            <w:rPr>
              <w:rFonts w:ascii="Arial" w:hAnsi="Arial" w:cs="Arial"/>
              <w:sz w:val="22"/>
            </w:rPr>
            <w:fldChar w:fldCharType="begin"/>
          </w:r>
          <w:r w:rsidR="00EC430A" w:rsidRPr="00FF44EF">
            <w:rPr>
              <w:rFonts w:ascii="Arial" w:hAnsi="Arial" w:cs="Arial"/>
              <w:sz w:val="22"/>
            </w:rPr>
            <w:instrText xml:space="preserve"> CITATION Den17 \l 2057 </w:instrText>
          </w:r>
          <w:r w:rsidR="00EC430A" w:rsidRPr="00FF44EF">
            <w:rPr>
              <w:rFonts w:ascii="Arial" w:hAnsi="Arial" w:cs="Arial"/>
              <w:sz w:val="22"/>
            </w:rPr>
            <w:fldChar w:fldCharType="separate"/>
          </w:r>
          <w:r w:rsidR="00EC430A" w:rsidRPr="00FF44EF">
            <w:rPr>
              <w:rFonts w:ascii="Arial" w:hAnsi="Arial" w:cs="Arial"/>
              <w:sz w:val="22"/>
            </w:rPr>
            <w:t xml:space="preserve"> (Denis, 2017)</w:t>
          </w:r>
          <w:r w:rsidR="00EC430A" w:rsidRPr="00FF44EF">
            <w:rPr>
              <w:rFonts w:ascii="Arial" w:hAnsi="Arial" w:cs="Arial"/>
              <w:sz w:val="22"/>
            </w:rPr>
            <w:fldChar w:fldCharType="end"/>
          </w:r>
        </w:sdtContent>
      </w:sdt>
      <w:r w:rsidR="007F6F08" w:rsidRPr="00FF44EF">
        <w:rPr>
          <w:rFonts w:ascii="Arial" w:hAnsi="Arial" w:cs="Arial"/>
          <w:sz w:val="22"/>
        </w:rPr>
        <w:t>. Adams was a psychologist by profession who identif</w:t>
      </w:r>
      <w:r w:rsidR="00BA1207" w:rsidRPr="00FF44EF">
        <w:rPr>
          <w:rFonts w:ascii="Arial" w:hAnsi="Arial" w:cs="Arial"/>
          <w:sz w:val="22"/>
        </w:rPr>
        <w:t>ied</w:t>
      </w:r>
      <w:r w:rsidR="007F6F08" w:rsidRPr="00FF44EF">
        <w:rPr>
          <w:rFonts w:ascii="Arial" w:hAnsi="Arial" w:cs="Arial"/>
          <w:sz w:val="22"/>
        </w:rPr>
        <w:t xml:space="preserve"> human behavior and motivation and developed this theory of motivation. This theory focuses on </w:t>
      </w:r>
      <w:r w:rsidR="00FA6F8E" w:rsidRPr="00FF44EF">
        <w:rPr>
          <w:rFonts w:ascii="Arial" w:hAnsi="Arial" w:cs="Arial"/>
          <w:sz w:val="22"/>
        </w:rPr>
        <w:t>their</w:t>
      </w:r>
      <w:r w:rsidR="007F6F08" w:rsidRPr="00FF44EF">
        <w:rPr>
          <w:rFonts w:ascii="Arial" w:hAnsi="Arial" w:cs="Arial"/>
          <w:sz w:val="22"/>
        </w:rPr>
        <w:t xml:space="preserve"> perception and belie</w:t>
      </w:r>
      <w:r w:rsidR="00BA1207" w:rsidRPr="00FF44EF">
        <w:rPr>
          <w:rFonts w:ascii="Arial" w:hAnsi="Arial" w:cs="Arial"/>
          <w:sz w:val="22"/>
        </w:rPr>
        <w:t>fs</w:t>
      </w:r>
      <w:r w:rsidR="007F6F08" w:rsidRPr="00FF44EF">
        <w:rPr>
          <w:rFonts w:ascii="Arial" w:hAnsi="Arial" w:cs="Arial"/>
          <w:sz w:val="22"/>
        </w:rPr>
        <w:t xml:space="preserve"> of employees regarding </w:t>
      </w:r>
      <w:r w:rsidR="00FA6F8E" w:rsidRPr="00FF44EF">
        <w:rPr>
          <w:rFonts w:ascii="Arial" w:hAnsi="Arial" w:cs="Arial"/>
          <w:sz w:val="22"/>
        </w:rPr>
        <w:t>fairness</w:t>
      </w:r>
      <w:r w:rsidR="007F6F08" w:rsidRPr="00FF44EF">
        <w:rPr>
          <w:rFonts w:ascii="Arial" w:hAnsi="Arial" w:cs="Arial"/>
          <w:sz w:val="22"/>
        </w:rPr>
        <w:t xml:space="preserve"> or fair treatment and </w:t>
      </w:r>
      <w:r w:rsidR="00FA6F8E" w:rsidRPr="00FF44EF">
        <w:rPr>
          <w:rFonts w:ascii="Arial" w:hAnsi="Arial" w:cs="Arial"/>
          <w:sz w:val="22"/>
        </w:rPr>
        <w:t>motivation</w:t>
      </w:r>
      <w:r w:rsidR="007F6F08" w:rsidRPr="00FF44EF">
        <w:rPr>
          <w:rFonts w:ascii="Arial" w:hAnsi="Arial" w:cs="Arial"/>
          <w:sz w:val="22"/>
        </w:rPr>
        <w:t xml:space="preserve">. </w:t>
      </w:r>
      <w:r w:rsidR="00F3360B" w:rsidRPr="00FF44EF">
        <w:rPr>
          <w:rFonts w:ascii="Arial" w:hAnsi="Arial" w:cs="Arial"/>
          <w:sz w:val="22"/>
        </w:rPr>
        <w:t xml:space="preserve">According to the equity theory, an employee's motivation is affected by how fairly they view the input and results of their labour. Small business managers can utilise efficient performance management systems to structure job duties and expectations of staff members, foster skill development, and guarantee that these frameworks and skills are </w:t>
      </w:r>
      <w:r w:rsidR="00F3360B" w:rsidRPr="00FF44EF">
        <w:rPr>
          <w:rFonts w:ascii="Arial" w:hAnsi="Arial" w:cs="Arial"/>
          <w:sz w:val="22"/>
        </w:rPr>
        <w:lastRenderedPageBreak/>
        <w:t>consistent with group or individual goals and objectives</w:t>
      </w:r>
      <w:sdt>
        <w:sdtPr>
          <w:rPr>
            <w:rFonts w:ascii="Arial" w:hAnsi="Arial" w:cs="Arial"/>
            <w:sz w:val="22"/>
          </w:rPr>
          <w:id w:val="-1531875640"/>
          <w:citation/>
        </w:sdtPr>
        <w:sdtEndPr/>
        <w:sdtContent>
          <w:r w:rsidR="0032368F" w:rsidRPr="00FF44EF">
            <w:rPr>
              <w:rFonts w:ascii="Arial" w:hAnsi="Arial" w:cs="Arial"/>
              <w:sz w:val="22"/>
            </w:rPr>
            <w:fldChar w:fldCharType="begin"/>
          </w:r>
          <w:r w:rsidR="0032368F" w:rsidRPr="00FF44EF">
            <w:rPr>
              <w:rFonts w:ascii="Arial" w:hAnsi="Arial" w:cs="Arial"/>
              <w:sz w:val="22"/>
            </w:rPr>
            <w:instrText xml:space="preserve"> CITATION Esh111 \l 2057 </w:instrText>
          </w:r>
          <w:r w:rsidR="0032368F" w:rsidRPr="00FF44EF">
            <w:rPr>
              <w:rFonts w:ascii="Arial" w:hAnsi="Arial" w:cs="Arial"/>
              <w:sz w:val="22"/>
            </w:rPr>
            <w:fldChar w:fldCharType="separate"/>
          </w:r>
          <w:r w:rsidR="0032368F" w:rsidRPr="00FF44EF">
            <w:rPr>
              <w:rFonts w:ascii="Arial" w:hAnsi="Arial" w:cs="Arial"/>
              <w:sz w:val="22"/>
            </w:rPr>
            <w:t xml:space="preserve"> (Eshun &amp; Duah, 2011)</w:t>
          </w:r>
          <w:r w:rsidR="0032368F" w:rsidRPr="00FF44EF">
            <w:rPr>
              <w:rFonts w:ascii="Arial" w:hAnsi="Arial" w:cs="Arial"/>
              <w:sz w:val="22"/>
            </w:rPr>
            <w:fldChar w:fldCharType="end"/>
          </w:r>
        </w:sdtContent>
      </w:sdt>
      <w:r w:rsidR="00B23E52" w:rsidRPr="00FF44EF">
        <w:rPr>
          <w:rFonts w:ascii="Arial" w:hAnsi="Arial" w:cs="Arial"/>
          <w:sz w:val="22"/>
        </w:rPr>
        <w:t xml:space="preserve">. </w:t>
      </w:r>
      <w:r w:rsidR="005F3AA1" w:rsidRPr="00FF44EF">
        <w:rPr>
          <w:rFonts w:ascii="Arial" w:hAnsi="Arial" w:cs="Arial"/>
          <w:sz w:val="22"/>
        </w:rPr>
        <w:t xml:space="preserve">The employee is frequently satisfied with the outcomes of </w:t>
      </w:r>
      <w:r w:rsidR="00EE039B" w:rsidRPr="00FF44EF">
        <w:rPr>
          <w:rFonts w:ascii="Arial" w:hAnsi="Arial" w:cs="Arial"/>
          <w:sz w:val="22"/>
        </w:rPr>
        <w:t>their</w:t>
      </w:r>
      <w:r w:rsidR="005F3AA1" w:rsidRPr="00FF44EF">
        <w:rPr>
          <w:rFonts w:ascii="Arial" w:hAnsi="Arial" w:cs="Arial"/>
          <w:sz w:val="22"/>
        </w:rPr>
        <w:t xml:space="preserve"> efforts, including </w:t>
      </w:r>
      <w:r w:rsidR="00EE039B" w:rsidRPr="00FF44EF">
        <w:rPr>
          <w:rFonts w:ascii="Arial" w:hAnsi="Arial" w:cs="Arial"/>
          <w:sz w:val="22"/>
        </w:rPr>
        <w:t>their</w:t>
      </w:r>
      <w:r w:rsidR="005F3AA1" w:rsidRPr="00FF44EF">
        <w:rPr>
          <w:rFonts w:ascii="Arial" w:hAnsi="Arial" w:cs="Arial"/>
          <w:sz w:val="22"/>
        </w:rPr>
        <w:t xml:space="preserve"> salary, when the compensation is comparable with the amount of work the individual believes </w:t>
      </w:r>
      <w:r w:rsidR="00EE039B" w:rsidRPr="00FF44EF">
        <w:rPr>
          <w:rFonts w:ascii="Arial" w:hAnsi="Arial" w:cs="Arial"/>
          <w:sz w:val="22"/>
        </w:rPr>
        <w:t>they put</w:t>
      </w:r>
      <w:r w:rsidR="005F3AA1" w:rsidRPr="00FF44EF">
        <w:rPr>
          <w:rFonts w:ascii="Arial" w:hAnsi="Arial" w:cs="Arial"/>
          <w:sz w:val="22"/>
        </w:rPr>
        <w:t xml:space="preserve"> into the job. </w:t>
      </w:r>
      <w:r w:rsidR="00621A8D" w:rsidRPr="00FF44EF">
        <w:rPr>
          <w:rFonts w:ascii="Arial" w:hAnsi="Arial" w:cs="Arial"/>
          <w:sz w:val="22"/>
        </w:rPr>
        <w:t xml:space="preserve">An employee may be less motivated to work hard if </w:t>
      </w:r>
      <w:r w:rsidR="00EE039B" w:rsidRPr="00FF44EF">
        <w:rPr>
          <w:rFonts w:ascii="Arial" w:hAnsi="Arial" w:cs="Arial"/>
          <w:sz w:val="22"/>
        </w:rPr>
        <w:t>they</w:t>
      </w:r>
      <w:r w:rsidR="00621A8D" w:rsidRPr="00FF44EF">
        <w:rPr>
          <w:rFonts w:ascii="Arial" w:hAnsi="Arial" w:cs="Arial"/>
          <w:sz w:val="22"/>
        </w:rPr>
        <w:t xml:space="preserve"> believe that others gain more for putting in less effort than </w:t>
      </w:r>
      <w:r w:rsidR="00EE039B" w:rsidRPr="00FF44EF">
        <w:rPr>
          <w:rFonts w:ascii="Arial" w:hAnsi="Arial" w:cs="Arial"/>
          <w:sz w:val="22"/>
        </w:rPr>
        <w:t>they</w:t>
      </w:r>
      <w:r w:rsidR="00621A8D" w:rsidRPr="00FF44EF">
        <w:rPr>
          <w:rFonts w:ascii="Arial" w:hAnsi="Arial" w:cs="Arial"/>
          <w:sz w:val="22"/>
        </w:rPr>
        <w:t xml:space="preserve"> do</w:t>
      </w:r>
      <w:r w:rsidR="005F3AA1" w:rsidRPr="00FF44EF">
        <w:rPr>
          <w:rFonts w:ascii="Arial" w:hAnsi="Arial" w:cs="Arial"/>
          <w:sz w:val="22"/>
        </w:rPr>
        <w:t xml:space="preserve">. </w:t>
      </w:r>
      <w:r w:rsidR="009A38CC" w:rsidRPr="00FF44EF">
        <w:rPr>
          <w:rFonts w:ascii="Arial" w:hAnsi="Arial" w:cs="Arial"/>
          <w:sz w:val="22"/>
        </w:rPr>
        <w:t>It is the duty of m</w:t>
      </w:r>
      <w:r w:rsidR="005F3AA1" w:rsidRPr="00FF44EF">
        <w:rPr>
          <w:rFonts w:ascii="Arial" w:hAnsi="Arial" w:cs="Arial"/>
          <w:sz w:val="22"/>
        </w:rPr>
        <w:t xml:space="preserve">anagers </w:t>
      </w:r>
      <w:r w:rsidR="009A38CC" w:rsidRPr="00FF44EF">
        <w:rPr>
          <w:rFonts w:ascii="Arial" w:hAnsi="Arial" w:cs="Arial"/>
          <w:sz w:val="22"/>
        </w:rPr>
        <w:t xml:space="preserve">to </w:t>
      </w:r>
      <w:r w:rsidR="005F3AA1" w:rsidRPr="00FF44EF">
        <w:rPr>
          <w:rFonts w:ascii="Arial" w:hAnsi="Arial" w:cs="Arial"/>
          <w:sz w:val="22"/>
        </w:rPr>
        <w:t xml:space="preserve">build a positive work environment by </w:t>
      </w:r>
      <w:r w:rsidR="009A38CC" w:rsidRPr="00FF44EF">
        <w:rPr>
          <w:rFonts w:ascii="Arial" w:hAnsi="Arial" w:cs="Arial"/>
          <w:sz w:val="22"/>
        </w:rPr>
        <w:t>drawing</w:t>
      </w:r>
      <w:r w:rsidR="005F3AA1" w:rsidRPr="00FF44EF">
        <w:rPr>
          <w:rFonts w:ascii="Arial" w:hAnsi="Arial" w:cs="Arial"/>
          <w:sz w:val="22"/>
        </w:rPr>
        <w:t xml:space="preserve"> </w:t>
      </w:r>
      <w:r w:rsidR="009A38CC" w:rsidRPr="00FF44EF">
        <w:rPr>
          <w:rFonts w:ascii="Arial" w:hAnsi="Arial" w:cs="Arial"/>
          <w:sz w:val="22"/>
        </w:rPr>
        <w:t>attention to employee</w:t>
      </w:r>
      <w:r w:rsidR="00BA1207" w:rsidRPr="00FF44EF">
        <w:rPr>
          <w:rFonts w:ascii="Arial" w:hAnsi="Arial" w:cs="Arial"/>
          <w:sz w:val="22"/>
        </w:rPr>
        <w:t>s'</w:t>
      </w:r>
      <w:r w:rsidR="009A38CC" w:rsidRPr="00FF44EF">
        <w:rPr>
          <w:rFonts w:ascii="Arial" w:hAnsi="Arial" w:cs="Arial"/>
          <w:sz w:val="22"/>
        </w:rPr>
        <w:t xml:space="preserve"> </w:t>
      </w:r>
      <w:r w:rsidR="005F3AA1" w:rsidRPr="00FF44EF">
        <w:rPr>
          <w:rFonts w:ascii="Arial" w:hAnsi="Arial" w:cs="Arial"/>
          <w:sz w:val="22"/>
        </w:rPr>
        <w:t xml:space="preserve">job duties in detail and establishing </w:t>
      </w:r>
      <w:r w:rsidR="00621A8D" w:rsidRPr="00FF44EF">
        <w:rPr>
          <w:rFonts w:ascii="Arial" w:hAnsi="Arial" w:cs="Arial"/>
          <w:sz w:val="22"/>
        </w:rPr>
        <w:t>reasonable</w:t>
      </w:r>
      <w:r w:rsidR="005F3AA1" w:rsidRPr="00FF44EF">
        <w:rPr>
          <w:rFonts w:ascii="Arial" w:hAnsi="Arial" w:cs="Arial"/>
          <w:sz w:val="22"/>
        </w:rPr>
        <w:t xml:space="preserve"> and </w:t>
      </w:r>
      <w:r w:rsidR="00621A8D" w:rsidRPr="00FF44EF">
        <w:rPr>
          <w:rFonts w:ascii="Arial" w:hAnsi="Arial" w:cs="Arial"/>
          <w:sz w:val="22"/>
        </w:rPr>
        <w:t>reliable</w:t>
      </w:r>
      <w:r w:rsidR="005F3AA1" w:rsidRPr="00FF44EF">
        <w:rPr>
          <w:rFonts w:ascii="Arial" w:hAnsi="Arial" w:cs="Arial"/>
          <w:sz w:val="22"/>
        </w:rPr>
        <w:t xml:space="preserve"> performance expectations for all </w:t>
      </w:r>
      <w:r w:rsidR="003A0162" w:rsidRPr="00FF44EF">
        <w:rPr>
          <w:rFonts w:ascii="Arial" w:hAnsi="Arial" w:cs="Arial"/>
          <w:sz w:val="22"/>
        </w:rPr>
        <w:t>corporate workers</w:t>
      </w:r>
      <w:r w:rsidR="005F3AA1" w:rsidRPr="00FF44EF">
        <w:rPr>
          <w:rFonts w:ascii="Arial" w:hAnsi="Arial" w:cs="Arial"/>
          <w:sz w:val="22"/>
        </w:rPr>
        <w:t xml:space="preserve">. </w:t>
      </w:r>
      <w:r w:rsidR="003A0162" w:rsidRPr="00FF44EF">
        <w:rPr>
          <w:rFonts w:ascii="Arial" w:hAnsi="Arial" w:cs="Arial"/>
          <w:sz w:val="22"/>
        </w:rPr>
        <w:t>S</w:t>
      </w:r>
      <w:r w:rsidR="005F3AA1" w:rsidRPr="00FF44EF">
        <w:rPr>
          <w:rFonts w:ascii="Arial" w:hAnsi="Arial" w:cs="Arial"/>
          <w:sz w:val="22"/>
        </w:rPr>
        <w:t>mall</w:t>
      </w:r>
      <w:r w:rsidR="00BA1207" w:rsidRPr="00FF44EF">
        <w:rPr>
          <w:rFonts w:ascii="Arial" w:hAnsi="Arial" w:cs="Arial"/>
          <w:sz w:val="22"/>
        </w:rPr>
        <w:t xml:space="preserve"> </w:t>
      </w:r>
      <w:r w:rsidR="005F3AA1" w:rsidRPr="00FF44EF">
        <w:rPr>
          <w:rFonts w:ascii="Arial" w:hAnsi="Arial" w:cs="Arial"/>
          <w:sz w:val="22"/>
        </w:rPr>
        <w:t xml:space="preserve">business owners </w:t>
      </w:r>
      <w:r w:rsidR="009A38CC" w:rsidRPr="00FF44EF">
        <w:rPr>
          <w:rFonts w:ascii="Arial" w:hAnsi="Arial" w:cs="Arial"/>
          <w:sz w:val="22"/>
        </w:rPr>
        <w:t>avoid</w:t>
      </w:r>
      <w:r w:rsidR="005F3AA1" w:rsidRPr="00FF44EF">
        <w:rPr>
          <w:rFonts w:ascii="Arial" w:hAnsi="Arial" w:cs="Arial"/>
          <w:sz w:val="22"/>
        </w:rPr>
        <w:t xml:space="preserve"> paying their staff excessively or insufficiently. If </w:t>
      </w:r>
      <w:r w:rsidR="009A38CC" w:rsidRPr="00FF44EF">
        <w:rPr>
          <w:rFonts w:ascii="Arial" w:hAnsi="Arial" w:cs="Arial"/>
          <w:sz w:val="22"/>
        </w:rPr>
        <w:t xml:space="preserve">cutting </w:t>
      </w:r>
      <w:r w:rsidR="00BA1207" w:rsidRPr="00FF44EF">
        <w:rPr>
          <w:rFonts w:ascii="Arial" w:hAnsi="Arial" w:cs="Arial"/>
          <w:sz w:val="22"/>
        </w:rPr>
        <w:t xml:space="preserve">the </w:t>
      </w:r>
      <w:r w:rsidR="005F3AA1" w:rsidRPr="00FF44EF">
        <w:rPr>
          <w:rFonts w:ascii="Arial" w:hAnsi="Arial" w:cs="Arial"/>
          <w:sz w:val="22"/>
        </w:rPr>
        <w:t xml:space="preserve">budget </w:t>
      </w:r>
      <w:r w:rsidR="00BA1207" w:rsidRPr="00FF44EF">
        <w:rPr>
          <w:rFonts w:ascii="Arial" w:hAnsi="Arial" w:cs="Arial"/>
          <w:sz w:val="22"/>
        </w:rPr>
        <w:t>is</w:t>
      </w:r>
      <w:r w:rsidR="005F3AA1" w:rsidRPr="00FF44EF">
        <w:rPr>
          <w:rFonts w:ascii="Arial" w:hAnsi="Arial" w:cs="Arial"/>
          <w:sz w:val="22"/>
        </w:rPr>
        <w:t xml:space="preserve"> </w:t>
      </w:r>
      <w:r w:rsidR="009A38CC" w:rsidRPr="00FF44EF">
        <w:rPr>
          <w:rFonts w:ascii="Arial" w:hAnsi="Arial" w:cs="Arial"/>
          <w:sz w:val="22"/>
        </w:rPr>
        <w:t>obligatory</w:t>
      </w:r>
      <w:r w:rsidR="00BA1207" w:rsidRPr="00FF44EF">
        <w:rPr>
          <w:rFonts w:ascii="Arial" w:hAnsi="Arial" w:cs="Arial"/>
          <w:sz w:val="22"/>
        </w:rPr>
        <w:t>,</w:t>
      </w:r>
      <w:r w:rsidR="005F3AA1" w:rsidRPr="00FF44EF">
        <w:rPr>
          <w:rFonts w:ascii="Arial" w:hAnsi="Arial" w:cs="Arial"/>
          <w:sz w:val="22"/>
        </w:rPr>
        <w:t xml:space="preserve"> </w:t>
      </w:r>
      <w:r w:rsidR="009A38CC" w:rsidRPr="00FF44EF">
        <w:rPr>
          <w:rFonts w:ascii="Arial" w:hAnsi="Arial" w:cs="Arial"/>
          <w:sz w:val="22"/>
        </w:rPr>
        <w:t>considering</w:t>
      </w:r>
      <w:r w:rsidR="005F3AA1" w:rsidRPr="00FF44EF">
        <w:rPr>
          <w:rFonts w:ascii="Arial" w:hAnsi="Arial" w:cs="Arial"/>
          <w:sz w:val="22"/>
        </w:rPr>
        <w:t xml:space="preserve"> the state </w:t>
      </w:r>
      <w:r w:rsidR="009A38CC" w:rsidRPr="00FF44EF">
        <w:rPr>
          <w:rFonts w:ascii="Arial" w:hAnsi="Arial" w:cs="Arial"/>
          <w:sz w:val="22"/>
        </w:rPr>
        <w:t xml:space="preserve">or condition </w:t>
      </w:r>
      <w:r w:rsidR="005F3AA1" w:rsidRPr="00FF44EF">
        <w:rPr>
          <w:rFonts w:ascii="Arial" w:hAnsi="Arial" w:cs="Arial"/>
          <w:sz w:val="22"/>
        </w:rPr>
        <w:t>of the economy, they are distributed evenly across the business</w:t>
      </w:r>
      <w:sdt>
        <w:sdtPr>
          <w:rPr>
            <w:rFonts w:ascii="Arial" w:hAnsi="Arial" w:cs="Arial"/>
            <w:sz w:val="22"/>
          </w:rPr>
          <w:id w:val="-651447712"/>
          <w:citation/>
        </w:sdtPr>
        <w:sdtEndPr/>
        <w:sdtContent>
          <w:r w:rsidR="00316887" w:rsidRPr="00FF44EF">
            <w:rPr>
              <w:rFonts w:ascii="Arial" w:hAnsi="Arial" w:cs="Arial"/>
              <w:sz w:val="22"/>
            </w:rPr>
            <w:fldChar w:fldCharType="begin"/>
          </w:r>
          <w:r w:rsidR="00316887" w:rsidRPr="00FF44EF">
            <w:rPr>
              <w:rFonts w:ascii="Arial" w:hAnsi="Arial" w:cs="Arial"/>
              <w:sz w:val="22"/>
            </w:rPr>
            <w:instrText xml:space="preserve"> CITATION Awa201 \l 2057 </w:instrText>
          </w:r>
          <w:r w:rsidR="00316887" w:rsidRPr="00FF44EF">
            <w:rPr>
              <w:rFonts w:ascii="Arial" w:hAnsi="Arial" w:cs="Arial"/>
              <w:sz w:val="22"/>
            </w:rPr>
            <w:fldChar w:fldCharType="separate"/>
          </w:r>
          <w:r w:rsidR="00316887" w:rsidRPr="00FF44EF">
            <w:rPr>
              <w:rFonts w:ascii="Arial" w:hAnsi="Arial" w:cs="Arial"/>
              <w:sz w:val="22"/>
            </w:rPr>
            <w:t xml:space="preserve"> (Awan, et al., 2020)</w:t>
          </w:r>
          <w:r w:rsidR="00316887" w:rsidRPr="00FF44EF">
            <w:rPr>
              <w:rFonts w:ascii="Arial" w:hAnsi="Arial" w:cs="Arial"/>
              <w:sz w:val="22"/>
            </w:rPr>
            <w:fldChar w:fldCharType="end"/>
          </w:r>
        </w:sdtContent>
      </w:sdt>
      <w:r w:rsidR="005F3AA1" w:rsidRPr="00FF44EF">
        <w:rPr>
          <w:rFonts w:ascii="Arial" w:hAnsi="Arial" w:cs="Arial"/>
          <w:sz w:val="22"/>
        </w:rPr>
        <w:t xml:space="preserve">. Employees often need to be able to contribute to their performance plan, revise their goals if circumstances change, and look for career growth opportunities </w:t>
      </w:r>
      <w:proofErr w:type="gramStart"/>
      <w:r w:rsidR="005F3AA1" w:rsidRPr="00FF44EF">
        <w:rPr>
          <w:rFonts w:ascii="Arial" w:hAnsi="Arial" w:cs="Arial"/>
          <w:sz w:val="22"/>
        </w:rPr>
        <w:t>in order to</w:t>
      </w:r>
      <w:proofErr w:type="gramEnd"/>
      <w:r w:rsidR="005F3AA1" w:rsidRPr="00FF44EF">
        <w:rPr>
          <w:rFonts w:ascii="Arial" w:hAnsi="Arial" w:cs="Arial"/>
          <w:sz w:val="22"/>
        </w:rPr>
        <w:t xml:space="preserve"> stay motivated.</w:t>
      </w:r>
      <w:r w:rsidR="00316799" w:rsidRPr="00FF44EF">
        <w:rPr>
          <w:rFonts w:ascii="Arial" w:hAnsi="Arial" w:cs="Arial"/>
          <w:sz w:val="22"/>
        </w:rPr>
        <w:t xml:space="preserve"> Maintaining fairness while supporting performance growth can be challenging for managers. Typically, managers assess their employees, align ratings, and determine rewards such as salary increments, promotions, flexible work arrangements, or stock options</w:t>
      </w:r>
      <w:sdt>
        <w:sdtPr>
          <w:rPr>
            <w:rFonts w:ascii="Arial" w:hAnsi="Arial" w:cs="Arial"/>
            <w:sz w:val="22"/>
          </w:rPr>
          <w:id w:val="-1819411868"/>
          <w:citation/>
        </w:sdtPr>
        <w:sdtEndPr/>
        <w:sdtContent>
          <w:r w:rsidR="0032368F" w:rsidRPr="00FF44EF">
            <w:rPr>
              <w:rFonts w:ascii="Arial" w:hAnsi="Arial" w:cs="Arial"/>
              <w:sz w:val="22"/>
            </w:rPr>
            <w:fldChar w:fldCharType="begin"/>
          </w:r>
          <w:r w:rsidR="0032368F" w:rsidRPr="00FF44EF">
            <w:rPr>
              <w:rFonts w:ascii="Arial" w:hAnsi="Arial" w:cs="Arial"/>
              <w:sz w:val="22"/>
            </w:rPr>
            <w:instrText xml:space="preserve"> CITATION Dug23 \l 2057 </w:instrText>
          </w:r>
          <w:r w:rsidR="0032368F" w:rsidRPr="00FF44EF">
            <w:rPr>
              <w:rFonts w:ascii="Arial" w:hAnsi="Arial" w:cs="Arial"/>
              <w:sz w:val="22"/>
            </w:rPr>
            <w:fldChar w:fldCharType="separate"/>
          </w:r>
          <w:r w:rsidR="0032368F" w:rsidRPr="00FF44EF">
            <w:rPr>
              <w:rFonts w:ascii="Arial" w:hAnsi="Arial" w:cs="Arial"/>
              <w:sz w:val="22"/>
            </w:rPr>
            <w:t xml:space="preserve"> (Duggan, 2023)</w:t>
          </w:r>
          <w:r w:rsidR="0032368F" w:rsidRPr="00FF44EF">
            <w:rPr>
              <w:rFonts w:ascii="Arial" w:hAnsi="Arial" w:cs="Arial"/>
              <w:sz w:val="22"/>
            </w:rPr>
            <w:fldChar w:fldCharType="end"/>
          </w:r>
        </w:sdtContent>
      </w:sdt>
      <w:r w:rsidR="00316799" w:rsidRPr="00FF44EF">
        <w:rPr>
          <w:rFonts w:ascii="Arial" w:hAnsi="Arial" w:cs="Arial"/>
          <w:sz w:val="22"/>
        </w:rPr>
        <w:t>. However, the focus often shifts towards justifying these decisions rather than providing constructive feedback that can improve performance and foster career advancement. Successful managers in small businesses excel at effectively communicating company objectives and ensuring employees grasp their role in achieving those goals. By recognizing and appreciating the dedication, loyalty, commitment, skills, and enthusiasm exhibited by exceptional employees, managers establish trust, acknowledge achievements, and cultivate a productive workforce. Acknowledging an employee's sense of accomplishment not only fosters loyalty but also introduces a sense of security regarding their future with the company</w:t>
      </w:r>
      <w:sdt>
        <w:sdtPr>
          <w:rPr>
            <w:rFonts w:ascii="Arial" w:hAnsi="Arial" w:cs="Arial"/>
            <w:sz w:val="22"/>
          </w:rPr>
          <w:id w:val="-989479730"/>
          <w:citation/>
        </w:sdtPr>
        <w:sdtEndPr/>
        <w:sdtContent>
          <w:r w:rsidR="006D5BFA" w:rsidRPr="00FF44EF">
            <w:rPr>
              <w:rFonts w:ascii="Arial" w:hAnsi="Arial" w:cs="Arial"/>
              <w:sz w:val="22"/>
            </w:rPr>
            <w:fldChar w:fldCharType="begin"/>
          </w:r>
          <w:r w:rsidR="006D5BFA" w:rsidRPr="00FF44EF">
            <w:rPr>
              <w:rFonts w:ascii="Arial" w:hAnsi="Arial" w:cs="Arial"/>
              <w:sz w:val="22"/>
            </w:rPr>
            <w:instrText xml:space="preserve"> CITATION Dug23 \l 2057 </w:instrText>
          </w:r>
          <w:r w:rsidR="006D5BFA" w:rsidRPr="00FF44EF">
            <w:rPr>
              <w:rFonts w:ascii="Arial" w:hAnsi="Arial" w:cs="Arial"/>
              <w:sz w:val="22"/>
            </w:rPr>
            <w:fldChar w:fldCharType="separate"/>
          </w:r>
          <w:r w:rsidR="006D5BFA" w:rsidRPr="00FF44EF">
            <w:rPr>
              <w:rFonts w:ascii="Arial" w:hAnsi="Arial" w:cs="Arial"/>
              <w:sz w:val="22"/>
            </w:rPr>
            <w:t xml:space="preserve"> (Duggan, 2023)</w:t>
          </w:r>
          <w:r w:rsidR="006D5BFA" w:rsidRPr="00FF44EF">
            <w:rPr>
              <w:rFonts w:ascii="Arial" w:hAnsi="Arial" w:cs="Arial"/>
              <w:sz w:val="22"/>
            </w:rPr>
            <w:fldChar w:fldCharType="end"/>
          </w:r>
        </w:sdtContent>
      </w:sdt>
      <w:r w:rsidR="00316799" w:rsidRPr="00FF44EF">
        <w:rPr>
          <w:rFonts w:ascii="Arial" w:hAnsi="Arial" w:cs="Arial"/>
          <w:sz w:val="22"/>
        </w:rPr>
        <w:t>.</w:t>
      </w:r>
      <w:r w:rsidR="0086177E" w:rsidRPr="00FF44EF">
        <w:rPr>
          <w:rFonts w:ascii="Arial" w:hAnsi="Arial" w:cs="Arial"/>
          <w:sz w:val="22"/>
        </w:rPr>
        <w:t xml:space="preserve"> Adams (1963) proposed that equity is attained when there is a sense of </w:t>
      </w:r>
      <w:r w:rsidR="00D35C62" w:rsidRPr="00FF44EF">
        <w:rPr>
          <w:rFonts w:ascii="Arial" w:hAnsi="Arial" w:cs="Arial"/>
          <w:sz w:val="22"/>
        </w:rPr>
        <w:t xml:space="preserve">balance and stability </w:t>
      </w:r>
      <w:r w:rsidR="0086177E" w:rsidRPr="00FF44EF">
        <w:rPr>
          <w:rFonts w:ascii="Arial" w:hAnsi="Arial" w:cs="Arial"/>
          <w:sz w:val="22"/>
        </w:rPr>
        <w:t xml:space="preserve">between </w:t>
      </w:r>
      <w:r w:rsidR="00BA1207" w:rsidRPr="00FF44EF">
        <w:rPr>
          <w:rFonts w:ascii="Arial" w:hAnsi="Arial" w:cs="Arial"/>
          <w:sz w:val="22"/>
        </w:rPr>
        <w:t xml:space="preserve">an </w:t>
      </w:r>
      <w:r w:rsidR="00D35C62" w:rsidRPr="00FF44EF">
        <w:rPr>
          <w:rFonts w:ascii="Arial" w:hAnsi="Arial" w:cs="Arial"/>
          <w:sz w:val="22"/>
        </w:rPr>
        <w:t>individual</w:t>
      </w:r>
      <w:r w:rsidR="0086177E" w:rsidRPr="00FF44EF">
        <w:rPr>
          <w:rFonts w:ascii="Arial" w:hAnsi="Arial" w:cs="Arial"/>
          <w:sz w:val="22"/>
        </w:rPr>
        <w:t xml:space="preserve"> and a reference point for comparison. On the other hand, when this perceived </w:t>
      </w:r>
      <w:r w:rsidR="00D35C62" w:rsidRPr="00FF44EF">
        <w:rPr>
          <w:rFonts w:ascii="Arial" w:hAnsi="Arial" w:cs="Arial"/>
          <w:sz w:val="22"/>
        </w:rPr>
        <w:t>balance</w:t>
      </w:r>
      <w:r w:rsidR="0086177E" w:rsidRPr="00FF44EF">
        <w:rPr>
          <w:rFonts w:ascii="Arial" w:hAnsi="Arial" w:cs="Arial"/>
          <w:sz w:val="22"/>
        </w:rPr>
        <w:t xml:space="preserve"> is </w:t>
      </w:r>
      <w:r w:rsidR="00D35C62" w:rsidRPr="00FF44EF">
        <w:rPr>
          <w:rFonts w:ascii="Arial" w:hAnsi="Arial" w:cs="Arial"/>
          <w:sz w:val="22"/>
        </w:rPr>
        <w:t>interrupted</w:t>
      </w:r>
      <w:r w:rsidR="0086177E" w:rsidRPr="00FF44EF">
        <w:rPr>
          <w:rFonts w:ascii="Arial" w:hAnsi="Arial" w:cs="Arial"/>
          <w:sz w:val="22"/>
        </w:rPr>
        <w:t xml:space="preserve"> in either a positive or negative manner, it leads to a state of inequity. Put simply, individuals tend to be motivated when they perceive fair treatment, but if they feel otherwise, they are likely to experience dissatisfaction or reduced motivation. Adams suggests that the act of comparing oneself to others can result in two potential outcomes</w:t>
      </w:r>
      <w:r w:rsidR="00BF627B" w:rsidRPr="00FF44EF">
        <w:rPr>
          <w:rFonts w:ascii="Arial" w:hAnsi="Arial" w:cs="Arial"/>
          <w:sz w:val="22"/>
        </w:rPr>
        <w:t xml:space="preserve"> –</w:t>
      </w:r>
      <w:r w:rsidR="0086177E" w:rsidRPr="00FF44EF">
        <w:rPr>
          <w:rFonts w:ascii="Arial" w:hAnsi="Arial" w:cs="Arial"/>
          <w:sz w:val="22"/>
        </w:rPr>
        <w:t xml:space="preserve"> equity or inequity</w:t>
      </w:r>
      <w:sdt>
        <w:sdtPr>
          <w:rPr>
            <w:rFonts w:ascii="Arial" w:hAnsi="Arial" w:cs="Arial"/>
            <w:sz w:val="22"/>
          </w:rPr>
          <w:id w:val="308685719"/>
          <w:citation/>
        </w:sdtPr>
        <w:sdtEndPr/>
        <w:sdtContent>
          <w:r w:rsidR="00AC1011" w:rsidRPr="00FF44EF">
            <w:rPr>
              <w:rFonts w:ascii="Arial" w:hAnsi="Arial" w:cs="Arial"/>
              <w:sz w:val="22"/>
            </w:rPr>
            <w:fldChar w:fldCharType="begin"/>
          </w:r>
          <w:r w:rsidR="00AC1011" w:rsidRPr="00FF44EF">
            <w:rPr>
              <w:rFonts w:ascii="Arial" w:hAnsi="Arial" w:cs="Arial"/>
              <w:sz w:val="22"/>
            </w:rPr>
            <w:instrText xml:space="preserve"> CITATION Esh111 \l 2057 </w:instrText>
          </w:r>
          <w:r w:rsidR="00AC1011" w:rsidRPr="00FF44EF">
            <w:rPr>
              <w:rFonts w:ascii="Arial" w:hAnsi="Arial" w:cs="Arial"/>
              <w:sz w:val="22"/>
            </w:rPr>
            <w:fldChar w:fldCharType="separate"/>
          </w:r>
          <w:r w:rsidR="00AC1011" w:rsidRPr="00FF44EF">
            <w:rPr>
              <w:rFonts w:ascii="Arial" w:hAnsi="Arial" w:cs="Arial"/>
              <w:sz w:val="22"/>
            </w:rPr>
            <w:t xml:space="preserve"> (Eshun &amp; Duah, 2011)</w:t>
          </w:r>
          <w:r w:rsidR="00AC1011" w:rsidRPr="00FF44EF">
            <w:rPr>
              <w:rFonts w:ascii="Arial" w:hAnsi="Arial" w:cs="Arial"/>
              <w:sz w:val="22"/>
            </w:rPr>
            <w:fldChar w:fldCharType="end"/>
          </w:r>
        </w:sdtContent>
      </w:sdt>
      <w:r w:rsidR="0086177E" w:rsidRPr="00FF44EF">
        <w:rPr>
          <w:rFonts w:ascii="Arial" w:hAnsi="Arial" w:cs="Arial"/>
          <w:sz w:val="22"/>
        </w:rPr>
        <w:t>.</w:t>
      </w:r>
    </w:p>
    <w:p w14:paraId="7EAAE878" w14:textId="77777777" w:rsidR="005C5AB4" w:rsidRPr="00FF44EF" w:rsidRDefault="005C5AB4" w:rsidP="00FF44EF">
      <w:pPr>
        <w:pStyle w:val="Heading2"/>
        <w:rPr>
          <w:rFonts w:ascii="Arial" w:hAnsi="Arial" w:cs="Arial"/>
          <w:sz w:val="22"/>
        </w:rPr>
      </w:pPr>
      <w:bookmarkStart w:id="11" w:name="_Toc138503032"/>
      <w:r w:rsidRPr="00FF44EF">
        <w:rPr>
          <w:rFonts w:ascii="Arial" w:hAnsi="Arial" w:cs="Arial"/>
          <w:sz w:val="22"/>
        </w:rPr>
        <w:t>Locke</w:t>
      </w:r>
      <w:r w:rsidR="00BA1207" w:rsidRPr="00FF44EF">
        <w:rPr>
          <w:rFonts w:ascii="Arial" w:hAnsi="Arial" w:cs="Arial"/>
          <w:sz w:val="22"/>
        </w:rPr>
        <w:t>'</w:t>
      </w:r>
      <w:r w:rsidRPr="00FF44EF">
        <w:rPr>
          <w:rFonts w:ascii="Arial" w:hAnsi="Arial" w:cs="Arial"/>
          <w:sz w:val="22"/>
        </w:rPr>
        <w:t>s Goal Theory</w:t>
      </w:r>
      <w:bookmarkEnd w:id="11"/>
    </w:p>
    <w:p w14:paraId="7DA53F99" w14:textId="77777777" w:rsidR="00CF1974" w:rsidRPr="00FF44EF" w:rsidRDefault="00BF627B" w:rsidP="00FF44EF">
      <w:pPr>
        <w:rPr>
          <w:rFonts w:ascii="Arial" w:hAnsi="Arial" w:cs="Arial"/>
          <w:sz w:val="22"/>
        </w:rPr>
      </w:pPr>
      <w:r w:rsidRPr="00FF44EF">
        <w:rPr>
          <w:rFonts w:ascii="Arial" w:hAnsi="Arial" w:cs="Arial"/>
          <w:sz w:val="22"/>
        </w:rPr>
        <w:t>The goal theory</w:t>
      </w:r>
      <w:r w:rsidR="005C5AB4" w:rsidRPr="00FF44EF">
        <w:rPr>
          <w:rFonts w:ascii="Arial" w:hAnsi="Arial" w:cs="Arial"/>
          <w:sz w:val="22"/>
        </w:rPr>
        <w:t xml:space="preserve"> focuses on the idea that people</w:t>
      </w:r>
      <w:r w:rsidR="00BA1207" w:rsidRPr="00FF44EF">
        <w:rPr>
          <w:rFonts w:ascii="Arial" w:hAnsi="Arial" w:cs="Arial"/>
          <w:sz w:val="22"/>
        </w:rPr>
        <w:t>'</w:t>
      </w:r>
      <w:r w:rsidR="005C5AB4" w:rsidRPr="00FF44EF">
        <w:rPr>
          <w:rFonts w:ascii="Arial" w:hAnsi="Arial" w:cs="Arial"/>
          <w:sz w:val="22"/>
        </w:rPr>
        <w:t>s objectives play an important part in communicating their behavioral patterns. In most work setting</w:t>
      </w:r>
      <w:r w:rsidR="00BA1207" w:rsidRPr="00FF44EF">
        <w:rPr>
          <w:rFonts w:ascii="Arial" w:hAnsi="Arial" w:cs="Arial"/>
          <w:sz w:val="22"/>
        </w:rPr>
        <w:t>s,</w:t>
      </w:r>
      <w:r w:rsidR="005C5AB4" w:rsidRPr="00FF44EF">
        <w:rPr>
          <w:rFonts w:ascii="Arial" w:hAnsi="Arial" w:cs="Arial"/>
          <w:sz w:val="22"/>
        </w:rPr>
        <w:t xml:space="preserve"> this is considered an important motivating factor for people to behave in such a way that the organization</w:t>
      </w:r>
      <w:r w:rsidR="00BA1207" w:rsidRPr="00FF44EF">
        <w:rPr>
          <w:rFonts w:ascii="Arial" w:hAnsi="Arial" w:cs="Arial"/>
          <w:sz w:val="22"/>
        </w:rPr>
        <w:t>'</w:t>
      </w:r>
      <w:r w:rsidR="005C5AB4" w:rsidRPr="00FF44EF">
        <w:rPr>
          <w:rFonts w:ascii="Arial" w:hAnsi="Arial" w:cs="Arial"/>
          <w:sz w:val="22"/>
        </w:rPr>
        <w:t>s desires</w:t>
      </w:r>
      <w:r w:rsidR="00BA1207" w:rsidRPr="00FF44EF">
        <w:rPr>
          <w:rFonts w:ascii="Arial" w:hAnsi="Arial" w:cs="Arial"/>
          <w:sz w:val="22"/>
        </w:rPr>
        <w:t>,</w:t>
      </w:r>
      <w:r w:rsidR="005C5AB4" w:rsidRPr="00FF44EF">
        <w:rPr>
          <w:rFonts w:ascii="Arial" w:hAnsi="Arial" w:cs="Arial"/>
          <w:sz w:val="22"/>
        </w:rPr>
        <w:t xml:space="preserve"> and it also </w:t>
      </w:r>
      <w:r w:rsidR="005C5AB4" w:rsidRPr="00FF44EF">
        <w:rPr>
          <w:rFonts w:ascii="Arial" w:hAnsi="Arial" w:cs="Arial"/>
          <w:sz w:val="22"/>
        </w:rPr>
        <w:lastRenderedPageBreak/>
        <w:t>allows the employers to deliver the desired objectives</w:t>
      </w:r>
      <w:sdt>
        <w:sdtPr>
          <w:rPr>
            <w:rFonts w:ascii="Arial" w:hAnsi="Arial" w:cs="Arial"/>
            <w:sz w:val="22"/>
          </w:rPr>
          <w:id w:val="1663658870"/>
          <w:citation/>
        </w:sdtPr>
        <w:sdtEndPr/>
        <w:sdtContent>
          <w:r w:rsidR="005D2A37" w:rsidRPr="00FF44EF">
            <w:rPr>
              <w:rFonts w:ascii="Arial" w:hAnsi="Arial" w:cs="Arial"/>
              <w:sz w:val="22"/>
            </w:rPr>
            <w:fldChar w:fldCharType="begin"/>
          </w:r>
          <w:r w:rsidR="005D2A37" w:rsidRPr="00FF44EF">
            <w:rPr>
              <w:rFonts w:ascii="Arial" w:hAnsi="Arial" w:cs="Arial"/>
              <w:sz w:val="22"/>
            </w:rPr>
            <w:instrText xml:space="preserve"> CITATION And224 \l 2057 </w:instrText>
          </w:r>
          <w:r w:rsidR="005D2A37" w:rsidRPr="00FF44EF">
            <w:rPr>
              <w:rFonts w:ascii="Arial" w:hAnsi="Arial" w:cs="Arial"/>
              <w:sz w:val="22"/>
            </w:rPr>
            <w:fldChar w:fldCharType="separate"/>
          </w:r>
          <w:r w:rsidR="005D2A37" w:rsidRPr="00FF44EF">
            <w:rPr>
              <w:rFonts w:ascii="Arial" w:hAnsi="Arial" w:cs="Arial"/>
              <w:sz w:val="22"/>
            </w:rPr>
            <w:t xml:space="preserve"> (Wallbridge, 2022)</w:t>
          </w:r>
          <w:r w:rsidR="005D2A37" w:rsidRPr="00FF44EF">
            <w:rPr>
              <w:rFonts w:ascii="Arial" w:hAnsi="Arial" w:cs="Arial"/>
              <w:sz w:val="22"/>
            </w:rPr>
            <w:fldChar w:fldCharType="end"/>
          </w:r>
        </w:sdtContent>
      </w:sdt>
      <w:r w:rsidR="005C5AB4" w:rsidRPr="00FF44EF">
        <w:rPr>
          <w:rFonts w:ascii="Arial" w:hAnsi="Arial" w:cs="Arial"/>
          <w:sz w:val="22"/>
        </w:rPr>
        <w:t xml:space="preserve">. </w:t>
      </w:r>
      <w:r w:rsidR="00A01987" w:rsidRPr="00FF44EF">
        <w:rPr>
          <w:rFonts w:ascii="Arial" w:hAnsi="Arial" w:cs="Arial"/>
          <w:sz w:val="22"/>
        </w:rPr>
        <w:t>This can lead to shap</w:t>
      </w:r>
      <w:r w:rsidR="00BA1207" w:rsidRPr="00FF44EF">
        <w:rPr>
          <w:rFonts w:ascii="Arial" w:hAnsi="Arial" w:cs="Arial"/>
          <w:sz w:val="22"/>
        </w:rPr>
        <w:t>ing</w:t>
      </w:r>
      <w:r w:rsidR="00A01987" w:rsidRPr="00FF44EF">
        <w:rPr>
          <w:rFonts w:ascii="Arial" w:hAnsi="Arial" w:cs="Arial"/>
          <w:sz w:val="22"/>
        </w:rPr>
        <w:t xml:space="preserve"> employee behavior and helps them in achieving improved performance. </w:t>
      </w:r>
      <w:r w:rsidR="00F84BDE" w:rsidRPr="00FF44EF">
        <w:rPr>
          <w:rFonts w:ascii="Arial" w:hAnsi="Arial" w:cs="Arial"/>
          <w:sz w:val="22"/>
        </w:rPr>
        <w:t>This theory posit</w:t>
      </w:r>
      <w:r w:rsidR="00BA1207" w:rsidRPr="00FF44EF">
        <w:rPr>
          <w:rFonts w:ascii="Arial" w:hAnsi="Arial" w:cs="Arial"/>
          <w:sz w:val="22"/>
        </w:rPr>
        <w:t>s</w:t>
      </w:r>
      <w:r w:rsidR="00F84BDE" w:rsidRPr="00FF44EF">
        <w:rPr>
          <w:rFonts w:ascii="Arial" w:hAnsi="Arial" w:cs="Arial"/>
          <w:sz w:val="22"/>
        </w:rPr>
        <w:t xml:space="preserve"> that performance </w:t>
      </w:r>
      <w:r w:rsidR="00891A4C" w:rsidRPr="00FF44EF">
        <w:rPr>
          <w:rFonts w:ascii="Arial" w:hAnsi="Arial" w:cs="Arial"/>
          <w:sz w:val="22"/>
        </w:rPr>
        <w:t>appraisals</w:t>
      </w:r>
      <w:r w:rsidR="00F84BDE" w:rsidRPr="00FF44EF">
        <w:rPr>
          <w:rFonts w:ascii="Arial" w:hAnsi="Arial" w:cs="Arial"/>
          <w:sz w:val="22"/>
        </w:rPr>
        <w:t xml:space="preserve"> come from the process whereby an employee who meets the required performance standards expected by management is offered with high salary, promoted to </w:t>
      </w:r>
      <w:r w:rsidR="00BA1207" w:rsidRPr="00FF44EF">
        <w:rPr>
          <w:rFonts w:ascii="Arial" w:hAnsi="Arial" w:cs="Arial"/>
          <w:sz w:val="22"/>
        </w:rPr>
        <w:t xml:space="preserve">a </w:t>
      </w:r>
      <w:r w:rsidR="00F84BDE" w:rsidRPr="00FF44EF">
        <w:rPr>
          <w:rFonts w:ascii="Arial" w:hAnsi="Arial" w:cs="Arial"/>
          <w:sz w:val="22"/>
        </w:rPr>
        <w:t>higher post</w:t>
      </w:r>
      <w:r w:rsidR="00BA1207" w:rsidRPr="00FF44EF">
        <w:rPr>
          <w:rFonts w:ascii="Arial" w:hAnsi="Arial" w:cs="Arial"/>
          <w:sz w:val="22"/>
        </w:rPr>
        <w:t>,</w:t>
      </w:r>
      <w:r w:rsidR="00F84BDE" w:rsidRPr="00FF44EF">
        <w:rPr>
          <w:rFonts w:ascii="Arial" w:hAnsi="Arial" w:cs="Arial"/>
          <w:sz w:val="22"/>
        </w:rPr>
        <w:t xml:space="preserve"> and provide</w:t>
      </w:r>
      <w:r w:rsidR="00BA1207" w:rsidRPr="00FF44EF">
        <w:rPr>
          <w:rFonts w:ascii="Arial" w:hAnsi="Arial" w:cs="Arial"/>
          <w:sz w:val="22"/>
        </w:rPr>
        <w:t>d</w:t>
      </w:r>
      <w:r w:rsidR="00F84BDE" w:rsidRPr="00FF44EF">
        <w:rPr>
          <w:rFonts w:ascii="Arial" w:hAnsi="Arial" w:cs="Arial"/>
          <w:sz w:val="22"/>
        </w:rPr>
        <w:t xml:space="preserve"> with various career development opportunities. </w:t>
      </w:r>
      <w:r w:rsidR="00891A4C" w:rsidRPr="00FF44EF">
        <w:rPr>
          <w:rFonts w:ascii="Arial" w:hAnsi="Arial" w:cs="Arial"/>
          <w:sz w:val="22"/>
        </w:rPr>
        <w:t>The theory also emphasize</w:t>
      </w:r>
      <w:r w:rsidR="00BA1207" w:rsidRPr="00FF44EF">
        <w:rPr>
          <w:rFonts w:ascii="Arial" w:hAnsi="Arial" w:cs="Arial"/>
          <w:sz w:val="22"/>
        </w:rPr>
        <w:t>s</w:t>
      </w:r>
      <w:r w:rsidR="00891A4C" w:rsidRPr="00FF44EF">
        <w:rPr>
          <w:rFonts w:ascii="Arial" w:hAnsi="Arial" w:cs="Arial"/>
          <w:sz w:val="22"/>
        </w:rPr>
        <w:t xml:space="preserve"> the idea that performance appraisals </w:t>
      </w:r>
      <w:r w:rsidR="00BA1207" w:rsidRPr="00FF44EF">
        <w:rPr>
          <w:rFonts w:ascii="Arial" w:hAnsi="Arial" w:cs="Arial"/>
          <w:sz w:val="22"/>
        </w:rPr>
        <w:t>are</w:t>
      </w:r>
      <w:r w:rsidR="00891A4C" w:rsidRPr="00FF44EF">
        <w:rPr>
          <w:rFonts w:ascii="Arial" w:hAnsi="Arial" w:cs="Arial"/>
          <w:sz w:val="22"/>
        </w:rPr>
        <w:t xml:space="preserve"> a feedback mechanism </w:t>
      </w:r>
      <w:r w:rsidR="00BA1207" w:rsidRPr="00FF44EF">
        <w:rPr>
          <w:rFonts w:ascii="Arial" w:hAnsi="Arial" w:cs="Arial"/>
          <w:sz w:val="22"/>
        </w:rPr>
        <w:t>that</w:t>
      </w:r>
      <w:r w:rsidR="00891A4C" w:rsidRPr="00FF44EF">
        <w:rPr>
          <w:rFonts w:ascii="Arial" w:hAnsi="Arial" w:cs="Arial"/>
          <w:sz w:val="22"/>
        </w:rPr>
        <w:t xml:space="preserve"> affect</w:t>
      </w:r>
      <w:r w:rsidR="00BA1207" w:rsidRPr="00FF44EF">
        <w:rPr>
          <w:rFonts w:ascii="Arial" w:hAnsi="Arial" w:cs="Arial"/>
          <w:sz w:val="22"/>
        </w:rPr>
        <w:t>s</w:t>
      </w:r>
      <w:r w:rsidR="00891A4C" w:rsidRPr="00FF44EF">
        <w:rPr>
          <w:rFonts w:ascii="Arial" w:hAnsi="Arial" w:cs="Arial"/>
          <w:sz w:val="22"/>
        </w:rPr>
        <w:t xml:space="preserve"> the employee in delivering their desired expectation of management. </w:t>
      </w:r>
      <w:r w:rsidR="00CF1974" w:rsidRPr="00FF44EF">
        <w:rPr>
          <w:rFonts w:ascii="Arial" w:hAnsi="Arial" w:cs="Arial"/>
          <w:sz w:val="22"/>
        </w:rPr>
        <w:t xml:space="preserve">This theory can help in implementation and transformation by replacing the annual performance appraisals with </w:t>
      </w:r>
      <w:proofErr w:type="gramStart"/>
      <w:r w:rsidR="00CF1974" w:rsidRPr="00FF44EF">
        <w:rPr>
          <w:rFonts w:ascii="Arial" w:hAnsi="Arial" w:cs="Arial"/>
          <w:sz w:val="22"/>
        </w:rPr>
        <w:t>one on one</w:t>
      </w:r>
      <w:proofErr w:type="gramEnd"/>
      <w:r w:rsidR="00CF1974" w:rsidRPr="00FF44EF">
        <w:rPr>
          <w:rFonts w:ascii="Arial" w:hAnsi="Arial" w:cs="Arial"/>
          <w:sz w:val="22"/>
        </w:rPr>
        <w:t xml:space="preserve"> meetings. The Western County Fire Brigade ensures that employee</w:t>
      </w:r>
      <w:r w:rsidR="00BA1207" w:rsidRPr="00FF44EF">
        <w:rPr>
          <w:rFonts w:ascii="Arial" w:hAnsi="Arial" w:cs="Arial"/>
          <w:sz w:val="22"/>
        </w:rPr>
        <w:t>s</w:t>
      </w:r>
      <w:r w:rsidR="00CF1974" w:rsidRPr="00FF44EF">
        <w:rPr>
          <w:rFonts w:ascii="Arial" w:hAnsi="Arial" w:cs="Arial"/>
          <w:sz w:val="22"/>
        </w:rPr>
        <w:t xml:space="preserve"> have clear </w:t>
      </w:r>
      <w:r w:rsidR="00451C8A" w:rsidRPr="00FF44EF">
        <w:rPr>
          <w:rFonts w:ascii="Arial" w:hAnsi="Arial" w:cs="Arial"/>
          <w:sz w:val="22"/>
        </w:rPr>
        <w:t>objecti</w:t>
      </w:r>
      <w:r w:rsidR="00BA1207" w:rsidRPr="00FF44EF">
        <w:rPr>
          <w:rFonts w:ascii="Arial" w:hAnsi="Arial" w:cs="Arial"/>
          <w:sz w:val="22"/>
        </w:rPr>
        <w:t>v</w:t>
      </w:r>
      <w:r w:rsidR="00451C8A" w:rsidRPr="00FF44EF">
        <w:rPr>
          <w:rFonts w:ascii="Arial" w:hAnsi="Arial" w:cs="Arial"/>
          <w:sz w:val="22"/>
        </w:rPr>
        <w:t>es</w:t>
      </w:r>
      <w:r w:rsidR="00CF1974" w:rsidRPr="00FF44EF">
        <w:rPr>
          <w:rFonts w:ascii="Arial" w:hAnsi="Arial" w:cs="Arial"/>
          <w:sz w:val="22"/>
        </w:rPr>
        <w:t xml:space="preserve"> in working towards organizational goals. </w:t>
      </w:r>
      <w:r w:rsidR="00451C8A" w:rsidRPr="00FF44EF">
        <w:rPr>
          <w:rFonts w:ascii="Arial" w:hAnsi="Arial" w:cs="Arial"/>
          <w:sz w:val="22"/>
        </w:rPr>
        <w:t>This part of the</w:t>
      </w:r>
      <w:r w:rsidR="003D53EB" w:rsidRPr="00FF44EF">
        <w:rPr>
          <w:rFonts w:ascii="Arial" w:hAnsi="Arial" w:cs="Arial"/>
          <w:sz w:val="22"/>
        </w:rPr>
        <w:t xml:space="preserve"> company</w:t>
      </w:r>
      <w:r w:rsidR="00BA1207" w:rsidRPr="00FF44EF">
        <w:rPr>
          <w:rFonts w:ascii="Arial" w:hAnsi="Arial" w:cs="Arial"/>
          <w:sz w:val="22"/>
        </w:rPr>
        <w:t>'</w:t>
      </w:r>
      <w:r w:rsidR="003D53EB" w:rsidRPr="00FF44EF">
        <w:rPr>
          <w:rFonts w:ascii="Arial" w:hAnsi="Arial" w:cs="Arial"/>
          <w:sz w:val="22"/>
        </w:rPr>
        <w:t>s practice align</w:t>
      </w:r>
      <w:r w:rsidR="00BA1207" w:rsidRPr="00FF44EF">
        <w:rPr>
          <w:rFonts w:ascii="Arial" w:hAnsi="Arial" w:cs="Arial"/>
          <w:sz w:val="22"/>
        </w:rPr>
        <w:t>s</w:t>
      </w:r>
      <w:r w:rsidR="003D53EB" w:rsidRPr="00FF44EF">
        <w:rPr>
          <w:rFonts w:ascii="Arial" w:hAnsi="Arial" w:cs="Arial"/>
          <w:sz w:val="22"/>
        </w:rPr>
        <w:t xml:space="preserve"> with Locke</w:t>
      </w:r>
      <w:r w:rsidR="00BA1207" w:rsidRPr="00FF44EF">
        <w:rPr>
          <w:rFonts w:ascii="Arial" w:hAnsi="Arial" w:cs="Arial"/>
          <w:sz w:val="22"/>
        </w:rPr>
        <w:t>'</w:t>
      </w:r>
      <w:r w:rsidR="003D53EB" w:rsidRPr="00FF44EF">
        <w:rPr>
          <w:rFonts w:ascii="Arial" w:hAnsi="Arial" w:cs="Arial"/>
          <w:sz w:val="22"/>
        </w:rPr>
        <w:t xml:space="preserve">s notion that specific goals can enhance motivation and performance. </w:t>
      </w:r>
      <w:r w:rsidR="008D0E38" w:rsidRPr="00FF44EF">
        <w:rPr>
          <w:rFonts w:ascii="Arial" w:hAnsi="Arial" w:cs="Arial"/>
          <w:sz w:val="22"/>
        </w:rPr>
        <w:t>One of the other aspect</w:t>
      </w:r>
      <w:r w:rsidR="00BA1207" w:rsidRPr="00FF44EF">
        <w:rPr>
          <w:rFonts w:ascii="Arial" w:hAnsi="Arial" w:cs="Arial"/>
          <w:sz w:val="22"/>
        </w:rPr>
        <w:t>s</w:t>
      </w:r>
      <w:r w:rsidR="008D0E38" w:rsidRPr="00FF44EF">
        <w:rPr>
          <w:rFonts w:ascii="Arial" w:hAnsi="Arial" w:cs="Arial"/>
          <w:sz w:val="22"/>
        </w:rPr>
        <w:t xml:space="preserve"> of the theory focuses on the idea that more challenging goals and </w:t>
      </w:r>
      <w:r w:rsidR="007E04F7" w:rsidRPr="00FF44EF">
        <w:rPr>
          <w:rFonts w:ascii="Arial" w:hAnsi="Arial" w:cs="Arial"/>
          <w:sz w:val="22"/>
        </w:rPr>
        <w:t>objectives</w:t>
      </w:r>
      <w:r w:rsidR="008D0E38" w:rsidRPr="00FF44EF">
        <w:rPr>
          <w:rFonts w:ascii="Arial" w:hAnsi="Arial" w:cs="Arial"/>
          <w:sz w:val="22"/>
        </w:rPr>
        <w:t xml:space="preserve"> are likely to motivate employees</w:t>
      </w:r>
      <w:r w:rsidR="00BA1207" w:rsidRPr="00FF44EF">
        <w:rPr>
          <w:rFonts w:ascii="Arial" w:hAnsi="Arial" w:cs="Arial"/>
          <w:sz w:val="22"/>
        </w:rPr>
        <w:t>,</w:t>
      </w:r>
      <w:r w:rsidR="008D0E38" w:rsidRPr="00FF44EF">
        <w:rPr>
          <w:rFonts w:ascii="Arial" w:hAnsi="Arial" w:cs="Arial"/>
          <w:sz w:val="22"/>
        </w:rPr>
        <w:t xml:space="preserve"> and they are likely to put </w:t>
      </w:r>
      <w:r w:rsidR="00BA1207" w:rsidRPr="00FF44EF">
        <w:rPr>
          <w:rFonts w:ascii="Arial" w:hAnsi="Arial" w:cs="Arial"/>
          <w:sz w:val="22"/>
        </w:rPr>
        <w:t xml:space="preserve">in </w:t>
      </w:r>
      <w:r w:rsidR="008D0E38" w:rsidRPr="00FF44EF">
        <w:rPr>
          <w:rFonts w:ascii="Arial" w:hAnsi="Arial" w:cs="Arial"/>
          <w:sz w:val="22"/>
        </w:rPr>
        <w:t xml:space="preserve">extra effort and strive for improvement in the presence of challenging goals and objectives. </w:t>
      </w:r>
      <w:r w:rsidR="001C6003" w:rsidRPr="00FF44EF">
        <w:rPr>
          <w:rFonts w:ascii="Arial" w:hAnsi="Arial" w:cs="Arial"/>
          <w:sz w:val="22"/>
        </w:rPr>
        <w:t>The company</w:t>
      </w:r>
      <w:r w:rsidR="00BA1207" w:rsidRPr="00FF44EF">
        <w:rPr>
          <w:rFonts w:ascii="Arial" w:hAnsi="Arial" w:cs="Arial"/>
          <w:sz w:val="22"/>
        </w:rPr>
        <w:t>,</w:t>
      </w:r>
      <w:r w:rsidR="001C6003" w:rsidRPr="00FF44EF">
        <w:rPr>
          <w:rFonts w:ascii="Arial" w:hAnsi="Arial" w:cs="Arial"/>
          <w:sz w:val="22"/>
        </w:rPr>
        <w:t xml:space="preserve"> by focusing on continuous feedback and check</w:t>
      </w:r>
      <w:r w:rsidR="00BA1207" w:rsidRPr="00FF44EF">
        <w:rPr>
          <w:rFonts w:ascii="Arial" w:hAnsi="Arial" w:cs="Arial"/>
          <w:sz w:val="22"/>
        </w:rPr>
        <w:t>-</w:t>
      </w:r>
      <w:r w:rsidR="001C6003" w:rsidRPr="00FF44EF">
        <w:rPr>
          <w:rFonts w:ascii="Arial" w:hAnsi="Arial" w:cs="Arial"/>
          <w:sz w:val="22"/>
        </w:rPr>
        <w:t>in conversation</w:t>
      </w:r>
      <w:r w:rsidR="00BA1207" w:rsidRPr="00FF44EF">
        <w:rPr>
          <w:rFonts w:ascii="Arial" w:hAnsi="Arial" w:cs="Arial"/>
          <w:sz w:val="22"/>
        </w:rPr>
        <w:t>s,</w:t>
      </w:r>
      <w:r w:rsidR="001C6003" w:rsidRPr="00FF44EF">
        <w:rPr>
          <w:rFonts w:ascii="Arial" w:hAnsi="Arial" w:cs="Arial"/>
          <w:sz w:val="22"/>
        </w:rPr>
        <w:t xml:space="preserve"> can promote </w:t>
      </w:r>
      <w:r w:rsidR="00BA1207" w:rsidRPr="00FF44EF">
        <w:rPr>
          <w:rFonts w:ascii="Arial" w:hAnsi="Arial" w:cs="Arial"/>
          <w:sz w:val="22"/>
        </w:rPr>
        <w:t>a</w:t>
      </w:r>
      <w:r w:rsidR="001C6003" w:rsidRPr="00FF44EF">
        <w:rPr>
          <w:rFonts w:ascii="Arial" w:hAnsi="Arial" w:cs="Arial"/>
          <w:sz w:val="22"/>
        </w:rPr>
        <w:t xml:space="preserve"> continuous improvement mindset among employees. </w:t>
      </w:r>
      <w:r w:rsidR="00F27E8C" w:rsidRPr="00FF44EF">
        <w:rPr>
          <w:rFonts w:ascii="Arial" w:hAnsi="Arial" w:cs="Arial"/>
          <w:sz w:val="22"/>
        </w:rPr>
        <w:t>Because</w:t>
      </w:r>
      <w:r w:rsidR="001C6003" w:rsidRPr="00FF44EF">
        <w:rPr>
          <w:rFonts w:ascii="Arial" w:hAnsi="Arial" w:cs="Arial"/>
          <w:sz w:val="22"/>
        </w:rPr>
        <w:t xml:space="preserve"> of this</w:t>
      </w:r>
      <w:r w:rsidR="00BA1207" w:rsidRPr="00FF44EF">
        <w:rPr>
          <w:rFonts w:ascii="Arial" w:hAnsi="Arial" w:cs="Arial"/>
          <w:sz w:val="22"/>
        </w:rPr>
        <w:t>,</w:t>
      </w:r>
      <w:r w:rsidR="001C6003" w:rsidRPr="00FF44EF">
        <w:rPr>
          <w:rFonts w:ascii="Arial" w:hAnsi="Arial" w:cs="Arial"/>
          <w:sz w:val="22"/>
        </w:rPr>
        <w:t xml:space="preserve"> the employees remain </w:t>
      </w:r>
      <w:r w:rsidR="00F27E8C" w:rsidRPr="00FF44EF">
        <w:rPr>
          <w:rFonts w:ascii="Arial" w:hAnsi="Arial" w:cs="Arial"/>
          <w:sz w:val="22"/>
        </w:rPr>
        <w:t>motivated</w:t>
      </w:r>
      <w:r w:rsidR="001C6003" w:rsidRPr="00FF44EF">
        <w:rPr>
          <w:rFonts w:ascii="Arial" w:hAnsi="Arial" w:cs="Arial"/>
          <w:sz w:val="22"/>
        </w:rPr>
        <w:t xml:space="preserve"> </w:t>
      </w:r>
      <w:proofErr w:type="gramStart"/>
      <w:r w:rsidR="001C6003" w:rsidRPr="00FF44EF">
        <w:rPr>
          <w:rFonts w:ascii="Arial" w:hAnsi="Arial" w:cs="Arial"/>
          <w:sz w:val="22"/>
        </w:rPr>
        <w:t>and also</w:t>
      </w:r>
      <w:proofErr w:type="gramEnd"/>
      <w:r w:rsidR="001C6003" w:rsidRPr="00FF44EF">
        <w:rPr>
          <w:rFonts w:ascii="Arial" w:hAnsi="Arial" w:cs="Arial"/>
          <w:sz w:val="22"/>
        </w:rPr>
        <w:t xml:space="preserve"> put in consistent </w:t>
      </w:r>
      <w:r w:rsidR="00F27E8C" w:rsidRPr="00FF44EF">
        <w:rPr>
          <w:rFonts w:ascii="Arial" w:hAnsi="Arial" w:cs="Arial"/>
          <w:sz w:val="22"/>
        </w:rPr>
        <w:t>efforts</w:t>
      </w:r>
      <w:r w:rsidR="001C6003" w:rsidRPr="00FF44EF">
        <w:rPr>
          <w:rFonts w:ascii="Arial" w:hAnsi="Arial" w:cs="Arial"/>
          <w:sz w:val="22"/>
        </w:rPr>
        <w:t xml:space="preserve"> </w:t>
      </w:r>
      <w:r w:rsidR="00BA1207" w:rsidRPr="00FF44EF">
        <w:rPr>
          <w:rFonts w:ascii="Arial" w:hAnsi="Arial" w:cs="Arial"/>
          <w:sz w:val="22"/>
        </w:rPr>
        <w:t>to achieve</w:t>
      </w:r>
      <w:r w:rsidR="001C6003" w:rsidRPr="00FF44EF">
        <w:rPr>
          <w:rFonts w:ascii="Arial" w:hAnsi="Arial" w:cs="Arial"/>
          <w:sz w:val="22"/>
        </w:rPr>
        <w:t xml:space="preserve"> their goals. </w:t>
      </w:r>
      <w:r w:rsidR="00F27E8C" w:rsidRPr="00FF44EF">
        <w:rPr>
          <w:rFonts w:ascii="Arial" w:hAnsi="Arial" w:cs="Arial"/>
          <w:sz w:val="22"/>
        </w:rPr>
        <w:t>The theory by Locke also focuses on the concept that feedback and involving employees can help them stay on track and improve their performance</w:t>
      </w:r>
      <w:sdt>
        <w:sdtPr>
          <w:rPr>
            <w:rFonts w:ascii="Arial" w:hAnsi="Arial" w:cs="Arial"/>
            <w:sz w:val="22"/>
          </w:rPr>
          <w:id w:val="-877314733"/>
          <w:citation/>
        </w:sdtPr>
        <w:sdtEndPr/>
        <w:sdtContent>
          <w:r w:rsidR="00AC1011" w:rsidRPr="00FF44EF">
            <w:rPr>
              <w:rFonts w:ascii="Arial" w:hAnsi="Arial" w:cs="Arial"/>
              <w:sz w:val="22"/>
            </w:rPr>
            <w:fldChar w:fldCharType="begin"/>
          </w:r>
          <w:r w:rsidR="00AC1011" w:rsidRPr="00FF44EF">
            <w:rPr>
              <w:rFonts w:ascii="Arial" w:hAnsi="Arial" w:cs="Arial"/>
              <w:sz w:val="22"/>
            </w:rPr>
            <w:instrText xml:space="preserve"> CITATION Esh111 \l 2057 </w:instrText>
          </w:r>
          <w:r w:rsidR="00AC1011" w:rsidRPr="00FF44EF">
            <w:rPr>
              <w:rFonts w:ascii="Arial" w:hAnsi="Arial" w:cs="Arial"/>
              <w:sz w:val="22"/>
            </w:rPr>
            <w:fldChar w:fldCharType="separate"/>
          </w:r>
          <w:r w:rsidR="00AC1011" w:rsidRPr="00FF44EF">
            <w:rPr>
              <w:rFonts w:ascii="Arial" w:hAnsi="Arial" w:cs="Arial"/>
              <w:sz w:val="22"/>
            </w:rPr>
            <w:t xml:space="preserve"> (Eshun &amp; Duah, 2011)</w:t>
          </w:r>
          <w:r w:rsidR="00AC1011" w:rsidRPr="00FF44EF">
            <w:rPr>
              <w:rFonts w:ascii="Arial" w:hAnsi="Arial" w:cs="Arial"/>
              <w:sz w:val="22"/>
            </w:rPr>
            <w:fldChar w:fldCharType="end"/>
          </w:r>
        </w:sdtContent>
      </w:sdt>
      <w:r w:rsidR="00F27E8C" w:rsidRPr="00FF44EF">
        <w:rPr>
          <w:rFonts w:ascii="Arial" w:hAnsi="Arial" w:cs="Arial"/>
          <w:sz w:val="22"/>
        </w:rPr>
        <w:t xml:space="preserve">. </w:t>
      </w:r>
    </w:p>
    <w:p w14:paraId="4785C219" w14:textId="77777777" w:rsidR="004C16A8" w:rsidRPr="00FF44EF" w:rsidRDefault="004C16A8" w:rsidP="00FF44EF">
      <w:pPr>
        <w:pStyle w:val="Heading1"/>
        <w:rPr>
          <w:rFonts w:ascii="Arial" w:hAnsi="Arial" w:cs="Arial"/>
          <w:sz w:val="22"/>
        </w:rPr>
      </w:pPr>
      <w:bookmarkStart w:id="12" w:name="_Toc138503033"/>
      <w:r w:rsidRPr="00FF44EF">
        <w:rPr>
          <w:rFonts w:ascii="Arial" w:hAnsi="Arial" w:cs="Arial"/>
          <w:sz w:val="22"/>
        </w:rPr>
        <w:t>Reflection</w:t>
      </w:r>
      <w:bookmarkEnd w:id="12"/>
      <w:r w:rsidRPr="00FF44EF">
        <w:rPr>
          <w:rFonts w:ascii="Arial" w:hAnsi="Arial" w:cs="Arial"/>
          <w:sz w:val="22"/>
        </w:rPr>
        <w:t xml:space="preserve"> </w:t>
      </w:r>
    </w:p>
    <w:p w14:paraId="71741A1D" w14:textId="77777777" w:rsidR="009C38D2" w:rsidRPr="00FF44EF" w:rsidRDefault="008A70DD" w:rsidP="00FF44EF">
      <w:pPr>
        <w:rPr>
          <w:rFonts w:ascii="Arial" w:hAnsi="Arial" w:cs="Arial"/>
          <w:sz w:val="22"/>
        </w:rPr>
      </w:pPr>
      <w:r w:rsidRPr="00FF44EF">
        <w:rPr>
          <w:rFonts w:ascii="Arial" w:hAnsi="Arial" w:cs="Arial"/>
          <w:sz w:val="22"/>
        </w:rPr>
        <w:t>Considering my experience</w:t>
      </w:r>
      <w:r w:rsidR="00BA1207" w:rsidRPr="00FF44EF">
        <w:rPr>
          <w:rFonts w:ascii="Arial" w:hAnsi="Arial" w:cs="Arial"/>
          <w:sz w:val="22"/>
        </w:rPr>
        <w:t>,</w:t>
      </w:r>
      <w:r w:rsidRPr="00FF44EF">
        <w:rPr>
          <w:rFonts w:ascii="Arial" w:hAnsi="Arial" w:cs="Arial"/>
          <w:sz w:val="22"/>
        </w:rPr>
        <w:t xml:space="preserve"> </w:t>
      </w:r>
      <w:r w:rsidR="00BA1207" w:rsidRPr="00FF44EF">
        <w:rPr>
          <w:rFonts w:ascii="Arial" w:hAnsi="Arial" w:cs="Arial"/>
          <w:sz w:val="22"/>
        </w:rPr>
        <w:t>I</w:t>
      </w:r>
      <w:r w:rsidRPr="00FF44EF">
        <w:rPr>
          <w:rFonts w:ascii="Arial" w:hAnsi="Arial" w:cs="Arial"/>
          <w:sz w:val="22"/>
        </w:rPr>
        <w:t xml:space="preserve"> have performed several activities during my module. This module helped me in learning about various concepts of continuous performance management. </w:t>
      </w:r>
      <w:r w:rsidR="009C38D2" w:rsidRPr="00FF44EF">
        <w:rPr>
          <w:rFonts w:ascii="Arial" w:hAnsi="Arial" w:cs="Arial"/>
          <w:sz w:val="22"/>
        </w:rPr>
        <w:t xml:space="preserve">The primary goal of my learning was to learn and develop enough skills and knowledge about continuous performance management. I aim to continuously develop my skills and knowledge </w:t>
      </w:r>
      <w:r w:rsidR="007F7AE3" w:rsidRPr="00FF44EF">
        <w:rPr>
          <w:rFonts w:ascii="Arial" w:hAnsi="Arial" w:cs="Arial"/>
          <w:sz w:val="22"/>
        </w:rPr>
        <w:t xml:space="preserve">to apply these in my experience. </w:t>
      </w:r>
      <w:r w:rsidR="00C76E03" w:rsidRPr="00FF44EF">
        <w:rPr>
          <w:rFonts w:ascii="Arial" w:hAnsi="Arial" w:cs="Arial"/>
          <w:sz w:val="22"/>
        </w:rPr>
        <w:t xml:space="preserve">I will use the knowledge and apply various management literature and theory in practice </w:t>
      </w:r>
      <w:proofErr w:type="gramStart"/>
      <w:r w:rsidR="00C76E03" w:rsidRPr="00FF44EF">
        <w:rPr>
          <w:rFonts w:ascii="Arial" w:hAnsi="Arial" w:cs="Arial"/>
          <w:sz w:val="22"/>
        </w:rPr>
        <w:t>and also</w:t>
      </w:r>
      <w:proofErr w:type="gramEnd"/>
      <w:r w:rsidR="00C76E03" w:rsidRPr="00FF44EF">
        <w:rPr>
          <w:rFonts w:ascii="Arial" w:hAnsi="Arial" w:cs="Arial"/>
          <w:sz w:val="22"/>
        </w:rPr>
        <w:t xml:space="preserve"> in understanding the case of the company that is given in the module. </w:t>
      </w:r>
      <w:proofErr w:type="gramStart"/>
      <w:r w:rsidR="002B449F" w:rsidRPr="00FF44EF">
        <w:rPr>
          <w:rFonts w:ascii="Arial" w:hAnsi="Arial" w:cs="Arial"/>
          <w:sz w:val="22"/>
        </w:rPr>
        <w:t>In order to</w:t>
      </w:r>
      <w:proofErr w:type="gramEnd"/>
      <w:r w:rsidR="002B449F" w:rsidRPr="00FF44EF">
        <w:rPr>
          <w:rFonts w:ascii="Arial" w:hAnsi="Arial" w:cs="Arial"/>
          <w:sz w:val="22"/>
        </w:rPr>
        <w:t xml:space="preserve"> improve my efficiency </w:t>
      </w:r>
      <w:r w:rsidR="00C269EC" w:rsidRPr="00FF44EF">
        <w:rPr>
          <w:rFonts w:ascii="Arial" w:hAnsi="Arial" w:cs="Arial"/>
          <w:sz w:val="22"/>
        </w:rPr>
        <w:t>professionally</w:t>
      </w:r>
      <w:r w:rsidR="00435C55" w:rsidRPr="00FF44EF">
        <w:rPr>
          <w:rFonts w:ascii="Arial" w:hAnsi="Arial" w:cs="Arial"/>
          <w:sz w:val="22"/>
        </w:rPr>
        <w:t>,</w:t>
      </w:r>
      <w:r w:rsidR="00C269EC" w:rsidRPr="00FF44EF">
        <w:rPr>
          <w:rFonts w:ascii="Arial" w:hAnsi="Arial" w:cs="Arial"/>
          <w:sz w:val="22"/>
        </w:rPr>
        <w:t xml:space="preserve"> I</w:t>
      </w:r>
      <w:r w:rsidR="002B449F" w:rsidRPr="00FF44EF">
        <w:rPr>
          <w:rFonts w:ascii="Arial" w:hAnsi="Arial" w:cs="Arial"/>
          <w:sz w:val="22"/>
        </w:rPr>
        <w:t xml:space="preserve"> will try my best to use my knowledge regarding different management theories and approaches. This module helped me </w:t>
      </w:r>
      <w:r w:rsidR="00435C55" w:rsidRPr="00FF44EF">
        <w:rPr>
          <w:rFonts w:ascii="Arial" w:hAnsi="Arial" w:cs="Arial"/>
          <w:sz w:val="22"/>
        </w:rPr>
        <w:t>understand</w:t>
      </w:r>
      <w:r w:rsidR="002B449F" w:rsidRPr="00FF44EF">
        <w:rPr>
          <w:rFonts w:ascii="Arial" w:hAnsi="Arial" w:cs="Arial"/>
          <w:sz w:val="22"/>
        </w:rPr>
        <w:t xml:space="preserve"> the importance of research work and critical thinking skills. </w:t>
      </w:r>
      <w:r w:rsidR="00990E83" w:rsidRPr="00FF44EF">
        <w:rPr>
          <w:rFonts w:ascii="Arial" w:hAnsi="Arial" w:cs="Arial"/>
          <w:sz w:val="22"/>
        </w:rPr>
        <w:t>A</w:t>
      </w:r>
      <w:r w:rsidR="00544123" w:rsidRPr="00FF44EF">
        <w:rPr>
          <w:rFonts w:ascii="Arial" w:hAnsi="Arial" w:cs="Arial"/>
          <w:sz w:val="22"/>
        </w:rPr>
        <w:t xml:space="preserve">ccording to </w:t>
      </w:r>
      <w:r w:rsidR="00990E83" w:rsidRPr="00FF44EF">
        <w:rPr>
          <w:rFonts w:ascii="Arial" w:hAnsi="Arial" w:cs="Arial"/>
          <w:sz w:val="22"/>
        </w:rPr>
        <w:t xml:space="preserve">Woollett (2023), good critical thinking skills can make individuals stand out </w:t>
      </w:r>
      <w:r w:rsidR="00435C55" w:rsidRPr="00FF44EF">
        <w:rPr>
          <w:rFonts w:ascii="Arial" w:hAnsi="Arial" w:cs="Arial"/>
          <w:sz w:val="22"/>
        </w:rPr>
        <w:t>from</w:t>
      </w:r>
      <w:r w:rsidR="00990E83" w:rsidRPr="00FF44EF">
        <w:rPr>
          <w:rFonts w:ascii="Arial" w:hAnsi="Arial" w:cs="Arial"/>
          <w:sz w:val="22"/>
        </w:rPr>
        <w:t xml:space="preserve"> their peers and helps in resolving problems. </w:t>
      </w:r>
      <w:r w:rsidR="00C269EC" w:rsidRPr="00FF44EF">
        <w:rPr>
          <w:rFonts w:ascii="Arial" w:hAnsi="Arial" w:cs="Arial"/>
          <w:sz w:val="22"/>
        </w:rPr>
        <w:t>By</w:t>
      </w:r>
      <w:r w:rsidR="002B449F" w:rsidRPr="00FF44EF">
        <w:rPr>
          <w:rFonts w:ascii="Arial" w:hAnsi="Arial" w:cs="Arial"/>
          <w:sz w:val="22"/>
        </w:rPr>
        <w:t xml:space="preserve"> developing these skills</w:t>
      </w:r>
      <w:r w:rsidR="00435C55" w:rsidRPr="00FF44EF">
        <w:rPr>
          <w:rFonts w:ascii="Arial" w:hAnsi="Arial" w:cs="Arial"/>
          <w:sz w:val="22"/>
        </w:rPr>
        <w:t>,</w:t>
      </w:r>
      <w:r w:rsidR="002B449F" w:rsidRPr="00FF44EF">
        <w:rPr>
          <w:rFonts w:ascii="Arial" w:hAnsi="Arial" w:cs="Arial"/>
          <w:sz w:val="22"/>
        </w:rPr>
        <w:t xml:space="preserve"> </w:t>
      </w:r>
      <w:r w:rsidR="00435C55" w:rsidRPr="00FF44EF">
        <w:rPr>
          <w:rFonts w:ascii="Arial" w:hAnsi="Arial" w:cs="Arial"/>
          <w:sz w:val="22"/>
        </w:rPr>
        <w:t>I</w:t>
      </w:r>
      <w:r w:rsidR="002B449F" w:rsidRPr="00FF44EF">
        <w:rPr>
          <w:rFonts w:ascii="Arial" w:hAnsi="Arial" w:cs="Arial"/>
          <w:sz w:val="22"/>
        </w:rPr>
        <w:t xml:space="preserve"> can perform better in tasks and academic activities. </w:t>
      </w:r>
      <w:r w:rsidR="00C269EC" w:rsidRPr="00FF44EF">
        <w:rPr>
          <w:rFonts w:ascii="Arial" w:hAnsi="Arial" w:cs="Arial"/>
          <w:sz w:val="22"/>
        </w:rPr>
        <w:t>I</w:t>
      </w:r>
      <w:r w:rsidR="002B449F" w:rsidRPr="00FF44EF">
        <w:rPr>
          <w:rFonts w:ascii="Arial" w:hAnsi="Arial" w:cs="Arial"/>
          <w:sz w:val="22"/>
        </w:rPr>
        <w:t xml:space="preserve"> will use my critical thinking skills to resolve problems and think of </w:t>
      </w:r>
      <w:r w:rsidR="00435C55" w:rsidRPr="00FF44EF">
        <w:rPr>
          <w:rFonts w:ascii="Arial" w:hAnsi="Arial" w:cs="Arial"/>
          <w:sz w:val="22"/>
        </w:rPr>
        <w:t xml:space="preserve">a </w:t>
      </w:r>
      <w:r w:rsidR="002B449F" w:rsidRPr="00FF44EF">
        <w:rPr>
          <w:rFonts w:ascii="Arial" w:hAnsi="Arial" w:cs="Arial"/>
          <w:sz w:val="22"/>
        </w:rPr>
        <w:t xml:space="preserve">better </w:t>
      </w:r>
      <w:r w:rsidR="00C269EC" w:rsidRPr="00FF44EF">
        <w:rPr>
          <w:rFonts w:ascii="Arial" w:hAnsi="Arial" w:cs="Arial"/>
          <w:sz w:val="22"/>
        </w:rPr>
        <w:t>solution</w:t>
      </w:r>
      <w:r w:rsidR="002B449F" w:rsidRPr="00FF44EF">
        <w:rPr>
          <w:rFonts w:ascii="Arial" w:hAnsi="Arial" w:cs="Arial"/>
          <w:sz w:val="22"/>
        </w:rPr>
        <w:t xml:space="preserve"> for each problem. </w:t>
      </w:r>
      <w:r w:rsidR="00C269EC" w:rsidRPr="00FF44EF">
        <w:rPr>
          <w:rFonts w:ascii="Arial" w:hAnsi="Arial" w:cs="Arial"/>
          <w:sz w:val="22"/>
        </w:rPr>
        <w:t>I will also focus on my research skill and</w:t>
      </w:r>
      <w:r w:rsidR="00435C55" w:rsidRPr="00FF44EF">
        <w:rPr>
          <w:rFonts w:ascii="Arial" w:hAnsi="Arial" w:cs="Arial"/>
          <w:sz w:val="22"/>
        </w:rPr>
        <w:t>,</w:t>
      </w:r>
      <w:r w:rsidR="00C269EC" w:rsidRPr="00FF44EF">
        <w:rPr>
          <w:rFonts w:ascii="Arial" w:hAnsi="Arial" w:cs="Arial"/>
          <w:sz w:val="22"/>
        </w:rPr>
        <w:t xml:space="preserve"> using these skills</w:t>
      </w:r>
      <w:r w:rsidR="00435C55" w:rsidRPr="00FF44EF">
        <w:rPr>
          <w:rFonts w:ascii="Arial" w:hAnsi="Arial" w:cs="Arial"/>
          <w:sz w:val="22"/>
        </w:rPr>
        <w:t>,</w:t>
      </w:r>
      <w:r w:rsidR="00C269EC" w:rsidRPr="00FF44EF">
        <w:rPr>
          <w:rFonts w:ascii="Arial" w:hAnsi="Arial" w:cs="Arial"/>
          <w:sz w:val="22"/>
        </w:rPr>
        <w:t xml:space="preserve"> find </w:t>
      </w:r>
      <w:r w:rsidR="00435C55" w:rsidRPr="00FF44EF">
        <w:rPr>
          <w:rFonts w:ascii="Arial" w:hAnsi="Arial" w:cs="Arial"/>
          <w:sz w:val="22"/>
        </w:rPr>
        <w:t xml:space="preserve">the </w:t>
      </w:r>
      <w:r w:rsidR="00C269EC" w:rsidRPr="00FF44EF">
        <w:rPr>
          <w:rFonts w:ascii="Arial" w:hAnsi="Arial" w:cs="Arial"/>
          <w:sz w:val="22"/>
        </w:rPr>
        <w:t xml:space="preserve">best possible literature and theories and use these theories in my academic learning. I will also try various learning </w:t>
      </w:r>
      <w:r w:rsidR="00C269EC" w:rsidRPr="00FF44EF">
        <w:rPr>
          <w:rFonts w:ascii="Arial" w:hAnsi="Arial" w:cs="Arial"/>
          <w:sz w:val="22"/>
        </w:rPr>
        <w:lastRenderedPageBreak/>
        <w:t>approaches</w:t>
      </w:r>
      <w:r w:rsidR="00435C55" w:rsidRPr="00FF44EF">
        <w:rPr>
          <w:rFonts w:ascii="Arial" w:hAnsi="Arial" w:cs="Arial"/>
          <w:sz w:val="22"/>
        </w:rPr>
        <w:t>,</w:t>
      </w:r>
      <w:r w:rsidR="00C269EC" w:rsidRPr="00FF44EF">
        <w:rPr>
          <w:rFonts w:ascii="Arial" w:hAnsi="Arial" w:cs="Arial"/>
          <w:sz w:val="22"/>
        </w:rPr>
        <w:t xml:space="preserve"> such as </w:t>
      </w:r>
      <w:r w:rsidR="00435C55" w:rsidRPr="00FF44EF">
        <w:rPr>
          <w:rFonts w:ascii="Arial" w:hAnsi="Arial" w:cs="Arial"/>
          <w:sz w:val="22"/>
        </w:rPr>
        <w:t xml:space="preserve">the </w:t>
      </w:r>
      <w:r w:rsidR="002E13AB" w:rsidRPr="00FF44EF">
        <w:rPr>
          <w:rFonts w:ascii="Arial" w:hAnsi="Arial" w:cs="Arial"/>
          <w:sz w:val="22"/>
        </w:rPr>
        <w:t>behavioural</w:t>
      </w:r>
      <w:r w:rsidR="00C269EC" w:rsidRPr="00FF44EF">
        <w:rPr>
          <w:rFonts w:ascii="Arial" w:hAnsi="Arial" w:cs="Arial"/>
          <w:sz w:val="22"/>
        </w:rPr>
        <w:t xml:space="preserve"> learning approach, humanistic learning approach</w:t>
      </w:r>
      <w:r w:rsidR="00435C55" w:rsidRPr="00FF44EF">
        <w:rPr>
          <w:rFonts w:ascii="Arial" w:hAnsi="Arial" w:cs="Arial"/>
          <w:sz w:val="22"/>
        </w:rPr>
        <w:t>,</w:t>
      </w:r>
      <w:r w:rsidR="00C269EC" w:rsidRPr="00FF44EF">
        <w:rPr>
          <w:rFonts w:ascii="Arial" w:hAnsi="Arial" w:cs="Arial"/>
          <w:sz w:val="22"/>
        </w:rPr>
        <w:t xml:space="preserve"> and humanistic approach. </w:t>
      </w:r>
      <w:r w:rsidR="005E4E75" w:rsidRPr="00FF44EF">
        <w:rPr>
          <w:rFonts w:ascii="Arial" w:hAnsi="Arial" w:cs="Arial"/>
          <w:sz w:val="22"/>
        </w:rPr>
        <w:t xml:space="preserve">Attending and participating </w:t>
      </w:r>
      <w:r w:rsidR="00435C55" w:rsidRPr="00FF44EF">
        <w:rPr>
          <w:rFonts w:ascii="Arial" w:hAnsi="Arial" w:cs="Arial"/>
          <w:sz w:val="22"/>
        </w:rPr>
        <w:t xml:space="preserve">in </w:t>
      </w:r>
      <w:r w:rsidR="002F72C9" w:rsidRPr="00FF44EF">
        <w:rPr>
          <w:rFonts w:ascii="Arial" w:hAnsi="Arial" w:cs="Arial"/>
          <w:sz w:val="22"/>
        </w:rPr>
        <w:t>group</w:t>
      </w:r>
      <w:r w:rsidR="005E4E75" w:rsidRPr="00FF44EF">
        <w:rPr>
          <w:rFonts w:ascii="Arial" w:hAnsi="Arial" w:cs="Arial"/>
          <w:sz w:val="22"/>
        </w:rPr>
        <w:t xml:space="preserve"> </w:t>
      </w:r>
      <w:r w:rsidR="002F72C9" w:rsidRPr="00FF44EF">
        <w:rPr>
          <w:rFonts w:ascii="Arial" w:hAnsi="Arial" w:cs="Arial"/>
          <w:sz w:val="22"/>
        </w:rPr>
        <w:t>discussions</w:t>
      </w:r>
      <w:r w:rsidR="005E4E75" w:rsidRPr="00FF44EF">
        <w:rPr>
          <w:rFonts w:ascii="Arial" w:hAnsi="Arial" w:cs="Arial"/>
          <w:sz w:val="22"/>
        </w:rPr>
        <w:t xml:space="preserve"> and study groups will also </w:t>
      </w:r>
      <w:r w:rsidR="002F72C9" w:rsidRPr="00FF44EF">
        <w:rPr>
          <w:rFonts w:ascii="Arial" w:hAnsi="Arial" w:cs="Arial"/>
          <w:sz w:val="22"/>
        </w:rPr>
        <w:t>help</w:t>
      </w:r>
      <w:r w:rsidR="005E4E75" w:rsidRPr="00FF44EF">
        <w:rPr>
          <w:rFonts w:ascii="Arial" w:hAnsi="Arial" w:cs="Arial"/>
          <w:sz w:val="22"/>
        </w:rPr>
        <w:t xml:space="preserve"> me in </w:t>
      </w:r>
      <w:r w:rsidR="002F72C9" w:rsidRPr="00FF44EF">
        <w:rPr>
          <w:rFonts w:ascii="Arial" w:hAnsi="Arial" w:cs="Arial"/>
          <w:sz w:val="22"/>
        </w:rPr>
        <w:t>improving</w:t>
      </w:r>
      <w:r w:rsidR="005E4E75" w:rsidRPr="00FF44EF">
        <w:rPr>
          <w:rFonts w:ascii="Arial" w:hAnsi="Arial" w:cs="Arial"/>
          <w:sz w:val="22"/>
        </w:rPr>
        <w:t xml:space="preserve"> my learning and academic skills or knowledge. </w:t>
      </w:r>
      <w:r w:rsidR="002F72C9" w:rsidRPr="00FF44EF">
        <w:rPr>
          <w:rFonts w:ascii="Arial" w:hAnsi="Arial" w:cs="Arial"/>
          <w:sz w:val="22"/>
        </w:rPr>
        <w:t>During my learning</w:t>
      </w:r>
      <w:r w:rsidR="00435C55" w:rsidRPr="00FF44EF">
        <w:rPr>
          <w:rFonts w:ascii="Arial" w:hAnsi="Arial" w:cs="Arial"/>
          <w:sz w:val="22"/>
        </w:rPr>
        <w:t>,</w:t>
      </w:r>
      <w:r w:rsidR="002F72C9" w:rsidRPr="00FF44EF">
        <w:rPr>
          <w:rFonts w:ascii="Arial" w:hAnsi="Arial" w:cs="Arial"/>
          <w:sz w:val="22"/>
        </w:rPr>
        <w:t xml:space="preserve"> </w:t>
      </w:r>
      <w:r w:rsidR="00435C55" w:rsidRPr="00FF44EF">
        <w:rPr>
          <w:rFonts w:ascii="Arial" w:hAnsi="Arial" w:cs="Arial"/>
          <w:sz w:val="22"/>
        </w:rPr>
        <w:t>I</w:t>
      </w:r>
      <w:r w:rsidR="002F72C9" w:rsidRPr="00FF44EF">
        <w:rPr>
          <w:rFonts w:ascii="Arial" w:hAnsi="Arial" w:cs="Arial"/>
          <w:sz w:val="22"/>
        </w:rPr>
        <w:t xml:space="preserve"> also explored my strengths and weaknesses and the areas of improvement in my practice. </w:t>
      </w:r>
      <w:r w:rsidR="008A3060" w:rsidRPr="00FF44EF">
        <w:rPr>
          <w:rFonts w:ascii="Arial" w:hAnsi="Arial" w:cs="Arial"/>
          <w:sz w:val="22"/>
        </w:rPr>
        <w:t xml:space="preserve">I often take time </w:t>
      </w:r>
      <w:r w:rsidR="00435C55" w:rsidRPr="00FF44EF">
        <w:rPr>
          <w:rFonts w:ascii="Arial" w:hAnsi="Arial" w:cs="Arial"/>
          <w:sz w:val="22"/>
        </w:rPr>
        <w:t>to complete</w:t>
      </w:r>
      <w:r w:rsidR="008A3060" w:rsidRPr="00FF44EF">
        <w:rPr>
          <w:rFonts w:ascii="Arial" w:hAnsi="Arial" w:cs="Arial"/>
          <w:sz w:val="22"/>
        </w:rPr>
        <w:t xml:space="preserve"> tasks</w:t>
      </w:r>
      <w:r w:rsidR="00435C55" w:rsidRPr="00FF44EF">
        <w:rPr>
          <w:rFonts w:ascii="Arial" w:hAnsi="Arial" w:cs="Arial"/>
          <w:sz w:val="22"/>
        </w:rPr>
        <w:t>,</w:t>
      </w:r>
      <w:r w:rsidR="008A3060" w:rsidRPr="00FF44EF">
        <w:rPr>
          <w:rFonts w:ascii="Arial" w:hAnsi="Arial" w:cs="Arial"/>
          <w:sz w:val="22"/>
        </w:rPr>
        <w:t xml:space="preserve"> and it is </w:t>
      </w:r>
      <w:r w:rsidR="00444C57" w:rsidRPr="00FF44EF">
        <w:rPr>
          <w:rFonts w:ascii="Arial" w:hAnsi="Arial" w:cs="Arial"/>
          <w:sz w:val="22"/>
        </w:rPr>
        <w:t>difficult</w:t>
      </w:r>
      <w:r w:rsidR="008A3060" w:rsidRPr="00FF44EF">
        <w:rPr>
          <w:rFonts w:ascii="Arial" w:hAnsi="Arial" w:cs="Arial"/>
          <w:sz w:val="22"/>
        </w:rPr>
        <w:t xml:space="preserve"> for me </w:t>
      </w:r>
      <w:r w:rsidR="00435C55" w:rsidRPr="00FF44EF">
        <w:rPr>
          <w:rFonts w:ascii="Arial" w:hAnsi="Arial" w:cs="Arial"/>
          <w:sz w:val="22"/>
        </w:rPr>
        <w:t xml:space="preserve">to </w:t>
      </w:r>
      <w:r w:rsidR="008A3060" w:rsidRPr="00FF44EF">
        <w:rPr>
          <w:rFonts w:ascii="Arial" w:hAnsi="Arial" w:cs="Arial"/>
          <w:sz w:val="22"/>
        </w:rPr>
        <w:t xml:space="preserve">work smarter. I need to focus on working more smartly and efficiently to reach the module outcomes. </w:t>
      </w:r>
      <w:r w:rsidR="00444C57" w:rsidRPr="00FF44EF">
        <w:rPr>
          <w:rFonts w:ascii="Arial" w:hAnsi="Arial" w:cs="Arial"/>
          <w:sz w:val="22"/>
        </w:rPr>
        <w:t xml:space="preserve">I have poor writing and research skills which are enhanced because of the strategies and learning approaches that </w:t>
      </w:r>
      <w:r w:rsidR="00435C55" w:rsidRPr="00FF44EF">
        <w:rPr>
          <w:rFonts w:ascii="Arial" w:hAnsi="Arial" w:cs="Arial"/>
          <w:sz w:val="22"/>
        </w:rPr>
        <w:t>I</w:t>
      </w:r>
      <w:r w:rsidR="00444C57" w:rsidRPr="00FF44EF">
        <w:rPr>
          <w:rFonts w:ascii="Arial" w:hAnsi="Arial" w:cs="Arial"/>
          <w:sz w:val="22"/>
        </w:rPr>
        <w:t xml:space="preserve"> have used during my module. </w:t>
      </w:r>
      <w:r w:rsidR="003E1745" w:rsidRPr="00FF44EF">
        <w:rPr>
          <w:rFonts w:ascii="Arial" w:hAnsi="Arial" w:cs="Arial"/>
          <w:sz w:val="22"/>
        </w:rPr>
        <w:t>I will use books, digital media</w:t>
      </w:r>
      <w:r w:rsidR="00435C55" w:rsidRPr="00FF44EF">
        <w:rPr>
          <w:rFonts w:ascii="Arial" w:hAnsi="Arial" w:cs="Arial"/>
          <w:sz w:val="22"/>
        </w:rPr>
        <w:t>,</w:t>
      </w:r>
      <w:r w:rsidR="003E1745" w:rsidRPr="00FF44EF">
        <w:rPr>
          <w:rFonts w:ascii="Arial" w:hAnsi="Arial" w:cs="Arial"/>
          <w:sz w:val="22"/>
        </w:rPr>
        <w:t xml:space="preserve"> academic website</w:t>
      </w:r>
      <w:r w:rsidR="00435C55" w:rsidRPr="00FF44EF">
        <w:rPr>
          <w:rFonts w:ascii="Arial" w:hAnsi="Arial" w:cs="Arial"/>
          <w:sz w:val="22"/>
        </w:rPr>
        <w:t>s,</w:t>
      </w:r>
      <w:r w:rsidR="003E1745" w:rsidRPr="00FF44EF">
        <w:rPr>
          <w:rFonts w:ascii="Arial" w:hAnsi="Arial" w:cs="Arial"/>
          <w:sz w:val="22"/>
        </w:rPr>
        <w:t xml:space="preserve"> and official websites in my practice and learning. By using these source</w:t>
      </w:r>
      <w:r w:rsidR="00435C55" w:rsidRPr="00FF44EF">
        <w:rPr>
          <w:rFonts w:ascii="Arial" w:hAnsi="Arial" w:cs="Arial"/>
          <w:sz w:val="22"/>
        </w:rPr>
        <w:t>s,</w:t>
      </w:r>
      <w:r w:rsidR="003E1745" w:rsidRPr="00FF44EF">
        <w:rPr>
          <w:rFonts w:ascii="Arial" w:hAnsi="Arial" w:cs="Arial"/>
          <w:sz w:val="22"/>
        </w:rPr>
        <w:t xml:space="preserve"> </w:t>
      </w:r>
      <w:r w:rsidR="00435C55" w:rsidRPr="00FF44EF">
        <w:rPr>
          <w:rFonts w:ascii="Arial" w:hAnsi="Arial" w:cs="Arial"/>
          <w:sz w:val="22"/>
        </w:rPr>
        <w:t>I</w:t>
      </w:r>
      <w:r w:rsidR="003E1745" w:rsidRPr="00FF44EF">
        <w:rPr>
          <w:rFonts w:ascii="Arial" w:hAnsi="Arial" w:cs="Arial"/>
          <w:sz w:val="22"/>
        </w:rPr>
        <w:t xml:space="preserve"> will explore various methods and information that would be helpful in my module and professional life. </w:t>
      </w:r>
    </w:p>
    <w:p w14:paraId="0E1AACFF" w14:textId="77777777" w:rsidR="004C16A8" w:rsidRPr="00FF44EF" w:rsidRDefault="004C16A8" w:rsidP="00FF44EF">
      <w:pPr>
        <w:pStyle w:val="Heading1"/>
        <w:rPr>
          <w:rFonts w:ascii="Arial" w:hAnsi="Arial" w:cs="Arial"/>
          <w:sz w:val="22"/>
        </w:rPr>
      </w:pPr>
      <w:bookmarkStart w:id="13" w:name="_Toc138503034"/>
      <w:r w:rsidRPr="00FF44EF">
        <w:rPr>
          <w:rFonts w:ascii="Arial" w:hAnsi="Arial" w:cs="Arial"/>
          <w:sz w:val="22"/>
        </w:rPr>
        <w:t>Conclusion</w:t>
      </w:r>
      <w:bookmarkEnd w:id="13"/>
      <w:r w:rsidRPr="00FF44EF">
        <w:rPr>
          <w:rFonts w:ascii="Arial" w:hAnsi="Arial" w:cs="Arial"/>
          <w:sz w:val="22"/>
        </w:rPr>
        <w:t xml:space="preserve"> </w:t>
      </w:r>
    </w:p>
    <w:p w14:paraId="306B59D3" w14:textId="77777777" w:rsidR="007913BA" w:rsidRPr="00FF44EF" w:rsidRDefault="0095545E" w:rsidP="00FF44EF">
      <w:pPr>
        <w:rPr>
          <w:rFonts w:ascii="Arial" w:hAnsi="Arial" w:cs="Arial"/>
          <w:sz w:val="22"/>
        </w:rPr>
      </w:pPr>
      <w:r w:rsidRPr="00FF44EF">
        <w:rPr>
          <w:rFonts w:ascii="Arial" w:hAnsi="Arial" w:cs="Arial"/>
          <w:sz w:val="22"/>
        </w:rPr>
        <w:t>The above report demonstrate</w:t>
      </w:r>
      <w:r w:rsidR="00435C55" w:rsidRPr="00FF44EF">
        <w:rPr>
          <w:rFonts w:ascii="Arial" w:hAnsi="Arial" w:cs="Arial"/>
          <w:sz w:val="22"/>
        </w:rPr>
        <w:t>s</w:t>
      </w:r>
      <w:r w:rsidRPr="00FF44EF">
        <w:rPr>
          <w:rFonts w:ascii="Arial" w:hAnsi="Arial" w:cs="Arial"/>
          <w:sz w:val="22"/>
        </w:rPr>
        <w:t xml:space="preserve"> the use and importance of continuous performance management. The report overall helped in understanding the different aspects of continuous performance management and how it can influence the performance and behavior of employees working within the organization. The concept of continuous performance management is discussed in this assignment with the help of using several theories and literature. </w:t>
      </w:r>
      <w:r w:rsidR="00020868" w:rsidRPr="00FF44EF">
        <w:rPr>
          <w:rFonts w:ascii="Arial" w:hAnsi="Arial" w:cs="Arial"/>
          <w:sz w:val="22"/>
        </w:rPr>
        <w:t xml:space="preserve">There is a case of </w:t>
      </w:r>
      <w:r w:rsidR="00435C55" w:rsidRPr="00FF44EF">
        <w:rPr>
          <w:rFonts w:ascii="Arial" w:hAnsi="Arial" w:cs="Arial"/>
          <w:sz w:val="22"/>
        </w:rPr>
        <w:t xml:space="preserve">the </w:t>
      </w:r>
      <w:r w:rsidR="00020868" w:rsidRPr="00FF44EF">
        <w:rPr>
          <w:rFonts w:ascii="Arial" w:hAnsi="Arial" w:cs="Arial"/>
          <w:sz w:val="22"/>
        </w:rPr>
        <w:t xml:space="preserve">Western County Fire Brigade is also given in the report that focuses on the concept that the company has implemented continuous performance management in place </w:t>
      </w:r>
      <w:r w:rsidR="00435C55" w:rsidRPr="00FF44EF">
        <w:rPr>
          <w:rFonts w:ascii="Arial" w:hAnsi="Arial" w:cs="Arial"/>
          <w:sz w:val="22"/>
        </w:rPr>
        <w:t xml:space="preserve">of </w:t>
      </w:r>
      <w:r w:rsidR="00020868" w:rsidRPr="00FF44EF">
        <w:rPr>
          <w:rFonts w:ascii="Arial" w:hAnsi="Arial" w:cs="Arial"/>
          <w:sz w:val="22"/>
        </w:rPr>
        <w:t xml:space="preserve">performance appraisals. </w:t>
      </w:r>
      <w:r w:rsidR="00307FC1" w:rsidRPr="00FF44EF">
        <w:rPr>
          <w:rFonts w:ascii="Arial" w:hAnsi="Arial" w:cs="Arial"/>
          <w:sz w:val="22"/>
        </w:rPr>
        <w:t xml:space="preserve">However, it is well needed </w:t>
      </w:r>
      <w:r w:rsidR="00435C55" w:rsidRPr="00FF44EF">
        <w:rPr>
          <w:rFonts w:ascii="Arial" w:hAnsi="Arial" w:cs="Arial"/>
          <w:sz w:val="22"/>
        </w:rPr>
        <w:t>for</w:t>
      </w:r>
      <w:r w:rsidR="00307FC1" w:rsidRPr="00FF44EF">
        <w:rPr>
          <w:rFonts w:ascii="Arial" w:hAnsi="Arial" w:cs="Arial"/>
          <w:sz w:val="22"/>
        </w:rPr>
        <w:t xml:space="preserve"> the company to have </w:t>
      </w:r>
      <w:r w:rsidR="00435C55" w:rsidRPr="00FF44EF">
        <w:rPr>
          <w:rFonts w:ascii="Arial" w:hAnsi="Arial" w:cs="Arial"/>
          <w:sz w:val="22"/>
        </w:rPr>
        <w:t xml:space="preserve">an </w:t>
      </w:r>
      <w:r w:rsidR="00307FC1" w:rsidRPr="00FF44EF">
        <w:rPr>
          <w:rFonts w:ascii="Arial" w:hAnsi="Arial" w:cs="Arial"/>
          <w:sz w:val="22"/>
        </w:rPr>
        <w:t>appropriate approach</w:t>
      </w:r>
      <w:r w:rsidR="00435C55" w:rsidRPr="00FF44EF">
        <w:rPr>
          <w:rFonts w:ascii="Arial" w:hAnsi="Arial" w:cs="Arial"/>
          <w:sz w:val="22"/>
        </w:rPr>
        <w:t>,</w:t>
      </w:r>
      <w:r w:rsidR="00307FC1" w:rsidRPr="00FF44EF">
        <w:rPr>
          <w:rFonts w:ascii="Arial" w:hAnsi="Arial" w:cs="Arial"/>
          <w:sz w:val="22"/>
        </w:rPr>
        <w:t xml:space="preserve"> like continuous performance management</w:t>
      </w:r>
      <w:r w:rsidR="00435C55" w:rsidRPr="00FF44EF">
        <w:rPr>
          <w:rFonts w:ascii="Arial" w:hAnsi="Arial" w:cs="Arial"/>
          <w:sz w:val="22"/>
        </w:rPr>
        <w:t>,</w:t>
      </w:r>
      <w:r w:rsidR="00307FC1" w:rsidRPr="00FF44EF">
        <w:rPr>
          <w:rFonts w:ascii="Arial" w:hAnsi="Arial" w:cs="Arial"/>
          <w:sz w:val="22"/>
        </w:rPr>
        <w:t xml:space="preserve"> in place to manage the employees and workforce working in the company. </w:t>
      </w:r>
      <w:r w:rsidR="00A43B0E" w:rsidRPr="00FF44EF">
        <w:rPr>
          <w:rFonts w:ascii="Arial" w:hAnsi="Arial" w:cs="Arial"/>
          <w:sz w:val="22"/>
        </w:rPr>
        <w:t xml:space="preserve">It is sensed from the above report findings that appraisal </w:t>
      </w:r>
      <w:r w:rsidR="00435C55" w:rsidRPr="00FF44EF">
        <w:rPr>
          <w:rFonts w:ascii="Arial" w:hAnsi="Arial" w:cs="Arial"/>
          <w:sz w:val="22"/>
        </w:rPr>
        <w:t>is</w:t>
      </w:r>
      <w:r w:rsidR="00A43B0E" w:rsidRPr="00FF44EF">
        <w:rPr>
          <w:rFonts w:ascii="Arial" w:hAnsi="Arial" w:cs="Arial"/>
          <w:sz w:val="22"/>
        </w:rPr>
        <w:t xml:space="preserve"> </w:t>
      </w:r>
      <w:r w:rsidR="00435C55" w:rsidRPr="00FF44EF">
        <w:rPr>
          <w:rFonts w:ascii="Arial" w:hAnsi="Arial" w:cs="Arial"/>
          <w:sz w:val="22"/>
        </w:rPr>
        <w:t xml:space="preserve">the </w:t>
      </w:r>
      <w:r w:rsidR="00A43B0E" w:rsidRPr="00FF44EF">
        <w:rPr>
          <w:rFonts w:ascii="Arial" w:hAnsi="Arial" w:cs="Arial"/>
          <w:sz w:val="22"/>
        </w:rPr>
        <w:t>old way of employee evaluation</w:t>
      </w:r>
      <w:r w:rsidR="00435C55" w:rsidRPr="00FF44EF">
        <w:rPr>
          <w:rFonts w:ascii="Arial" w:hAnsi="Arial" w:cs="Arial"/>
          <w:sz w:val="22"/>
        </w:rPr>
        <w:t>;</w:t>
      </w:r>
      <w:r w:rsidR="00A43B0E" w:rsidRPr="00FF44EF">
        <w:rPr>
          <w:rFonts w:ascii="Arial" w:hAnsi="Arial" w:cs="Arial"/>
          <w:sz w:val="22"/>
        </w:rPr>
        <w:t xml:space="preserve"> however</w:t>
      </w:r>
      <w:r w:rsidR="00435C55" w:rsidRPr="00FF44EF">
        <w:rPr>
          <w:rFonts w:ascii="Arial" w:hAnsi="Arial" w:cs="Arial"/>
          <w:sz w:val="22"/>
        </w:rPr>
        <w:t>,</w:t>
      </w:r>
      <w:r w:rsidR="00A43B0E" w:rsidRPr="00FF44EF">
        <w:rPr>
          <w:rFonts w:ascii="Arial" w:hAnsi="Arial" w:cs="Arial"/>
          <w:sz w:val="22"/>
        </w:rPr>
        <w:t xml:space="preserve"> with developing time</w:t>
      </w:r>
      <w:r w:rsidR="00435C55" w:rsidRPr="00FF44EF">
        <w:rPr>
          <w:rFonts w:ascii="Arial" w:hAnsi="Arial" w:cs="Arial"/>
          <w:sz w:val="22"/>
        </w:rPr>
        <w:t>,</w:t>
      </w:r>
      <w:r w:rsidR="00A43B0E" w:rsidRPr="00FF44EF">
        <w:rPr>
          <w:rFonts w:ascii="Arial" w:hAnsi="Arial" w:cs="Arial"/>
          <w:sz w:val="22"/>
        </w:rPr>
        <w:t xml:space="preserve"> it is important for companies to ad</w:t>
      </w:r>
      <w:r w:rsidR="00435C55" w:rsidRPr="00FF44EF">
        <w:rPr>
          <w:rFonts w:ascii="Arial" w:hAnsi="Arial" w:cs="Arial"/>
          <w:sz w:val="22"/>
        </w:rPr>
        <w:t>o</w:t>
      </w:r>
      <w:r w:rsidR="00A43B0E" w:rsidRPr="00FF44EF">
        <w:rPr>
          <w:rFonts w:ascii="Arial" w:hAnsi="Arial" w:cs="Arial"/>
          <w:sz w:val="22"/>
        </w:rPr>
        <w:t xml:space="preserve">pt new methods and approaches </w:t>
      </w:r>
      <w:r w:rsidR="00435C55" w:rsidRPr="00FF44EF">
        <w:rPr>
          <w:rFonts w:ascii="Arial" w:hAnsi="Arial" w:cs="Arial"/>
          <w:sz w:val="22"/>
        </w:rPr>
        <w:t>to</w:t>
      </w:r>
      <w:r w:rsidR="00A43B0E" w:rsidRPr="00FF44EF">
        <w:rPr>
          <w:rFonts w:ascii="Arial" w:hAnsi="Arial" w:cs="Arial"/>
          <w:sz w:val="22"/>
        </w:rPr>
        <w:t xml:space="preserve"> performance management and employee </w:t>
      </w:r>
      <w:r w:rsidR="00176DC7" w:rsidRPr="00FF44EF">
        <w:rPr>
          <w:rFonts w:ascii="Arial" w:hAnsi="Arial" w:cs="Arial"/>
          <w:sz w:val="22"/>
        </w:rPr>
        <w:t>evaluation</w:t>
      </w:r>
      <w:r w:rsidR="00A43B0E" w:rsidRPr="00FF44EF">
        <w:rPr>
          <w:rFonts w:ascii="Arial" w:hAnsi="Arial" w:cs="Arial"/>
          <w:sz w:val="22"/>
        </w:rPr>
        <w:t xml:space="preserve">. </w:t>
      </w:r>
      <w:r w:rsidR="00B460A8" w:rsidRPr="00FF44EF">
        <w:rPr>
          <w:rFonts w:ascii="Arial" w:hAnsi="Arial" w:cs="Arial"/>
          <w:sz w:val="22"/>
        </w:rPr>
        <w:t>Annual appraisals are costly and time</w:t>
      </w:r>
      <w:r w:rsidR="00435C55" w:rsidRPr="00FF44EF">
        <w:rPr>
          <w:rFonts w:ascii="Arial" w:hAnsi="Arial" w:cs="Arial"/>
          <w:sz w:val="22"/>
        </w:rPr>
        <w:t>-</w:t>
      </w:r>
      <w:r w:rsidR="00B460A8" w:rsidRPr="00FF44EF">
        <w:rPr>
          <w:rFonts w:ascii="Arial" w:hAnsi="Arial" w:cs="Arial"/>
          <w:sz w:val="22"/>
        </w:rPr>
        <w:t>consuming method</w:t>
      </w:r>
      <w:r w:rsidR="00435C55" w:rsidRPr="00FF44EF">
        <w:rPr>
          <w:rFonts w:ascii="Arial" w:hAnsi="Arial" w:cs="Arial"/>
          <w:sz w:val="22"/>
        </w:rPr>
        <w:t>s</w:t>
      </w:r>
      <w:r w:rsidR="00B460A8" w:rsidRPr="00FF44EF">
        <w:rPr>
          <w:rFonts w:ascii="Arial" w:hAnsi="Arial" w:cs="Arial"/>
          <w:sz w:val="22"/>
        </w:rPr>
        <w:t xml:space="preserve"> and offer </w:t>
      </w:r>
      <w:r w:rsidR="00435C55" w:rsidRPr="00FF44EF">
        <w:rPr>
          <w:rFonts w:ascii="Arial" w:hAnsi="Arial" w:cs="Arial"/>
          <w:sz w:val="22"/>
        </w:rPr>
        <w:t>fewer</w:t>
      </w:r>
      <w:r w:rsidR="00B460A8" w:rsidRPr="00FF44EF">
        <w:rPr>
          <w:rFonts w:ascii="Arial" w:hAnsi="Arial" w:cs="Arial"/>
          <w:sz w:val="22"/>
        </w:rPr>
        <w:t xml:space="preserve"> benefits </w:t>
      </w:r>
      <w:r w:rsidR="00435C55" w:rsidRPr="00FF44EF">
        <w:rPr>
          <w:rFonts w:ascii="Arial" w:hAnsi="Arial" w:cs="Arial"/>
          <w:sz w:val="22"/>
        </w:rPr>
        <w:t>than</w:t>
      </w:r>
      <w:r w:rsidR="00B460A8" w:rsidRPr="00FF44EF">
        <w:rPr>
          <w:rFonts w:ascii="Arial" w:hAnsi="Arial" w:cs="Arial"/>
          <w:sz w:val="22"/>
        </w:rPr>
        <w:t xml:space="preserve"> continuous performance management.</w:t>
      </w:r>
    </w:p>
    <w:p w14:paraId="2161CD6B" w14:textId="77777777" w:rsidR="009C38D2" w:rsidRPr="00FF44EF" w:rsidRDefault="009C38D2" w:rsidP="00FF44EF">
      <w:pPr>
        <w:rPr>
          <w:rFonts w:ascii="Arial" w:hAnsi="Arial" w:cs="Arial"/>
          <w:sz w:val="22"/>
        </w:rPr>
      </w:pPr>
    </w:p>
    <w:p w14:paraId="40124C93" w14:textId="77777777" w:rsidR="009C38D2" w:rsidRPr="00CF2CDE" w:rsidRDefault="002E13AB" w:rsidP="002E13AB">
      <w:pPr>
        <w:spacing w:line="259" w:lineRule="auto"/>
        <w:jc w:val="left"/>
      </w:pPr>
      <w:r w:rsidRPr="00CF2CDE">
        <w:br w:type="page"/>
      </w:r>
    </w:p>
    <w:bookmarkStart w:id="14" w:name="_Toc138503035" w:displacedByCustomXml="next"/>
    <w:sdt>
      <w:sdtPr>
        <w:rPr>
          <w:b w:val="0"/>
          <w:sz w:val="24"/>
        </w:rPr>
        <w:id w:val="854768388"/>
        <w:docPartObj>
          <w:docPartGallery w:val="Bibliographies"/>
          <w:docPartUnique/>
        </w:docPartObj>
      </w:sdtPr>
      <w:sdtEndPr/>
      <w:sdtContent>
        <w:p w14:paraId="191080EA" w14:textId="77777777" w:rsidR="00F56596" w:rsidRPr="00CF2CDE" w:rsidRDefault="00F56596" w:rsidP="00F56596">
          <w:pPr>
            <w:pStyle w:val="Heading1"/>
            <w:jc w:val="left"/>
          </w:pPr>
          <w:r w:rsidRPr="00CF2CDE">
            <w:t>References</w:t>
          </w:r>
          <w:bookmarkEnd w:id="14"/>
        </w:p>
        <w:sdt>
          <w:sdtPr>
            <w:id w:val="-573587230"/>
            <w:bibliography/>
          </w:sdtPr>
          <w:sdtEndPr/>
          <w:sdtContent>
            <w:p w14:paraId="292E5EDC" w14:textId="77777777" w:rsidR="00F56596" w:rsidRPr="00CF2CDE" w:rsidRDefault="00F56596" w:rsidP="00F56596">
              <w:pPr>
                <w:pStyle w:val="Bibliography"/>
                <w:jc w:val="left"/>
                <w:rPr>
                  <w:szCs w:val="24"/>
                </w:rPr>
              </w:pPr>
              <w:r w:rsidRPr="00CF2CDE">
                <w:fldChar w:fldCharType="begin"/>
              </w:r>
              <w:r w:rsidRPr="00CF2CDE">
                <w:instrText xml:space="preserve"> BIBLIOGRAPHY </w:instrText>
              </w:r>
              <w:r w:rsidRPr="00CF2CDE">
                <w:fldChar w:fldCharType="separate"/>
              </w:r>
              <w:r w:rsidRPr="00CF2CDE">
                <w:t xml:space="preserve">Awan, S. H., Habib, N., Naveed, S. &amp; Akhtar, C. S., 2020. Effectiveness of Performance Management System for Employee Performance Through Engagement. </w:t>
              </w:r>
              <w:r w:rsidRPr="00CF2CDE">
                <w:rPr>
                  <w:i/>
                  <w:iCs/>
                </w:rPr>
                <w:t xml:space="preserve">Sage Open, </w:t>
              </w:r>
              <w:r w:rsidRPr="00CF2CDE">
                <w:t>10(4), pp. 1-10.</w:t>
              </w:r>
            </w:p>
            <w:p w14:paraId="70DDF779" w14:textId="77777777" w:rsidR="001F1C4F" w:rsidRDefault="00F56596" w:rsidP="00F56596">
              <w:pPr>
                <w:pStyle w:val="Bibliography"/>
                <w:jc w:val="left"/>
              </w:pPr>
              <w:r w:rsidRPr="00CF2CDE">
                <w:t xml:space="preserve">Azam, H., 2020. </w:t>
              </w:r>
              <w:r w:rsidRPr="00CF2CDE">
                <w:rPr>
                  <w:i/>
                  <w:iCs/>
                </w:rPr>
                <w:t xml:space="preserve">Working remotely: Continuous performance management strategies to support your employees. </w:t>
              </w:r>
              <w:r w:rsidRPr="00CF2CDE">
                <w:t xml:space="preserve">[Online] </w:t>
              </w:r>
              <w:r w:rsidRPr="00CF2CDE">
                <w:br/>
                <w:t xml:space="preserve">Available at: </w:t>
              </w:r>
              <w:r w:rsidRPr="00CF2CDE">
                <w:rPr>
                  <w:u w:val="single"/>
                </w:rPr>
                <w:t>https://www.clearreview.com/working-remotely-continuous-performance-management/</w:t>
              </w:r>
              <w:r w:rsidR="003F42C3">
                <w:t xml:space="preserve"> </w:t>
              </w:r>
            </w:p>
            <w:p w14:paraId="72F9ED31" w14:textId="38D224E3" w:rsidR="00F56596" w:rsidRPr="00CF2CDE" w:rsidRDefault="00F56596" w:rsidP="00F56596">
              <w:pPr>
                <w:pStyle w:val="Bibliography"/>
                <w:jc w:val="left"/>
              </w:pPr>
              <w:r w:rsidRPr="00CF2CDE">
                <w:t>[Accessed 21 June 2023].</w:t>
              </w:r>
            </w:p>
            <w:p w14:paraId="790D77BE" w14:textId="77777777" w:rsidR="00F56596" w:rsidRPr="00CF2CDE" w:rsidRDefault="00F56596" w:rsidP="00F56596">
              <w:pPr>
                <w:pStyle w:val="Bibliography"/>
                <w:jc w:val="left"/>
              </w:pPr>
              <w:r w:rsidRPr="00CF2CDE">
                <w:t xml:space="preserve">Berberoglu, A., 2018. Impact of organizational climate on organizational commitment and perceived organizational performance: empirical evidence from public hospitals. </w:t>
              </w:r>
              <w:r w:rsidRPr="00CF2CDE">
                <w:rPr>
                  <w:i/>
                  <w:iCs/>
                </w:rPr>
                <w:t xml:space="preserve">BMC Health Services Research, </w:t>
              </w:r>
              <w:r w:rsidRPr="00CF2CDE">
                <w:t>399(1), pp. 1-10.</w:t>
              </w:r>
            </w:p>
            <w:p w14:paraId="14B7B979" w14:textId="77777777" w:rsidR="00F56596" w:rsidRPr="00CF2CDE" w:rsidRDefault="00F56596" w:rsidP="00F56596">
              <w:pPr>
                <w:pStyle w:val="Bibliography"/>
                <w:jc w:val="left"/>
              </w:pPr>
              <w:r w:rsidRPr="00CF2CDE">
                <w:t xml:space="preserve">Besley, T. &amp; Ghatak, M., 2005. Competition and incentives with motivated agents. </w:t>
              </w:r>
              <w:r w:rsidRPr="00CF2CDE">
                <w:rPr>
                  <w:i/>
                  <w:iCs/>
                </w:rPr>
                <w:t xml:space="preserve">American Economic Review, </w:t>
              </w:r>
              <w:r w:rsidRPr="00CF2CDE">
                <w:t>95(1), pp. 616-636.</w:t>
              </w:r>
            </w:p>
            <w:p w14:paraId="67531DC3" w14:textId="77777777" w:rsidR="00F56596" w:rsidRPr="00CF2CDE" w:rsidRDefault="00F56596" w:rsidP="00F56596">
              <w:pPr>
                <w:pStyle w:val="Bibliography"/>
                <w:jc w:val="left"/>
              </w:pPr>
              <w:r w:rsidRPr="00CF2CDE">
                <w:t xml:space="preserve">Bhattacharya, A., 2016. </w:t>
              </w:r>
              <w:r w:rsidRPr="00CF2CDE">
                <w:rPr>
                  <w:i/>
                  <w:iCs/>
                </w:rPr>
                <w:t xml:space="preserve">Expectancy theory of performance management system. </w:t>
              </w:r>
              <w:r w:rsidRPr="00CF2CDE">
                <w:t xml:space="preserve">[Online] </w:t>
              </w:r>
              <w:r w:rsidRPr="00CF2CDE">
                <w:br/>
                <w:t xml:space="preserve">Available at: </w:t>
              </w:r>
              <w:r w:rsidRPr="00CF2CDE">
                <w:rPr>
                  <w:u w:val="single"/>
                </w:rPr>
                <w:t>https://www.projectguru.in/expectancy-theory-performance-management/</w:t>
              </w:r>
              <w:r w:rsidRPr="00CF2CDE">
                <w:br/>
                <w:t>[Accessed 12 June 2023].</w:t>
              </w:r>
            </w:p>
            <w:p w14:paraId="7AA9B4A0" w14:textId="77777777" w:rsidR="00F56596" w:rsidRPr="00CF2CDE" w:rsidRDefault="00F56596" w:rsidP="00F56596">
              <w:pPr>
                <w:pStyle w:val="Bibliography"/>
                <w:jc w:val="left"/>
              </w:pPr>
              <w:r w:rsidRPr="00CF2CDE">
                <w:t xml:space="preserve">Channell, M., 2021. </w:t>
              </w:r>
              <w:r w:rsidRPr="00CF2CDE">
                <w:rPr>
                  <w:i/>
                  <w:iCs/>
                </w:rPr>
                <w:t>Vroom</w:t>
              </w:r>
              <w:r w:rsidR="00BA1207" w:rsidRPr="00CF2CDE">
                <w:rPr>
                  <w:i/>
                  <w:iCs/>
                </w:rPr>
                <w:t>'</w:t>
              </w:r>
              <w:r w:rsidRPr="00CF2CDE">
                <w:rPr>
                  <w:i/>
                  <w:iCs/>
                </w:rPr>
                <w:t xml:space="preserve">s Expectancy Theory: How To Motivate Staff And Increase Performance. </w:t>
              </w:r>
              <w:r w:rsidRPr="00CF2CDE">
                <w:t xml:space="preserve">[Online] </w:t>
              </w:r>
              <w:r w:rsidRPr="00CF2CDE">
                <w:br/>
                <w:t xml:space="preserve">Available at: </w:t>
              </w:r>
              <w:r w:rsidRPr="00CF2CDE">
                <w:rPr>
                  <w:u w:val="single"/>
                </w:rPr>
                <w:t>https://www.tsw.co.uk/blog/leadership-and-management/vrooms-expectancy-theory/</w:t>
              </w:r>
              <w:r w:rsidRPr="00CF2CDE">
                <w:br/>
                <w:t>[Accessed 12 June 2023].</w:t>
              </w:r>
            </w:p>
            <w:p w14:paraId="5B8368D1" w14:textId="77777777" w:rsidR="00F56596" w:rsidRPr="00CF2CDE" w:rsidRDefault="00F56596" w:rsidP="00F56596">
              <w:pPr>
                <w:pStyle w:val="Bibliography"/>
                <w:jc w:val="left"/>
              </w:pPr>
              <w:r w:rsidRPr="00CF2CDE">
                <w:t xml:space="preserve">Cohen, I., Brinkman, W. &amp; Neerincx, M. A., 2016. Effects of different real-time feedback types on human performance in high-demanding work conditions. </w:t>
              </w:r>
              <w:r w:rsidRPr="00CF2CDE">
                <w:rPr>
                  <w:i/>
                  <w:iCs/>
                </w:rPr>
                <w:t xml:space="preserve">International Journal of Human-Computer Studies, </w:t>
              </w:r>
              <w:r w:rsidRPr="00CF2CDE">
                <w:t>91(1), pp. 1-12.</w:t>
              </w:r>
            </w:p>
            <w:p w14:paraId="5B58FC28" w14:textId="77777777" w:rsidR="00F56596" w:rsidRPr="00CF2CDE" w:rsidRDefault="00F56596" w:rsidP="00F56596">
              <w:pPr>
                <w:pStyle w:val="Bibliography"/>
                <w:jc w:val="left"/>
              </w:pPr>
              <w:r w:rsidRPr="00CF2CDE">
                <w:t xml:space="preserve">DeCotiies, T. &amp; Summers, T., 2000. A path analysis of a model of the antecedents and consequences of organizational commitment. </w:t>
              </w:r>
              <w:r w:rsidRPr="00CF2CDE">
                <w:rPr>
                  <w:i/>
                  <w:iCs/>
                </w:rPr>
                <w:t xml:space="preserve">Human Relations, </w:t>
              </w:r>
              <w:r w:rsidRPr="00CF2CDE">
                <w:t>40(7), p. 445–470.</w:t>
              </w:r>
            </w:p>
            <w:p w14:paraId="7FCE6963" w14:textId="77777777" w:rsidR="00F56596" w:rsidRPr="00CF2CDE" w:rsidRDefault="00F56596" w:rsidP="00F56596">
              <w:pPr>
                <w:pStyle w:val="Bibliography"/>
                <w:jc w:val="left"/>
              </w:pPr>
              <w:r w:rsidRPr="00CF2CDE">
                <w:lastRenderedPageBreak/>
                <w:t xml:space="preserve">Deirdre, E. O., 2022. </w:t>
              </w:r>
              <w:r w:rsidRPr="00CF2CDE">
                <w:rPr>
                  <w:i/>
                  <w:iCs/>
                </w:rPr>
                <w:t xml:space="preserve">Performance Check-Ins. </w:t>
              </w:r>
              <w:r w:rsidRPr="00CF2CDE">
                <w:t xml:space="preserve">[Online] </w:t>
              </w:r>
              <w:r w:rsidRPr="00CF2CDE">
                <w:br/>
                <w:t xml:space="preserve">Available at: </w:t>
              </w:r>
              <w:r w:rsidRPr="00CF2CDE">
                <w:rPr>
                  <w:u w:val="single"/>
                </w:rPr>
                <w:t>https://www.linkedin.com/pulse/performance-check-ins-deirdre-e-orr/</w:t>
              </w:r>
              <w:r w:rsidRPr="00CF2CDE">
                <w:br/>
                <w:t>[Accessed 3 June 2023].</w:t>
              </w:r>
            </w:p>
            <w:p w14:paraId="2CADF985" w14:textId="77777777" w:rsidR="00F56596" w:rsidRPr="00CF2CDE" w:rsidRDefault="00F56596" w:rsidP="00F56596">
              <w:pPr>
                <w:pStyle w:val="Bibliography"/>
                <w:jc w:val="left"/>
              </w:pPr>
              <w:r w:rsidRPr="00CF2CDE">
                <w:t xml:space="preserve">Denis, G., 2017. </w:t>
              </w:r>
              <w:r w:rsidRPr="00CF2CDE">
                <w:rPr>
                  <w:i/>
                  <w:iCs/>
                </w:rPr>
                <w:t xml:space="preserve">Equity Theory – Keeping Employees Motivated, </w:t>
              </w:r>
              <w:r w:rsidRPr="00CF2CDE">
                <w:t xml:space="preserve">[Online] </w:t>
              </w:r>
              <w:r w:rsidRPr="00CF2CDE">
                <w:br/>
                <w:t xml:space="preserve">Available at: </w:t>
              </w:r>
              <w:r w:rsidRPr="00CF2CDE">
                <w:rPr>
                  <w:u w:val="single"/>
                </w:rPr>
                <w:t>https://expertprogrammanagement.com/2017/06/equity-theory/</w:t>
              </w:r>
              <w:r w:rsidRPr="00CF2CDE">
                <w:br/>
                <w:t>[Accessed 21 June 2023].</w:t>
              </w:r>
            </w:p>
            <w:p w14:paraId="294A3537" w14:textId="77777777" w:rsidR="00F56596" w:rsidRPr="00CF2CDE" w:rsidRDefault="00F56596" w:rsidP="00F56596">
              <w:pPr>
                <w:pStyle w:val="Bibliography"/>
                <w:jc w:val="left"/>
              </w:pPr>
              <w:r w:rsidRPr="00CF2CDE">
                <w:t xml:space="preserve">Deole, S. S., Deter, M. &amp; Huang, Y., 2023. Home sweet home: Working from home and employee performance during the COVID-19 pandemic in the UK. </w:t>
              </w:r>
              <w:r w:rsidRPr="00CF2CDE">
                <w:rPr>
                  <w:i/>
                  <w:iCs/>
                </w:rPr>
                <w:t xml:space="preserve">Labour economics, </w:t>
              </w:r>
              <w:r w:rsidRPr="00CF2CDE">
                <w:t>1(1), pp. 1-10.</w:t>
              </w:r>
            </w:p>
            <w:p w14:paraId="1EE846EA" w14:textId="77777777" w:rsidR="00F56596" w:rsidRPr="00CF2CDE" w:rsidRDefault="00F56596" w:rsidP="00F56596">
              <w:pPr>
                <w:pStyle w:val="Bibliography"/>
                <w:jc w:val="left"/>
              </w:pPr>
              <w:r w:rsidRPr="00CF2CDE">
                <w:t xml:space="preserve">Duggan, T., 2023. </w:t>
              </w:r>
              <w:r w:rsidRPr="00CF2CDE">
                <w:rPr>
                  <w:i/>
                  <w:iCs/>
                </w:rPr>
                <w:t xml:space="preserve">How Would You Apply the Equity Theory in a Performance Appraisal?. </w:t>
              </w:r>
              <w:r w:rsidRPr="00CF2CDE">
                <w:t xml:space="preserve">[Online] </w:t>
              </w:r>
              <w:r w:rsidRPr="00CF2CDE">
                <w:br/>
                <w:t xml:space="preserve">Available at: </w:t>
              </w:r>
              <w:r w:rsidRPr="00CF2CDE">
                <w:rPr>
                  <w:u w:val="single"/>
                </w:rPr>
                <w:t>https://smallbusiness.chron.com/would-apply-equity-theory-performance-appraisal-42087.html</w:t>
              </w:r>
              <w:r w:rsidRPr="00CF2CDE">
                <w:br/>
                <w:t>[Accessed 21 June 2023].</w:t>
              </w:r>
            </w:p>
            <w:p w14:paraId="4FF540DE" w14:textId="77777777" w:rsidR="00F56596" w:rsidRPr="00CF2CDE" w:rsidRDefault="00F56596" w:rsidP="00F56596">
              <w:pPr>
                <w:pStyle w:val="Bibliography"/>
                <w:jc w:val="left"/>
              </w:pPr>
              <w:r w:rsidRPr="00CF2CDE">
                <w:t xml:space="preserve">Dutta, D., Kumar, K. K. &amp; Mishra, S. K., 2021. Unintended consequences of promotions: Importance of annual incentives for performance management systems. </w:t>
              </w:r>
              <w:r w:rsidRPr="00CF2CDE">
                <w:rPr>
                  <w:i/>
                  <w:iCs/>
                </w:rPr>
                <w:t xml:space="preserve">Human Resourcce Management, </w:t>
              </w:r>
              <w:r w:rsidRPr="00CF2CDE">
                <w:t>60(5), pp. 787-801.</w:t>
              </w:r>
            </w:p>
            <w:p w14:paraId="0EC677E4" w14:textId="77777777" w:rsidR="00F56596" w:rsidRPr="00CF2CDE" w:rsidRDefault="00F56596" w:rsidP="00F56596">
              <w:pPr>
                <w:pStyle w:val="Bibliography"/>
                <w:jc w:val="left"/>
              </w:pPr>
              <w:r w:rsidRPr="00CF2CDE">
                <w:t xml:space="preserve">Eshun, C. &amp; Duah, F. K., 2011. </w:t>
              </w:r>
              <w:r w:rsidRPr="00CF2CDE">
                <w:rPr>
                  <w:i/>
                  <w:iCs/>
                </w:rPr>
                <w:t xml:space="preserve">Rewards as a Motivational Tool for Employee Performance, </w:t>
              </w:r>
              <w:r w:rsidRPr="00CF2CDE">
                <w:t>s.l.: Blekinge Tekniska Högskola.</w:t>
              </w:r>
            </w:p>
            <w:p w14:paraId="6EF2273D" w14:textId="77777777" w:rsidR="00F56596" w:rsidRPr="00CF2CDE" w:rsidRDefault="00F56596" w:rsidP="00F56596">
              <w:pPr>
                <w:pStyle w:val="Bibliography"/>
                <w:jc w:val="left"/>
              </w:pPr>
              <w:r w:rsidRPr="00CF2CDE">
                <w:t xml:space="preserve">Estes, B. &amp; Polnick, B., 2012. Examining Motivation Theory in Higher Education: An Expectancy Theory Analysis of Tenured Faculty Productivity. </w:t>
              </w:r>
              <w:r w:rsidRPr="00CF2CDE">
                <w:rPr>
                  <w:i/>
                  <w:iCs/>
                </w:rPr>
                <w:t xml:space="preserve">INTERNATIONAL JOURNAL OF MANAGEMENT, BUSINESS, AND ADMINISTRATION, </w:t>
              </w:r>
              <w:r w:rsidRPr="00CF2CDE">
                <w:t>15(1), pp. 1-7.</w:t>
              </w:r>
            </w:p>
            <w:p w14:paraId="5AD83EF4" w14:textId="77777777" w:rsidR="00F56596" w:rsidRPr="00CF2CDE" w:rsidRDefault="00F56596" w:rsidP="00F56596">
              <w:pPr>
                <w:pStyle w:val="Bibliography"/>
                <w:jc w:val="left"/>
              </w:pPr>
              <w:r w:rsidRPr="00CF2CDE">
                <w:t xml:space="preserve">Evans, S. &amp; Tourish, D., 2016. Agency theory and performance appraisal: How bad theory damages learning and contributes to bad management practice. </w:t>
              </w:r>
              <w:r w:rsidRPr="00CF2CDE">
                <w:rPr>
                  <w:i/>
                  <w:iCs/>
                </w:rPr>
                <w:t xml:space="preserve">Management Learning, </w:t>
              </w:r>
              <w:r w:rsidRPr="00CF2CDE">
                <w:t>48(3), pp. 1-10.</w:t>
              </w:r>
            </w:p>
            <w:p w14:paraId="34F3F0C8" w14:textId="77777777" w:rsidR="00F56596" w:rsidRPr="00CF2CDE" w:rsidRDefault="00F56596" w:rsidP="00F56596">
              <w:pPr>
                <w:pStyle w:val="Bibliography"/>
                <w:jc w:val="left"/>
              </w:pPr>
              <w:r w:rsidRPr="00CF2CDE">
                <w:t xml:space="preserve">Hoegl, M. &amp; Parboteeah, P. K., 2003. Goal setting and team performance in innovative projects: On the moderating role of teamwork quality. </w:t>
              </w:r>
              <w:r w:rsidRPr="00CF2CDE">
                <w:rPr>
                  <w:i/>
                  <w:iCs/>
                </w:rPr>
                <w:t xml:space="preserve">Small Group Research, </w:t>
              </w:r>
              <w:r w:rsidRPr="00CF2CDE">
                <w:t>34(1), pp. 3-19.</w:t>
              </w:r>
            </w:p>
            <w:p w14:paraId="0D68EFD7" w14:textId="77777777" w:rsidR="00F56596" w:rsidRPr="00CF2CDE" w:rsidRDefault="00F56596" w:rsidP="00F56596">
              <w:pPr>
                <w:pStyle w:val="Bibliography"/>
                <w:jc w:val="left"/>
              </w:pPr>
              <w:r w:rsidRPr="00CF2CDE">
                <w:lastRenderedPageBreak/>
                <w:t xml:space="preserve">Inamdar, A., 2022. </w:t>
              </w:r>
              <w:r w:rsidRPr="00CF2CDE">
                <w:rPr>
                  <w:i/>
                  <w:iCs/>
                </w:rPr>
                <w:t xml:space="preserve">The Evolution Of The Performance Management Process. </w:t>
              </w:r>
              <w:r w:rsidRPr="00CF2CDE">
                <w:t xml:space="preserve">[Online] </w:t>
              </w:r>
              <w:r w:rsidRPr="00CF2CDE">
                <w:br/>
                <w:t xml:space="preserve">Available at: </w:t>
              </w:r>
              <w:r w:rsidRPr="00CF2CDE">
                <w:rPr>
                  <w:u w:val="single"/>
                </w:rPr>
                <w:t>https://www.forbes.com/sites/forbeshumanresourcescouncil/2022/05/25/the-evolution-of-the-performance-management-process/?sh=31a0cb6642d1</w:t>
              </w:r>
              <w:r w:rsidRPr="00CF2CDE">
                <w:br/>
                <w:t>[Accessed 5 June 2023].</w:t>
              </w:r>
            </w:p>
            <w:p w14:paraId="0DC5D404" w14:textId="77777777" w:rsidR="00F56596" w:rsidRPr="00CF2CDE" w:rsidRDefault="00F56596" w:rsidP="00F56596">
              <w:pPr>
                <w:pStyle w:val="Bibliography"/>
                <w:jc w:val="left"/>
              </w:pPr>
              <w:r w:rsidRPr="00CF2CDE">
                <w:t xml:space="preserve">Indeed, 2023. </w:t>
              </w:r>
              <w:r w:rsidRPr="00CF2CDE">
                <w:rPr>
                  <w:i/>
                  <w:iCs/>
                </w:rPr>
                <w:t xml:space="preserve">Expectancy Theory of Motivation: Guide for Managers. </w:t>
              </w:r>
              <w:r w:rsidRPr="00CF2CDE">
                <w:t xml:space="preserve">[Online] </w:t>
              </w:r>
              <w:r w:rsidRPr="00CF2CDE">
                <w:br/>
                <w:t xml:space="preserve">Available at: </w:t>
              </w:r>
              <w:r w:rsidRPr="00CF2CDE">
                <w:rPr>
                  <w:u w:val="single"/>
                </w:rPr>
                <w:t>https://www.indeed.com/career-advice/career-development/expectancy-theory-of-motivation</w:t>
              </w:r>
              <w:r w:rsidRPr="00CF2CDE">
                <w:br/>
                <w:t>[Accessed 12 June 2023].</w:t>
              </w:r>
            </w:p>
            <w:p w14:paraId="796346CF" w14:textId="77777777" w:rsidR="00F56596" w:rsidRPr="00CF2CDE" w:rsidRDefault="00F56596" w:rsidP="00F56596">
              <w:pPr>
                <w:pStyle w:val="Bibliography"/>
                <w:jc w:val="left"/>
              </w:pPr>
              <w:r w:rsidRPr="00CF2CDE">
                <w:t xml:space="preserve">Lee, H.-W., 2018. Moderators of the Motivational Effects of Performance Management: A Comprehensive Exploration Based on Expectancy Theory. </w:t>
              </w:r>
              <w:r w:rsidRPr="00CF2CDE">
                <w:rPr>
                  <w:i/>
                  <w:iCs/>
                </w:rPr>
                <w:t xml:space="preserve">Public Personnel Management, </w:t>
              </w:r>
              <w:r w:rsidRPr="00CF2CDE">
                <w:t>48(1), pp. 1-10.</w:t>
              </w:r>
            </w:p>
            <w:p w14:paraId="70A07D97" w14:textId="77777777" w:rsidR="00F56596" w:rsidRPr="00CF2CDE" w:rsidRDefault="00F56596" w:rsidP="00F56596">
              <w:pPr>
                <w:pStyle w:val="Bibliography"/>
                <w:jc w:val="left"/>
              </w:pPr>
              <w:r w:rsidRPr="00CF2CDE">
                <w:t xml:space="preserve">Lunenburg, F. C., 2011. Goal-Setting Theory of Motivation. </w:t>
              </w:r>
              <w:r w:rsidRPr="00CF2CDE">
                <w:rPr>
                  <w:i/>
                  <w:iCs/>
                </w:rPr>
                <w:t xml:space="preserve">International Journal of Management, Business and Administration, </w:t>
              </w:r>
              <w:r w:rsidRPr="00CF2CDE">
                <w:t>15(1), pp. 1-6.</w:t>
              </w:r>
            </w:p>
            <w:p w14:paraId="57FEF693" w14:textId="77777777" w:rsidR="00F56596" w:rsidRPr="00CF2CDE" w:rsidRDefault="00F56596" w:rsidP="00F56596">
              <w:pPr>
                <w:pStyle w:val="Bibliography"/>
                <w:jc w:val="left"/>
              </w:pPr>
              <w:r w:rsidRPr="00CF2CDE">
                <w:t>Lyness, K., Gornick, J., Stone, P. &amp; Grotto, A., 2012. It</w:t>
              </w:r>
              <w:r w:rsidR="00BA1207" w:rsidRPr="00CF2CDE">
                <w:t>'</w:t>
              </w:r>
              <w:r w:rsidRPr="00CF2CDE">
                <w:t xml:space="preserve">s all about control: worker control over schedule and hours in cross-national context. </w:t>
              </w:r>
              <w:r w:rsidRPr="00CF2CDE">
                <w:rPr>
                  <w:i/>
                  <w:iCs/>
                </w:rPr>
                <w:t xml:space="preserve">American Sociological Review, </w:t>
              </w:r>
              <w:r w:rsidRPr="00CF2CDE">
                <w:t>77(6), p. 1023–1049.</w:t>
              </w:r>
            </w:p>
            <w:p w14:paraId="6B4654D2" w14:textId="77777777" w:rsidR="00F56596" w:rsidRPr="00CF2CDE" w:rsidRDefault="00F56596" w:rsidP="00F56596">
              <w:pPr>
                <w:pStyle w:val="Bibliography"/>
                <w:jc w:val="left"/>
              </w:pPr>
              <w:r w:rsidRPr="00CF2CDE">
                <w:t xml:space="preserve">Misra, R., 2019. </w:t>
              </w:r>
              <w:r w:rsidRPr="00CF2CDE">
                <w:rPr>
                  <w:i/>
                  <w:iCs/>
                </w:rPr>
                <w:t xml:space="preserve">5 performance management strategies for your organization. </w:t>
              </w:r>
              <w:r w:rsidRPr="00CF2CDE">
                <w:t xml:space="preserve">[Online] </w:t>
              </w:r>
              <w:r w:rsidRPr="00CF2CDE">
                <w:br/>
                <w:t xml:space="preserve">Available at: </w:t>
              </w:r>
              <w:r w:rsidRPr="00CF2CDE">
                <w:rPr>
                  <w:u w:val="single"/>
                </w:rPr>
                <w:t>https://www.linkedin.com/pulse/5-performance-management-strategies-your-organization-raghu-misra/</w:t>
              </w:r>
              <w:r w:rsidRPr="00CF2CDE">
                <w:br/>
                <w:t>[Accessed 3 June 2023].</w:t>
              </w:r>
            </w:p>
            <w:p w14:paraId="0430D9F4" w14:textId="77777777" w:rsidR="00F56596" w:rsidRPr="00CF2CDE" w:rsidRDefault="00F56596" w:rsidP="00F56596">
              <w:pPr>
                <w:pStyle w:val="Bibliography"/>
                <w:jc w:val="left"/>
              </w:pPr>
              <w:r w:rsidRPr="00CF2CDE">
                <w:t xml:space="preserve">Modi, A., 2021. </w:t>
              </w:r>
              <w:r w:rsidRPr="00CF2CDE">
                <w:rPr>
                  <w:i/>
                  <w:iCs/>
                </w:rPr>
                <w:t xml:space="preserve">The Untold Side Of Remote Working: Isolation And Lack Of Career Progression. </w:t>
              </w:r>
              <w:r w:rsidRPr="00CF2CDE">
                <w:t xml:space="preserve">[Online] </w:t>
              </w:r>
              <w:r w:rsidRPr="00CF2CDE">
                <w:br/>
                <w:t xml:space="preserve">Available at: </w:t>
              </w:r>
              <w:r w:rsidRPr="00CF2CDE">
                <w:rPr>
                  <w:u w:val="single"/>
                </w:rPr>
                <w:t>https://www.forbes.com/sites/ankurmodi/2021/09/27/the-untold-side-of-remote-working-isolation-and-lack-of-career-progression/?sh=712343023d4e</w:t>
              </w:r>
              <w:r w:rsidRPr="00CF2CDE">
                <w:br/>
                <w:t>[Accessed 21 June 2023].</w:t>
              </w:r>
            </w:p>
            <w:p w14:paraId="61261B36" w14:textId="77777777" w:rsidR="00F56596" w:rsidRPr="00CF2CDE" w:rsidRDefault="00F56596" w:rsidP="00F56596">
              <w:pPr>
                <w:pStyle w:val="Bibliography"/>
                <w:jc w:val="left"/>
              </w:pPr>
              <w:r w:rsidRPr="00CF2CDE">
                <w:t xml:space="preserve">Mullins, L., 2010. </w:t>
              </w:r>
              <w:r w:rsidRPr="00CF2CDE">
                <w:rPr>
                  <w:i/>
                  <w:iCs/>
                </w:rPr>
                <w:t xml:space="preserve">Management and Organizational behavior. </w:t>
              </w:r>
              <w:r w:rsidRPr="00CF2CDE">
                <w:t>9th ed. s.l.:Pearson Education.</w:t>
              </w:r>
            </w:p>
            <w:p w14:paraId="0DEEE1F4" w14:textId="77777777" w:rsidR="00F56596" w:rsidRPr="00CF2CDE" w:rsidRDefault="00F56596" w:rsidP="00F56596">
              <w:pPr>
                <w:pStyle w:val="Bibliography"/>
                <w:jc w:val="left"/>
              </w:pPr>
              <w:r w:rsidRPr="00CF2CDE">
                <w:t xml:space="preserve">Pagdonsolan, M. M. H., Balan, D. J. S., Mariscal, K. D. &amp; Chiu, J. L., 2019. Impact of Continuous Performance Management on Job Autonomy, Motivation, and Turnover Intent of </w:t>
              </w:r>
              <w:r w:rsidRPr="00CF2CDE">
                <w:lastRenderedPageBreak/>
                <w:t xml:space="preserve">Employees in Multinational Companies within Metro Manila. </w:t>
              </w:r>
              <w:r w:rsidRPr="00CF2CDE">
                <w:rPr>
                  <w:i/>
                  <w:iCs/>
                </w:rPr>
                <w:t xml:space="preserve">Review of Integrative Business and Economics Research, </w:t>
              </w:r>
              <w:r w:rsidRPr="00CF2CDE">
                <w:t>9(2), pp. 1-27.</w:t>
              </w:r>
            </w:p>
            <w:p w14:paraId="205F005F" w14:textId="77777777" w:rsidR="00F56596" w:rsidRPr="00CF2CDE" w:rsidRDefault="00F56596" w:rsidP="00F56596">
              <w:pPr>
                <w:pStyle w:val="Bibliography"/>
                <w:jc w:val="left"/>
              </w:pPr>
              <w:r w:rsidRPr="00CF2CDE">
                <w:t xml:space="preserve">Pillai, G., 2021. </w:t>
              </w:r>
              <w:r w:rsidRPr="00CF2CDE">
                <w:rPr>
                  <w:i/>
                  <w:iCs/>
                </w:rPr>
                <w:t xml:space="preserve">How to Implement Fair Performance Appraisals for Better Employee Engagement. </w:t>
              </w:r>
              <w:r w:rsidRPr="00CF2CDE">
                <w:t xml:space="preserve">[Online] </w:t>
              </w:r>
              <w:r w:rsidRPr="00CF2CDE">
                <w:br/>
                <w:t xml:space="preserve">Available at: </w:t>
              </w:r>
              <w:r w:rsidRPr="00CF2CDE">
                <w:rPr>
                  <w:u w:val="single"/>
                </w:rPr>
                <w:t>https://www.linkedin.com/pulse/how-implement-fair-performance-appraisals-better-employee-pillai/</w:t>
              </w:r>
              <w:r w:rsidRPr="00CF2CDE">
                <w:br/>
                <w:t>[Accessed 5 June 2023].</w:t>
              </w:r>
            </w:p>
            <w:p w14:paraId="779DEEDC" w14:textId="77777777" w:rsidR="00F56596" w:rsidRPr="00CF2CDE" w:rsidRDefault="00F56596" w:rsidP="00F56596">
              <w:pPr>
                <w:pStyle w:val="Bibliography"/>
                <w:jc w:val="left"/>
              </w:pPr>
              <w:r w:rsidRPr="00CF2CDE">
                <w:t xml:space="preserve">Pinola, M., 2020. </w:t>
              </w:r>
              <w:r w:rsidRPr="00CF2CDE">
                <w:rPr>
                  <w:i/>
                  <w:iCs/>
                </w:rPr>
                <w:t xml:space="preserve">The 7 biggest remote work challenges (and how to overcome them). </w:t>
              </w:r>
              <w:r w:rsidRPr="00CF2CDE">
                <w:t xml:space="preserve">[Online] </w:t>
              </w:r>
              <w:r w:rsidRPr="00CF2CDE">
                <w:br/>
                <w:t xml:space="preserve">Available at: </w:t>
              </w:r>
              <w:r w:rsidRPr="00CF2CDE">
                <w:rPr>
                  <w:u w:val="single"/>
                </w:rPr>
                <w:t>https://zapier.com/blog/remote-work-challenges/</w:t>
              </w:r>
              <w:r w:rsidRPr="00CF2CDE">
                <w:br/>
                <w:t>[Accessed 21 June 2023].</w:t>
              </w:r>
            </w:p>
            <w:p w14:paraId="00E17087" w14:textId="77777777" w:rsidR="00F56596" w:rsidRPr="00CF2CDE" w:rsidRDefault="00F56596" w:rsidP="00F56596">
              <w:pPr>
                <w:pStyle w:val="Bibliography"/>
                <w:jc w:val="left"/>
              </w:pPr>
              <w:r w:rsidRPr="00CF2CDE">
                <w:t xml:space="preserve">Pulakos, E. D., 2004. </w:t>
              </w:r>
              <w:r w:rsidRPr="00CF2CDE">
                <w:rPr>
                  <w:i/>
                  <w:iCs/>
                </w:rPr>
                <w:t xml:space="preserve">Performance Management, </w:t>
              </w:r>
              <w:r w:rsidRPr="00CF2CDE">
                <w:t>s.l.: Society for Human Resource Management .</w:t>
              </w:r>
            </w:p>
            <w:p w14:paraId="63A68F3B" w14:textId="77777777" w:rsidR="00F56596" w:rsidRPr="00CF2CDE" w:rsidRDefault="00F56596" w:rsidP="00F56596">
              <w:pPr>
                <w:pStyle w:val="Bibliography"/>
                <w:jc w:val="left"/>
              </w:pPr>
              <w:r w:rsidRPr="00CF2CDE">
                <w:t>Rupietta, K. &amp; Beckmann, M., 2018. Working from home: what is the effect on employees</w:t>
              </w:r>
              <w:r w:rsidR="00BA1207" w:rsidRPr="00CF2CDE">
                <w:t>'</w:t>
              </w:r>
              <w:r w:rsidRPr="00CF2CDE">
                <w:t xml:space="preserve"> effort?. </w:t>
              </w:r>
              <w:r w:rsidRPr="00CF2CDE">
                <w:rPr>
                  <w:i/>
                  <w:iCs/>
                </w:rPr>
                <w:t xml:space="preserve">Schmalenbach Business Review, </w:t>
              </w:r>
              <w:r w:rsidRPr="00CF2CDE">
                <w:t>70(1), p. 25–55.</w:t>
              </w:r>
            </w:p>
            <w:p w14:paraId="07D1C060" w14:textId="77777777" w:rsidR="00F56596" w:rsidRPr="00CF2CDE" w:rsidRDefault="00F56596" w:rsidP="00F56596">
              <w:pPr>
                <w:pStyle w:val="Bibliography"/>
                <w:jc w:val="left"/>
              </w:pPr>
              <w:r w:rsidRPr="00CF2CDE">
                <w:t xml:space="preserve">Singh, A., 2018. Continuous performance-based feedback and justice perceptions: Evidence for mediation by experienced participation. </w:t>
              </w:r>
              <w:r w:rsidRPr="00CF2CDE">
                <w:rPr>
                  <w:i/>
                  <w:iCs/>
                </w:rPr>
                <w:t xml:space="preserve">IIMB Management Review, </w:t>
              </w:r>
              <w:r w:rsidRPr="00CF2CDE">
                <w:t>30(2), pp. 134-139.</w:t>
              </w:r>
            </w:p>
            <w:p w14:paraId="14CDDE12" w14:textId="77777777" w:rsidR="00F56596" w:rsidRPr="00CF2CDE" w:rsidRDefault="00F56596" w:rsidP="00F56596">
              <w:pPr>
                <w:pStyle w:val="Bibliography"/>
                <w:jc w:val="left"/>
              </w:pPr>
              <w:r w:rsidRPr="00CF2CDE">
                <w:t xml:space="preserve">Strickland, K., 2021. </w:t>
              </w:r>
              <w:r w:rsidRPr="00CF2CDE">
                <w:rPr>
                  <w:i/>
                  <w:iCs/>
                </w:rPr>
                <w:t xml:space="preserve">Expectancy Theory to Motivate Employees. </w:t>
              </w:r>
              <w:r w:rsidRPr="00CF2CDE">
                <w:t xml:space="preserve">[Online] </w:t>
              </w:r>
              <w:r w:rsidRPr="00CF2CDE">
                <w:br/>
                <w:t xml:space="preserve">Available at: </w:t>
              </w:r>
              <w:r w:rsidRPr="00CF2CDE">
                <w:rPr>
                  <w:u w:val="single"/>
                </w:rPr>
                <w:t>https://www.peoplegoal.com/blog/expectancy-theory</w:t>
              </w:r>
              <w:r w:rsidRPr="00CF2CDE">
                <w:br/>
                <w:t>[Accessed 12 June 2023].</w:t>
              </w:r>
            </w:p>
            <w:p w14:paraId="38CD1F0C" w14:textId="77777777" w:rsidR="00F56596" w:rsidRPr="00CF2CDE" w:rsidRDefault="00F56596" w:rsidP="00F56596">
              <w:pPr>
                <w:pStyle w:val="Bibliography"/>
                <w:jc w:val="left"/>
              </w:pPr>
              <w:r w:rsidRPr="00CF2CDE">
                <w:t xml:space="preserve">Tanner, R., 2023. </w:t>
              </w:r>
              <w:r w:rsidRPr="00CF2CDE">
                <w:rPr>
                  <w:i/>
                  <w:iCs/>
                </w:rPr>
                <w:t xml:space="preserve">Equity Theory – Why Employee Perceptions About Fairness Do Matter. </w:t>
              </w:r>
              <w:r w:rsidRPr="00CF2CDE">
                <w:t xml:space="preserve">[Online] </w:t>
              </w:r>
              <w:r w:rsidRPr="00CF2CDE">
                <w:br/>
                <w:t xml:space="preserve">Available at: </w:t>
              </w:r>
              <w:r w:rsidRPr="00CF2CDE">
                <w:rPr>
                  <w:u w:val="single"/>
                </w:rPr>
                <w:t>https://managementisajourney.com/equity-theory-why-employee-perceptions-about-fairness-do-matter/</w:t>
              </w:r>
              <w:r w:rsidRPr="00CF2CDE">
                <w:br/>
                <w:t>[Accessed 21 June 2023].</w:t>
              </w:r>
            </w:p>
            <w:p w14:paraId="302CE647" w14:textId="77777777" w:rsidR="00F56596" w:rsidRPr="00CF2CDE" w:rsidRDefault="00F56596" w:rsidP="00F56596">
              <w:pPr>
                <w:pStyle w:val="Bibliography"/>
                <w:jc w:val="left"/>
              </w:pPr>
              <w:r w:rsidRPr="00CF2CDE">
                <w:t xml:space="preserve">Valamis, 2023. </w:t>
              </w:r>
              <w:r w:rsidRPr="00CF2CDE">
                <w:rPr>
                  <w:i/>
                  <w:iCs/>
                </w:rPr>
                <w:t xml:space="preserve">Performance Management. </w:t>
              </w:r>
              <w:r w:rsidRPr="00CF2CDE">
                <w:t xml:space="preserve">[Online] </w:t>
              </w:r>
              <w:r w:rsidRPr="00CF2CDE">
                <w:br/>
                <w:t xml:space="preserve">Available at: </w:t>
              </w:r>
              <w:r w:rsidRPr="00CF2CDE">
                <w:rPr>
                  <w:u w:val="single"/>
                </w:rPr>
                <w:t>https://www.valamis.com/hub/performance-management</w:t>
              </w:r>
              <w:r w:rsidRPr="00CF2CDE">
                <w:br/>
                <w:t>[Accessed 3 June 2023].</w:t>
              </w:r>
            </w:p>
            <w:p w14:paraId="458B003E" w14:textId="77777777" w:rsidR="00F56596" w:rsidRPr="00CF2CDE" w:rsidRDefault="00F56596" w:rsidP="00F56596">
              <w:pPr>
                <w:pStyle w:val="Bibliography"/>
                <w:jc w:val="left"/>
              </w:pPr>
              <w:r w:rsidRPr="00CF2CDE">
                <w:lastRenderedPageBreak/>
                <w:t xml:space="preserve">Valamis, 2023. </w:t>
              </w:r>
              <w:r w:rsidRPr="00CF2CDE">
                <w:rPr>
                  <w:i/>
                  <w:iCs/>
                </w:rPr>
                <w:t xml:space="preserve">Performance Management. </w:t>
              </w:r>
              <w:r w:rsidRPr="00CF2CDE">
                <w:t xml:space="preserve">[Online] </w:t>
              </w:r>
              <w:r w:rsidRPr="00CF2CDE">
                <w:br/>
                <w:t xml:space="preserve">Available at: </w:t>
              </w:r>
              <w:r w:rsidRPr="00CF2CDE">
                <w:rPr>
                  <w:u w:val="single"/>
                </w:rPr>
                <w:t>https://www.valamis.com/hub/performance-management</w:t>
              </w:r>
              <w:r w:rsidRPr="00CF2CDE">
                <w:br/>
                <w:t>[Accessed 5 June 2023].</w:t>
              </w:r>
            </w:p>
            <w:p w14:paraId="00952B2F" w14:textId="77777777" w:rsidR="00F56596" w:rsidRPr="00CF2CDE" w:rsidRDefault="00F56596" w:rsidP="00F56596">
              <w:pPr>
                <w:pStyle w:val="Bibliography"/>
                <w:jc w:val="left"/>
              </w:pPr>
              <w:r w:rsidRPr="00CF2CDE">
                <w:t xml:space="preserve">Wallbridge, A., 2022. </w:t>
              </w:r>
              <w:r w:rsidRPr="00CF2CDE">
                <w:rPr>
                  <w:i/>
                  <w:iCs/>
                </w:rPr>
                <w:t>Locke</w:t>
              </w:r>
              <w:r w:rsidR="00BA1207" w:rsidRPr="00CF2CDE">
                <w:rPr>
                  <w:i/>
                  <w:iCs/>
                </w:rPr>
                <w:t>'</w:t>
              </w:r>
              <w:r w:rsidRPr="00CF2CDE">
                <w:rPr>
                  <w:i/>
                  <w:iCs/>
                </w:rPr>
                <w:t xml:space="preserve">s Goal-Setting Theory: Setting Goals And Improving Motivation. </w:t>
              </w:r>
              <w:r w:rsidRPr="00CF2CDE">
                <w:t xml:space="preserve">[Online] </w:t>
              </w:r>
              <w:r w:rsidRPr="00CF2CDE">
                <w:br/>
                <w:t xml:space="preserve">Available at: </w:t>
              </w:r>
              <w:r w:rsidRPr="00CF2CDE">
                <w:rPr>
                  <w:u w:val="single"/>
                </w:rPr>
                <w:t>https://www.tsw.co.uk/blog/leadership-and-management/lockes-goal-setting-theory/</w:t>
              </w:r>
              <w:r w:rsidRPr="00CF2CDE">
                <w:br/>
                <w:t>[Accessed 21 June 2023].</w:t>
              </w:r>
            </w:p>
            <w:p w14:paraId="75A669AF" w14:textId="77777777" w:rsidR="00F56596" w:rsidRPr="00CF2CDE" w:rsidRDefault="00F56596" w:rsidP="00F56596">
              <w:pPr>
                <w:pStyle w:val="Bibliography"/>
                <w:jc w:val="left"/>
              </w:pPr>
              <w:r w:rsidRPr="00CF2CDE">
                <w:t xml:space="preserve">White, D., 2023. </w:t>
              </w:r>
              <w:r w:rsidRPr="00CF2CDE">
                <w:rPr>
                  <w:i/>
                  <w:iCs/>
                </w:rPr>
                <w:t xml:space="preserve">Importance of Performance Management in an Organization. </w:t>
              </w:r>
              <w:r w:rsidRPr="00CF2CDE">
                <w:t xml:space="preserve">[Online] </w:t>
              </w:r>
              <w:r w:rsidRPr="00CF2CDE">
                <w:br/>
                <w:t xml:space="preserve">Available at: </w:t>
              </w:r>
              <w:r w:rsidRPr="00CF2CDE">
                <w:rPr>
                  <w:u w:val="single"/>
                </w:rPr>
                <w:t>https://www.techfunnel.com/hr-tech/importance-of-performance-management-in-an-organization/</w:t>
              </w:r>
              <w:r w:rsidRPr="00CF2CDE">
                <w:br/>
                <w:t>[Accessed 5 June 2023].</w:t>
              </w:r>
            </w:p>
            <w:p w14:paraId="0C3166F3" w14:textId="77777777" w:rsidR="00F56596" w:rsidRPr="00CF2CDE" w:rsidRDefault="00F56596" w:rsidP="00F56596">
              <w:pPr>
                <w:pStyle w:val="Bibliography"/>
                <w:jc w:val="left"/>
              </w:pPr>
              <w:r w:rsidRPr="00CF2CDE">
                <w:t xml:space="preserve">Woollett, K., 2023. </w:t>
              </w:r>
              <w:r w:rsidRPr="00CF2CDE">
                <w:rPr>
                  <w:i/>
                  <w:iCs/>
                </w:rPr>
                <w:t xml:space="preserve">5 reasons why critical thinking is THE most important skill for students. </w:t>
              </w:r>
              <w:r w:rsidRPr="00CF2CDE">
                <w:t xml:space="preserve">[Online] </w:t>
              </w:r>
              <w:r w:rsidRPr="00CF2CDE">
                <w:br/>
                <w:t xml:space="preserve">Available at: </w:t>
              </w:r>
              <w:r w:rsidRPr="00CF2CDE">
                <w:rPr>
                  <w:u w:val="single"/>
                </w:rPr>
                <w:t>https://www.digitaltheatreplus.com/blog/5-reasons-why-critical-thinking-is-the-most-important-skill-for-students</w:t>
              </w:r>
              <w:r w:rsidRPr="00CF2CDE">
                <w:br/>
                <w:t>[Accessed 21 June 2023].</w:t>
              </w:r>
            </w:p>
            <w:p w14:paraId="5E472768" w14:textId="77777777" w:rsidR="00F56596" w:rsidRPr="00CF2CDE" w:rsidRDefault="00F56596" w:rsidP="00F56596">
              <w:pPr>
                <w:pStyle w:val="Bibliography"/>
                <w:jc w:val="left"/>
              </w:pPr>
              <w:r w:rsidRPr="00CF2CDE">
                <w:t xml:space="preserve">Zenger, J., 2017. </w:t>
              </w:r>
              <w:r w:rsidRPr="00CF2CDE">
                <w:rPr>
                  <w:i/>
                  <w:iCs/>
                </w:rPr>
                <w:t xml:space="preserve">What Solid Research Actually Says About Performance Appraisals. </w:t>
              </w:r>
              <w:r w:rsidRPr="00CF2CDE">
                <w:t xml:space="preserve">[Online] </w:t>
              </w:r>
              <w:r w:rsidRPr="00CF2CDE">
                <w:br/>
                <w:t xml:space="preserve">Available at: </w:t>
              </w:r>
              <w:r w:rsidRPr="00CF2CDE">
                <w:rPr>
                  <w:u w:val="single"/>
                </w:rPr>
                <w:t>https://www.forbes.com/sites/jackzenger/2017/10/12/what-solid-research-actuallysays-about-performance-appraisals/#5f6c12392b59.</w:t>
              </w:r>
              <w:r w:rsidRPr="00CF2CDE">
                <w:br/>
                <w:t>[Accessed 5 June 2023].</w:t>
              </w:r>
            </w:p>
            <w:p w14:paraId="6ABFA449" w14:textId="77777777" w:rsidR="009C38D2" w:rsidRPr="000267BB" w:rsidRDefault="00F56596" w:rsidP="00F56596">
              <w:pPr>
                <w:jc w:val="left"/>
              </w:pPr>
              <w:r w:rsidRPr="00CF2CDE">
                <w:rPr>
                  <w:b/>
                  <w:bCs/>
                </w:rPr>
                <w:fldChar w:fldCharType="end"/>
              </w:r>
            </w:p>
          </w:sdtContent>
        </w:sdt>
      </w:sdtContent>
    </w:sdt>
    <w:p w14:paraId="550E66C0" w14:textId="77777777" w:rsidR="009C38D2" w:rsidRPr="000267BB" w:rsidRDefault="009C38D2" w:rsidP="00540144"/>
    <w:p w14:paraId="2488B29C" w14:textId="77777777" w:rsidR="00316799" w:rsidRPr="000267BB" w:rsidRDefault="00316799" w:rsidP="00540144"/>
    <w:p w14:paraId="2B38E2DD" w14:textId="77777777" w:rsidR="00B600FD" w:rsidRPr="000267BB" w:rsidRDefault="00B600FD" w:rsidP="00B600FD">
      <w:pPr>
        <w:spacing w:line="259" w:lineRule="auto"/>
        <w:jc w:val="left"/>
      </w:pPr>
    </w:p>
    <w:sectPr w:rsidR="00B600FD" w:rsidRPr="000267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96CFC"/>
    <w:multiLevelType w:val="multilevel"/>
    <w:tmpl w:val="90F22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262F2"/>
    <w:multiLevelType w:val="multilevel"/>
    <w:tmpl w:val="3A38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909EB"/>
    <w:multiLevelType w:val="multilevel"/>
    <w:tmpl w:val="598A82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A4827"/>
    <w:multiLevelType w:val="multilevel"/>
    <w:tmpl w:val="AD88D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3C128E"/>
    <w:multiLevelType w:val="multilevel"/>
    <w:tmpl w:val="FD485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DD73E4"/>
    <w:multiLevelType w:val="multilevel"/>
    <w:tmpl w:val="9318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7F0329"/>
    <w:multiLevelType w:val="multilevel"/>
    <w:tmpl w:val="C74A0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2F52E8"/>
    <w:multiLevelType w:val="multilevel"/>
    <w:tmpl w:val="A6B2A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E70E4C"/>
    <w:multiLevelType w:val="multilevel"/>
    <w:tmpl w:val="6004D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0798986">
    <w:abstractNumId w:val="0"/>
  </w:num>
  <w:num w:numId="2" w16cid:durableId="190001859">
    <w:abstractNumId w:val="5"/>
  </w:num>
  <w:num w:numId="3" w16cid:durableId="27146038">
    <w:abstractNumId w:val="1"/>
  </w:num>
  <w:num w:numId="4" w16cid:durableId="1674141104">
    <w:abstractNumId w:val="6"/>
  </w:num>
  <w:num w:numId="5" w16cid:durableId="1094789966">
    <w:abstractNumId w:val="7"/>
  </w:num>
  <w:num w:numId="6" w16cid:durableId="665473847">
    <w:abstractNumId w:val="2"/>
  </w:num>
  <w:num w:numId="7" w16cid:durableId="2120564082">
    <w:abstractNumId w:val="8"/>
  </w:num>
  <w:num w:numId="8" w16cid:durableId="1298149689">
    <w:abstractNumId w:val="4"/>
  </w:num>
  <w:num w:numId="9" w16cid:durableId="150872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ysbA0MDE3szQzMjdS0lEKTi0uzszPAykwrQUAIAxQ7ywAAAA="/>
  </w:docVars>
  <w:rsids>
    <w:rsidRoot w:val="00BD6F15"/>
    <w:rsid w:val="00020868"/>
    <w:rsid w:val="00024690"/>
    <w:rsid w:val="000267BB"/>
    <w:rsid w:val="00031A78"/>
    <w:rsid w:val="00042950"/>
    <w:rsid w:val="00042AA3"/>
    <w:rsid w:val="00044714"/>
    <w:rsid w:val="000450DE"/>
    <w:rsid w:val="00052B54"/>
    <w:rsid w:val="00065EFB"/>
    <w:rsid w:val="00070B10"/>
    <w:rsid w:val="00073DD3"/>
    <w:rsid w:val="00074204"/>
    <w:rsid w:val="000A3916"/>
    <w:rsid w:val="000A3C81"/>
    <w:rsid w:val="000A7D0A"/>
    <w:rsid w:val="000B1491"/>
    <w:rsid w:val="000B1D71"/>
    <w:rsid w:val="000C0D78"/>
    <w:rsid w:val="000E13A4"/>
    <w:rsid w:val="000E32D4"/>
    <w:rsid w:val="000F1EFD"/>
    <w:rsid w:val="00103041"/>
    <w:rsid w:val="00103925"/>
    <w:rsid w:val="001077B2"/>
    <w:rsid w:val="00112438"/>
    <w:rsid w:val="00115DB2"/>
    <w:rsid w:val="0011677E"/>
    <w:rsid w:val="00120201"/>
    <w:rsid w:val="001232A9"/>
    <w:rsid w:val="00124921"/>
    <w:rsid w:val="00127942"/>
    <w:rsid w:val="001319B0"/>
    <w:rsid w:val="00150553"/>
    <w:rsid w:val="001520F4"/>
    <w:rsid w:val="0016211F"/>
    <w:rsid w:val="001625EB"/>
    <w:rsid w:val="001707D4"/>
    <w:rsid w:val="00176DC7"/>
    <w:rsid w:val="00180C68"/>
    <w:rsid w:val="001976E7"/>
    <w:rsid w:val="001B0CC0"/>
    <w:rsid w:val="001B21FE"/>
    <w:rsid w:val="001C48EE"/>
    <w:rsid w:val="001C4A32"/>
    <w:rsid w:val="001C6003"/>
    <w:rsid w:val="001F109C"/>
    <w:rsid w:val="001F1C4F"/>
    <w:rsid w:val="00204899"/>
    <w:rsid w:val="002334C1"/>
    <w:rsid w:val="002352EF"/>
    <w:rsid w:val="00236E4B"/>
    <w:rsid w:val="00245787"/>
    <w:rsid w:val="00261ED6"/>
    <w:rsid w:val="00266676"/>
    <w:rsid w:val="00274F96"/>
    <w:rsid w:val="00280C95"/>
    <w:rsid w:val="00293902"/>
    <w:rsid w:val="00295F22"/>
    <w:rsid w:val="002B0B95"/>
    <w:rsid w:val="002B449F"/>
    <w:rsid w:val="002C1E9A"/>
    <w:rsid w:val="002E13AB"/>
    <w:rsid w:val="002F72C9"/>
    <w:rsid w:val="002F7970"/>
    <w:rsid w:val="0030067D"/>
    <w:rsid w:val="00301530"/>
    <w:rsid w:val="003041A1"/>
    <w:rsid w:val="00307FC1"/>
    <w:rsid w:val="00313F29"/>
    <w:rsid w:val="00316799"/>
    <w:rsid w:val="00316887"/>
    <w:rsid w:val="0032368F"/>
    <w:rsid w:val="003310F3"/>
    <w:rsid w:val="003528A5"/>
    <w:rsid w:val="003668E9"/>
    <w:rsid w:val="00367211"/>
    <w:rsid w:val="00367254"/>
    <w:rsid w:val="00377287"/>
    <w:rsid w:val="00390E35"/>
    <w:rsid w:val="0039497C"/>
    <w:rsid w:val="003A0162"/>
    <w:rsid w:val="003A3373"/>
    <w:rsid w:val="003A60CD"/>
    <w:rsid w:val="003B5638"/>
    <w:rsid w:val="003D53EB"/>
    <w:rsid w:val="003E1745"/>
    <w:rsid w:val="003F2E63"/>
    <w:rsid w:val="003F4001"/>
    <w:rsid w:val="003F42C3"/>
    <w:rsid w:val="004161B6"/>
    <w:rsid w:val="004200E8"/>
    <w:rsid w:val="00424DD9"/>
    <w:rsid w:val="00435C55"/>
    <w:rsid w:val="00444C57"/>
    <w:rsid w:val="00451C68"/>
    <w:rsid w:val="00451C8A"/>
    <w:rsid w:val="00453881"/>
    <w:rsid w:val="004615D9"/>
    <w:rsid w:val="00463AC9"/>
    <w:rsid w:val="00465FF3"/>
    <w:rsid w:val="00486658"/>
    <w:rsid w:val="00491EF0"/>
    <w:rsid w:val="004A3BDC"/>
    <w:rsid w:val="004B28C4"/>
    <w:rsid w:val="004C16A8"/>
    <w:rsid w:val="004C3994"/>
    <w:rsid w:val="004C3AE8"/>
    <w:rsid w:val="004D39C9"/>
    <w:rsid w:val="004F0F58"/>
    <w:rsid w:val="004F1403"/>
    <w:rsid w:val="00506540"/>
    <w:rsid w:val="005354AA"/>
    <w:rsid w:val="00540144"/>
    <w:rsid w:val="00544123"/>
    <w:rsid w:val="005471C5"/>
    <w:rsid w:val="00547D1D"/>
    <w:rsid w:val="00552656"/>
    <w:rsid w:val="00552A23"/>
    <w:rsid w:val="00575647"/>
    <w:rsid w:val="005778E4"/>
    <w:rsid w:val="00597437"/>
    <w:rsid w:val="00597CD9"/>
    <w:rsid w:val="005A2D4F"/>
    <w:rsid w:val="005C47EA"/>
    <w:rsid w:val="005C5AB4"/>
    <w:rsid w:val="005D2A37"/>
    <w:rsid w:val="005E32F9"/>
    <w:rsid w:val="005E4E75"/>
    <w:rsid w:val="005F3AA1"/>
    <w:rsid w:val="00613F1A"/>
    <w:rsid w:val="00615709"/>
    <w:rsid w:val="00621A8D"/>
    <w:rsid w:val="006360CD"/>
    <w:rsid w:val="006373F0"/>
    <w:rsid w:val="00651EE9"/>
    <w:rsid w:val="00652174"/>
    <w:rsid w:val="0065414E"/>
    <w:rsid w:val="006659CB"/>
    <w:rsid w:val="00693D97"/>
    <w:rsid w:val="006A28E0"/>
    <w:rsid w:val="006B38DB"/>
    <w:rsid w:val="006C3C94"/>
    <w:rsid w:val="006D1568"/>
    <w:rsid w:val="006D5BFA"/>
    <w:rsid w:val="00711235"/>
    <w:rsid w:val="0071358C"/>
    <w:rsid w:val="0071400A"/>
    <w:rsid w:val="00727E45"/>
    <w:rsid w:val="007320D7"/>
    <w:rsid w:val="0078639E"/>
    <w:rsid w:val="00786902"/>
    <w:rsid w:val="00786F6E"/>
    <w:rsid w:val="00787E91"/>
    <w:rsid w:val="007913BA"/>
    <w:rsid w:val="0079789C"/>
    <w:rsid w:val="007A08D3"/>
    <w:rsid w:val="007B1DAA"/>
    <w:rsid w:val="007E04F7"/>
    <w:rsid w:val="007E6689"/>
    <w:rsid w:val="007F6F08"/>
    <w:rsid w:val="007F7AE3"/>
    <w:rsid w:val="008029E8"/>
    <w:rsid w:val="008042B0"/>
    <w:rsid w:val="00813C5A"/>
    <w:rsid w:val="008152AA"/>
    <w:rsid w:val="00822E92"/>
    <w:rsid w:val="00840721"/>
    <w:rsid w:val="00844EAA"/>
    <w:rsid w:val="008527CB"/>
    <w:rsid w:val="0086177E"/>
    <w:rsid w:val="00861DBC"/>
    <w:rsid w:val="0086746C"/>
    <w:rsid w:val="0089069C"/>
    <w:rsid w:val="00891A4C"/>
    <w:rsid w:val="00893B0C"/>
    <w:rsid w:val="00894A72"/>
    <w:rsid w:val="008A3060"/>
    <w:rsid w:val="008A315B"/>
    <w:rsid w:val="008A70DD"/>
    <w:rsid w:val="008B5C88"/>
    <w:rsid w:val="008B5E81"/>
    <w:rsid w:val="008C56A2"/>
    <w:rsid w:val="008D0E38"/>
    <w:rsid w:val="008D54DD"/>
    <w:rsid w:val="008F556C"/>
    <w:rsid w:val="00907CA5"/>
    <w:rsid w:val="00907D41"/>
    <w:rsid w:val="009237F0"/>
    <w:rsid w:val="00935FB4"/>
    <w:rsid w:val="009371B0"/>
    <w:rsid w:val="0095545E"/>
    <w:rsid w:val="00961C1B"/>
    <w:rsid w:val="00962150"/>
    <w:rsid w:val="0096631F"/>
    <w:rsid w:val="00970221"/>
    <w:rsid w:val="009868E5"/>
    <w:rsid w:val="00986EC4"/>
    <w:rsid w:val="00990E83"/>
    <w:rsid w:val="009A38CC"/>
    <w:rsid w:val="009B5180"/>
    <w:rsid w:val="009C38D2"/>
    <w:rsid w:val="009D0CD9"/>
    <w:rsid w:val="009E2E37"/>
    <w:rsid w:val="009E40A4"/>
    <w:rsid w:val="00A01712"/>
    <w:rsid w:val="00A01987"/>
    <w:rsid w:val="00A02A43"/>
    <w:rsid w:val="00A04654"/>
    <w:rsid w:val="00A05695"/>
    <w:rsid w:val="00A07EFC"/>
    <w:rsid w:val="00A21380"/>
    <w:rsid w:val="00A27355"/>
    <w:rsid w:val="00A43B0E"/>
    <w:rsid w:val="00A46ED4"/>
    <w:rsid w:val="00A53CA5"/>
    <w:rsid w:val="00A75D3E"/>
    <w:rsid w:val="00A82E8A"/>
    <w:rsid w:val="00AA6F8B"/>
    <w:rsid w:val="00AC1011"/>
    <w:rsid w:val="00AC14ED"/>
    <w:rsid w:val="00AC541F"/>
    <w:rsid w:val="00AD701D"/>
    <w:rsid w:val="00AE687C"/>
    <w:rsid w:val="00AF2A32"/>
    <w:rsid w:val="00AF522B"/>
    <w:rsid w:val="00AF5870"/>
    <w:rsid w:val="00AF6C3C"/>
    <w:rsid w:val="00B04A5F"/>
    <w:rsid w:val="00B14610"/>
    <w:rsid w:val="00B1644D"/>
    <w:rsid w:val="00B23E52"/>
    <w:rsid w:val="00B27534"/>
    <w:rsid w:val="00B37AB3"/>
    <w:rsid w:val="00B460A8"/>
    <w:rsid w:val="00B600FD"/>
    <w:rsid w:val="00B70669"/>
    <w:rsid w:val="00B91F3D"/>
    <w:rsid w:val="00BA1207"/>
    <w:rsid w:val="00BC731C"/>
    <w:rsid w:val="00BD5547"/>
    <w:rsid w:val="00BD6F15"/>
    <w:rsid w:val="00BD7648"/>
    <w:rsid w:val="00BF30B9"/>
    <w:rsid w:val="00BF627B"/>
    <w:rsid w:val="00C01619"/>
    <w:rsid w:val="00C03152"/>
    <w:rsid w:val="00C2083D"/>
    <w:rsid w:val="00C269EC"/>
    <w:rsid w:val="00C27A0C"/>
    <w:rsid w:val="00C30683"/>
    <w:rsid w:val="00C31CE6"/>
    <w:rsid w:val="00C4653B"/>
    <w:rsid w:val="00C53189"/>
    <w:rsid w:val="00C5643B"/>
    <w:rsid w:val="00C746EF"/>
    <w:rsid w:val="00C76E03"/>
    <w:rsid w:val="00CA0AC5"/>
    <w:rsid w:val="00CA1545"/>
    <w:rsid w:val="00CA1C50"/>
    <w:rsid w:val="00CC0810"/>
    <w:rsid w:val="00CD0C4A"/>
    <w:rsid w:val="00CE40CA"/>
    <w:rsid w:val="00CF1974"/>
    <w:rsid w:val="00CF2A31"/>
    <w:rsid w:val="00CF2CDE"/>
    <w:rsid w:val="00CF450C"/>
    <w:rsid w:val="00CF4961"/>
    <w:rsid w:val="00D01D39"/>
    <w:rsid w:val="00D032F7"/>
    <w:rsid w:val="00D35C62"/>
    <w:rsid w:val="00D36CB7"/>
    <w:rsid w:val="00D41183"/>
    <w:rsid w:val="00D45654"/>
    <w:rsid w:val="00D476CE"/>
    <w:rsid w:val="00D569F0"/>
    <w:rsid w:val="00D70E91"/>
    <w:rsid w:val="00D76D9E"/>
    <w:rsid w:val="00D83C0A"/>
    <w:rsid w:val="00D87DFC"/>
    <w:rsid w:val="00DA0AD9"/>
    <w:rsid w:val="00DB7A8A"/>
    <w:rsid w:val="00DC4457"/>
    <w:rsid w:val="00DC793D"/>
    <w:rsid w:val="00DC7DE9"/>
    <w:rsid w:val="00DE08CE"/>
    <w:rsid w:val="00DF211C"/>
    <w:rsid w:val="00E1729B"/>
    <w:rsid w:val="00E207AE"/>
    <w:rsid w:val="00E31CB5"/>
    <w:rsid w:val="00E3301E"/>
    <w:rsid w:val="00E3554A"/>
    <w:rsid w:val="00E425D6"/>
    <w:rsid w:val="00E42E00"/>
    <w:rsid w:val="00E637E2"/>
    <w:rsid w:val="00E66B53"/>
    <w:rsid w:val="00E70F4E"/>
    <w:rsid w:val="00E8087C"/>
    <w:rsid w:val="00E85C43"/>
    <w:rsid w:val="00E863ED"/>
    <w:rsid w:val="00E930FF"/>
    <w:rsid w:val="00E931FA"/>
    <w:rsid w:val="00EA069D"/>
    <w:rsid w:val="00EA121E"/>
    <w:rsid w:val="00EA46CF"/>
    <w:rsid w:val="00EB1EBF"/>
    <w:rsid w:val="00EB7E6C"/>
    <w:rsid w:val="00EC430A"/>
    <w:rsid w:val="00ED348F"/>
    <w:rsid w:val="00EE039B"/>
    <w:rsid w:val="00EF6519"/>
    <w:rsid w:val="00F00891"/>
    <w:rsid w:val="00F043E2"/>
    <w:rsid w:val="00F06BD9"/>
    <w:rsid w:val="00F12687"/>
    <w:rsid w:val="00F14C9E"/>
    <w:rsid w:val="00F27E8C"/>
    <w:rsid w:val="00F330B2"/>
    <w:rsid w:val="00F3360B"/>
    <w:rsid w:val="00F3708C"/>
    <w:rsid w:val="00F5544D"/>
    <w:rsid w:val="00F56596"/>
    <w:rsid w:val="00F61DE0"/>
    <w:rsid w:val="00F84BDE"/>
    <w:rsid w:val="00F869FC"/>
    <w:rsid w:val="00F90F97"/>
    <w:rsid w:val="00F94656"/>
    <w:rsid w:val="00FA6F8E"/>
    <w:rsid w:val="00FC537B"/>
    <w:rsid w:val="00FD3890"/>
    <w:rsid w:val="00FD5F0C"/>
    <w:rsid w:val="00FE5C8D"/>
    <w:rsid w:val="00FF2AC9"/>
    <w:rsid w:val="00FF44EF"/>
    <w:rsid w:val="00FF5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9522"/>
  <w15:chartTrackingRefBased/>
  <w15:docId w15:val="{BFC889FC-AFDF-4338-8EA7-DD8E52BC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AD9"/>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AC541F"/>
    <w:pPr>
      <w:outlineLvl w:val="0"/>
    </w:pPr>
    <w:rPr>
      <w:b/>
      <w:sz w:val="32"/>
    </w:rPr>
  </w:style>
  <w:style w:type="paragraph" w:styleId="Heading2">
    <w:name w:val="heading 2"/>
    <w:basedOn w:val="Heading1"/>
    <w:next w:val="Normal"/>
    <w:link w:val="Heading2Char"/>
    <w:uiPriority w:val="9"/>
    <w:unhideWhenUsed/>
    <w:qFormat/>
    <w:rsid w:val="00AC541F"/>
    <w:pPr>
      <w:outlineLvl w:val="1"/>
    </w:pPr>
    <w:rPr>
      <w:sz w:val="28"/>
    </w:rPr>
  </w:style>
  <w:style w:type="paragraph" w:styleId="Heading3">
    <w:name w:val="heading 3"/>
    <w:basedOn w:val="Heading2"/>
    <w:next w:val="Normal"/>
    <w:link w:val="Heading3Char"/>
    <w:uiPriority w:val="9"/>
    <w:unhideWhenUsed/>
    <w:qFormat/>
    <w:rsid w:val="00AC541F"/>
    <w:pPr>
      <w:outlineLvl w:val="2"/>
    </w:pPr>
    <w:rPr>
      <w:sz w:val="24"/>
    </w:rPr>
  </w:style>
  <w:style w:type="paragraph" w:styleId="Heading4">
    <w:name w:val="heading 4"/>
    <w:basedOn w:val="Heading3"/>
    <w:next w:val="Normal"/>
    <w:link w:val="Heading4Char"/>
    <w:uiPriority w:val="9"/>
    <w:unhideWhenUsed/>
    <w:qFormat/>
    <w:rsid w:val="00AC541F"/>
    <w:pPr>
      <w:outlineLvl w:val="3"/>
    </w:pPr>
    <w:rPr>
      <w:i/>
    </w:rPr>
  </w:style>
  <w:style w:type="paragraph" w:styleId="Heading5">
    <w:name w:val="heading 5"/>
    <w:basedOn w:val="Normal"/>
    <w:next w:val="Normal"/>
    <w:link w:val="Heading5Char"/>
    <w:uiPriority w:val="9"/>
    <w:unhideWhenUsed/>
    <w:qFormat/>
    <w:rsid w:val="00AC541F"/>
    <w:pPr>
      <w:keepNext/>
      <w:keepLines/>
      <w:spacing w:before="40" w:after="0"/>
      <w:outlineLvl w:val="4"/>
    </w:pPr>
    <w:rPr>
      <w:rFonts w:eastAsiaTheme="majorEastAsia"/>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41F"/>
    <w:rPr>
      <w:rFonts w:ascii="Times New Roman" w:hAnsi="Times New Roman" w:cs="Times New Roman"/>
      <w:b/>
      <w:sz w:val="32"/>
      <w:lang w:val="en-GB"/>
    </w:rPr>
  </w:style>
  <w:style w:type="character" w:customStyle="1" w:styleId="Heading2Char">
    <w:name w:val="Heading 2 Char"/>
    <w:basedOn w:val="DefaultParagraphFont"/>
    <w:link w:val="Heading2"/>
    <w:uiPriority w:val="9"/>
    <w:rsid w:val="00AC541F"/>
    <w:rPr>
      <w:rFonts w:ascii="Times New Roman" w:hAnsi="Times New Roman" w:cs="Times New Roman"/>
      <w:b/>
      <w:sz w:val="28"/>
      <w:lang w:val="en-GB"/>
    </w:rPr>
  </w:style>
  <w:style w:type="character" w:customStyle="1" w:styleId="Heading3Char">
    <w:name w:val="Heading 3 Char"/>
    <w:basedOn w:val="DefaultParagraphFont"/>
    <w:link w:val="Heading3"/>
    <w:uiPriority w:val="9"/>
    <w:rsid w:val="00AC541F"/>
    <w:rPr>
      <w:rFonts w:ascii="Times New Roman" w:hAnsi="Times New Roman" w:cs="Times New Roman"/>
      <w:b/>
      <w:sz w:val="24"/>
      <w:lang w:val="en-GB"/>
    </w:rPr>
  </w:style>
  <w:style w:type="character" w:customStyle="1" w:styleId="Heading4Char">
    <w:name w:val="Heading 4 Char"/>
    <w:basedOn w:val="DefaultParagraphFont"/>
    <w:link w:val="Heading4"/>
    <w:uiPriority w:val="9"/>
    <w:rsid w:val="00AC541F"/>
    <w:rPr>
      <w:rFonts w:ascii="Times New Roman" w:hAnsi="Times New Roman" w:cs="Times New Roman"/>
      <w:b/>
      <w:i/>
      <w:sz w:val="24"/>
      <w:lang w:val="en-GB"/>
    </w:rPr>
  </w:style>
  <w:style w:type="character" w:customStyle="1" w:styleId="Heading5Char">
    <w:name w:val="Heading 5 Char"/>
    <w:basedOn w:val="DefaultParagraphFont"/>
    <w:link w:val="Heading5"/>
    <w:uiPriority w:val="9"/>
    <w:rsid w:val="00AC541F"/>
    <w:rPr>
      <w:rFonts w:ascii="Times New Roman" w:eastAsiaTheme="majorEastAsia" w:hAnsi="Times New Roman" w:cs="Times New Roman"/>
      <w:i/>
      <w:sz w:val="24"/>
    </w:rPr>
  </w:style>
  <w:style w:type="paragraph" w:styleId="NormalWeb">
    <w:name w:val="Normal (Web)"/>
    <w:basedOn w:val="Normal"/>
    <w:uiPriority w:val="99"/>
    <w:unhideWhenUsed/>
    <w:rsid w:val="00AC541F"/>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AC541F"/>
    <w:rPr>
      <w:b/>
      <w:bCs/>
    </w:rPr>
  </w:style>
  <w:style w:type="character" w:styleId="Hyperlink">
    <w:name w:val="Hyperlink"/>
    <w:basedOn w:val="DefaultParagraphFont"/>
    <w:uiPriority w:val="99"/>
    <w:unhideWhenUsed/>
    <w:rsid w:val="0071358C"/>
    <w:rPr>
      <w:color w:val="0000FF"/>
      <w:u w:val="single"/>
    </w:rPr>
  </w:style>
  <w:style w:type="paragraph" w:customStyle="1" w:styleId="reader-text-blockparagraph">
    <w:name w:val="reader-text-block__paragraph"/>
    <w:basedOn w:val="Normal"/>
    <w:rsid w:val="00935FB4"/>
    <w:pPr>
      <w:spacing w:before="100" w:beforeAutospacing="1" w:after="100" w:afterAutospacing="1" w:line="240" w:lineRule="auto"/>
      <w:jc w:val="left"/>
    </w:pPr>
    <w:rPr>
      <w:rFonts w:eastAsia="Times New Roman"/>
      <w:szCs w:val="24"/>
      <w:lang w:val="en-US"/>
    </w:rPr>
  </w:style>
  <w:style w:type="paragraph" w:styleId="TOCHeading">
    <w:name w:val="TOC Heading"/>
    <w:basedOn w:val="Heading1"/>
    <w:next w:val="Normal"/>
    <w:uiPriority w:val="39"/>
    <w:unhideWhenUsed/>
    <w:qFormat/>
    <w:rsid w:val="002334C1"/>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2334C1"/>
    <w:pPr>
      <w:spacing w:after="100"/>
    </w:pPr>
  </w:style>
  <w:style w:type="paragraph" w:styleId="TOC2">
    <w:name w:val="toc 2"/>
    <w:basedOn w:val="Normal"/>
    <w:next w:val="Normal"/>
    <w:autoRedefine/>
    <w:uiPriority w:val="39"/>
    <w:unhideWhenUsed/>
    <w:rsid w:val="002334C1"/>
    <w:pPr>
      <w:spacing w:after="100"/>
      <w:ind w:left="240"/>
    </w:pPr>
  </w:style>
  <w:style w:type="paragraph" w:styleId="Bibliography">
    <w:name w:val="Bibliography"/>
    <w:basedOn w:val="Normal"/>
    <w:next w:val="Normal"/>
    <w:uiPriority w:val="37"/>
    <w:unhideWhenUsed/>
    <w:rsid w:val="003041A1"/>
  </w:style>
  <w:style w:type="character" w:customStyle="1" w:styleId="numbers">
    <w:name w:val="numbers"/>
    <w:basedOn w:val="DefaultParagraphFont"/>
    <w:rsid w:val="00B600FD"/>
  </w:style>
  <w:style w:type="character" w:customStyle="1" w:styleId="caps">
    <w:name w:val="caps"/>
    <w:basedOn w:val="DefaultParagraphFont"/>
    <w:rsid w:val="00B60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0075">
      <w:bodyDiv w:val="1"/>
      <w:marLeft w:val="0"/>
      <w:marRight w:val="0"/>
      <w:marTop w:val="0"/>
      <w:marBottom w:val="0"/>
      <w:divBdr>
        <w:top w:val="none" w:sz="0" w:space="0" w:color="auto"/>
        <w:left w:val="none" w:sz="0" w:space="0" w:color="auto"/>
        <w:bottom w:val="none" w:sz="0" w:space="0" w:color="auto"/>
        <w:right w:val="none" w:sz="0" w:space="0" w:color="auto"/>
      </w:divBdr>
    </w:div>
    <w:div w:id="16127075">
      <w:bodyDiv w:val="1"/>
      <w:marLeft w:val="0"/>
      <w:marRight w:val="0"/>
      <w:marTop w:val="0"/>
      <w:marBottom w:val="0"/>
      <w:divBdr>
        <w:top w:val="none" w:sz="0" w:space="0" w:color="auto"/>
        <w:left w:val="none" w:sz="0" w:space="0" w:color="auto"/>
        <w:bottom w:val="none" w:sz="0" w:space="0" w:color="auto"/>
        <w:right w:val="none" w:sz="0" w:space="0" w:color="auto"/>
      </w:divBdr>
    </w:div>
    <w:div w:id="32266906">
      <w:bodyDiv w:val="1"/>
      <w:marLeft w:val="0"/>
      <w:marRight w:val="0"/>
      <w:marTop w:val="0"/>
      <w:marBottom w:val="0"/>
      <w:divBdr>
        <w:top w:val="none" w:sz="0" w:space="0" w:color="auto"/>
        <w:left w:val="none" w:sz="0" w:space="0" w:color="auto"/>
        <w:bottom w:val="none" w:sz="0" w:space="0" w:color="auto"/>
        <w:right w:val="none" w:sz="0" w:space="0" w:color="auto"/>
      </w:divBdr>
    </w:div>
    <w:div w:id="41946548">
      <w:bodyDiv w:val="1"/>
      <w:marLeft w:val="0"/>
      <w:marRight w:val="0"/>
      <w:marTop w:val="0"/>
      <w:marBottom w:val="0"/>
      <w:divBdr>
        <w:top w:val="none" w:sz="0" w:space="0" w:color="auto"/>
        <w:left w:val="none" w:sz="0" w:space="0" w:color="auto"/>
        <w:bottom w:val="none" w:sz="0" w:space="0" w:color="auto"/>
        <w:right w:val="none" w:sz="0" w:space="0" w:color="auto"/>
      </w:divBdr>
    </w:div>
    <w:div w:id="58358847">
      <w:bodyDiv w:val="1"/>
      <w:marLeft w:val="0"/>
      <w:marRight w:val="0"/>
      <w:marTop w:val="0"/>
      <w:marBottom w:val="0"/>
      <w:divBdr>
        <w:top w:val="none" w:sz="0" w:space="0" w:color="auto"/>
        <w:left w:val="none" w:sz="0" w:space="0" w:color="auto"/>
        <w:bottom w:val="none" w:sz="0" w:space="0" w:color="auto"/>
        <w:right w:val="none" w:sz="0" w:space="0" w:color="auto"/>
      </w:divBdr>
    </w:div>
    <w:div w:id="73554169">
      <w:bodyDiv w:val="1"/>
      <w:marLeft w:val="0"/>
      <w:marRight w:val="0"/>
      <w:marTop w:val="0"/>
      <w:marBottom w:val="0"/>
      <w:divBdr>
        <w:top w:val="none" w:sz="0" w:space="0" w:color="auto"/>
        <w:left w:val="none" w:sz="0" w:space="0" w:color="auto"/>
        <w:bottom w:val="none" w:sz="0" w:space="0" w:color="auto"/>
        <w:right w:val="none" w:sz="0" w:space="0" w:color="auto"/>
      </w:divBdr>
    </w:div>
    <w:div w:id="84884542">
      <w:bodyDiv w:val="1"/>
      <w:marLeft w:val="0"/>
      <w:marRight w:val="0"/>
      <w:marTop w:val="0"/>
      <w:marBottom w:val="0"/>
      <w:divBdr>
        <w:top w:val="none" w:sz="0" w:space="0" w:color="auto"/>
        <w:left w:val="none" w:sz="0" w:space="0" w:color="auto"/>
        <w:bottom w:val="none" w:sz="0" w:space="0" w:color="auto"/>
        <w:right w:val="none" w:sz="0" w:space="0" w:color="auto"/>
      </w:divBdr>
    </w:div>
    <w:div w:id="98070756">
      <w:bodyDiv w:val="1"/>
      <w:marLeft w:val="0"/>
      <w:marRight w:val="0"/>
      <w:marTop w:val="0"/>
      <w:marBottom w:val="0"/>
      <w:divBdr>
        <w:top w:val="none" w:sz="0" w:space="0" w:color="auto"/>
        <w:left w:val="none" w:sz="0" w:space="0" w:color="auto"/>
        <w:bottom w:val="none" w:sz="0" w:space="0" w:color="auto"/>
        <w:right w:val="none" w:sz="0" w:space="0" w:color="auto"/>
      </w:divBdr>
    </w:div>
    <w:div w:id="99838295">
      <w:bodyDiv w:val="1"/>
      <w:marLeft w:val="0"/>
      <w:marRight w:val="0"/>
      <w:marTop w:val="0"/>
      <w:marBottom w:val="0"/>
      <w:divBdr>
        <w:top w:val="none" w:sz="0" w:space="0" w:color="auto"/>
        <w:left w:val="none" w:sz="0" w:space="0" w:color="auto"/>
        <w:bottom w:val="none" w:sz="0" w:space="0" w:color="auto"/>
        <w:right w:val="none" w:sz="0" w:space="0" w:color="auto"/>
      </w:divBdr>
    </w:div>
    <w:div w:id="116410703">
      <w:bodyDiv w:val="1"/>
      <w:marLeft w:val="0"/>
      <w:marRight w:val="0"/>
      <w:marTop w:val="0"/>
      <w:marBottom w:val="0"/>
      <w:divBdr>
        <w:top w:val="none" w:sz="0" w:space="0" w:color="auto"/>
        <w:left w:val="none" w:sz="0" w:space="0" w:color="auto"/>
        <w:bottom w:val="none" w:sz="0" w:space="0" w:color="auto"/>
        <w:right w:val="none" w:sz="0" w:space="0" w:color="auto"/>
      </w:divBdr>
    </w:div>
    <w:div w:id="167523966">
      <w:bodyDiv w:val="1"/>
      <w:marLeft w:val="0"/>
      <w:marRight w:val="0"/>
      <w:marTop w:val="0"/>
      <w:marBottom w:val="0"/>
      <w:divBdr>
        <w:top w:val="none" w:sz="0" w:space="0" w:color="auto"/>
        <w:left w:val="none" w:sz="0" w:space="0" w:color="auto"/>
        <w:bottom w:val="none" w:sz="0" w:space="0" w:color="auto"/>
        <w:right w:val="none" w:sz="0" w:space="0" w:color="auto"/>
      </w:divBdr>
    </w:div>
    <w:div w:id="171770357">
      <w:bodyDiv w:val="1"/>
      <w:marLeft w:val="0"/>
      <w:marRight w:val="0"/>
      <w:marTop w:val="0"/>
      <w:marBottom w:val="0"/>
      <w:divBdr>
        <w:top w:val="none" w:sz="0" w:space="0" w:color="auto"/>
        <w:left w:val="none" w:sz="0" w:space="0" w:color="auto"/>
        <w:bottom w:val="none" w:sz="0" w:space="0" w:color="auto"/>
        <w:right w:val="none" w:sz="0" w:space="0" w:color="auto"/>
      </w:divBdr>
    </w:div>
    <w:div w:id="193663994">
      <w:bodyDiv w:val="1"/>
      <w:marLeft w:val="0"/>
      <w:marRight w:val="0"/>
      <w:marTop w:val="0"/>
      <w:marBottom w:val="0"/>
      <w:divBdr>
        <w:top w:val="none" w:sz="0" w:space="0" w:color="auto"/>
        <w:left w:val="none" w:sz="0" w:space="0" w:color="auto"/>
        <w:bottom w:val="none" w:sz="0" w:space="0" w:color="auto"/>
        <w:right w:val="none" w:sz="0" w:space="0" w:color="auto"/>
      </w:divBdr>
    </w:div>
    <w:div w:id="199711611">
      <w:bodyDiv w:val="1"/>
      <w:marLeft w:val="0"/>
      <w:marRight w:val="0"/>
      <w:marTop w:val="0"/>
      <w:marBottom w:val="0"/>
      <w:divBdr>
        <w:top w:val="none" w:sz="0" w:space="0" w:color="auto"/>
        <w:left w:val="none" w:sz="0" w:space="0" w:color="auto"/>
        <w:bottom w:val="none" w:sz="0" w:space="0" w:color="auto"/>
        <w:right w:val="none" w:sz="0" w:space="0" w:color="auto"/>
      </w:divBdr>
    </w:div>
    <w:div w:id="255404114">
      <w:bodyDiv w:val="1"/>
      <w:marLeft w:val="0"/>
      <w:marRight w:val="0"/>
      <w:marTop w:val="0"/>
      <w:marBottom w:val="0"/>
      <w:divBdr>
        <w:top w:val="none" w:sz="0" w:space="0" w:color="auto"/>
        <w:left w:val="none" w:sz="0" w:space="0" w:color="auto"/>
        <w:bottom w:val="none" w:sz="0" w:space="0" w:color="auto"/>
        <w:right w:val="none" w:sz="0" w:space="0" w:color="auto"/>
      </w:divBdr>
    </w:div>
    <w:div w:id="284625308">
      <w:bodyDiv w:val="1"/>
      <w:marLeft w:val="0"/>
      <w:marRight w:val="0"/>
      <w:marTop w:val="0"/>
      <w:marBottom w:val="0"/>
      <w:divBdr>
        <w:top w:val="none" w:sz="0" w:space="0" w:color="auto"/>
        <w:left w:val="none" w:sz="0" w:space="0" w:color="auto"/>
        <w:bottom w:val="none" w:sz="0" w:space="0" w:color="auto"/>
        <w:right w:val="none" w:sz="0" w:space="0" w:color="auto"/>
      </w:divBdr>
    </w:div>
    <w:div w:id="289363208">
      <w:bodyDiv w:val="1"/>
      <w:marLeft w:val="0"/>
      <w:marRight w:val="0"/>
      <w:marTop w:val="0"/>
      <w:marBottom w:val="0"/>
      <w:divBdr>
        <w:top w:val="none" w:sz="0" w:space="0" w:color="auto"/>
        <w:left w:val="none" w:sz="0" w:space="0" w:color="auto"/>
        <w:bottom w:val="none" w:sz="0" w:space="0" w:color="auto"/>
        <w:right w:val="none" w:sz="0" w:space="0" w:color="auto"/>
      </w:divBdr>
    </w:div>
    <w:div w:id="347366359">
      <w:bodyDiv w:val="1"/>
      <w:marLeft w:val="0"/>
      <w:marRight w:val="0"/>
      <w:marTop w:val="0"/>
      <w:marBottom w:val="0"/>
      <w:divBdr>
        <w:top w:val="none" w:sz="0" w:space="0" w:color="auto"/>
        <w:left w:val="none" w:sz="0" w:space="0" w:color="auto"/>
        <w:bottom w:val="none" w:sz="0" w:space="0" w:color="auto"/>
        <w:right w:val="none" w:sz="0" w:space="0" w:color="auto"/>
      </w:divBdr>
    </w:div>
    <w:div w:id="362051543">
      <w:bodyDiv w:val="1"/>
      <w:marLeft w:val="0"/>
      <w:marRight w:val="0"/>
      <w:marTop w:val="0"/>
      <w:marBottom w:val="0"/>
      <w:divBdr>
        <w:top w:val="none" w:sz="0" w:space="0" w:color="auto"/>
        <w:left w:val="none" w:sz="0" w:space="0" w:color="auto"/>
        <w:bottom w:val="none" w:sz="0" w:space="0" w:color="auto"/>
        <w:right w:val="none" w:sz="0" w:space="0" w:color="auto"/>
      </w:divBdr>
    </w:div>
    <w:div w:id="369693067">
      <w:bodyDiv w:val="1"/>
      <w:marLeft w:val="0"/>
      <w:marRight w:val="0"/>
      <w:marTop w:val="0"/>
      <w:marBottom w:val="0"/>
      <w:divBdr>
        <w:top w:val="none" w:sz="0" w:space="0" w:color="auto"/>
        <w:left w:val="none" w:sz="0" w:space="0" w:color="auto"/>
        <w:bottom w:val="none" w:sz="0" w:space="0" w:color="auto"/>
        <w:right w:val="none" w:sz="0" w:space="0" w:color="auto"/>
      </w:divBdr>
    </w:div>
    <w:div w:id="376054091">
      <w:bodyDiv w:val="1"/>
      <w:marLeft w:val="0"/>
      <w:marRight w:val="0"/>
      <w:marTop w:val="0"/>
      <w:marBottom w:val="0"/>
      <w:divBdr>
        <w:top w:val="none" w:sz="0" w:space="0" w:color="auto"/>
        <w:left w:val="none" w:sz="0" w:space="0" w:color="auto"/>
        <w:bottom w:val="none" w:sz="0" w:space="0" w:color="auto"/>
        <w:right w:val="none" w:sz="0" w:space="0" w:color="auto"/>
      </w:divBdr>
    </w:div>
    <w:div w:id="382565291">
      <w:bodyDiv w:val="1"/>
      <w:marLeft w:val="0"/>
      <w:marRight w:val="0"/>
      <w:marTop w:val="0"/>
      <w:marBottom w:val="0"/>
      <w:divBdr>
        <w:top w:val="none" w:sz="0" w:space="0" w:color="auto"/>
        <w:left w:val="none" w:sz="0" w:space="0" w:color="auto"/>
        <w:bottom w:val="none" w:sz="0" w:space="0" w:color="auto"/>
        <w:right w:val="none" w:sz="0" w:space="0" w:color="auto"/>
      </w:divBdr>
    </w:div>
    <w:div w:id="440690777">
      <w:bodyDiv w:val="1"/>
      <w:marLeft w:val="0"/>
      <w:marRight w:val="0"/>
      <w:marTop w:val="0"/>
      <w:marBottom w:val="0"/>
      <w:divBdr>
        <w:top w:val="none" w:sz="0" w:space="0" w:color="auto"/>
        <w:left w:val="none" w:sz="0" w:space="0" w:color="auto"/>
        <w:bottom w:val="none" w:sz="0" w:space="0" w:color="auto"/>
        <w:right w:val="none" w:sz="0" w:space="0" w:color="auto"/>
      </w:divBdr>
    </w:div>
    <w:div w:id="474495157">
      <w:bodyDiv w:val="1"/>
      <w:marLeft w:val="0"/>
      <w:marRight w:val="0"/>
      <w:marTop w:val="0"/>
      <w:marBottom w:val="0"/>
      <w:divBdr>
        <w:top w:val="none" w:sz="0" w:space="0" w:color="auto"/>
        <w:left w:val="none" w:sz="0" w:space="0" w:color="auto"/>
        <w:bottom w:val="none" w:sz="0" w:space="0" w:color="auto"/>
        <w:right w:val="none" w:sz="0" w:space="0" w:color="auto"/>
      </w:divBdr>
    </w:div>
    <w:div w:id="488058269">
      <w:bodyDiv w:val="1"/>
      <w:marLeft w:val="0"/>
      <w:marRight w:val="0"/>
      <w:marTop w:val="0"/>
      <w:marBottom w:val="0"/>
      <w:divBdr>
        <w:top w:val="none" w:sz="0" w:space="0" w:color="auto"/>
        <w:left w:val="none" w:sz="0" w:space="0" w:color="auto"/>
        <w:bottom w:val="none" w:sz="0" w:space="0" w:color="auto"/>
        <w:right w:val="none" w:sz="0" w:space="0" w:color="auto"/>
      </w:divBdr>
    </w:div>
    <w:div w:id="498423799">
      <w:bodyDiv w:val="1"/>
      <w:marLeft w:val="0"/>
      <w:marRight w:val="0"/>
      <w:marTop w:val="0"/>
      <w:marBottom w:val="0"/>
      <w:divBdr>
        <w:top w:val="none" w:sz="0" w:space="0" w:color="auto"/>
        <w:left w:val="none" w:sz="0" w:space="0" w:color="auto"/>
        <w:bottom w:val="none" w:sz="0" w:space="0" w:color="auto"/>
        <w:right w:val="none" w:sz="0" w:space="0" w:color="auto"/>
      </w:divBdr>
    </w:div>
    <w:div w:id="503251690">
      <w:bodyDiv w:val="1"/>
      <w:marLeft w:val="0"/>
      <w:marRight w:val="0"/>
      <w:marTop w:val="0"/>
      <w:marBottom w:val="0"/>
      <w:divBdr>
        <w:top w:val="none" w:sz="0" w:space="0" w:color="auto"/>
        <w:left w:val="none" w:sz="0" w:space="0" w:color="auto"/>
        <w:bottom w:val="none" w:sz="0" w:space="0" w:color="auto"/>
        <w:right w:val="none" w:sz="0" w:space="0" w:color="auto"/>
      </w:divBdr>
    </w:div>
    <w:div w:id="510218432">
      <w:bodyDiv w:val="1"/>
      <w:marLeft w:val="0"/>
      <w:marRight w:val="0"/>
      <w:marTop w:val="0"/>
      <w:marBottom w:val="0"/>
      <w:divBdr>
        <w:top w:val="none" w:sz="0" w:space="0" w:color="auto"/>
        <w:left w:val="none" w:sz="0" w:space="0" w:color="auto"/>
        <w:bottom w:val="none" w:sz="0" w:space="0" w:color="auto"/>
        <w:right w:val="none" w:sz="0" w:space="0" w:color="auto"/>
      </w:divBdr>
    </w:div>
    <w:div w:id="545029262">
      <w:bodyDiv w:val="1"/>
      <w:marLeft w:val="0"/>
      <w:marRight w:val="0"/>
      <w:marTop w:val="0"/>
      <w:marBottom w:val="0"/>
      <w:divBdr>
        <w:top w:val="none" w:sz="0" w:space="0" w:color="auto"/>
        <w:left w:val="none" w:sz="0" w:space="0" w:color="auto"/>
        <w:bottom w:val="none" w:sz="0" w:space="0" w:color="auto"/>
        <w:right w:val="none" w:sz="0" w:space="0" w:color="auto"/>
      </w:divBdr>
    </w:div>
    <w:div w:id="586965791">
      <w:bodyDiv w:val="1"/>
      <w:marLeft w:val="0"/>
      <w:marRight w:val="0"/>
      <w:marTop w:val="0"/>
      <w:marBottom w:val="0"/>
      <w:divBdr>
        <w:top w:val="none" w:sz="0" w:space="0" w:color="auto"/>
        <w:left w:val="none" w:sz="0" w:space="0" w:color="auto"/>
        <w:bottom w:val="none" w:sz="0" w:space="0" w:color="auto"/>
        <w:right w:val="none" w:sz="0" w:space="0" w:color="auto"/>
      </w:divBdr>
    </w:div>
    <w:div w:id="591743948">
      <w:bodyDiv w:val="1"/>
      <w:marLeft w:val="0"/>
      <w:marRight w:val="0"/>
      <w:marTop w:val="0"/>
      <w:marBottom w:val="0"/>
      <w:divBdr>
        <w:top w:val="none" w:sz="0" w:space="0" w:color="auto"/>
        <w:left w:val="none" w:sz="0" w:space="0" w:color="auto"/>
        <w:bottom w:val="none" w:sz="0" w:space="0" w:color="auto"/>
        <w:right w:val="none" w:sz="0" w:space="0" w:color="auto"/>
      </w:divBdr>
    </w:div>
    <w:div w:id="598218667">
      <w:bodyDiv w:val="1"/>
      <w:marLeft w:val="0"/>
      <w:marRight w:val="0"/>
      <w:marTop w:val="0"/>
      <w:marBottom w:val="0"/>
      <w:divBdr>
        <w:top w:val="none" w:sz="0" w:space="0" w:color="auto"/>
        <w:left w:val="none" w:sz="0" w:space="0" w:color="auto"/>
        <w:bottom w:val="none" w:sz="0" w:space="0" w:color="auto"/>
        <w:right w:val="none" w:sz="0" w:space="0" w:color="auto"/>
      </w:divBdr>
    </w:div>
    <w:div w:id="611061577">
      <w:bodyDiv w:val="1"/>
      <w:marLeft w:val="0"/>
      <w:marRight w:val="0"/>
      <w:marTop w:val="0"/>
      <w:marBottom w:val="0"/>
      <w:divBdr>
        <w:top w:val="none" w:sz="0" w:space="0" w:color="auto"/>
        <w:left w:val="none" w:sz="0" w:space="0" w:color="auto"/>
        <w:bottom w:val="none" w:sz="0" w:space="0" w:color="auto"/>
        <w:right w:val="none" w:sz="0" w:space="0" w:color="auto"/>
      </w:divBdr>
    </w:div>
    <w:div w:id="652686166">
      <w:bodyDiv w:val="1"/>
      <w:marLeft w:val="0"/>
      <w:marRight w:val="0"/>
      <w:marTop w:val="0"/>
      <w:marBottom w:val="0"/>
      <w:divBdr>
        <w:top w:val="none" w:sz="0" w:space="0" w:color="auto"/>
        <w:left w:val="none" w:sz="0" w:space="0" w:color="auto"/>
        <w:bottom w:val="none" w:sz="0" w:space="0" w:color="auto"/>
        <w:right w:val="none" w:sz="0" w:space="0" w:color="auto"/>
      </w:divBdr>
    </w:div>
    <w:div w:id="657074608">
      <w:bodyDiv w:val="1"/>
      <w:marLeft w:val="0"/>
      <w:marRight w:val="0"/>
      <w:marTop w:val="0"/>
      <w:marBottom w:val="0"/>
      <w:divBdr>
        <w:top w:val="none" w:sz="0" w:space="0" w:color="auto"/>
        <w:left w:val="none" w:sz="0" w:space="0" w:color="auto"/>
        <w:bottom w:val="none" w:sz="0" w:space="0" w:color="auto"/>
        <w:right w:val="none" w:sz="0" w:space="0" w:color="auto"/>
      </w:divBdr>
    </w:div>
    <w:div w:id="708452922">
      <w:bodyDiv w:val="1"/>
      <w:marLeft w:val="0"/>
      <w:marRight w:val="0"/>
      <w:marTop w:val="0"/>
      <w:marBottom w:val="0"/>
      <w:divBdr>
        <w:top w:val="none" w:sz="0" w:space="0" w:color="auto"/>
        <w:left w:val="none" w:sz="0" w:space="0" w:color="auto"/>
        <w:bottom w:val="none" w:sz="0" w:space="0" w:color="auto"/>
        <w:right w:val="none" w:sz="0" w:space="0" w:color="auto"/>
      </w:divBdr>
    </w:div>
    <w:div w:id="717508398">
      <w:bodyDiv w:val="1"/>
      <w:marLeft w:val="0"/>
      <w:marRight w:val="0"/>
      <w:marTop w:val="0"/>
      <w:marBottom w:val="0"/>
      <w:divBdr>
        <w:top w:val="none" w:sz="0" w:space="0" w:color="auto"/>
        <w:left w:val="none" w:sz="0" w:space="0" w:color="auto"/>
        <w:bottom w:val="none" w:sz="0" w:space="0" w:color="auto"/>
        <w:right w:val="none" w:sz="0" w:space="0" w:color="auto"/>
      </w:divBdr>
    </w:div>
    <w:div w:id="737095766">
      <w:bodyDiv w:val="1"/>
      <w:marLeft w:val="0"/>
      <w:marRight w:val="0"/>
      <w:marTop w:val="0"/>
      <w:marBottom w:val="0"/>
      <w:divBdr>
        <w:top w:val="none" w:sz="0" w:space="0" w:color="auto"/>
        <w:left w:val="none" w:sz="0" w:space="0" w:color="auto"/>
        <w:bottom w:val="none" w:sz="0" w:space="0" w:color="auto"/>
        <w:right w:val="none" w:sz="0" w:space="0" w:color="auto"/>
      </w:divBdr>
    </w:div>
    <w:div w:id="773987610">
      <w:bodyDiv w:val="1"/>
      <w:marLeft w:val="0"/>
      <w:marRight w:val="0"/>
      <w:marTop w:val="0"/>
      <w:marBottom w:val="0"/>
      <w:divBdr>
        <w:top w:val="none" w:sz="0" w:space="0" w:color="auto"/>
        <w:left w:val="none" w:sz="0" w:space="0" w:color="auto"/>
        <w:bottom w:val="none" w:sz="0" w:space="0" w:color="auto"/>
        <w:right w:val="none" w:sz="0" w:space="0" w:color="auto"/>
      </w:divBdr>
    </w:div>
    <w:div w:id="779690683">
      <w:bodyDiv w:val="1"/>
      <w:marLeft w:val="0"/>
      <w:marRight w:val="0"/>
      <w:marTop w:val="0"/>
      <w:marBottom w:val="0"/>
      <w:divBdr>
        <w:top w:val="none" w:sz="0" w:space="0" w:color="auto"/>
        <w:left w:val="none" w:sz="0" w:space="0" w:color="auto"/>
        <w:bottom w:val="none" w:sz="0" w:space="0" w:color="auto"/>
        <w:right w:val="none" w:sz="0" w:space="0" w:color="auto"/>
      </w:divBdr>
    </w:div>
    <w:div w:id="786923034">
      <w:bodyDiv w:val="1"/>
      <w:marLeft w:val="0"/>
      <w:marRight w:val="0"/>
      <w:marTop w:val="0"/>
      <w:marBottom w:val="0"/>
      <w:divBdr>
        <w:top w:val="none" w:sz="0" w:space="0" w:color="auto"/>
        <w:left w:val="none" w:sz="0" w:space="0" w:color="auto"/>
        <w:bottom w:val="none" w:sz="0" w:space="0" w:color="auto"/>
        <w:right w:val="none" w:sz="0" w:space="0" w:color="auto"/>
      </w:divBdr>
    </w:div>
    <w:div w:id="826630370">
      <w:bodyDiv w:val="1"/>
      <w:marLeft w:val="0"/>
      <w:marRight w:val="0"/>
      <w:marTop w:val="0"/>
      <w:marBottom w:val="0"/>
      <w:divBdr>
        <w:top w:val="none" w:sz="0" w:space="0" w:color="auto"/>
        <w:left w:val="none" w:sz="0" w:space="0" w:color="auto"/>
        <w:bottom w:val="none" w:sz="0" w:space="0" w:color="auto"/>
        <w:right w:val="none" w:sz="0" w:space="0" w:color="auto"/>
      </w:divBdr>
    </w:div>
    <w:div w:id="837967627">
      <w:bodyDiv w:val="1"/>
      <w:marLeft w:val="0"/>
      <w:marRight w:val="0"/>
      <w:marTop w:val="0"/>
      <w:marBottom w:val="0"/>
      <w:divBdr>
        <w:top w:val="none" w:sz="0" w:space="0" w:color="auto"/>
        <w:left w:val="none" w:sz="0" w:space="0" w:color="auto"/>
        <w:bottom w:val="none" w:sz="0" w:space="0" w:color="auto"/>
        <w:right w:val="none" w:sz="0" w:space="0" w:color="auto"/>
      </w:divBdr>
    </w:div>
    <w:div w:id="843472701">
      <w:bodyDiv w:val="1"/>
      <w:marLeft w:val="0"/>
      <w:marRight w:val="0"/>
      <w:marTop w:val="0"/>
      <w:marBottom w:val="0"/>
      <w:divBdr>
        <w:top w:val="none" w:sz="0" w:space="0" w:color="auto"/>
        <w:left w:val="none" w:sz="0" w:space="0" w:color="auto"/>
        <w:bottom w:val="none" w:sz="0" w:space="0" w:color="auto"/>
        <w:right w:val="none" w:sz="0" w:space="0" w:color="auto"/>
      </w:divBdr>
    </w:div>
    <w:div w:id="858855981">
      <w:bodyDiv w:val="1"/>
      <w:marLeft w:val="0"/>
      <w:marRight w:val="0"/>
      <w:marTop w:val="0"/>
      <w:marBottom w:val="0"/>
      <w:divBdr>
        <w:top w:val="none" w:sz="0" w:space="0" w:color="auto"/>
        <w:left w:val="none" w:sz="0" w:space="0" w:color="auto"/>
        <w:bottom w:val="none" w:sz="0" w:space="0" w:color="auto"/>
        <w:right w:val="none" w:sz="0" w:space="0" w:color="auto"/>
      </w:divBdr>
    </w:div>
    <w:div w:id="859199879">
      <w:bodyDiv w:val="1"/>
      <w:marLeft w:val="0"/>
      <w:marRight w:val="0"/>
      <w:marTop w:val="0"/>
      <w:marBottom w:val="0"/>
      <w:divBdr>
        <w:top w:val="none" w:sz="0" w:space="0" w:color="auto"/>
        <w:left w:val="none" w:sz="0" w:space="0" w:color="auto"/>
        <w:bottom w:val="none" w:sz="0" w:space="0" w:color="auto"/>
        <w:right w:val="none" w:sz="0" w:space="0" w:color="auto"/>
      </w:divBdr>
    </w:div>
    <w:div w:id="897280280">
      <w:bodyDiv w:val="1"/>
      <w:marLeft w:val="0"/>
      <w:marRight w:val="0"/>
      <w:marTop w:val="0"/>
      <w:marBottom w:val="0"/>
      <w:divBdr>
        <w:top w:val="none" w:sz="0" w:space="0" w:color="auto"/>
        <w:left w:val="none" w:sz="0" w:space="0" w:color="auto"/>
        <w:bottom w:val="none" w:sz="0" w:space="0" w:color="auto"/>
        <w:right w:val="none" w:sz="0" w:space="0" w:color="auto"/>
      </w:divBdr>
    </w:div>
    <w:div w:id="898443367">
      <w:bodyDiv w:val="1"/>
      <w:marLeft w:val="0"/>
      <w:marRight w:val="0"/>
      <w:marTop w:val="0"/>
      <w:marBottom w:val="0"/>
      <w:divBdr>
        <w:top w:val="none" w:sz="0" w:space="0" w:color="auto"/>
        <w:left w:val="none" w:sz="0" w:space="0" w:color="auto"/>
        <w:bottom w:val="none" w:sz="0" w:space="0" w:color="auto"/>
        <w:right w:val="none" w:sz="0" w:space="0" w:color="auto"/>
      </w:divBdr>
    </w:div>
    <w:div w:id="909656529">
      <w:bodyDiv w:val="1"/>
      <w:marLeft w:val="0"/>
      <w:marRight w:val="0"/>
      <w:marTop w:val="0"/>
      <w:marBottom w:val="0"/>
      <w:divBdr>
        <w:top w:val="none" w:sz="0" w:space="0" w:color="auto"/>
        <w:left w:val="none" w:sz="0" w:space="0" w:color="auto"/>
        <w:bottom w:val="none" w:sz="0" w:space="0" w:color="auto"/>
        <w:right w:val="none" w:sz="0" w:space="0" w:color="auto"/>
      </w:divBdr>
    </w:div>
    <w:div w:id="930240896">
      <w:bodyDiv w:val="1"/>
      <w:marLeft w:val="0"/>
      <w:marRight w:val="0"/>
      <w:marTop w:val="0"/>
      <w:marBottom w:val="0"/>
      <w:divBdr>
        <w:top w:val="none" w:sz="0" w:space="0" w:color="auto"/>
        <w:left w:val="none" w:sz="0" w:space="0" w:color="auto"/>
        <w:bottom w:val="none" w:sz="0" w:space="0" w:color="auto"/>
        <w:right w:val="none" w:sz="0" w:space="0" w:color="auto"/>
      </w:divBdr>
    </w:div>
    <w:div w:id="943538575">
      <w:bodyDiv w:val="1"/>
      <w:marLeft w:val="0"/>
      <w:marRight w:val="0"/>
      <w:marTop w:val="0"/>
      <w:marBottom w:val="0"/>
      <w:divBdr>
        <w:top w:val="none" w:sz="0" w:space="0" w:color="auto"/>
        <w:left w:val="none" w:sz="0" w:space="0" w:color="auto"/>
        <w:bottom w:val="none" w:sz="0" w:space="0" w:color="auto"/>
        <w:right w:val="none" w:sz="0" w:space="0" w:color="auto"/>
      </w:divBdr>
    </w:div>
    <w:div w:id="994258872">
      <w:bodyDiv w:val="1"/>
      <w:marLeft w:val="0"/>
      <w:marRight w:val="0"/>
      <w:marTop w:val="0"/>
      <w:marBottom w:val="0"/>
      <w:divBdr>
        <w:top w:val="none" w:sz="0" w:space="0" w:color="auto"/>
        <w:left w:val="none" w:sz="0" w:space="0" w:color="auto"/>
        <w:bottom w:val="none" w:sz="0" w:space="0" w:color="auto"/>
        <w:right w:val="none" w:sz="0" w:space="0" w:color="auto"/>
      </w:divBdr>
    </w:div>
    <w:div w:id="1043477973">
      <w:bodyDiv w:val="1"/>
      <w:marLeft w:val="0"/>
      <w:marRight w:val="0"/>
      <w:marTop w:val="0"/>
      <w:marBottom w:val="0"/>
      <w:divBdr>
        <w:top w:val="none" w:sz="0" w:space="0" w:color="auto"/>
        <w:left w:val="none" w:sz="0" w:space="0" w:color="auto"/>
        <w:bottom w:val="none" w:sz="0" w:space="0" w:color="auto"/>
        <w:right w:val="none" w:sz="0" w:space="0" w:color="auto"/>
      </w:divBdr>
    </w:div>
    <w:div w:id="1061564789">
      <w:bodyDiv w:val="1"/>
      <w:marLeft w:val="0"/>
      <w:marRight w:val="0"/>
      <w:marTop w:val="0"/>
      <w:marBottom w:val="0"/>
      <w:divBdr>
        <w:top w:val="none" w:sz="0" w:space="0" w:color="auto"/>
        <w:left w:val="none" w:sz="0" w:space="0" w:color="auto"/>
        <w:bottom w:val="none" w:sz="0" w:space="0" w:color="auto"/>
        <w:right w:val="none" w:sz="0" w:space="0" w:color="auto"/>
      </w:divBdr>
    </w:div>
    <w:div w:id="1078938263">
      <w:bodyDiv w:val="1"/>
      <w:marLeft w:val="0"/>
      <w:marRight w:val="0"/>
      <w:marTop w:val="0"/>
      <w:marBottom w:val="0"/>
      <w:divBdr>
        <w:top w:val="none" w:sz="0" w:space="0" w:color="auto"/>
        <w:left w:val="none" w:sz="0" w:space="0" w:color="auto"/>
        <w:bottom w:val="none" w:sz="0" w:space="0" w:color="auto"/>
        <w:right w:val="none" w:sz="0" w:space="0" w:color="auto"/>
      </w:divBdr>
    </w:div>
    <w:div w:id="1097362977">
      <w:bodyDiv w:val="1"/>
      <w:marLeft w:val="0"/>
      <w:marRight w:val="0"/>
      <w:marTop w:val="0"/>
      <w:marBottom w:val="0"/>
      <w:divBdr>
        <w:top w:val="none" w:sz="0" w:space="0" w:color="auto"/>
        <w:left w:val="none" w:sz="0" w:space="0" w:color="auto"/>
        <w:bottom w:val="none" w:sz="0" w:space="0" w:color="auto"/>
        <w:right w:val="none" w:sz="0" w:space="0" w:color="auto"/>
      </w:divBdr>
    </w:div>
    <w:div w:id="1111242565">
      <w:bodyDiv w:val="1"/>
      <w:marLeft w:val="0"/>
      <w:marRight w:val="0"/>
      <w:marTop w:val="0"/>
      <w:marBottom w:val="0"/>
      <w:divBdr>
        <w:top w:val="none" w:sz="0" w:space="0" w:color="auto"/>
        <w:left w:val="none" w:sz="0" w:space="0" w:color="auto"/>
        <w:bottom w:val="none" w:sz="0" w:space="0" w:color="auto"/>
        <w:right w:val="none" w:sz="0" w:space="0" w:color="auto"/>
      </w:divBdr>
    </w:div>
    <w:div w:id="1141726990">
      <w:bodyDiv w:val="1"/>
      <w:marLeft w:val="0"/>
      <w:marRight w:val="0"/>
      <w:marTop w:val="0"/>
      <w:marBottom w:val="0"/>
      <w:divBdr>
        <w:top w:val="none" w:sz="0" w:space="0" w:color="auto"/>
        <w:left w:val="none" w:sz="0" w:space="0" w:color="auto"/>
        <w:bottom w:val="none" w:sz="0" w:space="0" w:color="auto"/>
        <w:right w:val="none" w:sz="0" w:space="0" w:color="auto"/>
      </w:divBdr>
    </w:div>
    <w:div w:id="1143503521">
      <w:bodyDiv w:val="1"/>
      <w:marLeft w:val="0"/>
      <w:marRight w:val="0"/>
      <w:marTop w:val="0"/>
      <w:marBottom w:val="0"/>
      <w:divBdr>
        <w:top w:val="none" w:sz="0" w:space="0" w:color="auto"/>
        <w:left w:val="none" w:sz="0" w:space="0" w:color="auto"/>
        <w:bottom w:val="none" w:sz="0" w:space="0" w:color="auto"/>
        <w:right w:val="none" w:sz="0" w:space="0" w:color="auto"/>
      </w:divBdr>
    </w:div>
    <w:div w:id="1180662999">
      <w:bodyDiv w:val="1"/>
      <w:marLeft w:val="0"/>
      <w:marRight w:val="0"/>
      <w:marTop w:val="0"/>
      <w:marBottom w:val="0"/>
      <w:divBdr>
        <w:top w:val="none" w:sz="0" w:space="0" w:color="auto"/>
        <w:left w:val="none" w:sz="0" w:space="0" w:color="auto"/>
        <w:bottom w:val="none" w:sz="0" w:space="0" w:color="auto"/>
        <w:right w:val="none" w:sz="0" w:space="0" w:color="auto"/>
      </w:divBdr>
    </w:div>
    <w:div w:id="1184324381">
      <w:bodyDiv w:val="1"/>
      <w:marLeft w:val="0"/>
      <w:marRight w:val="0"/>
      <w:marTop w:val="0"/>
      <w:marBottom w:val="0"/>
      <w:divBdr>
        <w:top w:val="none" w:sz="0" w:space="0" w:color="auto"/>
        <w:left w:val="none" w:sz="0" w:space="0" w:color="auto"/>
        <w:bottom w:val="none" w:sz="0" w:space="0" w:color="auto"/>
        <w:right w:val="none" w:sz="0" w:space="0" w:color="auto"/>
      </w:divBdr>
    </w:div>
    <w:div w:id="1188450235">
      <w:bodyDiv w:val="1"/>
      <w:marLeft w:val="0"/>
      <w:marRight w:val="0"/>
      <w:marTop w:val="0"/>
      <w:marBottom w:val="0"/>
      <w:divBdr>
        <w:top w:val="none" w:sz="0" w:space="0" w:color="auto"/>
        <w:left w:val="none" w:sz="0" w:space="0" w:color="auto"/>
        <w:bottom w:val="none" w:sz="0" w:space="0" w:color="auto"/>
        <w:right w:val="none" w:sz="0" w:space="0" w:color="auto"/>
      </w:divBdr>
    </w:div>
    <w:div w:id="1215699944">
      <w:bodyDiv w:val="1"/>
      <w:marLeft w:val="0"/>
      <w:marRight w:val="0"/>
      <w:marTop w:val="0"/>
      <w:marBottom w:val="0"/>
      <w:divBdr>
        <w:top w:val="none" w:sz="0" w:space="0" w:color="auto"/>
        <w:left w:val="none" w:sz="0" w:space="0" w:color="auto"/>
        <w:bottom w:val="none" w:sz="0" w:space="0" w:color="auto"/>
        <w:right w:val="none" w:sz="0" w:space="0" w:color="auto"/>
      </w:divBdr>
    </w:div>
    <w:div w:id="1220246462">
      <w:bodyDiv w:val="1"/>
      <w:marLeft w:val="0"/>
      <w:marRight w:val="0"/>
      <w:marTop w:val="0"/>
      <w:marBottom w:val="0"/>
      <w:divBdr>
        <w:top w:val="none" w:sz="0" w:space="0" w:color="auto"/>
        <w:left w:val="none" w:sz="0" w:space="0" w:color="auto"/>
        <w:bottom w:val="none" w:sz="0" w:space="0" w:color="auto"/>
        <w:right w:val="none" w:sz="0" w:space="0" w:color="auto"/>
      </w:divBdr>
    </w:div>
    <w:div w:id="1252545441">
      <w:bodyDiv w:val="1"/>
      <w:marLeft w:val="0"/>
      <w:marRight w:val="0"/>
      <w:marTop w:val="0"/>
      <w:marBottom w:val="0"/>
      <w:divBdr>
        <w:top w:val="none" w:sz="0" w:space="0" w:color="auto"/>
        <w:left w:val="none" w:sz="0" w:space="0" w:color="auto"/>
        <w:bottom w:val="none" w:sz="0" w:space="0" w:color="auto"/>
        <w:right w:val="none" w:sz="0" w:space="0" w:color="auto"/>
      </w:divBdr>
    </w:div>
    <w:div w:id="1277640440">
      <w:bodyDiv w:val="1"/>
      <w:marLeft w:val="0"/>
      <w:marRight w:val="0"/>
      <w:marTop w:val="0"/>
      <w:marBottom w:val="0"/>
      <w:divBdr>
        <w:top w:val="none" w:sz="0" w:space="0" w:color="auto"/>
        <w:left w:val="none" w:sz="0" w:space="0" w:color="auto"/>
        <w:bottom w:val="none" w:sz="0" w:space="0" w:color="auto"/>
        <w:right w:val="none" w:sz="0" w:space="0" w:color="auto"/>
      </w:divBdr>
    </w:div>
    <w:div w:id="1303775535">
      <w:bodyDiv w:val="1"/>
      <w:marLeft w:val="0"/>
      <w:marRight w:val="0"/>
      <w:marTop w:val="0"/>
      <w:marBottom w:val="0"/>
      <w:divBdr>
        <w:top w:val="none" w:sz="0" w:space="0" w:color="auto"/>
        <w:left w:val="none" w:sz="0" w:space="0" w:color="auto"/>
        <w:bottom w:val="none" w:sz="0" w:space="0" w:color="auto"/>
        <w:right w:val="none" w:sz="0" w:space="0" w:color="auto"/>
      </w:divBdr>
    </w:div>
    <w:div w:id="1317762395">
      <w:bodyDiv w:val="1"/>
      <w:marLeft w:val="0"/>
      <w:marRight w:val="0"/>
      <w:marTop w:val="0"/>
      <w:marBottom w:val="0"/>
      <w:divBdr>
        <w:top w:val="none" w:sz="0" w:space="0" w:color="auto"/>
        <w:left w:val="none" w:sz="0" w:space="0" w:color="auto"/>
        <w:bottom w:val="none" w:sz="0" w:space="0" w:color="auto"/>
        <w:right w:val="none" w:sz="0" w:space="0" w:color="auto"/>
      </w:divBdr>
    </w:div>
    <w:div w:id="1342271246">
      <w:bodyDiv w:val="1"/>
      <w:marLeft w:val="0"/>
      <w:marRight w:val="0"/>
      <w:marTop w:val="0"/>
      <w:marBottom w:val="0"/>
      <w:divBdr>
        <w:top w:val="none" w:sz="0" w:space="0" w:color="auto"/>
        <w:left w:val="none" w:sz="0" w:space="0" w:color="auto"/>
        <w:bottom w:val="none" w:sz="0" w:space="0" w:color="auto"/>
        <w:right w:val="none" w:sz="0" w:space="0" w:color="auto"/>
      </w:divBdr>
    </w:div>
    <w:div w:id="1345594989">
      <w:bodyDiv w:val="1"/>
      <w:marLeft w:val="0"/>
      <w:marRight w:val="0"/>
      <w:marTop w:val="0"/>
      <w:marBottom w:val="0"/>
      <w:divBdr>
        <w:top w:val="none" w:sz="0" w:space="0" w:color="auto"/>
        <w:left w:val="none" w:sz="0" w:space="0" w:color="auto"/>
        <w:bottom w:val="none" w:sz="0" w:space="0" w:color="auto"/>
        <w:right w:val="none" w:sz="0" w:space="0" w:color="auto"/>
      </w:divBdr>
    </w:div>
    <w:div w:id="1350913506">
      <w:bodyDiv w:val="1"/>
      <w:marLeft w:val="0"/>
      <w:marRight w:val="0"/>
      <w:marTop w:val="0"/>
      <w:marBottom w:val="0"/>
      <w:divBdr>
        <w:top w:val="none" w:sz="0" w:space="0" w:color="auto"/>
        <w:left w:val="none" w:sz="0" w:space="0" w:color="auto"/>
        <w:bottom w:val="none" w:sz="0" w:space="0" w:color="auto"/>
        <w:right w:val="none" w:sz="0" w:space="0" w:color="auto"/>
      </w:divBdr>
    </w:div>
    <w:div w:id="1352534048">
      <w:bodyDiv w:val="1"/>
      <w:marLeft w:val="0"/>
      <w:marRight w:val="0"/>
      <w:marTop w:val="0"/>
      <w:marBottom w:val="0"/>
      <w:divBdr>
        <w:top w:val="none" w:sz="0" w:space="0" w:color="auto"/>
        <w:left w:val="none" w:sz="0" w:space="0" w:color="auto"/>
        <w:bottom w:val="none" w:sz="0" w:space="0" w:color="auto"/>
        <w:right w:val="none" w:sz="0" w:space="0" w:color="auto"/>
      </w:divBdr>
    </w:div>
    <w:div w:id="1411734624">
      <w:bodyDiv w:val="1"/>
      <w:marLeft w:val="0"/>
      <w:marRight w:val="0"/>
      <w:marTop w:val="0"/>
      <w:marBottom w:val="0"/>
      <w:divBdr>
        <w:top w:val="none" w:sz="0" w:space="0" w:color="auto"/>
        <w:left w:val="none" w:sz="0" w:space="0" w:color="auto"/>
        <w:bottom w:val="none" w:sz="0" w:space="0" w:color="auto"/>
        <w:right w:val="none" w:sz="0" w:space="0" w:color="auto"/>
      </w:divBdr>
    </w:div>
    <w:div w:id="1415206786">
      <w:bodyDiv w:val="1"/>
      <w:marLeft w:val="0"/>
      <w:marRight w:val="0"/>
      <w:marTop w:val="0"/>
      <w:marBottom w:val="0"/>
      <w:divBdr>
        <w:top w:val="none" w:sz="0" w:space="0" w:color="auto"/>
        <w:left w:val="none" w:sz="0" w:space="0" w:color="auto"/>
        <w:bottom w:val="none" w:sz="0" w:space="0" w:color="auto"/>
        <w:right w:val="none" w:sz="0" w:space="0" w:color="auto"/>
      </w:divBdr>
    </w:div>
    <w:div w:id="1418987100">
      <w:bodyDiv w:val="1"/>
      <w:marLeft w:val="0"/>
      <w:marRight w:val="0"/>
      <w:marTop w:val="0"/>
      <w:marBottom w:val="0"/>
      <w:divBdr>
        <w:top w:val="none" w:sz="0" w:space="0" w:color="auto"/>
        <w:left w:val="none" w:sz="0" w:space="0" w:color="auto"/>
        <w:bottom w:val="none" w:sz="0" w:space="0" w:color="auto"/>
        <w:right w:val="none" w:sz="0" w:space="0" w:color="auto"/>
      </w:divBdr>
    </w:div>
    <w:div w:id="1434277189">
      <w:bodyDiv w:val="1"/>
      <w:marLeft w:val="0"/>
      <w:marRight w:val="0"/>
      <w:marTop w:val="0"/>
      <w:marBottom w:val="0"/>
      <w:divBdr>
        <w:top w:val="none" w:sz="0" w:space="0" w:color="auto"/>
        <w:left w:val="none" w:sz="0" w:space="0" w:color="auto"/>
        <w:bottom w:val="none" w:sz="0" w:space="0" w:color="auto"/>
        <w:right w:val="none" w:sz="0" w:space="0" w:color="auto"/>
      </w:divBdr>
    </w:div>
    <w:div w:id="1440030023">
      <w:bodyDiv w:val="1"/>
      <w:marLeft w:val="0"/>
      <w:marRight w:val="0"/>
      <w:marTop w:val="0"/>
      <w:marBottom w:val="0"/>
      <w:divBdr>
        <w:top w:val="none" w:sz="0" w:space="0" w:color="auto"/>
        <w:left w:val="none" w:sz="0" w:space="0" w:color="auto"/>
        <w:bottom w:val="none" w:sz="0" w:space="0" w:color="auto"/>
        <w:right w:val="none" w:sz="0" w:space="0" w:color="auto"/>
      </w:divBdr>
    </w:div>
    <w:div w:id="1443957001">
      <w:bodyDiv w:val="1"/>
      <w:marLeft w:val="0"/>
      <w:marRight w:val="0"/>
      <w:marTop w:val="0"/>
      <w:marBottom w:val="0"/>
      <w:divBdr>
        <w:top w:val="none" w:sz="0" w:space="0" w:color="auto"/>
        <w:left w:val="none" w:sz="0" w:space="0" w:color="auto"/>
        <w:bottom w:val="none" w:sz="0" w:space="0" w:color="auto"/>
        <w:right w:val="none" w:sz="0" w:space="0" w:color="auto"/>
      </w:divBdr>
    </w:div>
    <w:div w:id="1459488399">
      <w:bodyDiv w:val="1"/>
      <w:marLeft w:val="0"/>
      <w:marRight w:val="0"/>
      <w:marTop w:val="0"/>
      <w:marBottom w:val="0"/>
      <w:divBdr>
        <w:top w:val="none" w:sz="0" w:space="0" w:color="auto"/>
        <w:left w:val="none" w:sz="0" w:space="0" w:color="auto"/>
        <w:bottom w:val="none" w:sz="0" w:space="0" w:color="auto"/>
        <w:right w:val="none" w:sz="0" w:space="0" w:color="auto"/>
      </w:divBdr>
    </w:div>
    <w:div w:id="1468862517">
      <w:bodyDiv w:val="1"/>
      <w:marLeft w:val="0"/>
      <w:marRight w:val="0"/>
      <w:marTop w:val="0"/>
      <w:marBottom w:val="0"/>
      <w:divBdr>
        <w:top w:val="none" w:sz="0" w:space="0" w:color="auto"/>
        <w:left w:val="none" w:sz="0" w:space="0" w:color="auto"/>
        <w:bottom w:val="none" w:sz="0" w:space="0" w:color="auto"/>
        <w:right w:val="none" w:sz="0" w:space="0" w:color="auto"/>
      </w:divBdr>
    </w:div>
    <w:div w:id="1476558065">
      <w:bodyDiv w:val="1"/>
      <w:marLeft w:val="0"/>
      <w:marRight w:val="0"/>
      <w:marTop w:val="0"/>
      <w:marBottom w:val="0"/>
      <w:divBdr>
        <w:top w:val="none" w:sz="0" w:space="0" w:color="auto"/>
        <w:left w:val="none" w:sz="0" w:space="0" w:color="auto"/>
        <w:bottom w:val="none" w:sz="0" w:space="0" w:color="auto"/>
        <w:right w:val="none" w:sz="0" w:space="0" w:color="auto"/>
      </w:divBdr>
    </w:div>
    <w:div w:id="1497577169">
      <w:bodyDiv w:val="1"/>
      <w:marLeft w:val="0"/>
      <w:marRight w:val="0"/>
      <w:marTop w:val="0"/>
      <w:marBottom w:val="0"/>
      <w:divBdr>
        <w:top w:val="none" w:sz="0" w:space="0" w:color="auto"/>
        <w:left w:val="none" w:sz="0" w:space="0" w:color="auto"/>
        <w:bottom w:val="none" w:sz="0" w:space="0" w:color="auto"/>
        <w:right w:val="none" w:sz="0" w:space="0" w:color="auto"/>
      </w:divBdr>
    </w:div>
    <w:div w:id="1533609172">
      <w:bodyDiv w:val="1"/>
      <w:marLeft w:val="0"/>
      <w:marRight w:val="0"/>
      <w:marTop w:val="0"/>
      <w:marBottom w:val="0"/>
      <w:divBdr>
        <w:top w:val="none" w:sz="0" w:space="0" w:color="auto"/>
        <w:left w:val="none" w:sz="0" w:space="0" w:color="auto"/>
        <w:bottom w:val="none" w:sz="0" w:space="0" w:color="auto"/>
        <w:right w:val="none" w:sz="0" w:space="0" w:color="auto"/>
      </w:divBdr>
    </w:div>
    <w:div w:id="1545017370">
      <w:bodyDiv w:val="1"/>
      <w:marLeft w:val="0"/>
      <w:marRight w:val="0"/>
      <w:marTop w:val="0"/>
      <w:marBottom w:val="0"/>
      <w:divBdr>
        <w:top w:val="none" w:sz="0" w:space="0" w:color="auto"/>
        <w:left w:val="none" w:sz="0" w:space="0" w:color="auto"/>
        <w:bottom w:val="none" w:sz="0" w:space="0" w:color="auto"/>
        <w:right w:val="none" w:sz="0" w:space="0" w:color="auto"/>
      </w:divBdr>
    </w:div>
    <w:div w:id="1545406659">
      <w:bodyDiv w:val="1"/>
      <w:marLeft w:val="0"/>
      <w:marRight w:val="0"/>
      <w:marTop w:val="0"/>
      <w:marBottom w:val="0"/>
      <w:divBdr>
        <w:top w:val="none" w:sz="0" w:space="0" w:color="auto"/>
        <w:left w:val="none" w:sz="0" w:space="0" w:color="auto"/>
        <w:bottom w:val="none" w:sz="0" w:space="0" w:color="auto"/>
        <w:right w:val="none" w:sz="0" w:space="0" w:color="auto"/>
      </w:divBdr>
    </w:div>
    <w:div w:id="1548834031">
      <w:bodyDiv w:val="1"/>
      <w:marLeft w:val="0"/>
      <w:marRight w:val="0"/>
      <w:marTop w:val="0"/>
      <w:marBottom w:val="0"/>
      <w:divBdr>
        <w:top w:val="none" w:sz="0" w:space="0" w:color="auto"/>
        <w:left w:val="none" w:sz="0" w:space="0" w:color="auto"/>
        <w:bottom w:val="none" w:sz="0" w:space="0" w:color="auto"/>
        <w:right w:val="none" w:sz="0" w:space="0" w:color="auto"/>
      </w:divBdr>
    </w:div>
    <w:div w:id="1570726171">
      <w:bodyDiv w:val="1"/>
      <w:marLeft w:val="0"/>
      <w:marRight w:val="0"/>
      <w:marTop w:val="0"/>
      <w:marBottom w:val="0"/>
      <w:divBdr>
        <w:top w:val="none" w:sz="0" w:space="0" w:color="auto"/>
        <w:left w:val="none" w:sz="0" w:space="0" w:color="auto"/>
        <w:bottom w:val="none" w:sz="0" w:space="0" w:color="auto"/>
        <w:right w:val="none" w:sz="0" w:space="0" w:color="auto"/>
      </w:divBdr>
    </w:div>
    <w:div w:id="1591936124">
      <w:bodyDiv w:val="1"/>
      <w:marLeft w:val="0"/>
      <w:marRight w:val="0"/>
      <w:marTop w:val="0"/>
      <w:marBottom w:val="0"/>
      <w:divBdr>
        <w:top w:val="none" w:sz="0" w:space="0" w:color="auto"/>
        <w:left w:val="none" w:sz="0" w:space="0" w:color="auto"/>
        <w:bottom w:val="none" w:sz="0" w:space="0" w:color="auto"/>
        <w:right w:val="none" w:sz="0" w:space="0" w:color="auto"/>
      </w:divBdr>
    </w:div>
    <w:div w:id="1592277467">
      <w:bodyDiv w:val="1"/>
      <w:marLeft w:val="0"/>
      <w:marRight w:val="0"/>
      <w:marTop w:val="0"/>
      <w:marBottom w:val="0"/>
      <w:divBdr>
        <w:top w:val="none" w:sz="0" w:space="0" w:color="auto"/>
        <w:left w:val="none" w:sz="0" w:space="0" w:color="auto"/>
        <w:bottom w:val="none" w:sz="0" w:space="0" w:color="auto"/>
        <w:right w:val="none" w:sz="0" w:space="0" w:color="auto"/>
      </w:divBdr>
    </w:div>
    <w:div w:id="1596474829">
      <w:bodyDiv w:val="1"/>
      <w:marLeft w:val="0"/>
      <w:marRight w:val="0"/>
      <w:marTop w:val="0"/>
      <w:marBottom w:val="0"/>
      <w:divBdr>
        <w:top w:val="none" w:sz="0" w:space="0" w:color="auto"/>
        <w:left w:val="none" w:sz="0" w:space="0" w:color="auto"/>
        <w:bottom w:val="none" w:sz="0" w:space="0" w:color="auto"/>
        <w:right w:val="none" w:sz="0" w:space="0" w:color="auto"/>
      </w:divBdr>
    </w:div>
    <w:div w:id="1610695306">
      <w:bodyDiv w:val="1"/>
      <w:marLeft w:val="0"/>
      <w:marRight w:val="0"/>
      <w:marTop w:val="0"/>
      <w:marBottom w:val="0"/>
      <w:divBdr>
        <w:top w:val="none" w:sz="0" w:space="0" w:color="auto"/>
        <w:left w:val="none" w:sz="0" w:space="0" w:color="auto"/>
        <w:bottom w:val="none" w:sz="0" w:space="0" w:color="auto"/>
        <w:right w:val="none" w:sz="0" w:space="0" w:color="auto"/>
      </w:divBdr>
    </w:div>
    <w:div w:id="1615399680">
      <w:bodyDiv w:val="1"/>
      <w:marLeft w:val="0"/>
      <w:marRight w:val="0"/>
      <w:marTop w:val="0"/>
      <w:marBottom w:val="0"/>
      <w:divBdr>
        <w:top w:val="none" w:sz="0" w:space="0" w:color="auto"/>
        <w:left w:val="none" w:sz="0" w:space="0" w:color="auto"/>
        <w:bottom w:val="none" w:sz="0" w:space="0" w:color="auto"/>
        <w:right w:val="none" w:sz="0" w:space="0" w:color="auto"/>
      </w:divBdr>
    </w:div>
    <w:div w:id="1628929425">
      <w:bodyDiv w:val="1"/>
      <w:marLeft w:val="0"/>
      <w:marRight w:val="0"/>
      <w:marTop w:val="0"/>
      <w:marBottom w:val="0"/>
      <w:divBdr>
        <w:top w:val="none" w:sz="0" w:space="0" w:color="auto"/>
        <w:left w:val="none" w:sz="0" w:space="0" w:color="auto"/>
        <w:bottom w:val="none" w:sz="0" w:space="0" w:color="auto"/>
        <w:right w:val="none" w:sz="0" w:space="0" w:color="auto"/>
      </w:divBdr>
    </w:div>
    <w:div w:id="1671371737">
      <w:bodyDiv w:val="1"/>
      <w:marLeft w:val="0"/>
      <w:marRight w:val="0"/>
      <w:marTop w:val="0"/>
      <w:marBottom w:val="0"/>
      <w:divBdr>
        <w:top w:val="none" w:sz="0" w:space="0" w:color="auto"/>
        <w:left w:val="none" w:sz="0" w:space="0" w:color="auto"/>
        <w:bottom w:val="none" w:sz="0" w:space="0" w:color="auto"/>
        <w:right w:val="none" w:sz="0" w:space="0" w:color="auto"/>
      </w:divBdr>
    </w:div>
    <w:div w:id="1696150034">
      <w:bodyDiv w:val="1"/>
      <w:marLeft w:val="0"/>
      <w:marRight w:val="0"/>
      <w:marTop w:val="0"/>
      <w:marBottom w:val="0"/>
      <w:divBdr>
        <w:top w:val="none" w:sz="0" w:space="0" w:color="auto"/>
        <w:left w:val="none" w:sz="0" w:space="0" w:color="auto"/>
        <w:bottom w:val="none" w:sz="0" w:space="0" w:color="auto"/>
        <w:right w:val="none" w:sz="0" w:space="0" w:color="auto"/>
      </w:divBdr>
    </w:div>
    <w:div w:id="1697347841">
      <w:bodyDiv w:val="1"/>
      <w:marLeft w:val="0"/>
      <w:marRight w:val="0"/>
      <w:marTop w:val="0"/>
      <w:marBottom w:val="0"/>
      <w:divBdr>
        <w:top w:val="none" w:sz="0" w:space="0" w:color="auto"/>
        <w:left w:val="none" w:sz="0" w:space="0" w:color="auto"/>
        <w:bottom w:val="none" w:sz="0" w:space="0" w:color="auto"/>
        <w:right w:val="none" w:sz="0" w:space="0" w:color="auto"/>
      </w:divBdr>
    </w:div>
    <w:div w:id="1697584257">
      <w:bodyDiv w:val="1"/>
      <w:marLeft w:val="0"/>
      <w:marRight w:val="0"/>
      <w:marTop w:val="0"/>
      <w:marBottom w:val="0"/>
      <w:divBdr>
        <w:top w:val="none" w:sz="0" w:space="0" w:color="auto"/>
        <w:left w:val="none" w:sz="0" w:space="0" w:color="auto"/>
        <w:bottom w:val="none" w:sz="0" w:space="0" w:color="auto"/>
        <w:right w:val="none" w:sz="0" w:space="0" w:color="auto"/>
      </w:divBdr>
    </w:div>
    <w:div w:id="1706448324">
      <w:bodyDiv w:val="1"/>
      <w:marLeft w:val="0"/>
      <w:marRight w:val="0"/>
      <w:marTop w:val="0"/>
      <w:marBottom w:val="0"/>
      <w:divBdr>
        <w:top w:val="none" w:sz="0" w:space="0" w:color="auto"/>
        <w:left w:val="none" w:sz="0" w:space="0" w:color="auto"/>
        <w:bottom w:val="none" w:sz="0" w:space="0" w:color="auto"/>
        <w:right w:val="none" w:sz="0" w:space="0" w:color="auto"/>
      </w:divBdr>
    </w:div>
    <w:div w:id="1721438990">
      <w:bodyDiv w:val="1"/>
      <w:marLeft w:val="0"/>
      <w:marRight w:val="0"/>
      <w:marTop w:val="0"/>
      <w:marBottom w:val="0"/>
      <w:divBdr>
        <w:top w:val="none" w:sz="0" w:space="0" w:color="auto"/>
        <w:left w:val="none" w:sz="0" w:space="0" w:color="auto"/>
        <w:bottom w:val="none" w:sz="0" w:space="0" w:color="auto"/>
        <w:right w:val="none" w:sz="0" w:space="0" w:color="auto"/>
      </w:divBdr>
    </w:div>
    <w:div w:id="1722637033">
      <w:bodyDiv w:val="1"/>
      <w:marLeft w:val="0"/>
      <w:marRight w:val="0"/>
      <w:marTop w:val="0"/>
      <w:marBottom w:val="0"/>
      <w:divBdr>
        <w:top w:val="none" w:sz="0" w:space="0" w:color="auto"/>
        <w:left w:val="none" w:sz="0" w:space="0" w:color="auto"/>
        <w:bottom w:val="none" w:sz="0" w:space="0" w:color="auto"/>
        <w:right w:val="none" w:sz="0" w:space="0" w:color="auto"/>
      </w:divBdr>
    </w:div>
    <w:div w:id="1727219513">
      <w:bodyDiv w:val="1"/>
      <w:marLeft w:val="0"/>
      <w:marRight w:val="0"/>
      <w:marTop w:val="0"/>
      <w:marBottom w:val="0"/>
      <w:divBdr>
        <w:top w:val="none" w:sz="0" w:space="0" w:color="auto"/>
        <w:left w:val="none" w:sz="0" w:space="0" w:color="auto"/>
        <w:bottom w:val="none" w:sz="0" w:space="0" w:color="auto"/>
        <w:right w:val="none" w:sz="0" w:space="0" w:color="auto"/>
      </w:divBdr>
    </w:div>
    <w:div w:id="1742675597">
      <w:bodyDiv w:val="1"/>
      <w:marLeft w:val="0"/>
      <w:marRight w:val="0"/>
      <w:marTop w:val="0"/>
      <w:marBottom w:val="0"/>
      <w:divBdr>
        <w:top w:val="none" w:sz="0" w:space="0" w:color="auto"/>
        <w:left w:val="none" w:sz="0" w:space="0" w:color="auto"/>
        <w:bottom w:val="none" w:sz="0" w:space="0" w:color="auto"/>
        <w:right w:val="none" w:sz="0" w:space="0" w:color="auto"/>
      </w:divBdr>
    </w:div>
    <w:div w:id="1763447304">
      <w:bodyDiv w:val="1"/>
      <w:marLeft w:val="0"/>
      <w:marRight w:val="0"/>
      <w:marTop w:val="0"/>
      <w:marBottom w:val="0"/>
      <w:divBdr>
        <w:top w:val="none" w:sz="0" w:space="0" w:color="auto"/>
        <w:left w:val="none" w:sz="0" w:space="0" w:color="auto"/>
        <w:bottom w:val="none" w:sz="0" w:space="0" w:color="auto"/>
        <w:right w:val="none" w:sz="0" w:space="0" w:color="auto"/>
      </w:divBdr>
    </w:div>
    <w:div w:id="1763991627">
      <w:bodyDiv w:val="1"/>
      <w:marLeft w:val="0"/>
      <w:marRight w:val="0"/>
      <w:marTop w:val="0"/>
      <w:marBottom w:val="0"/>
      <w:divBdr>
        <w:top w:val="none" w:sz="0" w:space="0" w:color="auto"/>
        <w:left w:val="none" w:sz="0" w:space="0" w:color="auto"/>
        <w:bottom w:val="none" w:sz="0" w:space="0" w:color="auto"/>
        <w:right w:val="none" w:sz="0" w:space="0" w:color="auto"/>
      </w:divBdr>
    </w:div>
    <w:div w:id="1766656281">
      <w:bodyDiv w:val="1"/>
      <w:marLeft w:val="0"/>
      <w:marRight w:val="0"/>
      <w:marTop w:val="0"/>
      <w:marBottom w:val="0"/>
      <w:divBdr>
        <w:top w:val="none" w:sz="0" w:space="0" w:color="auto"/>
        <w:left w:val="none" w:sz="0" w:space="0" w:color="auto"/>
        <w:bottom w:val="none" w:sz="0" w:space="0" w:color="auto"/>
        <w:right w:val="none" w:sz="0" w:space="0" w:color="auto"/>
      </w:divBdr>
    </w:div>
    <w:div w:id="1797868642">
      <w:bodyDiv w:val="1"/>
      <w:marLeft w:val="0"/>
      <w:marRight w:val="0"/>
      <w:marTop w:val="0"/>
      <w:marBottom w:val="0"/>
      <w:divBdr>
        <w:top w:val="none" w:sz="0" w:space="0" w:color="auto"/>
        <w:left w:val="none" w:sz="0" w:space="0" w:color="auto"/>
        <w:bottom w:val="none" w:sz="0" w:space="0" w:color="auto"/>
        <w:right w:val="none" w:sz="0" w:space="0" w:color="auto"/>
      </w:divBdr>
    </w:div>
    <w:div w:id="1827359084">
      <w:bodyDiv w:val="1"/>
      <w:marLeft w:val="0"/>
      <w:marRight w:val="0"/>
      <w:marTop w:val="0"/>
      <w:marBottom w:val="0"/>
      <w:divBdr>
        <w:top w:val="none" w:sz="0" w:space="0" w:color="auto"/>
        <w:left w:val="none" w:sz="0" w:space="0" w:color="auto"/>
        <w:bottom w:val="none" w:sz="0" w:space="0" w:color="auto"/>
        <w:right w:val="none" w:sz="0" w:space="0" w:color="auto"/>
      </w:divBdr>
    </w:div>
    <w:div w:id="1875192305">
      <w:bodyDiv w:val="1"/>
      <w:marLeft w:val="0"/>
      <w:marRight w:val="0"/>
      <w:marTop w:val="0"/>
      <w:marBottom w:val="0"/>
      <w:divBdr>
        <w:top w:val="none" w:sz="0" w:space="0" w:color="auto"/>
        <w:left w:val="none" w:sz="0" w:space="0" w:color="auto"/>
        <w:bottom w:val="none" w:sz="0" w:space="0" w:color="auto"/>
        <w:right w:val="none" w:sz="0" w:space="0" w:color="auto"/>
      </w:divBdr>
    </w:div>
    <w:div w:id="1886017008">
      <w:bodyDiv w:val="1"/>
      <w:marLeft w:val="0"/>
      <w:marRight w:val="0"/>
      <w:marTop w:val="0"/>
      <w:marBottom w:val="0"/>
      <w:divBdr>
        <w:top w:val="none" w:sz="0" w:space="0" w:color="auto"/>
        <w:left w:val="none" w:sz="0" w:space="0" w:color="auto"/>
        <w:bottom w:val="none" w:sz="0" w:space="0" w:color="auto"/>
        <w:right w:val="none" w:sz="0" w:space="0" w:color="auto"/>
      </w:divBdr>
    </w:div>
    <w:div w:id="1929147329">
      <w:bodyDiv w:val="1"/>
      <w:marLeft w:val="0"/>
      <w:marRight w:val="0"/>
      <w:marTop w:val="0"/>
      <w:marBottom w:val="0"/>
      <w:divBdr>
        <w:top w:val="none" w:sz="0" w:space="0" w:color="auto"/>
        <w:left w:val="none" w:sz="0" w:space="0" w:color="auto"/>
        <w:bottom w:val="none" w:sz="0" w:space="0" w:color="auto"/>
        <w:right w:val="none" w:sz="0" w:space="0" w:color="auto"/>
      </w:divBdr>
    </w:div>
    <w:div w:id="1963949733">
      <w:bodyDiv w:val="1"/>
      <w:marLeft w:val="0"/>
      <w:marRight w:val="0"/>
      <w:marTop w:val="0"/>
      <w:marBottom w:val="0"/>
      <w:divBdr>
        <w:top w:val="none" w:sz="0" w:space="0" w:color="auto"/>
        <w:left w:val="none" w:sz="0" w:space="0" w:color="auto"/>
        <w:bottom w:val="none" w:sz="0" w:space="0" w:color="auto"/>
        <w:right w:val="none" w:sz="0" w:space="0" w:color="auto"/>
      </w:divBdr>
    </w:div>
    <w:div w:id="1975984351">
      <w:bodyDiv w:val="1"/>
      <w:marLeft w:val="0"/>
      <w:marRight w:val="0"/>
      <w:marTop w:val="0"/>
      <w:marBottom w:val="0"/>
      <w:divBdr>
        <w:top w:val="none" w:sz="0" w:space="0" w:color="auto"/>
        <w:left w:val="none" w:sz="0" w:space="0" w:color="auto"/>
        <w:bottom w:val="none" w:sz="0" w:space="0" w:color="auto"/>
        <w:right w:val="none" w:sz="0" w:space="0" w:color="auto"/>
      </w:divBdr>
    </w:div>
    <w:div w:id="2000693820">
      <w:bodyDiv w:val="1"/>
      <w:marLeft w:val="0"/>
      <w:marRight w:val="0"/>
      <w:marTop w:val="0"/>
      <w:marBottom w:val="0"/>
      <w:divBdr>
        <w:top w:val="none" w:sz="0" w:space="0" w:color="auto"/>
        <w:left w:val="none" w:sz="0" w:space="0" w:color="auto"/>
        <w:bottom w:val="none" w:sz="0" w:space="0" w:color="auto"/>
        <w:right w:val="none" w:sz="0" w:space="0" w:color="auto"/>
      </w:divBdr>
    </w:div>
    <w:div w:id="2016106746">
      <w:bodyDiv w:val="1"/>
      <w:marLeft w:val="0"/>
      <w:marRight w:val="0"/>
      <w:marTop w:val="0"/>
      <w:marBottom w:val="0"/>
      <w:divBdr>
        <w:top w:val="none" w:sz="0" w:space="0" w:color="auto"/>
        <w:left w:val="none" w:sz="0" w:space="0" w:color="auto"/>
        <w:bottom w:val="none" w:sz="0" w:space="0" w:color="auto"/>
        <w:right w:val="none" w:sz="0" w:space="0" w:color="auto"/>
      </w:divBdr>
    </w:div>
    <w:div w:id="2017074110">
      <w:bodyDiv w:val="1"/>
      <w:marLeft w:val="0"/>
      <w:marRight w:val="0"/>
      <w:marTop w:val="0"/>
      <w:marBottom w:val="0"/>
      <w:divBdr>
        <w:top w:val="none" w:sz="0" w:space="0" w:color="auto"/>
        <w:left w:val="none" w:sz="0" w:space="0" w:color="auto"/>
        <w:bottom w:val="none" w:sz="0" w:space="0" w:color="auto"/>
        <w:right w:val="none" w:sz="0" w:space="0" w:color="auto"/>
      </w:divBdr>
    </w:div>
    <w:div w:id="2025397413">
      <w:bodyDiv w:val="1"/>
      <w:marLeft w:val="0"/>
      <w:marRight w:val="0"/>
      <w:marTop w:val="0"/>
      <w:marBottom w:val="0"/>
      <w:divBdr>
        <w:top w:val="none" w:sz="0" w:space="0" w:color="auto"/>
        <w:left w:val="none" w:sz="0" w:space="0" w:color="auto"/>
        <w:bottom w:val="none" w:sz="0" w:space="0" w:color="auto"/>
        <w:right w:val="none" w:sz="0" w:space="0" w:color="auto"/>
      </w:divBdr>
    </w:div>
    <w:div w:id="2034527784">
      <w:bodyDiv w:val="1"/>
      <w:marLeft w:val="0"/>
      <w:marRight w:val="0"/>
      <w:marTop w:val="0"/>
      <w:marBottom w:val="0"/>
      <w:divBdr>
        <w:top w:val="none" w:sz="0" w:space="0" w:color="auto"/>
        <w:left w:val="none" w:sz="0" w:space="0" w:color="auto"/>
        <w:bottom w:val="none" w:sz="0" w:space="0" w:color="auto"/>
        <w:right w:val="none" w:sz="0" w:space="0" w:color="auto"/>
      </w:divBdr>
    </w:div>
    <w:div w:id="2041009969">
      <w:bodyDiv w:val="1"/>
      <w:marLeft w:val="0"/>
      <w:marRight w:val="0"/>
      <w:marTop w:val="0"/>
      <w:marBottom w:val="0"/>
      <w:divBdr>
        <w:top w:val="none" w:sz="0" w:space="0" w:color="auto"/>
        <w:left w:val="none" w:sz="0" w:space="0" w:color="auto"/>
        <w:bottom w:val="none" w:sz="0" w:space="0" w:color="auto"/>
        <w:right w:val="none" w:sz="0" w:space="0" w:color="auto"/>
      </w:divBdr>
    </w:div>
    <w:div w:id="2042167921">
      <w:bodyDiv w:val="1"/>
      <w:marLeft w:val="0"/>
      <w:marRight w:val="0"/>
      <w:marTop w:val="0"/>
      <w:marBottom w:val="0"/>
      <w:divBdr>
        <w:top w:val="none" w:sz="0" w:space="0" w:color="auto"/>
        <w:left w:val="none" w:sz="0" w:space="0" w:color="auto"/>
        <w:bottom w:val="none" w:sz="0" w:space="0" w:color="auto"/>
        <w:right w:val="none" w:sz="0" w:space="0" w:color="auto"/>
      </w:divBdr>
    </w:div>
    <w:div w:id="2052000196">
      <w:bodyDiv w:val="1"/>
      <w:marLeft w:val="0"/>
      <w:marRight w:val="0"/>
      <w:marTop w:val="0"/>
      <w:marBottom w:val="0"/>
      <w:divBdr>
        <w:top w:val="none" w:sz="0" w:space="0" w:color="auto"/>
        <w:left w:val="none" w:sz="0" w:space="0" w:color="auto"/>
        <w:bottom w:val="none" w:sz="0" w:space="0" w:color="auto"/>
        <w:right w:val="none" w:sz="0" w:space="0" w:color="auto"/>
      </w:divBdr>
    </w:div>
    <w:div w:id="2066100195">
      <w:bodyDiv w:val="1"/>
      <w:marLeft w:val="0"/>
      <w:marRight w:val="0"/>
      <w:marTop w:val="0"/>
      <w:marBottom w:val="0"/>
      <w:divBdr>
        <w:top w:val="none" w:sz="0" w:space="0" w:color="auto"/>
        <w:left w:val="none" w:sz="0" w:space="0" w:color="auto"/>
        <w:bottom w:val="none" w:sz="0" w:space="0" w:color="auto"/>
        <w:right w:val="none" w:sz="0" w:space="0" w:color="auto"/>
      </w:divBdr>
    </w:div>
    <w:div w:id="2067530455">
      <w:bodyDiv w:val="1"/>
      <w:marLeft w:val="0"/>
      <w:marRight w:val="0"/>
      <w:marTop w:val="0"/>
      <w:marBottom w:val="0"/>
      <w:divBdr>
        <w:top w:val="none" w:sz="0" w:space="0" w:color="auto"/>
        <w:left w:val="none" w:sz="0" w:space="0" w:color="auto"/>
        <w:bottom w:val="none" w:sz="0" w:space="0" w:color="auto"/>
        <w:right w:val="none" w:sz="0" w:space="0" w:color="auto"/>
      </w:divBdr>
    </w:div>
    <w:div w:id="2074691745">
      <w:bodyDiv w:val="1"/>
      <w:marLeft w:val="0"/>
      <w:marRight w:val="0"/>
      <w:marTop w:val="0"/>
      <w:marBottom w:val="0"/>
      <w:divBdr>
        <w:top w:val="none" w:sz="0" w:space="0" w:color="auto"/>
        <w:left w:val="none" w:sz="0" w:space="0" w:color="auto"/>
        <w:bottom w:val="none" w:sz="0" w:space="0" w:color="auto"/>
        <w:right w:val="none" w:sz="0" w:space="0" w:color="auto"/>
      </w:divBdr>
    </w:div>
    <w:div w:id="2080705828">
      <w:bodyDiv w:val="1"/>
      <w:marLeft w:val="0"/>
      <w:marRight w:val="0"/>
      <w:marTop w:val="0"/>
      <w:marBottom w:val="0"/>
      <w:divBdr>
        <w:top w:val="none" w:sz="0" w:space="0" w:color="auto"/>
        <w:left w:val="none" w:sz="0" w:space="0" w:color="auto"/>
        <w:bottom w:val="none" w:sz="0" w:space="0" w:color="auto"/>
        <w:right w:val="none" w:sz="0" w:space="0" w:color="auto"/>
      </w:divBdr>
    </w:div>
    <w:div w:id="2097241388">
      <w:bodyDiv w:val="1"/>
      <w:marLeft w:val="0"/>
      <w:marRight w:val="0"/>
      <w:marTop w:val="0"/>
      <w:marBottom w:val="0"/>
      <w:divBdr>
        <w:top w:val="none" w:sz="0" w:space="0" w:color="auto"/>
        <w:left w:val="none" w:sz="0" w:space="0" w:color="auto"/>
        <w:bottom w:val="none" w:sz="0" w:space="0" w:color="auto"/>
        <w:right w:val="none" w:sz="0" w:space="0" w:color="auto"/>
      </w:divBdr>
    </w:div>
    <w:div w:id="2097970806">
      <w:bodyDiv w:val="1"/>
      <w:marLeft w:val="0"/>
      <w:marRight w:val="0"/>
      <w:marTop w:val="0"/>
      <w:marBottom w:val="0"/>
      <w:divBdr>
        <w:top w:val="none" w:sz="0" w:space="0" w:color="auto"/>
        <w:left w:val="none" w:sz="0" w:space="0" w:color="auto"/>
        <w:bottom w:val="none" w:sz="0" w:space="0" w:color="auto"/>
        <w:right w:val="none" w:sz="0" w:space="0" w:color="auto"/>
      </w:divBdr>
    </w:div>
    <w:div w:id="2105610601">
      <w:bodyDiv w:val="1"/>
      <w:marLeft w:val="0"/>
      <w:marRight w:val="0"/>
      <w:marTop w:val="0"/>
      <w:marBottom w:val="0"/>
      <w:divBdr>
        <w:top w:val="none" w:sz="0" w:space="0" w:color="auto"/>
        <w:left w:val="none" w:sz="0" w:space="0" w:color="auto"/>
        <w:bottom w:val="none" w:sz="0" w:space="0" w:color="auto"/>
        <w:right w:val="none" w:sz="0" w:space="0" w:color="auto"/>
      </w:divBdr>
    </w:div>
    <w:div w:id="2115664848">
      <w:bodyDiv w:val="1"/>
      <w:marLeft w:val="0"/>
      <w:marRight w:val="0"/>
      <w:marTop w:val="0"/>
      <w:marBottom w:val="0"/>
      <w:divBdr>
        <w:top w:val="none" w:sz="0" w:space="0" w:color="auto"/>
        <w:left w:val="none" w:sz="0" w:space="0" w:color="auto"/>
        <w:bottom w:val="none" w:sz="0" w:space="0" w:color="auto"/>
        <w:right w:val="none" w:sz="0" w:space="0" w:color="auto"/>
      </w:divBdr>
    </w:div>
    <w:div w:id="214672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Pul041</b:Tag>
    <b:SourceType>Report</b:SourceType>
    <b:Guid>{57AA1C65-E192-4B36-8BE2-07B9E2FC7C11}</b:Guid>
    <b:Author>
      <b:Author>
        <b:NameList>
          <b:Person>
            <b:Last>Pulakos</b:Last>
            <b:First>Elaine</b:First>
            <b:Middle>D.</b:Middle>
          </b:Person>
        </b:NameList>
      </b:Author>
    </b:Author>
    <b:Title>Performance Management</b:Title>
    <b:Year>2004</b:Year>
    <b:Publisher>Society for Human Resource Management </b:Publisher>
    <b:RefOrder>1</b:RefOrder>
  </b:Source>
  <b:Source>
    <b:Tag>Val23</b:Tag>
    <b:SourceType>DocumentFromInternetSite</b:SourceType>
    <b:Guid>{1FDDC72E-34C7-44E9-B4EF-017C4A0AFA2B}</b:Guid>
    <b:Title>Performance Management</b:Title>
    <b:Year>2023</b:Year>
    <b:Author>
      <b:Author>
        <b:Corporate>Valamis</b:Corporate>
      </b:Author>
    </b:Author>
    <b:Month>February</b:Month>
    <b:Day>14</b:Day>
    <b:YearAccessed>2023</b:YearAccessed>
    <b:MonthAccessed>June</b:MonthAccessed>
    <b:DayAccessed>3</b:DayAccessed>
    <b:URL>https://www.valamis.com/hub/performance-management</b:URL>
    <b:RefOrder>2</b:RefOrder>
  </b:Source>
  <b:Source>
    <b:Tag>Rag19</b:Tag>
    <b:SourceType>DocumentFromInternetSite</b:SourceType>
    <b:Guid>{34414E39-117A-470C-A5CA-36C251553E0A}</b:Guid>
    <b:Author>
      <b:Author>
        <b:NameList>
          <b:Person>
            <b:Last>Misra</b:Last>
            <b:First>Raghu</b:First>
          </b:Person>
        </b:NameList>
      </b:Author>
    </b:Author>
    <b:Title>5 performance management strategies for your organization.</b:Title>
    <b:Year>2019</b:Year>
    <b:Month>October</b:Month>
    <b:Day>10</b:Day>
    <b:YearAccessed>2023</b:YearAccessed>
    <b:MonthAccessed>June</b:MonthAccessed>
    <b:DayAccessed>3</b:DayAccessed>
    <b:URL>https://www.linkedin.com/pulse/5-performance-management-strategies-your-organization-raghu-misra/</b:URL>
    <b:RefOrder>4</b:RefOrder>
  </b:Source>
  <b:Source>
    <b:Tag>LMu10</b:Tag>
    <b:SourceType>Book</b:SourceType>
    <b:Guid>{74B153BE-F630-4E37-A63E-E193769C4F1B}</b:Guid>
    <b:Author>
      <b:Author>
        <b:NameList>
          <b:Person>
            <b:Last>Mullins</b:Last>
            <b:First>L.</b:First>
          </b:Person>
        </b:NameList>
      </b:Author>
    </b:Author>
    <b:Title>Management and Organizational behavior</b:Title>
    <b:Year>2010</b:Year>
    <b:Publisher>Pearson Education</b:Publisher>
    <b:Edition>9th</b:Edition>
    <b:RefOrder>16</b:RefOrder>
  </b:Source>
  <b:Source>
    <b:Tag>DeC001</b:Tag>
    <b:SourceType>JournalArticle</b:SourceType>
    <b:Guid>{21F54D61-281C-4F3E-B5CD-4B88A160A266}</b:Guid>
    <b:Author>
      <b:Author>
        <b:NameList>
          <b:Person>
            <b:Last>DeCotiies</b:Last>
            <b:First>TA.</b:First>
          </b:Person>
          <b:Person>
            <b:Last>Summers</b:Last>
            <b:First>TP.</b:First>
          </b:Person>
        </b:NameList>
      </b:Author>
    </b:Author>
    <b:Title>A path analysis of a model of the antecedents and consequences of organizational commitment.</b:Title>
    <b:Year>2000</b:Year>
    <b:JournalName>Human Relations</b:JournalName>
    <b:Pages>445–470.</b:Pages>
    <b:Volume>40</b:Volume>
    <b:Issue>7</b:Issue>
    <b:RefOrder>17</b:RefOrder>
  </b:Source>
  <b:Source>
    <b:Tag>Ays18</b:Tag>
    <b:SourceType>JournalArticle</b:SourceType>
    <b:Guid>{70C096CF-BA27-4966-927B-E1E0CB9E42F5}</b:Guid>
    <b:Title>Impact of organizational climate on organizational commitment and perceived organizational performance: empirical evidence from public hospitals</b:Title>
    <b:Year>2018</b:Year>
    <b:Author>
      <b:Author>
        <b:NameList>
          <b:Person>
            <b:Last>Berberoglu</b:Last>
            <b:First>Aysen</b:First>
          </b:Person>
        </b:NameList>
      </b:Author>
    </b:Author>
    <b:JournalName>BMC Health Services Research</b:JournalName>
    <b:Pages>1-10</b:Pages>
    <b:Volume>399</b:Volume>
    <b:Issue>1</b:Issue>
    <b:RefOrder>15</b:RefOrder>
  </b:Source>
  <b:Source>
    <b:Tag>Dei22</b:Tag>
    <b:SourceType>DocumentFromInternetSite</b:SourceType>
    <b:Guid>{10794B69-E4FA-403F-AC38-76FA837C0E5E}</b:Guid>
    <b:Author>
      <b:Author>
        <b:NameList>
          <b:Person>
            <b:Last>Deirdre</b:Last>
            <b:First>E.</b:First>
            <b:Middle>O.</b:Middle>
          </b:Person>
        </b:NameList>
      </b:Author>
    </b:Author>
    <b:Title>Performance Check-Ins</b:Title>
    <b:Year>2022</b:Year>
    <b:Month>July</b:Month>
    <b:Day>13</b:Day>
    <b:YearAccessed>2023</b:YearAccessed>
    <b:MonthAccessed>June</b:MonthAccessed>
    <b:DayAccessed>3</b:DayAccessed>
    <b:URL>https://www.linkedin.com/pulse/performance-check-ins-deirdre-e-orr/</b:URL>
    <b:RefOrder>18</b:RefOrder>
  </b:Source>
  <b:Source>
    <b:Tag>Ana22</b:Tag>
    <b:SourceType>DocumentFromInternetSite</b:SourceType>
    <b:Guid>{2F95E04E-B2B9-42E9-BBF4-B7A353887CD4}</b:Guid>
    <b:Author>
      <b:Author>
        <b:NameList>
          <b:Person>
            <b:Last>Inamdar</b:Last>
            <b:First>Anand</b:First>
          </b:Person>
        </b:NameList>
      </b:Author>
    </b:Author>
    <b:Title>The Evolution Of The Performance Management Process</b:Title>
    <b:Year>2022</b:Year>
    <b:Month>May</b:Month>
    <b:Day>25</b:Day>
    <b:YearAccessed>2023</b:YearAccessed>
    <b:MonthAccessed>June</b:MonthAccessed>
    <b:DayAccessed>5</b:DayAccessed>
    <b:URL>https://www.forbes.com/sites/forbeshumanresourcescouncil/2022/05/25/the-evolution-of-the-performance-management-process/?sh=31a0cb6642d1</b:URL>
    <b:RefOrder>9</b:RefOrder>
  </b:Source>
  <b:Source>
    <b:Tag>Awa20</b:Tag>
    <b:SourceType>JournalArticle</b:SourceType>
    <b:Guid>{A5E4A749-CCAB-42FC-8F97-2962B7DAA7CE}</b:Guid>
    <b:Author>
      <b:Author>
        <b:NameList>
          <b:Person>
            <b:Last>Awan</b:Last>
            <b:First>Sajid</b:First>
            <b:Middle>Hussain.</b:Middle>
          </b:Person>
          <b:Person>
            <b:Last>Habib</b:Last>
            <b:First>Nazia.</b:First>
          </b:Person>
          <b:Person>
            <b:Last>Naveed</b:Last>
            <b:First>Shaheryar.</b:First>
          </b:Person>
          <b:Person>
            <b:Last>Akhtar</b:Last>
            <b:First>Chaudhry</b:First>
            <b:Middle>Shoaib.</b:Middle>
          </b:Person>
        </b:NameList>
      </b:Author>
    </b:Author>
    <b:Title>Effectiveness of Performance Management System for Employee Performance Through Engagement</b:Title>
    <b:Year>2020</b:Year>
    <b:JournalName>Sage Open</b:JournalName>
    <b:Pages>1-10</b:Pages>
    <b:Volume>10</b:Volume>
    <b:Issue>4</b:Issue>
    <b:RefOrder>3</b:RefOrder>
  </b:Source>
  <b:Source>
    <b:Tag>Coh16</b:Tag>
    <b:SourceType>JournalArticle</b:SourceType>
    <b:Guid>{2EB43E57-DE7F-43E7-B960-2AD68C227CFA}</b:Guid>
    <b:Author>
      <b:Author>
        <b:NameList>
          <b:Person>
            <b:Last>Cohen</b:Last>
            <b:First>I.</b:First>
          </b:Person>
          <b:Person>
            <b:Last>Brinkman</b:Last>
            <b:First>W.</b:First>
          </b:Person>
          <b:Person>
            <b:Last>Neerincx</b:Last>
            <b:First>M.</b:First>
            <b:Middle>A.</b:Middle>
          </b:Person>
        </b:NameList>
      </b:Author>
    </b:Author>
    <b:Title>Effects of different real-time feedback types on human performance in high-demanding work conditions.</b:Title>
    <b:JournalName> International Journal of Human-Computer Studies</b:JournalName>
    <b:Year>2016</b:Year>
    <b:Pages>1-12. </b:Pages>
    <b:Volume>91</b:Volume>
    <b:Issue>1</b:Issue>
    <b:RefOrder>5</b:RefOrder>
  </b:Source>
  <b:Source>
    <b:Tag>Val231</b:Tag>
    <b:SourceType>DocumentFromInternetSite</b:SourceType>
    <b:Guid>{E0F92943-84FC-4D0D-AEF2-E0117780B31E}</b:Guid>
    <b:Title>Performance Management</b:Title>
    <b:Year>2023</b:Year>
    <b:Author>
      <b:Author>
        <b:Corporate>Valamis</b:Corporate>
      </b:Author>
    </b:Author>
    <b:Month>February</b:Month>
    <b:Day>14</b:Day>
    <b:YearAccessed>2023</b:YearAccessed>
    <b:MonthAccessed>June</b:MonthAccessed>
    <b:DayAccessed>5</b:DayAccessed>
    <b:URL>https://www.valamis.com/hub/performance-management</b:URL>
    <b:RefOrder>6</b:RefOrder>
  </b:Source>
  <b:Source>
    <b:Tag>Dan231</b:Tag>
    <b:SourceType>DocumentFromInternetSite</b:SourceType>
    <b:Guid>{6EA45311-B386-4F53-A7AD-AC6DC1996CAF}</b:Guid>
    <b:Author>
      <b:Author>
        <b:NameList>
          <b:Person>
            <b:Last>White</b:Last>
            <b:First>Danni</b:First>
          </b:Person>
        </b:NameList>
      </b:Author>
    </b:Author>
    <b:Title>Importance of Performance Management in an Organization</b:Title>
    <b:Year>2023</b:Year>
    <b:Month>February</b:Month>
    <b:Day>2</b:Day>
    <b:YearAccessed>2023</b:YearAccessed>
    <b:MonthAccessed>June</b:MonthAccessed>
    <b:DayAccessed>5</b:DayAccessed>
    <b:URL>https://www.techfunnel.com/hr-tech/importance-of-performance-management-in-an-organization/</b:URL>
    <b:RefOrder>7</b:RefOrder>
  </b:Source>
  <b:Source>
    <b:Tag>Zen17</b:Tag>
    <b:SourceType>DocumentFromInternetSite</b:SourceType>
    <b:Guid>{C0999B49-5695-46BE-B9FB-378AE8EF56D1}</b:Guid>
    <b:Author>
      <b:Author>
        <b:NameList>
          <b:Person>
            <b:Last>Zenger</b:Last>
            <b:First>J.</b:First>
          </b:Person>
        </b:NameList>
      </b:Author>
    </b:Author>
    <b:Title>What Solid Research Actually Says About Performance Appraisals.</b:Title>
    <b:Year>2017</b:Year>
    <b:Month>October </b:Month>
    <b:Day>12</b:Day>
    <b:YearAccessed>2023</b:YearAccessed>
    <b:MonthAccessed>June</b:MonthAccessed>
    <b:DayAccessed>5</b:DayAccessed>
    <b:URL>https://www.forbes.com/sites/jackzenger/2017/10/12/what-solid-research-actuallysays-about-performance-appraisals/#5f6c12392b59.</b:URL>
    <b:RefOrder>11</b:RefOrder>
  </b:Source>
  <b:Source>
    <b:Tag>Pag19</b:Tag>
    <b:SourceType>JournalArticle</b:SourceType>
    <b:Guid>{C476980D-82FE-435D-91EF-C12CD5033B7E}</b:Guid>
    <b:Title>Impact of Continuous Performance Management on Job Autonomy, Motivation, and Turnover Intent of Employees in Multinational Companies within Metro Manila</b:Title>
    <b:Year>2019</b:Year>
    <b:Author>
      <b:Author>
        <b:NameList>
          <b:Person>
            <b:Last>Pagdonsolan</b:Last>
            <b:First>Mark</b:First>
            <b:Middle>Moses H.</b:Middle>
          </b:Person>
          <b:Person>
            <b:Last>Balan</b:Last>
            <b:First>Denise</b:First>
            <b:Middle>Joy S.</b:Middle>
          </b:Person>
          <b:Person>
            <b:Last>Mariscal</b:Last>
            <b:First>Karmi</b:First>
            <b:Middle>D.</b:Middle>
          </b:Person>
          <b:Person>
            <b:Last>Chiu</b:Last>
            <b:First>Jason</b:First>
            <b:Middle>L.</b:Middle>
          </b:Person>
        </b:NameList>
      </b:Author>
    </b:Author>
    <b:JournalName>Review of Integrative Business and Economics Research</b:JournalName>
    <b:Pages>1-27</b:Pages>
    <b:Volume>9</b:Volume>
    <b:Issue>2</b:Issue>
    <b:RefOrder>10</b:RefOrder>
  </b:Source>
  <b:Source>
    <b:Tag>Pil21</b:Tag>
    <b:SourceType>DocumentFromInternetSite</b:SourceType>
    <b:Guid>{2C643A00-BAF2-4663-A2EF-D904DE447545}</b:Guid>
    <b:Author>
      <b:Author>
        <b:NameList>
          <b:Person>
            <b:Last>Pillai</b:Last>
            <b:First>Gopakumar</b:First>
          </b:Person>
        </b:NameList>
      </b:Author>
    </b:Author>
    <b:Title>How to Implement Fair Performance Appraisals for Better Employee Engagement</b:Title>
    <b:Year>2021</b:Year>
    <b:Month>November</b:Month>
    <b:Day>18</b:Day>
    <b:YearAccessed>2023</b:YearAccessed>
    <b:MonthAccessed>June</b:MonthAccessed>
    <b:DayAccessed>5</b:DayAccessed>
    <b:URL>https://www.linkedin.com/pulse/how-implement-fair-performance-appraisals-better-employee-pillai/</b:URL>
    <b:RefOrder>8</b:RefOrder>
  </b:Source>
  <b:Source>
    <b:Tag>Eva16</b:Tag>
    <b:SourceType>JournalArticle</b:SourceType>
    <b:Guid>{158F5DD9-2704-4BA8-8608-2C15678FDAF8}</b:Guid>
    <b:Title>Agency theory and performance appraisal: How bad theory damages learning and contributes to bad management practice</b:Title>
    <b:Year>2016</b:Year>
    <b:Author>
      <b:Author>
        <b:NameList>
          <b:Person>
            <b:Last>Evans</b:Last>
            <b:First>Samantha.</b:First>
          </b:Person>
          <b:Person>
            <b:Last>Tourish</b:Last>
            <b:First>Dennis.</b:First>
          </b:Person>
        </b:NameList>
      </b:Author>
    </b:Author>
    <b:JournalName>Management Learning</b:JournalName>
    <b:Pages>1-10</b:Pages>
    <b:Volume>48</b:Volume>
    <b:Issue>3</b:Issue>
    <b:RefOrder>25</b:RefOrder>
  </b:Source>
  <b:Source>
    <b:Tag>Bes05</b:Tag>
    <b:SourceType>JournalArticle</b:SourceType>
    <b:Guid>{FE317A63-39E6-48EC-9005-1151AA983000}</b:Guid>
    <b:Author>
      <b:Author>
        <b:NameList>
          <b:Person>
            <b:Last>Besley</b:Last>
            <b:First>T.</b:First>
          </b:Person>
          <b:Person>
            <b:Last>Ghatak</b:Last>
            <b:First>M.</b:First>
          </b:Person>
        </b:NameList>
      </b:Author>
    </b:Author>
    <b:Title>Competition and incentives with motivated agents</b:Title>
    <b:JournalName>American Economic Review</b:JournalName>
    <b:Year>2005</b:Year>
    <b:Pages>616-636</b:Pages>
    <b:Volume>95</b:Volume>
    <b:Issue>1</b:Issue>
    <b:RefOrder>26</b:RefOrder>
  </b:Source>
  <b:Source>
    <b:Tag>Anu18</b:Tag>
    <b:SourceType>JournalArticle</b:SourceType>
    <b:Guid>{BEFAA28D-A9F1-47D2-934C-F50DAC77BF1C}</b:Guid>
    <b:Author>
      <b:Author>
        <b:NameList>
          <b:Person>
            <b:Last>Singh</b:Last>
            <b:First>Anupriya</b:First>
          </b:Person>
        </b:NameList>
      </b:Author>
    </b:Author>
    <b:Title>Continuous performance-based feedback and justice perceptions: Evidence for mediation by experienced participation</b:Title>
    <b:JournalName>IIMB Management Review</b:JournalName>
    <b:Year>2018</b:Year>
    <b:Pages>134-139</b:Pages>
    <b:Volume>30</b:Volume>
    <b:Issue>2</b:Issue>
    <b:RefOrder>27</b:RefOrder>
  </b:Source>
  <b:Source>
    <b:Tag>Hoe03</b:Tag>
    <b:SourceType>JournalArticle</b:SourceType>
    <b:Guid>{C336AB60-364F-4468-8CA2-89AC44BE58E3}</b:Guid>
    <b:Author>
      <b:Author>
        <b:NameList>
          <b:Person>
            <b:Last>Hoegl</b:Last>
            <b:First>M.</b:First>
          </b:Person>
          <b:Person>
            <b:Last>Parboteeah</b:Last>
            <b:First>P.</b:First>
            <b:Middle>K.</b:Middle>
          </b:Person>
        </b:NameList>
      </b:Author>
    </b:Author>
    <b:Title>Goal setting and team performance in innovative projects: On the moderating role of teamwork quality</b:Title>
    <b:JournalName>Small Group Research</b:JournalName>
    <b:Year>2003</b:Year>
    <b:Pages>3-19.</b:Pages>
    <b:Volume>34</b:Volume>
    <b:Issue>1</b:Issue>
    <b:RefOrder>28</b:RefOrder>
  </b:Source>
  <b:Source>
    <b:Tag>Fre11</b:Tag>
    <b:SourceType>JournalArticle</b:SourceType>
    <b:Guid>{41438F25-7A27-4D3F-9148-2876002E6056}</b:Guid>
    <b:Author>
      <b:Author>
        <b:NameList>
          <b:Person>
            <b:Last>Lunenburg</b:Last>
            <b:First>Fred</b:First>
            <b:Middle>C.</b:Middle>
          </b:Person>
        </b:NameList>
      </b:Author>
    </b:Author>
    <b:Title>Goal-Setting Theory of Motivation</b:Title>
    <b:JournalName>International Journal of Management, Business and Administration</b:JournalName>
    <b:Year>2011</b:Year>
    <b:Pages>1-6</b:Pages>
    <b:Volume>15</b:Volume>
    <b:Issue>1</b:Issue>
    <b:RefOrder>29</b:RefOrder>
  </b:Source>
  <b:Source>
    <b:Tag>Apa161</b:Tag>
    <b:SourceType>DocumentFromInternetSite</b:SourceType>
    <b:Guid>{ED97E1B8-0124-4A9C-8822-6E05C8D28411}</b:Guid>
    <b:Author>
      <b:Author>
        <b:NameList>
          <b:Person>
            <b:Last>Bhattacharya</b:Last>
            <b:First>Apara</b:First>
          </b:Person>
        </b:NameList>
      </b:Author>
    </b:Author>
    <b:Title>Expectancy theory of performance management system</b:Title>
    <b:Year>2016</b:Year>
    <b:Month>September</b:Month>
    <b:Day>23</b:Day>
    <b:YearAccessed>2023</b:YearAccessed>
    <b:MonthAccessed>June</b:MonthAccessed>
    <b:DayAccessed>12</b:DayAccessed>
    <b:URL>https://www.projectguru.in/expectancy-theory-performance-management/</b:URL>
    <b:RefOrder>36</b:RefOrder>
  </b:Source>
  <b:Source>
    <b:Tag>Mat213</b:Tag>
    <b:SourceType>DocumentFromInternetSite</b:SourceType>
    <b:Guid>{D30627B9-EC92-427A-9226-1E065942E6E1}</b:Guid>
    <b:Author>
      <b:Author>
        <b:NameList>
          <b:Person>
            <b:Last>Channell</b:Last>
            <b:First>Matthew</b:First>
          </b:Person>
        </b:NameList>
      </b:Author>
    </b:Author>
    <b:Title>Vroom’s Expectancy Theory: How To Motivate Staff And Increase Performance</b:Title>
    <b:Year>2021</b:Year>
    <b:Month>September</b:Month>
    <b:Day>30</b:Day>
    <b:YearAccessed>2023</b:YearAccessed>
    <b:MonthAccessed>June</b:MonthAccessed>
    <b:DayAccessed>12</b:DayAccessed>
    <b:URL>https://www.tsw.co.uk/blog/leadership-and-management/vrooms-expectancy-theory/</b:URL>
    <b:RefOrder>30</b:RefOrder>
  </b:Source>
  <b:Source>
    <b:Tag>Ind238</b:Tag>
    <b:SourceType>DocumentFromInternetSite</b:SourceType>
    <b:Guid>{98EC13F4-375D-4372-B6F8-74DC9CEED6EE}</b:Guid>
    <b:Author>
      <b:Author>
        <b:Corporate>Indeed</b:Corporate>
      </b:Author>
    </b:Author>
    <b:Title>Expectancy Theory of Motivation: Guide for Managers </b:Title>
    <b:Year>2023</b:Year>
    <b:Month>February</b:Month>
    <b:Day>4</b:Day>
    <b:YearAccessed>2023</b:YearAccessed>
    <b:MonthAccessed>June</b:MonthAccessed>
    <b:DayAccessed>12</b:DayAccessed>
    <b:URL>https://www.indeed.com/career-advice/career-development/expectancy-theory-of-motivation</b:URL>
    <b:RefOrder>31</b:RefOrder>
  </b:Source>
  <b:Source>
    <b:Tag>Dut21</b:Tag>
    <b:SourceType>JournalArticle</b:SourceType>
    <b:Guid>{9FFE75CB-34AA-4F99-8C14-4B236F60AB7F}</b:Guid>
    <b:Title>Unintended consequences of promotions: Importance of annual incentives for performance management systems</b:Title>
    <b:Year>2021</b:Year>
    <b:Author>
      <b:Author>
        <b:NameList>
          <b:Person>
            <b:Last>Dutta</b:Last>
            <b:First>Debolina.</b:First>
          </b:Person>
          <b:Person>
            <b:Last>Kumar</b:Last>
            <b:First>Kunal</b:First>
            <b:Middle>Kamal.</b:Middle>
          </b:Person>
          <b:Person>
            <b:Last>Mishra</b:Last>
            <b:First>Sushanta</b:First>
            <b:Middle>Kumar.</b:Middle>
          </b:Person>
        </b:NameList>
      </b:Author>
    </b:Author>
    <b:JournalName>Human Resourcce Management</b:JournalName>
    <b:Pages>787-801</b:Pages>
    <b:Volume>60</b:Volume>
    <b:Issue>5</b:Issue>
    <b:RefOrder>32</b:RefOrder>
  </b:Source>
  <b:Source>
    <b:Tag>Est12</b:Tag>
    <b:SourceType>JournalArticle</b:SourceType>
    <b:Guid>{B3FAC29C-D3C5-4C59-BCFF-5BAD889D7C3E}</b:Guid>
    <b:Author>
      <b:Author>
        <b:NameList>
          <b:Person>
            <b:Last>Estes</b:Last>
            <b:First>Brent.</b:First>
          </b:Person>
          <b:Person>
            <b:Last>Polnick</b:Last>
            <b:First>Barbara.</b:First>
          </b:Person>
        </b:NameList>
      </b:Author>
    </b:Author>
    <b:Title>Examining Motivation Theory in Higher Education: An Expectancy Theory Analysis of Tenured Faculty Productivity</b:Title>
    <b:JournalName>INTERNATIONAL JOURNAL OF MANAGEMENT, BUSINESS, AND ADMINISTRATION</b:JournalName>
    <b:Year>2012</b:Year>
    <b:Pages>1-7</b:Pages>
    <b:Volume>15</b:Volume>
    <b:Issue>1</b:Issue>
    <b:RefOrder>33</b:RefOrder>
  </b:Source>
  <b:Source>
    <b:Tag>Kyl21</b:Tag>
    <b:SourceType>DocumentFromInternetSite</b:SourceType>
    <b:Guid>{A05D36EE-833B-4087-BA4F-7F05CA1D89F1}</b:Guid>
    <b:Title>Expectancy Theory to Motivate Employees</b:Title>
    <b:Year>2021</b:Year>
    <b:Author>
      <b:Author>
        <b:NameList>
          <b:Person>
            <b:Last>Strickland</b:Last>
            <b:First>Kylie</b:First>
          </b:Person>
        </b:NameList>
      </b:Author>
    </b:Author>
    <b:Month>April</b:Month>
    <b:Day>16</b:Day>
    <b:YearAccessed>2023</b:YearAccessed>
    <b:MonthAccessed>June</b:MonthAccessed>
    <b:DayAccessed>12</b:DayAccessed>
    <b:URL>https://www.peoplegoal.com/blog/expectancy-theory</b:URL>
    <b:RefOrder>34</b:RefOrder>
  </b:Source>
  <b:Source>
    <b:Tag>Lee181</b:Tag>
    <b:SourceType>JournalArticle</b:SourceType>
    <b:Guid>{566C2943-457C-4DC4-91D0-B3071E5ECCEB}</b:Guid>
    <b:Title>Moderators of the Motivational Effects of Performance Management: A Comprehensive Exploration Based on Expectancy Theory</b:Title>
    <b:Year>2018</b:Year>
    <b:Author>
      <b:Author>
        <b:NameList>
          <b:Person>
            <b:Last>Lee</b:Last>
            <b:First>Hyung-Woo.</b:First>
          </b:Person>
        </b:NameList>
      </b:Author>
    </b:Author>
    <b:JournalName>Public Personnel Management</b:JournalName>
    <b:Pages>1-10</b:Pages>
    <b:Volume>48</b:Volume>
    <b:Issue>1</b:Issue>
    <b:RefOrder>35</b:RefOrder>
  </b:Source>
  <b:Source>
    <b:Tag>Hej20</b:Tag>
    <b:SourceType>DocumentFromInternetSite</b:SourceType>
    <b:Guid>{13483F23-08FB-4A63-8205-E1C2333D0BFE}</b:Guid>
    <b:Author>
      <b:Author>
        <b:NameList>
          <b:Person>
            <b:Last>Azam</b:Last>
            <b:First>Hejab</b:First>
          </b:Person>
        </b:NameList>
      </b:Author>
    </b:Author>
    <b:Title>Working remotely: Continuous performance management strategies to support your employees</b:Title>
    <b:Year>2020</b:Year>
    <b:Month>March</b:Month>
    <b:Day>19</b:Day>
    <b:YearAccessed>2023</b:YearAccessed>
    <b:MonthAccessed>June</b:MonthAccessed>
    <b:DayAccessed>21</b:DayAccessed>
    <b:URL>https://www.clearreview.com/working-remotely-continuous-performance-management/</b:URL>
    <b:RefOrder>19</b:RefOrder>
  </b:Source>
  <b:Source>
    <b:Tag>Mel201</b:Tag>
    <b:SourceType>DocumentFromInternetSite</b:SourceType>
    <b:Guid>{9615C756-3379-4B83-9AF2-9DBF1AEA127E}</b:Guid>
    <b:Author>
      <b:Author>
        <b:NameList>
          <b:Person>
            <b:Last>Pinola</b:Last>
            <b:First>Melanie</b:First>
          </b:Person>
        </b:NameList>
      </b:Author>
    </b:Author>
    <b:Title>The 7 biggest remote work challenges (and how to overcome them)</b:Title>
    <b:Year>2020</b:Year>
    <b:Month>March</b:Month>
    <b:Day>18</b:Day>
    <b:YearAccessed>2023</b:YearAccessed>
    <b:MonthAccessed>June</b:MonthAccessed>
    <b:DayAccessed>21</b:DayAccessed>
    <b:URL>https://zapier.com/blog/remote-work-challenges/</b:URL>
    <b:RefOrder>20</b:RefOrder>
  </b:Source>
  <b:Source>
    <b:Tag>Ank21</b:Tag>
    <b:SourceType>DocumentFromInternetSite</b:SourceType>
    <b:Guid>{23C89ACA-70CF-42A2-AD4A-AB38111BE81A}</b:Guid>
    <b:Author>
      <b:Author>
        <b:NameList>
          <b:Person>
            <b:Last>Modi</b:Last>
            <b:First>Ankur</b:First>
          </b:Person>
        </b:NameList>
      </b:Author>
    </b:Author>
    <b:Title>The Untold Side Of Remote Working: Isolation And Lack Of Career Progression</b:Title>
    <b:Year>2021</b:Year>
    <b:Month>September</b:Month>
    <b:Day>27</b:Day>
    <b:YearAccessed>2023</b:YearAccessed>
    <b:MonthAccessed>June</b:MonthAccessed>
    <b:DayAccessed>21</b:DayAccessed>
    <b:URL>https://www.forbes.com/sites/ankurmodi/2021/09/27/the-untold-side-of-remote-working-isolation-and-lack-of-career-progression/?sh=712343023d4e</b:URL>
    <b:RefOrder>21</b:RefOrder>
  </b:Source>
  <b:Source>
    <b:Tag>Deo23</b:Tag>
    <b:SourceType>JournalArticle</b:SourceType>
    <b:Guid>{D2BC2FAB-F4B7-42BB-9C06-DF72AF25F4B3}</b:Guid>
    <b:Title>Home sweet home: Working from home and employee performance during the COVID-19 pandemic in the UK</b:Title>
    <b:Year>2023</b:Year>
    <b:Author>
      <b:Author>
        <b:NameList>
          <b:Person>
            <b:Last>Deole</b:Last>
            <b:First>Sumit</b:First>
            <b:Middle>S.</b:Middle>
          </b:Person>
          <b:Person>
            <b:Last>Deter</b:Last>
            <b:First>Max.</b:First>
          </b:Person>
          <b:Person>
            <b:Last>Huang</b:Last>
            <b:First>Yue.</b:First>
          </b:Person>
        </b:NameList>
      </b:Author>
    </b:Author>
    <b:JournalName>Labour economics</b:JournalName>
    <b:Pages>1-10</b:Pages>
    <b:Volume>1</b:Volume>
    <b:Issue>1</b:Issue>
    <b:RefOrder>23</b:RefOrder>
  </b:Source>
  <b:Source>
    <b:Tag>Lyn12</b:Tag>
    <b:SourceType>JournalArticle</b:SourceType>
    <b:Guid>{E40095DE-1B5D-498F-AC6B-ABEE3B0C9B7F}</b:Guid>
    <b:Author>
      <b:Author>
        <b:NameList>
          <b:Person>
            <b:Last>Lyness</b:Last>
            <b:First>K.S.</b:First>
          </b:Person>
          <b:Person>
            <b:Last>Gornick</b:Last>
            <b:First>J.C.</b:First>
          </b:Person>
          <b:Person>
            <b:Last>Stone</b:Last>
            <b:First>P.</b:First>
          </b:Person>
          <b:Person>
            <b:Last>Grotto</b:Last>
            <b:First>A.R.</b:First>
          </b:Person>
        </b:NameList>
      </b:Author>
    </b:Author>
    <b:Title>It’s all about control: worker control over schedule and hours in cross-national context.</b:Title>
    <b:JournalName>American Sociological Review</b:JournalName>
    <b:Year>2012</b:Year>
    <b:Pages>1023–1049.</b:Pages>
    <b:Volume>77</b:Volume>
    <b:Issue>6</b:Issue>
    <b:RefOrder>22</b:RefOrder>
  </b:Source>
  <b:Source>
    <b:Tag>Rup18</b:Tag>
    <b:SourceType>JournalArticle</b:SourceType>
    <b:Guid>{72C65CFE-D5EA-4DE5-8E8A-40B92500B07A}</b:Guid>
    <b:Author>
      <b:Author>
        <b:NameList>
          <b:Person>
            <b:Last>Rupietta</b:Last>
            <b:First>K.</b:First>
          </b:Person>
          <b:Person>
            <b:Last>Beckmann</b:Last>
            <b:First>M.</b:First>
          </b:Person>
        </b:NameList>
      </b:Author>
    </b:Author>
    <b:Title> Working from home: what is the effect on employees’ effort?</b:Title>
    <b:JournalName>Schmalenbach Business Review</b:JournalName>
    <b:Year>2018</b:Year>
    <b:Pages>25–55</b:Pages>
    <b:Volume>70</b:Volume>
    <b:Issue>1</b:Issue>
    <b:RefOrder>24</b:RefOrder>
  </b:Source>
  <b:Source>
    <b:Tag>Dug23</b:Tag>
    <b:SourceType>InternetSite</b:SourceType>
    <b:Guid>{B15C4B4C-7FB1-488E-9CB2-7A8D6E2A082A}</b:Guid>
    <b:Author>
      <b:Author>
        <b:NameList>
          <b:Person>
            <b:Last>Duggan</b:Last>
            <b:First>Tara</b:First>
          </b:Person>
        </b:NameList>
      </b:Author>
    </b:Author>
    <b:Title>How Would You Apply the Equity Theory in a Performance Appraisal?</b:Title>
    <b:Year>2023</b:Year>
    <b:YearAccessed>2023</b:YearAccessed>
    <b:MonthAccessed>June</b:MonthAccessed>
    <b:DayAccessed>21</b:DayAccessed>
    <b:URL>https://smallbusiness.chron.com/would-apply-equity-theory-performance-appraisal-42087.html</b:URL>
    <b:RefOrder>41</b:RefOrder>
  </b:Source>
  <b:Source>
    <b:Tag>Tan23</b:Tag>
    <b:SourceType>DocumentFromInternetSite</b:SourceType>
    <b:Guid>{47CF2D6B-BD36-498F-A81B-B6C272ABB55D}</b:Guid>
    <b:Author>
      <b:Author>
        <b:NameList>
          <b:Person>
            <b:Last>Tanner</b:Last>
            <b:First>Robert</b:First>
          </b:Person>
        </b:NameList>
      </b:Author>
    </b:Author>
    <b:Title>Equity Theory – Why Employee Perceptions About Fairness Do Matter</b:Title>
    <b:Year>2023</b:Year>
    <b:YearAccessed>2023</b:YearAccessed>
    <b:MonthAccessed>June</b:MonthAccessed>
    <b:DayAccessed>21</b:DayAccessed>
    <b:URL>https://managementisajourney.com/equity-theory-why-employee-perceptions-about-fairness-do-matter/</b:URL>
    <b:Month>January</b:Month>
    <b:Day>28</b:Day>
    <b:RefOrder>37</b:RefOrder>
  </b:Source>
  <b:Source>
    <b:Tag>Den17</b:Tag>
    <b:SourceType>InternetSite</b:SourceType>
    <b:Guid>{905BEE2D-4E24-4255-8D8B-0210910D7D99}</b:Guid>
    <b:Author>
      <b:Author>
        <b:NameList>
          <b:Person>
            <b:Last>Denis</b:Last>
            <b:First>G.</b:First>
          </b:Person>
        </b:NameList>
      </b:Author>
    </b:Author>
    <b:Title>Equity Theory – Keeping Employees Motivated,</b:Title>
    <b:Year>2017</b:Year>
    <b:YearAccessed>2023</b:YearAccessed>
    <b:MonthAccessed>June</b:MonthAccessed>
    <b:DayAccessed>21</b:DayAccessed>
    <b:URL>https://expertprogrammanagement.com/2017/06/equity-theory/</b:URL>
    <b:RefOrder>38</b:RefOrder>
  </b:Source>
  <b:Source>
    <b:Tag>Esh111</b:Tag>
    <b:SourceType>Report</b:SourceType>
    <b:Guid>{01AEFF46-88ED-4E73-A787-76CCD90FD392}</b:Guid>
    <b:Author>
      <b:Author>
        <b:NameList>
          <b:Person>
            <b:Last>Eshun</b:Last>
            <b:First>Cynthia.</b:First>
          </b:Person>
          <b:Person>
            <b:Last>Duah</b:Last>
            <b:First>Frank</b:First>
            <b:Middle>K.</b:Middle>
          </b:Person>
        </b:NameList>
      </b:Author>
    </b:Author>
    <b:Title>Rewards as a Motivational Tool for Employee Performance</b:Title>
    <b:Year>2011</b:Year>
    <b:Publisher>Blekinge Tekniska Högskola</b:Publisher>
    <b:RefOrder>39</b:RefOrder>
  </b:Source>
  <b:Source>
    <b:Tag>Awa201</b:Tag>
    <b:SourceType>JournalArticle</b:SourceType>
    <b:Guid>{F87BAF60-9457-4A0F-9942-B432985F7107}</b:Guid>
    <b:Title>Effectiveness of Performance Management System for Employee Performance Through Engagement</b:Title>
    <b:Year>2020</b:Year>
    <b:Author>
      <b:Author>
        <b:NameList>
          <b:Person>
            <b:Last>Awan</b:Last>
            <b:First>Sajid</b:First>
            <b:Middle>Hussain.</b:Middle>
          </b:Person>
          <b:Person>
            <b:Last>Habib</b:Last>
            <b:First>Nazia.</b:First>
          </b:Person>
          <b:Person>
            <b:Last>Naveed</b:Last>
            <b:First>Shaheryar.</b:First>
          </b:Person>
          <b:Person>
            <b:Last>Akhtar</b:Last>
            <b:First>Chaudhry</b:First>
            <b:Middle>Shoaib.</b:Middle>
          </b:Person>
        </b:NameList>
      </b:Author>
    </b:Author>
    <b:JournalName>SAGE Open</b:JournalName>
    <b:Pages>1-10</b:Pages>
    <b:Volume>1</b:Volume>
    <b:Issue>1</b:Issue>
    <b:RefOrder>40</b:RefOrder>
  </b:Source>
  <b:Source>
    <b:Tag>Kat231</b:Tag>
    <b:SourceType>DocumentFromInternetSite</b:SourceType>
    <b:Guid>{DFB9C0B4-AF18-4847-B45B-D0EEEC4AA1EC}</b:Guid>
    <b:Title>5 reasons why critical thinking is THE most important skill for students</b:Title>
    <b:Year>2023</b:Year>
    <b:Author>
      <b:Author>
        <b:NameList>
          <b:Person>
            <b:Last>Woollett</b:Last>
            <b:First>Katherine</b:First>
          </b:Person>
        </b:NameList>
      </b:Author>
    </b:Author>
    <b:Month>March</b:Month>
    <b:Day>13</b:Day>
    <b:YearAccessed>2023</b:YearAccessed>
    <b:MonthAccessed>June</b:MonthAccessed>
    <b:DayAccessed>21</b:DayAccessed>
    <b:URL>https://www.digitaltheatreplus.com/blog/5-reasons-why-critical-thinking-is-the-most-important-skill-for-students</b:URL>
    <b:RefOrder>43</b:RefOrder>
  </b:Source>
  <b:Source>
    <b:Tag>And224</b:Tag>
    <b:SourceType>DocumentFromInternetSite</b:SourceType>
    <b:Guid>{159E1101-F9A6-45CE-9FDC-2CFBD4723CD0}</b:Guid>
    <b:Author>
      <b:Author>
        <b:NameList>
          <b:Person>
            <b:Last>Wallbridge</b:Last>
            <b:First>Andrew</b:First>
          </b:Person>
        </b:NameList>
      </b:Author>
    </b:Author>
    <b:Title>Locke’s Goal-Setting Theory: Setting Goals And Improving Motivation</b:Title>
    <b:Year>2022</b:Year>
    <b:Month>September</b:Month>
    <b:Day>15</b:Day>
    <b:YearAccessed>2023</b:YearAccessed>
    <b:MonthAccessed>June</b:MonthAccessed>
    <b:DayAccessed>21</b:DayAccessed>
    <b:URL>https://www.tsw.co.uk/blog/leadership-and-management/lockes-goal-setting-theory/</b:URL>
    <b:RefOrder>42</b:RefOrder>
  </b:Source>
  <b:Source>
    <b:Tag>Hea19</b:Tag>
    <b:SourceType>Report</b:SourceType>
    <b:Guid>{046EE4E5-EAA7-4AC5-9932-5B2D5989045E}</b:Guid>
    <b:Title>Addressing the challenges of Performance Management</b:Title>
    <b:Year>2019</b:Year>
    <b:Author>
      <b:Author>
        <b:Corporate>Head Light</b:Corporate>
      </b:Author>
    </b:Author>
    <b:Publisher>Talent Cloud</b:Publisher>
    <b:RefOrder>12</b:RefOrder>
  </b:Source>
  <b:Source>
    <b:Tag>Sri13</b:Tag>
    <b:SourceType>JournalArticle</b:SourceType>
    <b:Guid>{132EF139-F324-4AA3-8ACE-1F3446ADC742}</b:Guid>
    <b:Author>
      <b:Author>
        <b:NameList>
          <b:Person>
            <b:Last>Srikanth</b:Last>
            <b:First>P.</b:First>
            <b:Middle>B.</b:Middle>
          </b:Person>
          <b:Person>
            <b:Last>Jomon</b:Last>
            <b:First>M.</b:First>
            <b:Middle>G.</b:Middle>
          </b:Person>
        </b:NameList>
      </b:Author>
    </b:Author>
    <b:Year>2013</b:Year>
    <b:JournalName>Asian Academy of Management Journal</b:JournalName>
    <b:Pages>105–127</b:Pages>
    <b:Volume>18</b:Volume>
    <b:Issue>2</b:Issue>
    <b:Title>Role Ambiguity And Role Performance Effectiveness: Moderating The Effect Of Feedback Seeking Behaviour</b:Title>
    <b:RefOrder>13</b:RefOrder>
  </b:Source>
  <b:Source>
    <b:Tag>Gir17</b:Tag>
    <b:SourceType>DocumentFromInternetSite</b:SourceType>
    <b:Guid>{DEB11652-DA5E-404C-8BF6-12407FD86090}</b:Guid>
    <b:Author>
      <b:Author>
        <b:NameList>
          <b:Person>
            <b:Last>Giri</b:Last>
            <b:First>Indra.</b:First>
          </b:Person>
          <b:Person>
            <b:Last>Chetty</b:Last>
            <b:First>Priya.</b:First>
          </b:Person>
        </b:NameList>
      </b:Author>
    </b:Author>
    <b:Title>Approaches for measuring performance of employees</b:Title>
    <b:Year>2017</b:Year>
    <b:Month>January</b:Month>
    <b:Day>18</b:Day>
    <b:YearAccessed>2023</b:YearAccessed>
    <b:MonthAccessed>June</b:MonthAccessed>
    <b:DayAccessed>24</b:DayAccessed>
    <b:URL>https://www.projectguru.in/approaches-measuring-performance-employees/</b:URL>
    <b:RefOrder>14</b:RefOrder>
  </b:Source>
</b:Sources>
</file>

<file path=customXml/itemProps1.xml><?xml version="1.0" encoding="utf-8"?>
<ds:datastoreItem xmlns:ds="http://schemas.openxmlformats.org/officeDocument/2006/customXml" ds:itemID="{96FF2627-B4AF-440B-B590-36DA54502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20</Pages>
  <Words>7084</Words>
  <Characters>40384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Kholsuma Ahmed</dc:creator>
  <cp:keywords/>
  <dc:description/>
  <cp:lastModifiedBy>Kholsuma Ahmed</cp:lastModifiedBy>
  <cp:revision>20</cp:revision>
  <dcterms:created xsi:type="dcterms:W3CDTF">2023-07-06T02:18:00Z</dcterms:created>
  <dcterms:modified xsi:type="dcterms:W3CDTF">2023-07-12T20:18:00Z</dcterms:modified>
</cp:coreProperties>
</file>