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4897526"/>
        <w:docPartObj>
          <w:docPartGallery w:val="Cover Pages"/>
          <w:docPartUnique/>
        </w:docPartObj>
      </w:sdtPr>
      <w:sdtEndPr>
        <w:rPr>
          <w:color w:val="auto"/>
        </w:rPr>
      </w:sdtEndPr>
      <w:sdtContent>
        <w:p w14:paraId="60765ECA" w14:textId="0B70B465" w:rsidR="002C2B5C" w:rsidRDefault="002C2B5C">
          <w:pPr>
            <w:pStyle w:val="NoSpacing"/>
            <w:spacing w:before="1540" w:after="240"/>
            <w:jc w:val="center"/>
            <w:rPr>
              <w:color w:val="4472C4" w:themeColor="accent1"/>
            </w:rPr>
          </w:pPr>
          <w:r>
            <w:rPr>
              <w:noProof/>
              <w:color w:val="4472C4" w:themeColor="accent1"/>
            </w:rPr>
            <w:drawing>
              <wp:inline distT="0" distB="0" distL="0" distR="0" wp14:anchorId="268B3E28" wp14:editId="46DC5C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5B23D53B10D642C79B62E148D78E54DC"/>
            </w:placeholder>
            <w:dataBinding w:prefixMappings="xmlns:ns0='http://purl.org/dc/elements/1.1/' xmlns:ns1='http://schemas.openxmlformats.org/package/2006/metadata/core-properties' " w:xpath="/ns1:coreProperties[1]/ns0:title[1]" w:storeItemID="{6C3C8BC8-F283-45AE-878A-BAB7291924A1}"/>
            <w:text/>
          </w:sdtPr>
          <w:sdtEndPr/>
          <w:sdtContent>
            <w:p w14:paraId="381F5136" w14:textId="2FD85140" w:rsidR="002C2B5C" w:rsidRPr="000704B6" w:rsidRDefault="002C2B5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0704B6">
                <w:rPr>
                  <w:rFonts w:asciiTheme="majorHAnsi" w:eastAsiaTheme="majorEastAsia" w:hAnsiTheme="majorHAnsi" w:cstheme="majorBidi"/>
                  <w:caps/>
                  <w:color w:val="000000" w:themeColor="text1"/>
                  <w:sz w:val="72"/>
                  <w:szCs w:val="72"/>
                </w:rPr>
                <w:t>The Global Business Environment</w:t>
              </w:r>
            </w:p>
          </w:sdtContent>
        </w:sdt>
        <w:sdt>
          <w:sdtPr>
            <w:rPr>
              <w:color w:val="000000" w:themeColor="text1"/>
              <w:sz w:val="28"/>
              <w:szCs w:val="28"/>
            </w:rPr>
            <w:alias w:val="Subtitle"/>
            <w:tag w:val=""/>
            <w:id w:val="328029620"/>
            <w:placeholder>
              <w:docPart w:val="DEF3D254F03D423D904FD73D58E3DC3E"/>
            </w:placeholder>
            <w:dataBinding w:prefixMappings="xmlns:ns0='http://purl.org/dc/elements/1.1/' xmlns:ns1='http://schemas.openxmlformats.org/package/2006/metadata/core-properties' " w:xpath="/ns1:coreProperties[1]/ns0:subject[1]" w:storeItemID="{6C3C8BC8-F283-45AE-878A-BAB7291924A1}"/>
            <w:text/>
          </w:sdtPr>
          <w:sdtEndPr/>
          <w:sdtContent>
            <w:p w14:paraId="247B58B0" w14:textId="2BE88BC4" w:rsidR="002C2B5C" w:rsidRPr="000704B6" w:rsidRDefault="002C2B5C">
              <w:pPr>
                <w:pStyle w:val="NoSpacing"/>
                <w:jc w:val="center"/>
                <w:rPr>
                  <w:color w:val="000000" w:themeColor="text1"/>
                  <w:sz w:val="28"/>
                  <w:szCs w:val="28"/>
                </w:rPr>
              </w:pPr>
              <w:r w:rsidRPr="000704B6">
                <w:rPr>
                  <w:color w:val="000000" w:themeColor="text1"/>
                  <w:sz w:val="28"/>
                  <w:szCs w:val="28"/>
                </w:rPr>
                <w:t>LCCB4005</w:t>
              </w:r>
            </w:p>
          </w:sdtContent>
        </w:sdt>
        <w:p w14:paraId="2B062A23" w14:textId="105E67F1" w:rsidR="002C2B5C" w:rsidRDefault="002C2B5C">
          <w:pPr>
            <w:pStyle w:val="NoSpacing"/>
            <w:spacing w:before="480"/>
            <w:jc w:val="center"/>
            <w:rPr>
              <w:color w:val="4472C4" w:themeColor="accent1"/>
            </w:rPr>
          </w:pPr>
          <w:r>
            <w:rPr>
              <w:noProof/>
              <w:color w:val="4472C4" w:themeColor="accent1"/>
            </w:rPr>
            <w:drawing>
              <wp:inline distT="0" distB="0" distL="0" distR="0" wp14:anchorId="422985C7" wp14:editId="55B14B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280DDA" w14:textId="31F08B8D" w:rsidR="002C2B5C" w:rsidRDefault="002C2B5C">
          <w:r>
            <w:rPr>
              <w:noProof/>
              <w:color w:val="4472C4" w:themeColor="accent1"/>
            </w:rPr>
            <mc:AlternateContent>
              <mc:Choice Requires="wps">
                <w:drawing>
                  <wp:anchor distT="0" distB="0" distL="114300" distR="114300" simplePos="0" relativeHeight="251663360" behindDoc="0" locked="0" layoutInCell="1" allowOverlap="1" wp14:anchorId="7426793C" wp14:editId="6AD700FB">
                    <wp:simplePos x="0" y="0"/>
                    <wp:positionH relativeFrom="margin">
                      <wp:align>right</wp:align>
                    </wp:positionH>
                    <wp:positionV relativeFrom="page">
                      <wp:posOffset>5778500</wp:posOffset>
                    </wp:positionV>
                    <wp:extent cx="6553200" cy="557784"/>
                    <wp:effectExtent l="0" t="0" r="13970" b="8255"/>
                    <wp:wrapNone/>
                    <wp:docPr id="8" name="Text Box 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A6BB2" w14:textId="33A8A365" w:rsidR="002C2B5C" w:rsidRPr="002C2B5C" w:rsidRDefault="002C2B5C" w:rsidP="002C2B5C">
                                <w:pPr>
                                  <w:pStyle w:val="NoSpacing"/>
                                  <w:spacing w:after="40"/>
                                  <w:jc w:val="center"/>
                                  <w:rPr>
                                    <w:b/>
                                    <w:bCs/>
                                    <w:sz w:val="32"/>
                                    <w:szCs w:val="32"/>
                                  </w:rPr>
                                </w:pPr>
                                <w:r w:rsidRPr="002C2B5C">
                                  <w:rPr>
                                    <w:b/>
                                    <w:bCs/>
                                    <w:sz w:val="32"/>
                                    <w:szCs w:val="32"/>
                                  </w:rPr>
                                  <w:t xml:space="preserve">Assessment 1: </w:t>
                                </w:r>
                              </w:p>
                              <w:p w14:paraId="1E0EC052" w14:textId="67913B79" w:rsidR="002C2B5C" w:rsidRPr="002C2B5C" w:rsidRDefault="002C2B5C" w:rsidP="002C2B5C">
                                <w:pPr>
                                  <w:pStyle w:val="NoSpacing"/>
                                  <w:spacing w:after="40"/>
                                  <w:jc w:val="center"/>
                                  <w:rPr>
                                    <w:b/>
                                    <w:bCs/>
                                    <w:sz w:val="32"/>
                                    <w:szCs w:val="32"/>
                                  </w:rPr>
                                </w:pPr>
                                <w:r w:rsidRPr="002C2B5C">
                                  <w:rPr>
                                    <w:b/>
                                    <w:bCs/>
                                    <w:sz w:val="32"/>
                                    <w:szCs w:val="32"/>
                                  </w:rPr>
                                  <w:t>Environmental Analysis of Automobile Industry</w:t>
                                </w:r>
                              </w:p>
                              <w:p w14:paraId="49A36C5F" w14:textId="1D814311" w:rsidR="002C2B5C" w:rsidRDefault="002C2B5C" w:rsidP="002C2B5C">
                                <w:pPr>
                                  <w:pStyle w:val="NoSpacing"/>
                                  <w:spacing w:after="40"/>
                                  <w:jc w:val="center"/>
                                </w:pPr>
                              </w:p>
                              <w:p w14:paraId="02F6B2C1" w14:textId="05D341E3" w:rsidR="002C2B5C" w:rsidRPr="002C2B5C" w:rsidRDefault="000704B6" w:rsidP="002C2B5C">
                                <w:pPr>
                                  <w:pStyle w:val="NoSpacing"/>
                                  <w:spacing w:after="40"/>
                                  <w:jc w:val="center"/>
                                  <w:rPr>
                                    <w:sz w:val="52"/>
                                    <w:szCs w:val="52"/>
                                  </w:rPr>
                                </w:pPr>
                                <w:r>
                                  <w:rPr>
                                    <w:sz w:val="52"/>
                                    <w:szCs w:val="52"/>
                                  </w:rPr>
                                  <w:t>LAMBORGHINI</w:t>
                                </w:r>
                              </w:p>
                              <w:p w14:paraId="4D790795" w14:textId="3724B3F3" w:rsidR="002C2B5C" w:rsidRDefault="002C2B5C" w:rsidP="002C2B5C">
                                <w:pPr>
                                  <w:pStyle w:val="NoSpacing"/>
                                  <w:spacing w:after="40"/>
                                  <w:jc w:val="center"/>
                                </w:pPr>
                              </w:p>
                              <w:p w14:paraId="16183C6F" w14:textId="3AD328EB" w:rsidR="002C2B5C" w:rsidRDefault="002C2B5C" w:rsidP="002C2B5C">
                                <w:pPr>
                                  <w:pStyle w:val="NoSpacing"/>
                                  <w:spacing w:after="40"/>
                                  <w:jc w:val="center"/>
                                </w:pPr>
                              </w:p>
                              <w:p w14:paraId="51D59ADC" w14:textId="0E1C33F1" w:rsidR="002C2B5C" w:rsidRDefault="002C2B5C" w:rsidP="002C2B5C">
                                <w:pPr>
                                  <w:pStyle w:val="NoSpacing"/>
                                  <w:spacing w:after="40"/>
                                  <w:jc w:val="center"/>
                                </w:pPr>
                                <w:r>
                                  <w:t>By</w:t>
                                </w:r>
                              </w:p>
                              <w:p w14:paraId="6B0161EA" w14:textId="2F164525" w:rsidR="002C2B5C" w:rsidRDefault="002C2B5C" w:rsidP="002C2B5C">
                                <w:pPr>
                                  <w:pStyle w:val="NoSpacing"/>
                                  <w:spacing w:after="40"/>
                                  <w:jc w:val="center"/>
                                </w:pPr>
                              </w:p>
                              <w:p w14:paraId="04676F17" w14:textId="0720C360" w:rsidR="002C2B5C" w:rsidRPr="000704B6" w:rsidRDefault="002C2B5C" w:rsidP="002C2B5C">
                                <w:pPr>
                                  <w:pStyle w:val="NoSpacing"/>
                                  <w:spacing w:after="40"/>
                                  <w:jc w:val="center"/>
                                  <w:rPr>
                                    <w:sz w:val="36"/>
                                    <w:szCs w:val="36"/>
                                  </w:rPr>
                                </w:pPr>
                                <w:r w:rsidRPr="000704B6">
                                  <w:rPr>
                                    <w:sz w:val="36"/>
                                    <w:szCs w:val="36"/>
                                  </w:rPr>
                                  <w:t>Mostapha Boulkheir</w:t>
                                </w:r>
                              </w:p>
                              <w:p w14:paraId="0EF3F2E6" w14:textId="11FFD1FE" w:rsidR="002C2B5C" w:rsidRPr="000704B6" w:rsidRDefault="002C2B5C" w:rsidP="002C2B5C">
                                <w:pPr>
                                  <w:pStyle w:val="NoSpacing"/>
                                  <w:spacing w:after="40"/>
                                  <w:jc w:val="center"/>
                                  <w:rPr>
                                    <w:sz w:val="36"/>
                                    <w:szCs w:val="36"/>
                                  </w:rPr>
                                </w:pPr>
                                <w:r w:rsidRPr="000704B6">
                                  <w:rPr>
                                    <w:sz w:val="36"/>
                                    <w:szCs w:val="36"/>
                                  </w:rPr>
                                  <w:t>2114677</w:t>
                                </w:r>
                              </w:p>
                              <w:p w14:paraId="69683DFE" w14:textId="4BB071B5" w:rsidR="002C2B5C" w:rsidRDefault="002C2B5C" w:rsidP="002C2B5C">
                                <w:pPr>
                                  <w:pStyle w:val="NoSpacing"/>
                                  <w:spacing w:after="40"/>
                                  <w:jc w:val="center"/>
                                  <w:rPr>
                                    <w:caps/>
                                    <w:color w:val="4472C4" w:themeColor="accent1"/>
                                    <w:sz w:val="28"/>
                                    <w:szCs w:val="28"/>
                                  </w:rPr>
                                </w:pPr>
                              </w:p>
                              <w:p w14:paraId="36F4CE20" w14:textId="57F07A00" w:rsidR="002C2B5C" w:rsidRDefault="002C2B5C" w:rsidP="002C2B5C">
                                <w:pPr>
                                  <w:pStyle w:val="NoSpacing"/>
                                  <w:jc w:val="center"/>
                                  <w:rPr>
                                    <w:color w:val="4472C4" w:themeColor="accent1"/>
                                  </w:rPr>
                                </w:pPr>
                              </w:p>
                              <w:p w14:paraId="68946E46" w14:textId="7625C3CA" w:rsidR="002C2B5C" w:rsidRDefault="00AF7741" w:rsidP="002C2B5C">
                                <w:pPr>
                                  <w:pStyle w:val="NoSpacing"/>
                                  <w:jc w:val="center"/>
                                  <w:rPr>
                                    <w:color w:val="4472C4" w:themeColor="accent1"/>
                                  </w:rPr>
                                </w:pPr>
                                <w:sdt>
                                  <w:sdtPr>
                                    <w:rPr>
                                      <w:color w:val="4472C4" w:themeColor="accent1"/>
                                    </w:rPr>
                                    <w:alias w:val="Address"/>
                                    <w:tag w:val=""/>
                                    <w:id w:val="509348214"/>
                                    <w:showingPlcHdr/>
                                    <w:dataBinding w:prefixMappings="xmlns:ns0='http://schemas.microsoft.com/office/2006/coverPageProps' " w:xpath="/ns0:CoverPageProperties[1]/ns0:CompanyAddress[1]" w:storeItemID="{55AF091B-3C7A-41E3-B477-F2FDAA23CFDA}"/>
                                    <w:text/>
                                  </w:sdtPr>
                                  <w:sdtEndPr/>
                                  <w:sdtContent>
                                    <w:r w:rsidR="002C2B5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26793C" id="_x0000_t202" coordsize="21600,21600" o:spt="202" path="m,l,21600r21600,l21600,xe">
                    <v:stroke joinstyle="miter"/>
                    <v:path gradientshapeok="t" o:connecttype="rect"/>
                  </v:shapetype>
                  <v:shape id="Text Box 8" o:spid="_x0000_s1026" type="#_x0000_t202" style="position:absolute;margin-left:464.8pt;margin-top:455pt;width:516pt;height:43.9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" filled="f" stroked="f" strokeweight=".5pt">
                    <v:textbox style="mso-fit-shape-to-text:t" inset="0,0,0,0">
                      <w:txbxContent>
                        <w:p w14:paraId="7EFA6BB2" w14:textId="33A8A365" w:rsidR="002C2B5C" w:rsidRPr="002C2B5C" w:rsidRDefault="002C2B5C" w:rsidP="002C2B5C">
                          <w:pPr>
                            <w:pStyle w:val="NoSpacing"/>
                            <w:spacing w:after="40"/>
                            <w:jc w:val="center"/>
                            <w:rPr>
                              <w:b/>
                              <w:bCs/>
                              <w:sz w:val="32"/>
                              <w:szCs w:val="32"/>
                            </w:rPr>
                          </w:pPr>
                          <w:r w:rsidRPr="002C2B5C">
                            <w:rPr>
                              <w:b/>
                              <w:bCs/>
                              <w:sz w:val="32"/>
                              <w:szCs w:val="32"/>
                            </w:rPr>
                            <w:t xml:space="preserve">Assessment 1: </w:t>
                          </w:r>
                        </w:p>
                        <w:p w14:paraId="1E0EC052" w14:textId="67913B79" w:rsidR="002C2B5C" w:rsidRPr="002C2B5C" w:rsidRDefault="002C2B5C" w:rsidP="002C2B5C">
                          <w:pPr>
                            <w:pStyle w:val="NoSpacing"/>
                            <w:spacing w:after="40"/>
                            <w:jc w:val="center"/>
                            <w:rPr>
                              <w:b/>
                              <w:bCs/>
                              <w:sz w:val="32"/>
                              <w:szCs w:val="32"/>
                            </w:rPr>
                          </w:pPr>
                          <w:r w:rsidRPr="002C2B5C">
                            <w:rPr>
                              <w:b/>
                              <w:bCs/>
                              <w:sz w:val="32"/>
                              <w:szCs w:val="32"/>
                            </w:rPr>
                            <w:t>Environmental Analysis of Automobile Industry</w:t>
                          </w:r>
                        </w:p>
                        <w:p w14:paraId="49A36C5F" w14:textId="1D814311" w:rsidR="002C2B5C" w:rsidRDefault="002C2B5C" w:rsidP="002C2B5C">
                          <w:pPr>
                            <w:pStyle w:val="NoSpacing"/>
                            <w:spacing w:after="40"/>
                            <w:jc w:val="center"/>
                          </w:pPr>
                        </w:p>
                        <w:p w14:paraId="02F6B2C1" w14:textId="05D341E3" w:rsidR="002C2B5C" w:rsidRPr="002C2B5C" w:rsidRDefault="000704B6" w:rsidP="002C2B5C">
                          <w:pPr>
                            <w:pStyle w:val="NoSpacing"/>
                            <w:spacing w:after="40"/>
                            <w:jc w:val="center"/>
                            <w:rPr>
                              <w:sz w:val="52"/>
                              <w:szCs w:val="52"/>
                            </w:rPr>
                          </w:pPr>
                          <w:r>
                            <w:rPr>
                              <w:sz w:val="52"/>
                              <w:szCs w:val="52"/>
                            </w:rPr>
                            <w:t>LAMBORGHINI</w:t>
                          </w:r>
                        </w:p>
                        <w:p w14:paraId="4D790795" w14:textId="3724B3F3" w:rsidR="002C2B5C" w:rsidRDefault="002C2B5C" w:rsidP="002C2B5C">
                          <w:pPr>
                            <w:pStyle w:val="NoSpacing"/>
                            <w:spacing w:after="40"/>
                            <w:jc w:val="center"/>
                          </w:pPr>
                        </w:p>
                        <w:p w14:paraId="16183C6F" w14:textId="3AD328EB" w:rsidR="002C2B5C" w:rsidRDefault="002C2B5C" w:rsidP="002C2B5C">
                          <w:pPr>
                            <w:pStyle w:val="NoSpacing"/>
                            <w:spacing w:after="40"/>
                            <w:jc w:val="center"/>
                          </w:pPr>
                        </w:p>
                        <w:p w14:paraId="51D59ADC" w14:textId="0E1C33F1" w:rsidR="002C2B5C" w:rsidRDefault="002C2B5C" w:rsidP="002C2B5C">
                          <w:pPr>
                            <w:pStyle w:val="NoSpacing"/>
                            <w:spacing w:after="40"/>
                            <w:jc w:val="center"/>
                          </w:pPr>
                          <w:r>
                            <w:t>By</w:t>
                          </w:r>
                        </w:p>
                        <w:p w14:paraId="6B0161EA" w14:textId="2F164525" w:rsidR="002C2B5C" w:rsidRDefault="002C2B5C" w:rsidP="002C2B5C">
                          <w:pPr>
                            <w:pStyle w:val="NoSpacing"/>
                            <w:spacing w:after="40"/>
                            <w:jc w:val="center"/>
                          </w:pPr>
                        </w:p>
                        <w:p w14:paraId="04676F17" w14:textId="0720C360" w:rsidR="002C2B5C" w:rsidRPr="000704B6" w:rsidRDefault="002C2B5C" w:rsidP="002C2B5C">
                          <w:pPr>
                            <w:pStyle w:val="NoSpacing"/>
                            <w:spacing w:after="40"/>
                            <w:jc w:val="center"/>
                            <w:rPr>
                              <w:sz w:val="36"/>
                              <w:szCs w:val="36"/>
                            </w:rPr>
                          </w:pPr>
                          <w:r w:rsidRPr="000704B6">
                            <w:rPr>
                              <w:sz w:val="36"/>
                              <w:szCs w:val="36"/>
                            </w:rPr>
                            <w:t>Mostapha Boulkheir</w:t>
                          </w:r>
                        </w:p>
                        <w:p w14:paraId="0EF3F2E6" w14:textId="11FFD1FE" w:rsidR="002C2B5C" w:rsidRPr="000704B6" w:rsidRDefault="002C2B5C" w:rsidP="002C2B5C">
                          <w:pPr>
                            <w:pStyle w:val="NoSpacing"/>
                            <w:spacing w:after="40"/>
                            <w:jc w:val="center"/>
                            <w:rPr>
                              <w:sz w:val="36"/>
                              <w:szCs w:val="36"/>
                            </w:rPr>
                          </w:pPr>
                          <w:r w:rsidRPr="000704B6">
                            <w:rPr>
                              <w:sz w:val="36"/>
                              <w:szCs w:val="36"/>
                            </w:rPr>
                            <w:t>2114677</w:t>
                          </w:r>
                        </w:p>
                        <w:p w14:paraId="69683DFE" w14:textId="4BB071B5" w:rsidR="002C2B5C" w:rsidRDefault="002C2B5C" w:rsidP="002C2B5C">
                          <w:pPr>
                            <w:pStyle w:val="NoSpacing"/>
                            <w:spacing w:after="40"/>
                            <w:jc w:val="center"/>
                            <w:rPr>
                              <w:caps/>
                              <w:color w:val="4472C4" w:themeColor="accent1"/>
                              <w:sz w:val="28"/>
                              <w:szCs w:val="28"/>
                            </w:rPr>
                          </w:pPr>
                        </w:p>
                        <w:p w14:paraId="36F4CE20" w14:textId="57F07A00" w:rsidR="002C2B5C" w:rsidRDefault="002C2B5C" w:rsidP="002C2B5C">
                          <w:pPr>
                            <w:pStyle w:val="NoSpacing"/>
                            <w:jc w:val="center"/>
                            <w:rPr>
                              <w:color w:val="4472C4" w:themeColor="accent1"/>
                            </w:rPr>
                          </w:pPr>
                        </w:p>
                        <w:p w14:paraId="68946E46" w14:textId="7625C3CA" w:rsidR="002C2B5C" w:rsidRDefault="00AF7741" w:rsidP="002C2B5C">
                          <w:pPr>
                            <w:pStyle w:val="NoSpacing"/>
                            <w:jc w:val="center"/>
                            <w:rPr>
                              <w:color w:val="4472C4" w:themeColor="accent1"/>
                            </w:rPr>
                          </w:pPr>
                          <w:sdt>
                            <w:sdtPr>
                              <w:rPr>
                                <w:color w:val="4472C4" w:themeColor="accent1"/>
                              </w:rPr>
                              <w:alias w:val="Address"/>
                              <w:tag w:val=""/>
                              <w:id w:val="509348214"/>
                              <w:showingPlcHdr/>
                              <w:dataBinding w:prefixMappings="xmlns:ns0='http://schemas.microsoft.com/office/2006/coverPageProps' " w:xpath="/ns0:CoverPageProperties[1]/ns0:CompanyAddress[1]" w:storeItemID="{55AF091B-3C7A-41E3-B477-F2FDAA23CFDA}"/>
                              <w:text/>
                            </w:sdtPr>
                            <w:sdtEndPr/>
                            <w:sdtContent>
                              <w:r w:rsidR="002C2B5C">
                                <w:rPr>
                                  <w:color w:val="4472C4" w:themeColor="accent1"/>
                                </w:rPr>
                                <w:t xml:space="preserve">     </w:t>
                              </w:r>
                            </w:sdtContent>
                          </w:sdt>
                        </w:p>
                      </w:txbxContent>
                    </v:textbox>
                    <w10:wrap anchorx="margin" anchory="page"/>
                  </v:shape>
                </w:pict>
              </mc:Fallback>
            </mc:AlternateContent>
          </w:r>
          <w:r>
            <w:rPr>
              <w:noProof/>
              <w:color w:val="4472C4" w:themeColor="accent1"/>
            </w:rPr>
            <mc:AlternateContent>
              <mc:Choice Requires="wps">
                <w:drawing>
                  <wp:anchor distT="0" distB="0" distL="114300" distR="114300" simplePos="0" relativeHeight="251661312" behindDoc="0" locked="0" layoutInCell="1" allowOverlap="1" wp14:anchorId="0ECCB7CF" wp14:editId="54C0873D">
                    <wp:simplePos x="0" y="0"/>
                    <wp:positionH relativeFrom="margin">
                      <wp:posOffset>238539</wp:posOffset>
                    </wp:positionH>
                    <wp:positionV relativeFrom="page">
                      <wp:posOffset>9843494</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6259C2" w14:textId="48105783" w:rsidR="000704B6" w:rsidRPr="007A27AA" w:rsidRDefault="000704B6" w:rsidP="007A27AA">
                                <w:pPr>
                                  <w:pStyle w:val="NoSpacing"/>
                                  <w:jc w:val="right"/>
                                  <w:rPr>
                                    <w:i/>
                                    <w:iCs/>
                                  </w:rPr>
                                </w:pPr>
                                <w:r w:rsidRPr="007A27AA">
                                  <w:rPr>
                                    <w:i/>
                                    <w:iCs/>
                                  </w:rPr>
                                  <w:t xml:space="preserve">Lecturer: Dr Molly Jack </w:t>
                                </w:r>
                              </w:p>
                              <w:p w14:paraId="7ED1797F" w14:textId="6C663DEB" w:rsidR="000704B6" w:rsidRPr="007A27AA" w:rsidRDefault="000704B6" w:rsidP="007A27AA">
                                <w:pPr>
                                  <w:pStyle w:val="NoSpacing"/>
                                  <w:jc w:val="right"/>
                                  <w:rPr>
                                    <w:i/>
                                    <w:iCs/>
                                  </w:rPr>
                                </w:pPr>
                                <w:r w:rsidRPr="007A27AA">
                                  <w:rPr>
                                    <w:i/>
                                    <w:iCs/>
                                  </w:rPr>
                                  <w:t xml:space="preserve">University of Wales Trinity St David </w:t>
                                </w:r>
                              </w:p>
                              <w:p w14:paraId="783D3DBC" w14:textId="6E2439FC" w:rsidR="002C2B5C" w:rsidRPr="007A27AA" w:rsidRDefault="000704B6" w:rsidP="007A27AA">
                                <w:pPr>
                                  <w:pStyle w:val="NoSpacing"/>
                                  <w:jc w:val="right"/>
                                  <w:rPr>
                                    <w:i/>
                                    <w:iCs/>
                                    <w:color w:val="4472C4" w:themeColor="accent1"/>
                                  </w:rPr>
                                </w:pPr>
                                <w:r w:rsidRPr="007A27AA">
                                  <w:rPr>
                                    <w:i/>
                                    <w:iCs/>
                                  </w:rPr>
                                  <w:t xml:space="preserve"> Date: 17/12/2021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ECCB7CF" id="Text Box 142" o:spid="_x0000_s1027" type="#_x0000_t202" style="position:absolute;margin-left:18.8pt;margin-top:775.1pt;width:516pt;height:43.9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" filled="f" stroked="f" strokeweight=".5pt">
                    <v:textbox style="mso-fit-shape-to-text:t" inset="0,0,0,0">
                      <w:txbxContent>
                        <w:p w14:paraId="296259C2" w14:textId="48105783" w:rsidR="000704B6" w:rsidRPr="007A27AA" w:rsidRDefault="000704B6" w:rsidP="007A27AA">
                          <w:pPr>
                            <w:pStyle w:val="NoSpacing"/>
                            <w:jc w:val="right"/>
                            <w:rPr>
                              <w:i/>
                              <w:iCs/>
                            </w:rPr>
                          </w:pPr>
                          <w:r w:rsidRPr="007A27AA">
                            <w:rPr>
                              <w:i/>
                              <w:iCs/>
                            </w:rPr>
                            <w:t xml:space="preserve">Lecturer: Dr Molly Jack </w:t>
                          </w:r>
                        </w:p>
                        <w:p w14:paraId="7ED1797F" w14:textId="6C663DEB" w:rsidR="000704B6" w:rsidRPr="007A27AA" w:rsidRDefault="000704B6" w:rsidP="007A27AA">
                          <w:pPr>
                            <w:pStyle w:val="NoSpacing"/>
                            <w:jc w:val="right"/>
                            <w:rPr>
                              <w:i/>
                              <w:iCs/>
                            </w:rPr>
                          </w:pPr>
                          <w:r w:rsidRPr="007A27AA">
                            <w:rPr>
                              <w:i/>
                              <w:iCs/>
                            </w:rPr>
                            <w:t xml:space="preserve">University of Wales Trinity St David </w:t>
                          </w:r>
                        </w:p>
                        <w:p w14:paraId="783D3DBC" w14:textId="6E2439FC" w:rsidR="002C2B5C" w:rsidRPr="007A27AA" w:rsidRDefault="000704B6" w:rsidP="007A27AA">
                          <w:pPr>
                            <w:pStyle w:val="NoSpacing"/>
                            <w:jc w:val="right"/>
                            <w:rPr>
                              <w:i/>
                              <w:iCs/>
                              <w:color w:val="4472C4" w:themeColor="accent1"/>
                            </w:rPr>
                          </w:pPr>
                          <w:r w:rsidRPr="007A27AA">
                            <w:rPr>
                              <w:i/>
                              <w:iCs/>
                            </w:rPr>
                            <w:t xml:space="preserve"> Date: 17/12/2021</w:t>
                          </w:r>
                        </w:p>
                      </w:txbxContent>
                    </v:textbox>
                    <w10:wrap anchorx="margin" anchory="page"/>
                  </v:shape>
                </w:pict>
              </mc:Fallback>
            </mc:AlternateContent>
          </w:r>
          <w:r>
            <w:br w:type="page"/>
          </w:r>
        </w:p>
        <w:sdt>
          <w:sdtPr>
            <w:rPr>
              <w:rFonts w:asciiTheme="minorHAnsi" w:eastAsiaTheme="minorHAnsi" w:hAnsiTheme="minorHAnsi" w:cstheme="minorBidi"/>
              <w:color w:val="auto"/>
              <w:sz w:val="22"/>
              <w:szCs w:val="22"/>
              <w:lang w:val="en-GB"/>
            </w:rPr>
            <w:id w:val="-105963752"/>
            <w:docPartObj>
              <w:docPartGallery w:val="Table of Contents"/>
              <w:docPartUnique/>
            </w:docPartObj>
          </w:sdtPr>
          <w:sdtEndPr>
            <w:rPr>
              <w:b/>
              <w:bCs/>
              <w:noProof/>
            </w:rPr>
          </w:sdtEndPr>
          <w:sdtContent>
            <w:p w14:paraId="3CC45BED" w14:textId="7D31DC2A" w:rsidR="00BE52AB" w:rsidRDefault="00BE52AB">
              <w:pPr>
                <w:pStyle w:val="TOCHeading"/>
              </w:pPr>
              <w:r>
                <w:t>Contents</w:t>
              </w:r>
            </w:p>
            <w:p w14:paraId="2947BC81" w14:textId="414301DF" w:rsidR="00BE52AB" w:rsidRDefault="00BE52AB">
              <w:pPr>
                <w:pStyle w:val="TOC1"/>
                <w:tabs>
                  <w:tab w:val="right" w:leader="dot" w:pos="9628"/>
                </w:tabs>
                <w:rPr>
                  <w:rFonts w:cstheme="minorBidi"/>
                  <w:noProof/>
                  <w:lang w:val="it-IT" w:eastAsia="it-IT"/>
                </w:rPr>
              </w:pPr>
              <w:r>
                <w:fldChar w:fldCharType="begin"/>
              </w:r>
              <w:r>
                <w:instrText xml:space="preserve"> TOC \o "1-3" \h \z \u </w:instrText>
              </w:r>
              <w:r>
                <w:fldChar w:fldCharType="separate"/>
              </w:r>
              <w:hyperlink w:anchor="_Toc92913289" w:history="1">
                <w:r w:rsidRPr="007F09E0">
                  <w:rPr>
                    <w:rStyle w:val="Hyperlink"/>
                    <w:noProof/>
                  </w:rPr>
                  <w:t>INTRODUCTION</w:t>
                </w:r>
                <w:r>
                  <w:rPr>
                    <w:noProof/>
                    <w:webHidden/>
                  </w:rPr>
                  <w:tab/>
                </w:r>
                <w:r>
                  <w:rPr>
                    <w:noProof/>
                    <w:webHidden/>
                  </w:rPr>
                  <w:fldChar w:fldCharType="begin"/>
                </w:r>
                <w:r>
                  <w:rPr>
                    <w:noProof/>
                    <w:webHidden/>
                  </w:rPr>
                  <w:instrText xml:space="preserve"> PAGEREF _Toc92913289 \h </w:instrText>
                </w:r>
                <w:r>
                  <w:rPr>
                    <w:noProof/>
                    <w:webHidden/>
                  </w:rPr>
                </w:r>
                <w:r>
                  <w:rPr>
                    <w:noProof/>
                    <w:webHidden/>
                  </w:rPr>
                  <w:fldChar w:fldCharType="separate"/>
                </w:r>
                <w:r>
                  <w:rPr>
                    <w:noProof/>
                    <w:webHidden/>
                  </w:rPr>
                  <w:t>2</w:t>
                </w:r>
                <w:r>
                  <w:rPr>
                    <w:noProof/>
                    <w:webHidden/>
                  </w:rPr>
                  <w:fldChar w:fldCharType="end"/>
                </w:r>
              </w:hyperlink>
            </w:p>
            <w:p w14:paraId="401756AA" w14:textId="43B30F00" w:rsidR="00BE52AB" w:rsidRDefault="00AF7741">
              <w:pPr>
                <w:pStyle w:val="TOC1"/>
                <w:tabs>
                  <w:tab w:val="right" w:leader="dot" w:pos="9628"/>
                </w:tabs>
                <w:rPr>
                  <w:rFonts w:cstheme="minorBidi"/>
                  <w:noProof/>
                  <w:lang w:val="it-IT" w:eastAsia="it-IT"/>
                </w:rPr>
              </w:pPr>
              <w:hyperlink w:anchor="_Toc92913290" w:history="1">
                <w:r w:rsidR="00BE52AB" w:rsidRPr="007F09E0">
                  <w:rPr>
                    <w:rStyle w:val="Hyperlink"/>
                    <w:b/>
                    <w:bCs/>
                    <w:noProof/>
                    <w:lang w:val="it-IT"/>
                  </w:rPr>
                  <w:t>PESTLE analysis</w:t>
                </w:r>
                <w:r w:rsidR="00BE52AB">
                  <w:rPr>
                    <w:noProof/>
                    <w:webHidden/>
                  </w:rPr>
                  <w:tab/>
                </w:r>
                <w:r w:rsidR="00BE52AB">
                  <w:rPr>
                    <w:noProof/>
                    <w:webHidden/>
                  </w:rPr>
                  <w:fldChar w:fldCharType="begin"/>
                </w:r>
                <w:r w:rsidR="00BE52AB">
                  <w:rPr>
                    <w:noProof/>
                    <w:webHidden/>
                  </w:rPr>
                  <w:instrText xml:space="preserve"> PAGEREF _Toc92913290 \h </w:instrText>
                </w:r>
                <w:r w:rsidR="00BE52AB">
                  <w:rPr>
                    <w:noProof/>
                    <w:webHidden/>
                  </w:rPr>
                </w:r>
                <w:r w:rsidR="00BE52AB">
                  <w:rPr>
                    <w:noProof/>
                    <w:webHidden/>
                  </w:rPr>
                  <w:fldChar w:fldCharType="separate"/>
                </w:r>
                <w:r w:rsidR="00BE52AB">
                  <w:rPr>
                    <w:noProof/>
                    <w:webHidden/>
                  </w:rPr>
                  <w:t>3</w:t>
                </w:r>
                <w:r w:rsidR="00BE52AB">
                  <w:rPr>
                    <w:noProof/>
                    <w:webHidden/>
                  </w:rPr>
                  <w:fldChar w:fldCharType="end"/>
                </w:r>
              </w:hyperlink>
            </w:p>
            <w:p w14:paraId="5A647B44" w14:textId="047EE478" w:rsidR="00BE52AB" w:rsidRDefault="00AF7741">
              <w:pPr>
                <w:pStyle w:val="TOC2"/>
                <w:tabs>
                  <w:tab w:val="right" w:leader="dot" w:pos="9628"/>
                </w:tabs>
                <w:rPr>
                  <w:rFonts w:cstheme="minorBidi"/>
                  <w:noProof/>
                  <w:lang w:val="it-IT" w:eastAsia="it-IT"/>
                </w:rPr>
              </w:pPr>
              <w:hyperlink w:anchor="_Toc92913291" w:history="1">
                <w:r w:rsidR="00BE52AB" w:rsidRPr="007F09E0">
                  <w:rPr>
                    <w:rStyle w:val="Hyperlink"/>
                    <w:noProof/>
                  </w:rPr>
                  <w:t>Political</w:t>
                </w:r>
                <w:r w:rsidR="00BE52AB">
                  <w:rPr>
                    <w:noProof/>
                    <w:webHidden/>
                  </w:rPr>
                  <w:tab/>
                </w:r>
                <w:r w:rsidR="00BE52AB">
                  <w:rPr>
                    <w:noProof/>
                    <w:webHidden/>
                  </w:rPr>
                  <w:fldChar w:fldCharType="begin"/>
                </w:r>
                <w:r w:rsidR="00BE52AB">
                  <w:rPr>
                    <w:noProof/>
                    <w:webHidden/>
                  </w:rPr>
                  <w:instrText xml:space="preserve"> PAGEREF _Toc92913291 \h </w:instrText>
                </w:r>
                <w:r w:rsidR="00BE52AB">
                  <w:rPr>
                    <w:noProof/>
                    <w:webHidden/>
                  </w:rPr>
                </w:r>
                <w:r w:rsidR="00BE52AB">
                  <w:rPr>
                    <w:noProof/>
                    <w:webHidden/>
                  </w:rPr>
                  <w:fldChar w:fldCharType="separate"/>
                </w:r>
                <w:r w:rsidR="00BE52AB">
                  <w:rPr>
                    <w:noProof/>
                    <w:webHidden/>
                  </w:rPr>
                  <w:t>3</w:t>
                </w:r>
                <w:r w:rsidR="00BE52AB">
                  <w:rPr>
                    <w:noProof/>
                    <w:webHidden/>
                  </w:rPr>
                  <w:fldChar w:fldCharType="end"/>
                </w:r>
              </w:hyperlink>
            </w:p>
            <w:p w14:paraId="5BD9D2CB" w14:textId="2A8F8EA4" w:rsidR="00BE52AB" w:rsidRDefault="00AF7741">
              <w:pPr>
                <w:pStyle w:val="TOC2"/>
                <w:tabs>
                  <w:tab w:val="right" w:leader="dot" w:pos="9628"/>
                </w:tabs>
                <w:rPr>
                  <w:rFonts w:cstheme="minorBidi"/>
                  <w:noProof/>
                  <w:lang w:val="it-IT" w:eastAsia="it-IT"/>
                </w:rPr>
              </w:pPr>
              <w:hyperlink w:anchor="_Toc92913292" w:history="1">
                <w:r w:rsidR="00BE52AB" w:rsidRPr="007F09E0">
                  <w:rPr>
                    <w:rStyle w:val="Hyperlink"/>
                    <w:noProof/>
                  </w:rPr>
                  <w:t>Economical</w:t>
                </w:r>
                <w:r w:rsidR="00BE52AB">
                  <w:rPr>
                    <w:noProof/>
                    <w:webHidden/>
                  </w:rPr>
                  <w:tab/>
                </w:r>
                <w:r w:rsidR="00BE52AB">
                  <w:rPr>
                    <w:noProof/>
                    <w:webHidden/>
                  </w:rPr>
                  <w:fldChar w:fldCharType="begin"/>
                </w:r>
                <w:r w:rsidR="00BE52AB">
                  <w:rPr>
                    <w:noProof/>
                    <w:webHidden/>
                  </w:rPr>
                  <w:instrText xml:space="preserve"> PAGEREF _Toc92913292 \h </w:instrText>
                </w:r>
                <w:r w:rsidR="00BE52AB">
                  <w:rPr>
                    <w:noProof/>
                    <w:webHidden/>
                  </w:rPr>
                </w:r>
                <w:r w:rsidR="00BE52AB">
                  <w:rPr>
                    <w:noProof/>
                    <w:webHidden/>
                  </w:rPr>
                  <w:fldChar w:fldCharType="separate"/>
                </w:r>
                <w:r w:rsidR="00BE52AB">
                  <w:rPr>
                    <w:noProof/>
                    <w:webHidden/>
                  </w:rPr>
                  <w:t>3</w:t>
                </w:r>
                <w:r w:rsidR="00BE52AB">
                  <w:rPr>
                    <w:noProof/>
                    <w:webHidden/>
                  </w:rPr>
                  <w:fldChar w:fldCharType="end"/>
                </w:r>
              </w:hyperlink>
            </w:p>
            <w:p w14:paraId="4E788F96" w14:textId="76E1566A" w:rsidR="00BE52AB" w:rsidRDefault="00AF7741">
              <w:pPr>
                <w:pStyle w:val="TOC2"/>
                <w:tabs>
                  <w:tab w:val="right" w:leader="dot" w:pos="9628"/>
                </w:tabs>
                <w:rPr>
                  <w:rFonts w:cstheme="minorBidi"/>
                  <w:noProof/>
                  <w:lang w:val="it-IT" w:eastAsia="it-IT"/>
                </w:rPr>
              </w:pPr>
              <w:hyperlink w:anchor="_Toc92913293" w:history="1">
                <w:r w:rsidR="00BE52AB" w:rsidRPr="007F09E0">
                  <w:rPr>
                    <w:rStyle w:val="Hyperlink"/>
                    <w:noProof/>
                  </w:rPr>
                  <w:t>Social</w:t>
                </w:r>
                <w:r w:rsidR="00BE52AB">
                  <w:rPr>
                    <w:noProof/>
                    <w:webHidden/>
                  </w:rPr>
                  <w:tab/>
                </w:r>
                <w:r w:rsidR="00BE52AB">
                  <w:rPr>
                    <w:noProof/>
                    <w:webHidden/>
                  </w:rPr>
                  <w:fldChar w:fldCharType="begin"/>
                </w:r>
                <w:r w:rsidR="00BE52AB">
                  <w:rPr>
                    <w:noProof/>
                    <w:webHidden/>
                  </w:rPr>
                  <w:instrText xml:space="preserve"> PAGEREF _Toc92913293 \h </w:instrText>
                </w:r>
                <w:r w:rsidR="00BE52AB">
                  <w:rPr>
                    <w:noProof/>
                    <w:webHidden/>
                  </w:rPr>
                </w:r>
                <w:r w:rsidR="00BE52AB">
                  <w:rPr>
                    <w:noProof/>
                    <w:webHidden/>
                  </w:rPr>
                  <w:fldChar w:fldCharType="separate"/>
                </w:r>
                <w:r w:rsidR="00BE52AB">
                  <w:rPr>
                    <w:noProof/>
                    <w:webHidden/>
                  </w:rPr>
                  <w:t>4</w:t>
                </w:r>
                <w:r w:rsidR="00BE52AB">
                  <w:rPr>
                    <w:noProof/>
                    <w:webHidden/>
                  </w:rPr>
                  <w:fldChar w:fldCharType="end"/>
                </w:r>
              </w:hyperlink>
            </w:p>
            <w:p w14:paraId="02293F2B" w14:textId="7E4D0F6D" w:rsidR="00BE52AB" w:rsidRDefault="00AF7741">
              <w:pPr>
                <w:pStyle w:val="TOC2"/>
                <w:tabs>
                  <w:tab w:val="right" w:leader="dot" w:pos="9628"/>
                </w:tabs>
                <w:rPr>
                  <w:rFonts w:cstheme="minorBidi"/>
                  <w:noProof/>
                  <w:lang w:val="it-IT" w:eastAsia="it-IT"/>
                </w:rPr>
              </w:pPr>
              <w:hyperlink w:anchor="_Toc92913294" w:history="1">
                <w:r w:rsidR="00BE52AB" w:rsidRPr="007F09E0">
                  <w:rPr>
                    <w:rStyle w:val="Hyperlink"/>
                    <w:noProof/>
                  </w:rPr>
                  <w:t>Technology</w:t>
                </w:r>
                <w:r w:rsidR="00BE52AB">
                  <w:rPr>
                    <w:noProof/>
                    <w:webHidden/>
                  </w:rPr>
                  <w:tab/>
                </w:r>
                <w:r w:rsidR="00BE52AB">
                  <w:rPr>
                    <w:noProof/>
                    <w:webHidden/>
                  </w:rPr>
                  <w:fldChar w:fldCharType="begin"/>
                </w:r>
                <w:r w:rsidR="00BE52AB">
                  <w:rPr>
                    <w:noProof/>
                    <w:webHidden/>
                  </w:rPr>
                  <w:instrText xml:space="preserve"> PAGEREF _Toc92913294 \h </w:instrText>
                </w:r>
                <w:r w:rsidR="00BE52AB">
                  <w:rPr>
                    <w:noProof/>
                    <w:webHidden/>
                  </w:rPr>
                </w:r>
                <w:r w:rsidR="00BE52AB">
                  <w:rPr>
                    <w:noProof/>
                    <w:webHidden/>
                  </w:rPr>
                  <w:fldChar w:fldCharType="separate"/>
                </w:r>
                <w:r w:rsidR="00BE52AB">
                  <w:rPr>
                    <w:noProof/>
                    <w:webHidden/>
                  </w:rPr>
                  <w:t>4</w:t>
                </w:r>
                <w:r w:rsidR="00BE52AB">
                  <w:rPr>
                    <w:noProof/>
                    <w:webHidden/>
                  </w:rPr>
                  <w:fldChar w:fldCharType="end"/>
                </w:r>
              </w:hyperlink>
            </w:p>
            <w:p w14:paraId="036907A7" w14:textId="347F7764" w:rsidR="00BE52AB" w:rsidRDefault="00AF7741">
              <w:pPr>
                <w:pStyle w:val="TOC2"/>
                <w:tabs>
                  <w:tab w:val="right" w:leader="dot" w:pos="9628"/>
                </w:tabs>
                <w:rPr>
                  <w:rFonts w:cstheme="minorBidi"/>
                  <w:noProof/>
                  <w:lang w:val="it-IT" w:eastAsia="it-IT"/>
                </w:rPr>
              </w:pPr>
              <w:hyperlink w:anchor="_Toc92913295" w:history="1">
                <w:r w:rsidR="00BE52AB" w:rsidRPr="007F09E0">
                  <w:rPr>
                    <w:rStyle w:val="Hyperlink"/>
                    <w:noProof/>
                  </w:rPr>
                  <w:t>Environment</w:t>
                </w:r>
                <w:r w:rsidR="00BE52AB">
                  <w:rPr>
                    <w:noProof/>
                    <w:webHidden/>
                  </w:rPr>
                  <w:tab/>
                </w:r>
                <w:r w:rsidR="00BE52AB">
                  <w:rPr>
                    <w:noProof/>
                    <w:webHidden/>
                  </w:rPr>
                  <w:fldChar w:fldCharType="begin"/>
                </w:r>
                <w:r w:rsidR="00BE52AB">
                  <w:rPr>
                    <w:noProof/>
                    <w:webHidden/>
                  </w:rPr>
                  <w:instrText xml:space="preserve"> PAGEREF _Toc92913295 \h </w:instrText>
                </w:r>
                <w:r w:rsidR="00BE52AB">
                  <w:rPr>
                    <w:noProof/>
                    <w:webHidden/>
                  </w:rPr>
                </w:r>
                <w:r w:rsidR="00BE52AB">
                  <w:rPr>
                    <w:noProof/>
                    <w:webHidden/>
                  </w:rPr>
                  <w:fldChar w:fldCharType="separate"/>
                </w:r>
                <w:r w:rsidR="00BE52AB">
                  <w:rPr>
                    <w:noProof/>
                    <w:webHidden/>
                  </w:rPr>
                  <w:t>4</w:t>
                </w:r>
                <w:r w:rsidR="00BE52AB">
                  <w:rPr>
                    <w:noProof/>
                    <w:webHidden/>
                  </w:rPr>
                  <w:fldChar w:fldCharType="end"/>
                </w:r>
              </w:hyperlink>
            </w:p>
            <w:p w14:paraId="6F573988" w14:textId="6CFDD069" w:rsidR="00BE52AB" w:rsidRDefault="00AF7741">
              <w:pPr>
                <w:pStyle w:val="TOC2"/>
                <w:tabs>
                  <w:tab w:val="right" w:leader="dot" w:pos="9628"/>
                </w:tabs>
                <w:rPr>
                  <w:rFonts w:cstheme="minorBidi"/>
                  <w:noProof/>
                  <w:lang w:val="it-IT" w:eastAsia="it-IT"/>
                </w:rPr>
              </w:pPr>
              <w:hyperlink w:anchor="_Toc92913296" w:history="1">
                <w:r w:rsidR="00BE52AB" w:rsidRPr="007F09E0">
                  <w:rPr>
                    <w:rStyle w:val="Hyperlink"/>
                    <w:bCs/>
                    <w:noProof/>
                  </w:rPr>
                  <w:t>legal</w:t>
                </w:r>
                <w:r w:rsidR="00BE52AB">
                  <w:rPr>
                    <w:noProof/>
                    <w:webHidden/>
                  </w:rPr>
                  <w:tab/>
                </w:r>
                <w:r w:rsidR="00BE52AB">
                  <w:rPr>
                    <w:noProof/>
                    <w:webHidden/>
                  </w:rPr>
                  <w:fldChar w:fldCharType="begin"/>
                </w:r>
                <w:r w:rsidR="00BE52AB">
                  <w:rPr>
                    <w:noProof/>
                    <w:webHidden/>
                  </w:rPr>
                  <w:instrText xml:space="preserve"> PAGEREF _Toc92913296 \h </w:instrText>
                </w:r>
                <w:r w:rsidR="00BE52AB">
                  <w:rPr>
                    <w:noProof/>
                    <w:webHidden/>
                  </w:rPr>
                </w:r>
                <w:r w:rsidR="00BE52AB">
                  <w:rPr>
                    <w:noProof/>
                    <w:webHidden/>
                  </w:rPr>
                  <w:fldChar w:fldCharType="separate"/>
                </w:r>
                <w:r w:rsidR="00BE52AB">
                  <w:rPr>
                    <w:noProof/>
                    <w:webHidden/>
                  </w:rPr>
                  <w:t>4</w:t>
                </w:r>
                <w:r w:rsidR="00BE52AB">
                  <w:rPr>
                    <w:noProof/>
                    <w:webHidden/>
                  </w:rPr>
                  <w:fldChar w:fldCharType="end"/>
                </w:r>
              </w:hyperlink>
            </w:p>
            <w:p w14:paraId="0046F928" w14:textId="14056856" w:rsidR="00BE52AB" w:rsidRDefault="00AF7741">
              <w:pPr>
                <w:pStyle w:val="TOC1"/>
                <w:tabs>
                  <w:tab w:val="right" w:leader="dot" w:pos="9628"/>
                </w:tabs>
                <w:rPr>
                  <w:rFonts w:cstheme="minorBidi"/>
                  <w:noProof/>
                  <w:lang w:val="it-IT" w:eastAsia="it-IT"/>
                </w:rPr>
              </w:pPr>
              <w:hyperlink w:anchor="_Toc92913297" w:history="1">
                <w:r w:rsidR="00BE52AB" w:rsidRPr="007F09E0">
                  <w:rPr>
                    <w:rStyle w:val="Hyperlink"/>
                    <w:b/>
                    <w:bCs/>
                    <w:noProof/>
                    <w:lang w:val="it-IT"/>
                  </w:rPr>
                  <w:t>SWOT analysis</w:t>
                </w:r>
                <w:r w:rsidR="00BE52AB">
                  <w:rPr>
                    <w:noProof/>
                    <w:webHidden/>
                  </w:rPr>
                  <w:tab/>
                </w:r>
                <w:r w:rsidR="00BE52AB">
                  <w:rPr>
                    <w:noProof/>
                    <w:webHidden/>
                  </w:rPr>
                  <w:fldChar w:fldCharType="begin"/>
                </w:r>
                <w:r w:rsidR="00BE52AB">
                  <w:rPr>
                    <w:noProof/>
                    <w:webHidden/>
                  </w:rPr>
                  <w:instrText xml:space="preserve"> PAGEREF _Toc92913297 \h </w:instrText>
                </w:r>
                <w:r w:rsidR="00BE52AB">
                  <w:rPr>
                    <w:noProof/>
                    <w:webHidden/>
                  </w:rPr>
                </w:r>
                <w:r w:rsidR="00BE52AB">
                  <w:rPr>
                    <w:noProof/>
                    <w:webHidden/>
                  </w:rPr>
                  <w:fldChar w:fldCharType="separate"/>
                </w:r>
                <w:r w:rsidR="00BE52AB">
                  <w:rPr>
                    <w:noProof/>
                    <w:webHidden/>
                  </w:rPr>
                  <w:t>5</w:t>
                </w:r>
                <w:r w:rsidR="00BE52AB">
                  <w:rPr>
                    <w:noProof/>
                    <w:webHidden/>
                  </w:rPr>
                  <w:fldChar w:fldCharType="end"/>
                </w:r>
              </w:hyperlink>
            </w:p>
            <w:p w14:paraId="3DD1274F" w14:textId="2D700525" w:rsidR="00BE52AB" w:rsidRDefault="00AF7741">
              <w:pPr>
                <w:pStyle w:val="TOC2"/>
                <w:tabs>
                  <w:tab w:val="right" w:leader="dot" w:pos="9628"/>
                </w:tabs>
                <w:rPr>
                  <w:rFonts w:cstheme="minorBidi"/>
                  <w:noProof/>
                  <w:lang w:val="it-IT" w:eastAsia="it-IT"/>
                </w:rPr>
              </w:pPr>
              <w:hyperlink w:anchor="_Toc92913298" w:history="1">
                <w:r w:rsidR="00BE52AB" w:rsidRPr="007F09E0">
                  <w:rPr>
                    <w:rStyle w:val="Hyperlink"/>
                    <w:noProof/>
                  </w:rPr>
                  <w:t>Strengths</w:t>
                </w:r>
                <w:r w:rsidR="00BE52AB">
                  <w:rPr>
                    <w:noProof/>
                    <w:webHidden/>
                  </w:rPr>
                  <w:tab/>
                </w:r>
                <w:r w:rsidR="00BE52AB">
                  <w:rPr>
                    <w:noProof/>
                    <w:webHidden/>
                  </w:rPr>
                  <w:fldChar w:fldCharType="begin"/>
                </w:r>
                <w:r w:rsidR="00BE52AB">
                  <w:rPr>
                    <w:noProof/>
                    <w:webHidden/>
                  </w:rPr>
                  <w:instrText xml:space="preserve"> PAGEREF _Toc92913298 \h </w:instrText>
                </w:r>
                <w:r w:rsidR="00BE52AB">
                  <w:rPr>
                    <w:noProof/>
                    <w:webHidden/>
                  </w:rPr>
                </w:r>
                <w:r w:rsidR="00BE52AB">
                  <w:rPr>
                    <w:noProof/>
                    <w:webHidden/>
                  </w:rPr>
                  <w:fldChar w:fldCharType="separate"/>
                </w:r>
                <w:r w:rsidR="00BE52AB">
                  <w:rPr>
                    <w:noProof/>
                    <w:webHidden/>
                  </w:rPr>
                  <w:t>5</w:t>
                </w:r>
                <w:r w:rsidR="00BE52AB">
                  <w:rPr>
                    <w:noProof/>
                    <w:webHidden/>
                  </w:rPr>
                  <w:fldChar w:fldCharType="end"/>
                </w:r>
              </w:hyperlink>
            </w:p>
            <w:p w14:paraId="1BDDC8E3" w14:textId="679800AC" w:rsidR="00BE52AB" w:rsidRDefault="00AF7741">
              <w:pPr>
                <w:pStyle w:val="TOC2"/>
                <w:tabs>
                  <w:tab w:val="right" w:leader="dot" w:pos="9628"/>
                </w:tabs>
                <w:rPr>
                  <w:rFonts w:cstheme="minorBidi"/>
                  <w:noProof/>
                  <w:lang w:val="it-IT" w:eastAsia="it-IT"/>
                </w:rPr>
              </w:pPr>
              <w:hyperlink w:anchor="_Toc92913299" w:history="1">
                <w:r w:rsidR="00BE52AB" w:rsidRPr="007F09E0">
                  <w:rPr>
                    <w:rStyle w:val="Hyperlink"/>
                    <w:noProof/>
                  </w:rPr>
                  <w:t>Weaknesses</w:t>
                </w:r>
                <w:r w:rsidR="00BE52AB">
                  <w:rPr>
                    <w:noProof/>
                    <w:webHidden/>
                  </w:rPr>
                  <w:tab/>
                </w:r>
                <w:r w:rsidR="00BE52AB">
                  <w:rPr>
                    <w:noProof/>
                    <w:webHidden/>
                  </w:rPr>
                  <w:fldChar w:fldCharType="begin"/>
                </w:r>
                <w:r w:rsidR="00BE52AB">
                  <w:rPr>
                    <w:noProof/>
                    <w:webHidden/>
                  </w:rPr>
                  <w:instrText xml:space="preserve"> PAGEREF _Toc92913299 \h </w:instrText>
                </w:r>
                <w:r w:rsidR="00BE52AB">
                  <w:rPr>
                    <w:noProof/>
                    <w:webHidden/>
                  </w:rPr>
                </w:r>
                <w:r w:rsidR="00BE52AB">
                  <w:rPr>
                    <w:noProof/>
                    <w:webHidden/>
                  </w:rPr>
                  <w:fldChar w:fldCharType="separate"/>
                </w:r>
                <w:r w:rsidR="00BE52AB">
                  <w:rPr>
                    <w:noProof/>
                    <w:webHidden/>
                  </w:rPr>
                  <w:t>5</w:t>
                </w:r>
                <w:r w:rsidR="00BE52AB">
                  <w:rPr>
                    <w:noProof/>
                    <w:webHidden/>
                  </w:rPr>
                  <w:fldChar w:fldCharType="end"/>
                </w:r>
              </w:hyperlink>
            </w:p>
            <w:p w14:paraId="26705D65" w14:textId="5A6CEEAF" w:rsidR="00BE52AB" w:rsidRDefault="00AF7741">
              <w:pPr>
                <w:pStyle w:val="TOC2"/>
                <w:tabs>
                  <w:tab w:val="right" w:leader="dot" w:pos="9628"/>
                </w:tabs>
                <w:rPr>
                  <w:rFonts w:cstheme="minorBidi"/>
                  <w:noProof/>
                  <w:lang w:val="it-IT" w:eastAsia="it-IT"/>
                </w:rPr>
              </w:pPr>
              <w:hyperlink w:anchor="_Toc92913300" w:history="1">
                <w:r w:rsidR="00BE52AB" w:rsidRPr="007F09E0">
                  <w:rPr>
                    <w:rStyle w:val="Hyperlink"/>
                    <w:noProof/>
                  </w:rPr>
                  <w:t>Opportunities</w:t>
                </w:r>
                <w:r w:rsidR="00BE52AB">
                  <w:rPr>
                    <w:noProof/>
                    <w:webHidden/>
                  </w:rPr>
                  <w:tab/>
                </w:r>
                <w:r w:rsidR="00BE52AB">
                  <w:rPr>
                    <w:noProof/>
                    <w:webHidden/>
                  </w:rPr>
                  <w:fldChar w:fldCharType="begin"/>
                </w:r>
                <w:r w:rsidR="00BE52AB">
                  <w:rPr>
                    <w:noProof/>
                    <w:webHidden/>
                  </w:rPr>
                  <w:instrText xml:space="preserve"> PAGEREF _Toc92913300 \h </w:instrText>
                </w:r>
                <w:r w:rsidR="00BE52AB">
                  <w:rPr>
                    <w:noProof/>
                    <w:webHidden/>
                  </w:rPr>
                </w:r>
                <w:r w:rsidR="00BE52AB">
                  <w:rPr>
                    <w:noProof/>
                    <w:webHidden/>
                  </w:rPr>
                  <w:fldChar w:fldCharType="separate"/>
                </w:r>
                <w:r w:rsidR="00BE52AB">
                  <w:rPr>
                    <w:noProof/>
                    <w:webHidden/>
                  </w:rPr>
                  <w:t>5</w:t>
                </w:r>
                <w:r w:rsidR="00BE52AB">
                  <w:rPr>
                    <w:noProof/>
                    <w:webHidden/>
                  </w:rPr>
                  <w:fldChar w:fldCharType="end"/>
                </w:r>
              </w:hyperlink>
            </w:p>
            <w:p w14:paraId="3FBBB69F" w14:textId="6907AEF9" w:rsidR="00BE52AB" w:rsidRDefault="00AF7741">
              <w:pPr>
                <w:pStyle w:val="TOC2"/>
                <w:tabs>
                  <w:tab w:val="right" w:leader="dot" w:pos="9628"/>
                </w:tabs>
                <w:rPr>
                  <w:rFonts w:cstheme="minorBidi"/>
                  <w:noProof/>
                  <w:lang w:val="it-IT" w:eastAsia="it-IT"/>
                </w:rPr>
              </w:pPr>
              <w:hyperlink w:anchor="_Toc92913301" w:history="1">
                <w:r w:rsidR="00BE52AB" w:rsidRPr="007F09E0">
                  <w:rPr>
                    <w:rStyle w:val="Hyperlink"/>
                    <w:noProof/>
                  </w:rPr>
                  <w:t>Threats</w:t>
                </w:r>
                <w:r w:rsidR="00BE52AB">
                  <w:rPr>
                    <w:noProof/>
                    <w:webHidden/>
                  </w:rPr>
                  <w:tab/>
                </w:r>
                <w:r w:rsidR="00BE52AB">
                  <w:rPr>
                    <w:noProof/>
                    <w:webHidden/>
                  </w:rPr>
                  <w:fldChar w:fldCharType="begin"/>
                </w:r>
                <w:r w:rsidR="00BE52AB">
                  <w:rPr>
                    <w:noProof/>
                    <w:webHidden/>
                  </w:rPr>
                  <w:instrText xml:space="preserve"> PAGEREF _Toc92913301 \h </w:instrText>
                </w:r>
                <w:r w:rsidR="00BE52AB">
                  <w:rPr>
                    <w:noProof/>
                    <w:webHidden/>
                  </w:rPr>
                </w:r>
                <w:r w:rsidR="00BE52AB">
                  <w:rPr>
                    <w:noProof/>
                    <w:webHidden/>
                  </w:rPr>
                  <w:fldChar w:fldCharType="separate"/>
                </w:r>
                <w:r w:rsidR="00BE52AB">
                  <w:rPr>
                    <w:noProof/>
                    <w:webHidden/>
                  </w:rPr>
                  <w:t>6</w:t>
                </w:r>
                <w:r w:rsidR="00BE52AB">
                  <w:rPr>
                    <w:noProof/>
                    <w:webHidden/>
                  </w:rPr>
                  <w:fldChar w:fldCharType="end"/>
                </w:r>
              </w:hyperlink>
            </w:p>
            <w:p w14:paraId="1F59BDD1" w14:textId="689DBF8A" w:rsidR="00BE52AB" w:rsidRDefault="00AF7741">
              <w:pPr>
                <w:pStyle w:val="TOC1"/>
                <w:tabs>
                  <w:tab w:val="right" w:leader="dot" w:pos="9628"/>
                </w:tabs>
                <w:rPr>
                  <w:rFonts w:cstheme="minorBidi"/>
                  <w:noProof/>
                  <w:lang w:val="it-IT" w:eastAsia="it-IT"/>
                </w:rPr>
              </w:pPr>
              <w:hyperlink w:anchor="_Toc92913302" w:history="1">
                <w:r w:rsidR="00BE52AB" w:rsidRPr="007F09E0">
                  <w:rPr>
                    <w:rStyle w:val="Hyperlink"/>
                    <w:b/>
                    <w:bCs/>
                    <w:noProof/>
                    <w:lang w:val="it-IT"/>
                  </w:rPr>
                  <w:t>Value Chain</w:t>
                </w:r>
                <w:r w:rsidR="00BE52AB">
                  <w:rPr>
                    <w:noProof/>
                    <w:webHidden/>
                  </w:rPr>
                  <w:tab/>
                </w:r>
                <w:r w:rsidR="00BE52AB">
                  <w:rPr>
                    <w:noProof/>
                    <w:webHidden/>
                  </w:rPr>
                  <w:fldChar w:fldCharType="begin"/>
                </w:r>
                <w:r w:rsidR="00BE52AB">
                  <w:rPr>
                    <w:noProof/>
                    <w:webHidden/>
                  </w:rPr>
                  <w:instrText xml:space="preserve"> PAGEREF _Toc92913302 \h </w:instrText>
                </w:r>
                <w:r w:rsidR="00BE52AB">
                  <w:rPr>
                    <w:noProof/>
                    <w:webHidden/>
                  </w:rPr>
                </w:r>
                <w:r w:rsidR="00BE52AB">
                  <w:rPr>
                    <w:noProof/>
                    <w:webHidden/>
                  </w:rPr>
                  <w:fldChar w:fldCharType="separate"/>
                </w:r>
                <w:r w:rsidR="00BE52AB">
                  <w:rPr>
                    <w:noProof/>
                    <w:webHidden/>
                  </w:rPr>
                  <w:t>6</w:t>
                </w:r>
                <w:r w:rsidR="00BE52AB">
                  <w:rPr>
                    <w:noProof/>
                    <w:webHidden/>
                  </w:rPr>
                  <w:fldChar w:fldCharType="end"/>
                </w:r>
              </w:hyperlink>
            </w:p>
            <w:p w14:paraId="50D3BC6A" w14:textId="5CB3ADB4" w:rsidR="00BE52AB" w:rsidRDefault="00AF7741">
              <w:pPr>
                <w:pStyle w:val="TOC2"/>
                <w:tabs>
                  <w:tab w:val="right" w:leader="dot" w:pos="9628"/>
                </w:tabs>
                <w:rPr>
                  <w:rFonts w:cstheme="minorBidi"/>
                  <w:noProof/>
                  <w:lang w:val="it-IT" w:eastAsia="it-IT"/>
                </w:rPr>
              </w:pPr>
              <w:hyperlink w:anchor="_Toc92913303" w:history="1">
                <w:r w:rsidR="00BE52AB" w:rsidRPr="007F09E0">
                  <w:rPr>
                    <w:rStyle w:val="Hyperlink"/>
                    <w:noProof/>
                  </w:rPr>
                  <w:t>Primary Activities</w:t>
                </w:r>
                <w:r w:rsidR="00BE52AB">
                  <w:rPr>
                    <w:noProof/>
                    <w:webHidden/>
                  </w:rPr>
                  <w:tab/>
                </w:r>
                <w:r w:rsidR="00BE52AB">
                  <w:rPr>
                    <w:noProof/>
                    <w:webHidden/>
                  </w:rPr>
                  <w:fldChar w:fldCharType="begin"/>
                </w:r>
                <w:r w:rsidR="00BE52AB">
                  <w:rPr>
                    <w:noProof/>
                    <w:webHidden/>
                  </w:rPr>
                  <w:instrText xml:space="preserve"> PAGEREF _Toc92913303 \h </w:instrText>
                </w:r>
                <w:r w:rsidR="00BE52AB">
                  <w:rPr>
                    <w:noProof/>
                    <w:webHidden/>
                  </w:rPr>
                </w:r>
                <w:r w:rsidR="00BE52AB">
                  <w:rPr>
                    <w:noProof/>
                    <w:webHidden/>
                  </w:rPr>
                  <w:fldChar w:fldCharType="separate"/>
                </w:r>
                <w:r w:rsidR="00BE52AB">
                  <w:rPr>
                    <w:noProof/>
                    <w:webHidden/>
                  </w:rPr>
                  <w:t>6</w:t>
                </w:r>
                <w:r w:rsidR="00BE52AB">
                  <w:rPr>
                    <w:noProof/>
                    <w:webHidden/>
                  </w:rPr>
                  <w:fldChar w:fldCharType="end"/>
                </w:r>
              </w:hyperlink>
            </w:p>
            <w:p w14:paraId="65EFFEE7" w14:textId="4E4FFB29" w:rsidR="00BE52AB" w:rsidRDefault="00AF7741">
              <w:pPr>
                <w:pStyle w:val="TOC2"/>
                <w:tabs>
                  <w:tab w:val="right" w:leader="dot" w:pos="9628"/>
                </w:tabs>
                <w:rPr>
                  <w:rFonts w:cstheme="minorBidi"/>
                  <w:noProof/>
                  <w:lang w:val="it-IT" w:eastAsia="it-IT"/>
                </w:rPr>
              </w:pPr>
              <w:hyperlink w:anchor="_Toc92913304" w:history="1">
                <w:r w:rsidR="00BE52AB" w:rsidRPr="007F09E0">
                  <w:rPr>
                    <w:rStyle w:val="Hyperlink"/>
                    <w:bCs/>
                    <w:noProof/>
                  </w:rPr>
                  <w:t>Support activities</w:t>
                </w:r>
                <w:r w:rsidR="00BE52AB">
                  <w:rPr>
                    <w:noProof/>
                    <w:webHidden/>
                  </w:rPr>
                  <w:tab/>
                </w:r>
                <w:r w:rsidR="00BE52AB">
                  <w:rPr>
                    <w:noProof/>
                    <w:webHidden/>
                  </w:rPr>
                  <w:fldChar w:fldCharType="begin"/>
                </w:r>
                <w:r w:rsidR="00BE52AB">
                  <w:rPr>
                    <w:noProof/>
                    <w:webHidden/>
                  </w:rPr>
                  <w:instrText xml:space="preserve"> PAGEREF _Toc92913304 \h </w:instrText>
                </w:r>
                <w:r w:rsidR="00BE52AB">
                  <w:rPr>
                    <w:noProof/>
                    <w:webHidden/>
                  </w:rPr>
                </w:r>
                <w:r w:rsidR="00BE52AB">
                  <w:rPr>
                    <w:noProof/>
                    <w:webHidden/>
                  </w:rPr>
                  <w:fldChar w:fldCharType="separate"/>
                </w:r>
                <w:r w:rsidR="00BE52AB">
                  <w:rPr>
                    <w:noProof/>
                    <w:webHidden/>
                  </w:rPr>
                  <w:t>7</w:t>
                </w:r>
                <w:r w:rsidR="00BE52AB">
                  <w:rPr>
                    <w:noProof/>
                    <w:webHidden/>
                  </w:rPr>
                  <w:fldChar w:fldCharType="end"/>
                </w:r>
              </w:hyperlink>
            </w:p>
            <w:p w14:paraId="4312E04D" w14:textId="76881847" w:rsidR="00BE52AB" w:rsidRDefault="00AF7741">
              <w:pPr>
                <w:pStyle w:val="TOC1"/>
                <w:tabs>
                  <w:tab w:val="right" w:leader="dot" w:pos="9628"/>
                </w:tabs>
                <w:rPr>
                  <w:rFonts w:cstheme="minorBidi"/>
                  <w:noProof/>
                  <w:lang w:val="it-IT" w:eastAsia="it-IT"/>
                </w:rPr>
              </w:pPr>
              <w:hyperlink w:anchor="_Toc92913305" w:history="1">
                <w:r w:rsidR="00BE52AB" w:rsidRPr="007F09E0">
                  <w:rPr>
                    <w:rStyle w:val="Hyperlink"/>
                    <w:noProof/>
                  </w:rPr>
                  <w:t>Conclusion</w:t>
                </w:r>
                <w:r w:rsidR="00BE52AB">
                  <w:rPr>
                    <w:noProof/>
                    <w:webHidden/>
                  </w:rPr>
                  <w:tab/>
                </w:r>
                <w:r w:rsidR="00BE52AB">
                  <w:rPr>
                    <w:noProof/>
                    <w:webHidden/>
                  </w:rPr>
                  <w:fldChar w:fldCharType="begin"/>
                </w:r>
                <w:r w:rsidR="00BE52AB">
                  <w:rPr>
                    <w:noProof/>
                    <w:webHidden/>
                  </w:rPr>
                  <w:instrText xml:space="preserve"> PAGEREF _Toc92913305 \h </w:instrText>
                </w:r>
                <w:r w:rsidR="00BE52AB">
                  <w:rPr>
                    <w:noProof/>
                    <w:webHidden/>
                  </w:rPr>
                </w:r>
                <w:r w:rsidR="00BE52AB">
                  <w:rPr>
                    <w:noProof/>
                    <w:webHidden/>
                  </w:rPr>
                  <w:fldChar w:fldCharType="separate"/>
                </w:r>
                <w:r w:rsidR="00BE52AB">
                  <w:rPr>
                    <w:noProof/>
                    <w:webHidden/>
                  </w:rPr>
                  <w:t>8</w:t>
                </w:r>
                <w:r w:rsidR="00BE52AB">
                  <w:rPr>
                    <w:noProof/>
                    <w:webHidden/>
                  </w:rPr>
                  <w:fldChar w:fldCharType="end"/>
                </w:r>
              </w:hyperlink>
            </w:p>
            <w:p w14:paraId="4633B187" w14:textId="56271CAF" w:rsidR="00BE52AB" w:rsidRDefault="00AF7741">
              <w:pPr>
                <w:pStyle w:val="TOC1"/>
                <w:tabs>
                  <w:tab w:val="right" w:leader="dot" w:pos="9628"/>
                </w:tabs>
                <w:rPr>
                  <w:rFonts w:cstheme="minorBidi"/>
                  <w:noProof/>
                  <w:lang w:val="it-IT" w:eastAsia="it-IT"/>
                </w:rPr>
              </w:pPr>
              <w:hyperlink w:anchor="_Toc92913306" w:history="1">
                <w:r w:rsidR="00BE52AB" w:rsidRPr="007F09E0">
                  <w:rPr>
                    <w:rStyle w:val="Hyperlink"/>
                    <w:noProof/>
                  </w:rPr>
                  <w:t>References</w:t>
                </w:r>
                <w:r w:rsidR="00BE52AB">
                  <w:rPr>
                    <w:noProof/>
                    <w:webHidden/>
                  </w:rPr>
                  <w:tab/>
                </w:r>
                <w:r w:rsidR="00BE52AB">
                  <w:rPr>
                    <w:noProof/>
                    <w:webHidden/>
                  </w:rPr>
                  <w:fldChar w:fldCharType="begin"/>
                </w:r>
                <w:r w:rsidR="00BE52AB">
                  <w:rPr>
                    <w:noProof/>
                    <w:webHidden/>
                  </w:rPr>
                  <w:instrText xml:space="preserve"> PAGEREF _Toc92913306 \h </w:instrText>
                </w:r>
                <w:r w:rsidR="00BE52AB">
                  <w:rPr>
                    <w:noProof/>
                    <w:webHidden/>
                  </w:rPr>
                </w:r>
                <w:r w:rsidR="00BE52AB">
                  <w:rPr>
                    <w:noProof/>
                    <w:webHidden/>
                  </w:rPr>
                  <w:fldChar w:fldCharType="separate"/>
                </w:r>
                <w:r w:rsidR="00BE52AB">
                  <w:rPr>
                    <w:noProof/>
                    <w:webHidden/>
                  </w:rPr>
                  <w:t>9</w:t>
                </w:r>
                <w:r w:rsidR="00BE52AB">
                  <w:rPr>
                    <w:noProof/>
                    <w:webHidden/>
                  </w:rPr>
                  <w:fldChar w:fldCharType="end"/>
                </w:r>
              </w:hyperlink>
            </w:p>
            <w:p w14:paraId="5407718B" w14:textId="482E73CA" w:rsidR="00BE52AB" w:rsidRDefault="00BE52AB">
              <w:r>
                <w:rPr>
                  <w:b/>
                  <w:bCs/>
                  <w:noProof/>
                </w:rPr>
                <w:fldChar w:fldCharType="end"/>
              </w:r>
            </w:p>
          </w:sdtContent>
        </w:sdt>
        <w:p w14:paraId="218F95F4" w14:textId="3D21A5CA" w:rsidR="002C2B5C" w:rsidRDefault="006A70D3">
          <w:r>
            <w:br w:type="page"/>
          </w:r>
          <w:r w:rsidR="00460938">
            <w:fldChar w:fldCharType="begin"/>
          </w:r>
          <w:r w:rsidR="00460938">
            <w:instrText xml:space="preserve"> INDEX \h "A" \c "2" \z "1040" </w:instrText>
          </w:r>
          <w:r w:rsidR="00AF7741">
            <w:fldChar w:fldCharType="separate"/>
          </w:r>
          <w:r w:rsidR="00460938">
            <w:fldChar w:fldCharType="end"/>
          </w:r>
        </w:p>
      </w:sdtContent>
    </w:sdt>
    <w:p w14:paraId="048ED82C" w14:textId="4FD17168" w:rsidR="00A61672" w:rsidRPr="00A61672" w:rsidRDefault="00A61672" w:rsidP="007A27AA">
      <w:pPr>
        <w:pStyle w:val="Heading1"/>
        <w:jc w:val="center"/>
        <w:rPr>
          <w:lang w:val="en-US"/>
        </w:rPr>
      </w:pPr>
      <w:bookmarkStart w:id="0" w:name="_Toc92913289"/>
      <w:r w:rsidRPr="00A61672">
        <w:rPr>
          <w:lang w:val="en-US"/>
        </w:rPr>
        <w:lastRenderedPageBreak/>
        <w:t>INTRODUCTION</w:t>
      </w:r>
      <w:bookmarkEnd w:id="0"/>
    </w:p>
    <w:p w14:paraId="4B6C7362" w14:textId="77777777" w:rsidR="007A27AA" w:rsidRDefault="007A27AA" w:rsidP="00A61672">
      <w:pPr>
        <w:rPr>
          <w:lang w:val="en-US"/>
        </w:rPr>
      </w:pPr>
    </w:p>
    <w:p w14:paraId="7707B0CD" w14:textId="6A887DC8" w:rsidR="00A61672" w:rsidRPr="00A61672" w:rsidRDefault="00A61672" w:rsidP="00A61672">
      <w:pPr>
        <w:rPr>
          <w:lang w:val="en-US"/>
        </w:rPr>
      </w:pPr>
      <w:r w:rsidRPr="00A61672">
        <w:rPr>
          <w:lang w:val="en-US"/>
        </w:rPr>
        <w:t xml:space="preserve">Lamborghini is an industrial group active in the automotive sector. The history of "Lamborghini </w:t>
      </w:r>
      <w:proofErr w:type="spellStart"/>
      <w:r w:rsidRPr="00A61672">
        <w:rPr>
          <w:lang w:val="en-US"/>
        </w:rPr>
        <w:t>automobili</w:t>
      </w:r>
      <w:proofErr w:type="spellEnd"/>
      <w:r w:rsidRPr="00A61672">
        <w:rPr>
          <w:lang w:val="en-US"/>
        </w:rPr>
        <w:t xml:space="preserve">" officially began in 1963 in </w:t>
      </w:r>
      <w:proofErr w:type="spellStart"/>
      <w:r w:rsidRPr="00A61672">
        <w:rPr>
          <w:lang w:val="en-US"/>
        </w:rPr>
        <w:t>Sant'Agata</w:t>
      </w:r>
      <w:proofErr w:type="spellEnd"/>
      <w:r w:rsidRPr="00A61672">
        <w:rPr>
          <w:lang w:val="en-US"/>
        </w:rPr>
        <w:t xml:space="preserve"> </w:t>
      </w:r>
      <w:proofErr w:type="spellStart"/>
      <w:proofErr w:type="gramStart"/>
      <w:r w:rsidRPr="00A61672">
        <w:rPr>
          <w:lang w:val="en-US"/>
        </w:rPr>
        <w:t>Bolognes</w:t>
      </w:r>
      <w:proofErr w:type="spellEnd"/>
      <w:r w:rsidR="00566098">
        <w:rPr>
          <w:lang w:val="en-US"/>
        </w:rPr>
        <w:t>(</w:t>
      </w:r>
      <w:proofErr w:type="gramEnd"/>
      <w:r w:rsidR="00566098">
        <w:rPr>
          <w:lang w:val="en-US"/>
        </w:rPr>
        <w:t xml:space="preserve">Italy) </w:t>
      </w:r>
      <w:r w:rsidRPr="00A61672">
        <w:rPr>
          <w:lang w:val="en-US"/>
        </w:rPr>
        <w:t>thanks to the ingenuity of Ferruccio Lamborghini who, after having made a fortune in the post-war full stop with his tractor factory - a reference point in the sector - decided to set up a car factory.</w:t>
      </w:r>
      <w:r w:rsidR="000C1AAE" w:rsidRPr="000C1AAE">
        <w:t xml:space="preserve"> </w:t>
      </w:r>
    </w:p>
    <w:p w14:paraId="7D1697BD" w14:textId="385404A7" w:rsidR="00A61672" w:rsidRPr="00A61672" w:rsidRDefault="00566098" w:rsidP="00A61672">
      <w:pPr>
        <w:rPr>
          <w:lang w:val="en-US"/>
        </w:rPr>
      </w:pPr>
      <w:r>
        <w:rPr>
          <w:noProof/>
        </w:rPr>
        <w:drawing>
          <wp:anchor distT="0" distB="0" distL="114300" distR="114300" simplePos="0" relativeHeight="251664384" behindDoc="0" locked="0" layoutInCell="1" allowOverlap="1" wp14:anchorId="465FA5A6" wp14:editId="08E81BA1">
            <wp:simplePos x="0" y="0"/>
            <wp:positionH relativeFrom="margin">
              <wp:posOffset>3708510</wp:posOffset>
            </wp:positionH>
            <wp:positionV relativeFrom="paragraph">
              <wp:posOffset>6240</wp:posOffset>
            </wp:positionV>
            <wp:extent cx="2081530" cy="2569210"/>
            <wp:effectExtent l="0" t="0" r="0" b="2540"/>
            <wp:wrapSquare wrapText="bothSides"/>
            <wp:docPr id="10" name="Picture 10" descr="Lamborghini Logo | Audi Media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amborghini Logo | Audi MediaCente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905" r="26450"/>
                    <a:stretch/>
                  </pic:blipFill>
                  <pic:spPr bwMode="auto">
                    <a:xfrm>
                      <a:off x="0" y="0"/>
                      <a:ext cx="2081530" cy="256921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672" w:rsidRPr="00A61672">
        <w:rPr>
          <w:lang w:val="en-US"/>
        </w:rPr>
        <w:t xml:space="preserve">His dream was to build a super sports car that could compete with Ferrari. He invested a lot in this dream, even working personally on his cars so that they could achieve the perfection he had in mind. </w:t>
      </w:r>
    </w:p>
    <w:p w14:paraId="66C823D2" w14:textId="36E9FFAC" w:rsidR="00A61672" w:rsidRPr="00A61672" w:rsidRDefault="00A61672" w:rsidP="00A61672">
      <w:pPr>
        <w:rPr>
          <w:lang w:val="en-US"/>
        </w:rPr>
      </w:pPr>
      <w:r w:rsidRPr="00A61672">
        <w:rPr>
          <w:lang w:val="en-US"/>
        </w:rPr>
        <w:t>The first car was unveiled in November 1963 at the Turin Motor Show, and from that year on the company's reputation would grow exponentially.</w:t>
      </w:r>
      <w:sdt>
        <w:sdtPr>
          <w:rPr>
            <w:lang w:val="en-US"/>
          </w:rPr>
          <w:id w:val="-10073400"/>
          <w:citation/>
        </w:sdtPr>
        <w:sdtEndPr/>
        <w:sdtContent>
          <w:r w:rsidR="00566098">
            <w:rPr>
              <w:lang w:val="en-US"/>
            </w:rPr>
            <w:fldChar w:fldCharType="begin"/>
          </w:r>
          <w:r w:rsidR="00566098" w:rsidRPr="00566098">
            <w:rPr>
              <w:lang w:val="en-US"/>
            </w:rPr>
            <w:instrText xml:space="preserve"> CITATION Aut22 \l 1040 </w:instrText>
          </w:r>
          <w:r w:rsidR="00566098">
            <w:rPr>
              <w:lang w:val="en-US"/>
            </w:rPr>
            <w:fldChar w:fldCharType="separate"/>
          </w:r>
          <w:r w:rsidR="00566098" w:rsidRPr="00566098">
            <w:rPr>
              <w:noProof/>
              <w:lang w:val="en-US"/>
            </w:rPr>
            <w:t xml:space="preserve"> </w:t>
          </w:r>
          <w:r w:rsidR="00566098" w:rsidRPr="00F66BC0">
            <w:rPr>
              <w:noProof/>
              <w:lang w:val="en-US"/>
            </w:rPr>
            <w:t>(S.p.A., 2022)</w:t>
          </w:r>
          <w:r w:rsidR="00566098">
            <w:rPr>
              <w:lang w:val="en-US"/>
            </w:rPr>
            <w:fldChar w:fldCharType="end"/>
          </w:r>
        </w:sdtContent>
      </w:sdt>
    </w:p>
    <w:p w14:paraId="27131A5D" w14:textId="38B91AE0" w:rsidR="00A61672" w:rsidRPr="00A61672" w:rsidRDefault="00A61672" w:rsidP="00A61672">
      <w:pPr>
        <w:rPr>
          <w:lang w:val="en-US"/>
        </w:rPr>
      </w:pPr>
      <w:r w:rsidRPr="00A61672">
        <w:rPr>
          <w:lang w:val="en-US"/>
        </w:rPr>
        <w:t>The company was bought in 1987 by the American company Chrysler and then sold to Audi in 1998 under the name "</w:t>
      </w:r>
      <w:proofErr w:type="spellStart"/>
      <w:r w:rsidRPr="00A61672">
        <w:rPr>
          <w:lang w:val="en-US"/>
        </w:rPr>
        <w:t>Automobili</w:t>
      </w:r>
      <w:proofErr w:type="spellEnd"/>
      <w:r w:rsidRPr="00A61672">
        <w:rPr>
          <w:lang w:val="en-US"/>
        </w:rPr>
        <w:t xml:space="preserve"> Lamborghini S.p.A.".</w:t>
      </w:r>
    </w:p>
    <w:p w14:paraId="22E72AEB" w14:textId="35CA98C8" w:rsidR="00A61672" w:rsidRPr="00A61672" w:rsidRDefault="00A61672" w:rsidP="00A61672">
      <w:pPr>
        <w:rPr>
          <w:lang w:val="en-US"/>
        </w:rPr>
      </w:pPr>
      <w:r w:rsidRPr="00A61672">
        <w:rPr>
          <w:lang w:val="en-US"/>
        </w:rPr>
        <w:t xml:space="preserve">Unique cars such as the Miura, the Espada, the Jalpa, the Urraco, the Diablo, the </w:t>
      </w:r>
      <w:proofErr w:type="spellStart"/>
      <w:r w:rsidRPr="00A61672">
        <w:rPr>
          <w:lang w:val="en-US"/>
        </w:rPr>
        <w:t>Murciélago</w:t>
      </w:r>
      <w:proofErr w:type="spellEnd"/>
      <w:r w:rsidRPr="00A61672">
        <w:rPr>
          <w:lang w:val="en-US"/>
        </w:rPr>
        <w:t xml:space="preserve">, the Gallardo and the </w:t>
      </w:r>
      <w:proofErr w:type="spellStart"/>
      <w:r w:rsidRPr="00A61672">
        <w:t>Aventador</w:t>
      </w:r>
      <w:proofErr w:type="spellEnd"/>
      <w:r w:rsidRPr="00A61672">
        <w:rPr>
          <w:lang w:val="en-US"/>
        </w:rPr>
        <w:t xml:space="preserve"> have made the history of the brand.</w:t>
      </w:r>
    </w:p>
    <w:p w14:paraId="196637A4" w14:textId="167FC663" w:rsidR="00A61672" w:rsidRPr="00A61672" w:rsidRDefault="00A61672" w:rsidP="00A61672">
      <w:pPr>
        <w:rPr>
          <w:lang w:val="en-US"/>
        </w:rPr>
      </w:pPr>
      <w:r w:rsidRPr="00A61672">
        <w:rPr>
          <w:lang w:val="en-US"/>
        </w:rPr>
        <w:t xml:space="preserve">The Lamborghini logo is a golden bull depicted in a fighting stance, placed inside a black shield edged in gold with the brand name, also in gold. The choice of the golden </w:t>
      </w:r>
      <w:r w:rsidR="00566098" w:rsidRPr="00A61672">
        <w:rPr>
          <w:lang w:val="en-US"/>
        </w:rPr>
        <w:t>color</w:t>
      </w:r>
      <w:r w:rsidRPr="00A61672">
        <w:rPr>
          <w:lang w:val="en-US"/>
        </w:rPr>
        <w:t xml:space="preserve"> underlines the importance and "preciousness" of the brand and highlights the naming and the animal itself.</w:t>
      </w:r>
    </w:p>
    <w:p w14:paraId="25FDC10A" w14:textId="1EE33F70" w:rsidR="00A61672" w:rsidRPr="00A61672" w:rsidRDefault="00A61672" w:rsidP="00A61672">
      <w:pPr>
        <w:rPr>
          <w:lang w:val="en-US"/>
        </w:rPr>
      </w:pPr>
      <w:r w:rsidRPr="00A61672">
        <w:rPr>
          <w:lang w:val="en-US"/>
        </w:rPr>
        <w:t xml:space="preserve">The decision to use a bull as the brand symbol was probably </w:t>
      </w:r>
      <w:r w:rsidR="00566098" w:rsidRPr="00A61672">
        <w:rPr>
          <w:lang w:val="en-US"/>
        </w:rPr>
        <w:t>since</w:t>
      </w:r>
      <w:r w:rsidRPr="00A61672">
        <w:rPr>
          <w:lang w:val="en-US"/>
        </w:rPr>
        <w:t xml:space="preserve"> Ferruccio Lamborghini was a bull, but also because he wanted his cars to be as aggressive as the animal depicted on the logo.</w:t>
      </w:r>
      <w:r w:rsidR="00566098" w:rsidRPr="00566098">
        <w:t xml:space="preserve"> </w:t>
      </w:r>
      <w:r w:rsidR="00566098">
        <w:rPr>
          <w:lang w:val="en-US"/>
        </w:rPr>
        <w:t xml:space="preserve"> </w:t>
      </w:r>
      <w:r w:rsidR="00986B08" w:rsidRPr="00A61672">
        <w:rPr>
          <w:lang w:val="en-US"/>
        </w:rPr>
        <w:t>Therefore,</w:t>
      </w:r>
      <w:r w:rsidRPr="00A61672">
        <w:rPr>
          <w:lang w:val="en-US"/>
        </w:rPr>
        <w:t xml:space="preserve"> the names of the cars are derived from bulls or breeds of fighting bulls from Spanish bullfights.</w:t>
      </w:r>
      <w:r w:rsidR="00986B08">
        <w:rPr>
          <w:lang w:val="en-US"/>
        </w:rPr>
        <w:t xml:space="preserve"> </w:t>
      </w:r>
      <w:r w:rsidRPr="00A61672">
        <w:rPr>
          <w:lang w:val="en-US"/>
        </w:rPr>
        <w:t xml:space="preserve">The animal also embodies some of the brand's brand values such as aggressiveness, </w:t>
      </w:r>
      <w:r w:rsidR="00566098" w:rsidRPr="00A61672">
        <w:rPr>
          <w:lang w:val="en-US"/>
        </w:rPr>
        <w:t>elegance,</w:t>
      </w:r>
      <w:r w:rsidRPr="00A61672">
        <w:rPr>
          <w:lang w:val="en-US"/>
        </w:rPr>
        <w:t xml:space="preserve"> and originality.</w:t>
      </w:r>
    </w:p>
    <w:p w14:paraId="12E36B89" w14:textId="5F56BAF1" w:rsidR="00A61672" w:rsidRPr="00A61672" w:rsidRDefault="00A61672" w:rsidP="00A61672">
      <w:pPr>
        <w:rPr>
          <w:lang w:val="en-US"/>
        </w:rPr>
      </w:pPr>
      <w:r w:rsidRPr="00A61672">
        <w:rPr>
          <w:lang w:val="en-US"/>
        </w:rPr>
        <w:t xml:space="preserve">Lamborghini is challenging the future with the Urus. It has taken a step that is as innovative as its brand, always on the lookout for the latest technology and the latest trend to be implemented in its cars. It has not extended its brand but the idea of luxury cars. In this case we cannot speak of brand extension but of idea or concept extension, a way of thinking that will influence and touch every strategy and </w:t>
      </w:r>
      <w:r w:rsidR="00986B08" w:rsidRPr="00A61672">
        <w:rPr>
          <w:lang w:val="en-US"/>
        </w:rPr>
        <w:t>organization</w:t>
      </w:r>
      <w:r w:rsidRPr="00A61672">
        <w:rPr>
          <w:lang w:val="en-US"/>
        </w:rPr>
        <w:t xml:space="preserve"> of its competitors, forcing them to </w:t>
      </w:r>
      <w:r w:rsidR="00986B08" w:rsidRPr="00A61672">
        <w:rPr>
          <w:lang w:val="en-US"/>
        </w:rPr>
        <w:t>reorganize</w:t>
      </w:r>
      <w:r w:rsidRPr="00A61672">
        <w:rPr>
          <w:lang w:val="en-US"/>
        </w:rPr>
        <w:t xml:space="preserve"> their plans.</w:t>
      </w:r>
      <w:r w:rsidR="00986B08">
        <w:rPr>
          <w:lang w:val="en-US"/>
        </w:rPr>
        <w:t xml:space="preserve"> </w:t>
      </w:r>
      <w:sdt>
        <w:sdtPr>
          <w:rPr>
            <w:lang w:val="en-US"/>
          </w:rPr>
          <w:id w:val="-1984773737"/>
          <w:citation/>
        </w:sdtPr>
        <w:sdtEndPr/>
        <w:sdtContent>
          <w:r w:rsidR="00986B08">
            <w:rPr>
              <w:lang w:val="en-US"/>
            </w:rPr>
            <w:fldChar w:fldCharType="begin"/>
          </w:r>
          <w:r w:rsidR="00986B08" w:rsidRPr="00F66BC0">
            <w:rPr>
              <w:lang w:val="en-US"/>
            </w:rPr>
            <w:instrText xml:space="preserve"> CITATION Edi19 \l 1040 </w:instrText>
          </w:r>
          <w:r w:rsidR="00986B08">
            <w:rPr>
              <w:lang w:val="en-US"/>
            </w:rPr>
            <w:fldChar w:fldCharType="separate"/>
          </w:r>
          <w:r w:rsidR="00986B08" w:rsidRPr="00F66BC0">
            <w:rPr>
              <w:noProof/>
              <w:lang w:val="en-US"/>
            </w:rPr>
            <w:t>(Editors, 2019)</w:t>
          </w:r>
          <w:r w:rsidR="00986B08">
            <w:rPr>
              <w:lang w:val="en-US"/>
            </w:rPr>
            <w:fldChar w:fldCharType="end"/>
          </w:r>
        </w:sdtContent>
      </w:sdt>
    </w:p>
    <w:p w14:paraId="60D35DC0" w14:textId="43364278" w:rsidR="00A07510" w:rsidRPr="00986B08" w:rsidRDefault="00A07510">
      <w:pPr>
        <w:rPr>
          <w:lang w:val="en-US"/>
        </w:rPr>
      </w:pPr>
      <w:r w:rsidRPr="00986B08">
        <w:rPr>
          <w:lang w:val="en-US"/>
        </w:rPr>
        <w:t xml:space="preserve"> </w:t>
      </w:r>
    </w:p>
    <w:p w14:paraId="71ACEB8D" w14:textId="11D579AF" w:rsidR="00A07510" w:rsidRPr="00986B08" w:rsidRDefault="00A07510">
      <w:pPr>
        <w:rPr>
          <w:lang w:val="en-US"/>
        </w:rPr>
      </w:pPr>
    </w:p>
    <w:p w14:paraId="4963B63E" w14:textId="77777777" w:rsidR="00CB4001" w:rsidRPr="00986B08" w:rsidRDefault="00CB4001">
      <w:pPr>
        <w:rPr>
          <w:b/>
          <w:bCs/>
          <w:lang w:val="en-US"/>
        </w:rPr>
      </w:pPr>
    </w:p>
    <w:p w14:paraId="42569942" w14:textId="77777777" w:rsidR="00CB4001" w:rsidRPr="00986B08" w:rsidRDefault="00CB4001">
      <w:pPr>
        <w:rPr>
          <w:b/>
          <w:bCs/>
          <w:lang w:val="en-US"/>
        </w:rPr>
      </w:pPr>
    </w:p>
    <w:p w14:paraId="7F5E82DC" w14:textId="77777777" w:rsidR="00CB4001" w:rsidRPr="00986B08" w:rsidRDefault="00CB4001">
      <w:pPr>
        <w:rPr>
          <w:b/>
          <w:bCs/>
          <w:lang w:val="en-US"/>
        </w:rPr>
      </w:pPr>
    </w:p>
    <w:p w14:paraId="132D2284" w14:textId="77777777" w:rsidR="00CB4001" w:rsidRPr="00986B08" w:rsidRDefault="00CB4001">
      <w:pPr>
        <w:rPr>
          <w:b/>
          <w:bCs/>
          <w:lang w:val="en-US"/>
        </w:rPr>
      </w:pPr>
    </w:p>
    <w:p w14:paraId="06C9CDBB" w14:textId="77777777" w:rsidR="00CB4001" w:rsidRPr="00986B08" w:rsidRDefault="00CB4001">
      <w:pPr>
        <w:rPr>
          <w:b/>
          <w:bCs/>
          <w:lang w:val="en-US"/>
        </w:rPr>
      </w:pPr>
    </w:p>
    <w:p w14:paraId="5116AFAA" w14:textId="39743E48" w:rsidR="00600589" w:rsidRPr="00F66BC0" w:rsidRDefault="00CB4001" w:rsidP="00986B08">
      <w:pPr>
        <w:pStyle w:val="Heading1"/>
        <w:jc w:val="center"/>
        <w:rPr>
          <w:b/>
          <w:bCs/>
          <w:lang w:val="en-US"/>
        </w:rPr>
      </w:pPr>
      <w:bookmarkStart w:id="1" w:name="_Toc92913290"/>
      <w:r w:rsidRPr="00F66BC0">
        <w:rPr>
          <w:b/>
          <w:bCs/>
          <w:lang w:val="en-US"/>
        </w:rPr>
        <w:lastRenderedPageBreak/>
        <w:t>PESTLE analysis</w:t>
      </w:r>
      <w:bookmarkEnd w:id="1"/>
    </w:p>
    <w:p w14:paraId="25993ACF" w14:textId="788B496C" w:rsidR="00600589" w:rsidRPr="00F66BC0" w:rsidRDefault="00600589">
      <w:pPr>
        <w:rPr>
          <w:lang w:val="en-US"/>
        </w:rPr>
      </w:pPr>
    </w:p>
    <w:p w14:paraId="6A808169" w14:textId="128CBFC1" w:rsidR="00986B08" w:rsidRPr="00F66BC0" w:rsidRDefault="00986B08">
      <w:pPr>
        <w:rPr>
          <w:lang w:val="en-US"/>
        </w:rPr>
      </w:pPr>
      <w:r>
        <w:rPr>
          <w:noProof/>
          <w:lang w:val="it-IT"/>
        </w:rPr>
        <w:drawing>
          <wp:anchor distT="0" distB="0" distL="114300" distR="114300" simplePos="0" relativeHeight="251665408" behindDoc="0" locked="0" layoutInCell="1" allowOverlap="1" wp14:anchorId="31FEE0A8" wp14:editId="18DE2A42">
            <wp:simplePos x="0" y="0"/>
            <wp:positionH relativeFrom="column">
              <wp:posOffset>416643</wp:posOffset>
            </wp:positionH>
            <wp:positionV relativeFrom="paragraph">
              <wp:posOffset>114990</wp:posOffset>
            </wp:positionV>
            <wp:extent cx="5486400" cy="3200400"/>
            <wp:effectExtent l="0" t="0" r="0" b="1905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p>
    <w:p w14:paraId="105E4E4F" w14:textId="0CEEDE9B" w:rsidR="005A01EC" w:rsidRPr="00F66BC0" w:rsidRDefault="005A01EC">
      <w:pPr>
        <w:rPr>
          <w:lang w:val="en-US"/>
        </w:rPr>
      </w:pPr>
    </w:p>
    <w:p w14:paraId="7B615FE6" w14:textId="77777777" w:rsidR="00986B08" w:rsidRPr="00F66BC0" w:rsidRDefault="00986B08">
      <w:pPr>
        <w:rPr>
          <w:b/>
          <w:bCs/>
          <w:lang w:val="en-US"/>
        </w:rPr>
      </w:pPr>
    </w:p>
    <w:p w14:paraId="26EE6129" w14:textId="77777777" w:rsidR="00986B08" w:rsidRPr="00F66BC0" w:rsidRDefault="00986B08">
      <w:pPr>
        <w:rPr>
          <w:b/>
          <w:bCs/>
          <w:lang w:val="en-US"/>
        </w:rPr>
      </w:pPr>
    </w:p>
    <w:p w14:paraId="2F9617F6" w14:textId="77777777" w:rsidR="00986B08" w:rsidRPr="00F66BC0" w:rsidRDefault="00986B08">
      <w:pPr>
        <w:rPr>
          <w:b/>
          <w:bCs/>
          <w:lang w:val="en-US"/>
        </w:rPr>
      </w:pPr>
    </w:p>
    <w:p w14:paraId="32D0A50A" w14:textId="77777777" w:rsidR="00986B08" w:rsidRPr="00F66BC0" w:rsidRDefault="00986B08">
      <w:pPr>
        <w:rPr>
          <w:b/>
          <w:bCs/>
          <w:lang w:val="en-US"/>
        </w:rPr>
      </w:pPr>
    </w:p>
    <w:p w14:paraId="17EF1B02" w14:textId="4AEBD07A" w:rsidR="00986B08" w:rsidRPr="00F66BC0" w:rsidRDefault="00986B08">
      <w:pPr>
        <w:rPr>
          <w:b/>
          <w:bCs/>
          <w:lang w:val="en-US"/>
        </w:rPr>
      </w:pPr>
    </w:p>
    <w:p w14:paraId="53A9AD5D" w14:textId="2F6CA8D8" w:rsidR="00986B08" w:rsidRPr="00F66BC0" w:rsidRDefault="00986B08">
      <w:pPr>
        <w:rPr>
          <w:b/>
          <w:bCs/>
          <w:lang w:val="en-US"/>
        </w:rPr>
      </w:pPr>
    </w:p>
    <w:p w14:paraId="76963B0F" w14:textId="7C64B16C" w:rsidR="00986B08" w:rsidRPr="00F66BC0" w:rsidRDefault="00986B08">
      <w:pPr>
        <w:rPr>
          <w:b/>
          <w:bCs/>
          <w:lang w:val="en-US"/>
        </w:rPr>
      </w:pPr>
    </w:p>
    <w:p w14:paraId="3DF7698E" w14:textId="57994706" w:rsidR="00986B08" w:rsidRPr="00F66BC0" w:rsidRDefault="00986B08">
      <w:pPr>
        <w:rPr>
          <w:b/>
          <w:bCs/>
          <w:lang w:val="en-US"/>
        </w:rPr>
      </w:pPr>
    </w:p>
    <w:p w14:paraId="2E46943C" w14:textId="64B1A094" w:rsidR="00986B08" w:rsidRPr="00F66BC0" w:rsidRDefault="00986B08">
      <w:pPr>
        <w:rPr>
          <w:b/>
          <w:bCs/>
          <w:lang w:val="en-US"/>
        </w:rPr>
      </w:pPr>
    </w:p>
    <w:p w14:paraId="0D6A455B" w14:textId="40F363A3" w:rsidR="00986B08" w:rsidRPr="00F66BC0" w:rsidRDefault="00986B08">
      <w:pPr>
        <w:rPr>
          <w:b/>
          <w:bCs/>
          <w:lang w:val="en-US"/>
        </w:rPr>
      </w:pPr>
    </w:p>
    <w:p w14:paraId="54424B2A" w14:textId="77777777" w:rsidR="00986B08" w:rsidRPr="00F66BC0" w:rsidRDefault="00986B08">
      <w:pPr>
        <w:rPr>
          <w:b/>
          <w:bCs/>
          <w:lang w:val="en-US"/>
        </w:rPr>
      </w:pPr>
    </w:p>
    <w:p w14:paraId="229A8B95" w14:textId="6A4E66E4" w:rsidR="00B135BD" w:rsidRDefault="00B135BD" w:rsidP="00860334">
      <w:pPr>
        <w:pStyle w:val="Heading2"/>
        <w:rPr>
          <w:lang w:val="en-US"/>
        </w:rPr>
      </w:pPr>
      <w:bookmarkStart w:id="2" w:name="_Toc92913291"/>
      <w:r w:rsidRPr="00B135BD">
        <w:rPr>
          <w:lang w:val="en-US"/>
        </w:rPr>
        <w:t>Political</w:t>
      </w:r>
      <w:bookmarkEnd w:id="2"/>
    </w:p>
    <w:p w14:paraId="5CCE2EC4" w14:textId="77777777" w:rsidR="00860334" w:rsidRPr="00860334" w:rsidRDefault="00860334" w:rsidP="00860334">
      <w:pPr>
        <w:rPr>
          <w:lang w:val="en-US"/>
        </w:rPr>
      </w:pPr>
    </w:p>
    <w:p w14:paraId="1E1DB268" w14:textId="498F5B2C" w:rsidR="0030454E" w:rsidRPr="00B135BD" w:rsidRDefault="00B135BD" w:rsidP="00B135BD">
      <w:pPr>
        <w:rPr>
          <w:lang w:val="en-US"/>
        </w:rPr>
      </w:pPr>
      <w:r w:rsidRPr="00B135BD">
        <w:rPr>
          <w:lang w:val="en-US"/>
        </w:rPr>
        <w:t>As the company's registered office is in Italy, it is subject to national legislation. The sale of luxury sports cars is disadvantaged by the high taxation in the country. Cars with a power output of more than 185 kW are subject to a super tax under the Monti government's 2012 legislation.</w:t>
      </w:r>
      <w:sdt>
        <w:sdtPr>
          <w:rPr>
            <w:lang w:val="en-US"/>
          </w:rPr>
          <w:id w:val="89365586"/>
          <w:citation/>
        </w:sdtPr>
        <w:sdtEndPr/>
        <w:sdtContent>
          <w:r>
            <w:rPr>
              <w:lang w:val="en-US"/>
            </w:rPr>
            <w:fldChar w:fldCharType="begin"/>
          </w:r>
          <w:r w:rsidRPr="00B135BD">
            <w:rPr>
              <w:lang w:val="en-US"/>
            </w:rPr>
            <w:instrText xml:space="preserve"> CITATION Tas21 \l 1040 </w:instrText>
          </w:r>
          <w:r>
            <w:rPr>
              <w:lang w:val="en-US"/>
            </w:rPr>
            <w:fldChar w:fldCharType="separate"/>
          </w:r>
          <w:r w:rsidRPr="00B135BD">
            <w:rPr>
              <w:noProof/>
              <w:lang w:val="en-US"/>
            </w:rPr>
            <w:t xml:space="preserve"> </w:t>
          </w:r>
          <w:r w:rsidRPr="00F66BC0">
            <w:rPr>
              <w:noProof/>
              <w:lang w:val="en-US"/>
            </w:rPr>
            <w:t>(Tasse-Fisco, 2021)</w:t>
          </w:r>
          <w:r>
            <w:rPr>
              <w:lang w:val="en-US"/>
            </w:rPr>
            <w:fldChar w:fldCharType="end"/>
          </w:r>
        </w:sdtContent>
      </w:sdt>
      <w:r w:rsidRPr="00B135BD">
        <w:rPr>
          <w:lang w:val="en-US"/>
        </w:rPr>
        <w:t xml:space="preserve"> </w:t>
      </w:r>
    </w:p>
    <w:p w14:paraId="0104874E" w14:textId="275DED3C" w:rsidR="005C3CA7" w:rsidRPr="005C3CA7" w:rsidRDefault="00B135BD" w:rsidP="005C3CA7">
      <w:pPr>
        <w:rPr>
          <w:i/>
          <w:iCs/>
          <w:lang w:val="en-US"/>
        </w:rPr>
      </w:pPr>
      <w:r w:rsidRPr="00B135BD">
        <w:rPr>
          <w:lang w:val="en-US"/>
        </w:rPr>
        <w:t xml:space="preserve">But the company also has a strategic position and political stability in many other countries. For example, in Singapore. There are domestic restrictions, but the government still wants to do better in the commercial sphere.  This means that Lamborghini continues to improve its market within the country continuously. </w:t>
      </w:r>
      <w:sdt>
        <w:sdtPr>
          <w:rPr>
            <w:lang w:val="en-US"/>
          </w:rPr>
          <w:id w:val="-1045216397"/>
          <w:citation/>
        </w:sdtPr>
        <w:sdtEndPr/>
        <w:sdtContent>
          <w:r>
            <w:rPr>
              <w:lang w:val="en-US"/>
            </w:rPr>
            <w:fldChar w:fldCharType="begin"/>
          </w:r>
          <w:r w:rsidRPr="00F66BC0">
            <w:rPr>
              <w:i/>
              <w:iCs/>
              <w:lang w:val="en-US"/>
            </w:rPr>
            <w:instrText xml:space="preserve"> CITATION Joy19 \l 1040 </w:instrText>
          </w:r>
          <w:r>
            <w:rPr>
              <w:lang w:val="en-US"/>
            </w:rPr>
            <w:fldChar w:fldCharType="separate"/>
          </w:r>
          <w:r w:rsidRPr="00B20E6D">
            <w:rPr>
              <w:noProof/>
              <w:lang w:val="en-US"/>
            </w:rPr>
            <w:t>(Ng, 2019)</w:t>
          </w:r>
          <w:r>
            <w:rPr>
              <w:lang w:val="en-US"/>
            </w:rPr>
            <w:fldChar w:fldCharType="end"/>
          </w:r>
        </w:sdtContent>
      </w:sdt>
    </w:p>
    <w:p w14:paraId="728300D6" w14:textId="70856121" w:rsidR="0030454E" w:rsidRPr="00B20E6D" w:rsidRDefault="0030454E">
      <w:pPr>
        <w:rPr>
          <w:lang w:val="en-US"/>
        </w:rPr>
      </w:pPr>
    </w:p>
    <w:p w14:paraId="47EC1261" w14:textId="4C3216DA" w:rsidR="005C3CA7" w:rsidRPr="00B20E6D" w:rsidRDefault="005C3CA7" w:rsidP="00860334">
      <w:pPr>
        <w:pStyle w:val="Heading2"/>
        <w:rPr>
          <w:lang w:val="en-US"/>
        </w:rPr>
      </w:pPr>
      <w:bookmarkStart w:id="3" w:name="_Toc92913292"/>
      <w:r w:rsidRPr="00B20E6D">
        <w:rPr>
          <w:lang w:val="en-US"/>
        </w:rPr>
        <w:t>Economic</w:t>
      </w:r>
      <w:r w:rsidR="00986B08" w:rsidRPr="00B20E6D">
        <w:rPr>
          <w:lang w:val="en-US"/>
        </w:rPr>
        <w:t>al</w:t>
      </w:r>
      <w:bookmarkEnd w:id="3"/>
    </w:p>
    <w:p w14:paraId="7D3A1D94" w14:textId="77777777" w:rsidR="00860334" w:rsidRDefault="00860334" w:rsidP="00B20E6D">
      <w:pPr>
        <w:rPr>
          <w:lang w:val="en-US"/>
        </w:rPr>
      </w:pPr>
    </w:p>
    <w:p w14:paraId="0A7196E7" w14:textId="4BCC71E4" w:rsidR="00B20E6D" w:rsidRPr="00B20E6D" w:rsidRDefault="00B20E6D" w:rsidP="00B20E6D">
      <w:pPr>
        <w:rPr>
          <w:lang w:val="en-US"/>
        </w:rPr>
      </w:pPr>
      <w:r w:rsidRPr="00B20E6D">
        <w:rPr>
          <w:lang w:val="en-US"/>
        </w:rPr>
        <w:t xml:space="preserve">The market for luxury vehicles could grow from its current figure of 5 million units sold globally, to around 10 million in 2020. Growth will most likely be in the compact segment (where the current figure of 1.4 million units will rise to 2.6 million cars) and SUVs (expected to grow from the current 1.6 million vehicles to 2.3 million). </w:t>
      </w:r>
    </w:p>
    <w:p w14:paraId="2766E5FD" w14:textId="550BBF0A" w:rsidR="00B20E6D" w:rsidRDefault="00B20E6D" w:rsidP="00B20E6D">
      <w:pPr>
        <w:rPr>
          <w:lang w:val="en-US"/>
        </w:rPr>
      </w:pPr>
      <w:r w:rsidRPr="00B20E6D">
        <w:rPr>
          <w:lang w:val="en-US"/>
        </w:rPr>
        <w:t xml:space="preserve">It is estimated that the largest buyers worldwide will be the so-called 'baby-boomers', </w:t>
      </w:r>
      <w:proofErr w:type="gramStart"/>
      <w:r w:rsidRPr="00B20E6D">
        <w:rPr>
          <w:lang w:val="en-US"/>
        </w:rPr>
        <w:t>i.e.</w:t>
      </w:r>
      <w:proofErr w:type="gramEnd"/>
      <w:r w:rsidRPr="00B20E6D">
        <w:rPr>
          <w:lang w:val="en-US"/>
        </w:rPr>
        <w:t xml:space="preserve"> young customers concentrated in emerging markets (such as China, India and Latin America), who expect luxury cars with cutting-edge technology and connected services.</w:t>
      </w:r>
      <w:sdt>
        <w:sdtPr>
          <w:rPr>
            <w:lang w:val="en-US"/>
          </w:rPr>
          <w:id w:val="19977028"/>
          <w:citation/>
        </w:sdtPr>
        <w:sdtEndPr/>
        <w:sdtContent>
          <w:r>
            <w:rPr>
              <w:lang w:val="en-US"/>
            </w:rPr>
            <w:fldChar w:fldCharType="begin"/>
          </w:r>
          <w:r w:rsidRPr="00B20E6D">
            <w:rPr>
              <w:lang w:val="en-US"/>
            </w:rPr>
            <w:instrText xml:space="preserve"> CITATION Bol20 \l 1040 </w:instrText>
          </w:r>
          <w:r>
            <w:rPr>
              <w:lang w:val="en-US"/>
            </w:rPr>
            <w:fldChar w:fldCharType="separate"/>
          </w:r>
          <w:r w:rsidRPr="00B20E6D">
            <w:rPr>
              <w:noProof/>
              <w:lang w:val="en-US"/>
            </w:rPr>
            <w:t xml:space="preserve"> </w:t>
          </w:r>
          <w:r w:rsidRPr="00F66BC0">
            <w:rPr>
              <w:noProof/>
              <w:lang w:val="en-US"/>
            </w:rPr>
            <w:t>(Bolognese, 2020)</w:t>
          </w:r>
          <w:r>
            <w:rPr>
              <w:lang w:val="en-US"/>
            </w:rPr>
            <w:fldChar w:fldCharType="end"/>
          </w:r>
        </w:sdtContent>
      </w:sdt>
    </w:p>
    <w:p w14:paraId="211ABB30" w14:textId="77777777" w:rsidR="00B20E6D" w:rsidRPr="00B20E6D" w:rsidRDefault="00B20E6D">
      <w:pPr>
        <w:rPr>
          <w:b/>
          <w:bCs/>
          <w:lang w:val="en-US"/>
        </w:rPr>
      </w:pPr>
    </w:p>
    <w:p w14:paraId="1C11AE57" w14:textId="398DAA3B" w:rsidR="00627547" w:rsidRDefault="00986B08" w:rsidP="00860334">
      <w:pPr>
        <w:pStyle w:val="Heading2"/>
        <w:rPr>
          <w:lang w:val="en-US"/>
        </w:rPr>
      </w:pPr>
      <w:bookmarkStart w:id="4" w:name="_Toc92913293"/>
      <w:r w:rsidRPr="00A26BF2">
        <w:rPr>
          <w:lang w:val="en-US"/>
        </w:rPr>
        <w:lastRenderedPageBreak/>
        <w:t>Social</w:t>
      </w:r>
      <w:bookmarkEnd w:id="4"/>
    </w:p>
    <w:p w14:paraId="0AC86FD4" w14:textId="0A62DAD2" w:rsidR="00860334" w:rsidRPr="00860334" w:rsidRDefault="00860334" w:rsidP="00860334">
      <w:pPr>
        <w:rPr>
          <w:lang w:val="en-US"/>
        </w:rPr>
      </w:pPr>
    </w:p>
    <w:p w14:paraId="6DBEA69F" w14:textId="0C073C14" w:rsidR="00A26BF2" w:rsidRPr="00A26BF2" w:rsidRDefault="00860334" w:rsidP="00A26BF2">
      <w:pPr>
        <w:rPr>
          <w:lang w:val="en-US"/>
        </w:rPr>
      </w:pPr>
      <w:r>
        <w:rPr>
          <w:noProof/>
          <w:lang w:val="en-US"/>
        </w:rPr>
        <w:drawing>
          <wp:anchor distT="0" distB="0" distL="114300" distR="114300" simplePos="0" relativeHeight="251666432" behindDoc="0" locked="0" layoutInCell="1" allowOverlap="1" wp14:anchorId="5ED5F047" wp14:editId="5374584D">
            <wp:simplePos x="0" y="0"/>
            <wp:positionH relativeFrom="margin">
              <wp:posOffset>3514145</wp:posOffset>
            </wp:positionH>
            <wp:positionV relativeFrom="paragraph">
              <wp:posOffset>54196</wp:posOffset>
            </wp:positionV>
            <wp:extent cx="2246630" cy="1580515"/>
            <wp:effectExtent l="190500" t="190500" r="191770" b="191135"/>
            <wp:wrapSquare wrapText="bothSides"/>
            <wp:docPr id="11" name="Video 11" descr="Lamborghini Real Lover">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ideo 11" descr="Lamborghini Real Lover">
                      <a:hlinkClick r:id="rId16"/>
                    </pic:cNvPr>
                    <pic:cNvPicPr/>
                  </pic:nvPicPr>
                  <pic:blipFill>
                    <a:blip r:embed="rId1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ZXooG8a4bA?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2246630" cy="158051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A26BF2" w:rsidRPr="00A26BF2">
        <w:rPr>
          <w:lang w:val="en-US"/>
        </w:rPr>
        <w:t xml:space="preserve">Creating a convincing product is one thing, effective communication is another. Fortunately for Lamborghini, this is another element that distinguishes the company from most of its competitors. </w:t>
      </w:r>
    </w:p>
    <w:p w14:paraId="60B4809E" w14:textId="3E38DDA7" w:rsidR="00A26BF2" w:rsidRPr="00860334" w:rsidRDefault="00A26BF2">
      <w:pPr>
        <w:rPr>
          <w:lang w:val="en-US"/>
        </w:rPr>
      </w:pPr>
      <w:r w:rsidRPr="00A26BF2">
        <w:rPr>
          <w:lang w:val="en-US"/>
        </w:rPr>
        <w:t>Commercials like the "Lamborghini Real Lover" video go straight to the heart and, at the same time, capture the essence of the brand, showing how the company has a strong conception of who its audience is and wants to attract new and, above all, passionate ones.</w:t>
      </w:r>
      <w:sdt>
        <w:sdtPr>
          <w:rPr>
            <w:lang w:val="en-US"/>
          </w:rPr>
          <w:id w:val="-1119215169"/>
          <w:citation/>
        </w:sdtPr>
        <w:sdtEndPr/>
        <w:sdtContent>
          <w:r>
            <w:rPr>
              <w:lang w:val="en-US"/>
            </w:rPr>
            <w:fldChar w:fldCharType="begin"/>
          </w:r>
          <w:r w:rsidRPr="00A26BF2">
            <w:rPr>
              <w:lang w:val="en-US"/>
            </w:rPr>
            <w:instrText xml:space="preserve"> CITATION Lam20 \l 1040 </w:instrText>
          </w:r>
          <w:r>
            <w:rPr>
              <w:lang w:val="en-US"/>
            </w:rPr>
            <w:fldChar w:fldCharType="separate"/>
          </w:r>
          <w:r w:rsidRPr="00A26BF2">
            <w:rPr>
              <w:noProof/>
              <w:lang w:val="en-US"/>
            </w:rPr>
            <w:t>(Lamborghini, 2020)</w:t>
          </w:r>
          <w:r>
            <w:rPr>
              <w:lang w:val="en-US"/>
            </w:rPr>
            <w:fldChar w:fldCharType="end"/>
          </w:r>
        </w:sdtContent>
      </w:sdt>
    </w:p>
    <w:p w14:paraId="738C5DC7" w14:textId="77777777" w:rsidR="00A26BF2" w:rsidRDefault="00A26BF2">
      <w:pPr>
        <w:rPr>
          <w:b/>
          <w:bCs/>
          <w:lang w:val="en-US"/>
        </w:rPr>
      </w:pPr>
    </w:p>
    <w:p w14:paraId="3EDD8036" w14:textId="58E4B5DD" w:rsidR="0039506E" w:rsidRDefault="0039506E" w:rsidP="00860334">
      <w:pPr>
        <w:pStyle w:val="Heading2"/>
        <w:rPr>
          <w:lang w:val="en-US"/>
        </w:rPr>
      </w:pPr>
      <w:bookmarkStart w:id="5" w:name="_Toc92913294"/>
      <w:r w:rsidRPr="00A26BF2">
        <w:rPr>
          <w:lang w:val="en-US"/>
        </w:rPr>
        <w:t>Technology</w:t>
      </w:r>
      <w:bookmarkEnd w:id="5"/>
    </w:p>
    <w:p w14:paraId="4E89E210" w14:textId="77777777" w:rsidR="00860334" w:rsidRDefault="00860334" w:rsidP="00860334">
      <w:pPr>
        <w:pStyle w:val="Heading2"/>
        <w:rPr>
          <w:rFonts w:asciiTheme="minorHAnsi" w:eastAsiaTheme="minorHAnsi" w:hAnsiTheme="minorHAnsi" w:cstheme="minorBidi"/>
          <w:b w:val="0"/>
          <w:i w:val="0"/>
          <w:color w:val="auto"/>
          <w:sz w:val="22"/>
          <w:szCs w:val="22"/>
          <w:lang w:val="en-US"/>
        </w:rPr>
      </w:pPr>
    </w:p>
    <w:p w14:paraId="324E77FB" w14:textId="269C2025" w:rsidR="00860334" w:rsidRPr="00860334" w:rsidRDefault="00860334" w:rsidP="00BE52AB">
      <w:pPr>
        <w:rPr>
          <w:lang w:val="en-US"/>
        </w:rPr>
      </w:pPr>
      <w:r w:rsidRPr="00860334">
        <w:rPr>
          <w:lang w:val="en-US"/>
        </w:rPr>
        <w:t xml:space="preserve">or Lamborghini, there is an increasingly close bond between automotive tradition and new technologies. A perfect symbiosis that expresses itself from the design phase through to the driving. The future of the industry and of sports competition are heading in this direction and will enable increasingly impressive results to be achieved. Always introducing new technologies to keep up with the needs of its customers but at the same time maintaining its corporate culture. </w:t>
      </w:r>
    </w:p>
    <w:p w14:paraId="075DB938" w14:textId="77777777" w:rsidR="00860334" w:rsidRPr="00860334" w:rsidRDefault="00860334" w:rsidP="00860334">
      <w:pPr>
        <w:pStyle w:val="Heading2"/>
        <w:rPr>
          <w:rFonts w:asciiTheme="minorHAnsi" w:eastAsiaTheme="minorHAnsi" w:hAnsiTheme="minorHAnsi" w:cstheme="minorBidi"/>
          <w:b w:val="0"/>
          <w:i w:val="0"/>
          <w:color w:val="auto"/>
          <w:sz w:val="22"/>
          <w:szCs w:val="22"/>
          <w:lang w:val="en-US"/>
        </w:rPr>
      </w:pPr>
      <w:r w:rsidRPr="00860334">
        <w:rPr>
          <w:rFonts w:asciiTheme="minorHAnsi" w:eastAsiaTheme="minorHAnsi" w:hAnsiTheme="minorHAnsi" w:cstheme="minorBidi"/>
          <w:b w:val="0"/>
          <w:i w:val="0"/>
          <w:color w:val="auto"/>
          <w:sz w:val="22"/>
          <w:szCs w:val="22"/>
          <w:lang w:val="en-US"/>
        </w:rPr>
        <w:t xml:space="preserve"> </w:t>
      </w:r>
    </w:p>
    <w:p w14:paraId="31975570" w14:textId="1AB2699D" w:rsidR="00860334" w:rsidRPr="00860334" w:rsidRDefault="00860334" w:rsidP="00860334">
      <w:pPr>
        <w:pStyle w:val="Heading2"/>
      </w:pPr>
      <w:bookmarkStart w:id="6" w:name="_Toc92913295"/>
      <w:r w:rsidRPr="00860334">
        <w:t>Environment</w:t>
      </w:r>
      <w:bookmarkEnd w:id="6"/>
    </w:p>
    <w:p w14:paraId="498A71CB" w14:textId="77777777" w:rsidR="00860334" w:rsidRPr="00860334" w:rsidRDefault="00860334" w:rsidP="00860334">
      <w:pPr>
        <w:rPr>
          <w:lang w:val="en-US"/>
        </w:rPr>
      </w:pPr>
    </w:p>
    <w:p w14:paraId="15B57717" w14:textId="6234E2A2" w:rsidR="00860334" w:rsidRPr="00860334" w:rsidRDefault="00860334" w:rsidP="00BE52AB">
      <w:pPr>
        <w:rPr>
          <w:lang w:val="en-US"/>
        </w:rPr>
      </w:pPr>
      <w:r w:rsidRPr="00860334">
        <w:rPr>
          <w:lang w:val="en-US"/>
        </w:rPr>
        <w:t xml:space="preserve">Lamborghini grows in commercial numbers and confirms its commitment to the environment, feeling convinced of its duty to safeguard our planet. The company from </w:t>
      </w:r>
      <w:proofErr w:type="spellStart"/>
      <w:r w:rsidRPr="00860334">
        <w:rPr>
          <w:lang w:val="en-US"/>
        </w:rPr>
        <w:t>Sant'Agata</w:t>
      </w:r>
      <w:proofErr w:type="spellEnd"/>
      <w:r w:rsidRPr="00860334">
        <w:rPr>
          <w:lang w:val="en-US"/>
        </w:rPr>
        <w:t xml:space="preserve"> Bolognese is committed to this commitment in terms of both products and processes, as confirmed by the commissioning of the new energy-efficient </w:t>
      </w:r>
      <w:r w:rsidRPr="00860334">
        <w:rPr>
          <w:b/>
          <w:i/>
          <w:lang w:val="en-US"/>
        </w:rPr>
        <w:t>paint shop</w:t>
      </w:r>
      <w:r w:rsidRPr="00860334">
        <w:rPr>
          <w:lang w:val="en-US"/>
        </w:rPr>
        <w:t xml:space="preserve">. </w:t>
      </w:r>
    </w:p>
    <w:p w14:paraId="6DA6792E" w14:textId="401C5A74" w:rsidR="00860334" w:rsidRPr="00860334" w:rsidRDefault="00860334" w:rsidP="00BE52AB">
      <w:pPr>
        <w:rPr>
          <w:lang w:val="en-US"/>
        </w:rPr>
      </w:pPr>
      <w:r w:rsidRPr="00860334">
        <w:rPr>
          <w:lang w:val="en-US"/>
        </w:rPr>
        <w:t xml:space="preserve">The plant offers cutting-edge technology and is equipped with the latest generation of LED lights. Ninety-five per cent of the paints used in the plant are water-based and solvent emissions are very low thanks to a </w:t>
      </w:r>
      <w:r w:rsidRPr="00860334">
        <w:rPr>
          <w:b/>
          <w:i/>
          <w:lang w:val="en-US"/>
        </w:rPr>
        <w:t>centralized</w:t>
      </w:r>
      <w:r w:rsidRPr="00860334">
        <w:rPr>
          <w:lang w:val="en-US"/>
        </w:rPr>
        <w:t xml:space="preserve"> abatement system that recovers the heat that is reused in the production process.</w:t>
      </w:r>
    </w:p>
    <w:p w14:paraId="62654711" w14:textId="10F0BAFE" w:rsidR="00860334" w:rsidRDefault="00860334" w:rsidP="00BE52AB">
      <w:pPr>
        <w:rPr>
          <w:lang w:val="en-US"/>
        </w:rPr>
      </w:pPr>
      <w:r w:rsidRPr="00860334">
        <w:rPr>
          <w:lang w:val="en-US"/>
        </w:rPr>
        <w:t>Another action is that Lamborghini is committed to producing and continuing to study technologies for its cars to have ecological exhaust to improve the quality of the environment.</w:t>
      </w:r>
      <w:sdt>
        <w:sdtPr>
          <w:rPr>
            <w:lang w:val="en-US"/>
          </w:rPr>
          <w:id w:val="764263354"/>
          <w:citation/>
        </w:sdtPr>
        <w:sdtEndPr/>
        <w:sdtContent>
          <w:r>
            <w:rPr>
              <w:lang w:val="en-US"/>
            </w:rPr>
            <w:fldChar w:fldCharType="begin"/>
          </w:r>
          <w:r w:rsidRPr="00860334">
            <w:rPr>
              <w:lang w:val="en-US"/>
            </w:rPr>
            <w:instrText xml:space="preserve"> CITATION Bol20 \l 1040 </w:instrText>
          </w:r>
          <w:r>
            <w:rPr>
              <w:lang w:val="en-US"/>
            </w:rPr>
            <w:fldChar w:fldCharType="separate"/>
          </w:r>
          <w:r w:rsidRPr="00860334">
            <w:rPr>
              <w:noProof/>
              <w:lang w:val="en-US"/>
            </w:rPr>
            <w:t xml:space="preserve"> (Bolognese, 2020)</w:t>
          </w:r>
          <w:r>
            <w:rPr>
              <w:lang w:val="en-US"/>
            </w:rPr>
            <w:fldChar w:fldCharType="end"/>
          </w:r>
        </w:sdtContent>
      </w:sdt>
    </w:p>
    <w:p w14:paraId="71873987" w14:textId="77777777" w:rsidR="00860334" w:rsidRPr="00860334" w:rsidRDefault="00860334" w:rsidP="00860334">
      <w:pPr>
        <w:pStyle w:val="Heading2"/>
        <w:rPr>
          <w:lang w:val="en-US"/>
        </w:rPr>
      </w:pPr>
    </w:p>
    <w:p w14:paraId="14EB1220" w14:textId="7C5827E6" w:rsidR="00570F08" w:rsidRPr="00860334" w:rsidRDefault="00553DDA" w:rsidP="00860334">
      <w:pPr>
        <w:pStyle w:val="Heading2"/>
        <w:rPr>
          <w:bCs/>
          <w:lang w:val="en-US"/>
        </w:rPr>
      </w:pPr>
      <w:bookmarkStart w:id="7" w:name="_Toc92913296"/>
      <w:r w:rsidRPr="00860334">
        <w:rPr>
          <w:bCs/>
          <w:lang w:val="en-US"/>
        </w:rPr>
        <w:t>legal</w:t>
      </w:r>
      <w:bookmarkEnd w:id="7"/>
      <w:r w:rsidRPr="00860334">
        <w:rPr>
          <w:bCs/>
          <w:lang w:val="en-US"/>
        </w:rPr>
        <w:t xml:space="preserve"> </w:t>
      </w:r>
    </w:p>
    <w:p w14:paraId="3181CB80" w14:textId="77777777" w:rsidR="00860334" w:rsidRDefault="00860334">
      <w:pPr>
        <w:rPr>
          <w:lang w:val="en-US"/>
        </w:rPr>
      </w:pPr>
    </w:p>
    <w:p w14:paraId="735C4228" w14:textId="422B71A2" w:rsidR="001D5FF0" w:rsidRPr="00860334" w:rsidRDefault="00860334">
      <w:pPr>
        <w:rPr>
          <w:lang w:val="en-US"/>
        </w:rPr>
      </w:pPr>
      <w:r>
        <w:rPr>
          <w:lang w:val="en-US"/>
        </w:rPr>
        <w:t>To</w:t>
      </w:r>
      <w:r w:rsidRPr="00860334">
        <w:rPr>
          <w:lang w:val="en-US"/>
        </w:rPr>
        <w:t xml:space="preserve"> win a car, every consumer must obtain a certificate of suitability (CEO).  CEO is a certificate used to prove one's entitlement to a vehicle. Each car category has a different price, CEO applications are applied according to the timeframe of the law. Therefore, Lamborghini has to implement strategies to satisfy its customers according to where they are located, </w:t>
      </w:r>
      <w:proofErr w:type="gramStart"/>
      <w:r w:rsidRPr="00860334">
        <w:rPr>
          <w:lang w:val="en-US"/>
        </w:rPr>
        <w:t>i.e.</w:t>
      </w:r>
      <w:proofErr w:type="gramEnd"/>
      <w:r w:rsidRPr="00860334">
        <w:rPr>
          <w:lang w:val="en-US"/>
        </w:rPr>
        <w:t xml:space="preserve"> according to the laws that apply in that country.</w:t>
      </w:r>
    </w:p>
    <w:p w14:paraId="50AA6870" w14:textId="77777777" w:rsidR="00860334" w:rsidRPr="00F66BC0" w:rsidRDefault="00860334">
      <w:pPr>
        <w:rPr>
          <w:b/>
          <w:bCs/>
          <w:lang w:val="en-US"/>
        </w:rPr>
      </w:pPr>
    </w:p>
    <w:p w14:paraId="16EF1571" w14:textId="77777777" w:rsidR="00860334" w:rsidRPr="00F66BC0" w:rsidRDefault="00860334">
      <w:pPr>
        <w:rPr>
          <w:b/>
          <w:bCs/>
          <w:lang w:val="en-US"/>
        </w:rPr>
      </w:pPr>
    </w:p>
    <w:p w14:paraId="0D767DB2" w14:textId="77777777" w:rsidR="00860334" w:rsidRPr="00F66BC0" w:rsidRDefault="00860334">
      <w:pPr>
        <w:rPr>
          <w:b/>
          <w:bCs/>
          <w:lang w:val="en-US"/>
        </w:rPr>
      </w:pPr>
    </w:p>
    <w:p w14:paraId="45A9F2FC" w14:textId="6D16598E" w:rsidR="00A07510" w:rsidRPr="00F66BC0" w:rsidRDefault="002E3416" w:rsidP="00860334">
      <w:pPr>
        <w:pStyle w:val="Heading1"/>
        <w:jc w:val="center"/>
        <w:rPr>
          <w:b/>
          <w:bCs/>
          <w:sz w:val="24"/>
          <w:szCs w:val="24"/>
          <w:lang w:val="en-US"/>
        </w:rPr>
      </w:pPr>
      <w:bookmarkStart w:id="8" w:name="_Toc92913297"/>
      <w:r w:rsidRPr="00F66BC0">
        <w:rPr>
          <w:b/>
          <w:bCs/>
          <w:sz w:val="24"/>
          <w:szCs w:val="24"/>
          <w:lang w:val="en-US"/>
        </w:rPr>
        <w:t xml:space="preserve">SWOT </w:t>
      </w:r>
      <w:r w:rsidR="00FC3B0C" w:rsidRPr="00F66BC0">
        <w:rPr>
          <w:b/>
          <w:bCs/>
          <w:sz w:val="24"/>
          <w:szCs w:val="24"/>
          <w:lang w:val="en-US"/>
        </w:rPr>
        <w:t>analysis</w:t>
      </w:r>
      <w:bookmarkEnd w:id="8"/>
    </w:p>
    <w:p w14:paraId="440CDC58" w14:textId="416A55F9" w:rsidR="00FC3B0C" w:rsidRPr="00F66BC0" w:rsidRDefault="00FC3B0C">
      <w:pPr>
        <w:rPr>
          <w:b/>
          <w:bCs/>
          <w:lang w:val="en-US"/>
        </w:rPr>
      </w:pPr>
    </w:p>
    <w:p w14:paraId="783F04CD" w14:textId="19D15415" w:rsidR="00804745" w:rsidRPr="00F66BC0" w:rsidRDefault="00804745">
      <w:pPr>
        <w:rPr>
          <w:lang w:val="en-US"/>
        </w:rPr>
      </w:pPr>
    </w:p>
    <w:p w14:paraId="61E1ED2B" w14:textId="0E93582A" w:rsidR="00F847CC" w:rsidRPr="00F847CC" w:rsidRDefault="00F847CC" w:rsidP="00F847CC">
      <w:pPr>
        <w:pStyle w:val="Heading2"/>
        <w:rPr>
          <w:lang w:val="en-US"/>
        </w:rPr>
      </w:pPr>
      <w:bookmarkStart w:id="9" w:name="_Toc92913298"/>
      <w:r>
        <w:rPr>
          <w:noProof/>
        </w:rPr>
        <w:drawing>
          <wp:anchor distT="0" distB="0" distL="114300" distR="114300" simplePos="0" relativeHeight="251659264" behindDoc="0" locked="0" layoutInCell="1" allowOverlap="1" wp14:anchorId="715C1EC2" wp14:editId="13F87FB9">
            <wp:simplePos x="0" y="0"/>
            <wp:positionH relativeFrom="margin">
              <wp:align>right</wp:align>
            </wp:positionH>
            <wp:positionV relativeFrom="paragraph">
              <wp:posOffset>6985</wp:posOffset>
            </wp:positionV>
            <wp:extent cx="3300095" cy="1856105"/>
            <wp:effectExtent l="0" t="0" r="0" b="0"/>
            <wp:wrapSquare wrapText="bothSides"/>
            <wp:docPr id="3" name="Picture 3" descr="What exactly is a S.W.O.T. analysis? — 42cours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exactly is a S.W.O.T. analysis? — 42courses.co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0095" cy="18561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F847CC">
        <w:rPr>
          <w:lang w:val="en-US"/>
        </w:rPr>
        <w:t>Strengths</w:t>
      </w:r>
      <w:bookmarkEnd w:id="9"/>
    </w:p>
    <w:p w14:paraId="03E728D6" w14:textId="77777777" w:rsidR="00F847CC" w:rsidRDefault="00F847CC" w:rsidP="00F847CC">
      <w:pPr>
        <w:rPr>
          <w:lang w:val="en-US"/>
        </w:rPr>
      </w:pPr>
    </w:p>
    <w:p w14:paraId="33548189" w14:textId="7E224612" w:rsidR="00F847CC" w:rsidRPr="00F847CC" w:rsidRDefault="00F847CC" w:rsidP="00F847CC">
      <w:pPr>
        <w:rPr>
          <w:lang w:val="en-US"/>
        </w:rPr>
      </w:pPr>
      <w:r w:rsidRPr="00F847CC">
        <w:rPr>
          <w:lang w:val="en-US"/>
        </w:rPr>
        <w:t>Lamborghini's reputation is undoubtedly based on a very strong brand. In fact, the logo with the bull is one of the logos and images that are recognizable globally. The brand is very innovative, and the range is continuously developed and extended.</w:t>
      </w:r>
    </w:p>
    <w:p w14:paraId="4BFA225C" w14:textId="77777777" w:rsidR="00F847CC" w:rsidRPr="00F847CC" w:rsidRDefault="00F847CC" w:rsidP="00F847CC">
      <w:pPr>
        <w:rPr>
          <w:lang w:val="en-US"/>
        </w:rPr>
      </w:pPr>
      <w:r w:rsidRPr="00F847CC">
        <w:rPr>
          <w:lang w:val="en-US"/>
        </w:rPr>
        <w:t xml:space="preserve">Its cars are </w:t>
      </w:r>
      <w:proofErr w:type="spellStart"/>
      <w:r w:rsidRPr="00F847CC">
        <w:rPr>
          <w:lang w:val="en-US"/>
        </w:rPr>
        <w:t>recognised</w:t>
      </w:r>
      <w:proofErr w:type="spellEnd"/>
      <w:r w:rsidRPr="00F847CC">
        <w:rPr>
          <w:lang w:val="en-US"/>
        </w:rPr>
        <w:t xml:space="preserve"> for their high-speed performance and at the same time superior comfort. </w:t>
      </w:r>
    </w:p>
    <w:p w14:paraId="56050919" w14:textId="32F3141E" w:rsidR="00F847CC" w:rsidRPr="00F847CC" w:rsidRDefault="00F847CC" w:rsidP="00F847CC">
      <w:pPr>
        <w:rPr>
          <w:lang w:val="en-US"/>
        </w:rPr>
      </w:pPr>
      <w:r w:rsidRPr="00F847CC">
        <w:rPr>
          <w:lang w:val="en-US"/>
        </w:rPr>
        <w:t xml:space="preserve">Lamborghini also must boast of a production of cars of a certain luxury, which includes a top design for many consumers. </w:t>
      </w:r>
    </w:p>
    <w:p w14:paraId="1A3AF095" w14:textId="77777777" w:rsidR="00F847CC" w:rsidRPr="00F847CC" w:rsidRDefault="00F847CC" w:rsidP="00F847CC">
      <w:pPr>
        <w:rPr>
          <w:lang w:val="en-US"/>
        </w:rPr>
      </w:pPr>
    </w:p>
    <w:p w14:paraId="622C3834" w14:textId="77777777" w:rsidR="00F847CC" w:rsidRPr="00F847CC" w:rsidRDefault="00F847CC" w:rsidP="00F847CC">
      <w:pPr>
        <w:pStyle w:val="Heading2"/>
        <w:rPr>
          <w:lang w:val="en-US"/>
        </w:rPr>
      </w:pPr>
      <w:bookmarkStart w:id="10" w:name="_Toc92913299"/>
      <w:r w:rsidRPr="00F847CC">
        <w:rPr>
          <w:lang w:val="en-US"/>
        </w:rPr>
        <w:t>Weaknesses</w:t>
      </w:r>
      <w:bookmarkEnd w:id="10"/>
    </w:p>
    <w:p w14:paraId="5C554B14" w14:textId="77777777" w:rsidR="00F847CC" w:rsidRDefault="00F847CC" w:rsidP="00F847CC">
      <w:pPr>
        <w:rPr>
          <w:lang w:val="en-US"/>
        </w:rPr>
      </w:pPr>
    </w:p>
    <w:p w14:paraId="557505F2" w14:textId="71B232D7" w:rsidR="00F847CC" w:rsidRPr="00F847CC" w:rsidRDefault="00F847CC" w:rsidP="00F847CC">
      <w:pPr>
        <w:rPr>
          <w:lang w:val="en-US"/>
        </w:rPr>
      </w:pPr>
      <w:r w:rsidRPr="00F847CC">
        <w:rPr>
          <w:lang w:val="en-US"/>
        </w:rPr>
        <w:t>An interesting problem for the business is that while it is a very large vehicle manufacturer, it does not operate on the same huge scale as some of its nearby competitors, including Ford, Fiat and Toyota. An analysis based on product units shows that its competitors can make equivalent vehicles more cheaply, simply because of economies of scale. That is, relative unit costs are higher.</w:t>
      </w:r>
    </w:p>
    <w:p w14:paraId="0571F3B4" w14:textId="77777777" w:rsidR="00F847CC" w:rsidRPr="00F847CC" w:rsidRDefault="00F847CC" w:rsidP="00F847CC">
      <w:pPr>
        <w:rPr>
          <w:lang w:val="en-US"/>
        </w:rPr>
      </w:pPr>
      <w:r w:rsidRPr="00F847CC">
        <w:rPr>
          <w:lang w:val="en-US"/>
        </w:rPr>
        <w:t>Another problem that Lamborghini cars have a high fuel consumption that brings both much expense to consumers but also an increase in pollution.</w:t>
      </w:r>
    </w:p>
    <w:p w14:paraId="7F9EEB3F" w14:textId="77777777" w:rsidR="00F847CC" w:rsidRPr="00F847CC" w:rsidRDefault="00F847CC" w:rsidP="00F847CC">
      <w:pPr>
        <w:rPr>
          <w:lang w:val="en-US"/>
        </w:rPr>
      </w:pPr>
      <w:r w:rsidRPr="00F847CC">
        <w:rPr>
          <w:lang w:val="en-US"/>
        </w:rPr>
        <w:t xml:space="preserve">Lamborghini models also have a high cost for maintenance and specific service. This leads many consumers to consider whether they can afford the maintenance costs in addition to the cost of the car. </w:t>
      </w:r>
    </w:p>
    <w:p w14:paraId="0EB3CC32" w14:textId="77777777" w:rsidR="00F847CC" w:rsidRPr="00F847CC" w:rsidRDefault="00F847CC" w:rsidP="00F847CC">
      <w:pPr>
        <w:rPr>
          <w:lang w:val="en-US"/>
        </w:rPr>
      </w:pPr>
    </w:p>
    <w:p w14:paraId="22AD5AD4" w14:textId="77777777" w:rsidR="00F847CC" w:rsidRPr="00F847CC" w:rsidRDefault="00F847CC" w:rsidP="00F847CC">
      <w:pPr>
        <w:pStyle w:val="Heading2"/>
        <w:rPr>
          <w:lang w:val="en-US"/>
        </w:rPr>
      </w:pPr>
      <w:bookmarkStart w:id="11" w:name="_Toc92913300"/>
      <w:r w:rsidRPr="00F847CC">
        <w:rPr>
          <w:lang w:val="en-US"/>
        </w:rPr>
        <w:t>Opportunities</w:t>
      </w:r>
      <w:bookmarkEnd w:id="11"/>
    </w:p>
    <w:p w14:paraId="3922B5AB" w14:textId="77777777" w:rsidR="00F847CC" w:rsidRDefault="00F847CC" w:rsidP="00F847CC">
      <w:pPr>
        <w:rPr>
          <w:lang w:val="en-US"/>
        </w:rPr>
      </w:pPr>
    </w:p>
    <w:p w14:paraId="6F82477C" w14:textId="4F2E2A89" w:rsidR="00F847CC" w:rsidRPr="00F847CC" w:rsidRDefault="00F847CC" w:rsidP="00F847CC">
      <w:pPr>
        <w:rPr>
          <w:lang w:val="en-US"/>
        </w:rPr>
      </w:pPr>
      <w:r w:rsidRPr="00F847CC">
        <w:rPr>
          <w:lang w:val="en-US"/>
        </w:rPr>
        <w:t xml:space="preserve">Undoubtedly the newly emerging markets of China and India are huge opportunities for Lamborghini. New car sales are growing in both countries as consumers are getting richer and more demanding, they need high status brands. </w:t>
      </w:r>
    </w:p>
    <w:p w14:paraId="73FD6365" w14:textId="77777777" w:rsidR="00F847CC" w:rsidRPr="00F847CC" w:rsidRDefault="00F847CC" w:rsidP="00F847CC">
      <w:pPr>
        <w:rPr>
          <w:lang w:val="en-US"/>
        </w:rPr>
      </w:pPr>
      <w:r w:rsidRPr="00F847CC">
        <w:rPr>
          <w:lang w:val="en-US"/>
        </w:rPr>
        <w:t>Lamborghini with its innovative history is obviously investing heavily in vehicles that are low emission and will be targeted at the greener car market. Hybrid electric vehicles will become very popular in many countries. So obviously the growth of environmentalism and the nature of global warming means that consumers are demanding low-emission alternatives.</w:t>
      </w:r>
    </w:p>
    <w:p w14:paraId="5ADB0390" w14:textId="77777777" w:rsidR="00F847CC" w:rsidRPr="00F847CC" w:rsidRDefault="00F847CC" w:rsidP="00F847CC">
      <w:pPr>
        <w:rPr>
          <w:lang w:val="en-US"/>
        </w:rPr>
      </w:pPr>
    </w:p>
    <w:p w14:paraId="1F249E7B" w14:textId="77777777" w:rsidR="00F847CC" w:rsidRPr="00F847CC" w:rsidRDefault="00F847CC" w:rsidP="00F847CC">
      <w:pPr>
        <w:pStyle w:val="Heading2"/>
        <w:rPr>
          <w:lang w:val="en-US"/>
        </w:rPr>
      </w:pPr>
      <w:bookmarkStart w:id="12" w:name="_Toc92913301"/>
      <w:r w:rsidRPr="00F847CC">
        <w:rPr>
          <w:lang w:val="en-US"/>
        </w:rPr>
        <w:lastRenderedPageBreak/>
        <w:t>Threats</w:t>
      </w:r>
      <w:bookmarkEnd w:id="12"/>
    </w:p>
    <w:p w14:paraId="13B8A7B5" w14:textId="77777777" w:rsidR="00F847CC" w:rsidRDefault="00F847CC" w:rsidP="00F847CC">
      <w:pPr>
        <w:rPr>
          <w:lang w:val="en-US"/>
        </w:rPr>
      </w:pPr>
    </w:p>
    <w:p w14:paraId="5AE08F20" w14:textId="074EFB6D" w:rsidR="00F847CC" w:rsidRPr="00F847CC" w:rsidRDefault="00F847CC" w:rsidP="00F847CC">
      <w:pPr>
        <w:rPr>
          <w:lang w:val="en-US"/>
        </w:rPr>
      </w:pPr>
      <w:r w:rsidRPr="00F847CC">
        <w:rPr>
          <w:lang w:val="en-US"/>
        </w:rPr>
        <w:t xml:space="preserve">Like any company operating in a global business environment, Lamborghini must deal with local business environments. For example, regulations by local governments in relation to emissions or safety or even strategic alliances with local companies to enter a market. </w:t>
      </w:r>
    </w:p>
    <w:p w14:paraId="4B8F9ECF" w14:textId="7C104376" w:rsidR="00F847CC" w:rsidRDefault="00F847CC" w:rsidP="00F847CC">
      <w:pPr>
        <w:rPr>
          <w:lang w:val="en-US"/>
        </w:rPr>
      </w:pPr>
      <w:r w:rsidRPr="00F847CC">
        <w:rPr>
          <w:lang w:val="en-US"/>
        </w:rPr>
        <w:t>In the automotive sector another major threat relates to the nature and level of competition in what is a mature industry. There are several similar brands, including Ferrari and Maserati. This leads to strong competition, where Lamborghini must keep up with the market and try to differentiate its product.</w:t>
      </w:r>
    </w:p>
    <w:p w14:paraId="16F8EEEB" w14:textId="70599886" w:rsidR="00F847CC" w:rsidRDefault="00AF7741" w:rsidP="00F847CC">
      <w:pPr>
        <w:jc w:val="right"/>
        <w:rPr>
          <w:lang w:val="en-US"/>
        </w:rPr>
      </w:pPr>
      <w:sdt>
        <w:sdtPr>
          <w:rPr>
            <w:lang w:val="en-US"/>
          </w:rPr>
          <w:id w:val="-1126540568"/>
          <w:citation/>
        </w:sdtPr>
        <w:sdtEndPr/>
        <w:sdtContent>
          <w:r w:rsidR="00F847CC">
            <w:rPr>
              <w:lang w:val="en-US"/>
            </w:rPr>
            <w:fldChar w:fldCharType="begin"/>
          </w:r>
          <w:r w:rsidR="00F847CC" w:rsidRPr="00F847CC">
            <w:rPr>
              <w:lang w:val="en-US"/>
            </w:rPr>
            <w:instrText xml:space="preserve"> CITATION Joy19 \l 1040 </w:instrText>
          </w:r>
          <w:r w:rsidR="00F847CC">
            <w:rPr>
              <w:lang w:val="en-US"/>
            </w:rPr>
            <w:fldChar w:fldCharType="separate"/>
          </w:r>
          <w:r w:rsidR="00F847CC" w:rsidRPr="00F847CC">
            <w:rPr>
              <w:noProof/>
              <w:lang w:val="en-US"/>
            </w:rPr>
            <w:t>(Ng, 2019)</w:t>
          </w:r>
          <w:r w:rsidR="00F847CC">
            <w:rPr>
              <w:lang w:val="en-US"/>
            </w:rPr>
            <w:fldChar w:fldCharType="end"/>
          </w:r>
        </w:sdtContent>
      </w:sdt>
      <w:r w:rsidR="00F847CC">
        <w:rPr>
          <w:lang w:val="en-US"/>
        </w:rPr>
        <w:t xml:space="preserve">, </w:t>
      </w:r>
      <w:sdt>
        <w:sdtPr>
          <w:rPr>
            <w:lang w:val="en-US"/>
          </w:rPr>
          <w:id w:val="-1742778268"/>
          <w:citation/>
        </w:sdtPr>
        <w:sdtEndPr/>
        <w:sdtContent>
          <w:r w:rsidR="00F847CC">
            <w:rPr>
              <w:lang w:val="en-US"/>
            </w:rPr>
            <w:fldChar w:fldCharType="begin"/>
          </w:r>
          <w:r w:rsidR="00F847CC" w:rsidRPr="00F66BC0">
            <w:rPr>
              <w:lang w:val="en-US"/>
            </w:rPr>
            <w:instrText xml:space="preserve"> CITATION Bha18 \l 1040 </w:instrText>
          </w:r>
          <w:r w:rsidR="00F847CC">
            <w:rPr>
              <w:lang w:val="en-US"/>
            </w:rPr>
            <w:fldChar w:fldCharType="separate"/>
          </w:r>
          <w:r w:rsidR="00F847CC" w:rsidRPr="00F66BC0">
            <w:rPr>
              <w:noProof/>
              <w:lang w:val="en-US"/>
            </w:rPr>
            <w:t>(Bhasin, 2018)</w:t>
          </w:r>
          <w:r w:rsidR="00F847CC">
            <w:rPr>
              <w:lang w:val="en-US"/>
            </w:rPr>
            <w:fldChar w:fldCharType="end"/>
          </w:r>
        </w:sdtContent>
      </w:sdt>
    </w:p>
    <w:p w14:paraId="5EA0CEE8" w14:textId="5A2E77B7" w:rsidR="00403529" w:rsidRPr="00F66BC0" w:rsidRDefault="00403529">
      <w:pPr>
        <w:rPr>
          <w:i/>
          <w:iCs/>
          <w:lang w:val="en-US"/>
        </w:rPr>
      </w:pPr>
    </w:p>
    <w:p w14:paraId="43B394BA" w14:textId="383D4D55" w:rsidR="00403529" w:rsidRPr="00F66BC0" w:rsidRDefault="008156E2" w:rsidP="00F847CC">
      <w:pPr>
        <w:pStyle w:val="Heading1"/>
        <w:jc w:val="center"/>
        <w:rPr>
          <w:b/>
          <w:bCs/>
          <w:lang w:val="en-US"/>
        </w:rPr>
      </w:pPr>
      <w:bookmarkStart w:id="13" w:name="_Toc92913302"/>
      <w:r w:rsidRPr="00F66BC0">
        <w:rPr>
          <w:b/>
          <w:bCs/>
          <w:lang w:val="en-US"/>
        </w:rPr>
        <w:t>Value Chain</w:t>
      </w:r>
      <w:bookmarkEnd w:id="13"/>
    </w:p>
    <w:p w14:paraId="0E1F6076" w14:textId="087106CF" w:rsidR="008156E2" w:rsidRPr="00F66BC0" w:rsidRDefault="008156E2">
      <w:pPr>
        <w:rPr>
          <w:i/>
          <w:iCs/>
          <w:lang w:val="en-US"/>
        </w:rPr>
      </w:pPr>
      <w:r>
        <w:rPr>
          <w:noProof/>
        </w:rPr>
        <w:drawing>
          <wp:anchor distT="0" distB="0" distL="114300" distR="114300" simplePos="0" relativeHeight="251667456" behindDoc="0" locked="0" layoutInCell="1" allowOverlap="1" wp14:anchorId="731EE04E" wp14:editId="659E0D52">
            <wp:simplePos x="0" y="0"/>
            <wp:positionH relativeFrom="margin">
              <wp:align>center</wp:align>
            </wp:positionH>
            <wp:positionV relativeFrom="paragraph">
              <wp:posOffset>124515</wp:posOffset>
            </wp:positionV>
            <wp:extent cx="4462780" cy="2289810"/>
            <wp:effectExtent l="0" t="0" r="0" b="0"/>
            <wp:wrapSquare wrapText="bothSides"/>
            <wp:docPr id="4" name="Picture 4" descr="BMW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MW value chain analysi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62780" cy="2289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4A9F24" w14:textId="77777777" w:rsidR="008156E2" w:rsidRPr="00F66BC0" w:rsidRDefault="008156E2">
      <w:pPr>
        <w:rPr>
          <w:lang w:val="en-US"/>
        </w:rPr>
      </w:pPr>
    </w:p>
    <w:p w14:paraId="5AED555D" w14:textId="77777777" w:rsidR="00F847CC" w:rsidRPr="00F66BC0" w:rsidRDefault="00F847CC">
      <w:pPr>
        <w:rPr>
          <w:lang w:val="en-US"/>
        </w:rPr>
      </w:pPr>
    </w:p>
    <w:p w14:paraId="78C26045" w14:textId="77777777" w:rsidR="00F847CC" w:rsidRPr="00F66BC0" w:rsidRDefault="00F847CC">
      <w:pPr>
        <w:rPr>
          <w:lang w:val="en-US"/>
        </w:rPr>
      </w:pPr>
    </w:p>
    <w:p w14:paraId="5BFBD82C" w14:textId="77777777" w:rsidR="00F847CC" w:rsidRPr="00F66BC0" w:rsidRDefault="00F847CC">
      <w:pPr>
        <w:rPr>
          <w:lang w:val="en-US"/>
        </w:rPr>
      </w:pPr>
    </w:p>
    <w:p w14:paraId="2619D417" w14:textId="77777777" w:rsidR="00F847CC" w:rsidRPr="00F66BC0" w:rsidRDefault="00F847CC">
      <w:pPr>
        <w:rPr>
          <w:lang w:val="en-US"/>
        </w:rPr>
      </w:pPr>
    </w:p>
    <w:p w14:paraId="7F8428D4" w14:textId="77777777" w:rsidR="00F847CC" w:rsidRPr="00F66BC0" w:rsidRDefault="00F847CC">
      <w:pPr>
        <w:rPr>
          <w:lang w:val="en-US"/>
        </w:rPr>
      </w:pPr>
    </w:p>
    <w:p w14:paraId="281E8C4D" w14:textId="77777777" w:rsidR="00F847CC" w:rsidRPr="00F66BC0" w:rsidRDefault="00F847CC">
      <w:pPr>
        <w:rPr>
          <w:lang w:val="en-US"/>
        </w:rPr>
      </w:pPr>
    </w:p>
    <w:p w14:paraId="118811F5" w14:textId="77777777" w:rsidR="00F847CC" w:rsidRPr="00F66BC0" w:rsidRDefault="00F847CC">
      <w:pPr>
        <w:rPr>
          <w:lang w:val="en-US"/>
        </w:rPr>
      </w:pPr>
    </w:p>
    <w:p w14:paraId="1BFFDAE6" w14:textId="16D11F0A" w:rsidR="00F847CC" w:rsidRPr="00F847CC" w:rsidRDefault="00F847CC" w:rsidP="000A087B">
      <w:pPr>
        <w:pStyle w:val="Heading2"/>
        <w:rPr>
          <w:lang w:val="en-US"/>
        </w:rPr>
      </w:pPr>
      <w:bookmarkStart w:id="14" w:name="_Toc92913303"/>
      <w:r w:rsidRPr="00F847CC">
        <w:rPr>
          <w:lang w:val="en-US"/>
        </w:rPr>
        <w:t>Primary Activities</w:t>
      </w:r>
      <w:bookmarkEnd w:id="14"/>
    </w:p>
    <w:p w14:paraId="417D7755" w14:textId="77777777" w:rsidR="00F847CC" w:rsidRPr="00F847CC" w:rsidRDefault="00F847CC" w:rsidP="00F847CC">
      <w:pPr>
        <w:rPr>
          <w:lang w:val="en-US"/>
        </w:rPr>
      </w:pPr>
    </w:p>
    <w:p w14:paraId="0557C030" w14:textId="77777777" w:rsidR="00F847CC" w:rsidRPr="00F847CC" w:rsidRDefault="00F847CC" w:rsidP="00F847CC">
      <w:pPr>
        <w:rPr>
          <w:lang w:val="en-US"/>
        </w:rPr>
      </w:pPr>
      <w:r w:rsidRPr="00F847CC">
        <w:rPr>
          <w:lang w:val="en-US"/>
        </w:rPr>
        <w:t>Primary activities in the value chain relate directly to the creation of products or services.</w:t>
      </w:r>
    </w:p>
    <w:p w14:paraId="1274AFC8" w14:textId="77777777" w:rsidR="00F847CC" w:rsidRPr="00F847CC" w:rsidRDefault="00F847CC" w:rsidP="00F847CC">
      <w:pPr>
        <w:rPr>
          <w:lang w:val="en-US"/>
        </w:rPr>
      </w:pPr>
    </w:p>
    <w:p w14:paraId="218843EE" w14:textId="39557E14" w:rsidR="00F847CC" w:rsidRPr="000A087B" w:rsidRDefault="00F847CC" w:rsidP="00F847CC">
      <w:pPr>
        <w:rPr>
          <w:b/>
          <w:bCs/>
          <w:lang w:val="en-US"/>
        </w:rPr>
      </w:pPr>
      <w:r w:rsidRPr="000A087B">
        <w:rPr>
          <w:b/>
          <w:bCs/>
          <w:lang w:val="en-US"/>
        </w:rPr>
        <w:t>Inbound/outbound logistics Lamborghini</w:t>
      </w:r>
    </w:p>
    <w:p w14:paraId="6343143D" w14:textId="5A944145" w:rsidR="00F847CC" w:rsidRPr="00F847CC" w:rsidRDefault="00F847CC" w:rsidP="00F847CC">
      <w:pPr>
        <w:rPr>
          <w:lang w:val="en-US"/>
        </w:rPr>
      </w:pPr>
      <w:r w:rsidRPr="00F847CC">
        <w:rPr>
          <w:lang w:val="en-US"/>
        </w:rPr>
        <w:t xml:space="preserve">The logistics </w:t>
      </w:r>
      <w:r w:rsidR="000A087B" w:rsidRPr="00F847CC">
        <w:rPr>
          <w:lang w:val="en-US"/>
        </w:rPr>
        <w:t>center</w:t>
      </w:r>
      <w:r w:rsidRPr="00F847CC">
        <w:rPr>
          <w:lang w:val="en-US"/>
        </w:rPr>
        <w:t xml:space="preserve"> is located at Lamborghini's headquarters in </w:t>
      </w:r>
      <w:proofErr w:type="spellStart"/>
      <w:r w:rsidRPr="00F847CC">
        <w:rPr>
          <w:lang w:val="en-US"/>
        </w:rPr>
        <w:t>Sant'Agata</w:t>
      </w:r>
      <w:proofErr w:type="spellEnd"/>
      <w:r w:rsidRPr="00F847CC">
        <w:rPr>
          <w:lang w:val="en-US"/>
        </w:rPr>
        <w:t xml:space="preserve"> Bolognese. The facility was inaugurated in 2013, it is a building of 8,500 square meters of covered area, 14 meters in height that extends within an area of 20,000 square meters of paved surface used for logistics flows. The aim of the </w:t>
      </w:r>
      <w:proofErr w:type="spellStart"/>
      <w:r w:rsidRPr="00F847CC">
        <w:rPr>
          <w:lang w:val="en-US"/>
        </w:rPr>
        <w:t>centre</w:t>
      </w:r>
      <w:proofErr w:type="spellEnd"/>
      <w:r w:rsidRPr="00F847CC">
        <w:rPr>
          <w:lang w:val="en-US"/>
        </w:rPr>
        <w:t xml:space="preserve"> is to create a building that can be used for any of the activities envisaged by the Lamborghini production cycle. In its current phase, the </w:t>
      </w:r>
      <w:r w:rsidR="000A087B" w:rsidRPr="00F847CC">
        <w:rPr>
          <w:lang w:val="en-US"/>
        </w:rPr>
        <w:t>center</w:t>
      </w:r>
      <w:r w:rsidRPr="00F847CC">
        <w:rPr>
          <w:lang w:val="en-US"/>
        </w:rPr>
        <w:t xml:space="preserve"> is used for the storage of incoming materials and the distribution of products destined for all the company's target markets. In addition to a wide range of locations where Lamborghini products can be distributed directly or indirectly. We are talking about a vast network of dealerships and resellers both in Italy but also outside Italy.</w:t>
      </w:r>
      <w:sdt>
        <w:sdtPr>
          <w:rPr>
            <w:lang w:val="en-US"/>
          </w:rPr>
          <w:id w:val="98224594"/>
          <w:citation/>
        </w:sdtPr>
        <w:sdtEndPr/>
        <w:sdtContent>
          <w:r w:rsidR="000A087B">
            <w:rPr>
              <w:lang w:val="en-US"/>
            </w:rPr>
            <w:fldChar w:fldCharType="begin"/>
          </w:r>
          <w:r w:rsidR="000A087B" w:rsidRPr="000A087B">
            <w:rPr>
              <w:lang w:val="en-US"/>
            </w:rPr>
            <w:instrText xml:space="preserve"> CITATION Lam20 \l 1040 </w:instrText>
          </w:r>
          <w:r w:rsidR="000A087B">
            <w:rPr>
              <w:lang w:val="en-US"/>
            </w:rPr>
            <w:fldChar w:fldCharType="separate"/>
          </w:r>
          <w:r w:rsidR="000A087B" w:rsidRPr="000A087B">
            <w:rPr>
              <w:noProof/>
              <w:lang w:val="en-US"/>
            </w:rPr>
            <w:t xml:space="preserve"> (Lamborghini, 2020)</w:t>
          </w:r>
          <w:r w:rsidR="000A087B">
            <w:rPr>
              <w:lang w:val="en-US"/>
            </w:rPr>
            <w:fldChar w:fldCharType="end"/>
          </w:r>
        </w:sdtContent>
      </w:sdt>
    </w:p>
    <w:p w14:paraId="73B5BB44" w14:textId="77777777" w:rsidR="00A50A87" w:rsidRPr="00F847CC" w:rsidRDefault="00A50A87" w:rsidP="00A50A87">
      <w:pPr>
        <w:rPr>
          <w:lang w:val="en-US"/>
        </w:rPr>
      </w:pPr>
    </w:p>
    <w:p w14:paraId="4FCE959F" w14:textId="77777777" w:rsidR="000A087B" w:rsidRPr="000A087B" w:rsidRDefault="000A087B" w:rsidP="000A087B">
      <w:pPr>
        <w:rPr>
          <w:b/>
          <w:bCs/>
          <w:lang w:val="en-US"/>
        </w:rPr>
      </w:pPr>
      <w:r w:rsidRPr="000A087B">
        <w:rPr>
          <w:b/>
          <w:bCs/>
          <w:lang w:val="en-US"/>
        </w:rPr>
        <w:t xml:space="preserve">Operations </w:t>
      </w:r>
    </w:p>
    <w:p w14:paraId="434EC84F" w14:textId="77777777" w:rsidR="000A087B" w:rsidRPr="000A087B" w:rsidRDefault="000A087B" w:rsidP="000A087B">
      <w:pPr>
        <w:rPr>
          <w:lang w:val="en-US"/>
        </w:rPr>
      </w:pPr>
      <w:r w:rsidRPr="000A087B">
        <w:rPr>
          <w:lang w:val="en-US"/>
        </w:rPr>
        <w:lastRenderedPageBreak/>
        <w:t>Lamborghini is headquartered in Italy but its global operations have relationships with many countries around the world. Founded in 1963, it has be</w:t>
      </w:r>
      <w:r w:rsidRPr="00E139F9">
        <w:t xml:space="preserve">come </w:t>
      </w:r>
      <w:r w:rsidRPr="000A087B">
        <w:rPr>
          <w:lang w:val="en-US"/>
        </w:rPr>
        <w:t xml:space="preserve">one of the most successful car manufacturers in the world when it comes to luxury. </w:t>
      </w:r>
    </w:p>
    <w:p w14:paraId="4067467B" w14:textId="77777777" w:rsidR="000A087B" w:rsidRPr="000A087B" w:rsidRDefault="000A087B" w:rsidP="000A087B">
      <w:pPr>
        <w:rPr>
          <w:lang w:val="en-US"/>
        </w:rPr>
      </w:pPr>
    </w:p>
    <w:p w14:paraId="5507B6F9" w14:textId="77777777" w:rsidR="000A087B" w:rsidRPr="000A087B" w:rsidRDefault="000A087B" w:rsidP="000A087B">
      <w:pPr>
        <w:rPr>
          <w:b/>
          <w:bCs/>
          <w:lang w:val="en-US"/>
        </w:rPr>
      </w:pPr>
      <w:r w:rsidRPr="000A087B">
        <w:rPr>
          <w:b/>
          <w:bCs/>
          <w:lang w:val="en-US"/>
        </w:rPr>
        <w:t xml:space="preserve">Marketing and sales </w:t>
      </w:r>
    </w:p>
    <w:p w14:paraId="24034394" w14:textId="77777777" w:rsidR="000A087B" w:rsidRPr="000A087B" w:rsidRDefault="000A087B" w:rsidP="000A087B">
      <w:pPr>
        <w:rPr>
          <w:lang w:val="en-US"/>
        </w:rPr>
      </w:pPr>
      <w:r w:rsidRPr="000A087B">
        <w:rPr>
          <w:lang w:val="en-US"/>
        </w:rPr>
        <w:t>As a manufacturer of luxury cars, Lamborghini creates a market of buyers who seek class combined with elegance and performance as criteria for purchasing a vehicle.</w:t>
      </w:r>
    </w:p>
    <w:p w14:paraId="5F05EE53" w14:textId="50C76A02" w:rsidR="00A50A87" w:rsidRPr="000A087B" w:rsidRDefault="000A087B" w:rsidP="00A50A87">
      <w:pPr>
        <w:rPr>
          <w:lang w:val="en-US"/>
        </w:rPr>
      </w:pPr>
      <w:r w:rsidRPr="000A087B">
        <w:rPr>
          <w:lang w:val="en-US"/>
        </w:rPr>
        <w:t>To offer the class and luxury associated with the product, the pricing strategy in its marketing mix is extremely premium. After-sales services and individual sub-parts are also extremely expensive to purchase. Lamborghini's prices range from $300,000 for the most commonly available models to $4500,000 for exclusive vehicles.</w:t>
      </w:r>
      <w:sdt>
        <w:sdtPr>
          <w:rPr>
            <w:lang w:val="en-US"/>
          </w:rPr>
          <w:id w:val="235370486"/>
          <w:citation/>
        </w:sdtPr>
        <w:sdtEndPr/>
        <w:sdtContent>
          <w:r>
            <w:rPr>
              <w:lang w:val="en-US"/>
            </w:rPr>
            <w:fldChar w:fldCharType="begin"/>
          </w:r>
          <w:r w:rsidRPr="000A087B">
            <w:rPr>
              <w:lang w:val="en-US"/>
            </w:rPr>
            <w:instrText xml:space="preserve"> CITATION Aut22 \l 1040 </w:instrText>
          </w:r>
          <w:r>
            <w:rPr>
              <w:lang w:val="en-US"/>
            </w:rPr>
            <w:fldChar w:fldCharType="separate"/>
          </w:r>
          <w:r w:rsidRPr="000A087B">
            <w:rPr>
              <w:noProof/>
              <w:lang w:val="en-US"/>
            </w:rPr>
            <w:t xml:space="preserve"> </w:t>
          </w:r>
          <w:r w:rsidRPr="00F66BC0">
            <w:rPr>
              <w:noProof/>
              <w:lang w:val="en-US"/>
            </w:rPr>
            <w:t>(S.p.A., 2022)</w:t>
          </w:r>
          <w:r>
            <w:rPr>
              <w:lang w:val="en-US"/>
            </w:rPr>
            <w:fldChar w:fldCharType="end"/>
          </w:r>
        </w:sdtContent>
      </w:sdt>
    </w:p>
    <w:p w14:paraId="00D7CC98" w14:textId="77777777" w:rsidR="000A087B" w:rsidRDefault="000A087B" w:rsidP="000A087B">
      <w:pPr>
        <w:rPr>
          <w:b/>
          <w:bCs/>
          <w:lang w:val="en-US"/>
        </w:rPr>
      </w:pPr>
    </w:p>
    <w:p w14:paraId="6D6E6875" w14:textId="0F0D0079" w:rsidR="000A087B" w:rsidRPr="000A087B" w:rsidRDefault="000A087B" w:rsidP="000A087B">
      <w:pPr>
        <w:rPr>
          <w:b/>
          <w:bCs/>
          <w:lang w:val="en-US"/>
        </w:rPr>
      </w:pPr>
      <w:r w:rsidRPr="000A087B">
        <w:rPr>
          <w:b/>
          <w:bCs/>
          <w:lang w:val="en-US"/>
        </w:rPr>
        <w:t>Products and services</w:t>
      </w:r>
    </w:p>
    <w:p w14:paraId="336BD4B0" w14:textId="317A9371" w:rsidR="000A087B" w:rsidRDefault="00F66BC0" w:rsidP="000A087B">
      <w:pPr>
        <w:rPr>
          <w:lang w:val="en-US"/>
        </w:rPr>
      </w:pPr>
      <w:r>
        <w:rPr>
          <w:lang w:val="en-US"/>
        </w:rPr>
        <w:t>Lamborghini</w:t>
      </w:r>
      <w:r w:rsidR="000A087B" w:rsidRPr="000A087B">
        <w:rPr>
          <w:lang w:val="en-US"/>
        </w:rPr>
        <w:t xml:space="preserve"> product range includes cars and tractors </w:t>
      </w:r>
      <w:r w:rsidRPr="000A087B">
        <w:rPr>
          <w:lang w:val="en-US"/>
        </w:rPr>
        <w:t>and</w:t>
      </w:r>
      <w:r w:rsidR="000A087B" w:rsidRPr="000A087B">
        <w:rPr>
          <w:lang w:val="en-US"/>
        </w:rPr>
        <w:t xml:space="preserve"> boats. All its services relate to the ultra-luxury customer segment. With time Lamborghini wants to electrify all its brands. It has a product range that includes the Sport, Roadster, Heritage, Adventure and Urban Mobility segments. </w:t>
      </w:r>
    </w:p>
    <w:p w14:paraId="63803E9C" w14:textId="77777777" w:rsidR="000A087B" w:rsidRPr="000A087B" w:rsidRDefault="000A087B" w:rsidP="000A087B">
      <w:pPr>
        <w:pStyle w:val="Heading2"/>
        <w:rPr>
          <w:lang w:val="en-US"/>
        </w:rPr>
      </w:pPr>
    </w:p>
    <w:p w14:paraId="4ACB2DE4" w14:textId="2518BD4C" w:rsidR="000A087B" w:rsidRDefault="000A087B" w:rsidP="000A087B">
      <w:pPr>
        <w:pStyle w:val="Heading2"/>
        <w:rPr>
          <w:bCs/>
          <w:lang w:val="en-US"/>
        </w:rPr>
      </w:pPr>
      <w:bookmarkStart w:id="15" w:name="_Toc92913304"/>
      <w:r w:rsidRPr="000A087B">
        <w:rPr>
          <w:bCs/>
          <w:lang w:val="en-US"/>
        </w:rPr>
        <w:t>Support activities</w:t>
      </w:r>
      <w:bookmarkEnd w:id="15"/>
    </w:p>
    <w:p w14:paraId="4122D7B0" w14:textId="77777777" w:rsidR="000A087B" w:rsidRPr="000A087B" w:rsidRDefault="000A087B" w:rsidP="000A087B">
      <w:pPr>
        <w:rPr>
          <w:lang w:val="en-US"/>
        </w:rPr>
      </w:pPr>
    </w:p>
    <w:p w14:paraId="6FAC6861" w14:textId="69AEA778" w:rsidR="000A087B" w:rsidRPr="000A087B" w:rsidRDefault="000A087B" w:rsidP="000A087B">
      <w:pPr>
        <w:rPr>
          <w:lang w:val="en-US"/>
        </w:rPr>
      </w:pPr>
      <w:r w:rsidRPr="000A087B">
        <w:rPr>
          <w:lang w:val="en-US"/>
        </w:rPr>
        <w:t xml:space="preserve">Support activities in </w:t>
      </w:r>
      <w:r>
        <w:rPr>
          <w:lang w:val="en-US"/>
        </w:rPr>
        <w:t>V</w:t>
      </w:r>
      <w:r w:rsidRPr="000A087B">
        <w:rPr>
          <w:lang w:val="en-US"/>
        </w:rPr>
        <w:t>alue chain are linked to the primary activities. They improve the effectiveness and efficiency of the primary activities.</w:t>
      </w:r>
    </w:p>
    <w:p w14:paraId="442D484D" w14:textId="77777777" w:rsidR="000A087B" w:rsidRPr="000A087B" w:rsidRDefault="000A087B" w:rsidP="000A087B">
      <w:pPr>
        <w:rPr>
          <w:lang w:val="en-US"/>
        </w:rPr>
      </w:pPr>
    </w:p>
    <w:p w14:paraId="183B7D94" w14:textId="6C5B8BBF" w:rsidR="000A087B" w:rsidRPr="000A087B" w:rsidRDefault="000A087B" w:rsidP="000A087B">
      <w:pPr>
        <w:rPr>
          <w:b/>
          <w:bCs/>
          <w:lang w:val="en-US"/>
        </w:rPr>
      </w:pPr>
      <w:r w:rsidRPr="000A087B">
        <w:rPr>
          <w:b/>
          <w:bCs/>
          <w:lang w:val="en-US"/>
        </w:rPr>
        <w:t>Technology</w:t>
      </w:r>
    </w:p>
    <w:p w14:paraId="3D4D54CF" w14:textId="5D6C989B" w:rsidR="000A087B" w:rsidRPr="000A087B" w:rsidRDefault="000A087B" w:rsidP="000A087B">
      <w:pPr>
        <w:rPr>
          <w:lang w:val="en-US"/>
        </w:rPr>
      </w:pPr>
      <w:r w:rsidRPr="000A087B">
        <w:rPr>
          <w:lang w:val="en-US"/>
        </w:rPr>
        <w:t xml:space="preserve">Competition has grown a lot in the automotive industry. Technology is an important source of competitive advantage for automotive brands. As a luxury car brand, it invests heavily in technological innovation. Lamborghini's range of electric and hybrid cars has grown a lot in recent years. The company plans to expand the range to meet growing demand worldwide. It allows you to customize the technology on your vehicle through requests to customer service before you buy it. </w:t>
      </w:r>
      <w:sdt>
        <w:sdtPr>
          <w:rPr>
            <w:lang w:val="en-US"/>
          </w:rPr>
          <w:id w:val="-1749332532"/>
          <w:citation/>
        </w:sdtPr>
        <w:sdtEndPr/>
        <w:sdtContent>
          <w:r>
            <w:rPr>
              <w:lang w:val="en-US"/>
            </w:rPr>
            <w:fldChar w:fldCharType="begin"/>
          </w:r>
          <w:r w:rsidRPr="00F66BC0">
            <w:rPr>
              <w:lang w:val="en-US"/>
            </w:rPr>
            <w:instrText xml:space="preserve"> CITATION Aut22 \l 1040 </w:instrText>
          </w:r>
          <w:r>
            <w:rPr>
              <w:lang w:val="en-US"/>
            </w:rPr>
            <w:fldChar w:fldCharType="separate"/>
          </w:r>
          <w:r w:rsidRPr="00F66BC0">
            <w:rPr>
              <w:noProof/>
              <w:lang w:val="en-US"/>
            </w:rPr>
            <w:t>(S.p.A., 2022)</w:t>
          </w:r>
          <w:r>
            <w:rPr>
              <w:lang w:val="en-US"/>
            </w:rPr>
            <w:fldChar w:fldCharType="end"/>
          </w:r>
        </w:sdtContent>
      </w:sdt>
    </w:p>
    <w:p w14:paraId="5E5DF023" w14:textId="77777777" w:rsidR="000A087B" w:rsidRPr="000A087B" w:rsidRDefault="000A087B" w:rsidP="000A087B">
      <w:pPr>
        <w:rPr>
          <w:lang w:val="en-US"/>
        </w:rPr>
      </w:pPr>
    </w:p>
    <w:p w14:paraId="54D24B66" w14:textId="2A2747A7" w:rsidR="000A087B" w:rsidRPr="000A087B" w:rsidRDefault="000A087B" w:rsidP="000A087B">
      <w:pPr>
        <w:rPr>
          <w:b/>
          <w:bCs/>
          <w:lang w:val="en-US"/>
        </w:rPr>
      </w:pPr>
      <w:r w:rsidRPr="000A087B">
        <w:rPr>
          <w:b/>
          <w:bCs/>
          <w:lang w:val="en-US"/>
        </w:rPr>
        <w:t>Human Resources Management</w:t>
      </w:r>
    </w:p>
    <w:p w14:paraId="22A37C58" w14:textId="77777777" w:rsidR="000A087B" w:rsidRPr="000A087B" w:rsidRDefault="000A087B" w:rsidP="000A087B">
      <w:pPr>
        <w:rPr>
          <w:lang w:val="en-US"/>
        </w:rPr>
      </w:pPr>
      <w:r w:rsidRPr="000A087B">
        <w:rPr>
          <w:lang w:val="en-US"/>
        </w:rPr>
        <w:t xml:space="preserve"> In recent years the company Lamborghini has become very competitive, for this company is always looking for talented employees and to grow its image. </w:t>
      </w:r>
    </w:p>
    <w:p w14:paraId="7760BE73" w14:textId="74E61235" w:rsidR="001233E6" w:rsidRPr="000A087B" w:rsidRDefault="000A087B" w:rsidP="000A087B">
      <w:pPr>
        <w:rPr>
          <w:lang w:val="en-US"/>
        </w:rPr>
      </w:pPr>
      <w:r w:rsidRPr="000A087B">
        <w:rPr>
          <w:lang w:val="en-US"/>
        </w:rPr>
        <w:t>The company continues to focus on its employees, giving them all the tools and comfort to work in a positive environment and culture that allows them to give the best of themselves.</w:t>
      </w:r>
    </w:p>
    <w:p w14:paraId="5FF21CBB" w14:textId="77777777" w:rsidR="00EB002C" w:rsidRPr="00F66BC0" w:rsidRDefault="00EB002C" w:rsidP="00EB002C">
      <w:pPr>
        <w:rPr>
          <w:lang w:val="en-US"/>
        </w:rPr>
      </w:pPr>
    </w:p>
    <w:p w14:paraId="6F0F2BB1" w14:textId="511593CA" w:rsidR="000A087B" w:rsidRPr="000A087B" w:rsidRDefault="000A087B" w:rsidP="000A087B">
      <w:pPr>
        <w:rPr>
          <w:b/>
          <w:bCs/>
          <w:lang w:val="en-US"/>
        </w:rPr>
      </w:pPr>
      <w:r w:rsidRPr="000A087B">
        <w:rPr>
          <w:b/>
          <w:bCs/>
          <w:lang w:val="en-US"/>
        </w:rPr>
        <w:t>Procurement</w:t>
      </w:r>
    </w:p>
    <w:p w14:paraId="340C297A" w14:textId="77777777" w:rsidR="000A087B" w:rsidRPr="000A087B" w:rsidRDefault="000A087B" w:rsidP="000A087B">
      <w:pPr>
        <w:rPr>
          <w:lang w:val="en-US"/>
        </w:rPr>
      </w:pPr>
      <w:r w:rsidRPr="000A087B">
        <w:rPr>
          <w:lang w:val="en-US"/>
        </w:rPr>
        <w:t xml:space="preserve">Lamborghini has a wide range of suppliers of raw materials, which must be of a very high quality to produce its luxury cars. </w:t>
      </w:r>
    </w:p>
    <w:p w14:paraId="519FF0AE" w14:textId="326BC696" w:rsidR="000A087B" w:rsidRPr="000A087B" w:rsidRDefault="000A087B" w:rsidP="000A087B">
      <w:pPr>
        <w:rPr>
          <w:lang w:val="en-US"/>
        </w:rPr>
      </w:pPr>
      <w:r w:rsidRPr="000A087B">
        <w:rPr>
          <w:lang w:val="en-US"/>
        </w:rPr>
        <w:lastRenderedPageBreak/>
        <w:t xml:space="preserve">These are continually checked, with specific studies being carried out to test their resistance and quality. </w:t>
      </w:r>
      <w:r w:rsidR="006A70D3" w:rsidRPr="000A087B">
        <w:rPr>
          <w:lang w:val="en-US"/>
        </w:rPr>
        <w:t>The</w:t>
      </w:r>
      <w:r w:rsidRPr="000A087B">
        <w:rPr>
          <w:lang w:val="en-US"/>
        </w:rPr>
        <w:t xml:space="preserve"> company continually incurs a lot of research costs to make its product unique and with more performance. </w:t>
      </w:r>
    </w:p>
    <w:p w14:paraId="7FE1285C" w14:textId="77777777" w:rsidR="000A087B" w:rsidRPr="000A087B" w:rsidRDefault="000A087B" w:rsidP="000A087B">
      <w:pPr>
        <w:rPr>
          <w:lang w:val="en-US"/>
        </w:rPr>
      </w:pPr>
    </w:p>
    <w:p w14:paraId="7BD659DD" w14:textId="77777777" w:rsidR="000A087B" w:rsidRPr="000A087B" w:rsidRDefault="000A087B" w:rsidP="000A087B">
      <w:pPr>
        <w:pStyle w:val="Heading1"/>
        <w:rPr>
          <w:lang w:val="en-US"/>
        </w:rPr>
      </w:pPr>
      <w:bookmarkStart w:id="16" w:name="_Toc92913305"/>
      <w:r w:rsidRPr="000A087B">
        <w:rPr>
          <w:lang w:val="en-US"/>
        </w:rPr>
        <w:t>Conclusion</w:t>
      </w:r>
      <w:bookmarkEnd w:id="16"/>
      <w:r w:rsidRPr="000A087B">
        <w:rPr>
          <w:lang w:val="en-US"/>
        </w:rPr>
        <w:t xml:space="preserve"> </w:t>
      </w:r>
    </w:p>
    <w:p w14:paraId="19EC9023" w14:textId="77777777" w:rsidR="000A087B" w:rsidRDefault="000A087B" w:rsidP="000A087B">
      <w:pPr>
        <w:rPr>
          <w:lang w:val="en-US"/>
        </w:rPr>
      </w:pPr>
    </w:p>
    <w:p w14:paraId="69426AA5" w14:textId="0024AC24" w:rsidR="000A087B" w:rsidRPr="000A087B" w:rsidRDefault="000A087B" w:rsidP="000A087B">
      <w:pPr>
        <w:rPr>
          <w:lang w:val="en-US"/>
        </w:rPr>
      </w:pPr>
      <w:r w:rsidRPr="000A087B">
        <w:rPr>
          <w:lang w:val="en-US"/>
        </w:rPr>
        <w:t xml:space="preserve">Lamborghini, founded in 1963, has managed to get to the present day, always making its name known worldwide. </w:t>
      </w:r>
    </w:p>
    <w:p w14:paraId="635A682D" w14:textId="45D74B17" w:rsidR="006D1C8E" w:rsidRDefault="000A087B" w:rsidP="000A087B">
      <w:pPr>
        <w:rPr>
          <w:lang w:val="en-US"/>
        </w:rPr>
      </w:pPr>
      <w:r w:rsidRPr="000A087B">
        <w:rPr>
          <w:lang w:val="en-US"/>
        </w:rPr>
        <w:t>This is no coincidence; the company has always had a department of customers of a certain level. Even though the cost of their products and sometimes the upkeep is high, anyone who has the chance can't resist buying one of their products. This is also thanks to the guarantee and confidence that all its consumers have in its products. Lamborghini cars are studied in the smallest detail, the company employs many resources to create or innovate its products to make them always the Top in the car market.</w:t>
      </w:r>
    </w:p>
    <w:p w14:paraId="6F6882F3" w14:textId="17749D11" w:rsidR="00BE52AB" w:rsidRDefault="00BE52AB" w:rsidP="000A087B">
      <w:pPr>
        <w:rPr>
          <w:lang w:val="en-US"/>
        </w:rPr>
      </w:pPr>
    </w:p>
    <w:p w14:paraId="6FBA4128" w14:textId="57628D45" w:rsidR="00BE52AB" w:rsidRDefault="00BE52AB" w:rsidP="000A087B">
      <w:pPr>
        <w:rPr>
          <w:lang w:val="en-US"/>
        </w:rPr>
      </w:pPr>
    </w:p>
    <w:p w14:paraId="7AD28613" w14:textId="796E8A53" w:rsidR="00BE52AB" w:rsidRDefault="00BE52AB" w:rsidP="000A087B">
      <w:pPr>
        <w:rPr>
          <w:lang w:val="en-US"/>
        </w:rPr>
      </w:pPr>
    </w:p>
    <w:p w14:paraId="20BD8312" w14:textId="215A1931" w:rsidR="00BE52AB" w:rsidRDefault="00BE52AB" w:rsidP="000A087B">
      <w:pPr>
        <w:rPr>
          <w:lang w:val="en-US"/>
        </w:rPr>
      </w:pPr>
    </w:p>
    <w:p w14:paraId="18852380" w14:textId="46AFAFE7" w:rsidR="00BE52AB" w:rsidRDefault="00BE52AB" w:rsidP="000A087B">
      <w:pPr>
        <w:rPr>
          <w:lang w:val="en-US"/>
        </w:rPr>
      </w:pPr>
    </w:p>
    <w:p w14:paraId="5CFC18EB" w14:textId="4E54CDB5" w:rsidR="00BE52AB" w:rsidRDefault="00BE52AB" w:rsidP="000A087B">
      <w:pPr>
        <w:rPr>
          <w:lang w:val="en-US"/>
        </w:rPr>
      </w:pPr>
    </w:p>
    <w:p w14:paraId="26646688" w14:textId="74BE37B6" w:rsidR="00BE52AB" w:rsidRDefault="00BE52AB" w:rsidP="000A087B">
      <w:pPr>
        <w:rPr>
          <w:lang w:val="en-US"/>
        </w:rPr>
      </w:pPr>
    </w:p>
    <w:p w14:paraId="406C25D2" w14:textId="0FF3C7ED" w:rsidR="00BE52AB" w:rsidRDefault="00BE52AB" w:rsidP="000A087B">
      <w:pPr>
        <w:rPr>
          <w:lang w:val="en-US"/>
        </w:rPr>
      </w:pPr>
    </w:p>
    <w:p w14:paraId="16499263" w14:textId="1F8197CA" w:rsidR="00BE52AB" w:rsidRDefault="00BE52AB" w:rsidP="000A087B">
      <w:pPr>
        <w:rPr>
          <w:lang w:val="en-US"/>
        </w:rPr>
      </w:pPr>
    </w:p>
    <w:p w14:paraId="49A8E039" w14:textId="6EAEBB41" w:rsidR="00BE52AB" w:rsidRDefault="00BE52AB" w:rsidP="000A087B">
      <w:pPr>
        <w:rPr>
          <w:lang w:val="en-US"/>
        </w:rPr>
      </w:pPr>
    </w:p>
    <w:p w14:paraId="40529091" w14:textId="3A80F081" w:rsidR="00BE52AB" w:rsidRDefault="00BE52AB" w:rsidP="000A087B">
      <w:pPr>
        <w:rPr>
          <w:lang w:val="en-US"/>
        </w:rPr>
      </w:pPr>
    </w:p>
    <w:p w14:paraId="7F9758EE" w14:textId="6C3B9B05" w:rsidR="00BE52AB" w:rsidRDefault="00BE52AB" w:rsidP="000A087B">
      <w:pPr>
        <w:rPr>
          <w:lang w:val="en-US"/>
        </w:rPr>
      </w:pPr>
    </w:p>
    <w:p w14:paraId="45B6F2B2" w14:textId="16897574" w:rsidR="00BE52AB" w:rsidRDefault="00BE52AB" w:rsidP="000A087B">
      <w:pPr>
        <w:rPr>
          <w:lang w:val="en-US"/>
        </w:rPr>
      </w:pPr>
    </w:p>
    <w:p w14:paraId="326B8E00" w14:textId="63336BF1" w:rsidR="00BE52AB" w:rsidRDefault="00BE52AB" w:rsidP="000A087B">
      <w:pPr>
        <w:rPr>
          <w:lang w:val="en-US"/>
        </w:rPr>
      </w:pPr>
    </w:p>
    <w:p w14:paraId="46C0E381" w14:textId="70E4955E" w:rsidR="00BE52AB" w:rsidRDefault="00BE52AB" w:rsidP="000A087B">
      <w:pPr>
        <w:rPr>
          <w:lang w:val="en-US"/>
        </w:rPr>
      </w:pPr>
    </w:p>
    <w:p w14:paraId="0C431842" w14:textId="05065F0B" w:rsidR="00BE52AB" w:rsidRDefault="00BE52AB" w:rsidP="000A087B">
      <w:pPr>
        <w:rPr>
          <w:lang w:val="en-US"/>
        </w:rPr>
      </w:pPr>
    </w:p>
    <w:p w14:paraId="6078CBE9" w14:textId="15339C36" w:rsidR="00BE52AB" w:rsidRDefault="00BE52AB" w:rsidP="000A087B">
      <w:pPr>
        <w:rPr>
          <w:lang w:val="en-US"/>
        </w:rPr>
      </w:pPr>
    </w:p>
    <w:p w14:paraId="77FC930A" w14:textId="2FA1D527" w:rsidR="00BE52AB" w:rsidRDefault="00BE52AB" w:rsidP="000A087B">
      <w:pPr>
        <w:rPr>
          <w:lang w:val="en-US"/>
        </w:rPr>
      </w:pPr>
    </w:p>
    <w:p w14:paraId="6E7B1002" w14:textId="02220A93" w:rsidR="00BE52AB" w:rsidRDefault="00BE52AB" w:rsidP="000A087B">
      <w:pPr>
        <w:rPr>
          <w:lang w:val="en-US"/>
        </w:rPr>
      </w:pPr>
    </w:p>
    <w:p w14:paraId="6EFC67F7" w14:textId="642D6245" w:rsidR="00BE52AB" w:rsidRDefault="00BE52AB" w:rsidP="000A087B">
      <w:pPr>
        <w:rPr>
          <w:lang w:val="en-US"/>
        </w:rPr>
      </w:pPr>
    </w:p>
    <w:p w14:paraId="3C1FE56E" w14:textId="2EB18A2C" w:rsidR="00BE52AB" w:rsidRDefault="00BE52AB" w:rsidP="000A087B">
      <w:pPr>
        <w:rPr>
          <w:lang w:val="en-US"/>
        </w:rPr>
      </w:pPr>
    </w:p>
    <w:bookmarkStart w:id="17" w:name="_Toc92913306" w:displacedByCustomXml="next"/>
    <w:sdt>
      <w:sdtPr>
        <w:rPr>
          <w:rFonts w:asciiTheme="minorHAnsi" w:eastAsiaTheme="minorHAnsi" w:hAnsiTheme="minorHAnsi" w:cstheme="minorBidi"/>
          <w:sz w:val="22"/>
          <w:szCs w:val="22"/>
        </w:rPr>
        <w:id w:val="1689870538"/>
        <w:docPartObj>
          <w:docPartGallery w:val="Bibliographies"/>
          <w:docPartUnique/>
        </w:docPartObj>
      </w:sdtPr>
      <w:sdtEndPr/>
      <w:sdtContent>
        <w:p w14:paraId="6B564D98" w14:textId="64447C2E" w:rsidR="00BE52AB" w:rsidRDefault="00BE52AB">
          <w:pPr>
            <w:pStyle w:val="Heading1"/>
          </w:pPr>
          <w:r>
            <w:t>References</w:t>
          </w:r>
          <w:bookmarkEnd w:id="17"/>
        </w:p>
        <w:sdt>
          <w:sdtPr>
            <w:id w:val="-573587230"/>
            <w:bibliography/>
          </w:sdtPr>
          <w:sdtEndPr/>
          <w:sdtContent>
            <w:p w14:paraId="3091DE6E" w14:textId="77777777" w:rsidR="00BE52AB" w:rsidRDefault="00BE52AB" w:rsidP="00BE52AB">
              <w:pPr>
                <w:pStyle w:val="Bibliography"/>
                <w:ind w:left="720" w:hanging="720"/>
                <w:rPr>
                  <w:noProof/>
                  <w:sz w:val="24"/>
                  <w:szCs w:val="24"/>
                </w:rPr>
              </w:pPr>
              <w:r>
                <w:fldChar w:fldCharType="begin"/>
              </w:r>
              <w:r>
                <w:instrText xml:space="preserve"> BIBLIOGRAPHY </w:instrText>
              </w:r>
              <w:r>
                <w:fldChar w:fldCharType="separate"/>
              </w:r>
              <w:r>
                <w:rPr>
                  <w:noProof/>
                </w:rPr>
                <w:t xml:space="preserve">Bhasin, H. (2018, 12 06). </w:t>
              </w:r>
              <w:r>
                <w:rPr>
                  <w:i/>
                  <w:iCs/>
                  <w:noProof/>
                </w:rPr>
                <w:t>SWOT analysis of Lamborghini</w:t>
              </w:r>
              <w:r>
                <w:rPr>
                  <w:noProof/>
                </w:rPr>
                <w:t>. Retrieved 01 12, 2022, from marketing91: https://www.marketing91.com/swot-analysis-lamborghini/</w:t>
              </w:r>
            </w:p>
            <w:p w14:paraId="670EE998" w14:textId="77777777" w:rsidR="00BE52AB" w:rsidRDefault="00BE52AB" w:rsidP="00BE52AB">
              <w:pPr>
                <w:pStyle w:val="Bibliography"/>
                <w:ind w:left="720" w:hanging="720"/>
                <w:rPr>
                  <w:noProof/>
                </w:rPr>
              </w:pPr>
              <w:r>
                <w:rPr>
                  <w:noProof/>
                </w:rPr>
                <w:t xml:space="preserve">Bolognese, S. (2020, 01 14). </w:t>
              </w:r>
              <w:r>
                <w:rPr>
                  <w:i/>
                  <w:iCs/>
                  <w:noProof/>
                </w:rPr>
                <w:t>Automobili Lamborghini continues its global growth and marks new historic highs: 8,205 cars delivered in 2019Audi MediaCenter</w:t>
              </w:r>
              <w:r>
                <w:rPr>
                  <w:noProof/>
                </w:rPr>
                <w:t>. Retrieved 01 10, 2022, from Audi MediaCenter: https://www.audi-mediacenter.com/en/press-releases/automobili-lamborghini-continues-its-global-growth-and-marks-new-historic-highs-8205-cars-delivered-in-2019-12475</w:t>
              </w:r>
            </w:p>
            <w:p w14:paraId="42244F93" w14:textId="77777777" w:rsidR="00BE52AB" w:rsidRDefault="00BE52AB" w:rsidP="00BE52AB">
              <w:pPr>
                <w:pStyle w:val="Bibliography"/>
                <w:ind w:left="720" w:hanging="720"/>
                <w:rPr>
                  <w:noProof/>
                </w:rPr>
              </w:pPr>
              <w:r>
                <w:rPr>
                  <w:noProof/>
                </w:rPr>
                <w:t xml:space="preserve">Editors, H. (2019, 08 15). </w:t>
              </w:r>
              <w:r>
                <w:rPr>
                  <w:i/>
                  <w:iCs/>
                  <w:noProof/>
                </w:rPr>
                <w:t>Luxury car magnate Ferruccio Lamborghini is born</w:t>
              </w:r>
              <w:r>
                <w:rPr>
                  <w:noProof/>
                </w:rPr>
                <w:t>. Retrieved 01 12, 2022, from HISTORY: https://www.history.com/this-day-in-history/ferruccio-lamborghini-born</w:t>
              </w:r>
            </w:p>
            <w:p w14:paraId="060D8EB3" w14:textId="77777777" w:rsidR="00BE52AB" w:rsidRDefault="00BE52AB" w:rsidP="00BE52AB">
              <w:pPr>
                <w:pStyle w:val="Bibliography"/>
                <w:ind w:left="720" w:hanging="720"/>
                <w:rPr>
                  <w:noProof/>
                </w:rPr>
              </w:pPr>
              <w:r>
                <w:rPr>
                  <w:noProof/>
                </w:rPr>
                <w:t xml:space="preserve">Lamborghini, S. &amp;. (2020, 04 06). </w:t>
              </w:r>
              <w:r>
                <w:rPr>
                  <w:i/>
                  <w:iCs/>
                  <w:noProof/>
                </w:rPr>
                <w:t>Automotive social media marketing: Why Lamborghini is winning</w:t>
              </w:r>
              <w:r>
                <w:rPr>
                  <w:noProof/>
                </w:rPr>
                <w:t>. Retrieved 01 22, 2022, from rccdbcars.com: https://www.rccdbcars.com/automotive-blog/automotive-social-media-marketing-why-lamborghini-is-winning</w:t>
              </w:r>
            </w:p>
            <w:p w14:paraId="512829C4" w14:textId="77777777" w:rsidR="00BE52AB" w:rsidRDefault="00BE52AB" w:rsidP="00BE52AB">
              <w:pPr>
                <w:pStyle w:val="Bibliography"/>
                <w:ind w:left="720" w:hanging="720"/>
                <w:rPr>
                  <w:noProof/>
                </w:rPr>
              </w:pPr>
              <w:r>
                <w:rPr>
                  <w:noProof/>
                </w:rPr>
                <w:t xml:space="preserve">Ng, J. (2019, 09 12). </w:t>
              </w:r>
              <w:r>
                <w:rPr>
                  <w:i/>
                  <w:iCs/>
                  <w:noProof/>
                </w:rPr>
                <w:t>Consumer behaviour of purchasing Lamborghini</w:t>
              </w:r>
              <w:r>
                <w:rPr>
                  <w:noProof/>
                </w:rPr>
                <w:t>. Retrieved from academia.edu: https://www.academia.edu/34197564/Consumer_behaviour_of_purchasing_Lamborghini</w:t>
              </w:r>
            </w:p>
            <w:p w14:paraId="0CD71BA6" w14:textId="77777777" w:rsidR="00BE52AB" w:rsidRPr="00BE52AB" w:rsidRDefault="00BE52AB" w:rsidP="00BE52AB">
              <w:pPr>
                <w:pStyle w:val="Bibliography"/>
                <w:ind w:left="720" w:hanging="720"/>
                <w:rPr>
                  <w:noProof/>
                  <w:lang w:val="it-IT"/>
                </w:rPr>
              </w:pPr>
              <w:r>
                <w:rPr>
                  <w:noProof/>
                </w:rPr>
                <w:t xml:space="preserve">S.p.A., A. L. (2022, 01 12). </w:t>
              </w:r>
              <w:r>
                <w:rPr>
                  <w:i/>
                  <w:iCs/>
                  <w:noProof/>
                </w:rPr>
                <w:t>COMPANY PROFILE</w:t>
              </w:r>
              <w:r>
                <w:rPr>
                  <w:noProof/>
                </w:rPr>
                <w:t xml:space="preserve">. </w:t>
              </w:r>
              <w:r w:rsidRPr="00BE52AB">
                <w:rPr>
                  <w:noProof/>
                  <w:lang w:val="it-IT"/>
                </w:rPr>
                <w:t>Retrieved from Automobili Lamborghini S.p.A.: https://www.lamborghini.com/en-en/company</w:t>
              </w:r>
            </w:p>
            <w:p w14:paraId="334C61CF" w14:textId="77777777" w:rsidR="00BE52AB" w:rsidRPr="00BE52AB" w:rsidRDefault="00BE52AB" w:rsidP="00BE52AB">
              <w:pPr>
                <w:pStyle w:val="Bibliography"/>
                <w:ind w:left="720" w:hanging="720"/>
                <w:rPr>
                  <w:noProof/>
                  <w:lang w:val="it-IT"/>
                </w:rPr>
              </w:pPr>
              <w:r w:rsidRPr="00BE52AB">
                <w:rPr>
                  <w:noProof/>
                  <w:lang w:val="it-IT"/>
                </w:rPr>
                <w:t xml:space="preserve">Tasse-Fisco. (2021, 12 26). </w:t>
              </w:r>
              <w:r w:rsidRPr="00BE52AB">
                <w:rPr>
                  <w:i/>
                  <w:iCs/>
                  <w:noProof/>
                  <w:lang w:val="it-IT"/>
                </w:rPr>
                <w:t>Nuovo Super Bollo sulle auto grossa cilindrata e SUV</w:t>
              </w:r>
              <w:r w:rsidRPr="00BE52AB">
                <w:rPr>
                  <w:noProof/>
                  <w:lang w:val="it-IT"/>
                </w:rPr>
                <w:t>. Retrieved 01 12, 2022, from Fisco Auto e Veicoli: https://www.tasse-fisco.com/autoveicoli/super-bollo-auto-suv-2011-2012-manovra-economica/7307/</w:t>
              </w:r>
            </w:p>
            <w:p w14:paraId="68EBA31F" w14:textId="23CF56DF" w:rsidR="00BE52AB" w:rsidRDefault="00BE52AB" w:rsidP="00BE52AB">
              <w:r>
                <w:rPr>
                  <w:b/>
                  <w:bCs/>
                  <w:noProof/>
                </w:rPr>
                <w:fldChar w:fldCharType="end"/>
              </w:r>
            </w:p>
          </w:sdtContent>
        </w:sdt>
      </w:sdtContent>
    </w:sdt>
    <w:p w14:paraId="6C0E9253" w14:textId="061059EA" w:rsidR="00BE52AB" w:rsidRDefault="00BE52AB" w:rsidP="000A087B">
      <w:pPr>
        <w:rPr>
          <w:lang w:val="en-US"/>
        </w:rPr>
      </w:pPr>
    </w:p>
    <w:p w14:paraId="3C561EE1" w14:textId="77777777" w:rsidR="00BE52AB" w:rsidRPr="000A087B" w:rsidRDefault="00BE52AB" w:rsidP="000A087B">
      <w:pPr>
        <w:rPr>
          <w:lang w:val="en-US"/>
        </w:rPr>
      </w:pPr>
    </w:p>
    <w:sectPr w:rsidR="00BE52AB" w:rsidRPr="000A087B" w:rsidSect="000C1AAE">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17A43" w14:textId="77777777" w:rsidR="00AF7741" w:rsidRDefault="00AF7741" w:rsidP="006A70D3">
      <w:pPr>
        <w:spacing w:after="0" w:line="240" w:lineRule="auto"/>
      </w:pPr>
      <w:r>
        <w:separator/>
      </w:r>
    </w:p>
  </w:endnote>
  <w:endnote w:type="continuationSeparator" w:id="0">
    <w:p w14:paraId="2CD812FA" w14:textId="77777777" w:rsidR="00AF7741" w:rsidRDefault="00AF7741" w:rsidP="006A7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76A6" w14:textId="77777777" w:rsidR="00AF7741" w:rsidRDefault="00AF7741" w:rsidP="006A70D3">
      <w:pPr>
        <w:spacing w:after="0" w:line="240" w:lineRule="auto"/>
      </w:pPr>
      <w:r>
        <w:separator/>
      </w:r>
    </w:p>
  </w:footnote>
  <w:footnote w:type="continuationSeparator" w:id="0">
    <w:p w14:paraId="5600AAD7" w14:textId="77777777" w:rsidR="00AF7741" w:rsidRDefault="00AF7741" w:rsidP="006A7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572E67"/>
    <w:multiLevelType w:val="hybridMultilevel"/>
    <w:tmpl w:val="AA34F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C8E"/>
    <w:rsid w:val="000704B6"/>
    <w:rsid w:val="000A087B"/>
    <w:rsid w:val="000C1AAE"/>
    <w:rsid w:val="0012198D"/>
    <w:rsid w:val="001233E6"/>
    <w:rsid w:val="0014236F"/>
    <w:rsid w:val="001D5FF0"/>
    <w:rsid w:val="0020247F"/>
    <w:rsid w:val="00286545"/>
    <w:rsid w:val="002C2B5C"/>
    <w:rsid w:val="002D20FB"/>
    <w:rsid w:val="002E3416"/>
    <w:rsid w:val="0030454E"/>
    <w:rsid w:val="0035173E"/>
    <w:rsid w:val="0039506E"/>
    <w:rsid w:val="003C385C"/>
    <w:rsid w:val="00403529"/>
    <w:rsid w:val="00460938"/>
    <w:rsid w:val="0054283E"/>
    <w:rsid w:val="00553DDA"/>
    <w:rsid w:val="00566098"/>
    <w:rsid w:val="00570F08"/>
    <w:rsid w:val="00570F25"/>
    <w:rsid w:val="00597AE0"/>
    <w:rsid w:val="005A01EC"/>
    <w:rsid w:val="005A3E57"/>
    <w:rsid w:val="005C3CA7"/>
    <w:rsid w:val="005C58DC"/>
    <w:rsid w:val="00600589"/>
    <w:rsid w:val="00627547"/>
    <w:rsid w:val="00697FD9"/>
    <w:rsid w:val="006A70D3"/>
    <w:rsid w:val="006D1C8E"/>
    <w:rsid w:val="007A27AA"/>
    <w:rsid w:val="007C1FEC"/>
    <w:rsid w:val="00804745"/>
    <w:rsid w:val="008129D4"/>
    <w:rsid w:val="008156E2"/>
    <w:rsid w:val="00860334"/>
    <w:rsid w:val="008623E8"/>
    <w:rsid w:val="008C1F29"/>
    <w:rsid w:val="00986B08"/>
    <w:rsid w:val="009A75AB"/>
    <w:rsid w:val="00A07510"/>
    <w:rsid w:val="00A26BF2"/>
    <w:rsid w:val="00A50A87"/>
    <w:rsid w:val="00A61672"/>
    <w:rsid w:val="00AD4518"/>
    <w:rsid w:val="00AF5487"/>
    <w:rsid w:val="00AF7741"/>
    <w:rsid w:val="00B135BD"/>
    <w:rsid w:val="00B20E6D"/>
    <w:rsid w:val="00B32F8A"/>
    <w:rsid w:val="00B74A81"/>
    <w:rsid w:val="00BE52AB"/>
    <w:rsid w:val="00CB1D43"/>
    <w:rsid w:val="00CB4001"/>
    <w:rsid w:val="00D20028"/>
    <w:rsid w:val="00D76B44"/>
    <w:rsid w:val="00D86945"/>
    <w:rsid w:val="00DB0F11"/>
    <w:rsid w:val="00E139F9"/>
    <w:rsid w:val="00E46F73"/>
    <w:rsid w:val="00E5505D"/>
    <w:rsid w:val="00EB002C"/>
    <w:rsid w:val="00F66BC0"/>
    <w:rsid w:val="00F847CC"/>
    <w:rsid w:val="00FC3B0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2467"/>
  <w15:chartTrackingRefBased/>
  <w15:docId w15:val="{08409415-6A28-4E5E-B879-FF70FECFE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A27AA"/>
    <w:pPr>
      <w:keepNext/>
      <w:keepLines/>
      <w:pBdr>
        <w:top w:val="single" w:sz="4" w:space="1" w:color="auto"/>
        <w:left w:val="single" w:sz="4" w:space="4" w:color="auto"/>
        <w:bottom w:val="single" w:sz="4" w:space="1" w:color="auto"/>
        <w:right w:val="single" w:sz="4" w:space="4" w:color="auto"/>
      </w:pBdr>
      <w:shd w:val="clear" w:color="auto" w:fill="D9E2F3" w:themeFill="accent1" w:themeFillTint="33"/>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860334"/>
    <w:pPr>
      <w:keepNext/>
      <w:keepLines/>
      <w:spacing w:before="40" w:after="0"/>
      <w:outlineLvl w:val="1"/>
    </w:pPr>
    <w:rPr>
      <w:rFonts w:asciiTheme="majorHAnsi" w:eastAsiaTheme="majorEastAsia" w:hAnsiTheme="majorHAnsi"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0F25"/>
    <w:rPr>
      <w:color w:val="0563C1" w:themeColor="hyperlink"/>
      <w:u w:val="single"/>
    </w:rPr>
  </w:style>
  <w:style w:type="character" w:styleId="UnresolvedMention">
    <w:name w:val="Unresolved Mention"/>
    <w:basedOn w:val="DefaultParagraphFont"/>
    <w:uiPriority w:val="99"/>
    <w:semiHidden/>
    <w:unhideWhenUsed/>
    <w:rsid w:val="00570F25"/>
    <w:rPr>
      <w:color w:val="605E5C"/>
      <w:shd w:val="clear" w:color="auto" w:fill="E1DFDD"/>
    </w:rPr>
  </w:style>
  <w:style w:type="paragraph" w:styleId="NormalWeb">
    <w:name w:val="Normal (Web)"/>
    <w:basedOn w:val="Normal"/>
    <w:uiPriority w:val="99"/>
    <w:semiHidden/>
    <w:unhideWhenUsed/>
    <w:rsid w:val="00570F25"/>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styleId="Strong">
    <w:name w:val="Strong"/>
    <w:basedOn w:val="DefaultParagraphFont"/>
    <w:uiPriority w:val="22"/>
    <w:qFormat/>
    <w:rsid w:val="00570F25"/>
    <w:rPr>
      <w:b/>
      <w:bCs/>
    </w:rPr>
  </w:style>
  <w:style w:type="paragraph" w:styleId="ListParagraph">
    <w:name w:val="List Paragraph"/>
    <w:basedOn w:val="Normal"/>
    <w:uiPriority w:val="34"/>
    <w:qFormat/>
    <w:rsid w:val="00DB0F11"/>
    <w:pPr>
      <w:spacing w:after="200" w:line="276" w:lineRule="auto"/>
      <w:ind w:left="720"/>
      <w:contextualSpacing/>
    </w:pPr>
    <w:rPr>
      <w:rFonts w:ascii="Arial" w:eastAsiaTheme="minorEastAsia" w:hAnsi="Arial"/>
      <w:sz w:val="20"/>
      <w:lang w:eastAsia="zh-CN"/>
    </w:rPr>
  </w:style>
  <w:style w:type="paragraph" w:styleId="NoSpacing">
    <w:name w:val="No Spacing"/>
    <w:link w:val="NoSpacingChar"/>
    <w:uiPriority w:val="1"/>
    <w:qFormat/>
    <w:rsid w:val="000C1A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1AAE"/>
    <w:rPr>
      <w:rFonts w:eastAsiaTheme="minorEastAsia"/>
      <w:lang w:val="en-US"/>
    </w:rPr>
  </w:style>
  <w:style w:type="character" w:customStyle="1" w:styleId="Heading1Char">
    <w:name w:val="Heading 1 Char"/>
    <w:basedOn w:val="DefaultParagraphFont"/>
    <w:link w:val="Heading1"/>
    <w:uiPriority w:val="9"/>
    <w:rsid w:val="007A27AA"/>
    <w:rPr>
      <w:rFonts w:asciiTheme="majorHAnsi" w:eastAsiaTheme="majorEastAsia" w:hAnsiTheme="majorHAnsi" w:cstheme="majorBidi"/>
      <w:sz w:val="32"/>
      <w:szCs w:val="32"/>
      <w:shd w:val="clear" w:color="auto" w:fill="D9E2F3" w:themeFill="accent1" w:themeFillTint="33"/>
      <w:lang w:val="en-GB"/>
    </w:rPr>
  </w:style>
  <w:style w:type="character" w:customStyle="1" w:styleId="Heading2Char">
    <w:name w:val="Heading 2 Char"/>
    <w:basedOn w:val="DefaultParagraphFont"/>
    <w:link w:val="Heading2"/>
    <w:uiPriority w:val="9"/>
    <w:rsid w:val="00860334"/>
    <w:rPr>
      <w:rFonts w:asciiTheme="majorHAnsi" w:eastAsiaTheme="majorEastAsia" w:hAnsiTheme="majorHAnsi" w:cstheme="majorBidi"/>
      <w:b/>
      <w:i/>
      <w:color w:val="000000" w:themeColor="text1"/>
      <w:sz w:val="24"/>
      <w:szCs w:val="26"/>
      <w:lang w:val="en-GB"/>
    </w:rPr>
  </w:style>
  <w:style w:type="paragraph" w:styleId="EndnoteText">
    <w:name w:val="endnote text"/>
    <w:basedOn w:val="Normal"/>
    <w:link w:val="EndnoteTextChar"/>
    <w:uiPriority w:val="99"/>
    <w:semiHidden/>
    <w:unhideWhenUsed/>
    <w:rsid w:val="006A70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70D3"/>
    <w:rPr>
      <w:sz w:val="20"/>
      <w:szCs w:val="20"/>
      <w:lang w:val="en-GB"/>
    </w:rPr>
  </w:style>
  <w:style w:type="character" w:styleId="EndnoteReference">
    <w:name w:val="endnote reference"/>
    <w:basedOn w:val="DefaultParagraphFont"/>
    <w:uiPriority w:val="99"/>
    <w:semiHidden/>
    <w:unhideWhenUsed/>
    <w:rsid w:val="006A70D3"/>
    <w:rPr>
      <w:vertAlign w:val="superscript"/>
    </w:rPr>
  </w:style>
  <w:style w:type="paragraph" w:styleId="Index1">
    <w:name w:val="index 1"/>
    <w:basedOn w:val="Normal"/>
    <w:next w:val="Normal"/>
    <w:autoRedefine/>
    <w:uiPriority w:val="99"/>
    <w:unhideWhenUsed/>
    <w:rsid w:val="006A70D3"/>
    <w:pPr>
      <w:spacing w:after="0"/>
      <w:ind w:left="220" w:hanging="220"/>
    </w:pPr>
    <w:rPr>
      <w:sz w:val="18"/>
      <w:szCs w:val="18"/>
    </w:rPr>
  </w:style>
  <w:style w:type="paragraph" w:styleId="Index2">
    <w:name w:val="index 2"/>
    <w:basedOn w:val="Normal"/>
    <w:next w:val="Normal"/>
    <w:autoRedefine/>
    <w:uiPriority w:val="99"/>
    <w:unhideWhenUsed/>
    <w:rsid w:val="006A70D3"/>
    <w:pPr>
      <w:spacing w:after="0"/>
      <w:ind w:left="440" w:hanging="220"/>
    </w:pPr>
    <w:rPr>
      <w:sz w:val="18"/>
      <w:szCs w:val="18"/>
    </w:rPr>
  </w:style>
  <w:style w:type="paragraph" w:styleId="Index3">
    <w:name w:val="index 3"/>
    <w:basedOn w:val="Normal"/>
    <w:next w:val="Normal"/>
    <w:autoRedefine/>
    <w:uiPriority w:val="99"/>
    <w:unhideWhenUsed/>
    <w:rsid w:val="006A70D3"/>
    <w:pPr>
      <w:spacing w:after="0"/>
      <w:ind w:left="660" w:hanging="220"/>
    </w:pPr>
    <w:rPr>
      <w:sz w:val="18"/>
      <w:szCs w:val="18"/>
    </w:rPr>
  </w:style>
  <w:style w:type="paragraph" w:styleId="Index4">
    <w:name w:val="index 4"/>
    <w:basedOn w:val="Normal"/>
    <w:next w:val="Normal"/>
    <w:autoRedefine/>
    <w:uiPriority w:val="99"/>
    <w:unhideWhenUsed/>
    <w:rsid w:val="006A70D3"/>
    <w:pPr>
      <w:spacing w:after="0"/>
      <w:ind w:left="880" w:hanging="220"/>
    </w:pPr>
    <w:rPr>
      <w:sz w:val="18"/>
      <w:szCs w:val="18"/>
    </w:rPr>
  </w:style>
  <w:style w:type="paragraph" w:styleId="Index5">
    <w:name w:val="index 5"/>
    <w:basedOn w:val="Normal"/>
    <w:next w:val="Normal"/>
    <w:autoRedefine/>
    <w:uiPriority w:val="99"/>
    <w:unhideWhenUsed/>
    <w:rsid w:val="006A70D3"/>
    <w:pPr>
      <w:spacing w:after="0"/>
      <w:ind w:left="1100" w:hanging="220"/>
    </w:pPr>
    <w:rPr>
      <w:sz w:val="18"/>
      <w:szCs w:val="18"/>
    </w:rPr>
  </w:style>
  <w:style w:type="paragraph" w:styleId="Index6">
    <w:name w:val="index 6"/>
    <w:basedOn w:val="Normal"/>
    <w:next w:val="Normal"/>
    <w:autoRedefine/>
    <w:uiPriority w:val="99"/>
    <w:unhideWhenUsed/>
    <w:rsid w:val="006A70D3"/>
    <w:pPr>
      <w:spacing w:after="0"/>
      <w:ind w:left="1320" w:hanging="220"/>
    </w:pPr>
    <w:rPr>
      <w:sz w:val="18"/>
      <w:szCs w:val="18"/>
    </w:rPr>
  </w:style>
  <w:style w:type="paragraph" w:styleId="Index7">
    <w:name w:val="index 7"/>
    <w:basedOn w:val="Normal"/>
    <w:next w:val="Normal"/>
    <w:autoRedefine/>
    <w:uiPriority w:val="99"/>
    <w:unhideWhenUsed/>
    <w:rsid w:val="006A70D3"/>
    <w:pPr>
      <w:spacing w:after="0"/>
      <w:ind w:left="1540" w:hanging="220"/>
    </w:pPr>
    <w:rPr>
      <w:sz w:val="18"/>
      <w:szCs w:val="18"/>
    </w:rPr>
  </w:style>
  <w:style w:type="paragraph" w:styleId="Index8">
    <w:name w:val="index 8"/>
    <w:basedOn w:val="Normal"/>
    <w:next w:val="Normal"/>
    <w:autoRedefine/>
    <w:uiPriority w:val="99"/>
    <w:unhideWhenUsed/>
    <w:rsid w:val="006A70D3"/>
    <w:pPr>
      <w:spacing w:after="0"/>
      <w:ind w:left="1760" w:hanging="220"/>
    </w:pPr>
    <w:rPr>
      <w:sz w:val="18"/>
      <w:szCs w:val="18"/>
    </w:rPr>
  </w:style>
  <w:style w:type="paragraph" w:styleId="Index9">
    <w:name w:val="index 9"/>
    <w:basedOn w:val="Normal"/>
    <w:next w:val="Normal"/>
    <w:autoRedefine/>
    <w:uiPriority w:val="99"/>
    <w:unhideWhenUsed/>
    <w:rsid w:val="006A70D3"/>
    <w:pPr>
      <w:spacing w:after="0"/>
      <w:ind w:left="1980" w:hanging="220"/>
    </w:pPr>
    <w:rPr>
      <w:sz w:val="18"/>
      <w:szCs w:val="18"/>
    </w:rPr>
  </w:style>
  <w:style w:type="paragraph" w:styleId="IndexHeading">
    <w:name w:val="index heading"/>
    <w:basedOn w:val="Normal"/>
    <w:next w:val="Index1"/>
    <w:uiPriority w:val="99"/>
    <w:unhideWhenUsed/>
    <w:rsid w:val="006A70D3"/>
    <w:pPr>
      <w:spacing w:before="240" w:after="120"/>
      <w:jc w:val="center"/>
    </w:pPr>
    <w:rPr>
      <w:b/>
      <w:bCs/>
      <w:sz w:val="26"/>
      <w:szCs w:val="26"/>
    </w:rPr>
  </w:style>
  <w:style w:type="paragraph" w:styleId="TOCHeading">
    <w:name w:val="TOC Heading"/>
    <w:basedOn w:val="Heading1"/>
    <w:next w:val="Normal"/>
    <w:uiPriority w:val="39"/>
    <w:unhideWhenUsed/>
    <w:qFormat/>
    <w:rsid w:val="00BE52AB"/>
    <w:pPr>
      <w:pBdr>
        <w:top w:val="none" w:sz="0" w:space="0" w:color="auto"/>
        <w:left w:val="none" w:sz="0" w:space="0" w:color="auto"/>
        <w:bottom w:val="none" w:sz="0" w:space="0" w:color="auto"/>
        <w:right w:val="none" w:sz="0" w:space="0" w:color="auto"/>
      </w:pBdr>
      <w:shd w:val="clear" w:color="auto" w:fill="auto"/>
      <w:outlineLvl w:val="9"/>
    </w:pPr>
    <w:rPr>
      <w:color w:val="2F5496" w:themeColor="accent1" w:themeShade="BF"/>
      <w:lang w:val="en-US"/>
    </w:rPr>
  </w:style>
  <w:style w:type="paragraph" w:styleId="TOC2">
    <w:name w:val="toc 2"/>
    <w:basedOn w:val="Normal"/>
    <w:next w:val="Normal"/>
    <w:autoRedefine/>
    <w:uiPriority w:val="39"/>
    <w:unhideWhenUsed/>
    <w:rsid w:val="00BE52A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E52AB"/>
    <w:pPr>
      <w:spacing w:after="100"/>
    </w:pPr>
    <w:rPr>
      <w:rFonts w:eastAsiaTheme="minorEastAsia" w:cs="Times New Roman"/>
      <w:lang w:val="en-US"/>
    </w:rPr>
  </w:style>
  <w:style w:type="paragraph" w:styleId="TOC3">
    <w:name w:val="toc 3"/>
    <w:basedOn w:val="Normal"/>
    <w:next w:val="Normal"/>
    <w:autoRedefine/>
    <w:uiPriority w:val="39"/>
    <w:unhideWhenUsed/>
    <w:rsid w:val="00BE52AB"/>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E5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62519">
      <w:bodyDiv w:val="1"/>
      <w:marLeft w:val="0"/>
      <w:marRight w:val="0"/>
      <w:marTop w:val="0"/>
      <w:marBottom w:val="0"/>
      <w:divBdr>
        <w:top w:val="none" w:sz="0" w:space="0" w:color="auto"/>
        <w:left w:val="none" w:sz="0" w:space="0" w:color="auto"/>
        <w:bottom w:val="none" w:sz="0" w:space="0" w:color="auto"/>
        <w:right w:val="none" w:sz="0" w:space="0" w:color="auto"/>
      </w:divBdr>
    </w:div>
    <w:div w:id="223375559">
      <w:bodyDiv w:val="1"/>
      <w:marLeft w:val="0"/>
      <w:marRight w:val="0"/>
      <w:marTop w:val="0"/>
      <w:marBottom w:val="0"/>
      <w:divBdr>
        <w:top w:val="none" w:sz="0" w:space="0" w:color="auto"/>
        <w:left w:val="none" w:sz="0" w:space="0" w:color="auto"/>
        <w:bottom w:val="none" w:sz="0" w:space="0" w:color="auto"/>
        <w:right w:val="none" w:sz="0" w:space="0" w:color="auto"/>
      </w:divBdr>
    </w:div>
    <w:div w:id="285895076">
      <w:bodyDiv w:val="1"/>
      <w:marLeft w:val="0"/>
      <w:marRight w:val="0"/>
      <w:marTop w:val="0"/>
      <w:marBottom w:val="0"/>
      <w:divBdr>
        <w:top w:val="none" w:sz="0" w:space="0" w:color="auto"/>
        <w:left w:val="none" w:sz="0" w:space="0" w:color="auto"/>
        <w:bottom w:val="none" w:sz="0" w:space="0" w:color="auto"/>
        <w:right w:val="none" w:sz="0" w:space="0" w:color="auto"/>
      </w:divBdr>
    </w:div>
    <w:div w:id="481233645">
      <w:bodyDiv w:val="1"/>
      <w:marLeft w:val="0"/>
      <w:marRight w:val="0"/>
      <w:marTop w:val="0"/>
      <w:marBottom w:val="0"/>
      <w:divBdr>
        <w:top w:val="none" w:sz="0" w:space="0" w:color="auto"/>
        <w:left w:val="none" w:sz="0" w:space="0" w:color="auto"/>
        <w:bottom w:val="none" w:sz="0" w:space="0" w:color="auto"/>
        <w:right w:val="none" w:sz="0" w:space="0" w:color="auto"/>
      </w:divBdr>
    </w:div>
    <w:div w:id="685717867">
      <w:bodyDiv w:val="1"/>
      <w:marLeft w:val="0"/>
      <w:marRight w:val="0"/>
      <w:marTop w:val="0"/>
      <w:marBottom w:val="0"/>
      <w:divBdr>
        <w:top w:val="none" w:sz="0" w:space="0" w:color="auto"/>
        <w:left w:val="none" w:sz="0" w:space="0" w:color="auto"/>
        <w:bottom w:val="none" w:sz="0" w:space="0" w:color="auto"/>
        <w:right w:val="none" w:sz="0" w:space="0" w:color="auto"/>
      </w:divBdr>
    </w:div>
    <w:div w:id="710694335">
      <w:bodyDiv w:val="1"/>
      <w:marLeft w:val="0"/>
      <w:marRight w:val="0"/>
      <w:marTop w:val="0"/>
      <w:marBottom w:val="0"/>
      <w:divBdr>
        <w:top w:val="none" w:sz="0" w:space="0" w:color="auto"/>
        <w:left w:val="none" w:sz="0" w:space="0" w:color="auto"/>
        <w:bottom w:val="none" w:sz="0" w:space="0" w:color="auto"/>
        <w:right w:val="none" w:sz="0" w:space="0" w:color="auto"/>
      </w:divBdr>
    </w:div>
    <w:div w:id="776101487">
      <w:bodyDiv w:val="1"/>
      <w:marLeft w:val="0"/>
      <w:marRight w:val="0"/>
      <w:marTop w:val="0"/>
      <w:marBottom w:val="0"/>
      <w:divBdr>
        <w:top w:val="none" w:sz="0" w:space="0" w:color="auto"/>
        <w:left w:val="none" w:sz="0" w:space="0" w:color="auto"/>
        <w:bottom w:val="none" w:sz="0" w:space="0" w:color="auto"/>
        <w:right w:val="none" w:sz="0" w:space="0" w:color="auto"/>
      </w:divBdr>
    </w:div>
    <w:div w:id="853345031">
      <w:bodyDiv w:val="1"/>
      <w:marLeft w:val="0"/>
      <w:marRight w:val="0"/>
      <w:marTop w:val="0"/>
      <w:marBottom w:val="0"/>
      <w:divBdr>
        <w:top w:val="none" w:sz="0" w:space="0" w:color="auto"/>
        <w:left w:val="none" w:sz="0" w:space="0" w:color="auto"/>
        <w:bottom w:val="none" w:sz="0" w:space="0" w:color="auto"/>
        <w:right w:val="none" w:sz="0" w:space="0" w:color="auto"/>
      </w:divBdr>
    </w:div>
    <w:div w:id="867642791">
      <w:bodyDiv w:val="1"/>
      <w:marLeft w:val="0"/>
      <w:marRight w:val="0"/>
      <w:marTop w:val="0"/>
      <w:marBottom w:val="0"/>
      <w:divBdr>
        <w:top w:val="none" w:sz="0" w:space="0" w:color="auto"/>
        <w:left w:val="none" w:sz="0" w:space="0" w:color="auto"/>
        <w:bottom w:val="none" w:sz="0" w:space="0" w:color="auto"/>
        <w:right w:val="none" w:sz="0" w:space="0" w:color="auto"/>
      </w:divBdr>
    </w:div>
    <w:div w:id="874804677">
      <w:bodyDiv w:val="1"/>
      <w:marLeft w:val="0"/>
      <w:marRight w:val="0"/>
      <w:marTop w:val="0"/>
      <w:marBottom w:val="0"/>
      <w:divBdr>
        <w:top w:val="none" w:sz="0" w:space="0" w:color="auto"/>
        <w:left w:val="none" w:sz="0" w:space="0" w:color="auto"/>
        <w:bottom w:val="none" w:sz="0" w:space="0" w:color="auto"/>
        <w:right w:val="none" w:sz="0" w:space="0" w:color="auto"/>
      </w:divBdr>
    </w:div>
    <w:div w:id="1184511209">
      <w:bodyDiv w:val="1"/>
      <w:marLeft w:val="0"/>
      <w:marRight w:val="0"/>
      <w:marTop w:val="0"/>
      <w:marBottom w:val="0"/>
      <w:divBdr>
        <w:top w:val="none" w:sz="0" w:space="0" w:color="auto"/>
        <w:left w:val="none" w:sz="0" w:space="0" w:color="auto"/>
        <w:bottom w:val="none" w:sz="0" w:space="0" w:color="auto"/>
        <w:right w:val="none" w:sz="0" w:space="0" w:color="auto"/>
      </w:divBdr>
    </w:div>
    <w:div w:id="1224409783">
      <w:bodyDiv w:val="1"/>
      <w:marLeft w:val="0"/>
      <w:marRight w:val="0"/>
      <w:marTop w:val="0"/>
      <w:marBottom w:val="0"/>
      <w:divBdr>
        <w:top w:val="none" w:sz="0" w:space="0" w:color="auto"/>
        <w:left w:val="none" w:sz="0" w:space="0" w:color="auto"/>
        <w:bottom w:val="none" w:sz="0" w:space="0" w:color="auto"/>
        <w:right w:val="none" w:sz="0" w:space="0" w:color="auto"/>
      </w:divBdr>
    </w:div>
    <w:div w:id="1276787797">
      <w:bodyDiv w:val="1"/>
      <w:marLeft w:val="0"/>
      <w:marRight w:val="0"/>
      <w:marTop w:val="0"/>
      <w:marBottom w:val="0"/>
      <w:divBdr>
        <w:top w:val="none" w:sz="0" w:space="0" w:color="auto"/>
        <w:left w:val="none" w:sz="0" w:space="0" w:color="auto"/>
        <w:bottom w:val="none" w:sz="0" w:space="0" w:color="auto"/>
        <w:right w:val="none" w:sz="0" w:space="0" w:color="auto"/>
      </w:divBdr>
    </w:div>
    <w:div w:id="1292251370">
      <w:bodyDiv w:val="1"/>
      <w:marLeft w:val="0"/>
      <w:marRight w:val="0"/>
      <w:marTop w:val="0"/>
      <w:marBottom w:val="0"/>
      <w:divBdr>
        <w:top w:val="none" w:sz="0" w:space="0" w:color="auto"/>
        <w:left w:val="none" w:sz="0" w:space="0" w:color="auto"/>
        <w:bottom w:val="none" w:sz="0" w:space="0" w:color="auto"/>
        <w:right w:val="none" w:sz="0" w:space="0" w:color="auto"/>
      </w:divBdr>
    </w:div>
    <w:div w:id="1329089202">
      <w:bodyDiv w:val="1"/>
      <w:marLeft w:val="0"/>
      <w:marRight w:val="0"/>
      <w:marTop w:val="0"/>
      <w:marBottom w:val="0"/>
      <w:divBdr>
        <w:top w:val="none" w:sz="0" w:space="0" w:color="auto"/>
        <w:left w:val="none" w:sz="0" w:space="0" w:color="auto"/>
        <w:bottom w:val="none" w:sz="0" w:space="0" w:color="auto"/>
        <w:right w:val="none" w:sz="0" w:space="0" w:color="auto"/>
      </w:divBdr>
    </w:div>
    <w:div w:id="1553349283">
      <w:bodyDiv w:val="1"/>
      <w:marLeft w:val="0"/>
      <w:marRight w:val="0"/>
      <w:marTop w:val="0"/>
      <w:marBottom w:val="0"/>
      <w:divBdr>
        <w:top w:val="none" w:sz="0" w:space="0" w:color="auto"/>
        <w:left w:val="none" w:sz="0" w:space="0" w:color="auto"/>
        <w:bottom w:val="none" w:sz="0" w:space="0" w:color="auto"/>
        <w:right w:val="none" w:sz="0" w:space="0" w:color="auto"/>
      </w:divBdr>
    </w:div>
    <w:div w:id="1564293181">
      <w:bodyDiv w:val="1"/>
      <w:marLeft w:val="0"/>
      <w:marRight w:val="0"/>
      <w:marTop w:val="0"/>
      <w:marBottom w:val="0"/>
      <w:divBdr>
        <w:top w:val="none" w:sz="0" w:space="0" w:color="auto"/>
        <w:left w:val="none" w:sz="0" w:space="0" w:color="auto"/>
        <w:bottom w:val="none" w:sz="0" w:space="0" w:color="auto"/>
        <w:right w:val="none" w:sz="0" w:space="0" w:color="auto"/>
      </w:divBdr>
    </w:div>
    <w:div w:id="1780681435">
      <w:bodyDiv w:val="1"/>
      <w:marLeft w:val="0"/>
      <w:marRight w:val="0"/>
      <w:marTop w:val="0"/>
      <w:marBottom w:val="0"/>
      <w:divBdr>
        <w:top w:val="none" w:sz="0" w:space="0" w:color="auto"/>
        <w:left w:val="none" w:sz="0" w:space="0" w:color="auto"/>
        <w:bottom w:val="none" w:sz="0" w:space="0" w:color="auto"/>
        <w:right w:val="none" w:sz="0" w:space="0" w:color="auto"/>
      </w:divBdr>
    </w:div>
    <w:div w:id="2021160985">
      <w:bodyDiv w:val="1"/>
      <w:marLeft w:val="0"/>
      <w:marRight w:val="0"/>
      <w:marTop w:val="0"/>
      <w:marBottom w:val="0"/>
      <w:divBdr>
        <w:top w:val="none" w:sz="0" w:space="0" w:color="auto"/>
        <w:left w:val="none" w:sz="0" w:space="0" w:color="auto"/>
        <w:bottom w:val="none" w:sz="0" w:space="0" w:color="auto"/>
        <w:right w:val="none" w:sz="0" w:space="0" w:color="auto"/>
      </w:divBdr>
    </w:div>
    <w:div w:id="2063677352">
      <w:bodyDiv w:val="1"/>
      <w:marLeft w:val="0"/>
      <w:marRight w:val="0"/>
      <w:marTop w:val="0"/>
      <w:marBottom w:val="0"/>
      <w:divBdr>
        <w:top w:val="none" w:sz="0" w:space="0" w:color="auto"/>
        <w:left w:val="none" w:sz="0" w:space="0" w:color="auto"/>
        <w:bottom w:val="none" w:sz="0" w:space="0" w:color="auto"/>
        <w:right w:val="none" w:sz="0" w:space="0" w:color="auto"/>
      </w:divBdr>
    </w:div>
    <w:div w:id="211219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hyperlink" Target="https://www.youtube.com/embed/JZXooG8a4bA?feature=oemb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099CD3-8EDE-4A0F-8B78-C99BFC6B8D7F}" type="doc">
      <dgm:prSet loTypeId="urn:microsoft.com/office/officeart/2011/layout/HexagonRadial" loCatId="cycle" qsTypeId="urn:microsoft.com/office/officeart/2005/8/quickstyle/simple1" qsCatId="simple" csTypeId="urn:microsoft.com/office/officeart/2005/8/colors/accent3_5" csCatId="accent3" phldr="1"/>
      <dgm:spPr/>
      <dgm:t>
        <a:bodyPr/>
        <a:lstStyle/>
        <a:p>
          <a:endParaRPr lang="it-IT"/>
        </a:p>
      </dgm:t>
    </dgm:pt>
    <dgm:pt modelId="{23227FE2-ACF0-41E9-98C3-16130B710355}">
      <dgm:prSet phldrT="[Text]" custT="1"/>
      <dgm:spPr/>
      <dgm:t>
        <a:bodyPr/>
        <a:lstStyle/>
        <a:p>
          <a:r>
            <a:rPr lang="it-IT" sz="800" b="1">
              <a:solidFill>
                <a:schemeClr val="tx1"/>
              </a:solidFill>
            </a:rPr>
            <a:t>BUSINESS </a:t>
          </a:r>
          <a:r>
            <a:rPr lang="it-IT" sz="1000" b="1">
              <a:solidFill>
                <a:schemeClr val="tx1"/>
              </a:solidFill>
            </a:rPr>
            <a:t>ORGANISATION</a:t>
          </a:r>
          <a:endParaRPr lang="it-IT" sz="800" b="1">
            <a:solidFill>
              <a:schemeClr val="tx1"/>
            </a:solidFill>
          </a:endParaRPr>
        </a:p>
      </dgm:t>
    </dgm:pt>
    <dgm:pt modelId="{C203E054-008F-4311-9E9A-ADA197407505}" type="parTrans" cxnId="{146861A0-C422-47E7-85AF-89642EF8DDF8}">
      <dgm:prSet/>
      <dgm:spPr/>
      <dgm:t>
        <a:bodyPr/>
        <a:lstStyle/>
        <a:p>
          <a:endParaRPr lang="it-IT"/>
        </a:p>
      </dgm:t>
    </dgm:pt>
    <dgm:pt modelId="{4D45260E-309C-4ADB-890F-81A0006A1FDA}" type="sibTrans" cxnId="{146861A0-C422-47E7-85AF-89642EF8DDF8}">
      <dgm:prSet/>
      <dgm:spPr/>
      <dgm:t>
        <a:bodyPr/>
        <a:lstStyle/>
        <a:p>
          <a:endParaRPr lang="it-IT"/>
        </a:p>
      </dgm:t>
    </dgm:pt>
    <dgm:pt modelId="{25C68FE5-FE22-4985-98F8-B05DAFBF8483}">
      <dgm:prSet phldrT="[Text]" custT="1"/>
      <dgm:spPr/>
      <dgm:t>
        <a:bodyPr/>
        <a:lstStyle/>
        <a:p>
          <a:r>
            <a:rPr lang="it-IT" sz="1600" b="1">
              <a:solidFill>
                <a:schemeClr val="tx1"/>
              </a:solidFill>
            </a:rPr>
            <a:t>P</a:t>
          </a:r>
          <a:r>
            <a:rPr lang="it-IT" sz="1600" b="1"/>
            <a:t>olitical</a:t>
          </a:r>
        </a:p>
      </dgm:t>
    </dgm:pt>
    <dgm:pt modelId="{C14990CE-E89B-4D23-96FB-3095B0256008}" type="parTrans" cxnId="{80D8D104-9E17-48A4-8ED0-4AADAD887301}">
      <dgm:prSet/>
      <dgm:spPr/>
      <dgm:t>
        <a:bodyPr/>
        <a:lstStyle/>
        <a:p>
          <a:endParaRPr lang="it-IT"/>
        </a:p>
      </dgm:t>
    </dgm:pt>
    <dgm:pt modelId="{EE7F8983-1F2F-460C-8760-D0C766AD4940}" type="sibTrans" cxnId="{80D8D104-9E17-48A4-8ED0-4AADAD887301}">
      <dgm:prSet/>
      <dgm:spPr/>
      <dgm:t>
        <a:bodyPr/>
        <a:lstStyle/>
        <a:p>
          <a:endParaRPr lang="it-IT"/>
        </a:p>
      </dgm:t>
    </dgm:pt>
    <dgm:pt modelId="{BB58DA88-7B58-457E-B92D-8479B60568BE}">
      <dgm:prSet phldrT="[Text]" custT="1"/>
      <dgm:spPr/>
      <dgm:t>
        <a:bodyPr/>
        <a:lstStyle/>
        <a:p>
          <a:r>
            <a:rPr lang="it-IT" sz="1100" b="1">
              <a:solidFill>
                <a:schemeClr val="tx1"/>
              </a:solidFill>
            </a:rPr>
            <a:t>E</a:t>
          </a:r>
          <a:r>
            <a:rPr lang="it-IT" sz="1100" b="1"/>
            <a:t>conomical</a:t>
          </a:r>
        </a:p>
      </dgm:t>
    </dgm:pt>
    <dgm:pt modelId="{CB29FA99-A4B9-4240-A2F7-E7FBD03A2859}" type="parTrans" cxnId="{86FD8CE5-97DE-4C6D-9AC0-D1295DF764AC}">
      <dgm:prSet/>
      <dgm:spPr/>
      <dgm:t>
        <a:bodyPr/>
        <a:lstStyle/>
        <a:p>
          <a:endParaRPr lang="it-IT"/>
        </a:p>
      </dgm:t>
    </dgm:pt>
    <dgm:pt modelId="{534F62F6-2873-48D3-A5D8-B281B3515C4B}" type="sibTrans" cxnId="{86FD8CE5-97DE-4C6D-9AC0-D1295DF764AC}">
      <dgm:prSet/>
      <dgm:spPr/>
      <dgm:t>
        <a:bodyPr/>
        <a:lstStyle/>
        <a:p>
          <a:endParaRPr lang="it-IT"/>
        </a:p>
      </dgm:t>
    </dgm:pt>
    <dgm:pt modelId="{1D347F8E-84C6-4EB4-825E-8C1511222731}">
      <dgm:prSet phldrT="[Text]" custT="1"/>
      <dgm:spPr/>
      <dgm:t>
        <a:bodyPr/>
        <a:lstStyle/>
        <a:p>
          <a:r>
            <a:rPr lang="it-IT" sz="2000" b="1">
              <a:solidFill>
                <a:schemeClr val="tx1"/>
              </a:solidFill>
            </a:rPr>
            <a:t>S</a:t>
          </a:r>
          <a:r>
            <a:rPr lang="it-IT" sz="2000" b="1"/>
            <a:t>ocial </a:t>
          </a:r>
        </a:p>
      </dgm:t>
    </dgm:pt>
    <dgm:pt modelId="{4EABF9F3-9568-4B82-AD00-218BBA0CDF1C}" type="parTrans" cxnId="{8B298CEB-336A-406F-B5EA-70D5A3108FBC}">
      <dgm:prSet/>
      <dgm:spPr/>
      <dgm:t>
        <a:bodyPr/>
        <a:lstStyle/>
        <a:p>
          <a:endParaRPr lang="it-IT"/>
        </a:p>
      </dgm:t>
    </dgm:pt>
    <dgm:pt modelId="{2FD2A1B7-B76A-4DB7-A02C-21E5B6915741}" type="sibTrans" cxnId="{8B298CEB-336A-406F-B5EA-70D5A3108FBC}">
      <dgm:prSet/>
      <dgm:spPr/>
      <dgm:t>
        <a:bodyPr/>
        <a:lstStyle/>
        <a:p>
          <a:endParaRPr lang="it-IT"/>
        </a:p>
      </dgm:t>
    </dgm:pt>
    <dgm:pt modelId="{61DCD353-2F89-497A-B294-348D25AA3C53}">
      <dgm:prSet phldrT="[Text]" custT="1"/>
      <dgm:spPr/>
      <dgm:t>
        <a:bodyPr/>
        <a:lstStyle/>
        <a:p>
          <a:r>
            <a:rPr lang="it-IT" sz="900" b="1">
              <a:solidFill>
                <a:schemeClr val="tx1"/>
              </a:solidFill>
            </a:rPr>
            <a:t>T</a:t>
          </a:r>
          <a:r>
            <a:rPr lang="it-IT" sz="900" b="1"/>
            <a:t>echnological</a:t>
          </a:r>
        </a:p>
      </dgm:t>
    </dgm:pt>
    <dgm:pt modelId="{0E8B7555-8B64-44DD-8217-A65515613704}" type="parTrans" cxnId="{E3A895F5-10DE-4BBF-A59E-EB467ED982EE}">
      <dgm:prSet/>
      <dgm:spPr/>
      <dgm:t>
        <a:bodyPr/>
        <a:lstStyle/>
        <a:p>
          <a:endParaRPr lang="it-IT"/>
        </a:p>
      </dgm:t>
    </dgm:pt>
    <dgm:pt modelId="{4B18E248-6A1B-4003-98FD-AFA9156F0075}" type="sibTrans" cxnId="{E3A895F5-10DE-4BBF-A59E-EB467ED982EE}">
      <dgm:prSet/>
      <dgm:spPr/>
      <dgm:t>
        <a:bodyPr/>
        <a:lstStyle/>
        <a:p>
          <a:endParaRPr lang="it-IT"/>
        </a:p>
      </dgm:t>
    </dgm:pt>
    <dgm:pt modelId="{23FE7233-E839-47B2-A5DD-9122A1416379}">
      <dgm:prSet phldrT="[Text]" custT="1"/>
      <dgm:spPr/>
      <dgm:t>
        <a:bodyPr/>
        <a:lstStyle/>
        <a:p>
          <a:r>
            <a:rPr lang="it-IT" sz="800" b="1">
              <a:solidFill>
                <a:schemeClr val="tx1"/>
              </a:solidFill>
            </a:rPr>
            <a:t>E</a:t>
          </a:r>
          <a:r>
            <a:rPr lang="it-IT" sz="800" b="1"/>
            <a:t>nvironmental</a:t>
          </a:r>
        </a:p>
      </dgm:t>
    </dgm:pt>
    <dgm:pt modelId="{AB3E9291-CC6E-43A5-9E6F-2ECDB9E62975}" type="parTrans" cxnId="{896F0401-5135-4AD5-9949-41BBB57A8BDB}">
      <dgm:prSet/>
      <dgm:spPr/>
      <dgm:t>
        <a:bodyPr/>
        <a:lstStyle/>
        <a:p>
          <a:endParaRPr lang="it-IT"/>
        </a:p>
      </dgm:t>
    </dgm:pt>
    <dgm:pt modelId="{7F3C1C39-D3A2-4C41-945C-4FB1CCEAFB20}" type="sibTrans" cxnId="{896F0401-5135-4AD5-9949-41BBB57A8BDB}">
      <dgm:prSet/>
      <dgm:spPr/>
      <dgm:t>
        <a:bodyPr/>
        <a:lstStyle/>
        <a:p>
          <a:endParaRPr lang="it-IT"/>
        </a:p>
      </dgm:t>
    </dgm:pt>
    <dgm:pt modelId="{ADD020DE-EFF7-4840-93BB-870304EEBA3E}">
      <dgm:prSet phldrT="[Text]" custT="1"/>
      <dgm:spPr/>
      <dgm:t>
        <a:bodyPr/>
        <a:lstStyle/>
        <a:p>
          <a:r>
            <a:rPr lang="it-IT" sz="1600" b="1">
              <a:solidFill>
                <a:schemeClr val="tx1"/>
              </a:solidFill>
            </a:rPr>
            <a:t>L</a:t>
          </a:r>
          <a:r>
            <a:rPr lang="it-IT" sz="1600" b="1"/>
            <a:t>egal</a:t>
          </a:r>
          <a:endParaRPr lang="it-IT" sz="2400" b="1"/>
        </a:p>
      </dgm:t>
    </dgm:pt>
    <dgm:pt modelId="{E46ABBDE-E88C-4ED7-A41F-5D2547A029AB}" type="parTrans" cxnId="{4F27A648-6E0A-4132-8DB1-AC37028F7148}">
      <dgm:prSet/>
      <dgm:spPr/>
      <dgm:t>
        <a:bodyPr/>
        <a:lstStyle/>
        <a:p>
          <a:endParaRPr lang="it-IT"/>
        </a:p>
      </dgm:t>
    </dgm:pt>
    <dgm:pt modelId="{117EB7F9-9B7B-4D93-9F99-3F1442769267}" type="sibTrans" cxnId="{4F27A648-6E0A-4132-8DB1-AC37028F7148}">
      <dgm:prSet/>
      <dgm:spPr/>
      <dgm:t>
        <a:bodyPr/>
        <a:lstStyle/>
        <a:p>
          <a:endParaRPr lang="it-IT"/>
        </a:p>
      </dgm:t>
    </dgm:pt>
    <dgm:pt modelId="{C2AC61C8-ACD1-46A5-802D-2C0CCFB3CDAB}" type="pres">
      <dgm:prSet presAssocID="{CA099CD3-8EDE-4A0F-8B78-C99BFC6B8D7F}" presName="Name0" presStyleCnt="0">
        <dgm:presLayoutVars>
          <dgm:chMax val="1"/>
          <dgm:chPref val="1"/>
          <dgm:dir/>
          <dgm:animOne val="branch"/>
          <dgm:animLvl val="lvl"/>
        </dgm:presLayoutVars>
      </dgm:prSet>
      <dgm:spPr/>
    </dgm:pt>
    <dgm:pt modelId="{036F81D0-E546-4024-8896-F211CE587DDF}" type="pres">
      <dgm:prSet presAssocID="{23227FE2-ACF0-41E9-98C3-16130B710355}" presName="Parent" presStyleLbl="node0" presStyleIdx="0" presStyleCnt="1">
        <dgm:presLayoutVars>
          <dgm:chMax val="6"/>
          <dgm:chPref val="6"/>
        </dgm:presLayoutVars>
      </dgm:prSet>
      <dgm:spPr/>
    </dgm:pt>
    <dgm:pt modelId="{AEED245F-093F-4CAF-B92C-951E5FA39720}" type="pres">
      <dgm:prSet presAssocID="{25C68FE5-FE22-4985-98F8-B05DAFBF8483}" presName="Accent1" presStyleCnt="0"/>
      <dgm:spPr/>
    </dgm:pt>
    <dgm:pt modelId="{BCE71918-521E-4AD2-A710-4DE812F293EB}" type="pres">
      <dgm:prSet presAssocID="{25C68FE5-FE22-4985-98F8-B05DAFBF8483}" presName="Accent" presStyleLbl="bgShp" presStyleIdx="0" presStyleCnt="6"/>
      <dgm:spPr/>
    </dgm:pt>
    <dgm:pt modelId="{6B8BE1D7-0D98-4542-818A-0E4DC5552EF7}" type="pres">
      <dgm:prSet presAssocID="{25C68FE5-FE22-4985-98F8-B05DAFBF8483}" presName="Child1" presStyleLbl="node1" presStyleIdx="0" presStyleCnt="6" custLinFactNeighborX="-1479" custLinFactNeighborY="-855">
        <dgm:presLayoutVars>
          <dgm:chMax val="0"/>
          <dgm:chPref val="0"/>
          <dgm:bulletEnabled val="1"/>
        </dgm:presLayoutVars>
      </dgm:prSet>
      <dgm:spPr/>
    </dgm:pt>
    <dgm:pt modelId="{566B6FC7-A4AB-4F2A-B876-5E87443F255D}" type="pres">
      <dgm:prSet presAssocID="{BB58DA88-7B58-457E-B92D-8479B60568BE}" presName="Accent2" presStyleCnt="0"/>
      <dgm:spPr/>
    </dgm:pt>
    <dgm:pt modelId="{D4E0CFA2-3569-4C1F-997E-47B7EC27E810}" type="pres">
      <dgm:prSet presAssocID="{BB58DA88-7B58-457E-B92D-8479B60568BE}" presName="Accent" presStyleLbl="bgShp" presStyleIdx="1" presStyleCnt="6"/>
      <dgm:spPr/>
    </dgm:pt>
    <dgm:pt modelId="{9CD8E48D-2B6D-454C-BE22-640672B21120}" type="pres">
      <dgm:prSet presAssocID="{BB58DA88-7B58-457E-B92D-8479B60568BE}" presName="Child2" presStyleLbl="node1" presStyleIdx="1" presStyleCnt="6">
        <dgm:presLayoutVars>
          <dgm:chMax val="0"/>
          <dgm:chPref val="0"/>
          <dgm:bulletEnabled val="1"/>
        </dgm:presLayoutVars>
      </dgm:prSet>
      <dgm:spPr/>
    </dgm:pt>
    <dgm:pt modelId="{606C60F5-9625-4852-B5D0-B17A3A95D710}" type="pres">
      <dgm:prSet presAssocID="{1D347F8E-84C6-4EB4-825E-8C1511222731}" presName="Accent3" presStyleCnt="0"/>
      <dgm:spPr/>
    </dgm:pt>
    <dgm:pt modelId="{CED70619-8184-40AB-B4B2-A8CB615F766A}" type="pres">
      <dgm:prSet presAssocID="{1D347F8E-84C6-4EB4-825E-8C1511222731}" presName="Accent" presStyleLbl="bgShp" presStyleIdx="2" presStyleCnt="6"/>
      <dgm:spPr/>
    </dgm:pt>
    <dgm:pt modelId="{8B514B94-9E6E-43DD-9299-8997B56D17D1}" type="pres">
      <dgm:prSet presAssocID="{1D347F8E-84C6-4EB4-825E-8C1511222731}" presName="Child3" presStyleLbl="node1" presStyleIdx="2" presStyleCnt="6">
        <dgm:presLayoutVars>
          <dgm:chMax val="0"/>
          <dgm:chPref val="0"/>
          <dgm:bulletEnabled val="1"/>
        </dgm:presLayoutVars>
      </dgm:prSet>
      <dgm:spPr/>
    </dgm:pt>
    <dgm:pt modelId="{9EE59434-233D-4E6A-9F88-6A5659E2EA68}" type="pres">
      <dgm:prSet presAssocID="{61DCD353-2F89-497A-B294-348D25AA3C53}" presName="Accent4" presStyleCnt="0"/>
      <dgm:spPr/>
    </dgm:pt>
    <dgm:pt modelId="{9B24C68E-8D15-4642-BE20-4F097E0A4F8E}" type="pres">
      <dgm:prSet presAssocID="{61DCD353-2F89-497A-B294-348D25AA3C53}" presName="Accent" presStyleLbl="bgShp" presStyleIdx="3" presStyleCnt="6"/>
      <dgm:spPr/>
    </dgm:pt>
    <dgm:pt modelId="{BA2FC72B-8205-4B4D-9749-2957E6AAB5DB}" type="pres">
      <dgm:prSet presAssocID="{61DCD353-2F89-497A-B294-348D25AA3C53}" presName="Child4" presStyleLbl="node1" presStyleIdx="3" presStyleCnt="6">
        <dgm:presLayoutVars>
          <dgm:chMax val="0"/>
          <dgm:chPref val="0"/>
          <dgm:bulletEnabled val="1"/>
        </dgm:presLayoutVars>
      </dgm:prSet>
      <dgm:spPr/>
    </dgm:pt>
    <dgm:pt modelId="{A29E9765-AA19-4025-ACF7-41B779B19434}" type="pres">
      <dgm:prSet presAssocID="{23FE7233-E839-47B2-A5DD-9122A1416379}" presName="Accent5" presStyleCnt="0"/>
      <dgm:spPr/>
    </dgm:pt>
    <dgm:pt modelId="{018D20C3-C401-42CE-94A0-E8CA02068D31}" type="pres">
      <dgm:prSet presAssocID="{23FE7233-E839-47B2-A5DD-9122A1416379}" presName="Accent" presStyleLbl="bgShp" presStyleIdx="4" presStyleCnt="6"/>
      <dgm:spPr/>
    </dgm:pt>
    <dgm:pt modelId="{BF376024-9A7E-4174-AB42-56D76F7E799A}" type="pres">
      <dgm:prSet presAssocID="{23FE7233-E839-47B2-A5DD-9122A1416379}" presName="Child5" presStyleLbl="node1" presStyleIdx="4" presStyleCnt="6">
        <dgm:presLayoutVars>
          <dgm:chMax val="0"/>
          <dgm:chPref val="0"/>
          <dgm:bulletEnabled val="1"/>
        </dgm:presLayoutVars>
      </dgm:prSet>
      <dgm:spPr/>
    </dgm:pt>
    <dgm:pt modelId="{51EC6F52-B308-4BC7-BA1E-0AD7D211F439}" type="pres">
      <dgm:prSet presAssocID="{ADD020DE-EFF7-4840-93BB-870304EEBA3E}" presName="Accent6" presStyleCnt="0"/>
      <dgm:spPr/>
    </dgm:pt>
    <dgm:pt modelId="{45C15F92-F4D9-4792-89C1-7A537D8FC4A6}" type="pres">
      <dgm:prSet presAssocID="{ADD020DE-EFF7-4840-93BB-870304EEBA3E}" presName="Accent" presStyleLbl="bgShp" presStyleIdx="5" presStyleCnt="6"/>
      <dgm:spPr/>
    </dgm:pt>
    <dgm:pt modelId="{C19D3E5A-E929-4F3C-81A5-A3CB01489708}" type="pres">
      <dgm:prSet presAssocID="{ADD020DE-EFF7-4840-93BB-870304EEBA3E}" presName="Child6" presStyleLbl="node1" presStyleIdx="5" presStyleCnt="6">
        <dgm:presLayoutVars>
          <dgm:chMax val="0"/>
          <dgm:chPref val="0"/>
          <dgm:bulletEnabled val="1"/>
        </dgm:presLayoutVars>
      </dgm:prSet>
      <dgm:spPr/>
    </dgm:pt>
  </dgm:ptLst>
  <dgm:cxnLst>
    <dgm:cxn modelId="{896F0401-5135-4AD5-9949-41BBB57A8BDB}" srcId="{23227FE2-ACF0-41E9-98C3-16130B710355}" destId="{23FE7233-E839-47B2-A5DD-9122A1416379}" srcOrd="4" destOrd="0" parTransId="{AB3E9291-CC6E-43A5-9E6F-2ECDB9E62975}" sibTransId="{7F3C1C39-D3A2-4C41-945C-4FB1CCEAFB20}"/>
    <dgm:cxn modelId="{80D8D104-9E17-48A4-8ED0-4AADAD887301}" srcId="{23227FE2-ACF0-41E9-98C3-16130B710355}" destId="{25C68FE5-FE22-4985-98F8-B05DAFBF8483}" srcOrd="0" destOrd="0" parTransId="{C14990CE-E89B-4D23-96FB-3095B0256008}" sibTransId="{EE7F8983-1F2F-460C-8760-D0C766AD4940}"/>
    <dgm:cxn modelId="{57B49A23-610C-4EA4-AB0E-5A05815AA66C}" type="presOf" srcId="{ADD020DE-EFF7-4840-93BB-870304EEBA3E}" destId="{C19D3E5A-E929-4F3C-81A5-A3CB01489708}" srcOrd="0" destOrd="0" presId="urn:microsoft.com/office/officeart/2011/layout/HexagonRadial"/>
    <dgm:cxn modelId="{BF189B60-BBEE-427A-A1FE-A7BA19747A78}" type="presOf" srcId="{23FE7233-E839-47B2-A5DD-9122A1416379}" destId="{BF376024-9A7E-4174-AB42-56D76F7E799A}" srcOrd="0" destOrd="0" presId="urn:microsoft.com/office/officeart/2011/layout/HexagonRadial"/>
    <dgm:cxn modelId="{9AE69B46-BF25-4E9B-85E1-6189DDF81B8E}" type="presOf" srcId="{61DCD353-2F89-497A-B294-348D25AA3C53}" destId="{BA2FC72B-8205-4B4D-9749-2957E6AAB5DB}" srcOrd="0" destOrd="0" presId="urn:microsoft.com/office/officeart/2011/layout/HexagonRadial"/>
    <dgm:cxn modelId="{4F27A648-6E0A-4132-8DB1-AC37028F7148}" srcId="{23227FE2-ACF0-41E9-98C3-16130B710355}" destId="{ADD020DE-EFF7-4840-93BB-870304EEBA3E}" srcOrd="5" destOrd="0" parTransId="{E46ABBDE-E88C-4ED7-A41F-5D2547A029AB}" sibTransId="{117EB7F9-9B7B-4D93-9F99-3F1442769267}"/>
    <dgm:cxn modelId="{D2AABD6E-CE9E-4F40-B7F2-20E84862AFFA}" type="presOf" srcId="{25C68FE5-FE22-4985-98F8-B05DAFBF8483}" destId="{6B8BE1D7-0D98-4542-818A-0E4DC5552EF7}" srcOrd="0" destOrd="0" presId="urn:microsoft.com/office/officeart/2011/layout/HexagonRadial"/>
    <dgm:cxn modelId="{146861A0-C422-47E7-85AF-89642EF8DDF8}" srcId="{CA099CD3-8EDE-4A0F-8B78-C99BFC6B8D7F}" destId="{23227FE2-ACF0-41E9-98C3-16130B710355}" srcOrd="0" destOrd="0" parTransId="{C203E054-008F-4311-9E9A-ADA197407505}" sibTransId="{4D45260E-309C-4ADB-890F-81A0006A1FDA}"/>
    <dgm:cxn modelId="{5E35B7A1-6A97-45D9-A1AF-140F29241B50}" type="presOf" srcId="{BB58DA88-7B58-457E-B92D-8479B60568BE}" destId="{9CD8E48D-2B6D-454C-BE22-640672B21120}" srcOrd="0" destOrd="0" presId="urn:microsoft.com/office/officeart/2011/layout/HexagonRadial"/>
    <dgm:cxn modelId="{6C5B30A4-E046-4426-9279-F4202C659CD5}" type="presOf" srcId="{CA099CD3-8EDE-4A0F-8B78-C99BFC6B8D7F}" destId="{C2AC61C8-ACD1-46A5-802D-2C0CCFB3CDAB}" srcOrd="0" destOrd="0" presId="urn:microsoft.com/office/officeart/2011/layout/HexagonRadial"/>
    <dgm:cxn modelId="{897A56B1-C156-4AC3-A986-CF1F9918AFFD}" type="presOf" srcId="{1D347F8E-84C6-4EB4-825E-8C1511222731}" destId="{8B514B94-9E6E-43DD-9299-8997B56D17D1}" srcOrd="0" destOrd="0" presId="urn:microsoft.com/office/officeart/2011/layout/HexagonRadial"/>
    <dgm:cxn modelId="{55098FCD-61E9-4570-829B-72397769E9D9}" type="presOf" srcId="{23227FE2-ACF0-41E9-98C3-16130B710355}" destId="{036F81D0-E546-4024-8896-F211CE587DDF}" srcOrd="0" destOrd="0" presId="urn:microsoft.com/office/officeart/2011/layout/HexagonRadial"/>
    <dgm:cxn modelId="{86FD8CE5-97DE-4C6D-9AC0-D1295DF764AC}" srcId="{23227FE2-ACF0-41E9-98C3-16130B710355}" destId="{BB58DA88-7B58-457E-B92D-8479B60568BE}" srcOrd="1" destOrd="0" parTransId="{CB29FA99-A4B9-4240-A2F7-E7FBD03A2859}" sibTransId="{534F62F6-2873-48D3-A5D8-B281B3515C4B}"/>
    <dgm:cxn modelId="{8B298CEB-336A-406F-B5EA-70D5A3108FBC}" srcId="{23227FE2-ACF0-41E9-98C3-16130B710355}" destId="{1D347F8E-84C6-4EB4-825E-8C1511222731}" srcOrd="2" destOrd="0" parTransId="{4EABF9F3-9568-4B82-AD00-218BBA0CDF1C}" sibTransId="{2FD2A1B7-B76A-4DB7-A02C-21E5B6915741}"/>
    <dgm:cxn modelId="{E3A895F5-10DE-4BBF-A59E-EB467ED982EE}" srcId="{23227FE2-ACF0-41E9-98C3-16130B710355}" destId="{61DCD353-2F89-497A-B294-348D25AA3C53}" srcOrd="3" destOrd="0" parTransId="{0E8B7555-8B64-44DD-8217-A65515613704}" sibTransId="{4B18E248-6A1B-4003-98FD-AFA9156F0075}"/>
    <dgm:cxn modelId="{38E0C87E-D52F-465A-BC53-500B32052D19}" type="presParOf" srcId="{C2AC61C8-ACD1-46A5-802D-2C0CCFB3CDAB}" destId="{036F81D0-E546-4024-8896-F211CE587DDF}" srcOrd="0" destOrd="0" presId="urn:microsoft.com/office/officeart/2011/layout/HexagonRadial"/>
    <dgm:cxn modelId="{0029FF0A-2E25-47D0-8927-6704E822A679}" type="presParOf" srcId="{C2AC61C8-ACD1-46A5-802D-2C0CCFB3CDAB}" destId="{AEED245F-093F-4CAF-B92C-951E5FA39720}" srcOrd="1" destOrd="0" presId="urn:microsoft.com/office/officeart/2011/layout/HexagonRadial"/>
    <dgm:cxn modelId="{9E3B56F8-5DCA-4AB5-8E22-7CBFB24E3906}" type="presParOf" srcId="{AEED245F-093F-4CAF-B92C-951E5FA39720}" destId="{BCE71918-521E-4AD2-A710-4DE812F293EB}" srcOrd="0" destOrd="0" presId="urn:microsoft.com/office/officeart/2011/layout/HexagonRadial"/>
    <dgm:cxn modelId="{574D9C58-74D0-41CA-8D90-2E7B3FBF1C6B}" type="presParOf" srcId="{C2AC61C8-ACD1-46A5-802D-2C0CCFB3CDAB}" destId="{6B8BE1D7-0D98-4542-818A-0E4DC5552EF7}" srcOrd="2" destOrd="0" presId="urn:microsoft.com/office/officeart/2011/layout/HexagonRadial"/>
    <dgm:cxn modelId="{B648C78F-5BBA-4A56-98E7-87B65DE724AD}" type="presParOf" srcId="{C2AC61C8-ACD1-46A5-802D-2C0CCFB3CDAB}" destId="{566B6FC7-A4AB-4F2A-B876-5E87443F255D}" srcOrd="3" destOrd="0" presId="urn:microsoft.com/office/officeart/2011/layout/HexagonRadial"/>
    <dgm:cxn modelId="{185E27C8-C00B-4437-B766-E050104E7231}" type="presParOf" srcId="{566B6FC7-A4AB-4F2A-B876-5E87443F255D}" destId="{D4E0CFA2-3569-4C1F-997E-47B7EC27E810}" srcOrd="0" destOrd="0" presId="urn:microsoft.com/office/officeart/2011/layout/HexagonRadial"/>
    <dgm:cxn modelId="{68786409-DE41-458D-B57D-3D42C24B9E8F}" type="presParOf" srcId="{C2AC61C8-ACD1-46A5-802D-2C0CCFB3CDAB}" destId="{9CD8E48D-2B6D-454C-BE22-640672B21120}" srcOrd="4" destOrd="0" presId="urn:microsoft.com/office/officeart/2011/layout/HexagonRadial"/>
    <dgm:cxn modelId="{7E0C43ED-60BA-43B1-99A0-22055444E739}" type="presParOf" srcId="{C2AC61C8-ACD1-46A5-802D-2C0CCFB3CDAB}" destId="{606C60F5-9625-4852-B5D0-B17A3A95D710}" srcOrd="5" destOrd="0" presId="urn:microsoft.com/office/officeart/2011/layout/HexagonRadial"/>
    <dgm:cxn modelId="{0FAED1CB-8E6B-49FC-88B8-D4703C794F66}" type="presParOf" srcId="{606C60F5-9625-4852-B5D0-B17A3A95D710}" destId="{CED70619-8184-40AB-B4B2-A8CB615F766A}" srcOrd="0" destOrd="0" presId="urn:microsoft.com/office/officeart/2011/layout/HexagonRadial"/>
    <dgm:cxn modelId="{6F2E6949-1741-4E28-B176-947193F9A24B}" type="presParOf" srcId="{C2AC61C8-ACD1-46A5-802D-2C0CCFB3CDAB}" destId="{8B514B94-9E6E-43DD-9299-8997B56D17D1}" srcOrd="6" destOrd="0" presId="urn:microsoft.com/office/officeart/2011/layout/HexagonRadial"/>
    <dgm:cxn modelId="{C9088585-E268-4C4E-85F7-52257E2B50AB}" type="presParOf" srcId="{C2AC61C8-ACD1-46A5-802D-2C0CCFB3CDAB}" destId="{9EE59434-233D-4E6A-9F88-6A5659E2EA68}" srcOrd="7" destOrd="0" presId="urn:microsoft.com/office/officeart/2011/layout/HexagonRadial"/>
    <dgm:cxn modelId="{019D5000-A33C-4891-89D2-73511EB11051}" type="presParOf" srcId="{9EE59434-233D-4E6A-9F88-6A5659E2EA68}" destId="{9B24C68E-8D15-4642-BE20-4F097E0A4F8E}" srcOrd="0" destOrd="0" presId="urn:microsoft.com/office/officeart/2011/layout/HexagonRadial"/>
    <dgm:cxn modelId="{8E9A58F4-3123-4D8E-9876-D049157CF073}" type="presParOf" srcId="{C2AC61C8-ACD1-46A5-802D-2C0CCFB3CDAB}" destId="{BA2FC72B-8205-4B4D-9749-2957E6AAB5DB}" srcOrd="8" destOrd="0" presId="urn:microsoft.com/office/officeart/2011/layout/HexagonRadial"/>
    <dgm:cxn modelId="{05B64BD4-C76B-4BA4-9402-02D234C000BE}" type="presParOf" srcId="{C2AC61C8-ACD1-46A5-802D-2C0CCFB3CDAB}" destId="{A29E9765-AA19-4025-ACF7-41B779B19434}" srcOrd="9" destOrd="0" presId="urn:microsoft.com/office/officeart/2011/layout/HexagonRadial"/>
    <dgm:cxn modelId="{4295484F-6354-4886-AB11-0497C564B33F}" type="presParOf" srcId="{A29E9765-AA19-4025-ACF7-41B779B19434}" destId="{018D20C3-C401-42CE-94A0-E8CA02068D31}" srcOrd="0" destOrd="0" presId="urn:microsoft.com/office/officeart/2011/layout/HexagonRadial"/>
    <dgm:cxn modelId="{F3AB55F8-ECF2-44D9-8B08-81271404ADFA}" type="presParOf" srcId="{C2AC61C8-ACD1-46A5-802D-2C0CCFB3CDAB}" destId="{BF376024-9A7E-4174-AB42-56D76F7E799A}" srcOrd="10" destOrd="0" presId="urn:microsoft.com/office/officeart/2011/layout/HexagonRadial"/>
    <dgm:cxn modelId="{E9C39D00-616F-4FF7-8580-4430F54F1155}" type="presParOf" srcId="{C2AC61C8-ACD1-46A5-802D-2C0CCFB3CDAB}" destId="{51EC6F52-B308-4BC7-BA1E-0AD7D211F439}" srcOrd="11" destOrd="0" presId="urn:microsoft.com/office/officeart/2011/layout/HexagonRadial"/>
    <dgm:cxn modelId="{9BED9603-E73E-496F-B324-CE63C9F7A7A4}" type="presParOf" srcId="{51EC6F52-B308-4BC7-BA1E-0AD7D211F439}" destId="{45C15F92-F4D9-4792-89C1-7A537D8FC4A6}" srcOrd="0" destOrd="0" presId="urn:microsoft.com/office/officeart/2011/layout/HexagonRadial"/>
    <dgm:cxn modelId="{E02792B9-609E-4401-83D8-15579BD37701}" type="presParOf" srcId="{C2AC61C8-ACD1-46A5-802D-2C0CCFB3CDAB}" destId="{C19D3E5A-E929-4F3C-81A5-A3CB01489708}" srcOrd="12" destOrd="0" presId="urn:microsoft.com/office/officeart/2011/layout/HexagonRadial"/>
  </dgm:cxnLst>
  <dgm:bg/>
  <dgm:whole>
    <a:ln>
      <a:no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6F81D0-E546-4024-8896-F211CE587DDF}">
      <dsp:nvSpPr>
        <dsp:cNvPr id="0" name=""/>
        <dsp:cNvSpPr/>
      </dsp:nvSpPr>
      <dsp:spPr>
        <a:xfrm>
          <a:off x="2086903" y="1032449"/>
          <a:ext cx="1312287" cy="1135181"/>
        </a:xfrm>
        <a:prstGeom prst="hexagon">
          <a:avLst>
            <a:gd name="adj" fmla="val 28570"/>
            <a:gd name="vf" fmla="val 115470"/>
          </a:avLst>
        </a:prstGeom>
        <a:solidFill>
          <a:schemeClr val="accent3">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it-IT" sz="800" b="1" kern="1200">
              <a:solidFill>
                <a:schemeClr val="tx1"/>
              </a:solidFill>
            </a:rPr>
            <a:t>BUSINESS </a:t>
          </a:r>
          <a:r>
            <a:rPr lang="it-IT" sz="1000" b="1" kern="1200">
              <a:solidFill>
                <a:schemeClr val="tx1"/>
              </a:solidFill>
            </a:rPr>
            <a:t>ORGANISATION</a:t>
          </a:r>
          <a:endParaRPr lang="it-IT" sz="800" b="1" kern="1200">
            <a:solidFill>
              <a:schemeClr val="tx1"/>
            </a:solidFill>
          </a:endParaRPr>
        </a:p>
      </dsp:txBody>
      <dsp:txXfrm>
        <a:off x="2304367" y="1220564"/>
        <a:ext cx="877359" cy="758951"/>
      </dsp:txXfrm>
    </dsp:sp>
    <dsp:sp modelId="{D4E0CFA2-3569-4C1F-997E-47B7EC27E810}">
      <dsp:nvSpPr>
        <dsp:cNvPr id="0" name=""/>
        <dsp:cNvSpPr/>
      </dsp:nvSpPr>
      <dsp:spPr>
        <a:xfrm>
          <a:off x="2908647" y="489341"/>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B8BE1D7-0D98-4542-818A-0E4DC5552EF7}">
      <dsp:nvSpPr>
        <dsp:cNvPr id="0" name=""/>
        <dsp:cNvSpPr/>
      </dsp:nvSpPr>
      <dsp:spPr>
        <a:xfrm>
          <a:off x="2191878" y="0"/>
          <a:ext cx="1075410" cy="930356"/>
        </a:xfrm>
        <a:prstGeom prst="hexagon">
          <a:avLst>
            <a:gd name="adj" fmla="val 28570"/>
            <a:gd name="vf" fmla="val 115470"/>
          </a:avLst>
        </a:prstGeom>
        <a:solidFill>
          <a:schemeClr val="accent3">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it-IT" sz="1600" b="1" kern="1200">
              <a:solidFill>
                <a:schemeClr val="tx1"/>
              </a:solidFill>
            </a:rPr>
            <a:t>P</a:t>
          </a:r>
          <a:r>
            <a:rPr lang="it-IT" sz="1600" b="1" kern="1200"/>
            <a:t>olitical</a:t>
          </a:r>
        </a:p>
      </dsp:txBody>
      <dsp:txXfrm>
        <a:off x="2370096" y="154180"/>
        <a:ext cx="718974" cy="621996"/>
      </dsp:txXfrm>
    </dsp:sp>
    <dsp:sp modelId="{CED70619-8184-40AB-B4B2-A8CB615F766A}">
      <dsp:nvSpPr>
        <dsp:cNvPr id="0" name=""/>
        <dsp:cNvSpPr/>
      </dsp:nvSpPr>
      <dsp:spPr>
        <a:xfrm>
          <a:off x="3486493" y="1286880"/>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D8E48D-2B6D-454C-BE22-640672B21120}">
      <dsp:nvSpPr>
        <dsp:cNvPr id="0" name=""/>
        <dsp:cNvSpPr/>
      </dsp:nvSpPr>
      <dsp:spPr>
        <a:xfrm>
          <a:off x="3194060" y="572231"/>
          <a:ext cx="1075410" cy="930356"/>
        </a:xfrm>
        <a:prstGeom prst="hexagon">
          <a:avLst>
            <a:gd name="adj" fmla="val 28570"/>
            <a:gd name="vf" fmla="val 115470"/>
          </a:avLst>
        </a:prstGeom>
        <a:solidFill>
          <a:schemeClr val="accent3">
            <a:alpha val="90000"/>
            <a:hueOff val="0"/>
            <a:satOff val="0"/>
            <a:lumOff val="0"/>
            <a:alphaOff val="-8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it-IT" sz="1100" b="1" kern="1200">
              <a:solidFill>
                <a:schemeClr val="tx1"/>
              </a:solidFill>
            </a:rPr>
            <a:t>E</a:t>
          </a:r>
          <a:r>
            <a:rPr lang="it-IT" sz="1100" b="1" kern="1200"/>
            <a:t>conomical</a:t>
          </a:r>
        </a:p>
      </dsp:txBody>
      <dsp:txXfrm>
        <a:off x="3372278" y="726411"/>
        <a:ext cx="718974" cy="621996"/>
      </dsp:txXfrm>
    </dsp:sp>
    <dsp:sp modelId="{9B24C68E-8D15-4642-BE20-4F097E0A4F8E}">
      <dsp:nvSpPr>
        <dsp:cNvPr id="0" name=""/>
        <dsp:cNvSpPr/>
      </dsp:nvSpPr>
      <dsp:spPr>
        <a:xfrm>
          <a:off x="3085084" y="2187153"/>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514B94-9E6E-43DD-9299-8997B56D17D1}">
      <dsp:nvSpPr>
        <dsp:cNvPr id="0" name=""/>
        <dsp:cNvSpPr/>
      </dsp:nvSpPr>
      <dsp:spPr>
        <a:xfrm>
          <a:off x="3194060" y="1697172"/>
          <a:ext cx="1075410" cy="930356"/>
        </a:xfrm>
        <a:prstGeom prst="hexagon">
          <a:avLst>
            <a:gd name="adj" fmla="val 28570"/>
            <a:gd name="vf" fmla="val 115470"/>
          </a:avLst>
        </a:prstGeom>
        <a:solidFill>
          <a:schemeClr val="accent3">
            <a:alpha val="90000"/>
            <a:hueOff val="0"/>
            <a:satOff val="0"/>
            <a:lumOff val="0"/>
            <a:alphaOff val="-16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it-IT" sz="2000" b="1" kern="1200">
              <a:solidFill>
                <a:schemeClr val="tx1"/>
              </a:solidFill>
            </a:rPr>
            <a:t>S</a:t>
          </a:r>
          <a:r>
            <a:rPr lang="it-IT" sz="2000" b="1" kern="1200"/>
            <a:t>ocial </a:t>
          </a:r>
        </a:p>
      </dsp:txBody>
      <dsp:txXfrm>
        <a:off x="3372278" y="1851352"/>
        <a:ext cx="718974" cy="621996"/>
      </dsp:txXfrm>
    </dsp:sp>
    <dsp:sp modelId="{018D20C3-C401-42CE-94A0-E8CA02068D31}">
      <dsp:nvSpPr>
        <dsp:cNvPr id="0" name=""/>
        <dsp:cNvSpPr/>
      </dsp:nvSpPr>
      <dsp:spPr>
        <a:xfrm>
          <a:off x="2089345" y="2280605"/>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2FC72B-8205-4B4D-9749-2957E6AAB5DB}">
      <dsp:nvSpPr>
        <dsp:cNvPr id="0" name=""/>
        <dsp:cNvSpPr/>
      </dsp:nvSpPr>
      <dsp:spPr>
        <a:xfrm>
          <a:off x="2207784" y="2270043"/>
          <a:ext cx="1075410" cy="930356"/>
        </a:xfrm>
        <a:prstGeom prst="hexagon">
          <a:avLst>
            <a:gd name="adj" fmla="val 28570"/>
            <a:gd name="vf" fmla="val 115470"/>
          </a:avLst>
        </a:prstGeom>
        <a:solidFill>
          <a:schemeClr val="accent3">
            <a:alpha val="90000"/>
            <a:hueOff val="0"/>
            <a:satOff val="0"/>
            <a:lumOff val="0"/>
            <a:alphaOff val="-24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it-IT" sz="900" b="1" kern="1200">
              <a:solidFill>
                <a:schemeClr val="tx1"/>
              </a:solidFill>
            </a:rPr>
            <a:t>T</a:t>
          </a:r>
          <a:r>
            <a:rPr lang="it-IT" sz="900" b="1" kern="1200"/>
            <a:t>echnological</a:t>
          </a:r>
        </a:p>
      </dsp:txBody>
      <dsp:txXfrm>
        <a:off x="2386002" y="2424223"/>
        <a:ext cx="718974" cy="621996"/>
      </dsp:txXfrm>
    </dsp:sp>
    <dsp:sp modelId="{45C15F92-F4D9-4792-89C1-7A537D8FC4A6}">
      <dsp:nvSpPr>
        <dsp:cNvPr id="0" name=""/>
        <dsp:cNvSpPr/>
      </dsp:nvSpPr>
      <dsp:spPr>
        <a:xfrm>
          <a:off x="1502036" y="1483385"/>
          <a:ext cx="495122" cy="426613"/>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F376024-9A7E-4174-AB42-56D76F7E799A}">
      <dsp:nvSpPr>
        <dsp:cNvPr id="0" name=""/>
        <dsp:cNvSpPr/>
      </dsp:nvSpPr>
      <dsp:spPr>
        <a:xfrm>
          <a:off x="1216929" y="1697812"/>
          <a:ext cx="1075410" cy="930356"/>
        </a:xfrm>
        <a:prstGeom prst="hexagon">
          <a:avLst>
            <a:gd name="adj" fmla="val 28570"/>
            <a:gd name="vf" fmla="val 115470"/>
          </a:avLst>
        </a:prstGeom>
        <a:solidFill>
          <a:schemeClr val="accent3">
            <a:alpha val="90000"/>
            <a:hueOff val="0"/>
            <a:satOff val="0"/>
            <a:lumOff val="0"/>
            <a:alphaOff val="-32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it-IT" sz="800" b="1" kern="1200">
              <a:solidFill>
                <a:schemeClr val="tx1"/>
              </a:solidFill>
            </a:rPr>
            <a:t>E</a:t>
          </a:r>
          <a:r>
            <a:rPr lang="it-IT" sz="800" b="1" kern="1200"/>
            <a:t>nvironmental</a:t>
          </a:r>
        </a:p>
      </dsp:txBody>
      <dsp:txXfrm>
        <a:off x="1395147" y="1851992"/>
        <a:ext cx="718974" cy="621996"/>
      </dsp:txXfrm>
    </dsp:sp>
    <dsp:sp modelId="{C19D3E5A-E929-4F3C-81A5-A3CB01489708}">
      <dsp:nvSpPr>
        <dsp:cNvPr id="0" name=""/>
        <dsp:cNvSpPr/>
      </dsp:nvSpPr>
      <dsp:spPr>
        <a:xfrm>
          <a:off x="1216929" y="570951"/>
          <a:ext cx="1075410" cy="930356"/>
        </a:xfrm>
        <a:prstGeom prst="hexagon">
          <a:avLst>
            <a:gd name="adj" fmla="val 28570"/>
            <a:gd name="vf" fmla="val 115470"/>
          </a:avLst>
        </a:prstGeom>
        <a:solidFill>
          <a:schemeClr val="accent3">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it-IT" sz="1600" b="1" kern="1200">
              <a:solidFill>
                <a:schemeClr val="tx1"/>
              </a:solidFill>
            </a:rPr>
            <a:t>L</a:t>
          </a:r>
          <a:r>
            <a:rPr lang="it-IT" sz="1600" b="1" kern="1200"/>
            <a:t>egal</a:t>
          </a:r>
          <a:endParaRPr lang="it-IT" sz="2400" b="1" kern="1200"/>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23D53B10D642C79B62E148D78E54DC"/>
        <w:category>
          <w:name w:val="General"/>
          <w:gallery w:val="placeholder"/>
        </w:category>
        <w:types>
          <w:type w:val="bbPlcHdr"/>
        </w:types>
        <w:behaviors>
          <w:behavior w:val="content"/>
        </w:behaviors>
        <w:guid w:val="{5B772616-7C2E-4A79-B872-CF96DB7BD611}"/>
      </w:docPartPr>
      <w:docPartBody>
        <w:p w:rsidR="00C95B7F" w:rsidRDefault="00632241" w:rsidP="00632241">
          <w:pPr>
            <w:pStyle w:val="5B23D53B10D642C79B62E148D78E54DC"/>
          </w:pPr>
          <w:r>
            <w:rPr>
              <w:rFonts w:asciiTheme="majorHAnsi" w:eastAsiaTheme="majorEastAsia" w:hAnsiTheme="majorHAnsi" w:cstheme="majorBidi"/>
              <w:caps/>
              <w:color w:val="4472C4" w:themeColor="accent1"/>
              <w:sz w:val="80"/>
              <w:szCs w:val="80"/>
            </w:rPr>
            <w:t>[Document title]</w:t>
          </w:r>
        </w:p>
      </w:docPartBody>
    </w:docPart>
    <w:docPart>
      <w:docPartPr>
        <w:name w:val="DEF3D254F03D423D904FD73D58E3DC3E"/>
        <w:category>
          <w:name w:val="General"/>
          <w:gallery w:val="placeholder"/>
        </w:category>
        <w:types>
          <w:type w:val="bbPlcHdr"/>
        </w:types>
        <w:behaviors>
          <w:behavior w:val="content"/>
        </w:behaviors>
        <w:guid w:val="{CA1A99A6-4574-44A7-B804-73011908A705}"/>
      </w:docPartPr>
      <w:docPartBody>
        <w:p w:rsidR="00C95B7F" w:rsidRDefault="00632241" w:rsidP="00632241">
          <w:pPr>
            <w:pStyle w:val="DEF3D254F03D423D904FD73D58E3DC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241"/>
    <w:rsid w:val="00200681"/>
    <w:rsid w:val="00632241"/>
    <w:rsid w:val="00C95B7F"/>
    <w:rsid w:val="00D4309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23D53B10D642C79B62E148D78E54DC">
    <w:name w:val="5B23D53B10D642C79B62E148D78E54DC"/>
    <w:rsid w:val="00632241"/>
  </w:style>
  <w:style w:type="paragraph" w:customStyle="1" w:styleId="DEF3D254F03D423D904FD73D58E3DC3E">
    <w:name w:val="DEF3D254F03D423D904FD73D58E3DC3E"/>
    <w:rsid w:val="006322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Aut22</b:Tag>
    <b:SourceType>InternetSite</b:SourceType>
    <b:Guid>{B0AA91CF-2EA4-455D-B122-6D970C13AEBF}</b:Guid>
    <b:Author>
      <b:Author>
        <b:NameList>
          <b:Person>
            <b:Last>S.p.A.</b:Last>
            <b:First>Automobili</b:First>
            <b:Middle>Lamborghini</b:Middle>
          </b:Person>
        </b:NameList>
      </b:Author>
    </b:Author>
    <b:Title>COMPANY PROFILE</b:Title>
    <b:InternetSiteTitle>Automobili Lamborghini S.p.A.</b:InternetSiteTitle>
    <b:Year>2022</b:Year>
    <b:Month>01</b:Month>
    <b:Day>12</b:Day>
    <b:URL>https://www.lamborghini.com/en-en/company</b:URL>
    <b:RefOrder>1</b:RefOrder>
  </b:Source>
  <b:Source>
    <b:Tag>Edi19</b:Tag>
    <b:SourceType>InternetSite</b:SourceType>
    <b:Guid>{6A4DD30B-229F-4919-8655-6AD55955220F}</b:Guid>
    <b:Author>
      <b:Author>
        <b:NameList>
          <b:Person>
            <b:Last>Editors</b:Last>
            <b:First>History.com</b:First>
          </b:Person>
        </b:NameList>
      </b:Author>
    </b:Author>
    <b:Title>Luxury car magnate Ferruccio Lamborghini is born</b:Title>
    <b:InternetSiteTitle>HISTORY</b:InternetSiteTitle>
    <b:Year>2019</b:Year>
    <b:Month>08</b:Month>
    <b:Day>15</b:Day>
    <b:URL>https://www.history.com/this-day-in-history/ferruccio-lamborghini-born</b:URL>
    <b:YearAccessed>2022</b:YearAccessed>
    <b:MonthAccessed>01</b:MonthAccessed>
    <b:DayAccessed>12</b:DayAccessed>
    <b:RefOrder>2</b:RefOrder>
  </b:Source>
  <b:Source>
    <b:Tag>Tas21</b:Tag>
    <b:SourceType>InternetSite</b:SourceType>
    <b:Guid>{EC92FFA5-1A39-48F1-B3FF-366E04E09075}</b:Guid>
    <b:Title>Nuovo Super Bollo sulle auto grossa cilindrata e SUV</b:Title>
    <b:InternetSiteTitle>Fisco Auto e Veicoli</b:InternetSiteTitle>
    <b:Year>2021</b:Year>
    <b:Month>12</b:Month>
    <b:Day>26</b:Day>
    <b:URL>https://www.tasse-fisco.com/autoveicoli/super-bollo-auto-suv-2011-2012-manovra-economica/7307/</b:URL>
    <b:Author>
      <b:Author>
        <b:NameList>
          <b:Person>
            <b:Last>Tasse-Fisco</b:Last>
          </b:Person>
        </b:NameList>
      </b:Author>
    </b:Author>
    <b:YearAccessed>2022</b:YearAccessed>
    <b:MonthAccessed>01</b:MonthAccessed>
    <b:DayAccessed>12</b:DayAccessed>
    <b:RefOrder>3</b:RefOrder>
  </b:Source>
  <b:Source>
    <b:Tag>Joy19</b:Tag>
    <b:SourceType>InternetSite</b:SourceType>
    <b:Guid>{CE0E6BD3-E86C-402F-9EA0-94D76F9B57C1}</b:Guid>
    <b:Author>
      <b:Author>
        <b:NameList>
          <b:Person>
            <b:Last>Ng</b:Last>
            <b:First>Joyce</b:First>
          </b:Person>
        </b:NameList>
      </b:Author>
    </b:Author>
    <b:Title>Consumer behaviour of purchasing Lamborghini</b:Title>
    <b:InternetSiteTitle>academia.edu</b:InternetSiteTitle>
    <b:Year>2019</b:Year>
    <b:Month>09</b:Month>
    <b:Day>12</b:Day>
    <b:URL>https://www.academia.edu/34197564/Consumer_behaviour_of_purchasing_Lamborghini</b:URL>
    <b:RefOrder>4</b:RefOrder>
  </b:Source>
  <b:Source>
    <b:Tag>Bol20</b:Tag>
    <b:SourceType>InternetSite</b:SourceType>
    <b:Guid>{891CA6AC-4902-44D7-84EE-0CD701567A95}</b:Guid>
    <b:Author>
      <b:Author>
        <b:NameList>
          <b:Person>
            <b:Last>Bolognese</b:Last>
            <b:First>Sant’Agata</b:First>
          </b:Person>
        </b:NameList>
      </b:Author>
    </b:Author>
    <b:Title>Automobili Lamborghini continues its global growth and marks new historic highs: 8,205 cars delivered in 2019Audi MediaCenter</b:Title>
    <b:InternetSiteTitle>Audi MediaCenter</b:InternetSiteTitle>
    <b:Year>2020</b:Year>
    <b:Month>01</b:Month>
    <b:Day>14</b:Day>
    <b:URL>https://www.audi-mediacenter.com/en/press-releases/automobili-lamborghini-continues-its-global-growth-and-marks-new-historic-highs-8205-cars-delivered-in-2019-12475</b:URL>
    <b:YearAccessed>2022</b:YearAccessed>
    <b:MonthAccessed>01</b:MonthAccessed>
    <b:DayAccessed>10</b:DayAccessed>
    <b:RefOrder>5</b:RefOrder>
  </b:Source>
  <b:Source>
    <b:Tag>Lam20</b:Tag>
    <b:SourceType>InternetSite</b:SourceType>
    <b:Guid>{2A4CE0E9-6C85-4F6A-9124-7DBD3B209238}</b:Guid>
    <b:Author>
      <b:Author>
        <b:NameList>
          <b:Person>
            <b:Last>Lamborghini</b:Last>
            <b:First>Strategy</b:First>
            <b:Middle>&amp; Marketing</b:Middle>
          </b:Person>
        </b:NameList>
      </b:Author>
    </b:Author>
    <b:Title>Automotive social media marketing: Why Lamborghini is winning</b:Title>
    <b:InternetSiteTitle>rccdbcars.com</b:InternetSiteTitle>
    <b:Year>2020</b:Year>
    <b:Month>04</b:Month>
    <b:Day>06</b:Day>
    <b:URL>https://www.rccdbcars.com/automotive-blog/automotive-social-media-marketing-why-lamborghini-is-winning</b:URL>
    <b:YearAccessed>2022</b:YearAccessed>
    <b:MonthAccessed>01</b:MonthAccessed>
    <b:DayAccessed>22</b:DayAccessed>
    <b:RefOrder>6</b:RefOrder>
  </b:Source>
  <b:Source>
    <b:Tag>Bha18</b:Tag>
    <b:SourceType>InternetSite</b:SourceType>
    <b:Guid>{6C89AA0F-AF97-4F44-9CE2-B5009A13FB78}</b:Guid>
    <b:Author>
      <b:Author>
        <b:NameList>
          <b:Person>
            <b:Last>Bhasin</b:Last>
            <b:First>Hitesh</b:First>
          </b:Person>
        </b:NameList>
      </b:Author>
    </b:Author>
    <b:Title>SWOT analysis of Lamborghini</b:Title>
    <b:InternetSiteTitle>marketing91</b:InternetSiteTitle>
    <b:Year>2018</b:Year>
    <b:Month>12</b:Month>
    <b:Day>06</b:Day>
    <b:URL>https://www.marketing91.com/swot-analysis-lamborghini/</b:URL>
    <b:YearAccessed>2022</b:YearAccessed>
    <b:MonthAccessed>01</b:MonthAccessed>
    <b:DayAccessed>12</b:DayAccessed>
    <b:RefOrder>7</b:RefOrder>
  </b:Source>
</b:Sources>
</file>

<file path=customXml/itemProps1.xml><?xml version="1.0" encoding="utf-8"?>
<ds:datastoreItem xmlns:ds="http://schemas.openxmlformats.org/officeDocument/2006/customXml" ds:itemID="{6AA568C3-BFD4-4B85-AF94-51C4354AE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2353</Words>
  <Characters>13417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LCCB4005</dc:subject>
  <dc:creator>Mostapha Boulkheir</dc:creator>
  <cp:keywords/>
  <dc:description/>
  <cp:lastModifiedBy>Mostapha Boulkheir</cp:lastModifiedBy>
  <cp:revision>3</cp:revision>
  <dcterms:created xsi:type="dcterms:W3CDTF">2022-01-12T20:56:00Z</dcterms:created>
  <dcterms:modified xsi:type="dcterms:W3CDTF">2022-01-12T21:10:00Z</dcterms:modified>
  <cp:category>2114677</cp:category>
</cp:coreProperties>
</file>