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55CA5" w14:textId="1C9F2421" w:rsidR="00306D80" w:rsidRPr="00CB6B74" w:rsidRDefault="004F17FE" w:rsidP="00806A5A">
      <w:pPr>
        <w:spacing w:line="360" w:lineRule="auto"/>
        <w:rPr>
          <w:rFonts w:ascii="Arial" w:hAnsi="Arial" w:cs="Arial"/>
          <w:sz w:val="24"/>
          <w:szCs w:val="24"/>
        </w:rPr>
      </w:pPr>
      <w:r w:rsidRPr="00CB6B74">
        <w:rPr>
          <w:rFonts w:ascii="Arial" w:hAnsi="Arial" w:cs="Arial"/>
          <w:sz w:val="24"/>
          <w:szCs w:val="24"/>
        </w:rPr>
        <w:t>Slide 1</w:t>
      </w:r>
    </w:p>
    <w:p w14:paraId="2039BF89" w14:textId="6275B16D" w:rsidR="004F17FE" w:rsidRPr="00CB6B74" w:rsidRDefault="004F17FE" w:rsidP="00806A5A">
      <w:pPr>
        <w:spacing w:line="360" w:lineRule="auto"/>
        <w:rPr>
          <w:rFonts w:ascii="Arial" w:hAnsi="Arial" w:cs="Arial"/>
          <w:sz w:val="24"/>
          <w:szCs w:val="24"/>
        </w:rPr>
      </w:pPr>
    </w:p>
    <w:p w14:paraId="58248773" w14:textId="091BA852"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15DAE1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151.5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30918438" r:id="rId6"/>
        </w:object>
      </w:r>
    </w:p>
    <w:p w14:paraId="05150EC9" w14:textId="13E4E2F4" w:rsidR="004F17FE" w:rsidRPr="00CB6B74" w:rsidRDefault="004F17FE" w:rsidP="00806A5A">
      <w:pPr>
        <w:spacing w:line="360" w:lineRule="auto"/>
        <w:rPr>
          <w:rFonts w:ascii="Arial" w:hAnsi="Arial" w:cs="Arial"/>
          <w:sz w:val="24"/>
          <w:szCs w:val="24"/>
        </w:rPr>
      </w:pPr>
    </w:p>
    <w:p w14:paraId="4EE36B61" w14:textId="059B3FAF" w:rsidR="004F17FE" w:rsidRPr="00CB6B74" w:rsidRDefault="004F17FE" w:rsidP="00806A5A">
      <w:pPr>
        <w:spacing w:line="360" w:lineRule="auto"/>
        <w:rPr>
          <w:rFonts w:ascii="Arial" w:hAnsi="Arial" w:cs="Arial"/>
          <w:sz w:val="24"/>
          <w:szCs w:val="24"/>
        </w:rPr>
      </w:pPr>
    </w:p>
    <w:p w14:paraId="2FE6CF14" w14:textId="44A2F613"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3AC71F81" w14:textId="036E7485"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2</w:t>
      </w:r>
    </w:p>
    <w:p w14:paraId="3F78B742" w14:textId="151B2783" w:rsidR="004F17FE" w:rsidRPr="00CB6B74" w:rsidRDefault="004F17FE" w:rsidP="00806A5A">
      <w:pPr>
        <w:spacing w:line="360" w:lineRule="auto"/>
        <w:rPr>
          <w:rFonts w:ascii="Arial" w:hAnsi="Arial" w:cs="Arial"/>
          <w:sz w:val="24"/>
          <w:szCs w:val="24"/>
        </w:rPr>
      </w:pPr>
    </w:p>
    <w:p w14:paraId="4DC77979" w14:textId="1F4D97C1"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1A936B4C">
          <v:shape id="_x0000_i1026" type="#_x0000_t75" style="width:270pt;height:151.5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30918439" r:id="rId8"/>
        </w:object>
      </w:r>
    </w:p>
    <w:p w14:paraId="7EC39483" w14:textId="302557C8" w:rsidR="004F17FE" w:rsidRPr="00CB6B74" w:rsidRDefault="004F17FE" w:rsidP="00806A5A">
      <w:pPr>
        <w:spacing w:line="360" w:lineRule="auto"/>
        <w:rPr>
          <w:rFonts w:ascii="Arial" w:hAnsi="Arial" w:cs="Arial"/>
          <w:sz w:val="24"/>
          <w:szCs w:val="24"/>
        </w:rPr>
      </w:pPr>
    </w:p>
    <w:p w14:paraId="23A5669B" w14:textId="1B5DFEB6" w:rsidR="004F17FE" w:rsidRPr="00CB6B74" w:rsidRDefault="004F17FE" w:rsidP="00806A5A">
      <w:pPr>
        <w:spacing w:line="360" w:lineRule="auto"/>
        <w:rPr>
          <w:rFonts w:ascii="Arial" w:hAnsi="Arial" w:cs="Arial"/>
          <w:sz w:val="24"/>
          <w:szCs w:val="24"/>
        </w:rPr>
      </w:pPr>
    </w:p>
    <w:p w14:paraId="00013AA7" w14:textId="4A33C46D"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3F036670" w14:textId="6D8BA383"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3</w:t>
      </w:r>
    </w:p>
    <w:p w14:paraId="210CBAAD" w14:textId="00623506" w:rsidR="004F17FE" w:rsidRPr="00CB6B74" w:rsidRDefault="004F17FE" w:rsidP="00806A5A">
      <w:pPr>
        <w:spacing w:line="360" w:lineRule="auto"/>
        <w:rPr>
          <w:rFonts w:ascii="Arial" w:hAnsi="Arial" w:cs="Arial"/>
          <w:sz w:val="24"/>
          <w:szCs w:val="24"/>
        </w:rPr>
      </w:pPr>
    </w:p>
    <w:p w14:paraId="5298E72B" w14:textId="3DD8FD7F"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433D3D8A">
          <v:shape id="_x0000_i1027" type="#_x0000_t75" style="width:270pt;height:151.5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30918440" r:id="rId10"/>
        </w:object>
      </w:r>
    </w:p>
    <w:p w14:paraId="4881C5BB" w14:textId="358B738C" w:rsidR="004F17FE" w:rsidRPr="00CB6B74" w:rsidRDefault="004F17FE" w:rsidP="00806A5A">
      <w:pPr>
        <w:spacing w:line="360" w:lineRule="auto"/>
        <w:rPr>
          <w:rFonts w:ascii="Arial" w:hAnsi="Arial" w:cs="Arial"/>
          <w:sz w:val="24"/>
          <w:szCs w:val="24"/>
        </w:rPr>
      </w:pPr>
    </w:p>
    <w:p w14:paraId="140B0A68"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Leadership is a set of features and skills that can motivate a group of people to become involved in the defined tasks and responsibilities for achieving a specific mission. </w:t>
      </w:r>
    </w:p>
    <w:p w14:paraId="069B03D6" w14:textId="17F0F101"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lang w:val="en-GB"/>
        </w:rPr>
      </w:pPr>
      <w:r w:rsidRPr="00CB6B74">
        <w:rPr>
          <w:rFonts w:ascii="Arial" w:eastAsia="Times New Roman" w:hAnsi="Arial" w:cs="Arial"/>
          <w:color w:val="000000"/>
          <w:sz w:val="24"/>
          <w:szCs w:val="24"/>
        </w:rPr>
        <w:t>Moreover, there are some ways in which leadership has been defined: leadership is a process (</w:t>
      </w:r>
      <w:r w:rsidRPr="00CB6B74">
        <w:rPr>
          <w:rFonts w:ascii="Arial" w:eastAsia="Times New Roman" w:hAnsi="Arial" w:cs="Arial"/>
          <w:color w:val="000000"/>
          <w:sz w:val="24"/>
          <w:szCs w:val="24"/>
          <w:lang w:val="en-GB"/>
        </w:rPr>
        <w:t>suggests that a leader both influences and is influenced by followers); involves influence (the essential quality for leadership is influence and influence is necessary for leadership to exist);</w:t>
      </w:r>
      <w:r w:rsidR="00E760FE">
        <w:rPr>
          <w:rFonts w:ascii="Arial" w:eastAsia="Times New Roman" w:hAnsi="Arial" w:cs="Arial"/>
          <w:color w:val="000000"/>
          <w:sz w:val="24"/>
          <w:szCs w:val="24"/>
          <w:lang w:val="en-GB"/>
        </w:rPr>
        <w:t xml:space="preserve"> </w:t>
      </w:r>
      <w:r w:rsidRPr="00CB6B74">
        <w:rPr>
          <w:rFonts w:ascii="Arial" w:eastAsia="Times New Roman" w:hAnsi="Arial" w:cs="Arial"/>
          <w:color w:val="000000"/>
          <w:sz w:val="24"/>
          <w:szCs w:val="24"/>
          <w:lang w:val="en-GB"/>
        </w:rPr>
        <w:t>occurs in groups(influencing a group of people who are working toward a common goal is part of leadership); and leadership involves common goals (common denotes a shared goal between leaders and followers) (Northouse 2016, p31).</w:t>
      </w:r>
    </w:p>
    <w:p w14:paraId="03EEEA3C" w14:textId="1578D0FE"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lang w:val="en-GB"/>
        </w:rPr>
      </w:pPr>
      <w:r w:rsidRPr="00CB6B74">
        <w:rPr>
          <w:rFonts w:ascii="Arial" w:eastAsia="Times New Roman" w:hAnsi="Arial" w:cs="Arial"/>
          <w:color w:val="000000"/>
          <w:sz w:val="24"/>
          <w:szCs w:val="24"/>
          <w:lang w:val="en-GB"/>
        </w:rPr>
        <w:t xml:space="preserve">A person`s leadership styles refer to their approach to influence others and includes directive and supportive behaviours. Directive behaviours make it clear what and how </w:t>
      </w:r>
      <w:r w:rsidR="00885BE4">
        <w:rPr>
          <w:rFonts w:ascii="Arial" w:eastAsia="Times New Roman" w:hAnsi="Arial" w:cs="Arial"/>
          <w:color w:val="000000"/>
          <w:sz w:val="24"/>
          <w:szCs w:val="24"/>
          <w:lang w:val="en-GB"/>
        </w:rPr>
        <w:t>require</w:t>
      </w:r>
      <w:r w:rsidRPr="00CB6B74">
        <w:rPr>
          <w:rFonts w:ascii="Arial" w:eastAsia="Times New Roman" w:hAnsi="Arial" w:cs="Arial"/>
          <w:color w:val="000000"/>
          <w:sz w:val="24"/>
          <w:szCs w:val="24"/>
          <w:lang w:val="en-GB"/>
        </w:rPr>
        <w:t xml:space="preserve"> to be done and who is responsible for </w:t>
      </w:r>
      <w:r w:rsidR="00885BE4">
        <w:rPr>
          <w:rFonts w:ascii="Arial" w:eastAsia="Times New Roman" w:hAnsi="Arial" w:cs="Arial"/>
          <w:color w:val="000000"/>
          <w:sz w:val="24"/>
          <w:szCs w:val="24"/>
          <w:lang w:val="en-GB"/>
        </w:rPr>
        <w:t>fulfil</w:t>
      </w:r>
      <w:r w:rsidRPr="00CB6B74">
        <w:rPr>
          <w:rFonts w:ascii="Arial" w:eastAsia="Times New Roman" w:hAnsi="Arial" w:cs="Arial"/>
          <w:color w:val="000000"/>
          <w:sz w:val="24"/>
          <w:szCs w:val="24"/>
          <w:lang w:val="en-GB"/>
        </w:rPr>
        <w:t xml:space="preserve"> it frequently with one-way communication. Supportive behaviours, on the other hand require two-way interaction and responses that demonstrate social and emotional support to others (Northouse 2016, p118).</w:t>
      </w:r>
    </w:p>
    <w:p w14:paraId="7F9CA9D4"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lang w:val="en-GB"/>
        </w:rPr>
      </w:pPr>
    </w:p>
    <w:p w14:paraId="382C2666" w14:textId="77777777" w:rsidR="004F17FE" w:rsidRPr="00CB6B74" w:rsidRDefault="004F17FE" w:rsidP="00806A5A">
      <w:pPr>
        <w:autoSpaceDE w:val="0"/>
        <w:autoSpaceDN w:val="0"/>
        <w:adjustRightInd w:val="0"/>
        <w:spacing w:after="0" w:line="360" w:lineRule="auto"/>
        <w:ind w:left="720" w:hanging="470"/>
        <w:rPr>
          <w:rFonts w:ascii="Arial" w:hAnsi="Arial" w:cs="Arial"/>
          <w:color w:val="000000"/>
          <w:sz w:val="24"/>
          <w:szCs w:val="24"/>
          <w:lang w:val="en-GB"/>
        </w:rPr>
      </w:pPr>
    </w:p>
    <w:p w14:paraId="33F9D45B" w14:textId="1254669A"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4AF0D69F" w14:textId="367778EC"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4</w:t>
      </w:r>
    </w:p>
    <w:p w14:paraId="2066C9F5" w14:textId="225E75C7" w:rsidR="004F17FE" w:rsidRPr="00CB6B74" w:rsidRDefault="004F17FE" w:rsidP="00806A5A">
      <w:pPr>
        <w:spacing w:line="360" w:lineRule="auto"/>
        <w:rPr>
          <w:rFonts w:ascii="Arial" w:hAnsi="Arial" w:cs="Arial"/>
          <w:sz w:val="24"/>
          <w:szCs w:val="24"/>
        </w:rPr>
      </w:pPr>
    </w:p>
    <w:p w14:paraId="1CD9087F" w14:textId="662BBB88" w:rsidR="004F17FE" w:rsidRPr="00CB6B74" w:rsidRDefault="00885BE4" w:rsidP="00450D76">
      <w:pPr>
        <w:spacing w:line="360" w:lineRule="auto"/>
        <w:jc w:val="center"/>
        <w:rPr>
          <w:rFonts w:ascii="Arial" w:hAnsi="Arial" w:cs="Arial"/>
          <w:sz w:val="24"/>
          <w:szCs w:val="24"/>
        </w:rPr>
      </w:pPr>
      <w:r w:rsidRPr="00A96F4D">
        <w:rPr>
          <w:rFonts w:ascii="Arial" w:hAnsi="Arial" w:cs="Arial"/>
          <w:sz w:val="24"/>
          <w:szCs w:val="24"/>
        </w:rPr>
        <w:object w:dxaOrig="7200" w:dyaOrig="4052" w14:anchorId="68B440ED">
          <v:shape id="_x0000_i1028" type="#_x0000_t75" style="width:270pt;height:151.5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30918441" r:id="rId12"/>
        </w:object>
      </w:r>
    </w:p>
    <w:p w14:paraId="28BA027F" w14:textId="02FE9084" w:rsidR="004F17FE" w:rsidRPr="00CB6B74" w:rsidRDefault="004F17FE" w:rsidP="00806A5A">
      <w:pPr>
        <w:spacing w:line="360" w:lineRule="auto"/>
        <w:rPr>
          <w:rFonts w:ascii="Arial" w:hAnsi="Arial" w:cs="Arial"/>
          <w:sz w:val="24"/>
          <w:szCs w:val="24"/>
        </w:rPr>
      </w:pPr>
    </w:p>
    <w:p w14:paraId="7AFACB47" w14:textId="02554CE6" w:rsidR="004F17FE" w:rsidRPr="00CB6B74" w:rsidRDefault="004F17FE" w:rsidP="00806A5A">
      <w:pPr>
        <w:spacing w:line="360" w:lineRule="auto"/>
        <w:rPr>
          <w:rFonts w:ascii="Arial" w:hAnsi="Arial" w:cs="Arial"/>
          <w:sz w:val="24"/>
          <w:szCs w:val="24"/>
        </w:rPr>
      </w:pPr>
    </w:p>
    <w:p w14:paraId="1D73BF8A" w14:textId="7C87DC82"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03237419" w14:textId="0D8ADFC5"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5</w:t>
      </w:r>
    </w:p>
    <w:p w14:paraId="23B73A04" w14:textId="4739792C" w:rsidR="004F17FE" w:rsidRPr="00CB6B74" w:rsidRDefault="004F17FE" w:rsidP="00806A5A">
      <w:pPr>
        <w:spacing w:line="360" w:lineRule="auto"/>
        <w:rPr>
          <w:rFonts w:ascii="Arial" w:hAnsi="Arial" w:cs="Arial"/>
          <w:sz w:val="24"/>
          <w:szCs w:val="24"/>
        </w:rPr>
      </w:pPr>
    </w:p>
    <w:p w14:paraId="02EA6CD2" w14:textId="0EEAE5C5"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69820A77">
          <v:shape id="_x0000_i1029" type="#_x0000_t75" style="width:270pt;height:151.5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30918442" r:id="rId14"/>
        </w:object>
      </w:r>
    </w:p>
    <w:p w14:paraId="647D5D14" w14:textId="3868B00B" w:rsidR="004F17FE" w:rsidRPr="00CB6B74" w:rsidRDefault="004F17FE" w:rsidP="00806A5A">
      <w:pPr>
        <w:spacing w:line="360" w:lineRule="auto"/>
        <w:rPr>
          <w:rFonts w:ascii="Arial" w:hAnsi="Arial" w:cs="Arial"/>
          <w:sz w:val="24"/>
          <w:szCs w:val="24"/>
        </w:rPr>
      </w:pPr>
    </w:p>
    <w:p w14:paraId="0DD95E7B"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rPr>
      </w:pPr>
      <w:r w:rsidRPr="00CB6B74">
        <w:rPr>
          <w:rFonts w:ascii="Arial" w:eastAsia="Times New Roman" w:hAnsi="Arial" w:cs="Arial"/>
          <w:color w:val="000000"/>
          <w:sz w:val="24"/>
          <w:szCs w:val="24"/>
        </w:rPr>
        <w:t>Throughout the course of the Pandemic, when every business was struggling to cope with the crisis, it has been seen that an already wealthy company has managed to bag another $75bn. No doubt that the following prospect is a result of significant leadership which penetrated through the crisis and found ways to make money (Hersey and Blanchard, 1988).</w:t>
      </w:r>
    </w:p>
    <w:p w14:paraId="1416F52F"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r w:rsidRPr="00CB6B74">
        <w:rPr>
          <w:rFonts w:ascii="Arial" w:hAnsi="Arial" w:cs="Arial"/>
          <w:color w:val="000000"/>
          <w:sz w:val="24"/>
          <w:szCs w:val="24"/>
        </w:rPr>
        <w:t xml:space="preserve">Jeff Bezos, believed in high standard leadership for partners and employees both it has been seen that the leadership he undertook solely depends on a never stagnant behavior and carries out an efficient </w:t>
      </w:r>
      <w:r w:rsidRPr="00CB6B74">
        <w:rPr>
          <w:rFonts w:ascii="Arial" w:hAnsi="Arial" w:cs="Arial"/>
          <w:i/>
          <w:iCs/>
          <w:color w:val="000000"/>
          <w:sz w:val="24"/>
          <w:szCs w:val="24"/>
        </w:rPr>
        <w:t xml:space="preserve">transformational </w:t>
      </w:r>
      <w:r w:rsidRPr="00CB6B74">
        <w:rPr>
          <w:rFonts w:ascii="Arial" w:hAnsi="Arial" w:cs="Arial"/>
          <w:color w:val="000000"/>
          <w:sz w:val="24"/>
          <w:szCs w:val="24"/>
        </w:rPr>
        <w:t>leadership throughout the crisis (</w:t>
      </w:r>
      <w:r w:rsidRPr="00CB6B74">
        <w:rPr>
          <w:rFonts w:ascii="Arial" w:hAnsi="Arial" w:cs="Arial"/>
          <w:color w:val="222222"/>
          <w:sz w:val="24"/>
          <w:szCs w:val="24"/>
          <w:highlight w:val="white"/>
        </w:rPr>
        <w:t>Gautam, 2019, p.42)</w:t>
      </w:r>
      <w:r w:rsidRPr="00CB6B74">
        <w:rPr>
          <w:rFonts w:ascii="Arial" w:hAnsi="Arial" w:cs="Arial"/>
          <w:color w:val="000000"/>
          <w:sz w:val="24"/>
          <w:szCs w:val="24"/>
        </w:rPr>
        <w:t xml:space="preserve">. During the rising risks of store closures and shelves, several small businesses turned to Amazon in terms of acquiring first products for safety from Covid 19. Jeff Bezos foresaw the coming situation and led the organization in such a way that it effectively stocked up all the essential household products such as groceries and other products which they sold during the high demand. </w:t>
      </w:r>
    </w:p>
    <w:p w14:paraId="4FC8D714"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66EFED49"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23365F6E" w14:textId="1D6EED40" w:rsidR="004F17FE" w:rsidRPr="00CB6B74" w:rsidRDefault="004F17FE" w:rsidP="00806A5A">
      <w:pPr>
        <w:spacing w:line="360" w:lineRule="auto"/>
        <w:rPr>
          <w:rFonts w:ascii="Arial" w:hAnsi="Arial" w:cs="Arial"/>
          <w:sz w:val="24"/>
          <w:szCs w:val="24"/>
        </w:rPr>
      </w:pPr>
    </w:p>
    <w:p w14:paraId="43908106" w14:textId="19B295AE"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7324E729" w14:textId="453E80E7"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6</w:t>
      </w:r>
    </w:p>
    <w:p w14:paraId="09E3F07E" w14:textId="088DCBB2" w:rsidR="004F17FE" w:rsidRPr="00CB6B74" w:rsidRDefault="004F17FE" w:rsidP="00806A5A">
      <w:pPr>
        <w:spacing w:line="360" w:lineRule="auto"/>
        <w:rPr>
          <w:rFonts w:ascii="Arial" w:hAnsi="Arial" w:cs="Arial"/>
          <w:sz w:val="24"/>
          <w:szCs w:val="24"/>
        </w:rPr>
      </w:pPr>
    </w:p>
    <w:p w14:paraId="42CC2ECD" w14:textId="4F746B7D"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42AB1B99">
          <v:shape id="_x0000_i1030" type="#_x0000_t75" style="width:270pt;height:151.5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0" DrawAspect="Content" ObjectID="_1730918443" r:id="rId16"/>
        </w:object>
      </w:r>
    </w:p>
    <w:p w14:paraId="404C6D5B" w14:textId="4F0C18D2" w:rsidR="004F17FE" w:rsidRPr="00CB6B74" w:rsidRDefault="004F17FE" w:rsidP="00806A5A">
      <w:pPr>
        <w:spacing w:line="360" w:lineRule="auto"/>
        <w:rPr>
          <w:rFonts w:ascii="Arial" w:hAnsi="Arial" w:cs="Arial"/>
          <w:sz w:val="24"/>
          <w:szCs w:val="24"/>
        </w:rPr>
      </w:pPr>
    </w:p>
    <w:p w14:paraId="4C66BA4F"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r w:rsidRPr="00CB6B74">
        <w:rPr>
          <w:rFonts w:ascii="Arial" w:eastAsia="Times New Roman" w:hAnsi="Arial" w:cs="Arial"/>
          <w:color w:val="000000"/>
          <w:sz w:val="24"/>
          <w:szCs w:val="24"/>
        </w:rPr>
        <w:t xml:space="preserve">Apart from that, the business also entailed significant approaches that determined the overall situation and contemplated in storing health and fitness products that gave the audience the opportunity to stay indoors during the Covid 19 surge. </w:t>
      </w:r>
    </w:p>
    <w:p w14:paraId="1C0640BE"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r w:rsidRPr="00CB6B74">
        <w:rPr>
          <w:rFonts w:ascii="Arial" w:hAnsi="Arial" w:cs="Arial"/>
          <w:color w:val="000000"/>
          <w:sz w:val="24"/>
          <w:szCs w:val="24"/>
        </w:rPr>
        <w:t>So, for the next couple of months it has been seen that there was a critical increase in the sales of medical products such as cough and cold medicine which experienced a surge of 862% in one year (</w:t>
      </w:r>
      <w:r w:rsidRPr="00CB6B74">
        <w:rPr>
          <w:rFonts w:ascii="Arial" w:eastAsia="Times New Roman" w:hAnsi="Arial" w:cs="Arial"/>
          <w:color w:val="020D09"/>
          <w:sz w:val="24"/>
          <w:szCs w:val="24"/>
        </w:rPr>
        <w:t>Amazon's Global Career Site,2020).</w:t>
      </w:r>
    </w:p>
    <w:p w14:paraId="36EE7CE9" w14:textId="07FC3414" w:rsidR="004F17FE" w:rsidRPr="00CB6B74" w:rsidRDefault="004F17FE" w:rsidP="00806A5A">
      <w:pPr>
        <w:autoSpaceDE w:val="0"/>
        <w:autoSpaceDN w:val="0"/>
        <w:adjustRightInd w:val="0"/>
        <w:spacing w:after="0" w:line="360" w:lineRule="auto"/>
        <w:rPr>
          <w:rFonts w:ascii="Arial" w:hAnsi="Arial" w:cs="Arial"/>
          <w:color w:val="000000"/>
          <w:sz w:val="24"/>
          <w:szCs w:val="24"/>
        </w:rPr>
      </w:pPr>
      <w:r w:rsidRPr="00CB6B74">
        <w:rPr>
          <w:rFonts w:ascii="Arial" w:hAnsi="Arial" w:cs="Arial"/>
          <w:color w:val="000000"/>
          <w:sz w:val="24"/>
          <w:szCs w:val="24"/>
        </w:rPr>
        <w:t xml:space="preserve">Generally, it was supported by a high-performance marketing strategy and donations to the Covid safety relief funds. Meanwhile, Amazon also acquired more than 175,000 new warehouses and 36,400 employees in the months from March and April. Overall, there was an increase of 34% </w:t>
      </w:r>
      <w:r w:rsidR="00CB6B74" w:rsidRPr="00CB6B74">
        <w:rPr>
          <w:rFonts w:ascii="Arial" w:hAnsi="Arial" w:cs="Arial"/>
          <w:color w:val="000000"/>
          <w:sz w:val="24"/>
          <w:szCs w:val="24"/>
        </w:rPr>
        <w:t>workers. (</w:t>
      </w:r>
      <w:r w:rsidRPr="00CB6B74">
        <w:rPr>
          <w:rFonts w:ascii="Arial" w:eastAsia="Times New Roman" w:hAnsi="Arial" w:cs="Arial"/>
          <w:color w:val="020D09"/>
          <w:sz w:val="24"/>
          <w:szCs w:val="24"/>
        </w:rPr>
        <w:t>Amazon's Global Career Site, 2020</w:t>
      </w:r>
      <w:r w:rsidRPr="00CB6B74">
        <w:rPr>
          <w:rFonts w:ascii="Arial" w:hAnsi="Arial" w:cs="Arial"/>
          <w:color w:val="000000"/>
          <w:sz w:val="24"/>
          <w:szCs w:val="24"/>
        </w:rPr>
        <w:t xml:space="preserve">). This allowed the company to focus on a high production and operations which resulted in generating a high revenue. </w:t>
      </w:r>
    </w:p>
    <w:p w14:paraId="763ABFD9"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46DED36E"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6D61F681"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623AA102"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1E21052F" w14:textId="7E3FA429" w:rsidR="004F17FE" w:rsidRPr="00CB6B74" w:rsidRDefault="004F17FE" w:rsidP="00806A5A">
      <w:pPr>
        <w:spacing w:line="360" w:lineRule="auto"/>
        <w:rPr>
          <w:rFonts w:ascii="Arial" w:hAnsi="Arial" w:cs="Arial"/>
          <w:sz w:val="24"/>
          <w:szCs w:val="24"/>
        </w:rPr>
      </w:pPr>
    </w:p>
    <w:p w14:paraId="6A89C250" w14:textId="41F055FF"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3C1FF6CC" w14:textId="41BD95E6"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7</w:t>
      </w:r>
    </w:p>
    <w:p w14:paraId="212C8162" w14:textId="436C4480" w:rsidR="004F17FE" w:rsidRPr="00CB6B74" w:rsidRDefault="004F17FE" w:rsidP="00806A5A">
      <w:pPr>
        <w:spacing w:line="360" w:lineRule="auto"/>
        <w:rPr>
          <w:rFonts w:ascii="Arial" w:hAnsi="Arial" w:cs="Arial"/>
          <w:sz w:val="24"/>
          <w:szCs w:val="24"/>
        </w:rPr>
      </w:pPr>
    </w:p>
    <w:p w14:paraId="2B8CA94F" w14:textId="799FFE24"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2592127B">
          <v:shape id="_x0000_i1031" type="#_x0000_t75" style="width:270pt;height:151.5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730918444" r:id="rId18"/>
        </w:object>
      </w:r>
    </w:p>
    <w:p w14:paraId="09E59195" w14:textId="470EC730" w:rsidR="004F17FE" w:rsidRPr="00CB6B74" w:rsidRDefault="004F17FE" w:rsidP="00806A5A">
      <w:pPr>
        <w:spacing w:line="360" w:lineRule="auto"/>
        <w:rPr>
          <w:rFonts w:ascii="Arial" w:hAnsi="Arial" w:cs="Arial"/>
          <w:sz w:val="24"/>
          <w:szCs w:val="24"/>
        </w:rPr>
      </w:pPr>
    </w:p>
    <w:p w14:paraId="16C2E0A6"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lang w:val="en-GB"/>
        </w:rPr>
      </w:pPr>
      <w:r w:rsidRPr="00CB6B74">
        <w:rPr>
          <w:rFonts w:ascii="Arial" w:eastAsia="Times New Roman" w:hAnsi="Arial" w:cs="Arial"/>
          <w:color w:val="000000"/>
          <w:sz w:val="24"/>
          <w:szCs w:val="24"/>
          <w:lang w:val="en-GB"/>
        </w:rPr>
        <w:t>By reviewing the case scenario of Amazon, it has been discovered that the CEO, Jeff Bezos strictly followed the “</w:t>
      </w:r>
      <w:r w:rsidRPr="00CB6B74">
        <w:rPr>
          <w:rFonts w:ascii="Arial" w:eastAsia="Times New Roman" w:hAnsi="Arial" w:cs="Arial"/>
          <w:i/>
          <w:iCs/>
          <w:color w:val="000000"/>
          <w:sz w:val="24"/>
          <w:szCs w:val="24"/>
          <w:lang w:val="en-GB"/>
        </w:rPr>
        <w:t>Transformational Leadership</w:t>
      </w:r>
      <w:r w:rsidRPr="00CB6B74">
        <w:rPr>
          <w:rFonts w:ascii="Arial" w:eastAsia="Times New Roman" w:hAnsi="Arial" w:cs="Arial"/>
          <w:color w:val="000000"/>
          <w:sz w:val="24"/>
          <w:szCs w:val="24"/>
          <w:lang w:val="en-GB"/>
        </w:rPr>
        <w:t xml:space="preserve">” style. </w:t>
      </w:r>
    </w:p>
    <w:p w14:paraId="4D30F44E"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lang w:val="en-GB"/>
        </w:rPr>
      </w:pPr>
      <w:r w:rsidRPr="00CB6B74">
        <w:rPr>
          <w:rFonts w:ascii="Arial" w:eastAsia="Times New Roman" w:hAnsi="Arial" w:cs="Arial"/>
          <w:color w:val="000000"/>
          <w:sz w:val="24"/>
          <w:szCs w:val="24"/>
          <w:lang w:val="en-GB"/>
        </w:rPr>
        <w:t xml:space="preserve">Through these leadership traits and techniques, Jeff created an inspirational and motivational work environment in Amazon's workplace throughout the pandemic session. In this context, the members of upper management including the CEO offered a “remote working” concept to consistently prevent Amazon’s huge profit loss scenario throughout the Covid phase. Considering Jeff’s leadership style, he prioritised the customers first to stabilise the CSAT (customer satisfaction score) value throughout the pandemic. In this context, Amazon’s CEO invested £10bn within a day and therefore, the enterprise has jumped from less than $2,000 to over $3,000 throughout the pandemic phase.  </w:t>
      </w:r>
    </w:p>
    <w:p w14:paraId="6A19306C"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63638223"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1CFC4FE9" w14:textId="7B846FEC" w:rsidR="004F17FE" w:rsidRPr="00CB6B74" w:rsidRDefault="004F17FE" w:rsidP="00806A5A">
      <w:pPr>
        <w:spacing w:line="360" w:lineRule="auto"/>
        <w:rPr>
          <w:rFonts w:ascii="Arial" w:hAnsi="Arial" w:cs="Arial"/>
          <w:sz w:val="24"/>
          <w:szCs w:val="24"/>
        </w:rPr>
      </w:pPr>
    </w:p>
    <w:p w14:paraId="22C6B090" w14:textId="3B7059A8"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602C5799" w14:textId="712FBE31"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8</w:t>
      </w:r>
    </w:p>
    <w:p w14:paraId="4FA06366" w14:textId="571214CC" w:rsidR="004F17FE" w:rsidRPr="00CB6B74" w:rsidRDefault="004F17FE" w:rsidP="00806A5A">
      <w:pPr>
        <w:spacing w:line="360" w:lineRule="auto"/>
        <w:rPr>
          <w:rFonts w:ascii="Arial" w:hAnsi="Arial" w:cs="Arial"/>
          <w:sz w:val="24"/>
          <w:szCs w:val="24"/>
        </w:rPr>
      </w:pPr>
    </w:p>
    <w:p w14:paraId="6BB4C0A8" w14:textId="77EC74D7"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36085145">
          <v:shape id="_x0000_i1032" type="#_x0000_t75" style="width:270pt;height:151.5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730918445" r:id="rId20"/>
        </w:object>
      </w:r>
    </w:p>
    <w:p w14:paraId="454B484D" w14:textId="742196E6" w:rsidR="004F17FE" w:rsidRPr="00CB6B74" w:rsidRDefault="004F17FE" w:rsidP="00806A5A">
      <w:pPr>
        <w:spacing w:line="360" w:lineRule="auto"/>
        <w:rPr>
          <w:rFonts w:ascii="Arial" w:hAnsi="Arial" w:cs="Arial"/>
          <w:sz w:val="24"/>
          <w:szCs w:val="24"/>
        </w:rPr>
      </w:pPr>
    </w:p>
    <w:p w14:paraId="4F259E0F"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lang w:val="en-GB"/>
        </w:rPr>
      </w:pPr>
      <w:r w:rsidRPr="00CB6B74">
        <w:rPr>
          <w:rFonts w:ascii="Arial" w:eastAsia="Times New Roman" w:hAnsi="Arial" w:cs="Arial"/>
          <w:color w:val="000000"/>
          <w:sz w:val="24"/>
          <w:szCs w:val="24"/>
          <w:lang w:val="en-GB"/>
        </w:rPr>
        <w:t xml:space="preserve">In order to become a remarkable leader and improve Amazon’s business performance in the Covid phase, Jeff pumped $25 million into “Amazon Relief Fund”. </w:t>
      </w:r>
    </w:p>
    <w:p w14:paraId="712D96AA" w14:textId="77777777" w:rsidR="004F17FE" w:rsidRPr="00CB6B74" w:rsidRDefault="004F17FE" w:rsidP="00806A5A">
      <w:pPr>
        <w:autoSpaceDE w:val="0"/>
        <w:autoSpaceDN w:val="0"/>
        <w:adjustRightInd w:val="0"/>
        <w:spacing w:after="0" w:line="360" w:lineRule="auto"/>
        <w:rPr>
          <w:rFonts w:ascii="Arial" w:eastAsia="Times New Roman" w:hAnsi="Arial" w:cs="Arial"/>
          <w:color w:val="233A44"/>
          <w:sz w:val="24"/>
          <w:szCs w:val="24"/>
          <w:lang w:val="en-GB"/>
        </w:rPr>
      </w:pPr>
      <w:r w:rsidRPr="00CB6B74">
        <w:rPr>
          <w:rFonts w:ascii="Arial" w:eastAsia="Times New Roman" w:hAnsi="Arial" w:cs="Arial"/>
          <w:color w:val="000000"/>
          <w:sz w:val="24"/>
          <w:szCs w:val="24"/>
          <w:lang w:val="en-GB"/>
        </w:rPr>
        <w:t>His capital was beneficial to provide assistance to the seasonal staff under financial complexities and also provide support to the delivery drivers (</w:t>
      </w:r>
      <w:proofErr w:type="spellStart"/>
      <w:r w:rsidRPr="00CB6B74">
        <w:rPr>
          <w:rFonts w:ascii="Arial" w:eastAsia="Times New Roman" w:hAnsi="Arial" w:cs="Arial"/>
          <w:color w:val="000000"/>
          <w:sz w:val="24"/>
          <w:szCs w:val="24"/>
          <w:lang w:val="en-GB"/>
        </w:rPr>
        <w:t>Neate</w:t>
      </w:r>
      <w:proofErr w:type="spellEnd"/>
      <w:r w:rsidRPr="00CB6B74">
        <w:rPr>
          <w:rFonts w:ascii="Arial" w:eastAsia="Times New Roman" w:hAnsi="Arial" w:cs="Arial"/>
          <w:color w:val="000000"/>
          <w:sz w:val="24"/>
          <w:szCs w:val="24"/>
          <w:lang w:val="en-GB"/>
        </w:rPr>
        <w:t xml:space="preserve">, 2020).  </w:t>
      </w:r>
    </w:p>
    <w:p w14:paraId="7CF9E334"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198E2E04"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47A6E918" w14:textId="7E88071F" w:rsidR="004F17FE" w:rsidRPr="00CB6B74" w:rsidRDefault="004F17FE" w:rsidP="00806A5A">
      <w:pPr>
        <w:spacing w:line="360" w:lineRule="auto"/>
        <w:rPr>
          <w:rFonts w:ascii="Arial" w:hAnsi="Arial" w:cs="Arial"/>
          <w:sz w:val="24"/>
          <w:szCs w:val="24"/>
        </w:rPr>
      </w:pPr>
    </w:p>
    <w:p w14:paraId="43862EE4" w14:textId="0DC1B9C5"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5C008558" w14:textId="2C28B682"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9</w:t>
      </w:r>
    </w:p>
    <w:p w14:paraId="30EE68E0" w14:textId="453A3670" w:rsidR="004F17FE" w:rsidRPr="00CB6B74" w:rsidRDefault="004F17FE" w:rsidP="00806A5A">
      <w:pPr>
        <w:spacing w:line="360" w:lineRule="auto"/>
        <w:rPr>
          <w:rFonts w:ascii="Arial" w:hAnsi="Arial" w:cs="Arial"/>
          <w:sz w:val="24"/>
          <w:szCs w:val="24"/>
        </w:rPr>
      </w:pPr>
    </w:p>
    <w:p w14:paraId="65473117" w14:textId="757B38FB"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409CEC45">
          <v:shape id="_x0000_i1033" type="#_x0000_t75" style="width:270pt;height:151.5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730918446" r:id="rId22"/>
        </w:object>
      </w:r>
    </w:p>
    <w:p w14:paraId="1345DBFD" w14:textId="7A15347A" w:rsidR="004F17FE" w:rsidRPr="00CB6B74" w:rsidRDefault="004F17FE" w:rsidP="00806A5A">
      <w:pPr>
        <w:spacing w:line="360" w:lineRule="auto"/>
        <w:rPr>
          <w:rFonts w:ascii="Arial" w:hAnsi="Arial" w:cs="Arial"/>
          <w:sz w:val="24"/>
          <w:szCs w:val="24"/>
        </w:rPr>
      </w:pPr>
    </w:p>
    <w:p w14:paraId="28164DE0"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lang w:val="en-GB"/>
        </w:rPr>
      </w:pPr>
      <w:r w:rsidRPr="00CB6B74">
        <w:rPr>
          <w:rFonts w:ascii="Arial" w:eastAsia="Times New Roman" w:hAnsi="Arial" w:cs="Arial"/>
          <w:color w:val="000000"/>
          <w:sz w:val="24"/>
          <w:szCs w:val="24"/>
        </w:rPr>
        <w:t>Jeff Bezos's leadership style and principles are also integrated with “</w:t>
      </w:r>
      <w:r w:rsidRPr="00CB6B74">
        <w:rPr>
          <w:rFonts w:ascii="Arial" w:eastAsia="Times New Roman" w:hAnsi="Arial" w:cs="Arial"/>
          <w:i/>
          <w:iCs/>
          <w:color w:val="000000"/>
          <w:sz w:val="24"/>
          <w:szCs w:val="24"/>
        </w:rPr>
        <w:t>motivation</w:t>
      </w:r>
      <w:r w:rsidRPr="00CB6B74">
        <w:rPr>
          <w:rFonts w:ascii="Arial" w:eastAsia="Times New Roman" w:hAnsi="Arial" w:cs="Arial"/>
          <w:color w:val="000000"/>
          <w:sz w:val="24"/>
          <w:szCs w:val="24"/>
        </w:rPr>
        <w:t xml:space="preserve">”, </w:t>
      </w:r>
      <w:r w:rsidRPr="00CB6B74">
        <w:rPr>
          <w:rFonts w:ascii="Arial" w:eastAsia="Times New Roman" w:hAnsi="Arial" w:cs="Arial"/>
          <w:i/>
          <w:iCs/>
          <w:color w:val="000000"/>
          <w:sz w:val="24"/>
          <w:szCs w:val="24"/>
        </w:rPr>
        <w:t>“determination”, “innovation”, “simplicity”, “empowerment”</w:t>
      </w:r>
      <w:r w:rsidRPr="00CB6B74">
        <w:rPr>
          <w:rFonts w:ascii="Arial" w:eastAsia="Times New Roman" w:hAnsi="Arial" w:cs="Arial"/>
          <w:color w:val="000000"/>
          <w:sz w:val="24"/>
          <w:szCs w:val="24"/>
        </w:rPr>
        <w:t xml:space="preserve">, and </w:t>
      </w:r>
      <w:r w:rsidRPr="00CB6B74">
        <w:rPr>
          <w:rFonts w:ascii="Arial" w:eastAsia="Times New Roman" w:hAnsi="Arial" w:cs="Arial"/>
          <w:i/>
          <w:iCs/>
          <w:color w:val="000000"/>
          <w:sz w:val="24"/>
          <w:szCs w:val="24"/>
        </w:rPr>
        <w:t xml:space="preserve">“curiosity and learning”. </w:t>
      </w:r>
      <w:r w:rsidRPr="00CB6B74">
        <w:rPr>
          <w:rFonts w:ascii="Arial" w:eastAsia="Times New Roman" w:hAnsi="Arial" w:cs="Arial"/>
          <w:color w:val="000000"/>
          <w:sz w:val="24"/>
          <w:szCs w:val="24"/>
        </w:rPr>
        <w:t xml:space="preserve">His </w:t>
      </w:r>
      <w:r w:rsidRPr="00CB6B74">
        <w:rPr>
          <w:rFonts w:ascii="Arial" w:eastAsia="Times New Roman" w:hAnsi="Arial" w:cs="Arial"/>
          <w:i/>
          <w:iCs/>
          <w:color w:val="000000"/>
          <w:sz w:val="24"/>
          <w:szCs w:val="24"/>
        </w:rPr>
        <w:t xml:space="preserve">transformational leadership style </w:t>
      </w:r>
      <w:r w:rsidRPr="00CB6B74">
        <w:rPr>
          <w:rFonts w:ascii="Arial" w:eastAsia="Times New Roman" w:hAnsi="Arial" w:cs="Arial"/>
          <w:color w:val="000000"/>
          <w:sz w:val="24"/>
          <w:szCs w:val="24"/>
        </w:rPr>
        <w:t xml:space="preserve">not only motivated Amazon’s staff to perform their allocated responsibilities with full dedication throughout the pandemic but also evaluated a long-term planning and big thinker concept. </w:t>
      </w:r>
    </w:p>
    <w:p w14:paraId="7AB664F6"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r w:rsidRPr="00CB6B74">
        <w:rPr>
          <w:rFonts w:ascii="Arial" w:eastAsia="Times New Roman" w:hAnsi="Arial" w:cs="Arial"/>
          <w:color w:val="000000"/>
          <w:sz w:val="24"/>
          <w:szCs w:val="24"/>
          <w:lang w:val="en-GB"/>
        </w:rPr>
        <w:t xml:space="preserve">Undertaking innovative ideation such as “workplace digitisation” eventually helps Amazon to improve its brand value and sustainability index. Jeff invested in workplace transformation in a form of creating infrastructures such as “AI-powered stock status checking”, “smart warehouse building”, “RFID-based scanning”, and “barcode usage for product defectiveness checking”. Through the consideration of this type of technological innovation in the post-Covid phase, Jeff has been able to create a Covid-safety ambience in the most congested areas in Amazon. In addition, his leadership style has been considered a “high standards” approach to making significant innovations such as the installation of the UV-C disinfecting equipment for 100% prevention from being affected by viruses and germs in Amazon's workplace.   </w:t>
      </w:r>
    </w:p>
    <w:p w14:paraId="424C225C"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1A8B15AC" w14:textId="7DCEF9F6" w:rsidR="004F17FE" w:rsidRPr="00CB6B74" w:rsidRDefault="004F17FE" w:rsidP="00806A5A">
      <w:pPr>
        <w:spacing w:line="360" w:lineRule="auto"/>
        <w:rPr>
          <w:rFonts w:ascii="Arial" w:hAnsi="Arial" w:cs="Arial"/>
          <w:sz w:val="24"/>
          <w:szCs w:val="24"/>
        </w:rPr>
      </w:pPr>
    </w:p>
    <w:p w14:paraId="08584AB5" w14:textId="3E36AA71"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52357CBA" w14:textId="1388C08F"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10</w:t>
      </w:r>
    </w:p>
    <w:p w14:paraId="004FDBBC" w14:textId="12AD6E1A" w:rsidR="004F17FE" w:rsidRPr="00CB6B74" w:rsidRDefault="004F17FE" w:rsidP="00806A5A">
      <w:pPr>
        <w:spacing w:line="360" w:lineRule="auto"/>
        <w:rPr>
          <w:rFonts w:ascii="Arial" w:hAnsi="Arial" w:cs="Arial"/>
          <w:sz w:val="24"/>
          <w:szCs w:val="24"/>
        </w:rPr>
      </w:pPr>
    </w:p>
    <w:p w14:paraId="226594C5" w14:textId="546508B2"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0A52E62A">
          <v:shape id="_x0000_i1034" type="#_x0000_t75" style="width:270pt;height:151.5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730918447" r:id="rId24"/>
        </w:object>
      </w:r>
    </w:p>
    <w:p w14:paraId="430B6656" w14:textId="2761CAA2" w:rsidR="004F17FE" w:rsidRPr="00CB6B74" w:rsidRDefault="004F17FE" w:rsidP="00806A5A">
      <w:pPr>
        <w:spacing w:line="360" w:lineRule="auto"/>
        <w:rPr>
          <w:rFonts w:ascii="Arial" w:hAnsi="Arial" w:cs="Arial"/>
          <w:sz w:val="24"/>
          <w:szCs w:val="24"/>
        </w:rPr>
      </w:pPr>
    </w:p>
    <w:p w14:paraId="7F0E5C59"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Jeff Bezos is also identified as an assertive individual in the case of </w:t>
      </w:r>
      <w:proofErr w:type="spellStart"/>
      <w:r w:rsidRPr="00CB6B74">
        <w:rPr>
          <w:rFonts w:ascii="Arial" w:eastAsia="Times New Roman" w:hAnsi="Arial" w:cs="Arial"/>
          <w:color w:val="000000"/>
          <w:sz w:val="24"/>
          <w:szCs w:val="24"/>
        </w:rPr>
        <w:t>organisational</w:t>
      </w:r>
      <w:proofErr w:type="spellEnd"/>
      <w:r w:rsidRPr="00CB6B74">
        <w:rPr>
          <w:rFonts w:ascii="Arial" w:eastAsia="Times New Roman" w:hAnsi="Arial" w:cs="Arial"/>
          <w:color w:val="000000"/>
          <w:sz w:val="24"/>
          <w:szCs w:val="24"/>
        </w:rPr>
        <w:t xml:space="preserve"> profit and sustainability growth during and after the Covid emergence. </w:t>
      </w:r>
    </w:p>
    <w:p w14:paraId="64F9BA11"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sz w:val="24"/>
          <w:szCs w:val="24"/>
          <w:lang w:val="en-GB"/>
        </w:rPr>
      </w:pPr>
    </w:p>
    <w:p w14:paraId="5B640234" w14:textId="77777777" w:rsidR="004F17FE" w:rsidRPr="00CB6B74" w:rsidRDefault="004F17FE" w:rsidP="00806A5A">
      <w:pPr>
        <w:autoSpaceDE w:val="0"/>
        <w:autoSpaceDN w:val="0"/>
        <w:adjustRightInd w:val="0"/>
        <w:spacing w:after="0" w:line="360" w:lineRule="auto"/>
        <w:rPr>
          <w:rFonts w:ascii="Arial" w:eastAsia="Times New Roman" w:hAnsi="Arial" w:cs="Arial"/>
          <w:color w:val="233A44"/>
          <w:sz w:val="24"/>
          <w:szCs w:val="24"/>
        </w:rPr>
      </w:pPr>
      <w:r w:rsidRPr="00CB6B74">
        <w:rPr>
          <w:rFonts w:ascii="Arial" w:eastAsia="Times New Roman" w:hAnsi="Arial" w:cs="Arial"/>
          <w:color w:val="000000"/>
          <w:sz w:val="24"/>
          <w:szCs w:val="24"/>
          <w:lang w:val="en-GB"/>
        </w:rPr>
        <w:t xml:space="preserve">As the company is growing Jeff has been more committed to his moral terms and realistic ideology (Kantor and </w:t>
      </w:r>
      <w:proofErr w:type="spellStart"/>
      <w:r w:rsidRPr="00CB6B74">
        <w:rPr>
          <w:rFonts w:ascii="Arial" w:eastAsia="Times New Roman" w:hAnsi="Arial" w:cs="Arial"/>
          <w:color w:val="000000"/>
          <w:sz w:val="24"/>
          <w:szCs w:val="24"/>
          <w:lang w:val="en-GB"/>
        </w:rPr>
        <w:t>Streitfeld</w:t>
      </w:r>
      <w:proofErr w:type="spellEnd"/>
      <w:r w:rsidRPr="00CB6B74">
        <w:rPr>
          <w:rFonts w:ascii="Arial" w:eastAsia="Times New Roman" w:hAnsi="Arial" w:cs="Arial"/>
          <w:color w:val="000000"/>
          <w:sz w:val="24"/>
          <w:szCs w:val="24"/>
          <w:lang w:val="en-GB"/>
        </w:rPr>
        <w:t xml:space="preserve">, 2015). His “result-oriented” skills have focused on the evaluation of integrity, collaboration, transparency, and mutual trust with the teams, indicating the generation of high-performing work culture and profitable growth of Amazon.  </w:t>
      </w:r>
    </w:p>
    <w:p w14:paraId="26B5718A"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19D17D26"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6DA77713" w14:textId="14BACF42" w:rsidR="004F17FE" w:rsidRPr="00CB6B74" w:rsidRDefault="004F17FE" w:rsidP="00806A5A">
      <w:pPr>
        <w:spacing w:line="360" w:lineRule="auto"/>
        <w:rPr>
          <w:rFonts w:ascii="Arial" w:hAnsi="Arial" w:cs="Arial"/>
          <w:sz w:val="24"/>
          <w:szCs w:val="24"/>
        </w:rPr>
      </w:pPr>
    </w:p>
    <w:p w14:paraId="5DADD025" w14:textId="70170BFB"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3F3395A5" w14:textId="67EE1350"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11</w:t>
      </w:r>
    </w:p>
    <w:p w14:paraId="3367D92D" w14:textId="32036984" w:rsidR="004F17FE" w:rsidRPr="00CB6B74" w:rsidRDefault="004F17FE" w:rsidP="00806A5A">
      <w:pPr>
        <w:spacing w:line="360" w:lineRule="auto"/>
        <w:rPr>
          <w:rFonts w:ascii="Arial" w:hAnsi="Arial" w:cs="Arial"/>
          <w:sz w:val="24"/>
          <w:szCs w:val="24"/>
        </w:rPr>
      </w:pPr>
    </w:p>
    <w:p w14:paraId="47F3C272" w14:textId="54C99900"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3F733A40">
          <v:shape id="_x0000_i1035" type="#_x0000_t75" style="width:270pt;height:151.5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5" DrawAspect="Content" ObjectID="_1730918448" r:id="rId26"/>
        </w:object>
      </w:r>
    </w:p>
    <w:p w14:paraId="54FF7715" w14:textId="6788318D" w:rsidR="004F17FE" w:rsidRPr="00CB6B74" w:rsidRDefault="004F17FE" w:rsidP="00806A5A">
      <w:pPr>
        <w:spacing w:line="360" w:lineRule="auto"/>
        <w:rPr>
          <w:rFonts w:ascii="Arial" w:hAnsi="Arial" w:cs="Arial"/>
          <w:sz w:val="24"/>
          <w:szCs w:val="24"/>
        </w:rPr>
      </w:pPr>
    </w:p>
    <w:p w14:paraId="6892C177"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lang w:val="en-GB"/>
        </w:rPr>
      </w:pPr>
      <w:r w:rsidRPr="00CB6B74">
        <w:rPr>
          <w:rFonts w:ascii="Arial" w:eastAsia="Times New Roman" w:hAnsi="Arial" w:cs="Arial"/>
          <w:color w:val="000000"/>
          <w:sz w:val="24"/>
          <w:szCs w:val="24"/>
        </w:rPr>
        <w:t>Despite the significant profit, there were challenges that were brought up by the pandemic crisis. Challenges related to employee health, supply chains and distribution channels are some of the most significant challenges faced by the company in the following course (</w:t>
      </w:r>
      <w:r w:rsidRPr="00CB6B74">
        <w:rPr>
          <w:rFonts w:ascii="Arial" w:eastAsia="Times New Roman" w:hAnsi="Arial" w:cs="Arial"/>
          <w:color w:val="222222"/>
          <w:sz w:val="24"/>
          <w:szCs w:val="24"/>
          <w:highlight w:val="white"/>
        </w:rPr>
        <w:t xml:space="preserve">Bush </w:t>
      </w:r>
      <w:r w:rsidRPr="00CB6B74">
        <w:rPr>
          <w:rFonts w:ascii="Arial" w:eastAsia="Times New Roman" w:hAnsi="Arial" w:cs="Arial"/>
          <w:i/>
          <w:iCs/>
          <w:color w:val="222222"/>
          <w:sz w:val="24"/>
          <w:szCs w:val="24"/>
          <w:highlight w:val="white"/>
        </w:rPr>
        <w:t>et al</w:t>
      </w:r>
      <w:r w:rsidRPr="00CB6B74">
        <w:rPr>
          <w:rFonts w:ascii="Arial" w:eastAsia="Times New Roman" w:hAnsi="Arial" w:cs="Arial"/>
          <w:color w:val="222222"/>
          <w:sz w:val="24"/>
          <w:szCs w:val="24"/>
          <w:highlight w:val="white"/>
        </w:rPr>
        <w:t>., 2018)</w:t>
      </w:r>
      <w:r w:rsidRPr="00CB6B74">
        <w:rPr>
          <w:rFonts w:ascii="Arial" w:eastAsia="Times New Roman" w:hAnsi="Arial" w:cs="Arial"/>
          <w:color w:val="000000"/>
          <w:sz w:val="24"/>
          <w:szCs w:val="24"/>
        </w:rPr>
        <w:t>.</w:t>
      </w:r>
    </w:p>
    <w:p w14:paraId="6114DAC1"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r w:rsidRPr="00CB6B74">
        <w:rPr>
          <w:rFonts w:ascii="Arial" w:hAnsi="Arial" w:cs="Arial"/>
          <w:color w:val="000000"/>
          <w:sz w:val="24"/>
          <w:szCs w:val="24"/>
          <w:lang w:val="en-GB"/>
        </w:rPr>
        <w:t>In terms of convenient employee health and safety, Amazon maintained strict protocols for avoiding any close contact with the virus or infected areas. Jeff Bezos invested a considerable amount of money in order to provide its employees with Covid safety kits and PPE protection gear. This investment was done after the 21 days nationwide staying indoor orders. Though there was a shortage of workforce as it has been seen that Covid 19 has taken lives of more than 1 million people and which was continuing to rage against the system (</w:t>
      </w:r>
      <w:proofErr w:type="spellStart"/>
      <w:r w:rsidRPr="00CB6B74">
        <w:rPr>
          <w:rFonts w:ascii="Arial" w:hAnsi="Arial" w:cs="Arial"/>
          <w:color w:val="222222"/>
          <w:sz w:val="24"/>
          <w:szCs w:val="24"/>
          <w:highlight w:val="white"/>
          <w:lang w:val="en-GB"/>
        </w:rPr>
        <w:t>Arifah</w:t>
      </w:r>
      <w:proofErr w:type="spellEnd"/>
      <w:r w:rsidRPr="00CB6B74">
        <w:rPr>
          <w:rFonts w:ascii="Arial" w:hAnsi="Arial" w:cs="Arial"/>
          <w:color w:val="222222"/>
          <w:sz w:val="24"/>
          <w:szCs w:val="24"/>
          <w:highlight w:val="white"/>
          <w:lang w:val="en-GB"/>
        </w:rPr>
        <w:t xml:space="preserve"> </w:t>
      </w:r>
      <w:r w:rsidRPr="00CB6B74">
        <w:rPr>
          <w:rFonts w:ascii="Arial" w:hAnsi="Arial" w:cs="Arial"/>
          <w:i/>
          <w:iCs/>
          <w:color w:val="222222"/>
          <w:sz w:val="24"/>
          <w:szCs w:val="24"/>
          <w:highlight w:val="white"/>
          <w:lang w:val="en-GB"/>
        </w:rPr>
        <w:t>et al</w:t>
      </w:r>
      <w:r w:rsidRPr="00CB6B74">
        <w:rPr>
          <w:rFonts w:ascii="Arial" w:hAnsi="Arial" w:cs="Arial"/>
          <w:color w:val="222222"/>
          <w:sz w:val="24"/>
          <w:szCs w:val="24"/>
          <w:highlight w:val="white"/>
          <w:lang w:val="en-GB"/>
        </w:rPr>
        <w:t>., 2018, p.12)</w:t>
      </w:r>
      <w:r w:rsidRPr="00CB6B74">
        <w:rPr>
          <w:rFonts w:ascii="Arial" w:hAnsi="Arial" w:cs="Arial"/>
          <w:color w:val="000000"/>
          <w:sz w:val="24"/>
          <w:szCs w:val="24"/>
          <w:lang w:val="en-GB"/>
        </w:rPr>
        <w:t>. The fear of getting infected by the virus can be determined as one of the reasons why people were not willing to work outdoors.</w:t>
      </w:r>
    </w:p>
    <w:p w14:paraId="781906DC"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6EE1CEA7" w14:textId="73292393" w:rsidR="004F17FE" w:rsidRPr="00CB6B74" w:rsidRDefault="004F17FE" w:rsidP="00806A5A">
      <w:pPr>
        <w:spacing w:line="360" w:lineRule="auto"/>
        <w:rPr>
          <w:rFonts w:ascii="Arial" w:hAnsi="Arial" w:cs="Arial"/>
          <w:sz w:val="24"/>
          <w:szCs w:val="24"/>
        </w:rPr>
      </w:pPr>
    </w:p>
    <w:p w14:paraId="0C46AFC6" w14:textId="0ED1EBAA"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264A9D18" w14:textId="288C0562"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12</w:t>
      </w:r>
    </w:p>
    <w:p w14:paraId="1EB75666" w14:textId="7A7A39B4" w:rsidR="004F17FE" w:rsidRPr="00CB6B74" w:rsidRDefault="004F17FE" w:rsidP="00806A5A">
      <w:pPr>
        <w:spacing w:line="360" w:lineRule="auto"/>
        <w:rPr>
          <w:rFonts w:ascii="Arial" w:hAnsi="Arial" w:cs="Arial"/>
          <w:sz w:val="24"/>
          <w:szCs w:val="24"/>
        </w:rPr>
      </w:pPr>
    </w:p>
    <w:p w14:paraId="3E04A680" w14:textId="67BBBDCF"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5CC94B21">
          <v:shape id="_x0000_i1036" type="#_x0000_t75" style="width:270pt;height:151.5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6" DrawAspect="Content" ObjectID="_1730918449" r:id="rId28"/>
        </w:object>
      </w:r>
    </w:p>
    <w:p w14:paraId="286D902C" w14:textId="0E40B23E" w:rsidR="004F17FE" w:rsidRPr="00CB6B74" w:rsidRDefault="004F17FE" w:rsidP="00806A5A">
      <w:pPr>
        <w:spacing w:line="360" w:lineRule="auto"/>
        <w:rPr>
          <w:rFonts w:ascii="Arial" w:hAnsi="Arial" w:cs="Arial"/>
          <w:sz w:val="24"/>
          <w:szCs w:val="24"/>
        </w:rPr>
      </w:pPr>
    </w:p>
    <w:p w14:paraId="33CC3DDB"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kern w:val="2"/>
          <w:sz w:val="24"/>
          <w:szCs w:val="24"/>
          <w:lang w:val="en-GB"/>
        </w:rPr>
      </w:pPr>
      <w:r w:rsidRPr="00CB6B74">
        <w:rPr>
          <w:rFonts w:ascii="Arial" w:eastAsia="Times New Roman" w:hAnsi="Arial" w:cs="Arial"/>
          <w:color w:val="000000"/>
          <w:kern w:val="2"/>
          <w:sz w:val="24"/>
          <w:szCs w:val="24"/>
          <w:lang w:val="en-GB"/>
        </w:rPr>
        <w:t>In such uncertain and challenging times caused by the pandemic, leaders had to create a variety of innovative problem-solving tactics in order to maintain the operations of their businesses. At the start of the pandemic, Jeff Bezos sent a letter to all employees outlining the path forward for Amazon customers, suppliers, and third-party vendors. He described the procedures that would be taken to react to the huge rise in orders and made the choice to adjust the supply chain, purchasing, transportation, and third-party seller processes. Furthermore, the company prioritised stocking and delivering essential items such as hand sanitizer, medical supplies, household essentials, and baby formula to the most vulnerable customers (Amazon, 2022).</w:t>
      </w:r>
    </w:p>
    <w:p w14:paraId="3D6DCF4E"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kern w:val="2"/>
          <w:sz w:val="24"/>
          <w:szCs w:val="24"/>
          <w:lang w:val="en-GB"/>
        </w:rPr>
      </w:pPr>
    </w:p>
    <w:p w14:paraId="38B6A785"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6302A839" w14:textId="52457E65" w:rsidR="004F17FE" w:rsidRPr="00CB6B74" w:rsidRDefault="004F17FE" w:rsidP="00806A5A">
      <w:pPr>
        <w:spacing w:line="360" w:lineRule="auto"/>
        <w:rPr>
          <w:rFonts w:ascii="Arial" w:hAnsi="Arial" w:cs="Arial"/>
          <w:sz w:val="24"/>
          <w:szCs w:val="24"/>
        </w:rPr>
      </w:pPr>
    </w:p>
    <w:p w14:paraId="4F0EC3CE" w14:textId="047A8AE2"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6C2EB9CB" w14:textId="61542513"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13</w:t>
      </w:r>
    </w:p>
    <w:p w14:paraId="741F3E30" w14:textId="6DA1B40A" w:rsidR="004F17FE" w:rsidRPr="00CB6B74" w:rsidRDefault="004F17FE" w:rsidP="00806A5A">
      <w:pPr>
        <w:spacing w:line="360" w:lineRule="auto"/>
        <w:rPr>
          <w:rFonts w:ascii="Arial" w:hAnsi="Arial" w:cs="Arial"/>
          <w:sz w:val="24"/>
          <w:szCs w:val="24"/>
        </w:rPr>
      </w:pPr>
    </w:p>
    <w:p w14:paraId="6F84E688" w14:textId="74176ED1"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484FF801">
          <v:shape id="_x0000_i1037" type="#_x0000_t75" style="width:270pt;height:151.5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7" DrawAspect="Content" ObjectID="_1730918450" r:id="rId30"/>
        </w:object>
      </w:r>
    </w:p>
    <w:p w14:paraId="42033BD7" w14:textId="111B80F3" w:rsidR="004F17FE" w:rsidRPr="00CB6B74" w:rsidRDefault="004F17FE" w:rsidP="00806A5A">
      <w:pPr>
        <w:spacing w:line="360" w:lineRule="auto"/>
        <w:rPr>
          <w:rFonts w:ascii="Arial" w:hAnsi="Arial" w:cs="Arial"/>
          <w:sz w:val="24"/>
          <w:szCs w:val="24"/>
        </w:rPr>
      </w:pPr>
    </w:p>
    <w:p w14:paraId="590C086D"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kern w:val="2"/>
          <w:sz w:val="24"/>
          <w:szCs w:val="24"/>
          <w:lang w:val="en-GB"/>
        </w:rPr>
      </w:pPr>
      <w:r w:rsidRPr="00CB6B74">
        <w:rPr>
          <w:rFonts w:ascii="Arial" w:eastAsia="Times New Roman" w:hAnsi="Arial" w:cs="Arial"/>
          <w:color w:val="000000"/>
          <w:kern w:val="2"/>
          <w:sz w:val="24"/>
          <w:szCs w:val="24"/>
          <w:lang w:val="en-GB"/>
        </w:rPr>
        <w:t>The company was able to overcome the challenges related to supply chain management and distribution channels by using innovative solutions that allowed the company to intake a high number of supplies. It was recognized that the orders were taking longer than usual to be processed, due to the safety measures in place. However, the company hired additional workers and implemented Artificial Intelligence oriented operating services to highly optimise the working facilities. By applying all the above measures, Jeff Bezos reinforced the company's core values by prioritising customer needs and demonstrating communication, decision-making, and innovation abilities, all of which are essential leadership principles during a crisis (Kaul, Shah and El-</w:t>
      </w:r>
      <w:proofErr w:type="spellStart"/>
      <w:r w:rsidRPr="00CB6B74">
        <w:rPr>
          <w:rFonts w:ascii="Arial" w:eastAsia="Times New Roman" w:hAnsi="Arial" w:cs="Arial"/>
          <w:color w:val="000000"/>
          <w:kern w:val="2"/>
          <w:sz w:val="24"/>
          <w:szCs w:val="24"/>
          <w:lang w:val="en-GB"/>
        </w:rPr>
        <w:t>Serag</w:t>
      </w:r>
      <w:proofErr w:type="spellEnd"/>
      <w:r w:rsidRPr="00CB6B74">
        <w:rPr>
          <w:rFonts w:ascii="Arial" w:eastAsia="Times New Roman" w:hAnsi="Arial" w:cs="Arial"/>
          <w:color w:val="000000"/>
          <w:kern w:val="2"/>
          <w:sz w:val="24"/>
          <w:szCs w:val="24"/>
          <w:lang w:val="en-GB"/>
        </w:rPr>
        <w:t>, 2020). These measures, however, were not openly supported by warehouse workers, who believed their needs were being neglected. They were required to perform mandatory overtime and were continually monitored by an automated tracking system to ensure they packed enough boxes each hour (Leonhardt, 2021).</w:t>
      </w:r>
    </w:p>
    <w:p w14:paraId="3DAC1E1B"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672E9595" w14:textId="0F0BC9DA" w:rsidR="004F17FE" w:rsidRPr="00CB6B74" w:rsidRDefault="004F17FE" w:rsidP="00806A5A">
      <w:pPr>
        <w:spacing w:line="360" w:lineRule="auto"/>
        <w:rPr>
          <w:rFonts w:ascii="Arial" w:hAnsi="Arial" w:cs="Arial"/>
          <w:sz w:val="24"/>
          <w:szCs w:val="24"/>
        </w:rPr>
      </w:pPr>
    </w:p>
    <w:p w14:paraId="524B7414" w14:textId="33B112D6"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2B2C60FA" w14:textId="3C131FEE"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14</w:t>
      </w:r>
    </w:p>
    <w:p w14:paraId="44BCC7C0" w14:textId="1947E5DF" w:rsidR="004F17FE" w:rsidRPr="00CB6B74" w:rsidRDefault="004F17FE" w:rsidP="00806A5A">
      <w:pPr>
        <w:spacing w:line="360" w:lineRule="auto"/>
        <w:rPr>
          <w:rFonts w:ascii="Arial" w:hAnsi="Arial" w:cs="Arial"/>
          <w:sz w:val="24"/>
          <w:szCs w:val="24"/>
        </w:rPr>
      </w:pPr>
    </w:p>
    <w:p w14:paraId="764A5CAC" w14:textId="3F504738"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29F44A4E">
          <v:shape id="_x0000_i1038" type="#_x0000_t75" style="width:270pt;height:151.5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8" DrawAspect="Content" ObjectID="_1730918451" r:id="rId32"/>
        </w:object>
      </w:r>
    </w:p>
    <w:p w14:paraId="05C9012B" w14:textId="0B3E8F96" w:rsidR="004F17FE" w:rsidRPr="00CB6B74" w:rsidRDefault="004F17FE" w:rsidP="00806A5A">
      <w:pPr>
        <w:spacing w:line="360" w:lineRule="auto"/>
        <w:rPr>
          <w:rFonts w:ascii="Arial" w:hAnsi="Arial" w:cs="Arial"/>
          <w:sz w:val="24"/>
          <w:szCs w:val="24"/>
        </w:rPr>
      </w:pPr>
    </w:p>
    <w:p w14:paraId="2A92FEDF" w14:textId="3B6442AD" w:rsidR="004F17FE" w:rsidRPr="00CB6B74" w:rsidRDefault="004F17FE" w:rsidP="00806A5A">
      <w:pPr>
        <w:autoSpaceDE w:val="0"/>
        <w:autoSpaceDN w:val="0"/>
        <w:adjustRightInd w:val="0"/>
        <w:spacing w:after="0" w:line="360" w:lineRule="auto"/>
        <w:ind w:left="250"/>
        <w:rPr>
          <w:rFonts w:ascii="Arial" w:eastAsia="Times New Roman" w:hAnsi="Arial" w:cs="Arial"/>
          <w:color w:val="000000"/>
          <w:kern w:val="2"/>
          <w:sz w:val="24"/>
          <w:szCs w:val="24"/>
          <w:lang w:val="en-GB"/>
        </w:rPr>
      </w:pPr>
      <w:r w:rsidRPr="00CB6B74">
        <w:rPr>
          <w:rFonts w:ascii="Arial" w:eastAsia="Times New Roman" w:hAnsi="Arial" w:cs="Arial"/>
          <w:color w:val="000000"/>
          <w:kern w:val="2"/>
          <w:sz w:val="24"/>
          <w:szCs w:val="24"/>
          <w:lang w:val="en-GB"/>
        </w:rPr>
        <w:t xml:space="preserve">Jeff Bezos, the founder of Amazon, is regarded as one of the world's most successful leaders, having accomplished a substantial goal and accumulated global wealth through the effective application of different leadership styles and management theories. </w:t>
      </w:r>
      <w:r w:rsidRPr="00CB6B74">
        <w:rPr>
          <w:rFonts w:ascii="Arial" w:eastAsia="Times New Roman" w:hAnsi="Arial" w:cs="Arial"/>
          <w:color w:val="000000"/>
          <w:kern w:val="2"/>
          <w:sz w:val="24"/>
          <w:szCs w:val="24"/>
        </w:rPr>
        <w:t>Understanding the distinction between leadership and management is essential for a better understanding of leadership and management concepts</w:t>
      </w:r>
      <w:r w:rsidRPr="00CB6B74">
        <w:rPr>
          <w:rFonts w:ascii="Arial" w:eastAsia="Times New Roman" w:hAnsi="Arial" w:cs="Arial"/>
          <w:color w:val="000000"/>
          <w:kern w:val="2"/>
          <w:sz w:val="24"/>
          <w:szCs w:val="24"/>
          <w:lang w:val="en-GB"/>
        </w:rPr>
        <w:t>. According to (Northouse, 2016, p. 38), “the overriding function of management is to provide order and consistency to organizations, whereas the primary function of leadership is to produce change and movement</w:t>
      </w:r>
      <w:r w:rsidR="008562D6" w:rsidRPr="00CB6B74">
        <w:rPr>
          <w:rFonts w:ascii="Arial" w:eastAsia="Times New Roman" w:hAnsi="Arial" w:cs="Arial"/>
          <w:color w:val="000000"/>
          <w:kern w:val="2"/>
          <w:sz w:val="24"/>
          <w:szCs w:val="24"/>
          <w:lang w:val="en-GB"/>
        </w:rPr>
        <w:t>”,</w:t>
      </w:r>
      <w:r w:rsidRPr="00CB6B74">
        <w:rPr>
          <w:rFonts w:ascii="Arial" w:eastAsia="Times New Roman" w:hAnsi="Arial" w:cs="Arial"/>
          <w:color w:val="000000"/>
          <w:kern w:val="2"/>
          <w:sz w:val="24"/>
          <w:szCs w:val="24"/>
          <w:lang w:val="en-GB"/>
        </w:rPr>
        <w:t xml:space="preserve"> Management seeks stability and order, but leadership seeks productive and adaptive change. To put it another way, managers require, while leaders inspire. It is clear to say that both leadership and management are critical in terms of running a large business and require an efficient workforce to achieve organisational success. </w:t>
      </w:r>
    </w:p>
    <w:p w14:paraId="64488109"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4C8B0FCF"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7A173379" w14:textId="0DEA545D" w:rsidR="004F17FE" w:rsidRPr="00CB6B74" w:rsidRDefault="004F17FE" w:rsidP="00806A5A">
      <w:pPr>
        <w:spacing w:line="360" w:lineRule="auto"/>
        <w:rPr>
          <w:rFonts w:ascii="Arial" w:hAnsi="Arial" w:cs="Arial"/>
          <w:sz w:val="24"/>
          <w:szCs w:val="24"/>
        </w:rPr>
      </w:pPr>
    </w:p>
    <w:p w14:paraId="71B3374B" w14:textId="035D2B57"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28545C15" w14:textId="64B75A5C"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15</w:t>
      </w:r>
    </w:p>
    <w:p w14:paraId="69127002" w14:textId="035FEED9" w:rsidR="004F17FE" w:rsidRPr="00CB6B74" w:rsidRDefault="004F17FE" w:rsidP="00806A5A">
      <w:pPr>
        <w:spacing w:line="360" w:lineRule="auto"/>
        <w:rPr>
          <w:rFonts w:ascii="Arial" w:hAnsi="Arial" w:cs="Arial"/>
          <w:sz w:val="24"/>
          <w:szCs w:val="24"/>
        </w:rPr>
      </w:pPr>
    </w:p>
    <w:p w14:paraId="125AA073" w14:textId="090AD13A"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61B2954C">
          <v:shape id="_x0000_i1039" type="#_x0000_t75" style="width:270pt;height:151.5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9" DrawAspect="Content" ObjectID="_1730918452" r:id="rId34"/>
        </w:object>
      </w:r>
    </w:p>
    <w:p w14:paraId="7F09616D" w14:textId="25EB9E1E" w:rsidR="004F17FE" w:rsidRPr="00CB6B74" w:rsidRDefault="004F17FE" w:rsidP="00806A5A">
      <w:pPr>
        <w:spacing w:line="360" w:lineRule="auto"/>
        <w:rPr>
          <w:rFonts w:ascii="Arial" w:hAnsi="Arial" w:cs="Arial"/>
          <w:sz w:val="24"/>
          <w:szCs w:val="24"/>
        </w:rPr>
      </w:pPr>
    </w:p>
    <w:p w14:paraId="12E0DB0D" w14:textId="77777777" w:rsidR="004F17FE" w:rsidRPr="00CB6B74" w:rsidRDefault="004F17FE" w:rsidP="00806A5A">
      <w:pPr>
        <w:autoSpaceDE w:val="0"/>
        <w:autoSpaceDN w:val="0"/>
        <w:adjustRightInd w:val="0"/>
        <w:spacing w:after="0" w:line="360" w:lineRule="auto"/>
        <w:rPr>
          <w:rFonts w:ascii="Arial" w:eastAsia="Times New Roman" w:hAnsi="Arial" w:cs="Arial"/>
          <w:color w:val="000000"/>
          <w:kern w:val="2"/>
          <w:sz w:val="24"/>
          <w:szCs w:val="24"/>
          <w:lang w:val="en-GB"/>
        </w:rPr>
      </w:pPr>
      <w:r w:rsidRPr="00CB6B74">
        <w:rPr>
          <w:rFonts w:ascii="Arial" w:eastAsia="Times New Roman" w:hAnsi="Arial" w:cs="Arial"/>
          <w:color w:val="000000"/>
          <w:kern w:val="2"/>
          <w:sz w:val="24"/>
          <w:szCs w:val="24"/>
          <w:lang w:val="en-GB"/>
        </w:rPr>
        <w:t>Certain situations could call for different leadership styles and combining various styles can assist leaders in engaging everyone in the organisation. Although it is evident that Jeff Bezos is a transformational leader who developed Amazon into a constant, innovative industry leader, he also used the transactional leadership style during the pandemic. An effective work performance from employees is ensured by leaders using the transactional leadership style, which relies on rewards and punishments (Northouse, 2016, p. 187). For example, as a transactional leader, Jeff Bezos, introduced the use of an automated tracking system to measure employee performance. Depending on the results, workers could receive rewards like bonuses and promotions or punishments such as warnings or even dismissal.</w:t>
      </w:r>
    </w:p>
    <w:p w14:paraId="57404C80" w14:textId="77777777" w:rsidR="004F17FE" w:rsidRPr="00CB6B74" w:rsidRDefault="004F17FE" w:rsidP="00806A5A">
      <w:pPr>
        <w:autoSpaceDE w:val="0"/>
        <w:autoSpaceDN w:val="0"/>
        <w:adjustRightInd w:val="0"/>
        <w:spacing w:after="0" w:line="360" w:lineRule="auto"/>
        <w:rPr>
          <w:rFonts w:ascii="Arial" w:hAnsi="Arial" w:cs="Arial"/>
          <w:color w:val="000000"/>
          <w:sz w:val="24"/>
          <w:szCs w:val="24"/>
        </w:rPr>
      </w:pPr>
    </w:p>
    <w:p w14:paraId="58C3AEFA"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5B1DA0C4" w14:textId="661C9CE9" w:rsidR="004F17FE" w:rsidRPr="00CB6B74" w:rsidRDefault="004F17FE" w:rsidP="00806A5A">
      <w:pPr>
        <w:spacing w:line="360" w:lineRule="auto"/>
        <w:rPr>
          <w:rFonts w:ascii="Arial" w:hAnsi="Arial" w:cs="Arial"/>
          <w:sz w:val="24"/>
          <w:szCs w:val="24"/>
        </w:rPr>
      </w:pPr>
    </w:p>
    <w:p w14:paraId="72BC8CA7" w14:textId="466CE618"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5AC3F145" w14:textId="23B72E75"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16</w:t>
      </w:r>
    </w:p>
    <w:p w14:paraId="457E0D07" w14:textId="0FC6AD2C" w:rsidR="004F17FE" w:rsidRPr="00CB6B74" w:rsidRDefault="004F17FE" w:rsidP="00806A5A">
      <w:pPr>
        <w:spacing w:line="360" w:lineRule="auto"/>
        <w:rPr>
          <w:rFonts w:ascii="Arial" w:hAnsi="Arial" w:cs="Arial"/>
          <w:sz w:val="24"/>
          <w:szCs w:val="24"/>
        </w:rPr>
      </w:pPr>
    </w:p>
    <w:p w14:paraId="53EE2C7A" w14:textId="7D0FF98D"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254B2BAF">
          <v:shape id="_x0000_i1040" type="#_x0000_t75" style="width:270pt;height:151.5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40" DrawAspect="Content" ObjectID="_1730918453" r:id="rId36"/>
        </w:object>
      </w:r>
    </w:p>
    <w:p w14:paraId="68E5912E" w14:textId="49FF6E66" w:rsidR="004F17FE" w:rsidRPr="00CB6B74" w:rsidRDefault="004F17FE" w:rsidP="00806A5A">
      <w:pPr>
        <w:spacing w:line="360" w:lineRule="auto"/>
        <w:rPr>
          <w:rFonts w:ascii="Arial" w:hAnsi="Arial" w:cs="Arial"/>
          <w:sz w:val="24"/>
          <w:szCs w:val="24"/>
        </w:rPr>
      </w:pPr>
    </w:p>
    <w:p w14:paraId="752E3843" w14:textId="77777777" w:rsidR="004F17FE" w:rsidRPr="00CB6B74" w:rsidRDefault="004F17FE" w:rsidP="00806A5A">
      <w:pPr>
        <w:autoSpaceDE w:val="0"/>
        <w:autoSpaceDN w:val="0"/>
        <w:adjustRightInd w:val="0"/>
        <w:spacing w:after="0" w:line="360" w:lineRule="auto"/>
        <w:ind w:left="250"/>
        <w:rPr>
          <w:rFonts w:ascii="Arial" w:hAnsi="Arial" w:cs="Arial"/>
          <w:color w:val="020D09"/>
          <w:sz w:val="24"/>
          <w:szCs w:val="24"/>
        </w:rPr>
      </w:pPr>
      <w:r w:rsidRPr="00CB6B74">
        <w:rPr>
          <w:rFonts w:ascii="Arial" w:hAnsi="Arial" w:cs="Arial"/>
          <w:color w:val="020D09"/>
          <w:sz w:val="24"/>
          <w:szCs w:val="24"/>
        </w:rPr>
        <w:t xml:space="preserve">By applying the </w:t>
      </w:r>
      <w:r w:rsidRPr="00CB6B74">
        <w:rPr>
          <w:rFonts w:ascii="Arial" w:hAnsi="Arial" w:cs="Arial"/>
          <w:i/>
          <w:iCs/>
          <w:color w:val="020D09"/>
          <w:sz w:val="24"/>
          <w:szCs w:val="24"/>
        </w:rPr>
        <w:t>French &amp; Raven’s Five Bases of Power theory</w:t>
      </w:r>
      <w:r w:rsidRPr="00CB6B74">
        <w:rPr>
          <w:rFonts w:ascii="Arial" w:hAnsi="Arial" w:cs="Arial"/>
          <w:color w:val="020D09"/>
          <w:sz w:val="24"/>
          <w:szCs w:val="24"/>
        </w:rPr>
        <w:t xml:space="preserve">, the leaders at Amazon collectively result in a systematic approach towards an organized leadership management. The following theory suggests that there are five stages of power and dynamics in the leadership system (referent, expert, legitimate, reward, and coercive) which are implemented accordingly with the fluctuations of the market as well as provides effective support to the overall business operations (Bush </w:t>
      </w:r>
      <w:r w:rsidRPr="00CB6B74">
        <w:rPr>
          <w:rFonts w:ascii="Arial" w:hAnsi="Arial" w:cs="Arial"/>
          <w:i/>
          <w:iCs/>
          <w:color w:val="020D09"/>
          <w:sz w:val="24"/>
          <w:szCs w:val="24"/>
        </w:rPr>
        <w:t>et al</w:t>
      </w:r>
      <w:r w:rsidRPr="00CB6B74">
        <w:rPr>
          <w:rFonts w:ascii="Arial" w:hAnsi="Arial" w:cs="Arial"/>
          <w:color w:val="020D09"/>
          <w:sz w:val="24"/>
          <w:szCs w:val="24"/>
        </w:rPr>
        <w:t xml:space="preserve">., 2018). </w:t>
      </w:r>
    </w:p>
    <w:p w14:paraId="093168B1" w14:textId="1F776193" w:rsidR="004F17FE" w:rsidRPr="00CB6B74" w:rsidRDefault="004F17FE" w:rsidP="00806A5A">
      <w:pPr>
        <w:autoSpaceDE w:val="0"/>
        <w:autoSpaceDN w:val="0"/>
        <w:adjustRightInd w:val="0"/>
        <w:spacing w:after="0" w:line="360" w:lineRule="auto"/>
        <w:ind w:left="250"/>
        <w:rPr>
          <w:rFonts w:ascii="Arial" w:hAnsi="Arial" w:cs="Arial"/>
          <w:color w:val="202124"/>
          <w:sz w:val="24"/>
          <w:szCs w:val="24"/>
        </w:rPr>
      </w:pPr>
      <w:r w:rsidRPr="00CB6B74">
        <w:rPr>
          <w:rFonts w:ascii="Arial" w:hAnsi="Arial" w:cs="Arial"/>
          <w:color w:val="202124"/>
          <w:sz w:val="24"/>
          <w:szCs w:val="24"/>
        </w:rPr>
        <w:t xml:space="preserve">By understanding these functions, Jeff Bezos provides expertise in the following business functions through which an effective and systematic work can be maintained. Furthermore, rewarding employees with effective compensations </w:t>
      </w:r>
      <w:r w:rsidR="008562D6" w:rsidRPr="00CB6B74">
        <w:rPr>
          <w:rFonts w:ascii="Arial" w:hAnsi="Arial" w:cs="Arial"/>
          <w:color w:val="202124"/>
          <w:sz w:val="24"/>
          <w:szCs w:val="24"/>
        </w:rPr>
        <w:t>is also</w:t>
      </w:r>
      <w:r w:rsidRPr="00CB6B74">
        <w:rPr>
          <w:rFonts w:ascii="Arial" w:hAnsi="Arial" w:cs="Arial"/>
          <w:color w:val="202124"/>
          <w:sz w:val="24"/>
          <w:szCs w:val="24"/>
        </w:rPr>
        <w:t xml:space="preserve"> a part of this process where Amazon provides its employees with comfort in work and proper work life balance. </w:t>
      </w:r>
    </w:p>
    <w:p w14:paraId="4789F5A3"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673B0CFA" w14:textId="12A155EB" w:rsidR="004F17FE" w:rsidRPr="00CB6B74" w:rsidRDefault="004F17FE" w:rsidP="00806A5A">
      <w:pPr>
        <w:spacing w:line="360" w:lineRule="auto"/>
        <w:rPr>
          <w:rFonts w:ascii="Arial" w:hAnsi="Arial" w:cs="Arial"/>
          <w:sz w:val="24"/>
          <w:szCs w:val="24"/>
        </w:rPr>
      </w:pPr>
    </w:p>
    <w:p w14:paraId="5269DAD5" w14:textId="41FCFBA4"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214E8963" w14:textId="67004BA8"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17</w:t>
      </w:r>
    </w:p>
    <w:p w14:paraId="11634E31" w14:textId="29BB5F54" w:rsidR="004F17FE" w:rsidRPr="00CB6B74" w:rsidRDefault="004F17FE" w:rsidP="00806A5A">
      <w:pPr>
        <w:spacing w:line="360" w:lineRule="auto"/>
        <w:rPr>
          <w:rFonts w:ascii="Arial" w:hAnsi="Arial" w:cs="Arial"/>
          <w:sz w:val="24"/>
          <w:szCs w:val="24"/>
        </w:rPr>
      </w:pPr>
    </w:p>
    <w:p w14:paraId="1444F5D5" w14:textId="51759487"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5FC86BAB">
          <v:shape id="_x0000_i1041" type="#_x0000_t75" style="width:270pt;height:151.5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41" DrawAspect="Content" ObjectID="_1730918454" r:id="rId38"/>
        </w:object>
      </w:r>
    </w:p>
    <w:p w14:paraId="26CFECE4" w14:textId="11BFA53F" w:rsidR="004F17FE" w:rsidRPr="00CB6B74" w:rsidRDefault="004F17FE" w:rsidP="00806A5A">
      <w:pPr>
        <w:spacing w:line="360" w:lineRule="auto"/>
        <w:rPr>
          <w:rFonts w:ascii="Arial" w:hAnsi="Arial" w:cs="Arial"/>
          <w:sz w:val="24"/>
          <w:szCs w:val="24"/>
        </w:rPr>
      </w:pPr>
    </w:p>
    <w:p w14:paraId="5F1C5CA0"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According to Northouse, (2021), an </w:t>
      </w:r>
      <w:r w:rsidRPr="00CB6B74">
        <w:rPr>
          <w:rFonts w:ascii="Arial" w:eastAsia="Times New Roman" w:hAnsi="Arial" w:cs="Arial"/>
          <w:i/>
          <w:iCs/>
          <w:color w:val="000000"/>
          <w:sz w:val="24"/>
          <w:szCs w:val="24"/>
        </w:rPr>
        <w:t>advanced leadership style</w:t>
      </w:r>
      <w:r w:rsidRPr="00CB6B74">
        <w:rPr>
          <w:rFonts w:ascii="Arial" w:eastAsia="Times New Roman" w:hAnsi="Arial" w:cs="Arial"/>
          <w:color w:val="000000"/>
          <w:sz w:val="24"/>
          <w:szCs w:val="24"/>
        </w:rPr>
        <w:t xml:space="preserve"> is required to motivate the leaders and managers in the contemporary business environment for achieving </w:t>
      </w:r>
      <w:proofErr w:type="spellStart"/>
      <w:r w:rsidRPr="00CB6B74">
        <w:rPr>
          <w:rFonts w:ascii="Arial" w:eastAsia="Times New Roman" w:hAnsi="Arial" w:cs="Arial"/>
          <w:color w:val="000000"/>
          <w:sz w:val="24"/>
          <w:szCs w:val="24"/>
        </w:rPr>
        <w:t>organisational</w:t>
      </w:r>
      <w:proofErr w:type="spellEnd"/>
      <w:r w:rsidRPr="00CB6B74">
        <w:rPr>
          <w:rFonts w:ascii="Arial" w:eastAsia="Times New Roman" w:hAnsi="Arial" w:cs="Arial"/>
          <w:color w:val="000000"/>
          <w:sz w:val="24"/>
          <w:szCs w:val="24"/>
        </w:rPr>
        <w:t xml:space="preserve"> short-term and long-term goals.</w:t>
      </w:r>
    </w:p>
    <w:p w14:paraId="5E1A5278"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Being advanced leaders in the highly competitive marketplace, leaders should possess a non-restricted capability and potential. </w:t>
      </w:r>
      <w:r w:rsidRPr="00CB6B74">
        <w:rPr>
          <w:rFonts w:ascii="Arial" w:eastAsia="Times New Roman" w:hAnsi="Arial" w:cs="Arial"/>
          <w:i/>
          <w:iCs/>
          <w:color w:val="000000"/>
          <w:sz w:val="24"/>
          <w:szCs w:val="24"/>
        </w:rPr>
        <w:t>For instance</w:t>
      </w:r>
      <w:r w:rsidRPr="00CB6B74">
        <w:rPr>
          <w:rFonts w:ascii="Arial" w:eastAsia="Times New Roman" w:hAnsi="Arial" w:cs="Arial"/>
          <w:color w:val="000000"/>
          <w:sz w:val="24"/>
          <w:szCs w:val="24"/>
        </w:rPr>
        <w:t>, Amazon’s CEO and business managers are trying to cope with Covid-19 challenges and therefore, they created a “</w:t>
      </w:r>
      <w:r w:rsidRPr="00CB6B74">
        <w:rPr>
          <w:rFonts w:ascii="Arial" w:eastAsia="Times New Roman" w:hAnsi="Arial" w:cs="Arial"/>
          <w:i/>
          <w:iCs/>
          <w:color w:val="000000"/>
          <w:sz w:val="24"/>
          <w:szCs w:val="24"/>
        </w:rPr>
        <w:t>business recovery roadmap</w:t>
      </w:r>
      <w:r w:rsidRPr="00CB6B74">
        <w:rPr>
          <w:rFonts w:ascii="Arial" w:eastAsia="Times New Roman" w:hAnsi="Arial" w:cs="Arial"/>
          <w:color w:val="000000"/>
          <w:sz w:val="24"/>
          <w:szCs w:val="24"/>
        </w:rPr>
        <w:t xml:space="preserve">” with a compelling and clear approach for the long-term market sustainability of Amazon. </w:t>
      </w:r>
    </w:p>
    <w:p w14:paraId="32DAB876"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In addition, </w:t>
      </w:r>
      <w:proofErr w:type="spellStart"/>
      <w:r w:rsidRPr="00CB6B74">
        <w:rPr>
          <w:rFonts w:ascii="Arial" w:eastAsia="Times New Roman" w:hAnsi="Arial" w:cs="Arial"/>
          <w:color w:val="000000"/>
          <w:sz w:val="24"/>
          <w:szCs w:val="24"/>
        </w:rPr>
        <w:t>Jermsittiparsert</w:t>
      </w:r>
      <w:proofErr w:type="spellEnd"/>
      <w:r w:rsidRPr="00CB6B74">
        <w:rPr>
          <w:rFonts w:ascii="Arial" w:eastAsia="Times New Roman" w:hAnsi="Arial" w:cs="Arial"/>
          <w:color w:val="000000"/>
          <w:sz w:val="24"/>
          <w:szCs w:val="24"/>
        </w:rPr>
        <w:t>, (2020) stated that business managers and strategic leaders should adopt the strategies such as “</w:t>
      </w:r>
      <w:r w:rsidRPr="00CB6B74">
        <w:rPr>
          <w:rFonts w:ascii="Arial" w:eastAsia="Times New Roman" w:hAnsi="Arial" w:cs="Arial"/>
          <w:i/>
          <w:iCs/>
          <w:color w:val="000000"/>
          <w:sz w:val="24"/>
          <w:szCs w:val="24"/>
        </w:rPr>
        <w:t>flexible and adaptable changing environments</w:t>
      </w:r>
      <w:r w:rsidRPr="00CB6B74">
        <w:rPr>
          <w:rFonts w:ascii="Arial" w:eastAsia="Times New Roman" w:hAnsi="Arial" w:cs="Arial"/>
          <w:color w:val="000000"/>
          <w:sz w:val="24"/>
          <w:szCs w:val="24"/>
        </w:rPr>
        <w:t xml:space="preserve">” as per needs. </w:t>
      </w:r>
    </w:p>
    <w:p w14:paraId="0BE34BCE"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It makes a significant balance between the customer’s demand and product/service supply. In order to achieve the existing and upcoming requirements of a particular business, the “</w:t>
      </w:r>
      <w:r w:rsidRPr="00CB6B74">
        <w:rPr>
          <w:rFonts w:ascii="Arial" w:eastAsia="Times New Roman" w:hAnsi="Arial" w:cs="Arial"/>
          <w:i/>
          <w:iCs/>
          <w:color w:val="000000"/>
          <w:sz w:val="24"/>
          <w:szCs w:val="24"/>
        </w:rPr>
        <w:t>visionary leadership strategy</w:t>
      </w:r>
      <w:r w:rsidRPr="00CB6B74">
        <w:rPr>
          <w:rFonts w:ascii="Arial" w:eastAsia="Times New Roman" w:hAnsi="Arial" w:cs="Arial"/>
          <w:color w:val="000000"/>
          <w:sz w:val="24"/>
          <w:szCs w:val="24"/>
        </w:rPr>
        <w:t xml:space="preserve">” can be considered. </w:t>
      </w:r>
    </w:p>
    <w:p w14:paraId="29DFD582"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00332121" w14:textId="0B0EB47F" w:rsidR="004F17FE" w:rsidRPr="00CB6B74" w:rsidRDefault="004F17FE" w:rsidP="00806A5A">
      <w:pPr>
        <w:spacing w:line="360" w:lineRule="auto"/>
        <w:rPr>
          <w:rFonts w:ascii="Arial" w:hAnsi="Arial" w:cs="Arial"/>
          <w:sz w:val="24"/>
          <w:szCs w:val="24"/>
        </w:rPr>
      </w:pPr>
    </w:p>
    <w:p w14:paraId="4E2F1E90" w14:textId="00B45D86"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22747DAD" w14:textId="07D98D37"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18</w:t>
      </w:r>
    </w:p>
    <w:p w14:paraId="400B18D9" w14:textId="04C51A92" w:rsidR="004F17FE" w:rsidRPr="00CB6B74" w:rsidRDefault="004F17FE" w:rsidP="00806A5A">
      <w:pPr>
        <w:spacing w:line="360" w:lineRule="auto"/>
        <w:rPr>
          <w:rFonts w:ascii="Arial" w:hAnsi="Arial" w:cs="Arial"/>
          <w:sz w:val="24"/>
          <w:szCs w:val="24"/>
        </w:rPr>
      </w:pPr>
    </w:p>
    <w:p w14:paraId="18990F6F" w14:textId="30E1D07A"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53CE9E71">
          <v:shape id="_x0000_i1042" type="#_x0000_t75" style="width:270pt;height:151.5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42" DrawAspect="Content" ObjectID="_1730918455" r:id="rId40"/>
        </w:object>
      </w:r>
    </w:p>
    <w:p w14:paraId="62079709" w14:textId="583A0F62" w:rsidR="004F17FE" w:rsidRPr="00CB6B74" w:rsidRDefault="004F17FE" w:rsidP="00806A5A">
      <w:pPr>
        <w:spacing w:line="360" w:lineRule="auto"/>
        <w:rPr>
          <w:rFonts w:ascii="Arial" w:hAnsi="Arial" w:cs="Arial"/>
          <w:sz w:val="24"/>
          <w:szCs w:val="24"/>
        </w:rPr>
      </w:pPr>
    </w:p>
    <w:p w14:paraId="495E4E61"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Through the adoption of this leadership style, businesses can articulate a credible, eye-catching, and real-time future structure of the business corporation (emerald.com, 2022). According to </w:t>
      </w:r>
      <w:r w:rsidRPr="00CB6B74">
        <w:rPr>
          <w:rFonts w:ascii="Arial" w:eastAsia="Times New Roman" w:hAnsi="Arial" w:cs="Arial"/>
          <w:color w:val="222222"/>
          <w:sz w:val="24"/>
          <w:szCs w:val="24"/>
        </w:rPr>
        <w:t>Gupta, (2018</w:t>
      </w:r>
      <w:r w:rsidRPr="00CB6B74">
        <w:rPr>
          <w:rFonts w:ascii="Arial" w:eastAsia="Times New Roman" w:hAnsi="Arial" w:cs="Arial"/>
          <w:color w:val="000000"/>
          <w:sz w:val="24"/>
          <w:szCs w:val="24"/>
        </w:rPr>
        <w:t xml:space="preserve">), the visionary leadership style would provide a concrete snapshot and blueprint of the </w:t>
      </w:r>
      <w:proofErr w:type="spellStart"/>
      <w:r w:rsidRPr="00CB6B74">
        <w:rPr>
          <w:rFonts w:ascii="Arial" w:eastAsia="Times New Roman" w:hAnsi="Arial" w:cs="Arial"/>
          <w:color w:val="000000"/>
          <w:sz w:val="24"/>
          <w:szCs w:val="24"/>
        </w:rPr>
        <w:t>organisational</w:t>
      </w:r>
      <w:proofErr w:type="spellEnd"/>
      <w:r w:rsidRPr="00CB6B74">
        <w:rPr>
          <w:rFonts w:ascii="Arial" w:eastAsia="Times New Roman" w:hAnsi="Arial" w:cs="Arial"/>
          <w:color w:val="000000"/>
          <w:sz w:val="24"/>
          <w:szCs w:val="24"/>
        </w:rPr>
        <w:t xml:space="preserve"> future growth and eventually make the business a searchlight for others.</w:t>
      </w:r>
    </w:p>
    <w:p w14:paraId="41F1AB97"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Through the consideration of the “</w:t>
      </w:r>
      <w:r w:rsidRPr="00CB6B74">
        <w:rPr>
          <w:rFonts w:ascii="Arial" w:eastAsia="Times New Roman" w:hAnsi="Arial" w:cs="Arial"/>
          <w:i/>
          <w:iCs/>
          <w:color w:val="000000"/>
          <w:sz w:val="24"/>
          <w:szCs w:val="24"/>
        </w:rPr>
        <w:t>ethical leadership strategy</w:t>
      </w:r>
      <w:r w:rsidRPr="00CB6B74">
        <w:rPr>
          <w:rFonts w:ascii="Arial" w:eastAsia="Times New Roman" w:hAnsi="Arial" w:cs="Arial"/>
          <w:color w:val="000000"/>
          <w:sz w:val="24"/>
          <w:szCs w:val="24"/>
        </w:rPr>
        <w:t xml:space="preserve">”, the business leaders would be able to become moral people who would proceed with the undertaking of the right things and bias-free evaluation only. </w:t>
      </w:r>
    </w:p>
    <w:p w14:paraId="6F509D37"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Waldman and O’Reilly, (2019) opined that ethical leaders on the business edge would have a bird’s eye on three crucial components such as “showing justice”, “serving others”, and “showing respect”. Adopting this leadership strategy in the business, the managers and leaders can make an inspiring, motivated, coordinated, and transparent team, leading to higher productivity, better morale, lower turnover, and enhanced loyalty rate. In addition, business managers can consider the “</w:t>
      </w:r>
      <w:r w:rsidRPr="00CB6B74">
        <w:rPr>
          <w:rFonts w:ascii="Arial" w:eastAsia="Times New Roman" w:hAnsi="Arial" w:cs="Arial"/>
          <w:i/>
          <w:iCs/>
          <w:color w:val="000000"/>
          <w:sz w:val="24"/>
          <w:szCs w:val="24"/>
        </w:rPr>
        <w:t>scientific management strategy</w:t>
      </w:r>
      <w:r w:rsidRPr="00CB6B74">
        <w:rPr>
          <w:rFonts w:ascii="Arial" w:eastAsia="Times New Roman" w:hAnsi="Arial" w:cs="Arial"/>
          <w:color w:val="000000"/>
          <w:sz w:val="24"/>
          <w:szCs w:val="24"/>
        </w:rPr>
        <w:t xml:space="preserve">” to accelerate the business productivity rate and </w:t>
      </w:r>
      <w:proofErr w:type="spellStart"/>
      <w:r w:rsidRPr="00CB6B74">
        <w:rPr>
          <w:rFonts w:ascii="Arial" w:eastAsia="Times New Roman" w:hAnsi="Arial" w:cs="Arial"/>
          <w:color w:val="000000"/>
          <w:sz w:val="24"/>
          <w:szCs w:val="24"/>
        </w:rPr>
        <w:t>organisational</w:t>
      </w:r>
      <w:proofErr w:type="spellEnd"/>
      <w:r w:rsidRPr="00CB6B74">
        <w:rPr>
          <w:rFonts w:ascii="Arial" w:eastAsia="Times New Roman" w:hAnsi="Arial" w:cs="Arial"/>
          <w:color w:val="000000"/>
          <w:sz w:val="24"/>
          <w:szCs w:val="24"/>
        </w:rPr>
        <w:t xml:space="preserve"> efficiency level by making harmonious connectivity between the employees and management.      </w:t>
      </w:r>
    </w:p>
    <w:p w14:paraId="02AC2D43"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1B8EE57B" w14:textId="515E72B7" w:rsidR="004F17FE" w:rsidRPr="00CB6B74" w:rsidRDefault="004F17FE" w:rsidP="00806A5A">
      <w:pPr>
        <w:spacing w:line="360" w:lineRule="auto"/>
        <w:rPr>
          <w:rFonts w:ascii="Arial" w:hAnsi="Arial" w:cs="Arial"/>
          <w:sz w:val="24"/>
          <w:szCs w:val="24"/>
        </w:rPr>
      </w:pPr>
    </w:p>
    <w:p w14:paraId="165A07E6" w14:textId="3AC5E78D"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19</w:t>
      </w:r>
    </w:p>
    <w:p w14:paraId="5550D44D" w14:textId="18ED8423" w:rsidR="004F17FE" w:rsidRPr="00CB6B74" w:rsidRDefault="004F17FE" w:rsidP="00806A5A">
      <w:pPr>
        <w:spacing w:line="360" w:lineRule="auto"/>
        <w:rPr>
          <w:rFonts w:ascii="Arial" w:hAnsi="Arial" w:cs="Arial"/>
          <w:sz w:val="24"/>
          <w:szCs w:val="24"/>
        </w:rPr>
      </w:pPr>
    </w:p>
    <w:p w14:paraId="6AF2F759" w14:textId="79159126"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7599F8A6">
          <v:shape id="_x0000_i1043" type="#_x0000_t75" style="width:270pt;height:151.5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43" DrawAspect="Content" ObjectID="_1730918456" r:id="rId42"/>
        </w:object>
      </w:r>
    </w:p>
    <w:p w14:paraId="4B6E51D2" w14:textId="6245B83C" w:rsidR="004F17FE" w:rsidRPr="00CB6B74" w:rsidRDefault="004F17FE" w:rsidP="00806A5A">
      <w:pPr>
        <w:spacing w:line="360" w:lineRule="auto"/>
        <w:rPr>
          <w:rFonts w:ascii="Arial" w:hAnsi="Arial" w:cs="Arial"/>
          <w:sz w:val="24"/>
          <w:szCs w:val="24"/>
        </w:rPr>
      </w:pPr>
    </w:p>
    <w:p w14:paraId="21774249"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The key difference between a manager and a leader in a business is that the manager pays attention to the existing structure of the business for its short-term growth while the leader thinks big for the long-term sustainability of the business. </w:t>
      </w:r>
    </w:p>
    <w:p w14:paraId="7736AC9A"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From the overall illustration of the leadership style analysis of Jeff Bezos, it has been profound that he is the number one strategic leader in the business sector of America. </w:t>
      </w:r>
    </w:p>
    <w:p w14:paraId="07889818" w14:textId="77777777" w:rsidR="004F17FE" w:rsidRPr="00CB6B74" w:rsidRDefault="004F17FE" w:rsidP="00806A5A">
      <w:pPr>
        <w:autoSpaceDE w:val="0"/>
        <w:autoSpaceDN w:val="0"/>
        <w:adjustRightInd w:val="0"/>
        <w:spacing w:after="0" w:line="360" w:lineRule="auto"/>
        <w:ind w:left="250"/>
        <w:rPr>
          <w:rFonts w:ascii="Arial" w:eastAsia="Times New Roman" w:hAnsi="Arial" w:cs="Arial"/>
          <w:color w:val="000000"/>
          <w:sz w:val="24"/>
          <w:szCs w:val="24"/>
        </w:rPr>
      </w:pPr>
      <w:r w:rsidRPr="00CB6B74">
        <w:rPr>
          <w:rFonts w:ascii="Arial" w:eastAsia="Times New Roman" w:hAnsi="Arial" w:cs="Arial"/>
          <w:color w:val="000000"/>
          <w:sz w:val="24"/>
          <w:szCs w:val="24"/>
        </w:rPr>
        <w:t xml:space="preserve">His experimental attitude and knack for innovation has helped him to become a successful leader.   </w:t>
      </w:r>
    </w:p>
    <w:p w14:paraId="1E3F85D8" w14:textId="77777777" w:rsidR="004F17FE" w:rsidRPr="00CB6B74" w:rsidRDefault="004F17FE" w:rsidP="00806A5A">
      <w:pPr>
        <w:autoSpaceDE w:val="0"/>
        <w:autoSpaceDN w:val="0"/>
        <w:adjustRightInd w:val="0"/>
        <w:spacing w:after="0" w:line="360" w:lineRule="auto"/>
        <w:rPr>
          <w:rFonts w:ascii="Arial" w:hAnsi="Arial" w:cs="Arial"/>
          <w:sz w:val="24"/>
          <w:szCs w:val="24"/>
        </w:rPr>
      </w:pPr>
    </w:p>
    <w:p w14:paraId="27B9B28F" w14:textId="05FE80FF" w:rsidR="004F17FE" w:rsidRPr="00CB6B74" w:rsidRDefault="004F17FE" w:rsidP="00806A5A">
      <w:pPr>
        <w:spacing w:line="360" w:lineRule="auto"/>
        <w:rPr>
          <w:rFonts w:ascii="Arial" w:hAnsi="Arial" w:cs="Arial"/>
          <w:sz w:val="24"/>
          <w:szCs w:val="24"/>
        </w:rPr>
      </w:pPr>
    </w:p>
    <w:p w14:paraId="0FA75BBB" w14:textId="2276C50A"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4171DBA3" w14:textId="55321487"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20</w:t>
      </w:r>
    </w:p>
    <w:p w14:paraId="7D4A4FD0" w14:textId="26E4D76C" w:rsidR="004F17FE" w:rsidRPr="00CB6B74" w:rsidRDefault="004F17FE" w:rsidP="00806A5A">
      <w:pPr>
        <w:spacing w:line="360" w:lineRule="auto"/>
        <w:rPr>
          <w:rFonts w:ascii="Arial" w:hAnsi="Arial" w:cs="Arial"/>
          <w:sz w:val="24"/>
          <w:szCs w:val="24"/>
        </w:rPr>
      </w:pPr>
    </w:p>
    <w:p w14:paraId="342923A0" w14:textId="5C03BCF6" w:rsidR="004F17FE" w:rsidRPr="00CB6B74" w:rsidRDefault="004F17FE" w:rsidP="00450D76">
      <w:pPr>
        <w:spacing w:line="360" w:lineRule="auto"/>
        <w:jc w:val="center"/>
        <w:rPr>
          <w:rFonts w:ascii="Arial" w:hAnsi="Arial" w:cs="Arial"/>
          <w:sz w:val="24"/>
          <w:szCs w:val="24"/>
        </w:rPr>
      </w:pPr>
    </w:p>
    <w:p w14:paraId="59999754" w14:textId="6D364692" w:rsidR="004F17FE" w:rsidRPr="00CB6B74" w:rsidRDefault="00885BE4" w:rsidP="00885BE4">
      <w:pPr>
        <w:spacing w:line="360" w:lineRule="auto"/>
        <w:jc w:val="center"/>
        <w:rPr>
          <w:rFonts w:ascii="Arial" w:hAnsi="Arial" w:cs="Arial"/>
          <w:sz w:val="24"/>
          <w:szCs w:val="24"/>
        </w:rPr>
      </w:pPr>
      <w:r w:rsidRPr="00A96F4D">
        <w:rPr>
          <w:rFonts w:ascii="Arial" w:hAnsi="Arial" w:cs="Arial"/>
          <w:sz w:val="24"/>
          <w:szCs w:val="24"/>
        </w:rPr>
        <w:object w:dxaOrig="7200" w:dyaOrig="4052" w14:anchorId="1DA20F6B">
          <v:shape id="_x0000_i1044" type="#_x0000_t75" style="width:270pt;height:151.5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44" DrawAspect="Content" ObjectID="_1730918457" r:id="rId44"/>
        </w:object>
      </w:r>
    </w:p>
    <w:p w14:paraId="2415B0AF" w14:textId="6F27FEC4" w:rsidR="004F17FE" w:rsidRPr="00CB6B74" w:rsidRDefault="004F17FE" w:rsidP="00806A5A">
      <w:pPr>
        <w:spacing w:line="360" w:lineRule="auto"/>
        <w:rPr>
          <w:rFonts w:ascii="Arial" w:hAnsi="Arial" w:cs="Arial"/>
          <w:sz w:val="24"/>
          <w:szCs w:val="24"/>
        </w:rPr>
      </w:pPr>
    </w:p>
    <w:p w14:paraId="6C659332" w14:textId="0FCCD7E2"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br w:type="page"/>
      </w:r>
    </w:p>
    <w:p w14:paraId="4082B02D" w14:textId="49772BD4" w:rsidR="004F17FE" w:rsidRPr="00CB6B74" w:rsidRDefault="004F17FE" w:rsidP="00806A5A">
      <w:pPr>
        <w:spacing w:line="360" w:lineRule="auto"/>
        <w:rPr>
          <w:rFonts w:ascii="Arial" w:hAnsi="Arial" w:cs="Arial"/>
          <w:sz w:val="24"/>
          <w:szCs w:val="24"/>
        </w:rPr>
      </w:pPr>
      <w:r w:rsidRPr="00CB6B74">
        <w:rPr>
          <w:rFonts w:ascii="Arial" w:hAnsi="Arial" w:cs="Arial"/>
          <w:sz w:val="24"/>
          <w:szCs w:val="24"/>
        </w:rPr>
        <w:lastRenderedPageBreak/>
        <w:t>Slide 21</w:t>
      </w:r>
    </w:p>
    <w:p w14:paraId="7BD9444C" w14:textId="591E011B" w:rsidR="004F17FE" w:rsidRPr="00CB6B74" w:rsidRDefault="004F17FE" w:rsidP="00806A5A">
      <w:pPr>
        <w:spacing w:line="360" w:lineRule="auto"/>
        <w:rPr>
          <w:rFonts w:ascii="Arial" w:hAnsi="Arial" w:cs="Arial"/>
          <w:sz w:val="24"/>
          <w:szCs w:val="24"/>
        </w:rPr>
      </w:pPr>
    </w:p>
    <w:p w14:paraId="6F1D5F6B" w14:textId="2013BDFE" w:rsidR="004F17FE" w:rsidRPr="00CB6B74" w:rsidRDefault="004F17FE" w:rsidP="00450D76">
      <w:pPr>
        <w:spacing w:line="360" w:lineRule="auto"/>
        <w:jc w:val="center"/>
        <w:rPr>
          <w:rFonts w:ascii="Arial" w:hAnsi="Arial" w:cs="Arial"/>
          <w:sz w:val="24"/>
          <w:szCs w:val="24"/>
        </w:rPr>
      </w:pPr>
      <w:r w:rsidRPr="00CB6B74">
        <w:rPr>
          <w:rFonts w:ascii="Arial" w:hAnsi="Arial" w:cs="Arial"/>
          <w:sz w:val="24"/>
          <w:szCs w:val="24"/>
        </w:rPr>
        <w:object w:dxaOrig="7200" w:dyaOrig="4052" w14:anchorId="7E6E8021">
          <v:shape id="_x0000_i1045" type="#_x0000_t75" style="width:270pt;height:151.5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5" DrawAspect="Content" ObjectID="_1730918458" r:id="rId46"/>
        </w:object>
      </w:r>
    </w:p>
    <w:p w14:paraId="306C73A5" w14:textId="4B9D4786" w:rsidR="004F17FE" w:rsidRPr="00CB6B74" w:rsidRDefault="004F17FE" w:rsidP="00806A5A">
      <w:pPr>
        <w:spacing w:line="360" w:lineRule="auto"/>
        <w:rPr>
          <w:rFonts w:ascii="Arial" w:hAnsi="Arial" w:cs="Arial"/>
          <w:sz w:val="24"/>
          <w:szCs w:val="24"/>
        </w:rPr>
      </w:pPr>
    </w:p>
    <w:p w14:paraId="6BCDBD90" w14:textId="4EEE2E01" w:rsidR="004F17FE" w:rsidRPr="00CB6B74" w:rsidRDefault="004F17FE" w:rsidP="00806A5A">
      <w:pPr>
        <w:spacing w:line="360" w:lineRule="auto"/>
        <w:rPr>
          <w:rFonts w:ascii="Arial" w:hAnsi="Arial" w:cs="Arial"/>
          <w:sz w:val="24"/>
          <w:szCs w:val="24"/>
        </w:rPr>
      </w:pPr>
    </w:p>
    <w:p w14:paraId="2267BD66" w14:textId="77777777" w:rsidR="004F17FE" w:rsidRPr="00CB6B74" w:rsidRDefault="004F17FE" w:rsidP="00806A5A">
      <w:pPr>
        <w:spacing w:line="360" w:lineRule="auto"/>
        <w:rPr>
          <w:rFonts w:ascii="Arial" w:hAnsi="Arial" w:cs="Arial"/>
          <w:sz w:val="24"/>
          <w:szCs w:val="24"/>
        </w:rPr>
      </w:pPr>
    </w:p>
    <w:sectPr w:rsidR="004F17FE" w:rsidRPr="00CB6B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FE"/>
    <w:rsid w:val="00306D80"/>
    <w:rsid w:val="00450D76"/>
    <w:rsid w:val="004F17FE"/>
    <w:rsid w:val="00565D2F"/>
    <w:rsid w:val="00806A5A"/>
    <w:rsid w:val="008562D6"/>
    <w:rsid w:val="00885BE4"/>
    <w:rsid w:val="00A96F4D"/>
    <w:rsid w:val="00CB6B74"/>
    <w:rsid w:val="00E76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100C"/>
  <w15:chartTrackingRefBased/>
  <w15:docId w15:val="{6CA0EBBA-7EC6-4A67-965C-9A10CD76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9" Type="http://schemas.openxmlformats.org/officeDocument/2006/relationships/image" Target="media/image18.emf"/><Relationship Id="rId21" Type="http://schemas.openxmlformats.org/officeDocument/2006/relationships/image" Target="media/image9.emf"/><Relationship Id="rId34" Type="http://schemas.openxmlformats.org/officeDocument/2006/relationships/package" Target="embeddings/Microsoft_PowerPoint_Slide14.sldx"/><Relationship Id="rId42" Type="http://schemas.openxmlformats.org/officeDocument/2006/relationships/package" Target="embeddings/Microsoft_PowerPoint_Slide18.sldx"/><Relationship Id="rId47" Type="http://schemas.openxmlformats.org/officeDocument/2006/relationships/fontTable" Target="fontTable.xml"/><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package" Target="embeddings/Microsoft_PowerPoint_Slide5.sldx"/><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package" Target="embeddings/Microsoft_PowerPoint_Slide13.sldx"/><Relationship Id="rId37" Type="http://schemas.openxmlformats.org/officeDocument/2006/relationships/image" Target="media/image17.emf"/><Relationship Id="rId40" Type="http://schemas.openxmlformats.org/officeDocument/2006/relationships/package" Target="embeddings/Microsoft_PowerPoint_Slide17.sldx"/><Relationship Id="rId45" Type="http://schemas.openxmlformats.org/officeDocument/2006/relationships/image" Target="media/image21.emf"/><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36" Type="http://schemas.openxmlformats.org/officeDocument/2006/relationships/package" Target="embeddings/Microsoft_PowerPoint_Slide15.sldx"/><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package" Target="embeddings/Microsoft_PowerPoint_Slide19.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theme" Target="theme/theme1.xml"/><Relationship Id="rId8" Type="http://schemas.openxmlformats.org/officeDocument/2006/relationships/package" Target="embeddings/Microsoft_PowerPoint_Slide1.sldx"/><Relationship Id="rId3" Type="http://schemas.openxmlformats.org/officeDocument/2006/relationships/settings" Target="settings.xml"/><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16.sldx"/><Relationship Id="rId46" Type="http://schemas.openxmlformats.org/officeDocument/2006/relationships/package" Target="embeddings/Microsoft_PowerPoint_Slide20.sldx"/><Relationship Id="rId20" Type="http://schemas.openxmlformats.org/officeDocument/2006/relationships/package" Target="embeddings/Microsoft_PowerPoint_Slide7.sldx"/><Relationship Id="rId41"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ECF9E-7774-4458-80D1-E587ACCFF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2250</Words>
  <Characters>12826</Characters>
  <Application>Microsoft Office Word</Application>
  <DocSecurity>0</DocSecurity>
  <Lines>106</Lines>
  <Paragraphs>30</Paragraphs>
  <ScaleCrop>false</ScaleCrop>
  <Company/>
  <LinksUpToDate>false</LinksUpToDate>
  <CharactersWithSpaces>15046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Cocea</dc:creator>
  <cp:keywords/>
  <dc:description/>
  <cp:lastModifiedBy>Cocea</cp:lastModifiedBy>
  <cp:revision>12</cp:revision>
  <dcterms:created xsi:type="dcterms:W3CDTF">2022-11-25T19:48:00Z</dcterms:created>
  <dcterms:modified xsi:type="dcterms:W3CDTF">2022-11-25T21:54:00Z</dcterms:modified>
</cp:coreProperties>
</file>