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884974" w:rsidRPr="00A34F3C" w14:paraId="1C069972" w14:textId="77777777" w:rsidTr="00373417">
        <w:tc>
          <w:tcPr>
            <w:tcW w:w="9016" w:type="dxa"/>
            <w:gridSpan w:val="5"/>
          </w:tcPr>
          <w:p w14:paraId="7C5B6644" w14:textId="2840E7ED" w:rsidR="00884974" w:rsidRPr="00786C0E" w:rsidRDefault="00884974" w:rsidP="00683575">
            <w:pPr>
              <w:jc w:val="both"/>
              <w:rPr>
                <w:rFonts w:ascii="Arial" w:hAnsi="Arial" w:cs="Arial"/>
                <w:b/>
                <w:bCs/>
                <w:sz w:val="22"/>
              </w:rPr>
            </w:pPr>
            <w:r w:rsidRPr="00A34F3C">
              <w:rPr>
                <w:rFonts w:ascii="Arial" w:hAnsi="Arial" w:cs="Arial"/>
                <w:b/>
                <w:bCs/>
                <w:sz w:val="22"/>
              </w:rPr>
              <w:t>LCLM4002_BIRM Digital Skills Task 3</w:t>
            </w:r>
            <w:r w:rsidR="00786C0E">
              <w:rPr>
                <w:rFonts w:ascii="Arial" w:hAnsi="Arial" w:cs="Arial"/>
                <w:b/>
                <w:bCs/>
                <w:sz w:val="22"/>
              </w:rPr>
              <w:t xml:space="preserve">  - </w:t>
            </w:r>
            <w:r w:rsidRPr="00A34F3C">
              <w:rPr>
                <w:rFonts w:ascii="Arial" w:hAnsi="Arial" w:cs="Arial"/>
                <w:b/>
                <w:bCs/>
                <w:sz w:val="22"/>
                <w:u w:val="single"/>
              </w:rPr>
              <w:t xml:space="preserve">Website Evaluation  </w:t>
            </w:r>
          </w:p>
          <w:p w14:paraId="596F4067" w14:textId="77777777" w:rsidR="00884974" w:rsidRPr="00A34F3C" w:rsidRDefault="00884974" w:rsidP="00683575">
            <w:pPr>
              <w:jc w:val="both"/>
              <w:rPr>
                <w:rFonts w:ascii="Arial" w:hAnsi="Arial" w:cs="Arial"/>
                <w:sz w:val="22"/>
              </w:rPr>
            </w:pPr>
          </w:p>
        </w:tc>
      </w:tr>
      <w:tr w:rsidR="00884974" w:rsidRPr="00A34F3C" w14:paraId="3F59F2F9" w14:textId="77777777" w:rsidTr="00373417">
        <w:tc>
          <w:tcPr>
            <w:tcW w:w="2122" w:type="dxa"/>
          </w:tcPr>
          <w:p w14:paraId="44395EB7" w14:textId="77777777" w:rsidR="00884974" w:rsidRPr="00A34F3C" w:rsidRDefault="00884974" w:rsidP="00683575">
            <w:pPr>
              <w:jc w:val="both"/>
              <w:rPr>
                <w:rFonts w:ascii="Arial" w:hAnsi="Arial" w:cs="Arial"/>
                <w:b/>
                <w:bCs/>
                <w:sz w:val="22"/>
              </w:rPr>
            </w:pPr>
            <w:r w:rsidRPr="00A34F3C">
              <w:rPr>
                <w:rFonts w:ascii="Arial" w:hAnsi="Arial" w:cs="Arial"/>
                <w:b/>
                <w:bCs/>
                <w:sz w:val="22"/>
              </w:rPr>
              <w:t>Student Number</w:t>
            </w:r>
          </w:p>
        </w:tc>
        <w:tc>
          <w:tcPr>
            <w:tcW w:w="1559" w:type="dxa"/>
          </w:tcPr>
          <w:p w14:paraId="67F36413" w14:textId="77777777" w:rsidR="00884974" w:rsidRPr="00A34F3C" w:rsidRDefault="00884974" w:rsidP="00683575">
            <w:pPr>
              <w:jc w:val="both"/>
              <w:rPr>
                <w:rFonts w:ascii="Arial" w:hAnsi="Arial" w:cs="Arial"/>
                <w:sz w:val="22"/>
              </w:rPr>
            </w:pPr>
            <w:r w:rsidRPr="00A34F3C">
              <w:rPr>
                <w:rFonts w:ascii="Arial" w:hAnsi="Arial" w:cs="Arial"/>
                <w:sz w:val="22"/>
              </w:rPr>
              <w:t>2419584</w:t>
            </w:r>
          </w:p>
        </w:tc>
        <w:tc>
          <w:tcPr>
            <w:tcW w:w="1701" w:type="dxa"/>
            <w:gridSpan w:val="2"/>
          </w:tcPr>
          <w:p w14:paraId="7F5325AF" w14:textId="77777777" w:rsidR="00884974" w:rsidRPr="00A34F3C" w:rsidRDefault="00884974" w:rsidP="00683575">
            <w:pPr>
              <w:jc w:val="both"/>
              <w:rPr>
                <w:rFonts w:ascii="Arial" w:hAnsi="Arial" w:cs="Arial"/>
                <w:b/>
                <w:bCs/>
                <w:sz w:val="22"/>
              </w:rPr>
            </w:pPr>
            <w:r w:rsidRPr="00A34F3C">
              <w:rPr>
                <w:rFonts w:ascii="Arial" w:hAnsi="Arial" w:cs="Arial"/>
                <w:b/>
                <w:bCs/>
                <w:sz w:val="22"/>
              </w:rPr>
              <w:t>Student Name</w:t>
            </w:r>
          </w:p>
        </w:tc>
        <w:tc>
          <w:tcPr>
            <w:tcW w:w="3634" w:type="dxa"/>
          </w:tcPr>
          <w:p w14:paraId="33D9A349" w14:textId="77777777" w:rsidR="00884974" w:rsidRPr="00A34F3C" w:rsidRDefault="00884974" w:rsidP="00683575">
            <w:pPr>
              <w:jc w:val="both"/>
              <w:rPr>
                <w:rFonts w:ascii="Arial" w:hAnsi="Arial" w:cs="Arial"/>
                <w:sz w:val="22"/>
              </w:rPr>
            </w:pPr>
            <w:r w:rsidRPr="00A34F3C">
              <w:rPr>
                <w:rFonts w:ascii="Arial" w:hAnsi="Arial" w:cs="Arial"/>
                <w:sz w:val="22"/>
              </w:rPr>
              <w:t>Andrzej Kyrcz</w:t>
            </w:r>
          </w:p>
        </w:tc>
      </w:tr>
      <w:tr w:rsidR="00884974" w:rsidRPr="00A34F3C" w14:paraId="21551F1A" w14:textId="77777777" w:rsidTr="00373417">
        <w:tc>
          <w:tcPr>
            <w:tcW w:w="9016" w:type="dxa"/>
            <w:gridSpan w:val="5"/>
            <w:shd w:val="clear" w:color="auto" w:fill="4472C4" w:themeFill="accent1"/>
          </w:tcPr>
          <w:p w14:paraId="78CB10EC" w14:textId="77777777" w:rsidR="00884974" w:rsidRPr="00A34F3C" w:rsidRDefault="00884974" w:rsidP="00683575">
            <w:pPr>
              <w:jc w:val="both"/>
              <w:rPr>
                <w:rFonts w:ascii="Arial" w:hAnsi="Arial" w:cs="Arial"/>
                <w:sz w:val="22"/>
              </w:rPr>
            </w:pPr>
          </w:p>
        </w:tc>
      </w:tr>
      <w:tr w:rsidR="00884974" w:rsidRPr="00A34F3C" w14:paraId="06CB0309" w14:textId="77777777" w:rsidTr="00373417">
        <w:tc>
          <w:tcPr>
            <w:tcW w:w="2122" w:type="dxa"/>
          </w:tcPr>
          <w:p w14:paraId="5996FB8A" w14:textId="77777777" w:rsidR="00884974" w:rsidRPr="00A34F3C" w:rsidRDefault="00884974" w:rsidP="00683575">
            <w:pPr>
              <w:jc w:val="both"/>
              <w:rPr>
                <w:rFonts w:ascii="Arial" w:hAnsi="Arial" w:cs="Arial"/>
                <w:b/>
                <w:bCs/>
                <w:sz w:val="22"/>
              </w:rPr>
            </w:pPr>
            <w:r w:rsidRPr="00A34F3C">
              <w:rPr>
                <w:rFonts w:ascii="Arial" w:hAnsi="Arial" w:cs="Arial"/>
                <w:b/>
                <w:bCs/>
                <w:sz w:val="22"/>
              </w:rPr>
              <w:t xml:space="preserve">Website Chosen </w:t>
            </w:r>
          </w:p>
        </w:tc>
        <w:tc>
          <w:tcPr>
            <w:tcW w:w="6894" w:type="dxa"/>
            <w:gridSpan w:val="4"/>
          </w:tcPr>
          <w:p w14:paraId="103CC7D5" w14:textId="0703AE05" w:rsidR="00884974" w:rsidRPr="00A34F3C" w:rsidRDefault="00A34F3C" w:rsidP="00683575">
            <w:pPr>
              <w:numPr>
                <w:ilvl w:val="0"/>
                <w:numId w:val="1"/>
              </w:numPr>
              <w:jc w:val="both"/>
              <w:rPr>
                <w:rFonts w:ascii="Arial" w:hAnsi="Arial" w:cs="Arial"/>
                <w:sz w:val="22"/>
              </w:rPr>
            </w:pPr>
            <w:r w:rsidRPr="00A34F3C">
              <w:rPr>
                <w:rFonts w:ascii="Arial" w:hAnsi="Arial" w:cs="Arial"/>
                <w:sz w:val="22"/>
              </w:rPr>
              <w:t>Acocks Green Bowling</w:t>
            </w:r>
          </w:p>
        </w:tc>
      </w:tr>
      <w:tr w:rsidR="00884974" w:rsidRPr="00A34F3C" w14:paraId="340F0379" w14:textId="77777777" w:rsidTr="00373417">
        <w:tc>
          <w:tcPr>
            <w:tcW w:w="2122" w:type="dxa"/>
          </w:tcPr>
          <w:p w14:paraId="35401CC7" w14:textId="77777777" w:rsidR="00884974" w:rsidRPr="00A34F3C" w:rsidRDefault="00884974" w:rsidP="00683575">
            <w:pPr>
              <w:jc w:val="both"/>
              <w:rPr>
                <w:rFonts w:ascii="Arial" w:hAnsi="Arial" w:cs="Arial"/>
                <w:b/>
                <w:bCs/>
                <w:sz w:val="22"/>
              </w:rPr>
            </w:pPr>
            <w:r w:rsidRPr="00A34F3C">
              <w:rPr>
                <w:rFonts w:ascii="Arial" w:hAnsi="Arial" w:cs="Arial"/>
                <w:b/>
                <w:bCs/>
                <w:sz w:val="22"/>
              </w:rPr>
              <w:t>Insert hyperlink to website</w:t>
            </w:r>
          </w:p>
        </w:tc>
        <w:tc>
          <w:tcPr>
            <w:tcW w:w="6894" w:type="dxa"/>
            <w:gridSpan w:val="4"/>
          </w:tcPr>
          <w:p w14:paraId="779CD415" w14:textId="77777777" w:rsidR="00884974" w:rsidRPr="00A34F3C" w:rsidRDefault="00884974" w:rsidP="00683575">
            <w:pPr>
              <w:numPr>
                <w:ilvl w:val="0"/>
                <w:numId w:val="2"/>
              </w:numPr>
              <w:jc w:val="both"/>
              <w:rPr>
                <w:rFonts w:ascii="Arial" w:hAnsi="Arial" w:cs="Arial"/>
                <w:sz w:val="22"/>
              </w:rPr>
            </w:pPr>
          </w:p>
          <w:p w14:paraId="2825DBEF" w14:textId="77777777" w:rsidR="00A34F3C" w:rsidRPr="00A34F3C" w:rsidRDefault="00A34F3C" w:rsidP="00683575">
            <w:pPr>
              <w:pStyle w:val="Default"/>
              <w:jc w:val="both"/>
              <w:rPr>
                <w:rFonts w:ascii="Arial" w:hAnsi="Arial" w:cs="Arial"/>
                <w:sz w:val="22"/>
                <w:szCs w:val="22"/>
              </w:rPr>
            </w:pPr>
          </w:p>
          <w:p w14:paraId="56812902" w14:textId="5A9FE45B" w:rsidR="00884974" w:rsidRPr="00A34F3C" w:rsidRDefault="00A34F3C" w:rsidP="00683575">
            <w:pPr>
              <w:ind w:left="720"/>
              <w:jc w:val="both"/>
              <w:rPr>
                <w:rFonts w:ascii="Arial" w:hAnsi="Arial" w:cs="Arial"/>
                <w:sz w:val="22"/>
              </w:rPr>
            </w:pPr>
            <w:r w:rsidRPr="00A34F3C">
              <w:rPr>
                <w:rFonts w:ascii="Arial" w:hAnsi="Arial" w:cs="Arial"/>
                <w:sz w:val="22"/>
              </w:rPr>
              <w:t xml:space="preserve"> </w:t>
            </w:r>
            <w:hyperlink r:id="rId11" w:history="1">
              <w:r w:rsidR="00786C0E" w:rsidRPr="00765DA7">
                <w:rPr>
                  <w:rStyle w:val="Hyperlink"/>
                  <w:rFonts w:ascii="Arial" w:hAnsi="Arial" w:cs="Arial"/>
                  <w:sz w:val="22"/>
                </w:rPr>
                <w:t>https://www.acocksgreenbowling.co.uk/bowling/</w:t>
              </w:r>
            </w:hyperlink>
            <w:r w:rsidR="00786C0E">
              <w:rPr>
                <w:rFonts w:ascii="Arial" w:hAnsi="Arial" w:cs="Arial"/>
                <w:sz w:val="22"/>
              </w:rPr>
              <w:t xml:space="preserve"> </w:t>
            </w:r>
          </w:p>
        </w:tc>
      </w:tr>
      <w:tr w:rsidR="00884974" w:rsidRPr="00A34F3C" w14:paraId="41A90288" w14:textId="77777777" w:rsidTr="00373417">
        <w:tc>
          <w:tcPr>
            <w:tcW w:w="9016" w:type="dxa"/>
            <w:gridSpan w:val="5"/>
            <w:shd w:val="clear" w:color="auto" w:fill="4472C4" w:themeFill="accent1"/>
          </w:tcPr>
          <w:p w14:paraId="3F051951" w14:textId="77777777" w:rsidR="00884974" w:rsidRPr="00A34F3C" w:rsidRDefault="00884974" w:rsidP="00683575">
            <w:pPr>
              <w:jc w:val="both"/>
              <w:rPr>
                <w:rFonts w:ascii="Arial" w:hAnsi="Arial" w:cs="Arial"/>
                <w:sz w:val="22"/>
              </w:rPr>
            </w:pPr>
          </w:p>
        </w:tc>
      </w:tr>
      <w:tr w:rsidR="00884974" w:rsidRPr="00A34F3C" w14:paraId="3E31EC59" w14:textId="77777777" w:rsidTr="00373417">
        <w:tc>
          <w:tcPr>
            <w:tcW w:w="9016" w:type="dxa"/>
            <w:gridSpan w:val="5"/>
          </w:tcPr>
          <w:p w14:paraId="0BD2E789" w14:textId="77777777" w:rsidR="00884974" w:rsidRPr="00A34F3C" w:rsidRDefault="00884974" w:rsidP="00786C0E">
            <w:pPr>
              <w:jc w:val="center"/>
              <w:rPr>
                <w:rFonts w:ascii="Arial" w:hAnsi="Arial" w:cs="Arial"/>
                <w:b/>
                <w:bCs/>
                <w:sz w:val="22"/>
                <w:u w:val="single"/>
              </w:rPr>
            </w:pPr>
            <w:r w:rsidRPr="00A34F3C">
              <w:rPr>
                <w:rFonts w:ascii="Arial" w:hAnsi="Arial" w:cs="Arial"/>
                <w:b/>
                <w:bCs/>
                <w:sz w:val="22"/>
                <w:u w:val="single"/>
              </w:rPr>
              <w:t>Evaluation</w:t>
            </w:r>
          </w:p>
          <w:p w14:paraId="35093B3A" w14:textId="77777777" w:rsidR="00884974" w:rsidRPr="00A34F3C" w:rsidRDefault="00884974" w:rsidP="00683575">
            <w:pPr>
              <w:jc w:val="both"/>
              <w:rPr>
                <w:rFonts w:ascii="Arial" w:hAnsi="Arial" w:cs="Arial"/>
                <w:b/>
                <w:bCs/>
                <w:sz w:val="22"/>
              </w:rPr>
            </w:pPr>
          </w:p>
        </w:tc>
      </w:tr>
      <w:tr w:rsidR="00884974" w:rsidRPr="00A34F3C" w14:paraId="7A381FA5" w14:textId="77777777" w:rsidTr="00373417">
        <w:tc>
          <w:tcPr>
            <w:tcW w:w="9016" w:type="dxa"/>
            <w:gridSpan w:val="5"/>
          </w:tcPr>
          <w:p w14:paraId="1C44E8BA" w14:textId="77777777" w:rsidR="00884974" w:rsidRPr="00F83732" w:rsidRDefault="00884974" w:rsidP="00786C0E">
            <w:pPr>
              <w:jc w:val="center"/>
              <w:rPr>
                <w:rFonts w:ascii="Arial" w:hAnsi="Arial" w:cs="Arial"/>
                <w:b/>
                <w:bCs/>
                <w:sz w:val="22"/>
              </w:rPr>
            </w:pPr>
            <w:bookmarkStart w:id="0" w:name="_Hlk203213238"/>
          </w:p>
          <w:p w14:paraId="1AA0EB9C" w14:textId="77777777" w:rsidR="00884974" w:rsidRPr="00F83732" w:rsidRDefault="00884974" w:rsidP="00786C0E">
            <w:pPr>
              <w:jc w:val="center"/>
              <w:rPr>
                <w:rFonts w:ascii="Arial" w:hAnsi="Arial" w:cs="Arial"/>
                <w:b/>
                <w:bCs/>
                <w:sz w:val="22"/>
              </w:rPr>
            </w:pPr>
            <w:r w:rsidRPr="00F83732">
              <w:rPr>
                <w:rFonts w:ascii="Arial" w:hAnsi="Arial" w:cs="Arial"/>
                <w:b/>
                <w:bCs/>
                <w:sz w:val="22"/>
              </w:rPr>
              <w:t>Section 1 – Usability</w:t>
            </w:r>
          </w:p>
          <w:p w14:paraId="2A7B7074" w14:textId="77777777" w:rsidR="00884974" w:rsidRPr="00F83732" w:rsidRDefault="00884974" w:rsidP="00EA4183">
            <w:pPr>
              <w:jc w:val="both"/>
              <w:rPr>
                <w:rFonts w:ascii="Arial" w:hAnsi="Arial" w:cs="Arial"/>
                <w:b/>
                <w:bCs/>
                <w:sz w:val="22"/>
              </w:rPr>
            </w:pPr>
          </w:p>
          <w:p w14:paraId="5C95CF21" w14:textId="3ECE8EA7" w:rsidR="00884974" w:rsidRPr="00F83732" w:rsidRDefault="00884974" w:rsidP="00EA4183">
            <w:pPr>
              <w:jc w:val="both"/>
              <w:rPr>
                <w:rFonts w:ascii="Arial" w:hAnsi="Arial" w:cs="Arial"/>
                <w:b/>
                <w:bCs/>
                <w:sz w:val="22"/>
              </w:rPr>
            </w:pPr>
          </w:p>
        </w:tc>
      </w:tr>
      <w:tr w:rsidR="00884974" w:rsidRPr="00A34F3C" w14:paraId="13935171" w14:textId="77777777" w:rsidTr="00373417">
        <w:tc>
          <w:tcPr>
            <w:tcW w:w="9016" w:type="dxa"/>
            <w:gridSpan w:val="5"/>
          </w:tcPr>
          <w:p w14:paraId="5622E40B" w14:textId="77777777" w:rsidR="00884974" w:rsidRPr="00F83732" w:rsidRDefault="00884974" w:rsidP="00EA4183">
            <w:pPr>
              <w:jc w:val="both"/>
              <w:rPr>
                <w:rFonts w:ascii="Arial" w:hAnsi="Arial" w:cs="Arial"/>
                <w:sz w:val="22"/>
              </w:rPr>
            </w:pPr>
            <w:r w:rsidRPr="00F83732">
              <w:rPr>
                <w:rFonts w:ascii="Arial" w:hAnsi="Arial" w:cs="Arial"/>
                <w:b/>
                <w:bCs/>
                <w:sz w:val="22"/>
              </w:rPr>
              <w:t>Question 1a</w:t>
            </w:r>
            <w:r w:rsidRPr="00F83732">
              <w:rPr>
                <w:rFonts w:ascii="Arial" w:hAnsi="Arial" w:cs="Arial"/>
                <w:sz w:val="22"/>
              </w:rPr>
              <w:t xml:space="preserve"> - How quickly and easily does the website load? </w:t>
            </w:r>
          </w:p>
        </w:tc>
      </w:tr>
      <w:tr w:rsidR="00884974" w:rsidRPr="00A34F3C" w14:paraId="03FBEE9B" w14:textId="77777777" w:rsidTr="00373417">
        <w:tc>
          <w:tcPr>
            <w:tcW w:w="9016" w:type="dxa"/>
            <w:gridSpan w:val="5"/>
          </w:tcPr>
          <w:p w14:paraId="15A80E8E" w14:textId="77777777" w:rsidR="00884974" w:rsidRPr="00F83732" w:rsidRDefault="00884974" w:rsidP="00EA4183">
            <w:pPr>
              <w:jc w:val="both"/>
              <w:rPr>
                <w:rFonts w:ascii="Arial" w:hAnsi="Arial" w:cs="Arial"/>
                <w:sz w:val="22"/>
              </w:rPr>
            </w:pPr>
            <w:bookmarkStart w:id="1" w:name="_Hlk203297701"/>
          </w:p>
          <w:p w14:paraId="6B432165" w14:textId="51216353" w:rsidR="00884974" w:rsidRPr="00F83732" w:rsidRDefault="00884974" w:rsidP="00EA4183">
            <w:pPr>
              <w:pStyle w:val="Default"/>
              <w:jc w:val="both"/>
              <w:rPr>
                <w:rFonts w:ascii="Arial" w:hAnsi="Arial" w:cs="Arial"/>
                <w:sz w:val="22"/>
                <w:szCs w:val="22"/>
              </w:rPr>
            </w:pPr>
            <w:r w:rsidRPr="00F83732">
              <w:rPr>
                <w:rFonts w:ascii="Arial" w:hAnsi="Arial" w:cs="Arial"/>
                <w:sz w:val="22"/>
                <w:szCs w:val="22"/>
              </w:rPr>
              <w:t xml:space="preserve">Answer: </w:t>
            </w:r>
            <w:r w:rsidR="005627DA" w:rsidRPr="00F83732">
              <w:rPr>
                <w:rFonts w:ascii="Arial" w:eastAsia="Times New Roman" w:hAnsi="Arial" w:cs="Arial"/>
                <w:sz w:val="22"/>
                <w:szCs w:val="22"/>
              </w:rPr>
              <w:t xml:space="preserve">The Acocks Green Bowling website loads in approximately five seconds, which is acceptable for both desktop and mobile users with standard internet speed. Speed tests show its HTML file size is reduced from 80KB to 15KB via </w:t>
            </w:r>
            <w:proofErr w:type="spellStart"/>
            <w:r w:rsidR="005627DA" w:rsidRPr="00F83732">
              <w:rPr>
                <w:rFonts w:ascii="Arial" w:eastAsia="Times New Roman" w:hAnsi="Arial" w:cs="Arial"/>
                <w:sz w:val="22"/>
                <w:szCs w:val="22"/>
              </w:rPr>
              <w:t>gzip</w:t>
            </w:r>
            <w:proofErr w:type="spellEnd"/>
            <w:r w:rsidR="005627DA" w:rsidRPr="00F83732">
              <w:rPr>
                <w:rFonts w:ascii="Arial" w:eastAsia="Times New Roman" w:hAnsi="Arial" w:cs="Arial"/>
                <w:sz w:val="22"/>
                <w:szCs w:val="22"/>
              </w:rPr>
              <w:t xml:space="preserve"> compression, contributing to faster load times and reduced data consumption. According to web usability standards, load times under 5 seconds improve user retention and satisfaction significantly (Pingdom, 2024). Navigation elements are rendered quickly, allowing users to interact without delay.</w:t>
            </w:r>
          </w:p>
          <w:p w14:paraId="0965084C" w14:textId="77777777" w:rsidR="00884974" w:rsidRPr="00F83732" w:rsidRDefault="00884974" w:rsidP="00EA4183">
            <w:pPr>
              <w:jc w:val="both"/>
              <w:rPr>
                <w:rFonts w:ascii="Arial" w:hAnsi="Arial" w:cs="Arial"/>
                <w:sz w:val="22"/>
              </w:rPr>
            </w:pPr>
          </w:p>
        </w:tc>
      </w:tr>
      <w:tr w:rsidR="00884974" w:rsidRPr="00A34F3C" w14:paraId="7CEA1333" w14:textId="77777777" w:rsidTr="00373417">
        <w:tc>
          <w:tcPr>
            <w:tcW w:w="9016" w:type="dxa"/>
            <w:gridSpan w:val="5"/>
          </w:tcPr>
          <w:p w14:paraId="72FD5D1D" w14:textId="77777777" w:rsidR="00884974" w:rsidRPr="00F83732" w:rsidRDefault="00884974" w:rsidP="00EA4183">
            <w:pPr>
              <w:jc w:val="both"/>
              <w:rPr>
                <w:rFonts w:ascii="Arial" w:hAnsi="Arial" w:cs="Arial"/>
                <w:sz w:val="22"/>
              </w:rPr>
            </w:pPr>
            <w:r w:rsidRPr="00F83732">
              <w:rPr>
                <w:rFonts w:ascii="Arial" w:hAnsi="Arial" w:cs="Arial"/>
                <w:b/>
                <w:bCs/>
                <w:sz w:val="22"/>
              </w:rPr>
              <w:t>Question 1b</w:t>
            </w:r>
            <w:r w:rsidRPr="00F83732">
              <w:rPr>
                <w:rFonts w:ascii="Arial" w:hAnsi="Arial" w:cs="Arial"/>
                <w:sz w:val="22"/>
              </w:rPr>
              <w:t xml:space="preserve"> - Does the website contain many sub-pages? How does a prospective customer navigate these? </w:t>
            </w:r>
          </w:p>
        </w:tc>
      </w:tr>
      <w:tr w:rsidR="00884974" w:rsidRPr="00A34F3C" w14:paraId="08DC6983" w14:textId="77777777" w:rsidTr="00373417">
        <w:tc>
          <w:tcPr>
            <w:tcW w:w="9016" w:type="dxa"/>
            <w:gridSpan w:val="5"/>
          </w:tcPr>
          <w:p w14:paraId="3AEF7A7F" w14:textId="77777777" w:rsidR="00884974" w:rsidRPr="00F83732" w:rsidRDefault="00884974" w:rsidP="00EA4183">
            <w:pPr>
              <w:pStyle w:val="PlainText"/>
              <w:jc w:val="both"/>
              <w:rPr>
                <w:rFonts w:ascii="Arial" w:hAnsi="Arial" w:cs="Arial"/>
                <w:szCs w:val="22"/>
              </w:rPr>
            </w:pPr>
          </w:p>
          <w:p w14:paraId="103B346E" w14:textId="3971A90A" w:rsidR="00884974" w:rsidRPr="00F83732" w:rsidRDefault="00884974" w:rsidP="00EA4183">
            <w:pPr>
              <w:pStyle w:val="Default"/>
              <w:jc w:val="both"/>
              <w:rPr>
                <w:rFonts w:ascii="Arial" w:hAnsi="Arial" w:cs="Arial"/>
                <w:sz w:val="22"/>
                <w:szCs w:val="22"/>
              </w:rPr>
            </w:pPr>
            <w:r w:rsidRPr="00F83732">
              <w:rPr>
                <w:rFonts w:ascii="Arial" w:hAnsi="Arial" w:cs="Arial"/>
                <w:sz w:val="22"/>
                <w:szCs w:val="22"/>
              </w:rPr>
              <w:t xml:space="preserve">Answer: </w:t>
            </w:r>
            <w:r w:rsidR="005627DA" w:rsidRPr="00F83732">
              <w:rPr>
                <w:rFonts w:ascii="Arial" w:eastAsia="Times New Roman" w:hAnsi="Arial" w:cs="Arial"/>
                <w:sz w:val="22"/>
                <w:szCs w:val="22"/>
              </w:rPr>
              <w:t>Yes, the website contains a number of clearly structured sub-pages, including “Just Bowling,” “Families,” “Parties,” “Groups,” “Schools,” “Special Offers,” and “Leagues.” Users navigate these via a horizontal navigation bar at the top of the main page. The layout follows conventional information architecture, helping first-time users find relevant services quickly. The “Leagues” section, although not in the main header, is accessible via a separate text link. These design choices facilitate intuitive exploration and reduce cognitive load during navigation.</w:t>
            </w:r>
          </w:p>
          <w:p w14:paraId="4A570EB7" w14:textId="77777777" w:rsidR="00884974" w:rsidRPr="00F83732" w:rsidRDefault="00884974" w:rsidP="00EA4183">
            <w:pPr>
              <w:jc w:val="both"/>
              <w:rPr>
                <w:rFonts w:ascii="Arial" w:hAnsi="Arial" w:cs="Arial"/>
                <w:sz w:val="22"/>
              </w:rPr>
            </w:pPr>
          </w:p>
        </w:tc>
      </w:tr>
      <w:tr w:rsidR="00884974" w:rsidRPr="00A34F3C" w14:paraId="46986003" w14:textId="77777777" w:rsidTr="00373417">
        <w:tc>
          <w:tcPr>
            <w:tcW w:w="9016" w:type="dxa"/>
            <w:gridSpan w:val="5"/>
          </w:tcPr>
          <w:p w14:paraId="0AC870B4" w14:textId="77777777" w:rsidR="00884974" w:rsidRPr="00F83732" w:rsidRDefault="00884974" w:rsidP="00EA4183">
            <w:pPr>
              <w:jc w:val="both"/>
              <w:rPr>
                <w:rFonts w:ascii="Arial" w:hAnsi="Arial" w:cs="Arial"/>
                <w:sz w:val="22"/>
              </w:rPr>
            </w:pPr>
            <w:r w:rsidRPr="00F83732">
              <w:rPr>
                <w:rFonts w:ascii="Arial" w:hAnsi="Arial" w:cs="Arial"/>
                <w:b/>
                <w:bCs/>
                <w:sz w:val="22"/>
              </w:rPr>
              <w:t>Question 1c</w:t>
            </w:r>
            <w:r w:rsidRPr="00F83732">
              <w:rPr>
                <w:rFonts w:ascii="Arial" w:hAnsi="Arial" w:cs="Arial"/>
                <w:sz w:val="22"/>
              </w:rPr>
              <w:t xml:space="preserve"> - Can a customer make a booking via the webpage? </w:t>
            </w:r>
          </w:p>
        </w:tc>
      </w:tr>
      <w:tr w:rsidR="00884974" w:rsidRPr="00A34F3C" w14:paraId="3D33A474" w14:textId="77777777" w:rsidTr="00373417">
        <w:tc>
          <w:tcPr>
            <w:tcW w:w="9016" w:type="dxa"/>
            <w:gridSpan w:val="5"/>
          </w:tcPr>
          <w:p w14:paraId="5EA83CE3" w14:textId="77777777" w:rsidR="00884974" w:rsidRPr="00F83732" w:rsidRDefault="00884974" w:rsidP="00EA4183">
            <w:pPr>
              <w:jc w:val="both"/>
              <w:rPr>
                <w:rFonts w:ascii="Arial" w:hAnsi="Arial" w:cs="Arial"/>
                <w:sz w:val="22"/>
              </w:rPr>
            </w:pPr>
          </w:p>
          <w:p w14:paraId="7734BC95" w14:textId="2B307CA1" w:rsidR="00884974" w:rsidRPr="00F83732" w:rsidRDefault="00884974" w:rsidP="00EA4183">
            <w:pPr>
              <w:pStyle w:val="Default"/>
              <w:jc w:val="both"/>
              <w:rPr>
                <w:rFonts w:ascii="Arial" w:hAnsi="Arial" w:cs="Arial"/>
                <w:sz w:val="22"/>
                <w:szCs w:val="22"/>
              </w:rPr>
            </w:pPr>
            <w:r w:rsidRPr="00F83732">
              <w:rPr>
                <w:rFonts w:ascii="Arial" w:hAnsi="Arial" w:cs="Arial"/>
                <w:sz w:val="22"/>
                <w:szCs w:val="22"/>
              </w:rPr>
              <w:t xml:space="preserve">Answer: </w:t>
            </w:r>
            <w:r w:rsidR="005627DA" w:rsidRPr="00F83732">
              <w:rPr>
                <w:rFonts w:ascii="Arial" w:eastAsia="Times New Roman" w:hAnsi="Arial" w:cs="Arial"/>
                <w:sz w:val="22"/>
                <w:szCs w:val="22"/>
              </w:rPr>
              <w:t>The site provides a fully functional booking system. Users can select a time slot by clicking the “Book a lane</w:t>
            </w:r>
            <w:r w:rsidR="00272D12">
              <w:rPr>
                <w:rFonts w:ascii="Arial" w:eastAsia="Times New Roman" w:hAnsi="Arial" w:cs="Arial"/>
                <w:sz w:val="22"/>
                <w:szCs w:val="22"/>
              </w:rPr>
              <w:t>-</w:t>
            </w:r>
            <w:r w:rsidR="005627DA" w:rsidRPr="00F83732">
              <w:rPr>
                <w:rFonts w:ascii="Arial" w:eastAsia="Times New Roman" w:hAnsi="Arial" w:cs="Arial"/>
                <w:sz w:val="22"/>
                <w:szCs w:val="22"/>
              </w:rPr>
              <w:t xml:space="preserve">book online here” button, which redirects to a booking engine. This system allows customers to pick their preferred date and time and mandates payment to confirm the </w:t>
            </w:r>
            <w:proofErr w:type="spellStart"/>
            <w:r w:rsidR="005627DA" w:rsidRPr="00F83732">
              <w:rPr>
                <w:rFonts w:ascii="Arial" w:eastAsia="Times New Roman" w:hAnsi="Arial" w:cs="Arial"/>
                <w:sz w:val="22"/>
                <w:szCs w:val="22"/>
              </w:rPr>
              <w:t>reservation.The</w:t>
            </w:r>
            <w:proofErr w:type="spellEnd"/>
            <w:r w:rsidR="005627DA" w:rsidRPr="00F83732">
              <w:rPr>
                <w:rFonts w:ascii="Arial" w:eastAsia="Times New Roman" w:hAnsi="Arial" w:cs="Arial"/>
                <w:sz w:val="22"/>
                <w:szCs w:val="22"/>
              </w:rPr>
              <w:t xml:space="preserve"> 24</w:t>
            </w:r>
            <w:r w:rsidR="00272D12">
              <w:rPr>
                <w:rFonts w:ascii="Arial" w:eastAsia="Times New Roman" w:hAnsi="Arial" w:cs="Arial"/>
                <w:sz w:val="22"/>
                <w:szCs w:val="22"/>
              </w:rPr>
              <w:t>-</w:t>
            </w:r>
            <w:r w:rsidR="005627DA" w:rsidRPr="00F83732">
              <w:rPr>
                <w:rFonts w:ascii="Arial" w:eastAsia="Times New Roman" w:hAnsi="Arial" w:cs="Arial"/>
                <w:sz w:val="22"/>
                <w:szCs w:val="22"/>
              </w:rPr>
              <w:t>hour advance booking policy is clearly stated. Including real-time booking status enhances trust, and having a secure payment gateway aligns with digital commerce standards (</w:t>
            </w:r>
            <w:proofErr w:type="spellStart"/>
            <w:r w:rsidR="005627DA" w:rsidRPr="00F83732">
              <w:rPr>
                <w:rFonts w:ascii="Arial" w:eastAsia="Times New Roman" w:hAnsi="Arial" w:cs="Arial"/>
                <w:sz w:val="22"/>
                <w:szCs w:val="22"/>
              </w:rPr>
              <w:t>Cloudactive</w:t>
            </w:r>
            <w:proofErr w:type="spellEnd"/>
            <w:r w:rsidR="005627DA" w:rsidRPr="00F83732">
              <w:rPr>
                <w:rFonts w:ascii="Arial" w:eastAsia="Times New Roman" w:hAnsi="Arial" w:cs="Arial"/>
                <w:sz w:val="22"/>
                <w:szCs w:val="22"/>
              </w:rPr>
              <w:t xml:space="preserve"> Labs, 2024).</w:t>
            </w:r>
          </w:p>
        </w:tc>
      </w:tr>
      <w:tr w:rsidR="00884974" w:rsidRPr="00A34F3C" w14:paraId="7A4DB056" w14:textId="77777777" w:rsidTr="00373417">
        <w:tc>
          <w:tcPr>
            <w:tcW w:w="9016" w:type="dxa"/>
            <w:gridSpan w:val="5"/>
          </w:tcPr>
          <w:p w14:paraId="0138C798" w14:textId="77777777" w:rsidR="00884974" w:rsidRPr="00F83732" w:rsidRDefault="00884974" w:rsidP="00EA4183">
            <w:pPr>
              <w:jc w:val="both"/>
              <w:rPr>
                <w:rFonts w:ascii="Arial" w:hAnsi="Arial" w:cs="Arial"/>
                <w:sz w:val="22"/>
              </w:rPr>
            </w:pPr>
            <w:r w:rsidRPr="00F83732">
              <w:rPr>
                <w:rFonts w:ascii="Arial" w:hAnsi="Arial" w:cs="Arial"/>
                <w:b/>
                <w:bCs/>
                <w:sz w:val="22"/>
              </w:rPr>
              <w:t>Question 1d</w:t>
            </w:r>
            <w:r w:rsidRPr="00F83732">
              <w:rPr>
                <w:rFonts w:ascii="Arial" w:hAnsi="Arial" w:cs="Arial"/>
                <w:sz w:val="22"/>
              </w:rPr>
              <w:t xml:space="preserve"> - What improvements could be made to the usability of the website?</w:t>
            </w:r>
          </w:p>
        </w:tc>
      </w:tr>
      <w:tr w:rsidR="00884974" w:rsidRPr="00A34F3C" w14:paraId="355B4496" w14:textId="77777777" w:rsidTr="00373417">
        <w:tc>
          <w:tcPr>
            <w:tcW w:w="9016" w:type="dxa"/>
            <w:gridSpan w:val="5"/>
          </w:tcPr>
          <w:p w14:paraId="1172D433" w14:textId="77777777" w:rsidR="00884974" w:rsidRPr="00F83732" w:rsidRDefault="00884974" w:rsidP="00EA4183">
            <w:pPr>
              <w:jc w:val="both"/>
              <w:rPr>
                <w:rFonts w:ascii="Arial" w:hAnsi="Arial" w:cs="Arial"/>
                <w:sz w:val="22"/>
              </w:rPr>
            </w:pPr>
          </w:p>
          <w:p w14:paraId="672FAC0E" w14:textId="66D45C78" w:rsidR="00884974" w:rsidRPr="00F83732" w:rsidRDefault="00884974" w:rsidP="00EA4183">
            <w:pPr>
              <w:pStyle w:val="Default"/>
              <w:jc w:val="both"/>
              <w:rPr>
                <w:rFonts w:ascii="Arial" w:hAnsi="Arial" w:cs="Arial"/>
                <w:sz w:val="22"/>
                <w:szCs w:val="22"/>
              </w:rPr>
            </w:pPr>
            <w:r w:rsidRPr="00F83732">
              <w:rPr>
                <w:rFonts w:ascii="Arial" w:hAnsi="Arial" w:cs="Arial"/>
                <w:sz w:val="22"/>
                <w:szCs w:val="22"/>
              </w:rPr>
              <w:t xml:space="preserve">Answer: </w:t>
            </w:r>
            <w:r w:rsidR="005627DA" w:rsidRPr="00F83732">
              <w:rPr>
                <w:rFonts w:ascii="Arial" w:eastAsia="Times New Roman" w:hAnsi="Arial" w:cs="Arial"/>
                <w:sz w:val="22"/>
                <w:szCs w:val="22"/>
              </w:rPr>
              <w:t xml:space="preserve">While navigation and loading speed are strong, the site could be </w:t>
            </w:r>
            <w:r w:rsidR="00683575" w:rsidRPr="00F83732">
              <w:rPr>
                <w:rFonts w:ascii="Arial" w:eastAsia="Times New Roman" w:hAnsi="Arial" w:cs="Arial"/>
                <w:sz w:val="22"/>
                <w:szCs w:val="22"/>
              </w:rPr>
              <w:t>more mobile-friendlier</w:t>
            </w:r>
            <w:r w:rsidR="005627DA" w:rsidRPr="00F83732">
              <w:rPr>
                <w:rFonts w:ascii="Arial" w:eastAsia="Times New Roman" w:hAnsi="Arial" w:cs="Arial"/>
                <w:sz w:val="22"/>
                <w:szCs w:val="22"/>
              </w:rPr>
              <w:t xml:space="preserve">. Interactive buttons are relatively small on smartphones, increasing </w:t>
            </w:r>
            <w:r w:rsidR="00683575" w:rsidRPr="00F83732">
              <w:rPr>
                <w:rFonts w:ascii="Arial" w:eastAsia="Times New Roman" w:hAnsi="Arial" w:cs="Arial"/>
                <w:sz w:val="22"/>
                <w:szCs w:val="22"/>
              </w:rPr>
              <w:t>mis click</w:t>
            </w:r>
            <w:r w:rsidR="005627DA" w:rsidRPr="00F83732">
              <w:rPr>
                <w:rFonts w:ascii="Arial" w:eastAsia="Times New Roman" w:hAnsi="Arial" w:cs="Arial"/>
                <w:sz w:val="22"/>
                <w:szCs w:val="22"/>
              </w:rPr>
              <w:t xml:space="preserve"> risk. Optimal touch targets should be between</w:t>
            </w:r>
            <w:r w:rsidR="00786C0E">
              <w:rPr>
                <w:rFonts w:ascii="Arial" w:eastAsia="Times New Roman" w:hAnsi="Arial" w:cs="Arial"/>
                <w:sz w:val="22"/>
                <w:szCs w:val="22"/>
              </w:rPr>
              <w:t xml:space="preserve"> </w:t>
            </w:r>
            <w:r w:rsidR="005627DA" w:rsidRPr="00F83732">
              <w:rPr>
                <w:rFonts w:ascii="Arial" w:eastAsia="Times New Roman" w:hAnsi="Arial" w:cs="Arial"/>
                <w:sz w:val="22"/>
                <w:szCs w:val="22"/>
              </w:rPr>
              <w:t>9</w:t>
            </w:r>
            <w:r w:rsidR="00786C0E">
              <w:rPr>
                <w:rFonts w:ascii="Arial" w:eastAsia="Times New Roman" w:hAnsi="Arial" w:cs="Arial"/>
                <w:sz w:val="22"/>
                <w:szCs w:val="22"/>
              </w:rPr>
              <w:t>-</w:t>
            </w:r>
            <w:r w:rsidR="005627DA" w:rsidRPr="00F83732">
              <w:rPr>
                <w:rFonts w:ascii="Arial" w:eastAsia="Times New Roman" w:hAnsi="Arial" w:cs="Arial"/>
                <w:sz w:val="22"/>
                <w:szCs w:val="22"/>
              </w:rPr>
              <w:t>16mm with spacing of 12</w:t>
            </w:r>
            <w:r w:rsidR="00786C0E">
              <w:rPr>
                <w:rFonts w:ascii="Arial" w:eastAsia="Times New Roman" w:hAnsi="Arial" w:cs="Arial"/>
                <w:sz w:val="22"/>
                <w:szCs w:val="22"/>
              </w:rPr>
              <w:t>-</w:t>
            </w:r>
            <w:r w:rsidR="005627DA" w:rsidRPr="00F83732">
              <w:rPr>
                <w:rFonts w:ascii="Arial" w:eastAsia="Times New Roman" w:hAnsi="Arial" w:cs="Arial"/>
                <w:sz w:val="22"/>
                <w:szCs w:val="22"/>
              </w:rPr>
              <w:t>48px to accommodate finger tap zones (</w:t>
            </w:r>
            <w:proofErr w:type="spellStart"/>
            <w:r w:rsidR="005627DA" w:rsidRPr="00F83732">
              <w:rPr>
                <w:rFonts w:ascii="Arial" w:eastAsia="Times New Roman" w:hAnsi="Arial" w:cs="Arial"/>
                <w:sz w:val="22"/>
                <w:szCs w:val="22"/>
              </w:rPr>
              <w:t>UXcel</w:t>
            </w:r>
            <w:proofErr w:type="spellEnd"/>
            <w:r w:rsidR="005627DA" w:rsidRPr="00F83732">
              <w:rPr>
                <w:rFonts w:ascii="Arial" w:eastAsia="Times New Roman" w:hAnsi="Arial" w:cs="Arial"/>
                <w:sz w:val="22"/>
                <w:szCs w:val="22"/>
              </w:rPr>
              <w:t xml:space="preserve">, 2023). Additionally, a visual indicator for available booking slots would prevent user confusion. Including a simple calendar or colour-coded availability chart would make the booking process more transparent and reduce customer friction during </w:t>
            </w:r>
            <w:r w:rsidR="00683575" w:rsidRPr="00F83732">
              <w:rPr>
                <w:rFonts w:ascii="Arial" w:eastAsia="Times New Roman" w:hAnsi="Arial" w:cs="Arial"/>
                <w:sz w:val="22"/>
                <w:szCs w:val="22"/>
              </w:rPr>
              <w:t>checkout.</w:t>
            </w:r>
            <w:r w:rsidR="00A34F3C" w:rsidRPr="00F83732">
              <w:rPr>
                <w:rFonts w:ascii="Arial" w:hAnsi="Arial" w:cs="Arial"/>
                <w:sz w:val="22"/>
                <w:szCs w:val="22"/>
              </w:rPr>
              <w:t xml:space="preserve"> </w:t>
            </w:r>
          </w:p>
          <w:p w14:paraId="2AE885A1" w14:textId="77777777" w:rsidR="00884974" w:rsidRPr="00F83732" w:rsidRDefault="00884974" w:rsidP="00EA4183">
            <w:pPr>
              <w:jc w:val="both"/>
              <w:rPr>
                <w:rFonts w:ascii="Arial" w:hAnsi="Arial" w:cs="Arial"/>
                <w:sz w:val="22"/>
              </w:rPr>
            </w:pPr>
          </w:p>
        </w:tc>
      </w:tr>
      <w:tr w:rsidR="00884974" w:rsidRPr="00A34F3C" w14:paraId="6156DC30" w14:textId="77777777" w:rsidTr="00373417">
        <w:tc>
          <w:tcPr>
            <w:tcW w:w="9016" w:type="dxa"/>
            <w:gridSpan w:val="5"/>
          </w:tcPr>
          <w:p w14:paraId="0962F2D5" w14:textId="77777777" w:rsidR="00884974" w:rsidRPr="00F83732" w:rsidRDefault="00884974" w:rsidP="00EA4183">
            <w:pPr>
              <w:jc w:val="both"/>
              <w:rPr>
                <w:rFonts w:ascii="Arial" w:hAnsi="Arial" w:cs="Arial"/>
                <w:b/>
                <w:bCs/>
                <w:sz w:val="22"/>
              </w:rPr>
            </w:pPr>
          </w:p>
          <w:p w14:paraId="340A7BAB" w14:textId="77777777" w:rsidR="00884974" w:rsidRPr="00F83732" w:rsidRDefault="00884974" w:rsidP="00EA4183">
            <w:pPr>
              <w:jc w:val="both"/>
              <w:rPr>
                <w:rFonts w:ascii="Arial" w:hAnsi="Arial" w:cs="Arial"/>
                <w:b/>
                <w:bCs/>
                <w:sz w:val="22"/>
              </w:rPr>
            </w:pPr>
            <w:r w:rsidRPr="00F83732">
              <w:rPr>
                <w:rFonts w:ascii="Arial" w:hAnsi="Arial" w:cs="Arial"/>
                <w:b/>
                <w:bCs/>
                <w:sz w:val="22"/>
              </w:rPr>
              <w:lastRenderedPageBreak/>
              <w:t xml:space="preserve">                         Section 2 – Pleasure – Customer Experience</w:t>
            </w:r>
          </w:p>
          <w:p w14:paraId="113721FF" w14:textId="77777777" w:rsidR="00884974" w:rsidRPr="00F83732" w:rsidRDefault="00884974" w:rsidP="00EA4183">
            <w:pPr>
              <w:jc w:val="both"/>
              <w:rPr>
                <w:rFonts w:ascii="Arial" w:hAnsi="Arial" w:cs="Arial"/>
                <w:b/>
                <w:bCs/>
                <w:sz w:val="22"/>
              </w:rPr>
            </w:pPr>
          </w:p>
          <w:p w14:paraId="0B1FE312" w14:textId="04A034BC" w:rsidR="00884974" w:rsidRPr="00F83732" w:rsidRDefault="00884974" w:rsidP="00EA4183">
            <w:pPr>
              <w:jc w:val="both"/>
              <w:rPr>
                <w:rFonts w:ascii="Arial" w:hAnsi="Arial" w:cs="Arial"/>
                <w:b/>
                <w:bCs/>
                <w:sz w:val="22"/>
              </w:rPr>
            </w:pPr>
          </w:p>
        </w:tc>
      </w:tr>
      <w:tr w:rsidR="00884974" w:rsidRPr="00A34F3C" w14:paraId="21297C38" w14:textId="77777777" w:rsidTr="00373417">
        <w:tc>
          <w:tcPr>
            <w:tcW w:w="9016" w:type="dxa"/>
            <w:gridSpan w:val="5"/>
          </w:tcPr>
          <w:p w14:paraId="5C4A158C" w14:textId="77777777" w:rsidR="00884974" w:rsidRPr="00F83732" w:rsidRDefault="00884974" w:rsidP="00EA4183">
            <w:pPr>
              <w:jc w:val="both"/>
              <w:rPr>
                <w:rFonts w:ascii="Arial" w:hAnsi="Arial" w:cs="Arial"/>
                <w:sz w:val="22"/>
              </w:rPr>
            </w:pPr>
            <w:r w:rsidRPr="00F83732">
              <w:rPr>
                <w:rFonts w:ascii="Arial" w:hAnsi="Arial" w:cs="Arial"/>
                <w:b/>
                <w:bCs/>
                <w:sz w:val="22"/>
              </w:rPr>
              <w:lastRenderedPageBreak/>
              <w:t>Question 2a</w:t>
            </w:r>
            <w:r w:rsidRPr="00F83732">
              <w:rPr>
                <w:rFonts w:ascii="Arial" w:hAnsi="Arial" w:cs="Arial"/>
                <w:sz w:val="22"/>
              </w:rPr>
              <w:t xml:space="preserve"> – How pleasant does the webpage look?  Are there any differences in appearance on a mobile phone versus a computer? </w:t>
            </w:r>
          </w:p>
        </w:tc>
      </w:tr>
      <w:tr w:rsidR="00884974" w:rsidRPr="00A34F3C" w14:paraId="7A119BEF" w14:textId="77777777" w:rsidTr="00373417">
        <w:tc>
          <w:tcPr>
            <w:tcW w:w="9016" w:type="dxa"/>
            <w:gridSpan w:val="5"/>
          </w:tcPr>
          <w:p w14:paraId="4F8F3A72" w14:textId="77777777" w:rsidR="00884974" w:rsidRPr="00F83732" w:rsidRDefault="00884974" w:rsidP="00EA4183">
            <w:pPr>
              <w:jc w:val="both"/>
              <w:rPr>
                <w:rFonts w:ascii="Arial" w:hAnsi="Arial" w:cs="Arial"/>
                <w:sz w:val="22"/>
              </w:rPr>
            </w:pPr>
          </w:p>
          <w:p w14:paraId="3868DAA0" w14:textId="77777777" w:rsidR="005627DA" w:rsidRPr="00F83732" w:rsidRDefault="00884974" w:rsidP="00EA4183">
            <w:pPr>
              <w:jc w:val="both"/>
              <w:rPr>
                <w:rFonts w:ascii="Arial" w:eastAsia="Times New Roman" w:hAnsi="Arial" w:cs="Arial"/>
                <w:sz w:val="22"/>
              </w:rPr>
            </w:pPr>
            <w:r w:rsidRPr="00F83732">
              <w:rPr>
                <w:rFonts w:ascii="Arial" w:hAnsi="Arial" w:cs="Arial"/>
                <w:sz w:val="22"/>
              </w:rPr>
              <w:t xml:space="preserve">Answer: </w:t>
            </w:r>
            <w:r w:rsidR="005627DA" w:rsidRPr="00F83732">
              <w:rPr>
                <w:rFonts w:ascii="Arial" w:eastAsia="Times New Roman" w:hAnsi="Arial" w:cs="Arial"/>
                <w:sz w:val="22"/>
              </w:rPr>
              <w:t>The design offers a retro but friendly aesthetic with a clean layout and vibrant visual theme. The use of bold colour contrasts like neon pink, blue, and black offers a nostalgic arcade-like feel. On desktop, elements are well spaced and clearly labelled, while on mobile, the layout simplifies into vertical blocks with easy access buttons such as “Call Now” and “Book Here.” This responsiveness caters to different browsing preferences and supports cross-device consistency, improving customer experience.</w:t>
            </w:r>
          </w:p>
          <w:p w14:paraId="6568A1BC" w14:textId="72621913" w:rsidR="00884974" w:rsidRPr="00F83732" w:rsidRDefault="00884974" w:rsidP="00EA4183">
            <w:pPr>
              <w:jc w:val="both"/>
              <w:rPr>
                <w:rFonts w:ascii="Arial" w:hAnsi="Arial" w:cs="Arial"/>
                <w:sz w:val="22"/>
              </w:rPr>
            </w:pPr>
          </w:p>
        </w:tc>
      </w:tr>
      <w:tr w:rsidR="00884974" w:rsidRPr="00A34F3C" w14:paraId="368D443D" w14:textId="77777777" w:rsidTr="00373417">
        <w:tc>
          <w:tcPr>
            <w:tcW w:w="9016" w:type="dxa"/>
            <w:gridSpan w:val="5"/>
          </w:tcPr>
          <w:p w14:paraId="10981C95" w14:textId="77777777" w:rsidR="00884974" w:rsidRPr="00F83732" w:rsidRDefault="00884974" w:rsidP="00EA4183">
            <w:pPr>
              <w:jc w:val="both"/>
              <w:rPr>
                <w:rFonts w:ascii="Arial" w:hAnsi="Arial" w:cs="Arial"/>
                <w:sz w:val="22"/>
              </w:rPr>
            </w:pPr>
            <w:r w:rsidRPr="00F83732">
              <w:rPr>
                <w:rFonts w:ascii="Arial" w:hAnsi="Arial" w:cs="Arial"/>
                <w:b/>
                <w:bCs/>
                <w:sz w:val="22"/>
              </w:rPr>
              <w:t>Question 2b</w:t>
            </w:r>
            <w:r w:rsidRPr="00F83732">
              <w:rPr>
                <w:rFonts w:ascii="Arial" w:hAnsi="Arial" w:cs="Arial"/>
                <w:sz w:val="22"/>
              </w:rPr>
              <w:t xml:space="preserve"> - How does the website use imagery, video and colour? </w:t>
            </w:r>
          </w:p>
        </w:tc>
      </w:tr>
      <w:tr w:rsidR="00884974" w:rsidRPr="00A34F3C" w14:paraId="01B99129" w14:textId="77777777" w:rsidTr="00373417">
        <w:tc>
          <w:tcPr>
            <w:tcW w:w="9016" w:type="dxa"/>
            <w:gridSpan w:val="5"/>
          </w:tcPr>
          <w:p w14:paraId="647FB645" w14:textId="77777777" w:rsidR="00884974" w:rsidRPr="00F83732" w:rsidRDefault="00884974" w:rsidP="00EA4183">
            <w:pPr>
              <w:jc w:val="both"/>
              <w:rPr>
                <w:rFonts w:ascii="Arial" w:hAnsi="Arial" w:cs="Arial"/>
                <w:sz w:val="22"/>
              </w:rPr>
            </w:pPr>
          </w:p>
          <w:p w14:paraId="602EE2A4" w14:textId="09A59D47" w:rsidR="00884974" w:rsidRPr="00F83732" w:rsidRDefault="00884974" w:rsidP="00EA4183">
            <w:pPr>
              <w:jc w:val="both"/>
              <w:rPr>
                <w:rFonts w:ascii="Arial" w:hAnsi="Arial" w:cs="Arial"/>
                <w:sz w:val="22"/>
              </w:rPr>
            </w:pPr>
            <w:r w:rsidRPr="00F83732">
              <w:rPr>
                <w:rFonts w:ascii="Arial" w:hAnsi="Arial" w:cs="Arial"/>
                <w:sz w:val="22"/>
              </w:rPr>
              <w:t xml:space="preserve">Answer: </w:t>
            </w:r>
            <w:r w:rsidR="005627DA" w:rsidRPr="00F83732">
              <w:rPr>
                <w:rFonts w:ascii="Arial" w:eastAsia="Times New Roman" w:hAnsi="Arial" w:cs="Arial"/>
                <w:sz w:val="22"/>
              </w:rPr>
              <w:t>The website successfully uses high-quality static images to represent its services and environment. Bowling lanes, multicoloured pins and balls are featured, projecting a fun, family-oriented venue. However, it lacks video content, which could help modernise the site and offer a dynamic preview of the customer experience. The colour scheme</w:t>
            </w:r>
            <w:r w:rsidR="00272D12">
              <w:rPr>
                <w:rFonts w:ascii="Arial" w:eastAsia="Times New Roman" w:hAnsi="Arial" w:cs="Arial"/>
                <w:sz w:val="22"/>
              </w:rPr>
              <w:t xml:space="preserve"> </w:t>
            </w:r>
            <w:r w:rsidR="005627DA" w:rsidRPr="00F83732">
              <w:rPr>
                <w:rFonts w:ascii="Arial" w:eastAsia="Times New Roman" w:hAnsi="Arial" w:cs="Arial"/>
                <w:sz w:val="22"/>
              </w:rPr>
              <w:t>bright neon accents on a dark background</w:t>
            </w:r>
            <w:r w:rsidR="00272D12">
              <w:rPr>
                <w:rFonts w:ascii="Arial" w:eastAsia="Times New Roman" w:hAnsi="Arial" w:cs="Arial"/>
                <w:sz w:val="22"/>
              </w:rPr>
              <w:t xml:space="preserve"> </w:t>
            </w:r>
            <w:r w:rsidR="005627DA" w:rsidRPr="00F83732">
              <w:rPr>
                <w:rFonts w:ascii="Arial" w:eastAsia="Times New Roman" w:hAnsi="Arial" w:cs="Arial"/>
                <w:sz w:val="22"/>
              </w:rPr>
              <w:t>is visually striking and consistent throughout the site, aligning with the brand identity and evoking a fun, energetic atmosphere.</w:t>
            </w:r>
          </w:p>
        </w:tc>
      </w:tr>
      <w:tr w:rsidR="00884974" w:rsidRPr="00A34F3C" w14:paraId="4910A4AD" w14:textId="77777777" w:rsidTr="00373417">
        <w:tc>
          <w:tcPr>
            <w:tcW w:w="9016" w:type="dxa"/>
            <w:gridSpan w:val="5"/>
          </w:tcPr>
          <w:p w14:paraId="470294BB" w14:textId="77777777" w:rsidR="00884974" w:rsidRPr="00F83732" w:rsidRDefault="00884974" w:rsidP="00EA4183">
            <w:pPr>
              <w:jc w:val="both"/>
              <w:rPr>
                <w:rFonts w:ascii="Arial" w:hAnsi="Arial" w:cs="Arial"/>
                <w:sz w:val="22"/>
              </w:rPr>
            </w:pPr>
            <w:r w:rsidRPr="00F83732">
              <w:rPr>
                <w:rFonts w:ascii="Arial" w:hAnsi="Arial" w:cs="Arial"/>
                <w:b/>
                <w:bCs/>
                <w:sz w:val="22"/>
              </w:rPr>
              <w:t>Question 2c</w:t>
            </w:r>
            <w:r w:rsidRPr="00F83732">
              <w:rPr>
                <w:rFonts w:ascii="Arial" w:hAnsi="Arial" w:cs="Arial"/>
                <w:sz w:val="22"/>
              </w:rPr>
              <w:t xml:space="preserve"> – Has the website made use of an online chat tool on the website? How effective is this to enquire about the product or service? </w:t>
            </w:r>
          </w:p>
        </w:tc>
      </w:tr>
      <w:tr w:rsidR="00884974" w:rsidRPr="00A34F3C" w14:paraId="289CF406" w14:textId="77777777" w:rsidTr="00373417">
        <w:tc>
          <w:tcPr>
            <w:tcW w:w="9016" w:type="dxa"/>
            <w:gridSpan w:val="5"/>
          </w:tcPr>
          <w:p w14:paraId="1E8A4A0E" w14:textId="77777777" w:rsidR="00884974" w:rsidRPr="00F83732" w:rsidRDefault="00884974" w:rsidP="00EA4183">
            <w:pPr>
              <w:jc w:val="both"/>
              <w:rPr>
                <w:rFonts w:ascii="Arial" w:hAnsi="Arial" w:cs="Arial"/>
                <w:sz w:val="22"/>
              </w:rPr>
            </w:pPr>
          </w:p>
          <w:p w14:paraId="3A47C052" w14:textId="73027417" w:rsidR="00884974" w:rsidRPr="00F83732" w:rsidRDefault="00884974" w:rsidP="00EA4183">
            <w:pPr>
              <w:jc w:val="both"/>
              <w:rPr>
                <w:rFonts w:ascii="Arial" w:eastAsia="Times New Roman" w:hAnsi="Arial" w:cs="Arial"/>
                <w:sz w:val="22"/>
              </w:rPr>
            </w:pPr>
            <w:r w:rsidRPr="00F83732">
              <w:rPr>
                <w:rFonts w:ascii="Arial" w:hAnsi="Arial" w:cs="Arial"/>
                <w:sz w:val="22"/>
              </w:rPr>
              <w:t xml:space="preserve">Answer: </w:t>
            </w:r>
            <w:r w:rsidR="005627DA" w:rsidRPr="00F83732">
              <w:rPr>
                <w:rFonts w:ascii="Arial" w:eastAsia="Times New Roman" w:hAnsi="Arial" w:cs="Arial"/>
                <w:sz w:val="22"/>
              </w:rPr>
              <w:t>Currently, the website does not include a live chat tool. It only offers a “Call Now” option and a contact number. Although this provides a basic channel for communication, it limits customer interaction outside of business hours. Live chat systems have been shown to improve customer satisfaction by over 70% due to instant responses and personalised assistance (Gartner, 2023). Implementing a chatbot or human-powered chat feature would significantly enhance user experience and service accessibility.</w:t>
            </w:r>
          </w:p>
          <w:p w14:paraId="6DA9DD55" w14:textId="77777777" w:rsidR="00884974" w:rsidRPr="00F83732" w:rsidRDefault="00884974" w:rsidP="00EA4183">
            <w:pPr>
              <w:jc w:val="both"/>
              <w:rPr>
                <w:rFonts w:ascii="Arial" w:hAnsi="Arial" w:cs="Arial"/>
                <w:sz w:val="22"/>
              </w:rPr>
            </w:pPr>
          </w:p>
        </w:tc>
      </w:tr>
      <w:tr w:rsidR="00884974" w:rsidRPr="00A34F3C" w14:paraId="4902E474" w14:textId="77777777" w:rsidTr="00373417">
        <w:tc>
          <w:tcPr>
            <w:tcW w:w="9016" w:type="dxa"/>
            <w:gridSpan w:val="5"/>
          </w:tcPr>
          <w:p w14:paraId="284A649F" w14:textId="77777777" w:rsidR="00884974" w:rsidRPr="00F83732" w:rsidRDefault="00884974" w:rsidP="00EA4183">
            <w:pPr>
              <w:jc w:val="both"/>
              <w:rPr>
                <w:rFonts w:ascii="Arial" w:hAnsi="Arial" w:cs="Arial"/>
                <w:sz w:val="22"/>
              </w:rPr>
            </w:pPr>
            <w:r w:rsidRPr="00F83732">
              <w:rPr>
                <w:rFonts w:ascii="Arial" w:hAnsi="Arial" w:cs="Arial"/>
                <w:b/>
                <w:bCs/>
                <w:sz w:val="22"/>
              </w:rPr>
              <w:t>Question 2d</w:t>
            </w:r>
            <w:r w:rsidRPr="00F83732">
              <w:rPr>
                <w:rFonts w:ascii="Arial" w:hAnsi="Arial" w:cs="Arial"/>
                <w:sz w:val="22"/>
              </w:rPr>
              <w:t xml:space="preserve"> – How effective are the social media links on the website?</w:t>
            </w:r>
          </w:p>
        </w:tc>
      </w:tr>
      <w:tr w:rsidR="00884974" w:rsidRPr="00A34F3C" w14:paraId="4F4650E2" w14:textId="77777777" w:rsidTr="00373417">
        <w:tc>
          <w:tcPr>
            <w:tcW w:w="9016" w:type="dxa"/>
            <w:gridSpan w:val="5"/>
          </w:tcPr>
          <w:p w14:paraId="0F0314EE" w14:textId="77777777" w:rsidR="00884974" w:rsidRPr="00F83732" w:rsidRDefault="00884974" w:rsidP="00EA4183">
            <w:pPr>
              <w:jc w:val="both"/>
              <w:rPr>
                <w:rFonts w:ascii="Arial" w:hAnsi="Arial" w:cs="Arial"/>
                <w:sz w:val="22"/>
              </w:rPr>
            </w:pPr>
          </w:p>
          <w:p w14:paraId="2374B4BC" w14:textId="02F6A6CF" w:rsidR="00884974" w:rsidRPr="00F83732" w:rsidRDefault="00884974" w:rsidP="00EA4183">
            <w:pPr>
              <w:jc w:val="both"/>
              <w:rPr>
                <w:rFonts w:ascii="Arial" w:hAnsi="Arial" w:cs="Arial"/>
                <w:sz w:val="22"/>
              </w:rPr>
            </w:pPr>
            <w:r w:rsidRPr="00F83732">
              <w:rPr>
                <w:rFonts w:ascii="Arial" w:hAnsi="Arial" w:cs="Arial"/>
                <w:sz w:val="22"/>
              </w:rPr>
              <w:t xml:space="preserve">Answer: </w:t>
            </w:r>
            <w:r w:rsidR="005627DA" w:rsidRPr="00F83732">
              <w:rPr>
                <w:rFonts w:ascii="Arial" w:eastAsia="Times New Roman" w:hAnsi="Arial" w:cs="Arial"/>
                <w:sz w:val="22"/>
              </w:rPr>
              <w:t>Social media integration is minimal. No visible buttons or links are present on the main bowling page, which reduces the chances of cross-platform engagement. This is a missed opportunity since platforms like Facebook and Instagram could attract younger audiences, share promotions, and build community trust. Adding clearly identifiable social media icons and a regularly updated feed could improve visibility, enhance digital marketing efforts, and foster more meaningful connections with potential customers.</w:t>
            </w:r>
          </w:p>
        </w:tc>
      </w:tr>
      <w:tr w:rsidR="00884974" w:rsidRPr="00A34F3C" w14:paraId="21CDE19D" w14:textId="77777777" w:rsidTr="00373417">
        <w:tc>
          <w:tcPr>
            <w:tcW w:w="9016" w:type="dxa"/>
            <w:gridSpan w:val="5"/>
          </w:tcPr>
          <w:p w14:paraId="5799DDF8" w14:textId="77777777" w:rsidR="00884974" w:rsidRPr="00F83732" w:rsidRDefault="00884974" w:rsidP="00EA4183">
            <w:pPr>
              <w:jc w:val="both"/>
              <w:rPr>
                <w:rFonts w:ascii="Arial" w:hAnsi="Arial" w:cs="Arial"/>
                <w:sz w:val="22"/>
              </w:rPr>
            </w:pPr>
          </w:p>
          <w:p w14:paraId="44E55433" w14:textId="77777777" w:rsidR="00884974" w:rsidRPr="00F83732" w:rsidRDefault="00884974" w:rsidP="00EA4183">
            <w:pPr>
              <w:jc w:val="both"/>
              <w:rPr>
                <w:rFonts w:ascii="Arial" w:hAnsi="Arial" w:cs="Arial"/>
                <w:sz w:val="22"/>
              </w:rPr>
            </w:pPr>
          </w:p>
          <w:p w14:paraId="2CDC11F4" w14:textId="4C684C58" w:rsidR="00884974" w:rsidRPr="00F83732" w:rsidRDefault="00884974" w:rsidP="00EA4183">
            <w:pPr>
              <w:jc w:val="both"/>
              <w:rPr>
                <w:rFonts w:ascii="Arial" w:hAnsi="Arial" w:cs="Arial"/>
                <w:b/>
                <w:bCs/>
                <w:sz w:val="22"/>
              </w:rPr>
            </w:pPr>
            <w:r w:rsidRPr="00F83732">
              <w:rPr>
                <w:rFonts w:ascii="Arial" w:hAnsi="Arial" w:cs="Arial"/>
                <w:b/>
                <w:bCs/>
                <w:sz w:val="22"/>
              </w:rPr>
              <w:t>Section 3 – Perceived Value</w:t>
            </w:r>
          </w:p>
          <w:p w14:paraId="11A986EC" w14:textId="77777777" w:rsidR="00884974" w:rsidRPr="00F83732" w:rsidRDefault="00884974" w:rsidP="00EA4183">
            <w:pPr>
              <w:jc w:val="both"/>
              <w:rPr>
                <w:rFonts w:ascii="Arial" w:hAnsi="Arial" w:cs="Arial"/>
                <w:b/>
                <w:bCs/>
                <w:sz w:val="22"/>
              </w:rPr>
            </w:pPr>
          </w:p>
          <w:p w14:paraId="2FA9D7F0" w14:textId="5845B0E5" w:rsidR="00884974" w:rsidRPr="00F83732" w:rsidRDefault="00884974" w:rsidP="00EA4183">
            <w:pPr>
              <w:jc w:val="both"/>
              <w:rPr>
                <w:rFonts w:ascii="Arial" w:hAnsi="Arial" w:cs="Arial"/>
                <w:b/>
                <w:bCs/>
                <w:sz w:val="22"/>
              </w:rPr>
            </w:pPr>
          </w:p>
        </w:tc>
      </w:tr>
      <w:tr w:rsidR="00884974" w:rsidRPr="00A34F3C" w14:paraId="43C18A91" w14:textId="77777777" w:rsidTr="00373417">
        <w:tc>
          <w:tcPr>
            <w:tcW w:w="9016" w:type="dxa"/>
            <w:gridSpan w:val="5"/>
          </w:tcPr>
          <w:p w14:paraId="72550C30" w14:textId="77777777" w:rsidR="00884974" w:rsidRPr="00F83732" w:rsidRDefault="00884974" w:rsidP="00EA4183">
            <w:pPr>
              <w:jc w:val="both"/>
              <w:rPr>
                <w:rFonts w:ascii="Arial" w:hAnsi="Arial" w:cs="Arial"/>
                <w:sz w:val="22"/>
              </w:rPr>
            </w:pPr>
            <w:r w:rsidRPr="00F83732">
              <w:rPr>
                <w:rFonts w:ascii="Arial" w:hAnsi="Arial" w:cs="Arial"/>
                <w:b/>
                <w:bCs/>
                <w:sz w:val="22"/>
              </w:rPr>
              <w:t>Question 3a</w:t>
            </w:r>
            <w:r w:rsidRPr="00F83732">
              <w:rPr>
                <w:rFonts w:ascii="Arial" w:hAnsi="Arial" w:cs="Arial"/>
                <w:sz w:val="22"/>
              </w:rPr>
              <w:t xml:space="preserve"> - How are the services offered by the company made clear to customers?</w:t>
            </w:r>
          </w:p>
        </w:tc>
      </w:tr>
      <w:tr w:rsidR="00884974" w:rsidRPr="00A34F3C" w14:paraId="2EB1CF9C" w14:textId="77777777" w:rsidTr="00373417">
        <w:tc>
          <w:tcPr>
            <w:tcW w:w="9016" w:type="dxa"/>
            <w:gridSpan w:val="5"/>
          </w:tcPr>
          <w:p w14:paraId="72EDC3B3" w14:textId="77777777" w:rsidR="00884974" w:rsidRPr="00F83732" w:rsidRDefault="00884974" w:rsidP="00EA4183">
            <w:pPr>
              <w:jc w:val="both"/>
              <w:rPr>
                <w:rFonts w:ascii="Arial" w:hAnsi="Arial" w:cs="Arial"/>
                <w:sz w:val="22"/>
              </w:rPr>
            </w:pPr>
          </w:p>
          <w:p w14:paraId="231D1B6C" w14:textId="5E4A9DD2" w:rsidR="00884974" w:rsidRPr="00F83732" w:rsidRDefault="00884974" w:rsidP="00EA4183">
            <w:pPr>
              <w:jc w:val="both"/>
              <w:rPr>
                <w:rFonts w:ascii="Arial" w:hAnsi="Arial" w:cs="Arial"/>
                <w:sz w:val="22"/>
              </w:rPr>
            </w:pPr>
            <w:r w:rsidRPr="00F83732">
              <w:rPr>
                <w:rFonts w:ascii="Arial" w:hAnsi="Arial" w:cs="Arial"/>
                <w:sz w:val="22"/>
              </w:rPr>
              <w:t>Answer</w:t>
            </w:r>
            <w:r w:rsidR="005627DA" w:rsidRPr="00F83732">
              <w:rPr>
                <w:rFonts w:ascii="Arial" w:hAnsi="Arial" w:cs="Arial"/>
                <w:sz w:val="22"/>
              </w:rPr>
              <w:t xml:space="preserve">: </w:t>
            </w:r>
            <w:r w:rsidR="005627DA" w:rsidRPr="00F83732">
              <w:rPr>
                <w:rFonts w:ascii="Arial" w:eastAsia="Times New Roman" w:hAnsi="Arial" w:cs="Arial"/>
                <w:sz w:val="22"/>
              </w:rPr>
              <w:t>The site clearly communicates its services: tenpin bowling, party bookings, bumper lanes, and wheelchair accessibility are easy to find via distinct headings and visual cues. This approach caters to various demographics including families, schools, and special needs groups. Each section describes the offering in concise terms, enabling users to identify suitable options. The structure ensures inclusivity and makes the venue appear versatile and accommodating, which enhances overall value perception.</w:t>
            </w:r>
          </w:p>
        </w:tc>
      </w:tr>
      <w:tr w:rsidR="00884974" w:rsidRPr="00A34F3C" w14:paraId="34157D26" w14:textId="77777777" w:rsidTr="00373417">
        <w:tc>
          <w:tcPr>
            <w:tcW w:w="9016" w:type="dxa"/>
            <w:gridSpan w:val="5"/>
          </w:tcPr>
          <w:p w14:paraId="7676512F" w14:textId="77777777" w:rsidR="00884974" w:rsidRPr="00F83732" w:rsidRDefault="00884974" w:rsidP="00EA4183">
            <w:pPr>
              <w:jc w:val="both"/>
              <w:rPr>
                <w:rFonts w:ascii="Arial" w:hAnsi="Arial" w:cs="Arial"/>
                <w:sz w:val="22"/>
              </w:rPr>
            </w:pPr>
            <w:r w:rsidRPr="00F83732">
              <w:rPr>
                <w:rFonts w:ascii="Arial" w:hAnsi="Arial" w:cs="Arial"/>
                <w:b/>
                <w:bCs/>
                <w:sz w:val="22"/>
              </w:rPr>
              <w:t>Question 3b</w:t>
            </w:r>
            <w:r w:rsidRPr="00F83732">
              <w:rPr>
                <w:rFonts w:ascii="Arial" w:hAnsi="Arial" w:cs="Arial"/>
                <w:sz w:val="22"/>
              </w:rPr>
              <w:t xml:space="preserve"> - How are customer reviews made available? Are these up to date? </w:t>
            </w:r>
          </w:p>
        </w:tc>
      </w:tr>
      <w:tr w:rsidR="00884974" w:rsidRPr="00A34F3C" w14:paraId="4C76C0A6" w14:textId="77777777" w:rsidTr="00373417">
        <w:tc>
          <w:tcPr>
            <w:tcW w:w="9016" w:type="dxa"/>
            <w:gridSpan w:val="5"/>
          </w:tcPr>
          <w:p w14:paraId="376EE50F" w14:textId="77777777" w:rsidR="00884974" w:rsidRPr="00F83732" w:rsidRDefault="00884974" w:rsidP="00EA4183">
            <w:pPr>
              <w:jc w:val="both"/>
              <w:rPr>
                <w:rFonts w:ascii="Arial" w:hAnsi="Arial" w:cs="Arial"/>
                <w:sz w:val="22"/>
              </w:rPr>
            </w:pPr>
          </w:p>
          <w:p w14:paraId="486E2A6F" w14:textId="1DE5EC2F" w:rsidR="005627DA" w:rsidRPr="00F83732" w:rsidRDefault="00884974" w:rsidP="00EA4183">
            <w:pPr>
              <w:jc w:val="both"/>
              <w:rPr>
                <w:rFonts w:ascii="Arial" w:eastAsia="Times New Roman" w:hAnsi="Arial" w:cs="Arial"/>
                <w:sz w:val="22"/>
              </w:rPr>
            </w:pPr>
            <w:r w:rsidRPr="00F83732">
              <w:rPr>
                <w:rFonts w:ascii="Arial" w:hAnsi="Arial" w:cs="Arial"/>
                <w:sz w:val="22"/>
              </w:rPr>
              <w:lastRenderedPageBreak/>
              <w:t xml:space="preserve">Answer: </w:t>
            </w:r>
            <w:r w:rsidR="005627DA" w:rsidRPr="00F83732">
              <w:rPr>
                <w:rFonts w:ascii="Arial" w:eastAsia="Times New Roman" w:hAnsi="Arial" w:cs="Arial"/>
                <w:sz w:val="22"/>
              </w:rPr>
              <w:t xml:space="preserve">No direct customer reviews are featured on the site. Reviews must be sourced externally from </w:t>
            </w:r>
            <w:r w:rsidR="00683575" w:rsidRPr="00F83732">
              <w:rPr>
                <w:rFonts w:ascii="Arial" w:eastAsia="Times New Roman" w:hAnsi="Arial" w:cs="Arial"/>
                <w:sz w:val="22"/>
              </w:rPr>
              <w:t>Trust burn</w:t>
            </w:r>
            <w:r w:rsidR="005627DA" w:rsidRPr="00F83732">
              <w:rPr>
                <w:rFonts w:ascii="Arial" w:eastAsia="Times New Roman" w:hAnsi="Arial" w:cs="Arial"/>
                <w:sz w:val="22"/>
              </w:rPr>
              <w:t xml:space="preserve"> and Yelp. Most reviews are positive but outdated, with the most recent from over a year ago. They commend friendly staff and clean facilities. However, the lack of fresh testimonials or on-site ratings may cause trust issues. Displaying recent reviews or embedding Google Ratings would increase transparency and align with modern consumer behaviour which heavily relies on peer feedback (Trustpilot, 2023).</w:t>
            </w:r>
          </w:p>
          <w:p w14:paraId="6D756A2A" w14:textId="24B82B9F" w:rsidR="00884974" w:rsidRPr="00F83732" w:rsidRDefault="00884974" w:rsidP="00EA4183">
            <w:pPr>
              <w:jc w:val="both"/>
              <w:rPr>
                <w:rFonts w:ascii="Arial" w:hAnsi="Arial" w:cs="Arial"/>
                <w:sz w:val="22"/>
              </w:rPr>
            </w:pPr>
          </w:p>
        </w:tc>
      </w:tr>
      <w:tr w:rsidR="00884974" w:rsidRPr="00A34F3C" w14:paraId="04CD4139" w14:textId="77777777" w:rsidTr="00373417">
        <w:tc>
          <w:tcPr>
            <w:tcW w:w="9016" w:type="dxa"/>
            <w:gridSpan w:val="5"/>
          </w:tcPr>
          <w:p w14:paraId="02C96FA8" w14:textId="77777777" w:rsidR="00884974" w:rsidRPr="00F83732" w:rsidRDefault="00884974" w:rsidP="00EA4183">
            <w:pPr>
              <w:jc w:val="both"/>
              <w:rPr>
                <w:rFonts w:ascii="Arial" w:hAnsi="Arial" w:cs="Arial"/>
                <w:sz w:val="22"/>
              </w:rPr>
            </w:pPr>
            <w:r w:rsidRPr="00F83732">
              <w:rPr>
                <w:rFonts w:ascii="Arial" w:hAnsi="Arial" w:cs="Arial"/>
                <w:b/>
                <w:bCs/>
                <w:sz w:val="22"/>
              </w:rPr>
              <w:lastRenderedPageBreak/>
              <w:t>Question 3c</w:t>
            </w:r>
            <w:r w:rsidRPr="00F83732">
              <w:rPr>
                <w:rFonts w:ascii="Arial" w:hAnsi="Arial" w:cs="Arial"/>
                <w:sz w:val="22"/>
              </w:rPr>
              <w:t xml:space="preserve"> – How is the service presented as high quality? For what reasons would you use the company’s service or recommend to a friend or family member? </w:t>
            </w:r>
          </w:p>
        </w:tc>
      </w:tr>
      <w:tr w:rsidR="00884974" w:rsidRPr="00A34F3C" w14:paraId="29923E88" w14:textId="77777777" w:rsidTr="00373417">
        <w:tc>
          <w:tcPr>
            <w:tcW w:w="9016" w:type="dxa"/>
            <w:gridSpan w:val="5"/>
          </w:tcPr>
          <w:p w14:paraId="514BDC3C" w14:textId="77777777" w:rsidR="00884974" w:rsidRPr="00F83732" w:rsidRDefault="00884974" w:rsidP="00EA4183">
            <w:pPr>
              <w:jc w:val="both"/>
              <w:rPr>
                <w:rFonts w:ascii="Arial" w:hAnsi="Arial" w:cs="Arial"/>
                <w:sz w:val="22"/>
              </w:rPr>
            </w:pPr>
          </w:p>
          <w:p w14:paraId="664CC0ED" w14:textId="1FC15336" w:rsidR="00884974" w:rsidRPr="00F83732" w:rsidRDefault="00884974" w:rsidP="00EA4183">
            <w:pPr>
              <w:jc w:val="both"/>
              <w:rPr>
                <w:rFonts w:ascii="Arial" w:hAnsi="Arial" w:cs="Arial"/>
                <w:sz w:val="22"/>
              </w:rPr>
            </w:pPr>
            <w:r w:rsidRPr="00F83732">
              <w:rPr>
                <w:rFonts w:ascii="Arial" w:hAnsi="Arial" w:cs="Arial"/>
                <w:sz w:val="22"/>
              </w:rPr>
              <w:t xml:space="preserve">Answer: </w:t>
            </w:r>
            <w:r w:rsidR="005627DA" w:rsidRPr="00F83732">
              <w:rPr>
                <w:rFonts w:ascii="Arial" w:eastAsia="Times New Roman" w:hAnsi="Arial" w:cs="Arial"/>
                <w:sz w:val="22"/>
              </w:rPr>
              <w:t>The website positions its offering as high quality by highlighting features such as automated scoring systems,</w:t>
            </w:r>
            <w:r w:rsidR="00103AD3">
              <w:rPr>
                <w:rFonts w:ascii="Arial" w:eastAsia="Times New Roman" w:hAnsi="Arial" w:cs="Arial"/>
                <w:sz w:val="22"/>
              </w:rPr>
              <w:t xml:space="preserve"> </w:t>
            </w:r>
            <w:r w:rsidR="00272D12">
              <w:rPr>
                <w:rFonts w:ascii="Arial" w:eastAsia="Times New Roman" w:hAnsi="Arial" w:cs="Arial"/>
                <w:sz w:val="22"/>
              </w:rPr>
              <w:t xml:space="preserve">twenty </w:t>
            </w:r>
            <w:r w:rsidR="005627DA" w:rsidRPr="00F83732">
              <w:rPr>
                <w:rFonts w:ascii="Arial" w:eastAsia="Times New Roman" w:hAnsi="Arial" w:cs="Arial"/>
                <w:sz w:val="22"/>
              </w:rPr>
              <w:t>well-maintained lanes, and inclusive facilities. The messaging suggests a safe, family-friendly environment that is suitable for people of all ages and abilities. The emphasis on service consistency, clean facilities, and professional presentation builds confidence in quality. These attributes, along with fair pricing, make it a venue that could easily be recommended to friends or family.</w:t>
            </w:r>
          </w:p>
        </w:tc>
      </w:tr>
      <w:tr w:rsidR="00884974" w:rsidRPr="00A34F3C" w14:paraId="415E2CC0" w14:textId="77777777" w:rsidTr="00373417">
        <w:tc>
          <w:tcPr>
            <w:tcW w:w="9016" w:type="dxa"/>
            <w:gridSpan w:val="5"/>
          </w:tcPr>
          <w:p w14:paraId="6A75B99A" w14:textId="77777777" w:rsidR="00884974" w:rsidRPr="00F83732" w:rsidRDefault="00884974" w:rsidP="00EA4183">
            <w:pPr>
              <w:jc w:val="both"/>
              <w:rPr>
                <w:rFonts w:ascii="Arial" w:hAnsi="Arial" w:cs="Arial"/>
                <w:sz w:val="22"/>
              </w:rPr>
            </w:pPr>
            <w:r w:rsidRPr="00F83732">
              <w:rPr>
                <w:rFonts w:ascii="Arial" w:hAnsi="Arial" w:cs="Arial"/>
                <w:b/>
                <w:bCs/>
                <w:sz w:val="22"/>
              </w:rPr>
              <w:t>Question 3d</w:t>
            </w:r>
            <w:r w:rsidRPr="00F83732">
              <w:rPr>
                <w:rFonts w:ascii="Arial" w:hAnsi="Arial" w:cs="Arial"/>
                <w:sz w:val="22"/>
              </w:rPr>
              <w:t xml:space="preserve"> -   Are prices made clear to customers? If yes, do the prices reflect the quality of service shown? If no, why do you think the company has chosen not to include prices? </w:t>
            </w:r>
          </w:p>
        </w:tc>
      </w:tr>
      <w:tr w:rsidR="00884974" w:rsidRPr="00A34F3C" w14:paraId="76819C7E" w14:textId="77777777" w:rsidTr="00373417">
        <w:tc>
          <w:tcPr>
            <w:tcW w:w="9016" w:type="dxa"/>
            <w:gridSpan w:val="5"/>
          </w:tcPr>
          <w:p w14:paraId="54E7997D" w14:textId="77777777" w:rsidR="00884974" w:rsidRPr="00F83732" w:rsidRDefault="00884974" w:rsidP="00EA4183">
            <w:pPr>
              <w:jc w:val="both"/>
              <w:rPr>
                <w:rFonts w:ascii="Arial" w:hAnsi="Arial" w:cs="Arial"/>
                <w:sz w:val="22"/>
              </w:rPr>
            </w:pPr>
          </w:p>
          <w:p w14:paraId="53F84526" w14:textId="193E97F4" w:rsidR="00884974" w:rsidRPr="00F83732" w:rsidRDefault="00884974" w:rsidP="00EA4183">
            <w:pPr>
              <w:jc w:val="both"/>
              <w:rPr>
                <w:rFonts w:ascii="Arial" w:hAnsi="Arial" w:cs="Arial"/>
                <w:sz w:val="22"/>
              </w:rPr>
            </w:pPr>
            <w:r w:rsidRPr="00F83732">
              <w:rPr>
                <w:rFonts w:ascii="Arial" w:hAnsi="Arial" w:cs="Arial"/>
                <w:sz w:val="22"/>
              </w:rPr>
              <w:t>Answer:</w:t>
            </w:r>
            <w:r w:rsidRPr="00F83732">
              <w:rPr>
                <w:rFonts w:ascii="Arial" w:hAnsi="Arial" w:cs="Arial"/>
                <w:b/>
                <w:sz w:val="22"/>
                <w:lang w:val="pl-PL"/>
              </w:rPr>
              <w:t xml:space="preserve"> </w:t>
            </w:r>
            <w:r w:rsidR="005627DA" w:rsidRPr="00F83732">
              <w:rPr>
                <w:rFonts w:ascii="Arial" w:eastAsia="Times New Roman" w:hAnsi="Arial" w:cs="Arial"/>
                <w:sz w:val="22"/>
              </w:rPr>
              <w:t>Yes, prices are clearly displayed and broken down by time of day and number of games. For instance, adults pay £7.75 for one game before 6 pm on weekdays, £14.50 for two, and £17.75 for three. The pricing is competitive for the Birmingham area and reflects the quality of the experience offered. Clear pricing supports informed decision-making and improves trust. It also reflects the venue's commitment to transparency, which is key in building repeat business.</w:t>
            </w:r>
          </w:p>
        </w:tc>
      </w:tr>
      <w:tr w:rsidR="00884974" w:rsidRPr="00A34F3C" w14:paraId="0EBC9FF3" w14:textId="77777777" w:rsidTr="00373417">
        <w:tc>
          <w:tcPr>
            <w:tcW w:w="9016" w:type="dxa"/>
            <w:gridSpan w:val="5"/>
          </w:tcPr>
          <w:p w14:paraId="655D77DF" w14:textId="77777777" w:rsidR="00884974" w:rsidRPr="00F83732" w:rsidRDefault="00884974" w:rsidP="00EA4183">
            <w:pPr>
              <w:jc w:val="both"/>
              <w:rPr>
                <w:rFonts w:ascii="Arial" w:hAnsi="Arial" w:cs="Arial"/>
                <w:b/>
                <w:bCs/>
                <w:sz w:val="22"/>
              </w:rPr>
            </w:pPr>
          </w:p>
          <w:p w14:paraId="4DCC87A5" w14:textId="77777777" w:rsidR="00884974" w:rsidRPr="00F83732" w:rsidRDefault="00884974" w:rsidP="00EA4183">
            <w:pPr>
              <w:jc w:val="both"/>
              <w:rPr>
                <w:rFonts w:ascii="Arial" w:hAnsi="Arial" w:cs="Arial"/>
                <w:b/>
                <w:bCs/>
                <w:sz w:val="22"/>
              </w:rPr>
            </w:pPr>
          </w:p>
          <w:p w14:paraId="3A7C926B" w14:textId="77777777" w:rsidR="00884974" w:rsidRPr="00F83732" w:rsidRDefault="00884974" w:rsidP="00EA4183">
            <w:pPr>
              <w:jc w:val="both"/>
              <w:rPr>
                <w:rFonts w:ascii="Arial" w:hAnsi="Arial" w:cs="Arial"/>
                <w:b/>
                <w:bCs/>
                <w:sz w:val="22"/>
              </w:rPr>
            </w:pPr>
            <w:r w:rsidRPr="00F83732">
              <w:rPr>
                <w:rFonts w:ascii="Arial" w:hAnsi="Arial" w:cs="Arial"/>
                <w:b/>
                <w:bCs/>
                <w:sz w:val="22"/>
              </w:rPr>
              <w:t>Section 4 – Searchability</w:t>
            </w:r>
          </w:p>
          <w:p w14:paraId="5809E5AA" w14:textId="77777777" w:rsidR="00884974" w:rsidRPr="00F83732" w:rsidRDefault="00884974" w:rsidP="00EA4183">
            <w:pPr>
              <w:jc w:val="both"/>
              <w:rPr>
                <w:rFonts w:ascii="Arial" w:hAnsi="Arial" w:cs="Arial"/>
                <w:b/>
                <w:bCs/>
                <w:sz w:val="22"/>
              </w:rPr>
            </w:pPr>
          </w:p>
        </w:tc>
      </w:tr>
      <w:tr w:rsidR="00884974" w:rsidRPr="00A34F3C" w14:paraId="115CB4C0" w14:textId="77777777" w:rsidTr="00373417">
        <w:trPr>
          <w:trHeight w:val="185"/>
        </w:trPr>
        <w:tc>
          <w:tcPr>
            <w:tcW w:w="4508" w:type="dxa"/>
            <w:gridSpan w:val="3"/>
            <w:vMerge w:val="restart"/>
          </w:tcPr>
          <w:p w14:paraId="7550E40C" w14:textId="77777777" w:rsidR="00884974" w:rsidRPr="00F83732" w:rsidRDefault="00884974" w:rsidP="00EA4183">
            <w:pPr>
              <w:jc w:val="both"/>
              <w:rPr>
                <w:rFonts w:ascii="Arial" w:hAnsi="Arial" w:cs="Arial"/>
                <w:sz w:val="22"/>
              </w:rPr>
            </w:pPr>
            <w:r w:rsidRPr="00F83732">
              <w:rPr>
                <w:rFonts w:ascii="Arial" w:hAnsi="Arial" w:cs="Arial"/>
                <w:b/>
                <w:bCs/>
                <w:sz w:val="22"/>
              </w:rPr>
              <w:t>Question 4a</w:t>
            </w:r>
            <w:r w:rsidRPr="00F83732">
              <w:rPr>
                <w:rFonts w:ascii="Arial" w:hAnsi="Arial" w:cs="Arial"/>
                <w:sz w:val="22"/>
              </w:rPr>
              <w:t xml:space="preserve"> - What </w:t>
            </w:r>
            <w:r w:rsidRPr="00F83732">
              <w:rPr>
                <w:rFonts w:ascii="Arial" w:hAnsi="Arial" w:cs="Arial"/>
                <w:b/>
                <w:bCs/>
                <w:sz w:val="22"/>
              </w:rPr>
              <w:t>three</w:t>
            </w:r>
            <w:r w:rsidRPr="00F83732">
              <w:rPr>
                <w:rFonts w:ascii="Arial" w:hAnsi="Arial" w:cs="Arial"/>
                <w:sz w:val="22"/>
              </w:rPr>
              <w:t xml:space="preserve"> words would you type into Google to find this type of service? </w:t>
            </w:r>
          </w:p>
        </w:tc>
        <w:tc>
          <w:tcPr>
            <w:tcW w:w="4508" w:type="dxa"/>
            <w:gridSpan w:val="2"/>
          </w:tcPr>
          <w:p w14:paraId="3B499818" w14:textId="334A58B0" w:rsidR="00884974" w:rsidRPr="00F83732" w:rsidRDefault="00884974" w:rsidP="00EA4183">
            <w:pPr>
              <w:jc w:val="both"/>
              <w:rPr>
                <w:rFonts w:ascii="Arial" w:hAnsi="Arial" w:cs="Arial"/>
                <w:sz w:val="22"/>
              </w:rPr>
            </w:pPr>
            <w:r w:rsidRPr="00F83732">
              <w:rPr>
                <w:rFonts w:ascii="Arial" w:hAnsi="Arial" w:cs="Arial"/>
                <w:sz w:val="22"/>
              </w:rPr>
              <w:t xml:space="preserve">1. </w:t>
            </w:r>
            <w:r w:rsidR="00A34F3C" w:rsidRPr="00F83732">
              <w:rPr>
                <w:rFonts w:ascii="Arial" w:hAnsi="Arial" w:cs="Arial"/>
                <w:sz w:val="22"/>
              </w:rPr>
              <w:t>Bowling,</w:t>
            </w:r>
          </w:p>
        </w:tc>
      </w:tr>
      <w:tr w:rsidR="00884974" w:rsidRPr="00A34F3C" w14:paraId="1AA3E3F9" w14:textId="77777777" w:rsidTr="00373417">
        <w:trPr>
          <w:trHeight w:val="185"/>
        </w:trPr>
        <w:tc>
          <w:tcPr>
            <w:tcW w:w="4508" w:type="dxa"/>
            <w:gridSpan w:val="3"/>
            <w:vMerge/>
          </w:tcPr>
          <w:p w14:paraId="2C8EF009" w14:textId="77777777" w:rsidR="00884974" w:rsidRPr="00F83732" w:rsidRDefault="00884974" w:rsidP="00EA4183">
            <w:pPr>
              <w:jc w:val="both"/>
              <w:rPr>
                <w:rFonts w:ascii="Arial" w:hAnsi="Arial" w:cs="Arial"/>
                <w:sz w:val="22"/>
              </w:rPr>
            </w:pPr>
          </w:p>
        </w:tc>
        <w:tc>
          <w:tcPr>
            <w:tcW w:w="4508" w:type="dxa"/>
            <w:gridSpan w:val="2"/>
          </w:tcPr>
          <w:p w14:paraId="029B4B49" w14:textId="19D5FFE7" w:rsidR="00884974" w:rsidRPr="00F83732" w:rsidRDefault="00884974" w:rsidP="00EA4183">
            <w:pPr>
              <w:jc w:val="both"/>
              <w:rPr>
                <w:rFonts w:ascii="Arial" w:hAnsi="Arial" w:cs="Arial"/>
                <w:sz w:val="22"/>
              </w:rPr>
            </w:pPr>
            <w:r w:rsidRPr="00F83732">
              <w:rPr>
                <w:rFonts w:ascii="Arial" w:hAnsi="Arial" w:cs="Arial"/>
                <w:sz w:val="22"/>
              </w:rPr>
              <w:t>2.</w:t>
            </w:r>
            <w:r w:rsidR="00A34F3C" w:rsidRPr="00F83732">
              <w:rPr>
                <w:rFonts w:ascii="Arial" w:hAnsi="Arial" w:cs="Arial"/>
                <w:sz w:val="22"/>
              </w:rPr>
              <w:t xml:space="preserve"> </w:t>
            </w:r>
            <w:r w:rsidRPr="00F83732">
              <w:rPr>
                <w:rFonts w:ascii="Arial" w:eastAsia="Times New Roman" w:hAnsi="Arial" w:cs="Arial"/>
                <w:sz w:val="22"/>
              </w:rPr>
              <w:t>Birmingham</w:t>
            </w:r>
          </w:p>
        </w:tc>
      </w:tr>
      <w:tr w:rsidR="00884974" w:rsidRPr="00A34F3C" w14:paraId="1F376D84" w14:textId="77777777" w:rsidTr="00373417">
        <w:trPr>
          <w:trHeight w:val="185"/>
        </w:trPr>
        <w:tc>
          <w:tcPr>
            <w:tcW w:w="4508" w:type="dxa"/>
            <w:gridSpan w:val="3"/>
            <w:vMerge/>
          </w:tcPr>
          <w:p w14:paraId="1C6D80A2" w14:textId="77777777" w:rsidR="00884974" w:rsidRPr="00F83732" w:rsidRDefault="00884974" w:rsidP="00EA4183">
            <w:pPr>
              <w:jc w:val="both"/>
              <w:rPr>
                <w:rFonts w:ascii="Arial" w:hAnsi="Arial" w:cs="Arial"/>
                <w:sz w:val="22"/>
              </w:rPr>
            </w:pPr>
          </w:p>
        </w:tc>
        <w:tc>
          <w:tcPr>
            <w:tcW w:w="4508" w:type="dxa"/>
            <w:gridSpan w:val="2"/>
          </w:tcPr>
          <w:p w14:paraId="2FEC81AC" w14:textId="0799FDDF" w:rsidR="00884974" w:rsidRPr="00F83732" w:rsidRDefault="00884974" w:rsidP="00EA4183">
            <w:pPr>
              <w:jc w:val="both"/>
              <w:rPr>
                <w:rFonts w:ascii="Arial" w:hAnsi="Arial" w:cs="Arial"/>
                <w:sz w:val="22"/>
              </w:rPr>
            </w:pPr>
            <w:r w:rsidRPr="00F83732">
              <w:rPr>
                <w:rFonts w:ascii="Arial" w:hAnsi="Arial" w:cs="Arial"/>
                <w:sz w:val="22"/>
              </w:rPr>
              <w:t xml:space="preserve">3. </w:t>
            </w:r>
            <w:r w:rsidR="00A34F3C" w:rsidRPr="00F83732">
              <w:rPr>
                <w:rFonts w:ascii="Arial" w:hAnsi="Arial" w:cs="Arial"/>
                <w:sz w:val="22"/>
              </w:rPr>
              <w:t>Acocks</w:t>
            </w:r>
          </w:p>
        </w:tc>
      </w:tr>
      <w:tr w:rsidR="00884974" w:rsidRPr="00A34F3C" w14:paraId="0BCFF31E" w14:textId="77777777" w:rsidTr="00373417">
        <w:tc>
          <w:tcPr>
            <w:tcW w:w="9016" w:type="dxa"/>
            <w:gridSpan w:val="5"/>
          </w:tcPr>
          <w:p w14:paraId="2C71261D" w14:textId="77777777" w:rsidR="00884974" w:rsidRPr="00F83732" w:rsidRDefault="00884974" w:rsidP="00EA4183">
            <w:pPr>
              <w:jc w:val="both"/>
              <w:rPr>
                <w:rFonts w:ascii="Arial" w:hAnsi="Arial" w:cs="Arial"/>
                <w:sz w:val="22"/>
              </w:rPr>
            </w:pPr>
            <w:r w:rsidRPr="00F83732">
              <w:rPr>
                <w:rFonts w:ascii="Arial" w:hAnsi="Arial" w:cs="Arial"/>
                <w:b/>
                <w:bCs/>
                <w:sz w:val="22"/>
              </w:rPr>
              <w:t>Question 4b</w:t>
            </w:r>
            <w:r w:rsidRPr="00F83732">
              <w:rPr>
                <w:rFonts w:ascii="Arial" w:hAnsi="Arial" w:cs="Arial"/>
                <w:sz w:val="22"/>
              </w:rPr>
              <w:t xml:space="preserve"> - When you type these words into google, does the company’s website appear in the top ten websites? </w:t>
            </w:r>
          </w:p>
        </w:tc>
      </w:tr>
      <w:tr w:rsidR="00884974" w:rsidRPr="00A34F3C" w14:paraId="1C1654C3" w14:textId="77777777" w:rsidTr="00373417">
        <w:tc>
          <w:tcPr>
            <w:tcW w:w="9016" w:type="dxa"/>
            <w:gridSpan w:val="5"/>
          </w:tcPr>
          <w:p w14:paraId="43AE6B70" w14:textId="77777777" w:rsidR="00884974" w:rsidRPr="00F83732" w:rsidRDefault="00884974" w:rsidP="00EA4183">
            <w:pPr>
              <w:jc w:val="both"/>
              <w:rPr>
                <w:rFonts w:ascii="Arial" w:hAnsi="Arial" w:cs="Arial"/>
                <w:sz w:val="22"/>
              </w:rPr>
            </w:pPr>
          </w:p>
          <w:p w14:paraId="155C819B" w14:textId="03675AC9" w:rsidR="00884974" w:rsidRPr="00F83732" w:rsidRDefault="00884974" w:rsidP="00EA4183">
            <w:pPr>
              <w:jc w:val="both"/>
              <w:rPr>
                <w:rFonts w:ascii="Arial" w:hAnsi="Arial" w:cs="Arial"/>
                <w:sz w:val="22"/>
              </w:rPr>
            </w:pPr>
            <w:r w:rsidRPr="00F83732">
              <w:rPr>
                <w:rFonts w:ascii="Arial" w:hAnsi="Arial" w:cs="Arial"/>
                <w:sz w:val="22"/>
              </w:rPr>
              <w:t xml:space="preserve">Answer: </w:t>
            </w:r>
            <w:r w:rsidR="005627DA" w:rsidRPr="00F83732">
              <w:rPr>
                <w:rFonts w:ascii="Arial" w:eastAsia="Times New Roman" w:hAnsi="Arial" w:cs="Arial"/>
                <w:sz w:val="22"/>
              </w:rPr>
              <w:t>Yes, using the keywords above returns the official site within the first Google result. This indicates strong SEO alignment. Being on the first page greatly increases visibility and builds user trust, as many customers interpret top results as the most reliable. Maintaining this ranking is essential for long-term brand awareness, especially for a local, experience-based business such as a bowling alley.</w:t>
            </w:r>
          </w:p>
          <w:p w14:paraId="18E4C997" w14:textId="77777777" w:rsidR="00884974" w:rsidRPr="00F83732" w:rsidRDefault="00884974" w:rsidP="00EA4183">
            <w:pPr>
              <w:jc w:val="both"/>
              <w:rPr>
                <w:rFonts w:ascii="Arial" w:hAnsi="Arial" w:cs="Arial"/>
                <w:sz w:val="22"/>
              </w:rPr>
            </w:pPr>
          </w:p>
        </w:tc>
      </w:tr>
      <w:tr w:rsidR="00884974" w:rsidRPr="00A34F3C" w14:paraId="45511EA9" w14:textId="77777777" w:rsidTr="00373417">
        <w:tc>
          <w:tcPr>
            <w:tcW w:w="9016" w:type="dxa"/>
            <w:gridSpan w:val="5"/>
          </w:tcPr>
          <w:p w14:paraId="1FBE8B71" w14:textId="77777777" w:rsidR="00884974" w:rsidRPr="00F83732" w:rsidRDefault="00884974" w:rsidP="00EA4183">
            <w:pPr>
              <w:jc w:val="both"/>
              <w:rPr>
                <w:rFonts w:ascii="Arial" w:hAnsi="Arial" w:cs="Arial"/>
                <w:b/>
                <w:bCs/>
                <w:sz w:val="22"/>
              </w:rPr>
            </w:pPr>
            <w:r w:rsidRPr="00F83732">
              <w:rPr>
                <w:rFonts w:ascii="Arial" w:hAnsi="Arial" w:cs="Arial"/>
                <w:b/>
                <w:bCs/>
                <w:sz w:val="22"/>
              </w:rPr>
              <w:t>Section 5 – Reflection and conclusion</w:t>
            </w:r>
          </w:p>
          <w:p w14:paraId="6BF83648" w14:textId="77777777" w:rsidR="00884974" w:rsidRPr="00F83732" w:rsidRDefault="00884974" w:rsidP="00EA4183">
            <w:pPr>
              <w:jc w:val="both"/>
              <w:rPr>
                <w:rFonts w:ascii="Arial" w:hAnsi="Arial" w:cs="Arial"/>
                <w:b/>
                <w:bCs/>
                <w:sz w:val="22"/>
              </w:rPr>
            </w:pPr>
          </w:p>
          <w:p w14:paraId="2C4745E5" w14:textId="77777777" w:rsidR="00884974" w:rsidRPr="00F83732" w:rsidRDefault="00884974" w:rsidP="00EA4183">
            <w:pPr>
              <w:jc w:val="both"/>
              <w:rPr>
                <w:rFonts w:ascii="Arial" w:hAnsi="Arial" w:cs="Arial"/>
                <w:b/>
                <w:bCs/>
                <w:sz w:val="22"/>
              </w:rPr>
            </w:pPr>
            <w:r w:rsidRPr="00F83732">
              <w:rPr>
                <w:rFonts w:ascii="Arial" w:hAnsi="Arial" w:cs="Arial"/>
                <w:b/>
                <w:bCs/>
                <w:sz w:val="22"/>
              </w:rPr>
              <w:t>(120 words maximum for each answer)</w:t>
            </w:r>
          </w:p>
        </w:tc>
      </w:tr>
      <w:tr w:rsidR="00884974" w:rsidRPr="00A34F3C" w14:paraId="52147204" w14:textId="77777777" w:rsidTr="00373417">
        <w:tc>
          <w:tcPr>
            <w:tcW w:w="9016" w:type="dxa"/>
            <w:gridSpan w:val="5"/>
          </w:tcPr>
          <w:p w14:paraId="54120346" w14:textId="77777777" w:rsidR="00884974" w:rsidRPr="00F83732" w:rsidRDefault="00884974" w:rsidP="00EA4183">
            <w:pPr>
              <w:jc w:val="both"/>
              <w:rPr>
                <w:rFonts w:ascii="Arial" w:hAnsi="Arial" w:cs="Arial"/>
                <w:sz w:val="22"/>
              </w:rPr>
            </w:pPr>
            <w:r w:rsidRPr="00F83732">
              <w:rPr>
                <w:rFonts w:ascii="Arial" w:hAnsi="Arial" w:cs="Arial"/>
                <w:b/>
                <w:bCs/>
                <w:sz w:val="22"/>
              </w:rPr>
              <w:t>Question 5a</w:t>
            </w:r>
            <w:r w:rsidRPr="00F83732">
              <w:rPr>
                <w:rFonts w:ascii="Arial" w:hAnsi="Arial" w:cs="Arial"/>
                <w:sz w:val="22"/>
              </w:rPr>
              <w:t xml:space="preserve"> - Do you feel that websites still have relevance in modern UK business? Explain your answer. </w:t>
            </w:r>
          </w:p>
        </w:tc>
      </w:tr>
      <w:tr w:rsidR="00884974" w:rsidRPr="00A34F3C" w14:paraId="09ED085B" w14:textId="77777777" w:rsidTr="00373417">
        <w:tc>
          <w:tcPr>
            <w:tcW w:w="9016" w:type="dxa"/>
            <w:gridSpan w:val="5"/>
          </w:tcPr>
          <w:p w14:paraId="7B727407" w14:textId="77777777" w:rsidR="00F83732" w:rsidRDefault="00F83732" w:rsidP="00EA4183">
            <w:pPr>
              <w:jc w:val="both"/>
              <w:rPr>
                <w:rFonts w:ascii="Arial" w:hAnsi="Arial" w:cs="Arial"/>
                <w:sz w:val="22"/>
              </w:rPr>
            </w:pPr>
          </w:p>
          <w:p w14:paraId="60DAC7B1" w14:textId="77777777" w:rsidR="00EA4183" w:rsidRDefault="00A34F3C" w:rsidP="00EA4183">
            <w:pPr>
              <w:jc w:val="both"/>
              <w:rPr>
                <w:rFonts w:eastAsia="Times New Roman"/>
                <w:sz w:val="22"/>
              </w:rPr>
            </w:pPr>
            <w:r w:rsidRPr="00876950">
              <w:rPr>
                <w:rFonts w:ascii="Arial" w:hAnsi="Arial" w:cs="Arial"/>
                <w:sz w:val="22"/>
              </w:rPr>
              <w:t xml:space="preserve">Answer: </w:t>
            </w:r>
            <w:bookmarkStart w:id="2" w:name="_Hlk203543744"/>
            <w:r w:rsidR="00EA4183" w:rsidRPr="00786C0E">
              <w:rPr>
                <w:rFonts w:ascii="Arial" w:eastAsia="Times New Roman" w:hAnsi="Arial" w:cs="Arial"/>
                <w:sz w:val="22"/>
              </w:rPr>
              <w:t xml:space="preserve">Yes, websites are still highly relevant in modern UK business. They offer a centralised, official source of information that customers trust. In the UK, research by the Office for National Statistics (ONS, 2023) shows that over 87% of consumers search online before making a purchase or visiting a service. A well-structured website improves brand credibility, supports e-commerce, enables online bookings, and enhances customer convenience. Businesses without a strong web presence risk being seen as outdated or unreliable. Furthermore, websites can integrate SEO, live chat, analytics, and mobile </w:t>
            </w:r>
            <w:r w:rsidR="00EA4183" w:rsidRPr="00786C0E">
              <w:rPr>
                <w:rFonts w:ascii="Arial" w:eastAsia="Times New Roman" w:hAnsi="Arial" w:cs="Arial"/>
                <w:sz w:val="22"/>
              </w:rPr>
              <w:lastRenderedPageBreak/>
              <w:t>responsiveness to boost user engagement and operational efficiency. In contrast to social media, which changes rapidly, websites remain stable, controllable, and searchable, making them a long-term strategic asset for businesses in the UK and beyond</w:t>
            </w:r>
            <w:r w:rsidR="00EA4183" w:rsidRPr="00EA4183">
              <w:rPr>
                <w:rFonts w:ascii="Arial" w:eastAsia="Times New Roman" w:hAnsi="Arial" w:cs="Arial"/>
              </w:rPr>
              <w:t>.</w:t>
            </w:r>
            <w:bookmarkEnd w:id="2"/>
          </w:p>
          <w:p w14:paraId="2A7FF52A" w14:textId="380CDF2E" w:rsidR="00884974" w:rsidRPr="00F83732" w:rsidRDefault="00884974" w:rsidP="00EA4183">
            <w:pPr>
              <w:jc w:val="both"/>
              <w:rPr>
                <w:rFonts w:ascii="Arial" w:hAnsi="Arial" w:cs="Arial"/>
                <w:sz w:val="22"/>
              </w:rPr>
            </w:pPr>
          </w:p>
        </w:tc>
      </w:tr>
      <w:tr w:rsidR="00884974" w:rsidRPr="00A34F3C" w14:paraId="1C9CB4E9" w14:textId="77777777" w:rsidTr="00373417">
        <w:tc>
          <w:tcPr>
            <w:tcW w:w="9016" w:type="dxa"/>
            <w:gridSpan w:val="5"/>
          </w:tcPr>
          <w:p w14:paraId="65663218" w14:textId="77777777" w:rsidR="00884974" w:rsidRPr="00F83732" w:rsidRDefault="00884974" w:rsidP="00EA4183">
            <w:pPr>
              <w:jc w:val="both"/>
              <w:rPr>
                <w:rFonts w:ascii="Arial" w:hAnsi="Arial" w:cs="Arial"/>
                <w:sz w:val="22"/>
              </w:rPr>
            </w:pPr>
            <w:r w:rsidRPr="00F83732">
              <w:rPr>
                <w:rFonts w:ascii="Arial" w:hAnsi="Arial" w:cs="Arial"/>
                <w:b/>
                <w:bCs/>
                <w:sz w:val="22"/>
              </w:rPr>
              <w:lastRenderedPageBreak/>
              <w:t>Question 5b</w:t>
            </w:r>
            <w:r w:rsidRPr="00F83732">
              <w:rPr>
                <w:rFonts w:ascii="Arial" w:hAnsi="Arial" w:cs="Arial"/>
                <w:sz w:val="22"/>
              </w:rPr>
              <w:t xml:space="preserve"> - If you were to make one recommendation about how to improve the website of your chosen company, what would it be? Why have you suggested this improvement? </w:t>
            </w:r>
          </w:p>
        </w:tc>
      </w:tr>
      <w:tr w:rsidR="00884974" w:rsidRPr="00A34F3C" w14:paraId="2D4AD44B" w14:textId="77777777" w:rsidTr="00373417">
        <w:trPr>
          <w:trHeight w:val="3116"/>
        </w:trPr>
        <w:tc>
          <w:tcPr>
            <w:tcW w:w="9016" w:type="dxa"/>
            <w:gridSpan w:val="5"/>
          </w:tcPr>
          <w:p w14:paraId="42D52197" w14:textId="77777777" w:rsidR="00884974" w:rsidRPr="00EA4183" w:rsidRDefault="00884974" w:rsidP="00EA4183">
            <w:pPr>
              <w:jc w:val="both"/>
              <w:rPr>
                <w:rFonts w:ascii="Arial" w:hAnsi="Arial" w:cs="Arial"/>
                <w:sz w:val="22"/>
              </w:rPr>
            </w:pPr>
          </w:p>
          <w:p w14:paraId="07DB8C19" w14:textId="5BDEDA13" w:rsidR="00EA4183" w:rsidRPr="00EA4183" w:rsidRDefault="00F83732" w:rsidP="00EA4183">
            <w:pPr>
              <w:jc w:val="both"/>
              <w:rPr>
                <w:rFonts w:ascii="Arial" w:eastAsia="Times New Roman" w:hAnsi="Arial" w:cs="Arial"/>
                <w:sz w:val="22"/>
                <w:lang w:eastAsia="en-GB"/>
              </w:rPr>
            </w:pPr>
            <w:r w:rsidRPr="00EA4183">
              <w:rPr>
                <w:rFonts w:ascii="Arial" w:eastAsia="Times New Roman" w:hAnsi="Arial" w:cs="Arial"/>
                <w:sz w:val="22"/>
              </w:rPr>
              <w:t>Answer:</w:t>
            </w:r>
            <w:r w:rsidRPr="00EA4183">
              <w:rPr>
                <w:rFonts w:ascii="Arial" w:eastAsia="Times New Roman" w:hAnsi="Arial" w:cs="Arial"/>
              </w:rPr>
              <w:t xml:space="preserve"> </w:t>
            </w:r>
            <w:bookmarkStart w:id="3" w:name="_Hlk203543773"/>
            <w:r w:rsidR="00EA4183" w:rsidRPr="00EA4183">
              <w:rPr>
                <w:rFonts w:ascii="Arial" w:eastAsia="Times New Roman" w:hAnsi="Arial" w:cs="Arial"/>
                <w:sz w:val="22"/>
                <w:lang w:eastAsia="en-GB"/>
              </w:rPr>
              <w:t>One essential improvement would be adding both a live chat tool and a built-in review section. The live chat feature would allow users to instantly ask questions about booking times, accessibility, and events without needing to call during limited business hours. This enhances customer service and reduces bounce rates. The inclusion of reviews directly on the site would also build trust, as many users rely on testimonials to evaluate service quality (Gefen et al., 2020). Currently, all reviews are on third-party platforms, which may be missed by casual visitors. In addition, the mobile experience could be improved by increasing button size and simplifying navigation. These upgrades would make the site more modern, inclusive, and competitive</w:t>
            </w:r>
            <w:r w:rsidR="00EA4183">
              <w:rPr>
                <w:rFonts w:ascii="Arial" w:eastAsia="Times New Roman" w:hAnsi="Arial" w:cs="Arial"/>
                <w:sz w:val="22"/>
                <w:lang w:eastAsia="en-GB"/>
              </w:rPr>
              <w:t xml:space="preserve"> </w:t>
            </w:r>
            <w:r w:rsidR="00EA4183" w:rsidRPr="00EA4183">
              <w:rPr>
                <w:rFonts w:ascii="Arial" w:eastAsia="Times New Roman" w:hAnsi="Arial" w:cs="Arial"/>
                <w:sz w:val="22"/>
                <w:lang w:eastAsia="en-GB"/>
              </w:rPr>
              <w:t>essential for attracting and retaining today’s digital-first audience.</w:t>
            </w:r>
          </w:p>
          <w:p w14:paraId="0C9A4DBD" w14:textId="77777777" w:rsidR="00EA4183" w:rsidRPr="00EA4183" w:rsidRDefault="00EA4183" w:rsidP="00EA4183">
            <w:pPr>
              <w:jc w:val="both"/>
              <w:rPr>
                <w:rFonts w:ascii="Calibri" w:eastAsia="Times New Roman" w:hAnsi="Calibri" w:cs="Calibri"/>
                <w:sz w:val="22"/>
                <w:lang w:eastAsia="en-GB"/>
              </w:rPr>
            </w:pPr>
          </w:p>
          <w:bookmarkEnd w:id="3"/>
          <w:p w14:paraId="64FB78E3" w14:textId="45E1F0B1" w:rsidR="00876950" w:rsidRDefault="00876950" w:rsidP="00EA4183">
            <w:pPr>
              <w:jc w:val="both"/>
              <w:rPr>
                <w:rFonts w:eastAsia="Times New Roman"/>
              </w:rPr>
            </w:pPr>
          </w:p>
          <w:p w14:paraId="73D56C3C" w14:textId="2929417C" w:rsidR="00F83732" w:rsidRDefault="00F83732" w:rsidP="00EA4183">
            <w:pPr>
              <w:jc w:val="both"/>
              <w:rPr>
                <w:rFonts w:eastAsia="Times New Roman"/>
              </w:rPr>
            </w:pPr>
          </w:p>
          <w:p w14:paraId="05767A9F" w14:textId="158C4E83" w:rsidR="00884974" w:rsidRPr="00F83732" w:rsidRDefault="00884974" w:rsidP="00EA4183">
            <w:pPr>
              <w:jc w:val="both"/>
              <w:rPr>
                <w:rFonts w:ascii="Arial" w:eastAsia="Times New Roman" w:hAnsi="Arial" w:cs="Arial"/>
                <w:sz w:val="22"/>
              </w:rPr>
            </w:pPr>
          </w:p>
        </w:tc>
      </w:tr>
      <w:bookmarkEnd w:id="0"/>
      <w:bookmarkEnd w:id="1"/>
    </w:tbl>
    <w:p w14:paraId="2ABF135E" w14:textId="65A8940E" w:rsidR="0053311C" w:rsidRDefault="0053311C" w:rsidP="00EA4183">
      <w:pPr>
        <w:jc w:val="both"/>
      </w:pPr>
    </w:p>
    <w:p w14:paraId="0F44C70A" w14:textId="5C9477F7" w:rsidR="00683575" w:rsidRDefault="00683575" w:rsidP="00EA4183">
      <w:pPr>
        <w:jc w:val="both"/>
      </w:pPr>
    </w:p>
    <w:p w14:paraId="7EFD54D4" w14:textId="77777777" w:rsidR="0091587F" w:rsidRDefault="0091587F" w:rsidP="00EA4183">
      <w:pPr>
        <w:jc w:val="both"/>
        <w:rPr>
          <w:rFonts w:eastAsia="Times New Roman"/>
        </w:rPr>
      </w:pPr>
    </w:p>
    <w:p w14:paraId="07313EB7" w14:textId="77777777" w:rsidR="0091587F" w:rsidRDefault="0091587F" w:rsidP="00EA4183">
      <w:pPr>
        <w:jc w:val="both"/>
        <w:rPr>
          <w:rFonts w:eastAsia="Times New Roman"/>
        </w:rPr>
      </w:pPr>
    </w:p>
    <w:p w14:paraId="30D40DE9" w14:textId="77777777" w:rsidR="0091587F" w:rsidRDefault="0091587F" w:rsidP="00EA4183">
      <w:pPr>
        <w:jc w:val="both"/>
        <w:rPr>
          <w:rFonts w:eastAsia="Times New Roman"/>
        </w:rPr>
      </w:pPr>
    </w:p>
    <w:p w14:paraId="252263D7" w14:textId="77777777" w:rsidR="0091587F" w:rsidRDefault="0091587F" w:rsidP="00EA4183">
      <w:pPr>
        <w:jc w:val="both"/>
        <w:rPr>
          <w:rFonts w:eastAsia="Times New Roman"/>
        </w:rPr>
      </w:pPr>
    </w:p>
    <w:p w14:paraId="0F084D4F" w14:textId="77777777" w:rsidR="0091587F" w:rsidRDefault="0091587F" w:rsidP="00EA4183">
      <w:pPr>
        <w:jc w:val="both"/>
        <w:rPr>
          <w:rFonts w:eastAsia="Times New Roman"/>
        </w:rPr>
      </w:pPr>
    </w:p>
    <w:p w14:paraId="7C71DD81" w14:textId="77777777" w:rsidR="0091587F" w:rsidRDefault="0091587F" w:rsidP="00EA4183">
      <w:pPr>
        <w:jc w:val="both"/>
        <w:rPr>
          <w:rFonts w:eastAsia="Times New Roman"/>
        </w:rPr>
      </w:pPr>
    </w:p>
    <w:p w14:paraId="682484B7" w14:textId="77777777" w:rsidR="0091587F" w:rsidRDefault="0091587F" w:rsidP="00EA4183">
      <w:pPr>
        <w:jc w:val="both"/>
        <w:rPr>
          <w:rFonts w:eastAsia="Times New Roman"/>
        </w:rPr>
      </w:pPr>
    </w:p>
    <w:p w14:paraId="2C492A6A" w14:textId="77777777" w:rsidR="0091587F" w:rsidRDefault="0091587F" w:rsidP="00EA4183">
      <w:pPr>
        <w:jc w:val="both"/>
        <w:rPr>
          <w:rFonts w:eastAsia="Times New Roman"/>
        </w:rPr>
      </w:pPr>
    </w:p>
    <w:p w14:paraId="57315626" w14:textId="77777777" w:rsidR="0091587F" w:rsidRDefault="0091587F" w:rsidP="00EA4183">
      <w:pPr>
        <w:jc w:val="both"/>
        <w:rPr>
          <w:rFonts w:eastAsia="Times New Roman"/>
        </w:rPr>
      </w:pPr>
    </w:p>
    <w:p w14:paraId="4216FE90" w14:textId="77777777" w:rsidR="0091587F" w:rsidRDefault="0091587F" w:rsidP="00EA4183">
      <w:pPr>
        <w:jc w:val="both"/>
        <w:rPr>
          <w:rFonts w:eastAsia="Times New Roman"/>
        </w:rPr>
      </w:pPr>
    </w:p>
    <w:p w14:paraId="74E0524A" w14:textId="77777777" w:rsidR="0091587F" w:rsidRDefault="0091587F" w:rsidP="00EA4183">
      <w:pPr>
        <w:jc w:val="both"/>
        <w:rPr>
          <w:rFonts w:eastAsia="Times New Roman"/>
        </w:rPr>
      </w:pPr>
    </w:p>
    <w:p w14:paraId="1582F3B4" w14:textId="77777777" w:rsidR="0091587F" w:rsidRDefault="0091587F" w:rsidP="00EA4183">
      <w:pPr>
        <w:jc w:val="both"/>
        <w:rPr>
          <w:rFonts w:eastAsia="Times New Roman"/>
        </w:rPr>
      </w:pPr>
    </w:p>
    <w:p w14:paraId="3CE3DFF7" w14:textId="77777777" w:rsidR="0091587F" w:rsidRDefault="0091587F" w:rsidP="00EA4183">
      <w:pPr>
        <w:jc w:val="both"/>
        <w:rPr>
          <w:rFonts w:eastAsia="Times New Roman"/>
        </w:rPr>
      </w:pPr>
    </w:p>
    <w:p w14:paraId="4C538CF7" w14:textId="77777777" w:rsidR="0091587F" w:rsidRDefault="0091587F" w:rsidP="00EA4183">
      <w:pPr>
        <w:jc w:val="both"/>
        <w:rPr>
          <w:rFonts w:eastAsia="Times New Roman"/>
        </w:rPr>
      </w:pPr>
    </w:p>
    <w:p w14:paraId="71D5154A" w14:textId="77777777" w:rsidR="0091587F" w:rsidRDefault="0091587F" w:rsidP="00EA4183">
      <w:pPr>
        <w:jc w:val="both"/>
        <w:rPr>
          <w:rFonts w:eastAsia="Times New Roman"/>
        </w:rPr>
      </w:pPr>
    </w:p>
    <w:p w14:paraId="5DD30629" w14:textId="77777777" w:rsidR="0091587F" w:rsidRDefault="0091587F" w:rsidP="00EA4183">
      <w:pPr>
        <w:jc w:val="both"/>
        <w:rPr>
          <w:rFonts w:eastAsia="Times New Roman"/>
        </w:rPr>
      </w:pPr>
    </w:p>
    <w:p w14:paraId="347087FE" w14:textId="77777777" w:rsidR="0091587F" w:rsidRDefault="0091587F" w:rsidP="00EA4183">
      <w:pPr>
        <w:jc w:val="both"/>
        <w:rPr>
          <w:rFonts w:eastAsia="Times New Roman"/>
        </w:rPr>
      </w:pPr>
    </w:p>
    <w:p w14:paraId="7956843E" w14:textId="204D6BCD" w:rsidR="00683575" w:rsidRDefault="00683575" w:rsidP="00EA4183">
      <w:pPr>
        <w:jc w:val="both"/>
        <w:rPr>
          <w:rFonts w:eastAsia="Times New Roman"/>
          <w:sz w:val="22"/>
        </w:rPr>
      </w:pPr>
      <w:r>
        <w:rPr>
          <w:rFonts w:eastAsia="Times New Roman"/>
        </w:rPr>
        <w:lastRenderedPageBreak/>
        <w:t>References:</w:t>
      </w:r>
    </w:p>
    <w:p w14:paraId="071C2926" w14:textId="77777777" w:rsidR="00683575" w:rsidRDefault="00683575" w:rsidP="00EA4183">
      <w:pPr>
        <w:jc w:val="both"/>
        <w:rPr>
          <w:rFonts w:eastAsia="Times New Roman"/>
        </w:rPr>
      </w:pPr>
    </w:p>
    <w:p w14:paraId="24E2DE46" w14:textId="5DAA9235" w:rsidR="00683575" w:rsidRPr="00683575" w:rsidRDefault="00683575" w:rsidP="00EA4183">
      <w:pPr>
        <w:jc w:val="both"/>
        <w:rPr>
          <w:rFonts w:ascii="Arial" w:eastAsia="Times New Roman" w:hAnsi="Arial" w:cs="Arial"/>
          <w:sz w:val="22"/>
        </w:rPr>
      </w:pPr>
      <w:proofErr w:type="spellStart"/>
      <w:r w:rsidRPr="00683575">
        <w:rPr>
          <w:rFonts w:ascii="Arial" w:eastAsia="Times New Roman" w:hAnsi="Arial" w:cs="Arial"/>
          <w:sz w:val="22"/>
        </w:rPr>
        <w:t>CloudActive</w:t>
      </w:r>
      <w:proofErr w:type="spellEnd"/>
      <w:r w:rsidRPr="00683575">
        <w:rPr>
          <w:rFonts w:ascii="Arial" w:eastAsia="Times New Roman" w:hAnsi="Arial" w:cs="Arial"/>
          <w:sz w:val="22"/>
        </w:rPr>
        <w:t xml:space="preserve"> Labs. (2024). Web performance and e-commerce user behaviour. Available at: </w:t>
      </w:r>
      <w:hyperlink r:id="rId12" w:history="1">
        <w:r w:rsidRPr="00683575">
          <w:rPr>
            <w:rStyle w:val="Hyperlink"/>
            <w:rFonts w:ascii="Arial" w:eastAsia="Times New Roman" w:hAnsi="Arial" w:cs="Arial"/>
            <w:sz w:val="22"/>
          </w:rPr>
          <w:t>https://scholar.google.com</w:t>
        </w:r>
      </w:hyperlink>
      <w:r w:rsidRPr="00683575">
        <w:rPr>
          <w:rFonts w:ascii="Arial" w:eastAsia="Times New Roman" w:hAnsi="Arial" w:cs="Arial"/>
          <w:sz w:val="22"/>
        </w:rPr>
        <w:t xml:space="preserve"> (Accessed: 10 July 2025).</w:t>
      </w:r>
    </w:p>
    <w:p w14:paraId="7E3A607A" w14:textId="43868EE9" w:rsidR="00683575" w:rsidRPr="00683575" w:rsidRDefault="00683575" w:rsidP="00EA4183">
      <w:pPr>
        <w:jc w:val="both"/>
        <w:rPr>
          <w:rFonts w:ascii="Arial" w:eastAsia="Times New Roman" w:hAnsi="Arial" w:cs="Arial"/>
          <w:sz w:val="22"/>
        </w:rPr>
      </w:pPr>
      <w:r w:rsidRPr="00683575">
        <w:rPr>
          <w:rFonts w:ascii="Arial" w:eastAsia="Times New Roman" w:hAnsi="Arial" w:cs="Arial"/>
          <w:sz w:val="22"/>
        </w:rPr>
        <w:t>Gefen, D., Pavlou, P. A., &amp; Rigdon, E. E. (2020). ‘Customer trust in e-commerce: A meta-analysis’, Journal of the Association for Information Systems, 21(4), pp. 1021–1054.</w:t>
      </w:r>
    </w:p>
    <w:p w14:paraId="703C5EE8" w14:textId="0D3439BD" w:rsidR="00683575" w:rsidRPr="00683575" w:rsidRDefault="00683575" w:rsidP="00EA4183">
      <w:pPr>
        <w:jc w:val="both"/>
        <w:rPr>
          <w:rFonts w:ascii="Arial" w:eastAsia="Times New Roman" w:hAnsi="Arial" w:cs="Arial"/>
          <w:sz w:val="22"/>
        </w:rPr>
      </w:pPr>
      <w:r w:rsidRPr="00683575">
        <w:rPr>
          <w:rFonts w:ascii="Arial" w:eastAsia="Times New Roman" w:hAnsi="Arial" w:cs="Arial"/>
          <w:sz w:val="22"/>
        </w:rPr>
        <w:t xml:space="preserve">Gartner. (2023). Improving customer satisfaction with chatbots and live support. Available at: </w:t>
      </w:r>
      <w:hyperlink r:id="rId13" w:history="1">
        <w:r w:rsidRPr="00683575">
          <w:rPr>
            <w:rStyle w:val="Hyperlink"/>
            <w:rFonts w:ascii="Arial" w:eastAsia="Times New Roman" w:hAnsi="Arial" w:cs="Arial"/>
            <w:sz w:val="22"/>
          </w:rPr>
          <w:t>https://scholar.google.com</w:t>
        </w:r>
      </w:hyperlink>
      <w:r w:rsidRPr="00683575">
        <w:rPr>
          <w:rFonts w:ascii="Arial" w:eastAsia="Times New Roman" w:hAnsi="Arial" w:cs="Arial"/>
          <w:sz w:val="22"/>
        </w:rPr>
        <w:t xml:space="preserve"> (Accessed: 10 July 2025).</w:t>
      </w:r>
    </w:p>
    <w:p w14:paraId="6138B897" w14:textId="29CD893A" w:rsidR="00683575" w:rsidRPr="00683575" w:rsidRDefault="00683575" w:rsidP="00EA4183">
      <w:pPr>
        <w:jc w:val="both"/>
        <w:rPr>
          <w:rFonts w:ascii="Arial" w:eastAsia="Times New Roman" w:hAnsi="Arial" w:cs="Arial"/>
          <w:sz w:val="22"/>
        </w:rPr>
      </w:pPr>
      <w:r w:rsidRPr="00683575">
        <w:rPr>
          <w:rFonts w:ascii="Arial" w:eastAsia="Times New Roman" w:hAnsi="Arial" w:cs="Arial"/>
          <w:sz w:val="22"/>
        </w:rPr>
        <w:t xml:space="preserve">Office for National Statistics (ONS). (2023). Internet access – households and individuals, Great Britain: 2023. Available at: </w:t>
      </w:r>
      <w:hyperlink r:id="rId14" w:history="1">
        <w:r w:rsidRPr="00683575">
          <w:rPr>
            <w:rStyle w:val="Hyperlink"/>
            <w:rFonts w:ascii="Arial" w:eastAsia="Times New Roman" w:hAnsi="Arial" w:cs="Arial"/>
            <w:sz w:val="22"/>
          </w:rPr>
          <w:t>https://www.ons.gov.uk</w:t>
        </w:r>
      </w:hyperlink>
      <w:r w:rsidRPr="00683575">
        <w:rPr>
          <w:rFonts w:ascii="Arial" w:eastAsia="Times New Roman" w:hAnsi="Arial" w:cs="Arial"/>
          <w:sz w:val="22"/>
        </w:rPr>
        <w:t xml:space="preserve"> (Accessed: 10 July 2025).</w:t>
      </w:r>
    </w:p>
    <w:p w14:paraId="3878E8FC" w14:textId="1421B412" w:rsidR="00683575" w:rsidRPr="00683575" w:rsidRDefault="00683575" w:rsidP="00EA4183">
      <w:pPr>
        <w:jc w:val="both"/>
        <w:rPr>
          <w:rFonts w:ascii="Arial" w:eastAsia="Times New Roman" w:hAnsi="Arial" w:cs="Arial"/>
          <w:sz w:val="22"/>
        </w:rPr>
      </w:pPr>
      <w:r w:rsidRPr="00683575">
        <w:rPr>
          <w:rFonts w:ascii="Arial" w:eastAsia="Times New Roman" w:hAnsi="Arial" w:cs="Arial"/>
          <w:sz w:val="22"/>
        </w:rPr>
        <w:t>Pingdom. (2024). Website speed and user engagement: Benchmark report. Available through: Birmingham Library Database (Accessed: 11 July 2025).</w:t>
      </w:r>
    </w:p>
    <w:p w14:paraId="2F485810" w14:textId="5A1CFFE8" w:rsidR="00683575" w:rsidRPr="00683575" w:rsidRDefault="00683575" w:rsidP="00EA4183">
      <w:pPr>
        <w:jc w:val="both"/>
        <w:rPr>
          <w:rFonts w:ascii="Arial" w:eastAsia="Times New Roman" w:hAnsi="Arial" w:cs="Arial"/>
          <w:sz w:val="22"/>
        </w:rPr>
      </w:pPr>
      <w:r w:rsidRPr="00683575">
        <w:rPr>
          <w:rFonts w:ascii="Arial" w:eastAsia="Times New Roman" w:hAnsi="Arial" w:cs="Arial"/>
          <w:sz w:val="22"/>
        </w:rPr>
        <w:t xml:space="preserve">Trustpilot. (2023). The power of customer reviews in decision making. Available at: </w:t>
      </w:r>
      <w:hyperlink r:id="rId15" w:history="1">
        <w:r w:rsidRPr="00683575">
          <w:rPr>
            <w:rStyle w:val="Hyperlink"/>
            <w:rFonts w:ascii="Arial" w:eastAsia="Times New Roman" w:hAnsi="Arial" w:cs="Arial"/>
            <w:sz w:val="22"/>
          </w:rPr>
          <w:t>https://www.trustpilot.com</w:t>
        </w:r>
      </w:hyperlink>
      <w:r w:rsidRPr="00683575">
        <w:rPr>
          <w:rFonts w:ascii="Arial" w:eastAsia="Times New Roman" w:hAnsi="Arial" w:cs="Arial"/>
          <w:sz w:val="22"/>
        </w:rPr>
        <w:t xml:space="preserve"> (Accessed: 10 July 2025)</w:t>
      </w:r>
    </w:p>
    <w:p w14:paraId="05673B2D" w14:textId="77777777" w:rsidR="00683575" w:rsidRPr="00683575" w:rsidRDefault="00683575" w:rsidP="00EA4183">
      <w:pPr>
        <w:jc w:val="both"/>
        <w:rPr>
          <w:rFonts w:ascii="Arial" w:eastAsia="Times New Roman" w:hAnsi="Arial" w:cs="Arial"/>
          <w:sz w:val="22"/>
        </w:rPr>
      </w:pPr>
      <w:proofErr w:type="spellStart"/>
      <w:r w:rsidRPr="00683575">
        <w:rPr>
          <w:rFonts w:ascii="Arial" w:eastAsia="Times New Roman" w:hAnsi="Arial" w:cs="Arial"/>
          <w:sz w:val="22"/>
        </w:rPr>
        <w:t>UXcel</w:t>
      </w:r>
      <w:proofErr w:type="spellEnd"/>
      <w:r w:rsidRPr="00683575">
        <w:rPr>
          <w:rFonts w:ascii="Arial" w:eastAsia="Times New Roman" w:hAnsi="Arial" w:cs="Arial"/>
          <w:sz w:val="22"/>
        </w:rPr>
        <w:t xml:space="preserve">. (2023). Mobile usability: Touch target guidelines for accessible design. Available at: </w:t>
      </w:r>
      <w:hyperlink r:id="rId16" w:history="1">
        <w:r w:rsidRPr="00683575">
          <w:rPr>
            <w:rStyle w:val="Hyperlink"/>
            <w:rFonts w:ascii="Arial" w:eastAsia="Times New Roman" w:hAnsi="Arial" w:cs="Arial"/>
            <w:sz w:val="22"/>
          </w:rPr>
          <w:t>https://uxcel.com/blog/touch-target-guidelines</w:t>
        </w:r>
      </w:hyperlink>
      <w:r w:rsidRPr="00683575">
        <w:rPr>
          <w:rFonts w:ascii="Arial" w:eastAsia="Times New Roman" w:hAnsi="Arial" w:cs="Arial"/>
          <w:sz w:val="22"/>
        </w:rPr>
        <w:t xml:space="preserve"> (Accessed: 11 July 2025).</w:t>
      </w:r>
    </w:p>
    <w:p w14:paraId="46CB1473" w14:textId="77777777" w:rsidR="00683575" w:rsidRDefault="00683575" w:rsidP="00EA4183">
      <w:pPr>
        <w:jc w:val="both"/>
      </w:pPr>
    </w:p>
    <w:sectPr w:rsidR="00683575">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3F1690" w14:textId="77777777" w:rsidR="00A0155B" w:rsidRDefault="00A0155B" w:rsidP="00786C0E">
      <w:pPr>
        <w:spacing w:after="0" w:line="240" w:lineRule="auto"/>
      </w:pPr>
      <w:r>
        <w:separator/>
      </w:r>
    </w:p>
  </w:endnote>
  <w:endnote w:type="continuationSeparator" w:id="0">
    <w:p w14:paraId="1394AFFD" w14:textId="77777777" w:rsidR="00A0155B" w:rsidRDefault="00A0155B" w:rsidP="00786C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29509827"/>
      <w:docPartObj>
        <w:docPartGallery w:val="Page Numbers (Bottom of Page)"/>
        <w:docPartUnique/>
      </w:docPartObj>
    </w:sdtPr>
    <w:sdtEndPr>
      <w:rPr>
        <w:noProof/>
      </w:rPr>
    </w:sdtEndPr>
    <w:sdtContent>
      <w:p w14:paraId="53850BA9" w14:textId="22AA1D51" w:rsidR="00786C0E" w:rsidRDefault="00786C0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828CEF0" w14:textId="77777777" w:rsidR="00786C0E" w:rsidRDefault="00786C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239791" w14:textId="77777777" w:rsidR="00A0155B" w:rsidRDefault="00A0155B" w:rsidP="00786C0E">
      <w:pPr>
        <w:spacing w:after="0" w:line="240" w:lineRule="auto"/>
      </w:pPr>
      <w:r>
        <w:separator/>
      </w:r>
    </w:p>
  </w:footnote>
  <w:footnote w:type="continuationSeparator" w:id="0">
    <w:p w14:paraId="3D285DD4" w14:textId="77777777" w:rsidR="00A0155B" w:rsidRDefault="00A0155B" w:rsidP="00786C0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7C454A"/>
    <w:multiLevelType w:val="hybridMultilevel"/>
    <w:tmpl w:val="F3CA55A8"/>
    <w:lvl w:ilvl="0" w:tplc="815ACE00">
      <w:start w:val="1"/>
      <w:numFmt w:val="bullet"/>
      <w:lvlText w:val=" "/>
      <w:lvlJc w:val="left"/>
      <w:pPr>
        <w:tabs>
          <w:tab w:val="num" w:pos="720"/>
        </w:tabs>
        <w:ind w:left="720" w:hanging="360"/>
      </w:pPr>
      <w:rPr>
        <w:rFonts w:ascii="Calibri" w:hAnsi="Calibri" w:hint="default"/>
      </w:rPr>
    </w:lvl>
    <w:lvl w:ilvl="1" w:tplc="70EC717C" w:tentative="1">
      <w:start w:val="1"/>
      <w:numFmt w:val="bullet"/>
      <w:lvlText w:val=" "/>
      <w:lvlJc w:val="left"/>
      <w:pPr>
        <w:tabs>
          <w:tab w:val="num" w:pos="1440"/>
        </w:tabs>
        <w:ind w:left="1440" w:hanging="360"/>
      </w:pPr>
      <w:rPr>
        <w:rFonts w:ascii="Calibri" w:hAnsi="Calibri" w:hint="default"/>
      </w:rPr>
    </w:lvl>
    <w:lvl w:ilvl="2" w:tplc="40F8D13A" w:tentative="1">
      <w:start w:val="1"/>
      <w:numFmt w:val="bullet"/>
      <w:lvlText w:val=" "/>
      <w:lvlJc w:val="left"/>
      <w:pPr>
        <w:tabs>
          <w:tab w:val="num" w:pos="2160"/>
        </w:tabs>
        <w:ind w:left="2160" w:hanging="360"/>
      </w:pPr>
      <w:rPr>
        <w:rFonts w:ascii="Calibri" w:hAnsi="Calibri" w:hint="default"/>
      </w:rPr>
    </w:lvl>
    <w:lvl w:ilvl="3" w:tplc="3A403358" w:tentative="1">
      <w:start w:val="1"/>
      <w:numFmt w:val="bullet"/>
      <w:lvlText w:val=" "/>
      <w:lvlJc w:val="left"/>
      <w:pPr>
        <w:tabs>
          <w:tab w:val="num" w:pos="2880"/>
        </w:tabs>
        <w:ind w:left="2880" w:hanging="360"/>
      </w:pPr>
      <w:rPr>
        <w:rFonts w:ascii="Calibri" w:hAnsi="Calibri" w:hint="default"/>
      </w:rPr>
    </w:lvl>
    <w:lvl w:ilvl="4" w:tplc="42E22B7E" w:tentative="1">
      <w:start w:val="1"/>
      <w:numFmt w:val="bullet"/>
      <w:lvlText w:val=" "/>
      <w:lvlJc w:val="left"/>
      <w:pPr>
        <w:tabs>
          <w:tab w:val="num" w:pos="3600"/>
        </w:tabs>
        <w:ind w:left="3600" w:hanging="360"/>
      </w:pPr>
      <w:rPr>
        <w:rFonts w:ascii="Calibri" w:hAnsi="Calibri" w:hint="default"/>
      </w:rPr>
    </w:lvl>
    <w:lvl w:ilvl="5" w:tplc="E68ADE54" w:tentative="1">
      <w:start w:val="1"/>
      <w:numFmt w:val="bullet"/>
      <w:lvlText w:val=" "/>
      <w:lvlJc w:val="left"/>
      <w:pPr>
        <w:tabs>
          <w:tab w:val="num" w:pos="4320"/>
        </w:tabs>
        <w:ind w:left="4320" w:hanging="360"/>
      </w:pPr>
      <w:rPr>
        <w:rFonts w:ascii="Calibri" w:hAnsi="Calibri" w:hint="default"/>
      </w:rPr>
    </w:lvl>
    <w:lvl w:ilvl="6" w:tplc="EFF2B088" w:tentative="1">
      <w:start w:val="1"/>
      <w:numFmt w:val="bullet"/>
      <w:lvlText w:val=" "/>
      <w:lvlJc w:val="left"/>
      <w:pPr>
        <w:tabs>
          <w:tab w:val="num" w:pos="5040"/>
        </w:tabs>
        <w:ind w:left="5040" w:hanging="360"/>
      </w:pPr>
      <w:rPr>
        <w:rFonts w:ascii="Calibri" w:hAnsi="Calibri" w:hint="default"/>
      </w:rPr>
    </w:lvl>
    <w:lvl w:ilvl="7" w:tplc="F752A3F2" w:tentative="1">
      <w:start w:val="1"/>
      <w:numFmt w:val="bullet"/>
      <w:lvlText w:val=" "/>
      <w:lvlJc w:val="left"/>
      <w:pPr>
        <w:tabs>
          <w:tab w:val="num" w:pos="5760"/>
        </w:tabs>
        <w:ind w:left="5760" w:hanging="360"/>
      </w:pPr>
      <w:rPr>
        <w:rFonts w:ascii="Calibri" w:hAnsi="Calibri" w:hint="default"/>
      </w:rPr>
    </w:lvl>
    <w:lvl w:ilvl="8" w:tplc="1518BEB0" w:tentative="1">
      <w:start w:val="1"/>
      <w:numFmt w:val="bullet"/>
      <w:lvlText w:val=" "/>
      <w:lvlJc w:val="left"/>
      <w:pPr>
        <w:tabs>
          <w:tab w:val="num" w:pos="6480"/>
        </w:tabs>
        <w:ind w:left="6480" w:hanging="360"/>
      </w:pPr>
      <w:rPr>
        <w:rFonts w:ascii="Calibri" w:hAnsi="Calibri" w:hint="default"/>
      </w:rPr>
    </w:lvl>
  </w:abstractNum>
  <w:abstractNum w:abstractNumId="1" w15:restartNumberingAfterBreak="0">
    <w:nsid w:val="61070C39"/>
    <w:multiLevelType w:val="hybridMultilevel"/>
    <w:tmpl w:val="3B30EAB6"/>
    <w:lvl w:ilvl="0" w:tplc="C85ABE8A">
      <w:start w:val="1"/>
      <w:numFmt w:val="bullet"/>
      <w:lvlText w:val=" "/>
      <w:lvlJc w:val="left"/>
      <w:pPr>
        <w:tabs>
          <w:tab w:val="num" w:pos="720"/>
        </w:tabs>
        <w:ind w:left="720" w:hanging="360"/>
      </w:pPr>
      <w:rPr>
        <w:rFonts w:ascii="Calibri" w:hAnsi="Calibri" w:hint="default"/>
      </w:rPr>
    </w:lvl>
    <w:lvl w:ilvl="1" w:tplc="559E0AB2" w:tentative="1">
      <w:start w:val="1"/>
      <w:numFmt w:val="bullet"/>
      <w:lvlText w:val=" "/>
      <w:lvlJc w:val="left"/>
      <w:pPr>
        <w:tabs>
          <w:tab w:val="num" w:pos="1440"/>
        </w:tabs>
        <w:ind w:left="1440" w:hanging="360"/>
      </w:pPr>
      <w:rPr>
        <w:rFonts w:ascii="Calibri" w:hAnsi="Calibri" w:hint="default"/>
      </w:rPr>
    </w:lvl>
    <w:lvl w:ilvl="2" w:tplc="9FDAFF3E" w:tentative="1">
      <w:start w:val="1"/>
      <w:numFmt w:val="bullet"/>
      <w:lvlText w:val=" "/>
      <w:lvlJc w:val="left"/>
      <w:pPr>
        <w:tabs>
          <w:tab w:val="num" w:pos="2160"/>
        </w:tabs>
        <w:ind w:left="2160" w:hanging="360"/>
      </w:pPr>
      <w:rPr>
        <w:rFonts w:ascii="Calibri" w:hAnsi="Calibri" w:hint="default"/>
      </w:rPr>
    </w:lvl>
    <w:lvl w:ilvl="3" w:tplc="9044F894" w:tentative="1">
      <w:start w:val="1"/>
      <w:numFmt w:val="bullet"/>
      <w:lvlText w:val=" "/>
      <w:lvlJc w:val="left"/>
      <w:pPr>
        <w:tabs>
          <w:tab w:val="num" w:pos="2880"/>
        </w:tabs>
        <w:ind w:left="2880" w:hanging="360"/>
      </w:pPr>
      <w:rPr>
        <w:rFonts w:ascii="Calibri" w:hAnsi="Calibri" w:hint="default"/>
      </w:rPr>
    </w:lvl>
    <w:lvl w:ilvl="4" w:tplc="CDCA4A0C" w:tentative="1">
      <w:start w:val="1"/>
      <w:numFmt w:val="bullet"/>
      <w:lvlText w:val=" "/>
      <w:lvlJc w:val="left"/>
      <w:pPr>
        <w:tabs>
          <w:tab w:val="num" w:pos="3600"/>
        </w:tabs>
        <w:ind w:left="3600" w:hanging="360"/>
      </w:pPr>
      <w:rPr>
        <w:rFonts w:ascii="Calibri" w:hAnsi="Calibri" w:hint="default"/>
      </w:rPr>
    </w:lvl>
    <w:lvl w:ilvl="5" w:tplc="333AA6F4" w:tentative="1">
      <w:start w:val="1"/>
      <w:numFmt w:val="bullet"/>
      <w:lvlText w:val=" "/>
      <w:lvlJc w:val="left"/>
      <w:pPr>
        <w:tabs>
          <w:tab w:val="num" w:pos="4320"/>
        </w:tabs>
        <w:ind w:left="4320" w:hanging="360"/>
      </w:pPr>
      <w:rPr>
        <w:rFonts w:ascii="Calibri" w:hAnsi="Calibri" w:hint="default"/>
      </w:rPr>
    </w:lvl>
    <w:lvl w:ilvl="6" w:tplc="85F22D62" w:tentative="1">
      <w:start w:val="1"/>
      <w:numFmt w:val="bullet"/>
      <w:lvlText w:val=" "/>
      <w:lvlJc w:val="left"/>
      <w:pPr>
        <w:tabs>
          <w:tab w:val="num" w:pos="5040"/>
        </w:tabs>
        <w:ind w:left="5040" w:hanging="360"/>
      </w:pPr>
      <w:rPr>
        <w:rFonts w:ascii="Calibri" w:hAnsi="Calibri" w:hint="default"/>
      </w:rPr>
    </w:lvl>
    <w:lvl w:ilvl="7" w:tplc="934EA9B2" w:tentative="1">
      <w:start w:val="1"/>
      <w:numFmt w:val="bullet"/>
      <w:lvlText w:val=" "/>
      <w:lvlJc w:val="left"/>
      <w:pPr>
        <w:tabs>
          <w:tab w:val="num" w:pos="5760"/>
        </w:tabs>
        <w:ind w:left="5760" w:hanging="360"/>
      </w:pPr>
      <w:rPr>
        <w:rFonts w:ascii="Calibri" w:hAnsi="Calibri" w:hint="default"/>
      </w:rPr>
    </w:lvl>
    <w:lvl w:ilvl="8" w:tplc="89AC1618" w:tentative="1">
      <w:start w:val="1"/>
      <w:numFmt w:val="bullet"/>
      <w:lvlText w:val=" "/>
      <w:lvlJc w:val="left"/>
      <w:pPr>
        <w:tabs>
          <w:tab w:val="num" w:pos="6480"/>
        </w:tabs>
        <w:ind w:left="6480" w:hanging="360"/>
      </w:pPr>
      <w:rPr>
        <w:rFonts w:ascii="Calibri" w:hAnsi="Calibri" w:hint="default"/>
      </w:rPr>
    </w:lvl>
  </w:abstractNum>
  <w:num w:numId="1" w16cid:durableId="1556312313">
    <w:abstractNumId w:val="0"/>
  </w:num>
  <w:num w:numId="2" w16cid:durableId="2828106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4974"/>
    <w:rsid w:val="00103AD3"/>
    <w:rsid w:val="001A350E"/>
    <w:rsid w:val="00272D12"/>
    <w:rsid w:val="0053311C"/>
    <w:rsid w:val="005627DA"/>
    <w:rsid w:val="0061016A"/>
    <w:rsid w:val="00683575"/>
    <w:rsid w:val="00786C0E"/>
    <w:rsid w:val="00801647"/>
    <w:rsid w:val="00876950"/>
    <w:rsid w:val="00884974"/>
    <w:rsid w:val="0091587F"/>
    <w:rsid w:val="009C175A"/>
    <w:rsid w:val="009D3331"/>
    <w:rsid w:val="00A0155B"/>
    <w:rsid w:val="00A34F3C"/>
    <w:rsid w:val="00BC0121"/>
    <w:rsid w:val="00EA4183"/>
    <w:rsid w:val="00F8373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4E5E65"/>
  <w15:chartTrackingRefBased/>
  <w15:docId w15:val="{72129286-C267-488D-B0E2-4A77AD5130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4974"/>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84974"/>
    <w:pPr>
      <w:spacing w:after="0" w:line="240" w:lineRule="auto"/>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84974"/>
    <w:rPr>
      <w:color w:val="0563C1" w:themeColor="hyperlink"/>
      <w:u w:val="single"/>
    </w:rPr>
  </w:style>
  <w:style w:type="paragraph" w:styleId="PlainText">
    <w:name w:val="Plain Text"/>
    <w:basedOn w:val="Normal"/>
    <w:link w:val="PlainTextChar"/>
    <w:uiPriority w:val="99"/>
    <w:unhideWhenUsed/>
    <w:rsid w:val="00884974"/>
    <w:pPr>
      <w:spacing w:after="0" w:line="240" w:lineRule="auto"/>
    </w:pPr>
    <w:rPr>
      <w:rFonts w:ascii="Calibri" w:hAnsi="Calibri"/>
      <w:sz w:val="22"/>
      <w:szCs w:val="21"/>
    </w:rPr>
  </w:style>
  <w:style w:type="character" w:customStyle="1" w:styleId="PlainTextChar">
    <w:name w:val="Plain Text Char"/>
    <w:basedOn w:val="DefaultParagraphFont"/>
    <w:link w:val="PlainText"/>
    <w:uiPriority w:val="99"/>
    <w:rsid w:val="00884974"/>
    <w:rPr>
      <w:rFonts w:ascii="Calibri" w:hAnsi="Calibri"/>
      <w:szCs w:val="21"/>
    </w:rPr>
  </w:style>
  <w:style w:type="paragraph" w:customStyle="1" w:styleId="Default">
    <w:name w:val="Default"/>
    <w:rsid w:val="00A34F3C"/>
    <w:pPr>
      <w:autoSpaceDE w:val="0"/>
      <w:autoSpaceDN w:val="0"/>
      <w:adjustRightInd w:val="0"/>
      <w:spacing w:after="0" w:line="240" w:lineRule="auto"/>
    </w:pPr>
    <w:rPr>
      <w:rFonts w:ascii="Aptos" w:hAnsi="Aptos" w:cs="Aptos"/>
      <w:color w:val="000000"/>
      <w:sz w:val="24"/>
      <w:szCs w:val="24"/>
    </w:rPr>
  </w:style>
  <w:style w:type="paragraph" w:styleId="Header">
    <w:name w:val="header"/>
    <w:basedOn w:val="Normal"/>
    <w:link w:val="HeaderChar"/>
    <w:uiPriority w:val="99"/>
    <w:unhideWhenUsed/>
    <w:rsid w:val="00786C0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6C0E"/>
    <w:rPr>
      <w:rFonts w:ascii="Times New Roman" w:hAnsi="Times New Roman"/>
      <w:sz w:val="24"/>
    </w:rPr>
  </w:style>
  <w:style w:type="paragraph" w:styleId="Footer">
    <w:name w:val="footer"/>
    <w:basedOn w:val="Normal"/>
    <w:link w:val="FooterChar"/>
    <w:uiPriority w:val="99"/>
    <w:unhideWhenUsed/>
    <w:rsid w:val="00786C0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6C0E"/>
    <w:rPr>
      <w:rFonts w:ascii="Times New Roman" w:hAnsi="Times New Roman"/>
      <w:sz w:val="24"/>
    </w:rPr>
  </w:style>
  <w:style w:type="character" w:styleId="UnresolvedMention">
    <w:name w:val="Unresolved Mention"/>
    <w:basedOn w:val="DefaultParagraphFont"/>
    <w:uiPriority w:val="99"/>
    <w:semiHidden/>
    <w:unhideWhenUsed/>
    <w:rsid w:val="00786C0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022016">
      <w:bodyDiv w:val="1"/>
      <w:marLeft w:val="0"/>
      <w:marRight w:val="0"/>
      <w:marTop w:val="0"/>
      <w:marBottom w:val="0"/>
      <w:divBdr>
        <w:top w:val="none" w:sz="0" w:space="0" w:color="auto"/>
        <w:left w:val="none" w:sz="0" w:space="0" w:color="auto"/>
        <w:bottom w:val="none" w:sz="0" w:space="0" w:color="auto"/>
        <w:right w:val="none" w:sz="0" w:space="0" w:color="auto"/>
      </w:divBdr>
    </w:div>
    <w:div w:id="54789790">
      <w:bodyDiv w:val="1"/>
      <w:marLeft w:val="0"/>
      <w:marRight w:val="0"/>
      <w:marTop w:val="0"/>
      <w:marBottom w:val="0"/>
      <w:divBdr>
        <w:top w:val="none" w:sz="0" w:space="0" w:color="auto"/>
        <w:left w:val="none" w:sz="0" w:space="0" w:color="auto"/>
        <w:bottom w:val="none" w:sz="0" w:space="0" w:color="auto"/>
        <w:right w:val="none" w:sz="0" w:space="0" w:color="auto"/>
      </w:divBdr>
    </w:div>
    <w:div w:id="220990164">
      <w:bodyDiv w:val="1"/>
      <w:marLeft w:val="0"/>
      <w:marRight w:val="0"/>
      <w:marTop w:val="0"/>
      <w:marBottom w:val="0"/>
      <w:divBdr>
        <w:top w:val="none" w:sz="0" w:space="0" w:color="auto"/>
        <w:left w:val="none" w:sz="0" w:space="0" w:color="auto"/>
        <w:bottom w:val="none" w:sz="0" w:space="0" w:color="auto"/>
        <w:right w:val="none" w:sz="0" w:space="0" w:color="auto"/>
      </w:divBdr>
    </w:div>
    <w:div w:id="297343130">
      <w:bodyDiv w:val="1"/>
      <w:marLeft w:val="0"/>
      <w:marRight w:val="0"/>
      <w:marTop w:val="0"/>
      <w:marBottom w:val="0"/>
      <w:divBdr>
        <w:top w:val="none" w:sz="0" w:space="0" w:color="auto"/>
        <w:left w:val="none" w:sz="0" w:space="0" w:color="auto"/>
        <w:bottom w:val="none" w:sz="0" w:space="0" w:color="auto"/>
        <w:right w:val="none" w:sz="0" w:space="0" w:color="auto"/>
      </w:divBdr>
    </w:div>
    <w:div w:id="400101242">
      <w:bodyDiv w:val="1"/>
      <w:marLeft w:val="0"/>
      <w:marRight w:val="0"/>
      <w:marTop w:val="0"/>
      <w:marBottom w:val="0"/>
      <w:divBdr>
        <w:top w:val="none" w:sz="0" w:space="0" w:color="auto"/>
        <w:left w:val="none" w:sz="0" w:space="0" w:color="auto"/>
        <w:bottom w:val="none" w:sz="0" w:space="0" w:color="auto"/>
        <w:right w:val="none" w:sz="0" w:space="0" w:color="auto"/>
      </w:divBdr>
    </w:div>
    <w:div w:id="557784821">
      <w:bodyDiv w:val="1"/>
      <w:marLeft w:val="0"/>
      <w:marRight w:val="0"/>
      <w:marTop w:val="0"/>
      <w:marBottom w:val="0"/>
      <w:divBdr>
        <w:top w:val="none" w:sz="0" w:space="0" w:color="auto"/>
        <w:left w:val="none" w:sz="0" w:space="0" w:color="auto"/>
        <w:bottom w:val="none" w:sz="0" w:space="0" w:color="auto"/>
        <w:right w:val="none" w:sz="0" w:space="0" w:color="auto"/>
      </w:divBdr>
    </w:div>
    <w:div w:id="806241562">
      <w:bodyDiv w:val="1"/>
      <w:marLeft w:val="0"/>
      <w:marRight w:val="0"/>
      <w:marTop w:val="0"/>
      <w:marBottom w:val="0"/>
      <w:divBdr>
        <w:top w:val="none" w:sz="0" w:space="0" w:color="auto"/>
        <w:left w:val="none" w:sz="0" w:space="0" w:color="auto"/>
        <w:bottom w:val="none" w:sz="0" w:space="0" w:color="auto"/>
        <w:right w:val="none" w:sz="0" w:space="0" w:color="auto"/>
      </w:divBdr>
    </w:div>
    <w:div w:id="966473049">
      <w:bodyDiv w:val="1"/>
      <w:marLeft w:val="0"/>
      <w:marRight w:val="0"/>
      <w:marTop w:val="0"/>
      <w:marBottom w:val="0"/>
      <w:divBdr>
        <w:top w:val="none" w:sz="0" w:space="0" w:color="auto"/>
        <w:left w:val="none" w:sz="0" w:space="0" w:color="auto"/>
        <w:bottom w:val="none" w:sz="0" w:space="0" w:color="auto"/>
        <w:right w:val="none" w:sz="0" w:space="0" w:color="auto"/>
      </w:divBdr>
    </w:div>
    <w:div w:id="994147776">
      <w:bodyDiv w:val="1"/>
      <w:marLeft w:val="0"/>
      <w:marRight w:val="0"/>
      <w:marTop w:val="0"/>
      <w:marBottom w:val="0"/>
      <w:divBdr>
        <w:top w:val="none" w:sz="0" w:space="0" w:color="auto"/>
        <w:left w:val="none" w:sz="0" w:space="0" w:color="auto"/>
        <w:bottom w:val="none" w:sz="0" w:space="0" w:color="auto"/>
        <w:right w:val="none" w:sz="0" w:space="0" w:color="auto"/>
      </w:divBdr>
    </w:div>
    <w:div w:id="1107432584">
      <w:bodyDiv w:val="1"/>
      <w:marLeft w:val="0"/>
      <w:marRight w:val="0"/>
      <w:marTop w:val="0"/>
      <w:marBottom w:val="0"/>
      <w:divBdr>
        <w:top w:val="none" w:sz="0" w:space="0" w:color="auto"/>
        <w:left w:val="none" w:sz="0" w:space="0" w:color="auto"/>
        <w:bottom w:val="none" w:sz="0" w:space="0" w:color="auto"/>
        <w:right w:val="none" w:sz="0" w:space="0" w:color="auto"/>
      </w:divBdr>
    </w:div>
    <w:div w:id="1179009470">
      <w:bodyDiv w:val="1"/>
      <w:marLeft w:val="0"/>
      <w:marRight w:val="0"/>
      <w:marTop w:val="0"/>
      <w:marBottom w:val="0"/>
      <w:divBdr>
        <w:top w:val="none" w:sz="0" w:space="0" w:color="auto"/>
        <w:left w:val="none" w:sz="0" w:space="0" w:color="auto"/>
        <w:bottom w:val="none" w:sz="0" w:space="0" w:color="auto"/>
        <w:right w:val="none" w:sz="0" w:space="0" w:color="auto"/>
      </w:divBdr>
    </w:div>
    <w:div w:id="1188180486">
      <w:bodyDiv w:val="1"/>
      <w:marLeft w:val="0"/>
      <w:marRight w:val="0"/>
      <w:marTop w:val="0"/>
      <w:marBottom w:val="0"/>
      <w:divBdr>
        <w:top w:val="none" w:sz="0" w:space="0" w:color="auto"/>
        <w:left w:val="none" w:sz="0" w:space="0" w:color="auto"/>
        <w:bottom w:val="none" w:sz="0" w:space="0" w:color="auto"/>
        <w:right w:val="none" w:sz="0" w:space="0" w:color="auto"/>
      </w:divBdr>
    </w:div>
    <w:div w:id="1352681260">
      <w:bodyDiv w:val="1"/>
      <w:marLeft w:val="0"/>
      <w:marRight w:val="0"/>
      <w:marTop w:val="0"/>
      <w:marBottom w:val="0"/>
      <w:divBdr>
        <w:top w:val="none" w:sz="0" w:space="0" w:color="auto"/>
        <w:left w:val="none" w:sz="0" w:space="0" w:color="auto"/>
        <w:bottom w:val="none" w:sz="0" w:space="0" w:color="auto"/>
        <w:right w:val="none" w:sz="0" w:space="0" w:color="auto"/>
      </w:divBdr>
    </w:div>
    <w:div w:id="1387145008">
      <w:bodyDiv w:val="1"/>
      <w:marLeft w:val="0"/>
      <w:marRight w:val="0"/>
      <w:marTop w:val="0"/>
      <w:marBottom w:val="0"/>
      <w:divBdr>
        <w:top w:val="none" w:sz="0" w:space="0" w:color="auto"/>
        <w:left w:val="none" w:sz="0" w:space="0" w:color="auto"/>
        <w:bottom w:val="none" w:sz="0" w:space="0" w:color="auto"/>
        <w:right w:val="none" w:sz="0" w:space="0" w:color="auto"/>
      </w:divBdr>
    </w:div>
    <w:div w:id="1428035015">
      <w:bodyDiv w:val="1"/>
      <w:marLeft w:val="0"/>
      <w:marRight w:val="0"/>
      <w:marTop w:val="0"/>
      <w:marBottom w:val="0"/>
      <w:divBdr>
        <w:top w:val="none" w:sz="0" w:space="0" w:color="auto"/>
        <w:left w:val="none" w:sz="0" w:space="0" w:color="auto"/>
        <w:bottom w:val="none" w:sz="0" w:space="0" w:color="auto"/>
        <w:right w:val="none" w:sz="0" w:space="0" w:color="auto"/>
      </w:divBdr>
    </w:div>
    <w:div w:id="1438451754">
      <w:bodyDiv w:val="1"/>
      <w:marLeft w:val="0"/>
      <w:marRight w:val="0"/>
      <w:marTop w:val="0"/>
      <w:marBottom w:val="0"/>
      <w:divBdr>
        <w:top w:val="none" w:sz="0" w:space="0" w:color="auto"/>
        <w:left w:val="none" w:sz="0" w:space="0" w:color="auto"/>
        <w:bottom w:val="none" w:sz="0" w:space="0" w:color="auto"/>
        <w:right w:val="none" w:sz="0" w:space="0" w:color="auto"/>
      </w:divBdr>
    </w:div>
    <w:div w:id="1607736329">
      <w:bodyDiv w:val="1"/>
      <w:marLeft w:val="0"/>
      <w:marRight w:val="0"/>
      <w:marTop w:val="0"/>
      <w:marBottom w:val="0"/>
      <w:divBdr>
        <w:top w:val="none" w:sz="0" w:space="0" w:color="auto"/>
        <w:left w:val="none" w:sz="0" w:space="0" w:color="auto"/>
        <w:bottom w:val="none" w:sz="0" w:space="0" w:color="auto"/>
        <w:right w:val="none" w:sz="0" w:space="0" w:color="auto"/>
      </w:divBdr>
    </w:div>
    <w:div w:id="1730880755">
      <w:bodyDiv w:val="1"/>
      <w:marLeft w:val="0"/>
      <w:marRight w:val="0"/>
      <w:marTop w:val="0"/>
      <w:marBottom w:val="0"/>
      <w:divBdr>
        <w:top w:val="none" w:sz="0" w:space="0" w:color="auto"/>
        <w:left w:val="none" w:sz="0" w:space="0" w:color="auto"/>
        <w:bottom w:val="none" w:sz="0" w:space="0" w:color="auto"/>
        <w:right w:val="none" w:sz="0" w:space="0" w:color="auto"/>
      </w:divBdr>
    </w:div>
    <w:div w:id="1876308767">
      <w:bodyDiv w:val="1"/>
      <w:marLeft w:val="0"/>
      <w:marRight w:val="0"/>
      <w:marTop w:val="0"/>
      <w:marBottom w:val="0"/>
      <w:divBdr>
        <w:top w:val="none" w:sz="0" w:space="0" w:color="auto"/>
        <w:left w:val="none" w:sz="0" w:space="0" w:color="auto"/>
        <w:bottom w:val="none" w:sz="0" w:space="0" w:color="auto"/>
        <w:right w:val="none" w:sz="0" w:space="0" w:color="auto"/>
      </w:divBdr>
    </w:div>
    <w:div w:id="1881475043">
      <w:bodyDiv w:val="1"/>
      <w:marLeft w:val="0"/>
      <w:marRight w:val="0"/>
      <w:marTop w:val="0"/>
      <w:marBottom w:val="0"/>
      <w:divBdr>
        <w:top w:val="none" w:sz="0" w:space="0" w:color="auto"/>
        <w:left w:val="none" w:sz="0" w:space="0" w:color="auto"/>
        <w:bottom w:val="none" w:sz="0" w:space="0" w:color="auto"/>
        <w:right w:val="none" w:sz="0" w:space="0" w:color="auto"/>
      </w:divBdr>
    </w:div>
    <w:div w:id="1938978786">
      <w:bodyDiv w:val="1"/>
      <w:marLeft w:val="0"/>
      <w:marRight w:val="0"/>
      <w:marTop w:val="0"/>
      <w:marBottom w:val="0"/>
      <w:divBdr>
        <w:top w:val="none" w:sz="0" w:space="0" w:color="auto"/>
        <w:left w:val="none" w:sz="0" w:space="0" w:color="auto"/>
        <w:bottom w:val="none" w:sz="0" w:space="0" w:color="auto"/>
        <w:right w:val="none" w:sz="0" w:space="0" w:color="auto"/>
      </w:divBdr>
    </w:div>
    <w:div w:id="1959219198">
      <w:bodyDiv w:val="1"/>
      <w:marLeft w:val="0"/>
      <w:marRight w:val="0"/>
      <w:marTop w:val="0"/>
      <w:marBottom w:val="0"/>
      <w:divBdr>
        <w:top w:val="none" w:sz="0" w:space="0" w:color="auto"/>
        <w:left w:val="none" w:sz="0" w:space="0" w:color="auto"/>
        <w:bottom w:val="none" w:sz="0" w:space="0" w:color="auto"/>
        <w:right w:val="none" w:sz="0" w:space="0" w:color="auto"/>
      </w:divBdr>
    </w:div>
    <w:div w:id="19829274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urldefense.com/v3/__https:/scholar.google.com__;!!BQ_wX6TuWITc6hG5HA!UpiusKEuCg03Nzww_WUljlHqNyKotLvFugd7lXwLwjSZHiksoDstlnezkJJTqUw338mJUdIMWOUVdJ1PV-XUfOfJ3YES$"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urldefense.com/v3/__https:/scholar.google.com__;!!BQ_wX6TuWITc6hG5HA!UpiusKEuCg03Nzww_WUljlHqNyKotLvFugd7lXwLwjSZHiksoDstlnezkJJTqUw338mJUdIMWOUVdJ1PV-XUfOfJ3YES$"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urldefense.com/v3/__https:/uxcel.com/blog/touch-target-guidelines__;!!BQ_wX6TuWITc6hG5HA!UpiusKEuCg03Nzww_WUljlHqNyKotLvFugd7lXwLwjSZHiksoDstlnezkJJTqUw338mJUdIMWOUVdJ1PV-XUfKUDQgIO$"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acocksgreenbowling.co.uk/bowling/" TargetMode="External"/><Relationship Id="rId5" Type="http://schemas.openxmlformats.org/officeDocument/2006/relationships/numbering" Target="numbering.xml"/><Relationship Id="rId15" Type="http://schemas.openxmlformats.org/officeDocument/2006/relationships/hyperlink" Target="https://urldefense.com/v3/__https:/www.trustpilot.com__;!!BQ_wX6TuWITc6hG5HA!UpiusKEuCg03Nzww_WUljlHqNyKotLvFugd7lXwLwjSZHiksoDstlnezkJJTqUw338mJUdIMWOUVdJ1PV-XUfG2f2mxq$"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urldefense.com/v3/__https:/www.ons.gov.uk__;!!BQ_wX6TuWITc6hG5HA!UpiusKEuCg03Nzww_WUljlHqNyKotLvFugd7lXwLwjSZHiksoDstlnezkJJTqUw338mJUdIMWOUVdJ1PV-XUfG6WPZq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CEBBB07097C2F40BE49FD74AFE51D92" ma:contentTypeVersion="10" ma:contentTypeDescription="Create a new document." ma:contentTypeScope="" ma:versionID="a17aa2ccda878d03d41805406efb353d">
  <xsd:schema xmlns:xsd="http://www.w3.org/2001/XMLSchema" xmlns:xs="http://www.w3.org/2001/XMLSchema" xmlns:p="http://schemas.microsoft.com/office/2006/metadata/properties" xmlns:ns3="7c6548f7-9b11-4c7e-b158-5eb99cf0fb8a" targetNamespace="http://schemas.microsoft.com/office/2006/metadata/properties" ma:root="true" ma:fieldsID="0a430bc6ea2d6ee6eb8013b5d5df63e1" ns3:_="">
    <xsd:import namespace="7c6548f7-9b11-4c7e-b158-5eb99cf0fb8a"/>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DateTaken"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c6548f7-9b11-4c7e-b158-5eb99cf0fb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252980E-889E-400B-B8B0-AF0AF67E0EA0}">
  <ds:schemaRefs>
    <ds:schemaRef ds:uri="http://schemas.openxmlformats.org/officeDocument/2006/bibliography"/>
  </ds:schemaRefs>
</ds:datastoreItem>
</file>

<file path=customXml/itemProps2.xml><?xml version="1.0" encoding="utf-8"?>
<ds:datastoreItem xmlns:ds="http://schemas.openxmlformats.org/officeDocument/2006/customXml" ds:itemID="{4C5ADFA6-EF1F-4D33-A17C-16DA1C03333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E022137-4959-4A9B-BBD0-5A1BD501B2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c6548f7-9b11-4c7e-b158-5eb99cf0fb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332404C-A665-4CB0-97D3-3DE670583CB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1902</Words>
  <Characters>10847</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Anita Kyrcz</dc:creator>
  <cp:keywords/>
  <dc:description/>
  <cp:lastModifiedBy>Andrzej Michal Kyrcz (2419584)</cp:lastModifiedBy>
  <cp:revision>2</cp:revision>
  <dcterms:created xsi:type="dcterms:W3CDTF">2025-07-19T09:08:00Z</dcterms:created>
  <dcterms:modified xsi:type="dcterms:W3CDTF">2025-07-19T09:08:00Z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0x010100FCEBBB07097C2F40BE49FD74AFE51D92</vt:lpwstr>
  </property>
</Properties>
</file>