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w:t>
      </w:r>
      <w:r w:rsidR="00EB6DED">
        <w:rPr>
          <w:rFonts w:ascii="Arial" w:hAnsi="Arial" w:cs="Arial"/>
          <w:b/>
          <w:sz w:val="28"/>
          <w:szCs w:val="28"/>
        </w:rPr>
        <w:t>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0261A5" w:rsidP="00E51AAC">
            <w:pPr>
              <w:spacing w:before="120" w:after="120"/>
              <w:jc w:val="both"/>
              <w:rPr>
                <w:rFonts w:ascii="Arial" w:hAnsi="Arial" w:cs="Arial"/>
                <w:b/>
                <w:sz w:val="22"/>
                <w:szCs w:val="22"/>
              </w:rPr>
            </w:pPr>
            <w:r>
              <w:rPr>
                <w:rFonts w:ascii="Arial" w:hAnsi="Arial" w:cs="Arial"/>
                <w:b/>
                <w:sz w:val="22"/>
                <w:szCs w:val="22"/>
              </w:rPr>
              <w:t xml:space="preserve">BA/MDes Automotive Design </w:t>
            </w:r>
          </w:p>
        </w:tc>
      </w:tr>
      <w:tr w:rsidR="008F1308" w:rsidRPr="00A406E5" w:rsidTr="00F033DE">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3A51D5" w:rsidRDefault="006C6D89" w:rsidP="00E51AAC">
            <w:pPr>
              <w:spacing w:before="120" w:after="120"/>
              <w:jc w:val="both"/>
              <w:rPr>
                <w:rFonts w:ascii="Arial" w:hAnsi="Arial" w:cs="Arial"/>
                <w:b/>
                <w:sz w:val="22"/>
                <w:szCs w:val="22"/>
              </w:rPr>
            </w:pPr>
            <w:r w:rsidRPr="003A51D5">
              <w:rPr>
                <w:rFonts w:ascii="Arial" w:hAnsi="Arial" w:cs="Arial"/>
                <w:b/>
                <w:sz w:val="22"/>
                <w:szCs w:val="22"/>
              </w:rPr>
              <w:t>Advanced Automotive Surfacing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3A51D5" w:rsidRDefault="006C6D89" w:rsidP="00152E9D">
            <w:pPr>
              <w:spacing w:before="120" w:after="120"/>
              <w:jc w:val="both"/>
              <w:rPr>
                <w:rFonts w:ascii="Arial" w:hAnsi="Arial" w:cs="Arial"/>
                <w:b/>
                <w:sz w:val="22"/>
                <w:szCs w:val="22"/>
              </w:rPr>
            </w:pPr>
            <w:r w:rsidRPr="003A51D5">
              <w:rPr>
                <w:rFonts w:ascii="Arial" w:hAnsi="Arial" w:cs="Arial"/>
                <w:b/>
                <w:sz w:val="22"/>
                <w:szCs w:val="22"/>
              </w:rPr>
              <w:t>M5X01363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E34BD" w:rsidP="00E51AAC">
            <w:pPr>
              <w:spacing w:before="120" w:after="120"/>
              <w:jc w:val="both"/>
              <w:rPr>
                <w:rFonts w:ascii="Arial" w:hAnsi="Arial" w:cs="Arial"/>
                <w:b/>
                <w:sz w:val="22"/>
                <w:szCs w:val="22"/>
              </w:rPr>
            </w:pPr>
            <w:r>
              <w:rPr>
                <w:rFonts w:ascii="Arial" w:hAnsi="Arial" w:cs="Arial"/>
                <w:b/>
                <w:sz w:val="22"/>
                <w:szCs w:val="22"/>
              </w:rPr>
              <w:t>4</w:t>
            </w:r>
            <w:r w:rsidR="00A74702">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90259" w:rsidRDefault="00A90259" w:rsidP="00E51AAC">
            <w:pPr>
              <w:spacing w:before="120" w:after="120"/>
              <w:jc w:val="both"/>
              <w:rPr>
                <w:rFonts w:ascii="Arial" w:hAnsi="Arial" w:cs="Arial"/>
                <w:b/>
                <w:sz w:val="22"/>
                <w:szCs w:val="22"/>
              </w:rPr>
            </w:pPr>
            <w:r w:rsidRPr="00A90259">
              <w:rPr>
                <w:rFonts w:ascii="Arial" w:hAnsi="Arial" w:cs="Arial"/>
                <w:b/>
                <w:sz w:val="22"/>
                <w:szCs w:val="22"/>
              </w:rPr>
              <w:t>S Fontanarosa</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90259" w:rsidRDefault="00A90259" w:rsidP="00E51AAC">
            <w:pPr>
              <w:spacing w:before="120" w:after="120"/>
              <w:jc w:val="both"/>
              <w:rPr>
                <w:rFonts w:ascii="Arial" w:hAnsi="Arial" w:cs="Arial"/>
                <w:b/>
                <w:sz w:val="22"/>
                <w:szCs w:val="22"/>
              </w:rPr>
            </w:pPr>
            <w:r w:rsidRPr="00A90259">
              <w:rPr>
                <w:rFonts w:ascii="Arial" w:eastAsia="Calibri" w:hAnsi="Arial" w:cs="Arial"/>
                <w:b/>
                <w:bCs/>
                <w:sz w:val="22"/>
                <w:szCs w:val="22"/>
              </w:rPr>
              <w:t>P Morrow</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3A51D5" w:rsidRDefault="006C6D89" w:rsidP="00BE34BD">
            <w:pPr>
              <w:spacing w:before="120" w:after="120"/>
              <w:jc w:val="both"/>
              <w:rPr>
                <w:rFonts w:ascii="Arial" w:hAnsi="Arial" w:cs="Arial"/>
                <w:b/>
                <w:sz w:val="22"/>
                <w:szCs w:val="22"/>
              </w:rPr>
            </w:pPr>
            <w:r w:rsidRPr="003A51D5">
              <w:rPr>
                <w:rFonts w:ascii="Arial" w:hAnsi="Arial" w:cs="Arial"/>
                <w:b/>
                <w:sz w:val="22"/>
                <w:szCs w:val="22"/>
              </w:rPr>
              <w:t xml:space="preserve">The </w:t>
            </w:r>
            <w:r w:rsidR="00BE34BD">
              <w:rPr>
                <w:rFonts w:ascii="Arial" w:hAnsi="Arial" w:cs="Arial"/>
                <w:b/>
                <w:sz w:val="22"/>
                <w:szCs w:val="22"/>
              </w:rPr>
              <w:t>Wheel</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AC2EA4">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90259" w:rsidRDefault="006524F5" w:rsidP="00EB6DED">
            <w:pPr>
              <w:spacing w:before="120" w:after="120"/>
              <w:jc w:val="both"/>
              <w:rPr>
                <w:rFonts w:ascii="Arial" w:hAnsi="Arial" w:cs="Arial"/>
                <w:b/>
                <w:sz w:val="22"/>
                <w:szCs w:val="22"/>
              </w:rPr>
            </w:pPr>
            <w:r w:rsidRPr="00567EE5">
              <w:rPr>
                <w:rFonts w:ascii="Arial" w:hAnsi="Arial" w:cs="Arial"/>
                <w:b/>
                <w:sz w:val="22"/>
                <w:szCs w:val="22"/>
              </w:rPr>
              <w:t>0</w:t>
            </w:r>
            <w:r w:rsidR="00EB6DED">
              <w:rPr>
                <w:rFonts w:ascii="Arial" w:hAnsi="Arial" w:cs="Arial"/>
                <w:b/>
                <w:sz w:val="22"/>
                <w:szCs w:val="22"/>
              </w:rPr>
              <w:t>6</w:t>
            </w:r>
            <w:r w:rsidR="00A90259" w:rsidRPr="00567EE5">
              <w:rPr>
                <w:rFonts w:ascii="Arial" w:hAnsi="Arial" w:cs="Arial"/>
                <w:b/>
                <w:sz w:val="22"/>
                <w:szCs w:val="22"/>
              </w:rPr>
              <w:t>.0</w:t>
            </w:r>
            <w:r w:rsidR="00567EE5" w:rsidRPr="00567EE5">
              <w:rPr>
                <w:rFonts w:ascii="Arial" w:hAnsi="Arial" w:cs="Arial"/>
                <w:b/>
                <w:sz w:val="22"/>
                <w:szCs w:val="22"/>
              </w:rPr>
              <w:t>3</w:t>
            </w:r>
            <w:r w:rsidR="00A90259" w:rsidRPr="00567EE5">
              <w:rPr>
                <w:rFonts w:ascii="Arial" w:hAnsi="Arial" w:cs="Arial"/>
                <w:b/>
                <w:sz w:val="22"/>
                <w:szCs w:val="22"/>
              </w:rPr>
              <w:t>.</w:t>
            </w:r>
            <w:r w:rsidR="00EB6DED">
              <w:rPr>
                <w:rFonts w:ascii="Arial" w:hAnsi="Arial" w:cs="Arial"/>
                <w:b/>
                <w:sz w:val="22"/>
                <w:szCs w:val="22"/>
              </w:rPr>
              <w:t>20</w:t>
            </w:r>
            <w:r w:rsidR="00883CB8">
              <w:rPr>
                <w:rFonts w:ascii="Arial" w:hAnsi="Arial" w:cs="Arial"/>
                <w:b/>
                <w:sz w:val="22"/>
                <w:szCs w:val="22"/>
              </w:rPr>
              <w:t xml:space="preserve">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shd w:val="clear" w:color="auto" w:fill="auto"/>
          </w:tcPr>
          <w:p w:rsidR="00B84B5B" w:rsidRPr="00A406E5" w:rsidRDefault="00AC2EA4" w:rsidP="00EB6DED">
            <w:pPr>
              <w:rPr>
                <w:rFonts w:ascii="Arial" w:hAnsi="Arial" w:cs="Arial"/>
                <w:b/>
                <w:sz w:val="22"/>
                <w:szCs w:val="22"/>
              </w:rPr>
            </w:pPr>
            <w:r w:rsidRPr="00975940">
              <w:rPr>
                <w:rFonts w:ascii="Arial" w:hAnsi="Arial" w:cs="Arial"/>
                <w:b/>
                <w:color w:val="000000" w:themeColor="text1"/>
                <w:sz w:val="22"/>
                <w:szCs w:val="22"/>
              </w:rPr>
              <w:t xml:space="preserve">Week commencing         </w:t>
            </w:r>
            <w:r w:rsidR="00EB6DED">
              <w:rPr>
                <w:rFonts w:ascii="Arial" w:hAnsi="Arial" w:cs="Arial"/>
                <w:b/>
                <w:color w:val="000000" w:themeColor="text1"/>
                <w:sz w:val="22"/>
                <w:szCs w:val="22"/>
              </w:rPr>
              <w:t>30</w:t>
            </w:r>
            <w:r w:rsidRPr="00975940">
              <w:rPr>
                <w:rFonts w:ascii="Arial" w:hAnsi="Arial" w:cs="Arial"/>
                <w:b/>
                <w:color w:val="000000" w:themeColor="text1"/>
                <w:sz w:val="22"/>
                <w:szCs w:val="22"/>
              </w:rPr>
              <w:t>.</w:t>
            </w:r>
            <w:r w:rsidR="00975940" w:rsidRPr="00975940">
              <w:rPr>
                <w:rFonts w:ascii="Arial" w:hAnsi="Arial" w:cs="Arial"/>
                <w:b/>
                <w:color w:val="000000" w:themeColor="text1"/>
                <w:sz w:val="22"/>
                <w:szCs w:val="22"/>
              </w:rPr>
              <w:t>0</w:t>
            </w:r>
            <w:r w:rsidR="00EB6DED">
              <w:rPr>
                <w:rFonts w:ascii="Arial" w:hAnsi="Arial" w:cs="Arial"/>
                <w:b/>
                <w:color w:val="000000" w:themeColor="text1"/>
                <w:sz w:val="22"/>
                <w:szCs w:val="22"/>
              </w:rPr>
              <w:t>3.20</w:t>
            </w:r>
            <w:r w:rsidR="00883CB8" w:rsidRPr="00AC2EA4">
              <w:rPr>
                <w:rFonts w:ascii="Arial" w:hAnsi="Arial" w:cs="Arial"/>
                <w:b/>
                <w:color w:val="000000" w:themeColor="text1"/>
                <w:sz w:val="22"/>
                <w:szCs w:val="22"/>
              </w:rPr>
              <w:t xml:space="preserve"> </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rsidTr="003A51D5">
        <w:tc>
          <w:tcPr>
            <w:tcW w:w="9951"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3A51D5">
        <w:tc>
          <w:tcPr>
            <w:tcW w:w="9951" w:type="dxa"/>
          </w:tcPr>
          <w:p w:rsidR="00C01A3F" w:rsidRPr="00A90259" w:rsidRDefault="00C01A3F" w:rsidP="008A71E2">
            <w:pPr>
              <w:rPr>
                <w:rFonts w:asciiTheme="majorHAnsi" w:hAnsiTheme="majorHAnsi" w:cstheme="majorHAnsi"/>
                <w:sz w:val="22"/>
                <w:szCs w:val="22"/>
              </w:rPr>
            </w:pPr>
          </w:p>
          <w:p w:rsidR="00A90259" w:rsidRPr="00BE34BD" w:rsidRDefault="003A51D5" w:rsidP="003A51D5">
            <w:pPr>
              <w:pStyle w:val="ListParagraph"/>
              <w:numPr>
                <w:ilvl w:val="0"/>
                <w:numId w:val="17"/>
              </w:numPr>
              <w:rPr>
                <w:rFonts w:asciiTheme="majorHAnsi" w:hAnsiTheme="majorHAnsi" w:cstheme="majorHAnsi"/>
                <w:sz w:val="22"/>
                <w:szCs w:val="22"/>
                <w:lang w:val="en-US"/>
              </w:rPr>
            </w:pPr>
            <w:r w:rsidRPr="00BE34BD">
              <w:rPr>
                <w:rFonts w:asciiTheme="majorHAnsi" w:hAnsiTheme="majorHAnsi" w:cstheme="majorHAnsi"/>
                <w:sz w:val="22"/>
                <w:szCs w:val="22"/>
              </w:rPr>
              <w:t xml:space="preserve">Use advanced 3D surface modelling tools to </w:t>
            </w:r>
            <w:r w:rsidRPr="00BE34BD">
              <w:rPr>
                <w:rFonts w:asciiTheme="majorHAnsi" w:hAnsiTheme="majorHAnsi" w:cstheme="majorHAnsi"/>
                <w:sz w:val="22"/>
                <w:szCs w:val="22"/>
                <w:lang w:val="en-US"/>
              </w:rPr>
              <w:t>create realistic design solutions</w:t>
            </w:r>
            <w:r w:rsidRPr="00BE34BD">
              <w:rPr>
                <w:rFonts w:asciiTheme="majorHAnsi" w:hAnsiTheme="majorHAnsi" w:cstheme="majorHAnsi"/>
                <w:sz w:val="22"/>
                <w:szCs w:val="22"/>
              </w:rPr>
              <w:t xml:space="preserve"> within a structured modelling workflow and </w:t>
            </w:r>
            <w:r w:rsidRPr="00BE34BD">
              <w:rPr>
                <w:rFonts w:asciiTheme="majorHAnsi" w:hAnsiTheme="majorHAnsi" w:cstheme="majorHAnsi"/>
                <w:spacing w:val="-3"/>
                <w:sz w:val="22"/>
                <w:szCs w:val="22"/>
              </w:rPr>
              <w:t>understanding of render workflow and render control.</w:t>
            </w:r>
          </w:p>
          <w:p w:rsidR="00A90259" w:rsidRPr="00BE34BD" w:rsidRDefault="003A51D5" w:rsidP="003A51D5">
            <w:pPr>
              <w:pStyle w:val="ListParagraph"/>
              <w:numPr>
                <w:ilvl w:val="0"/>
                <w:numId w:val="17"/>
              </w:numPr>
              <w:rPr>
                <w:rFonts w:asciiTheme="majorHAnsi" w:hAnsiTheme="majorHAnsi" w:cstheme="majorHAnsi"/>
                <w:sz w:val="22"/>
                <w:szCs w:val="22"/>
                <w:lang w:val="en-US"/>
              </w:rPr>
            </w:pPr>
            <w:r w:rsidRPr="00BE34BD">
              <w:rPr>
                <w:rFonts w:asciiTheme="majorHAnsi" w:hAnsiTheme="majorHAnsi" w:cstheme="majorHAnsi"/>
                <w:sz w:val="22"/>
                <w:szCs w:val="22"/>
                <w:lang w:val="en-US"/>
              </w:rPr>
              <w:t xml:space="preserve">Understanding tolerance setting for data transfer to prototype modeling software. Plus knowledge of </w:t>
            </w:r>
            <w:r w:rsidRPr="00BE34BD">
              <w:rPr>
                <w:rFonts w:asciiTheme="majorHAnsi" w:hAnsiTheme="majorHAnsi" w:cstheme="majorHAnsi"/>
                <w:sz w:val="22"/>
                <w:szCs w:val="22"/>
              </w:rPr>
              <w:t xml:space="preserve">CNC and </w:t>
            </w:r>
            <w:r w:rsidRPr="00BE34BD">
              <w:rPr>
                <w:rFonts w:asciiTheme="majorHAnsi" w:hAnsiTheme="majorHAnsi" w:cstheme="majorHAnsi"/>
                <w:bCs/>
                <w:sz w:val="22"/>
                <w:szCs w:val="22"/>
              </w:rPr>
              <w:t xml:space="preserve">Rapid Prototyping </w:t>
            </w:r>
            <w:r w:rsidRPr="00BE34BD">
              <w:rPr>
                <w:rFonts w:asciiTheme="majorHAnsi" w:hAnsiTheme="majorHAnsi" w:cstheme="majorHAnsi"/>
                <w:sz w:val="22"/>
                <w:szCs w:val="22"/>
              </w:rPr>
              <w:t>data protocols.</w:t>
            </w:r>
          </w:p>
          <w:p w:rsidR="00C01A3F" w:rsidRPr="003A51D5" w:rsidRDefault="00C01A3F" w:rsidP="003A51D5">
            <w:pPr>
              <w:ind w:left="360"/>
              <w:rPr>
                <w:rFonts w:ascii="Arial" w:hAnsi="Arial" w:cs="Arial"/>
                <w:sz w:val="22"/>
                <w:szCs w:val="22"/>
              </w:rPr>
            </w:pP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3A51D5" w:rsidRDefault="003A51D5" w:rsidP="00BA1176">
      <w:pPr>
        <w:rPr>
          <w:rFonts w:ascii="Arial" w:hAnsi="Arial" w:cs="Arial"/>
          <w:b/>
        </w:rPr>
      </w:pPr>
    </w:p>
    <w:p w:rsidR="003A51D5" w:rsidRPr="00A406E5" w:rsidRDefault="003A51D5"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723B44" w:rsidRDefault="00723B44" w:rsidP="00AA5B0A">
      <w:pPr>
        <w:rPr>
          <w:rFonts w:ascii="Arial" w:hAnsi="Arial" w:cs="Arial"/>
          <w:sz w:val="24"/>
          <w:szCs w:val="24"/>
        </w:rPr>
      </w:pPr>
    </w:p>
    <w:p w:rsidR="00152E9D" w:rsidRPr="00A406E5" w:rsidRDefault="00422CA5" w:rsidP="00A67FB1">
      <w:pPr>
        <w:ind w:left="720"/>
        <w:rPr>
          <w:rFonts w:ascii="Arial" w:hAnsi="Arial" w:cs="Arial"/>
          <w:sz w:val="24"/>
          <w:szCs w:val="24"/>
        </w:rPr>
      </w:pPr>
      <w:r>
        <w:rPr>
          <w:noProof/>
          <w:sz w:val="32"/>
          <w:szCs w:val="32"/>
        </w:rPr>
        <w:t xml:space="preserve">           </w:t>
      </w:r>
      <w:r w:rsidR="00580FB4">
        <w:rPr>
          <w:noProof/>
          <w:sz w:val="32"/>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8.3pt;height:183.45pt">
            <v:imagedata r:id="rId9" o:title="11cea954438931"/>
          </v:shape>
        </w:pict>
      </w:r>
    </w:p>
    <w:p w:rsidR="00AC2EA4" w:rsidRPr="00F033DE" w:rsidRDefault="00AA5B0A" w:rsidP="00F033DE">
      <w:pPr>
        <w:rPr>
          <w:rFonts w:ascii="Arial" w:hAnsi="Arial" w:cs="Arial"/>
          <w:sz w:val="22"/>
          <w:szCs w:val="22"/>
        </w:rPr>
      </w:pPr>
      <w:r w:rsidRPr="00723B44">
        <w:rPr>
          <w:rFonts w:ascii="Arial" w:hAnsi="Arial" w:cs="Arial"/>
          <w:b/>
          <w:sz w:val="22"/>
          <w:szCs w:val="22"/>
        </w:rPr>
        <w:t xml:space="preserve">     </w:t>
      </w:r>
    </w:p>
    <w:p w:rsidR="003A51D5" w:rsidRPr="003A51D5" w:rsidRDefault="003A51D5" w:rsidP="003A51D5">
      <w:pPr>
        <w:rPr>
          <w:rFonts w:asciiTheme="majorHAnsi" w:hAnsiTheme="majorHAnsi" w:cstheme="majorHAnsi"/>
          <w:b/>
          <w:sz w:val="24"/>
          <w:szCs w:val="24"/>
          <w:highlight w:val="yellow"/>
        </w:rPr>
      </w:pPr>
      <w:r w:rsidRPr="003A51D5">
        <w:rPr>
          <w:rFonts w:asciiTheme="majorHAnsi" w:hAnsiTheme="majorHAnsi" w:cstheme="majorHAnsi"/>
          <w:b/>
          <w:sz w:val="24"/>
          <w:szCs w:val="24"/>
          <w:highlight w:val="yellow"/>
        </w:rPr>
        <w:t>Note: This module runs through the year.</w:t>
      </w:r>
    </w:p>
    <w:p w:rsidR="003A51D5" w:rsidRPr="003A51D5" w:rsidRDefault="003A51D5" w:rsidP="003A51D5">
      <w:pPr>
        <w:rPr>
          <w:rFonts w:asciiTheme="majorHAnsi" w:hAnsiTheme="majorHAnsi" w:cstheme="majorHAnsi"/>
          <w:b/>
          <w:sz w:val="24"/>
          <w:szCs w:val="24"/>
        </w:rPr>
      </w:pPr>
      <w:r w:rsidRPr="003A51D5">
        <w:rPr>
          <w:rFonts w:asciiTheme="majorHAnsi" w:hAnsiTheme="majorHAnsi" w:cstheme="majorHAnsi"/>
          <w:b/>
          <w:sz w:val="24"/>
          <w:szCs w:val="24"/>
          <w:highlight w:val="yellow"/>
        </w:rPr>
        <w:t>Semester one will be based on lectures and tutorials only. The Assignments will start in Semester two and will be supported by tutorials.</w:t>
      </w:r>
    </w:p>
    <w:p w:rsidR="003A51D5" w:rsidRPr="003A51D5" w:rsidRDefault="003A51D5" w:rsidP="003A51D5">
      <w:pPr>
        <w:rPr>
          <w:rFonts w:asciiTheme="majorHAnsi" w:hAnsiTheme="majorHAnsi" w:cstheme="majorHAnsi"/>
          <w:b/>
          <w:sz w:val="24"/>
          <w:szCs w:val="24"/>
        </w:rPr>
      </w:pPr>
    </w:p>
    <w:p w:rsidR="00567EE5" w:rsidRPr="00567EE5" w:rsidRDefault="00567EE5" w:rsidP="00567EE5">
      <w:pPr>
        <w:rPr>
          <w:rFonts w:asciiTheme="majorHAnsi" w:hAnsiTheme="majorHAnsi" w:cstheme="majorHAnsi"/>
          <w:sz w:val="24"/>
          <w:szCs w:val="24"/>
        </w:rPr>
      </w:pPr>
      <w:r w:rsidRPr="00567EE5">
        <w:rPr>
          <w:rFonts w:asciiTheme="majorHAnsi" w:hAnsiTheme="majorHAnsi" w:cstheme="majorHAnsi"/>
          <w:sz w:val="24"/>
          <w:szCs w:val="24"/>
        </w:rPr>
        <w:t>The wheel is an important element in the design process of a car; it can really make a difference in any vehicle’s design if done properly.</w:t>
      </w:r>
    </w:p>
    <w:p w:rsidR="00567EE5" w:rsidRPr="00567EE5" w:rsidRDefault="00567EE5" w:rsidP="00567EE5">
      <w:pPr>
        <w:rPr>
          <w:rFonts w:asciiTheme="majorHAnsi" w:hAnsiTheme="majorHAnsi" w:cstheme="majorHAnsi"/>
          <w:sz w:val="24"/>
          <w:szCs w:val="24"/>
        </w:rPr>
      </w:pPr>
      <w:r w:rsidRPr="00567EE5">
        <w:rPr>
          <w:rFonts w:asciiTheme="majorHAnsi" w:hAnsiTheme="majorHAnsi" w:cstheme="majorHAnsi"/>
          <w:sz w:val="24"/>
          <w:szCs w:val="24"/>
        </w:rPr>
        <w:t>You should be confident enough at this stage to create the whole wheel using Alias.</w:t>
      </w:r>
    </w:p>
    <w:p w:rsidR="00567EE5" w:rsidRPr="00567EE5" w:rsidRDefault="00567EE5" w:rsidP="00567EE5">
      <w:pPr>
        <w:rPr>
          <w:rFonts w:asciiTheme="majorHAnsi" w:hAnsiTheme="majorHAnsi" w:cstheme="majorHAnsi"/>
          <w:sz w:val="24"/>
          <w:szCs w:val="24"/>
        </w:rPr>
      </w:pPr>
      <w:r w:rsidRPr="00567EE5">
        <w:rPr>
          <w:rFonts w:asciiTheme="majorHAnsi" w:hAnsiTheme="majorHAnsi" w:cstheme="majorHAnsi"/>
          <w:sz w:val="24"/>
          <w:szCs w:val="24"/>
        </w:rPr>
        <w:t xml:space="preserve">You must produce An “A class” 19 inches wheel in the form of a rendered (using V Red) perspective jpeg file. The hard points are only restricted to the wheel nuts and the number of the spokes: </w:t>
      </w:r>
    </w:p>
    <w:p w:rsidR="00567EE5" w:rsidRPr="00567EE5" w:rsidRDefault="00567EE5" w:rsidP="00567EE5">
      <w:pPr>
        <w:rPr>
          <w:rFonts w:asciiTheme="majorHAnsi" w:hAnsiTheme="majorHAnsi" w:cstheme="majorHAnsi"/>
          <w:sz w:val="24"/>
          <w:szCs w:val="24"/>
        </w:rPr>
      </w:pPr>
      <w:r w:rsidRPr="00567EE5">
        <w:rPr>
          <w:rFonts w:asciiTheme="majorHAnsi" w:hAnsiTheme="majorHAnsi" w:cstheme="majorHAnsi"/>
          <w:sz w:val="24"/>
          <w:szCs w:val="24"/>
        </w:rPr>
        <w:t>They both have to be five.</w:t>
      </w:r>
    </w:p>
    <w:p w:rsidR="00567EE5" w:rsidRPr="00567EE5" w:rsidRDefault="00567EE5" w:rsidP="00567EE5">
      <w:pPr>
        <w:rPr>
          <w:rFonts w:asciiTheme="majorHAnsi" w:hAnsiTheme="majorHAnsi" w:cstheme="majorHAnsi"/>
          <w:sz w:val="24"/>
          <w:szCs w:val="24"/>
        </w:rPr>
      </w:pPr>
      <w:r w:rsidRPr="00567EE5">
        <w:rPr>
          <w:rFonts w:asciiTheme="majorHAnsi" w:hAnsiTheme="majorHAnsi" w:cstheme="majorHAnsi"/>
          <w:sz w:val="24"/>
          <w:szCs w:val="24"/>
        </w:rPr>
        <w:t>Make sure you have a realistic tyre around your rim.</w:t>
      </w:r>
    </w:p>
    <w:p w:rsidR="00567EE5" w:rsidRPr="00567EE5" w:rsidRDefault="00567EE5" w:rsidP="00567EE5">
      <w:pPr>
        <w:rPr>
          <w:rFonts w:asciiTheme="majorHAnsi" w:hAnsiTheme="majorHAnsi" w:cstheme="majorHAnsi"/>
          <w:sz w:val="24"/>
          <w:szCs w:val="24"/>
        </w:rPr>
      </w:pPr>
      <w:r w:rsidRPr="00567EE5">
        <w:rPr>
          <w:rFonts w:asciiTheme="majorHAnsi" w:hAnsiTheme="majorHAnsi" w:cstheme="majorHAnsi"/>
          <w:sz w:val="24"/>
          <w:szCs w:val="24"/>
        </w:rPr>
        <w:t xml:space="preserve">The work has to be ready by </w:t>
      </w:r>
      <w:r w:rsidRPr="000521D9">
        <w:rPr>
          <w:rFonts w:asciiTheme="majorHAnsi" w:hAnsiTheme="majorHAnsi" w:cstheme="majorHAnsi"/>
          <w:sz w:val="24"/>
          <w:szCs w:val="24"/>
        </w:rPr>
        <w:t xml:space="preserve">Friday the </w:t>
      </w:r>
      <w:r w:rsidR="00647FCD">
        <w:rPr>
          <w:rFonts w:asciiTheme="majorHAnsi" w:hAnsiTheme="majorHAnsi" w:cstheme="majorHAnsi"/>
          <w:sz w:val="24"/>
          <w:szCs w:val="24"/>
        </w:rPr>
        <w:t>6</w:t>
      </w:r>
      <w:r w:rsidRPr="000521D9">
        <w:rPr>
          <w:rFonts w:asciiTheme="majorHAnsi" w:hAnsiTheme="majorHAnsi" w:cstheme="majorHAnsi"/>
          <w:sz w:val="24"/>
          <w:szCs w:val="24"/>
        </w:rPr>
        <w:t>th of March 20</w:t>
      </w:r>
      <w:r w:rsidR="00647FCD">
        <w:rPr>
          <w:rFonts w:asciiTheme="majorHAnsi" w:hAnsiTheme="majorHAnsi" w:cstheme="majorHAnsi"/>
          <w:sz w:val="24"/>
          <w:szCs w:val="24"/>
        </w:rPr>
        <w:t>20</w:t>
      </w:r>
      <w:bookmarkStart w:id="0" w:name="_GoBack"/>
      <w:bookmarkEnd w:id="0"/>
      <w:r w:rsidRPr="000521D9">
        <w:rPr>
          <w:rFonts w:asciiTheme="majorHAnsi" w:hAnsiTheme="majorHAnsi" w:cstheme="majorHAnsi"/>
          <w:sz w:val="24"/>
          <w:szCs w:val="24"/>
        </w:rPr>
        <w:t>, 10am</w:t>
      </w:r>
      <w:r w:rsidRPr="00567EE5">
        <w:rPr>
          <w:rFonts w:asciiTheme="majorHAnsi" w:hAnsiTheme="majorHAnsi" w:cstheme="majorHAnsi"/>
          <w:sz w:val="24"/>
          <w:szCs w:val="24"/>
        </w:rPr>
        <w:t xml:space="preserve"> on your screen in the Cad Lab AA202. </w:t>
      </w:r>
    </w:p>
    <w:p w:rsidR="00567EE5" w:rsidRPr="00567EE5" w:rsidRDefault="00567EE5" w:rsidP="00567EE5">
      <w:pPr>
        <w:rPr>
          <w:rFonts w:asciiTheme="majorHAnsi" w:hAnsiTheme="majorHAnsi" w:cstheme="majorHAnsi"/>
          <w:sz w:val="24"/>
          <w:szCs w:val="24"/>
        </w:rPr>
      </w:pPr>
      <w:r w:rsidRPr="00567EE5">
        <w:rPr>
          <w:rFonts w:asciiTheme="majorHAnsi" w:hAnsiTheme="majorHAnsi" w:cstheme="majorHAnsi"/>
          <w:sz w:val="24"/>
          <w:szCs w:val="24"/>
        </w:rPr>
        <w:t>Open it with VRED. Make sure that you have a backup copy of your work on a memory stick.</w:t>
      </w:r>
    </w:p>
    <w:p w:rsidR="00567EE5" w:rsidRPr="00567EE5" w:rsidRDefault="00567EE5" w:rsidP="00567EE5">
      <w:pPr>
        <w:rPr>
          <w:rFonts w:asciiTheme="majorHAnsi" w:hAnsiTheme="majorHAnsi" w:cstheme="majorHAnsi"/>
          <w:sz w:val="24"/>
          <w:szCs w:val="24"/>
        </w:rPr>
      </w:pPr>
    </w:p>
    <w:p w:rsidR="00567EE5" w:rsidRPr="00567EE5" w:rsidRDefault="00567EE5" w:rsidP="00567EE5">
      <w:pPr>
        <w:rPr>
          <w:rFonts w:asciiTheme="majorHAnsi" w:hAnsiTheme="majorHAnsi" w:cstheme="majorHAnsi"/>
          <w:sz w:val="24"/>
          <w:szCs w:val="24"/>
        </w:rPr>
      </w:pPr>
      <w:r w:rsidRPr="00567EE5">
        <w:rPr>
          <w:rFonts w:asciiTheme="majorHAnsi" w:hAnsiTheme="majorHAnsi" w:cstheme="majorHAnsi"/>
          <w:sz w:val="24"/>
          <w:szCs w:val="24"/>
        </w:rPr>
        <w:t>Academic Deliverables:</w:t>
      </w:r>
    </w:p>
    <w:p w:rsidR="00567EE5" w:rsidRPr="00567EE5" w:rsidRDefault="00567EE5" w:rsidP="00567EE5">
      <w:pPr>
        <w:pStyle w:val="ListParagraph"/>
        <w:numPr>
          <w:ilvl w:val="0"/>
          <w:numId w:val="19"/>
        </w:numPr>
        <w:rPr>
          <w:rFonts w:asciiTheme="majorHAnsi" w:hAnsiTheme="majorHAnsi" w:cstheme="majorHAnsi"/>
          <w:sz w:val="24"/>
          <w:szCs w:val="24"/>
        </w:rPr>
      </w:pPr>
      <w:r w:rsidRPr="00567EE5">
        <w:rPr>
          <w:rFonts w:asciiTheme="majorHAnsi" w:hAnsiTheme="majorHAnsi" w:cstheme="majorHAnsi"/>
          <w:sz w:val="24"/>
          <w:szCs w:val="24"/>
        </w:rPr>
        <w:t xml:space="preserve">File of your rendered wheel in VRED on memory stick </w:t>
      </w:r>
    </w:p>
    <w:p w:rsidR="00567EE5" w:rsidRPr="00567EE5" w:rsidRDefault="00567EE5" w:rsidP="00567EE5">
      <w:pPr>
        <w:pStyle w:val="ListParagraph"/>
        <w:numPr>
          <w:ilvl w:val="0"/>
          <w:numId w:val="19"/>
        </w:numPr>
        <w:rPr>
          <w:rFonts w:asciiTheme="majorHAnsi" w:hAnsiTheme="majorHAnsi" w:cstheme="majorHAnsi"/>
          <w:sz w:val="24"/>
          <w:szCs w:val="24"/>
        </w:rPr>
      </w:pPr>
      <w:r w:rsidRPr="00567EE5">
        <w:rPr>
          <w:rFonts w:asciiTheme="majorHAnsi" w:hAnsiTheme="majorHAnsi" w:cstheme="majorHAnsi"/>
          <w:sz w:val="24"/>
          <w:szCs w:val="24"/>
        </w:rPr>
        <w:t xml:space="preserve">Final Wheel and tyre file in Alias on memory stick </w:t>
      </w:r>
    </w:p>
    <w:p w:rsidR="00567EE5" w:rsidRPr="00567EE5" w:rsidRDefault="00567EE5" w:rsidP="00567EE5">
      <w:pPr>
        <w:pStyle w:val="ListParagraph"/>
        <w:numPr>
          <w:ilvl w:val="0"/>
          <w:numId w:val="19"/>
        </w:numPr>
        <w:rPr>
          <w:rFonts w:asciiTheme="majorHAnsi" w:hAnsiTheme="majorHAnsi" w:cstheme="majorHAnsi"/>
          <w:sz w:val="24"/>
          <w:szCs w:val="24"/>
        </w:rPr>
      </w:pPr>
      <w:r w:rsidRPr="00567EE5">
        <w:rPr>
          <w:rFonts w:asciiTheme="majorHAnsi" w:hAnsiTheme="majorHAnsi" w:cstheme="majorHAnsi"/>
          <w:sz w:val="24"/>
          <w:szCs w:val="24"/>
        </w:rPr>
        <w:t>JPEG Screenshot of your Stitched wireframe ready for RP on memory stick</w:t>
      </w:r>
    </w:p>
    <w:p w:rsidR="00567EE5" w:rsidRPr="00567EE5" w:rsidRDefault="00567EE5" w:rsidP="00567EE5">
      <w:pPr>
        <w:rPr>
          <w:rFonts w:asciiTheme="majorHAnsi" w:hAnsiTheme="majorHAnsi" w:cstheme="majorHAnsi"/>
          <w:sz w:val="24"/>
          <w:szCs w:val="24"/>
        </w:rPr>
      </w:pPr>
    </w:p>
    <w:p w:rsidR="00567EE5" w:rsidRPr="00567EE5" w:rsidRDefault="00567EE5" w:rsidP="00567EE5">
      <w:pPr>
        <w:rPr>
          <w:rFonts w:asciiTheme="majorHAnsi" w:hAnsiTheme="majorHAnsi" w:cstheme="majorHAnsi"/>
          <w:b/>
          <w:bCs/>
          <w:sz w:val="24"/>
          <w:szCs w:val="24"/>
        </w:rPr>
      </w:pPr>
      <w:r w:rsidRPr="00567EE5">
        <w:rPr>
          <w:rFonts w:asciiTheme="majorHAnsi" w:hAnsiTheme="majorHAnsi" w:cstheme="majorHAnsi"/>
          <w:sz w:val="24"/>
          <w:szCs w:val="24"/>
        </w:rPr>
        <w:t>You will be assessed by the quality of your design, the accuracy of surfacing (no holes ready to be 3d printed) and the ability showed in the use of VRED.</w:t>
      </w:r>
    </w:p>
    <w:p w:rsidR="003A51D5" w:rsidRPr="003A51D5" w:rsidRDefault="003A51D5" w:rsidP="003A51D5">
      <w:pPr>
        <w:jc w:val="both"/>
        <w:rPr>
          <w:rFonts w:asciiTheme="majorHAnsi" w:hAnsiTheme="majorHAnsi" w:cstheme="majorHAnsi"/>
          <w:sz w:val="24"/>
          <w:szCs w:val="24"/>
        </w:rPr>
      </w:pPr>
    </w:p>
    <w:p w:rsidR="003A51D5" w:rsidRPr="003A51D5" w:rsidRDefault="003A51D5" w:rsidP="003A51D5">
      <w:pPr>
        <w:jc w:val="both"/>
        <w:rPr>
          <w:rFonts w:asciiTheme="majorHAnsi" w:hAnsiTheme="majorHAnsi" w:cstheme="majorHAnsi"/>
          <w:sz w:val="24"/>
          <w:szCs w:val="24"/>
        </w:rPr>
      </w:pPr>
    </w:p>
    <w:p w:rsidR="00F033DE" w:rsidRPr="003A51D5" w:rsidRDefault="00F033DE" w:rsidP="00F033DE">
      <w:pPr>
        <w:rPr>
          <w:rFonts w:asciiTheme="majorHAnsi" w:hAnsiTheme="majorHAnsi" w:cstheme="majorHAnsi"/>
          <w:bCs/>
          <w:sz w:val="24"/>
          <w:szCs w:val="24"/>
        </w:rPr>
      </w:pPr>
    </w:p>
    <w:p w:rsidR="003A51D5" w:rsidRPr="003A51D5" w:rsidRDefault="003A51D5" w:rsidP="00F033DE">
      <w:pPr>
        <w:rPr>
          <w:rFonts w:asciiTheme="majorHAnsi" w:hAnsiTheme="majorHAnsi" w:cstheme="majorHAnsi"/>
          <w:bCs/>
          <w:sz w:val="24"/>
          <w:szCs w:val="24"/>
        </w:rPr>
      </w:pPr>
    </w:p>
    <w:p w:rsidR="003A51D5" w:rsidRDefault="003A51D5" w:rsidP="00F033DE">
      <w:pPr>
        <w:rPr>
          <w:rFonts w:ascii="Arial" w:hAnsi="Arial" w:cs="Arial"/>
          <w:bCs/>
          <w:sz w:val="22"/>
          <w:szCs w:val="22"/>
        </w:rPr>
      </w:pPr>
    </w:p>
    <w:p w:rsidR="00F5764B" w:rsidRDefault="00F5764B" w:rsidP="00F033DE">
      <w:pPr>
        <w:rPr>
          <w:rFonts w:ascii="Arial" w:hAnsi="Arial" w:cs="Arial"/>
          <w:bCs/>
          <w:sz w:val="22"/>
          <w:szCs w:val="22"/>
        </w:rPr>
      </w:pPr>
    </w:p>
    <w:p w:rsidR="00F5764B" w:rsidRDefault="00F5764B" w:rsidP="00F033DE">
      <w:pPr>
        <w:rPr>
          <w:rFonts w:ascii="Arial" w:hAnsi="Arial" w:cs="Arial"/>
          <w:bCs/>
          <w:sz w:val="22"/>
          <w:szCs w:val="22"/>
        </w:rPr>
      </w:pPr>
    </w:p>
    <w:p w:rsidR="00F5764B" w:rsidRDefault="00F5764B" w:rsidP="00F033DE">
      <w:pPr>
        <w:rPr>
          <w:rFonts w:ascii="Arial" w:hAnsi="Arial" w:cs="Arial"/>
          <w:bCs/>
          <w:sz w:val="22"/>
          <w:szCs w:val="22"/>
        </w:rPr>
      </w:pPr>
    </w:p>
    <w:p w:rsidR="00F5764B" w:rsidRDefault="00F5764B" w:rsidP="00F033DE">
      <w:pPr>
        <w:rPr>
          <w:rFonts w:ascii="Arial" w:hAnsi="Arial" w:cs="Arial"/>
          <w:bCs/>
          <w:sz w:val="22"/>
          <w:szCs w:val="22"/>
        </w:rPr>
      </w:pPr>
    </w:p>
    <w:p w:rsidR="003A51D5" w:rsidRDefault="003A51D5" w:rsidP="00F033DE">
      <w:pPr>
        <w:rPr>
          <w:rFonts w:ascii="Arial" w:hAnsi="Arial" w:cs="Arial"/>
          <w:bCs/>
          <w:sz w:val="22"/>
          <w:szCs w:val="22"/>
        </w:rPr>
      </w:pPr>
    </w:p>
    <w:p w:rsidR="003A51D5" w:rsidRDefault="003A51D5" w:rsidP="00F033DE">
      <w:pPr>
        <w:rPr>
          <w:rFonts w:ascii="Arial" w:hAnsi="Arial" w:cs="Arial"/>
          <w:bCs/>
          <w:sz w:val="22"/>
          <w:szCs w:val="22"/>
        </w:rPr>
      </w:pPr>
    </w:p>
    <w:p w:rsidR="003A51D5" w:rsidRDefault="003A51D5" w:rsidP="00F033DE">
      <w:pPr>
        <w:rPr>
          <w:rFonts w:ascii="Arial" w:hAnsi="Arial" w:cs="Arial"/>
          <w:bCs/>
          <w:sz w:val="22"/>
          <w:szCs w:val="22"/>
        </w:rPr>
      </w:pPr>
    </w:p>
    <w:p w:rsidR="00AE539D" w:rsidRPr="00F033DE" w:rsidRDefault="00AE539D" w:rsidP="00F033DE">
      <w:pPr>
        <w:rPr>
          <w:rFonts w:ascii="Arial" w:hAnsi="Arial"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C01A3F" w:rsidRPr="00F829C7"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F829C7" w:rsidRDefault="00F829C7"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F033DE" w:rsidRDefault="00D22D9C" w:rsidP="00D22D9C">
      <w:pPr>
        <w:jc w:val="both"/>
        <w:rPr>
          <w:rFonts w:ascii="Arial" w:hAnsi="Arial" w:cs="Arial"/>
          <w:sz w:val="22"/>
          <w:szCs w:val="22"/>
        </w:rPr>
      </w:pPr>
    </w:p>
    <w:p w:rsidR="00D22D9C" w:rsidRPr="00F033DE" w:rsidRDefault="00F14D57" w:rsidP="00F14D57">
      <w:pPr>
        <w:jc w:val="both"/>
        <w:rPr>
          <w:rFonts w:ascii="Arial" w:hAnsi="Arial" w:cs="Arial"/>
          <w:b/>
          <w:sz w:val="22"/>
          <w:szCs w:val="22"/>
        </w:rPr>
      </w:pPr>
      <w:r>
        <w:rPr>
          <w:rFonts w:ascii="Arial" w:hAnsi="Arial" w:cs="Arial"/>
          <w:b/>
          <w:sz w:val="22"/>
          <w:szCs w:val="22"/>
        </w:rPr>
        <w:t xml:space="preserve">4. </w:t>
      </w:r>
      <w:r w:rsidR="00D22D9C" w:rsidRPr="00F033DE">
        <w:rPr>
          <w:rFonts w:ascii="Arial" w:hAnsi="Arial" w:cs="Arial"/>
          <w:b/>
          <w:sz w:val="22"/>
          <w:szCs w:val="22"/>
        </w:rPr>
        <w:t xml:space="preserve">Practical </w:t>
      </w:r>
      <w:r w:rsidR="005F3A53" w:rsidRPr="00F033DE">
        <w:rPr>
          <w:rFonts w:ascii="Arial" w:hAnsi="Arial" w:cs="Arial"/>
          <w:b/>
          <w:sz w:val="22"/>
          <w:szCs w:val="22"/>
        </w:rPr>
        <w:t>Skills</w:t>
      </w:r>
    </w:p>
    <w:p w:rsidR="00C01A3F" w:rsidRPr="00F033DE" w:rsidRDefault="00451810" w:rsidP="00D22D9C">
      <w:pPr>
        <w:jc w:val="both"/>
        <w:rPr>
          <w:rFonts w:ascii="Arial" w:hAnsi="Arial" w:cs="Arial"/>
          <w:sz w:val="22"/>
          <w:szCs w:val="22"/>
        </w:rPr>
      </w:pPr>
      <w:r w:rsidRPr="00F033DE">
        <w:rPr>
          <w:rFonts w:ascii="Arial" w:hAnsi="Arial" w:cs="Arial"/>
          <w:sz w:val="22"/>
          <w:szCs w:val="22"/>
        </w:rPr>
        <w:t>At level 5</w:t>
      </w:r>
      <w:r w:rsidR="00C073F1" w:rsidRPr="00F033DE">
        <w:rPr>
          <w:rFonts w:ascii="Arial" w:hAnsi="Arial" w:cs="Arial"/>
          <w:sz w:val="22"/>
          <w:szCs w:val="22"/>
        </w:rPr>
        <w:t xml:space="preserve">, you should be able to </w:t>
      </w:r>
      <w:r w:rsidRPr="00F033DE">
        <w:rPr>
          <w:rFonts w:ascii="Arial" w:hAnsi="Arial" w:cs="Arial"/>
          <w:sz w:val="22"/>
          <w:szCs w:val="22"/>
        </w:rPr>
        <w:t>use/deploy a range of</w:t>
      </w:r>
      <w:r w:rsidR="00C073F1" w:rsidRPr="00F033DE">
        <w:rPr>
          <w:rFonts w:ascii="Arial" w:hAnsi="Arial" w:cs="Arial"/>
          <w:sz w:val="22"/>
          <w:szCs w:val="22"/>
        </w:rPr>
        <w:t xml:space="preserve"> established techniques </w:t>
      </w:r>
      <w:r w:rsidRPr="00F033DE">
        <w:rPr>
          <w:rFonts w:ascii="Arial" w:hAnsi="Arial" w:cs="Arial"/>
          <w:sz w:val="22"/>
          <w:szCs w:val="22"/>
        </w:rPr>
        <w:t>within the</w:t>
      </w:r>
      <w:r w:rsidR="00C073F1" w:rsidRPr="00F033DE">
        <w:rPr>
          <w:rFonts w:ascii="Arial" w:hAnsi="Arial" w:cs="Arial"/>
          <w:sz w:val="22"/>
          <w:szCs w:val="22"/>
        </w:rPr>
        <w:t xml:space="preserve"> discipline, </w:t>
      </w:r>
      <w:r w:rsidRPr="00F033DE">
        <w:rPr>
          <w:rFonts w:ascii="Arial" w:hAnsi="Arial" w:cs="Arial"/>
          <w:sz w:val="22"/>
          <w:szCs w:val="22"/>
        </w:rPr>
        <w:t>and apply underlying concepts and principles outside the context in which they were first studied, including, where appropriate, the application of those principles in an employment context</w:t>
      </w:r>
      <w:r w:rsidR="00C073F1" w:rsidRPr="00F033DE">
        <w:rPr>
          <w:rFonts w:ascii="Arial" w:hAnsi="Arial" w:cs="Arial"/>
          <w:sz w:val="22"/>
          <w:szCs w:val="22"/>
        </w:rPr>
        <w:t xml:space="preserve">. </w:t>
      </w:r>
      <w:r w:rsidR="00D22D9C" w:rsidRPr="00F033DE">
        <w:rPr>
          <w:rFonts w:ascii="Arial" w:hAnsi="Arial" w:cs="Arial"/>
          <w:sz w:val="22"/>
          <w:szCs w:val="22"/>
        </w:rPr>
        <w:t xml:space="preserve">You should be able to demonstrate how the subject-related concepts and ideas relate to real world situations </w:t>
      </w:r>
      <w:r w:rsidR="00C073F1" w:rsidRPr="00F033DE">
        <w:rPr>
          <w:rFonts w:ascii="Arial" w:hAnsi="Arial" w:cs="Arial"/>
          <w:sz w:val="22"/>
          <w:szCs w:val="22"/>
        </w:rPr>
        <w:t>and/</w:t>
      </w:r>
      <w:r w:rsidR="00D22D9C" w:rsidRPr="00F033DE">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sidRPr="00F033DE">
        <w:rPr>
          <w:rFonts w:ascii="Arial" w:hAnsi="Arial" w:cs="Arial"/>
          <w:sz w:val="22"/>
          <w:szCs w:val="22"/>
        </w:rPr>
        <w:t xml:space="preserve">or to create artefacts, </w:t>
      </w:r>
      <w:r w:rsidR="00D22D9C" w:rsidRPr="00F033DE">
        <w:rPr>
          <w:rFonts w:ascii="Arial" w:hAnsi="Arial" w:cs="Arial"/>
          <w:sz w:val="22"/>
          <w:szCs w:val="22"/>
        </w:rPr>
        <w:t xml:space="preserve">some of which may be creative.  This is likely to involve, for instance, the use of real world </w:t>
      </w:r>
      <w:r w:rsidR="00C073F1" w:rsidRPr="00F033DE">
        <w:rPr>
          <w:rFonts w:ascii="Arial" w:hAnsi="Arial" w:cs="Arial"/>
          <w:sz w:val="22"/>
          <w:szCs w:val="22"/>
        </w:rPr>
        <w:t xml:space="preserve">artefacts, </w:t>
      </w:r>
      <w:r w:rsidR="00D22D9C" w:rsidRPr="00F033DE">
        <w:rPr>
          <w:rFonts w:ascii="Arial" w:hAnsi="Arial" w:cs="Arial"/>
          <w:sz w:val="22"/>
          <w:szCs w:val="22"/>
        </w:rPr>
        <w:t xml:space="preserve">examples and cases, the application of a model within an organisation and/or benchmarking one </w:t>
      </w:r>
      <w:r w:rsidR="00C073F1" w:rsidRPr="00F033DE">
        <w:rPr>
          <w:rFonts w:ascii="Arial" w:hAnsi="Arial" w:cs="Arial"/>
          <w:sz w:val="22"/>
          <w:szCs w:val="22"/>
        </w:rPr>
        <w:t xml:space="preserve">theory or </w:t>
      </w:r>
      <w:r w:rsidR="00D22D9C" w:rsidRPr="00F033DE">
        <w:rPr>
          <w:rFonts w:ascii="Arial" w:hAnsi="Arial" w:cs="Arial"/>
          <w:sz w:val="22"/>
          <w:szCs w:val="22"/>
        </w:rPr>
        <w:t>organisation against others based on stated criteria.  You should show awareness of the limitations of concepts and theories when applied in particular contexts.</w:t>
      </w:r>
    </w:p>
    <w:p w:rsidR="008566E5" w:rsidRPr="00F033DE" w:rsidRDefault="008566E5" w:rsidP="00D22D9C">
      <w:pPr>
        <w:jc w:val="both"/>
        <w:rPr>
          <w:rFonts w:ascii="Arial" w:hAnsi="Arial" w:cs="Arial"/>
          <w:sz w:val="22"/>
          <w:szCs w:val="22"/>
        </w:rPr>
      </w:pPr>
    </w:p>
    <w:p w:rsidR="00D22D9C" w:rsidRPr="00F033DE" w:rsidRDefault="00F14D57" w:rsidP="00F14D57">
      <w:pPr>
        <w:jc w:val="both"/>
        <w:rPr>
          <w:rFonts w:ascii="Arial" w:hAnsi="Arial" w:cs="Arial"/>
          <w:b/>
          <w:sz w:val="22"/>
          <w:szCs w:val="22"/>
        </w:rPr>
      </w:pPr>
      <w:r>
        <w:rPr>
          <w:rFonts w:ascii="Arial" w:hAnsi="Arial" w:cs="Arial"/>
          <w:b/>
          <w:sz w:val="22"/>
          <w:szCs w:val="22"/>
        </w:rPr>
        <w:t xml:space="preserve">5. </w:t>
      </w:r>
      <w:r w:rsidR="005F3A53" w:rsidRPr="00F033DE">
        <w:rPr>
          <w:rFonts w:ascii="Arial" w:hAnsi="Arial" w:cs="Arial"/>
          <w:b/>
          <w:sz w:val="22"/>
          <w:szCs w:val="22"/>
        </w:rPr>
        <w:t xml:space="preserve">Transferable </w:t>
      </w:r>
      <w:r w:rsidR="00D22D9C" w:rsidRPr="00F033DE">
        <w:rPr>
          <w:rFonts w:ascii="Arial" w:hAnsi="Arial" w:cs="Arial"/>
          <w:b/>
          <w:sz w:val="22"/>
          <w:szCs w:val="22"/>
        </w:rPr>
        <w:t xml:space="preserve">Skills for </w:t>
      </w:r>
      <w:r w:rsidR="005F3A53" w:rsidRPr="00F033DE">
        <w:rPr>
          <w:rFonts w:ascii="Arial" w:hAnsi="Arial" w:cs="Arial"/>
          <w:b/>
          <w:sz w:val="22"/>
          <w:szCs w:val="22"/>
        </w:rPr>
        <w:t xml:space="preserve">Life and </w:t>
      </w:r>
      <w:r w:rsidR="00D22D9C" w:rsidRPr="00F033DE">
        <w:rPr>
          <w:rFonts w:ascii="Arial" w:hAnsi="Arial" w:cs="Arial"/>
          <w:b/>
          <w:sz w:val="22"/>
          <w:szCs w:val="22"/>
        </w:rPr>
        <w:t xml:space="preserve">Professional Practice </w:t>
      </w:r>
    </w:p>
    <w:p w:rsidR="00C01A3F" w:rsidRPr="00A406E5" w:rsidRDefault="00D22D9C" w:rsidP="00D22D9C">
      <w:pPr>
        <w:jc w:val="both"/>
        <w:rPr>
          <w:rFonts w:ascii="Arial" w:hAnsi="Arial" w:cs="Arial"/>
          <w:sz w:val="22"/>
          <w:szCs w:val="22"/>
        </w:rPr>
      </w:pPr>
      <w:r w:rsidRPr="00F033DE">
        <w:rPr>
          <w:rFonts w:ascii="Arial" w:hAnsi="Arial" w:cs="Arial"/>
          <w:sz w:val="22"/>
          <w:szCs w:val="22"/>
        </w:rPr>
        <w:t xml:space="preserve">Your work must provide evidence of the </w:t>
      </w:r>
      <w:r w:rsidR="009315A0" w:rsidRPr="00F033DE">
        <w:rPr>
          <w:rFonts w:ascii="Arial" w:hAnsi="Arial" w:cs="Arial"/>
          <w:sz w:val="22"/>
          <w:szCs w:val="22"/>
        </w:rPr>
        <w:t>qualities and transferable skills necessary for employment requiring the exercise of personal responsibility and decision-making</w:t>
      </w:r>
      <w:r w:rsidRPr="00F033DE">
        <w:rPr>
          <w:rFonts w:ascii="Arial" w:hAnsi="Arial" w:cs="Arial"/>
          <w:sz w:val="22"/>
          <w:szCs w:val="22"/>
        </w:rPr>
        <w:t>.  This includes demonstrating</w:t>
      </w:r>
      <w:r w:rsidR="006F0F95" w:rsidRPr="00F033DE">
        <w:rPr>
          <w:rFonts w:ascii="Arial" w:hAnsi="Arial" w:cs="Arial"/>
          <w:sz w:val="22"/>
          <w:szCs w:val="22"/>
        </w:rPr>
        <w:t>:</w:t>
      </w:r>
      <w:r w:rsidRPr="00F033DE">
        <w:rPr>
          <w:rFonts w:ascii="Arial" w:hAnsi="Arial" w:cs="Arial"/>
          <w:sz w:val="22"/>
          <w:szCs w:val="22"/>
        </w:rPr>
        <w:t xml:space="preserve"> </w:t>
      </w:r>
      <w:r w:rsidR="00995D51" w:rsidRPr="00F033DE">
        <w:rPr>
          <w:rFonts w:ascii="Arial" w:hAnsi="Arial" w:cs="Arial"/>
          <w:sz w:val="22"/>
          <w:szCs w:val="22"/>
        </w:rPr>
        <w:t>professional development</w:t>
      </w:r>
      <w:r w:rsidR="009315A0" w:rsidRPr="00F033DE">
        <w:t xml:space="preserve"> to </w:t>
      </w:r>
      <w:r w:rsidR="006F0F95" w:rsidRPr="00F033DE">
        <w:rPr>
          <w:rFonts w:ascii="Arial" w:hAnsi="Arial" w:cs="Arial"/>
          <w:sz w:val="22"/>
          <w:szCs w:val="22"/>
        </w:rPr>
        <w:t>advance</w:t>
      </w:r>
      <w:r w:rsidR="009315A0" w:rsidRPr="00F033DE">
        <w:rPr>
          <w:rFonts w:ascii="Arial" w:hAnsi="Arial" w:cs="Arial"/>
          <w:sz w:val="22"/>
          <w:szCs w:val="22"/>
        </w:rPr>
        <w:t xml:space="preserve"> existing skills and acquire new competences that will enable you to assume significant responsibility within organisations</w:t>
      </w:r>
      <w:r w:rsidR="00995D51" w:rsidRPr="00F033DE">
        <w:rPr>
          <w:rFonts w:ascii="Arial" w:hAnsi="Arial" w:cs="Arial"/>
          <w:sz w:val="22"/>
          <w:szCs w:val="22"/>
        </w:rPr>
        <w:t xml:space="preserve">; that you can initiate and complete tasks and procedures, whether individually and/or collaboratively; </w:t>
      </w:r>
      <w:r w:rsidR="009315A0" w:rsidRPr="00F033DE">
        <w:rPr>
          <w:rFonts w:ascii="Arial" w:hAnsi="Arial" w:cs="Arial"/>
          <w:sz w:val="22"/>
          <w:szCs w:val="22"/>
        </w:rPr>
        <w:t xml:space="preserve">that you can </w:t>
      </w:r>
      <w:r w:rsidR="00995D51" w:rsidRPr="00F033DE">
        <w:rPr>
          <w:rFonts w:ascii="Arial" w:hAnsi="Arial" w:cs="Arial"/>
          <w:sz w:val="22"/>
          <w:szCs w:val="22"/>
        </w:rPr>
        <w:t xml:space="preserve">use appropriate media to </w:t>
      </w:r>
      <w:r w:rsidR="009315A0" w:rsidRPr="00F033DE">
        <w:rPr>
          <w:rFonts w:ascii="Arial" w:hAnsi="Arial" w:cs="Arial"/>
          <w:sz w:val="22"/>
          <w:szCs w:val="22"/>
        </w:rPr>
        <w:t>effectively communicate information, arguments and analysis in a variety of forms to specialist and non-specialist audiences</w:t>
      </w:r>
      <w:r w:rsidR="00995D51" w:rsidRPr="00F033DE">
        <w:rPr>
          <w:rFonts w:ascii="Arial" w:hAnsi="Arial" w:cs="Arial"/>
          <w:sz w:val="22"/>
          <w:szCs w:val="22"/>
        </w:rPr>
        <w:t>; fluency of expression; clarity and effectiveness in presentation and organisation. Work should be coherent and well-structured in presentation and organisation.</w:t>
      </w:r>
    </w:p>
    <w:p w:rsidR="00FB3B4E" w:rsidRPr="00A406E5" w:rsidRDefault="00FB3B4E" w:rsidP="00D22D9C">
      <w:pPr>
        <w:jc w:val="both"/>
        <w:rPr>
          <w:rFonts w:ascii="Arial" w:hAnsi="Arial" w:cs="Arial"/>
          <w:sz w:val="22"/>
          <w:szCs w:val="22"/>
        </w:rPr>
      </w:pPr>
    </w:p>
    <w:p w:rsidR="00D22D9C" w:rsidRPr="00F829C7" w:rsidRDefault="00D22D9C" w:rsidP="00D22D9C">
      <w:pPr>
        <w:jc w:val="both"/>
        <w:rPr>
          <w:rFonts w:ascii="Arial" w:hAnsi="Arial" w:cs="Arial"/>
          <w:b/>
          <w:sz w:val="22"/>
          <w:szCs w:val="22"/>
        </w:rPr>
      </w:pPr>
    </w:p>
    <w:p w:rsidR="00F033DE" w:rsidRDefault="00F033DE">
      <w:pPr>
        <w:rPr>
          <w:rFonts w:ascii="Arial" w:hAnsi="Arial" w:cs="Arial"/>
          <w:sz w:val="22"/>
          <w:szCs w:val="22"/>
        </w:rPr>
      </w:pPr>
    </w:p>
    <w:p w:rsidR="000521D9" w:rsidRPr="000521D9" w:rsidRDefault="000521D9" w:rsidP="000521D9">
      <w:pPr>
        <w:rPr>
          <w:rFonts w:asciiTheme="majorHAnsi" w:hAnsiTheme="majorHAnsi" w:cstheme="majorHAnsi"/>
          <w:b/>
          <w:bCs/>
          <w:sz w:val="24"/>
          <w:szCs w:val="24"/>
        </w:rPr>
      </w:pPr>
      <w:r w:rsidRPr="000521D9">
        <w:rPr>
          <w:rFonts w:asciiTheme="majorHAnsi" w:hAnsiTheme="majorHAnsi" w:cstheme="majorHAnsi"/>
          <w:sz w:val="24"/>
          <w:szCs w:val="24"/>
        </w:rPr>
        <w:t>You will be assessed by the quality of your design, the accuracy of surfacing (no holes ready to be 3d printed) and the ability showed in the use of VRED.</w:t>
      </w:r>
    </w:p>
    <w:p w:rsidR="000521D9" w:rsidRPr="000521D9" w:rsidRDefault="000521D9" w:rsidP="000521D9">
      <w:pPr>
        <w:rPr>
          <w:rFonts w:asciiTheme="majorHAnsi" w:hAnsiTheme="majorHAnsi" w:cstheme="majorHAnsi"/>
          <w:b/>
          <w:bCs/>
          <w:sz w:val="24"/>
          <w:szCs w:val="24"/>
        </w:rPr>
      </w:pPr>
      <w:r w:rsidRPr="000521D9">
        <w:rPr>
          <w:rFonts w:asciiTheme="majorHAnsi" w:hAnsiTheme="majorHAnsi" w:cstheme="majorHAnsi"/>
          <w:b/>
          <w:bCs/>
          <w:sz w:val="24"/>
          <w:szCs w:val="24"/>
        </w:rPr>
        <w:t>Assessment Criteria:</w:t>
      </w:r>
      <w:r w:rsidRPr="000521D9">
        <w:rPr>
          <w:rFonts w:asciiTheme="majorHAnsi" w:hAnsiTheme="majorHAnsi" w:cstheme="majorHAnsi"/>
          <w:b/>
          <w:noProof/>
          <w:sz w:val="24"/>
          <w:szCs w:val="24"/>
          <w:lang w:val="en-US" w:eastAsia="en-US"/>
        </w:rPr>
        <w:t xml:space="preserve"> </w:t>
      </w:r>
    </w:p>
    <w:p w:rsidR="000521D9" w:rsidRPr="000521D9" w:rsidRDefault="000521D9" w:rsidP="000521D9">
      <w:pPr>
        <w:rPr>
          <w:rFonts w:asciiTheme="majorHAnsi" w:hAnsiTheme="majorHAnsi" w:cstheme="majorHAnsi"/>
          <w:bCs/>
          <w:sz w:val="24"/>
          <w:szCs w:val="24"/>
        </w:rPr>
      </w:pPr>
      <w:r w:rsidRPr="000521D9">
        <w:rPr>
          <w:rFonts w:asciiTheme="majorHAnsi" w:hAnsiTheme="majorHAnsi" w:cstheme="majorHAnsi"/>
          <w:b/>
          <w:sz w:val="24"/>
          <w:szCs w:val="24"/>
        </w:rPr>
        <w:t>The Wheel</w:t>
      </w:r>
      <w:r w:rsidRPr="000521D9">
        <w:rPr>
          <w:rFonts w:asciiTheme="majorHAnsi" w:hAnsiTheme="majorHAnsi" w:cstheme="majorHAnsi"/>
          <w:bCs/>
          <w:sz w:val="24"/>
          <w:szCs w:val="24"/>
        </w:rPr>
        <w:t xml:space="preserve"> will be assessed in relation to the specified deliverables as follows:</w:t>
      </w:r>
    </w:p>
    <w:p w:rsidR="000521D9" w:rsidRPr="000521D9" w:rsidRDefault="00EB6DED" w:rsidP="000521D9">
      <w:pPr>
        <w:numPr>
          <w:ilvl w:val="0"/>
          <w:numId w:val="18"/>
        </w:numPr>
        <w:rPr>
          <w:rFonts w:asciiTheme="majorHAnsi" w:hAnsiTheme="majorHAnsi" w:cstheme="majorHAnsi"/>
          <w:bCs/>
          <w:sz w:val="24"/>
          <w:szCs w:val="24"/>
        </w:rPr>
      </w:pPr>
      <w:r>
        <w:rPr>
          <w:rFonts w:asciiTheme="majorHAnsi" w:hAnsiTheme="majorHAnsi" w:cstheme="majorHAnsi"/>
          <w:bCs/>
          <w:sz w:val="24"/>
          <w:szCs w:val="24"/>
        </w:rPr>
        <w:t xml:space="preserve">LO1 and </w:t>
      </w:r>
      <w:r w:rsidR="000521D9" w:rsidRPr="000521D9">
        <w:rPr>
          <w:rFonts w:asciiTheme="majorHAnsi" w:hAnsiTheme="majorHAnsi" w:cstheme="majorHAnsi"/>
          <w:bCs/>
          <w:sz w:val="24"/>
          <w:szCs w:val="24"/>
        </w:rPr>
        <w:t xml:space="preserve">LO2 using the common assessment &amp; marking criteria </w:t>
      </w:r>
      <w:r>
        <w:rPr>
          <w:rFonts w:asciiTheme="majorHAnsi" w:hAnsiTheme="majorHAnsi" w:cstheme="majorHAnsi"/>
          <w:bCs/>
          <w:sz w:val="24"/>
          <w:szCs w:val="24"/>
        </w:rPr>
        <w:t>4</w:t>
      </w:r>
      <w:r w:rsidR="000521D9" w:rsidRPr="000521D9">
        <w:rPr>
          <w:rFonts w:asciiTheme="majorHAnsi" w:hAnsiTheme="majorHAnsi" w:cstheme="majorHAnsi"/>
          <w:bCs/>
          <w:sz w:val="24"/>
          <w:szCs w:val="24"/>
        </w:rPr>
        <w:t>, 5.</w:t>
      </w:r>
    </w:p>
    <w:p w:rsidR="000521D9" w:rsidRPr="000521D9" w:rsidRDefault="000521D9" w:rsidP="000521D9">
      <w:pPr>
        <w:ind w:left="360"/>
        <w:rPr>
          <w:rFonts w:asciiTheme="majorHAnsi" w:hAnsiTheme="majorHAnsi" w:cstheme="majorHAnsi"/>
          <w:bCs/>
          <w:sz w:val="24"/>
          <w:szCs w:val="24"/>
        </w:rPr>
      </w:pPr>
      <w:r w:rsidRPr="000521D9">
        <w:rPr>
          <w:rFonts w:asciiTheme="majorHAnsi" w:hAnsiTheme="majorHAnsi" w:cstheme="majorHAnsi"/>
          <w:bCs/>
          <w:sz w:val="24"/>
          <w:szCs w:val="24"/>
        </w:rPr>
        <w:t>(All criteria are weighted equally).</w:t>
      </w: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F033DE" w:rsidRDefault="00F033DE">
      <w:pPr>
        <w:rPr>
          <w:rFonts w:ascii="Arial" w:hAnsi="Arial" w:cs="Arial"/>
          <w:sz w:val="22"/>
          <w:szCs w:val="22"/>
        </w:rPr>
      </w:pPr>
    </w:p>
    <w:p w:rsidR="00F033DE" w:rsidRDefault="00F033DE">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033DE" w:rsidRPr="00A406E5" w:rsidTr="00F033DE">
        <w:trPr>
          <w:jc w:val="center"/>
        </w:trPr>
        <w:tc>
          <w:tcPr>
            <w:tcW w:w="10670" w:type="dxa"/>
            <w:shd w:val="clear" w:color="auto" w:fill="BFBFBF"/>
          </w:tcPr>
          <w:p w:rsidR="00F033DE" w:rsidRPr="00A406E5" w:rsidRDefault="00F033DE" w:rsidP="00F033DE">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 </w:t>
            </w:r>
            <w:r w:rsidRPr="00CA061E">
              <w:rPr>
                <w:rFonts w:ascii="Arial" w:hAnsi="Arial" w:cs="Arial"/>
                <w:b/>
                <w:caps/>
                <w:sz w:val="36"/>
                <w:szCs w:val="36"/>
              </w:rPr>
              <w:t>(UG)</w:t>
            </w:r>
          </w:p>
        </w:tc>
      </w:tr>
    </w:tbl>
    <w:p w:rsidR="00F033DE" w:rsidRPr="00F829C7" w:rsidRDefault="00F033DE" w:rsidP="00F033DE">
      <w:pPr>
        <w:rPr>
          <w:rFonts w:ascii="Arial" w:hAnsi="Arial" w:cs="Arial"/>
          <w:sz w:val="18"/>
          <w:szCs w:val="18"/>
        </w:rPr>
      </w:pPr>
    </w:p>
    <w:p w:rsidR="00F033DE" w:rsidRPr="00F829C7" w:rsidRDefault="00F033DE" w:rsidP="00F033DE">
      <w:pPr>
        <w:pStyle w:val="BodyText1"/>
        <w:tabs>
          <w:tab w:val="clear" w:pos="720"/>
          <w:tab w:val="clear" w:pos="1440"/>
        </w:tabs>
        <w:jc w:val="both"/>
        <w:rPr>
          <w:rFonts w:ascii="Arial" w:hAnsi="Arial" w:cs="Arial"/>
          <w:sz w:val="18"/>
          <w:szCs w:val="18"/>
        </w:rPr>
      </w:pPr>
      <w:r w:rsidRPr="00F829C7">
        <w:rPr>
          <w:rFonts w:ascii="Arial" w:hAnsi="Arial" w:cs="Arial"/>
          <w:sz w:val="18"/>
          <w:szCs w:val="18"/>
        </w:rPr>
        <w:t xml:space="preserve">This section details the </w:t>
      </w:r>
      <w:r w:rsidRPr="00F829C7">
        <w:rPr>
          <w:rFonts w:ascii="Arial" w:hAnsi="Arial" w:cs="Arial"/>
          <w:i/>
          <w:sz w:val="18"/>
          <w:szCs w:val="18"/>
        </w:rPr>
        <w:t>extent</w:t>
      </w:r>
      <w:r w:rsidRPr="00F829C7">
        <w:rPr>
          <w:rFonts w:ascii="Arial" w:hAnsi="Arial" w:cs="Arial"/>
          <w:sz w:val="18"/>
          <w:szCs w:val="18"/>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F033DE" w:rsidRPr="00A406E5" w:rsidRDefault="00F033DE" w:rsidP="00F033DE">
      <w:pPr>
        <w:rPr>
          <w:rFonts w:ascii="Arial" w:hAnsi="Arial" w:cs="Arial"/>
          <w:b/>
          <w:sz w:val="22"/>
          <w:szCs w:val="22"/>
        </w:rPr>
        <w:sectPr w:rsidR="00F033DE" w:rsidRPr="00A406E5" w:rsidSect="00F033DE">
          <w:footerReference w:type="default" r:id="rId10"/>
          <w:type w:val="continuous"/>
          <w:pgSz w:w="11894" w:h="16834"/>
          <w:pgMar w:top="720" w:right="720" w:bottom="720" w:left="720" w:header="706" w:footer="454" w:gutter="0"/>
          <w:paperSrc w:first="1" w:other="1"/>
          <w:cols w:space="720"/>
          <w:docGrid w:linePitch="272"/>
        </w:sect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4536"/>
        <w:gridCol w:w="2268"/>
        <w:gridCol w:w="1651"/>
      </w:tblGrid>
      <w:tr w:rsidR="00F033DE" w:rsidRPr="00D544AE" w:rsidTr="00F033DE">
        <w:trPr>
          <w:trHeight w:hRule="exact" w:val="374"/>
        </w:trPr>
        <w:tc>
          <w:tcPr>
            <w:tcW w:w="1980" w:type="dxa"/>
            <w:shd w:val="clear" w:color="auto" w:fill="D9D9D9" w:themeFill="background1" w:themeFillShade="D9"/>
            <w:vAlign w:val="center"/>
          </w:tcPr>
          <w:p w:rsidR="00F033DE" w:rsidRPr="00CA061E" w:rsidRDefault="00F033DE" w:rsidP="00F033DE">
            <w:pPr>
              <w:jc w:val="right"/>
              <w:rPr>
                <w:rFonts w:ascii="Arial" w:hAnsi="Arial" w:cs="Arial"/>
                <w:b/>
              </w:rPr>
            </w:pPr>
            <w:r w:rsidRPr="00CA061E">
              <w:rPr>
                <w:rFonts w:ascii="Arial" w:hAnsi="Arial" w:cs="Arial"/>
                <w:b/>
              </w:rPr>
              <w:t>Student Name:</w:t>
            </w:r>
          </w:p>
        </w:tc>
        <w:tc>
          <w:tcPr>
            <w:tcW w:w="4536" w:type="dxa"/>
            <w:shd w:val="clear" w:color="auto" w:fill="auto"/>
            <w:vAlign w:val="center"/>
          </w:tcPr>
          <w:p w:rsidR="00F033DE" w:rsidRPr="00710D3B" w:rsidRDefault="00F033DE" w:rsidP="00F033DE">
            <w:pPr>
              <w:rPr>
                <w:rFonts w:ascii="Arial" w:hAnsi="Arial" w:cs="Arial"/>
                <w:b/>
              </w:rPr>
            </w:pPr>
          </w:p>
        </w:tc>
        <w:tc>
          <w:tcPr>
            <w:tcW w:w="2268" w:type="dxa"/>
            <w:shd w:val="clear" w:color="auto" w:fill="D9D9D9" w:themeFill="background1" w:themeFillShade="D9"/>
            <w:vAlign w:val="center"/>
          </w:tcPr>
          <w:p w:rsidR="00F033DE" w:rsidRPr="00CA061E" w:rsidRDefault="00F033DE" w:rsidP="00F033DE">
            <w:pPr>
              <w:jc w:val="center"/>
              <w:rPr>
                <w:rFonts w:ascii="Arial" w:hAnsi="Arial" w:cs="Arial"/>
                <w:b/>
                <w:sz w:val="18"/>
                <w:szCs w:val="18"/>
              </w:rPr>
            </w:pPr>
            <w:r>
              <w:rPr>
                <w:rFonts w:ascii="Arial" w:hAnsi="Arial" w:cs="Arial"/>
                <w:b/>
                <w:sz w:val="18"/>
                <w:szCs w:val="18"/>
              </w:rPr>
              <w:t>Student ID</w:t>
            </w:r>
            <w:r w:rsidRPr="00CA061E">
              <w:rPr>
                <w:rFonts w:ascii="Arial" w:hAnsi="Arial" w:cs="Arial"/>
                <w:b/>
                <w:sz w:val="18"/>
                <w:szCs w:val="18"/>
              </w:rPr>
              <w:t xml:space="preserve"> Number:</w:t>
            </w:r>
          </w:p>
        </w:tc>
        <w:tc>
          <w:tcPr>
            <w:tcW w:w="1651" w:type="dxa"/>
            <w:shd w:val="clear" w:color="auto" w:fill="auto"/>
            <w:vAlign w:val="center"/>
          </w:tcPr>
          <w:p w:rsidR="00F033DE" w:rsidRPr="00710D3B" w:rsidRDefault="00F033DE" w:rsidP="00F033DE">
            <w:pPr>
              <w:rPr>
                <w:rFonts w:ascii="Arial" w:hAnsi="Arial" w:cs="Arial"/>
                <w:b/>
              </w:rPr>
            </w:pPr>
          </w:p>
        </w:tc>
      </w:tr>
      <w:tr w:rsidR="00F033DE" w:rsidRPr="00D544AE" w:rsidTr="00F033DE">
        <w:trPr>
          <w:trHeight w:hRule="exact" w:val="374"/>
        </w:trPr>
        <w:tc>
          <w:tcPr>
            <w:tcW w:w="1980" w:type="dxa"/>
            <w:tcBorders>
              <w:bottom w:val="single" w:sz="4" w:space="0" w:color="auto"/>
            </w:tcBorders>
            <w:shd w:val="clear" w:color="auto" w:fill="D9D9D9" w:themeFill="background1" w:themeFillShade="D9"/>
            <w:vAlign w:val="center"/>
          </w:tcPr>
          <w:p w:rsidR="00F033DE" w:rsidRPr="00CA061E" w:rsidRDefault="00F033DE" w:rsidP="00F033DE">
            <w:pPr>
              <w:jc w:val="right"/>
              <w:rPr>
                <w:rFonts w:ascii="Arial" w:hAnsi="Arial" w:cs="Arial"/>
                <w:b/>
              </w:rPr>
            </w:pPr>
            <w:r w:rsidRPr="00CA061E">
              <w:rPr>
                <w:rFonts w:ascii="Arial" w:hAnsi="Arial" w:cs="Arial"/>
                <w:b/>
              </w:rPr>
              <w:t>Programme:</w:t>
            </w:r>
          </w:p>
        </w:tc>
        <w:tc>
          <w:tcPr>
            <w:tcW w:w="8455" w:type="dxa"/>
            <w:gridSpan w:val="3"/>
            <w:tcBorders>
              <w:bottom w:val="single" w:sz="4" w:space="0" w:color="auto"/>
            </w:tcBorders>
            <w:vAlign w:val="center"/>
          </w:tcPr>
          <w:p w:rsidR="00F033DE" w:rsidRPr="00CA061E" w:rsidRDefault="00F033DE" w:rsidP="00F033DE">
            <w:pPr>
              <w:rPr>
                <w:rFonts w:ascii="Arial" w:hAnsi="Arial" w:cs="Arial"/>
                <w:b/>
                <w:sz w:val="18"/>
                <w:szCs w:val="18"/>
              </w:rPr>
            </w:pPr>
            <w:r>
              <w:rPr>
                <w:rFonts w:ascii="Arial" w:hAnsi="Arial" w:cs="Arial"/>
                <w:b/>
                <w:sz w:val="22"/>
                <w:szCs w:val="22"/>
              </w:rPr>
              <w:t xml:space="preserve">BA/MDes Automotive Design  </w:t>
            </w:r>
          </w:p>
        </w:tc>
      </w:tr>
      <w:tr w:rsidR="00F033DE" w:rsidRPr="00D544AE" w:rsidTr="00F033DE">
        <w:trPr>
          <w:trHeight w:hRule="exact" w:val="374"/>
        </w:trPr>
        <w:tc>
          <w:tcPr>
            <w:tcW w:w="1980" w:type="dxa"/>
            <w:shd w:val="clear" w:color="auto" w:fill="D9D9D9" w:themeFill="background1" w:themeFillShade="D9"/>
            <w:vAlign w:val="center"/>
          </w:tcPr>
          <w:p w:rsidR="00F033DE" w:rsidRPr="00CA061E" w:rsidRDefault="00F033DE" w:rsidP="00F033DE">
            <w:pPr>
              <w:jc w:val="right"/>
              <w:rPr>
                <w:rFonts w:ascii="Arial" w:hAnsi="Arial" w:cs="Arial"/>
                <w:b/>
              </w:rPr>
            </w:pPr>
            <w:r w:rsidRPr="00CA061E">
              <w:rPr>
                <w:rFonts w:ascii="Arial" w:hAnsi="Arial" w:cs="Arial"/>
                <w:b/>
              </w:rPr>
              <w:t>Module:</w:t>
            </w:r>
          </w:p>
        </w:tc>
        <w:tc>
          <w:tcPr>
            <w:tcW w:w="8455" w:type="dxa"/>
            <w:gridSpan w:val="3"/>
            <w:shd w:val="clear" w:color="auto" w:fill="auto"/>
            <w:vAlign w:val="center"/>
          </w:tcPr>
          <w:p w:rsidR="00F033DE" w:rsidRPr="00710D3B" w:rsidRDefault="003A51D5" w:rsidP="00F033DE">
            <w:pPr>
              <w:rPr>
                <w:rFonts w:ascii="Arial" w:hAnsi="Arial" w:cs="Arial"/>
                <w:b/>
              </w:rPr>
            </w:pPr>
            <w:r w:rsidRPr="00E65C4C">
              <w:rPr>
                <w:rFonts w:cs="Arial"/>
                <w:b/>
                <w:sz w:val="22"/>
                <w:szCs w:val="22"/>
              </w:rPr>
              <w:t>Advanced Automotive Surfacing</w:t>
            </w:r>
          </w:p>
        </w:tc>
      </w:tr>
      <w:tr w:rsidR="003A51D5" w:rsidRPr="00D544AE" w:rsidTr="00BE34BD">
        <w:trPr>
          <w:trHeight w:hRule="exact" w:val="374"/>
        </w:trPr>
        <w:tc>
          <w:tcPr>
            <w:tcW w:w="1980" w:type="dxa"/>
            <w:shd w:val="clear" w:color="auto" w:fill="D9D9D9" w:themeFill="background1" w:themeFillShade="D9"/>
            <w:vAlign w:val="center"/>
          </w:tcPr>
          <w:p w:rsidR="003A51D5" w:rsidRPr="00CA061E" w:rsidRDefault="003A51D5" w:rsidP="003A51D5">
            <w:pPr>
              <w:jc w:val="right"/>
              <w:rPr>
                <w:rFonts w:ascii="Arial" w:hAnsi="Arial" w:cs="Arial"/>
                <w:b/>
              </w:rPr>
            </w:pPr>
            <w:r w:rsidRPr="00CA061E">
              <w:rPr>
                <w:rFonts w:ascii="Arial" w:hAnsi="Arial" w:cs="Arial"/>
                <w:b/>
              </w:rPr>
              <w:t>Module Code:</w:t>
            </w:r>
          </w:p>
        </w:tc>
        <w:tc>
          <w:tcPr>
            <w:tcW w:w="4536" w:type="dxa"/>
            <w:tcBorders>
              <w:bottom w:val="single" w:sz="4" w:space="0" w:color="auto"/>
            </w:tcBorders>
          </w:tcPr>
          <w:p w:rsidR="003A51D5" w:rsidRPr="00E65C4C" w:rsidRDefault="003A51D5" w:rsidP="003A51D5">
            <w:pPr>
              <w:spacing w:before="120" w:after="120"/>
              <w:jc w:val="both"/>
              <w:rPr>
                <w:rFonts w:cs="Arial"/>
                <w:b/>
                <w:sz w:val="22"/>
                <w:szCs w:val="22"/>
              </w:rPr>
            </w:pPr>
            <w:r w:rsidRPr="00E65C4C">
              <w:rPr>
                <w:rFonts w:cs="Arial"/>
                <w:b/>
                <w:sz w:val="22"/>
                <w:szCs w:val="22"/>
              </w:rPr>
              <w:t>M5X01363</w:t>
            </w:r>
          </w:p>
        </w:tc>
        <w:tc>
          <w:tcPr>
            <w:tcW w:w="2268" w:type="dxa"/>
            <w:tcBorders>
              <w:bottom w:val="single" w:sz="4" w:space="0" w:color="auto"/>
            </w:tcBorders>
            <w:shd w:val="clear" w:color="auto" w:fill="D9D9D9" w:themeFill="background1" w:themeFillShade="D9"/>
            <w:vAlign w:val="center"/>
          </w:tcPr>
          <w:p w:rsidR="003A51D5" w:rsidRPr="00CA061E" w:rsidRDefault="003A51D5" w:rsidP="003A51D5">
            <w:pPr>
              <w:pStyle w:val="Heading2"/>
              <w:rPr>
                <w:rFonts w:ascii="Arial" w:hAnsi="Arial" w:cs="Arial"/>
                <w:b w:val="0"/>
                <w:sz w:val="18"/>
                <w:szCs w:val="18"/>
              </w:rPr>
            </w:pPr>
            <w:r w:rsidRPr="00CA061E">
              <w:rPr>
                <w:rFonts w:ascii="Arial" w:hAnsi="Arial" w:cs="Arial"/>
                <w:sz w:val="18"/>
                <w:szCs w:val="18"/>
              </w:rPr>
              <w:t>Contribution to Module:</w:t>
            </w:r>
          </w:p>
        </w:tc>
        <w:tc>
          <w:tcPr>
            <w:tcW w:w="1651" w:type="dxa"/>
            <w:tcBorders>
              <w:bottom w:val="single" w:sz="4" w:space="0" w:color="auto"/>
            </w:tcBorders>
            <w:vAlign w:val="center"/>
          </w:tcPr>
          <w:p w:rsidR="003A51D5" w:rsidRPr="00060F9B" w:rsidRDefault="003A51D5" w:rsidP="003A51D5">
            <w:pPr>
              <w:jc w:val="center"/>
              <w:rPr>
                <w:rFonts w:ascii="Arial" w:hAnsi="Arial" w:cs="Arial"/>
                <w:b/>
              </w:rPr>
            </w:pPr>
            <w:r>
              <w:rPr>
                <w:rFonts w:ascii="Arial" w:hAnsi="Arial" w:cs="Arial"/>
                <w:b/>
              </w:rPr>
              <w:t>6</w:t>
            </w:r>
            <w:r w:rsidRPr="00060F9B">
              <w:rPr>
                <w:rFonts w:ascii="Arial" w:hAnsi="Arial" w:cs="Arial"/>
                <w:b/>
              </w:rPr>
              <w:t>0%</w:t>
            </w:r>
          </w:p>
        </w:tc>
      </w:tr>
      <w:tr w:rsidR="003A51D5" w:rsidRPr="00D544AE" w:rsidTr="006C6D89">
        <w:trPr>
          <w:trHeight w:hRule="exact" w:val="374"/>
        </w:trPr>
        <w:tc>
          <w:tcPr>
            <w:tcW w:w="1980" w:type="dxa"/>
            <w:shd w:val="clear" w:color="auto" w:fill="D9D9D9" w:themeFill="background1" w:themeFillShade="D9"/>
            <w:vAlign w:val="center"/>
          </w:tcPr>
          <w:p w:rsidR="003A51D5" w:rsidRPr="00CA061E" w:rsidRDefault="003A51D5" w:rsidP="003A51D5">
            <w:pPr>
              <w:jc w:val="right"/>
              <w:rPr>
                <w:rFonts w:ascii="Arial" w:hAnsi="Arial" w:cs="Arial"/>
                <w:b/>
              </w:rPr>
            </w:pPr>
            <w:r w:rsidRPr="00CA061E">
              <w:rPr>
                <w:rFonts w:ascii="Arial" w:hAnsi="Arial" w:cs="Arial"/>
                <w:b/>
              </w:rPr>
              <w:t>Assignment Title:</w:t>
            </w:r>
          </w:p>
        </w:tc>
        <w:tc>
          <w:tcPr>
            <w:tcW w:w="8455" w:type="dxa"/>
            <w:gridSpan w:val="3"/>
            <w:shd w:val="clear" w:color="auto" w:fill="auto"/>
          </w:tcPr>
          <w:p w:rsidR="003A51D5" w:rsidRPr="00A90259" w:rsidRDefault="003A51D5" w:rsidP="003A51D5">
            <w:pPr>
              <w:spacing w:before="120" w:after="120"/>
              <w:jc w:val="both"/>
              <w:rPr>
                <w:rFonts w:ascii="Arial" w:hAnsi="Arial" w:cs="Arial"/>
                <w:b/>
                <w:sz w:val="22"/>
                <w:szCs w:val="22"/>
              </w:rPr>
            </w:pPr>
            <w:r w:rsidRPr="00E65C4C">
              <w:rPr>
                <w:rFonts w:cs="Arial"/>
                <w:b/>
                <w:sz w:val="22"/>
                <w:szCs w:val="22"/>
              </w:rPr>
              <w:t>The Automotive concept</w:t>
            </w:r>
          </w:p>
        </w:tc>
      </w:tr>
    </w:tbl>
    <w:p w:rsidR="00F033DE" w:rsidRPr="00CA061E" w:rsidRDefault="00F033DE" w:rsidP="00F033DE">
      <w:pPr>
        <w:rPr>
          <w:rFonts w:ascii="Arial" w:hAnsi="Arial" w:cs="Arial"/>
          <w:b/>
          <w:sz w:val="10"/>
          <w:szCs w:val="10"/>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3"/>
        <w:gridCol w:w="582"/>
        <w:gridCol w:w="561"/>
        <w:gridCol w:w="560"/>
        <w:gridCol w:w="560"/>
        <w:gridCol w:w="560"/>
        <w:gridCol w:w="575"/>
        <w:gridCol w:w="560"/>
        <w:gridCol w:w="560"/>
        <w:gridCol w:w="575"/>
        <w:gridCol w:w="560"/>
        <w:gridCol w:w="560"/>
        <w:gridCol w:w="575"/>
        <w:gridCol w:w="560"/>
        <w:gridCol w:w="560"/>
        <w:gridCol w:w="523"/>
      </w:tblGrid>
      <w:tr w:rsidR="00F033DE" w:rsidRPr="00D544AE" w:rsidTr="00F033DE">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rsidR="00F033DE" w:rsidRPr="00CA061E" w:rsidRDefault="00F033DE" w:rsidP="00F033DE">
            <w:pPr>
              <w:ind w:left="176"/>
              <w:rPr>
                <w:rFonts w:ascii="Arial" w:hAnsi="Arial" w:cs="Arial"/>
              </w:rPr>
            </w:pPr>
            <w:r w:rsidRPr="00CA061E">
              <w:rPr>
                <w:rFonts w:ascii="Arial" w:hAnsi="Arial" w:cs="Arial"/>
                <w:b/>
              </w:rPr>
              <w:t>Generic</w:t>
            </w:r>
            <w:r w:rsidRPr="00CA061E">
              <w:rPr>
                <w:rFonts w:ascii="Arial" w:hAnsi="Arial" w:cs="Arial"/>
                <w:b/>
              </w:rPr>
              <w:br/>
              <w:t>Assessment</w:t>
            </w:r>
            <w:r w:rsidRPr="00CA061E">
              <w:rPr>
                <w:rFonts w:ascii="Arial" w:hAnsi="Arial" w:cs="Arial"/>
                <w:b/>
              </w:rPr>
              <w:br/>
              <w:t>Criteria</w:t>
            </w:r>
          </w:p>
          <w:p w:rsidR="00F033DE" w:rsidRPr="00D544AE" w:rsidRDefault="00F033DE" w:rsidP="00F033DE">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033DE" w:rsidRPr="00D544AE" w:rsidRDefault="00F033DE" w:rsidP="00F033DE">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F033DE" w:rsidRPr="00D544AE" w:rsidTr="00F033DE">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rsidR="00F033DE" w:rsidRPr="00D544AE" w:rsidRDefault="00F033DE" w:rsidP="00F033DE">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rsidR="00F033DE" w:rsidRPr="00D544AE" w:rsidRDefault="00F033DE" w:rsidP="00F033DE">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rsidR="00F033DE" w:rsidRPr="00D544AE" w:rsidRDefault="00F033DE" w:rsidP="00F033DE">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rsidR="00F033DE" w:rsidRPr="00D544AE" w:rsidRDefault="00F033DE" w:rsidP="00F033DE">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rsidR="00F033DE" w:rsidRPr="00D544AE" w:rsidRDefault="00F033DE" w:rsidP="00F033DE">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rsidR="00F033DE" w:rsidRPr="00D544AE" w:rsidRDefault="00F033DE" w:rsidP="00F033DE">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rsidR="00F033DE" w:rsidRPr="00D544AE" w:rsidRDefault="00F033DE" w:rsidP="00F033DE">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rsidR="00F033DE" w:rsidRPr="00D544AE" w:rsidRDefault="00F033DE" w:rsidP="00F033DE">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F033DE" w:rsidRPr="00D544AE" w:rsidTr="00F033DE">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rsidR="00F033DE" w:rsidRPr="00D544AE" w:rsidRDefault="00F033DE" w:rsidP="00F033DE">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rsidR="00F033DE" w:rsidRPr="00D544AE" w:rsidRDefault="00F033DE" w:rsidP="00F033DE">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90-100%</w:t>
            </w:r>
          </w:p>
        </w:tc>
      </w:tr>
      <w:tr w:rsidR="00F033DE" w:rsidRPr="00D544AE" w:rsidTr="00EB6DED">
        <w:trPr>
          <w:trHeight w:val="504"/>
        </w:trPr>
        <w:tc>
          <w:tcPr>
            <w:tcW w:w="967" w:type="pct"/>
            <w:tcBorders>
              <w:right w:val="single" w:sz="4" w:space="0" w:color="auto"/>
            </w:tcBorders>
            <w:shd w:val="clear" w:color="auto" w:fill="D9D9D9" w:themeFill="background1" w:themeFillShade="D9"/>
            <w:vAlign w:val="center"/>
          </w:tcPr>
          <w:p w:rsidR="00F033DE" w:rsidRPr="00710D3B" w:rsidRDefault="00F033DE" w:rsidP="00F033DE">
            <w:pPr>
              <w:rPr>
                <w:rFonts w:ascii="Arial" w:hAnsi="Arial" w:cs="Arial"/>
                <w:sz w:val="18"/>
                <w:szCs w:val="18"/>
              </w:rPr>
            </w:pPr>
            <w:r w:rsidRPr="00710D3B">
              <w:rPr>
                <w:rFonts w:ascii="Arial" w:hAnsi="Arial" w:cs="Arial"/>
                <w:sz w:val="18"/>
                <w:szCs w:val="18"/>
              </w:rPr>
              <w:t>1. 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rsidR="00F033DE" w:rsidRPr="000946C4" w:rsidRDefault="00EB6DED" w:rsidP="00F033DE">
            <w:pPr>
              <w:jc w:val="center"/>
              <w:rPr>
                <w:rFonts w:ascii="Arial" w:hAnsi="Arial" w:cs="Arial"/>
                <w:b/>
                <w:sz w:val="16"/>
                <w:szCs w:val="16"/>
              </w:rPr>
            </w:pPr>
            <w:r>
              <w:rPr>
                <w:rFonts w:ascii="Arial" w:hAnsi="Arial" w:cs="Arial"/>
                <w:b/>
                <w:sz w:val="16"/>
                <w:szCs w:val="16"/>
              </w:rPr>
              <w:t>0</w:t>
            </w:r>
            <w:r w:rsidR="00F033DE">
              <w:rPr>
                <w:rFonts w:ascii="Arial" w:hAnsi="Arial" w:cs="Arial"/>
                <w:b/>
                <w:sz w:val="16"/>
                <w:szCs w:val="16"/>
              </w:rPr>
              <w:t>%</w:t>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r>
      <w:tr w:rsidR="00F033DE" w:rsidRPr="00D544AE" w:rsidTr="00EB6DED">
        <w:trPr>
          <w:trHeight w:val="504"/>
        </w:trPr>
        <w:tc>
          <w:tcPr>
            <w:tcW w:w="967" w:type="pct"/>
            <w:tcBorders>
              <w:right w:val="single" w:sz="4" w:space="0" w:color="auto"/>
            </w:tcBorders>
            <w:shd w:val="clear" w:color="auto" w:fill="D9D9D9" w:themeFill="background1" w:themeFillShade="D9"/>
            <w:vAlign w:val="center"/>
          </w:tcPr>
          <w:p w:rsidR="00F033DE" w:rsidRPr="00710D3B" w:rsidRDefault="00F033DE" w:rsidP="00F033DE">
            <w:pPr>
              <w:rPr>
                <w:rFonts w:ascii="Arial" w:hAnsi="Arial" w:cs="Arial"/>
                <w:sz w:val="18"/>
                <w:szCs w:val="18"/>
              </w:rPr>
            </w:pPr>
            <w:r w:rsidRPr="00710D3B">
              <w:rPr>
                <w:rFonts w:ascii="Arial" w:hAnsi="Arial" w:cs="Arial"/>
                <w:sz w:val="18"/>
                <w:szCs w:val="18"/>
              </w:rPr>
              <w:t>2. 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rsidR="00F033DE" w:rsidRPr="000946C4" w:rsidRDefault="00EB6DED" w:rsidP="00F033DE">
            <w:pPr>
              <w:jc w:val="center"/>
              <w:rPr>
                <w:rFonts w:ascii="Arial" w:hAnsi="Arial" w:cs="Arial"/>
                <w:b/>
                <w:sz w:val="16"/>
                <w:szCs w:val="16"/>
              </w:rPr>
            </w:pPr>
            <w:r>
              <w:rPr>
                <w:rFonts w:ascii="Arial" w:hAnsi="Arial" w:cs="Arial"/>
                <w:b/>
                <w:sz w:val="16"/>
                <w:szCs w:val="16"/>
              </w:rPr>
              <w:t>0</w:t>
            </w:r>
            <w:r w:rsidR="00F033DE">
              <w:rPr>
                <w:rFonts w:ascii="Arial" w:hAnsi="Arial" w:cs="Arial"/>
                <w:b/>
                <w:sz w:val="16"/>
                <w:szCs w:val="16"/>
              </w:rPr>
              <w:t>%</w:t>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r>
      <w:tr w:rsidR="00F033DE" w:rsidRPr="00D544AE" w:rsidTr="00EB6DED">
        <w:trPr>
          <w:trHeight w:val="504"/>
        </w:trPr>
        <w:tc>
          <w:tcPr>
            <w:tcW w:w="967" w:type="pct"/>
            <w:tcBorders>
              <w:right w:val="single" w:sz="4" w:space="0" w:color="auto"/>
            </w:tcBorders>
            <w:shd w:val="clear" w:color="auto" w:fill="D9D9D9" w:themeFill="background1" w:themeFillShade="D9"/>
            <w:vAlign w:val="center"/>
          </w:tcPr>
          <w:p w:rsidR="00F033DE" w:rsidRPr="00710D3B" w:rsidRDefault="00F033DE" w:rsidP="00F033DE">
            <w:pPr>
              <w:rPr>
                <w:rFonts w:ascii="Arial" w:hAnsi="Arial" w:cs="Arial"/>
                <w:sz w:val="18"/>
                <w:szCs w:val="18"/>
              </w:rPr>
            </w:pPr>
            <w:r w:rsidRPr="00710D3B">
              <w:rPr>
                <w:rFonts w:ascii="Arial" w:hAnsi="Arial" w:cs="Arial"/>
                <w:sz w:val="18"/>
                <w:szCs w:val="18"/>
              </w:rPr>
              <w:t>3. 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rsidR="00F033DE" w:rsidRPr="000946C4" w:rsidRDefault="00EB6DED" w:rsidP="00F033DE">
            <w:pPr>
              <w:jc w:val="center"/>
              <w:rPr>
                <w:rFonts w:ascii="Arial" w:hAnsi="Arial" w:cs="Arial"/>
                <w:b/>
                <w:sz w:val="16"/>
                <w:szCs w:val="16"/>
              </w:rPr>
            </w:pPr>
            <w:r>
              <w:rPr>
                <w:rFonts w:ascii="Arial" w:hAnsi="Arial" w:cs="Arial"/>
                <w:b/>
                <w:sz w:val="16"/>
                <w:szCs w:val="16"/>
              </w:rPr>
              <w:t>0</w:t>
            </w:r>
            <w:r w:rsidR="00F033DE">
              <w:rPr>
                <w:rFonts w:ascii="Arial" w:hAnsi="Arial" w:cs="Arial"/>
                <w:b/>
                <w:sz w:val="16"/>
                <w:szCs w:val="16"/>
              </w:rPr>
              <w:t>%</w:t>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r>
      <w:tr w:rsidR="00F033DE" w:rsidRPr="00D544AE" w:rsidTr="00F033DE">
        <w:trPr>
          <w:trHeight w:val="504"/>
        </w:trPr>
        <w:tc>
          <w:tcPr>
            <w:tcW w:w="967" w:type="pct"/>
            <w:tcBorders>
              <w:right w:val="single" w:sz="4" w:space="0" w:color="auto"/>
            </w:tcBorders>
            <w:vAlign w:val="center"/>
          </w:tcPr>
          <w:p w:rsidR="00F033DE" w:rsidRPr="00710D3B" w:rsidRDefault="00F033DE" w:rsidP="00F033DE">
            <w:pPr>
              <w:rPr>
                <w:rFonts w:ascii="Arial" w:hAnsi="Arial" w:cs="Arial"/>
                <w:sz w:val="18"/>
                <w:szCs w:val="18"/>
              </w:rPr>
            </w:pPr>
            <w:r w:rsidRPr="00710D3B">
              <w:rPr>
                <w:rFonts w:ascii="Arial" w:hAnsi="Arial" w:cs="Arial"/>
                <w:sz w:val="18"/>
                <w:szCs w:val="18"/>
              </w:rPr>
              <w:t>4. 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rsidR="00F033DE" w:rsidRPr="000946C4" w:rsidRDefault="00EB6DED" w:rsidP="00F033DE">
            <w:pPr>
              <w:jc w:val="center"/>
              <w:rPr>
                <w:rFonts w:ascii="Arial" w:hAnsi="Arial" w:cs="Arial"/>
                <w:b/>
                <w:sz w:val="16"/>
                <w:szCs w:val="16"/>
              </w:rPr>
            </w:pPr>
            <w:r>
              <w:rPr>
                <w:rFonts w:ascii="Arial" w:hAnsi="Arial" w:cs="Arial"/>
                <w:b/>
                <w:sz w:val="16"/>
                <w:szCs w:val="16"/>
              </w:rPr>
              <w:t>5</w:t>
            </w:r>
            <w:r w:rsidR="00F033DE">
              <w:rPr>
                <w:rFonts w:ascii="Arial" w:hAnsi="Arial" w:cs="Arial"/>
                <w:b/>
                <w:sz w:val="16"/>
                <w:szCs w:val="16"/>
              </w:rPr>
              <w:t>0%</w:t>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r>
      <w:tr w:rsidR="00F033DE" w:rsidRPr="00D544AE" w:rsidTr="00F033DE">
        <w:trPr>
          <w:trHeight w:val="504"/>
        </w:trPr>
        <w:tc>
          <w:tcPr>
            <w:tcW w:w="967" w:type="pct"/>
            <w:tcBorders>
              <w:right w:val="single" w:sz="4" w:space="0" w:color="auto"/>
            </w:tcBorders>
            <w:vAlign w:val="center"/>
          </w:tcPr>
          <w:p w:rsidR="00F033DE" w:rsidRPr="00710D3B" w:rsidRDefault="00F033DE" w:rsidP="00F033DE">
            <w:pPr>
              <w:rPr>
                <w:rFonts w:ascii="Arial" w:hAnsi="Arial" w:cs="Arial"/>
                <w:sz w:val="18"/>
                <w:szCs w:val="18"/>
              </w:rPr>
            </w:pPr>
            <w:r w:rsidRPr="00710D3B">
              <w:rPr>
                <w:rFonts w:ascii="Arial" w:hAnsi="Arial" w:cs="Arial"/>
                <w:sz w:val="18"/>
                <w:szCs w:val="18"/>
              </w:rPr>
              <w:t>5. 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rsidR="00F033DE" w:rsidRPr="000946C4" w:rsidRDefault="00EB6DED" w:rsidP="00F033DE">
            <w:pPr>
              <w:jc w:val="center"/>
              <w:rPr>
                <w:rFonts w:ascii="Arial" w:hAnsi="Arial" w:cs="Arial"/>
                <w:b/>
                <w:sz w:val="16"/>
                <w:szCs w:val="16"/>
              </w:rPr>
            </w:pPr>
            <w:r>
              <w:rPr>
                <w:rFonts w:ascii="Arial" w:hAnsi="Arial" w:cs="Arial"/>
                <w:b/>
                <w:sz w:val="16"/>
                <w:szCs w:val="16"/>
              </w:rPr>
              <w:t>50</w:t>
            </w:r>
            <w:r w:rsidR="00F033DE">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80FB4">
              <w:rPr>
                <w:rFonts w:ascii="Arial" w:hAnsi="Arial" w:cs="Arial"/>
                <w:b/>
                <w:sz w:val="16"/>
                <w:szCs w:val="16"/>
              </w:rPr>
            </w:r>
            <w:r w:rsidR="00580FB4">
              <w:rPr>
                <w:rFonts w:ascii="Arial" w:hAnsi="Arial" w:cs="Arial"/>
                <w:b/>
                <w:sz w:val="16"/>
                <w:szCs w:val="16"/>
              </w:rPr>
              <w:fldChar w:fldCharType="separate"/>
            </w:r>
            <w:r>
              <w:rPr>
                <w:rFonts w:ascii="Arial" w:hAnsi="Arial" w:cs="Arial"/>
                <w:b/>
                <w:sz w:val="16"/>
                <w:szCs w:val="16"/>
              </w:rPr>
              <w:fldChar w:fldCharType="end"/>
            </w:r>
          </w:p>
        </w:tc>
      </w:tr>
    </w:tbl>
    <w:p w:rsidR="00F033DE" w:rsidRPr="00CA061E" w:rsidRDefault="00F033DE" w:rsidP="00F033DE">
      <w:pPr>
        <w:rPr>
          <w:rFonts w:ascii="Arial" w:hAnsi="Arial" w:cs="Arial"/>
          <w:b/>
          <w:sz w:val="6"/>
          <w:szCs w:val="6"/>
        </w:rPr>
      </w:pPr>
    </w:p>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5"/>
        <w:gridCol w:w="3163"/>
        <w:gridCol w:w="641"/>
        <w:gridCol w:w="1016"/>
      </w:tblGrid>
      <w:tr w:rsidR="00F033DE" w:rsidRPr="00A406E5" w:rsidTr="00F033DE">
        <w:trPr>
          <w:cantSplit/>
        </w:trPr>
        <w:tc>
          <w:tcPr>
            <w:tcW w:w="5665" w:type="dxa"/>
            <w:vMerge w:val="restart"/>
            <w:shd w:val="pct15" w:color="auto" w:fill="auto"/>
            <w:vAlign w:val="center"/>
          </w:tcPr>
          <w:p w:rsidR="00F033DE" w:rsidRPr="00A406E5" w:rsidRDefault="00F033DE" w:rsidP="00F033DE">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804" w:type="dxa"/>
            <w:gridSpan w:val="2"/>
            <w:tcBorders>
              <w:bottom w:val="single" w:sz="4" w:space="0" w:color="auto"/>
            </w:tcBorders>
            <w:shd w:val="pct15" w:color="auto" w:fill="auto"/>
            <w:vAlign w:val="bottom"/>
          </w:tcPr>
          <w:p w:rsidR="00F033DE" w:rsidRPr="00A406E5" w:rsidRDefault="00F033DE" w:rsidP="00F033DE">
            <w:pPr>
              <w:spacing w:before="20" w:after="20"/>
              <w:rPr>
                <w:rFonts w:ascii="Arial" w:hAnsi="Arial" w:cs="Arial"/>
                <w:b/>
                <w:bCs/>
                <w:sz w:val="16"/>
                <w:szCs w:val="16"/>
              </w:rPr>
            </w:pPr>
            <w:r w:rsidRPr="00A406E5">
              <w:rPr>
                <w:rFonts w:ascii="Arial" w:hAnsi="Arial" w:cs="Arial"/>
                <w:b/>
                <w:sz w:val="16"/>
                <w:szCs w:val="16"/>
              </w:rPr>
              <w:t>Late Submission Penalties (tick if appropriate)</w:t>
            </w:r>
          </w:p>
        </w:tc>
        <w:tc>
          <w:tcPr>
            <w:tcW w:w="1016" w:type="dxa"/>
            <w:vMerge w:val="restart"/>
            <w:vAlign w:val="center"/>
          </w:tcPr>
          <w:p w:rsidR="00F033DE" w:rsidRPr="00A406E5" w:rsidRDefault="00F033DE" w:rsidP="00F033DE">
            <w:pPr>
              <w:jc w:val="right"/>
              <w:rPr>
                <w:rFonts w:ascii="Arial" w:hAnsi="Arial" w:cs="Arial"/>
                <w:b/>
                <w:bCs/>
              </w:rPr>
            </w:pPr>
            <w:r w:rsidRPr="00A406E5">
              <w:rPr>
                <w:rFonts w:ascii="Arial" w:hAnsi="Arial" w:cs="Arial"/>
                <w:b/>
                <w:bCs/>
              </w:rPr>
              <w:t>%</w:t>
            </w:r>
          </w:p>
        </w:tc>
      </w:tr>
      <w:tr w:rsidR="00F033DE" w:rsidRPr="00A406E5" w:rsidTr="00F033DE">
        <w:trPr>
          <w:cantSplit/>
        </w:trPr>
        <w:tc>
          <w:tcPr>
            <w:tcW w:w="5665" w:type="dxa"/>
            <w:vMerge/>
            <w:vAlign w:val="bottom"/>
          </w:tcPr>
          <w:p w:rsidR="00F033DE" w:rsidRPr="00A406E5" w:rsidRDefault="00F033DE" w:rsidP="00F033DE">
            <w:pPr>
              <w:rPr>
                <w:rFonts w:ascii="Arial" w:hAnsi="Arial" w:cs="Arial"/>
              </w:rPr>
            </w:pPr>
          </w:p>
        </w:tc>
        <w:tc>
          <w:tcPr>
            <w:tcW w:w="3163" w:type="dxa"/>
            <w:vAlign w:val="bottom"/>
          </w:tcPr>
          <w:p w:rsidR="00F033DE" w:rsidRPr="00A406E5" w:rsidRDefault="00F033DE" w:rsidP="00F033DE">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rsidR="00F033DE" w:rsidRPr="00A406E5" w:rsidRDefault="00F033DE" w:rsidP="00F033DE">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580FB4">
              <w:rPr>
                <w:rFonts w:ascii="Arial" w:hAnsi="Arial" w:cs="Arial"/>
                <w:sz w:val="12"/>
                <w:szCs w:val="12"/>
              </w:rPr>
            </w:r>
            <w:r w:rsidR="00580FB4">
              <w:rPr>
                <w:rFonts w:ascii="Arial" w:hAnsi="Arial" w:cs="Arial"/>
                <w:sz w:val="12"/>
                <w:szCs w:val="12"/>
              </w:rPr>
              <w:fldChar w:fldCharType="separate"/>
            </w:r>
            <w:r>
              <w:rPr>
                <w:rFonts w:ascii="Arial" w:hAnsi="Arial" w:cs="Arial"/>
                <w:sz w:val="12"/>
                <w:szCs w:val="12"/>
              </w:rPr>
              <w:fldChar w:fldCharType="end"/>
            </w:r>
            <w:bookmarkEnd w:id="1"/>
          </w:p>
        </w:tc>
        <w:tc>
          <w:tcPr>
            <w:tcW w:w="1016" w:type="dxa"/>
            <w:vMerge/>
            <w:vAlign w:val="bottom"/>
          </w:tcPr>
          <w:p w:rsidR="00F033DE" w:rsidRPr="00A406E5" w:rsidRDefault="00F033DE" w:rsidP="00F033DE">
            <w:pPr>
              <w:ind w:leftChars="71" w:left="142"/>
              <w:rPr>
                <w:rFonts w:ascii="Arial" w:hAnsi="Arial" w:cs="Arial"/>
              </w:rPr>
            </w:pPr>
          </w:p>
        </w:tc>
      </w:tr>
      <w:tr w:rsidR="00F033DE" w:rsidRPr="00A406E5" w:rsidTr="00F033DE">
        <w:trPr>
          <w:cantSplit/>
        </w:trPr>
        <w:tc>
          <w:tcPr>
            <w:tcW w:w="5665" w:type="dxa"/>
            <w:vMerge/>
            <w:vAlign w:val="bottom"/>
          </w:tcPr>
          <w:p w:rsidR="00F033DE" w:rsidRPr="00A406E5" w:rsidRDefault="00F033DE" w:rsidP="00F033DE">
            <w:pPr>
              <w:rPr>
                <w:rFonts w:ascii="Arial" w:hAnsi="Arial" w:cs="Arial"/>
              </w:rPr>
            </w:pPr>
          </w:p>
        </w:tc>
        <w:tc>
          <w:tcPr>
            <w:tcW w:w="3163" w:type="dxa"/>
            <w:vAlign w:val="bottom"/>
          </w:tcPr>
          <w:p w:rsidR="00F033DE" w:rsidRPr="00A406E5" w:rsidRDefault="00F033DE" w:rsidP="00F033DE">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rsidR="00F033DE" w:rsidRPr="00A406E5" w:rsidRDefault="00F033DE" w:rsidP="00F033DE">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580FB4">
              <w:rPr>
                <w:rFonts w:ascii="Arial" w:hAnsi="Arial" w:cs="Arial"/>
                <w:sz w:val="12"/>
                <w:szCs w:val="12"/>
              </w:rPr>
            </w:r>
            <w:r w:rsidR="00580FB4">
              <w:rPr>
                <w:rFonts w:ascii="Arial" w:hAnsi="Arial" w:cs="Arial"/>
                <w:sz w:val="12"/>
                <w:szCs w:val="12"/>
              </w:rPr>
              <w:fldChar w:fldCharType="separate"/>
            </w:r>
            <w:r>
              <w:rPr>
                <w:rFonts w:ascii="Arial" w:hAnsi="Arial" w:cs="Arial"/>
                <w:sz w:val="12"/>
                <w:szCs w:val="12"/>
              </w:rPr>
              <w:fldChar w:fldCharType="end"/>
            </w:r>
          </w:p>
        </w:tc>
        <w:tc>
          <w:tcPr>
            <w:tcW w:w="1016" w:type="dxa"/>
            <w:vMerge/>
            <w:vAlign w:val="bottom"/>
          </w:tcPr>
          <w:p w:rsidR="00F033DE" w:rsidRPr="00A406E5" w:rsidRDefault="00F033DE" w:rsidP="00F033DE">
            <w:pPr>
              <w:ind w:firstLineChars="141" w:firstLine="282"/>
              <w:rPr>
                <w:rFonts w:ascii="Arial" w:hAnsi="Arial" w:cs="Arial"/>
              </w:rPr>
            </w:pPr>
          </w:p>
        </w:tc>
      </w:tr>
    </w:tbl>
    <w:p w:rsidR="00F033DE" w:rsidRPr="00CA061E" w:rsidRDefault="00F033DE" w:rsidP="00F033DE">
      <w:pPr>
        <w:rPr>
          <w:rFonts w:ascii="Arial" w:hAnsi="Arial" w:cs="Arial"/>
          <w:b/>
          <w:sz w:val="8"/>
          <w:szCs w:val="8"/>
        </w:rPr>
      </w:pPr>
    </w:p>
    <w:tbl>
      <w:tblPr>
        <w:tblW w:w="5020" w:type="pct"/>
        <w:tblLayout w:type="fixed"/>
        <w:tblLook w:val="04A0" w:firstRow="1" w:lastRow="0" w:firstColumn="1" w:lastColumn="0" w:noHBand="0" w:noVBand="1"/>
      </w:tblPr>
      <w:tblGrid>
        <w:gridCol w:w="10486"/>
      </w:tblGrid>
      <w:tr w:rsidR="00F033DE" w:rsidRPr="00A406E5" w:rsidTr="00F033DE">
        <w:trPr>
          <w:trHeight w:val="340"/>
        </w:trPr>
        <w:tc>
          <w:tcPr>
            <w:tcW w:w="5000" w:type="pct"/>
            <w:tcBorders>
              <w:top w:val="single" w:sz="4" w:space="0" w:color="auto"/>
              <w:left w:val="single" w:sz="4" w:space="0" w:color="auto"/>
              <w:right w:val="single" w:sz="4" w:space="0" w:color="auto"/>
            </w:tcBorders>
            <w:shd w:val="clear" w:color="auto" w:fill="BFBFBF"/>
            <w:vAlign w:val="center"/>
          </w:tcPr>
          <w:p w:rsidR="00F033DE" w:rsidRPr="00A406E5" w:rsidRDefault="00F033DE" w:rsidP="00F033DE">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F033DE" w:rsidRPr="00A406E5" w:rsidTr="00F033DE">
        <w:trPr>
          <w:trHeight w:val="340"/>
        </w:trPr>
        <w:tc>
          <w:tcPr>
            <w:tcW w:w="5000" w:type="pct"/>
            <w:tcBorders>
              <w:top w:val="single" w:sz="4" w:space="0" w:color="auto"/>
              <w:left w:val="single" w:sz="4" w:space="0" w:color="auto"/>
              <w:right w:val="single" w:sz="4" w:space="0" w:color="auto"/>
            </w:tcBorders>
            <w:shd w:val="clear" w:color="auto" w:fill="D9D9D9"/>
            <w:vAlign w:val="center"/>
          </w:tcPr>
          <w:p w:rsidR="00F033DE" w:rsidRPr="00CA061E" w:rsidRDefault="00EB6DED" w:rsidP="00F033D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r>
      <w:tr w:rsidR="00F033DE" w:rsidRPr="00A406E5" w:rsidTr="00F033DE">
        <w:trPr>
          <w:trHeight w:val="450"/>
        </w:trPr>
        <w:tc>
          <w:tcPr>
            <w:tcW w:w="5000" w:type="pct"/>
            <w:vMerge w:val="restart"/>
            <w:tcBorders>
              <w:top w:val="single" w:sz="4" w:space="0" w:color="auto"/>
              <w:left w:val="single" w:sz="4" w:space="0" w:color="auto"/>
              <w:right w:val="single" w:sz="4" w:space="0" w:color="auto"/>
            </w:tcBorders>
            <w:vAlign w:val="center"/>
          </w:tcPr>
          <w:p w:rsidR="00F033DE" w:rsidRPr="00A406E5" w:rsidRDefault="00F033DE" w:rsidP="00F033DE">
            <w:pPr>
              <w:rPr>
                <w:rFonts w:ascii="Arial" w:hAnsi="Arial" w:cs="Arial"/>
                <w:sz w:val="14"/>
                <w:szCs w:val="14"/>
              </w:rPr>
            </w:pPr>
          </w:p>
          <w:p w:rsidR="00F033DE" w:rsidRPr="00A406E5" w:rsidRDefault="00F033DE" w:rsidP="00F033DE">
            <w:pPr>
              <w:rPr>
                <w:rFonts w:ascii="Arial" w:hAnsi="Arial" w:cs="Arial"/>
                <w:sz w:val="14"/>
                <w:szCs w:val="14"/>
              </w:rPr>
            </w:pPr>
          </w:p>
          <w:p w:rsidR="00F033DE" w:rsidRPr="00A406E5" w:rsidRDefault="00F033DE" w:rsidP="00F033DE">
            <w:pPr>
              <w:rPr>
                <w:rFonts w:ascii="Arial" w:hAnsi="Arial" w:cs="Arial"/>
                <w:sz w:val="14"/>
                <w:szCs w:val="14"/>
              </w:rPr>
            </w:pPr>
          </w:p>
        </w:tc>
      </w:tr>
      <w:tr w:rsidR="00F033DE" w:rsidRPr="00A406E5" w:rsidTr="00F033DE">
        <w:trPr>
          <w:trHeight w:val="432"/>
        </w:trPr>
        <w:tc>
          <w:tcPr>
            <w:tcW w:w="5000" w:type="pct"/>
            <w:vMerge/>
            <w:tcBorders>
              <w:left w:val="single" w:sz="4" w:space="0" w:color="auto"/>
              <w:bottom w:val="single" w:sz="4" w:space="0" w:color="auto"/>
              <w:right w:val="single" w:sz="4" w:space="0" w:color="auto"/>
            </w:tcBorders>
            <w:vAlign w:val="center"/>
          </w:tcPr>
          <w:p w:rsidR="00F033DE" w:rsidRPr="00A406E5" w:rsidRDefault="00F033DE" w:rsidP="00F033DE">
            <w:pPr>
              <w:rPr>
                <w:rFonts w:ascii="Arial" w:hAnsi="Arial" w:cs="Arial"/>
                <w:b/>
                <w:sz w:val="16"/>
                <w:szCs w:val="16"/>
              </w:rPr>
            </w:pPr>
          </w:p>
        </w:tc>
      </w:tr>
      <w:tr w:rsidR="00F033DE" w:rsidRPr="00A406E5" w:rsidTr="00F033DE">
        <w:trPr>
          <w:trHeight w:val="340"/>
        </w:trPr>
        <w:tc>
          <w:tcPr>
            <w:tcW w:w="5000" w:type="pct"/>
            <w:tcBorders>
              <w:top w:val="single" w:sz="4" w:space="0" w:color="auto"/>
              <w:left w:val="single" w:sz="4" w:space="0" w:color="auto"/>
              <w:right w:val="single" w:sz="4" w:space="0" w:color="auto"/>
            </w:tcBorders>
            <w:shd w:val="clear" w:color="auto" w:fill="D9D9D9"/>
            <w:vAlign w:val="center"/>
          </w:tcPr>
          <w:p w:rsidR="00F033DE" w:rsidRPr="00CA061E" w:rsidRDefault="00EB6DED" w:rsidP="00F033DE">
            <w:pPr>
              <w:rPr>
                <w:rFonts w:ascii="Arial" w:hAnsi="Arial" w:cs="Arial"/>
                <w:b/>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r>
      <w:tr w:rsidR="00F033DE" w:rsidRPr="00A406E5" w:rsidTr="00F033DE">
        <w:trPr>
          <w:trHeight w:val="450"/>
        </w:trPr>
        <w:tc>
          <w:tcPr>
            <w:tcW w:w="5000" w:type="pct"/>
            <w:vMerge w:val="restart"/>
            <w:tcBorders>
              <w:top w:val="single" w:sz="4" w:space="0" w:color="auto"/>
              <w:left w:val="single" w:sz="4" w:space="0" w:color="auto"/>
              <w:right w:val="single" w:sz="4" w:space="0" w:color="auto"/>
            </w:tcBorders>
            <w:vAlign w:val="center"/>
          </w:tcPr>
          <w:p w:rsidR="00F033DE" w:rsidRPr="00A406E5" w:rsidRDefault="00F033DE" w:rsidP="00F033DE">
            <w:pPr>
              <w:rPr>
                <w:rFonts w:ascii="Arial" w:hAnsi="Arial" w:cs="Arial"/>
                <w:sz w:val="14"/>
                <w:szCs w:val="14"/>
              </w:rPr>
            </w:pPr>
          </w:p>
          <w:p w:rsidR="00F033DE" w:rsidRPr="00A406E5" w:rsidRDefault="00F033DE" w:rsidP="00F033DE">
            <w:pPr>
              <w:rPr>
                <w:rFonts w:ascii="Arial" w:hAnsi="Arial" w:cs="Arial"/>
                <w:sz w:val="14"/>
                <w:szCs w:val="14"/>
              </w:rPr>
            </w:pPr>
          </w:p>
          <w:p w:rsidR="00F033DE" w:rsidRPr="00A406E5" w:rsidRDefault="00F033DE" w:rsidP="00F033DE">
            <w:pPr>
              <w:rPr>
                <w:rFonts w:ascii="Arial" w:hAnsi="Arial" w:cs="Arial"/>
                <w:sz w:val="14"/>
                <w:szCs w:val="14"/>
              </w:rPr>
            </w:pPr>
          </w:p>
        </w:tc>
      </w:tr>
      <w:tr w:rsidR="00F033DE" w:rsidRPr="00A406E5" w:rsidTr="00F033DE">
        <w:trPr>
          <w:trHeight w:val="451"/>
        </w:trPr>
        <w:tc>
          <w:tcPr>
            <w:tcW w:w="5000" w:type="pct"/>
            <w:vMerge/>
            <w:tcBorders>
              <w:left w:val="single" w:sz="4" w:space="0" w:color="auto"/>
              <w:bottom w:val="single" w:sz="4" w:space="0" w:color="auto"/>
              <w:right w:val="single" w:sz="4" w:space="0" w:color="auto"/>
            </w:tcBorders>
            <w:vAlign w:val="center"/>
          </w:tcPr>
          <w:p w:rsidR="00F033DE" w:rsidRPr="00A406E5" w:rsidRDefault="00F033DE" w:rsidP="00F033DE">
            <w:pPr>
              <w:rPr>
                <w:rFonts w:ascii="Arial" w:hAnsi="Arial" w:cs="Arial"/>
                <w:b/>
                <w:sz w:val="16"/>
                <w:szCs w:val="16"/>
              </w:rPr>
            </w:pPr>
          </w:p>
        </w:tc>
      </w:tr>
    </w:tbl>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F033DE">
        <w:tc>
          <w:tcPr>
            <w:tcW w:w="13948" w:type="dxa"/>
            <w:shd w:val="clear" w:color="auto" w:fill="FF99FF"/>
          </w:tcPr>
          <w:p w:rsidR="00527E60" w:rsidRPr="00D9771E" w:rsidRDefault="00527E60" w:rsidP="00F033DE">
            <w:pPr>
              <w:rPr>
                <w:rFonts w:ascii="Arial" w:hAnsi="Arial" w:cs="Arial"/>
                <w:b/>
              </w:rPr>
            </w:pPr>
            <w:r>
              <w:rPr>
                <w:rFonts w:ascii="Arial" w:hAnsi="Arial" w:cs="Arial"/>
                <w:b/>
              </w:rPr>
              <w:t>Level 5</w:t>
            </w:r>
          </w:p>
        </w:tc>
      </w:tr>
      <w:tr w:rsidR="00527E60" w:rsidRPr="00D9771E" w:rsidTr="00F033DE">
        <w:tc>
          <w:tcPr>
            <w:tcW w:w="13948" w:type="dxa"/>
            <w:shd w:val="clear" w:color="auto" w:fill="FFCCFF"/>
          </w:tcPr>
          <w:p w:rsidR="00527E60" w:rsidRPr="00B669B1" w:rsidRDefault="002878BF" w:rsidP="00F033DE">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F033DE">
        <w:trPr>
          <w:tblHeader/>
        </w:trPr>
        <w:tc>
          <w:tcPr>
            <w:tcW w:w="1735" w:type="dxa"/>
            <w:shd w:val="clear" w:color="auto" w:fill="FF99FF"/>
          </w:tcPr>
          <w:p w:rsidR="00527E60" w:rsidRPr="00C73F6F" w:rsidRDefault="00527E60" w:rsidP="00F033DE">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F033D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F033D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F033DE">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F033DE">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F033DE">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F033DE">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F033DE">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F033DE">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F033DE">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F033DE">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F033DE">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F033DE">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F033DE">
        <w:trPr>
          <w:tblHeader/>
        </w:trPr>
        <w:tc>
          <w:tcPr>
            <w:tcW w:w="1735" w:type="dxa"/>
            <w:shd w:val="clear" w:color="auto" w:fill="FF99FF"/>
          </w:tcPr>
          <w:p w:rsidR="00527E60" w:rsidRPr="00D9771E" w:rsidRDefault="00527E60" w:rsidP="00F033D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F033DE">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F033DE">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F033DE">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F033DE">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F033D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F033D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F033D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F033DE">
        <w:tc>
          <w:tcPr>
            <w:tcW w:w="1735" w:type="dxa"/>
            <w:shd w:val="clear" w:color="auto" w:fill="FF99FF"/>
          </w:tcPr>
          <w:p w:rsidR="00527E60" w:rsidRPr="00F65EEE" w:rsidRDefault="00527E60" w:rsidP="00F033D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F033D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F033D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F033D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F033D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F033D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F033D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F033DE">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F033D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F033D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F033DE">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F033D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F033D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F033DE">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F033DE">
        <w:tc>
          <w:tcPr>
            <w:tcW w:w="1735" w:type="dxa"/>
            <w:shd w:val="clear" w:color="auto" w:fill="FF99FF"/>
          </w:tcPr>
          <w:p w:rsidR="00527E60" w:rsidRPr="00D9771E" w:rsidRDefault="00527E60" w:rsidP="00F033DE">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F033DE">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F033DE">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F033DE">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F033DE">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F033DE">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F033DE">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F033DE">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F033DE">
        <w:tc>
          <w:tcPr>
            <w:tcW w:w="1735" w:type="dxa"/>
            <w:shd w:val="clear" w:color="auto" w:fill="FF99FF"/>
          </w:tcPr>
          <w:p w:rsidR="00527E60" w:rsidRDefault="00527E60" w:rsidP="00F033DE">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F033DE">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F033DE">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F033D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F033DE">
            <w:pPr>
              <w:rPr>
                <w:rFonts w:ascii="Arial" w:hAnsi="Arial" w:cs="Arial"/>
              </w:rPr>
            </w:pPr>
          </w:p>
        </w:tc>
        <w:tc>
          <w:tcPr>
            <w:tcW w:w="1736" w:type="dxa"/>
          </w:tcPr>
          <w:p w:rsidR="00527E60" w:rsidRPr="00B669B1" w:rsidRDefault="00527E60" w:rsidP="00F033DE">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F033DE">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F033DE">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F033DE">
            <w:pPr>
              <w:rPr>
                <w:rFonts w:ascii="Arial" w:hAnsi="Arial" w:cs="Arial"/>
              </w:rPr>
            </w:pPr>
          </w:p>
          <w:p w:rsidR="00527E60" w:rsidRPr="00B669B1" w:rsidRDefault="00527E60" w:rsidP="00F033DE">
            <w:pPr>
              <w:rPr>
                <w:rFonts w:ascii="Arial" w:hAnsi="Arial" w:cs="Arial"/>
              </w:rPr>
            </w:pPr>
          </w:p>
        </w:tc>
        <w:tc>
          <w:tcPr>
            <w:tcW w:w="1736" w:type="dxa"/>
          </w:tcPr>
          <w:p w:rsidR="00527E60" w:rsidRPr="00B669B1" w:rsidRDefault="00527E60" w:rsidP="00F033DE">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F033DE">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F033DE">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F033DE">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F033DE">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F033DE">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F033DE">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rsidTr="00F033DE">
        <w:tc>
          <w:tcPr>
            <w:tcW w:w="1735" w:type="dxa"/>
            <w:shd w:val="clear" w:color="auto" w:fill="FF99FF"/>
          </w:tcPr>
          <w:p w:rsidR="00527E60" w:rsidRDefault="00527E60" w:rsidP="00F033DE">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527E60" w:rsidRPr="002E6269" w:rsidRDefault="00527E60" w:rsidP="00F033DE">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F033DE">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F033DE">
            <w:pPr>
              <w:rPr>
                <w:rFonts w:ascii="Arial" w:hAnsi="Arial" w:cs="Arial"/>
              </w:rPr>
            </w:pPr>
            <w:r w:rsidRPr="00B669B1">
              <w:rPr>
                <w:rFonts w:ascii="Arial" w:hAnsi="Arial" w:cs="Arial"/>
              </w:rPr>
              <w:t>Little or no appreciation of the context of the application.</w:t>
            </w:r>
          </w:p>
          <w:p w:rsidR="00527E60" w:rsidRDefault="00527E60" w:rsidP="00F033D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F033D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F033DE">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F033D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F033DE">
            <w:pPr>
              <w:rPr>
                <w:rFonts w:ascii="Arial" w:hAnsi="Arial" w:cs="Arial"/>
              </w:rPr>
            </w:pPr>
          </w:p>
          <w:p w:rsidR="00527E60" w:rsidRPr="00B669B1" w:rsidRDefault="00527E60" w:rsidP="00F033DE">
            <w:pPr>
              <w:rPr>
                <w:rFonts w:ascii="Arial" w:hAnsi="Arial" w:cs="Arial"/>
              </w:rPr>
            </w:pPr>
          </w:p>
        </w:tc>
        <w:tc>
          <w:tcPr>
            <w:tcW w:w="1736" w:type="dxa"/>
          </w:tcPr>
          <w:p w:rsidR="00527E60" w:rsidRPr="00B669B1" w:rsidRDefault="00527E60" w:rsidP="00F033DE">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F033D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F033D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F033DE">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F033D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F033DE">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F033DE">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F033D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F033DE">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F033DE">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F033D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F033DE">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F033DE">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F033DE">
        <w:tc>
          <w:tcPr>
            <w:tcW w:w="1735" w:type="dxa"/>
            <w:shd w:val="clear" w:color="auto" w:fill="FF99FF"/>
          </w:tcPr>
          <w:p w:rsidR="00527E60" w:rsidRDefault="00527E60" w:rsidP="00F033DE">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27E60" w:rsidRPr="002E6269" w:rsidRDefault="00527E60" w:rsidP="00F033DE">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F033DE">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F033DE">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527E60" w:rsidRPr="00E07BE3" w:rsidRDefault="00527E60" w:rsidP="00F033D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F033DE">
            <w:pPr>
              <w:rPr>
                <w:rFonts w:ascii="Arial" w:hAnsi="Arial" w:cs="Arial"/>
              </w:rPr>
            </w:pPr>
          </w:p>
          <w:p w:rsidR="00527E60" w:rsidRPr="00E07BE3" w:rsidRDefault="00527E60" w:rsidP="00F033D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F033DE">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527E60" w:rsidRPr="00E07BE3" w:rsidRDefault="00527E60" w:rsidP="00F033DE">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F033DE">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F033D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F033DE">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F033DE">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F033DE">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F033DE">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F033DE">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F033DE">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F033DE">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F033DE">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F033DE">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F033DE">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F033DE">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F033DE">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0FB4" w:rsidRDefault="00580FB4">
      <w:r>
        <w:separator/>
      </w:r>
    </w:p>
  </w:endnote>
  <w:endnote w:type="continuationSeparator" w:id="0">
    <w:p w:rsidR="00580FB4" w:rsidRDefault="00580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4BD" w:rsidRDefault="00BE34B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80FB4">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80FB4">
      <w:rPr>
        <w:b/>
        <w:noProof/>
      </w:rPr>
      <w:t>1</w:t>
    </w:r>
    <w:r>
      <w:rPr>
        <w:b/>
        <w:sz w:val="24"/>
        <w:szCs w:val="24"/>
      </w:rPr>
      <w:fldChar w:fldCharType="end"/>
    </w:r>
  </w:p>
  <w:p w:rsidR="00BE34BD" w:rsidRDefault="00BE34B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4BD" w:rsidRDefault="00BE34B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0FB4" w:rsidRDefault="00580FB4">
      <w:r>
        <w:separator/>
      </w:r>
    </w:p>
  </w:footnote>
  <w:footnote w:type="continuationSeparator" w:id="0">
    <w:p w:rsidR="00580FB4" w:rsidRDefault="00580F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47239B"/>
    <w:multiLevelType w:val="hybridMultilevel"/>
    <w:tmpl w:val="7A92D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D31617"/>
    <w:multiLevelType w:val="hybridMultilevel"/>
    <w:tmpl w:val="6C0C8BD6"/>
    <w:lvl w:ilvl="0" w:tplc="AF0C0DF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4C51AE"/>
    <w:multiLevelType w:val="hybridMultilevel"/>
    <w:tmpl w:val="7C0E922E"/>
    <w:lvl w:ilvl="0" w:tplc="F23469F6">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2"/>
  </w:num>
  <w:num w:numId="3">
    <w:abstractNumId w:val="18"/>
  </w:num>
  <w:num w:numId="4">
    <w:abstractNumId w:val="14"/>
  </w:num>
  <w:num w:numId="5">
    <w:abstractNumId w:val="10"/>
  </w:num>
  <w:num w:numId="6">
    <w:abstractNumId w:val="17"/>
  </w:num>
  <w:num w:numId="7">
    <w:abstractNumId w:val="5"/>
  </w:num>
  <w:num w:numId="8">
    <w:abstractNumId w:val="16"/>
  </w:num>
  <w:num w:numId="9">
    <w:abstractNumId w:val="13"/>
  </w:num>
  <w:num w:numId="10">
    <w:abstractNumId w:val="7"/>
  </w:num>
  <w:num w:numId="11">
    <w:abstractNumId w:val="8"/>
  </w:num>
  <w:num w:numId="12">
    <w:abstractNumId w:val="11"/>
  </w:num>
  <w:num w:numId="13">
    <w:abstractNumId w:val="15"/>
  </w:num>
  <w:num w:numId="14">
    <w:abstractNumId w:val="6"/>
  </w:num>
  <w:num w:numId="15">
    <w:abstractNumId w:val="0"/>
  </w:num>
  <w:num w:numId="16">
    <w:abstractNumId w:val="9"/>
  </w:num>
  <w:num w:numId="17">
    <w:abstractNumId w:val="3"/>
  </w:num>
  <w:num w:numId="18">
    <w:abstractNumId w:val="2"/>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1A5"/>
    <w:rsid w:val="00026B02"/>
    <w:rsid w:val="0003701A"/>
    <w:rsid w:val="000521D9"/>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5487A"/>
    <w:rsid w:val="001724D3"/>
    <w:rsid w:val="0017512A"/>
    <w:rsid w:val="00196958"/>
    <w:rsid w:val="001A1E39"/>
    <w:rsid w:val="001A24F3"/>
    <w:rsid w:val="001B405C"/>
    <w:rsid w:val="001B5F45"/>
    <w:rsid w:val="001C4700"/>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B3E6C"/>
    <w:rsid w:val="002C449B"/>
    <w:rsid w:val="002C6040"/>
    <w:rsid w:val="002D5B3F"/>
    <w:rsid w:val="002E272E"/>
    <w:rsid w:val="002F5778"/>
    <w:rsid w:val="003223E0"/>
    <w:rsid w:val="00352C4A"/>
    <w:rsid w:val="00362560"/>
    <w:rsid w:val="003732FD"/>
    <w:rsid w:val="003753B2"/>
    <w:rsid w:val="00376559"/>
    <w:rsid w:val="00381721"/>
    <w:rsid w:val="00382BAA"/>
    <w:rsid w:val="00384D73"/>
    <w:rsid w:val="00393EB6"/>
    <w:rsid w:val="003A3CE5"/>
    <w:rsid w:val="003A51D5"/>
    <w:rsid w:val="003B366F"/>
    <w:rsid w:val="003B3F9D"/>
    <w:rsid w:val="003B6C95"/>
    <w:rsid w:val="003E5751"/>
    <w:rsid w:val="003F7C05"/>
    <w:rsid w:val="004046A9"/>
    <w:rsid w:val="00404C50"/>
    <w:rsid w:val="00422CA5"/>
    <w:rsid w:val="00423934"/>
    <w:rsid w:val="00426244"/>
    <w:rsid w:val="00427828"/>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67EE5"/>
    <w:rsid w:val="00576AB4"/>
    <w:rsid w:val="00577917"/>
    <w:rsid w:val="00580FB4"/>
    <w:rsid w:val="00590667"/>
    <w:rsid w:val="005969E2"/>
    <w:rsid w:val="005A1689"/>
    <w:rsid w:val="005B2D60"/>
    <w:rsid w:val="005B61CD"/>
    <w:rsid w:val="005B715B"/>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47FCD"/>
    <w:rsid w:val="006524F5"/>
    <w:rsid w:val="00654ABD"/>
    <w:rsid w:val="00661D6F"/>
    <w:rsid w:val="006628E9"/>
    <w:rsid w:val="0066725E"/>
    <w:rsid w:val="006716C7"/>
    <w:rsid w:val="00680EBE"/>
    <w:rsid w:val="00681208"/>
    <w:rsid w:val="00681FA9"/>
    <w:rsid w:val="00691EA9"/>
    <w:rsid w:val="006934D4"/>
    <w:rsid w:val="006A6DC3"/>
    <w:rsid w:val="006C6D89"/>
    <w:rsid w:val="006D49ED"/>
    <w:rsid w:val="006D55CE"/>
    <w:rsid w:val="006D637A"/>
    <w:rsid w:val="006D6F24"/>
    <w:rsid w:val="006F0F95"/>
    <w:rsid w:val="006F45BF"/>
    <w:rsid w:val="006F5077"/>
    <w:rsid w:val="006F60E0"/>
    <w:rsid w:val="00702F71"/>
    <w:rsid w:val="00723B44"/>
    <w:rsid w:val="007366DF"/>
    <w:rsid w:val="00736F0D"/>
    <w:rsid w:val="00757839"/>
    <w:rsid w:val="00770C81"/>
    <w:rsid w:val="00791024"/>
    <w:rsid w:val="00793F0A"/>
    <w:rsid w:val="007A2657"/>
    <w:rsid w:val="007C682C"/>
    <w:rsid w:val="007D2385"/>
    <w:rsid w:val="007E435C"/>
    <w:rsid w:val="007F214F"/>
    <w:rsid w:val="007F5818"/>
    <w:rsid w:val="00800069"/>
    <w:rsid w:val="008042F0"/>
    <w:rsid w:val="008310A0"/>
    <w:rsid w:val="00835D29"/>
    <w:rsid w:val="00842E7F"/>
    <w:rsid w:val="00852933"/>
    <w:rsid w:val="008566E5"/>
    <w:rsid w:val="008566FE"/>
    <w:rsid w:val="00865B46"/>
    <w:rsid w:val="00883CB8"/>
    <w:rsid w:val="00896134"/>
    <w:rsid w:val="008A62BC"/>
    <w:rsid w:val="008A71E2"/>
    <w:rsid w:val="008B43E7"/>
    <w:rsid w:val="008D763F"/>
    <w:rsid w:val="008F036F"/>
    <w:rsid w:val="008F1308"/>
    <w:rsid w:val="008F78C2"/>
    <w:rsid w:val="00904568"/>
    <w:rsid w:val="00911394"/>
    <w:rsid w:val="00923D2E"/>
    <w:rsid w:val="00923EF2"/>
    <w:rsid w:val="00926D25"/>
    <w:rsid w:val="00926E9D"/>
    <w:rsid w:val="009315A0"/>
    <w:rsid w:val="00932C6E"/>
    <w:rsid w:val="00933F10"/>
    <w:rsid w:val="009433C5"/>
    <w:rsid w:val="00965881"/>
    <w:rsid w:val="00975940"/>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03D6"/>
    <w:rsid w:val="00A67FB1"/>
    <w:rsid w:val="00A74702"/>
    <w:rsid w:val="00A85BFE"/>
    <w:rsid w:val="00A90259"/>
    <w:rsid w:val="00AA5B0A"/>
    <w:rsid w:val="00AB0690"/>
    <w:rsid w:val="00AB6FE7"/>
    <w:rsid w:val="00AB7AD7"/>
    <w:rsid w:val="00AC2EA4"/>
    <w:rsid w:val="00AD2430"/>
    <w:rsid w:val="00AE41A6"/>
    <w:rsid w:val="00AE539D"/>
    <w:rsid w:val="00AF0E34"/>
    <w:rsid w:val="00AF271D"/>
    <w:rsid w:val="00AF56C2"/>
    <w:rsid w:val="00B004E6"/>
    <w:rsid w:val="00B0744D"/>
    <w:rsid w:val="00B50EA8"/>
    <w:rsid w:val="00B62194"/>
    <w:rsid w:val="00B64082"/>
    <w:rsid w:val="00B72325"/>
    <w:rsid w:val="00B81AD3"/>
    <w:rsid w:val="00B829D8"/>
    <w:rsid w:val="00B84B5B"/>
    <w:rsid w:val="00B86446"/>
    <w:rsid w:val="00BA1176"/>
    <w:rsid w:val="00BE0B01"/>
    <w:rsid w:val="00BE34BD"/>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90422"/>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B6DED"/>
    <w:rsid w:val="00ED7072"/>
    <w:rsid w:val="00EE3132"/>
    <w:rsid w:val="00EE3D9D"/>
    <w:rsid w:val="00EE6F25"/>
    <w:rsid w:val="00EF4E7A"/>
    <w:rsid w:val="00F005FB"/>
    <w:rsid w:val="00F02126"/>
    <w:rsid w:val="00F033DE"/>
    <w:rsid w:val="00F03D85"/>
    <w:rsid w:val="00F07C8C"/>
    <w:rsid w:val="00F14D57"/>
    <w:rsid w:val="00F249F1"/>
    <w:rsid w:val="00F25B9D"/>
    <w:rsid w:val="00F2664E"/>
    <w:rsid w:val="00F31163"/>
    <w:rsid w:val="00F31C04"/>
    <w:rsid w:val="00F442A7"/>
    <w:rsid w:val="00F47ECD"/>
    <w:rsid w:val="00F5764B"/>
    <w:rsid w:val="00F57A89"/>
    <w:rsid w:val="00F61A20"/>
    <w:rsid w:val="00F63DD9"/>
    <w:rsid w:val="00F66489"/>
    <w:rsid w:val="00F67644"/>
    <w:rsid w:val="00F829C7"/>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9A37B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 w:type="paragraph" w:styleId="BodyText3">
    <w:name w:val="Body Text 3"/>
    <w:basedOn w:val="Normal"/>
    <w:link w:val="BodyText3Char"/>
    <w:rsid w:val="00AA5B0A"/>
    <w:pPr>
      <w:spacing w:after="120"/>
    </w:pPr>
    <w:rPr>
      <w:rFonts w:asciiTheme="minorHAnsi" w:hAnsiTheme="minorHAnsi"/>
      <w:sz w:val="16"/>
      <w:szCs w:val="16"/>
    </w:rPr>
  </w:style>
  <w:style w:type="character" w:customStyle="1" w:styleId="BodyText3Char">
    <w:name w:val="Body Text 3 Char"/>
    <w:basedOn w:val="DefaultParagraphFont"/>
    <w:link w:val="BodyText3"/>
    <w:rsid w:val="00AA5B0A"/>
    <w:rPr>
      <w:rFonts w:asciiTheme="minorHAnsi" w:hAnsiTheme="minorHAnsi"/>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8</Pages>
  <Words>3319</Words>
  <Characters>18924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22199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Sergio Fontanarosa</cp:lastModifiedBy>
  <cp:revision>3</cp:revision>
  <cp:lastPrinted>2014-10-10T07:42:00Z</cp:lastPrinted>
  <dcterms:created xsi:type="dcterms:W3CDTF">2019-11-05T11:25:00Z</dcterms:created>
  <dcterms:modified xsi:type="dcterms:W3CDTF">2019-11-05T11:33:00Z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