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11427" w14:textId="0205307C" w:rsidR="00431A13" w:rsidRDefault="00633125">
      <w:pPr>
        <w:rPr>
          <w:sz w:val="36"/>
          <w:szCs w:val="36"/>
        </w:rPr>
      </w:pPr>
      <w:r>
        <w:rPr>
          <w:sz w:val="36"/>
          <w:szCs w:val="36"/>
        </w:rPr>
        <w:t xml:space="preserve">PC 2328 Travis Challener-Morgan </w:t>
      </w:r>
    </w:p>
    <w:p w14:paraId="1C21A9B0" w14:textId="013219AA" w:rsidR="00633125" w:rsidRDefault="00633125">
      <w:pPr>
        <w:rPr>
          <w:sz w:val="36"/>
          <w:szCs w:val="36"/>
        </w:rPr>
      </w:pPr>
      <w:r>
        <w:rPr>
          <w:sz w:val="36"/>
          <w:szCs w:val="36"/>
        </w:rPr>
        <w:t>Exam 2 PCDA answer paper</w:t>
      </w:r>
    </w:p>
    <w:p w14:paraId="4948069A" w14:textId="6B3227EC" w:rsidR="00633125" w:rsidRDefault="00633125">
      <w:pPr>
        <w:rPr>
          <w:sz w:val="36"/>
          <w:szCs w:val="36"/>
        </w:rPr>
      </w:pPr>
    </w:p>
    <w:p w14:paraId="7E326ABD" w14:textId="0172DC99" w:rsidR="00633125" w:rsidRDefault="00633125">
      <w:pPr>
        <w:rPr>
          <w:sz w:val="36"/>
          <w:szCs w:val="36"/>
        </w:rPr>
      </w:pPr>
      <w:r>
        <w:rPr>
          <w:sz w:val="36"/>
          <w:szCs w:val="36"/>
        </w:rPr>
        <w:t xml:space="preserve">1) </w:t>
      </w:r>
      <w:r w:rsidR="00596007">
        <w:rPr>
          <w:sz w:val="36"/>
          <w:szCs w:val="36"/>
        </w:rPr>
        <w:t>A person driving a m</w:t>
      </w:r>
      <w:r w:rsidR="001A3191">
        <w:rPr>
          <w:sz w:val="36"/>
          <w:szCs w:val="36"/>
        </w:rPr>
        <w:t>echanically propelled vehicle</w:t>
      </w:r>
      <w:r w:rsidR="00596007">
        <w:rPr>
          <w:sz w:val="36"/>
          <w:szCs w:val="36"/>
        </w:rPr>
        <w:t xml:space="preserve"> on a road or other public pace</w:t>
      </w:r>
      <w:r w:rsidR="001B7030">
        <w:rPr>
          <w:sz w:val="36"/>
          <w:szCs w:val="36"/>
        </w:rPr>
        <w:t xml:space="preserve"> must stop the vehicle</w:t>
      </w:r>
      <w:r w:rsidR="00596007">
        <w:rPr>
          <w:sz w:val="36"/>
          <w:szCs w:val="36"/>
        </w:rPr>
        <w:t xml:space="preserve"> when required to do so by a constable in uniform or traffic officer and a person riding a cycle on a road or other public place must stop the cycle when required to do so by a constable in uniform or traffic officer.</w:t>
      </w:r>
    </w:p>
    <w:p w14:paraId="11C4EAC5" w14:textId="05B9AB4E" w:rsidR="00633125" w:rsidRDefault="00633125">
      <w:pPr>
        <w:rPr>
          <w:sz w:val="36"/>
          <w:szCs w:val="36"/>
        </w:rPr>
      </w:pPr>
      <w:r>
        <w:rPr>
          <w:sz w:val="36"/>
          <w:szCs w:val="36"/>
        </w:rPr>
        <w:t>2)</w:t>
      </w:r>
      <w:r w:rsidR="00596007">
        <w:rPr>
          <w:sz w:val="36"/>
          <w:szCs w:val="36"/>
        </w:rPr>
        <w:t xml:space="preserve"> </w:t>
      </w:r>
      <w:r w:rsidR="00006078">
        <w:rPr>
          <w:sz w:val="36"/>
          <w:szCs w:val="36"/>
        </w:rPr>
        <w:t xml:space="preserve">A constable in uniform </w:t>
      </w:r>
      <w:r w:rsidR="001B29E1">
        <w:rPr>
          <w:sz w:val="36"/>
          <w:szCs w:val="36"/>
        </w:rPr>
        <w:t xml:space="preserve">may enter a property with lawful permission to require a preliminary test </w:t>
      </w:r>
      <w:r w:rsidR="006D79D1">
        <w:rPr>
          <w:sz w:val="36"/>
          <w:szCs w:val="36"/>
        </w:rPr>
        <w:t>to be carried out by someone who he has reasonable grounds to suspect was driving at the time a moving traffic offence was committed.</w:t>
      </w:r>
    </w:p>
    <w:p w14:paraId="0AAB7D45" w14:textId="08E9ABBD" w:rsidR="00633125" w:rsidRDefault="00633125">
      <w:pPr>
        <w:rPr>
          <w:sz w:val="36"/>
          <w:szCs w:val="36"/>
        </w:rPr>
      </w:pPr>
      <w:r>
        <w:rPr>
          <w:sz w:val="36"/>
          <w:szCs w:val="36"/>
        </w:rPr>
        <w:t>3)</w:t>
      </w:r>
      <w:r w:rsidR="00596007">
        <w:rPr>
          <w:sz w:val="36"/>
          <w:szCs w:val="36"/>
        </w:rPr>
        <w:t xml:space="preserve"> A person is guilty of an offence if they are driving a mechanically propelled vehicle on a road or other public place without due care and attention or reasonable consideration of others on </w:t>
      </w:r>
      <w:r w:rsidR="00B04070">
        <w:rPr>
          <w:sz w:val="36"/>
          <w:szCs w:val="36"/>
        </w:rPr>
        <w:t>a</w:t>
      </w:r>
      <w:r w:rsidR="00596007">
        <w:rPr>
          <w:sz w:val="36"/>
          <w:szCs w:val="36"/>
        </w:rPr>
        <w:t xml:space="preserve"> road or other place.</w:t>
      </w:r>
    </w:p>
    <w:p w14:paraId="3F5DC22E" w14:textId="18F7EF50" w:rsidR="00633125" w:rsidRDefault="00633125">
      <w:pPr>
        <w:rPr>
          <w:sz w:val="36"/>
          <w:szCs w:val="36"/>
        </w:rPr>
      </w:pPr>
      <w:r>
        <w:rPr>
          <w:sz w:val="36"/>
          <w:szCs w:val="36"/>
        </w:rPr>
        <w:t>4)</w:t>
      </w:r>
      <w:r w:rsidR="005C0FFC">
        <w:rPr>
          <w:sz w:val="36"/>
          <w:szCs w:val="36"/>
        </w:rPr>
        <w:t xml:space="preserve"> defences for driving without due care and attention include – medical reason if </w:t>
      </w:r>
      <w:r w:rsidR="00D65BAB">
        <w:rPr>
          <w:sz w:val="36"/>
          <w:szCs w:val="36"/>
        </w:rPr>
        <w:t xml:space="preserve">for example you are driving and have a seizure, </w:t>
      </w:r>
      <w:r w:rsidR="00AE4D0F">
        <w:rPr>
          <w:sz w:val="36"/>
          <w:szCs w:val="36"/>
        </w:rPr>
        <w:t>there is also a defence that covers things such as sneezing where you for a split second lose control</w:t>
      </w:r>
      <w:r w:rsidR="00430517">
        <w:rPr>
          <w:sz w:val="36"/>
          <w:szCs w:val="36"/>
        </w:rPr>
        <w:t xml:space="preserve">, </w:t>
      </w:r>
      <w:r w:rsidR="00D47A37">
        <w:rPr>
          <w:sz w:val="36"/>
          <w:szCs w:val="36"/>
        </w:rPr>
        <w:t xml:space="preserve">another defence could be a mechanical failure with the vehicle itself, </w:t>
      </w:r>
      <w:r w:rsidR="007017E2">
        <w:rPr>
          <w:sz w:val="36"/>
          <w:szCs w:val="36"/>
        </w:rPr>
        <w:t xml:space="preserve">another defence of this is </w:t>
      </w:r>
      <w:r w:rsidR="00AE0FB1">
        <w:rPr>
          <w:sz w:val="36"/>
          <w:szCs w:val="36"/>
        </w:rPr>
        <w:t>if you are put under duress</w:t>
      </w:r>
      <w:r w:rsidR="00915BF8">
        <w:rPr>
          <w:sz w:val="36"/>
          <w:szCs w:val="36"/>
        </w:rPr>
        <w:t xml:space="preserve"> and told to drive a specific way.</w:t>
      </w:r>
    </w:p>
    <w:p w14:paraId="087F6428" w14:textId="585DA676" w:rsidR="00633125" w:rsidRDefault="00633125">
      <w:pPr>
        <w:rPr>
          <w:sz w:val="36"/>
          <w:szCs w:val="36"/>
        </w:rPr>
      </w:pPr>
      <w:r>
        <w:rPr>
          <w:sz w:val="36"/>
          <w:szCs w:val="36"/>
        </w:rPr>
        <w:t>5)</w:t>
      </w:r>
      <w:r w:rsidR="00596007">
        <w:rPr>
          <w:sz w:val="36"/>
          <w:szCs w:val="36"/>
        </w:rPr>
        <w:t xml:space="preserve"> when a constable in uniform has reasonable grounds to believe that a motor vehicle is being driven without insurance or without a license or otherwise </w:t>
      </w:r>
      <w:r w:rsidR="00070F1D">
        <w:rPr>
          <w:sz w:val="36"/>
          <w:szCs w:val="36"/>
        </w:rPr>
        <w:t xml:space="preserve">not </w:t>
      </w:r>
      <w:r w:rsidR="00596007">
        <w:rPr>
          <w:sz w:val="36"/>
          <w:szCs w:val="36"/>
        </w:rPr>
        <w:t xml:space="preserve">in accordance </w:t>
      </w:r>
      <w:r w:rsidR="00596007">
        <w:rPr>
          <w:sz w:val="36"/>
          <w:szCs w:val="36"/>
        </w:rPr>
        <w:lastRenderedPageBreak/>
        <w:t>to a license or if the vehicle has failed to stop and there are reasonable grounds to suspect the above th</w:t>
      </w:r>
      <w:r w:rsidR="00695793">
        <w:rPr>
          <w:sz w:val="36"/>
          <w:szCs w:val="36"/>
        </w:rPr>
        <w:t>en</w:t>
      </w:r>
      <w:r w:rsidR="00596007">
        <w:rPr>
          <w:sz w:val="36"/>
          <w:szCs w:val="36"/>
        </w:rPr>
        <w:t xml:space="preserve"> the vehicle is seized.</w:t>
      </w:r>
    </w:p>
    <w:p w14:paraId="57E38FB4" w14:textId="4D85EEAF" w:rsidR="00633125" w:rsidRDefault="00633125">
      <w:pPr>
        <w:rPr>
          <w:sz w:val="36"/>
          <w:szCs w:val="36"/>
        </w:rPr>
      </w:pPr>
      <w:r>
        <w:rPr>
          <w:sz w:val="36"/>
          <w:szCs w:val="36"/>
        </w:rPr>
        <w:t>6)</w:t>
      </w:r>
      <w:r w:rsidR="00596007">
        <w:rPr>
          <w:sz w:val="36"/>
          <w:szCs w:val="36"/>
        </w:rPr>
        <w:t xml:space="preserve"> owing to the presence of a mechanically propelled vehicle (MPV) on a road or other public place an accident occurs where by personal injury is caused to any person other than the driver of that MPV or damage is caused to any vehicle other than that mpv or any trailer drawn by it or any animal other than one in or on that mpv or any trailer dawn by it or anything constructed on</w:t>
      </w:r>
      <w:r w:rsidR="002360DE">
        <w:rPr>
          <w:sz w:val="36"/>
          <w:szCs w:val="36"/>
        </w:rPr>
        <w:t>,</w:t>
      </w:r>
      <w:r w:rsidR="00596007">
        <w:rPr>
          <w:sz w:val="36"/>
          <w:szCs w:val="36"/>
        </w:rPr>
        <w:t xml:space="preserve"> fixed to</w:t>
      </w:r>
      <w:r w:rsidR="002360DE">
        <w:rPr>
          <w:sz w:val="36"/>
          <w:szCs w:val="36"/>
        </w:rPr>
        <w:t>,</w:t>
      </w:r>
      <w:r w:rsidR="00596007">
        <w:rPr>
          <w:sz w:val="36"/>
          <w:szCs w:val="36"/>
        </w:rPr>
        <w:t xml:space="preserve"> growing in</w:t>
      </w:r>
      <w:r w:rsidR="002360DE">
        <w:rPr>
          <w:sz w:val="36"/>
          <w:szCs w:val="36"/>
        </w:rPr>
        <w:t>,</w:t>
      </w:r>
      <w:r w:rsidR="00596007">
        <w:rPr>
          <w:sz w:val="36"/>
          <w:szCs w:val="36"/>
        </w:rPr>
        <w:t xml:space="preserve"> or otherwise forming a part of the land on which the road or other public place in question is situated or any land adjacent to such land.</w:t>
      </w:r>
    </w:p>
    <w:p w14:paraId="64E53056" w14:textId="73520566" w:rsidR="00633125" w:rsidRDefault="00633125">
      <w:pPr>
        <w:rPr>
          <w:sz w:val="36"/>
          <w:szCs w:val="36"/>
        </w:rPr>
      </w:pPr>
      <w:r>
        <w:rPr>
          <w:sz w:val="36"/>
          <w:szCs w:val="36"/>
        </w:rPr>
        <w:t>7)</w:t>
      </w:r>
      <w:r w:rsidR="00596007">
        <w:rPr>
          <w:sz w:val="36"/>
          <w:szCs w:val="36"/>
        </w:rPr>
        <w:t xml:space="preserve"> Road – any highway or carriageway to which the public have access includes any bridge over which a road passes</w:t>
      </w:r>
    </w:p>
    <w:p w14:paraId="2CA61503" w14:textId="337E0724" w:rsidR="00596007" w:rsidRDefault="00596007">
      <w:pPr>
        <w:rPr>
          <w:sz w:val="36"/>
          <w:szCs w:val="36"/>
        </w:rPr>
      </w:pPr>
      <w:r>
        <w:rPr>
          <w:sz w:val="36"/>
          <w:szCs w:val="36"/>
        </w:rPr>
        <w:t>Public place – any place to which the public have access thr</w:t>
      </w:r>
      <w:r w:rsidR="00CF3A28">
        <w:rPr>
          <w:sz w:val="36"/>
          <w:szCs w:val="36"/>
        </w:rPr>
        <w:t>o</w:t>
      </w:r>
      <w:r>
        <w:rPr>
          <w:sz w:val="36"/>
          <w:szCs w:val="36"/>
        </w:rPr>
        <w:t>ugh payment or otherwise</w:t>
      </w:r>
    </w:p>
    <w:p w14:paraId="0307573F" w14:textId="04E4C234" w:rsidR="00596007" w:rsidRDefault="00596007">
      <w:pPr>
        <w:rPr>
          <w:sz w:val="36"/>
          <w:szCs w:val="36"/>
        </w:rPr>
      </w:pPr>
      <w:r>
        <w:rPr>
          <w:sz w:val="36"/>
          <w:szCs w:val="36"/>
        </w:rPr>
        <w:t>Mechanically propelled vehicle – a vehicle that is constructed to be propelled mechanically on a road or other public place by way of, steam, electric, petrol, diesel, oil, gas</w:t>
      </w:r>
    </w:p>
    <w:p w14:paraId="396D90A5" w14:textId="7FFEBEAF" w:rsidR="00596007" w:rsidRDefault="00CF3A28">
      <w:pPr>
        <w:rPr>
          <w:sz w:val="36"/>
          <w:szCs w:val="36"/>
        </w:rPr>
      </w:pPr>
      <w:r>
        <w:rPr>
          <w:sz w:val="36"/>
          <w:szCs w:val="36"/>
        </w:rPr>
        <w:t xml:space="preserve">Animal – </w:t>
      </w:r>
      <w:r w:rsidR="00A84E63">
        <w:rPr>
          <w:sz w:val="36"/>
          <w:szCs w:val="36"/>
        </w:rPr>
        <w:t>an animal</w:t>
      </w:r>
      <w:r w:rsidR="00F16F34">
        <w:rPr>
          <w:sz w:val="36"/>
          <w:szCs w:val="36"/>
        </w:rPr>
        <w:t xml:space="preserve"> as defined</w:t>
      </w:r>
      <w:r w:rsidR="00A84E63">
        <w:rPr>
          <w:sz w:val="36"/>
          <w:szCs w:val="36"/>
        </w:rPr>
        <w:t xml:space="preserve"> under</w:t>
      </w:r>
      <w:r w:rsidR="00F16F34">
        <w:rPr>
          <w:sz w:val="36"/>
          <w:szCs w:val="36"/>
        </w:rPr>
        <w:t xml:space="preserve"> the road traffic act </w:t>
      </w:r>
      <w:r w:rsidR="006959F5">
        <w:rPr>
          <w:sz w:val="36"/>
          <w:szCs w:val="36"/>
        </w:rPr>
        <w:t>a</w:t>
      </w:r>
      <w:r>
        <w:rPr>
          <w:sz w:val="36"/>
          <w:szCs w:val="36"/>
        </w:rPr>
        <w:t xml:space="preserve">s </w:t>
      </w:r>
      <w:r w:rsidR="006959F5">
        <w:rPr>
          <w:sz w:val="36"/>
          <w:szCs w:val="36"/>
        </w:rPr>
        <w:t>one of the following</w:t>
      </w:r>
      <w:r>
        <w:rPr>
          <w:sz w:val="36"/>
          <w:szCs w:val="36"/>
        </w:rPr>
        <w:t>, cattle, horse, ass, mule, pig, sheep, dog, goat</w:t>
      </w:r>
    </w:p>
    <w:p w14:paraId="11C2E719" w14:textId="02AC5C70" w:rsidR="00633125" w:rsidRDefault="00633125">
      <w:pPr>
        <w:rPr>
          <w:sz w:val="36"/>
          <w:szCs w:val="36"/>
        </w:rPr>
      </w:pPr>
      <w:r>
        <w:rPr>
          <w:sz w:val="36"/>
          <w:szCs w:val="36"/>
        </w:rPr>
        <w:t>8)</w:t>
      </w:r>
      <w:r w:rsidR="00CF3A28">
        <w:rPr>
          <w:sz w:val="36"/>
          <w:szCs w:val="36"/>
        </w:rPr>
        <w:t xml:space="preserve"> A person who is driving a mechanically propelled vehicle on a road or other public place at the time of an accident must stop and remain at the scene long enough for anyone having reasonable grounds to do so to take details from </w:t>
      </w:r>
      <w:r w:rsidR="00CF3A28">
        <w:rPr>
          <w:sz w:val="36"/>
          <w:szCs w:val="36"/>
        </w:rPr>
        <w:lastRenderedPageBreak/>
        <w:t>them, if details are not taken then the driver must provide details in person to a police officer or at a police station as soon as reasonably practicable to do so or in any case within 24 hours.</w:t>
      </w:r>
    </w:p>
    <w:p w14:paraId="5CAC1301" w14:textId="6A085349" w:rsidR="00633125" w:rsidRDefault="00633125">
      <w:pPr>
        <w:rPr>
          <w:sz w:val="36"/>
          <w:szCs w:val="36"/>
        </w:rPr>
      </w:pPr>
      <w:r>
        <w:rPr>
          <w:sz w:val="36"/>
          <w:szCs w:val="36"/>
        </w:rPr>
        <w:t>9)</w:t>
      </w:r>
      <w:r w:rsidR="00975E71">
        <w:rPr>
          <w:sz w:val="36"/>
          <w:szCs w:val="36"/>
        </w:rPr>
        <w:t xml:space="preserve"> </w:t>
      </w:r>
      <w:r w:rsidR="00CF3A28">
        <w:rPr>
          <w:sz w:val="36"/>
          <w:szCs w:val="36"/>
        </w:rPr>
        <w:t xml:space="preserve">A constable in uniform can enter </w:t>
      </w:r>
      <w:r w:rsidR="00080D27">
        <w:rPr>
          <w:sz w:val="36"/>
          <w:szCs w:val="36"/>
        </w:rPr>
        <w:t xml:space="preserve">a property </w:t>
      </w:r>
      <w:r w:rsidR="00CF3A28">
        <w:rPr>
          <w:sz w:val="36"/>
          <w:szCs w:val="36"/>
        </w:rPr>
        <w:t>using reasonable force if necessary to do so to require a person to provide a preliminary test, to arrest a person who has provided a positive breath test, or who has failed to cooperate with the requirement to provide one or more preliminary tests if there are reasonable grounds to believe that the person was driving, attempting to drive, or in charge of a vehicle at the time of a road traffic collision</w:t>
      </w:r>
      <w:r w:rsidR="00012A6B">
        <w:rPr>
          <w:sz w:val="36"/>
          <w:szCs w:val="36"/>
        </w:rPr>
        <w:t xml:space="preserve"> and </w:t>
      </w:r>
      <w:r w:rsidR="00763022">
        <w:rPr>
          <w:sz w:val="36"/>
          <w:szCs w:val="36"/>
        </w:rPr>
        <w:t>t</w:t>
      </w:r>
      <w:r w:rsidR="00012A6B">
        <w:rPr>
          <w:sz w:val="36"/>
          <w:szCs w:val="36"/>
        </w:rPr>
        <w:t>he</w:t>
      </w:r>
      <w:r w:rsidR="00763022">
        <w:rPr>
          <w:sz w:val="36"/>
          <w:szCs w:val="36"/>
        </w:rPr>
        <w:t xml:space="preserve"> officer</w:t>
      </w:r>
      <w:r w:rsidR="00012A6B">
        <w:rPr>
          <w:sz w:val="36"/>
          <w:szCs w:val="36"/>
        </w:rPr>
        <w:t xml:space="preserve"> reasonably suspects that the driver is over the limit of alcohol or has alcohol or drugs in his body</w:t>
      </w:r>
      <w:r w:rsidR="00CF3A28">
        <w:rPr>
          <w:sz w:val="36"/>
          <w:szCs w:val="36"/>
        </w:rPr>
        <w:t>.</w:t>
      </w:r>
    </w:p>
    <w:p w14:paraId="61BC0EA8" w14:textId="3BB61EF5" w:rsidR="00633125" w:rsidRDefault="00633125">
      <w:pPr>
        <w:rPr>
          <w:sz w:val="36"/>
          <w:szCs w:val="36"/>
        </w:rPr>
      </w:pPr>
      <w:r>
        <w:rPr>
          <w:sz w:val="36"/>
          <w:szCs w:val="36"/>
        </w:rPr>
        <w:t>10)</w:t>
      </w:r>
      <w:r w:rsidR="00CF3A28">
        <w:rPr>
          <w:sz w:val="36"/>
          <w:szCs w:val="36"/>
        </w:rPr>
        <w:t xml:space="preserve"> A person causes the death of another person by driving a mechanically propelled vehicle</w:t>
      </w:r>
      <w:r w:rsidR="00DF5E81" w:rsidRPr="00DF5E81">
        <w:rPr>
          <w:sz w:val="36"/>
          <w:szCs w:val="36"/>
        </w:rPr>
        <w:t xml:space="preserve"> </w:t>
      </w:r>
      <w:r w:rsidR="00DF5E81">
        <w:rPr>
          <w:sz w:val="36"/>
          <w:szCs w:val="36"/>
        </w:rPr>
        <w:t>dangerously</w:t>
      </w:r>
      <w:r w:rsidR="00CF3A28">
        <w:rPr>
          <w:sz w:val="36"/>
          <w:szCs w:val="36"/>
        </w:rPr>
        <w:t xml:space="preserve"> on a road or other public place.</w:t>
      </w:r>
    </w:p>
    <w:p w14:paraId="57F54D39" w14:textId="5E9BFC3D" w:rsidR="00633125" w:rsidRDefault="00633125">
      <w:pPr>
        <w:rPr>
          <w:sz w:val="36"/>
          <w:szCs w:val="36"/>
        </w:rPr>
      </w:pPr>
      <w:r>
        <w:rPr>
          <w:sz w:val="36"/>
          <w:szCs w:val="36"/>
        </w:rPr>
        <w:t>11)</w:t>
      </w:r>
      <w:r w:rsidR="00CF3A28">
        <w:rPr>
          <w:sz w:val="36"/>
          <w:szCs w:val="36"/>
        </w:rPr>
        <w:t xml:space="preserve"> national alcohol drug limits – 35 micrograms of alcohol in 100 </w:t>
      </w:r>
      <w:r w:rsidR="00D70BB6">
        <w:rPr>
          <w:sz w:val="36"/>
          <w:szCs w:val="36"/>
        </w:rPr>
        <w:t>millilitres of</w:t>
      </w:r>
      <w:r w:rsidR="00CF3A28">
        <w:rPr>
          <w:sz w:val="36"/>
          <w:szCs w:val="36"/>
        </w:rPr>
        <w:t xml:space="preserve"> breath, 80 milligrams of alcohol in 100 millilitres of blood and 107 milligrams in 100 millilitres of urine and drug limits for cannabis is a blood level of 2 and cocaine is a blood level of 10</w:t>
      </w:r>
    </w:p>
    <w:p w14:paraId="0AF8A13A" w14:textId="2F6374F1" w:rsidR="00633125" w:rsidRDefault="00633125">
      <w:pPr>
        <w:rPr>
          <w:sz w:val="36"/>
          <w:szCs w:val="36"/>
        </w:rPr>
      </w:pPr>
      <w:r>
        <w:rPr>
          <w:sz w:val="36"/>
          <w:szCs w:val="36"/>
        </w:rPr>
        <w:t>12)</w:t>
      </w:r>
      <w:r w:rsidR="00CF3A28">
        <w:rPr>
          <w:sz w:val="36"/>
          <w:szCs w:val="36"/>
        </w:rPr>
        <w:t xml:space="preserve"> during a suspect interview there may be a solicitor present their role is to make sure the suspects rights are upheld and that the line of questioning is not oppressive, there may </w:t>
      </w:r>
      <w:r w:rsidR="00FC0D5E">
        <w:rPr>
          <w:sz w:val="36"/>
          <w:szCs w:val="36"/>
        </w:rPr>
        <w:t>be appropriate</w:t>
      </w:r>
      <w:r w:rsidR="00106877">
        <w:rPr>
          <w:sz w:val="36"/>
          <w:szCs w:val="36"/>
        </w:rPr>
        <w:t xml:space="preserve"> adult </w:t>
      </w:r>
      <w:r w:rsidR="00503B01">
        <w:rPr>
          <w:sz w:val="36"/>
          <w:szCs w:val="36"/>
        </w:rPr>
        <w:t xml:space="preserve">there in the case of someone who has a vulnerability </w:t>
      </w:r>
      <w:r w:rsidR="00906658">
        <w:rPr>
          <w:sz w:val="36"/>
          <w:szCs w:val="36"/>
        </w:rPr>
        <w:t>to allow them to help break down the questions</w:t>
      </w:r>
      <w:r w:rsidR="00FC0D5E">
        <w:rPr>
          <w:sz w:val="36"/>
          <w:szCs w:val="36"/>
        </w:rPr>
        <w:t xml:space="preserve"> but they cannot answer for them,</w:t>
      </w:r>
      <w:r w:rsidR="00906658">
        <w:rPr>
          <w:sz w:val="36"/>
          <w:szCs w:val="36"/>
        </w:rPr>
        <w:t xml:space="preserve"> you may also get </w:t>
      </w:r>
      <w:r w:rsidR="00906658">
        <w:rPr>
          <w:sz w:val="36"/>
          <w:szCs w:val="36"/>
        </w:rPr>
        <w:lastRenderedPageBreak/>
        <w:t xml:space="preserve">an interpreter if the suspect </w:t>
      </w:r>
      <w:r w:rsidR="00BC1E1C">
        <w:rPr>
          <w:sz w:val="36"/>
          <w:szCs w:val="36"/>
        </w:rPr>
        <w:t xml:space="preserve">would prefer to speak in a different language to help translate the questions and answers. There is often a note taker with interviews to write down the answers given by the suspect </w:t>
      </w:r>
      <w:r w:rsidR="00A07D3C">
        <w:rPr>
          <w:sz w:val="36"/>
          <w:szCs w:val="36"/>
        </w:rPr>
        <w:t>and clarify any points and allow for the interviewer to pause between topics.</w:t>
      </w:r>
    </w:p>
    <w:p w14:paraId="4D8B5943" w14:textId="5FF028E7" w:rsidR="00C03510" w:rsidRDefault="00633125">
      <w:pPr>
        <w:rPr>
          <w:sz w:val="36"/>
          <w:szCs w:val="36"/>
        </w:rPr>
      </w:pPr>
      <w:r>
        <w:rPr>
          <w:sz w:val="36"/>
          <w:szCs w:val="36"/>
        </w:rPr>
        <w:t>13)</w:t>
      </w:r>
      <w:r w:rsidR="00C03510">
        <w:rPr>
          <w:sz w:val="36"/>
          <w:szCs w:val="36"/>
        </w:rPr>
        <w:t xml:space="preserve"> The model used for interviewing is the PEACE model this can be used for witness/victim and suspect interviews</w:t>
      </w:r>
    </w:p>
    <w:p w14:paraId="1B5E0A2D" w14:textId="27E5804D" w:rsidR="00C03510" w:rsidRDefault="00C03510">
      <w:pPr>
        <w:rPr>
          <w:sz w:val="36"/>
          <w:szCs w:val="36"/>
        </w:rPr>
      </w:pPr>
      <w:r>
        <w:rPr>
          <w:sz w:val="36"/>
          <w:szCs w:val="36"/>
        </w:rPr>
        <w:t>The P is planning an preparation this stage is where you gather all your information and intelligence regarding the matter any evidence you may need to gather and put together a plan of what questions you would like to ask and if there are any elements missing that you want to clarify.</w:t>
      </w:r>
    </w:p>
    <w:p w14:paraId="2A77E529" w14:textId="1591942D" w:rsidR="00C03510" w:rsidRDefault="00C03510">
      <w:pPr>
        <w:rPr>
          <w:sz w:val="36"/>
          <w:szCs w:val="36"/>
        </w:rPr>
      </w:pPr>
      <w:r>
        <w:rPr>
          <w:sz w:val="36"/>
          <w:szCs w:val="36"/>
        </w:rPr>
        <w:t>The E is explain and engage, this is used to explain to the interviewee how the interview is going to go it allows them time to ask any questions if they’re unsure of what is expected of them for suspect interviews also use this time to read out the aide memoir that you should have ready.</w:t>
      </w:r>
    </w:p>
    <w:p w14:paraId="0CEE44E3" w14:textId="757A06FE" w:rsidR="00C03510" w:rsidRDefault="00C03510">
      <w:pPr>
        <w:rPr>
          <w:sz w:val="36"/>
          <w:szCs w:val="36"/>
        </w:rPr>
      </w:pPr>
      <w:r>
        <w:rPr>
          <w:sz w:val="36"/>
          <w:szCs w:val="36"/>
        </w:rPr>
        <w:t xml:space="preserve">The A is for account clarification and challenge regardless of who you’re interviewing you should allow them to ttell their side of the events that took place do not interrupt during this free recall period as you should be taking notes and making notes of any topics you would like to cover through your line of questions. The “challenge” section of this is mainly for suspect interviews where you may want to compare </w:t>
      </w:r>
      <w:r w:rsidR="00D70BB6">
        <w:rPr>
          <w:sz w:val="36"/>
          <w:szCs w:val="36"/>
        </w:rPr>
        <w:t>something,</w:t>
      </w:r>
      <w:r>
        <w:rPr>
          <w:sz w:val="36"/>
          <w:szCs w:val="36"/>
        </w:rPr>
        <w:t xml:space="preserve"> they have told you with a piece of evidence you might have or another statement you may have as the two don’t align.</w:t>
      </w:r>
    </w:p>
    <w:p w14:paraId="0304D48F" w14:textId="0E8367BE" w:rsidR="00C03510" w:rsidRDefault="00C03510">
      <w:pPr>
        <w:rPr>
          <w:sz w:val="36"/>
          <w:szCs w:val="36"/>
        </w:rPr>
      </w:pPr>
      <w:r>
        <w:rPr>
          <w:sz w:val="36"/>
          <w:szCs w:val="36"/>
        </w:rPr>
        <w:lastRenderedPageBreak/>
        <w:t>The C is for closure, use this time just to wind down the interview and clarify any key points you have picked up on you can also use this time to write up the statement and get the interviewee to read over what you’ve written and see if they’re happy with it.</w:t>
      </w:r>
    </w:p>
    <w:p w14:paraId="3909AB18" w14:textId="42F57E60" w:rsidR="00C03510" w:rsidRDefault="00C03510">
      <w:pPr>
        <w:rPr>
          <w:sz w:val="36"/>
          <w:szCs w:val="36"/>
        </w:rPr>
      </w:pPr>
      <w:r>
        <w:rPr>
          <w:sz w:val="36"/>
          <w:szCs w:val="36"/>
        </w:rPr>
        <w:t>The final E is for evaluate this is time after the interview where you can look at what information or evidence you got from that interview and what route you want to take the investigation afterwards also take this time to reflect on what went well and what you want to look to do better or differently in the future to improve your interviewing skills.</w:t>
      </w:r>
    </w:p>
    <w:p w14:paraId="44A499A7" w14:textId="06EA9BB6" w:rsidR="00425A09" w:rsidRDefault="00633125">
      <w:pPr>
        <w:rPr>
          <w:sz w:val="36"/>
          <w:szCs w:val="36"/>
        </w:rPr>
      </w:pPr>
      <w:r>
        <w:rPr>
          <w:sz w:val="36"/>
          <w:szCs w:val="36"/>
        </w:rPr>
        <w:t>14)</w:t>
      </w:r>
      <w:r w:rsidR="00C03510">
        <w:rPr>
          <w:sz w:val="36"/>
          <w:szCs w:val="36"/>
        </w:rPr>
        <w:t xml:space="preserve"> A person (A) who repeatedly or continuously engages in behaviour which is controlling or coercive to another person (B) and at the time of the behaviour (A) and (B) are personally connected and </w:t>
      </w:r>
      <w:r w:rsidR="00425A09">
        <w:rPr>
          <w:sz w:val="36"/>
          <w:szCs w:val="36"/>
        </w:rPr>
        <w:t>the behaviour is likely to have a serious affect on (B) and (A) knows or ought to know that the behaviour is likely to have a serious affect on (B)</w:t>
      </w:r>
    </w:p>
    <w:p w14:paraId="12B51905" w14:textId="360885CC" w:rsidR="00633125" w:rsidRDefault="00633125">
      <w:pPr>
        <w:rPr>
          <w:sz w:val="36"/>
          <w:szCs w:val="36"/>
        </w:rPr>
      </w:pPr>
      <w:r>
        <w:rPr>
          <w:sz w:val="36"/>
          <w:szCs w:val="36"/>
        </w:rPr>
        <w:t>15)</w:t>
      </w:r>
      <w:r w:rsidR="00425A09">
        <w:rPr>
          <w:sz w:val="36"/>
          <w:szCs w:val="36"/>
        </w:rPr>
        <w:t xml:space="preserve"> As it helps protect the victims who may have previously been trapped in a relationship and although not physically abusive the relationship may have been controlling and it allows them to escape.</w:t>
      </w:r>
    </w:p>
    <w:p w14:paraId="3A112727" w14:textId="48401519" w:rsidR="00633125" w:rsidRDefault="00633125">
      <w:pPr>
        <w:rPr>
          <w:sz w:val="36"/>
          <w:szCs w:val="36"/>
        </w:rPr>
      </w:pPr>
      <w:r>
        <w:rPr>
          <w:sz w:val="36"/>
          <w:szCs w:val="36"/>
        </w:rPr>
        <w:t>16)</w:t>
      </w:r>
      <w:r w:rsidR="00956D49">
        <w:rPr>
          <w:sz w:val="36"/>
          <w:szCs w:val="36"/>
        </w:rPr>
        <w:t xml:space="preserve"> A constable in uniform who has reasonable </w:t>
      </w:r>
      <w:r w:rsidR="0029707A">
        <w:rPr>
          <w:sz w:val="36"/>
          <w:szCs w:val="36"/>
        </w:rPr>
        <w:t xml:space="preserve">cause </w:t>
      </w:r>
      <w:r w:rsidR="00956D49">
        <w:rPr>
          <w:sz w:val="36"/>
          <w:szCs w:val="36"/>
        </w:rPr>
        <w:t xml:space="preserve">to believe that a child </w:t>
      </w:r>
      <w:r w:rsidR="0029707A">
        <w:rPr>
          <w:sz w:val="36"/>
          <w:szCs w:val="36"/>
        </w:rPr>
        <w:t>would otherwise</w:t>
      </w:r>
      <w:r w:rsidR="00C96BCE">
        <w:rPr>
          <w:sz w:val="36"/>
          <w:szCs w:val="36"/>
        </w:rPr>
        <w:t xml:space="preserve"> suffer</w:t>
      </w:r>
      <w:r w:rsidR="00956D49">
        <w:rPr>
          <w:sz w:val="36"/>
          <w:szCs w:val="36"/>
        </w:rPr>
        <w:t xml:space="preserve"> significant harm</w:t>
      </w:r>
      <w:r w:rsidR="00C96BCE">
        <w:rPr>
          <w:sz w:val="36"/>
          <w:szCs w:val="36"/>
        </w:rPr>
        <w:t xml:space="preserve"> he</w:t>
      </w:r>
      <w:r w:rsidR="00956D49">
        <w:rPr>
          <w:sz w:val="36"/>
          <w:szCs w:val="36"/>
        </w:rPr>
        <w:t xml:space="preserve"> can remove </w:t>
      </w:r>
      <w:r w:rsidR="0092053D">
        <w:rPr>
          <w:sz w:val="36"/>
          <w:szCs w:val="36"/>
        </w:rPr>
        <w:t>the child an</w:t>
      </w:r>
      <w:r w:rsidR="00037D88">
        <w:rPr>
          <w:sz w:val="36"/>
          <w:szCs w:val="36"/>
        </w:rPr>
        <w:t>d take them to suitable accommodation</w:t>
      </w:r>
      <w:r w:rsidR="004F368B">
        <w:rPr>
          <w:sz w:val="36"/>
          <w:szCs w:val="36"/>
        </w:rPr>
        <w:t xml:space="preserve"> and keep them there</w:t>
      </w:r>
      <w:r w:rsidR="0092053D">
        <w:rPr>
          <w:sz w:val="36"/>
          <w:szCs w:val="36"/>
        </w:rPr>
        <w:t xml:space="preserve"> or they can </w:t>
      </w:r>
      <w:r w:rsidR="008C186B">
        <w:rPr>
          <w:sz w:val="36"/>
          <w:szCs w:val="36"/>
        </w:rPr>
        <w:t xml:space="preserve">put in place prohibitions to prevent a child from being removed from </w:t>
      </w:r>
      <w:r w:rsidR="004F368B">
        <w:rPr>
          <w:sz w:val="36"/>
          <w:szCs w:val="36"/>
        </w:rPr>
        <w:t>a suitable accommodation</w:t>
      </w:r>
      <w:r w:rsidR="008C186B">
        <w:rPr>
          <w:sz w:val="36"/>
          <w:szCs w:val="36"/>
        </w:rPr>
        <w:t xml:space="preserve"> they are currently being </w:t>
      </w:r>
      <w:r w:rsidR="004F368B">
        <w:rPr>
          <w:sz w:val="36"/>
          <w:szCs w:val="36"/>
        </w:rPr>
        <w:t>kept</w:t>
      </w:r>
    </w:p>
    <w:p w14:paraId="542ACF6E" w14:textId="3F5D13FD" w:rsidR="00633125" w:rsidRDefault="00633125">
      <w:pPr>
        <w:rPr>
          <w:sz w:val="36"/>
          <w:szCs w:val="36"/>
        </w:rPr>
      </w:pPr>
      <w:r>
        <w:rPr>
          <w:sz w:val="36"/>
          <w:szCs w:val="36"/>
        </w:rPr>
        <w:lastRenderedPageBreak/>
        <w:t>17)</w:t>
      </w:r>
      <w:r w:rsidR="00425A09">
        <w:rPr>
          <w:sz w:val="36"/>
          <w:szCs w:val="36"/>
        </w:rPr>
        <w:t xml:space="preserve"> A person who is aged 16 years or older who at the time of having responsibility for a child under 16 years of age wilfully </w:t>
      </w:r>
      <w:r w:rsidR="005E6127">
        <w:rPr>
          <w:sz w:val="36"/>
          <w:szCs w:val="36"/>
        </w:rPr>
        <w:t>participates</w:t>
      </w:r>
      <w:r w:rsidR="00425A09">
        <w:rPr>
          <w:sz w:val="36"/>
          <w:szCs w:val="36"/>
        </w:rPr>
        <w:t xml:space="preserve"> in behaviour to abuse, neglect, ill-treat, assault or otherwise expose the child in a manner that is likely to cause them significant harm commits an offence</w:t>
      </w:r>
    </w:p>
    <w:p w14:paraId="05E42BCB" w14:textId="20500FD3" w:rsidR="00633125" w:rsidRDefault="00633125">
      <w:pPr>
        <w:rPr>
          <w:sz w:val="36"/>
          <w:szCs w:val="36"/>
        </w:rPr>
      </w:pPr>
      <w:r>
        <w:rPr>
          <w:sz w:val="36"/>
          <w:szCs w:val="36"/>
        </w:rPr>
        <w:t>18)</w:t>
      </w:r>
      <w:r w:rsidR="00C9310D">
        <w:rPr>
          <w:sz w:val="36"/>
          <w:szCs w:val="36"/>
        </w:rPr>
        <w:t xml:space="preserve"> The DASH model is used when dealing with domestic abuse this is a from that is filled out to </w:t>
      </w:r>
      <w:r w:rsidR="008853F4">
        <w:rPr>
          <w:sz w:val="36"/>
          <w:szCs w:val="36"/>
        </w:rPr>
        <w:t xml:space="preserve">get an idea of the victims level of risk from the suspect by asking </w:t>
      </w:r>
      <w:r w:rsidR="000A15E9">
        <w:rPr>
          <w:sz w:val="36"/>
          <w:szCs w:val="36"/>
        </w:rPr>
        <w:t>questions to ascertain how serious of an offender is being dealt with th</w:t>
      </w:r>
      <w:r w:rsidR="00751B40">
        <w:rPr>
          <w:sz w:val="36"/>
          <w:szCs w:val="36"/>
        </w:rPr>
        <w:t>e dash form gets attached to the PPN and gets graded and off the back of that we make a decision around how to proceed what protections to put in place and what precautions to take.</w:t>
      </w:r>
    </w:p>
    <w:p w14:paraId="336544B1" w14:textId="14CBEBEF" w:rsidR="00633125" w:rsidRDefault="00633125">
      <w:pPr>
        <w:rPr>
          <w:sz w:val="36"/>
          <w:szCs w:val="36"/>
        </w:rPr>
      </w:pPr>
      <w:r>
        <w:rPr>
          <w:sz w:val="36"/>
          <w:szCs w:val="36"/>
        </w:rPr>
        <w:t>19)</w:t>
      </w:r>
      <w:r w:rsidR="00A10FF8">
        <w:rPr>
          <w:sz w:val="36"/>
          <w:szCs w:val="36"/>
        </w:rPr>
        <w:t xml:space="preserve"> A PPN is a document used to </w:t>
      </w:r>
      <w:r w:rsidR="00F95393">
        <w:rPr>
          <w:sz w:val="36"/>
          <w:szCs w:val="36"/>
        </w:rPr>
        <w:t>state who is involved in a case and how they are linked to the case</w:t>
      </w:r>
      <w:r w:rsidR="00513667">
        <w:rPr>
          <w:sz w:val="36"/>
          <w:szCs w:val="36"/>
        </w:rPr>
        <w:t>.</w:t>
      </w:r>
    </w:p>
    <w:p w14:paraId="06A0A5C8" w14:textId="44CF5F41" w:rsidR="00633125" w:rsidRDefault="00633125">
      <w:pPr>
        <w:rPr>
          <w:sz w:val="36"/>
          <w:szCs w:val="36"/>
        </w:rPr>
      </w:pPr>
      <w:r>
        <w:rPr>
          <w:sz w:val="36"/>
          <w:szCs w:val="36"/>
        </w:rPr>
        <w:t>20)</w:t>
      </w:r>
      <w:r w:rsidR="00425A09">
        <w:rPr>
          <w:sz w:val="36"/>
          <w:szCs w:val="36"/>
        </w:rPr>
        <w:t xml:space="preserve"> A DVPN is a domestic violence protection notice it can be applied for by a police officer at a magistrates court to provide immediate emergency protection to a victim for a 48 hour period this then allows the officer to have apply in court for a DVPO domestic violence protection order which extends prohibitions to between 14-28 days.</w:t>
      </w:r>
    </w:p>
    <w:p w14:paraId="1D8424D9" w14:textId="4299089F" w:rsidR="00425A09" w:rsidRDefault="00425A09">
      <w:pPr>
        <w:rPr>
          <w:sz w:val="36"/>
          <w:szCs w:val="36"/>
        </w:rPr>
      </w:pPr>
      <w:r>
        <w:rPr>
          <w:sz w:val="36"/>
          <w:szCs w:val="36"/>
        </w:rPr>
        <w:t>21)</w:t>
      </w:r>
      <w:r w:rsidR="00507C19">
        <w:rPr>
          <w:sz w:val="36"/>
          <w:szCs w:val="36"/>
        </w:rPr>
        <w:t xml:space="preserve"> Child sexual exploitation is when a child is groomed </w:t>
      </w:r>
      <w:r w:rsidR="0058279A">
        <w:rPr>
          <w:sz w:val="36"/>
          <w:szCs w:val="36"/>
        </w:rPr>
        <w:t xml:space="preserve">by one or more persons to then be taken </w:t>
      </w:r>
      <w:r w:rsidR="00FA3575">
        <w:rPr>
          <w:sz w:val="36"/>
          <w:szCs w:val="36"/>
        </w:rPr>
        <w:t>advantage</w:t>
      </w:r>
    </w:p>
    <w:p w14:paraId="09D58AB9" w14:textId="25D847E3" w:rsidR="00425A09" w:rsidRDefault="00425A09">
      <w:pPr>
        <w:rPr>
          <w:sz w:val="36"/>
          <w:szCs w:val="36"/>
        </w:rPr>
      </w:pPr>
      <w:r>
        <w:rPr>
          <w:sz w:val="36"/>
          <w:szCs w:val="36"/>
        </w:rPr>
        <w:t>22) a person (A) is guilty of an offence when he intentionally penetrates another person’s (B) anus, mouth or vagina with his penis and at the time (B) does not consent and (A) does not reasonably believe that (B) consented.</w:t>
      </w:r>
    </w:p>
    <w:p w14:paraId="34992BDA" w14:textId="41E9371C" w:rsidR="00425A09" w:rsidRDefault="00425A09">
      <w:pPr>
        <w:rPr>
          <w:sz w:val="36"/>
          <w:szCs w:val="36"/>
        </w:rPr>
      </w:pPr>
      <w:r>
        <w:rPr>
          <w:sz w:val="36"/>
          <w:szCs w:val="36"/>
        </w:rPr>
        <w:lastRenderedPageBreak/>
        <w:t>23)</w:t>
      </w:r>
      <w:r w:rsidR="0077230B">
        <w:rPr>
          <w:sz w:val="36"/>
          <w:szCs w:val="36"/>
        </w:rPr>
        <w:t xml:space="preserve"> </w:t>
      </w:r>
      <w:r w:rsidR="00161148">
        <w:rPr>
          <w:sz w:val="36"/>
          <w:szCs w:val="36"/>
        </w:rPr>
        <w:t xml:space="preserve">Consent is when someone gives their permission freely </w:t>
      </w:r>
      <w:r w:rsidR="0031228A">
        <w:rPr>
          <w:sz w:val="36"/>
          <w:szCs w:val="36"/>
        </w:rPr>
        <w:t>and wilfully</w:t>
      </w:r>
      <w:r w:rsidR="00674072">
        <w:rPr>
          <w:sz w:val="36"/>
          <w:szCs w:val="36"/>
        </w:rPr>
        <w:t xml:space="preserve"> a</w:t>
      </w:r>
      <w:bookmarkStart w:id="0" w:name="_GoBack"/>
      <w:bookmarkEnd w:id="0"/>
      <w:r w:rsidR="00674072">
        <w:rPr>
          <w:sz w:val="36"/>
          <w:szCs w:val="36"/>
        </w:rPr>
        <w:t>nd consent can be withdraw at any time.</w:t>
      </w:r>
    </w:p>
    <w:p w14:paraId="77A32044" w14:textId="36DD3453" w:rsidR="00425A09" w:rsidRDefault="00425A09">
      <w:pPr>
        <w:rPr>
          <w:sz w:val="36"/>
          <w:szCs w:val="36"/>
        </w:rPr>
      </w:pPr>
      <w:r>
        <w:rPr>
          <w:sz w:val="36"/>
          <w:szCs w:val="36"/>
        </w:rPr>
        <w:t>24)</w:t>
      </w:r>
      <w:r w:rsidR="00002483">
        <w:rPr>
          <w:sz w:val="36"/>
          <w:szCs w:val="36"/>
        </w:rPr>
        <w:t xml:space="preserve"> </w:t>
      </w:r>
      <w:r w:rsidR="00471B86">
        <w:rPr>
          <w:sz w:val="36"/>
          <w:szCs w:val="36"/>
        </w:rPr>
        <w:t xml:space="preserve">Section 18 of PACE allows officers to enter any property </w:t>
      </w:r>
      <w:r w:rsidR="00DF2156">
        <w:rPr>
          <w:sz w:val="36"/>
          <w:szCs w:val="36"/>
        </w:rPr>
        <w:t xml:space="preserve">using reasonable force if necessary </w:t>
      </w:r>
      <w:r w:rsidR="00F57D4A">
        <w:rPr>
          <w:sz w:val="36"/>
          <w:szCs w:val="36"/>
        </w:rPr>
        <w:t xml:space="preserve">where a suspect was or has been immediately prior to arrest </w:t>
      </w:r>
      <w:r w:rsidR="00507C19">
        <w:rPr>
          <w:sz w:val="36"/>
          <w:szCs w:val="36"/>
        </w:rPr>
        <w:t>or any place they are known to reside.</w:t>
      </w:r>
    </w:p>
    <w:p w14:paraId="284B5662" w14:textId="34B7DA5B" w:rsidR="00425A09" w:rsidRPr="00633125" w:rsidRDefault="00425A09">
      <w:pPr>
        <w:rPr>
          <w:sz w:val="36"/>
          <w:szCs w:val="36"/>
        </w:rPr>
      </w:pPr>
      <w:r>
        <w:rPr>
          <w:sz w:val="36"/>
          <w:szCs w:val="36"/>
        </w:rPr>
        <w:t>25)</w:t>
      </w:r>
      <w:r w:rsidR="00A07D3C">
        <w:rPr>
          <w:sz w:val="36"/>
          <w:szCs w:val="36"/>
        </w:rPr>
        <w:t xml:space="preserve"> Section 19 of PACE allows for any item </w:t>
      </w:r>
      <w:r w:rsidR="003F5EEA">
        <w:rPr>
          <w:sz w:val="36"/>
          <w:szCs w:val="36"/>
        </w:rPr>
        <w:t xml:space="preserve">found </w:t>
      </w:r>
      <w:r w:rsidR="00C30FE7">
        <w:rPr>
          <w:sz w:val="36"/>
          <w:szCs w:val="36"/>
        </w:rPr>
        <w:t xml:space="preserve">during a search that </w:t>
      </w:r>
      <w:r w:rsidR="00471B86">
        <w:rPr>
          <w:sz w:val="36"/>
          <w:szCs w:val="36"/>
        </w:rPr>
        <w:t>there are reasonable grounds to suspect is connected with an offence to be seized</w:t>
      </w:r>
      <w:r w:rsidR="00707F3B">
        <w:rPr>
          <w:sz w:val="36"/>
          <w:szCs w:val="36"/>
        </w:rPr>
        <w:t xml:space="preserve"> for evidence</w:t>
      </w:r>
      <w:r w:rsidR="00471B86">
        <w:rPr>
          <w:sz w:val="36"/>
          <w:szCs w:val="36"/>
        </w:rPr>
        <w:t>.</w:t>
      </w:r>
    </w:p>
    <w:sectPr w:rsidR="00425A09" w:rsidRPr="006331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184EA" w14:textId="77777777" w:rsidR="00B866F1" w:rsidRDefault="00B866F1" w:rsidP="00D167F2">
      <w:pPr>
        <w:spacing w:after="0" w:line="240" w:lineRule="auto"/>
      </w:pPr>
      <w:r>
        <w:separator/>
      </w:r>
    </w:p>
  </w:endnote>
  <w:endnote w:type="continuationSeparator" w:id="0">
    <w:p w14:paraId="4AB594EE" w14:textId="77777777" w:rsidR="00B866F1" w:rsidRDefault="00B866F1" w:rsidP="00D16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C75E3" w14:textId="77777777" w:rsidR="00B866F1" w:rsidRDefault="00B866F1" w:rsidP="00D167F2">
      <w:pPr>
        <w:spacing w:after="0" w:line="240" w:lineRule="auto"/>
      </w:pPr>
      <w:r>
        <w:separator/>
      </w:r>
    </w:p>
  </w:footnote>
  <w:footnote w:type="continuationSeparator" w:id="0">
    <w:p w14:paraId="488432A5" w14:textId="77777777" w:rsidR="00B866F1" w:rsidRDefault="00B866F1" w:rsidP="00D167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125"/>
    <w:rsid w:val="00002483"/>
    <w:rsid w:val="00006078"/>
    <w:rsid w:val="00012A6B"/>
    <w:rsid w:val="00037D88"/>
    <w:rsid w:val="00070F1D"/>
    <w:rsid w:val="00080D27"/>
    <w:rsid w:val="000A15E9"/>
    <w:rsid w:val="000B3592"/>
    <w:rsid w:val="00106877"/>
    <w:rsid w:val="00161148"/>
    <w:rsid w:val="001760EF"/>
    <w:rsid w:val="001A3191"/>
    <w:rsid w:val="001B29E1"/>
    <w:rsid w:val="001B7030"/>
    <w:rsid w:val="002360DE"/>
    <w:rsid w:val="0029707A"/>
    <w:rsid w:val="002E505D"/>
    <w:rsid w:val="0031228A"/>
    <w:rsid w:val="003F5EEA"/>
    <w:rsid w:val="00425A09"/>
    <w:rsid w:val="00430517"/>
    <w:rsid w:val="00471B86"/>
    <w:rsid w:val="004F368B"/>
    <w:rsid w:val="00503B01"/>
    <w:rsid w:val="00507C19"/>
    <w:rsid w:val="00513667"/>
    <w:rsid w:val="0058279A"/>
    <w:rsid w:val="00596007"/>
    <w:rsid w:val="005C0FFC"/>
    <w:rsid w:val="005E6127"/>
    <w:rsid w:val="00633125"/>
    <w:rsid w:val="00674072"/>
    <w:rsid w:val="00695793"/>
    <w:rsid w:val="006959F5"/>
    <w:rsid w:val="006D79D1"/>
    <w:rsid w:val="007017E2"/>
    <w:rsid w:val="00707F3B"/>
    <w:rsid w:val="00751B40"/>
    <w:rsid w:val="00763022"/>
    <w:rsid w:val="0077230B"/>
    <w:rsid w:val="00825EB9"/>
    <w:rsid w:val="008303CC"/>
    <w:rsid w:val="008853F4"/>
    <w:rsid w:val="008B24EA"/>
    <w:rsid w:val="008C186B"/>
    <w:rsid w:val="008E4885"/>
    <w:rsid w:val="00906658"/>
    <w:rsid w:val="00915BF8"/>
    <w:rsid w:val="0092053D"/>
    <w:rsid w:val="00956D49"/>
    <w:rsid w:val="00975E71"/>
    <w:rsid w:val="00A07D3C"/>
    <w:rsid w:val="00A10FF8"/>
    <w:rsid w:val="00A43176"/>
    <w:rsid w:val="00A84E63"/>
    <w:rsid w:val="00AE0FB1"/>
    <w:rsid w:val="00AE4D0F"/>
    <w:rsid w:val="00B04070"/>
    <w:rsid w:val="00B50FDE"/>
    <w:rsid w:val="00B866F1"/>
    <w:rsid w:val="00BC1E1C"/>
    <w:rsid w:val="00C03510"/>
    <w:rsid w:val="00C30FE7"/>
    <w:rsid w:val="00C9310D"/>
    <w:rsid w:val="00C96BCE"/>
    <w:rsid w:val="00CF3A28"/>
    <w:rsid w:val="00D167F2"/>
    <w:rsid w:val="00D47A37"/>
    <w:rsid w:val="00D65BAB"/>
    <w:rsid w:val="00D70BB6"/>
    <w:rsid w:val="00DF2156"/>
    <w:rsid w:val="00DF5E81"/>
    <w:rsid w:val="00E2721C"/>
    <w:rsid w:val="00F16F34"/>
    <w:rsid w:val="00F57D4A"/>
    <w:rsid w:val="00F95393"/>
    <w:rsid w:val="00FA173C"/>
    <w:rsid w:val="00FA3575"/>
    <w:rsid w:val="00FC0D5E"/>
    <w:rsid w:val="00FD6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F776B"/>
  <w15:chartTrackingRefBased/>
  <w15:docId w15:val="{BA4BCEE2-578F-433E-A953-A47D1307B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3510"/>
    <w:rPr>
      <w:color w:val="0563C1" w:themeColor="hyperlink"/>
      <w:u w:val="single"/>
    </w:rPr>
  </w:style>
  <w:style w:type="character" w:styleId="UnresolvedMention">
    <w:name w:val="Unresolved Mention"/>
    <w:basedOn w:val="DefaultParagraphFont"/>
    <w:uiPriority w:val="99"/>
    <w:semiHidden/>
    <w:unhideWhenUsed/>
    <w:rsid w:val="00C035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9" ma:contentTypeDescription="Create a new document." ma:contentTypeScope="" ma:versionID="2f3903abcb28e3f874eedaa7d7064381">
  <xsd:schema xmlns:xsd="http://www.w3.org/2001/XMLSchema" xmlns:xs="http://www.w3.org/2001/XMLSchema" xmlns:p="http://schemas.microsoft.com/office/2006/metadata/properties" xmlns:ns3="695485dd-417c-4530-8251-460e4c8696b8" targetNamespace="http://schemas.microsoft.com/office/2006/metadata/properties" ma:root="true" ma:fieldsID="787d7cec66be49c68725e4bf3a2d168b"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11BAB4-60FA-4FA4-A240-D9E47CB5C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EC3E50-649B-4424-B211-965010BA244E}">
  <ds:schemaRefs>
    <ds:schemaRef ds:uri="http://schemas.microsoft.com/sharepoint/v3/contenttype/forms"/>
  </ds:schemaRefs>
</ds:datastoreItem>
</file>

<file path=customXml/itemProps3.xml><?xml version="1.0" encoding="utf-8"?>
<ds:datastoreItem xmlns:ds="http://schemas.openxmlformats.org/officeDocument/2006/customXml" ds:itemID="{EB740DD8-5ACF-4630-B11C-62217664E1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Pages>
  <Words>1394</Words>
  <Characters>7947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Challener-Morgan, Travis</dc:creator>
  <cp:keywords/>
  <dc:description/>
  <cp:lastModifiedBy>Challener-Morgan, Travis</cp:lastModifiedBy>
  <cp:revision>70</cp:revision>
  <dcterms:created xsi:type="dcterms:W3CDTF">2021-08-23T11:48:00Z</dcterms:created>
  <dcterms:modified xsi:type="dcterms:W3CDTF">2021-08-23T13:58:00Z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2021-08-23T12:39:14Z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810cd8dc-c704-469f-81de-bf6060c5f541</vt:lpwstr>
  </property>
  <property fmtid="{D5CDD505-2E9C-101B-9397-08002B2CF9AE}" pid="8" name="MSIP_Label_f2acd28b-79a3-4a0f-b0ff-4b75658b1549_ContentBits">
    <vt:lpwstr>0</vt:lpwstr>
  </property>
  <property fmtid="{D5CDD505-2E9C-101B-9397-08002B2CF9AE}" pid="9" name="ContentTypeId">
    <vt:lpwstr>0x010100755848293C0E8049B72A0FBCB77BB884</vt:lpwstr>
  </property>
</Properties>
</file>