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szCs w:val="24"/>
          <w:lang w:val="en-GB" w:eastAsia="en-US"/>
        </w:rPr>
        <w:id w:val="-1952309226"/>
        <w:docPartObj>
          <w:docPartGallery w:val="Cover Pages"/>
          <w:docPartUnique/>
        </w:docPartObj>
      </w:sdtPr>
      <w:sdtEndPr>
        <w:rPr>
          <w:sz w:val="24"/>
        </w:rPr>
      </w:sdtEndPr>
      <w:sdtContent>
        <w:p w14:paraId="6D07CBBE" w14:textId="6E9F6E38" w:rsidR="007D46AA" w:rsidRDefault="007D46AA">
          <w:pPr>
            <w:pStyle w:val="NoSpacing"/>
            <w:rPr>
              <w:sz w:val="2"/>
            </w:rPr>
          </w:pPr>
        </w:p>
        <w:p w14:paraId="5F202A36" w14:textId="2735C1A2" w:rsidR="007D46AA" w:rsidRDefault="007D46AA"/>
        <w:p w14:paraId="19CC8027" w14:textId="6358C5AA" w:rsidR="007D46AA" w:rsidRDefault="007D46AA"/>
        <w:p w14:paraId="0BA31DD8" w14:textId="42EB77FE" w:rsidR="007D46AA" w:rsidRDefault="007D46AA"/>
        <w:p w14:paraId="5FC46E3D" w14:textId="4E2B2086" w:rsidR="007D46AA" w:rsidRDefault="007D46AA"/>
        <w:p w14:paraId="7DCCBA11" w14:textId="6D8685CA" w:rsidR="007D46AA" w:rsidRDefault="007D46AA"/>
        <w:p w14:paraId="6D8858C7" w14:textId="4CF6AE46" w:rsidR="007D46AA" w:rsidRDefault="00425409">
          <w:r>
            <w:fldChar w:fldCharType="begin"/>
          </w:r>
          <w:r>
            <w:instrText xml:space="preserve"> INCLUDEPICTURE "/Users/ilietibichi/Library/Group Containers/UBF8T346G9.ms/WebArchiveCopyPasteTempFiles/com.microsoft.Word/fairmont-hotels-and-resorts-1200px-logo.png" \* MERGEFORMATINET </w:instrText>
          </w:r>
          <w:r w:rsidR="00000000">
            <w:fldChar w:fldCharType="separate"/>
          </w:r>
          <w:r>
            <w:fldChar w:fldCharType="end"/>
          </w:r>
        </w:p>
        <w:p w14:paraId="2580603A" w14:textId="48F866F0" w:rsidR="007D46AA" w:rsidRDefault="007D46AA"/>
        <w:p w14:paraId="7C91E52B" w14:textId="0411969D" w:rsidR="007D46AA" w:rsidRDefault="007D46AA"/>
        <w:p w14:paraId="29759D5B" w14:textId="77777777" w:rsidR="00425409" w:rsidRDefault="00425409" w:rsidP="00FC4927">
          <w:pPr>
            <w:jc w:val="center"/>
            <w:rPr>
              <w:sz w:val="72"/>
              <w:szCs w:val="72"/>
            </w:rPr>
          </w:pPr>
        </w:p>
        <w:p w14:paraId="3DA1FB0E" w14:textId="5A01F47E" w:rsidR="007D46AA" w:rsidRPr="00425409" w:rsidRDefault="009337EA" w:rsidP="00C40120">
          <w:pPr>
            <w:jc w:val="center"/>
            <w:rPr>
              <w:rFonts w:ascii="Century Schoolbook" w:hAnsi="Century Schoolbook" w:cs="David"/>
              <w:sz w:val="72"/>
              <w:szCs w:val="72"/>
            </w:rPr>
          </w:pPr>
          <w:r w:rsidRPr="009337EA">
            <w:rPr>
              <w:rFonts w:ascii="Century Schoolbook" w:hAnsi="Century Schoolbook" w:cs="David"/>
              <w:sz w:val="72"/>
              <w:szCs w:val="72"/>
            </w:rPr>
            <w:t>The importance of effectively monitoring guest service approaches</w:t>
          </w:r>
        </w:p>
        <w:p w14:paraId="73BF95BD" w14:textId="180D7A71" w:rsidR="00DB41DC" w:rsidRPr="00DB41DC" w:rsidRDefault="00C40120" w:rsidP="00FC4927">
          <w:pPr>
            <w:jc w:val="center"/>
            <w:rPr>
              <w:rFonts w:ascii="Century Schoolbook" w:hAnsi="Century Schoolbook" w:cs="David"/>
              <w:sz w:val="36"/>
              <w:szCs w:val="36"/>
            </w:rPr>
          </w:pPr>
          <w:r>
            <w:rPr>
              <w:noProof/>
            </w:rPr>
            <w:drawing>
              <wp:anchor distT="0" distB="0" distL="114300" distR="114300" simplePos="0" relativeHeight="251659264" behindDoc="1" locked="0" layoutInCell="1" allowOverlap="1" wp14:anchorId="0074D4D2" wp14:editId="22D7EE54">
                <wp:simplePos x="0" y="0"/>
                <wp:positionH relativeFrom="column">
                  <wp:posOffset>-939800</wp:posOffset>
                </wp:positionH>
                <wp:positionV relativeFrom="paragraph">
                  <wp:posOffset>343535</wp:posOffset>
                </wp:positionV>
                <wp:extent cx="7670800" cy="4205937"/>
                <wp:effectExtent l="0" t="0" r="0" b="0"/>
                <wp:wrapNone/>
                <wp:docPr id="2137727684" name="Picture 2" descr="A pool with a view of the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27684" name="Picture 2" descr="A pool with a view of the c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70800" cy="4205937"/>
                        </a:xfrm>
                        <a:prstGeom prst="rect">
                          <a:avLst/>
                        </a:prstGeom>
                        <a:noFill/>
                        <a:ln>
                          <a:noFill/>
                        </a:ln>
                      </pic:spPr>
                    </pic:pic>
                  </a:graphicData>
                </a:graphic>
                <wp14:sizeRelH relativeFrom="page">
                  <wp14:pctWidth>0</wp14:pctWidth>
                </wp14:sizeRelH>
                <wp14:sizeRelV relativeFrom="page">
                  <wp14:pctHeight>0</wp14:pctHeight>
                </wp14:sizeRelV>
              </wp:anchor>
            </w:drawing>
          </w:r>
          <w:r w:rsidR="00DB41DC" w:rsidRPr="00DB41DC">
            <w:rPr>
              <w:rFonts w:ascii="Century Schoolbook" w:hAnsi="Century Schoolbook" w:cs="David"/>
              <w:sz w:val="36"/>
              <w:szCs w:val="36"/>
            </w:rPr>
            <w:t>Hospitality and Guest Services</w:t>
          </w:r>
        </w:p>
        <w:p w14:paraId="67AE0B44" w14:textId="38F775D1" w:rsidR="007D46AA" w:rsidRPr="00425409" w:rsidRDefault="00DB41DC" w:rsidP="00FC4927">
          <w:pPr>
            <w:jc w:val="center"/>
            <w:rPr>
              <w:rFonts w:ascii="Century Schoolbook" w:hAnsi="Century Schoolbook" w:cs="David"/>
              <w:sz w:val="36"/>
              <w:szCs w:val="36"/>
            </w:rPr>
          </w:pPr>
          <w:r w:rsidRPr="00DB41DC">
            <w:rPr>
              <w:rFonts w:ascii="Century Schoolbook" w:hAnsi="Century Schoolbook" w:cs="David"/>
              <w:sz w:val="36"/>
              <w:szCs w:val="36"/>
            </w:rPr>
            <w:t>BMIH4003</w:t>
          </w:r>
        </w:p>
        <w:p w14:paraId="00307E5E" w14:textId="3CA338DC" w:rsidR="007D46AA" w:rsidRPr="00425409" w:rsidRDefault="00CD565A" w:rsidP="00FC4927">
          <w:pPr>
            <w:jc w:val="center"/>
            <w:rPr>
              <w:rFonts w:ascii="Century Schoolbook" w:hAnsi="Century Schoolbook" w:cs="David"/>
              <w:sz w:val="36"/>
              <w:szCs w:val="36"/>
            </w:rPr>
          </w:pPr>
          <w:r>
            <w:fldChar w:fldCharType="begin"/>
          </w:r>
          <w:r>
            <w:instrText xml:space="preserve"> INCLUDEPICTURE "/Users/ilietibichi/Library/Group Containers/UBF8T346G9.ms/WebArchiveCopyPasteTempFiles/com.microsoft.Word/bd767bc4c1effa0aebddc534aafd74ea8b235934d8edf579355967e0745f.jpeg" \* MERGEFORMATINET </w:instrText>
          </w:r>
          <w:r w:rsidR="00000000">
            <w:fldChar w:fldCharType="separate"/>
          </w:r>
          <w:r>
            <w:fldChar w:fldCharType="end"/>
          </w:r>
        </w:p>
        <w:p w14:paraId="62F13D3F" w14:textId="606D3DB7" w:rsidR="007D46AA" w:rsidRPr="00425409" w:rsidRDefault="007D46AA" w:rsidP="00FC4927">
          <w:pPr>
            <w:jc w:val="center"/>
            <w:rPr>
              <w:rFonts w:ascii="Century Schoolbook" w:hAnsi="Century Schoolbook" w:cs="David"/>
              <w:sz w:val="36"/>
              <w:szCs w:val="36"/>
            </w:rPr>
          </w:pPr>
          <w:r w:rsidRPr="00425409">
            <w:rPr>
              <w:rFonts w:ascii="Century Schoolbook" w:hAnsi="Century Schoolbook" w:cs="David"/>
              <w:sz w:val="36"/>
              <w:szCs w:val="36"/>
            </w:rPr>
            <w:t>Student ID:</w:t>
          </w:r>
        </w:p>
        <w:p w14:paraId="5CD82753" w14:textId="1EB23C48" w:rsidR="007D46AA" w:rsidRPr="00425409" w:rsidRDefault="00036F80" w:rsidP="00FC4927">
          <w:pPr>
            <w:jc w:val="center"/>
            <w:rPr>
              <w:rFonts w:ascii="Century Schoolbook" w:hAnsi="Century Schoolbook" w:cs="David"/>
            </w:rPr>
          </w:pPr>
          <w:r>
            <w:rPr>
              <w:rFonts w:ascii="Century Schoolbook" w:hAnsi="Century Schoolbook" w:cs="David"/>
            </w:rPr>
            <w:t>2243006</w:t>
          </w:r>
        </w:p>
        <w:p w14:paraId="4BD056DF" w14:textId="77777777" w:rsidR="007D46AA" w:rsidRDefault="007D46AA"/>
        <w:p w14:paraId="01F70989" w14:textId="0CED38E1" w:rsidR="0070420E" w:rsidRPr="0070420E" w:rsidRDefault="0070420E" w:rsidP="0070420E">
          <w:pPr>
            <w:pStyle w:val="Heading1"/>
          </w:pPr>
          <w:r>
            <w:br w:type="page"/>
          </w:r>
          <w:bookmarkStart w:id="0" w:name="_Toc149636896"/>
          <w:r w:rsidRPr="0070420E">
            <w:t>Executive Summary</w:t>
          </w:r>
          <w:bookmarkEnd w:id="0"/>
          <w:r w:rsidRPr="0070420E">
            <w:t xml:space="preserve"> </w:t>
          </w:r>
        </w:p>
        <w:p w14:paraId="2985D2C4" w14:textId="70910351" w:rsidR="0070420E" w:rsidRDefault="00796043">
          <w:r w:rsidRPr="00796043">
            <w:t xml:space="preserve">In today's competitive hospitality business, organisations must follow the latest trends to surpass customer expectations and give exceptional service. This essay will investigate reputation management and service culture in the hospitality sector using the </w:t>
          </w:r>
          <w:r w:rsidR="00A9248E">
            <w:t xml:space="preserve">todays’ hotels </w:t>
          </w:r>
          <w:r w:rsidRPr="00796043">
            <w:t xml:space="preserve">as a case study. The </w:t>
          </w:r>
          <w:r w:rsidR="00642F0E">
            <w:t xml:space="preserve">UK </w:t>
          </w:r>
          <w:r w:rsidRPr="00796043">
            <w:t xml:space="preserve">Hotel's success in these areas may help sustain development in the competitive hospitality sector. </w:t>
          </w:r>
          <w:r w:rsidR="00A9248E">
            <w:t xml:space="preserve">todays’ hotels </w:t>
          </w:r>
          <w:r w:rsidRPr="00796043">
            <w:t xml:space="preserve">shows how to stay competitive by concentrating on its reputation and service culture. The hotel's strong service standards have made it a premium brand. The </w:t>
          </w:r>
          <w:r w:rsidR="00642F0E">
            <w:t xml:space="preserve">UK </w:t>
          </w:r>
          <w:r w:rsidRPr="00796043">
            <w:t xml:space="preserve">Hotel's service culture sets it apart by giving guests unique and unforgettable experiences. The hotel meets tourists' evolving requirements by embracing new concepts and hospitality industry trends. The </w:t>
          </w:r>
          <w:r w:rsidR="00642F0E">
            <w:t xml:space="preserve">UK </w:t>
          </w:r>
          <w:r w:rsidRPr="00796043">
            <w:t>Hotel's reputation management and service-oriented attitude keep it at the top of the hospitality industry.</w:t>
          </w:r>
        </w:p>
        <w:p w14:paraId="208BEEA4" w14:textId="2E6310BC" w:rsidR="007D46AA" w:rsidRDefault="007D46AA">
          <w:r>
            <w:br w:type="page"/>
          </w:r>
        </w:p>
      </w:sdtContent>
    </w:sdt>
    <w:sdt>
      <w:sdtPr>
        <w:rPr>
          <w:rFonts w:ascii="Arial" w:eastAsiaTheme="minorHAnsi" w:hAnsi="Arial" w:cstheme="minorBidi"/>
          <w:b/>
          <w:bCs w:val="0"/>
          <w:color w:val="auto"/>
          <w:sz w:val="24"/>
          <w:szCs w:val="24"/>
          <w:lang w:val="en-GB"/>
        </w:rPr>
        <w:id w:val="379531191"/>
        <w:docPartObj>
          <w:docPartGallery w:val="Table of Contents"/>
          <w:docPartUnique/>
        </w:docPartObj>
      </w:sdtPr>
      <w:sdtEndPr>
        <w:rPr>
          <w:b w:val="0"/>
          <w:noProof/>
        </w:rPr>
      </w:sdtEndPr>
      <w:sdtContent>
        <w:p w14:paraId="02DF4F71" w14:textId="2D1B4C6F" w:rsidR="007D46AA" w:rsidRDefault="007D46AA">
          <w:pPr>
            <w:pStyle w:val="TOCHeading"/>
          </w:pPr>
          <w:r>
            <w:t>Table of Contents</w:t>
          </w:r>
        </w:p>
        <w:p w14:paraId="2425E14B" w14:textId="4A6FA5F6" w:rsidR="00970507" w:rsidRDefault="00C40120">
          <w:pPr>
            <w:pStyle w:val="TOC1"/>
            <w:tabs>
              <w:tab w:val="right" w:leader="dot" w:pos="9016"/>
            </w:tabs>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49636896" w:history="1">
            <w:r w:rsidR="00970507" w:rsidRPr="00E17E52">
              <w:rPr>
                <w:rStyle w:val="Hyperlink"/>
                <w:noProof/>
              </w:rPr>
              <w:t>Executive Summary</w:t>
            </w:r>
            <w:r w:rsidR="00970507">
              <w:rPr>
                <w:noProof/>
                <w:webHidden/>
              </w:rPr>
              <w:tab/>
            </w:r>
            <w:r w:rsidR="00970507">
              <w:rPr>
                <w:noProof/>
                <w:webHidden/>
              </w:rPr>
              <w:fldChar w:fldCharType="begin"/>
            </w:r>
            <w:r w:rsidR="00970507">
              <w:rPr>
                <w:noProof/>
                <w:webHidden/>
              </w:rPr>
              <w:instrText xml:space="preserve"> PAGEREF _Toc149636896 \h </w:instrText>
            </w:r>
            <w:r w:rsidR="00970507">
              <w:rPr>
                <w:noProof/>
                <w:webHidden/>
              </w:rPr>
            </w:r>
            <w:r w:rsidR="00970507">
              <w:rPr>
                <w:noProof/>
                <w:webHidden/>
              </w:rPr>
              <w:fldChar w:fldCharType="separate"/>
            </w:r>
            <w:r w:rsidR="00970507">
              <w:rPr>
                <w:noProof/>
                <w:webHidden/>
              </w:rPr>
              <w:t>1</w:t>
            </w:r>
            <w:r w:rsidR="00970507">
              <w:rPr>
                <w:noProof/>
                <w:webHidden/>
              </w:rPr>
              <w:fldChar w:fldCharType="end"/>
            </w:r>
          </w:hyperlink>
        </w:p>
        <w:p w14:paraId="5C40CAF1" w14:textId="618C591B" w:rsidR="0097050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9636897" w:history="1">
            <w:r w:rsidR="00970507" w:rsidRPr="00E17E52">
              <w:rPr>
                <w:rStyle w:val="Hyperlink"/>
                <w:noProof/>
              </w:rPr>
              <w:t>Component 2</w:t>
            </w:r>
            <w:r w:rsidR="00970507">
              <w:rPr>
                <w:noProof/>
                <w:webHidden/>
              </w:rPr>
              <w:tab/>
            </w:r>
            <w:r w:rsidR="00970507">
              <w:rPr>
                <w:noProof/>
                <w:webHidden/>
              </w:rPr>
              <w:fldChar w:fldCharType="begin"/>
            </w:r>
            <w:r w:rsidR="00970507">
              <w:rPr>
                <w:noProof/>
                <w:webHidden/>
              </w:rPr>
              <w:instrText xml:space="preserve"> PAGEREF _Toc149636897 \h </w:instrText>
            </w:r>
            <w:r w:rsidR="00970507">
              <w:rPr>
                <w:noProof/>
                <w:webHidden/>
              </w:rPr>
            </w:r>
            <w:r w:rsidR="00970507">
              <w:rPr>
                <w:noProof/>
                <w:webHidden/>
              </w:rPr>
              <w:fldChar w:fldCharType="separate"/>
            </w:r>
            <w:r w:rsidR="00970507">
              <w:rPr>
                <w:noProof/>
                <w:webHidden/>
              </w:rPr>
              <w:t>3</w:t>
            </w:r>
            <w:r w:rsidR="00970507">
              <w:rPr>
                <w:noProof/>
                <w:webHidden/>
              </w:rPr>
              <w:fldChar w:fldCharType="end"/>
            </w:r>
          </w:hyperlink>
        </w:p>
        <w:p w14:paraId="3CB67171" w14:textId="58C39A4E"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898" w:history="1">
            <w:r w:rsidR="00970507" w:rsidRPr="00E17E52">
              <w:rPr>
                <w:rStyle w:val="Hyperlink"/>
                <w:noProof/>
              </w:rPr>
              <w:t>Introduction</w:t>
            </w:r>
            <w:r w:rsidR="00970507">
              <w:rPr>
                <w:noProof/>
                <w:webHidden/>
              </w:rPr>
              <w:tab/>
            </w:r>
            <w:r w:rsidR="00970507">
              <w:rPr>
                <w:noProof/>
                <w:webHidden/>
              </w:rPr>
              <w:fldChar w:fldCharType="begin"/>
            </w:r>
            <w:r w:rsidR="00970507">
              <w:rPr>
                <w:noProof/>
                <w:webHidden/>
              </w:rPr>
              <w:instrText xml:space="preserve"> PAGEREF _Toc149636898 \h </w:instrText>
            </w:r>
            <w:r w:rsidR="00970507">
              <w:rPr>
                <w:noProof/>
                <w:webHidden/>
              </w:rPr>
            </w:r>
            <w:r w:rsidR="00970507">
              <w:rPr>
                <w:noProof/>
                <w:webHidden/>
              </w:rPr>
              <w:fldChar w:fldCharType="separate"/>
            </w:r>
            <w:r w:rsidR="00970507">
              <w:rPr>
                <w:noProof/>
                <w:webHidden/>
              </w:rPr>
              <w:t>3</w:t>
            </w:r>
            <w:r w:rsidR="00970507">
              <w:rPr>
                <w:noProof/>
                <w:webHidden/>
              </w:rPr>
              <w:fldChar w:fldCharType="end"/>
            </w:r>
          </w:hyperlink>
        </w:p>
        <w:p w14:paraId="3E2AD97D" w14:textId="30DD478C"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899" w:history="1">
            <w:r w:rsidR="00970507" w:rsidRPr="00E17E52">
              <w:rPr>
                <w:rStyle w:val="Hyperlink"/>
                <w:noProof/>
              </w:rPr>
              <w:t>The Competitive Nature of the Hospitality Industry</w:t>
            </w:r>
            <w:r w:rsidR="00970507">
              <w:rPr>
                <w:noProof/>
                <w:webHidden/>
              </w:rPr>
              <w:tab/>
            </w:r>
            <w:r w:rsidR="00970507">
              <w:rPr>
                <w:noProof/>
                <w:webHidden/>
              </w:rPr>
              <w:fldChar w:fldCharType="begin"/>
            </w:r>
            <w:r w:rsidR="00970507">
              <w:rPr>
                <w:noProof/>
                <w:webHidden/>
              </w:rPr>
              <w:instrText xml:space="preserve"> PAGEREF _Toc149636899 \h </w:instrText>
            </w:r>
            <w:r w:rsidR="00970507">
              <w:rPr>
                <w:noProof/>
                <w:webHidden/>
              </w:rPr>
            </w:r>
            <w:r w:rsidR="00970507">
              <w:rPr>
                <w:noProof/>
                <w:webHidden/>
              </w:rPr>
              <w:fldChar w:fldCharType="separate"/>
            </w:r>
            <w:r w:rsidR="00970507">
              <w:rPr>
                <w:noProof/>
                <w:webHidden/>
              </w:rPr>
              <w:t>3</w:t>
            </w:r>
            <w:r w:rsidR="00970507">
              <w:rPr>
                <w:noProof/>
                <w:webHidden/>
              </w:rPr>
              <w:fldChar w:fldCharType="end"/>
            </w:r>
          </w:hyperlink>
        </w:p>
        <w:p w14:paraId="0CE6574C" w14:textId="0331CE18"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900" w:history="1">
            <w:r w:rsidR="00970507" w:rsidRPr="00E17E52">
              <w:rPr>
                <w:rStyle w:val="Hyperlink"/>
                <w:noProof/>
              </w:rPr>
              <w:t>Importance of Keeping Up with Hospitality Trends</w:t>
            </w:r>
            <w:r w:rsidR="00970507">
              <w:rPr>
                <w:noProof/>
                <w:webHidden/>
              </w:rPr>
              <w:tab/>
            </w:r>
            <w:r w:rsidR="00970507">
              <w:rPr>
                <w:noProof/>
                <w:webHidden/>
              </w:rPr>
              <w:fldChar w:fldCharType="begin"/>
            </w:r>
            <w:r w:rsidR="00970507">
              <w:rPr>
                <w:noProof/>
                <w:webHidden/>
              </w:rPr>
              <w:instrText xml:space="preserve"> PAGEREF _Toc149636900 \h </w:instrText>
            </w:r>
            <w:r w:rsidR="00970507">
              <w:rPr>
                <w:noProof/>
                <w:webHidden/>
              </w:rPr>
            </w:r>
            <w:r w:rsidR="00970507">
              <w:rPr>
                <w:noProof/>
                <w:webHidden/>
              </w:rPr>
              <w:fldChar w:fldCharType="separate"/>
            </w:r>
            <w:r w:rsidR="00970507">
              <w:rPr>
                <w:noProof/>
                <w:webHidden/>
              </w:rPr>
              <w:t>4</w:t>
            </w:r>
            <w:r w:rsidR="00970507">
              <w:rPr>
                <w:noProof/>
                <w:webHidden/>
              </w:rPr>
              <w:fldChar w:fldCharType="end"/>
            </w:r>
          </w:hyperlink>
        </w:p>
        <w:p w14:paraId="7BAFABA3" w14:textId="3D9ADB74"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901" w:history="1">
            <w:r w:rsidR="00970507" w:rsidRPr="00E17E52">
              <w:rPr>
                <w:rStyle w:val="Hyperlink"/>
                <w:noProof/>
              </w:rPr>
              <w:t>Reputation Management in the Hospitality Industry</w:t>
            </w:r>
            <w:r w:rsidR="00970507">
              <w:rPr>
                <w:noProof/>
                <w:webHidden/>
              </w:rPr>
              <w:tab/>
            </w:r>
            <w:r w:rsidR="00970507">
              <w:rPr>
                <w:noProof/>
                <w:webHidden/>
              </w:rPr>
              <w:fldChar w:fldCharType="begin"/>
            </w:r>
            <w:r w:rsidR="00970507">
              <w:rPr>
                <w:noProof/>
                <w:webHidden/>
              </w:rPr>
              <w:instrText xml:space="preserve"> PAGEREF _Toc149636901 \h </w:instrText>
            </w:r>
            <w:r w:rsidR="00970507">
              <w:rPr>
                <w:noProof/>
                <w:webHidden/>
              </w:rPr>
            </w:r>
            <w:r w:rsidR="00970507">
              <w:rPr>
                <w:noProof/>
                <w:webHidden/>
              </w:rPr>
              <w:fldChar w:fldCharType="separate"/>
            </w:r>
            <w:r w:rsidR="00970507">
              <w:rPr>
                <w:noProof/>
                <w:webHidden/>
              </w:rPr>
              <w:t>4</w:t>
            </w:r>
            <w:r w:rsidR="00970507">
              <w:rPr>
                <w:noProof/>
                <w:webHidden/>
              </w:rPr>
              <w:fldChar w:fldCharType="end"/>
            </w:r>
          </w:hyperlink>
        </w:p>
        <w:p w14:paraId="1D5892CA" w14:textId="090B8EB5"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902" w:history="1">
            <w:r w:rsidR="00970507" w:rsidRPr="00E17E52">
              <w:rPr>
                <w:rStyle w:val="Hyperlink"/>
                <w:noProof/>
              </w:rPr>
              <w:t>Service Culture in the Hospitality Industry</w:t>
            </w:r>
            <w:r w:rsidR="00970507">
              <w:rPr>
                <w:noProof/>
                <w:webHidden/>
              </w:rPr>
              <w:tab/>
            </w:r>
            <w:r w:rsidR="00970507">
              <w:rPr>
                <w:noProof/>
                <w:webHidden/>
              </w:rPr>
              <w:fldChar w:fldCharType="begin"/>
            </w:r>
            <w:r w:rsidR="00970507">
              <w:rPr>
                <w:noProof/>
                <w:webHidden/>
              </w:rPr>
              <w:instrText xml:space="preserve"> PAGEREF _Toc149636902 \h </w:instrText>
            </w:r>
            <w:r w:rsidR="00970507">
              <w:rPr>
                <w:noProof/>
                <w:webHidden/>
              </w:rPr>
            </w:r>
            <w:r w:rsidR="00970507">
              <w:rPr>
                <w:noProof/>
                <w:webHidden/>
              </w:rPr>
              <w:fldChar w:fldCharType="separate"/>
            </w:r>
            <w:r w:rsidR="00970507">
              <w:rPr>
                <w:noProof/>
                <w:webHidden/>
              </w:rPr>
              <w:t>5</w:t>
            </w:r>
            <w:r w:rsidR="00970507">
              <w:rPr>
                <w:noProof/>
                <w:webHidden/>
              </w:rPr>
              <w:fldChar w:fldCharType="end"/>
            </w:r>
          </w:hyperlink>
        </w:p>
        <w:p w14:paraId="6A040B8C" w14:textId="75CC78E5"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903" w:history="1">
            <w:r w:rsidR="00970507" w:rsidRPr="00E17E52">
              <w:rPr>
                <w:rStyle w:val="Hyperlink"/>
                <w:noProof/>
              </w:rPr>
              <w:t>Conclusion</w:t>
            </w:r>
            <w:r w:rsidR="00970507">
              <w:rPr>
                <w:noProof/>
                <w:webHidden/>
              </w:rPr>
              <w:tab/>
            </w:r>
            <w:r w:rsidR="00970507">
              <w:rPr>
                <w:noProof/>
                <w:webHidden/>
              </w:rPr>
              <w:fldChar w:fldCharType="begin"/>
            </w:r>
            <w:r w:rsidR="00970507">
              <w:rPr>
                <w:noProof/>
                <w:webHidden/>
              </w:rPr>
              <w:instrText xml:space="preserve"> PAGEREF _Toc149636903 \h </w:instrText>
            </w:r>
            <w:r w:rsidR="00970507">
              <w:rPr>
                <w:noProof/>
                <w:webHidden/>
              </w:rPr>
            </w:r>
            <w:r w:rsidR="00970507">
              <w:rPr>
                <w:noProof/>
                <w:webHidden/>
              </w:rPr>
              <w:fldChar w:fldCharType="separate"/>
            </w:r>
            <w:r w:rsidR="00970507">
              <w:rPr>
                <w:noProof/>
                <w:webHidden/>
              </w:rPr>
              <w:t>6</w:t>
            </w:r>
            <w:r w:rsidR="00970507">
              <w:rPr>
                <w:noProof/>
                <w:webHidden/>
              </w:rPr>
              <w:fldChar w:fldCharType="end"/>
            </w:r>
          </w:hyperlink>
        </w:p>
        <w:p w14:paraId="383BF498" w14:textId="16399D83" w:rsidR="0097050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9636904" w:history="1">
            <w:r w:rsidR="00970507" w:rsidRPr="00E17E52">
              <w:rPr>
                <w:rStyle w:val="Hyperlink"/>
                <w:noProof/>
              </w:rPr>
              <w:t>Recommendations</w:t>
            </w:r>
            <w:r w:rsidR="00970507">
              <w:rPr>
                <w:noProof/>
                <w:webHidden/>
              </w:rPr>
              <w:tab/>
            </w:r>
            <w:r w:rsidR="00970507">
              <w:rPr>
                <w:noProof/>
                <w:webHidden/>
              </w:rPr>
              <w:fldChar w:fldCharType="begin"/>
            </w:r>
            <w:r w:rsidR="00970507">
              <w:rPr>
                <w:noProof/>
                <w:webHidden/>
              </w:rPr>
              <w:instrText xml:space="preserve"> PAGEREF _Toc149636904 \h </w:instrText>
            </w:r>
            <w:r w:rsidR="00970507">
              <w:rPr>
                <w:noProof/>
                <w:webHidden/>
              </w:rPr>
            </w:r>
            <w:r w:rsidR="00970507">
              <w:rPr>
                <w:noProof/>
                <w:webHidden/>
              </w:rPr>
              <w:fldChar w:fldCharType="separate"/>
            </w:r>
            <w:r w:rsidR="00970507">
              <w:rPr>
                <w:noProof/>
                <w:webHidden/>
              </w:rPr>
              <w:t>6</w:t>
            </w:r>
            <w:r w:rsidR="00970507">
              <w:rPr>
                <w:noProof/>
                <w:webHidden/>
              </w:rPr>
              <w:fldChar w:fldCharType="end"/>
            </w:r>
          </w:hyperlink>
        </w:p>
        <w:p w14:paraId="6F2332EC" w14:textId="69948587" w:rsidR="0097050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9636905" w:history="1">
            <w:r w:rsidR="00970507" w:rsidRPr="00E17E52">
              <w:rPr>
                <w:rStyle w:val="Hyperlink"/>
                <w:noProof/>
              </w:rPr>
              <w:t>References:</w:t>
            </w:r>
            <w:r w:rsidR="00970507">
              <w:rPr>
                <w:noProof/>
                <w:webHidden/>
              </w:rPr>
              <w:tab/>
            </w:r>
            <w:r w:rsidR="00970507">
              <w:rPr>
                <w:noProof/>
                <w:webHidden/>
              </w:rPr>
              <w:fldChar w:fldCharType="begin"/>
            </w:r>
            <w:r w:rsidR="00970507">
              <w:rPr>
                <w:noProof/>
                <w:webHidden/>
              </w:rPr>
              <w:instrText xml:space="preserve"> PAGEREF _Toc149636905 \h </w:instrText>
            </w:r>
            <w:r w:rsidR="00970507">
              <w:rPr>
                <w:noProof/>
                <w:webHidden/>
              </w:rPr>
            </w:r>
            <w:r w:rsidR="00970507">
              <w:rPr>
                <w:noProof/>
                <w:webHidden/>
              </w:rPr>
              <w:fldChar w:fldCharType="separate"/>
            </w:r>
            <w:r w:rsidR="00970507">
              <w:rPr>
                <w:noProof/>
                <w:webHidden/>
              </w:rPr>
              <w:t>8</w:t>
            </w:r>
            <w:r w:rsidR="00970507">
              <w:rPr>
                <w:noProof/>
                <w:webHidden/>
              </w:rPr>
              <w:fldChar w:fldCharType="end"/>
            </w:r>
          </w:hyperlink>
        </w:p>
        <w:p w14:paraId="4BF752D4" w14:textId="3465816B" w:rsidR="007D46AA" w:rsidRDefault="00C40120">
          <w:r>
            <w:rPr>
              <w:b/>
              <w:bCs/>
              <w:noProof/>
            </w:rPr>
            <w:fldChar w:fldCharType="end"/>
          </w:r>
        </w:p>
      </w:sdtContent>
    </w:sdt>
    <w:p w14:paraId="4376709B" w14:textId="6C7DF0E0" w:rsidR="006A5620" w:rsidRDefault="006A5620"/>
    <w:p w14:paraId="368EB823" w14:textId="1C3AECCF" w:rsidR="007D46AA" w:rsidRDefault="007D46AA"/>
    <w:p w14:paraId="1B9B8FBA" w14:textId="39E593D5" w:rsidR="007D46AA" w:rsidRDefault="007D46AA"/>
    <w:p w14:paraId="3765343C" w14:textId="4091C42E" w:rsidR="007D46AA" w:rsidRDefault="007D46AA"/>
    <w:p w14:paraId="331FDF25" w14:textId="68C05E63" w:rsidR="007D46AA" w:rsidRDefault="007D46AA"/>
    <w:p w14:paraId="36F1F4E6" w14:textId="7B4CFBD6" w:rsidR="007D46AA" w:rsidRDefault="007D46AA"/>
    <w:p w14:paraId="53662A3E" w14:textId="116F5CC6" w:rsidR="007D46AA" w:rsidRDefault="007D46AA"/>
    <w:p w14:paraId="7846E002" w14:textId="520CA2E3" w:rsidR="007D46AA" w:rsidRDefault="007D46AA"/>
    <w:p w14:paraId="49D1C989" w14:textId="102D7C44" w:rsidR="007D46AA" w:rsidRDefault="007D46AA"/>
    <w:p w14:paraId="3C04FAF8" w14:textId="261CD3C3" w:rsidR="007D46AA" w:rsidRDefault="007D46AA"/>
    <w:p w14:paraId="3AF4A73F" w14:textId="56C0F9B2" w:rsidR="007D46AA" w:rsidRDefault="007D46AA"/>
    <w:p w14:paraId="44380B63" w14:textId="3519BA1E" w:rsidR="007D46AA" w:rsidRDefault="007D46AA"/>
    <w:p w14:paraId="3705F2FB" w14:textId="7A47581A" w:rsidR="007D46AA" w:rsidRDefault="007D46AA"/>
    <w:p w14:paraId="1E0BE43E" w14:textId="493FEFAC" w:rsidR="007D46AA" w:rsidRDefault="007D46AA">
      <w:pPr>
        <w:spacing w:line="240" w:lineRule="auto"/>
        <w:jc w:val="left"/>
      </w:pPr>
      <w:r>
        <w:br w:type="page"/>
      </w:r>
    </w:p>
    <w:p w14:paraId="65192690" w14:textId="375F75D6" w:rsidR="00895250" w:rsidRDefault="000759D3" w:rsidP="00BC613D">
      <w:pPr>
        <w:pStyle w:val="Heading1"/>
      </w:pPr>
      <w:bookmarkStart w:id="1" w:name="_Toc149636897"/>
      <w:r w:rsidRPr="000759D3">
        <w:t xml:space="preserve">Component </w:t>
      </w:r>
      <w:r>
        <w:t>2</w:t>
      </w:r>
      <w:bookmarkEnd w:id="1"/>
    </w:p>
    <w:p w14:paraId="4EC60416" w14:textId="22BE41DC" w:rsidR="007D46AA" w:rsidRDefault="007D46AA" w:rsidP="000759D3">
      <w:pPr>
        <w:pStyle w:val="Heading2"/>
      </w:pPr>
      <w:bookmarkStart w:id="2" w:name="_Toc149636898"/>
      <w:r>
        <w:t>Introduction</w:t>
      </w:r>
      <w:bookmarkEnd w:id="2"/>
    </w:p>
    <w:p w14:paraId="7D23227F" w14:textId="5C6885C9" w:rsidR="00CF173C" w:rsidRPr="00CF173C" w:rsidRDefault="00E84C37" w:rsidP="00CF173C">
      <w:r>
        <w:t>In order to exceed consumer expectations and provide great service in today's competitive hospitality market, companies must keep up with the newest hospitality trends.</w:t>
      </w:r>
      <w:r w:rsidR="00A9248E">
        <w:t xml:space="preserve"> T</w:t>
      </w:r>
      <w:r>
        <w:t xml:space="preserve">his </w:t>
      </w:r>
      <w:r w:rsidR="00A9248E">
        <w:t>work</w:t>
      </w:r>
      <w:r>
        <w:t xml:space="preserve"> will examine two crucial facets of the hospitality industry: reputation management and service culture. Service culture covers the beliefs and practices that produce remarkable customer experiences, and reputation management plays a crucial part in establishing the image and perception of a firm among its target audience. Successful tactics for maintaining growth in the competitive hospitality industry may be learned from the </w:t>
      </w:r>
      <w:r w:rsidR="00642F0E">
        <w:t xml:space="preserve">UK </w:t>
      </w:r>
      <w:r>
        <w:t>Hotel's track record in these areas</w:t>
      </w:r>
      <w:r w:rsidR="007110ED">
        <w:t xml:space="preserve"> </w:t>
      </w:r>
      <w:r w:rsidR="007110ED" w:rsidRPr="006E6CC7">
        <w:t xml:space="preserve">(Sousa </w:t>
      </w:r>
      <w:r w:rsidR="007110ED">
        <w:t>and</w:t>
      </w:r>
      <w:r w:rsidR="007110ED" w:rsidRPr="006E6CC7">
        <w:t xml:space="preserve"> Alves, 2019)</w:t>
      </w:r>
      <w:r>
        <w:t>.</w:t>
      </w:r>
    </w:p>
    <w:p w14:paraId="2E98D042" w14:textId="77777777" w:rsidR="00166F11" w:rsidRDefault="00166F11" w:rsidP="00CF173C">
      <w:pPr>
        <w:rPr>
          <w:b/>
          <w:bCs/>
        </w:rPr>
      </w:pPr>
    </w:p>
    <w:p w14:paraId="1A4A93AA" w14:textId="77777777" w:rsidR="00166F11" w:rsidRPr="00CF173C" w:rsidRDefault="00166F11" w:rsidP="00CF173C"/>
    <w:p w14:paraId="1A20DEBD" w14:textId="64FC55DA" w:rsidR="00CF173C" w:rsidRPr="00CF173C" w:rsidRDefault="00CF173C" w:rsidP="00166F11">
      <w:pPr>
        <w:pStyle w:val="Heading2"/>
      </w:pPr>
      <w:bookmarkStart w:id="3" w:name="_Toc149636899"/>
      <w:r w:rsidRPr="00CF173C">
        <w:t>The Competitive Nature of the Hospitality Industry</w:t>
      </w:r>
      <w:bookmarkEnd w:id="3"/>
    </w:p>
    <w:p w14:paraId="7A0DA83D" w14:textId="22498F02" w:rsidR="00CF173C" w:rsidRPr="00CF173C" w:rsidRDefault="00E84C37" w:rsidP="00CF173C">
      <w:r>
        <w:t>In the hotel industry, managing your brand's image is an important part of staying current. Reputation is important in the highly competitive hotel sector. Customers' thoughts and experiences may now be heard by a large audience thanks to the proliferation of internet review sites like TripAdvisor and Yelp</w:t>
      </w:r>
      <w:r w:rsidR="007110ED">
        <w:t xml:space="preserve"> </w:t>
      </w:r>
      <w:r w:rsidR="007110ED" w:rsidRPr="006E6CC7">
        <w:t>(So et al., 2019)</w:t>
      </w:r>
      <w:r>
        <w:t xml:space="preserve">. That's why it's so important for companies like </w:t>
      </w:r>
      <w:r w:rsidR="00A9248E">
        <w:t xml:space="preserve">todays’ hotels </w:t>
      </w:r>
      <w:r>
        <w:t xml:space="preserve">to keep an eye on feedback and reply quickly when necessary. They may improve their brand's image by responding to criticism, fixing problems, and showing they care about their customers. It's also important to be aware of and adapt to shifting service norms. Customers' expectations in the hotel sector are greater than ever. As a result, it is essential for companies like </w:t>
      </w:r>
      <w:r w:rsidR="00A9248E">
        <w:t xml:space="preserve">todays’ hotels </w:t>
      </w:r>
      <w:r>
        <w:t xml:space="preserve">to continuously adjust their service culture to meet the needs of its customers. To attract and retain customers, hotels often make changes to their services and facilities in order to compete. A company's ability to provide the kind of high-quality service that keeps consumers coming back depends on its ability to adapt to changing service culture. In conclusion, companies like </w:t>
      </w:r>
      <w:r w:rsidR="00A9248E">
        <w:t xml:space="preserve">todays’ hotels </w:t>
      </w:r>
      <w:r>
        <w:t>need to stay current with hospitality trends, especially in the areas of reputation management and service culture, to provide the sort of customer experience that customers want and demand</w:t>
      </w:r>
      <w:r w:rsidR="007110ED">
        <w:t xml:space="preserve"> </w:t>
      </w:r>
      <w:r w:rsidR="007110ED" w:rsidRPr="006E6CC7">
        <w:t>(Cheng et al., 2023)</w:t>
      </w:r>
      <w:r>
        <w:t>.</w:t>
      </w:r>
    </w:p>
    <w:p w14:paraId="08995874" w14:textId="77777777" w:rsidR="00166F11" w:rsidRDefault="00166F11" w:rsidP="00CF173C">
      <w:pPr>
        <w:rPr>
          <w:b/>
          <w:bCs/>
        </w:rPr>
      </w:pPr>
    </w:p>
    <w:p w14:paraId="78FC131C" w14:textId="40A80374" w:rsidR="00CF173C" w:rsidRPr="00CF173C" w:rsidRDefault="00CF173C" w:rsidP="00166F11">
      <w:pPr>
        <w:pStyle w:val="Heading2"/>
      </w:pPr>
      <w:bookmarkStart w:id="4" w:name="_Toc149636900"/>
      <w:r w:rsidRPr="00CF173C">
        <w:t>Importance of Keeping Up with Hospitality Trends</w:t>
      </w:r>
      <w:bookmarkEnd w:id="4"/>
    </w:p>
    <w:p w14:paraId="79760909" w14:textId="7AFFF586" w:rsidR="00CF173C" w:rsidRPr="00CF173C" w:rsidRDefault="00E84C37" w:rsidP="00CF173C">
      <w:r>
        <w:t xml:space="preserve">The hospitality business is one that places a significant emphasis on reputation management, and the </w:t>
      </w:r>
      <w:r w:rsidR="00A9248E">
        <w:t>UK hotels are</w:t>
      </w:r>
      <w:r>
        <w:t xml:space="preserve"> a shining example of organization</w:t>
      </w:r>
      <w:r w:rsidR="00A9248E">
        <w:t>s</w:t>
      </w:r>
      <w:r>
        <w:t xml:space="preserve"> that </w:t>
      </w:r>
      <w:proofErr w:type="spellStart"/>
      <w:r w:rsidR="00A9248E">
        <w:t>vae</w:t>
      </w:r>
      <w:proofErr w:type="spellEnd"/>
      <w:r>
        <w:t xml:space="preserve"> a firm grasp on this principle. Because of the proliferation of social media and online review sites, a single </w:t>
      </w:r>
      <w:proofErr w:type="spellStart"/>
      <w:r>
        <w:t>unfavorable</w:t>
      </w:r>
      <w:proofErr w:type="spellEnd"/>
      <w:r>
        <w:t xml:space="preserve"> review has the ability to quickly travel across the internet and have a significant influence on the reputation of a hotel. As a result, the </w:t>
      </w:r>
      <w:r w:rsidR="00A9248E">
        <w:t xml:space="preserve">todays’ hotels </w:t>
      </w:r>
      <w:r>
        <w:t>put a considerable focus on actively controlling and maintaining their reputation in order to assure great experiences and feedback from its patrons. One of the strategies that they take is to create a culture of service that penetrates each and every facet of their business operations</w:t>
      </w:r>
      <w:r w:rsidR="007110ED">
        <w:t xml:space="preserve"> </w:t>
      </w:r>
      <w:r w:rsidR="007110ED" w:rsidRPr="006E6CC7">
        <w:t>(Jayanti, 2023)</w:t>
      </w:r>
      <w:r>
        <w:t xml:space="preserve">. The </w:t>
      </w:r>
      <w:r w:rsidR="00A9248E">
        <w:t>UK hotels are</w:t>
      </w:r>
      <w:r>
        <w:t xml:space="preserve"> committed to developing a culture that places a premium on providing great customer service from the moment a guest checks in to the moment they check out. This not only guarantees that customers have a pleasant stay but also helps to produce </w:t>
      </w:r>
      <w:proofErr w:type="spellStart"/>
      <w:r>
        <w:t>favorable</w:t>
      </w:r>
      <w:proofErr w:type="spellEnd"/>
      <w:r>
        <w:t xml:space="preserve"> word-of-mouth recommendations and online reviews, which contributes to further boosting the hotel's image within the industry. A solid reputation, combined with a culture of service, enables the </w:t>
      </w:r>
      <w:r w:rsidR="00A9248E">
        <w:t xml:space="preserve">todays’ hotels </w:t>
      </w:r>
      <w:r>
        <w:t>to stand out in the very competitive hospitality sector and attract discriminating customers who are looking for an exceptional level of service and an unforgettable experience</w:t>
      </w:r>
      <w:r w:rsidR="007110ED">
        <w:t xml:space="preserve"> </w:t>
      </w:r>
      <w:r w:rsidR="007110ED" w:rsidRPr="006E6CC7">
        <w:t>(</w:t>
      </w:r>
      <w:proofErr w:type="spellStart"/>
      <w:r w:rsidR="007110ED" w:rsidRPr="006E6CC7">
        <w:t>Cavdar</w:t>
      </w:r>
      <w:proofErr w:type="spellEnd"/>
      <w:r w:rsidR="007110ED" w:rsidRPr="006E6CC7">
        <w:t xml:space="preserve"> </w:t>
      </w:r>
      <w:proofErr w:type="spellStart"/>
      <w:r w:rsidR="007110ED" w:rsidRPr="006E6CC7">
        <w:t>Aksoy</w:t>
      </w:r>
      <w:proofErr w:type="spellEnd"/>
      <w:r w:rsidR="007110ED" w:rsidRPr="006E6CC7">
        <w:t xml:space="preserve"> </w:t>
      </w:r>
      <w:r w:rsidR="007110ED">
        <w:t>and</w:t>
      </w:r>
      <w:r w:rsidR="007110ED" w:rsidRPr="006E6CC7">
        <w:t xml:space="preserve"> </w:t>
      </w:r>
      <w:proofErr w:type="spellStart"/>
      <w:r w:rsidR="007110ED" w:rsidRPr="006E6CC7">
        <w:t>Yazici</w:t>
      </w:r>
      <w:proofErr w:type="spellEnd"/>
      <w:r w:rsidR="007110ED" w:rsidRPr="006E6CC7">
        <w:t>, 2023)</w:t>
      </w:r>
      <w:r>
        <w:t xml:space="preserve">. </w:t>
      </w:r>
    </w:p>
    <w:p w14:paraId="4CF6F63C" w14:textId="77777777" w:rsidR="00166F11" w:rsidRDefault="00166F11" w:rsidP="00CF173C">
      <w:pPr>
        <w:rPr>
          <w:b/>
          <w:bCs/>
        </w:rPr>
      </w:pPr>
    </w:p>
    <w:p w14:paraId="4045A5D1" w14:textId="53F72FF0" w:rsidR="00CF173C" w:rsidRPr="00CF173C" w:rsidRDefault="00CF173C" w:rsidP="00166F11">
      <w:pPr>
        <w:pStyle w:val="Heading2"/>
      </w:pPr>
      <w:bookmarkStart w:id="5" w:name="_Toc149636901"/>
      <w:r w:rsidRPr="00CF173C">
        <w:t>Reputation Management in the Hospitality Industry</w:t>
      </w:r>
      <w:bookmarkEnd w:id="5"/>
    </w:p>
    <w:p w14:paraId="4AF70D08" w14:textId="507ED034" w:rsidR="00CF173C" w:rsidRDefault="00E84C37" w:rsidP="00CF173C">
      <w:r>
        <w:t xml:space="preserve">The culture of providing service is one of the most important aspects of the hospitality sector and has a significant impact on the reputation of individual hotels. The </w:t>
      </w:r>
      <w:r w:rsidR="00642F0E">
        <w:t xml:space="preserve">UK </w:t>
      </w:r>
      <w:r>
        <w:t xml:space="preserve">Hotel, which is well-known for its dedication to providing great service, has been successful in developing a robust culture of service that is engrained in each and every one of its business practices. This hotel is aware that providing pleasant service to customers starts long before they ever arrive at the site where the hotel is located. The </w:t>
      </w:r>
      <w:r w:rsidR="00A9248E">
        <w:t xml:space="preserve">todays’ hotels </w:t>
      </w:r>
      <w:r>
        <w:t>guarantees that every engagement with a visitor is customized, attentive, and goes above the guest's expectations</w:t>
      </w:r>
      <w:r w:rsidR="007110ED">
        <w:t xml:space="preserve"> </w:t>
      </w:r>
      <w:r w:rsidR="007110ED" w:rsidRPr="006E6CC7">
        <w:t xml:space="preserve">(Tiwari </w:t>
      </w:r>
      <w:r w:rsidR="007110ED">
        <w:t>and</w:t>
      </w:r>
      <w:r w:rsidR="007110ED" w:rsidRPr="006E6CC7">
        <w:t xml:space="preserve"> Mishra, 2023)</w:t>
      </w:r>
      <w:r>
        <w:t xml:space="preserve">. This begins with the first contact with the hotel's reservation staff and continues with a warm greeting at the front desk. They place a high priority on educating their personnel to anticipate and satisfy the demands of the guests, which results in an environment that is warm and inviting and encourages satisfaction and loyalty among the guests. In addition, the </w:t>
      </w:r>
      <w:r w:rsidR="00A9248E">
        <w:t>UK hotels are</w:t>
      </w:r>
      <w:r>
        <w:t xml:space="preserve"> committed to fostering a culture of continuous development. As part of this initiative, the hotel routinely solicits comments and recommendations from its customers and makes adjustments accordingly. As a result of placing a premium on service culture, the </w:t>
      </w:r>
      <w:r w:rsidR="00A9248E">
        <w:t xml:space="preserve">todays’ hotels </w:t>
      </w:r>
      <w:r>
        <w:t>ha</w:t>
      </w:r>
      <w:r w:rsidR="00A9248E">
        <w:t>ve</w:t>
      </w:r>
      <w:r>
        <w:t xml:space="preserve"> earned the </w:t>
      </w:r>
      <w:proofErr w:type="spellStart"/>
      <w:r>
        <w:t>unrivaled</w:t>
      </w:r>
      <w:proofErr w:type="spellEnd"/>
      <w:r>
        <w:t xml:space="preserve"> reputation within the hospitality industry of being the paragon of superior customer service</w:t>
      </w:r>
      <w:r w:rsidR="00E91204">
        <w:t xml:space="preserve"> </w:t>
      </w:r>
      <w:r w:rsidR="00E91204" w:rsidRPr="006E6CC7">
        <w:t>(</w:t>
      </w:r>
      <w:proofErr w:type="spellStart"/>
      <w:r w:rsidR="00E91204" w:rsidRPr="006E6CC7">
        <w:t>Bagchi</w:t>
      </w:r>
      <w:proofErr w:type="spellEnd"/>
      <w:r w:rsidR="00E91204" w:rsidRPr="006E6CC7">
        <w:t xml:space="preserve"> et al., 2021)</w:t>
      </w:r>
      <w:r>
        <w:t>.</w:t>
      </w:r>
    </w:p>
    <w:p w14:paraId="6644662D" w14:textId="77777777" w:rsidR="00642F0E" w:rsidRDefault="00642F0E" w:rsidP="00CF173C"/>
    <w:p w14:paraId="1EA775D2" w14:textId="210B9DA6" w:rsidR="00642F0E" w:rsidRPr="00642F0E" w:rsidRDefault="00642F0E" w:rsidP="00642F0E">
      <w:r w:rsidRPr="00642F0E">
        <w:t>Examples of how hotels in the UK are using reputation management to their advantage:</w:t>
      </w:r>
    </w:p>
    <w:p w14:paraId="6532D88A" w14:textId="77777777" w:rsidR="00642F0E" w:rsidRDefault="00642F0E" w:rsidP="00642F0E">
      <w:pPr>
        <w:numPr>
          <w:ilvl w:val="0"/>
          <w:numId w:val="7"/>
        </w:numPr>
      </w:pPr>
      <w:r w:rsidRPr="00642F0E">
        <w:t>The Savoy: The Savoy is a luxury hotel in London that has a team of dedicated staff who monitor online reviews and respond to guests promptly. The hotel also has a strong social media presence and uses it to connect with guests and promote the hotel.</w:t>
      </w:r>
      <w:r>
        <w:t xml:space="preserve"> </w:t>
      </w:r>
    </w:p>
    <w:p w14:paraId="5CED79FA" w14:textId="77777777" w:rsidR="00642F0E" w:rsidRDefault="00642F0E" w:rsidP="00642F0E">
      <w:pPr>
        <w:numPr>
          <w:ilvl w:val="0"/>
          <w:numId w:val="7"/>
        </w:numPr>
      </w:pPr>
      <w:r w:rsidRPr="00642F0E">
        <w:t>The Gleneagles Hotel: The Gleneagles Hotel is a luxury hotel in Scotland that has a reputation for providing excellent customer service. The hotel has a team of staff who are trained to go above and beyond for guests, and they often receive positive reviews for their efforts</w:t>
      </w:r>
      <w:r>
        <w:t xml:space="preserve">. </w:t>
      </w:r>
    </w:p>
    <w:p w14:paraId="21DDE879" w14:textId="1B887497" w:rsidR="00642F0E" w:rsidRPr="00642F0E" w:rsidRDefault="00642F0E" w:rsidP="00642F0E">
      <w:pPr>
        <w:numPr>
          <w:ilvl w:val="0"/>
          <w:numId w:val="7"/>
        </w:numPr>
      </w:pPr>
      <w:r w:rsidRPr="00642F0E">
        <w:t>The Dorchester: The Dorchester is a luxury hotel in London that has a reputation for being one of the most luxurious hotels in the world. The hotel has a team of staff who are trained to provide the highest level of service, and they often receive positive reviews for their efforts</w:t>
      </w:r>
      <w:r>
        <w:t xml:space="preserve">. </w:t>
      </w:r>
    </w:p>
    <w:p w14:paraId="420BAB59" w14:textId="77777777" w:rsidR="00642F0E" w:rsidRPr="00CF173C" w:rsidRDefault="00642F0E" w:rsidP="00CF173C"/>
    <w:p w14:paraId="33012F8C" w14:textId="77777777" w:rsidR="00166F11" w:rsidRDefault="00166F11" w:rsidP="00CF173C">
      <w:pPr>
        <w:rPr>
          <w:b/>
          <w:bCs/>
        </w:rPr>
      </w:pPr>
    </w:p>
    <w:p w14:paraId="02BBB80A" w14:textId="1EA1748E" w:rsidR="00CF173C" w:rsidRPr="00CF173C" w:rsidRDefault="00CF173C" w:rsidP="00166F11">
      <w:pPr>
        <w:pStyle w:val="Heading2"/>
      </w:pPr>
      <w:bookmarkStart w:id="6" w:name="_Toc149636902"/>
      <w:r w:rsidRPr="00CF173C">
        <w:t>Service Culture in the Hospitality Industry</w:t>
      </w:r>
      <w:bookmarkEnd w:id="6"/>
    </w:p>
    <w:p w14:paraId="768FF9B9" w14:textId="6ED831CC" w:rsidR="00CF173C" w:rsidRPr="00CF173C" w:rsidRDefault="00E84C37" w:rsidP="00CF173C">
      <w:r>
        <w:t xml:space="preserve">The </w:t>
      </w:r>
      <w:r w:rsidR="00A9248E">
        <w:t>UK hotels are</w:t>
      </w:r>
      <w:r>
        <w:t xml:space="preserve"> a fantastic example of an industry leader that has successfully integrated service culture and reputation management. </w:t>
      </w:r>
      <w:r w:rsidR="00642F0E">
        <w:t xml:space="preserve">UK </w:t>
      </w:r>
      <w:r>
        <w:t xml:space="preserve">Hotels have earned a stellar reputation for their high level of service and plush lodgings, drawing in guests from all over the globe. Managing a hotel's reputation is essential in the hospitality sector, since it has a direct effect on the hotel's capacity to bring in new guests and keep the ones it already has coming back. The management at </w:t>
      </w:r>
      <w:r w:rsidR="00A9248E">
        <w:t xml:space="preserve">todays’ hotels </w:t>
      </w:r>
      <w:r>
        <w:t>recognize the value of a stellar public profile and uses a number of tactics to proactively manage the hotel's reputation</w:t>
      </w:r>
      <w:r w:rsidR="007110ED">
        <w:t xml:space="preserve"> </w:t>
      </w:r>
      <w:r w:rsidR="007110ED" w:rsidRPr="006E6CC7">
        <w:t>(</w:t>
      </w:r>
      <w:proofErr w:type="spellStart"/>
      <w:r w:rsidR="007110ED" w:rsidRPr="006E6CC7">
        <w:t>Parzych</w:t>
      </w:r>
      <w:proofErr w:type="spellEnd"/>
      <w:r w:rsidR="007110ED" w:rsidRPr="006E6CC7">
        <w:t xml:space="preserve"> </w:t>
      </w:r>
      <w:r w:rsidR="007110ED">
        <w:t>and</w:t>
      </w:r>
      <w:r w:rsidR="007110ED" w:rsidRPr="006E6CC7">
        <w:t xml:space="preserve"> </w:t>
      </w:r>
      <w:proofErr w:type="spellStart"/>
      <w:r w:rsidR="007110ED" w:rsidRPr="006E6CC7">
        <w:t>Brkić-Vejmelka</w:t>
      </w:r>
      <w:proofErr w:type="spellEnd"/>
      <w:r w:rsidR="007110ED" w:rsidRPr="006E6CC7">
        <w:t>, 2020)</w:t>
      </w:r>
      <w:r>
        <w:t xml:space="preserve">. </w:t>
      </w:r>
      <w:r w:rsidR="00A9248E">
        <w:t xml:space="preserve">todays’ hotels </w:t>
      </w:r>
      <w:r>
        <w:t>ha</w:t>
      </w:r>
      <w:r w:rsidR="00A9248E">
        <w:t>ve</w:t>
      </w:r>
      <w:r>
        <w:t xml:space="preserve"> built a strong reputation by listening to its customers, reacting quickly to their comments and reviews, and promoting its special features on social media. In addition, </w:t>
      </w:r>
      <w:r w:rsidR="00642F0E">
        <w:t xml:space="preserve">UK </w:t>
      </w:r>
      <w:r>
        <w:t xml:space="preserve">Hotels are renowned for their service culture, which permeates the whole organization. Guests are treated like family from the minute they step foot on the premises, making their stay one to remember. The staff at the </w:t>
      </w:r>
      <w:r w:rsidR="00A9248E">
        <w:t xml:space="preserve">todays’ hotels </w:t>
      </w:r>
      <w:r>
        <w:t xml:space="preserve">know that the secret to their success is providing consistently excellent service, so they always go the extra mile to accommodate their guests. </w:t>
      </w:r>
      <w:r w:rsidR="00A9248E">
        <w:t>UK hotels are</w:t>
      </w:r>
      <w:r>
        <w:t xml:space="preserve"> a leading example of the value of staying abreast of developments in the hospitality industry by demonstrating a dedication to both reputation management and service culture</w:t>
      </w:r>
      <w:r w:rsidR="007110ED">
        <w:t xml:space="preserve"> </w:t>
      </w:r>
      <w:r w:rsidR="007110ED" w:rsidRPr="006E6CC7">
        <w:t>(Chaturvedi, 2022)</w:t>
      </w:r>
      <w:r>
        <w:t>.</w:t>
      </w:r>
    </w:p>
    <w:p w14:paraId="56CC8E53" w14:textId="007CFB32" w:rsidR="007D46AA" w:rsidRDefault="007D46AA"/>
    <w:p w14:paraId="69F732EE" w14:textId="60F64C37" w:rsidR="00642F0E" w:rsidRPr="00642F0E" w:rsidRDefault="00642F0E" w:rsidP="00642F0E">
      <w:r w:rsidRPr="00642F0E">
        <w:t>Examples of good service culture in hotels:</w:t>
      </w:r>
    </w:p>
    <w:p w14:paraId="4B69CCA5" w14:textId="77777777" w:rsidR="00642F0E" w:rsidRPr="00642F0E" w:rsidRDefault="00642F0E" w:rsidP="00642F0E">
      <w:pPr>
        <w:numPr>
          <w:ilvl w:val="0"/>
          <w:numId w:val="6"/>
        </w:numPr>
      </w:pPr>
      <w:r w:rsidRPr="00642F0E">
        <w:t>The Ritz-Carlton: The Ritz-Carlton is known for its excellent service culture. Employees are trained to anticipate and exceed guest needs, and they are empowered to make decisions that will make guests happy. For example, employees are given a certain amount of discretionary spending money that they can use to purchase things for guests, such as flowers or a birthday cake.</w:t>
      </w:r>
    </w:p>
    <w:p w14:paraId="34DCBD45" w14:textId="77777777" w:rsidR="00642F0E" w:rsidRPr="00642F0E" w:rsidRDefault="00642F0E" w:rsidP="00642F0E">
      <w:pPr>
        <w:numPr>
          <w:ilvl w:val="0"/>
          <w:numId w:val="6"/>
        </w:numPr>
      </w:pPr>
      <w:r w:rsidRPr="00642F0E">
        <w:t>The Four Seasons: The Four Seasons is another hotel chain that is known for its excellent service culture. Employees are trained to be attentive and proactive, and they are always looking for ways to make guests feel special. For example, employees may remember a guest's name and preferences, or they may go out of their way to find a guest a specific item that they are looking for.</w:t>
      </w:r>
    </w:p>
    <w:p w14:paraId="1355C60D" w14:textId="77777777" w:rsidR="00642F0E" w:rsidRPr="00642F0E" w:rsidRDefault="00642F0E" w:rsidP="00642F0E">
      <w:pPr>
        <w:numPr>
          <w:ilvl w:val="0"/>
          <w:numId w:val="6"/>
        </w:numPr>
      </w:pPr>
      <w:r w:rsidRPr="00642F0E">
        <w:t xml:space="preserve">The Mandarin Oriental: The Mandarin Oriental is a luxury hotel chain that is known for its personalized service. Employees are trained to get to know each guest on an individual basis, and they tailor their service to meet the specific needs and preferences of each guest. For </w:t>
      </w:r>
      <w:proofErr w:type="spellStart"/>
      <w:r w:rsidRPr="00642F0E">
        <w:t>example,employees</w:t>
      </w:r>
      <w:proofErr w:type="spellEnd"/>
      <w:r w:rsidRPr="00642F0E">
        <w:t xml:space="preserve"> may remember a guest's </w:t>
      </w:r>
      <w:proofErr w:type="spellStart"/>
      <w:r w:rsidRPr="00642F0E">
        <w:t>favorite</w:t>
      </w:r>
      <w:proofErr w:type="spellEnd"/>
      <w:r w:rsidRPr="00642F0E">
        <w:t xml:space="preserve"> food or drink, or they may arrange for a special activity for the guest.</w:t>
      </w:r>
    </w:p>
    <w:p w14:paraId="5C9BAD39" w14:textId="77777777" w:rsidR="00642F0E" w:rsidRPr="00642F0E" w:rsidRDefault="00642F0E" w:rsidP="00642F0E"/>
    <w:p w14:paraId="159250B1" w14:textId="77777777" w:rsidR="00642F0E" w:rsidRDefault="00642F0E"/>
    <w:p w14:paraId="03A92C8D" w14:textId="77777777" w:rsidR="00642F0E" w:rsidRDefault="00642F0E"/>
    <w:p w14:paraId="55BD5600" w14:textId="1831CFFE" w:rsidR="007D46AA" w:rsidRDefault="007D46AA" w:rsidP="000759D3">
      <w:pPr>
        <w:pStyle w:val="Heading2"/>
      </w:pPr>
      <w:bookmarkStart w:id="7" w:name="_Toc149636903"/>
      <w:r>
        <w:t>Conclusion</w:t>
      </w:r>
      <w:bookmarkEnd w:id="7"/>
    </w:p>
    <w:p w14:paraId="4A04FF71" w14:textId="08EB7C39" w:rsidR="007D46AA" w:rsidRDefault="00A9248E">
      <w:r>
        <w:t>UK hotels are</w:t>
      </w:r>
      <w:r w:rsidR="00E84C37">
        <w:t xml:space="preserve"> a model of how to maintain a competitive edge in the hospitality business by focusing on both its reputation and its service culture. The hotel has solidified its status as a premium brand thanks to its consistently high standards of service. The </w:t>
      </w:r>
      <w:r>
        <w:t xml:space="preserve">todays’ hotels </w:t>
      </w:r>
      <w:r w:rsidR="00E84C37">
        <w:t>ha</w:t>
      </w:r>
      <w:r>
        <w:t>ve</w:t>
      </w:r>
      <w:r w:rsidR="00E84C37">
        <w:t xml:space="preserve"> established a service culture that distinguishes itself from the competition by continually providing guests with unique and memorable experiences. The hotel's dedication to new ideas and awareness of hospitality industry developments allows it to satisfy the ever-changing needs of its visitors. The </w:t>
      </w:r>
      <w:r>
        <w:t>UK hotels are</w:t>
      </w:r>
      <w:r w:rsidR="00E84C37">
        <w:t xml:space="preserve"> still at the top of the hospitality business because of its excellent reputation management and service-oriented attitude</w:t>
      </w:r>
      <w:r w:rsidR="007110ED">
        <w:t xml:space="preserve"> </w:t>
      </w:r>
      <w:r w:rsidR="007110ED" w:rsidRPr="006E6CC7">
        <w:t>(</w:t>
      </w:r>
      <w:proofErr w:type="spellStart"/>
      <w:r w:rsidR="007110ED" w:rsidRPr="006E6CC7">
        <w:t>Chibili</w:t>
      </w:r>
      <w:proofErr w:type="spellEnd"/>
      <w:r w:rsidR="007110ED" w:rsidRPr="006E6CC7">
        <w:t xml:space="preserve"> et al., 2019)</w:t>
      </w:r>
      <w:r w:rsidR="00E84C37">
        <w:t>.</w:t>
      </w:r>
    </w:p>
    <w:p w14:paraId="6F0E04F0" w14:textId="07E064E0" w:rsidR="007D46AA" w:rsidRDefault="007D46AA"/>
    <w:p w14:paraId="468A9840" w14:textId="68D1555B" w:rsidR="007D46AA" w:rsidRDefault="0070420E" w:rsidP="000759D3">
      <w:pPr>
        <w:pStyle w:val="Heading2"/>
      </w:pPr>
      <w:bookmarkStart w:id="8" w:name="_Toc149636904"/>
      <w:r w:rsidRPr="0070420E">
        <w:t>Recommendations</w:t>
      </w:r>
      <w:bookmarkEnd w:id="8"/>
    </w:p>
    <w:p w14:paraId="10334E6D" w14:textId="77777777" w:rsidR="00597206" w:rsidRPr="00597206" w:rsidRDefault="00597206" w:rsidP="00597206">
      <w:r w:rsidRPr="00597206">
        <w:t>Recommendations</w:t>
      </w:r>
    </w:p>
    <w:p w14:paraId="1B547122" w14:textId="18B8A415" w:rsidR="00597206" w:rsidRPr="00597206" w:rsidRDefault="00597206" w:rsidP="00597206">
      <w:r w:rsidRPr="00597206">
        <w:t xml:space="preserve">To effectively monitor guest service approaches, the </w:t>
      </w:r>
      <w:r w:rsidR="00A9248E">
        <w:t xml:space="preserve">todays’ hotels </w:t>
      </w:r>
      <w:r w:rsidRPr="00597206">
        <w:t>should consider the following recommendations:</w:t>
      </w:r>
    </w:p>
    <w:p w14:paraId="0EA7EC51" w14:textId="77777777" w:rsidR="00A26354" w:rsidRDefault="00A26354" w:rsidP="00597206">
      <w:pPr>
        <w:pStyle w:val="ListParagraph"/>
        <w:numPr>
          <w:ilvl w:val="0"/>
          <w:numId w:val="5"/>
        </w:numPr>
      </w:pPr>
      <w:r>
        <w:t xml:space="preserve">Maintain a steady flow of feedback from your guests. Guests may provide feedback via questionnaires, comment cards, social media, and online reviews, among other methods. Look for patterns and problem areas in the comments left by your guests. This may be done by hand or with the help of various computer programs. </w:t>
      </w:r>
    </w:p>
    <w:p w14:paraId="30025121" w14:textId="77777777" w:rsidR="00A26354" w:rsidRDefault="00A26354" w:rsidP="00597206">
      <w:pPr>
        <w:pStyle w:val="ListParagraph"/>
        <w:numPr>
          <w:ilvl w:val="0"/>
          <w:numId w:val="5"/>
        </w:numPr>
      </w:pPr>
      <w:r>
        <w:t xml:space="preserve">Create and carry out plans of action to solve problem areas. </w:t>
      </w:r>
    </w:p>
    <w:p w14:paraId="4ADF1121" w14:textId="6AAE6E86" w:rsidR="00A26354" w:rsidRDefault="00A26354" w:rsidP="00597206">
      <w:pPr>
        <w:pStyle w:val="ListParagraph"/>
        <w:numPr>
          <w:ilvl w:val="0"/>
          <w:numId w:val="5"/>
        </w:numPr>
      </w:pPr>
      <w:r>
        <w:t>As a result, it may be necessary to invest in new technology, retrain employees, or both. Tracking visitor feedback over time may help you see how well your action plans are working</w:t>
      </w:r>
      <w:r w:rsidR="007110ED">
        <w:t xml:space="preserve"> </w:t>
      </w:r>
      <w:r w:rsidR="007110ED" w:rsidRPr="006E6CC7">
        <w:t xml:space="preserve">(Torres </w:t>
      </w:r>
      <w:r w:rsidR="007110ED">
        <w:t>and</w:t>
      </w:r>
      <w:r w:rsidR="007110ED" w:rsidRPr="006E6CC7">
        <w:t xml:space="preserve"> Sipe, 2020)</w:t>
      </w:r>
      <w:r>
        <w:t xml:space="preserve">. </w:t>
      </w:r>
    </w:p>
    <w:p w14:paraId="3EB874B2" w14:textId="77777777" w:rsidR="00A26354" w:rsidRDefault="00A26354" w:rsidP="00597206">
      <w:pPr>
        <w:pStyle w:val="ListParagraph"/>
        <w:numPr>
          <w:ilvl w:val="0"/>
          <w:numId w:val="5"/>
        </w:numPr>
      </w:pPr>
      <w:r>
        <w:t xml:space="preserve">To gather and examine comments from visitors, implement a guest service management system. </w:t>
      </w:r>
    </w:p>
    <w:p w14:paraId="0AA5D8F3" w14:textId="77777777" w:rsidR="00A26354" w:rsidRDefault="00A26354" w:rsidP="00597206">
      <w:pPr>
        <w:pStyle w:val="ListParagraph"/>
        <w:numPr>
          <w:ilvl w:val="0"/>
          <w:numId w:val="5"/>
        </w:numPr>
      </w:pPr>
      <w:r>
        <w:t xml:space="preserve">With this sort of approach, it will be much simpler and faster for the hotel to see patterns and locate problem areas. </w:t>
      </w:r>
    </w:p>
    <w:p w14:paraId="392673FF" w14:textId="77777777" w:rsidR="00A26354" w:rsidRDefault="00A26354" w:rsidP="00597206">
      <w:pPr>
        <w:pStyle w:val="ListParagraph"/>
        <w:numPr>
          <w:ilvl w:val="0"/>
          <w:numId w:val="5"/>
        </w:numPr>
      </w:pPr>
      <w:r>
        <w:t xml:space="preserve">To gauge the actual level of customer service, a "mystery visitor" program should be implemented. </w:t>
      </w:r>
    </w:p>
    <w:p w14:paraId="1DDE8F1E" w14:textId="77777777" w:rsidR="00A26354" w:rsidRDefault="00A26354" w:rsidP="00597206">
      <w:pPr>
        <w:pStyle w:val="ListParagraph"/>
        <w:numPr>
          <w:ilvl w:val="0"/>
          <w:numId w:val="5"/>
        </w:numPr>
      </w:pPr>
      <w:r>
        <w:t xml:space="preserve">This may help the hotel determine which employees need more training. </w:t>
      </w:r>
    </w:p>
    <w:p w14:paraId="760B7805" w14:textId="77777777" w:rsidR="00A26354" w:rsidRDefault="00A26354" w:rsidP="00597206">
      <w:pPr>
        <w:pStyle w:val="ListParagraph"/>
        <w:numPr>
          <w:ilvl w:val="0"/>
          <w:numId w:val="5"/>
        </w:numPr>
      </w:pPr>
      <w:r>
        <w:t xml:space="preserve">Make it a company goal to always be becoming better. </w:t>
      </w:r>
    </w:p>
    <w:p w14:paraId="181C1D1D" w14:textId="52AD2891" w:rsidR="00597206" w:rsidRPr="00597206" w:rsidRDefault="00A26354" w:rsidP="00597206">
      <w:pPr>
        <w:pStyle w:val="ListParagraph"/>
        <w:numPr>
          <w:ilvl w:val="0"/>
          <w:numId w:val="5"/>
        </w:numPr>
      </w:pPr>
      <w:r>
        <w:t>Encourage staff members to be proactive in detecting and resolving guest service concerns. Disseminate hotel-wide lessons learned and examples of achievement. This may assist guarantee that every member of staff is delivering the best service possible to each and every customer</w:t>
      </w:r>
      <w:r w:rsidR="007110ED">
        <w:t xml:space="preserve"> </w:t>
      </w:r>
      <w:r w:rsidR="007110ED" w:rsidRPr="006E6CC7">
        <w:t>(</w:t>
      </w:r>
      <w:proofErr w:type="spellStart"/>
      <w:r w:rsidR="007110ED" w:rsidRPr="006E6CC7">
        <w:t>Borisova</w:t>
      </w:r>
      <w:proofErr w:type="spellEnd"/>
      <w:r w:rsidR="007110ED" w:rsidRPr="006E6CC7">
        <w:t xml:space="preserve"> et al., 2022)</w:t>
      </w:r>
      <w:r>
        <w:t>.</w:t>
      </w:r>
    </w:p>
    <w:p w14:paraId="09959790" w14:textId="77777777" w:rsidR="00597206" w:rsidRPr="00597206" w:rsidRDefault="00597206" w:rsidP="00597206"/>
    <w:p w14:paraId="65F232E9" w14:textId="1798063D" w:rsidR="007D46AA" w:rsidRDefault="007D46AA"/>
    <w:p w14:paraId="3E3413B9" w14:textId="6EE57792" w:rsidR="007D46AA" w:rsidRDefault="007D46AA"/>
    <w:p w14:paraId="7429144C" w14:textId="66FC95FA" w:rsidR="007D46AA" w:rsidRDefault="007D46AA"/>
    <w:p w14:paraId="03128718" w14:textId="78D54D13" w:rsidR="007D46AA" w:rsidRDefault="007D46AA"/>
    <w:p w14:paraId="29FADC4D" w14:textId="17E22CE6" w:rsidR="007D46AA" w:rsidRDefault="007D46AA"/>
    <w:p w14:paraId="5AE12C80" w14:textId="0B750624" w:rsidR="007D46AA" w:rsidRDefault="007D46AA"/>
    <w:p w14:paraId="23794C2D" w14:textId="7F6C1D8E" w:rsidR="007D46AA" w:rsidRDefault="007D46AA">
      <w:pPr>
        <w:spacing w:line="240" w:lineRule="auto"/>
        <w:jc w:val="left"/>
      </w:pPr>
      <w:r>
        <w:br w:type="page"/>
      </w:r>
    </w:p>
    <w:p w14:paraId="71B6CE2A" w14:textId="5BDE10D8" w:rsidR="007D46AA" w:rsidRDefault="007D46AA" w:rsidP="007D46AA">
      <w:pPr>
        <w:pStyle w:val="Heading1"/>
      </w:pPr>
      <w:bookmarkStart w:id="9" w:name="_Toc149636905"/>
      <w:r>
        <w:t>References:</w:t>
      </w:r>
      <w:bookmarkEnd w:id="9"/>
    </w:p>
    <w:p w14:paraId="0346F0D3" w14:textId="1D0AF752" w:rsidR="006E6CC7" w:rsidRPr="006E6CC7" w:rsidRDefault="006E6CC7" w:rsidP="006E6CC7">
      <w:r w:rsidRPr="006E6CC7">
        <w:t xml:space="preserve">Adi, A., </w:t>
      </w:r>
      <w:r w:rsidR="00E91204">
        <w:t>and</w:t>
      </w:r>
      <w:r w:rsidRPr="006E6CC7">
        <w:t xml:space="preserve"> Hotel Business Programme, </w:t>
      </w:r>
      <w:proofErr w:type="spellStart"/>
      <w:r w:rsidRPr="006E6CC7">
        <w:t>Podomoro</w:t>
      </w:r>
      <w:proofErr w:type="spellEnd"/>
      <w:r w:rsidRPr="006E6CC7">
        <w:t xml:space="preserve"> University. (2022). Does the perceived quality of applications affect customer’s trust and satisfaction in online food delivery services. </w:t>
      </w:r>
      <w:proofErr w:type="spellStart"/>
      <w:r w:rsidRPr="006E6CC7">
        <w:rPr>
          <w:i/>
          <w:iCs/>
        </w:rPr>
        <w:t>Jurnal</w:t>
      </w:r>
      <w:proofErr w:type="spellEnd"/>
      <w:r w:rsidRPr="006E6CC7">
        <w:rPr>
          <w:i/>
          <w:iCs/>
        </w:rPr>
        <w:t xml:space="preserve"> </w:t>
      </w:r>
      <w:proofErr w:type="spellStart"/>
      <w:r w:rsidRPr="006E6CC7">
        <w:rPr>
          <w:i/>
          <w:iCs/>
        </w:rPr>
        <w:t>Ekonomi</w:t>
      </w:r>
      <w:proofErr w:type="spellEnd"/>
      <w:r w:rsidRPr="006E6CC7">
        <w:rPr>
          <w:i/>
          <w:iCs/>
        </w:rPr>
        <w:t xml:space="preserve"> Dan </w:t>
      </w:r>
      <w:proofErr w:type="spellStart"/>
      <w:r w:rsidRPr="006E6CC7">
        <w:rPr>
          <w:i/>
          <w:iCs/>
        </w:rPr>
        <w:t>Bisnis</w:t>
      </w:r>
      <w:proofErr w:type="spellEnd"/>
      <w:r w:rsidRPr="006E6CC7">
        <w:rPr>
          <w:i/>
          <w:iCs/>
        </w:rPr>
        <w:t xml:space="preserve"> (</w:t>
      </w:r>
      <w:proofErr w:type="spellStart"/>
      <w:r w:rsidRPr="006E6CC7">
        <w:rPr>
          <w:i/>
          <w:iCs/>
        </w:rPr>
        <w:t>EK</w:t>
      </w:r>
      <w:r w:rsidR="00E91204">
        <w:rPr>
          <w:i/>
          <w:iCs/>
        </w:rPr>
        <w:t>and</w:t>
      </w:r>
      <w:r w:rsidRPr="006E6CC7">
        <w:rPr>
          <w:i/>
          <w:iCs/>
        </w:rPr>
        <w:t>BI</w:t>
      </w:r>
      <w:proofErr w:type="spellEnd"/>
      <w:r w:rsidRPr="006E6CC7">
        <w:rPr>
          <w:i/>
          <w:iCs/>
        </w:rPr>
        <w:t>)</w:t>
      </w:r>
      <w:r w:rsidRPr="006E6CC7">
        <w:t>, </w:t>
      </w:r>
      <w:r w:rsidRPr="006E6CC7">
        <w:rPr>
          <w:i/>
          <w:iCs/>
        </w:rPr>
        <w:t>5</w:t>
      </w:r>
      <w:r w:rsidRPr="006E6CC7">
        <w:t>(1), 122–135. https://doi.org/10.37600/ekbi.v5i1.486</w:t>
      </w:r>
    </w:p>
    <w:p w14:paraId="53918E1E" w14:textId="43C00AE2" w:rsidR="006E6CC7" w:rsidRPr="006E6CC7" w:rsidRDefault="006E6CC7" w:rsidP="006E6CC7">
      <w:r w:rsidRPr="006E6CC7">
        <w:br/>
      </w:r>
      <w:proofErr w:type="spellStart"/>
      <w:r w:rsidRPr="006E6CC7">
        <w:t>Bagchi</w:t>
      </w:r>
      <w:proofErr w:type="spellEnd"/>
      <w:r w:rsidRPr="006E6CC7">
        <w:t xml:space="preserve">, S., He, J., Chen, C. Y. F., Zhang, M., </w:t>
      </w:r>
      <w:r w:rsidR="00E91204">
        <w:t>and</w:t>
      </w:r>
      <w:r w:rsidRPr="006E6CC7">
        <w:t xml:space="preserve"> </w:t>
      </w:r>
      <w:proofErr w:type="spellStart"/>
      <w:r w:rsidRPr="006E6CC7">
        <w:t>Bhati</w:t>
      </w:r>
      <w:proofErr w:type="spellEnd"/>
      <w:r w:rsidRPr="006E6CC7">
        <w:t>, A. (2021). Creating excellent guest experiences: Servicescape and processes. In </w:t>
      </w:r>
      <w:r w:rsidRPr="006E6CC7">
        <w:rPr>
          <w:i/>
          <w:iCs/>
        </w:rPr>
        <w:t xml:space="preserve">Tourism, Hospitality </w:t>
      </w:r>
      <w:r w:rsidR="00E91204">
        <w:rPr>
          <w:i/>
          <w:iCs/>
        </w:rPr>
        <w:t>and</w:t>
      </w:r>
      <w:r w:rsidRPr="006E6CC7">
        <w:rPr>
          <w:i/>
          <w:iCs/>
        </w:rPr>
        <w:t xml:space="preserve"> Event Management</w:t>
      </w:r>
      <w:r w:rsidRPr="006E6CC7">
        <w:t> (pp. 27–39). Springer International Publishing.</w:t>
      </w:r>
    </w:p>
    <w:p w14:paraId="1205E8F9" w14:textId="10B8D10F" w:rsidR="006E6CC7" w:rsidRPr="006E6CC7" w:rsidRDefault="006E6CC7" w:rsidP="006E6CC7">
      <w:r w:rsidRPr="006E6CC7">
        <w:br/>
      </w:r>
      <w:proofErr w:type="spellStart"/>
      <w:r w:rsidRPr="006E6CC7">
        <w:t>Borisova</w:t>
      </w:r>
      <w:proofErr w:type="spellEnd"/>
      <w:r w:rsidRPr="006E6CC7">
        <w:t>, M. A.</w:t>
      </w:r>
      <w:r w:rsidR="007110ED">
        <w:t xml:space="preserve"> </w:t>
      </w:r>
      <w:r w:rsidRPr="006E6CC7">
        <w:t>(2022). Hotel personnel: services quality and management. </w:t>
      </w:r>
      <w:proofErr w:type="spellStart"/>
      <w:r w:rsidRPr="006E6CC7">
        <w:rPr>
          <w:i/>
          <w:iCs/>
        </w:rPr>
        <w:t>Gostinichnoe</w:t>
      </w:r>
      <w:proofErr w:type="spellEnd"/>
      <w:r w:rsidRPr="006E6CC7">
        <w:rPr>
          <w:i/>
          <w:iCs/>
        </w:rPr>
        <w:t xml:space="preserve"> </w:t>
      </w:r>
      <w:proofErr w:type="spellStart"/>
      <w:r w:rsidRPr="006E6CC7">
        <w:rPr>
          <w:i/>
          <w:iCs/>
        </w:rPr>
        <w:t>Delo</w:t>
      </w:r>
      <w:proofErr w:type="spellEnd"/>
      <w:r w:rsidRPr="006E6CC7">
        <w:rPr>
          <w:i/>
          <w:iCs/>
        </w:rPr>
        <w:t xml:space="preserve"> (Hotel Business)</w:t>
      </w:r>
      <w:r w:rsidRPr="006E6CC7">
        <w:t>, </w:t>
      </w:r>
      <w:r w:rsidRPr="006E6CC7">
        <w:rPr>
          <w:i/>
          <w:iCs/>
        </w:rPr>
        <w:t>5</w:t>
      </w:r>
      <w:r w:rsidRPr="006E6CC7">
        <w:t>, 330–335. https://doi.org/10.33920/igt-2-2205-05</w:t>
      </w:r>
    </w:p>
    <w:p w14:paraId="07C75B4C" w14:textId="1D38D6DC" w:rsidR="006E6CC7" w:rsidRPr="006E6CC7" w:rsidRDefault="006E6CC7" w:rsidP="006E6CC7">
      <w:r w:rsidRPr="006E6CC7">
        <w:br/>
      </w:r>
      <w:proofErr w:type="spellStart"/>
      <w:r w:rsidRPr="006E6CC7">
        <w:t>Çatir</w:t>
      </w:r>
      <w:proofErr w:type="spellEnd"/>
      <w:r w:rsidRPr="006E6CC7">
        <w:t xml:space="preserve">, O., </w:t>
      </w:r>
      <w:r w:rsidR="00E91204">
        <w:t>and</w:t>
      </w:r>
      <w:r w:rsidRPr="006E6CC7">
        <w:t xml:space="preserve"> </w:t>
      </w:r>
      <w:proofErr w:type="spellStart"/>
      <w:r w:rsidRPr="006E6CC7">
        <w:t>Usak</w:t>
      </w:r>
      <w:proofErr w:type="spellEnd"/>
      <w:r w:rsidRPr="006E6CC7">
        <w:t xml:space="preserve"> University, Tourism and Travel Services, Vocational School of </w:t>
      </w:r>
      <w:proofErr w:type="spellStart"/>
      <w:r w:rsidRPr="006E6CC7">
        <w:t>Ulubey</w:t>
      </w:r>
      <w:proofErr w:type="spellEnd"/>
      <w:r w:rsidRPr="006E6CC7">
        <w:t xml:space="preserve">, </w:t>
      </w:r>
      <w:proofErr w:type="spellStart"/>
      <w:r w:rsidRPr="006E6CC7">
        <w:t>Usak</w:t>
      </w:r>
      <w:proofErr w:type="spellEnd"/>
      <w:r w:rsidRPr="006E6CC7">
        <w:t>, Turkey. (2022). Understanding employee voice using machine learning method: Example of hotel businesses. </w:t>
      </w:r>
      <w:proofErr w:type="spellStart"/>
      <w:r w:rsidRPr="006E6CC7">
        <w:rPr>
          <w:i/>
          <w:iCs/>
        </w:rPr>
        <w:t>GeoJournal</w:t>
      </w:r>
      <w:proofErr w:type="spellEnd"/>
      <w:r w:rsidRPr="006E6CC7">
        <w:rPr>
          <w:i/>
          <w:iCs/>
        </w:rPr>
        <w:t xml:space="preserve"> of Tourism and </w:t>
      </w:r>
      <w:proofErr w:type="spellStart"/>
      <w:r w:rsidRPr="006E6CC7">
        <w:rPr>
          <w:i/>
          <w:iCs/>
        </w:rPr>
        <w:t>Geosites</w:t>
      </w:r>
      <w:proofErr w:type="spellEnd"/>
      <w:r w:rsidRPr="006E6CC7">
        <w:t>, </w:t>
      </w:r>
      <w:r w:rsidRPr="006E6CC7">
        <w:rPr>
          <w:i/>
          <w:iCs/>
        </w:rPr>
        <w:t>43</w:t>
      </w:r>
      <w:r w:rsidRPr="006E6CC7">
        <w:t>(3), 955–963. https://doi.org/10.30892/gtg.43315-909</w:t>
      </w:r>
    </w:p>
    <w:p w14:paraId="060626FD" w14:textId="747FDAB1" w:rsidR="006E6CC7" w:rsidRPr="006E6CC7" w:rsidRDefault="006E6CC7" w:rsidP="006E6CC7">
      <w:r w:rsidRPr="006E6CC7">
        <w:br/>
      </w:r>
      <w:proofErr w:type="spellStart"/>
      <w:r w:rsidRPr="006E6CC7">
        <w:t>Cavdar</w:t>
      </w:r>
      <w:proofErr w:type="spellEnd"/>
      <w:r w:rsidRPr="006E6CC7">
        <w:t xml:space="preserve"> </w:t>
      </w:r>
      <w:proofErr w:type="spellStart"/>
      <w:r w:rsidRPr="006E6CC7">
        <w:t>Aksoy</w:t>
      </w:r>
      <w:proofErr w:type="spellEnd"/>
      <w:r w:rsidRPr="006E6CC7">
        <w:t xml:space="preserve">, N., </w:t>
      </w:r>
      <w:r w:rsidR="00E91204">
        <w:t>and</w:t>
      </w:r>
      <w:r w:rsidRPr="006E6CC7">
        <w:t xml:space="preserve"> </w:t>
      </w:r>
      <w:proofErr w:type="spellStart"/>
      <w:r w:rsidRPr="006E6CC7">
        <w:t>Yazici</w:t>
      </w:r>
      <w:proofErr w:type="spellEnd"/>
      <w:r w:rsidRPr="006E6CC7">
        <w:t xml:space="preserve">, N. (2023). Does justice affect brand advocacy? Online brand advocacy </w:t>
      </w:r>
      <w:proofErr w:type="spellStart"/>
      <w:r w:rsidRPr="006E6CC7">
        <w:t>behaviors</w:t>
      </w:r>
      <w:proofErr w:type="spellEnd"/>
      <w:r w:rsidRPr="006E6CC7">
        <w:t xml:space="preserve"> as a response to hotel customers’ justice perceptions. </w:t>
      </w:r>
      <w:r w:rsidRPr="006E6CC7">
        <w:rPr>
          <w:i/>
          <w:iCs/>
        </w:rPr>
        <w:t>Journal of Retailing and Consumer Services</w:t>
      </w:r>
      <w:r w:rsidRPr="006E6CC7">
        <w:t>, </w:t>
      </w:r>
      <w:r w:rsidRPr="006E6CC7">
        <w:rPr>
          <w:i/>
          <w:iCs/>
        </w:rPr>
        <w:t>73</w:t>
      </w:r>
      <w:r w:rsidRPr="006E6CC7">
        <w:t>(103310), 103310. https://doi.org/10.1016/j.jretconser.2023.103310</w:t>
      </w:r>
    </w:p>
    <w:p w14:paraId="35126A1D" w14:textId="543BF2F0" w:rsidR="006E6CC7" w:rsidRPr="006E6CC7" w:rsidRDefault="006E6CC7" w:rsidP="006E6CC7">
      <w:r w:rsidRPr="006E6CC7">
        <w:br/>
        <w:t>Chaturvedi, H. C. (2022). </w:t>
      </w:r>
      <w:r w:rsidRPr="006E6CC7">
        <w:rPr>
          <w:i/>
          <w:iCs/>
        </w:rPr>
        <w:t>Hotel management: Current issues and practices</w:t>
      </w:r>
      <w:r w:rsidRPr="006E6CC7">
        <w:t xml:space="preserve">. </w:t>
      </w:r>
      <w:proofErr w:type="spellStart"/>
      <w:r w:rsidRPr="006E6CC7">
        <w:t>Akansha</w:t>
      </w:r>
      <w:proofErr w:type="spellEnd"/>
      <w:r w:rsidRPr="006E6CC7">
        <w:t xml:space="preserve"> Publishing.</w:t>
      </w:r>
    </w:p>
    <w:p w14:paraId="1E7DA8D6" w14:textId="3CBFC86F" w:rsidR="006E6CC7" w:rsidRPr="006E6CC7" w:rsidRDefault="006E6CC7" w:rsidP="006E6CC7">
      <w:r w:rsidRPr="006E6CC7">
        <w:br/>
        <w:t xml:space="preserve">Cheng, J., Chen, B., </w:t>
      </w:r>
      <w:r w:rsidR="00E91204">
        <w:t>and</w:t>
      </w:r>
      <w:r w:rsidRPr="006E6CC7">
        <w:t xml:space="preserve"> Huang, Z. (2023). Collective-based ad transparency in targeted hotel advertising: Consumers’ regulatory focus underlying the crowd safety effect. </w:t>
      </w:r>
      <w:r w:rsidRPr="006E6CC7">
        <w:rPr>
          <w:i/>
          <w:iCs/>
        </w:rPr>
        <w:t>Journal of Retailing and Consumer Services</w:t>
      </w:r>
      <w:r w:rsidRPr="006E6CC7">
        <w:t>, </w:t>
      </w:r>
      <w:r w:rsidRPr="006E6CC7">
        <w:rPr>
          <w:i/>
          <w:iCs/>
        </w:rPr>
        <w:t>72</w:t>
      </w:r>
      <w:r w:rsidRPr="006E6CC7">
        <w:t>(103257), 103257. https://doi.org/10.1016/j.jretconser.2023.103257</w:t>
      </w:r>
    </w:p>
    <w:p w14:paraId="55C2EC76" w14:textId="368A2929" w:rsidR="006E6CC7" w:rsidRPr="006E6CC7" w:rsidRDefault="006E6CC7" w:rsidP="006E6CC7">
      <w:r w:rsidRPr="006E6CC7">
        <w:br/>
      </w:r>
      <w:proofErr w:type="spellStart"/>
      <w:r w:rsidRPr="006E6CC7">
        <w:t>Chibili</w:t>
      </w:r>
      <w:proofErr w:type="spellEnd"/>
      <w:r w:rsidRPr="006E6CC7">
        <w:t xml:space="preserve">, M., de </w:t>
      </w:r>
      <w:proofErr w:type="spellStart"/>
      <w:r w:rsidRPr="006E6CC7">
        <w:t>Bruyn</w:t>
      </w:r>
      <w:proofErr w:type="spellEnd"/>
      <w:r w:rsidRPr="006E6CC7">
        <w:t xml:space="preserve">, S., </w:t>
      </w:r>
      <w:proofErr w:type="spellStart"/>
      <w:r w:rsidRPr="006E6CC7">
        <w:t>Benhadda</w:t>
      </w:r>
      <w:proofErr w:type="spellEnd"/>
      <w:r w:rsidRPr="006E6CC7">
        <w:t xml:space="preserve">, L., Lashley, C., </w:t>
      </w:r>
      <w:proofErr w:type="spellStart"/>
      <w:r w:rsidRPr="006E6CC7">
        <w:t>Penninga</w:t>
      </w:r>
      <w:proofErr w:type="spellEnd"/>
      <w:r w:rsidRPr="006E6CC7">
        <w:t xml:space="preserve">, S., </w:t>
      </w:r>
      <w:r w:rsidR="00E91204">
        <w:t>and</w:t>
      </w:r>
      <w:r w:rsidRPr="006E6CC7">
        <w:t xml:space="preserve"> </w:t>
      </w:r>
      <w:proofErr w:type="spellStart"/>
      <w:r w:rsidRPr="006E6CC7">
        <w:t>Rowson</w:t>
      </w:r>
      <w:proofErr w:type="spellEnd"/>
      <w:r w:rsidRPr="006E6CC7">
        <w:t>, B. (2019). </w:t>
      </w:r>
      <w:r w:rsidRPr="006E6CC7">
        <w:rPr>
          <w:i/>
          <w:iCs/>
        </w:rPr>
        <w:t>Modern hotel operations management</w:t>
      </w:r>
      <w:r w:rsidRPr="006E6CC7">
        <w:t xml:space="preserve"> (M. N. </w:t>
      </w:r>
      <w:proofErr w:type="spellStart"/>
      <w:r w:rsidRPr="006E6CC7">
        <w:t>Chibili</w:t>
      </w:r>
      <w:proofErr w:type="spellEnd"/>
      <w:r w:rsidRPr="006E6CC7">
        <w:t>, Ed.). Routledge.</w:t>
      </w:r>
    </w:p>
    <w:p w14:paraId="31F65916" w14:textId="02E0F58C" w:rsidR="006E6CC7" w:rsidRPr="006E6CC7" w:rsidRDefault="006E6CC7" w:rsidP="006E6CC7">
      <w:r w:rsidRPr="006E6CC7">
        <w:br/>
        <w:t>Jayanti, J. (2023). </w:t>
      </w:r>
      <w:r w:rsidRPr="006E6CC7">
        <w:rPr>
          <w:i/>
          <w:iCs/>
        </w:rPr>
        <w:t>Hotel Housekeeping Management: Changing trends and developments</w:t>
      </w:r>
      <w:r w:rsidRPr="006E6CC7">
        <w:t>. Goodfellow.</w:t>
      </w:r>
    </w:p>
    <w:p w14:paraId="52C48240" w14:textId="53032D06" w:rsidR="006E6CC7" w:rsidRPr="006E6CC7" w:rsidRDefault="006E6CC7" w:rsidP="006E6CC7">
      <w:r w:rsidRPr="006E6CC7">
        <w:br/>
        <w:t xml:space="preserve">O’Fallon, M. J., </w:t>
      </w:r>
      <w:r w:rsidR="00E91204">
        <w:t>and</w:t>
      </w:r>
      <w:r w:rsidRPr="006E6CC7">
        <w:t xml:space="preserve"> Rutherford, D. G. (2011). </w:t>
      </w:r>
      <w:r w:rsidRPr="006E6CC7">
        <w:rPr>
          <w:i/>
          <w:iCs/>
        </w:rPr>
        <w:t>Hotel Management and Operations</w:t>
      </w:r>
      <w:r w:rsidRPr="006E6CC7">
        <w:t xml:space="preserve"> (5th ed.). John Wiley </w:t>
      </w:r>
      <w:r w:rsidR="00E91204">
        <w:t>and</w:t>
      </w:r>
      <w:r w:rsidRPr="006E6CC7">
        <w:t xml:space="preserve"> Sons.</w:t>
      </w:r>
    </w:p>
    <w:p w14:paraId="57C5A23F" w14:textId="0B423763" w:rsidR="006E6CC7" w:rsidRPr="006E6CC7" w:rsidRDefault="006E6CC7" w:rsidP="006E6CC7">
      <w:r w:rsidRPr="006E6CC7">
        <w:br/>
      </w:r>
      <w:proofErr w:type="spellStart"/>
      <w:r w:rsidRPr="006E6CC7">
        <w:t>Parzych</w:t>
      </w:r>
      <w:proofErr w:type="spellEnd"/>
      <w:r w:rsidRPr="006E6CC7">
        <w:t xml:space="preserve">, K., </w:t>
      </w:r>
      <w:r w:rsidR="00E91204">
        <w:t>and</w:t>
      </w:r>
      <w:r w:rsidRPr="006E6CC7">
        <w:t xml:space="preserve"> </w:t>
      </w:r>
      <w:proofErr w:type="spellStart"/>
      <w:r w:rsidRPr="006E6CC7">
        <w:t>Brkić-Vejmelka</w:t>
      </w:r>
      <w:proofErr w:type="spellEnd"/>
      <w:r w:rsidRPr="006E6CC7">
        <w:t>, J. (2020). Guests’ assessment of hotel facilities and services: Zadar case study. </w:t>
      </w:r>
      <w:r w:rsidRPr="006E6CC7">
        <w:rPr>
          <w:i/>
          <w:iCs/>
        </w:rPr>
        <w:t>European Journal of Tourism Hospitality and Recreation</w:t>
      </w:r>
      <w:r w:rsidRPr="006E6CC7">
        <w:t>, </w:t>
      </w:r>
      <w:r w:rsidRPr="006E6CC7">
        <w:rPr>
          <w:i/>
          <w:iCs/>
        </w:rPr>
        <w:t>10</w:t>
      </w:r>
      <w:r w:rsidRPr="006E6CC7">
        <w:t>(3), 241–250. https://doi.org/10.2478/ejthr-2020-0021</w:t>
      </w:r>
    </w:p>
    <w:p w14:paraId="53EE3249" w14:textId="6BA2BFA3" w:rsidR="006E6CC7" w:rsidRPr="006E6CC7" w:rsidRDefault="006E6CC7" w:rsidP="006E6CC7">
      <w:r w:rsidRPr="006E6CC7">
        <w:t>(Rutherford, 2015)</w:t>
      </w:r>
      <w:r w:rsidRPr="006E6CC7">
        <w:br/>
        <w:t>Rutherford, D. G. (2015). </w:t>
      </w:r>
      <w:r w:rsidRPr="006E6CC7">
        <w:rPr>
          <w:i/>
          <w:iCs/>
        </w:rPr>
        <w:t>Hotel management and operations</w:t>
      </w:r>
      <w:r w:rsidRPr="006E6CC7">
        <w:t xml:space="preserve"> (3rd ed.). John Wiley </w:t>
      </w:r>
      <w:r w:rsidR="00E91204">
        <w:t>and</w:t>
      </w:r>
      <w:r w:rsidRPr="006E6CC7">
        <w:t xml:space="preserve"> Sons.</w:t>
      </w:r>
    </w:p>
    <w:p w14:paraId="740C0DD5" w14:textId="77777777" w:rsidR="006E6CC7" w:rsidRPr="006E6CC7" w:rsidRDefault="006E6CC7" w:rsidP="006E6CC7">
      <w:r w:rsidRPr="006E6CC7">
        <w:t>(Seal, 2019)</w:t>
      </w:r>
      <w:r w:rsidRPr="006E6CC7">
        <w:br/>
        <w:t>Seal, P. P. (2019). Guest retention through automation: An analysis of emerging trends in hotels in Indian sub-continent. In </w:t>
      </w:r>
      <w:r w:rsidRPr="006E6CC7">
        <w:rPr>
          <w:i/>
          <w:iCs/>
        </w:rPr>
        <w:t>Advances in Hospitality, Tourism, and the Services Industry</w:t>
      </w:r>
      <w:r w:rsidRPr="006E6CC7">
        <w:t> (pp. 58–69). IGI Global.</w:t>
      </w:r>
    </w:p>
    <w:p w14:paraId="0D7B9320" w14:textId="73252BD0" w:rsidR="006E6CC7" w:rsidRPr="006E6CC7" w:rsidRDefault="006E6CC7" w:rsidP="006E6CC7">
      <w:r w:rsidRPr="006E6CC7">
        <w:br/>
        <w:t xml:space="preserve">So, K. K. F., </w:t>
      </w:r>
      <w:proofErr w:type="spellStart"/>
      <w:r w:rsidRPr="006E6CC7">
        <w:t>Xie</w:t>
      </w:r>
      <w:proofErr w:type="spellEnd"/>
      <w:r w:rsidRPr="006E6CC7">
        <w:t xml:space="preserve">, K. L., </w:t>
      </w:r>
      <w:r w:rsidR="00E91204">
        <w:t>and</w:t>
      </w:r>
      <w:r w:rsidRPr="006E6CC7">
        <w:t xml:space="preserve"> Wu, J. (2019). Peer-to-peer accommodation services in the sharing economy: Effects of psychological distances on guest loyalty. </w:t>
      </w:r>
      <w:r w:rsidRPr="006E6CC7">
        <w:rPr>
          <w:i/>
          <w:iCs/>
        </w:rPr>
        <w:t>International Journal of Contemporary Hospitality Management</w:t>
      </w:r>
      <w:r w:rsidRPr="006E6CC7">
        <w:t>, </w:t>
      </w:r>
      <w:r w:rsidRPr="006E6CC7">
        <w:rPr>
          <w:i/>
          <w:iCs/>
        </w:rPr>
        <w:t>31</w:t>
      </w:r>
      <w:r w:rsidRPr="006E6CC7">
        <w:t>(8), 3212–3230. https://doi.org/10.1108/ijchm-09-2018-0730</w:t>
      </w:r>
    </w:p>
    <w:p w14:paraId="58C7F7EF" w14:textId="25285E38" w:rsidR="006E6CC7" w:rsidRPr="006E6CC7" w:rsidRDefault="006E6CC7" w:rsidP="006E6CC7">
      <w:r w:rsidRPr="006E6CC7">
        <w:br/>
        <w:t xml:space="preserve">Sousa, B. M., </w:t>
      </w:r>
      <w:r w:rsidR="00E91204">
        <w:t>and</w:t>
      </w:r>
      <w:r w:rsidRPr="006E6CC7">
        <w:t xml:space="preserve"> Alves, G. M. (2019). The role of relationship marketing in behavioural intentions of medical tourism services and guest experiences. </w:t>
      </w:r>
      <w:r w:rsidRPr="006E6CC7">
        <w:rPr>
          <w:i/>
          <w:iCs/>
        </w:rPr>
        <w:t>Journal of Hospitality and Tourism Insights</w:t>
      </w:r>
      <w:r w:rsidRPr="006E6CC7">
        <w:t>, </w:t>
      </w:r>
      <w:r w:rsidRPr="006E6CC7">
        <w:rPr>
          <w:i/>
          <w:iCs/>
        </w:rPr>
        <w:t>2</w:t>
      </w:r>
      <w:r w:rsidRPr="006E6CC7">
        <w:t>(3), 224–240. https://doi.org/10.1108/jhti-05-2018-0032</w:t>
      </w:r>
    </w:p>
    <w:p w14:paraId="0A7F6657" w14:textId="6A9FF420" w:rsidR="006E6CC7" w:rsidRPr="006E6CC7" w:rsidRDefault="006E6CC7" w:rsidP="006E6CC7">
      <w:r w:rsidRPr="006E6CC7">
        <w:br/>
        <w:t xml:space="preserve">Tiwari, V., </w:t>
      </w:r>
      <w:r w:rsidR="00E91204">
        <w:t>and</w:t>
      </w:r>
      <w:r w:rsidRPr="006E6CC7">
        <w:t xml:space="preserve"> Mishra, A. (2023). The effect of a hotel’s star-rating-based expectations of safety from the pandemic on during-stay experiences. </w:t>
      </w:r>
      <w:r w:rsidRPr="006E6CC7">
        <w:rPr>
          <w:i/>
          <w:iCs/>
        </w:rPr>
        <w:t>Journal of Retailing and Consumer Services</w:t>
      </w:r>
      <w:r w:rsidRPr="006E6CC7">
        <w:t>, </w:t>
      </w:r>
      <w:r w:rsidRPr="006E6CC7">
        <w:rPr>
          <w:i/>
          <w:iCs/>
        </w:rPr>
        <w:t>71</w:t>
      </w:r>
      <w:r w:rsidRPr="006E6CC7">
        <w:t>(103223), 103223. https://doi.org/10.1016/j.jretconser.2022.103223</w:t>
      </w:r>
    </w:p>
    <w:p w14:paraId="5485DB44" w14:textId="0CAFFEFE" w:rsidR="006E6CC7" w:rsidRPr="006E6CC7" w:rsidRDefault="006E6CC7" w:rsidP="006E6CC7">
      <w:r w:rsidRPr="006E6CC7">
        <w:br/>
        <w:t xml:space="preserve">Torres, A. M., </w:t>
      </w:r>
      <w:r w:rsidR="00E91204">
        <w:t>and</w:t>
      </w:r>
      <w:r w:rsidRPr="006E6CC7">
        <w:t xml:space="preserve"> Sipe, M. D. (2020). Hospitality service innovation: </w:t>
      </w:r>
      <w:proofErr w:type="spellStart"/>
      <w:r w:rsidRPr="006E6CC7">
        <w:t>KLEEDing</w:t>
      </w:r>
      <w:proofErr w:type="spellEnd"/>
      <w:r w:rsidRPr="006E6CC7">
        <w:t xml:space="preserve"> an outstanding guest experience. </w:t>
      </w:r>
      <w:r w:rsidRPr="006E6CC7">
        <w:rPr>
          <w:i/>
          <w:iCs/>
        </w:rPr>
        <w:t>Journal of Next-Generation Convergence Information Services Technology</w:t>
      </w:r>
      <w:r w:rsidRPr="006E6CC7">
        <w:t>, </w:t>
      </w:r>
      <w:r w:rsidRPr="006E6CC7">
        <w:rPr>
          <w:i/>
          <w:iCs/>
        </w:rPr>
        <w:t>9</w:t>
      </w:r>
      <w:r w:rsidRPr="006E6CC7">
        <w:t>(2), 149–162. https://doi.org/10.29056/jncist.2020.06.05</w:t>
      </w:r>
    </w:p>
    <w:p w14:paraId="3767E3A1" w14:textId="77777777" w:rsidR="007D46AA" w:rsidRDefault="007D46AA"/>
    <w:sectPr w:rsidR="007D46AA" w:rsidSect="007D46AA">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6208A" w14:textId="77777777" w:rsidR="0065590F" w:rsidRDefault="0065590F" w:rsidP="007D46AA">
      <w:pPr>
        <w:spacing w:line="240" w:lineRule="auto"/>
      </w:pPr>
      <w:r>
        <w:separator/>
      </w:r>
    </w:p>
  </w:endnote>
  <w:endnote w:type="continuationSeparator" w:id="0">
    <w:p w14:paraId="0F556E5A" w14:textId="77777777" w:rsidR="0065590F" w:rsidRDefault="0065590F" w:rsidP="007D4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entury Schoolbook">
    <w:altName w:val="Tahoma"/>
    <w:panose1 w:val="02040604050505020304"/>
    <w:charset w:val="00"/>
    <w:family w:val="roman"/>
    <w:pitch w:val="variable"/>
    <w:sig w:usb0="00000001" w:usb1="00000000" w:usb2="00000000" w:usb3="00000000" w:csb0="0000009F" w:csb1="00000000"/>
  </w:font>
  <w:font w:name="David">
    <w:panose1 w:val="020E0502060401010101"/>
    <w:charset w:val="B1"/>
    <w:family w:val="swiss"/>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595711"/>
      <w:docPartObj>
        <w:docPartGallery w:val="Page Numbers (Bottom of Page)"/>
        <w:docPartUnique/>
      </w:docPartObj>
    </w:sdtPr>
    <w:sdtContent>
      <w:p w14:paraId="329D9682" w14:textId="3F4A22DA"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886BD4" w14:textId="77777777" w:rsidR="007D46AA" w:rsidRDefault="007D4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624070"/>
      <w:docPartObj>
        <w:docPartGallery w:val="Page Numbers (Bottom of Page)"/>
        <w:docPartUnique/>
      </w:docPartObj>
    </w:sdtPr>
    <w:sdtContent>
      <w:p w14:paraId="12575113" w14:textId="40D1523F"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E83573" w14:textId="77777777" w:rsidR="007D46AA" w:rsidRDefault="007D4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5E144" w14:textId="77777777" w:rsidR="0065590F" w:rsidRDefault="0065590F" w:rsidP="007D46AA">
      <w:pPr>
        <w:spacing w:line="240" w:lineRule="auto"/>
      </w:pPr>
      <w:r>
        <w:separator/>
      </w:r>
    </w:p>
  </w:footnote>
  <w:footnote w:type="continuationSeparator" w:id="0">
    <w:p w14:paraId="1477ADDD" w14:textId="77777777" w:rsidR="0065590F" w:rsidRDefault="0065590F" w:rsidP="007D46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17AD8"/>
    <w:multiLevelType w:val="multilevel"/>
    <w:tmpl w:val="FE9C3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C194D"/>
    <w:multiLevelType w:val="hybridMultilevel"/>
    <w:tmpl w:val="85C0B6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6F57176"/>
    <w:multiLevelType w:val="multilevel"/>
    <w:tmpl w:val="3610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7018E5"/>
    <w:multiLevelType w:val="multilevel"/>
    <w:tmpl w:val="832A6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1C04DA"/>
    <w:multiLevelType w:val="hybridMultilevel"/>
    <w:tmpl w:val="ADAACA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E87646"/>
    <w:multiLevelType w:val="multilevel"/>
    <w:tmpl w:val="5486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343D58"/>
    <w:multiLevelType w:val="multilevel"/>
    <w:tmpl w:val="5490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9572797">
    <w:abstractNumId w:val="6"/>
  </w:num>
  <w:num w:numId="2" w16cid:durableId="369887500">
    <w:abstractNumId w:val="0"/>
  </w:num>
  <w:num w:numId="3" w16cid:durableId="2071269449">
    <w:abstractNumId w:val="2"/>
  </w:num>
  <w:num w:numId="4" w16cid:durableId="1323852044">
    <w:abstractNumId w:val="4"/>
  </w:num>
  <w:num w:numId="5" w16cid:durableId="559558679">
    <w:abstractNumId w:val="1"/>
  </w:num>
  <w:num w:numId="6" w16cid:durableId="981663832">
    <w:abstractNumId w:val="5"/>
  </w:num>
  <w:num w:numId="7" w16cid:durableId="14713656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6AA"/>
    <w:rsid w:val="00036F80"/>
    <w:rsid w:val="000759D3"/>
    <w:rsid w:val="00085309"/>
    <w:rsid w:val="00166F11"/>
    <w:rsid w:val="00210E96"/>
    <w:rsid w:val="0040379C"/>
    <w:rsid w:val="00425409"/>
    <w:rsid w:val="004A1C7D"/>
    <w:rsid w:val="004E134B"/>
    <w:rsid w:val="00597206"/>
    <w:rsid w:val="00642F0E"/>
    <w:rsid w:val="00646A07"/>
    <w:rsid w:val="0065590F"/>
    <w:rsid w:val="0069006F"/>
    <w:rsid w:val="006A5620"/>
    <w:rsid w:val="006E6CC7"/>
    <w:rsid w:val="0070420E"/>
    <w:rsid w:val="007110ED"/>
    <w:rsid w:val="00730399"/>
    <w:rsid w:val="00796043"/>
    <w:rsid w:val="007D46AA"/>
    <w:rsid w:val="008874C8"/>
    <w:rsid w:val="00895250"/>
    <w:rsid w:val="009337EA"/>
    <w:rsid w:val="00970507"/>
    <w:rsid w:val="00982F9C"/>
    <w:rsid w:val="00987B0A"/>
    <w:rsid w:val="00A04E70"/>
    <w:rsid w:val="00A26354"/>
    <w:rsid w:val="00A9248E"/>
    <w:rsid w:val="00B801A4"/>
    <w:rsid w:val="00BC613D"/>
    <w:rsid w:val="00C40120"/>
    <w:rsid w:val="00CA043E"/>
    <w:rsid w:val="00CD565A"/>
    <w:rsid w:val="00CF173C"/>
    <w:rsid w:val="00D50EB5"/>
    <w:rsid w:val="00DB41DC"/>
    <w:rsid w:val="00E84C37"/>
    <w:rsid w:val="00E91204"/>
    <w:rsid w:val="00F40D97"/>
    <w:rsid w:val="00F85C17"/>
    <w:rsid w:val="00FC4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38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6AA"/>
    <w:pPr>
      <w:spacing w:line="360" w:lineRule="auto"/>
      <w:jc w:val="both"/>
    </w:pPr>
    <w:rPr>
      <w:rFonts w:ascii="Arial" w:hAnsi="Arial"/>
    </w:rPr>
  </w:style>
  <w:style w:type="paragraph" w:styleId="Heading1">
    <w:name w:val="heading 1"/>
    <w:basedOn w:val="Normal"/>
    <w:next w:val="Normal"/>
    <w:link w:val="Heading1Char"/>
    <w:uiPriority w:val="9"/>
    <w:qFormat/>
    <w:rsid w:val="00646A07"/>
    <w:pPr>
      <w:keepNext/>
      <w:keepLines/>
      <w:spacing w:before="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646A07"/>
    <w:pPr>
      <w:keepNext/>
      <w:keepLines/>
      <w:spacing w:before="4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40379C"/>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6AA"/>
    <w:rPr>
      <w:rFonts w:eastAsiaTheme="minorEastAsia"/>
      <w:sz w:val="22"/>
      <w:szCs w:val="22"/>
      <w:lang w:val="en-US" w:eastAsia="zh-CN"/>
    </w:rPr>
  </w:style>
  <w:style w:type="character" w:customStyle="1" w:styleId="NoSpacingChar">
    <w:name w:val="No Spacing Char"/>
    <w:basedOn w:val="DefaultParagraphFont"/>
    <w:link w:val="NoSpacing"/>
    <w:uiPriority w:val="1"/>
    <w:rsid w:val="007D46AA"/>
    <w:rPr>
      <w:rFonts w:eastAsiaTheme="minorEastAsia"/>
      <w:sz w:val="22"/>
      <w:szCs w:val="22"/>
      <w:lang w:val="en-US" w:eastAsia="zh-CN"/>
    </w:rPr>
  </w:style>
  <w:style w:type="paragraph" w:styleId="Footer">
    <w:name w:val="footer"/>
    <w:basedOn w:val="Normal"/>
    <w:link w:val="FooterChar"/>
    <w:uiPriority w:val="99"/>
    <w:unhideWhenUsed/>
    <w:rsid w:val="007D46AA"/>
    <w:pPr>
      <w:tabs>
        <w:tab w:val="center" w:pos="4513"/>
        <w:tab w:val="right" w:pos="9026"/>
      </w:tabs>
    </w:pPr>
  </w:style>
  <w:style w:type="character" w:customStyle="1" w:styleId="FooterChar">
    <w:name w:val="Footer Char"/>
    <w:basedOn w:val="DefaultParagraphFont"/>
    <w:link w:val="Footer"/>
    <w:uiPriority w:val="99"/>
    <w:rsid w:val="007D46AA"/>
  </w:style>
  <w:style w:type="character" w:styleId="PageNumber">
    <w:name w:val="page number"/>
    <w:basedOn w:val="DefaultParagraphFont"/>
    <w:uiPriority w:val="99"/>
    <w:semiHidden/>
    <w:unhideWhenUsed/>
    <w:rsid w:val="007D46AA"/>
  </w:style>
  <w:style w:type="character" w:customStyle="1" w:styleId="Heading1Char">
    <w:name w:val="Heading 1 Char"/>
    <w:basedOn w:val="DefaultParagraphFont"/>
    <w:link w:val="Heading1"/>
    <w:uiPriority w:val="9"/>
    <w:rsid w:val="00646A07"/>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646A07"/>
    <w:rPr>
      <w:rFonts w:ascii="Arial" w:eastAsiaTheme="majorEastAsia" w:hAnsi="Arial" w:cstheme="majorBidi"/>
      <w:b/>
      <w:color w:val="0070C0"/>
      <w:sz w:val="26"/>
      <w:szCs w:val="26"/>
    </w:rPr>
  </w:style>
  <w:style w:type="paragraph" w:styleId="TOCHeading">
    <w:name w:val="TOC Heading"/>
    <w:basedOn w:val="Heading1"/>
    <w:next w:val="Normal"/>
    <w:uiPriority w:val="39"/>
    <w:unhideWhenUsed/>
    <w:qFormat/>
    <w:rsid w:val="007D46AA"/>
    <w:pPr>
      <w:spacing w:before="480" w:line="276" w:lineRule="auto"/>
      <w:jc w:val="left"/>
      <w:outlineLvl w:val="9"/>
    </w:pPr>
    <w:rPr>
      <w:rFonts w:asciiTheme="majorHAnsi" w:hAnsiTheme="majorHAnsi"/>
      <w:b w:val="0"/>
      <w:bCs/>
      <w:sz w:val="28"/>
      <w:szCs w:val="28"/>
      <w:lang w:val="en-US"/>
    </w:rPr>
  </w:style>
  <w:style w:type="paragraph" w:styleId="TOC1">
    <w:name w:val="toc 1"/>
    <w:basedOn w:val="Normal"/>
    <w:next w:val="Normal"/>
    <w:autoRedefine/>
    <w:uiPriority w:val="39"/>
    <w:unhideWhenUsed/>
    <w:rsid w:val="007D46AA"/>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7D46AA"/>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D46AA"/>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46AA"/>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46A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46A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46A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46A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46AA"/>
    <w:pPr>
      <w:ind w:left="1920"/>
      <w:jc w:val="left"/>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40379C"/>
    <w:rPr>
      <w:rFonts w:ascii="Arial" w:eastAsiaTheme="majorEastAsia" w:hAnsi="Arial" w:cstheme="majorBidi"/>
      <w:color w:val="1F3763" w:themeColor="accent1" w:themeShade="7F"/>
    </w:rPr>
  </w:style>
  <w:style w:type="paragraph" w:styleId="ListParagraph">
    <w:name w:val="List Paragraph"/>
    <w:basedOn w:val="Normal"/>
    <w:uiPriority w:val="34"/>
    <w:qFormat/>
    <w:rsid w:val="00597206"/>
    <w:pPr>
      <w:ind w:left="720"/>
      <w:contextualSpacing/>
    </w:pPr>
  </w:style>
  <w:style w:type="character" w:styleId="Hyperlink">
    <w:name w:val="Hyperlink"/>
    <w:basedOn w:val="DefaultParagraphFont"/>
    <w:uiPriority w:val="99"/>
    <w:unhideWhenUsed/>
    <w:rsid w:val="00CA0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79154">
      <w:bodyDiv w:val="1"/>
      <w:marLeft w:val="0"/>
      <w:marRight w:val="0"/>
      <w:marTop w:val="0"/>
      <w:marBottom w:val="0"/>
      <w:divBdr>
        <w:top w:val="none" w:sz="0" w:space="0" w:color="auto"/>
        <w:left w:val="none" w:sz="0" w:space="0" w:color="auto"/>
        <w:bottom w:val="none" w:sz="0" w:space="0" w:color="auto"/>
        <w:right w:val="none" w:sz="0" w:space="0" w:color="auto"/>
      </w:divBdr>
      <w:divsChild>
        <w:div w:id="1939406891">
          <w:marLeft w:val="0"/>
          <w:marRight w:val="0"/>
          <w:marTop w:val="0"/>
          <w:marBottom w:val="0"/>
          <w:divBdr>
            <w:top w:val="none" w:sz="0" w:space="0" w:color="auto"/>
            <w:left w:val="none" w:sz="0" w:space="0" w:color="auto"/>
            <w:bottom w:val="none" w:sz="0" w:space="0" w:color="auto"/>
            <w:right w:val="none" w:sz="0" w:space="0" w:color="auto"/>
          </w:divBdr>
          <w:divsChild>
            <w:div w:id="1946770338">
              <w:marLeft w:val="0"/>
              <w:marRight w:val="0"/>
              <w:marTop w:val="0"/>
              <w:marBottom w:val="0"/>
              <w:divBdr>
                <w:top w:val="none" w:sz="0" w:space="0" w:color="auto"/>
                <w:left w:val="none" w:sz="0" w:space="0" w:color="auto"/>
                <w:bottom w:val="none" w:sz="0" w:space="0" w:color="auto"/>
                <w:right w:val="none" w:sz="0" w:space="0" w:color="auto"/>
              </w:divBdr>
              <w:divsChild>
                <w:div w:id="95205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54899">
      <w:bodyDiv w:val="1"/>
      <w:marLeft w:val="0"/>
      <w:marRight w:val="0"/>
      <w:marTop w:val="0"/>
      <w:marBottom w:val="0"/>
      <w:divBdr>
        <w:top w:val="none" w:sz="0" w:space="0" w:color="auto"/>
        <w:left w:val="none" w:sz="0" w:space="0" w:color="auto"/>
        <w:bottom w:val="none" w:sz="0" w:space="0" w:color="auto"/>
        <w:right w:val="none" w:sz="0" w:space="0" w:color="auto"/>
      </w:divBdr>
      <w:divsChild>
        <w:div w:id="2021856338">
          <w:marLeft w:val="0"/>
          <w:marRight w:val="0"/>
          <w:marTop w:val="0"/>
          <w:marBottom w:val="0"/>
          <w:divBdr>
            <w:top w:val="none" w:sz="0" w:space="0" w:color="auto"/>
            <w:left w:val="none" w:sz="0" w:space="0" w:color="auto"/>
            <w:bottom w:val="none" w:sz="0" w:space="0" w:color="auto"/>
            <w:right w:val="none" w:sz="0" w:space="0" w:color="auto"/>
          </w:divBdr>
          <w:divsChild>
            <w:div w:id="1915964951">
              <w:marLeft w:val="0"/>
              <w:marRight w:val="0"/>
              <w:marTop w:val="0"/>
              <w:marBottom w:val="0"/>
              <w:divBdr>
                <w:top w:val="none" w:sz="0" w:space="0" w:color="auto"/>
                <w:left w:val="none" w:sz="0" w:space="0" w:color="auto"/>
                <w:bottom w:val="none" w:sz="0" w:space="0" w:color="auto"/>
                <w:right w:val="none" w:sz="0" w:space="0" w:color="auto"/>
              </w:divBdr>
              <w:divsChild>
                <w:div w:id="66231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78245">
      <w:bodyDiv w:val="1"/>
      <w:marLeft w:val="0"/>
      <w:marRight w:val="0"/>
      <w:marTop w:val="0"/>
      <w:marBottom w:val="0"/>
      <w:divBdr>
        <w:top w:val="none" w:sz="0" w:space="0" w:color="auto"/>
        <w:left w:val="none" w:sz="0" w:space="0" w:color="auto"/>
        <w:bottom w:val="none" w:sz="0" w:space="0" w:color="auto"/>
        <w:right w:val="none" w:sz="0" w:space="0" w:color="auto"/>
      </w:divBdr>
    </w:div>
    <w:div w:id="351034433">
      <w:bodyDiv w:val="1"/>
      <w:marLeft w:val="0"/>
      <w:marRight w:val="0"/>
      <w:marTop w:val="0"/>
      <w:marBottom w:val="0"/>
      <w:divBdr>
        <w:top w:val="none" w:sz="0" w:space="0" w:color="auto"/>
        <w:left w:val="none" w:sz="0" w:space="0" w:color="auto"/>
        <w:bottom w:val="none" w:sz="0" w:space="0" w:color="auto"/>
        <w:right w:val="none" w:sz="0" w:space="0" w:color="auto"/>
      </w:divBdr>
      <w:divsChild>
        <w:div w:id="14235639">
          <w:marLeft w:val="0"/>
          <w:marRight w:val="0"/>
          <w:marTop w:val="0"/>
          <w:marBottom w:val="0"/>
          <w:divBdr>
            <w:top w:val="none" w:sz="0" w:space="0" w:color="auto"/>
            <w:left w:val="none" w:sz="0" w:space="0" w:color="auto"/>
            <w:bottom w:val="none" w:sz="0" w:space="0" w:color="auto"/>
            <w:right w:val="none" w:sz="0" w:space="0" w:color="auto"/>
          </w:divBdr>
        </w:div>
      </w:divsChild>
    </w:div>
    <w:div w:id="415398572">
      <w:bodyDiv w:val="1"/>
      <w:marLeft w:val="0"/>
      <w:marRight w:val="0"/>
      <w:marTop w:val="0"/>
      <w:marBottom w:val="0"/>
      <w:divBdr>
        <w:top w:val="none" w:sz="0" w:space="0" w:color="auto"/>
        <w:left w:val="none" w:sz="0" w:space="0" w:color="auto"/>
        <w:bottom w:val="none" w:sz="0" w:space="0" w:color="auto"/>
        <w:right w:val="none" w:sz="0" w:space="0" w:color="auto"/>
      </w:divBdr>
      <w:divsChild>
        <w:div w:id="1653875241">
          <w:marLeft w:val="0"/>
          <w:marRight w:val="0"/>
          <w:marTop w:val="0"/>
          <w:marBottom w:val="0"/>
          <w:divBdr>
            <w:top w:val="none" w:sz="0" w:space="0" w:color="auto"/>
            <w:left w:val="none" w:sz="0" w:space="0" w:color="auto"/>
            <w:bottom w:val="none" w:sz="0" w:space="0" w:color="auto"/>
            <w:right w:val="none" w:sz="0" w:space="0" w:color="auto"/>
          </w:divBdr>
          <w:divsChild>
            <w:div w:id="1835291630">
              <w:marLeft w:val="0"/>
              <w:marRight w:val="0"/>
              <w:marTop w:val="0"/>
              <w:marBottom w:val="0"/>
              <w:divBdr>
                <w:top w:val="none" w:sz="0" w:space="0" w:color="auto"/>
                <w:left w:val="none" w:sz="0" w:space="0" w:color="auto"/>
                <w:bottom w:val="none" w:sz="0" w:space="0" w:color="auto"/>
                <w:right w:val="none" w:sz="0" w:space="0" w:color="auto"/>
              </w:divBdr>
              <w:divsChild>
                <w:div w:id="49730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82973">
      <w:bodyDiv w:val="1"/>
      <w:marLeft w:val="0"/>
      <w:marRight w:val="0"/>
      <w:marTop w:val="0"/>
      <w:marBottom w:val="0"/>
      <w:divBdr>
        <w:top w:val="none" w:sz="0" w:space="0" w:color="auto"/>
        <w:left w:val="none" w:sz="0" w:space="0" w:color="auto"/>
        <w:bottom w:val="none" w:sz="0" w:space="0" w:color="auto"/>
        <w:right w:val="none" w:sz="0" w:space="0" w:color="auto"/>
      </w:divBdr>
      <w:divsChild>
        <w:div w:id="85275926">
          <w:marLeft w:val="0"/>
          <w:marRight w:val="0"/>
          <w:marTop w:val="0"/>
          <w:marBottom w:val="0"/>
          <w:divBdr>
            <w:top w:val="none" w:sz="0" w:space="0" w:color="auto"/>
            <w:left w:val="none" w:sz="0" w:space="0" w:color="auto"/>
            <w:bottom w:val="none" w:sz="0" w:space="0" w:color="auto"/>
            <w:right w:val="none" w:sz="0" w:space="0" w:color="auto"/>
          </w:divBdr>
          <w:divsChild>
            <w:div w:id="1115369559">
              <w:marLeft w:val="0"/>
              <w:marRight w:val="0"/>
              <w:marTop w:val="240"/>
              <w:marBottom w:val="240"/>
              <w:divBdr>
                <w:top w:val="none" w:sz="0" w:space="0" w:color="auto"/>
                <w:left w:val="none" w:sz="0" w:space="0" w:color="auto"/>
                <w:bottom w:val="none" w:sz="0" w:space="0" w:color="auto"/>
                <w:right w:val="none" w:sz="0" w:space="0" w:color="auto"/>
              </w:divBdr>
            </w:div>
          </w:divsChild>
        </w:div>
        <w:div w:id="889536049">
          <w:marLeft w:val="0"/>
          <w:marRight w:val="0"/>
          <w:marTop w:val="0"/>
          <w:marBottom w:val="0"/>
          <w:divBdr>
            <w:top w:val="none" w:sz="0" w:space="0" w:color="auto"/>
            <w:left w:val="none" w:sz="0" w:space="0" w:color="auto"/>
            <w:bottom w:val="none" w:sz="0" w:space="0" w:color="auto"/>
            <w:right w:val="none" w:sz="0" w:space="0" w:color="auto"/>
          </w:divBdr>
          <w:divsChild>
            <w:div w:id="632058149">
              <w:marLeft w:val="0"/>
              <w:marRight w:val="0"/>
              <w:marTop w:val="240"/>
              <w:marBottom w:val="240"/>
              <w:divBdr>
                <w:top w:val="none" w:sz="0" w:space="0" w:color="auto"/>
                <w:left w:val="none" w:sz="0" w:space="0" w:color="auto"/>
                <w:bottom w:val="none" w:sz="0" w:space="0" w:color="auto"/>
                <w:right w:val="none" w:sz="0" w:space="0" w:color="auto"/>
              </w:divBdr>
            </w:div>
          </w:divsChild>
        </w:div>
        <w:div w:id="2072540506">
          <w:marLeft w:val="0"/>
          <w:marRight w:val="0"/>
          <w:marTop w:val="0"/>
          <w:marBottom w:val="0"/>
          <w:divBdr>
            <w:top w:val="none" w:sz="0" w:space="0" w:color="auto"/>
            <w:left w:val="none" w:sz="0" w:space="0" w:color="auto"/>
            <w:bottom w:val="none" w:sz="0" w:space="0" w:color="auto"/>
            <w:right w:val="none" w:sz="0" w:space="0" w:color="auto"/>
          </w:divBdr>
          <w:divsChild>
            <w:div w:id="2078623629">
              <w:marLeft w:val="0"/>
              <w:marRight w:val="0"/>
              <w:marTop w:val="240"/>
              <w:marBottom w:val="240"/>
              <w:divBdr>
                <w:top w:val="none" w:sz="0" w:space="0" w:color="auto"/>
                <w:left w:val="none" w:sz="0" w:space="0" w:color="auto"/>
                <w:bottom w:val="none" w:sz="0" w:space="0" w:color="auto"/>
                <w:right w:val="none" w:sz="0" w:space="0" w:color="auto"/>
              </w:divBdr>
            </w:div>
          </w:divsChild>
        </w:div>
        <w:div w:id="326442202">
          <w:marLeft w:val="0"/>
          <w:marRight w:val="0"/>
          <w:marTop w:val="0"/>
          <w:marBottom w:val="0"/>
          <w:divBdr>
            <w:top w:val="none" w:sz="0" w:space="0" w:color="auto"/>
            <w:left w:val="none" w:sz="0" w:space="0" w:color="auto"/>
            <w:bottom w:val="none" w:sz="0" w:space="0" w:color="auto"/>
            <w:right w:val="none" w:sz="0" w:space="0" w:color="auto"/>
          </w:divBdr>
          <w:divsChild>
            <w:div w:id="981546081">
              <w:marLeft w:val="0"/>
              <w:marRight w:val="0"/>
              <w:marTop w:val="240"/>
              <w:marBottom w:val="240"/>
              <w:divBdr>
                <w:top w:val="none" w:sz="0" w:space="0" w:color="auto"/>
                <w:left w:val="none" w:sz="0" w:space="0" w:color="auto"/>
                <w:bottom w:val="none" w:sz="0" w:space="0" w:color="auto"/>
                <w:right w:val="none" w:sz="0" w:space="0" w:color="auto"/>
              </w:divBdr>
            </w:div>
          </w:divsChild>
        </w:div>
        <w:div w:id="1703356674">
          <w:marLeft w:val="0"/>
          <w:marRight w:val="0"/>
          <w:marTop w:val="0"/>
          <w:marBottom w:val="0"/>
          <w:divBdr>
            <w:top w:val="none" w:sz="0" w:space="0" w:color="auto"/>
            <w:left w:val="none" w:sz="0" w:space="0" w:color="auto"/>
            <w:bottom w:val="none" w:sz="0" w:space="0" w:color="auto"/>
            <w:right w:val="none" w:sz="0" w:space="0" w:color="auto"/>
          </w:divBdr>
          <w:divsChild>
            <w:div w:id="1462385557">
              <w:marLeft w:val="0"/>
              <w:marRight w:val="0"/>
              <w:marTop w:val="240"/>
              <w:marBottom w:val="240"/>
              <w:divBdr>
                <w:top w:val="none" w:sz="0" w:space="0" w:color="auto"/>
                <w:left w:val="none" w:sz="0" w:space="0" w:color="auto"/>
                <w:bottom w:val="none" w:sz="0" w:space="0" w:color="auto"/>
                <w:right w:val="none" w:sz="0" w:space="0" w:color="auto"/>
              </w:divBdr>
            </w:div>
          </w:divsChild>
        </w:div>
        <w:div w:id="820149354">
          <w:marLeft w:val="0"/>
          <w:marRight w:val="0"/>
          <w:marTop w:val="0"/>
          <w:marBottom w:val="0"/>
          <w:divBdr>
            <w:top w:val="none" w:sz="0" w:space="0" w:color="auto"/>
            <w:left w:val="none" w:sz="0" w:space="0" w:color="auto"/>
            <w:bottom w:val="none" w:sz="0" w:space="0" w:color="auto"/>
            <w:right w:val="none" w:sz="0" w:space="0" w:color="auto"/>
          </w:divBdr>
          <w:divsChild>
            <w:div w:id="1361974768">
              <w:marLeft w:val="0"/>
              <w:marRight w:val="0"/>
              <w:marTop w:val="240"/>
              <w:marBottom w:val="240"/>
              <w:divBdr>
                <w:top w:val="none" w:sz="0" w:space="0" w:color="auto"/>
                <w:left w:val="none" w:sz="0" w:space="0" w:color="auto"/>
                <w:bottom w:val="none" w:sz="0" w:space="0" w:color="auto"/>
                <w:right w:val="none" w:sz="0" w:space="0" w:color="auto"/>
              </w:divBdr>
            </w:div>
          </w:divsChild>
        </w:div>
        <w:div w:id="1833835619">
          <w:marLeft w:val="0"/>
          <w:marRight w:val="0"/>
          <w:marTop w:val="0"/>
          <w:marBottom w:val="0"/>
          <w:divBdr>
            <w:top w:val="none" w:sz="0" w:space="0" w:color="auto"/>
            <w:left w:val="none" w:sz="0" w:space="0" w:color="auto"/>
            <w:bottom w:val="none" w:sz="0" w:space="0" w:color="auto"/>
            <w:right w:val="none" w:sz="0" w:space="0" w:color="auto"/>
          </w:divBdr>
          <w:divsChild>
            <w:div w:id="576328424">
              <w:marLeft w:val="0"/>
              <w:marRight w:val="0"/>
              <w:marTop w:val="240"/>
              <w:marBottom w:val="240"/>
              <w:divBdr>
                <w:top w:val="none" w:sz="0" w:space="0" w:color="auto"/>
                <w:left w:val="none" w:sz="0" w:space="0" w:color="auto"/>
                <w:bottom w:val="none" w:sz="0" w:space="0" w:color="auto"/>
                <w:right w:val="none" w:sz="0" w:space="0" w:color="auto"/>
              </w:divBdr>
            </w:div>
          </w:divsChild>
        </w:div>
        <w:div w:id="1704205848">
          <w:marLeft w:val="0"/>
          <w:marRight w:val="0"/>
          <w:marTop w:val="0"/>
          <w:marBottom w:val="0"/>
          <w:divBdr>
            <w:top w:val="none" w:sz="0" w:space="0" w:color="auto"/>
            <w:left w:val="none" w:sz="0" w:space="0" w:color="auto"/>
            <w:bottom w:val="none" w:sz="0" w:space="0" w:color="auto"/>
            <w:right w:val="none" w:sz="0" w:space="0" w:color="auto"/>
          </w:divBdr>
          <w:divsChild>
            <w:div w:id="88548714">
              <w:marLeft w:val="0"/>
              <w:marRight w:val="0"/>
              <w:marTop w:val="240"/>
              <w:marBottom w:val="240"/>
              <w:divBdr>
                <w:top w:val="none" w:sz="0" w:space="0" w:color="auto"/>
                <w:left w:val="none" w:sz="0" w:space="0" w:color="auto"/>
                <w:bottom w:val="none" w:sz="0" w:space="0" w:color="auto"/>
                <w:right w:val="none" w:sz="0" w:space="0" w:color="auto"/>
              </w:divBdr>
            </w:div>
          </w:divsChild>
        </w:div>
        <w:div w:id="2019698981">
          <w:marLeft w:val="0"/>
          <w:marRight w:val="0"/>
          <w:marTop w:val="0"/>
          <w:marBottom w:val="0"/>
          <w:divBdr>
            <w:top w:val="none" w:sz="0" w:space="0" w:color="auto"/>
            <w:left w:val="none" w:sz="0" w:space="0" w:color="auto"/>
            <w:bottom w:val="none" w:sz="0" w:space="0" w:color="auto"/>
            <w:right w:val="none" w:sz="0" w:space="0" w:color="auto"/>
          </w:divBdr>
          <w:divsChild>
            <w:div w:id="460614797">
              <w:marLeft w:val="0"/>
              <w:marRight w:val="0"/>
              <w:marTop w:val="240"/>
              <w:marBottom w:val="240"/>
              <w:divBdr>
                <w:top w:val="none" w:sz="0" w:space="0" w:color="auto"/>
                <w:left w:val="none" w:sz="0" w:space="0" w:color="auto"/>
                <w:bottom w:val="none" w:sz="0" w:space="0" w:color="auto"/>
                <w:right w:val="none" w:sz="0" w:space="0" w:color="auto"/>
              </w:divBdr>
            </w:div>
          </w:divsChild>
        </w:div>
        <w:div w:id="1428303968">
          <w:marLeft w:val="0"/>
          <w:marRight w:val="0"/>
          <w:marTop w:val="0"/>
          <w:marBottom w:val="0"/>
          <w:divBdr>
            <w:top w:val="none" w:sz="0" w:space="0" w:color="auto"/>
            <w:left w:val="none" w:sz="0" w:space="0" w:color="auto"/>
            <w:bottom w:val="none" w:sz="0" w:space="0" w:color="auto"/>
            <w:right w:val="none" w:sz="0" w:space="0" w:color="auto"/>
          </w:divBdr>
          <w:divsChild>
            <w:div w:id="2091661578">
              <w:marLeft w:val="0"/>
              <w:marRight w:val="0"/>
              <w:marTop w:val="240"/>
              <w:marBottom w:val="240"/>
              <w:divBdr>
                <w:top w:val="none" w:sz="0" w:space="0" w:color="auto"/>
                <w:left w:val="none" w:sz="0" w:space="0" w:color="auto"/>
                <w:bottom w:val="none" w:sz="0" w:space="0" w:color="auto"/>
                <w:right w:val="none" w:sz="0" w:space="0" w:color="auto"/>
              </w:divBdr>
            </w:div>
          </w:divsChild>
        </w:div>
        <w:div w:id="647436703">
          <w:marLeft w:val="0"/>
          <w:marRight w:val="0"/>
          <w:marTop w:val="0"/>
          <w:marBottom w:val="0"/>
          <w:divBdr>
            <w:top w:val="none" w:sz="0" w:space="0" w:color="auto"/>
            <w:left w:val="none" w:sz="0" w:space="0" w:color="auto"/>
            <w:bottom w:val="none" w:sz="0" w:space="0" w:color="auto"/>
            <w:right w:val="none" w:sz="0" w:space="0" w:color="auto"/>
          </w:divBdr>
          <w:divsChild>
            <w:div w:id="1741824320">
              <w:marLeft w:val="0"/>
              <w:marRight w:val="0"/>
              <w:marTop w:val="240"/>
              <w:marBottom w:val="240"/>
              <w:divBdr>
                <w:top w:val="none" w:sz="0" w:space="0" w:color="auto"/>
                <w:left w:val="none" w:sz="0" w:space="0" w:color="auto"/>
                <w:bottom w:val="none" w:sz="0" w:space="0" w:color="auto"/>
                <w:right w:val="none" w:sz="0" w:space="0" w:color="auto"/>
              </w:divBdr>
            </w:div>
          </w:divsChild>
        </w:div>
        <w:div w:id="913666036">
          <w:marLeft w:val="0"/>
          <w:marRight w:val="0"/>
          <w:marTop w:val="0"/>
          <w:marBottom w:val="0"/>
          <w:divBdr>
            <w:top w:val="none" w:sz="0" w:space="0" w:color="auto"/>
            <w:left w:val="none" w:sz="0" w:space="0" w:color="auto"/>
            <w:bottom w:val="none" w:sz="0" w:space="0" w:color="auto"/>
            <w:right w:val="none" w:sz="0" w:space="0" w:color="auto"/>
          </w:divBdr>
          <w:divsChild>
            <w:div w:id="1970352063">
              <w:marLeft w:val="0"/>
              <w:marRight w:val="0"/>
              <w:marTop w:val="240"/>
              <w:marBottom w:val="240"/>
              <w:divBdr>
                <w:top w:val="none" w:sz="0" w:space="0" w:color="auto"/>
                <w:left w:val="none" w:sz="0" w:space="0" w:color="auto"/>
                <w:bottom w:val="none" w:sz="0" w:space="0" w:color="auto"/>
                <w:right w:val="none" w:sz="0" w:space="0" w:color="auto"/>
              </w:divBdr>
            </w:div>
          </w:divsChild>
        </w:div>
        <w:div w:id="1847358319">
          <w:marLeft w:val="0"/>
          <w:marRight w:val="0"/>
          <w:marTop w:val="0"/>
          <w:marBottom w:val="0"/>
          <w:divBdr>
            <w:top w:val="none" w:sz="0" w:space="0" w:color="auto"/>
            <w:left w:val="none" w:sz="0" w:space="0" w:color="auto"/>
            <w:bottom w:val="none" w:sz="0" w:space="0" w:color="auto"/>
            <w:right w:val="none" w:sz="0" w:space="0" w:color="auto"/>
          </w:divBdr>
          <w:divsChild>
            <w:div w:id="49657790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603540876">
      <w:bodyDiv w:val="1"/>
      <w:marLeft w:val="0"/>
      <w:marRight w:val="0"/>
      <w:marTop w:val="0"/>
      <w:marBottom w:val="0"/>
      <w:divBdr>
        <w:top w:val="none" w:sz="0" w:space="0" w:color="auto"/>
        <w:left w:val="none" w:sz="0" w:space="0" w:color="auto"/>
        <w:bottom w:val="none" w:sz="0" w:space="0" w:color="auto"/>
        <w:right w:val="none" w:sz="0" w:space="0" w:color="auto"/>
      </w:divBdr>
      <w:divsChild>
        <w:div w:id="1991669963">
          <w:marLeft w:val="0"/>
          <w:marRight w:val="0"/>
          <w:marTop w:val="0"/>
          <w:marBottom w:val="0"/>
          <w:divBdr>
            <w:top w:val="none" w:sz="0" w:space="0" w:color="auto"/>
            <w:left w:val="none" w:sz="0" w:space="0" w:color="auto"/>
            <w:bottom w:val="none" w:sz="0" w:space="0" w:color="auto"/>
            <w:right w:val="none" w:sz="0" w:space="0" w:color="auto"/>
          </w:divBdr>
          <w:divsChild>
            <w:div w:id="1065178258">
              <w:marLeft w:val="0"/>
              <w:marRight w:val="0"/>
              <w:marTop w:val="0"/>
              <w:marBottom w:val="0"/>
              <w:divBdr>
                <w:top w:val="none" w:sz="0" w:space="0" w:color="auto"/>
                <w:left w:val="none" w:sz="0" w:space="0" w:color="auto"/>
                <w:bottom w:val="none" w:sz="0" w:space="0" w:color="auto"/>
                <w:right w:val="none" w:sz="0" w:space="0" w:color="auto"/>
              </w:divBdr>
              <w:divsChild>
                <w:div w:id="92846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3726">
      <w:bodyDiv w:val="1"/>
      <w:marLeft w:val="0"/>
      <w:marRight w:val="0"/>
      <w:marTop w:val="0"/>
      <w:marBottom w:val="0"/>
      <w:divBdr>
        <w:top w:val="none" w:sz="0" w:space="0" w:color="auto"/>
        <w:left w:val="none" w:sz="0" w:space="0" w:color="auto"/>
        <w:bottom w:val="none" w:sz="0" w:space="0" w:color="auto"/>
        <w:right w:val="none" w:sz="0" w:space="0" w:color="auto"/>
      </w:divBdr>
    </w:div>
    <w:div w:id="1143350424">
      <w:bodyDiv w:val="1"/>
      <w:marLeft w:val="0"/>
      <w:marRight w:val="0"/>
      <w:marTop w:val="0"/>
      <w:marBottom w:val="0"/>
      <w:divBdr>
        <w:top w:val="none" w:sz="0" w:space="0" w:color="auto"/>
        <w:left w:val="none" w:sz="0" w:space="0" w:color="auto"/>
        <w:bottom w:val="none" w:sz="0" w:space="0" w:color="auto"/>
        <w:right w:val="none" w:sz="0" w:space="0" w:color="auto"/>
      </w:divBdr>
      <w:divsChild>
        <w:div w:id="94133179">
          <w:marLeft w:val="0"/>
          <w:marRight w:val="0"/>
          <w:marTop w:val="0"/>
          <w:marBottom w:val="0"/>
          <w:divBdr>
            <w:top w:val="none" w:sz="0" w:space="0" w:color="auto"/>
            <w:left w:val="none" w:sz="0" w:space="0" w:color="auto"/>
            <w:bottom w:val="none" w:sz="0" w:space="0" w:color="auto"/>
            <w:right w:val="none" w:sz="0" w:space="0" w:color="auto"/>
          </w:divBdr>
          <w:divsChild>
            <w:div w:id="89354475">
              <w:marLeft w:val="0"/>
              <w:marRight w:val="0"/>
              <w:marTop w:val="0"/>
              <w:marBottom w:val="0"/>
              <w:divBdr>
                <w:top w:val="none" w:sz="0" w:space="0" w:color="auto"/>
                <w:left w:val="none" w:sz="0" w:space="0" w:color="auto"/>
                <w:bottom w:val="none" w:sz="0" w:space="0" w:color="auto"/>
                <w:right w:val="none" w:sz="0" w:space="0" w:color="auto"/>
              </w:divBdr>
              <w:divsChild>
                <w:div w:id="800271363">
                  <w:marLeft w:val="0"/>
                  <w:marRight w:val="0"/>
                  <w:marTop w:val="0"/>
                  <w:marBottom w:val="0"/>
                  <w:divBdr>
                    <w:top w:val="none" w:sz="0" w:space="0" w:color="auto"/>
                    <w:left w:val="none" w:sz="0" w:space="0" w:color="auto"/>
                    <w:bottom w:val="none" w:sz="0" w:space="0" w:color="auto"/>
                    <w:right w:val="none" w:sz="0" w:space="0" w:color="auto"/>
                  </w:divBdr>
                  <w:divsChild>
                    <w:div w:id="210090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082220">
      <w:bodyDiv w:val="1"/>
      <w:marLeft w:val="0"/>
      <w:marRight w:val="0"/>
      <w:marTop w:val="0"/>
      <w:marBottom w:val="0"/>
      <w:divBdr>
        <w:top w:val="none" w:sz="0" w:space="0" w:color="auto"/>
        <w:left w:val="none" w:sz="0" w:space="0" w:color="auto"/>
        <w:bottom w:val="none" w:sz="0" w:space="0" w:color="auto"/>
        <w:right w:val="none" w:sz="0" w:space="0" w:color="auto"/>
      </w:divBdr>
      <w:divsChild>
        <w:div w:id="2020572513">
          <w:marLeft w:val="0"/>
          <w:marRight w:val="0"/>
          <w:marTop w:val="0"/>
          <w:marBottom w:val="0"/>
          <w:divBdr>
            <w:top w:val="none" w:sz="0" w:space="0" w:color="auto"/>
            <w:left w:val="none" w:sz="0" w:space="0" w:color="auto"/>
            <w:bottom w:val="none" w:sz="0" w:space="0" w:color="auto"/>
            <w:right w:val="none" w:sz="0" w:space="0" w:color="auto"/>
          </w:divBdr>
          <w:divsChild>
            <w:div w:id="1653023696">
              <w:marLeft w:val="0"/>
              <w:marRight w:val="0"/>
              <w:marTop w:val="240"/>
              <w:marBottom w:val="240"/>
              <w:divBdr>
                <w:top w:val="none" w:sz="0" w:space="0" w:color="auto"/>
                <w:left w:val="none" w:sz="0" w:space="0" w:color="auto"/>
                <w:bottom w:val="none" w:sz="0" w:space="0" w:color="auto"/>
                <w:right w:val="none" w:sz="0" w:space="0" w:color="auto"/>
              </w:divBdr>
            </w:div>
          </w:divsChild>
        </w:div>
        <w:div w:id="1109620830">
          <w:marLeft w:val="0"/>
          <w:marRight w:val="0"/>
          <w:marTop w:val="0"/>
          <w:marBottom w:val="0"/>
          <w:divBdr>
            <w:top w:val="none" w:sz="0" w:space="0" w:color="auto"/>
            <w:left w:val="none" w:sz="0" w:space="0" w:color="auto"/>
            <w:bottom w:val="none" w:sz="0" w:space="0" w:color="auto"/>
            <w:right w:val="none" w:sz="0" w:space="0" w:color="auto"/>
          </w:divBdr>
          <w:divsChild>
            <w:div w:id="211892256">
              <w:marLeft w:val="0"/>
              <w:marRight w:val="0"/>
              <w:marTop w:val="240"/>
              <w:marBottom w:val="240"/>
              <w:divBdr>
                <w:top w:val="none" w:sz="0" w:space="0" w:color="auto"/>
                <w:left w:val="none" w:sz="0" w:space="0" w:color="auto"/>
                <w:bottom w:val="none" w:sz="0" w:space="0" w:color="auto"/>
                <w:right w:val="none" w:sz="0" w:space="0" w:color="auto"/>
              </w:divBdr>
            </w:div>
          </w:divsChild>
        </w:div>
        <w:div w:id="1440643021">
          <w:marLeft w:val="0"/>
          <w:marRight w:val="0"/>
          <w:marTop w:val="0"/>
          <w:marBottom w:val="0"/>
          <w:divBdr>
            <w:top w:val="none" w:sz="0" w:space="0" w:color="auto"/>
            <w:left w:val="none" w:sz="0" w:space="0" w:color="auto"/>
            <w:bottom w:val="none" w:sz="0" w:space="0" w:color="auto"/>
            <w:right w:val="none" w:sz="0" w:space="0" w:color="auto"/>
          </w:divBdr>
          <w:divsChild>
            <w:div w:id="1298341308">
              <w:marLeft w:val="0"/>
              <w:marRight w:val="0"/>
              <w:marTop w:val="240"/>
              <w:marBottom w:val="240"/>
              <w:divBdr>
                <w:top w:val="none" w:sz="0" w:space="0" w:color="auto"/>
                <w:left w:val="none" w:sz="0" w:space="0" w:color="auto"/>
                <w:bottom w:val="none" w:sz="0" w:space="0" w:color="auto"/>
                <w:right w:val="none" w:sz="0" w:space="0" w:color="auto"/>
              </w:divBdr>
            </w:div>
          </w:divsChild>
        </w:div>
        <w:div w:id="1984651875">
          <w:marLeft w:val="0"/>
          <w:marRight w:val="0"/>
          <w:marTop w:val="0"/>
          <w:marBottom w:val="0"/>
          <w:divBdr>
            <w:top w:val="none" w:sz="0" w:space="0" w:color="auto"/>
            <w:left w:val="none" w:sz="0" w:space="0" w:color="auto"/>
            <w:bottom w:val="none" w:sz="0" w:space="0" w:color="auto"/>
            <w:right w:val="none" w:sz="0" w:space="0" w:color="auto"/>
          </w:divBdr>
          <w:divsChild>
            <w:div w:id="357851790">
              <w:marLeft w:val="0"/>
              <w:marRight w:val="0"/>
              <w:marTop w:val="240"/>
              <w:marBottom w:val="240"/>
              <w:divBdr>
                <w:top w:val="none" w:sz="0" w:space="0" w:color="auto"/>
                <w:left w:val="none" w:sz="0" w:space="0" w:color="auto"/>
                <w:bottom w:val="none" w:sz="0" w:space="0" w:color="auto"/>
                <w:right w:val="none" w:sz="0" w:space="0" w:color="auto"/>
              </w:divBdr>
            </w:div>
          </w:divsChild>
        </w:div>
        <w:div w:id="557282295">
          <w:marLeft w:val="0"/>
          <w:marRight w:val="0"/>
          <w:marTop w:val="0"/>
          <w:marBottom w:val="0"/>
          <w:divBdr>
            <w:top w:val="none" w:sz="0" w:space="0" w:color="auto"/>
            <w:left w:val="none" w:sz="0" w:space="0" w:color="auto"/>
            <w:bottom w:val="none" w:sz="0" w:space="0" w:color="auto"/>
            <w:right w:val="none" w:sz="0" w:space="0" w:color="auto"/>
          </w:divBdr>
          <w:divsChild>
            <w:div w:id="198055518">
              <w:marLeft w:val="0"/>
              <w:marRight w:val="0"/>
              <w:marTop w:val="240"/>
              <w:marBottom w:val="240"/>
              <w:divBdr>
                <w:top w:val="none" w:sz="0" w:space="0" w:color="auto"/>
                <w:left w:val="none" w:sz="0" w:space="0" w:color="auto"/>
                <w:bottom w:val="none" w:sz="0" w:space="0" w:color="auto"/>
                <w:right w:val="none" w:sz="0" w:space="0" w:color="auto"/>
              </w:divBdr>
            </w:div>
          </w:divsChild>
        </w:div>
        <w:div w:id="482821608">
          <w:marLeft w:val="0"/>
          <w:marRight w:val="0"/>
          <w:marTop w:val="0"/>
          <w:marBottom w:val="0"/>
          <w:divBdr>
            <w:top w:val="none" w:sz="0" w:space="0" w:color="auto"/>
            <w:left w:val="none" w:sz="0" w:space="0" w:color="auto"/>
            <w:bottom w:val="none" w:sz="0" w:space="0" w:color="auto"/>
            <w:right w:val="none" w:sz="0" w:space="0" w:color="auto"/>
          </w:divBdr>
          <w:divsChild>
            <w:div w:id="1758598850">
              <w:marLeft w:val="0"/>
              <w:marRight w:val="0"/>
              <w:marTop w:val="240"/>
              <w:marBottom w:val="240"/>
              <w:divBdr>
                <w:top w:val="none" w:sz="0" w:space="0" w:color="auto"/>
                <w:left w:val="none" w:sz="0" w:space="0" w:color="auto"/>
                <w:bottom w:val="none" w:sz="0" w:space="0" w:color="auto"/>
                <w:right w:val="none" w:sz="0" w:space="0" w:color="auto"/>
              </w:divBdr>
            </w:div>
          </w:divsChild>
        </w:div>
        <w:div w:id="597100280">
          <w:marLeft w:val="0"/>
          <w:marRight w:val="0"/>
          <w:marTop w:val="0"/>
          <w:marBottom w:val="0"/>
          <w:divBdr>
            <w:top w:val="none" w:sz="0" w:space="0" w:color="auto"/>
            <w:left w:val="none" w:sz="0" w:space="0" w:color="auto"/>
            <w:bottom w:val="none" w:sz="0" w:space="0" w:color="auto"/>
            <w:right w:val="none" w:sz="0" w:space="0" w:color="auto"/>
          </w:divBdr>
          <w:divsChild>
            <w:div w:id="1621566661">
              <w:marLeft w:val="0"/>
              <w:marRight w:val="0"/>
              <w:marTop w:val="240"/>
              <w:marBottom w:val="240"/>
              <w:divBdr>
                <w:top w:val="none" w:sz="0" w:space="0" w:color="auto"/>
                <w:left w:val="none" w:sz="0" w:space="0" w:color="auto"/>
                <w:bottom w:val="none" w:sz="0" w:space="0" w:color="auto"/>
                <w:right w:val="none" w:sz="0" w:space="0" w:color="auto"/>
              </w:divBdr>
            </w:div>
          </w:divsChild>
        </w:div>
        <w:div w:id="534345016">
          <w:marLeft w:val="0"/>
          <w:marRight w:val="0"/>
          <w:marTop w:val="0"/>
          <w:marBottom w:val="0"/>
          <w:divBdr>
            <w:top w:val="none" w:sz="0" w:space="0" w:color="auto"/>
            <w:left w:val="none" w:sz="0" w:space="0" w:color="auto"/>
            <w:bottom w:val="none" w:sz="0" w:space="0" w:color="auto"/>
            <w:right w:val="none" w:sz="0" w:space="0" w:color="auto"/>
          </w:divBdr>
          <w:divsChild>
            <w:div w:id="1577085780">
              <w:marLeft w:val="0"/>
              <w:marRight w:val="0"/>
              <w:marTop w:val="240"/>
              <w:marBottom w:val="240"/>
              <w:divBdr>
                <w:top w:val="none" w:sz="0" w:space="0" w:color="auto"/>
                <w:left w:val="none" w:sz="0" w:space="0" w:color="auto"/>
                <w:bottom w:val="none" w:sz="0" w:space="0" w:color="auto"/>
                <w:right w:val="none" w:sz="0" w:space="0" w:color="auto"/>
              </w:divBdr>
            </w:div>
          </w:divsChild>
        </w:div>
        <w:div w:id="133454815">
          <w:marLeft w:val="0"/>
          <w:marRight w:val="0"/>
          <w:marTop w:val="0"/>
          <w:marBottom w:val="0"/>
          <w:divBdr>
            <w:top w:val="none" w:sz="0" w:space="0" w:color="auto"/>
            <w:left w:val="none" w:sz="0" w:space="0" w:color="auto"/>
            <w:bottom w:val="none" w:sz="0" w:space="0" w:color="auto"/>
            <w:right w:val="none" w:sz="0" w:space="0" w:color="auto"/>
          </w:divBdr>
          <w:divsChild>
            <w:div w:id="212011582">
              <w:marLeft w:val="0"/>
              <w:marRight w:val="0"/>
              <w:marTop w:val="240"/>
              <w:marBottom w:val="240"/>
              <w:divBdr>
                <w:top w:val="none" w:sz="0" w:space="0" w:color="auto"/>
                <w:left w:val="none" w:sz="0" w:space="0" w:color="auto"/>
                <w:bottom w:val="none" w:sz="0" w:space="0" w:color="auto"/>
                <w:right w:val="none" w:sz="0" w:space="0" w:color="auto"/>
              </w:divBdr>
            </w:div>
          </w:divsChild>
        </w:div>
        <w:div w:id="1782918723">
          <w:marLeft w:val="0"/>
          <w:marRight w:val="0"/>
          <w:marTop w:val="0"/>
          <w:marBottom w:val="0"/>
          <w:divBdr>
            <w:top w:val="none" w:sz="0" w:space="0" w:color="auto"/>
            <w:left w:val="none" w:sz="0" w:space="0" w:color="auto"/>
            <w:bottom w:val="none" w:sz="0" w:space="0" w:color="auto"/>
            <w:right w:val="none" w:sz="0" w:space="0" w:color="auto"/>
          </w:divBdr>
          <w:divsChild>
            <w:div w:id="767504230">
              <w:marLeft w:val="0"/>
              <w:marRight w:val="0"/>
              <w:marTop w:val="240"/>
              <w:marBottom w:val="240"/>
              <w:divBdr>
                <w:top w:val="none" w:sz="0" w:space="0" w:color="auto"/>
                <w:left w:val="none" w:sz="0" w:space="0" w:color="auto"/>
                <w:bottom w:val="none" w:sz="0" w:space="0" w:color="auto"/>
                <w:right w:val="none" w:sz="0" w:space="0" w:color="auto"/>
              </w:divBdr>
            </w:div>
          </w:divsChild>
        </w:div>
        <w:div w:id="1997299004">
          <w:marLeft w:val="0"/>
          <w:marRight w:val="0"/>
          <w:marTop w:val="0"/>
          <w:marBottom w:val="0"/>
          <w:divBdr>
            <w:top w:val="none" w:sz="0" w:space="0" w:color="auto"/>
            <w:left w:val="none" w:sz="0" w:space="0" w:color="auto"/>
            <w:bottom w:val="none" w:sz="0" w:space="0" w:color="auto"/>
            <w:right w:val="none" w:sz="0" w:space="0" w:color="auto"/>
          </w:divBdr>
          <w:divsChild>
            <w:div w:id="1689258161">
              <w:marLeft w:val="0"/>
              <w:marRight w:val="0"/>
              <w:marTop w:val="240"/>
              <w:marBottom w:val="240"/>
              <w:divBdr>
                <w:top w:val="none" w:sz="0" w:space="0" w:color="auto"/>
                <w:left w:val="none" w:sz="0" w:space="0" w:color="auto"/>
                <w:bottom w:val="none" w:sz="0" w:space="0" w:color="auto"/>
                <w:right w:val="none" w:sz="0" w:space="0" w:color="auto"/>
              </w:divBdr>
            </w:div>
          </w:divsChild>
        </w:div>
        <w:div w:id="1164971872">
          <w:marLeft w:val="0"/>
          <w:marRight w:val="0"/>
          <w:marTop w:val="0"/>
          <w:marBottom w:val="0"/>
          <w:divBdr>
            <w:top w:val="none" w:sz="0" w:space="0" w:color="auto"/>
            <w:left w:val="none" w:sz="0" w:space="0" w:color="auto"/>
            <w:bottom w:val="none" w:sz="0" w:space="0" w:color="auto"/>
            <w:right w:val="none" w:sz="0" w:space="0" w:color="auto"/>
          </w:divBdr>
          <w:divsChild>
            <w:div w:id="1709405114">
              <w:marLeft w:val="0"/>
              <w:marRight w:val="0"/>
              <w:marTop w:val="240"/>
              <w:marBottom w:val="240"/>
              <w:divBdr>
                <w:top w:val="none" w:sz="0" w:space="0" w:color="auto"/>
                <w:left w:val="none" w:sz="0" w:space="0" w:color="auto"/>
                <w:bottom w:val="none" w:sz="0" w:space="0" w:color="auto"/>
                <w:right w:val="none" w:sz="0" w:space="0" w:color="auto"/>
              </w:divBdr>
            </w:div>
          </w:divsChild>
        </w:div>
        <w:div w:id="669985220">
          <w:marLeft w:val="0"/>
          <w:marRight w:val="0"/>
          <w:marTop w:val="0"/>
          <w:marBottom w:val="0"/>
          <w:divBdr>
            <w:top w:val="none" w:sz="0" w:space="0" w:color="auto"/>
            <w:left w:val="none" w:sz="0" w:space="0" w:color="auto"/>
            <w:bottom w:val="none" w:sz="0" w:space="0" w:color="auto"/>
            <w:right w:val="none" w:sz="0" w:space="0" w:color="auto"/>
          </w:divBdr>
          <w:divsChild>
            <w:div w:id="164824709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489446340">
      <w:bodyDiv w:val="1"/>
      <w:marLeft w:val="0"/>
      <w:marRight w:val="0"/>
      <w:marTop w:val="0"/>
      <w:marBottom w:val="0"/>
      <w:divBdr>
        <w:top w:val="none" w:sz="0" w:space="0" w:color="auto"/>
        <w:left w:val="none" w:sz="0" w:space="0" w:color="auto"/>
        <w:bottom w:val="none" w:sz="0" w:space="0" w:color="auto"/>
        <w:right w:val="none" w:sz="0" w:space="0" w:color="auto"/>
      </w:divBdr>
    </w:div>
    <w:div w:id="1525896366">
      <w:bodyDiv w:val="1"/>
      <w:marLeft w:val="0"/>
      <w:marRight w:val="0"/>
      <w:marTop w:val="0"/>
      <w:marBottom w:val="0"/>
      <w:divBdr>
        <w:top w:val="none" w:sz="0" w:space="0" w:color="auto"/>
        <w:left w:val="none" w:sz="0" w:space="0" w:color="auto"/>
        <w:bottom w:val="none" w:sz="0" w:space="0" w:color="auto"/>
        <w:right w:val="none" w:sz="0" w:space="0" w:color="auto"/>
      </w:divBdr>
      <w:divsChild>
        <w:div w:id="1687899744">
          <w:marLeft w:val="0"/>
          <w:marRight w:val="0"/>
          <w:marTop w:val="0"/>
          <w:marBottom w:val="0"/>
          <w:divBdr>
            <w:top w:val="none" w:sz="0" w:space="0" w:color="auto"/>
            <w:left w:val="none" w:sz="0" w:space="0" w:color="auto"/>
            <w:bottom w:val="none" w:sz="0" w:space="0" w:color="auto"/>
            <w:right w:val="none" w:sz="0" w:space="0" w:color="auto"/>
          </w:divBdr>
        </w:div>
      </w:divsChild>
    </w:div>
    <w:div w:id="1880119462">
      <w:bodyDiv w:val="1"/>
      <w:marLeft w:val="0"/>
      <w:marRight w:val="0"/>
      <w:marTop w:val="0"/>
      <w:marBottom w:val="0"/>
      <w:divBdr>
        <w:top w:val="none" w:sz="0" w:space="0" w:color="auto"/>
        <w:left w:val="none" w:sz="0" w:space="0" w:color="auto"/>
        <w:bottom w:val="none" w:sz="0" w:space="0" w:color="auto"/>
        <w:right w:val="none" w:sz="0" w:space="0" w:color="auto"/>
      </w:divBdr>
    </w:div>
    <w:div w:id="1967619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DBAE87-89A6-954E-A0CE-C3081C9E67E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DC24B-7BDC-2F41-B8A7-719F01FB20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2538</Words>
  <Characters>14467</Characters>
  <Application>Microsoft Office Word</Application>
  <DocSecurity>0</DocSecurity>
  <Lines>120</Lines>
  <Paragraphs>33</Paragraphs>
  <ScaleCrop>false</ScaleCrop>
  <Company/>
  <LinksUpToDate>false</LinksUpToDate>
  <CharactersWithSpaces>16972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2023-11-15T15:51:00Z</dcterms:created>
  <dcterms:modified xsi:type="dcterms:W3CDTF">2023-11-15T15:52:00Z</dcterms:modified>
</cp:coreProperties>
</file>