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469940484"/>
        <w:docPartObj>
          <w:docPartGallery w:val="Cover Pages"/>
          <w:docPartUnique/>
        </w:docPartObj>
      </w:sdtPr>
      <w:sdtEndPr>
        <w:rPr>
          <w:rFonts w:ascii="Arial" w:eastAsiaTheme="minorHAnsi" w:hAnsi="Arial" w:cs="Arial"/>
          <w:color w:val="auto"/>
          <w:lang w:val="en-GB"/>
        </w:rPr>
      </w:sdtEndPr>
      <w:sdtContent>
        <w:p w14:paraId="6A93A42B" w14:textId="3C045A18" w:rsidR="00017ABA" w:rsidRDefault="00017ABA">
          <w:pPr>
            <w:pStyle w:val="NoSpacing"/>
            <w:spacing w:before="1540" w:after="240"/>
            <w:jc w:val="center"/>
            <w:rPr>
              <w:color w:val="4472C4" w:themeColor="accent1"/>
            </w:rPr>
          </w:pPr>
          <w:r>
            <w:rPr>
              <w:noProof/>
              <w:color w:val="4472C4" w:themeColor="accent1"/>
            </w:rPr>
            <w:drawing>
              <wp:inline distT="0" distB="0" distL="0" distR="0" wp14:anchorId="6FAAE558" wp14:editId="0A2D623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2A86DB7C29E4ADB87B8C564AE2550E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D0DFBB5" w14:textId="132B5450" w:rsidR="00017ABA" w:rsidRDefault="009569E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complementary therapies</w:t>
              </w:r>
              <w:r w:rsidR="00C04D8B">
                <w:rPr>
                  <w:rFonts w:asciiTheme="majorHAnsi" w:eastAsiaTheme="majorEastAsia" w:hAnsiTheme="majorHAnsi" w:cstheme="majorBidi"/>
                  <w:caps/>
                  <w:color w:val="4472C4" w:themeColor="accent1"/>
                  <w:sz w:val="72"/>
                  <w:szCs w:val="72"/>
                </w:rPr>
                <w:t xml:space="preserve"> BMHP5001_BIRM</w:t>
              </w:r>
            </w:p>
          </w:sdtContent>
        </w:sdt>
        <w:sdt>
          <w:sdtPr>
            <w:rPr>
              <w:rFonts w:ascii="Arial" w:hAnsi="Arial" w:cs="Arial"/>
              <w:color w:val="4472C4" w:themeColor="accent1"/>
              <w:sz w:val="32"/>
              <w:szCs w:val="32"/>
            </w:rPr>
            <w:alias w:val="Subtitle"/>
            <w:tag w:val=""/>
            <w:id w:val="328029620"/>
            <w:placeholder>
              <w:docPart w:val="4B08685F44D14B04B050FC1089BE3410"/>
            </w:placeholder>
            <w:dataBinding w:prefixMappings="xmlns:ns0='http://purl.org/dc/elements/1.1/' xmlns:ns1='http://schemas.openxmlformats.org/package/2006/metadata/core-properties' " w:xpath="/ns1:coreProperties[1]/ns0:subject[1]" w:storeItemID="{6C3C8BC8-F283-45AE-878A-BAB7291924A1}"/>
            <w:text/>
          </w:sdtPr>
          <w:sdtContent>
            <w:p w14:paraId="5C7E32C8" w14:textId="44ACD9C0" w:rsidR="00017ABA" w:rsidRPr="00550DAC" w:rsidRDefault="00C04D8B">
              <w:pPr>
                <w:pStyle w:val="NoSpacing"/>
                <w:jc w:val="center"/>
                <w:rPr>
                  <w:rFonts w:ascii="Arial" w:hAnsi="Arial" w:cs="Arial"/>
                  <w:color w:val="4472C4" w:themeColor="accent1"/>
                  <w:sz w:val="32"/>
                  <w:szCs w:val="32"/>
                </w:rPr>
              </w:pPr>
              <w:r w:rsidRPr="00550DAC">
                <w:rPr>
                  <w:rFonts w:ascii="Arial" w:hAnsi="Arial" w:cs="Arial"/>
                  <w:color w:val="4472C4" w:themeColor="accent1"/>
                  <w:sz w:val="32"/>
                  <w:szCs w:val="32"/>
                </w:rPr>
                <w:t>CASE STUDY REPORT</w:t>
              </w:r>
            </w:p>
          </w:sdtContent>
        </w:sdt>
        <w:p w14:paraId="706F0F4D" w14:textId="2A184035" w:rsidR="00017ABA" w:rsidRDefault="00017ABA">
          <w:pPr>
            <w:pStyle w:val="NoSpacing"/>
            <w:spacing w:before="480"/>
            <w:jc w:val="center"/>
            <w:rPr>
              <w:color w:val="4472C4" w:themeColor="accent1"/>
            </w:rPr>
          </w:pPr>
          <w:r>
            <w:rPr>
              <w:noProof/>
              <w:color w:val="4472C4" w:themeColor="accent1"/>
            </w:rPr>
            <w:drawing>
              <wp:inline distT="0" distB="0" distL="0" distR="0" wp14:anchorId="40B14E30" wp14:editId="0C29683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635EA6" w14:textId="7F640159" w:rsidR="00017ABA" w:rsidRDefault="00550DAC">
          <w:pPr>
            <w:rPr>
              <w:rFonts w:ascii="Arial" w:hAnsi="Arial" w:cs="Arial"/>
            </w:rPr>
          </w:pPr>
          <w:r>
            <w:rPr>
              <w:noProof/>
              <w:color w:val="4472C4" w:themeColor="accent1"/>
            </w:rPr>
            <mc:AlternateContent>
              <mc:Choice Requires="wps">
                <w:drawing>
                  <wp:anchor distT="0" distB="0" distL="114300" distR="114300" simplePos="0" relativeHeight="251659264" behindDoc="0" locked="0" layoutInCell="1" allowOverlap="1" wp14:anchorId="0A1DE4ED" wp14:editId="35FFCB06">
                    <wp:simplePos x="0" y="0"/>
                    <wp:positionH relativeFrom="margin">
                      <wp:align>right</wp:align>
                    </wp:positionH>
                    <wp:positionV relativeFrom="page">
                      <wp:posOffset>8884920</wp:posOffset>
                    </wp:positionV>
                    <wp:extent cx="6553200" cy="795655"/>
                    <wp:effectExtent l="0" t="0" r="2540" b="4445"/>
                    <wp:wrapNone/>
                    <wp:docPr id="142" name="Text Box 142"/>
                    <wp:cNvGraphicFramePr/>
                    <a:graphic xmlns:a="http://schemas.openxmlformats.org/drawingml/2006/main">
                      <a:graphicData uri="http://schemas.microsoft.com/office/word/2010/wordprocessingShape">
                        <wps:wsp>
                          <wps:cNvSpPr txBox="1"/>
                          <wps:spPr>
                            <a:xfrm>
                              <a:off x="0" y="0"/>
                              <a:ext cx="6553200" cy="795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AAEF816" w14:textId="5AEDABA7" w:rsidR="00017ABA" w:rsidRPr="00550DAC" w:rsidRDefault="00ED3D89">
                                    <w:pPr>
                                      <w:pStyle w:val="NoSpacing"/>
                                      <w:spacing w:after="40"/>
                                      <w:jc w:val="center"/>
                                      <w:rPr>
                                        <w:rFonts w:ascii="Arial" w:hAnsi="Arial" w:cs="Arial"/>
                                        <w:caps/>
                                        <w:color w:val="4472C4" w:themeColor="accent1"/>
                                        <w:sz w:val="32"/>
                                        <w:szCs w:val="32"/>
                                      </w:rPr>
                                    </w:pPr>
                                    <w:r w:rsidRPr="00550DAC">
                                      <w:rPr>
                                        <w:rFonts w:ascii="Arial" w:hAnsi="Arial" w:cs="Arial"/>
                                        <w:caps/>
                                        <w:color w:val="4472C4" w:themeColor="accent1"/>
                                        <w:sz w:val="32"/>
                                        <w:szCs w:val="32"/>
                                      </w:rPr>
                                      <w:t>MOHAMMED BELAL AHMED</w:t>
                                    </w:r>
                                  </w:p>
                                </w:sdtContent>
                              </w:sdt>
                              <w:p w14:paraId="557053C9" w14:textId="793B43A6" w:rsidR="00017ABA" w:rsidRPr="00550DAC" w:rsidRDefault="00017ABA">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ED3D89" w:rsidRPr="00550DAC">
                                      <w:rPr>
                                        <w:rFonts w:ascii="Arial" w:hAnsi="Arial" w:cs="Arial"/>
                                        <w:caps/>
                                        <w:color w:val="4472C4" w:themeColor="accent1"/>
                                        <w:sz w:val="32"/>
                                        <w:szCs w:val="32"/>
                                      </w:rPr>
                                      <w:t>1810818</w:t>
                                    </w:r>
                                  </w:sdtContent>
                                </w:sdt>
                              </w:p>
                              <w:p w14:paraId="514B2028" w14:textId="0453FC3D" w:rsidR="00017ABA" w:rsidRDefault="00017ABA">
                                <w:pPr>
                                  <w:pStyle w:val="NoSpacing"/>
                                  <w:jc w:val="center"/>
                                  <w:rPr>
                                    <w:color w:val="4472C4" w:themeColor="accent1"/>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ED3D89" w:rsidRPr="00550DAC">
                                      <w:rPr>
                                        <w:rFonts w:ascii="Arial" w:hAnsi="Arial" w:cs="Arial"/>
                                        <w:color w:val="4472C4" w:themeColor="accent1"/>
                                        <w:sz w:val="32"/>
                                        <w:szCs w:val="32"/>
                                      </w:rPr>
                                      <w:t>TUTOR: DR MA</w:t>
                                    </w:r>
                                    <w:r w:rsidR="00550DAC" w:rsidRPr="00550DAC">
                                      <w:rPr>
                                        <w:rFonts w:ascii="Arial" w:hAnsi="Arial" w:cs="Arial"/>
                                        <w:color w:val="4472C4" w:themeColor="accent1"/>
                                        <w:sz w:val="32"/>
                                        <w:szCs w:val="32"/>
                                      </w:rPr>
                                      <w:t>RK GALLAGHER READ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A1DE4ED" id="_x0000_t202" coordsize="21600,21600" o:spt="202" path="m,l,21600r21600,l21600,xe">
                    <v:stroke joinstyle="miter"/>
                    <v:path gradientshapeok="t" o:connecttype="rect"/>
                  </v:shapetype>
                  <v:shape id="Text Box 142" o:spid="_x0000_s1026" type="#_x0000_t202" style="position:absolute;margin-left:464.8pt;margin-top:699.6pt;width:516pt;height:62.6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" filled="f" stroked="f" strokeweight=".5pt">
                    <v:textbox inset="0,0,0,0">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AAEF816" w14:textId="5AEDABA7" w:rsidR="00017ABA" w:rsidRPr="00550DAC" w:rsidRDefault="00ED3D89">
                              <w:pPr>
                                <w:pStyle w:val="NoSpacing"/>
                                <w:spacing w:after="40"/>
                                <w:jc w:val="center"/>
                                <w:rPr>
                                  <w:rFonts w:ascii="Arial" w:hAnsi="Arial" w:cs="Arial"/>
                                  <w:caps/>
                                  <w:color w:val="4472C4" w:themeColor="accent1"/>
                                  <w:sz w:val="32"/>
                                  <w:szCs w:val="32"/>
                                </w:rPr>
                              </w:pPr>
                              <w:r w:rsidRPr="00550DAC">
                                <w:rPr>
                                  <w:rFonts w:ascii="Arial" w:hAnsi="Arial" w:cs="Arial"/>
                                  <w:caps/>
                                  <w:color w:val="4472C4" w:themeColor="accent1"/>
                                  <w:sz w:val="32"/>
                                  <w:szCs w:val="32"/>
                                </w:rPr>
                                <w:t>MOHAMMED BELAL AHMED</w:t>
                              </w:r>
                            </w:p>
                          </w:sdtContent>
                        </w:sdt>
                        <w:p w14:paraId="557053C9" w14:textId="793B43A6" w:rsidR="00017ABA" w:rsidRPr="00550DAC" w:rsidRDefault="00017ABA">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ED3D89" w:rsidRPr="00550DAC">
                                <w:rPr>
                                  <w:rFonts w:ascii="Arial" w:hAnsi="Arial" w:cs="Arial"/>
                                  <w:caps/>
                                  <w:color w:val="4472C4" w:themeColor="accent1"/>
                                  <w:sz w:val="32"/>
                                  <w:szCs w:val="32"/>
                                </w:rPr>
                                <w:t>1810818</w:t>
                              </w:r>
                            </w:sdtContent>
                          </w:sdt>
                        </w:p>
                        <w:p w14:paraId="514B2028" w14:textId="0453FC3D" w:rsidR="00017ABA" w:rsidRDefault="00017ABA">
                          <w:pPr>
                            <w:pStyle w:val="NoSpacing"/>
                            <w:jc w:val="center"/>
                            <w:rPr>
                              <w:color w:val="4472C4" w:themeColor="accent1"/>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ED3D89" w:rsidRPr="00550DAC">
                                <w:rPr>
                                  <w:rFonts w:ascii="Arial" w:hAnsi="Arial" w:cs="Arial"/>
                                  <w:color w:val="4472C4" w:themeColor="accent1"/>
                                  <w:sz w:val="32"/>
                                  <w:szCs w:val="32"/>
                                </w:rPr>
                                <w:t>TUTOR: DR MA</w:t>
                              </w:r>
                              <w:r w:rsidR="00550DAC" w:rsidRPr="00550DAC">
                                <w:rPr>
                                  <w:rFonts w:ascii="Arial" w:hAnsi="Arial" w:cs="Arial"/>
                                  <w:color w:val="4472C4" w:themeColor="accent1"/>
                                  <w:sz w:val="32"/>
                                  <w:szCs w:val="32"/>
                                </w:rPr>
                                <w:t>RK GALLAGHER READ</w:t>
                              </w:r>
                            </w:sdtContent>
                          </w:sdt>
                        </w:p>
                      </w:txbxContent>
                    </v:textbox>
                    <w10:wrap anchorx="margin" anchory="page"/>
                  </v:shape>
                </w:pict>
              </mc:Fallback>
            </mc:AlternateContent>
          </w:r>
          <w:r w:rsidR="00017ABA">
            <w:rPr>
              <w:rFonts w:ascii="Arial" w:hAnsi="Arial" w:cs="Arial"/>
            </w:rPr>
            <w:br w:type="page"/>
          </w:r>
        </w:p>
      </w:sdtContent>
    </w:sdt>
    <w:sdt>
      <w:sdtPr>
        <w:id w:val="28284838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777A98B" w14:textId="03059690" w:rsidR="00D37FA4" w:rsidRDefault="00D37FA4">
          <w:pPr>
            <w:pStyle w:val="TOCHeading"/>
          </w:pPr>
          <w:r>
            <w:t>Table of Contents</w:t>
          </w:r>
        </w:p>
        <w:p w14:paraId="48A37BAD" w14:textId="52459C36" w:rsidR="008C5B1F" w:rsidRDefault="00D37FA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8741128" w:history="1">
            <w:r w:rsidR="008C5B1F" w:rsidRPr="008350FD">
              <w:rPr>
                <w:rStyle w:val="Hyperlink"/>
                <w:rFonts w:ascii="Arial" w:hAnsi="Arial" w:cs="Arial"/>
                <w:noProof/>
              </w:rPr>
              <w:t>Introduction</w:t>
            </w:r>
            <w:r w:rsidR="008C5B1F">
              <w:rPr>
                <w:noProof/>
                <w:webHidden/>
              </w:rPr>
              <w:tab/>
            </w:r>
            <w:r w:rsidR="008C5B1F">
              <w:rPr>
                <w:noProof/>
                <w:webHidden/>
              </w:rPr>
              <w:fldChar w:fldCharType="begin"/>
            </w:r>
            <w:r w:rsidR="008C5B1F">
              <w:rPr>
                <w:noProof/>
                <w:webHidden/>
              </w:rPr>
              <w:instrText xml:space="preserve"> PAGEREF _Toc68741128 \h </w:instrText>
            </w:r>
            <w:r w:rsidR="008C5B1F">
              <w:rPr>
                <w:noProof/>
                <w:webHidden/>
              </w:rPr>
            </w:r>
            <w:r w:rsidR="008C5B1F">
              <w:rPr>
                <w:noProof/>
                <w:webHidden/>
              </w:rPr>
              <w:fldChar w:fldCharType="separate"/>
            </w:r>
            <w:r w:rsidR="008C5B1F">
              <w:rPr>
                <w:noProof/>
                <w:webHidden/>
              </w:rPr>
              <w:t>2</w:t>
            </w:r>
            <w:r w:rsidR="008C5B1F">
              <w:rPr>
                <w:noProof/>
                <w:webHidden/>
              </w:rPr>
              <w:fldChar w:fldCharType="end"/>
            </w:r>
          </w:hyperlink>
        </w:p>
        <w:p w14:paraId="42CC7BAE" w14:textId="26615CE3" w:rsidR="008C5B1F" w:rsidRDefault="008C5B1F">
          <w:pPr>
            <w:pStyle w:val="TOC1"/>
            <w:tabs>
              <w:tab w:val="right" w:leader="dot" w:pos="9016"/>
            </w:tabs>
            <w:rPr>
              <w:rFonts w:eastAsiaTheme="minorEastAsia"/>
              <w:noProof/>
              <w:lang w:eastAsia="en-GB"/>
            </w:rPr>
          </w:pPr>
          <w:hyperlink w:anchor="_Toc68741129" w:history="1">
            <w:r w:rsidRPr="008350FD">
              <w:rPr>
                <w:rStyle w:val="Hyperlink"/>
                <w:rFonts w:ascii="Arial" w:hAnsi="Arial" w:cs="Arial"/>
                <w:noProof/>
              </w:rPr>
              <w:t>What is complementary therapy?</w:t>
            </w:r>
            <w:r>
              <w:rPr>
                <w:noProof/>
                <w:webHidden/>
              </w:rPr>
              <w:tab/>
            </w:r>
            <w:r>
              <w:rPr>
                <w:noProof/>
                <w:webHidden/>
              </w:rPr>
              <w:fldChar w:fldCharType="begin"/>
            </w:r>
            <w:r>
              <w:rPr>
                <w:noProof/>
                <w:webHidden/>
              </w:rPr>
              <w:instrText xml:space="preserve"> PAGEREF _Toc68741129 \h </w:instrText>
            </w:r>
            <w:r>
              <w:rPr>
                <w:noProof/>
                <w:webHidden/>
              </w:rPr>
            </w:r>
            <w:r>
              <w:rPr>
                <w:noProof/>
                <w:webHidden/>
              </w:rPr>
              <w:fldChar w:fldCharType="separate"/>
            </w:r>
            <w:r>
              <w:rPr>
                <w:noProof/>
                <w:webHidden/>
              </w:rPr>
              <w:t>2</w:t>
            </w:r>
            <w:r>
              <w:rPr>
                <w:noProof/>
                <w:webHidden/>
              </w:rPr>
              <w:fldChar w:fldCharType="end"/>
            </w:r>
          </w:hyperlink>
        </w:p>
        <w:p w14:paraId="39B1A844" w14:textId="58E7F5A0" w:rsidR="008C5B1F" w:rsidRDefault="008C5B1F">
          <w:pPr>
            <w:pStyle w:val="TOC1"/>
            <w:tabs>
              <w:tab w:val="right" w:leader="dot" w:pos="9016"/>
            </w:tabs>
            <w:rPr>
              <w:rFonts w:eastAsiaTheme="minorEastAsia"/>
              <w:noProof/>
              <w:lang w:eastAsia="en-GB"/>
            </w:rPr>
          </w:pPr>
          <w:hyperlink w:anchor="_Toc68741130" w:history="1">
            <w:r w:rsidRPr="008350FD">
              <w:rPr>
                <w:rStyle w:val="Hyperlink"/>
                <w:rFonts w:ascii="Arial" w:hAnsi="Arial" w:cs="Arial"/>
                <w:noProof/>
              </w:rPr>
              <w:t>regulating complementary and alternative therapies within the UK and internationally</w:t>
            </w:r>
            <w:r>
              <w:rPr>
                <w:noProof/>
                <w:webHidden/>
              </w:rPr>
              <w:tab/>
            </w:r>
            <w:r>
              <w:rPr>
                <w:noProof/>
                <w:webHidden/>
              </w:rPr>
              <w:fldChar w:fldCharType="begin"/>
            </w:r>
            <w:r>
              <w:rPr>
                <w:noProof/>
                <w:webHidden/>
              </w:rPr>
              <w:instrText xml:space="preserve"> PAGEREF _Toc68741130 \h </w:instrText>
            </w:r>
            <w:r>
              <w:rPr>
                <w:noProof/>
                <w:webHidden/>
              </w:rPr>
            </w:r>
            <w:r>
              <w:rPr>
                <w:noProof/>
                <w:webHidden/>
              </w:rPr>
              <w:fldChar w:fldCharType="separate"/>
            </w:r>
            <w:r>
              <w:rPr>
                <w:noProof/>
                <w:webHidden/>
              </w:rPr>
              <w:t>2</w:t>
            </w:r>
            <w:r>
              <w:rPr>
                <w:noProof/>
                <w:webHidden/>
              </w:rPr>
              <w:fldChar w:fldCharType="end"/>
            </w:r>
          </w:hyperlink>
        </w:p>
        <w:p w14:paraId="6F90FB50" w14:textId="79094013" w:rsidR="008C5B1F" w:rsidRDefault="008C5B1F">
          <w:pPr>
            <w:pStyle w:val="TOC1"/>
            <w:tabs>
              <w:tab w:val="right" w:leader="dot" w:pos="9016"/>
            </w:tabs>
            <w:rPr>
              <w:rFonts w:eastAsiaTheme="minorEastAsia"/>
              <w:noProof/>
              <w:lang w:eastAsia="en-GB"/>
            </w:rPr>
          </w:pPr>
          <w:hyperlink w:anchor="_Toc68741131" w:history="1">
            <w:r w:rsidRPr="008350FD">
              <w:rPr>
                <w:rStyle w:val="Hyperlink"/>
                <w:rFonts w:ascii="Arial" w:hAnsi="Arial" w:cs="Arial"/>
                <w:noProof/>
              </w:rPr>
              <w:t>Voluntary and statuary therapy regulations</w:t>
            </w:r>
            <w:r>
              <w:rPr>
                <w:noProof/>
                <w:webHidden/>
              </w:rPr>
              <w:tab/>
            </w:r>
            <w:r>
              <w:rPr>
                <w:noProof/>
                <w:webHidden/>
              </w:rPr>
              <w:fldChar w:fldCharType="begin"/>
            </w:r>
            <w:r>
              <w:rPr>
                <w:noProof/>
                <w:webHidden/>
              </w:rPr>
              <w:instrText xml:space="preserve"> PAGEREF _Toc68741131 \h </w:instrText>
            </w:r>
            <w:r>
              <w:rPr>
                <w:noProof/>
                <w:webHidden/>
              </w:rPr>
            </w:r>
            <w:r>
              <w:rPr>
                <w:noProof/>
                <w:webHidden/>
              </w:rPr>
              <w:fldChar w:fldCharType="separate"/>
            </w:r>
            <w:r>
              <w:rPr>
                <w:noProof/>
                <w:webHidden/>
              </w:rPr>
              <w:t>3</w:t>
            </w:r>
            <w:r>
              <w:rPr>
                <w:noProof/>
                <w:webHidden/>
              </w:rPr>
              <w:fldChar w:fldCharType="end"/>
            </w:r>
          </w:hyperlink>
        </w:p>
        <w:p w14:paraId="28061843" w14:textId="0D7E1F4C" w:rsidR="008C5B1F" w:rsidRDefault="008C5B1F">
          <w:pPr>
            <w:pStyle w:val="TOC2"/>
            <w:tabs>
              <w:tab w:val="right" w:leader="dot" w:pos="9016"/>
            </w:tabs>
            <w:rPr>
              <w:rFonts w:eastAsiaTheme="minorEastAsia"/>
              <w:noProof/>
              <w:lang w:eastAsia="en-GB"/>
            </w:rPr>
          </w:pPr>
          <w:hyperlink w:anchor="_Toc68741132" w:history="1">
            <w:r w:rsidRPr="008350FD">
              <w:rPr>
                <w:rStyle w:val="Hyperlink"/>
                <w:rFonts w:ascii="Arial" w:hAnsi="Arial" w:cs="Arial"/>
                <w:noProof/>
              </w:rPr>
              <w:t>Voluntary treatment</w:t>
            </w:r>
            <w:r>
              <w:rPr>
                <w:noProof/>
                <w:webHidden/>
              </w:rPr>
              <w:tab/>
            </w:r>
            <w:r>
              <w:rPr>
                <w:noProof/>
                <w:webHidden/>
              </w:rPr>
              <w:fldChar w:fldCharType="begin"/>
            </w:r>
            <w:r>
              <w:rPr>
                <w:noProof/>
                <w:webHidden/>
              </w:rPr>
              <w:instrText xml:space="preserve"> PAGEREF _Toc68741132 \h </w:instrText>
            </w:r>
            <w:r>
              <w:rPr>
                <w:noProof/>
                <w:webHidden/>
              </w:rPr>
            </w:r>
            <w:r>
              <w:rPr>
                <w:noProof/>
                <w:webHidden/>
              </w:rPr>
              <w:fldChar w:fldCharType="separate"/>
            </w:r>
            <w:r>
              <w:rPr>
                <w:noProof/>
                <w:webHidden/>
              </w:rPr>
              <w:t>3</w:t>
            </w:r>
            <w:r>
              <w:rPr>
                <w:noProof/>
                <w:webHidden/>
              </w:rPr>
              <w:fldChar w:fldCharType="end"/>
            </w:r>
          </w:hyperlink>
        </w:p>
        <w:p w14:paraId="0CDD80E9" w14:textId="41D3F17B" w:rsidR="008C5B1F" w:rsidRDefault="008C5B1F">
          <w:pPr>
            <w:pStyle w:val="TOC2"/>
            <w:tabs>
              <w:tab w:val="right" w:leader="dot" w:pos="9016"/>
            </w:tabs>
            <w:rPr>
              <w:rFonts w:eastAsiaTheme="minorEastAsia"/>
              <w:noProof/>
              <w:lang w:eastAsia="en-GB"/>
            </w:rPr>
          </w:pPr>
          <w:hyperlink w:anchor="_Toc68741133" w:history="1">
            <w:r w:rsidRPr="008350FD">
              <w:rPr>
                <w:rStyle w:val="Hyperlink"/>
                <w:rFonts w:ascii="Arial" w:hAnsi="Arial" w:cs="Arial"/>
                <w:noProof/>
                <w:shd w:val="clear" w:color="auto" w:fill="FFFFFF"/>
              </w:rPr>
              <w:t>Statuary therapy</w:t>
            </w:r>
            <w:r>
              <w:rPr>
                <w:noProof/>
                <w:webHidden/>
              </w:rPr>
              <w:tab/>
            </w:r>
            <w:r>
              <w:rPr>
                <w:noProof/>
                <w:webHidden/>
              </w:rPr>
              <w:fldChar w:fldCharType="begin"/>
            </w:r>
            <w:r>
              <w:rPr>
                <w:noProof/>
                <w:webHidden/>
              </w:rPr>
              <w:instrText xml:space="preserve"> PAGEREF _Toc68741133 \h </w:instrText>
            </w:r>
            <w:r>
              <w:rPr>
                <w:noProof/>
                <w:webHidden/>
              </w:rPr>
            </w:r>
            <w:r>
              <w:rPr>
                <w:noProof/>
                <w:webHidden/>
              </w:rPr>
              <w:fldChar w:fldCharType="separate"/>
            </w:r>
            <w:r>
              <w:rPr>
                <w:noProof/>
                <w:webHidden/>
              </w:rPr>
              <w:t>3</w:t>
            </w:r>
            <w:r>
              <w:rPr>
                <w:noProof/>
                <w:webHidden/>
              </w:rPr>
              <w:fldChar w:fldCharType="end"/>
            </w:r>
          </w:hyperlink>
        </w:p>
        <w:p w14:paraId="28A71176" w14:textId="5DA98866" w:rsidR="008C5B1F" w:rsidRDefault="008C5B1F">
          <w:pPr>
            <w:pStyle w:val="TOC1"/>
            <w:tabs>
              <w:tab w:val="right" w:leader="dot" w:pos="9016"/>
            </w:tabs>
            <w:rPr>
              <w:rFonts w:eastAsiaTheme="minorEastAsia"/>
              <w:noProof/>
              <w:lang w:eastAsia="en-GB"/>
            </w:rPr>
          </w:pPr>
          <w:hyperlink w:anchor="_Toc68741134" w:history="1">
            <w:r w:rsidRPr="008350FD">
              <w:rPr>
                <w:rStyle w:val="Hyperlink"/>
                <w:rFonts w:ascii="Arial" w:hAnsi="Arial" w:cs="Arial"/>
                <w:noProof/>
              </w:rPr>
              <w:t>The effectiveness of complementary and alternative treatments</w:t>
            </w:r>
            <w:r>
              <w:rPr>
                <w:noProof/>
                <w:webHidden/>
              </w:rPr>
              <w:tab/>
            </w:r>
            <w:r>
              <w:rPr>
                <w:noProof/>
                <w:webHidden/>
              </w:rPr>
              <w:fldChar w:fldCharType="begin"/>
            </w:r>
            <w:r>
              <w:rPr>
                <w:noProof/>
                <w:webHidden/>
              </w:rPr>
              <w:instrText xml:space="preserve"> PAGEREF _Toc68741134 \h </w:instrText>
            </w:r>
            <w:r>
              <w:rPr>
                <w:noProof/>
                <w:webHidden/>
              </w:rPr>
            </w:r>
            <w:r>
              <w:rPr>
                <w:noProof/>
                <w:webHidden/>
              </w:rPr>
              <w:fldChar w:fldCharType="separate"/>
            </w:r>
            <w:r>
              <w:rPr>
                <w:noProof/>
                <w:webHidden/>
              </w:rPr>
              <w:t>4</w:t>
            </w:r>
            <w:r>
              <w:rPr>
                <w:noProof/>
                <w:webHidden/>
              </w:rPr>
              <w:fldChar w:fldCharType="end"/>
            </w:r>
          </w:hyperlink>
        </w:p>
        <w:p w14:paraId="2C5592CB" w14:textId="205E0783" w:rsidR="008C5B1F" w:rsidRDefault="008C5B1F">
          <w:pPr>
            <w:pStyle w:val="TOC1"/>
            <w:tabs>
              <w:tab w:val="right" w:leader="dot" w:pos="9016"/>
            </w:tabs>
            <w:rPr>
              <w:rFonts w:eastAsiaTheme="minorEastAsia"/>
              <w:noProof/>
              <w:lang w:eastAsia="en-GB"/>
            </w:rPr>
          </w:pPr>
          <w:hyperlink w:anchor="_Toc68741135" w:history="1">
            <w:r w:rsidRPr="008350FD">
              <w:rPr>
                <w:rStyle w:val="Hyperlink"/>
                <w:rFonts w:ascii="Arial" w:hAnsi="Arial" w:cs="Arial"/>
                <w:noProof/>
              </w:rPr>
              <w:t>Educational standards</w:t>
            </w:r>
            <w:r>
              <w:rPr>
                <w:noProof/>
                <w:webHidden/>
              </w:rPr>
              <w:tab/>
            </w:r>
            <w:r>
              <w:rPr>
                <w:noProof/>
                <w:webHidden/>
              </w:rPr>
              <w:fldChar w:fldCharType="begin"/>
            </w:r>
            <w:r>
              <w:rPr>
                <w:noProof/>
                <w:webHidden/>
              </w:rPr>
              <w:instrText xml:space="preserve"> PAGEREF _Toc68741135 \h </w:instrText>
            </w:r>
            <w:r>
              <w:rPr>
                <w:noProof/>
                <w:webHidden/>
              </w:rPr>
            </w:r>
            <w:r>
              <w:rPr>
                <w:noProof/>
                <w:webHidden/>
              </w:rPr>
              <w:fldChar w:fldCharType="separate"/>
            </w:r>
            <w:r>
              <w:rPr>
                <w:noProof/>
                <w:webHidden/>
              </w:rPr>
              <w:t>4</w:t>
            </w:r>
            <w:r>
              <w:rPr>
                <w:noProof/>
                <w:webHidden/>
              </w:rPr>
              <w:fldChar w:fldCharType="end"/>
            </w:r>
          </w:hyperlink>
        </w:p>
        <w:p w14:paraId="69ED2EB0" w14:textId="3B6649E7" w:rsidR="008C5B1F" w:rsidRDefault="008C5B1F">
          <w:pPr>
            <w:pStyle w:val="TOC1"/>
            <w:tabs>
              <w:tab w:val="right" w:leader="dot" w:pos="9016"/>
            </w:tabs>
            <w:rPr>
              <w:rFonts w:eastAsiaTheme="minorEastAsia"/>
              <w:noProof/>
              <w:lang w:eastAsia="en-GB"/>
            </w:rPr>
          </w:pPr>
          <w:hyperlink w:anchor="_Toc68741136" w:history="1">
            <w:r w:rsidRPr="008350FD">
              <w:rPr>
                <w:rStyle w:val="Hyperlink"/>
                <w:rFonts w:ascii="Arial" w:hAnsi="Arial" w:cs="Arial"/>
                <w:noProof/>
              </w:rPr>
              <w:t>Safeguarding and ethics.</w:t>
            </w:r>
            <w:r>
              <w:rPr>
                <w:noProof/>
                <w:webHidden/>
              </w:rPr>
              <w:tab/>
            </w:r>
            <w:r>
              <w:rPr>
                <w:noProof/>
                <w:webHidden/>
              </w:rPr>
              <w:fldChar w:fldCharType="begin"/>
            </w:r>
            <w:r>
              <w:rPr>
                <w:noProof/>
                <w:webHidden/>
              </w:rPr>
              <w:instrText xml:space="preserve"> PAGEREF _Toc68741136 \h </w:instrText>
            </w:r>
            <w:r>
              <w:rPr>
                <w:noProof/>
                <w:webHidden/>
              </w:rPr>
            </w:r>
            <w:r>
              <w:rPr>
                <w:noProof/>
                <w:webHidden/>
              </w:rPr>
              <w:fldChar w:fldCharType="separate"/>
            </w:r>
            <w:r>
              <w:rPr>
                <w:noProof/>
                <w:webHidden/>
              </w:rPr>
              <w:t>5</w:t>
            </w:r>
            <w:r>
              <w:rPr>
                <w:noProof/>
                <w:webHidden/>
              </w:rPr>
              <w:fldChar w:fldCharType="end"/>
            </w:r>
          </w:hyperlink>
        </w:p>
        <w:p w14:paraId="4B2517F0" w14:textId="31F1BF0F" w:rsidR="008C5B1F" w:rsidRDefault="008C5B1F">
          <w:pPr>
            <w:pStyle w:val="TOC1"/>
            <w:tabs>
              <w:tab w:val="right" w:leader="dot" w:pos="9016"/>
            </w:tabs>
            <w:rPr>
              <w:rFonts w:eastAsiaTheme="minorEastAsia"/>
              <w:noProof/>
              <w:lang w:eastAsia="en-GB"/>
            </w:rPr>
          </w:pPr>
          <w:hyperlink w:anchor="_Toc68741137" w:history="1">
            <w:r w:rsidRPr="008350FD">
              <w:rPr>
                <w:rStyle w:val="Hyperlink"/>
                <w:rFonts w:ascii="Arial" w:hAnsi="Arial" w:cs="Arial"/>
                <w:noProof/>
              </w:rPr>
              <w:t>Consent, Data Protection Act 2018, and client confidentiality</w:t>
            </w:r>
            <w:r>
              <w:rPr>
                <w:noProof/>
                <w:webHidden/>
              </w:rPr>
              <w:tab/>
            </w:r>
            <w:r>
              <w:rPr>
                <w:noProof/>
                <w:webHidden/>
              </w:rPr>
              <w:fldChar w:fldCharType="begin"/>
            </w:r>
            <w:r>
              <w:rPr>
                <w:noProof/>
                <w:webHidden/>
              </w:rPr>
              <w:instrText xml:space="preserve"> PAGEREF _Toc68741137 \h </w:instrText>
            </w:r>
            <w:r>
              <w:rPr>
                <w:noProof/>
                <w:webHidden/>
              </w:rPr>
            </w:r>
            <w:r>
              <w:rPr>
                <w:noProof/>
                <w:webHidden/>
              </w:rPr>
              <w:fldChar w:fldCharType="separate"/>
            </w:r>
            <w:r>
              <w:rPr>
                <w:noProof/>
                <w:webHidden/>
              </w:rPr>
              <w:t>5</w:t>
            </w:r>
            <w:r>
              <w:rPr>
                <w:noProof/>
                <w:webHidden/>
              </w:rPr>
              <w:fldChar w:fldCharType="end"/>
            </w:r>
          </w:hyperlink>
        </w:p>
        <w:p w14:paraId="691431A5" w14:textId="45DB9556" w:rsidR="008C5B1F" w:rsidRDefault="008C5B1F">
          <w:pPr>
            <w:pStyle w:val="TOC1"/>
            <w:tabs>
              <w:tab w:val="right" w:leader="dot" w:pos="9016"/>
            </w:tabs>
            <w:rPr>
              <w:rFonts w:eastAsiaTheme="minorEastAsia"/>
              <w:noProof/>
              <w:lang w:eastAsia="en-GB"/>
            </w:rPr>
          </w:pPr>
          <w:hyperlink w:anchor="_Toc68741138" w:history="1">
            <w:r w:rsidRPr="008350FD">
              <w:rPr>
                <w:rStyle w:val="Hyperlink"/>
                <w:rFonts w:ascii="Arial" w:hAnsi="Arial" w:cs="Arial"/>
                <w:noProof/>
              </w:rPr>
              <w:t>Conclusion</w:t>
            </w:r>
            <w:r>
              <w:rPr>
                <w:noProof/>
                <w:webHidden/>
              </w:rPr>
              <w:tab/>
            </w:r>
            <w:r>
              <w:rPr>
                <w:noProof/>
                <w:webHidden/>
              </w:rPr>
              <w:fldChar w:fldCharType="begin"/>
            </w:r>
            <w:r>
              <w:rPr>
                <w:noProof/>
                <w:webHidden/>
              </w:rPr>
              <w:instrText xml:space="preserve"> PAGEREF _Toc68741138 \h </w:instrText>
            </w:r>
            <w:r>
              <w:rPr>
                <w:noProof/>
                <w:webHidden/>
              </w:rPr>
            </w:r>
            <w:r>
              <w:rPr>
                <w:noProof/>
                <w:webHidden/>
              </w:rPr>
              <w:fldChar w:fldCharType="separate"/>
            </w:r>
            <w:r>
              <w:rPr>
                <w:noProof/>
                <w:webHidden/>
              </w:rPr>
              <w:t>6</w:t>
            </w:r>
            <w:r>
              <w:rPr>
                <w:noProof/>
                <w:webHidden/>
              </w:rPr>
              <w:fldChar w:fldCharType="end"/>
            </w:r>
          </w:hyperlink>
        </w:p>
        <w:p w14:paraId="46C17084" w14:textId="401AECB2" w:rsidR="008C5B1F" w:rsidRDefault="008C5B1F">
          <w:pPr>
            <w:pStyle w:val="TOC1"/>
            <w:tabs>
              <w:tab w:val="right" w:leader="dot" w:pos="9016"/>
            </w:tabs>
            <w:rPr>
              <w:rFonts w:eastAsiaTheme="minorEastAsia"/>
              <w:noProof/>
              <w:lang w:eastAsia="en-GB"/>
            </w:rPr>
          </w:pPr>
          <w:hyperlink w:anchor="_Toc68741139" w:history="1">
            <w:r w:rsidRPr="008350FD">
              <w:rPr>
                <w:rStyle w:val="Hyperlink"/>
                <w:rFonts w:ascii="Arial" w:hAnsi="Arial" w:cs="Arial"/>
                <w:noProof/>
              </w:rPr>
              <w:t>References</w:t>
            </w:r>
            <w:r>
              <w:rPr>
                <w:noProof/>
                <w:webHidden/>
              </w:rPr>
              <w:tab/>
            </w:r>
            <w:r>
              <w:rPr>
                <w:noProof/>
                <w:webHidden/>
              </w:rPr>
              <w:fldChar w:fldCharType="begin"/>
            </w:r>
            <w:r>
              <w:rPr>
                <w:noProof/>
                <w:webHidden/>
              </w:rPr>
              <w:instrText xml:space="preserve"> PAGEREF _Toc68741139 \h </w:instrText>
            </w:r>
            <w:r>
              <w:rPr>
                <w:noProof/>
                <w:webHidden/>
              </w:rPr>
            </w:r>
            <w:r>
              <w:rPr>
                <w:noProof/>
                <w:webHidden/>
              </w:rPr>
              <w:fldChar w:fldCharType="separate"/>
            </w:r>
            <w:r>
              <w:rPr>
                <w:noProof/>
                <w:webHidden/>
              </w:rPr>
              <w:t>7</w:t>
            </w:r>
            <w:r>
              <w:rPr>
                <w:noProof/>
                <w:webHidden/>
              </w:rPr>
              <w:fldChar w:fldCharType="end"/>
            </w:r>
          </w:hyperlink>
        </w:p>
        <w:p w14:paraId="54B01F9F" w14:textId="06064F2C" w:rsidR="00D37FA4" w:rsidRDefault="00D37FA4">
          <w:r>
            <w:rPr>
              <w:b/>
              <w:bCs/>
              <w:noProof/>
            </w:rPr>
            <w:fldChar w:fldCharType="end"/>
          </w:r>
        </w:p>
      </w:sdtContent>
    </w:sdt>
    <w:p w14:paraId="0E3E7E34" w14:textId="37EDD3CC" w:rsidR="00D37FA4" w:rsidRDefault="00D37FA4" w:rsidP="00D37FA4">
      <w:pPr>
        <w:pStyle w:val="Heading1"/>
        <w:rPr>
          <w:rFonts w:ascii="Arial" w:hAnsi="Arial" w:cs="Arial"/>
          <w:color w:val="auto"/>
        </w:rPr>
      </w:pPr>
    </w:p>
    <w:p w14:paraId="39E3144C" w14:textId="578E839F" w:rsidR="00D37FA4" w:rsidRDefault="00D37FA4" w:rsidP="00D37FA4"/>
    <w:p w14:paraId="115C46B4" w14:textId="61D9A849" w:rsidR="00D37FA4" w:rsidRDefault="00D37FA4" w:rsidP="00D37FA4"/>
    <w:p w14:paraId="7619D4C1" w14:textId="6C69FDA0" w:rsidR="00D37FA4" w:rsidRDefault="00D37FA4" w:rsidP="00D37FA4"/>
    <w:p w14:paraId="3933CF66" w14:textId="4D016032" w:rsidR="00D37FA4" w:rsidRDefault="00D37FA4" w:rsidP="00D37FA4"/>
    <w:p w14:paraId="48D43A53" w14:textId="2923D1E8" w:rsidR="00D37FA4" w:rsidRDefault="00D37FA4" w:rsidP="00D37FA4"/>
    <w:p w14:paraId="5E3882F4" w14:textId="1107051B" w:rsidR="00D37FA4" w:rsidRDefault="00D37FA4" w:rsidP="00D37FA4"/>
    <w:p w14:paraId="555BA8CA" w14:textId="56C683C3" w:rsidR="00D37FA4" w:rsidRDefault="00D37FA4" w:rsidP="00D37FA4"/>
    <w:p w14:paraId="18B9C136" w14:textId="6C61DBAA" w:rsidR="00D37FA4" w:rsidRDefault="00D37FA4" w:rsidP="00D37FA4"/>
    <w:p w14:paraId="0135019F" w14:textId="5D878CD8" w:rsidR="00D37FA4" w:rsidRDefault="00D37FA4" w:rsidP="00D37FA4"/>
    <w:p w14:paraId="34330FE3" w14:textId="7190DD2D" w:rsidR="00181107" w:rsidRDefault="00181107" w:rsidP="00D37FA4"/>
    <w:p w14:paraId="5D82096C" w14:textId="67485E6C" w:rsidR="00181107" w:rsidRDefault="00181107" w:rsidP="00D37FA4"/>
    <w:p w14:paraId="5E5B3C09" w14:textId="55F73233" w:rsidR="00181107" w:rsidRDefault="00181107" w:rsidP="00D37FA4"/>
    <w:p w14:paraId="074DACCA" w14:textId="164B7167" w:rsidR="00181107" w:rsidRDefault="00181107" w:rsidP="00D37FA4"/>
    <w:p w14:paraId="674A3835" w14:textId="73E0D994" w:rsidR="00181107" w:rsidRDefault="00181107" w:rsidP="00D37FA4"/>
    <w:p w14:paraId="1407ED9E" w14:textId="3FA69470" w:rsidR="00181107" w:rsidRDefault="00181107" w:rsidP="00D37FA4"/>
    <w:p w14:paraId="74995F68" w14:textId="113BD0D9" w:rsidR="00181107" w:rsidRDefault="00181107" w:rsidP="00D37FA4"/>
    <w:p w14:paraId="3EC7D1C0" w14:textId="113E56B2" w:rsidR="00181107" w:rsidRDefault="00181107" w:rsidP="00D37FA4"/>
    <w:p w14:paraId="5BF81FFE" w14:textId="4AA285AB" w:rsidR="00181107" w:rsidRDefault="00181107" w:rsidP="00D37FA4"/>
    <w:p w14:paraId="57EEBDEC" w14:textId="2F4ADF33" w:rsidR="00181107" w:rsidRDefault="00181107" w:rsidP="00D37FA4"/>
    <w:p w14:paraId="50490168" w14:textId="0A2D8282" w:rsidR="00D37FA4" w:rsidRPr="00D37FA4" w:rsidRDefault="00D37FA4" w:rsidP="005D5AE3">
      <w:pPr>
        <w:pStyle w:val="Heading1"/>
        <w:jc w:val="both"/>
        <w:rPr>
          <w:rFonts w:ascii="Arial" w:hAnsi="Arial" w:cs="Arial"/>
          <w:color w:val="auto"/>
        </w:rPr>
      </w:pPr>
      <w:bookmarkStart w:id="0" w:name="_Toc68741128"/>
      <w:r w:rsidRPr="00D37FA4">
        <w:rPr>
          <w:rFonts w:ascii="Arial" w:hAnsi="Arial" w:cs="Arial"/>
          <w:color w:val="auto"/>
        </w:rPr>
        <w:t>I</w:t>
      </w:r>
      <w:r w:rsidR="0015778F" w:rsidRPr="00D37FA4">
        <w:rPr>
          <w:rFonts w:ascii="Arial" w:hAnsi="Arial" w:cs="Arial"/>
          <w:color w:val="auto"/>
        </w:rPr>
        <w:t>ntroduction</w:t>
      </w:r>
      <w:bookmarkEnd w:id="0"/>
    </w:p>
    <w:p w14:paraId="04F662BC" w14:textId="7543612F" w:rsidR="00D878F6" w:rsidRDefault="00B94AA5" w:rsidP="005D5AE3">
      <w:pPr>
        <w:jc w:val="both"/>
        <w:rPr>
          <w:rFonts w:ascii="Arial" w:hAnsi="Arial" w:cs="Arial"/>
        </w:rPr>
      </w:pPr>
      <w:r>
        <w:rPr>
          <w:rFonts w:ascii="Arial" w:hAnsi="Arial" w:cs="Arial"/>
        </w:rPr>
        <w:t xml:space="preserve">This </w:t>
      </w:r>
      <w:r w:rsidR="00D16ABA">
        <w:rPr>
          <w:rFonts w:ascii="Arial" w:hAnsi="Arial" w:cs="Arial"/>
        </w:rPr>
        <w:t>paper</w:t>
      </w:r>
      <w:r>
        <w:rPr>
          <w:rFonts w:ascii="Arial" w:hAnsi="Arial" w:cs="Arial"/>
        </w:rPr>
        <w:t xml:space="preserve"> is based on a report sent to the local council regarding the opening of a new </w:t>
      </w:r>
      <w:r w:rsidR="006831DA">
        <w:rPr>
          <w:rFonts w:ascii="Arial" w:hAnsi="Arial" w:cs="Arial"/>
        </w:rPr>
        <w:t>complementary</w:t>
      </w:r>
      <w:r>
        <w:rPr>
          <w:rFonts w:ascii="Arial" w:hAnsi="Arial" w:cs="Arial"/>
        </w:rPr>
        <w:t xml:space="preserve"> </w:t>
      </w:r>
      <w:r w:rsidR="009B1511">
        <w:rPr>
          <w:rFonts w:ascii="Arial" w:hAnsi="Arial" w:cs="Arial"/>
        </w:rPr>
        <w:t xml:space="preserve">and </w:t>
      </w:r>
      <w:r w:rsidR="006831DA">
        <w:rPr>
          <w:rFonts w:ascii="Arial" w:hAnsi="Arial" w:cs="Arial"/>
        </w:rPr>
        <w:t xml:space="preserve">alternative therapy </w:t>
      </w:r>
      <w:r>
        <w:rPr>
          <w:rFonts w:ascii="Arial" w:hAnsi="Arial" w:cs="Arial"/>
        </w:rPr>
        <w:t>premises</w:t>
      </w:r>
      <w:r w:rsidR="00D16ABA">
        <w:rPr>
          <w:rFonts w:ascii="Arial" w:hAnsi="Arial" w:cs="Arial"/>
        </w:rPr>
        <w:t xml:space="preserve">. </w:t>
      </w:r>
      <w:r w:rsidR="00251061">
        <w:rPr>
          <w:rFonts w:ascii="Arial" w:hAnsi="Arial" w:cs="Arial"/>
        </w:rPr>
        <w:t>Within this</w:t>
      </w:r>
      <w:r w:rsidR="00D47406">
        <w:rPr>
          <w:rFonts w:ascii="Arial" w:hAnsi="Arial" w:cs="Arial"/>
        </w:rPr>
        <w:t xml:space="preserve"> report</w:t>
      </w:r>
      <w:r w:rsidR="00CD68AC">
        <w:rPr>
          <w:rFonts w:ascii="Arial" w:hAnsi="Arial" w:cs="Arial"/>
        </w:rPr>
        <w:t xml:space="preserve"> </w:t>
      </w:r>
      <w:r w:rsidR="00904553">
        <w:rPr>
          <w:rFonts w:ascii="Arial" w:hAnsi="Arial" w:cs="Arial"/>
        </w:rPr>
        <w:t xml:space="preserve">I </w:t>
      </w:r>
      <w:r w:rsidR="00CD68AC">
        <w:rPr>
          <w:rFonts w:ascii="Arial" w:hAnsi="Arial" w:cs="Arial"/>
        </w:rPr>
        <w:t xml:space="preserve">will be explaining the </w:t>
      </w:r>
      <w:r w:rsidR="006831DA">
        <w:rPr>
          <w:rFonts w:ascii="Arial" w:hAnsi="Arial" w:cs="Arial"/>
        </w:rPr>
        <w:t xml:space="preserve">different </w:t>
      </w:r>
      <w:r w:rsidR="00360A95">
        <w:rPr>
          <w:rFonts w:ascii="Arial" w:hAnsi="Arial" w:cs="Arial"/>
        </w:rPr>
        <w:t>systems</w:t>
      </w:r>
      <w:r w:rsidR="006831DA">
        <w:rPr>
          <w:rFonts w:ascii="Arial" w:hAnsi="Arial" w:cs="Arial"/>
        </w:rPr>
        <w:t xml:space="preserve"> of</w:t>
      </w:r>
      <w:r w:rsidR="00E75519">
        <w:rPr>
          <w:rFonts w:ascii="Arial" w:hAnsi="Arial" w:cs="Arial"/>
        </w:rPr>
        <w:t xml:space="preserve"> </w:t>
      </w:r>
      <w:r w:rsidR="00360A95">
        <w:rPr>
          <w:rFonts w:ascii="Arial" w:hAnsi="Arial" w:cs="Arial"/>
        </w:rPr>
        <w:t>regulations</w:t>
      </w:r>
      <w:r w:rsidR="00E75519">
        <w:rPr>
          <w:rFonts w:ascii="Arial" w:hAnsi="Arial" w:cs="Arial"/>
        </w:rPr>
        <w:t xml:space="preserve"> </w:t>
      </w:r>
      <w:r w:rsidR="00360A95">
        <w:rPr>
          <w:rFonts w:ascii="Arial" w:hAnsi="Arial" w:cs="Arial"/>
        </w:rPr>
        <w:t>used for</w:t>
      </w:r>
      <w:r w:rsidR="006831DA">
        <w:rPr>
          <w:rFonts w:ascii="Arial" w:hAnsi="Arial" w:cs="Arial"/>
        </w:rPr>
        <w:t xml:space="preserve"> com</w:t>
      </w:r>
      <w:r w:rsidR="00367515">
        <w:rPr>
          <w:rFonts w:ascii="Arial" w:hAnsi="Arial" w:cs="Arial"/>
        </w:rPr>
        <w:t xml:space="preserve">plementary </w:t>
      </w:r>
      <w:r w:rsidR="009947A8">
        <w:rPr>
          <w:rFonts w:ascii="Arial" w:hAnsi="Arial" w:cs="Arial"/>
        </w:rPr>
        <w:t xml:space="preserve">and alternative </w:t>
      </w:r>
      <w:r w:rsidR="00367515">
        <w:rPr>
          <w:rFonts w:ascii="Arial" w:hAnsi="Arial" w:cs="Arial"/>
        </w:rPr>
        <w:t>therapy</w:t>
      </w:r>
      <w:r w:rsidR="0019376A">
        <w:rPr>
          <w:rFonts w:ascii="Arial" w:hAnsi="Arial" w:cs="Arial"/>
        </w:rPr>
        <w:t xml:space="preserve"> in the UK and internationally</w:t>
      </w:r>
      <w:r w:rsidR="009A1DD9">
        <w:rPr>
          <w:rFonts w:ascii="Arial" w:hAnsi="Arial" w:cs="Arial"/>
        </w:rPr>
        <w:t>.</w:t>
      </w:r>
      <w:r w:rsidR="0019376A">
        <w:rPr>
          <w:rFonts w:ascii="Arial" w:hAnsi="Arial" w:cs="Arial"/>
        </w:rPr>
        <w:t xml:space="preserve"> </w:t>
      </w:r>
      <w:r w:rsidR="00B24446">
        <w:rPr>
          <w:rFonts w:ascii="Arial" w:hAnsi="Arial" w:cs="Arial"/>
        </w:rPr>
        <w:t>this</w:t>
      </w:r>
      <w:r w:rsidR="009A1DD9">
        <w:rPr>
          <w:rFonts w:ascii="Arial" w:hAnsi="Arial" w:cs="Arial"/>
        </w:rPr>
        <w:t xml:space="preserve"> </w:t>
      </w:r>
      <w:r w:rsidR="00D65F03">
        <w:rPr>
          <w:rFonts w:ascii="Arial" w:hAnsi="Arial" w:cs="Arial"/>
        </w:rPr>
        <w:t xml:space="preserve">report </w:t>
      </w:r>
      <w:r w:rsidR="00DC376D">
        <w:rPr>
          <w:rFonts w:ascii="Arial" w:hAnsi="Arial" w:cs="Arial"/>
        </w:rPr>
        <w:t xml:space="preserve">will </w:t>
      </w:r>
      <w:r w:rsidR="00D65F03">
        <w:rPr>
          <w:rFonts w:ascii="Arial" w:hAnsi="Arial" w:cs="Arial"/>
        </w:rPr>
        <w:t xml:space="preserve">demonstrate </w:t>
      </w:r>
      <w:r w:rsidR="00E75962">
        <w:rPr>
          <w:rFonts w:ascii="Arial" w:hAnsi="Arial" w:cs="Arial"/>
        </w:rPr>
        <w:t>the</w:t>
      </w:r>
      <w:r w:rsidR="00E50FF8">
        <w:rPr>
          <w:rFonts w:ascii="Arial" w:hAnsi="Arial" w:cs="Arial"/>
        </w:rPr>
        <w:t xml:space="preserve"> </w:t>
      </w:r>
      <w:r w:rsidR="00645F44">
        <w:rPr>
          <w:rFonts w:ascii="Arial" w:hAnsi="Arial" w:cs="Arial"/>
        </w:rPr>
        <w:t>understanding</w:t>
      </w:r>
      <w:r w:rsidR="00E50FF8">
        <w:rPr>
          <w:rFonts w:ascii="Arial" w:hAnsi="Arial" w:cs="Arial"/>
        </w:rPr>
        <w:t xml:space="preserve"> of inter</w:t>
      </w:r>
      <w:r w:rsidR="00645F44">
        <w:rPr>
          <w:rFonts w:ascii="Arial" w:hAnsi="Arial" w:cs="Arial"/>
        </w:rPr>
        <w:t>related</w:t>
      </w:r>
      <w:r w:rsidR="00E75962">
        <w:rPr>
          <w:rFonts w:ascii="Arial" w:hAnsi="Arial" w:cs="Arial"/>
        </w:rPr>
        <w:t xml:space="preserve"> difference between voluntary</w:t>
      </w:r>
      <w:r w:rsidR="00514330">
        <w:rPr>
          <w:rFonts w:ascii="Arial" w:hAnsi="Arial" w:cs="Arial"/>
        </w:rPr>
        <w:t xml:space="preserve"> therapy such as </w:t>
      </w:r>
      <w:r w:rsidR="00C978FD" w:rsidRPr="002B55A3">
        <w:rPr>
          <w:rFonts w:ascii="Arial" w:hAnsi="Arial" w:cs="Arial"/>
        </w:rPr>
        <w:t>herbal medicine,</w:t>
      </w:r>
      <w:r w:rsidR="002B55A3" w:rsidRPr="002B55A3">
        <w:rPr>
          <w:rFonts w:ascii="Arial" w:hAnsi="Arial" w:cs="Arial"/>
        </w:rPr>
        <w:t xml:space="preserve"> cupping</w:t>
      </w:r>
      <w:r w:rsidR="00514330" w:rsidRPr="002B55A3">
        <w:rPr>
          <w:rFonts w:ascii="Arial" w:hAnsi="Arial" w:cs="Arial"/>
        </w:rPr>
        <w:t xml:space="preserve"> and acupuncture</w:t>
      </w:r>
      <w:r w:rsidR="00E75962">
        <w:rPr>
          <w:rFonts w:ascii="Arial" w:hAnsi="Arial" w:cs="Arial"/>
        </w:rPr>
        <w:t xml:space="preserve"> </w:t>
      </w:r>
      <w:r w:rsidR="00AD32AC">
        <w:rPr>
          <w:rFonts w:ascii="Arial" w:hAnsi="Arial" w:cs="Arial"/>
        </w:rPr>
        <w:t xml:space="preserve">and statuary therapy </w:t>
      </w:r>
      <w:r w:rsidR="00645F44">
        <w:rPr>
          <w:rFonts w:ascii="Arial" w:hAnsi="Arial" w:cs="Arial"/>
        </w:rPr>
        <w:t>such as</w:t>
      </w:r>
      <w:r w:rsidR="00477DCC" w:rsidRPr="009069D3">
        <w:rPr>
          <w:rFonts w:ascii="Arial" w:hAnsi="Arial" w:cs="Arial"/>
          <w:b/>
          <w:bCs/>
        </w:rPr>
        <w:t xml:space="preserve"> </w:t>
      </w:r>
      <w:r w:rsidR="00477DCC" w:rsidRPr="00477DCC">
        <w:rPr>
          <w:rFonts w:ascii="Arial" w:hAnsi="Arial" w:cs="Arial"/>
        </w:rPr>
        <w:t xml:space="preserve">chiropractic, </w:t>
      </w:r>
      <w:r w:rsidR="002B55A3" w:rsidRPr="00477DCC">
        <w:rPr>
          <w:rFonts w:ascii="Arial" w:hAnsi="Arial" w:cs="Arial"/>
        </w:rPr>
        <w:t>counselling,</w:t>
      </w:r>
      <w:r w:rsidR="00477DCC" w:rsidRPr="00477DCC">
        <w:rPr>
          <w:rFonts w:ascii="Arial" w:hAnsi="Arial" w:cs="Arial"/>
        </w:rPr>
        <w:t xml:space="preserve"> and osteopathic</w:t>
      </w:r>
      <w:r w:rsidR="00462993">
        <w:rPr>
          <w:rFonts w:ascii="Arial" w:hAnsi="Arial" w:cs="Arial"/>
          <w:b/>
          <w:bCs/>
        </w:rPr>
        <w:t xml:space="preserve"> </w:t>
      </w:r>
      <w:r w:rsidR="00462993" w:rsidRPr="00462993">
        <w:rPr>
          <w:rFonts w:ascii="Arial" w:hAnsi="Arial" w:cs="Arial"/>
        </w:rPr>
        <w:t>therapy</w:t>
      </w:r>
      <w:r w:rsidR="00462993">
        <w:rPr>
          <w:rFonts w:ascii="Arial" w:hAnsi="Arial" w:cs="Arial"/>
        </w:rPr>
        <w:t xml:space="preserve">. </w:t>
      </w:r>
      <w:r w:rsidR="007E6E17">
        <w:rPr>
          <w:rFonts w:ascii="Arial" w:hAnsi="Arial" w:cs="Arial"/>
        </w:rPr>
        <w:t xml:space="preserve">and show the effectiveness </w:t>
      </w:r>
      <w:r w:rsidR="004F5EEA">
        <w:rPr>
          <w:rFonts w:ascii="Arial" w:hAnsi="Arial" w:cs="Arial"/>
        </w:rPr>
        <w:t>of</w:t>
      </w:r>
      <w:r w:rsidR="007E6E17">
        <w:rPr>
          <w:rFonts w:ascii="Arial" w:hAnsi="Arial" w:cs="Arial"/>
        </w:rPr>
        <w:t xml:space="preserve"> </w:t>
      </w:r>
      <w:r w:rsidR="004F5EEA">
        <w:rPr>
          <w:rFonts w:ascii="Arial" w:hAnsi="Arial" w:cs="Arial"/>
        </w:rPr>
        <w:t>these treatments</w:t>
      </w:r>
      <w:r w:rsidR="006911BF">
        <w:rPr>
          <w:rFonts w:ascii="Arial" w:hAnsi="Arial" w:cs="Arial"/>
        </w:rPr>
        <w:t>.</w:t>
      </w:r>
      <w:r w:rsidR="003932C6">
        <w:rPr>
          <w:rFonts w:ascii="Arial" w:hAnsi="Arial" w:cs="Arial"/>
        </w:rPr>
        <w:t xml:space="preserve"> I will also be talking a</w:t>
      </w:r>
      <w:r w:rsidR="00DC698D">
        <w:rPr>
          <w:rFonts w:ascii="Arial" w:hAnsi="Arial" w:cs="Arial"/>
        </w:rPr>
        <w:t xml:space="preserve">bout the educational standards and </w:t>
      </w:r>
      <w:r w:rsidR="00234844">
        <w:rPr>
          <w:rFonts w:ascii="Arial" w:hAnsi="Arial" w:cs="Arial"/>
        </w:rPr>
        <w:t xml:space="preserve">safeguarding </w:t>
      </w:r>
      <w:r w:rsidR="003E66A9">
        <w:rPr>
          <w:rFonts w:ascii="Arial" w:hAnsi="Arial" w:cs="Arial"/>
        </w:rPr>
        <w:t xml:space="preserve">policies and </w:t>
      </w:r>
      <w:r w:rsidR="00234844">
        <w:rPr>
          <w:rFonts w:ascii="Arial" w:hAnsi="Arial" w:cs="Arial"/>
        </w:rPr>
        <w:t>ethics</w:t>
      </w:r>
      <w:r w:rsidR="003E66A9">
        <w:rPr>
          <w:rFonts w:ascii="Arial" w:hAnsi="Arial" w:cs="Arial"/>
        </w:rPr>
        <w:t xml:space="preserve"> being followed by </w:t>
      </w:r>
      <w:r w:rsidR="00D72631">
        <w:rPr>
          <w:rFonts w:ascii="Arial" w:hAnsi="Arial" w:cs="Arial"/>
        </w:rPr>
        <w:t>complementary therapy</w:t>
      </w:r>
      <w:r w:rsidR="00234844">
        <w:rPr>
          <w:rFonts w:ascii="Arial" w:hAnsi="Arial" w:cs="Arial"/>
        </w:rPr>
        <w:t xml:space="preserve"> </w:t>
      </w:r>
      <w:r w:rsidR="00D72631">
        <w:rPr>
          <w:rFonts w:ascii="Arial" w:hAnsi="Arial" w:cs="Arial"/>
        </w:rPr>
        <w:t xml:space="preserve">providers. </w:t>
      </w:r>
      <w:r w:rsidR="0034467C">
        <w:rPr>
          <w:rFonts w:ascii="Arial" w:hAnsi="Arial" w:cs="Arial"/>
        </w:rPr>
        <w:t xml:space="preserve">This report will contain </w:t>
      </w:r>
      <w:r w:rsidR="00333E4F">
        <w:rPr>
          <w:rFonts w:ascii="Arial" w:hAnsi="Arial" w:cs="Arial"/>
        </w:rPr>
        <w:t xml:space="preserve">what measure are taken </w:t>
      </w:r>
      <w:r w:rsidR="002F61A0">
        <w:rPr>
          <w:rFonts w:ascii="Arial" w:hAnsi="Arial" w:cs="Arial"/>
        </w:rPr>
        <w:t xml:space="preserve">for client confidentiality </w:t>
      </w:r>
      <w:r w:rsidR="000C2FD6">
        <w:rPr>
          <w:rFonts w:ascii="Arial" w:hAnsi="Arial" w:cs="Arial"/>
        </w:rPr>
        <w:t>and data protection ACT 2018</w:t>
      </w:r>
      <w:r w:rsidR="001A0E0C">
        <w:rPr>
          <w:rFonts w:ascii="Arial" w:hAnsi="Arial" w:cs="Arial"/>
        </w:rPr>
        <w:t xml:space="preserve">. I will also give a </w:t>
      </w:r>
      <w:r w:rsidR="00DE4DCA">
        <w:rPr>
          <w:rFonts w:ascii="Arial" w:hAnsi="Arial" w:cs="Arial"/>
        </w:rPr>
        <w:t>brief of conclusion</w:t>
      </w:r>
      <w:r w:rsidR="001A0E0C">
        <w:rPr>
          <w:rFonts w:ascii="Arial" w:hAnsi="Arial" w:cs="Arial"/>
        </w:rPr>
        <w:t xml:space="preserve"> on my findings</w:t>
      </w:r>
      <w:r w:rsidR="00DE4DCA">
        <w:rPr>
          <w:rFonts w:ascii="Arial" w:hAnsi="Arial" w:cs="Arial"/>
        </w:rPr>
        <w:t xml:space="preserve"> about whole report.</w:t>
      </w:r>
    </w:p>
    <w:p w14:paraId="7303D65B" w14:textId="5770A8C8" w:rsidR="0015778F" w:rsidRDefault="00A60A53" w:rsidP="005D5AE3">
      <w:pPr>
        <w:pStyle w:val="Heading1"/>
        <w:jc w:val="both"/>
        <w:rPr>
          <w:rFonts w:ascii="Arial" w:hAnsi="Arial" w:cs="Arial"/>
          <w:color w:val="auto"/>
        </w:rPr>
      </w:pPr>
      <w:bookmarkStart w:id="1" w:name="_Toc68741129"/>
      <w:r w:rsidRPr="00A60A53">
        <w:rPr>
          <w:rFonts w:ascii="Arial" w:hAnsi="Arial" w:cs="Arial"/>
          <w:color w:val="auto"/>
        </w:rPr>
        <w:t>What is complementary therapy</w:t>
      </w:r>
      <w:r w:rsidR="001F3333">
        <w:rPr>
          <w:rFonts w:ascii="Arial" w:hAnsi="Arial" w:cs="Arial"/>
          <w:color w:val="auto"/>
        </w:rPr>
        <w:t>?</w:t>
      </w:r>
      <w:bookmarkEnd w:id="1"/>
    </w:p>
    <w:p w14:paraId="1DA1F556" w14:textId="5469189E" w:rsidR="00223879" w:rsidRPr="0056531A" w:rsidRDefault="008D32E6" w:rsidP="005D5AE3">
      <w:pPr>
        <w:jc w:val="both"/>
        <w:rPr>
          <w:rFonts w:ascii="Arial" w:hAnsi="Arial" w:cs="Arial"/>
        </w:rPr>
      </w:pPr>
      <w:r w:rsidRPr="0056531A">
        <w:rPr>
          <w:rFonts w:ascii="Arial" w:hAnsi="Arial" w:cs="Arial"/>
        </w:rPr>
        <w:t>C</w:t>
      </w:r>
      <w:r w:rsidR="00B77C1D" w:rsidRPr="0056531A">
        <w:rPr>
          <w:rFonts w:ascii="Arial" w:hAnsi="Arial" w:cs="Arial"/>
        </w:rPr>
        <w:t>omplementa</w:t>
      </w:r>
      <w:r w:rsidRPr="0056531A">
        <w:rPr>
          <w:rFonts w:ascii="Arial" w:hAnsi="Arial" w:cs="Arial"/>
        </w:rPr>
        <w:t xml:space="preserve">ry therapy </w:t>
      </w:r>
      <w:r w:rsidR="0056531A" w:rsidRPr="0056531A">
        <w:rPr>
          <w:rFonts w:ascii="Arial" w:hAnsi="Arial" w:cs="Arial"/>
        </w:rPr>
        <w:t>is</w:t>
      </w:r>
      <w:r w:rsidRPr="0056531A">
        <w:rPr>
          <w:rFonts w:ascii="Arial" w:hAnsi="Arial" w:cs="Arial"/>
        </w:rPr>
        <w:t xml:space="preserve"> treatment </w:t>
      </w:r>
      <w:r w:rsidR="00620CB0" w:rsidRPr="0056531A">
        <w:rPr>
          <w:rFonts w:ascii="Arial" w:hAnsi="Arial" w:cs="Arial"/>
        </w:rPr>
        <w:t xml:space="preserve">given to people </w:t>
      </w:r>
      <w:r w:rsidR="00396F2C" w:rsidRPr="0056531A">
        <w:rPr>
          <w:rFonts w:ascii="Arial" w:hAnsi="Arial" w:cs="Arial"/>
        </w:rPr>
        <w:t xml:space="preserve">who want to try different treatments along with </w:t>
      </w:r>
      <w:r w:rsidR="0036775B" w:rsidRPr="0056531A">
        <w:rPr>
          <w:rFonts w:ascii="Arial" w:hAnsi="Arial" w:cs="Arial"/>
        </w:rPr>
        <w:t xml:space="preserve">regulated treatments provided by a </w:t>
      </w:r>
      <w:r w:rsidR="00ED6BC9" w:rsidRPr="0056531A">
        <w:rPr>
          <w:rFonts w:ascii="Arial" w:hAnsi="Arial" w:cs="Arial"/>
        </w:rPr>
        <w:t>registered organisation.</w:t>
      </w:r>
      <w:r w:rsidR="00895794" w:rsidRPr="0056531A">
        <w:rPr>
          <w:rFonts w:ascii="Arial" w:hAnsi="Arial" w:cs="Arial"/>
        </w:rPr>
        <w:t xml:space="preserve"> </w:t>
      </w:r>
      <w:r w:rsidR="00223879" w:rsidRPr="0056531A">
        <w:rPr>
          <w:rFonts w:ascii="Arial" w:hAnsi="Arial" w:cs="Arial"/>
        </w:rPr>
        <w:t xml:space="preserve">Complementary therapies </w:t>
      </w:r>
      <w:r w:rsidR="00702E80" w:rsidRPr="0056531A">
        <w:rPr>
          <w:rFonts w:ascii="Arial" w:hAnsi="Arial" w:cs="Arial"/>
        </w:rPr>
        <w:t>provide</w:t>
      </w:r>
      <w:r w:rsidR="006572AD" w:rsidRPr="0056531A">
        <w:rPr>
          <w:rFonts w:ascii="Arial" w:hAnsi="Arial" w:cs="Arial"/>
        </w:rPr>
        <w:t xml:space="preserve"> and </w:t>
      </w:r>
      <w:r w:rsidR="00383EEA" w:rsidRPr="0056531A">
        <w:rPr>
          <w:rFonts w:ascii="Arial" w:hAnsi="Arial" w:cs="Arial"/>
        </w:rPr>
        <w:t>gives</w:t>
      </w:r>
      <w:r w:rsidR="00223879" w:rsidRPr="0056531A">
        <w:rPr>
          <w:rFonts w:ascii="Arial" w:hAnsi="Arial" w:cs="Arial"/>
        </w:rPr>
        <w:t xml:space="preserve"> a</w:t>
      </w:r>
      <w:r w:rsidR="004B36EF" w:rsidRPr="0056531A">
        <w:rPr>
          <w:rFonts w:ascii="Arial" w:hAnsi="Arial" w:cs="Arial"/>
        </w:rPr>
        <w:t xml:space="preserve">nother angle </w:t>
      </w:r>
      <w:r w:rsidR="00223879" w:rsidRPr="0056531A">
        <w:rPr>
          <w:rFonts w:ascii="Arial" w:hAnsi="Arial" w:cs="Arial"/>
        </w:rPr>
        <w:t>to</w:t>
      </w:r>
      <w:r w:rsidR="006916CB" w:rsidRPr="0056531A">
        <w:rPr>
          <w:rFonts w:ascii="Arial" w:hAnsi="Arial" w:cs="Arial"/>
        </w:rPr>
        <w:t xml:space="preserve"> traditional medicines used in the </w:t>
      </w:r>
      <w:r w:rsidR="002B360E" w:rsidRPr="0056531A">
        <w:rPr>
          <w:rFonts w:ascii="Arial" w:hAnsi="Arial" w:cs="Arial"/>
        </w:rPr>
        <w:t>treatment of</w:t>
      </w:r>
      <w:r w:rsidR="002B360E" w:rsidRPr="0056531A">
        <w:rPr>
          <w:rFonts w:ascii="Arial" w:hAnsi="Arial" w:cs="Arial"/>
          <w:color w:val="333333"/>
        </w:rPr>
        <w:t xml:space="preserve"> patients.</w:t>
      </w:r>
      <w:r w:rsidR="00223879" w:rsidRPr="0056531A">
        <w:rPr>
          <w:rFonts w:ascii="Arial" w:hAnsi="Arial" w:cs="Arial"/>
          <w:color w:val="333333"/>
        </w:rPr>
        <w:t xml:space="preserve"> </w:t>
      </w:r>
      <w:r w:rsidR="00223879" w:rsidRPr="0056531A">
        <w:rPr>
          <w:rFonts w:ascii="Arial" w:hAnsi="Arial" w:cs="Arial"/>
        </w:rPr>
        <w:t>T</w:t>
      </w:r>
      <w:r w:rsidR="00702E80" w:rsidRPr="0056531A">
        <w:rPr>
          <w:rFonts w:ascii="Arial" w:hAnsi="Arial" w:cs="Arial"/>
        </w:rPr>
        <w:t>hese</w:t>
      </w:r>
      <w:r w:rsidR="00223879" w:rsidRPr="0056531A">
        <w:rPr>
          <w:rFonts w:ascii="Arial" w:hAnsi="Arial" w:cs="Arial"/>
        </w:rPr>
        <w:t xml:space="preserve"> </w:t>
      </w:r>
      <w:r w:rsidR="00366B7C" w:rsidRPr="0056531A">
        <w:rPr>
          <w:rFonts w:ascii="Arial" w:hAnsi="Arial" w:cs="Arial"/>
        </w:rPr>
        <w:t xml:space="preserve">include </w:t>
      </w:r>
      <w:r w:rsidR="00223879" w:rsidRPr="0056531A">
        <w:rPr>
          <w:rFonts w:ascii="Arial" w:hAnsi="Arial" w:cs="Arial"/>
        </w:rPr>
        <w:t xml:space="preserve">therapies that </w:t>
      </w:r>
      <w:r w:rsidR="001B4643" w:rsidRPr="0056531A">
        <w:rPr>
          <w:rFonts w:ascii="Arial" w:hAnsi="Arial" w:cs="Arial"/>
        </w:rPr>
        <w:t xml:space="preserve">normally </w:t>
      </w:r>
      <w:r w:rsidR="00223879" w:rsidRPr="0056531A">
        <w:rPr>
          <w:rFonts w:ascii="Arial" w:hAnsi="Arial" w:cs="Arial"/>
        </w:rPr>
        <w:t xml:space="preserve">aren’t </w:t>
      </w:r>
      <w:r w:rsidR="001B4643" w:rsidRPr="0056531A">
        <w:rPr>
          <w:rFonts w:ascii="Arial" w:hAnsi="Arial" w:cs="Arial"/>
        </w:rPr>
        <w:t xml:space="preserve">used </w:t>
      </w:r>
      <w:r w:rsidR="00B53136" w:rsidRPr="0056531A">
        <w:rPr>
          <w:rFonts w:ascii="Arial" w:hAnsi="Arial" w:cs="Arial"/>
        </w:rPr>
        <w:t>as part</w:t>
      </w:r>
      <w:r w:rsidR="00223879" w:rsidRPr="0056531A">
        <w:rPr>
          <w:rFonts w:ascii="Arial" w:hAnsi="Arial" w:cs="Arial"/>
        </w:rPr>
        <w:t xml:space="preserve"> of </w:t>
      </w:r>
      <w:r w:rsidR="003D25A2" w:rsidRPr="0056531A">
        <w:rPr>
          <w:rFonts w:ascii="Arial" w:hAnsi="Arial" w:cs="Arial"/>
        </w:rPr>
        <w:t xml:space="preserve">traditional </w:t>
      </w:r>
      <w:r w:rsidR="00223879" w:rsidRPr="0056531A">
        <w:rPr>
          <w:rFonts w:ascii="Arial" w:hAnsi="Arial" w:cs="Arial"/>
        </w:rPr>
        <w:t xml:space="preserve">medical </w:t>
      </w:r>
      <w:r w:rsidR="003D25A2" w:rsidRPr="0056531A">
        <w:rPr>
          <w:rFonts w:ascii="Arial" w:hAnsi="Arial" w:cs="Arial"/>
        </w:rPr>
        <w:t>treatment</w:t>
      </w:r>
      <w:r w:rsidR="00223879" w:rsidRPr="0056531A">
        <w:rPr>
          <w:rFonts w:ascii="Arial" w:hAnsi="Arial" w:cs="Arial"/>
        </w:rPr>
        <w:t xml:space="preserve">, such as </w:t>
      </w:r>
      <w:r w:rsidR="007B0411" w:rsidRPr="0056531A">
        <w:rPr>
          <w:rFonts w:ascii="Arial" w:hAnsi="Arial" w:cs="Arial"/>
        </w:rPr>
        <w:t>acupuncture</w:t>
      </w:r>
      <w:r w:rsidR="00223879" w:rsidRPr="0056531A">
        <w:rPr>
          <w:rFonts w:ascii="Arial" w:hAnsi="Arial" w:cs="Arial"/>
        </w:rPr>
        <w:t xml:space="preserve">, meditation, </w:t>
      </w:r>
      <w:r w:rsidR="0056531A" w:rsidRPr="0056531A">
        <w:rPr>
          <w:rFonts w:ascii="Arial" w:hAnsi="Arial" w:cs="Arial"/>
        </w:rPr>
        <w:t>yoga,</w:t>
      </w:r>
      <w:r w:rsidR="007B0411" w:rsidRPr="0056531A">
        <w:rPr>
          <w:rFonts w:ascii="Arial" w:hAnsi="Arial" w:cs="Arial"/>
        </w:rPr>
        <w:t xml:space="preserve"> </w:t>
      </w:r>
      <w:r w:rsidR="00223879" w:rsidRPr="0056531A">
        <w:rPr>
          <w:rFonts w:ascii="Arial" w:hAnsi="Arial" w:cs="Arial"/>
        </w:rPr>
        <w:t xml:space="preserve">and homeopathy. They are usually used </w:t>
      </w:r>
      <w:r w:rsidR="00D92E73" w:rsidRPr="0056531A">
        <w:rPr>
          <w:rFonts w:ascii="Arial" w:hAnsi="Arial" w:cs="Arial"/>
        </w:rPr>
        <w:t>with</w:t>
      </w:r>
      <w:r w:rsidR="008F7E10" w:rsidRPr="0056531A">
        <w:rPr>
          <w:rFonts w:ascii="Arial" w:hAnsi="Arial" w:cs="Arial"/>
        </w:rPr>
        <w:t xml:space="preserve"> traditional</w:t>
      </w:r>
      <w:r w:rsidR="008F7E10" w:rsidRPr="0056531A">
        <w:rPr>
          <w:rFonts w:ascii="Arial" w:hAnsi="Arial" w:cs="Arial"/>
          <w:color w:val="333333"/>
        </w:rPr>
        <w:t xml:space="preserve"> </w:t>
      </w:r>
      <w:r w:rsidR="008F7E10" w:rsidRPr="0056531A">
        <w:rPr>
          <w:rFonts w:ascii="Arial" w:hAnsi="Arial" w:cs="Arial"/>
        </w:rPr>
        <w:t>treatment</w:t>
      </w:r>
      <w:r w:rsidR="00D92E73" w:rsidRPr="0056531A">
        <w:rPr>
          <w:rFonts w:ascii="Arial" w:hAnsi="Arial" w:cs="Arial"/>
        </w:rPr>
        <w:t xml:space="preserve"> </w:t>
      </w:r>
      <w:r w:rsidR="00B53136" w:rsidRPr="0056531A">
        <w:rPr>
          <w:rFonts w:ascii="Arial" w:hAnsi="Arial" w:cs="Arial"/>
        </w:rPr>
        <w:t>and even without</w:t>
      </w:r>
      <w:r w:rsidR="00223879" w:rsidRPr="0056531A">
        <w:rPr>
          <w:rFonts w:ascii="Arial" w:hAnsi="Arial" w:cs="Arial"/>
        </w:rPr>
        <w:t xml:space="preserve"> conventional therapies.</w:t>
      </w:r>
      <w:r w:rsidR="00A56ECA" w:rsidRPr="0056531A">
        <w:rPr>
          <w:rFonts w:ascii="Arial" w:hAnsi="Arial" w:cs="Arial"/>
        </w:rPr>
        <w:t xml:space="preserve"> </w:t>
      </w:r>
      <w:r w:rsidR="00223879" w:rsidRPr="0056531A">
        <w:rPr>
          <w:rFonts w:ascii="Arial" w:hAnsi="Arial" w:cs="Arial"/>
        </w:rPr>
        <w:t>Conventional medic</w:t>
      </w:r>
      <w:r w:rsidR="00A56ECA" w:rsidRPr="0056531A">
        <w:rPr>
          <w:rFonts w:ascii="Arial" w:hAnsi="Arial" w:cs="Arial"/>
        </w:rPr>
        <w:t>ation</w:t>
      </w:r>
      <w:r w:rsidR="00223879" w:rsidRPr="0056531A">
        <w:rPr>
          <w:rFonts w:ascii="Arial" w:hAnsi="Arial" w:cs="Arial"/>
        </w:rPr>
        <w:t xml:space="preserve"> is </w:t>
      </w:r>
      <w:r w:rsidR="005460AD" w:rsidRPr="0056531A">
        <w:rPr>
          <w:rFonts w:ascii="Arial" w:hAnsi="Arial" w:cs="Arial"/>
        </w:rPr>
        <w:t xml:space="preserve">evidence </w:t>
      </w:r>
      <w:r w:rsidR="00223879" w:rsidRPr="0056531A">
        <w:rPr>
          <w:rFonts w:ascii="Arial" w:hAnsi="Arial" w:cs="Arial"/>
        </w:rPr>
        <w:t xml:space="preserve">based </w:t>
      </w:r>
      <w:r w:rsidR="00716302" w:rsidRPr="0056531A">
        <w:rPr>
          <w:rFonts w:ascii="Arial" w:hAnsi="Arial" w:cs="Arial"/>
        </w:rPr>
        <w:t>and medi</w:t>
      </w:r>
      <w:r w:rsidR="00A23211" w:rsidRPr="0056531A">
        <w:rPr>
          <w:rFonts w:ascii="Arial" w:hAnsi="Arial" w:cs="Arial"/>
        </w:rPr>
        <w:t xml:space="preserve">cation and treatment </w:t>
      </w:r>
      <w:r w:rsidR="00686F08" w:rsidRPr="0056531A">
        <w:rPr>
          <w:rFonts w:ascii="Arial" w:hAnsi="Arial" w:cs="Arial"/>
        </w:rPr>
        <w:t>go t</w:t>
      </w:r>
      <w:r w:rsidR="00143285" w:rsidRPr="0056531A">
        <w:rPr>
          <w:rFonts w:ascii="Arial" w:hAnsi="Arial" w:cs="Arial"/>
        </w:rPr>
        <w:t>hr</w:t>
      </w:r>
      <w:r w:rsidR="00686F08" w:rsidRPr="0056531A">
        <w:rPr>
          <w:rFonts w:ascii="Arial" w:hAnsi="Arial" w:cs="Arial"/>
        </w:rPr>
        <w:t>u</w:t>
      </w:r>
      <w:r w:rsidR="00240444" w:rsidRPr="0056531A">
        <w:rPr>
          <w:rFonts w:ascii="Arial" w:hAnsi="Arial" w:cs="Arial"/>
        </w:rPr>
        <w:t xml:space="preserve"> many tests before they are given the go ahead </w:t>
      </w:r>
      <w:r w:rsidR="00687DB3" w:rsidRPr="0056531A">
        <w:rPr>
          <w:rFonts w:ascii="Arial" w:hAnsi="Arial" w:cs="Arial"/>
        </w:rPr>
        <w:t xml:space="preserve">and evaluate </w:t>
      </w:r>
      <w:r w:rsidR="005A6800" w:rsidRPr="0056531A">
        <w:rPr>
          <w:rFonts w:ascii="Arial" w:hAnsi="Arial" w:cs="Arial"/>
        </w:rPr>
        <w:t>if it will</w:t>
      </w:r>
      <w:r w:rsidR="005A6800" w:rsidRPr="0056531A">
        <w:rPr>
          <w:rFonts w:ascii="Arial" w:hAnsi="Arial" w:cs="Arial"/>
          <w:color w:val="333333"/>
        </w:rPr>
        <w:t xml:space="preserve"> </w:t>
      </w:r>
      <w:r w:rsidR="005A6800" w:rsidRPr="0056531A">
        <w:rPr>
          <w:rFonts w:ascii="Arial" w:hAnsi="Arial" w:cs="Arial"/>
        </w:rPr>
        <w:t xml:space="preserve">work </w:t>
      </w:r>
      <w:r w:rsidR="0046221C" w:rsidRPr="0056531A">
        <w:rPr>
          <w:rFonts w:ascii="Arial" w:hAnsi="Arial" w:cs="Arial"/>
        </w:rPr>
        <w:t>and how effective it will be.</w:t>
      </w:r>
      <w:r w:rsidR="00E32DEA" w:rsidRPr="0056531A">
        <w:rPr>
          <w:rFonts w:ascii="Arial" w:hAnsi="Arial" w:cs="Arial"/>
        </w:rPr>
        <w:t xml:space="preserve"> This is </w:t>
      </w:r>
      <w:r w:rsidR="00925719" w:rsidRPr="0056531A">
        <w:rPr>
          <w:rFonts w:ascii="Arial" w:hAnsi="Arial" w:cs="Arial"/>
        </w:rPr>
        <w:t xml:space="preserve">called </w:t>
      </w:r>
      <w:r w:rsidR="004A3B95" w:rsidRPr="0056531A">
        <w:rPr>
          <w:rFonts w:ascii="Arial" w:hAnsi="Arial" w:cs="Arial"/>
        </w:rPr>
        <w:t>evidence-based</w:t>
      </w:r>
      <w:r w:rsidR="00925719" w:rsidRPr="0056531A">
        <w:rPr>
          <w:rFonts w:ascii="Arial" w:hAnsi="Arial" w:cs="Arial"/>
        </w:rPr>
        <w:t xml:space="preserve"> </w:t>
      </w:r>
      <w:r w:rsidR="0005435E" w:rsidRPr="0056531A">
        <w:rPr>
          <w:rFonts w:ascii="Arial" w:hAnsi="Arial" w:cs="Arial"/>
        </w:rPr>
        <w:t>medicine. Your</w:t>
      </w:r>
      <w:r w:rsidR="004A3B95" w:rsidRPr="0056531A">
        <w:rPr>
          <w:rFonts w:ascii="Arial" w:hAnsi="Arial" w:cs="Arial"/>
        </w:rPr>
        <w:t xml:space="preserve"> GP makes </w:t>
      </w:r>
      <w:r w:rsidR="00151F5F" w:rsidRPr="0056531A">
        <w:rPr>
          <w:rFonts w:ascii="Arial" w:hAnsi="Arial" w:cs="Arial"/>
        </w:rPr>
        <w:t xml:space="preserve">decision on </w:t>
      </w:r>
      <w:r w:rsidR="00284A97" w:rsidRPr="0056531A">
        <w:rPr>
          <w:rFonts w:ascii="Arial" w:hAnsi="Arial" w:cs="Arial"/>
        </w:rPr>
        <w:t>the care given to you based on the research evidence</w:t>
      </w:r>
      <w:r w:rsidR="00F9028D" w:rsidRPr="0056531A">
        <w:rPr>
          <w:rFonts w:ascii="Arial" w:hAnsi="Arial" w:cs="Arial"/>
        </w:rPr>
        <w:t>.</w:t>
      </w:r>
      <w:r w:rsidR="00284A97" w:rsidRPr="0056531A">
        <w:rPr>
          <w:rFonts w:ascii="Arial" w:hAnsi="Arial" w:cs="Arial"/>
        </w:rPr>
        <w:t xml:space="preserve"> </w:t>
      </w:r>
      <w:r w:rsidR="00544556" w:rsidRPr="0056531A">
        <w:rPr>
          <w:rFonts w:ascii="Arial" w:hAnsi="Arial" w:cs="Arial"/>
        </w:rPr>
        <w:t xml:space="preserve">This is the generally the direction </w:t>
      </w:r>
      <w:r w:rsidR="00C85506" w:rsidRPr="0056531A">
        <w:rPr>
          <w:rFonts w:ascii="Arial" w:hAnsi="Arial" w:cs="Arial"/>
        </w:rPr>
        <w:t xml:space="preserve">your doctor </w:t>
      </w:r>
      <w:r w:rsidR="007E02EA" w:rsidRPr="0056531A">
        <w:rPr>
          <w:rFonts w:ascii="Arial" w:hAnsi="Arial" w:cs="Arial"/>
        </w:rPr>
        <w:t>uses</w:t>
      </w:r>
      <w:r w:rsidR="00FF0EE5" w:rsidRPr="0056531A">
        <w:rPr>
          <w:rFonts w:ascii="Arial" w:hAnsi="Arial" w:cs="Arial"/>
        </w:rPr>
        <w:t xml:space="preserve"> as they use a regulated health</w:t>
      </w:r>
      <w:r w:rsidR="00E572D0" w:rsidRPr="0056531A">
        <w:rPr>
          <w:rFonts w:ascii="Arial" w:hAnsi="Arial" w:cs="Arial"/>
        </w:rPr>
        <w:t xml:space="preserve">care service in the UK. </w:t>
      </w:r>
      <w:r w:rsidR="002517B0" w:rsidRPr="0056531A">
        <w:rPr>
          <w:rFonts w:ascii="Arial" w:hAnsi="Arial" w:cs="Arial"/>
        </w:rPr>
        <w:t xml:space="preserve">Such as hospitals, </w:t>
      </w:r>
      <w:r w:rsidR="00BA306B" w:rsidRPr="0056531A">
        <w:rPr>
          <w:rFonts w:ascii="Arial" w:hAnsi="Arial" w:cs="Arial"/>
        </w:rPr>
        <w:t>health care centres and</w:t>
      </w:r>
      <w:r w:rsidR="00BA306B" w:rsidRPr="0056531A">
        <w:rPr>
          <w:rFonts w:ascii="Arial" w:hAnsi="Arial" w:cs="Arial"/>
          <w:color w:val="333333"/>
        </w:rPr>
        <w:t xml:space="preserve"> </w:t>
      </w:r>
      <w:r w:rsidR="00BA306B" w:rsidRPr="0056531A">
        <w:rPr>
          <w:rFonts w:ascii="Arial" w:hAnsi="Arial" w:cs="Arial"/>
        </w:rPr>
        <w:t>GP service.</w:t>
      </w:r>
      <w:r w:rsidR="0005435E" w:rsidRPr="0056531A">
        <w:rPr>
          <w:rFonts w:ascii="Arial" w:hAnsi="Arial" w:cs="Arial"/>
        </w:rPr>
        <w:t xml:space="preserve"> </w:t>
      </w:r>
      <w:r w:rsidR="003D066C" w:rsidRPr="0056531A">
        <w:rPr>
          <w:rFonts w:ascii="Arial" w:hAnsi="Arial" w:cs="Arial"/>
        </w:rPr>
        <w:t xml:space="preserve">complementary therapy </w:t>
      </w:r>
      <w:r w:rsidR="00EE3D63" w:rsidRPr="0056531A">
        <w:rPr>
          <w:rFonts w:ascii="Arial" w:hAnsi="Arial" w:cs="Arial"/>
        </w:rPr>
        <w:t>has mixed feelings some say it works and some say they don’t work</w:t>
      </w:r>
      <w:r w:rsidR="00DC22C0" w:rsidRPr="0056531A">
        <w:rPr>
          <w:rFonts w:ascii="Arial" w:hAnsi="Arial" w:cs="Arial"/>
        </w:rPr>
        <w:t xml:space="preserve">. </w:t>
      </w:r>
      <w:r w:rsidR="0048613B" w:rsidRPr="0056531A">
        <w:rPr>
          <w:rFonts w:ascii="Arial" w:hAnsi="Arial" w:cs="Arial"/>
        </w:rPr>
        <w:t xml:space="preserve">some </w:t>
      </w:r>
      <w:r w:rsidR="0056531A" w:rsidRPr="0056531A">
        <w:rPr>
          <w:rFonts w:ascii="Arial" w:hAnsi="Arial" w:cs="Arial"/>
        </w:rPr>
        <w:t>therapies</w:t>
      </w:r>
      <w:r w:rsidR="0048613B" w:rsidRPr="0056531A">
        <w:rPr>
          <w:rFonts w:ascii="Arial" w:hAnsi="Arial" w:cs="Arial"/>
        </w:rPr>
        <w:t xml:space="preserve"> have been </w:t>
      </w:r>
      <w:r w:rsidR="0088545D" w:rsidRPr="0056531A">
        <w:rPr>
          <w:rFonts w:ascii="Arial" w:hAnsi="Arial" w:cs="Arial"/>
        </w:rPr>
        <w:t>investigated</w:t>
      </w:r>
      <w:r w:rsidR="0048613B" w:rsidRPr="0056531A">
        <w:rPr>
          <w:rFonts w:ascii="Arial" w:hAnsi="Arial" w:cs="Arial"/>
        </w:rPr>
        <w:t xml:space="preserve"> </w:t>
      </w:r>
      <w:r w:rsidR="00382F94" w:rsidRPr="0056531A">
        <w:rPr>
          <w:rFonts w:ascii="Arial" w:hAnsi="Arial" w:cs="Arial"/>
        </w:rPr>
        <w:t>and have found to be</w:t>
      </w:r>
      <w:r w:rsidR="00C377CA" w:rsidRPr="0056531A">
        <w:rPr>
          <w:rFonts w:ascii="Arial" w:hAnsi="Arial" w:cs="Arial"/>
        </w:rPr>
        <w:t xml:space="preserve"> very effective </w:t>
      </w:r>
      <w:r w:rsidR="00326E64" w:rsidRPr="0056531A">
        <w:rPr>
          <w:rFonts w:ascii="Arial" w:hAnsi="Arial" w:cs="Arial"/>
        </w:rPr>
        <w:t xml:space="preserve">and even considered as good as </w:t>
      </w:r>
      <w:r w:rsidR="00C00E49" w:rsidRPr="0056531A">
        <w:rPr>
          <w:rFonts w:ascii="Arial" w:hAnsi="Arial" w:cs="Arial"/>
        </w:rPr>
        <w:t>conventional treatments.</w:t>
      </w:r>
      <w:r w:rsidR="00382F94" w:rsidRPr="0056531A">
        <w:rPr>
          <w:rFonts w:ascii="Arial" w:hAnsi="Arial" w:cs="Arial"/>
        </w:rPr>
        <w:t xml:space="preserve"> </w:t>
      </w:r>
      <w:r w:rsidR="00DC22C0" w:rsidRPr="0056531A">
        <w:rPr>
          <w:rFonts w:ascii="Arial" w:hAnsi="Arial" w:cs="Arial"/>
        </w:rPr>
        <w:t xml:space="preserve">There </w:t>
      </w:r>
      <w:r w:rsidR="006A097E" w:rsidRPr="0056531A">
        <w:rPr>
          <w:rFonts w:ascii="Arial" w:hAnsi="Arial" w:cs="Arial"/>
        </w:rPr>
        <w:t xml:space="preserve">has been no such </w:t>
      </w:r>
      <w:r w:rsidR="00000D55" w:rsidRPr="0056531A">
        <w:rPr>
          <w:rFonts w:ascii="Arial" w:hAnsi="Arial" w:cs="Arial"/>
        </w:rPr>
        <w:t xml:space="preserve">clear proof </w:t>
      </w:r>
      <w:r w:rsidR="002E0A62" w:rsidRPr="0056531A">
        <w:rPr>
          <w:rFonts w:ascii="Arial" w:hAnsi="Arial" w:cs="Arial"/>
        </w:rPr>
        <w:t>to say that certain</w:t>
      </w:r>
      <w:r w:rsidR="002E0A62" w:rsidRPr="0056531A">
        <w:rPr>
          <w:rFonts w:ascii="Arial" w:hAnsi="Arial" w:cs="Arial"/>
          <w:color w:val="333333"/>
        </w:rPr>
        <w:t xml:space="preserve"> </w:t>
      </w:r>
      <w:r w:rsidR="002E0A62" w:rsidRPr="0056531A">
        <w:rPr>
          <w:rFonts w:ascii="Arial" w:hAnsi="Arial" w:cs="Arial"/>
        </w:rPr>
        <w:t xml:space="preserve">complementary therapy </w:t>
      </w:r>
      <w:r w:rsidR="00223905" w:rsidRPr="0056531A">
        <w:rPr>
          <w:rFonts w:ascii="Arial" w:hAnsi="Arial" w:cs="Arial"/>
        </w:rPr>
        <w:t>doesn’t</w:t>
      </w:r>
      <w:r w:rsidR="006139D5" w:rsidRPr="0056531A">
        <w:rPr>
          <w:rFonts w:ascii="Arial" w:hAnsi="Arial" w:cs="Arial"/>
        </w:rPr>
        <w:t xml:space="preserve"> work as they have not been </w:t>
      </w:r>
      <w:r w:rsidR="0070169F" w:rsidRPr="0056531A">
        <w:rPr>
          <w:rFonts w:ascii="Arial" w:hAnsi="Arial" w:cs="Arial"/>
        </w:rPr>
        <w:t>put thru the proper test to see if it work</w:t>
      </w:r>
      <w:r w:rsidR="00223905" w:rsidRPr="0056531A">
        <w:rPr>
          <w:rFonts w:ascii="Arial" w:hAnsi="Arial" w:cs="Arial"/>
        </w:rPr>
        <w:t>s</w:t>
      </w:r>
      <w:r w:rsidR="0070169F" w:rsidRPr="0056531A">
        <w:rPr>
          <w:rFonts w:ascii="Arial" w:hAnsi="Arial" w:cs="Arial"/>
        </w:rPr>
        <w:t xml:space="preserve"> o</w:t>
      </w:r>
      <w:r w:rsidR="00223905" w:rsidRPr="0056531A">
        <w:rPr>
          <w:rFonts w:ascii="Arial" w:hAnsi="Arial" w:cs="Arial"/>
        </w:rPr>
        <w:t>r not</w:t>
      </w:r>
      <w:r w:rsidR="008C6750">
        <w:rPr>
          <w:rFonts w:ascii="Arial" w:hAnsi="Arial" w:cs="Arial"/>
        </w:rPr>
        <w:t xml:space="preserve"> </w:t>
      </w:r>
      <w:proofErr w:type="gramStart"/>
      <w:r w:rsidR="0028263E">
        <w:rPr>
          <w:rFonts w:ascii="Arial" w:hAnsi="Arial" w:cs="Arial"/>
        </w:rPr>
        <w:t xml:space="preserve">( </w:t>
      </w:r>
      <w:proofErr w:type="spellStart"/>
      <w:r w:rsidR="0028263E" w:rsidRPr="0080408B">
        <w:rPr>
          <w:rFonts w:ascii="Arial" w:hAnsi="Arial" w:cs="Arial"/>
          <w:shd w:val="clear" w:color="auto" w:fill="FFFFFF"/>
        </w:rPr>
        <w:t>Disch</w:t>
      </w:r>
      <w:proofErr w:type="spellEnd"/>
      <w:proofErr w:type="gramEnd"/>
      <w:r w:rsidR="0028263E">
        <w:rPr>
          <w:rFonts w:ascii="Arial" w:hAnsi="Arial" w:cs="Arial"/>
          <w:shd w:val="clear" w:color="auto" w:fill="FFFFFF"/>
        </w:rPr>
        <w:t>, 2003)</w:t>
      </w:r>
      <w:r w:rsidR="00223905" w:rsidRPr="0056531A">
        <w:rPr>
          <w:rFonts w:ascii="Arial" w:hAnsi="Arial" w:cs="Arial"/>
        </w:rPr>
        <w:t>.</w:t>
      </w:r>
      <w:r w:rsidR="0083595C" w:rsidRPr="0056531A">
        <w:rPr>
          <w:rFonts w:ascii="Arial" w:hAnsi="Arial" w:cs="Arial"/>
        </w:rPr>
        <w:t xml:space="preserve"> In the UK The National Institute for Health and Care Excellence (NICE)</w:t>
      </w:r>
      <w:r w:rsidR="00586CD0" w:rsidRPr="0056531A">
        <w:rPr>
          <w:rFonts w:ascii="Arial" w:hAnsi="Arial" w:cs="Arial"/>
        </w:rPr>
        <w:t xml:space="preserve"> </w:t>
      </w:r>
      <w:r w:rsidR="0056531A" w:rsidRPr="0056531A">
        <w:rPr>
          <w:rFonts w:ascii="Arial" w:hAnsi="Arial" w:cs="Arial"/>
        </w:rPr>
        <w:t>oversee</w:t>
      </w:r>
      <w:r w:rsidR="00586CD0" w:rsidRPr="0056531A">
        <w:rPr>
          <w:rFonts w:ascii="Arial" w:hAnsi="Arial" w:cs="Arial"/>
        </w:rPr>
        <w:t xml:space="preserve"> </w:t>
      </w:r>
      <w:r w:rsidR="00DA3DE4" w:rsidRPr="0056531A">
        <w:rPr>
          <w:rFonts w:ascii="Arial" w:hAnsi="Arial" w:cs="Arial"/>
        </w:rPr>
        <w:t xml:space="preserve">reviewing treatments for many different </w:t>
      </w:r>
      <w:r w:rsidR="002765ED" w:rsidRPr="0056531A">
        <w:rPr>
          <w:rFonts w:ascii="Arial" w:hAnsi="Arial" w:cs="Arial"/>
        </w:rPr>
        <w:t xml:space="preserve">health </w:t>
      </w:r>
      <w:r w:rsidR="009463E7" w:rsidRPr="0056531A">
        <w:rPr>
          <w:rFonts w:ascii="Arial" w:hAnsi="Arial" w:cs="Arial"/>
        </w:rPr>
        <w:t>conditions</w:t>
      </w:r>
      <w:r w:rsidR="007E1EDA" w:rsidRPr="0056531A">
        <w:rPr>
          <w:rFonts w:ascii="Arial" w:hAnsi="Arial" w:cs="Arial"/>
        </w:rPr>
        <w:t xml:space="preserve"> they also review new </w:t>
      </w:r>
      <w:r w:rsidR="002B746D" w:rsidRPr="0056531A">
        <w:rPr>
          <w:rFonts w:ascii="Arial" w:hAnsi="Arial" w:cs="Arial"/>
        </w:rPr>
        <w:t>technologies and medicine be</w:t>
      </w:r>
      <w:r w:rsidR="00B003D8" w:rsidRPr="0056531A">
        <w:rPr>
          <w:rFonts w:ascii="Arial" w:hAnsi="Arial" w:cs="Arial"/>
        </w:rPr>
        <w:t>ing introduced</w:t>
      </w:r>
      <w:r w:rsidR="009463E7" w:rsidRPr="0056531A">
        <w:rPr>
          <w:rFonts w:ascii="Arial" w:hAnsi="Arial" w:cs="Arial"/>
        </w:rPr>
        <w:t xml:space="preserve"> and </w:t>
      </w:r>
      <w:r w:rsidR="00D6743B" w:rsidRPr="0056531A">
        <w:rPr>
          <w:rFonts w:ascii="Arial" w:hAnsi="Arial" w:cs="Arial"/>
        </w:rPr>
        <w:t xml:space="preserve">have guidelines in place for </w:t>
      </w:r>
      <w:r w:rsidR="00B372C7" w:rsidRPr="0056531A">
        <w:rPr>
          <w:rFonts w:ascii="Arial" w:hAnsi="Arial" w:cs="Arial"/>
        </w:rPr>
        <w:t xml:space="preserve">professional medical </w:t>
      </w:r>
      <w:r w:rsidR="00C275F9" w:rsidRPr="0056531A">
        <w:rPr>
          <w:rFonts w:ascii="Arial" w:hAnsi="Arial" w:cs="Arial"/>
        </w:rPr>
        <w:t xml:space="preserve">members to </w:t>
      </w:r>
      <w:r w:rsidR="00B8454A" w:rsidRPr="0056531A">
        <w:rPr>
          <w:rFonts w:ascii="Arial" w:hAnsi="Arial" w:cs="Arial"/>
        </w:rPr>
        <w:t xml:space="preserve">help them decide on treatment to provide </w:t>
      </w:r>
      <w:r w:rsidR="00DE4DAD" w:rsidRPr="0056531A">
        <w:rPr>
          <w:rFonts w:ascii="Arial" w:hAnsi="Arial" w:cs="Arial"/>
        </w:rPr>
        <w:t>based</w:t>
      </w:r>
      <w:r w:rsidR="00B8454A" w:rsidRPr="0056531A">
        <w:rPr>
          <w:rFonts w:ascii="Arial" w:hAnsi="Arial" w:cs="Arial"/>
        </w:rPr>
        <w:t xml:space="preserve"> on</w:t>
      </w:r>
      <w:r w:rsidR="00DE4DAD" w:rsidRPr="0056531A">
        <w:rPr>
          <w:rFonts w:ascii="Arial" w:hAnsi="Arial" w:cs="Arial"/>
        </w:rPr>
        <w:t xml:space="preserve"> their evidence</w:t>
      </w:r>
      <w:r w:rsidR="0084095C">
        <w:rPr>
          <w:rFonts w:ascii="Arial" w:hAnsi="Arial" w:cs="Arial"/>
        </w:rPr>
        <w:t xml:space="preserve"> (NICE, 2019)</w:t>
      </w:r>
      <w:r w:rsidR="00DE4DAD" w:rsidRPr="0056531A">
        <w:rPr>
          <w:rFonts w:ascii="Arial" w:hAnsi="Arial" w:cs="Arial"/>
        </w:rPr>
        <w:t>.</w:t>
      </w:r>
    </w:p>
    <w:p w14:paraId="09B7FEDD" w14:textId="68EE0565" w:rsidR="007A7166" w:rsidRPr="00997DD3" w:rsidRDefault="00D82C94" w:rsidP="005D5AE3">
      <w:pPr>
        <w:pStyle w:val="Heading1"/>
        <w:jc w:val="both"/>
        <w:rPr>
          <w:rFonts w:ascii="Arial" w:hAnsi="Arial" w:cs="Arial"/>
          <w:color w:val="auto"/>
        </w:rPr>
      </w:pPr>
      <w:bookmarkStart w:id="2" w:name="_Toc68741130"/>
      <w:r w:rsidRPr="00997DD3">
        <w:rPr>
          <w:rFonts w:ascii="Arial" w:hAnsi="Arial" w:cs="Arial"/>
          <w:color w:val="auto"/>
        </w:rPr>
        <w:t>regulating complementary and alternative therapies within the UK and internationally</w:t>
      </w:r>
      <w:bookmarkEnd w:id="2"/>
    </w:p>
    <w:p w14:paraId="53DCF75C" w14:textId="15B7CDAC" w:rsidR="00BC717E" w:rsidRPr="0056531A" w:rsidRDefault="00C90108" w:rsidP="005D5AE3">
      <w:pPr>
        <w:jc w:val="both"/>
        <w:rPr>
          <w:rFonts w:ascii="Arial" w:hAnsi="Arial" w:cs="Arial"/>
        </w:rPr>
      </w:pPr>
      <w:r w:rsidRPr="0056531A">
        <w:rPr>
          <w:rFonts w:ascii="Arial" w:hAnsi="Arial" w:cs="Arial"/>
        </w:rPr>
        <w:t xml:space="preserve">There are millions of practitioners around the world providing complimentary services and medicine without any type of training and qualification. The world health organisation (WHO) has requested and recommended that government to produce and develop new legislations, </w:t>
      </w:r>
      <w:r w:rsidR="0056531A" w:rsidRPr="0056531A">
        <w:rPr>
          <w:rFonts w:ascii="Arial" w:hAnsi="Arial" w:cs="Arial"/>
        </w:rPr>
        <w:t>policies,</w:t>
      </w:r>
      <w:r w:rsidRPr="0056531A">
        <w:rPr>
          <w:rFonts w:ascii="Arial" w:hAnsi="Arial" w:cs="Arial"/>
        </w:rPr>
        <w:t xml:space="preserve"> and regulations for the safe practice of complementary services, and provide training, </w:t>
      </w:r>
      <w:r w:rsidR="004E4D8F" w:rsidRPr="0056531A">
        <w:rPr>
          <w:rFonts w:ascii="Arial" w:hAnsi="Arial" w:cs="Arial"/>
        </w:rPr>
        <w:t>education,</w:t>
      </w:r>
      <w:r w:rsidRPr="0056531A">
        <w:rPr>
          <w:rFonts w:ascii="Arial" w:hAnsi="Arial" w:cs="Arial"/>
        </w:rPr>
        <w:t xml:space="preserve"> and licensing for the practice of traditional complementary therapy. many countries have put together policies, legislations to confirm the introduction of complementary service </w:t>
      </w:r>
      <w:r w:rsidR="00C738AF" w:rsidRPr="0056531A">
        <w:rPr>
          <w:rFonts w:ascii="Arial" w:hAnsi="Arial" w:cs="Arial"/>
        </w:rPr>
        <w:t>professional in</w:t>
      </w:r>
      <w:r w:rsidRPr="0056531A">
        <w:rPr>
          <w:rFonts w:ascii="Arial" w:hAnsi="Arial" w:cs="Arial"/>
        </w:rPr>
        <w:t xml:space="preserve"> their health care system and strengthened their policies</w:t>
      </w:r>
      <w:r w:rsidR="00782372" w:rsidRPr="0056531A">
        <w:rPr>
          <w:rFonts w:ascii="Arial" w:hAnsi="Arial" w:cs="Arial"/>
        </w:rPr>
        <w:t xml:space="preserve"> on who can prov</w:t>
      </w:r>
      <w:r w:rsidR="00B50B35" w:rsidRPr="0056531A">
        <w:rPr>
          <w:rFonts w:ascii="Arial" w:hAnsi="Arial" w:cs="Arial"/>
        </w:rPr>
        <w:t xml:space="preserve">ide complementary medicine within the health care </w:t>
      </w:r>
      <w:r w:rsidR="006248B6" w:rsidRPr="0056531A">
        <w:rPr>
          <w:rFonts w:ascii="Arial" w:hAnsi="Arial" w:cs="Arial"/>
        </w:rPr>
        <w:t>service</w:t>
      </w:r>
      <w:r w:rsidRPr="0056531A">
        <w:rPr>
          <w:rFonts w:ascii="Arial" w:hAnsi="Arial" w:cs="Arial"/>
        </w:rPr>
        <w:t>.</w:t>
      </w:r>
      <w:r w:rsidR="004E2066" w:rsidRPr="0056531A">
        <w:rPr>
          <w:rFonts w:ascii="Arial" w:hAnsi="Arial" w:cs="Arial"/>
        </w:rPr>
        <w:t xml:space="preserve"> </w:t>
      </w:r>
      <w:r w:rsidR="00864F50" w:rsidRPr="0056531A">
        <w:rPr>
          <w:rFonts w:ascii="Arial" w:hAnsi="Arial" w:cs="Arial"/>
        </w:rPr>
        <w:t>the policies are in place to</w:t>
      </w:r>
      <w:r w:rsidR="00CF5734" w:rsidRPr="0056531A">
        <w:rPr>
          <w:rFonts w:ascii="Arial" w:hAnsi="Arial" w:cs="Arial"/>
        </w:rPr>
        <w:t xml:space="preserve"> ens</w:t>
      </w:r>
      <w:r w:rsidR="001C5F05" w:rsidRPr="0056531A">
        <w:rPr>
          <w:rFonts w:ascii="Arial" w:hAnsi="Arial" w:cs="Arial"/>
        </w:rPr>
        <w:t>u</w:t>
      </w:r>
      <w:r w:rsidR="00CF5734" w:rsidRPr="0056531A">
        <w:rPr>
          <w:rFonts w:ascii="Arial" w:hAnsi="Arial" w:cs="Arial"/>
        </w:rPr>
        <w:t xml:space="preserve">re the safety of patients </w:t>
      </w:r>
      <w:r w:rsidR="001C5F05" w:rsidRPr="0056531A">
        <w:rPr>
          <w:rFonts w:ascii="Arial" w:hAnsi="Arial" w:cs="Arial"/>
        </w:rPr>
        <w:t xml:space="preserve">receiving treatment </w:t>
      </w:r>
      <w:r w:rsidR="00C47E21" w:rsidRPr="0056531A">
        <w:rPr>
          <w:rFonts w:ascii="Arial" w:hAnsi="Arial" w:cs="Arial"/>
        </w:rPr>
        <w:t>by qualified practitioners</w:t>
      </w:r>
      <w:r w:rsidR="000610D0" w:rsidRPr="0056531A">
        <w:rPr>
          <w:rFonts w:ascii="Arial" w:hAnsi="Arial" w:cs="Arial"/>
        </w:rPr>
        <w:t>.</w:t>
      </w:r>
      <w:r w:rsidR="00A31648" w:rsidRPr="0056531A">
        <w:rPr>
          <w:rFonts w:ascii="Arial" w:hAnsi="Arial" w:cs="Arial"/>
        </w:rPr>
        <w:t xml:space="preserve"> </w:t>
      </w:r>
      <w:r w:rsidR="00852091" w:rsidRPr="0056531A">
        <w:rPr>
          <w:rFonts w:ascii="Arial" w:hAnsi="Arial" w:cs="Arial"/>
        </w:rPr>
        <w:t xml:space="preserve">The complementary </w:t>
      </w:r>
      <w:r w:rsidR="00387532" w:rsidRPr="0056531A">
        <w:rPr>
          <w:rFonts w:ascii="Arial" w:hAnsi="Arial" w:cs="Arial"/>
        </w:rPr>
        <w:t xml:space="preserve">therapy </w:t>
      </w:r>
      <w:r w:rsidR="00006254" w:rsidRPr="0056531A">
        <w:rPr>
          <w:rFonts w:ascii="Arial" w:hAnsi="Arial" w:cs="Arial"/>
        </w:rPr>
        <w:t xml:space="preserve">providers </w:t>
      </w:r>
      <w:r w:rsidR="007C48A5" w:rsidRPr="0056531A">
        <w:rPr>
          <w:rFonts w:ascii="Arial" w:hAnsi="Arial" w:cs="Arial"/>
        </w:rPr>
        <w:t xml:space="preserve">often </w:t>
      </w:r>
      <w:r w:rsidR="00531E36" w:rsidRPr="0056531A">
        <w:rPr>
          <w:rFonts w:ascii="Arial" w:hAnsi="Arial" w:cs="Arial"/>
        </w:rPr>
        <w:t>have multi</w:t>
      </w:r>
      <w:r w:rsidR="00EA3757" w:rsidRPr="0056531A">
        <w:rPr>
          <w:rFonts w:ascii="Arial" w:hAnsi="Arial" w:cs="Arial"/>
        </w:rPr>
        <w:t>-</w:t>
      </w:r>
      <w:r w:rsidR="00531E36" w:rsidRPr="0056531A">
        <w:rPr>
          <w:rFonts w:ascii="Arial" w:hAnsi="Arial" w:cs="Arial"/>
        </w:rPr>
        <w:t xml:space="preserve">therapeutic </w:t>
      </w:r>
      <w:r w:rsidR="00EA3757" w:rsidRPr="0056531A">
        <w:rPr>
          <w:rFonts w:ascii="Arial" w:hAnsi="Arial" w:cs="Arial"/>
        </w:rPr>
        <w:t>service</w:t>
      </w:r>
      <w:r w:rsidR="0057199B" w:rsidRPr="0056531A">
        <w:rPr>
          <w:rFonts w:ascii="Arial" w:hAnsi="Arial" w:cs="Arial"/>
        </w:rPr>
        <w:t xml:space="preserve"> and regulations </w:t>
      </w:r>
      <w:r w:rsidR="00FE5A62" w:rsidRPr="0056531A">
        <w:rPr>
          <w:rFonts w:ascii="Arial" w:hAnsi="Arial" w:cs="Arial"/>
        </w:rPr>
        <w:t xml:space="preserve">apply </w:t>
      </w:r>
      <w:r w:rsidR="003C0461" w:rsidRPr="0056531A">
        <w:rPr>
          <w:rFonts w:ascii="Arial" w:hAnsi="Arial" w:cs="Arial"/>
        </w:rPr>
        <w:t xml:space="preserve">for them to </w:t>
      </w:r>
      <w:r w:rsidR="00C12AC3" w:rsidRPr="0056531A">
        <w:rPr>
          <w:rFonts w:ascii="Arial" w:hAnsi="Arial" w:cs="Arial"/>
        </w:rPr>
        <w:t xml:space="preserve">practice a </w:t>
      </w:r>
      <w:r w:rsidR="00E034CB" w:rsidRPr="0056531A">
        <w:rPr>
          <w:rFonts w:ascii="Arial" w:hAnsi="Arial" w:cs="Arial"/>
        </w:rPr>
        <w:t>particular</w:t>
      </w:r>
      <w:r w:rsidR="00C12AC3" w:rsidRPr="0056531A">
        <w:rPr>
          <w:rFonts w:ascii="Arial" w:hAnsi="Arial" w:cs="Arial"/>
        </w:rPr>
        <w:t xml:space="preserve"> </w:t>
      </w:r>
      <w:r w:rsidR="00957CDF" w:rsidRPr="0056531A">
        <w:rPr>
          <w:rFonts w:ascii="Arial" w:hAnsi="Arial" w:cs="Arial"/>
        </w:rPr>
        <w:t>service</w:t>
      </w:r>
      <w:r w:rsidR="00E034CB" w:rsidRPr="0056531A">
        <w:rPr>
          <w:rFonts w:ascii="Arial" w:hAnsi="Arial" w:cs="Arial"/>
        </w:rPr>
        <w:t xml:space="preserve"> or a range of different services. </w:t>
      </w:r>
      <w:r w:rsidR="0094195D" w:rsidRPr="0056531A">
        <w:rPr>
          <w:rFonts w:ascii="Arial" w:hAnsi="Arial" w:cs="Arial"/>
        </w:rPr>
        <w:t xml:space="preserve">The legislation in 1991 </w:t>
      </w:r>
      <w:r w:rsidR="00DA53C9" w:rsidRPr="0056531A">
        <w:rPr>
          <w:rFonts w:ascii="Arial" w:hAnsi="Arial" w:cs="Arial"/>
        </w:rPr>
        <w:t>identified</w:t>
      </w:r>
      <w:r w:rsidR="00F92AF3" w:rsidRPr="0056531A">
        <w:rPr>
          <w:rFonts w:ascii="Arial" w:hAnsi="Arial" w:cs="Arial"/>
        </w:rPr>
        <w:t>.</w:t>
      </w:r>
      <w:r w:rsidR="00DA53C9" w:rsidRPr="0056531A">
        <w:rPr>
          <w:rFonts w:ascii="Arial" w:hAnsi="Arial" w:cs="Arial"/>
        </w:rPr>
        <w:t xml:space="preserve"> </w:t>
      </w:r>
      <w:r w:rsidR="00136624" w:rsidRPr="0056531A">
        <w:rPr>
          <w:rFonts w:ascii="Arial" w:hAnsi="Arial" w:cs="Arial"/>
        </w:rPr>
        <w:t xml:space="preserve"> </w:t>
      </w:r>
      <w:r w:rsidR="00CA709B" w:rsidRPr="0056531A">
        <w:rPr>
          <w:rFonts w:ascii="Arial" w:hAnsi="Arial" w:cs="Arial"/>
        </w:rPr>
        <w:t>I</w:t>
      </w:r>
      <w:r w:rsidR="00CA709B" w:rsidRPr="0056531A">
        <w:rPr>
          <w:rFonts w:ascii="Arial" w:hAnsi="Arial" w:cs="Arial"/>
        </w:rPr>
        <w:t xml:space="preserve">n the 1990s </w:t>
      </w:r>
      <w:r w:rsidR="00CA709B" w:rsidRPr="0056531A">
        <w:rPr>
          <w:rFonts w:ascii="Arial" w:hAnsi="Arial" w:cs="Arial"/>
        </w:rPr>
        <w:t>the legislation</w:t>
      </w:r>
      <w:r w:rsidR="00D05EE9" w:rsidRPr="0056531A">
        <w:rPr>
          <w:rFonts w:ascii="Arial" w:hAnsi="Arial" w:cs="Arial"/>
        </w:rPr>
        <w:t xml:space="preserve"> </w:t>
      </w:r>
      <w:r w:rsidR="00AB6C1A" w:rsidRPr="0056531A">
        <w:rPr>
          <w:rFonts w:ascii="Arial" w:hAnsi="Arial" w:cs="Arial"/>
        </w:rPr>
        <w:t xml:space="preserve">established </w:t>
      </w:r>
      <w:r w:rsidR="00CA709B" w:rsidRPr="0056531A">
        <w:rPr>
          <w:rFonts w:ascii="Arial" w:hAnsi="Arial" w:cs="Arial"/>
        </w:rPr>
        <w:t>chiropractors and</w:t>
      </w:r>
      <w:r w:rsidR="00CA709B" w:rsidRPr="0056531A">
        <w:rPr>
          <w:rFonts w:ascii="Arial" w:hAnsi="Arial" w:cs="Arial"/>
        </w:rPr>
        <w:t xml:space="preserve"> </w:t>
      </w:r>
      <w:r w:rsidR="00D05EE9" w:rsidRPr="0056531A">
        <w:rPr>
          <w:rFonts w:ascii="Arial" w:hAnsi="Arial" w:cs="Arial"/>
        </w:rPr>
        <w:t>osteopath</w:t>
      </w:r>
      <w:r w:rsidR="00CA709B" w:rsidRPr="0056531A">
        <w:rPr>
          <w:rFonts w:ascii="Arial" w:hAnsi="Arial" w:cs="Arial"/>
        </w:rPr>
        <w:t xml:space="preserve">ists </w:t>
      </w:r>
      <w:r w:rsidR="00D05EE9" w:rsidRPr="0056531A">
        <w:rPr>
          <w:rFonts w:ascii="Arial" w:hAnsi="Arial" w:cs="Arial"/>
        </w:rPr>
        <w:t xml:space="preserve">as </w:t>
      </w:r>
      <w:r w:rsidR="00AB6C1A" w:rsidRPr="0056531A">
        <w:rPr>
          <w:rFonts w:ascii="Arial" w:hAnsi="Arial" w:cs="Arial"/>
        </w:rPr>
        <w:t>separate</w:t>
      </w:r>
      <w:r w:rsidR="00D05EE9" w:rsidRPr="0056531A">
        <w:rPr>
          <w:rFonts w:ascii="Arial" w:hAnsi="Arial" w:cs="Arial"/>
        </w:rPr>
        <w:t xml:space="preserve"> </w:t>
      </w:r>
      <w:r w:rsidR="00AB6C1A" w:rsidRPr="0056531A">
        <w:rPr>
          <w:rFonts w:ascii="Arial" w:hAnsi="Arial" w:cs="Arial"/>
        </w:rPr>
        <w:t>professions</w:t>
      </w:r>
      <w:r w:rsidR="00D05EE9" w:rsidRPr="0056531A">
        <w:rPr>
          <w:rFonts w:ascii="Arial" w:hAnsi="Arial" w:cs="Arial"/>
        </w:rPr>
        <w:t xml:space="preserve">. </w:t>
      </w:r>
      <w:r w:rsidR="00AB6C1A" w:rsidRPr="0056531A">
        <w:rPr>
          <w:rFonts w:ascii="Arial" w:hAnsi="Arial" w:cs="Arial"/>
        </w:rPr>
        <w:lastRenderedPageBreak/>
        <w:t xml:space="preserve">While offers </w:t>
      </w:r>
      <w:r w:rsidR="00D05EE9" w:rsidRPr="0056531A">
        <w:rPr>
          <w:rFonts w:ascii="Arial" w:hAnsi="Arial" w:cs="Arial"/>
        </w:rPr>
        <w:t>(not yet</w:t>
      </w:r>
      <w:r w:rsidR="00235916" w:rsidRPr="0056531A">
        <w:rPr>
          <w:rFonts w:ascii="Arial" w:hAnsi="Arial" w:cs="Arial"/>
        </w:rPr>
        <w:t xml:space="preserve"> applied</w:t>
      </w:r>
      <w:r w:rsidR="00D05EE9" w:rsidRPr="0056531A">
        <w:rPr>
          <w:rFonts w:ascii="Arial" w:hAnsi="Arial" w:cs="Arial"/>
        </w:rPr>
        <w:t xml:space="preserve">) to </w:t>
      </w:r>
      <w:r w:rsidR="00235916" w:rsidRPr="0056531A">
        <w:rPr>
          <w:rFonts w:ascii="Arial" w:hAnsi="Arial" w:cs="Arial"/>
        </w:rPr>
        <w:t xml:space="preserve">start </w:t>
      </w:r>
      <w:r w:rsidR="00D05EE9" w:rsidRPr="0056531A">
        <w:rPr>
          <w:rFonts w:ascii="Arial" w:hAnsi="Arial" w:cs="Arial"/>
        </w:rPr>
        <w:t>a</w:t>
      </w:r>
      <w:r w:rsidR="00235916" w:rsidRPr="0056531A">
        <w:rPr>
          <w:rFonts w:ascii="Arial" w:hAnsi="Arial" w:cs="Arial"/>
        </w:rPr>
        <w:t>n</w:t>
      </w:r>
      <w:r w:rsidR="00D05EE9" w:rsidRPr="0056531A">
        <w:rPr>
          <w:rFonts w:ascii="Arial" w:hAnsi="Arial" w:cs="Arial"/>
        </w:rPr>
        <w:t xml:space="preserve"> </w:t>
      </w:r>
      <w:r w:rsidR="00235916" w:rsidRPr="0056531A">
        <w:rPr>
          <w:rFonts w:ascii="Arial" w:hAnsi="Arial" w:cs="Arial"/>
        </w:rPr>
        <w:t>Alternative</w:t>
      </w:r>
      <w:r w:rsidR="00235916" w:rsidRPr="0056531A">
        <w:rPr>
          <w:rFonts w:ascii="Arial" w:hAnsi="Arial" w:cs="Arial"/>
        </w:rPr>
        <w:t xml:space="preserve"> </w:t>
      </w:r>
      <w:r w:rsidR="00235916" w:rsidRPr="0056531A">
        <w:rPr>
          <w:rFonts w:ascii="Arial" w:hAnsi="Arial" w:cs="Arial"/>
        </w:rPr>
        <w:t xml:space="preserve">and </w:t>
      </w:r>
      <w:r w:rsidR="00235916" w:rsidRPr="0056531A">
        <w:rPr>
          <w:rFonts w:ascii="Arial" w:hAnsi="Arial" w:cs="Arial"/>
        </w:rPr>
        <w:t>Complementary</w:t>
      </w:r>
      <w:r w:rsidR="00D05EE9" w:rsidRPr="0056531A">
        <w:rPr>
          <w:rFonts w:ascii="Arial" w:hAnsi="Arial" w:cs="Arial"/>
        </w:rPr>
        <w:t xml:space="preserve"> </w:t>
      </w:r>
      <w:r w:rsidR="00235916" w:rsidRPr="0056531A">
        <w:rPr>
          <w:rFonts w:ascii="Arial" w:hAnsi="Arial" w:cs="Arial"/>
        </w:rPr>
        <w:t>Medicine</w:t>
      </w:r>
      <w:r w:rsidR="00D05EE9" w:rsidRPr="0056531A">
        <w:rPr>
          <w:rFonts w:ascii="Arial" w:hAnsi="Arial" w:cs="Arial"/>
        </w:rPr>
        <w:t xml:space="preserve"> </w:t>
      </w:r>
      <w:r w:rsidR="002D4374" w:rsidRPr="0056531A">
        <w:rPr>
          <w:rFonts w:ascii="Arial" w:hAnsi="Arial" w:cs="Arial"/>
        </w:rPr>
        <w:t>Council</w:t>
      </w:r>
      <w:r w:rsidR="00D05EE9" w:rsidRPr="0056531A">
        <w:rPr>
          <w:rFonts w:ascii="Arial" w:hAnsi="Arial" w:cs="Arial"/>
        </w:rPr>
        <w:t xml:space="preserve"> in the UK to </w:t>
      </w:r>
      <w:r w:rsidR="002D4374" w:rsidRPr="0056531A">
        <w:rPr>
          <w:rFonts w:ascii="Arial" w:hAnsi="Arial" w:cs="Arial"/>
        </w:rPr>
        <w:t xml:space="preserve">control </w:t>
      </w:r>
      <w:r w:rsidR="00AB3F0A" w:rsidRPr="0056531A">
        <w:rPr>
          <w:rFonts w:ascii="Arial" w:hAnsi="Arial" w:cs="Arial"/>
        </w:rPr>
        <w:t>acupuncture</w:t>
      </w:r>
      <w:r w:rsidR="00D05EE9" w:rsidRPr="0056531A">
        <w:rPr>
          <w:rFonts w:ascii="Arial" w:hAnsi="Arial" w:cs="Arial"/>
        </w:rPr>
        <w:t xml:space="preserve">, </w:t>
      </w:r>
      <w:r w:rsidR="003626DB" w:rsidRPr="0056531A">
        <w:rPr>
          <w:rFonts w:ascii="Arial" w:hAnsi="Arial" w:cs="Arial"/>
        </w:rPr>
        <w:t xml:space="preserve">traditional Chinese </w:t>
      </w:r>
      <w:r w:rsidR="0090463C" w:rsidRPr="0056531A">
        <w:rPr>
          <w:rFonts w:ascii="Arial" w:hAnsi="Arial" w:cs="Arial"/>
        </w:rPr>
        <w:t>medicine,</w:t>
      </w:r>
      <w:r w:rsidR="003626DB" w:rsidRPr="0056531A">
        <w:rPr>
          <w:rFonts w:ascii="Arial" w:hAnsi="Arial" w:cs="Arial"/>
        </w:rPr>
        <w:t xml:space="preserve"> and</w:t>
      </w:r>
      <w:r w:rsidR="003626DB" w:rsidRPr="0056531A">
        <w:rPr>
          <w:rFonts w:ascii="Arial" w:hAnsi="Arial" w:cs="Arial"/>
        </w:rPr>
        <w:t xml:space="preserve"> </w:t>
      </w:r>
      <w:r w:rsidR="00AB3F0A" w:rsidRPr="0056531A">
        <w:rPr>
          <w:rFonts w:ascii="Arial" w:hAnsi="Arial" w:cs="Arial"/>
        </w:rPr>
        <w:t>herbal</w:t>
      </w:r>
      <w:r w:rsidR="00D05EE9" w:rsidRPr="0056531A">
        <w:rPr>
          <w:rFonts w:ascii="Arial" w:hAnsi="Arial" w:cs="Arial"/>
        </w:rPr>
        <w:t xml:space="preserve"> </w:t>
      </w:r>
      <w:r w:rsidR="00AB3F0A" w:rsidRPr="0056531A">
        <w:rPr>
          <w:rFonts w:ascii="Arial" w:hAnsi="Arial" w:cs="Arial"/>
        </w:rPr>
        <w:t xml:space="preserve">medicine </w:t>
      </w:r>
      <w:r w:rsidR="0090463C" w:rsidRPr="0056531A">
        <w:rPr>
          <w:rFonts w:ascii="Arial" w:hAnsi="Arial" w:cs="Arial"/>
        </w:rPr>
        <w:t>recognise</w:t>
      </w:r>
      <w:r w:rsidR="00D05EE9" w:rsidRPr="0056531A">
        <w:rPr>
          <w:rFonts w:ascii="Arial" w:hAnsi="Arial" w:cs="Arial"/>
        </w:rPr>
        <w:t xml:space="preserve"> that </w:t>
      </w:r>
      <w:r w:rsidR="0090463C" w:rsidRPr="0056531A">
        <w:rPr>
          <w:rFonts w:ascii="Arial" w:hAnsi="Arial" w:cs="Arial"/>
        </w:rPr>
        <w:t xml:space="preserve">these medicines </w:t>
      </w:r>
      <w:r w:rsidR="00D05EE9" w:rsidRPr="0056531A">
        <w:rPr>
          <w:rFonts w:ascii="Arial" w:hAnsi="Arial" w:cs="Arial"/>
        </w:rPr>
        <w:t xml:space="preserve">are </w:t>
      </w:r>
      <w:r w:rsidR="00BE6CD8" w:rsidRPr="0056531A">
        <w:rPr>
          <w:rFonts w:ascii="Arial" w:hAnsi="Arial" w:cs="Arial"/>
        </w:rPr>
        <w:t>often</w:t>
      </w:r>
      <w:r w:rsidR="00D05EE9" w:rsidRPr="0056531A">
        <w:rPr>
          <w:rFonts w:ascii="Arial" w:hAnsi="Arial" w:cs="Arial"/>
        </w:rPr>
        <w:t xml:space="preserve"> </w:t>
      </w:r>
      <w:r w:rsidR="005828CD" w:rsidRPr="0056531A">
        <w:rPr>
          <w:rFonts w:ascii="Arial" w:hAnsi="Arial" w:cs="Arial"/>
        </w:rPr>
        <w:t xml:space="preserve">used </w:t>
      </w:r>
      <w:r w:rsidR="00D05EE9" w:rsidRPr="0056531A">
        <w:rPr>
          <w:rFonts w:ascii="Arial" w:hAnsi="Arial" w:cs="Arial"/>
        </w:rPr>
        <w:t xml:space="preserve">in </w:t>
      </w:r>
      <w:r w:rsidR="002F3CB9" w:rsidRPr="0056531A">
        <w:rPr>
          <w:rFonts w:ascii="Arial" w:hAnsi="Arial" w:cs="Arial"/>
        </w:rPr>
        <w:t>combination</w:t>
      </w:r>
      <w:r w:rsidR="00D05EE9" w:rsidRPr="0056531A">
        <w:rPr>
          <w:rFonts w:ascii="Arial" w:hAnsi="Arial" w:cs="Arial"/>
        </w:rPr>
        <w:t xml:space="preserve">. In </w:t>
      </w:r>
      <w:r w:rsidR="005B2E23" w:rsidRPr="0056531A">
        <w:rPr>
          <w:rFonts w:ascii="Arial" w:hAnsi="Arial" w:cs="Arial"/>
        </w:rPr>
        <w:t>South Africa</w:t>
      </w:r>
      <w:r w:rsidR="005B2E23" w:rsidRPr="0056531A">
        <w:rPr>
          <w:rFonts w:ascii="Arial" w:hAnsi="Arial" w:cs="Arial"/>
        </w:rPr>
        <w:t xml:space="preserve"> </w:t>
      </w:r>
      <w:r w:rsidR="005B2E23" w:rsidRPr="0056531A">
        <w:rPr>
          <w:rFonts w:ascii="Arial" w:hAnsi="Arial" w:cs="Arial"/>
        </w:rPr>
        <w:t>and</w:t>
      </w:r>
      <w:r w:rsidR="005B2E23" w:rsidRPr="0056531A">
        <w:rPr>
          <w:rFonts w:ascii="Arial" w:hAnsi="Arial" w:cs="Arial"/>
        </w:rPr>
        <w:t xml:space="preserve"> </w:t>
      </w:r>
      <w:r w:rsidR="00D05EE9" w:rsidRPr="0056531A">
        <w:rPr>
          <w:rFonts w:ascii="Arial" w:hAnsi="Arial" w:cs="Arial"/>
        </w:rPr>
        <w:t xml:space="preserve">Ghana, there is a </w:t>
      </w:r>
      <w:r w:rsidR="0065542B" w:rsidRPr="0056531A">
        <w:rPr>
          <w:rFonts w:ascii="Arial" w:hAnsi="Arial" w:cs="Arial"/>
        </w:rPr>
        <w:t>single</w:t>
      </w:r>
      <w:r w:rsidR="00D05EE9" w:rsidRPr="0056531A">
        <w:rPr>
          <w:rFonts w:ascii="Arial" w:hAnsi="Arial" w:cs="Arial"/>
        </w:rPr>
        <w:t xml:space="preserve"> </w:t>
      </w:r>
      <w:r w:rsidR="0065542B" w:rsidRPr="0056531A">
        <w:rPr>
          <w:rFonts w:ascii="Arial" w:hAnsi="Arial" w:cs="Arial"/>
        </w:rPr>
        <w:t xml:space="preserve">action </w:t>
      </w:r>
      <w:r w:rsidR="00D05EE9" w:rsidRPr="0056531A">
        <w:rPr>
          <w:rFonts w:ascii="Arial" w:hAnsi="Arial" w:cs="Arial"/>
        </w:rPr>
        <w:t xml:space="preserve">to </w:t>
      </w:r>
      <w:r w:rsidR="0033599A" w:rsidRPr="0056531A">
        <w:rPr>
          <w:rFonts w:ascii="Arial" w:hAnsi="Arial" w:cs="Arial"/>
        </w:rPr>
        <w:t xml:space="preserve">excess </w:t>
      </w:r>
      <w:r w:rsidR="00D05EE9" w:rsidRPr="0056531A">
        <w:rPr>
          <w:rFonts w:ascii="Arial" w:hAnsi="Arial" w:cs="Arial"/>
        </w:rPr>
        <w:t>all traditional</w:t>
      </w:r>
      <w:r w:rsidR="0033599A" w:rsidRPr="0056531A">
        <w:rPr>
          <w:rFonts w:ascii="Arial" w:hAnsi="Arial" w:cs="Arial"/>
        </w:rPr>
        <w:t xml:space="preserve"> physicians</w:t>
      </w:r>
      <w:r w:rsidR="00D05EE9" w:rsidRPr="0056531A">
        <w:rPr>
          <w:rFonts w:ascii="Arial" w:hAnsi="Arial" w:cs="Arial"/>
        </w:rPr>
        <w:t>.</w:t>
      </w:r>
      <w:r w:rsidR="00136624" w:rsidRPr="0056531A">
        <w:rPr>
          <w:rFonts w:ascii="Arial" w:hAnsi="Arial" w:cs="Arial"/>
        </w:rPr>
        <w:t xml:space="preserve"> M</w:t>
      </w:r>
      <w:r w:rsidR="006B6DCF" w:rsidRPr="0056531A">
        <w:rPr>
          <w:rFonts w:ascii="Arial" w:hAnsi="Arial" w:cs="Arial"/>
        </w:rPr>
        <w:t xml:space="preserve">illions of people around the world </w:t>
      </w:r>
      <w:r w:rsidR="00E75A2B" w:rsidRPr="0056531A">
        <w:rPr>
          <w:rFonts w:ascii="Arial" w:hAnsi="Arial" w:cs="Arial"/>
        </w:rPr>
        <w:t xml:space="preserve">use complementary or traditional </w:t>
      </w:r>
      <w:r w:rsidR="00586171" w:rsidRPr="0056531A">
        <w:rPr>
          <w:rFonts w:ascii="Arial" w:hAnsi="Arial" w:cs="Arial"/>
        </w:rPr>
        <w:t xml:space="preserve">medicines and consult </w:t>
      </w:r>
      <w:r w:rsidR="00863295" w:rsidRPr="0056531A">
        <w:rPr>
          <w:rFonts w:ascii="Arial" w:hAnsi="Arial" w:cs="Arial"/>
        </w:rPr>
        <w:t xml:space="preserve">the </w:t>
      </w:r>
      <w:r w:rsidR="000C6965" w:rsidRPr="0056531A">
        <w:rPr>
          <w:rFonts w:ascii="Arial" w:hAnsi="Arial" w:cs="Arial"/>
        </w:rPr>
        <w:t>practitioners providing these services</w:t>
      </w:r>
      <w:r w:rsidR="00D023F4" w:rsidRPr="0056531A">
        <w:rPr>
          <w:rFonts w:ascii="Arial" w:hAnsi="Arial" w:cs="Arial"/>
        </w:rPr>
        <w:t xml:space="preserve">. The use of </w:t>
      </w:r>
      <w:r w:rsidR="00BD3C60" w:rsidRPr="0056531A">
        <w:rPr>
          <w:rFonts w:ascii="Arial" w:hAnsi="Arial" w:cs="Arial"/>
        </w:rPr>
        <w:t xml:space="preserve">complementary and </w:t>
      </w:r>
      <w:r w:rsidR="00E73BC3" w:rsidRPr="0056531A">
        <w:rPr>
          <w:rFonts w:ascii="Arial" w:hAnsi="Arial" w:cs="Arial"/>
        </w:rPr>
        <w:t xml:space="preserve">traditional </w:t>
      </w:r>
      <w:r w:rsidR="00FE0ABA" w:rsidRPr="0056531A">
        <w:rPr>
          <w:rFonts w:ascii="Arial" w:hAnsi="Arial" w:cs="Arial"/>
        </w:rPr>
        <w:t xml:space="preserve">treatment and medications </w:t>
      </w:r>
      <w:r w:rsidR="000A1202" w:rsidRPr="0056531A">
        <w:rPr>
          <w:rFonts w:ascii="Arial" w:hAnsi="Arial" w:cs="Arial"/>
        </w:rPr>
        <w:t>vary around the word</w:t>
      </w:r>
      <w:r w:rsidR="00226DB1" w:rsidRPr="0056531A">
        <w:rPr>
          <w:rFonts w:ascii="Arial" w:hAnsi="Arial" w:cs="Arial"/>
        </w:rPr>
        <w:t xml:space="preserve">. An estimated </w:t>
      </w:r>
      <w:r w:rsidR="00223D3D" w:rsidRPr="0056531A">
        <w:rPr>
          <w:rFonts w:ascii="Arial" w:hAnsi="Arial" w:cs="Arial"/>
        </w:rPr>
        <w:t xml:space="preserve">10 per cent of the </w:t>
      </w:r>
      <w:r w:rsidR="00726373" w:rsidRPr="0056531A">
        <w:rPr>
          <w:rFonts w:ascii="Arial" w:hAnsi="Arial" w:cs="Arial"/>
        </w:rPr>
        <w:t xml:space="preserve">UK population are said to be using </w:t>
      </w:r>
      <w:r w:rsidR="005B24FF" w:rsidRPr="0056531A">
        <w:rPr>
          <w:rFonts w:ascii="Arial" w:hAnsi="Arial" w:cs="Arial"/>
        </w:rPr>
        <w:t xml:space="preserve">complementary treatment </w:t>
      </w:r>
      <w:r w:rsidR="009921A3" w:rsidRPr="0056531A">
        <w:rPr>
          <w:rFonts w:ascii="Arial" w:hAnsi="Arial" w:cs="Arial"/>
        </w:rPr>
        <w:t xml:space="preserve">with other country </w:t>
      </w:r>
      <w:r w:rsidR="00D65E12" w:rsidRPr="0056531A">
        <w:rPr>
          <w:rFonts w:ascii="Arial" w:hAnsi="Arial" w:cs="Arial"/>
        </w:rPr>
        <w:t>such as Canada</w:t>
      </w:r>
      <w:r w:rsidR="00184908" w:rsidRPr="0056531A">
        <w:rPr>
          <w:rFonts w:ascii="Arial" w:hAnsi="Arial" w:cs="Arial"/>
        </w:rPr>
        <w:t xml:space="preserve">, </w:t>
      </w:r>
      <w:r w:rsidR="000C1A52" w:rsidRPr="0056531A">
        <w:rPr>
          <w:rFonts w:ascii="Arial" w:hAnsi="Arial" w:cs="Arial"/>
        </w:rPr>
        <w:t xml:space="preserve">Hong Kong, </w:t>
      </w:r>
      <w:r w:rsidR="000936AE" w:rsidRPr="0056531A">
        <w:rPr>
          <w:rFonts w:ascii="Arial" w:hAnsi="Arial" w:cs="Arial"/>
        </w:rPr>
        <w:t xml:space="preserve">and Singapore </w:t>
      </w:r>
      <w:r w:rsidR="009A1B7A" w:rsidRPr="0056531A">
        <w:rPr>
          <w:rFonts w:ascii="Arial" w:hAnsi="Arial" w:cs="Arial"/>
        </w:rPr>
        <w:t xml:space="preserve">reaching up to 75 per cent of the population </w:t>
      </w:r>
      <w:r w:rsidR="00250709" w:rsidRPr="0056531A">
        <w:rPr>
          <w:rFonts w:ascii="Arial" w:hAnsi="Arial" w:cs="Arial"/>
        </w:rPr>
        <w:t xml:space="preserve">using these treatments. </w:t>
      </w:r>
      <w:r w:rsidR="007D235D" w:rsidRPr="0056531A">
        <w:rPr>
          <w:rFonts w:ascii="Arial" w:hAnsi="Arial" w:cs="Arial"/>
        </w:rPr>
        <w:t>Some countries</w:t>
      </w:r>
      <w:r w:rsidR="006F6F0E" w:rsidRPr="0056531A">
        <w:rPr>
          <w:rFonts w:ascii="Arial" w:hAnsi="Arial" w:cs="Arial"/>
        </w:rPr>
        <w:t xml:space="preserve"> especially </w:t>
      </w:r>
      <w:r w:rsidR="000405FE" w:rsidRPr="0056531A">
        <w:rPr>
          <w:rFonts w:ascii="Arial" w:hAnsi="Arial" w:cs="Arial"/>
        </w:rPr>
        <w:t>china and Vietnam</w:t>
      </w:r>
      <w:r w:rsidR="007D235D" w:rsidRPr="0056531A">
        <w:rPr>
          <w:rFonts w:ascii="Arial" w:hAnsi="Arial" w:cs="Arial"/>
        </w:rPr>
        <w:t xml:space="preserve"> </w:t>
      </w:r>
      <w:r w:rsidR="0006033A" w:rsidRPr="0056531A">
        <w:rPr>
          <w:rFonts w:ascii="Arial" w:hAnsi="Arial" w:cs="Arial"/>
        </w:rPr>
        <w:t xml:space="preserve">have </w:t>
      </w:r>
      <w:r w:rsidR="00F00A4E" w:rsidRPr="0056531A">
        <w:rPr>
          <w:rFonts w:ascii="Arial" w:hAnsi="Arial" w:cs="Arial"/>
        </w:rPr>
        <w:t xml:space="preserve">complementary and traditional medication </w:t>
      </w:r>
      <w:r w:rsidR="008B1E3F" w:rsidRPr="0056531A">
        <w:rPr>
          <w:rFonts w:ascii="Arial" w:hAnsi="Arial" w:cs="Arial"/>
        </w:rPr>
        <w:t>as part of their health service</w:t>
      </w:r>
      <w:r w:rsidR="00D02289" w:rsidRPr="0056531A">
        <w:rPr>
          <w:rFonts w:ascii="Arial" w:hAnsi="Arial" w:cs="Arial"/>
        </w:rPr>
        <w:t>.</w:t>
      </w:r>
      <w:r w:rsidR="005F2C9C" w:rsidRPr="0056531A">
        <w:rPr>
          <w:rFonts w:ascii="Arial" w:hAnsi="Arial" w:cs="Arial"/>
        </w:rPr>
        <w:t xml:space="preserve"> in </w:t>
      </w:r>
      <w:r w:rsidR="002807D1" w:rsidRPr="0056531A">
        <w:rPr>
          <w:rFonts w:ascii="Arial" w:hAnsi="Arial" w:cs="Arial"/>
        </w:rPr>
        <w:t>I</w:t>
      </w:r>
      <w:r w:rsidR="005F2C9C" w:rsidRPr="0056531A">
        <w:rPr>
          <w:rFonts w:ascii="Arial" w:hAnsi="Arial" w:cs="Arial"/>
        </w:rPr>
        <w:t xml:space="preserve">ndia </w:t>
      </w:r>
      <w:r w:rsidR="002807D1" w:rsidRPr="0056531A">
        <w:rPr>
          <w:rFonts w:ascii="Arial" w:hAnsi="Arial" w:cs="Arial"/>
        </w:rPr>
        <w:t xml:space="preserve">70 per cent </w:t>
      </w:r>
      <w:r w:rsidR="005F2C9C" w:rsidRPr="0056531A">
        <w:rPr>
          <w:rFonts w:ascii="Arial" w:hAnsi="Arial" w:cs="Arial"/>
        </w:rPr>
        <w:t xml:space="preserve">and </w:t>
      </w:r>
      <w:r w:rsidR="002807D1" w:rsidRPr="0056531A">
        <w:rPr>
          <w:rFonts w:ascii="Arial" w:hAnsi="Arial" w:cs="Arial"/>
        </w:rPr>
        <w:t>G</w:t>
      </w:r>
      <w:r w:rsidR="005F2C9C" w:rsidRPr="0056531A">
        <w:rPr>
          <w:rFonts w:ascii="Arial" w:hAnsi="Arial" w:cs="Arial"/>
        </w:rPr>
        <w:t xml:space="preserve">hana </w:t>
      </w:r>
      <w:r w:rsidR="005C61AE" w:rsidRPr="0056531A">
        <w:rPr>
          <w:rFonts w:ascii="Arial" w:hAnsi="Arial" w:cs="Arial"/>
        </w:rPr>
        <w:t xml:space="preserve">most of the population depend on complementary </w:t>
      </w:r>
      <w:r w:rsidR="003B5EC4" w:rsidRPr="0056531A">
        <w:rPr>
          <w:rFonts w:ascii="Arial" w:hAnsi="Arial" w:cs="Arial"/>
        </w:rPr>
        <w:t>treatment and medication</w:t>
      </w:r>
      <w:r w:rsidR="00E47C83" w:rsidRPr="0056531A">
        <w:rPr>
          <w:rFonts w:ascii="Arial" w:hAnsi="Arial" w:cs="Arial"/>
        </w:rPr>
        <w:t xml:space="preserve"> as first choice of care and treatment given</w:t>
      </w:r>
      <w:r w:rsidR="00F64620" w:rsidRPr="0056531A">
        <w:rPr>
          <w:rFonts w:ascii="Arial" w:hAnsi="Arial" w:cs="Arial"/>
        </w:rPr>
        <w:t xml:space="preserve">. </w:t>
      </w:r>
      <w:r w:rsidR="0062340F" w:rsidRPr="0056531A">
        <w:rPr>
          <w:rFonts w:ascii="Arial" w:hAnsi="Arial" w:cs="Arial"/>
        </w:rPr>
        <w:t xml:space="preserve">The number of </w:t>
      </w:r>
      <w:r w:rsidR="0038671C" w:rsidRPr="0056531A">
        <w:rPr>
          <w:rFonts w:ascii="Arial" w:hAnsi="Arial" w:cs="Arial"/>
        </w:rPr>
        <w:t xml:space="preserve">complementary practitioners </w:t>
      </w:r>
      <w:r w:rsidR="004E4CB5" w:rsidRPr="0056531A">
        <w:rPr>
          <w:rFonts w:ascii="Arial" w:hAnsi="Arial" w:cs="Arial"/>
        </w:rPr>
        <w:t>is</w:t>
      </w:r>
      <w:r w:rsidR="009C22E8" w:rsidRPr="0056531A">
        <w:rPr>
          <w:rFonts w:ascii="Arial" w:hAnsi="Arial" w:cs="Arial"/>
        </w:rPr>
        <w:t xml:space="preserve"> far higher in some parts of the wo</w:t>
      </w:r>
      <w:r w:rsidR="00D31916" w:rsidRPr="0056531A">
        <w:rPr>
          <w:rFonts w:ascii="Arial" w:hAnsi="Arial" w:cs="Arial"/>
        </w:rPr>
        <w:t>r</w:t>
      </w:r>
      <w:r w:rsidR="009C22E8" w:rsidRPr="0056531A">
        <w:rPr>
          <w:rFonts w:ascii="Arial" w:hAnsi="Arial" w:cs="Arial"/>
        </w:rPr>
        <w:t xml:space="preserve">ld than other such as </w:t>
      </w:r>
      <w:r w:rsidR="00E36FFD" w:rsidRPr="0056531A">
        <w:rPr>
          <w:rFonts w:ascii="Arial" w:hAnsi="Arial" w:cs="Arial"/>
        </w:rPr>
        <w:t>Africa</w:t>
      </w:r>
      <w:r w:rsidR="00A24CC0" w:rsidRPr="0056531A">
        <w:rPr>
          <w:rFonts w:ascii="Arial" w:hAnsi="Arial" w:cs="Arial"/>
        </w:rPr>
        <w:t xml:space="preserve"> which has a high number of </w:t>
      </w:r>
      <w:r w:rsidR="00181E9D" w:rsidRPr="0056531A">
        <w:rPr>
          <w:rFonts w:ascii="Arial" w:hAnsi="Arial" w:cs="Arial"/>
        </w:rPr>
        <w:t>traditional</w:t>
      </w:r>
      <w:r w:rsidR="007E0243" w:rsidRPr="0056531A">
        <w:rPr>
          <w:rFonts w:ascii="Arial" w:hAnsi="Arial" w:cs="Arial"/>
        </w:rPr>
        <w:t xml:space="preserve"> </w:t>
      </w:r>
      <w:r w:rsidR="00E44757" w:rsidRPr="0056531A">
        <w:rPr>
          <w:rFonts w:ascii="Arial" w:hAnsi="Arial" w:cs="Arial"/>
        </w:rPr>
        <w:t>practitioners out</w:t>
      </w:r>
      <w:r w:rsidR="009B7342" w:rsidRPr="0056531A">
        <w:rPr>
          <w:rFonts w:ascii="Arial" w:hAnsi="Arial" w:cs="Arial"/>
        </w:rPr>
        <w:t xml:space="preserve"> numbering </w:t>
      </w:r>
      <w:r w:rsidR="00D70732" w:rsidRPr="0056531A">
        <w:rPr>
          <w:rFonts w:ascii="Arial" w:hAnsi="Arial" w:cs="Arial"/>
        </w:rPr>
        <w:t xml:space="preserve">the </w:t>
      </w:r>
      <w:r w:rsidR="0084085E" w:rsidRPr="0056531A">
        <w:rPr>
          <w:rFonts w:ascii="Arial" w:hAnsi="Arial" w:cs="Arial"/>
        </w:rPr>
        <w:t xml:space="preserve">conventual medical </w:t>
      </w:r>
      <w:r w:rsidR="00613C3C" w:rsidRPr="0056531A">
        <w:rPr>
          <w:rFonts w:ascii="Arial" w:hAnsi="Arial" w:cs="Arial"/>
        </w:rPr>
        <w:t>professional</w:t>
      </w:r>
      <w:r w:rsidR="00E44757" w:rsidRPr="0056531A">
        <w:rPr>
          <w:rFonts w:ascii="Arial" w:hAnsi="Arial" w:cs="Arial"/>
        </w:rPr>
        <w:t xml:space="preserve">. In south east Asia and countries like </w:t>
      </w:r>
      <w:r w:rsidR="00690AF0" w:rsidRPr="0056531A">
        <w:rPr>
          <w:rFonts w:ascii="Arial" w:hAnsi="Arial" w:cs="Arial"/>
        </w:rPr>
        <w:t xml:space="preserve">China, India, Vietnam </w:t>
      </w:r>
      <w:r w:rsidR="006139DF" w:rsidRPr="0056531A">
        <w:rPr>
          <w:rFonts w:ascii="Arial" w:hAnsi="Arial" w:cs="Arial"/>
        </w:rPr>
        <w:t>the numbers of both conventional and com</w:t>
      </w:r>
      <w:r w:rsidR="00BC717E" w:rsidRPr="0056531A">
        <w:rPr>
          <w:rFonts w:ascii="Arial" w:hAnsi="Arial" w:cs="Arial"/>
        </w:rPr>
        <w:t>plementary service providers are at le</w:t>
      </w:r>
      <w:r w:rsidR="004E4CB5" w:rsidRPr="0056531A">
        <w:rPr>
          <w:rFonts w:ascii="Arial" w:hAnsi="Arial" w:cs="Arial"/>
        </w:rPr>
        <w:t>vel numbers</w:t>
      </w:r>
      <w:r w:rsidR="00546274" w:rsidRPr="0056531A">
        <w:rPr>
          <w:rFonts w:ascii="Arial" w:hAnsi="Arial" w:cs="Arial"/>
        </w:rPr>
        <w:t>. In Europe</w:t>
      </w:r>
      <w:r w:rsidR="004B6AE6" w:rsidRPr="0056531A">
        <w:rPr>
          <w:rFonts w:ascii="Arial" w:hAnsi="Arial" w:cs="Arial"/>
        </w:rPr>
        <w:t>,</w:t>
      </w:r>
      <w:r w:rsidR="00EF567C" w:rsidRPr="0056531A">
        <w:rPr>
          <w:rFonts w:ascii="Arial" w:hAnsi="Arial" w:cs="Arial"/>
        </w:rPr>
        <w:t xml:space="preserve"> </w:t>
      </w:r>
      <w:r w:rsidR="00D4547F" w:rsidRPr="0056531A">
        <w:rPr>
          <w:rFonts w:ascii="Arial" w:hAnsi="Arial" w:cs="Arial"/>
        </w:rPr>
        <w:t>America,</w:t>
      </w:r>
      <w:r w:rsidR="00EF567C" w:rsidRPr="0056531A">
        <w:rPr>
          <w:rFonts w:ascii="Arial" w:hAnsi="Arial" w:cs="Arial"/>
        </w:rPr>
        <w:t xml:space="preserve"> and Australia the number of </w:t>
      </w:r>
      <w:r w:rsidR="00053F61" w:rsidRPr="0056531A">
        <w:rPr>
          <w:rFonts w:ascii="Arial" w:hAnsi="Arial" w:cs="Arial"/>
        </w:rPr>
        <w:t>traditional complementary</w:t>
      </w:r>
      <w:r w:rsidR="001D57D1" w:rsidRPr="0056531A">
        <w:rPr>
          <w:rFonts w:ascii="Arial" w:hAnsi="Arial" w:cs="Arial"/>
        </w:rPr>
        <w:t xml:space="preserve"> service and </w:t>
      </w:r>
      <w:r w:rsidR="00E858B0" w:rsidRPr="0056531A">
        <w:rPr>
          <w:rFonts w:ascii="Arial" w:hAnsi="Arial" w:cs="Arial"/>
        </w:rPr>
        <w:t>medicine providers</w:t>
      </w:r>
      <w:r w:rsidR="00053F61" w:rsidRPr="0056531A">
        <w:rPr>
          <w:rFonts w:ascii="Arial" w:hAnsi="Arial" w:cs="Arial"/>
        </w:rPr>
        <w:t xml:space="preserve"> </w:t>
      </w:r>
      <w:r w:rsidR="001D57D1" w:rsidRPr="0056531A">
        <w:rPr>
          <w:rFonts w:ascii="Arial" w:hAnsi="Arial" w:cs="Arial"/>
        </w:rPr>
        <w:t xml:space="preserve">are very </w:t>
      </w:r>
      <w:r w:rsidR="00312871" w:rsidRPr="0056531A">
        <w:rPr>
          <w:rFonts w:ascii="Arial" w:hAnsi="Arial" w:cs="Arial"/>
        </w:rPr>
        <w:t>low,</w:t>
      </w:r>
      <w:r w:rsidR="001D57D1" w:rsidRPr="0056531A">
        <w:rPr>
          <w:rFonts w:ascii="Arial" w:hAnsi="Arial" w:cs="Arial"/>
        </w:rPr>
        <w:t xml:space="preserve"> </w:t>
      </w:r>
      <w:r w:rsidR="000F37EF" w:rsidRPr="0056531A">
        <w:rPr>
          <w:rFonts w:ascii="Arial" w:hAnsi="Arial" w:cs="Arial"/>
        </w:rPr>
        <w:t xml:space="preserve">and a minority compared to </w:t>
      </w:r>
      <w:r w:rsidR="00E858B0" w:rsidRPr="0056531A">
        <w:rPr>
          <w:rFonts w:ascii="Arial" w:hAnsi="Arial" w:cs="Arial"/>
        </w:rPr>
        <w:t>conventual</w:t>
      </w:r>
      <w:r w:rsidR="000F37EF" w:rsidRPr="0056531A">
        <w:rPr>
          <w:rFonts w:ascii="Arial" w:hAnsi="Arial" w:cs="Arial"/>
        </w:rPr>
        <w:t xml:space="preserve"> </w:t>
      </w:r>
      <w:r w:rsidR="00671EB7" w:rsidRPr="0056531A">
        <w:rPr>
          <w:rFonts w:ascii="Arial" w:hAnsi="Arial" w:cs="Arial"/>
        </w:rPr>
        <w:t xml:space="preserve">medical </w:t>
      </w:r>
      <w:r w:rsidR="00EC13FB" w:rsidRPr="0056531A">
        <w:rPr>
          <w:rFonts w:ascii="Arial" w:hAnsi="Arial" w:cs="Arial"/>
        </w:rPr>
        <w:t>professionals</w:t>
      </w:r>
      <w:r w:rsidR="00BB4FB2">
        <w:rPr>
          <w:rFonts w:ascii="Arial" w:hAnsi="Arial" w:cs="Arial"/>
        </w:rPr>
        <w:t xml:space="preserve"> </w:t>
      </w:r>
      <w:r w:rsidR="00BB4FB2">
        <w:rPr>
          <w:rFonts w:ascii="Arial" w:hAnsi="Arial" w:cs="Arial"/>
        </w:rPr>
        <w:t>(Mills &amp; peacock, 1997).</w:t>
      </w:r>
    </w:p>
    <w:p w14:paraId="467B9058" w14:textId="3C6B4173" w:rsidR="007A7166" w:rsidRPr="00894E51" w:rsidRDefault="00041D15" w:rsidP="005D5AE3">
      <w:pPr>
        <w:pStyle w:val="Heading1"/>
        <w:jc w:val="both"/>
        <w:rPr>
          <w:rFonts w:ascii="Arial" w:hAnsi="Arial" w:cs="Arial"/>
          <w:color w:val="000000" w:themeColor="text1"/>
        </w:rPr>
      </w:pPr>
      <w:bookmarkStart w:id="3" w:name="_Toc68741131"/>
      <w:r w:rsidRPr="00894E51">
        <w:rPr>
          <w:rFonts w:ascii="Arial" w:hAnsi="Arial" w:cs="Arial"/>
          <w:color w:val="000000" w:themeColor="text1"/>
        </w:rPr>
        <w:t xml:space="preserve">Voluntary and </w:t>
      </w:r>
      <w:r w:rsidR="00894E51" w:rsidRPr="00894E51">
        <w:rPr>
          <w:rFonts w:ascii="Arial" w:hAnsi="Arial" w:cs="Arial"/>
          <w:color w:val="000000" w:themeColor="text1"/>
        </w:rPr>
        <w:t>statuary therapy</w:t>
      </w:r>
      <w:r w:rsidR="007C55D3">
        <w:rPr>
          <w:rFonts w:ascii="Arial" w:hAnsi="Arial" w:cs="Arial"/>
          <w:color w:val="000000" w:themeColor="text1"/>
        </w:rPr>
        <w:t xml:space="preserve"> regulations</w:t>
      </w:r>
      <w:bookmarkEnd w:id="3"/>
    </w:p>
    <w:p w14:paraId="571DA028" w14:textId="5EE24B86" w:rsidR="00894E51" w:rsidRDefault="00200037" w:rsidP="005D5AE3">
      <w:pPr>
        <w:jc w:val="both"/>
        <w:rPr>
          <w:rFonts w:ascii="Arial" w:hAnsi="Arial" w:cs="Arial"/>
        </w:rPr>
      </w:pPr>
      <w:r>
        <w:rPr>
          <w:rFonts w:ascii="Arial" w:hAnsi="Arial" w:cs="Arial"/>
        </w:rPr>
        <w:t>Th</w:t>
      </w:r>
      <w:r w:rsidR="000962CC">
        <w:rPr>
          <w:rFonts w:ascii="Arial" w:hAnsi="Arial" w:cs="Arial"/>
        </w:rPr>
        <w:t xml:space="preserve">ere are many types of therapy </w:t>
      </w:r>
      <w:r w:rsidR="00A62142">
        <w:rPr>
          <w:rFonts w:ascii="Arial" w:hAnsi="Arial" w:cs="Arial"/>
        </w:rPr>
        <w:t xml:space="preserve">of which are voluntary, and some are statuary. The </w:t>
      </w:r>
      <w:r w:rsidR="00FE4C19">
        <w:rPr>
          <w:rFonts w:ascii="Arial" w:hAnsi="Arial" w:cs="Arial"/>
        </w:rPr>
        <w:t>voluntary</w:t>
      </w:r>
      <w:r w:rsidR="002774F5">
        <w:rPr>
          <w:rFonts w:ascii="Arial" w:hAnsi="Arial" w:cs="Arial"/>
        </w:rPr>
        <w:t xml:space="preserve"> treatments include treatments such as </w:t>
      </w:r>
      <w:r w:rsidR="006C6A35">
        <w:rPr>
          <w:rFonts w:ascii="Arial" w:hAnsi="Arial" w:cs="Arial"/>
        </w:rPr>
        <w:t xml:space="preserve">herbal medicine, </w:t>
      </w:r>
      <w:r w:rsidR="00FE4C19">
        <w:rPr>
          <w:rFonts w:ascii="Arial" w:hAnsi="Arial" w:cs="Arial"/>
        </w:rPr>
        <w:t>acupuncture</w:t>
      </w:r>
      <w:r w:rsidR="006C6A35">
        <w:rPr>
          <w:rFonts w:ascii="Arial" w:hAnsi="Arial" w:cs="Arial"/>
        </w:rPr>
        <w:t>, wet and dry cupping</w:t>
      </w:r>
      <w:r w:rsidR="006D216B">
        <w:rPr>
          <w:rFonts w:ascii="Arial" w:hAnsi="Arial" w:cs="Arial"/>
        </w:rPr>
        <w:t>, reflexology</w:t>
      </w:r>
      <w:r w:rsidR="00A77BB9">
        <w:rPr>
          <w:rFonts w:ascii="Arial" w:hAnsi="Arial" w:cs="Arial"/>
        </w:rPr>
        <w:t xml:space="preserve"> and many more. The </w:t>
      </w:r>
      <w:r w:rsidR="008A5032">
        <w:rPr>
          <w:rFonts w:ascii="Arial" w:hAnsi="Arial" w:cs="Arial"/>
        </w:rPr>
        <w:t xml:space="preserve">statuary therapy </w:t>
      </w:r>
      <w:r w:rsidR="00D7464D">
        <w:rPr>
          <w:rFonts w:ascii="Arial" w:hAnsi="Arial" w:cs="Arial"/>
        </w:rPr>
        <w:t>is</w:t>
      </w:r>
      <w:r w:rsidR="008A5032">
        <w:rPr>
          <w:rFonts w:ascii="Arial" w:hAnsi="Arial" w:cs="Arial"/>
        </w:rPr>
        <w:t xml:space="preserve"> </w:t>
      </w:r>
      <w:r w:rsidR="00D7464D" w:rsidRPr="00D7464D">
        <w:rPr>
          <w:rFonts w:ascii="Arial" w:hAnsi="Arial" w:cs="Arial"/>
        </w:rPr>
        <w:t>chiropractic, counselling and osteopathic</w:t>
      </w:r>
      <w:r w:rsidR="00FE4C19">
        <w:rPr>
          <w:rFonts w:ascii="Arial" w:hAnsi="Arial" w:cs="Arial"/>
        </w:rPr>
        <w:t xml:space="preserve"> which is a regulated treatment.</w:t>
      </w:r>
    </w:p>
    <w:p w14:paraId="2718F7FB" w14:textId="174DB902" w:rsidR="007622A6" w:rsidRPr="000552CE" w:rsidRDefault="00FE0FBA" w:rsidP="005D5AE3">
      <w:pPr>
        <w:pStyle w:val="Heading2"/>
        <w:jc w:val="both"/>
        <w:rPr>
          <w:rFonts w:ascii="Arial" w:hAnsi="Arial" w:cs="Arial"/>
          <w:color w:val="000000" w:themeColor="text1"/>
        </w:rPr>
      </w:pPr>
      <w:bookmarkStart w:id="4" w:name="_Toc68741132"/>
      <w:r w:rsidRPr="000552CE">
        <w:rPr>
          <w:rFonts w:ascii="Arial" w:hAnsi="Arial" w:cs="Arial"/>
          <w:color w:val="000000" w:themeColor="text1"/>
        </w:rPr>
        <w:t>Voluntary treatment</w:t>
      </w:r>
      <w:bookmarkEnd w:id="4"/>
    </w:p>
    <w:p w14:paraId="29F5A65A" w14:textId="2A7843A0" w:rsidR="00DE3484" w:rsidRPr="0084095C" w:rsidRDefault="00F21959" w:rsidP="005D5AE3">
      <w:pPr>
        <w:jc w:val="both"/>
        <w:rPr>
          <w:rFonts w:ascii="Arial" w:hAnsi="Arial" w:cs="Arial"/>
        </w:rPr>
      </w:pPr>
      <w:r w:rsidRPr="00516637">
        <w:rPr>
          <w:rFonts w:ascii="Arial" w:hAnsi="Arial" w:cs="Arial"/>
        </w:rPr>
        <w:t>The voluntary</w:t>
      </w:r>
      <w:r w:rsidR="008D6BAA" w:rsidRPr="00516637">
        <w:rPr>
          <w:rFonts w:ascii="Arial" w:hAnsi="Arial" w:cs="Arial"/>
        </w:rPr>
        <w:t xml:space="preserve"> </w:t>
      </w:r>
      <w:r w:rsidR="002B276F" w:rsidRPr="00516637">
        <w:rPr>
          <w:rFonts w:ascii="Arial" w:hAnsi="Arial" w:cs="Arial"/>
        </w:rPr>
        <w:t xml:space="preserve">treatment </w:t>
      </w:r>
      <w:r w:rsidR="008D6BAA" w:rsidRPr="00516637">
        <w:rPr>
          <w:rFonts w:ascii="Arial" w:hAnsi="Arial" w:cs="Arial"/>
        </w:rPr>
        <w:t>is when a person decides to get</w:t>
      </w:r>
      <w:r w:rsidRPr="00516637">
        <w:rPr>
          <w:rFonts w:ascii="Arial" w:hAnsi="Arial" w:cs="Arial"/>
        </w:rPr>
        <w:t xml:space="preserve"> treatment</w:t>
      </w:r>
      <w:r w:rsidR="008D6BAA" w:rsidRPr="00516637">
        <w:rPr>
          <w:rFonts w:ascii="Arial" w:hAnsi="Arial" w:cs="Arial"/>
        </w:rPr>
        <w:t xml:space="preserve"> </w:t>
      </w:r>
      <w:r w:rsidR="00426F41" w:rsidRPr="00516637">
        <w:rPr>
          <w:rFonts w:ascii="Arial" w:hAnsi="Arial" w:cs="Arial"/>
        </w:rPr>
        <w:t xml:space="preserve">that is not regulated </w:t>
      </w:r>
      <w:r w:rsidR="000B00E1" w:rsidRPr="00516637">
        <w:rPr>
          <w:rFonts w:ascii="Arial" w:hAnsi="Arial" w:cs="Arial"/>
        </w:rPr>
        <w:t xml:space="preserve">by the </w:t>
      </w:r>
      <w:r w:rsidR="00516637" w:rsidRPr="00516637">
        <w:rPr>
          <w:rFonts w:ascii="Arial" w:hAnsi="Arial" w:cs="Arial"/>
        </w:rPr>
        <w:t>government,</w:t>
      </w:r>
      <w:r w:rsidR="00A113EA" w:rsidRPr="00516637">
        <w:rPr>
          <w:rFonts w:ascii="Arial" w:hAnsi="Arial" w:cs="Arial"/>
        </w:rPr>
        <w:t xml:space="preserve"> but </w:t>
      </w:r>
      <w:r w:rsidR="00A113EA" w:rsidRPr="00516637">
        <w:rPr>
          <w:rFonts w:ascii="Arial" w:hAnsi="Arial" w:cs="Arial"/>
          <w:color w:val="000000" w:themeColor="text1"/>
          <w:shd w:val="clear" w:color="auto" w:fill="FFFFFF"/>
        </w:rPr>
        <w:t>Most complementary therapies choose a voluntary self-regulatory system the most appropriate route for their therapy</w:t>
      </w:r>
      <w:r w:rsidRPr="00516637">
        <w:rPr>
          <w:rFonts w:ascii="Arial" w:hAnsi="Arial" w:cs="Arial"/>
          <w:color w:val="000000" w:themeColor="text1"/>
        </w:rPr>
        <w:t xml:space="preserve"> </w:t>
      </w:r>
      <w:r w:rsidRPr="00516637">
        <w:rPr>
          <w:rFonts w:ascii="Arial" w:hAnsi="Arial" w:cs="Arial"/>
        </w:rPr>
        <w:t>such as acupuncture and herbal</w:t>
      </w:r>
      <w:r w:rsidR="00F81782" w:rsidRPr="00516637">
        <w:rPr>
          <w:rFonts w:ascii="Arial" w:hAnsi="Arial" w:cs="Arial"/>
        </w:rPr>
        <w:t>ist</w:t>
      </w:r>
      <w:r w:rsidR="00E84864" w:rsidRPr="00516637">
        <w:rPr>
          <w:rFonts w:ascii="Arial" w:hAnsi="Arial" w:cs="Arial"/>
        </w:rPr>
        <w:t xml:space="preserve"> treatment</w:t>
      </w:r>
      <w:r w:rsidR="004F2F4E" w:rsidRPr="00516637">
        <w:rPr>
          <w:rFonts w:ascii="Arial" w:hAnsi="Arial" w:cs="Arial"/>
        </w:rPr>
        <w:t>.</w:t>
      </w:r>
      <w:r w:rsidR="004F2F4E" w:rsidRPr="00516637">
        <w:rPr>
          <w:rFonts w:ascii="Arial" w:hAnsi="Arial" w:cs="Arial"/>
          <w:color w:val="000000"/>
          <w:shd w:val="clear" w:color="auto" w:fill="FFFFFF"/>
        </w:rPr>
        <w:t xml:space="preserve"> </w:t>
      </w:r>
      <w:r w:rsidR="004F2F4E" w:rsidRPr="00516637">
        <w:rPr>
          <w:rFonts w:ascii="Arial" w:hAnsi="Arial" w:cs="Arial"/>
          <w:color w:val="000000"/>
          <w:shd w:val="clear" w:color="auto" w:fill="FFFFFF"/>
        </w:rPr>
        <w:t xml:space="preserve">The House of Lords </w:t>
      </w:r>
      <w:r w:rsidR="00AE464A" w:rsidRPr="00516637">
        <w:rPr>
          <w:rFonts w:ascii="Arial" w:hAnsi="Arial" w:cs="Arial"/>
          <w:color w:val="000000"/>
          <w:shd w:val="clear" w:color="auto" w:fill="FFFFFF"/>
        </w:rPr>
        <w:t>have found therapy such as</w:t>
      </w:r>
      <w:r w:rsidR="004F2F4E" w:rsidRPr="00516637">
        <w:rPr>
          <w:rFonts w:ascii="Arial" w:hAnsi="Arial" w:cs="Arial"/>
          <w:color w:val="000000"/>
          <w:shd w:val="clear" w:color="auto" w:fill="FFFFFF"/>
        </w:rPr>
        <w:t xml:space="preserve"> acupuncture and herbal medicine as </w:t>
      </w:r>
      <w:r w:rsidR="000E0D34" w:rsidRPr="00516637">
        <w:rPr>
          <w:rFonts w:ascii="Arial" w:hAnsi="Arial" w:cs="Arial"/>
          <w:color w:val="000000"/>
          <w:shd w:val="clear" w:color="auto" w:fill="FFFFFF"/>
        </w:rPr>
        <w:t>some of the</w:t>
      </w:r>
      <w:r w:rsidR="004F2F4E" w:rsidRPr="00516637">
        <w:rPr>
          <w:rFonts w:ascii="Arial" w:hAnsi="Arial" w:cs="Arial"/>
          <w:color w:val="000000"/>
          <w:shd w:val="clear" w:color="auto" w:fill="FFFFFF"/>
        </w:rPr>
        <w:t xml:space="preserve"> t</w:t>
      </w:r>
      <w:r w:rsidR="000E0D34" w:rsidRPr="00516637">
        <w:rPr>
          <w:rFonts w:ascii="Arial" w:hAnsi="Arial" w:cs="Arial"/>
          <w:color w:val="000000"/>
          <w:shd w:val="clear" w:color="auto" w:fill="FFFFFF"/>
        </w:rPr>
        <w:t>reatment</w:t>
      </w:r>
      <w:r w:rsidR="004F2F4E" w:rsidRPr="00516637">
        <w:rPr>
          <w:rFonts w:ascii="Arial" w:hAnsi="Arial" w:cs="Arial"/>
          <w:color w:val="000000"/>
          <w:shd w:val="clear" w:color="auto" w:fill="FFFFFF"/>
        </w:rPr>
        <w:t xml:space="preserve"> ready </w:t>
      </w:r>
      <w:r w:rsidR="0049117E" w:rsidRPr="00516637">
        <w:rPr>
          <w:rFonts w:ascii="Arial" w:hAnsi="Arial" w:cs="Arial"/>
          <w:color w:val="000000"/>
          <w:shd w:val="clear" w:color="auto" w:fill="FFFFFF"/>
        </w:rPr>
        <w:t xml:space="preserve">get </w:t>
      </w:r>
      <w:r w:rsidR="00516637" w:rsidRPr="00516637">
        <w:rPr>
          <w:rFonts w:ascii="Arial" w:hAnsi="Arial" w:cs="Arial"/>
          <w:color w:val="000000"/>
          <w:shd w:val="clear" w:color="auto" w:fill="FFFFFF"/>
        </w:rPr>
        <w:t>transferred</w:t>
      </w:r>
      <w:r w:rsidR="004F2F4E" w:rsidRPr="00516637">
        <w:rPr>
          <w:rFonts w:ascii="Arial" w:hAnsi="Arial" w:cs="Arial"/>
          <w:color w:val="000000"/>
          <w:shd w:val="clear" w:color="auto" w:fill="FFFFFF"/>
        </w:rPr>
        <w:t xml:space="preserve"> to statutory regulation under the Health Act 1999 and </w:t>
      </w:r>
      <w:r w:rsidR="00AA01F8" w:rsidRPr="00516637">
        <w:rPr>
          <w:rFonts w:ascii="Arial" w:hAnsi="Arial" w:cs="Arial"/>
          <w:color w:val="000000"/>
          <w:shd w:val="clear" w:color="auto" w:fill="FFFFFF"/>
        </w:rPr>
        <w:t>thought</w:t>
      </w:r>
      <w:r w:rsidR="004F2F4E" w:rsidRPr="00516637">
        <w:rPr>
          <w:rFonts w:ascii="Arial" w:hAnsi="Arial" w:cs="Arial"/>
          <w:color w:val="000000"/>
          <w:shd w:val="clear" w:color="auto" w:fill="FFFFFF"/>
        </w:rPr>
        <w:t xml:space="preserve"> </w:t>
      </w:r>
      <w:r w:rsidR="00174944" w:rsidRPr="00516637">
        <w:rPr>
          <w:rFonts w:ascii="Arial" w:hAnsi="Arial" w:cs="Arial"/>
          <w:color w:val="000000"/>
          <w:shd w:val="clear" w:color="auto" w:fill="FFFFFF"/>
        </w:rPr>
        <w:t>these ideas</w:t>
      </w:r>
      <w:r w:rsidR="004F2F4E" w:rsidRPr="00516637">
        <w:rPr>
          <w:rFonts w:ascii="Arial" w:hAnsi="Arial" w:cs="Arial"/>
          <w:color w:val="000000"/>
          <w:shd w:val="clear" w:color="auto" w:fill="FFFFFF"/>
        </w:rPr>
        <w:t xml:space="preserve"> might later be </w:t>
      </w:r>
      <w:r w:rsidR="00516637" w:rsidRPr="00516637">
        <w:rPr>
          <w:rFonts w:ascii="Arial" w:hAnsi="Arial" w:cs="Arial"/>
          <w:color w:val="000000"/>
          <w:shd w:val="clear" w:color="auto" w:fill="FFFFFF"/>
        </w:rPr>
        <w:t>suitable</w:t>
      </w:r>
      <w:r w:rsidR="004F2F4E" w:rsidRPr="00516637">
        <w:rPr>
          <w:rFonts w:ascii="Arial" w:hAnsi="Arial" w:cs="Arial"/>
          <w:color w:val="000000"/>
          <w:shd w:val="clear" w:color="auto" w:fill="FFFFFF"/>
        </w:rPr>
        <w:t xml:space="preserve"> for non-medical homoeopaths.</w:t>
      </w:r>
      <w:r w:rsidR="00423500">
        <w:rPr>
          <w:rFonts w:ascii="Arial" w:hAnsi="Arial" w:cs="Arial"/>
          <w:color w:val="000000"/>
          <w:shd w:val="clear" w:color="auto" w:fill="FFFFFF"/>
        </w:rPr>
        <w:t xml:space="preserve"> Regulation </w:t>
      </w:r>
      <w:r w:rsidR="006D5D32">
        <w:rPr>
          <w:rFonts w:ascii="Arial" w:hAnsi="Arial" w:cs="Arial"/>
          <w:color w:val="000000"/>
          <w:shd w:val="clear" w:color="auto" w:fill="FFFFFF"/>
        </w:rPr>
        <w:t>is</w:t>
      </w:r>
      <w:r w:rsidR="005B56EB">
        <w:rPr>
          <w:rFonts w:ascii="Arial" w:hAnsi="Arial" w:cs="Arial"/>
          <w:color w:val="000000"/>
          <w:shd w:val="clear" w:color="auto" w:fill="FFFFFF"/>
        </w:rPr>
        <w:t xml:space="preserve"> the blueprint to safer practice in treating patients</w:t>
      </w:r>
      <w:r w:rsidR="00255A99">
        <w:rPr>
          <w:rFonts w:ascii="Arial" w:hAnsi="Arial" w:cs="Arial"/>
          <w:color w:val="000000"/>
          <w:shd w:val="clear" w:color="auto" w:fill="FFFFFF"/>
        </w:rPr>
        <w:t xml:space="preserve"> and it help the </w:t>
      </w:r>
      <w:r w:rsidR="006D5D32">
        <w:rPr>
          <w:rFonts w:ascii="Arial" w:hAnsi="Arial" w:cs="Arial"/>
          <w:color w:val="000000"/>
          <w:shd w:val="clear" w:color="auto" w:fill="FFFFFF"/>
        </w:rPr>
        <w:t>public</w:t>
      </w:r>
      <w:r w:rsidR="00255A99">
        <w:rPr>
          <w:rFonts w:ascii="Arial" w:hAnsi="Arial" w:cs="Arial"/>
          <w:color w:val="000000"/>
          <w:shd w:val="clear" w:color="auto" w:fill="FFFFFF"/>
        </w:rPr>
        <w:t xml:space="preserve"> in choosing a </w:t>
      </w:r>
      <w:r w:rsidR="00DA7B36">
        <w:rPr>
          <w:rFonts w:ascii="Arial" w:hAnsi="Arial" w:cs="Arial"/>
          <w:color w:val="000000"/>
          <w:shd w:val="clear" w:color="auto" w:fill="FFFFFF"/>
        </w:rPr>
        <w:t>therapy that is safe to use.</w:t>
      </w:r>
      <w:r w:rsidR="00AA5C68">
        <w:rPr>
          <w:rFonts w:ascii="Arial" w:hAnsi="Arial" w:cs="Arial"/>
          <w:color w:val="000000"/>
          <w:shd w:val="clear" w:color="auto" w:fill="FFFFFF"/>
        </w:rPr>
        <w:t xml:space="preserve"> </w:t>
      </w:r>
      <w:r w:rsidR="002249C2">
        <w:rPr>
          <w:rFonts w:ascii="Arial" w:hAnsi="Arial" w:cs="Arial"/>
          <w:color w:val="000000"/>
          <w:shd w:val="clear" w:color="auto" w:fill="FFFFFF"/>
        </w:rPr>
        <w:t xml:space="preserve">the </w:t>
      </w:r>
      <w:r w:rsidR="00E408BC">
        <w:rPr>
          <w:rFonts w:ascii="Arial" w:hAnsi="Arial" w:cs="Arial"/>
          <w:color w:val="000000"/>
          <w:shd w:val="clear" w:color="auto" w:fill="FFFFFF"/>
        </w:rPr>
        <w:t xml:space="preserve">common British law </w:t>
      </w:r>
      <w:r w:rsidR="002D6EA4">
        <w:rPr>
          <w:rFonts w:ascii="Arial" w:hAnsi="Arial" w:cs="Arial"/>
          <w:color w:val="000000"/>
          <w:shd w:val="clear" w:color="auto" w:fill="FFFFFF"/>
        </w:rPr>
        <w:t xml:space="preserve">for people performing </w:t>
      </w:r>
      <w:r w:rsidR="00DF212B">
        <w:rPr>
          <w:rFonts w:ascii="Arial" w:hAnsi="Arial" w:cs="Arial"/>
          <w:color w:val="000000"/>
          <w:shd w:val="clear" w:color="auto" w:fill="FFFFFF"/>
        </w:rPr>
        <w:t>complementary therapy applies</w:t>
      </w:r>
      <w:r w:rsidR="0084301E">
        <w:rPr>
          <w:rFonts w:ascii="Arial" w:hAnsi="Arial" w:cs="Arial"/>
          <w:color w:val="000000"/>
          <w:shd w:val="clear" w:color="auto" w:fill="FFFFFF"/>
        </w:rPr>
        <w:t xml:space="preserve"> with British medical </w:t>
      </w:r>
      <w:r w:rsidR="00B46E56">
        <w:rPr>
          <w:rFonts w:ascii="Arial" w:hAnsi="Arial" w:cs="Arial"/>
          <w:color w:val="000000"/>
          <w:shd w:val="clear" w:color="auto" w:fill="FFFFFF"/>
        </w:rPr>
        <w:t>board impo</w:t>
      </w:r>
      <w:r w:rsidR="00C37259">
        <w:rPr>
          <w:rFonts w:ascii="Arial" w:hAnsi="Arial" w:cs="Arial"/>
          <w:color w:val="000000"/>
          <w:shd w:val="clear" w:color="auto" w:fill="FFFFFF"/>
        </w:rPr>
        <w:t xml:space="preserve">sing its </w:t>
      </w:r>
      <w:r w:rsidR="004A56D0">
        <w:rPr>
          <w:rFonts w:ascii="Arial" w:hAnsi="Arial" w:cs="Arial"/>
          <w:color w:val="000000"/>
          <w:shd w:val="clear" w:color="auto" w:fill="FFFFFF"/>
        </w:rPr>
        <w:t>requirements</w:t>
      </w:r>
      <w:r w:rsidR="00C37259">
        <w:rPr>
          <w:rFonts w:ascii="Arial" w:hAnsi="Arial" w:cs="Arial"/>
          <w:color w:val="000000"/>
          <w:shd w:val="clear" w:color="auto" w:fill="FFFFFF"/>
        </w:rPr>
        <w:t xml:space="preserve"> on the sector</w:t>
      </w:r>
      <w:r w:rsidR="008A6133">
        <w:rPr>
          <w:rFonts w:ascii="Arial" w:hAnsi="Arial" w:cs="Arial"/>
          <w:color w:val="000000"/>
          <w:shd w:val="clear" w:color="auto" w:fill="FFFFFF"/>
        </w:rPr>
        <w:t>. This in fact is created to</w:t>
      </w:r>
      <w:r w:rsidR="005C4110">
        <w:rPr>
          <w:rFonts w:ascii="Arial" w:hAnsi="Arial" w:cs="Arial"/>
          <w:color w:val="000000"/>
          <w:shd w:val="clear" w:color="auto" w:fill="FFFFFF"/>
        </w:rPr>
        <w:t xml:space="preserve"> weaken </w:t>
      </w:r>
      <w:r w:rsidR="00FF73DA">
        <w:rPr>
          <w:rFonts w:ascii="Arial" w:hAnsi="Arial" w:cs="Arial"/>
          <w:color w:val="000000"/>
          <w:shd w:val="clear" w:color="auto" w:fill="FFFFFF"/>
        </w:rPr>
        <w:t xml:space="preserve">and slow the improvement of </w:t>
      </w:r>
      <w:r w:rsidR="00084B72">
        <w:rPr>
          <w:rFonts w:ascii="Arial" w:hAnsi="Arial" w:cs="Arial"/>
          <w:color w:val="000000"/>
          <w:shd w:val="clear" w:color="auto" w:fill="FFFFFF"/>
        </w:rPr>
        <w:t xml:space="preserve">complementary therapy.  </w:t>
      </w:r>
      <w:r w:rsidR="00516326">
        <w:rPr>
          <w:rFonts w:ascii="Arial" w:hAnsi="Arial" w:cs="Arial"/>
          <w:color w:val="000000"/>
          <w:shd w:val="clear" w:color="auto" w:fill="FFFFFF"/>
        </w:rPr>
        <w:t xml:space="preserve">there are </w:t>
      </w:r>
      <w:r w:rsidR="00D46401">
        <w:rPr>
          <w:rFonts w:ascii="Arial" w:hAnsi="Arial" w:cs="Arial"/>
          <w:color w:val="000000"/>
          <w:shd w:val="clear" w:color="auto" w:fill="FFFFFF"/>
        </w:rPr>
        <w:t xml:space="preserve">many agencies that support the complementary therapy </w:t>
      </w:r>
      <w:r w:rsidR="006D5D32">
        <w:rPr>
          <w:rFonts w:ascii="Arial" w:hAnsi="Arial" w:cs="Arial"/>
          <w:color w:val="000000"/>
          <w:shd w:val="clear" w:color="auto" w:fill="FFFFFF"/>
        </w:rPr>
        <w:t>sector,</w:t>
      </w:r>
      <w:r w:rsidR="00D46401">
        <w:rPr>
          <w:rFonts w:ascii="Arial" w:hAnsi="Arial" w:cs="Arial"/>
          <w:color w:val="000000"/>
          <w:shd w:val="clear" w:color="auto" w:fill="FFFFFF"/>
        </w:rPr>
        <w:t xml:space="preserve"> </w:t>
      </w:r>
      <w:r w:rsidR="0082151D">
        <w:rPr>
          <w:rFonts w:ascii="Arial" w:hAnsi="Arial" w:cs="Arial"/>
          <w:color w:val="000000"/>
          <w:shd w:val="clear" w:color="auto" w:fill="FFFFFF"/>
        </w:rPr>
        <w:t xml:space="preserve">and they can get </w:t>
      </w:r>
      <w:r w:rsidR="009B33CB">
        <w:rPr>
          <w:rFonts w:ascii="Arial" w:hAnsi="Arial" w:cs="Arial"/>
          <w:color w:val="000000"/>
          <w:shd w:val="clear" w:color="auto" w:fill="FFFFFF"/>
        </w:rPr>
        <w:t>access</w:t>
      </w:r>
      <w:r w:rsidR="0082151D">
        <w:rPr>
          <w:rFonts w:ascii="Arial" w:hAnsi="Arial" w:cs="Arial"/>
          <w:color w:val="000000"/>
          <w:shd w:val="clear" w:color="auto" w:fill="FFFFFF"/>
        </w:rPr>
        <w:t xml:space="preserve"> to </w:t>
      </w:r>
      <w:r w:rsidR="001502B4">
        <w:rPr>
          <w:rFonts w:ascii="Arial" w:hAnsi="Arial" w:cs="Arial"/>
          <w:color w:val="000000"/>
          <w:shd w:val="clear" w:color="auto" w:fill="FFFFFF"/>
        </w:rPr>
        <w:t xml:space="preserve">help for outer </w:t>
      </w:r>
      <w:r w:rsidR="009B33CB">
        <w:rPr>
          <w:rFonts w:ascii="Arial" w:hAnsi="Arial" w:cs="Arial"/>
          <w:color w:val="000000"/>
          <w:shd w:val="clear" w:color="auto" w:fill="FFFFFF"/>
        </w:rPr>
        <w:t>specialist</w:t>
      </w:r>
      <w:r w:rsidR="001502B4">
        <w:rPr>
          <w:rFonts w:ascii="Arial" w:hAnsi="Arial" w:cs="Arial"/>
          <w:color w:val="000000"/>
          <w:shd w:val="clear" w:color="auto" w:fill="FFFFFF"/>
        </w:rPr>
        <w:t xml:space="preserve"> </w:t>
      </w:r>
      <w:r w:rsidR="009B33CB">
        <w:rPr>
          <w:rFonts w:ascii="Arial" w:hAnsi="Arial" w:cs="Arial"/>
          <w:color w:val="000000"/>
          <w:shd w:val="clear" w:color="auto" w:fill="FFFFFF"/>
        </w:rPr>
        <w:t xml:space="preserve">authorities </w:t>
      </w:r>
      <w:r w:rsidR="002231D8">
        <w:rPr>
          <w:rFonts w:ascii="Arial" w:hAnsi="Arial" w:cs="Arial"/>
          <w:color w:val="000000"/>
          <w:shd w:val="clear" w:color="auto" w:fill="FFFFFF"/>
        </w:rPr>
        <w:t xml:space="preserve">such as the prince of wales </w:t>
      </w:r>
      <w:r w:rsidR="00FF1652">
        <w:rPr>
          <w:rFonts w:ascii="Arial" w:hAnsi="Arial" w:cs="Arial"/>
          <w:color w:val="000000"/>
          <w:shd w:val="clear" w:color="auto" w:fill="FFFFFF"/>
        </w:rPr>
        <w:t>foundation for integrated health and business support</w:t>
      </w:r>
      <w:r w:rsidR="00225889">
        <w:rPr>
          <w:rFonts w:ascii="Arial" w:hAnsi="Arial" w:cs="Arial"/>
          <w:color w:val="000000"/>
          <w:shd w:val="clear" w:color="auto" w:fill="FFFFFF"/>
        </w:rPr>
        <w:t xml:space="preserve">, skills for health and many more </w:t>
      </w:r>
      <w:r w:rsidR="0091253C">
        <w:rPr>
          <w:rFonts w:ascii="Arial" w:hAnsi="Arial" w:cs="Arial"/>
          <w:color w:val="000000"/>
          <w:shd w:val="clear" w:color="auto" w:fill="FFFFFF"/>
        </w:rPr>
        <w:t>agencies to help them</w:t>
      </w:r>
      <w:r w:rsidR="0084095C" w:rsidRPr="0084095C">
        <w:rPr>
          <w:rFonts w:ascii="Arial" w:hAnsi="Arial" w:cs="Arial"/>
          <w:bdr w:val="none" w:sz="0" w:space="0" w:color="auto" w:frame="1"/>
          <w:lang w:eastAsia="en-GB"/>
        </w:rPr>
        <w:t xml:space="preserve"> </w:t>
      </w:r>
      <w:r w:rsidR="0084095C">
        <w:rPr>
          <w:rFonts w:ascii="Arial" w:hAnsi="Arial" w:cs="Arial"/>
          <w:bdr w:val="none" w:sz="0" w:space="0" w:color="auto" w:frame="1"/>
          <w:lang w:eastAsia="en-GB"/>
        </w:rPr>
        <w:t>(</w:t>
      </w:r>
      <w:r w:rsidR="0084095C" w:rsidRPr="0084095C">
        <w:rPr>
          <w:rFonts w:ascii="Arial" w:hAnsi="Arial" w:cs="Arial"/>
          <w:bdr w:val="none" w:sz="0" w:space="0" w:color="auto" w:frame="1"/>
          <w:lang w:eastAsia="en-GB"/>
        </w:rPr>
        <w:t>CNHC, 2020).</w:t>
      </w:r>
    </w:p>
    <w:p w14:paraId="6570DEA4" w14:textId="52CF781E" w:rsidR="008B6C1C" w:rsidRDefault="001E4E75" w:rsidP="005D5AE3">
      <w:pPr>
        <w:pStyle w:val="Heading2"/>
        <w:jc w:val="both"/>
        <w:rPr>
          <w:rFonts w:ascii="Arial" w:hAnsi="Arial" w:cs="Arial"/>
          <w:color w:val="000000" w:themeColor="text1"/>
          <w:shd w:val="clear" w:color="auto" w:fill="FFFFFF"/>
        </w:rPr>
      </w:pPr>
      <w:bookmarkStart w:id="5" w:name="_Toc68741133"/>
      <w:r w:rsidRPr="001E4E75">
        <w:rPr>
          <w:rFonts w:ascii="Arial" w:hAnsi="Arial" w:cs="Arial"/>
          <w:color w:val="000000" w:themeColor="text1"/>
          <w:shd w:val="clear" w:color="auto" w:fill="FFFFFF"/>
        </w:rPr>
        <w:t>S</w:t>
      </w:r>
      <w:r w:rsidR="006D5D32" w:rsidRPr="001E4E75">
        <w:rPr>
          <w:rFonts w:ascii="Arial" w:hAnsi="Arial" w:cs="Arial"/>
          <w:color w:val="000000" w:themeColor="text1"/>
          <w:shd w:val="clear" w:color="auto" w:fill="FFFFFF"/>
        </w:rPr>
        <w:t>t</w:t>
      </w:r>
      <w:r w:rsidRPr="001E4E75">
        <w:rPr>
          <w:rFonts w:ascii="Arial" w:hAnsi="Arial" w:cs="Arial"/>
          <w:color w:val="000000" w:themeColor="text1"/>
          <w:shd w:val="clear" w:color="auto" w:fill="FFFFFF"/>
        </w:rPr>
        <w:t>atuary therapy</w:t>
      </w:r>
      <w:bookmarkEnd w:id="5"/>
    </w:p>
    <w:p w14:paraId="3EA7D9A4" w14:textId="18E69577" w:rsidR="00966659" w:rsidRPr="00966659" w:rsidRDefault="001A76CF" w:rsidP="005D5AE3">
      <w:pPr>
        <w:jc w:val="both"/>
        <w:rPr>
          <w:rFonts w:ascii="Arial" w:eastAsia="Times New Roman" w:hAnsi="Arial" w:cs="Arial"/>
          <w:shd w:val="clear" w:color="auto" w:fill="FFFFFF"/>
          <w:lang w:eastAsia="en-GB"/>
        </w:rPr>
      </w:pPr>
      <w:r w:rsidRPr="00966659">
        <w:rPr>
          <w:rFonts w:ascii="Arial" w:hAnsi="Arial" w:cs="Arial"/>
        </w:rPr>
        <w:t>Complementary S</w:t>
      </w:r>
      <w:r w:rsidR="00AE7969" w:rsidRPr="00966659">
        <w:rPr>
          <w:rFonts w:ascii="Arial" w:hAnsi="Arial" w:cs="Arial"/>
        </w:rPr>
        <w:t>ta</w:t>
      </w:r>
      <w:r w:rsidRPr="00966659">
        <w:rPr>
          <w:rFonts w:ascii="Arial" w:hAnsi="Arial" w:cs="Arial"/>
        </w:rPr>
        <w:t xml:space="preserve">tuary therapy </w:t>
      </w:r>
      <w:r w:rsidR="004959DC" w:rsidRPr="00966659">
        <w:rPr>
          <w:rFonts w:ascii="Arial" w:hAnsi="Arial" w:cs="Arial"/>
        </w:rPr>
        <w:t xml:space="preserve">are treatment that have been recognised </w:t>
      </w:r>
      <w:r w:rsidR="00C71F61" w:rsidRPr="00966659">
        <w:rPr>
          <w:rFonts w:ascii="Arial" w:hAnsi="Arial" w:cs="Arial"/>
        </w:rPr>
        <w:t>and found to help patient</w:t>
      </w:r>
      <w:r w:rsidR="00D75025" w:rsidRPr="00966659">
        <w:rPr>
          <w:rFonts w:ascii="Arial" w:hAnsi="Arial" w:cs="Arial"/>
        </w:rPr>
        <w:t>.</w:t>
      </w:r>
      <w:r w:rsidR="00C71F61" w:rsidRPr="00966659">
        <w:rPr>
          <w:rFonts w:ascii="Arial" w:hAnsi="Arial" w:cs="Arial"/>
        </w:rPr>
        <w:t xml:space="preserve"> </w:t>
      </w:r>
      <w:r w:rsidR="00D75025" w:rsidRPr="00966659">
        <w:rPr>
          <w:rFonts w:ascii="Arial" w:hAnsi="Arial" w:cs="Arial"/>
        </w:rPr>
        <w:t>these therapies</w:t>
      </w:r>
      <w:r w:rsidR="00C71F61" w:rsidRPr="00966659">
        <w:rPr>
          <w:rFonts w:ascii="Arial" w:hAnsi="Arial" w:cs="Arial"/>
        </w:rPr>
        <w:t xml:space="preserve"> include treatments</w:t>
      </w:r>
      <w:r w:rsidR="007478E8" w:rsidRPr="00966659">
        <w:rPr>
          <w:rFonts w:ascii="Arial" w:hAnsi="Arial" w:cs="Arial"/>
        </w:rPr>
        <w:t xml:space="preserve"> such as </w:t>
      </w:r>
      <w:r w:rsidR="006A0E75" w:rsidRPr="00966659">
        <w:rPr>
          <w:rFonts w:ascii="Arial" w:hAnsi="Arial" w:cs="Arial"/>
        </w:rPr>
        <w:t>counselling</w:t>
      </w:r>
      <w:r w:rsidR="002B7504" w:rsidRPr="00966659">
        <w:rPr>
          <w:rFonts w:ascii="Arial" w:hAnsi="Arial" w:cs="Arial"/>
        </w:rPr>
        <w:t>, chiropractic,</w:t>
      </w:r>
      <w:r w:rsidR="006A0E75" w:rsidRPr="00966659">
        <w:rPr>
          <w:rFonts w:ascii="Arial" w:hAnsi="Arial" w:cs="Arial"/>
        </w:rPr>
        <w:t xml:space="preserve"> and osteopathic</w:t>
      </w:r>
      <w:r w:rsidR="002C326D" w:rsidRPr="00966659">
        <w:rPr>
          <w:rFonts w:ascii="Arial" w:hAnsi="Arial" w:cs="Arial"/>
        </w:rPr>
        <w:t xml:space="preserve"> </w:t>
      </w:r>
      <w:r w:rsidR="00986D9F" w:rsidRPr="00966659">
        <w:rPr>
          <w:rFonts w:ascii="Arial" w:hAnsi="Arial" w:cs="Arial"/>
        </w:rPr>
        <w:t>w</w:t>
      </w:r>
      <w:r w:rsidR="00D327C7" w:rsidRPr="00966659">
        <w:rPr>
          <w:rFonts w:ascii="Arial" w:hAnsi="Arial" w:cs="Arial"/>
        </w:rPr>
        <w:t xml:space="preserve">hich are self-regulated practice </w:t>
      </w:r>
      <w:r w:rsidR="006744AC" w:rsidRPr="00966659">
        <w:rPr>
          <w:rFonts w:ascii="Arial" w:hAnsi="Arial" w:cs="Arial"/>
        </w:rPr>
        <w:t xml:space="preserve">and have </w:t>
      </w:r>
      <w:r w:rsidR="00A85236" w:rsidRPr="00966659">
        <w:rPr>
          <w:rFonts w:ascii="Arial" w:hAnsi="Arial" w:cs="Arial"/>
        </w:rPr>
        <w:t xml:space="preserve">acts in place set by the parliament </w:t>
      </w:r>
      <w:r w:rsidR="00386442" w:rsidRPr="00966659">
        <w:rPr>
          <w:rFonts w:ascii="Arial" w:hAnsi="Arial" w:cs="Arial"/>
        </w:rPr>
        <w:t>that’s protects their title</w:t>
      </w:r>
      <w:r w:rsidR="008B4AF9" w:rsidRPr="00966659">
        <w:rPr>
          <w:rFonts w:ascii="Arial" w:hAnsi="Arial" w:cs="Arial"/>
        </w:rPr>
        <w:t xml:space="preserve"> and gives extra </w:t>
      </w:r>
      <w:r w:rsidR="00937144" w:rsidRPr="00966659">
        <w:rPr>
          <w:rFonts w:ascii="Arial" w:hAnsi="Arial" w:cs="Arial"/>
        </w:rPr>
        <w:t xml:space="preserve">external </w:t>
      </w:r>
      <w:r w:rsidR="00C31F31" w:rsidRPr="00966659">
        <w:rPr>
          <w:rFonts w:ascii="Arial" w:hAnsi="Arial" w:cs="Arial"/>
        </w:rPr>
        <w:t>and regulate their duties</w:t>
      </w:r>
      <w:r w:rsidR="006A0E75" w:rsidRPr="00966659">
        <w:rPr>
          <w:rFonts w:ascii="Arial" w:hAnsi="Arial" w:cs="Arial"/>
        </w:rPr>
        <w:t xml:space="preserve"> which is a regulated treatment.</w:t>
      </w:r>
      <w:r w:rsidR="00C20492" w:rsidRPr="00966659">
        <w:rPr>
          <w:rFonts w:ascii="Arial" w:hAnsi="Arial" w:cs="Arial"/>
        </w:rPr>
        <w:t xml:space="preserve"> </w:t>
      </w:r>
      <w:r w:rsidR="00035ABB" w:rsidRPr="00966659">
        <w:rPr>
          <w:rFonts w:ascii="Arial" w:hAnsi="Arial" w:cs="Arial"/>
        </w:rPr>
        <w:t>For</w:t>
      </w:r>
      <w:r w:rsidR="00C20492" w:rsidRPr="00966659">
        <w:rPr>
          <w:rFonts w:ascii="Arial" w:hAnsi="Arial" w:cs="Arial"/>
        </w:rPr>
        <w:t xml:space="preserve"> a practi</w:t>
      </w:r>
      <w:r w:rsidR="00F5002F" w:rsidRPr="00966659">
        <w:rPr>
          <w:rFonts w:ascii="Arial" w:hAnsi="Arial" w:cs="Arial"/>
        </w:rPr>
        <w:t>ti</w:t>
      </w:r>
      <w:r w:rsidR="00C20492" w:rsidRPr="00966659">
        <w:rPr>
          <w:rFonts w:ascii="Arial" w:hAnsi="Arial" w:cs="Arial"/>
        </w:rPr>
        <w:t xml:space="preserve">oner </w:t>
      </w:r>
      <w:r w:rsidR="00F5002F" w:rsidRPr="00966659">
        <w:rPr>
          <w:rFonts w:ascii="Arial" w:hAnsi="Arial" w:cs="Arial"/>
        </w:rPr>
        <w:t xml:space="preserve">to perform </w:t>
      </w:r>
      <w:r w:rsidR="00A56F83" w:rsidRPr="00966659">
        <w:rPr>
          <w:rFonts w:ascii="Arial" w:hAnsi="Arial" w:cs="Arial"/>
        </w:rPr>
        <w:t>these therapies</w:t>
      </w:r>
      <w:r w:rsidR="00F5002F" w:rsidRPr="00966659">
        <w:rPr>
          <w:rFonts w:ascii="Arial" w:hAnsi="Arial" w:cs="Arial"/>
        </w:rPr>
        <w:t xml:space="preserve"> </w:t>
      </w:r>
      <w:r w:rsidR="001665B7" w:rsidRPr="00966659">
        <w:rPr>
          <w:rFonts w:ascii="Arial" w:hAnsi="Arial" w:cs="Arial"/>
        </w:rPr>
        <w:t xml:space="preserve">they need to be </w:t>
      </w:r>
      <w:r w:rsidR="00916015" w:rsidRPr="00966659">
        <w:rPr>
          <w:rFonts w:ascii="Arial" w:hAnsi="Arial" w:cs="Arial"/>
        </w:rPr>
        <w:t xml:space="preserve">registered with </w:t>
      </w:r>
      <w:r w:rsidR="000C0210" w:rsidRPr="00966659">
        <w:rPr>
          <w:rFonts w:ascii="Arial" w:hAnsi="Arial" w:cs="Arial"/>
        </w:rPr>
        <w:t>the appropriate co</w:t>
      </w:r>
      <w:r w:rsidR="00617AE0" w:rsidRPr="00966659">
        <w:rPr>
          <w:rFonts w:ascii="Arial" w:hAnsi="Arial" w:cs="Arial"/>
        </w:rPr>
        <w:t xml:space="preserve">uncil. To perform </w:t>
      </w:r>
      <w:r w:rsidR="00A4113C" w:rsidRPr="00966659">
        <w:rPr>
          <w:rFonts w:ascii="Arial" w:hAnsi="Arial" w:cs="Arial"/>
        </w:rPr>
        <w:t xml:space="preserve">chiropractic </w:t>
      </w:r>
      <w:r w:rsidR="00A56F83" w:rsidRPr="00966659">
        <w:rPr>
          <w:rFonts w:ascii="Arial" w:hAnsi="Arial" w:cs="Arial"/>
        </w:rPr>
        <w:t>treatment,</w:t>
      </w:r>
      <w:r w:rsidR="00A4113C" w:rsidRPr="00966659">
        <w:rPr>
          <w:rFonts w:ascii="Arial" w:hAnsi="Arial" w:cs="Arial"/>
        </w:rPr>
        <w:t xml:space="preserve"> you must be</w:t>
      </w:r>
      <w:r w:rsidR="00A56F83" w:rsidRPr="00966659">
        <w:rPr>
          <w:rFonts w:ascii="Arial" w:hAnsi="Arial" w:cs="Arial"/>
        </w:rPr>
        <w:t xml:space="preserve"> registered to </w:t>
      </w:r>
      <w:r w:rsidR="00763D7F" w:rsidRPr="00966659">
        <w:rPr>
          <w:rFonts w:ascii="Arial" w:hAnsi="Arial" w:cs="Arial"/>
        </w:rPr>
        <w:t>the general chiroprac</w:t>
      </w:r>
      <w:r w:rsidR="00E44D62" w:rsidRPr="00966659">
        <w:rPr>
          <w:rFonts w:ascii="Arial" w:hAnsi="Arial" w:cs="Arial"/>
        </w:rPr>
        <w:t xml:space="preserve">tic council and to </w:t>
      </w:r>
      <w:r w:rsidR="003357AC" w:rsidRPr="00966659">
        <w:rPr>
          <w:rFonts w:ascii="Arial" w:hAnsi="Arial" w:cs="Arial"/>
        </w:rPr>
        <w:t xml:space="preserve">practice osteopathic you must be </w:t>
      </w:r>
      <w:r w:rsidR="005B07CE" w:rsidRPr="00966659">
        <w:rPr>
          <w:rFonts w:ascii="Arial" w:hAnsi="Arial" w:cs="Arial"/>
        </w:rPr>
        <w:t>registered</w:t>
      </w:r>
      <w:r w:rsidR="003357AC" w:rsidRPr="00966659">
        <w:rPr>
          <w:rFonts w:ascii="Arial" w:hAnsi="Arial" w:cs="Arial"/>
        </w:rPr>
        <w:t xml:space="preserve"> to the </w:t>
      </w:r>
      <w:r w:rsidR="005B07CE" w:rsidRPr="00966659">
        <w:rPr>
          <w:rFonts w:ascii="Arial" w:hAnsi="Arial" w:cs="Arial"/>
        </w:rPr>
        <w:t xml:space="preserve">general </w:t>
      </w:r>
      <w:r w:rsidR="00035ABB" w:rsidRPr="00966659">
        <w:rPr>
          <w:rFonts w:ascii="Arial" w:hAnsi="Arial" w:cs="Arial"/>
        </w:rPr>
        <w:t xml:space="preserve">osteopathic </w:t>
      </w:r>
      <w:r w:rsidR="006A21E6" w:rsidRPr="00966659">
        <w:rPr>
          <w:rFonts w:ascii="Arial" w:hAnsi="Arial" w:cs="Arial"/>
        </w:rPr>
        <w:t>council</w:t>
      </w:r>
      <w:r w:rsidR="00696932" w:rsidRPr="00966659">
        <w:rPr>
          <w:rFonts w:ascii="Arial" w:hAnsi="Arial" w:cs="Arial"/>
        </w:rPr>
        <w:t>.</w:t>
      </w:r>
      <w:r w:rsidR="006A21E6" w:rsidRPr="00966659">
        <w:rPr>
          <w:rFonts w:ascii="Arial" w:hAnsi="Arial" w:cs="Arial"/>
        </w:rPr>
        <w:t xml:space="preserve"> both</w:t>
      </w:r>
      <w:r w:rsidR="00FA04C4" w:rsidRPr="00966659">
        <w:rPr>
          <w:rFonts w:ascii="Arial" w:hAnsi="Arial" w:cs="Arial"/>
        </w:rPr>
        <w:t xml:space="preserve"> </w:t>
      </w:r>
      <w:r w:rsidR="00696932" w:rsidRPr="00966659">
        <w:rPr>
          <w:rFonts w:ascii="Arial" w:hAnsi="Arial" w:cs="Arial"/>
        </w:rPr>
        <w:t>councils</w:t>
      </w:r>
      <w:r w:rsidR="002D068B" w:rsidRPr="00966659">
        <w:rPr>
          <w:rFonts w:ascii="Arial" w:hAnsi="Arial" w:cs="Arial"/>
        </w:rPr>
        <w:t xml:space="preserve"> require practitioner to </w:t>
      </w:r>
      <w:r w:rsidR="005C0D6F" w:rsidRPr="00966659">
        <w:rPr>
          <w:rFonts w:ascii="Arial" w:hAnsi="Arial" w:cs="Arial"/>
        </w:rPr>
        <w:t xml:space="preserve">register which is mandatory </w:t>
      </w:r>
      <w:r w:rsidR="003973F0" w:rsidRPr="00966659">
        <w:rPr>
          <w:rFonts w:ascii="Arial" w:hAnsi="Arial" w:cs="Arial"/>
        </w:rPr>
        <w:t>and</w:t>
      </w:r>
      <w:r w:rsidR="006A21E6" w:rsidRPr="00966659">
        <w:rPr>
          <w:rFonts w:ascii="Arial" w:hAnsi="Arial" w:cs="Arial"/>
        </w:rPr>
        <w:t xml:space="preserve"> is a legal requirement </w:t>
      </w:r>
      <w:r w:rsidR="00696932" w:rsidRPr="00966659">
        <w:rPr>
          <w:rFonts w:ascii="Arial" w:hAnsi="Arial" w:cs="Arial"/>
        </w:rPr>
        <w:t xml:space="preserve">for </w:t>
      </w:r>
      <w:r w:rsidR="00AA59E8" w:rsidRPr="00966659">
        <w:rPr>
          <w:rFonts w:ascii="Arial" w:hAnsi="Arial" w:cs="Arial"/>
        </w:rPr>
        <w:t xml:space="preserve">any person to </w:t>
      </w:r>
      <w:r w:rsidR="00EB1A69" w:rsidRPr="00966659">
        <w:rPr>
          <w:rFonts w:ascii="Arial" w:hAnsi="Arial" w:cs="Arial"/>
        </w:rPr>
        <w:t xml:space="preserve">perform </w:t>
      </w:r>
      <w:r w:rsidR="00871294" w:rsidRPr="00966659">
        <w:rPr>
          <w:rFonts w:ascii="Arial" w:hAnsi="Arial" w:cs="Arial"/>
        </w:rPr>
        <w:t>these therapies</w:t>
      </w:r>
      <w:r w:rsidR="00E97250" w:rsidRPr="00966659">
        <w:rPr>
          <w:rFonts w:ascii="Arial" w:hAnsi="Arial" w:cs="Arial"/>
        </w:rPr>
        <w:t xml:space="preserve"> and is </w:t>
      </w:r>
      <w:r w:rsidR="00C4528E" w:rsidRPr="00966659">
        <w:rPr>
          <w:rFonts w:ascii="Arial" w:hAnsi="Arial" w:cs="Arial"/>
        </w:rPr>
        <w:t>a</w:t>
      </w:r>
      <w:r w:rsidR="00E97250" w:rsidRPr="00966659">
        <w:rPr>
          <w:rFonts w:ascii="Arial" w:hAnsi="Arial" w:cs="Arial"/>
        </w:rPr>
        <w:t xml:space="preserve"> criminal offence to practice without </w:t>
      </w:r>
      <w:r w:rsidR="009C6613" w:rsidRPr="00966659">
        <w:rPr>
          <w:rFonts w:ascii="Arial" w:hAnsi="Arial" w:cs="Arial"/>
        </w:rPr>
        <w:t>registering</w:t>
      </w:r>
      <w:r w:rsidR="00966659" w:rsidRPr="00966659">
        <w:rPr>
          <w:rFonts w:ascii="Arial" w:hAnsi="Arial" w:cs="Arial"/>
        </w:rPr>
        <w:t xml:space="preserve"> </w:t>
      </w:r>
      <w:r w:rsidR="00966659" w:rsidRPr="00966659">
        <w:rPr>
          <w:rFonts w:ascii="Arial" w:eastAsia="Times New Roman" w:hAnsi="Arial" w:cs="Arial"/>
          <w:lang w:eastAsia="en-GB"/>
        </w:rPr>
        <w:t>(Department of Health, 1998).</w:t>
      </w:r>
    </w:p>
    <w:p w14:paraId="7C3FEE09" w14:textId="62C712D6" w:rsidR="001E4E75" w:rsidRPr="002E565C" w:rsidRDefault="009C6613" w:rsidP="005D5AE3">
      <w:pPr>
        <w:jc w:val="both"/>
        <w:rPr>
          <w:rFonts w:ascii="Arial" w:hAnsi="Arial" w:cs="Arial"/>
        </w:rPr>
      </w:pPr>
      <w:r>
        <w:rPr>
          <w:rFonts w:ascii="Arial" w:hAnsi="Arial" w:cs="Arial"/>
        </w:rPr>
        <w:lastRenderedPageBreak/>
        <w:t>.</w:t>
      </w:r>
    </w:p>
    <w:p w14:paraId="4F61830A" w14:textId="5198F34F" w:rsidR="00C4528E" w:rsidRPr="00C4528E" w:rsidRDefault="00B32987" w:rsidP="005D5AE3">
      <w:pPr>
        <w:pStyle w:val="Heading1"/>
        <w:jc w:val="both"/>
        <w:rPr>
          <w:rFonts w:ascii="Arial" w:hAnsi="Arial" w:cs="Arial"/>
          <w:color w:val="000000" w:themeColor="text1"/>
        </w:rPr>
      </w:pPr>
      <w:bookmarkStart w:id="6" w:name="_Toc68741134"/>
      <w:r w:rsidRPr="00B32987">
        <w:rPr>
          <w:rFonts w:ascii="Arial" w:hAnsi="Arial" w:cs="Arial"/>
          <w:color w:val="000000" w:themeColor="text1"/>
        </w:rPr>
        <w:t xml:space="preserve">The effectiveness of </w:t>
      </w:r>
      <w:r w:rsidR="00463537">
        <w:rPr>
          <w:rFonts w:ascii="Arial" w:hAnsi="Arial" w:cs="Arial"/>
          <w:color w:val="000000" w:themeColor="text1"/>
        </w:rPr>
        <w:t>complementary and al</w:t>
      </w:r>
      <w:r w:rsidR="004B707E">
        <w:rPr>
          <w:rFonts w:ascii="Arial" w:hAnsi="Arial" w:cs="Arial"/>
          <w:color w:val="000000" w:themeColor="text1"/>
        </w:rPr>
        <w:t>ternative</w:t>
      </w:r>
      <w:r w:rsidRPr="00B32987">
        <w:rPr>
          <w:rFonts w:ascii="Arial" w:hAnsi="Arial" w:cs="Arial"/>
          <w:color w:val="000000" w:themeColor="text1"/>
        </w:rPr>
        <w:t xml:space="preserve"> treatments</w:t>
      </w:r>
      <w:bookmarkEnd w:id="6"/>
    </w:p>
    <w:p w14:paraId="0EDA1356" w14:textId="50FF88BC" w:rsidR="004F4345" w:rsidRPr="00C4528E" w:rsidRDefault="00746E4A" w:rsidP="005D5AE3">
      <w:pPr>
        <w:pStyle w:val="NormalWeb"/>
        <w:shd w:val="clear" w:color="auto" w:fill="FFFFFF"/>
        <w:spacing w:before="0" w:beforeAutospacing="0" w:after="264" w:afterAutospacing="0"/>
        <w:jc w:val="both"/>
        <w:textAlignment w:val="baseline"/>
        <w:rPr>
          <w:rFonts w:ascii="Arial" w:hAnsi="Arial" w:cs="Arial"/>
          <w:color w:val="000000"/>
          <w:shd w:val="clear" w:color="auto" w:fill="FFFFFF"/>
        </w:rPr>
      </w:pPr>
      <w:r w:rsidRPr="000D4A67">
        <w:rPr>
          <w:rFonts w:ascii="Arial" w:hAnsi="Arial" w:cs="Arial"/>
          <w:color w:val="000000"/>
          <w:shd w:val="clear" w:color="auto" w:fill="FFFFFF"/>
        </w:rPr>
        <w:t xml:space="preserve">Complementary and alternative </w:t>
      </w:r>
      <w:r w:rsidR="00775B6C" w:rsidRPr="000D4A67">
        <w:rPr>
          <w:rFonts w:ascii="Arial" w:hAnsi="Arial" w:cs="Arial"/>
          <w:color w:val="000000"/>
          <w:shd w:val="clear" w:color="auto" w:fill="FFFFFF"/>
        </w:rPr>
        <w:t>treatment</w:t>
      </w:r>
      <w:r w:rsidRPr="000D4A67">
        <w:rPr>
          <w:rFonts w:ascii="Arial" w:hAnsi="Arial" w:cs="Arial"/>
          <w:color w:val="000000"/>
          <w:shd w:val="clear" w:color="auto" w:fill="FFFFFF"/>
        </w:rPr>
        <w:t xml:space="preserve"> and medical practices (CAM) is a </w:t>
      </w:r>
      <w:r w:rsidR="00775B6C" w:rsidRPr="000D4A67">
        <w:rPr>
          <w:rFonts w:ascii="Arial" w:hAnsi="Arial" w:cs="Arial"/>
          <w:color w:val="000000"/>
          <w:shd w:val="clear" w:color="auto" w:fill="FFFFFF"/>
        </w:rPr>
        <w:t>collection</w:t>
      </w:r>
      <w:r w:rsidRPr="000D4A67">
        <w:rPr>
          <w:rFonts w:ascii="Arial" w:hAnsi="Arial" w:cs="Arial"/>
          <w:color w:val="000000"/>
          <w:shd w:val="clear" w:color="auto" w:fill="FFFFFF"/>
        </w:rPr>
        <w:t xml:space="preserve"> of </w:t>
      </w:r>
      <w:r w:rsidR="00BD213A" w:rsidRPr="000D4A67">
        <w:rPr>
          <w:rFonts w:ascii="Arial" w:hAnsi="Arial" w:cs="Arial"/>
          <w:color w:val="000000"/>
          <w:shd w:val="clear" w:color="auto" w:fill="FFFFFF"/>
        </w:rPr>
        <w:t>different</w:t>
      </w:r>
      <w:r w:rsidRPr="000D4A67">
        <w:rPr>
          <w:rFonts w:ascii="Arial" w:hAnsi="Arial" w:cs="Arial"/>
          <w:color w:val="000000"/>
          <w:shd w:val="clear" w:color="auto" w:fill="FFFFFF"/>
        </w:rPr>
        <w:t xml:space="preserve"> </w:t>
      </w:r>
      <w:r w:rsidR="00BD213A" w:rsidRPr="000D4A67">
        <w:rPr>
          <w:rFonts w:ascii="Arial" w:hAnsi="Arial" w:cs="Arial"/>
          <w:color w:val="000000"/>
          <w:shd w:val="clear" w:color="auto" w:fill="FFFFFF"/>
        </w:rPr>
        <w:t>health</w:t>
      </w:r>
      <w:r w:rsidR="00BD213A" w:rsidRPr="000D4A67">
        <w:rPr>
          <w:rFonts w:ascii="Arial" w:hAnsi="Arial" w:cs="Arial"/>
          <w:color w:val="000000"/>
          <w:shd w:val="clear" w:color="auto" w:fill="FFFFFF"/>
        </w:rPr>
        <w:t xml:space="preserve"> </w:t>
      </w:r>
      <w:r w:rsidRPr="000D4A67">
        <w:rPr>
          <w:rFonts w:ascii="Arial" w:hAnsi="Arial" w:cs="Arial"/>
          <w:color w:val="000000"/>
          <w:shd w:val="clear" w:color="auto" w:fill="FFFFFF"/>
        </w:rPr>
        <w:t xml:space="preserve">and </w:t>
      </w:r>
      <w:r w:rsidR="00BD213A" w:rsidRPr="000D4A67">
        <w:rPr>
          <w:rFonts w:ascii="Arial" w:hAnsi="Arial" w:cs="Arial"/>
          <w:color w:val="000000"/>
          <w:shd w:val="clear" w:color="auto" w:fill="FFFFFF"/>
        </w:rPr>
        <w:t>medical</w:t>
      </w:r>
      <w:r w:rsidR="00BD213A" w:rsidRPr="000D4A67">
        <w:rPr>
          <w:rFonts w:ascii="Arial" w:hAnsi="Arial" w:cs="Arial"/>
          <w:color w:val="000000"/>
          <w:shd w:val="clear" w:color="auto" w:fill="FFFFFF"/>
        </w:rPr>
        <w:t xml:space="preserve"> </w:t>
      </w:r>
      <w:r w:rsidRPr="000D4A67">
        <w:rPr>
          <w:rFonts w:ascii="Arial" w:hAnsi="Arial" w:cs="Arial"/>
          <w:color w:val="000000"/>
          <w:shd w:val="clear" w:color="auto" w:fill="FFFFFF"/>
        </w:rPr>
        <w:t xml:space="preserve">care </w:t>
      </w:r>
      <w:r w:rsidR="00CE44BA" w:rsidRPr="000D4A67">
        <w:rPr>
          <w:rFonts w:ascii="Arial" w:hAnsi="Arial" w:cs="Arial"/>
          <w:color w:val="000000"/>
          <w:shd w:val="clear" w:color="auto" w:fill="FFFFFF"/>
        </w:rPr>
        <w:t>methods</w:t>
      </w:r>
      <w:r w:rsidRPr="000D4A67">
        <w:rPr>
          <w:rFonts w:ascii="Arial" w:hAnsi="Arial" w:cs="Arial"/>
          <w:color w:val="000000"/>
          <w:shd w:val="clear" w:color="auto" w:fill="FFFFFF"/>
        </w:rPr>
        <w:t xml:space="preserve">, </w:t>
      </w:r>
      <w:r w:rsidR="00176161" w:rsidRPr="000D4A67">
        <w:rPr>
          <w:rFonts w:ascii="Arial" w:hAnsi="Arial" w:cs="Arial"/>
          <w:color w:val="000000"/>
          <w:shd w:val="clear" w:color="auto" w:fill="FFFFFF"/>
        </w:rPr>
        <w:t>practices</w:t>
      </w:r>
      <w:r w:rsidRPr="000D4A67">
        <w:rPr>
          <w:rFonts w:ascii="Arial" w:hAnsi="Arial" w:cs="Arial"/>
          <w:color w:val="000000"/>
          <w:shd w:val="clear" w:color="auto" w:fill="FFFFFF"/>
        </w:rPr>
        <w:t xml:space="preserve">, and </w:t>
      </w:r>
      <w:r w:rsidR="00A1227B" w:rsidRPr="000D4A67">
        <w:rPr>
          <w:rFonts w:ascii="Arial" w:hAnsi="Arial" w:cs="Arial"/>
          <w:color w:val="000000"/>
          <w:shd w:val="clear" w:color="auto" w:fill="FFFFFF"/>
        </w:rPr>
        <w:t>treatments</w:t>
      </w:r>
      <w:r w:rsidRPr="000D4A67">
        <w:rPr>
          <w:rFonts w:ascii="Arial" w:hAnsi="Arial" w:cs="Arial"/>
          <w:color w:val="000000"/>
          <w:shd w:val="clear" w:color="auto" w:fill="FFFFFF"/>
        </w:rPr>
        <w:t xml:space="preserve"> that are not </w:t>
      </w:r>
      <w:r w:rsidR="00176161" w:rsidRPr="000D4A67">
        <w:rPr>
          <w:rFonts w:ascii="Arial" w:hAnsi="Arial" w:cs="Arial"/>
          <w:color w:val="000000"/>
          <w:shd w:val="clear" w:color="auto" w:fill="FFFFFF"/>
        </w:rPr>
        <w:t>currently</w:t>
      </w:r>
      <w:r w:rsidRPr="000D4A67">
        <w:rPr>
          <w:rFonts w:ascii="Arial" w:hAnsi="Arial" w:cs="Arial"/>
          <w:color w:val="000000"/>
          <w:shd w:val="clear" w:color="auto" w:fill="FFFFFF"/>
        </w:rPr>
        <w:t xml:space="preserve"> </w:t>
      </w:r>
      <w:r w:rsidR="00176161" w:rsidRPr="000D4A67">
        <w:rPr>
          <w:rFonts w:ascii="Arial" w:hAnsi="Arial" w:cs="Arial"/>
          <w:color w:val="000000"/>
          <w:shd w:val="clear" w:color="auto" w:fill="FFFFFF"/>
        </w:rPr>
        <w:t>thought</w:t>
      </w:r>
      <w:r w:rsidRPr="000D4A67">
        <w:rPr>
          <w:rFonts w:ascii="Arial" w:hAnsi="Arial" w:cs="Arial"/>
          <w:color w:val="000000"/>
          <w:shd w:val="clear" w:color="auto" w:fill="FFFFFF"/>
        </w:rPr>
        <w:t xml:space="preserve"> to be part of </w:t>
      </w:r>
      <w:r w:rsidR="00176161" w:rsidRPr="000D4A67">
        <w:rPr>
          <w:rFonts w:ascii="Arial" w:hAnsi="Arial" w:cs="Arial"/>
          <w:color w:val="000000"/>
          <w:shd w:val="clear" w:color="auto" w:fill="FFFFFF"/>
        </w:rPr>
        <w:t>usual</w:t>
      </w:r>
      <w:r w:rsidRPr="000D4A67">
        <w:rPr>
          <w:rFonts w:ascii="Arial" w:hAnsi="Arial" w:cs="Arial"/>
          <w:color w:val="000000"/>
          <w:shd w:val="clear" w:color="auto" w:fill="FFFFFF"/>
        </w:rPr>
        <w:t xml:space="preserve"> medicine. The list of practices that are </w:t>
      </w:r>
      <w:r w:rsidR="0099170F" w:rsidRPr="000D4A67">
        <w:rPr>
          <w:rFonts w:ascii="Arial" w:hAnsi="Arial" w:cs="Arial"/>
          <w:color w:val="000000"/>
          <w:shd w:val="clear" w:color="auto" w:fill="FFFFFF"/>
        </w:rPr>
        <w:t>thought</w:t>
      </w:r>
      <w:r w:rsidRPr="000D4A67">
        <w:rPr>
          <w:rFonts w:ascii="Arial" w:hAnsi="Arial" w:cs="Arial"/>
          <w:color w:val="000000"/>
          <w:shd w:val="clear" w:color="auto" w:fill="FFFFFF"/>
        </w:rPr>
        <w:t xml:space="preserve"> as CAM changes </w:t>
      </w:r>
      <w:r w:rsidR="0099170F" w:rsidRPr="000D4A67">
        <w:rPr>
          <w:rFonts w:ascii="Arial" w:hAnsi="Arial" w:cs="Arial"/>
          <w:color w:val="000000"/>
          <w:shd w:val="clear" w:color="auto" w:fill="FFFFFF"/>
        </w:rPr>
        <w:t>frequently</w:t>
      </w:r>
      <w:r w:rsidRPr="000D4A67">
        <w:rPr>
          <w:rFonts w:ascii="Arial" w:hAnsi="Arial" w:cs="Arial"/>
          <w:color w:val="000000"/>
          <w:shd w:val="clear" w:color="auto" w:fill="FFFFFF"/>
        </w:rPr>
        <w:t xml:space="preserve"> as CAM </w:t>
      </w:r>
      <w:r w:rsidR="0099170F" w:rsidRPr="000D4A67">
        <w:rPr>
          <w:rFonts w:ascii="Arial" w:hAnsi="Arial" w:cs="Arial"/>
          <w:color w:val="000000"/>
          <w:shd w:val="clear" w:color="auto" w:fill="FFFFFF"/>
        </w:rPr>
        <w:t>treatment</w:t>
      </w:r>
      <w:r w:rsidRPr="000D4A67">
        <w:rPr>
          <w:rFonts w:ascii="Arial" w:hAnsi="Arial" w:cs="Arial"/>
          <w:color w:val="000000"/>
          <w:shd w:val="clear" w:color="auto" w:fill="FFFFFF"/>
        </w:rPr>
        <w:t xml:space="preserve"> and therapies that are pr</w:t>
      </w:r>
      <w:r w:rsidR="0099170F" w:rsidRPr="000D4A67">
        <w:rPr>
          <w:rFonts w:ascii="Arial" w:hAnsi="Arial" w:cs="Arial"/>
          <w:color w:val="000000"/>
          <w:shd w:val="clear" w:color="auto" w:fill="FFFFFF"/>
        </w:rPr>
        <w:t>o</w:t>
      </w:r>
      <w:r w:rsidRPr="000D4A67">
        <w:rPr>
          <w:rFonts w:ascii="Arial" w:hAnsi="Arial" w:cs="Arial"/>
          <w:color w:val="000000"/>
          <w:shd w:val="clear" w:color="auto" w:fill="FFFFFF"/>
        </w:rPr>
        <w:t xml:space="preserve">ven </w:t>
      </w:r>
      <w:r w:rsidR="0099170F" w:rsidRPr="000D4A67">
        <w:rPr>
          <w:rFonts w:ascii="Arial" w:hAnsi="Arial" w:cs="Arial"/>
          <w:color w:val="000000"/>
          <w:shd w:val="clear" w:color="auto" w:fill="FFFFFF"/>
        </w:rPr>
        <w:t>harmless</w:t>
      </w:r>
      <w:r w:rsidRPr="000D4A67">
        <w:rPr>
          <w:rFonts w:ascii="Arial" w:hAnsi="Arial" w:cs="Arial"/>
          <w:color w:val="000000"/>
          <w:shd w:val="clear" w:color="auto" w:fill="FFFFFF"/>
        </w:rPr>
        <w:t xml:space="preserve"> and effective become </w:t>
      </w:r>
      <w:r w:rsidR="009A00AB" w:rsidRPr="000D4A67">
        <w:rPr>
          <w:rFonts w:ascii="Arial" w:hAnsi="Arial" w:cs="Arial"/>
          <w:color w:val="000000"/>
          <w:shd w:val="clear" w:color="auto" w:fill="FFFFFF"/>
        </w:rPr>
        <w:t>received</w:t>
      </w:r>
      <w:r w:rsidRPr="000D4A67">
        <w:rPr>
          <w:rFonts w:ascii="Arial" w:hAnsi="Arial" w:cs="Arial"/>
          <w:color w:val="000000"/>
          <w:shd w:val="clear" w:color="auto" w:fill="FFFFFF"/>
        </w:rPr>
        <w:t xml:space="preserve"> as the “</w:t>
      </w:r>
      <w:r w:rsidR="0099170F" w:rsidRPr="000D4A67">
        <w:rPr>
          <w:rFonts w:ascii="Arial" w:hAnsi="Arial" w:cs="Arial"/>
          <w:color w:val="000000"/>
          <w:shd w:val="clear" w:color="auto" w:fill="FFFFFF"/>
        </w:rPr>
        <w:t>typical</w:t>
      </w:r>
      <w:r w:rsidRPr="000D4A67">
        <w:rPr>
          <w:rFonts w:ascii="Arial" w:hAnsi="Arial" w:cs="Arial"/>
          <w:color w:val="000000"/>
          <w:shd w:val="clear" w:color="auto" w:fill="FFFFFF"/>
        </w:rPr>
        <w:t xml:space="preserve">” healthcare practices. Today, CAM practices may be grouped within five major domains: alternative medical systems, mind-body interventions, </w:t>
      </w:r>
      <w:r w:rsidR="000D4A67" w:rsidRPr="000D4A67">
        <w:rPr>
          <w:rFonts w:ascii="Arial" w:hAnsi="Arial" w:cs="Arial"/>
          <w:color w:val="000000"/>
          <w:shd w:val="clear" w:color="auto" w:fill="FFFFFF"/>
        </w:rPr>
        <w:t>biologically based</w:t>
      </w:r>
      <w:r w:rsidRPr="000D4A67">
        <w:rPr>
          <w:rFonts w:ascii="Arial" w:hAnsi="Arial" w:cs="Arial"/>
          <w:color w:val="000000"/>
          <w:shd w:val="clear" w:color="auto" w:fill="FFFFFF"/>
        </w:rPr>
        <w:t xml:space="preserve"> treatments, manipulative and body-based methods and energy therapies.</w:t>
      </w:r>
      <w:r w:rsidR="00C4528E">
        <w:rPr>
          <w:rFonts w:ascii="Arial" w:hAnsi="Arial" w:cs="Arial"/>
          <w:color w:val="000000"/>
          <w:shd w:val="clear" w:color="auto" w:fill="FFFFFF"/>
        </w:rPr>
        <w:t xml:space="preserve"> </w:t>
      </w:r>
      <w:r w:rsidR="003E213F">
        <w:rPr>
          <w:rFonts w:ascii="Arial" w:hAnsi="Arial" w:cs="Arial"/>
          <w:color w:val="000000"/>
        </w:rPr>
        <w:t xml:space="preserve">Studies </w:t>
      </w:r>
      <w:r w:rsidR="001B708E">
        <w:rPr>
          <w:rFonts w:ascii="Arial" w:hAnsi="Arial" w:cs="Arial"/>
          <w:color w:val="000000"/>
        </w:rPr>
        <w:t>have found</w:t>
      </w:r>
      <w:r w:rsidR="004F4345">
        <w:rPr>
          <w:rFonts w:ascii="Arial" w:hAnsi="Arial" w:cs="Arial"/>
          <w:color w:val="000000"/>
        </w:rPr>
        <w:t xml:space="preserve"> </w:t>
      </w:r>
      <w:r w:rsidR="001B708E">
        <w:rPr>
          <w:rFonts w:ascii="Arial" w:hAnsi="Arial" w:cs="Arial"/>
          <w:color w:val="000000"/>
        </w:rPr>
        <w:t>that</w:t>
      </w:r>
      <w:r w:rsidR="004F4345">
        <w:rPr>
          <w:rFonts w:ascii="Arial" w:hAnsi="Arial" w:cs="Arial"/>
          <w:color w:val="000000"/>
        </w:rPr>
        <w:t xml:space="preserve"> </w:t>
      </w:r>
      <w:r w:rsidR="001B708E">
        <w:rPr>
          <w:rFonts w:ascii="Arial" w:hAnsi="Arial" w:cs="Arial"/>
          <w:color w:val="000000"/>
        </w:rPr>
        <w:t>most</w:t>
      </w:r>
      <w:r w:rsidR="004F4345">
        <w:rPr>
          <w:rFonts w:ascii="Arial" w:hAnsi="Arial" w:cs="Arial"/>
          <w:color w:val="000000"/>
        </w:rPr>
        <w:t xml:space="preserve"> complementary therapies are </w:t>
      </w:r>
      <w:r w:rsidR="0096647A">
        <w:rPr>
          <w:rFonts w:ascii="Arial" w:hAnsi="Arial" w:cs="Arial"/>
          <w:color w:val="000000"/>
        </w:rPr>
        <w:t xml:space="preserve">effective </w:t>
      </w:r>
      <w:r w:rsidR="004F4345">
        <w:rPr>
          <w:rFonts w:ascii="Arial" w:hAnsi="Arial" w:cs="Arial"/>
          <w:color w:val="000000"/>
        </w:rPr>
        <w:t xml:space="preserve">and </w:t>
      </w:r>
      <w:r w:rsidR="0096647A">
        <w:rPr>
          <w:rFonts w:ascii="Arial" w:hAnsi="Arial" w:cs="Arial"/>
          <w:color w:val="000000"/>
        </w:rPr>
        <w:t>safe</w:t>
      </w:r>
      <w:r w:rsidR="0096647A">
        <w:rPr>
          <w:rFonts w:ascii="Arial" w:hAnsi="Arial" w:cs="Arial"/>
          <w:color w:val="000000"/>
        </w:rPr>
        <w:t xml:space="preserve"> </w:t>
      </w:r>
      <w:r w:rsidR="004F4345">
        <w:rPr>
          <w:rFonts w:ascii="Arial" w:hAnsi="Arial" w:cs="Arial"/>
          <w:color w:val="000000"/>
        </w:rPr>
        <w:t xml:space="preserve">when </w:t>
      </w:r>
      <w:r w:rsidR="00A867DF">
        <w:rPr>
          <w:rFonts w:ascii="Arial" w:hAnsi="Arial" w:cs="Arial"/>
          <w:color w:val="000000"/>
        </w:rPr>
        <w:t>used</w:t>
      </w:r>
      <w:r w:rsidR="004F4345">
        <w:rPr>
          <w:rFonts w:ascii="Arial" w:hAnsi="Arial" w:cs="Arial"/>
          <w:color w:val="000000"/>
        </w:rPr>
        <w:t xml:space="preserve"> with </w:t>
      </w:r>
      <w:r w:rsidR="00422EE3">
        <w:rPr>
          <w:rFonts w:ascii="Arial" w:hAnsi="Arial" w:cs="Arial"/>
          <w:color w:val="000000"/>
        </w:rPr>
        <w:t xml:space="preserve">normal </w:t>
      </w:r>
      <w:r w:rsidR="004F4345">
        <w:rPr>
          <w:rFonts w:ascii="Arial" w:hAnsi="Arial" w:cs="Arial"/>
          <w:color w:val="000000"/>
        </w:rPr>
        <w:t xml:space="preserve">cancer </w:t>
      </w:r>
      <w:r w:rsidR="00422EE3">
        <w:rPr>
          <w:rFonts w:ascii="Arial" w:hAnsi="Arial" w:cs="Arial"/>
          <w:color w:val="000000"/>
        </w:rPr>
        <w:t>treatment</w:t>
      </w:r>
      <w:r w:rsidR="004F4345">
        <w:rPr>
          <w:rFonts w:ascii="Arial" w:hAnsi="Arial" w:cs="Arial"/>
          <w:color w:val="000000"/>
        </w:rPr>
        <w:t>. </w:t>
      </w:r>
      <w:r w:rsidR="007D4A71">
        <w:rPr>
          <w:rFonts w:ascii="Arial" w:hAnsi="Arial" w:cs="Arial"/>
          <w:color w:val="000000"/>
        </w:rPr>
        <w:t>These complementary</w:t>
      </w:r>
      <w:r w:rsidR="004F4345">
        <w:rPr>
          <w:rFonts w:ascii="Arial" w:hAnsi="Arial" w:cs="Arial"/>
          <w:color w:val="000000"/>
        </w:rPr>
        <w:t xml:space="preserve"> therapi</w:t>
      </w:r>
      <w:r w:rsidR="00E74B3E">
        <w:rPr>
          <w:rFonts w:ascii="Arial" w:hAnsi="Arial" w:cs="Arial"/>
          <w:color w:val="000000"/>
        </w:rPr>
        <w:t xml:space="preserve">es are very helpful for people </w:t>
      </w:r>
      <w:r w:rsidR="008F7F5E">
        <w:rPr>
          <w:rFonts w:ascii="Arial" w:hAnsi="Arial" w:cs="Arial"/>
          <w:color w:val="000000"/>
        </w:rPr>
        <w:t xml:space="preserve">manage </w:t>
      </w:r>
      <w:r w:rsidR="004F4345">
        <w:rPr>
          <w:rFonts w:ascii="Arial" w:hAnsi="Arial" w:cs="Arial"/>
          <w:color w:val="000000"/>
        </w:rPr>
        <w:t xml:space="preserve">with the </w:t>
      </w:r>
      <w:r w:rsidR="007D4A71">
        <w:rPr>
          <w:rFonts w:ascii="Arial" w:hAnsi="Arial" w:cs="Arial"/>
          <w:color w:val="000000"/>
        </w:rPr>
        <w:t>side-effects</w:t>
      </w:r>
      <w:r w:rsidR="004F4345">
        <w:rPr>
          <w:rFonts w:ascii="Arial" w:hAnsi="Arial" w:cs="Arial"/>
          <w:color w:val="000000"/>
        </w:rPr>
        <w:t xml:space="preserve"> of </w:t>
      </w:r>
      <w:r w:rsidR="008F7F5E">
        <w:rPr>
          <w:rFonts w:ascii="Arial" w:hAnsi="Arial" w:cs="Arial"/>
          <w:color w:val="000000"/>
        </w:rPr>
        <w:t xml:space="preserve">radiation therapy, </w:t>
      </w:r>
      <w:r w:rsidR="007D4A71">
        <w:rPr>
          <w:rFonts w:ascii="Arial" w:hAnsi="Arial" w:cs="Arial"/>
          <w:color w:val="000000"/>
        </w:rPr>
        <w:t>surgery</w:t>
      </w:r>
      <w:r w:rsidR="004F4345">
        <w:rPr>
          <w:rFonts w:ascii="Arial" w:hAnsi="Arial" w:cs="Arial"/>
          <w:color w:val="000000"/>
        </w:rPr>
        <w:t xml:space="preserve">, </w:t>
      </w:r>
      <w:r w:rsidR="008F7F5E">
        <w:rPr>
          <w:rFonts w:ascii="Arial" w:hAnsi="Arial" w:cs="Arial"/>
          <w:color w:val="000000"/>
        </w:rPr>
        <w:t>chemotherapy</w:t>
      </w:r>
      <w:r w:rsidR="004F4345">
        <w:rPr>
          <w:rFonts w:ascii="Arial" w:hAnsi="Arial" w:cs="Arial"/>
          <w:color w:val="000000"/>
        </w:rPr>
        <w:t xml:space="preserve">, and </w:t>
      </w:r>
      <w:r w:rsidR="008F7F5E">
        <w:rPr>
          <w:rFonts w:ascii="Arial" w:hAnsi="Arial" w:cs="Arial"/>
          <w:color w:val="000000"/>
        </w:rPr>
        <w:t xml:space="preserve">many </w:t>
      </w:r>
      <w:r w:rsidR="004F4345">
        <w:rPr>
          <w:rFonts w:ascii="Arial" w:hAnsi="Arial" w:cs="Arial"/>
          <w:color w:val="000000"/>
        </w:rPr>
        <w:t xml:space="preserve">other </w:t>
      </w:r>
      <w:r w:rsidR="008F7F5E">
        <w:rPr>
          <w:rFonts w:ascii="Arial" w:hAnsi="Arial" w:cs="Arial"/>
          <w:color w:val="000000"/>
        </w:rPr>
        <w:t xml:space="preserve">therapies and </w:t>
      </w:r>
      <w:r w:rsidR="004F4345">
        <w:rPr>
          <w:rFonts w:ascii="Arial" w:hAnsi="Arial" w:cs="Arial"/>
          <w:color w:val="000000"/>
        </w:rPr>
        <w:t>treatments.</w:t>
      </w:r>
      <w:r w:rsidR="00C4528E">
        <w:rPr>
          <w:rFonts w:ascii="Arial" w:hAnsi="Arial" w:cs="Arial"/>
          <w:color w:val="000000"/>
          <w:shd w:val="clear" w:color="auto" w:fill="FFFFFF"/>
        </w:rPr>
        <w:t xml:space="preserve"> </w:t>
      </w:r>
      <w:r w:rsidR="00414832">
        <w:rPr>
          <w:rFonts w:ascii="Arial" w:hAnsi="Arial" w:cs="Arial"/>
          <w:color w:val="000000"/>
        </w:rPr>
        <w:t>Alternative</w:t>
      </w:r>
      <w:r w:rsidR="004F4345">
        <w:rPr>
          <w:rFonts w:ascii="Arial" w:hAnsi="Arial" w:cs="Arial"/>
          <w:color w:val="000000"/>
        </w:rPr>
        <w:t xml:space="preserve"> therapies are </w:t>
      </w:r>
      <w:r w:rsidR="00414832">
        <w:rPr>
          <w:rFonts w:ascii="Arial" w:hAnsi="Arial" w:cs="Arial"/>
          <w:color w:val="000000"/>
        </w:rPr>
        <w:t xml:space="preserve">usually </w:t>
      </w:r>
      <w:r w:rsidR="00B230C6">
        <w:rPr>
          <w:rFonts w:ascii="Arial" w:hAnsi="Arial" w:cs="Arial"/>
          <w:color w:val="000000"/>
        </w:rPr>
        <w:t xml:space="preserve">authorised </w:t>
      </w:r>
      <w:r w:rsidR="004F4345">
        <w:rPr>
          <w:rFonts w:ascii="Arial" w:hAnsi="Arial" w:cs="Arial"/>
          <w:color w:val="000000"/>
        </w:rPr>
        <w:t xml:space="preserve">as </w:t>
      </w:r>
      <w:r w:rsidR="00414832">
        <w:rPr>
          <w:rFonts w:ascii="Arial" w:hAnsi="Arial" w:cs="Arial"/>
          <w:color w:val="000000"/>
        </w:rPr>
        <w:t>options</w:t>
      </w:r>
      <w:r w:rsidR="004F4345">
        <w:rPr>
          <w:rFonts w:ascii="Arial" w:hAnsi="Arial" w:cs="Arial"/>
          <w:color w:val="000000"/>
        </w:rPr>
        <w:t xml:space="preserve"> to </w:t>
      </w:r>
      <w:r w:rsidR="00DB4605">
        <w:rPr>
          <w:rFonts w:ascii="Arial" w:hAnsi="Arial" w:cs="Arial"/>
          <w:color w:val="000000"/>
        </w:rPr>
        <w:t xml:space="preserve">apply </w:t>
      </w:r>
      <w:r w:rsidR="004F4345">
        <w:rPr>
          <w:rFonts w:ascii="Arial" w:hAnsi="Arial" w:cs="Arial"/>
          <w:color w:val="000000"/>
        </w:rPr>
        <w:t xml:space="preserve">for cancer </w:t>
      </w:r>
      <w:r w:rsidR="00DB4605">
        <w:rPr>
          <w:rFonts w:ascii="Arial" w:hAnsi="Arial" w:cs="Arial"/>
          <w:color w:val="000000"/>
        </w:rPr>
        <w:t>instead</w:t>
      </w:r>
      <w:r w:rsidR="004F4345">
        <w:rPr>
          <w:rFonts w:ascii="Arial" w:hAnsi="Arial" w:cs="Arial"/>
          <w:color w:val="000000"/>
        </w:rPr>
        <w:t xml:space="preserve"> of the </w:t>
      </w:r>
      <w:r w:rsidR="00DB4605">
        <w:rPr>
          <w:rFonts w:ascii="Arial" w:hAnsi="Arial" w:cs="Arial"/>
          <w:color w:val="000000"/>
        </w:rPr>
        <w:t>normal medical</w:t>
      </w:r>
      <w:r w:rsidR="004F4345">
        <w:rPr>
          <w:rFonts w:ascii="Arial" w:hAnsi="Arial" w:cs="Arial"/>
          <w:color w:val="000000"/>
        </w:rPr>
        <w:t xml:space="preserve"> treatments.</w:t>
      </w:r>
      <w:r w:rsidR="008C3C16">
        <w:rPr>
          <w:rFonts w:ascii="Arial" w:hAnsi="Arial" w:cs="Arial"/>
          <w:color w:val="000000"/>
        </w:rPr>
        <w:t xml:space="preserve"> For example</w:t>
      </w:r>
      <w:r w:rsidR="004F4345">
        <w:rPr>
          <w:rFonts w:ascii="Arial" w:hAnsi="Arial" w:cs="Arial"/>
          <w:color w:val="000000"/>
        </w:rPr>
        <w:t xml:space="preserve">, </w:t>
      </w:r>
      <w:r w:rsidR="008C3C16">
        <w:rPr>
          <w:rFonts w:ascii="Arial" w:hAnsi="Arial" w:cs="Arial"/>
          <w:color w:val="000000"/>
        </w:rPr>
        <w:t xml:space="preserve">many </w:t>
      </w:r>
      <w:r w:rsidR="008C3C16">
        <w:rPr>
          <w:rFonts w:ascii="Arial" w:hAnsi="Arial" w:cs="Arial"/>
          <w:color w:val="000000"/>
        </w:rPr>
        <w:t xml:space="preserve">people </w:t>
      </w:r>
      <w:r w:rsidR="004F7E04">
        <w:rPr>
          <w:rFonts w:ascii="Arial" w:hAnsi="Arial" w:cs="Arial"/>
          <w:color w:val="000000"/>
        </w:rPr>
        <w:t>promote</w:t>
      </w:r>
      <w:r w:rsidR="008C3C16">
        <w:rPr>
          <w:rFonts w:ascii="Arial" w:hAnsi="Arial" w:cs="Arial"/>
          <w:color w:val="000000"/>
        </w:rPr>
        <w:t xml:space="preserve"> </w:t>
      </w:r>
      <w:r w:rsidR="004F7E04">
        <w:rPr>
          <w:rFonts w:ascii="Arial" w:hAnsi="Arial" w:cs="Arial"/>
          <w:color w:val="000000"/>
        </w:rPr>
        <w:t xml:space="preserve">captivating </w:t>
      </w:r>
      <w:r w:rsidR="008C3C16">
        <w:rPr>
          <w:rFonts w:ascii="Arial" w:hAnsi="Arial" w:cs="Arial"/>
          <w:color w:val="000000"/>
        </w:rPr>
        <w:t xml:space="preserve">a </w:t>
      </w:r>
      <w:r w:rsidR="004F7E04">
        <w:rPr>
          <w:rFonts w:ascii="Arial" w:hAnsi="Arial" w:cs="Arial"/>
          <w:color w:val="000000"/>
        </w:rPr>
        <w:t>specific herb</w:t>
      </w:r>
      <w:r w:rsidR="008C3C16">
        <w:rPr>
          <w:rFonts w:ascii="Arial" w:hAnsi="Arial" w:cs="Arial"/>
          <w:color w:val="000000"/>
        </w:rPr>
        <w:t xml:space="preserve"> or </w:t>
      </w:r>
      <w:r w:rsidR="004F7E04">
        <w:rPr>
          <w:rFonts w:ascii="Arial" w:hAnsi="Arial" w:cs="Arial"/>
          <w:color w:val="000000"/>
        </w:rPr>
        <w:t>supplement</w:t>
      </w:r>
      <w:r w:rsidR="008C3C16">
        <w:rPr>
          <w:rFonts w:ascii="Arial" w:hAnsi="Arial" w:cs="Arial"/>
          <w:color w:val="000000"/>
        </w:rPr>
        <w:t xml:space="preserve"> or </w:t>
      </w:r>
      <w:r w:rsidR="004F7E04">
        <w:rPr>
          <w:rFonts w:ascii="Arial" w:hAnsi="Arial" w:cs="Arial"/>
          <w:color w:val="000000"/>
        </w:rPr>
        <w:t xml:space="preserve">evading </w:t>
      </w:r>
      <w:r w:rsidR="00EE4745">
        <w:rPr>
          <w:rFonts w:ascii="Arial" w:hAnsi="Arial" w:cs="Arial"/>
          <w:color w:val="000000"/>
        </w:rPr>
        <w:t xml:space="preserve">specific </w:t>
      </w:r>
      <w:r w:rsidR="008C3C16">
        <w:rPr>
          <w:rFonts w:ascii="Arial" w:hAnsi="Arial" w:cs="Arial"/>
          <w:color w:val="000000"/>
        </w:rPr>
        <w:t>foods</w:t>
      </w:r>
      <w:r w:rsidR="008C3C16">
        <w:rPr>
          <w:rFonts w:ascii="Arial" w:hAnsi="Arial" w:cs="Arial"/>
          <w:color w:val="000000"/>
        </w:rPr>
        <w:t xml:space="preserve"> instead</w:t>
      </w:r>
      <w:r w:rsidR="004F4345">
        <w:rPr>
          <w:rFonts w:ascii="Arial" w:hAnsi="Arial" w:cs="Arial"/>
          <w:color w:val="000000"/>
        </w:rPr>
        <w:t xml:space="preserve"> of chemotherapy</w:t>
      </w:r>
      <w:r w:rsidR="00EE4745">
        <w:rPr>
          <w:rFonts w:ascii="Arial" w:hAnsi="Arial" w:cs="Arial"/>
          <w:color w:val="000000"/>
        </w:rPr>
        <w:t>.</w:t>
      </w:r>
      <w:r w:rsidR="004F4345">
        <w:rPr>
          <w:rFonts w:ascii="Arial" w:hAnsi="Arial" w:cs="Arial"/>
          <w:color w:val="000000"/>
        </w:rPr>
        <w:t xml:space="preserve"> </w:t>
      </w:r>
      <w:r w:rsidR="00EE4745">
        <w:rPr>
          <w:rFonts w:ascii="Arial" w:hAnsi="Arial" w:cs="Arial"/>
          <w:color w:val="000000"/>
        </w:rPr>
        <w:t xml:space="preserve">Alternative </w:t>
      </w:r>
      <w:r w:rsidR="004F4345">
        <w:rPr>
          <w:rFonts w:ascii="Arial" w:hAnsi="Arial" w:cs="Arial"/>
          <w:color w:val="000000"/>
        </w:rPr>
        <w:t xml:space="preserve">therapies are </w:t>
      </w:r>
      <w:r w:rsidR="00EE4745">
        <w:rPr>
          <w:rFonts w:ascii="Arial" w:hAnsi="Arial" w:cs="Arial"/>
          <w:color w:val="000000"/>
        </w:rPr>
        <w:t xml:space="preserve">disproven </w:t>
      </w:r>
      <w:r w:rsidR="004F4345">
        <w:rPr>
          <w:rFonts w:ascii="Arial" w:hAnsi="Arial" w:cs="Arial"/>
          <w:color w:val="000000"/>
        </w:rPr>
        <w:t xml:space="preserve">or </w:t>
      </w:r>
      <w:r w:rsidR="00EE4745">
        <w:rPr>
          <w:rFonts w:ascii="Arial" w:hAnsi="Arial" w:cs="Arial"/>
          <w:color w:val="000000"/>
        </w:rPr>
        <w:t>unaffected methods or approaches</w:t>
      </w:r>
      <w:r w:rsidR="004F4345">
        <w:rPr>
          <w:rFonts w:ascii="Arial" w:hAnsi="Arial" w:cs="Arial"/>
          <w:color w:val="000000"/>
        </w:rPr>
        <w:t xml:space="preserve"> that do not </w:t>
      </w:r>
      <w:r w:rsidR="00EE4745">
        <w:rPr>
          <w:rFonts w:ascii="Arial" w:hAnsi="Arial" w:cs="Arial"/>
          <w:color w:val="000000"/>
        </w:rPr>
        <w:t>treat</w:t>
      </w:r>
      <w:r w:rsidR="004F4345">
        <w:rPr>
          <w:rFonts w:ascii="Arial" w:hAnsi="Arial" w:cs="Arial"/>
          <w:color w:val="000000"/>
        </w:rPr>
        <w:t xml:space="preserve"> cancer</w:t>
      </w:r>
      <w:r w:rsidR="00EE4745">
        <w:rPr>
          <w:rFonts w:ascii="Arial" w:hAnsi="Arial" w:cs="Arial"/>
          <w:color w:val="000000"/>
        </w:rPr>
        <w:t xml:space="preserve"> a</w:t>
      </w:r>
      <w:r w:rsidR="004F4345">
        <w:rPr>
          <w:rFonts w:ascii="Arial" w:hAnsi="Arial" w:cs="Arial"/>
          <w:color w:val="000000"/>
        </w:rPr>
        <w:t xml:space="preserve">nd they </w:t>
      </w:r>
      <w:r w:rsidR="00C35E1B">
        <w:rPr>
          <w:rFonts w:ascii="Arial" w:hAnsi="Arial" w:cs="Arial"/>
          <w:color w:val="000000"/>
        </w:rPr>
        <w:t xml:space="preserve">might </w:t>
      </w:r>
      <w:r w:rsidR="004F4345">
        <w:rPr>
          <w:rFonts w:ascii="Arial" w:hAnsi="Arial" w:cs="Arial"/>
          <w:color w:val="000000"/>
        </w:rPr>
        <w:t xml:space="preserve">be </w:t>
      </w:r>
      <w:r w:rsidR="00C35E1B">
        <w:rPr>
          <w:rFonts w:ascii="Arial" w:hAnsi="Arial" w:cs="Arial"/>
          <w:color w:val="000000"/>
        </w:rPr>
        <w:t>harmful or injurious</w:t>
      </w:r>
      <w:r w:rsidR="00846387">
        <w:rPr>
          <w:rFonts w:ascii="Arial" w:hAnsi="Arial" w:cs="Arial"/>
          <w:color w:val="000000"/>
        </w:rPr>
        <w:t xml:space="preserve"> (</w:t>
      </w:r>
      <w:proofErr w:type="spellStart"/>
      <w:r w:rsidR="00846387">
        <w:rPr>
          <w:rFonts w:ascii="Arial" w:hAnsi="Arial" w:cs="Arial"/>
          <w:color w:val="000000"/>
        </w:rPr>
        <w:t>budd</w:t>
      </w:r>
      <w:proofErr w:type="spellEnd"/>
      <w:r w:rsidR="00846387">
        <w:rPr>
          <w:rFonts w:ascii="Arial" w:hAnsi="Arial" w:cs="Arial"/>
          <w:color w:val="000000"/>
        </w:rPr>
        <w:t>, 2000)</w:t>
      </w:r>
      <w:r w:rsidR="004F4345">
        <w:rPr>
          <w:rFonts w:ascii="Arial" w:hAnsi="Arial" w:cs="Arial"/>
          <w:color w:val="000000"/>
        </w:rPr>
        <w:t>.</w:t>
      </w:r>
    </w:p>
    <w:p w14:paraId="516DAA52" w14:textId="03D2C33E" w:rsidR="007A7166" w:rsidRPr="00C4528E" w:rsidRDefault="001E7BFD" w:rsidP="005D5AE3">
      <w:pPr>
        <w:pStyle w:val="Heading1"/>
        <w:jc w:val="both"/>
        <w:rPr>
          <w:rFonts w:ascii="Arial" w:hAnsi="Arial" w:cs="Arial"/>
          <w:color w:val="000000" w:themeColor="text1"/>
        </w:rPr>
      </w:pPr>
      <w:bookmarkStart w:id="7" w:name="_Toc68741135"/>
      <w:r w:rsidRPr="00C4528E">
        <w:rPr>
          <w:rFonts w:ascii="Arial" w:hAnsi="Arial" w:cs="Arial"/>
          <w:color w:val="000000" w:themeColor="text1"/>
        </w:rPr>
        <w:t>Educational standards</w:t>
      </w:r>
      <w:bookmarkEnd w:id="7"/>
    </w:p>
    <w:p w14:paraId="3D8FCC42" w14:textId="2C5E4DFD" w:rsidR="00570468" w:rsidRPr="00953A03" w:rsidRDefault="0020513F" w:rsidP="005D5AE3">
      <w:pPr>
        <w:jc w:val="both"/>
        <w:rPr>
          <w:rFonts w:ascii="Arial" w:hAnsi="Arial" w:cs="Arial"/>
          <w:color w:val="000000" w:themeColor="text1"/>
          <w:shd w:val="clear" w:color="auto" w:fill="FFFFFF"/>
        </w:rPr>
      </w:pPr>
      <w:r w:rsidRPr="00953A03">
        <w:rPr>
          <w:rFonts w:ascii="Arial" w:hAnsi="Arial" w:cs="Arial"/>
          <w:shd w:val="clear" w:color="auto" w:fill="FFFFFF"/>
        </w:rPr>
        <w:t>W</w:t>
      </w:r>
      <w:r w:rsidR="00576EFE" w:rsidRPr="00953A03">
        <w:rPr>
          <w:rFonts w:ascii="Arial" w:hAnsi="Arial" w:cs="Arial"/>
          <w:shd w:val="clear" w:color="auto" w:fill="FFFFFF"/>
        </w:rPr>
        <w:t xml:space="preserve">ith the </w:t>
      </w:r>
      <w:r w:rsidR="00134DE1" w:rsidRPr="00953A03">
        <w:rPr>
          <w:rFonts w:ascii="Arial" w:hAnsi="Arial" w:cs="Arial"/>
          <w:shd w:val="clear" w:color="auto" w:fill="FFFFFF"/>
        </w:rPr>
        <w:t xml:space="preserve">development </w:t>
      </w:r>
      <w:r w:rsidR="00576EFE" w:rsidRPr="00953A03">
        <w:rPr>
          <w:rFonts w:ascii="Arial" w:hAnsi="Arial" w:cs="Arial"/>
          <w:shd w:val="clear" w:color="auto" w:fill="FFFFFF"/>
        </w:rPr>
        <w:t xml:space="preserve">in the </w:t>
      </w:r>
      <w:r w:rsidR="00134DE1" w:rsidRPr="00953A03">
        <w:rPr>
          <w:rFonts w:ascii="Arial" w:hAnsi="Arial" w:cs="Arial"/>
          <w:shd w:val="clear" w:color="auto" w:fill="FFFFFF"/>
        </w:rPr>
        <w:t xml:space="preserve">addition </w:t>
      </w:r>
      <w:r w:rsidR="00576EFE" w:rsidRPr="00953A03">
        <w:rPr>
          <w:rFonts w:ascii="Arial" w:hAnsi="Arial" w:cs="Arial"/>
          <w:shd w:val="clear" w:color="auto" w:fill="FFFFFF"/>
        </w:rPr>
        <w:t xml:space="preserve">of CAM and </w:t>
      </w:r>
      <w:r w:rsidR="00134DE1" w:rsidRPr="00953A03">
        <w:rPr>
          <w:rFonts w:ascii="Arial" w:hAnsi="Arial" w:cs="Arial"/>
          <w:shd w:val="clear" w:color="auto" w:fill="FFFFFF"/>
        </w:rPr>
        <w:t>usual medicine</w:t>
      </w:r>
      <w:r w:rsidR="00576EFE" w:rsidRPr="00953A03">
        <w:rPr>
          <w:rFonts w:ascii="Arial" w:hAnsi="Arial" w:cs="Arial"/>
          <w:shd w:val="clear" w:color="auto" w:fill="FFFFFF"/>
        </w:rPr>
        <w:t xml:space="preserve"> in health care </w:t>
      </w:r>
      <w:r w:rsidR="00134DE1" w:rsidRPr="00953A03">
        <w:rPr>
          <w:rFonts w:ascii="Arial" w:hAnsi="Arial" w:cs="Arial"/>
          <w:shd w:val="clear" w:color="auto" w:fill="FFFFFF"/>
        </w:rPr>
        <w:t xml:space="preserve">organisations </w:t>
      </w:r>
      <w:r w:rsidR="00576EFE" w:rsidRPr="00953A03">
        <w:rPr>
          <w:rFonts w:ascii="Arial" w:hAnsi="Arial" w:cs="Arial"/>
          <w:shd w:val="clear" w:color="auto" w:fill="FFFFFF"/>
        </w:rPr>
        <w:t xml:space="preserve">and </w:t>
      </w:r>
      <w:r w:rsidR="00134DE1" w:rsidRPr="00953A03">
        <w:rPr>
          <w:rFonts w:ascii="Arial" w:hAnsi="Arial" w:cs="Arial"/>
          <w:shd w:val="clear" w:color="auto" w:fill="FFFFFF"/>
        </w:rPr>
        <w:t>individual</w:t>
      </w:r>
      <w:r w:rsidR="00576EFE" w:rsidRPr="00953A03">
        <w:rPr>
          <w:rFonts w:ascii="Arial" w:hAnsi="Arial" w:cs="Arial"/>
          <w:shd w:val="clear" w:color="auto" w:fill="FFFFFF"/>
        </w:rPr>
        <w:t xml:space="preserve"> </w:t>
      </w:r>
      <w:r w:rsidR="00134DE1" w:rsidRPr="00953A03">
        <w:rPr>
          <w:rFonts w:ascii="Arial" w:hAnsi="Arial" w:cs="Arial"/>
          <w:shd w:val="clear" w:color="auto" w:fill="FFFFFF"/>
        </w:rPr>
        <w:t>practices</w:t>
      </w:r>
      <w:r w:rsidR="00576EFE" w:rsidRPr="00953A03">
        <w:rPr>
          <w:rFonts w:ascii="Arial" w:hAnsi="Arial" w:cs="Arial"/>
          <w:shd w:val="clear" w:color="auto" w:fill="FFFFFF"/>
        </w:rPr>
        <w:t xml:space="preserve">, the </w:t>
      </w:r>
      <w:r w:rsidR="00466FAD" w:rsidRPr="00953A03">
        <w:rPr>
          <w:rFonts w:ascii="Arial" w:hAnsi="Arial" w:cs="Arial"/>
          <w:shd w:val="clear" w:color="auto" w:fill="FFFFFF"/>
        </w:rPr>
        <w:t xml:space="preserve">amount </w:t>
      </w:r>
      <w:r w:rsidR="00576EFE" w:rsidRPr="00953A03">
        <w:rPr>
          <w:rFonts w:ascii="Arial" w:hAnsi="Arial" w:cs="Arial"/>
          <w:shd w:val="clear" w:color="auto" w:fill="FFFFFF"/>
        </w:rPr>
        <w:t xml:space="preserve">of health </w:t>
      </w:r>
      <w:r w:rsidR="00466FAD" w:rsidRPr="00953A03">
        <w:rPr>
          <w:rFonts w:ascii="Arial" w:hAnsi="Arial" w:cs="Arial"/>
          <w:shd w:val="clear" w:color="auto" w:fill="FFFFFF"/>
        </w:rPr>
        <w:t>specialists teaching programs</w:t>
      </w:r>
      <w:r w:rsidR="00576EFE" w:rsidRPr="00953A03">
        <w:rPr>
          <w:rFonts w:ascii="Arial" w:hAnsi="Arial" w:cs="Arial"/>
          <w:shd w:val="clear" w:color="auto" w:fill="FFFFFF"/>
        </w:rPr>
        <w:t xml:space="preserve"> that are </w:t>
      </w:r>
      <w:r w:rsidR="00466FAD" w:rsidRPr="00953A03">
        <w:rPr>
          <w:rFonts w:ascii="Arial" w:hAnsi="Arial" w:cs="Arial"/>
          <w:shd w:val="clear" w:color="auto" w:fill="FFFFFF"/>
        </w:rPr>
        <w:t>teaching</w:t>
      </w:r>
      <w:r w:rsidR="00576EFE" w:rsidRPr="00953A03">
        <w:rPr>
          <w:rFonts w:ascii="Arial" w:hAnsi="Arial" w:cs="Arial"/>
          <w:shd w:val="clear" w:color="auto" w:fill="FFFFFF"/>
        </w:rPr>
        <w:t xml:space="preserve"> CAM is also</w:t>
      </w:r>
      <w:r w:rsidR="005F50C7" w:rsidRPr="00953A03">
        <w:rPr>
          <w:rFonts w:ascii="Arial" w:hAnsi="Arial" w:cs="Arial"/>
          <w:shd w:val="clear" w:color="auto" w:fill="FFFFFF"/>
        </w:rPr>
        <w:t xml:space="preserve"> rising</w:t>
      </w:r>
      <w:r w:rsidR="00576EFE" w:rsidRPr="00953A03">
        <w:rPr>
          <w:rFonts w:ascii="Arial" w:hAnsi="Arial" w:cs="Arial"/>
          <w:shd w:val="clear" w:color="auto" w:fill="FFFFFF"/>
        </w:rPr>
        <w:t>. </w:t>
      </w:r>
      <w:r w:rsidR="0006770D" w:rsidRPr="00953A03">
        <w:rPr>
          <w:rFonts w:ascii="Arial" w:hAnsi="Arial" w:cs="Arial"/>
        </w:rPr>
        <w:t xml:space="preserve"> </w:t>
      </w:r>
      <w:hyperlink r:id="rId9" w:history="1">
        <w:r w:rsidR="0006770D" w:rsidRPr="00953A03">
          <w:rPr>
            <w:rFonts w:ascii="Arial" w:hAnsi="Arial" w:cs="Arial"/>
            <w:color w:val="000000" w:themeColor="text1"/>
            <w:shd w:val="clear" w:color="auto" w:fill="FFFFFF"/>
          </w:rPr>
          <w:t>Park (2002)</w:t>
        </w:r>
      </w:hyperlink>
      <w:r w:rsidR="0006770D" w:rsidRPr="00953A03">
        <w:rPr>
          <w:rFonts w:ascii="Arial" w:hAnsi="Arial" w:cs="Arial"/>
          <w:shd w:val="clear" w:color="auto" w:fill="FFFFFF"/>
        </w:rPr>
        <w:t> </w:t>
      </w:r>
      <w:r w:rsidR="005F50C7" w:rsidRPr="00953A03">
        <w:rPr>
          <w:rFonts w:ascii="Arial" w:hAnsi="Arial" w:cs="Arial"/>
          <w:shd w:val="clear" w:color="auto" w:fill="FFFFFF"/>
        </w:rPr>
        <w:t>states</w:t>
      </w:r>
      <w:r w:rsidR="0006770D" w:rsidRPr="00953A03">
        <w:rPr>
          <w:rFonts w:ascii="Arial" w:hAnsi="Arial" w:cs="Arial"/>
          <w:shd w:val="clear" w:color="auto" w:fill="FFFFFF"/>
        </w:rPr>
        <w:t xml:space="preserve">, </w:t>
      </w:r>
      <w:r w:rsidR="00F03411" w:rsidRPr="00953A03">
        <w:rPr>
          <w:rFonts w:ascii="Arial" w:hAnsi="Arial" w:cs="Arial"/>
          <w:shd w:val="clear" w:color="auto" w:fill="FFFFFF"/>
        </w:rPr>
        <w:t>t</w:t>
      </w:r>
      <w:r w:rsidR="0006770D" w:rsidRPr="00953A03">
        <w:rPr>
          <w:rFonts w:ascii="Arial" w:hAnsi="Arial" w:cs="Arial"/>
          <w:shd w:val="clear" w:color="auto" w:fill="FFFFFF"/>
        </w:rPr>
        <w:t xml:space="preserve">he </w:t>
      </w:r>
      <w:r w:rsidR="004A4D4D" w:rsidRPr="00953A03">
        <w:rPr>
          <w:rFonts w:ascii="Arial" w:hAnsi="Arial" w:cs="Arial"/>
          <w:shd w:val="clear" w:color="auto" w:fill="FFFFFF"/>
        </w:rPr>
        <w:t xml:space="preserve">examination </w:t>
      </w:r>
      <w:r w:rsidR="0006770D" w:rsidRPr="00953A03">
        <w:rPr>
          <w:rFonts w:ascii="Arial" w:hAnsi="Arial" w:cs="Arial"/>
          <w:shd w:val="clear" w:color="auto" w:fill="FFFFFF"/>
        </w:rPr>
        <w:t xml:space="preserve">of complementary and alternative medicine </w:t>
      </w:r>
      <w:r w:rsidR="004A4D4D" w:rsidRPr="00953A03">
        <w:rPr>
          <w:rFonts w:ascii="Arial" w:hAnsi="Arial" w:cs="Arial"/>
          <w:shd w:val="clear" w:color="auto" w:fill="FFFFFF"/>
        </w:rPr>
        <w:t xml:space="preserve">subjects </w:t>
      </w:r>
      <w:r w:rsidR="0006770D" w:rsidRPr="00953A03">
        <w:rPr>
          <w:rFonts w:ascii="Arial" w:hAnsi="Arial" w:cs="Arial"/>
          <w:shd w:val="clear" w:color="auto" w:fill="FFFFFF"/>
        </w:rPr>
        <w:t xml:space="preserve">in the </w:t>
      </w:r>
      <w:r w:rsidR="004A4D4D" w:rsidRPr="00953A03">
        <w:rPr>
          <w:rFonts w:ascii="Arial" w:hAnsi="Arial" w:cs="Arial"/>
          <w:shd w:val="clear" w:color="auto" w:fill="FFFFFF"/>
        </w:rPr>
        <w:t>medical</w:t>
      </w:r>
      <w:r w:rsidR="0006770D" w:rsidRPr="00953A03">
        <w:rPr>
          <w:rFonts w:ascii="Arial" w:hAnsi="Arial" w:cs="Arial"/>
          <w:shd w:val="clear" w:color="auto" w:fill="FFFFFF"/>
        </w:rPr>
        <w:t xml:space="preserve"> school </w:t>
      </w:r>
      <w:r w:rsidR="004A4D4D" w:rsidRPr="00953A03">
        <w:rPr>
          <w:rFonts w:ascii="Arial" w:hAnsi="Arial" w:cs="Arial"/>
          <w:shd w:val="clear" w:color="auto" w:fill="FFFFFF"/>
        </w:rPr>
        <w:t>programme helps</w:t>
      </w:r>
      <w:r w:rsidR="0006770D" w:rsidRPr="00953A03">
        <w:rPr>
          <w:rFonts w:ascii="Arial" w:hAnsi="Arial" w:cs="Arial"/>
          <w:shd w:val="clear" w:color="auto" w:fill="FFFFFF"/>
        </w:rPr>
        <w:t xml:space="preserve"> to </w:t>
      </w:r>
      <w:r w:rsidR="004A4D4D" w:rsidRPr="00953A03">
        <w:rPr>
          <w:rFonts w:ascii="Arial" w:hAnsi="Arial" w:cs="Arial"/>
          <w:shd w:val="clear" w:color="auto" w:fill="FFFFFF"/>
        </w:rPr>
        <w:t xml:space="preserve">explain </w:t>
      </w:r>
      <w:r w:rsidR="0006770D" w:rsidRPr="00953A03">
        <w:rPr>
          <w:rFonts w:ascii="Arial" w:hAnsi="Arial" w:cs="Arial"/>
          <w:shd w:val="clear" w:color="auto" w:fill="FFFFFF"/>
        </w:rPr>
        <w:t xml:space="preserve">the </w:t>
      </w:r>
      <w:r w:rsidR="004A4D4D" w:rsidRPr="00953A03">
        <w:rPr>
          <w:rFonts w:ascii="Arial" w:hAnsi="Arial" w:cs="Arial"/>
          <w:shd w:val="clear" w:color="auto" w:fill="FFFFFF"/>
        </w:rPr>
        <w:t xml:space="preserve">difficult </w:t>
      </w:r>
      <w:r w:rsidR="0006770D" w:rsidRPr="00953A03">
        <w:rPr>
          <w:rFonts w:ascii="Arial" w:hAnsi="Arial" w:cs="Arial"/>
          <w:shd w:val="clear" w:color="auto" w:fill="FFFFFF"/>
        </w:rPr>
        <w:t xml:space="preserve">and </w:t>
      </w:r>
      <w:r w:rsidR="004A4D4D" w:rsidRPr="00953A03">
        <w:rPr>
          <w:rFonts w:ascii="Arial" w:hAnsi="Arial" w:cs="Arial"/>
          <w:shd w:val="clear" w:color="auto" w:fill="FFFFFF"/>
        </w:rPr>
        <w:t xml:space="preserve">indeterminate </w:t>
      </w:r>
      <w:r w:rsidR="00211C25" w:rsidRPr="00953A03">
        <w:rPr>
          <w:rFonts w:ascii="Arial" w:hAnsi="Arial" w:cs="Arial"/>
          <w:shd w:val="clear" w:color="auto" w:fill="FFFFFF"/>
        </w:rPr>
        <w:t xml:space="preserve">class </w:t>
      </w:r>
      <w:r w:rsidR="0006770D" w:rsidRPr="00953A03">
        <w:rPr>
          <w:rFonts w:ascii="Arial" w:hAnsi="Arial" w:cs="Arial"/>
          <w:shd w:val="clear" w:color="auto" w:fill="FFFFFF"/>
        </w:rPr>
        <w:t xml:space="preserve">of medical </w:t>
      </w:r>
      <w:r w:rsidR="004A4D4D" w:rsidRPr="00953A03">
        <w:rPr>
          <w:rFonts w:ascii="Arial" w:hAnsi="Arial" w:cs="Arial"/>
          <w:shd w:val="clear" w:color="auto" w:fill="FFFFFF"/>
        </w:rPr>
        <w:t>practice</w:t>
      </w:r>
      <w:r w:rsidR="0006770D" w:rsidRPr="00953A03">
        <w:rPr>
          <w:rFonts w:ascii="Arial" w:hAnsi="Arial" w:cs="Arial"/>
          <w:shd w:val="clear" w:color="auto" w:fill="FFFFFF"/>
        </w:rPr>
        <w:t xml:space="preserve">, </w:t>
      </w:r>
      <w:r w:rsidR="00211C25" w:rsidRPr="00953A03">
        <w:rPr>
          <w:rFonts w:ascii="Arial" w:hAnsi="Arial" w:cs="Arial"/>
          <w:shd w:val="clear" w:color="auto" w:fill="FFFFFF"/>
        </w:rPr>
        <w:t xml:space="preserve">improves skills and </w:t>
      </w:r>
      <w:r w:rsidR="00411E21" w:rsidRPr="00953A03">
        <w:rPr>
          <w:rFonts w:ascii="Arial" w:hAnsi="Arial" w:cs="Arial"/>
          <w:shd w:val="clear" w:color="auto" w:fill="FFFFFF"/>
        </w:rPr>
        <w:t>services for</w:t>
      </w:r>
      <w:r w:rsidR="0006770D" w:rsidRPr="00953A03">
        <w:rPr>
          <w:rFonts w:ascii="Arial" w:hAnsi="Arial" w:cs="Arial"/>
          <w:shd w:val="clear" w:color="auto" w:fill="FFFFFF"/>
        </w:rPr>
        <w:t xml:space="preserve"> </w:t>
      </w:r>
      <w:r w:rsidR="00211C25" w:rsidRPr="00953A03">
        <w:rPr>
          <w:rFonts w:ascii="Arial" w:hAnsi="Arial" w:cs="Arial"/>
          <w:shd w:val="clear" w:color="auto" w:fill="FFFFFF"/>
        </w:rPr>
        <w:t xml:space="preserve">medical </w:t>
      </w:r>
      <w:r w:rsidR="0006770D" w:rsidRPr="00953A03">
        <w:rPr>
          <w:rFonts w:ascii="Arial" w:hAnsi="Arial" w:cs="Arial"/>
          <w:shd w:val="clear" w:color="auto" w:fill="FFFFFF"/>
        </w:rPr>
        <w:t xml:space="preserve">decision-making, </w:t>
      </w:r>
      <w:r w:rsidR="00211C25" w:rsidRPr="00953A03">
        <w:rPr>
          <w:rFonts w:ascii="Arial" w:hAnsi="Arial" w:cs="Arial"/>
          <w:shd w:val="clear" w:color="auto" w:fill="FFFFFF"/>
        </w:rPr>
        <w:t>enlarges social understanding</w:t>
      </w:r>
      <w:r w:rsidR="0006770D" w:rsidRPr="00953A03">
        <w:rPr>
          <w:rFonts w:ascii="Arial" w:hAnsi="Arial" w:cs="Arial"/>
          <w:shd w:val="clear" w:color="auto" w:fill="FFFFFF"/>
        </w:rPr>
        <w:t xml:space="preserve">, and </w:t>
      </w:r>
      <w:r w:rsidR="00F03411" w:rsidRPr="00953A03">
        <w:rPr>
          <w:rFonts w:ascii="Arial" w:hAnsi="Arial" w:cs="Arial"/>
          <w:shd w:val="clear" w:color="auto" w:fill="FFFFFF"/>
        </w:rPr>
        <w:t xml:space="preserve">delivers ideas and thoughts </w:t>
      </w:r>
      <w:r w:rsidR="0006770D" w:rsidRPr="00953A03">
        <w:rPr>
          <w:rFonts w:ascii="Arial" w:hAnsi="Arial" w:cs="Arial"/>
          <w:shd w:val="clear" w:color="auto" w:fill="FFFFFF"/>
        </w:rPr>
        <w:t xml:space="preserve">for </w:t>
      </w:r>
      <w:r w:rsidR="00F03411" w:rsidRPr="00953A03">
        <w:rPr>
          <w:rFonts w:ascii="Arial" w:hAnsi="Arial" w:cs="Arial"/>
          <w:shd w:val="clear" w:color="auto" w:fill="FFFFFF"/>
        </w:rPr>
        <w:t xml:space="preserve">upcoming </w:t>
      </w:r>
      <w:r w:rsidR="0006770D" w:rsidRPr="00953A03">
        <w:rPr>
          <w:rFonts w:ascii="Arial" w:hAnsi="Arial" w:cs="Arial"/>
          <w:shd w:val="clear" w:color="auto" w:fill="FFFFFF"/>
        </w:rPr>
        <w:t>research.</w:t>
      </w:r>
      <w:r w:rsidR="00F03411" w:rsidRPr="00953A03">
        <w:rPr>
          <w:rFonts w:ascii="Arial" w:hAnsi="Arial" w:cs="Arial"/>
          <w:shd w:val="clear" w:color="auto" w:fill="FFFFFF"/>
        </w:rPr>
        <w:t xml:space="preserve"> I</w:t>
      </w:r>
      <w:r w:rsidR="00F03411" w:rsidRPr="00953A03">
        <w:rPr>
          <w:rFonts w:ascii="Arial" w:hAnsi="Arial" w:cs="Arial"/>
          <w:shd w:val="clear" w:color="auto" w:fill="FFFFFF"/>
        </w:rPr>
        <w:t>n 1995</w:t>
      </w:r>
      <w:r w:rsidR="00E07557" w:rsidRPr="00953A03">
        <w:rPr>
          <w:rFonts w:ascii="Arial" w:hAnsi="Arial" w:cs="Arial"/>
          <w:shd w:val="clear" w:color="auto" w:fill="FFFFFF"/>
        </w:rPr>
        <w:t>, t</w:t>
      </w:r>
      <w:r w:rsidR="00270DB8" w:rsidRPr="00953A03">
        <w:rPr>
          <w:rFonts w:ascii="Arial" w:hAnsi="Arial" w:cs="Arial"/>
          <w:shd w:val="clear" w:color="auto" w:fill="FFFFFF"/>
        </w:rPr>
        <w:t xml:space="preserve">he </w:t>
      </w:r>
      <w:r w:rsidR="00E07557" w:rsidRPr="00953A03">
        <w:rPr>
          <w:rFonts w:ascii="Arial" w:hAnsi="Arial" w:cs="Arial"/>
          <w:shd w:val="clear" w:color="auto" w:fill="FFFFFF"/>
        </w:rPr>
        <w:t>results</w:t>
      </w:r>
      <w:r w:rsidR="00270DB8" w:rsidRPr="00953A03">
        <w:rPr>
          <w:rFonts w:ascii="Arial" w:hAnsi="Arial" w:cs="Arial"/>
          <w:shd w:val="clear" w:color="auto" w:fill="FFFFFF"/>
        </w:rPr>
        <w:t xml:space="preserve"> </w:t>
      </w:r>
      <w:r w:rsidR="00F54B99" w:rsidRPr="00953A03">
        <w:rPr>
          <w:rFonts w:ascii="Arial" w:hAnsi="Arial" w:cs="Arial"/>
          <w:shd w:val="clear" w:color="auto" w:fill="FFFFFF"/>
        </w:rPr>
        <w:t xml:space="preserve">presented </w:t>
      </w:r>
      <w:r w:rsidR="00270DB8" w:rsidRPr="00953A03">
        <w:rPr>
          <w:rFonts w:ascii="Arial" w:hAnsi="Arial" w:cs="Arial"/>
          <w:shd w:val="clear" w:color="auto" w:fill="FFFFFF"/>
        </w:rPr>
        <w:t xml:space="preserve">that CAM was </w:t>
      </w:r>
      <w:r w:rsidR="00F54B99" w:rsidRPr="00953A03">
        <w:rPr>
          <w:rFonts w:ascii="Arial" w:hAnsi="Arial" w:cs="Arial"/>
          <w:shd w:val="clear" w:color="auto" w:fill="FFFFFF"/>
        </w:rPr>
        <w:t xml:space="preserve">trained </w:t>
      </w:r>
      <w:r w:rsidR="00270DB8" w:rsidRPr="00953A03">
        <w:rPr>
          <w:rFonts w:ascii="Arial" w:hAnsi="Arial" w:cs="Arial"/>
          <w:shd w:val="clear" w:color="auto" w:fill="FFFFFF"/>
        </w:rPr>
        <w:t xml:space="preserve">in 34 percent of U.S. medical </w:t>
      </w:r>
      <w:r w:rsidR="00411E21" w:rsidRPr="00953A03">
        <w:rPr>
          <w:rFonts w:ascii="Arial" w:hAnsi="Arial" w:cs="Arial"/>
          <w:shd w:val="clear" w:color="auto" w:fill="FFFFFF"/>
        </w:rPr>
        <w:t>schools</w:t>
      </w:r>
      <w:r w:rsidR="00270DB8" w:rsidRPr="00953A03">
        <w:rPr>
          <w:rFonts w:ascii="Arial" w:hAnsi="Arial" w:cs="Arial"/>
          <w:shd w:val="clear" w:color="auto" w:fill="FFFFFF"/>
        </w:rPr>
        <w:t xml:space="preserve"> and </w:t>
      </w:r>
      <w:r w:rsidR="00411E21" w:rsidRPr="00953A03">
        <w:rPr>
          <w:rFonts w:ascii="Arial" w:hAnsi="Arial" w:cs="Arial"/>
          <w:shd w:val="clear" w:color="auto" w:fill="FFFFFF"/>
        </w:rPr>
        <w:t xml:space="preserve">the </w:t>
      </w:r>
      <w:r w:rsidR="00411E21" w:rsidRPr="00953A03">
        <w:rPr>
          <w:rFonts w:ascii="Arial" w:hAnsi="Arial" w:cs="Arial"/>
          <w:shd w:val="clear" w:color="auto" w:fill="FFFFFF"/>
        </w:rPr>
        <w:t xml:space="preserve">family </w:t>
      </w:r>
      <w:r w:rsidR="00411E21" w:rsidRPr="00953A03">
        <w:rPr>
          <w:rFonts w:ascii="Arial" w:hAnsi="Arial" w:cs="Arial"/>
          <w:shd w:val="clear" w:color="auto" w:fill="FFFFFF"/>
        </w:rPr>
        <w:t>practice</w:t>
      </w:r>
      <w:r w:rsidR="00411E21" w:rsidRPr="00953A03">
        <w:rPr>
          <w:rFonts w:ascii="Arial" w:hAnsi="Arial" w:cs="Arial"/>
          <w:shd w:val="clear" w:color="auto" w:fill="FFFFFF"/>
        </w:rPr>
        <w:t xml:space="preserve"> </w:t>
      </w:r>
      <w:r w:rsidR="00411E21" w:rsidRPr="00953A03">
        <w:rPr>
          <w:rFonts w:ascii="Arial" w:hAnsi="Arial" w:cs="Arial"/>
          <w:shd w:val="clear" w:color="auto" w:fill="FFFFFF"/>
        </w:rPr>
        <w:t xml:space="preserve">placement programs was </w:t>
      </w:r>
      <w:r w:rsidR="00270DB8" w:rsidRPr="00953A03">
        <w:rPr>
          <w:rFonts w:ascii="Arial" w:hAnsi="Arial" w:cs="Arial"/>
          <w:shd w:val="clear" w:color="auto" w:fill="FFFFFF"/>
        </w:rPr>
        <w:t xml:space="preserve">28 percent. The </w:t>
      </w:r>
      <w:r w:rsidR="00411E21" w:rsidRPr="00953A03">
        <w:rPr>
          <w:rFonts w:ascii="Arial" w:hAnsi="Arial" w:cs="Arial"/>
          <w:shd w:val="clear" w:color="auto" w:fill="FFFFFF"/>
        </w:rPr>
        <w:t xml:space="preserve">total amount of </w:t>
      </w:r>
      <w:r w:rsidR="00270DB8" w:rsidRPr="00953A03">
        <w:rPr>
          <w:rFonts w:ascii="Arial" w:hAnsi="Arial" w:cs="Arial"/>
          <w:shd w:val="clear" w:color="auto" w:fill="FFFFFF"/>
        </w:rPr>
        <w:t xml:space="preserve">medical schools </w:t>
      </w:r>
      <w:r w:rsidR="00A7345C" w:rsidRPr="00953A03">
        <w:rPr>
          <w:rFonts w:ascii="Arial" w:hAnsi="Arial" w:cs="Arial"/>
          <w:shd w:val="clear" w:color="auto" w:fill="FFFFFF"/>
        </w:rPr>
        <w:t>proposing courses</w:t>
      </w:r>
      <w:r w:rsidR="00270DB8" w:rsidRPr="00953A03">
        <w:rPr>
          <w:rFonts w:ascii="Arial" w:hAnsi="Arial" w:cs="Arial"/>
          <w:shd w:val="clear" w:color="auto" w:fill="FFFFFF"/>
        </w:rPr>
        <w:t xml:space="preserve"> on CAM-</w:t>
      </w:r>
      <w:r w:rsidR="00A7345C" w:rsidRPr="00953A03">
        <w:rPr>
          <w:rFonts w:ascii="Arial" w:hAnsi="Arial" w:cs="Arial"/>
          <w:shd w:val="clear" w:color="auto" w:fill="FFFFFF"/>
        </w:rPr>
        <w:t xml:space="preserve">associate subjects </w:t>
      </w:r>
      <w:r w:rsidR="00591EBB" w:rsidRPr="00953A03">
        <w:rPr>
          <w:rFonts w:ascii="Arial" w:hAnsi="Arial" w:cs="Arial"/>
          <w:shd w:val="clear" w:color="auto" w:fill="FFFFFF"/>
        </w:rPr>
        <w:t xml:space="preserve">design </w:t>
      </w:r>
      <w:r w:rsidR="00607360" w:rsidRPr="00953A03">
        <w:rPr>
          <w:rFonts w:ascii="Arial" w:hAnsi="Arial" w:cs="Arial"/>
          <w:shd w:val="clear" w:color="auto" w:fill="FFFFFF"/>
        </w:rPr>
        <w:t xml:space="preserve">in the 1996–1997 academic year </w:t>
      </w:r>
      <w:r w:rsidR="00270DB8" w:rsidRPr="00953A03">
        <w:rPr>
          <w:rFonts w:ascii="Arial" w:hAnsi="Arial" w:cs="Arial"/>
          <w:shd w:val="clear" w:color="auto" w:fill="FFFFFF"/>
        </w:rPr>
        <w:t xml:space="preserve">from 45 of 125 schools to </w:t>
      </w:r>
      <w:r w:rsidR="00FF6D47" w:rsidRPr="00953A03">
        <w:rPr>
          <w:rFonts w:ascii="Arial" w:hAnsi="Arial" w:cs="Arial"/>
          <w:shd w:val="clear" w:color="auto" w:fill="FFFFFF"/>
        </w:rPr>
        <w:t xml:space="preserve">75 schools </w:t>
      </w:r>
      <w:r w:rsidR="00607360" w:rsidRPr="00953A03">
        <w:rPr>
          <w:rFonts w:ascii="Arial" w:hAnsi="Arial" w:cs="Arial"/>
          <w:shd w:val="clear" w:color="auto" w:fill="FFFFFF"/>
        </w:rPr>
        <w:t>in</w:t>
      </w:r>
      <w:r w:rsidR="00FF6D47" w:rsidRPr="00953A03">
        <w:rPr>
          <w:rFonts w:ascii="Arial" w:hAnsi="Arial" w:cs="Arial"/>
          <w:shd w:val="clear" w:color="auto" w:fill="FFFFFF"/>
        </w:rPr>
        <w:t xml:space="preserve"> the</w:t>
      </w:r>
      <w:r w:rsidR="00607360" w:rsidRPr="00953A03">
        <w:rPr>
          <w:rFonts w:ascii="Arial" w:hAnsi="Arial" w:cs="Arial"/>
          <w:shd w:val="clear" w:color="auto" w:fill="FFFFFF"/>
        </w:rPr>
        <w:t xml:space="preserve"> 1998 </w:t>
      </w:r>
      <w:r w:rsidR="00270DB8" w:rsidRPr="00953A03">
        <w:rPr>
          <w:rFonts w:ascii="Arial" w:hAnsi="Arial" w:cs="Arial"/>
          <w:color w:val="000000" w:themeColor="text1"/>
          <w:shd w:val="clear" w:color="auto" w:fill="FFFFFF"/>
        </w:rPr>
        <w:t>(</w:t>
      </w:r>
      <w:hyperlink r:id="rId10" w:history="1">
        <w:r w:rsidR="00270DB8" w:rsidRPr="00953A03">
          <w:rPr>
            <w:rFonts w:ascii="Arial" w:hAnsi="Arial" w:cs="Arial"/>
            <w:color w:val="000000" w:themeColor="text1"/>
            <w:shd w:val="clear" w:color="auto" w:fill="FFFFFF"/>
          </w:rPr>
          <w:t>Wetzel et al, 2003</w:t>
        </w:r>
      </w:hyperlink>
      <w:r w:rsidR="00270DB8" w:rsidRPr="00953A03">
        <w:rPr>
          <w:rFonts w:ascii="Arial" w:hAnsi="Arial" w:cs="Arial"/>
          <w:color w:val="000000" w:themeColor="text1"/>
          <w:shd w:val="clear" w:color="auto" w:fill="FFFFFF"/>
        </w:rPr>
        <w:t>)</w:t>
      </w:r>
      <w:r w:rsidR="00FF6D47" w:rsidRPr="00953A03">
        <w:rPr>
          <w:rFonts w:ascii="Arial" w:hAnsi="Arial" w:cs="Arial"/>
          <w:color w:val="000000" w:themeColor="text1"/>
          <w:shd w:val="clear" w:color="auto" w:fill="FFFFFF"/>
        </w:rPr>
        <w:t>.</w:t>
      </w:r>
      <w:r w:rsidR="00270DB8" w:rsidRPr="00953A03">
        <w:rPr>
          <w:rFonts w:ascii="Arial" w:hAnsi="Arial" w:cs="Arial"/>
          <w:color w:val="000000" w:themeColor="text1"/>
          <w:shd w:val="clear" w:color="auto" w:fill="FFFFFF"/>
        </w:rPr>
        <w:t xml:space="preserve"> </w:t>
      </w:r>
      <w:r w:rsidR="00FF6D47" w:rsidRPr="00953A03">
        <w:rPr>
          <w:rFonts w:ascii="Arial" w:hAnsi="Arial" w:cs="Arial"/>
          <w:color w:val="000000" w:themeColor="text1"/>
          <w:shd w:val="clear" w:color="auto" w:fill="FFFFFF"/>
        </w:rPr>
        <w:t xml:space="preserve">And </w:t>
      </w:r>
      <w:r w:rsidR="00FF6D47" w:rsidRPr="00953A03">
        <w:rPr>
          <w:rFonts w:ascii="Arial" w:hAnsi="Arial" w:cs="Arial"/>
          <w:color w:val="000000" w:themeColor="text1"/>
          <w:shd w:val="clear" w:color="auto" w:fill="FFFFFF"/>
        </w:rPr>
        <w:t xml:space="preserve">in the 2002–2003 academic year </w:t>
      </w:r>
      <w:r w:rsidR="00270DB8" w:rsidRPr="00953A03">
        <w:rPr>
          <w:rFonts w:ascii="Arial" w:hAnsi="Arial" w:cs="Arial"/>
          <w:color w:val="000000" w:themeColor="text1"/>
          <w:shd w:val="clear" w:color="auto" w:fill="FFFFFF"/>
        </w:rPr>
        <w:t>98 medical schools (</w:t>
      </w:r>
      <w:proofErr w:type="spellStart"/>
      <w:r w:rsidR="00270DB8" w:rsidRPr="00953A03">
        <w:rPr>
          <w:rFonts w:ascii="Arial" w:hAnsi="Arial" w:cs="Arial"/>
          <w:color w:val="000000" w:themeColor="text1"/>
        </w:rPr>
        <w:fldChar w:fldCharType="begin"/>
      </w:r>
      <w:r w:rsidR="00270DB8" w:rsidRPr="00953A03">
        <w:rPr>
          <w:rFonts w:ascii="Arial" w:hAnsi="Arial" w:cs="Arial"/>
          <w:color w:val="000000" w:themeColor="text1"/>
        </w:rPr>
        <w:instrText xml:space="preserve"> HYPERLINK "https://www.ncbi.nlm.nih.gov/books/NBK83809/" </w:instrText>
      </w:r>
      <w:r w:rsidR="00270DB8" w:rsidRPr="00953A03">
        <w:rPr>
          <w:rFonts w:ascii="Arial" w:hAnsi="Arial" w:cs="Arial"/>
          <w:color w:val="000000" w:themeColor="text1"/>
        </w:rPr>
        <w:fldChar w:fldCharType="separate"/>
      </w:r>
      <w:r w:rsidR="00270DB8" w:rsidRPr="00953A03">
        <w:rPr>
          <w:rFonts w:ascii="Arial" w:hAnsi="Arial" w:cs="Arial"/>
          <w:color w:val="000000" w:themeColor="text1"/>
          <w:shd w:val="clear" w:color="auto" w:fill="FFFFFF"/>
        </w:rPr>
        <w:t>Barzansky</w:t>
      </w:r>
      <w:proofErr w:type="spellEnd"/>
      <w:r w:rsidR="00270DB8" w:rsidRPr="00953A03">
        <w:rPr>
          <w:rFonts w:ascii="Arial" w:hAnsi="Arial" w:cs="Arial"/>
          <w:color w:val="000000" w:themeColor="text1"/>
          <w:shd w:val="clear" w:color="auto" w:fill="FFFFFF"/>
        </w:rPr>
        <w:t xml:space="preserve"> and Etzel, 2003</w:t>
      </w:r>
      <w:r w:rsidR="00270DB8" w:rsidRPr="00953A03">
        <w:rPr>
          <w:rFonts w:ascii="Arial" w:hAnsi="Arial" w:cs="Arial"/>
          <w:color w:val="000000" w:themeColor="text1"/>
        </w:rPr>
        <w:fldChar w:fldCharType="end"/>
      </w:r>
      <w:r w:rsidR="00270DB8" w:rsidRPr="00953A03">
        <w:rPr>
          <w:rFonts w:ascii="Arial" w:hAnsi="Arial" w:cs="Arial"/>
          <w:color w:val="000000" w:themeColor="text1"/>
          <w:shd w:val="clear" w:color="auto" w:fill="FFFFFF"/>
        </w:rPr>
        <w:t>).</w:t>
      </w:r>
      <w:r w:rsidR="00EB522F" w:rsidRPr="00953A03">
        <w:rPr>
          <w:rFonts w:ascii="Arial" w:hAnsi="Arial" w:cs="Arial"/>
          <w:color w:val="000000" w:themeColor="text1"/>
          <w:shd w:val="clear" w:color="auto" w:fill="FFFFFF"/>
        </w:rPr>
        <w:t xml:space="preserve"> </w:t>
      </w:r>
      <w:r w:rsidR="00570468" w:rsidRPr="00953A03">
        <w:rPr>
          <w:rFonts w:ascii="Arial" w:hAnsi="Arial" w:cs="Arial"/>
          <w:lang w:eastAsia="en-GB"/>
        </w:rPr>
        <w:t xml:space="preserve">The Institute of Medicine (IOM) </w:t>
      </w:r>
      <w:r w:rsidR="00E47315" w:rsidRPr="00953A03">
        <w:rPr>
          <w:rFonts w:ascii="Arial" w:hAnsi="Arial" w:cs="Arial"/>
          <w:lang w:eastAsia="en-GB"/>
        </w:rPr>
        <w:t xml:space="preserve">suggested </w:t>
      </w:r>
      <w:r w:rsidR="00570468" w:rsidRPr="00953A03">
        <w:rPr>
          <w:rFonts w:ascii="Arial" w:hAnsi="Arial" w:cs="Arial"/>
          <w:lang w:eastAsia="en-GB"/>
        </w:rPr>
        <w:t xml:space="preserve">the </w:t>
      </w:r>
      <w:r w:rsidR="00E47315" w:rsidRPr="00953A03">
        <w:rPr>
          <w:rFonts w:ascii="Arial" w:hAnsi="Arial" w:cs="Arial"/>
          <w:lang w:eastAsia="en-GB"/>
        </w:rPr>
        <w:t>following</w:t>
      </w:r>
      <w:r w:rsidR="00570468" w:rsidRPr="00953A03">
        <w:rPr>
          <w:rFonts w:ascii="Arial" w:hAnsi="Arial" w:cs="Arial"/>
          <w:lang w:eastAsia="en-GB"/>
        </w:rPr>
        <w:t xml:space="preserve"> </w:t>
      </w:r>
      <w:r w:rsidR="00E47315" w:rsidRPr="00953A03">
        <w:rPr>
          <w:rFonts w:ascii="Arial" w:hAnsi="Arial" w:cs="Arial"/>
          <w:lang w:eastAsia="en-GB"/>
        </w:rPr>
        <w:t xml:space="preserve">dream </w:t>
      </w:r>
      <w:r w:rsidR="00570468" w:rsidRPr="00953A03">
        <w:rPr>
          <w:rFonts w:ascii="Arial" w:hAnsi="Arial" w:cs="Arial"/>
          <w:lang w:eastAsia="en-GB"/>
        </w:rPr>
        <w:t xml:space="preserve">for </w:t>
      </w:r>
      <w:r w:rsidR="00686F2F" w:rsidRPr="00953A03">
        <w:rPr>
          <w:rFonts w:ascii="Arial" w:hAnsi="Arial" w:cs="Arial"/>
          <w:lang w:eastAsia="en-GB"/>
        </w:rPr>
        <w:t xml:space="preserve">teaching </w:t>
      </w:r>
      <w:r w:rsidR="00570468" w:rsidRPr="00953A03">
        <w:rPr>
          <w:rFonts w:ascii="Arial" w:hAnsi="Arial" w:cs="Arial"/>
          <w:lang w:eastAsia="en-GB"/>
        </w:rPr>
        <w:t xml:space="preserve">health </w:t>
      </w:r>
      <w:r w:rsidR="00686F2F" w:rsidRPr="00953A03">
        <w:rPr>
          <w:rFonts w:ascii="Arial" w:hAnsi="Arial" w:cs="Arial"/>
          <w:lang w:eastAsia="en-GB"/>
        </w:rPr>
        <w:t>professionals,</w:t>
      </w:r>
      <w:r w:rsidR="00570468" w:rsidRPr="00953A03">
        <w:rPr>
          <w:rFonts w:ascii="Arial" w:hAnsi="Arial" w:cs="Arial"/>
          <w:lang w:eastAsia="en-GB"/>
        </w:rPr>
        <w:t xml:space="preserve"> “</w:t>
      </w:r>
      <w:r w:rsidR="00686F2F" w:rsidRPr="00953A03">
        <w:rPr>
          <w:rFonts w:ascii="Arial" w:hAnsi="Arial" w:cs="Arial"/>
          <w:lang w:eastAsia="en-GB"/>
        </w:rPr>
        <w:t xml:space="preserve">each </w:t>
      </w:r>
      <w:r w:rsidR="00570468" w:rsidRPr="00953A03">
        <w:rPr>
          <w:rFonts w:ascii="Arial" w:hAnsi="Arial" w:cs="Arial"/>
          <w:lang w:eastAsia="en-GB"/>
        </w:rPr>
        <w:t xml:space="preserve">health </w:t>
      </w:r>
      <w:r w:rsidR="00686F2F" w:rsidRPr="00953A03">
        <w:rPr>
          <w:rFonts w:ascii="Arial" w:hAnsi="Arial" w:cs="Arial"/>
          <w:lang w:eastAsia="en-GB"/>
        </w:rPr>
        <w:t xml:space="preserve">experts must </w:t>
      </w:r>
      <w:r w:rsidR="00570468" w:rsidRPr="00953A03">
        <w:rPr>
          <w:rFonts w:ascii="Arial" w:hAnsi="Arial" w:cs="Arial"/>
          <w:lang w:eastAsia="en-GB"/>
        </w:rPr>
        <w:t xml:space="preserve">be </w:t>
      </w:r>
      <w:r w:rsidR="00686F2F" w:rsidRPr="00953A03">
        <w:rPr>
          <w:rFonts w:ascii="Arial" w:hAnsi="Arial" w:cs="Arial"/>
          <w:lang w:eastAsia="en-GB"/>
        </w:rPr>
        <w:t>educated and cultured</w:t>
      </w:r>
      <w:r w:rsidR="00570468" w:rsidRPr="00953A03">
        <w:rPr>
          <w:rFonts w:ascii="Arial" w:hAnsi="Arial" w:cs="Arial"/>
          <w:lang w:eastAsia="en-GB"/>
        </w:rPr>
        <w:t xml:space="preserve"> to </w:t>
      </w:r>
      <w:r w:rsidR="00686F2F" w:rsidRPr="00953A03">
        <w:rPr>
          <w:rFonts w:ascii="Arial" w:hAnsi="Arial" w:cs="Arial"/>
          <w:lang w:eastAsia="en-GB"/>
        </w:rPr>
        <w:t xml:space="preserve">provide </w:t>
      </w:r>
      <w:r w:rsidR="00570468" w:rsidRPr="00953A03">
        <w:rPr>
          <w:rFonts w:ascii="Arial" w:hAnsi="Arial" w:cs="Arial"/>
          <w:lang w:eastAsia="en-GB"/>
        </w:rPr>
        <w:t>patient-</w:t>
      </w:r>
      <w:r w:rsidR="00686F2F" w:rsidRPr="00953A03">
        <w:rPr>
          <w:rFonts w:ascii="Arial" w:hAnsi="Arial" w:cs="Arial"/>
          <w:lang w:eastAsia="en-GB"/>
        </w:rPr>
        <w:t>centred</w:t>
      </w:r>
      <w:r w:rsidR="00570468" w:rsidRPr="00953A03">
        <w:rPr>
          <w:rFonts w:ascii="Arial" w:hAnsi="Arial" w:cs="Arial"/>
          <w:lang w:eastAsia="en-GB"/>
        </w:rPr>
        <w:t xml:space="preserve"> care as </w:t>
      </w:r>
      <w:r w:rsidR="00686F2F" w:rsidRPr="00953A03">
        <w:rPr>
          <w:rFonts w:ascii="Arial" w:hAnsi="Arial" w:cs="Arial"/>
          <w:lang w:eastAsia="en-GB"/>
        </w:rPr>
        <w:t>associate</w:t>
      </w:r>
      <w:r w:rsidR="0086775E" w:rsidRPr="00953A03">
        <w:rPr>
          <w:rFonts w:ascii="Arial" w:hAnsi="Arial" w:cs="Arial"/>
          <w:lang w:eastAsia="en-GB"/>
        </w:rPr>
        <w:t xml:space="preserve"> </w:t>
      </w:r>
      <w:r w:rsidR="00570468" w:rsidRPr="00953A03">
        <w:rPr>
          <w:rFonts w:ascii="Arial" w:hAnsi="Arial" w:cs="Arial"/>
          <w:lang w:eastAsia="en-GB"/>
        </w:rPr>
        <w:t xml:space="preserve">of an </w:t>
      </w:r>
      <w:r w:rsidR="00686F2F" w:rsidRPr="00953A03">
        <w:rPr>
          <w:rFonts w:ascii="Arial" w:hAnsi="Arial" w:cs="Arial"/>
          <w:lang w:eastAsia="en-GB"/>
        </w:rPr>
        <w:t>interdisciplinary group</w:t>
      </w:r>
      <w:r w:rsidR="00570468" w:rsidRPr="00953A03">
        <w:rPr>
          <w:rFonts w:ascii="Arial" w:hAnsi="Arial" w:cs="Arial"/>
          <w:lang w:eastAsia="en-GB"/>
        </w:rPr>
        <w:t xml:space="preserve">, </w:t>
      </w:r>
      <w:r w:rsidR="0086775E" w:rsidRPr="00953A03">
        <w:rPr>
          <w:rFonts w:ascii="Arial" w:hAnsi="Arial" w:cs="Arial"/>
          <w:lang w:eastAsia="en-GB"/>
        </w:rPr>
        <w:t>highlighting evidence</w:t>
      </w:r>
      <w:r w:rsidR="00EB522F" w:rsidRPr="00953A03">
        <w:rPr>
          <w:rFonts w:ascii="Arial" w:hAnsi="Arial" w:cs="Arial"/>
          <w:lang w:eastAsia="en-GB"/>
        </w:rPr>
        <w:t>-</w:t>
      </w:r>
      <w:r w:rsidR="0086775E" w:rsidRPr="00953A03">
        <w:rPr>
          <w:rFonts w:ascii="Arial" w:hAnsi="Arial" w:cs="Arial"/>
          <w:lang w:eastAsia="en-GB"/>
        </w:rPr>
        <w:t>based</w:t>
      </w:r>
      <w:r w:rsidR="00EB522F" w:rsidRPr="00953A03">
        <w:rPr>
          <w:rFonts w:ascii="Arial" w:hAnsi="Arial" w:cs="Arial"/>
          <w:lang w:eastAsia="en-GB"/>
        </w:rPr>
        <w:t xml:space="preserve"> service</w:t>
      </w:r>
      <w:r w:rsidR="00570468" w:rsidRPr="00953A03">
        <w:rPr>
          <w:rFonts w:ascii="Arial" w:hAnsi="Arial" w:cs="Arial"/>
          <w:lang w:eastAsia="en-GB"/>
        </w:rPr>
        <w:t xml:space="preserve">, </w:t>
      </w:r>
      <w:r w:rsidR="00EB522F" w:rsidRPr="00953A03">
        <w:rPr>
          <w:rFonts w:ascii="Arial" w:hAnsi="Arial" w:cs="Arial"/>
          <w:lang w:eastAsia="en-GB"/>
        </w:rPr>
        <w:t>quality</w:t>
      </w:r>
      <w:r w:rsidR="00570468" w:rsidRPr="00953A03">
        <w:rPr>
          <w:rFonts w:ascii="Arial" w:hAnsi="Arial" w:cs="Arial"/>
          <w:lang w:eastAsia="en-GB"/>
        </w:rPr>
        <w:t xml:space="preserve"> </w:t>
      </w:r>
      <w:r w:rsidR="00EB522F" w:rsidRPr="00953A03">
        <w:rPr>
          <w:rFonts w:ascii="Arial" w:hAnsi="Arial" w:cs="Arial"/>
          <w:lang w:eastAsia="en-GB"/>
        </w:rPr>
        <w:t xml:space="preserve">development methods </w:t>
      </w:r>
      <w:r w:rsidR="00570468" w:rsidRPr="00953A03">
        <w:rPr>
          <w:rFonts w:ascii="Arial" w:hAnsi="Arial" w:cs="Arial"/>
          <w:lang w:eastAsia="en-GB"/>
        </w:rPr>
        <w:t xml:space="preserve">and </w:t>
      </w:r>
      <w:r w:rsidR="00EB522F" w:rsidRPr="00953A03">
        <w:rPr>
          <w:rFonts w:ascii="Arial" w:hAnsi="Arial" w:cs="Arial"/>
          <w:lang w:eastAsia="en-GB"/>
        </w:rPr>
        <w:t>informatics</w:t>
      </w:r>
      <w:r w:rsidR="00570468" w:rsidRPr="00953A03">
        <w:rPr>
          <w:rFonts w:ascii="Arial" w:hAnsi="Arial" w:cs="Arial"/>
          <w:lang w:eastAsia="en-GB"/>
        </w:rPr>
        <w:t>”</w:t>
      </w:r>
      <w:r w:rsidR="00E47315" w:rsidRPr="00953A03">
        <w:rPr>
          <w:rFonts w:ascii="Arial" w:hAnsi="Arial" w:cs="Arial"/>
          <w:lang w:eastAsia="en-GB"/>
        </w:rPr>
        <w:t xml:space="preserve"> </w:t>
      </w:r>
      <w:r w:rsidR="00E47315" w:rsidRPr="00953A03">
        <w:rPr>
          <w:rFonts w:ascii="Arial" w:hAnsi="Arial" w:cs="Arial"/>
          <w:lang w:eastAsia="en-GB"/>
        </w:rPr>
        <w:t>(</w:t>
      </w:r>
      <w:hyperlink r:id="rId11" w:history="1">
        <w:r w:rsidR="00E47315" w:rsidRPr="00953A03">
          <w:rPr>
            <w:rFonts w:ascii="Arial" w:hAnsi="Arial" w:cs="Arial"/>
            <w:color w:val="000000" w:themeColor="text1"/>
            <w:lang w:eastAsia="en-GB"/>
          </w:rPr>
          <w:t>IOM, 2003</w:t>
        </w:r>
      </w:hyperlink>
      <w:r w:rsidR="00E47315" w:rsidRPr="00953A03">
        <w:rPr>
          <w:rFonts w:ascii="Arial" w:hAnsi="Arial" w:cs="Arial"/>
          <w:color w:val="000000" w:themeColor="text1"/>
          <w:lang w:eastAsia="en-GB"/>
        </w:rPr>
        <w:t>)</w:t>
      </w:r>
      <w:r w:rsidR="00EB522F" w:rsidRPr="00953A03">
        <w:rPr>
          <w:rFonts w:ascii="Arial" w:hAnsi="Arial" w:cs="Arial"/>
          <w:color w:val="000000" w:themeColor="text1"/>
          <w:lang w:eastAsia="en-GB"/>
        </w:rPr>
        <w:t>.</w:t>
      </w:r>
      <w:r w:rsidR="00386818" w:rsidRPr="00953A03">
        <w:rPr>
          <w:rFonts w:ascii="Arial" w:eastAsia="Times New Roman" w:hAnsi="Arial" w:cs="Arial"/>
          <w:color w:val="000000"/>
          <w:lang w:eastAsia="en-GB"/>
        </w:rPr>
        <w:t xml:space="preserve"> T</w:t>
      </w:r>
      <w:r w:rsidR="00386818" w:rsidRPr="00953A03">
        <w:rPr>
          <w:rFonts w:ascii="Arial" w:eastAsia="Times New Roman" w:hAnsi="Arial" w:cs="Arial"/>
          <w:color w:val="000000"/>
          <w:lang w:eastAsia="en-GB"/>
        </w:rPr>
        <w:t>he</w:t>
      </w:r>
      <w:r w:rsidR="00386818" w:rsidRPr="00953A03">
        <w:rPr>
          <w:rFonts w:ascii="Arial" w:eastAsia="Times New Roman" w:hAnsi="Arial" w:cs="Arial"/>
          <w:color w:val="000000"/>
          <w:lang w:eastAsia="en-GB"/>
        </w:rPr>
        <w:t xml:space="preserve"> </w:t>
      </w:r>
      <w:r w:rsidR="00386818" w:rsidRPr="00953A03">
        <w:rPr>
          <w:rFonts w:ascii="Arial" w:eastAsia="Times New Roman" w:hAnsi="Arial" w:cs="Arial"/>
          <w:color w:val="000000"/>
          <w:lang w:eastAsia="en-GB"/>
        </w:rPr>
        <w:t> </w:t>
      </w:r>
      <w:hyperlink r:id="rId12" w:history="1">
        <w:r w:rsidR="00386818" w:rsidRPr="00953A03">
          <w:rPr>
            <w:rFonts w:ascii="Arial" w:eastAsia="Times New Roman" w:hAnsi="Arial" w:cs="Arial"/>
            <w:color w:val="000000" w:themeColor="text1"/>
            <w:lang w:eastAsia="en-GB"/>
          </w:rPr>
          <w:t xml:space="preserve">IOM report </w:t>
        </w:r>
        <w:r w:rsidR="00386818" w:rsidRPr="00953A03">
          <w:rPr>
            <w:rFonts w:ascii="Arial" w:eastAsia="Times New Roman" w:hAnsi="Arial" w:cs="Arial"/>
            <w:color w:val="000000" w:themeColor="text1"/>
            <w:lang w:eastAsia="en-GB"/>
          </w:rPr>
          <w:t xml:space="preserve">in </w:t>
        </w:r>
        <w:r w:rsidR="00386818" w:rsidRPr="00953A03">
          <w:rPr>
            <w:rFonts w:ascii="Arial" w:eastAsia="Times New Roman" w:hAnsi="Arial" w:cs="Arial"/>
            <w:color w:val="000000" w:themeColor="text1"/>
            <w:lang w:eastAsia="en-GB"/>
          </w:rPr>
          <w:t>(2003)</w:t>
        </w:r>
      </w:hyperlink>
      <w:r w:rsidR="00386818" w:rsidRPr="00953A03">
        <w:rPr>
          <w:rFonts w:ascii="Arial" w:eastAsia="Times New Roman" w:hAnsi="Arial" w:cs="Arial"/>
          <w:color w:val="000000" w:themeColor="text1"/>
          <w:lang w:eastAsia="en-GB"/>
        </w:rPr>
        <w:t> </w:t>
      </w:r>
      <w:r w:rsidR="00386818" w:rsidRPr="00953A03">
        <w:rPr>
          <w:rFonts w:ascii="Arial" w:eastAsia="Times New Roman" w:hAnsi="Arial" w:cs="Arial"/>
          <w:color w:val="000000" w:themeColor="text1"/>
          <w:lang w:eastAsia="en-GB"/>
        </w:rPr>
        <w:t xml:space="preserve">also, </w:t>
      </w:r>
      <w:r w:rsidR="00386818" w:rsidRPr="00953A03">
        <w:rPr>
          <w:rFonts w:ascii="Arial" w:eastAsia="Times New Roman" w:hAnsi="Arial" w:cs="Arial"/>
          <w:color w:val="000000"/>
          <w:lang w:eastAsia="en-GB"/>
        </w:rPr>
        <w:t>suggested</w:t>
      </w:r>
      <w:r w:rsidR="00386818" w:rsidRPr="00953A03">
        <w:rPr>
          <w:rFonts w:ascii="Arial" w:eastAsia="Times New Roman" w:hAnsi="Arial" w:cs="Arial"/>
          <w:color w:val="000000"/>
          <w:lang w:eastAsia="en-GB"/>
        </w:rPr>
        <w:t xml:space="preserve"> a </w:t>
      </w:r>
      <w:r w:rsidR="00386818" w:rsidRPr="00953A03">
        <w:rPr>
          <w:rFonts w:ascii="Arial" w:eastAsia="Times New Roman" w:hAnsi="Arial" w:cs="Arial"/>
          <w:color w:val="000000"/>
          <w:lang w:eastAsia="en-GB"/>
        </w:rPr>
        <w:t>set</w:t>
      </w:r>
      <w:r w:rsidR="00386818" w:rsidRPr="00953A03">
        <w:rPr>
          <w:rFonts w:ascii="Arial" w:eastAsia="Times New Roman" w:hAnsi="Arial" w:cs="Arial"/>
          <w:color w:val="000000"/>
          <w:lang w:eastAsia="en-GB"/>
        </w:rPr>
        <w:t xml:space="preserve"> of </w:t>
      </w:r>
      <w:r w:rsidR="00386818" w:rsidRPr="00953A03">
        <w:rPr>
          <w:rFonts w:ascii="Arial" w:eastAsia="Times New Roman" w:hAnsi="Arial" w:cs="Arial"/>
          <w:color w:val="000000"/>
          <w:lang w:eastAsia="en-GB"/>
        </w:rPr>
        <w:t>essential skills</w:t>
      </w:r>
      <w:r w:rsidR="001C15A1" w:rsidRPr="00953A03">
        <w:rPr>
          <w:rFonts w:ascii="Arial" w:eastAsia="Times New Roman" w:hAnsi="Arial" w:cs="Arial"/>
          <w:color w:val="000000"/>
          <w:lang w:eastAsia="en-GB"/>
        </w:rPr>
        <w:t xml:space="preserve"> and abilities </w:t>
      </w:r>
      <w:r w:rsidR="00386818" w:rsidRPr="00953A03">
        <w:rPr>
          <w:rFonts w:ascii="Arial" w:eastAsia="Times New Roman" w:hAnsi="Arial" w:cs="Arial"/>
          <w:color w:val="000000"/>
          <w:lang w:eastAsia="en-GB"/>
        </w:rPr>
        <w:t xml:space="preserve">that all health </w:t>
      </w:r>
      <w:r w:rsidR="00386818" w:rsidRPr="00953A03">
        <w:rPr>
          <w:rFonts w:ascii="Arial" w:eastAsia="Times New Roman" w:hAnsi="Arial" w:cs="Arial"/>
          <w:color w:val="000000"/>
          <w:lang w:eastAsia="en-GB"/>
        </w:rPr>
        <w:t>professionals must have</w:t>
      </w:r>
      <w:r w:rsidR="00386818" w:rsidRPr="00953A03">
        <w:rPr>
          <w:rFonts w:ascii="Arial" w:eastAsia="Times New Roman" w:hAnsi="Arial" w:cs="Arial"/>
          <w:color w:val="000000"/>
          <w:lang w:eastAsia="en-GB"/>
        </w:rPr>
        <w:t>. The first of these</w:t>
      </w:r>
      <w:r w:rsidR="00694DEE" w:rsidRPr="00953A03">
        <w:rPr>
          <w:rFonts w:ascii="Arial" w:eastAsia="Times New Roman" w:hAnsi="Arial" w:cs="Arial"/>
          <w:color w:val="000000"/>
          <w:lang w:eastAsia="en-GB"/>
        </w:rPr>
        <w:t xml:space="preserve"> skills</w:t>
      </w:r>
      <w:r w:rsidR="00386818" w:rsidRPr="00953A03">
        <w:rPr>
          <w:rFonts w:ascii="Arial" w:eastAsia="Times New Roman" w:hAnsi="Arial" w:cs="Arial"/>
          <w:color w:val="000000"/>
          <w:lang w:eastAsia="en-GB"/>
        </w:rPr>
        <w:t xml:space="preserve"> is the </w:t>
      </w:r>
      <w:r w:rsidR="00694DEE" w:rsidRPr="00953A03">
        <w:rPr>
          <w:rFonts w:ascii="Arial" w:eastAsia="Times New Roman" w:hAnsi="Arial" w:cs="Arial"/>
          <w:color w:val="000000"/>
          <w:lang w:eastAsia="en-GB"/>
        </w:rPr>
        <w:t xml:space="preserve">capability </w:t>
      </w:r>
      <w:r w:rsidR="00386818" w:rsidRPr="00953A03">
        <w:rPr>
          <w:rFonts w:ascii="Arial" w:eastAsia="Times New Roman" w:hAnsi="Arial" w:cs="Arial"/>
          <w:color w:val="000000"/>
          <w:lang w:eastAsia="en-GB"/>
        </w:rPr>
        <w:t xml:space="preserve">to </w:t>
      </w:r>
      <w:r w:rsidR="00694DEE" w:rsidRPr="00953A03">
        <w:rPr>
          <w:rFonts w:ascii="Arial" w:eastAsia="Times New Roman" w:hAnsi="Arial" w:cs="Arial"/>
          <w:color w:val="000000"/>
          <w:lang w:eastAsia="en-GB"/>
        </w:rPr>
        <w:t xml:space="preserve">deliver </w:t>
      </w:r>
      <w:r w:rsidR="00386818" w:rsidRPr="00953A03">
        <w:rPr>
          <w:rFonts w:ascii="Arial" w:eastAsia="Times New Roman" w:hAnsi="Arial" w:cs="Arial"/>
          <w:color w:val="000000"/>
          <w:lang w:eastAsia="en-GB"/>
        </w:rPr>
        <w:t>patient-</w:t>
      </w:r>
      <w:r w:rsidR="00694DEE" w:rsidRPr="00953A03">
        <w:rPr>
          <w:rFonts w:ascii="Arial" w:eastAsia="Times New Roman" w:hAnsi="Arial" w:cs="Arial"/>
          <w:color w:val="000000"/>
          <w:lang w:eastAsia="en-GB"/>
        </w:rPr>
        <w:t xml:space="preserve">centred </w:t>
      </w:r>
      <w:r w:rsidR="00386818" w:rsidRPr="00953A03">
        <w:rPr>
          <w:rFonts w:ascii="Arial" w:eastAsia="Times New Roman" w:hAnsi="Arial" w:cs="Arial"/>
          <w:color w:val="000000"/>
          <w:lang w:eastAsia="en-GB"/>
        </w:rPr>
        <w:t xml:space="preserve">care. </w:t>
      </w:r>
      <w:r w:rsidR="00694DEE" w:rsidRPr="00953A03">
        <w:rPr>
          <w:rFonts w:ascii="Arial" w:eastAsia="Times New Roman" w:hAnsi="Arial" w:cs="Arial"/>
          <w:color w:val="000000"/>
          <w:lang w:eastAsia="en-GB"/>
        </w:rPr>
        <w:t>T</w:t>
      </w:r>
      <w:r w:rsidR="00694DEE" w:rsidRPr="00953A03">
        <w:rPr>
          <w:rFonts w:ascii="Arial" w:eastAsia="Times New Roman" w:hAnsi="Arial" w:cs="Arial"/>
          <w:color w:val="000000"/>
          <w:lang w:eastAsia="en-GB"/>
        </w:rPr>
        <w:t>he report</w:t>
      </w:r>
      <w:r w:rsidR="00DD694B" w:rsidRPr="00953A03">
        <w:rPr>
          <w:rFonts w:ascii="Arial" w:eastAsia="Times New Roman" w:hAnsi="Arial" w:cs="Arial"/>
          <w:color w:val="000000"/>
          <w:lang w:eastAsia="en-GB"/>
        </w:rPr>
        <w:t xml:space="preserve"> suggests</w:t>
      </w:r>
      <w:r w:rsidR="00694DEE" w:rsidRPr="00953A03">
        <w:rPr>
          <w:rFonts w:ascii="Arial" w:eastAsia="Times New Roman" w:hAnsi="Arial" w:cs="Arial"/>
          <w:color w:val="000000"/>
          <w:lang w:eastAsia="en-GB"/>
        </w:rPr>
        <w:t xml:space="preserve">, </w:t>
      </w:r>
      <w:r w:rsidR="00DD694B" w:rsidRPr="00953A03">
        <w:rPr>
          <w:rFonts w:ascii="Arial" w:eastAsia="Times New Roman" w:hAnsi="Arial" w:cs="Arial"/>
          <w:color w:val="000000"/>
          <w:lang w:eastAsia="en-GB"/>
        </w:rPr>
        <w:t>to</w:t>
      </w:r>
      <w:r w:rsidR="00386818" w:rsidRPr="00953A03">
        <w:rPr>
          <w:rFonts w:ascii="Arial" w:eastAsia="Times New Roman" w:hAnsi="Arial" w:cs="Arial"/>
          <w:color w:val="000000"/>
          <w:lang w:eastAsia="en-GB"/>
        </w:rPr>
        <w:t xml:space="preserve"> </w:t>
      </w:r>
      <w:r w:rsidR="00694DEE" w:rsidRPr="00953A03">
        <w:rPr>
          <w:rFonts w:ascii="Arial" w:eastAsia="Times New Roman" w:hAnsi="Arial" w:cs="Arial"/>
          <w:color w:val="000000"/>
          <w:lang w:eastAsia="en-GB"/>
        </w:rPr>
        <w:t xml:space="preserve">deliver </w:t>
      </w:r>
      <w:r w:rsidR="00386818" w:rsidRPr="00953A03">
        <w:rPr>
          <w:rFonts w:ascii="Arial" w:eastAsia="Times New Roman" w:hAnsi="Arial" w:cs="Arial"/>
          <w:color w:val="000000"/>
          <w:lang w:eastAsia="en-GB"/>
        </w:rPr>
        <w:t>patient-</w:t>
      </w:r>
      <w:r w:rsidR="00694DEE" w:rsidRPr="00953A03">
        <w:rPr>
          <w:rFonts w:ascii="Arial" w:eastAsia="Times New Roman" w:hAnsi="Arial" w:cs="Arial"/>
          <w:color w:val="000000"/>
          <w:lang w:eastAsia="en-GB"/>
        </w:rPr>
        <w:t>centred</w:t>
      </w:r>
      <w:r w:rsidR="00386818" w:rsidRPr="00953A03">
        <w:rPr>
          <w:rFonts w:ascii="Arial" w:eastAsia="Times New Roman" w:hAnsi="Arial" w:cs="Arial"/>
          <w:color w:val="000000"/>
          <w:lang w:eastAsia="en-GB"/>
        </w:rPr>
        <w:t xml:space="preserve"> care, health </w:t>
      </w:r>
      <w:r w:rsidR="00DD694B" w:rsidRPr="00953A03">
        <w:rPr>
          <w:rFonts w:ascii="Arial" w:eastAsia="Times New Roman" w:hAnsi="Arial" w:cs="Arial"/>
          <w:color w:val="000000"/>
          <w:lang w:eastAsia="en-GB"/>
        </w:rPr>
        <w:t xml:space="preserve">specialists should share </w:t>
      </w:r>
      <w:r w:rsidR="00DD694B" w:rsidRPr="00953A03">
        <w:rPr>
          <w:rFonts w:ascii="Arial" w:eastAsia="Times New Roman" w:hAnsi="Arial" w:cs="Arial"/>
          <w:color w:val="000000"/>
          <w:lang w:eastAsia="en-GB"/>
        </w:rPr>
        <w:t>responsibility</w:t>
      </w:r>
      <w:r w:rsidR="00DD694B" w:rsidRPr="00953A03">
        <w:rPr>
          <w:rFonts w:ascii="Arial" w:eastAsia="Times New Roman" w:hAnsi="Arial" w:cs="Arial"/>
          <w:color w:val="000000"/>
          <w:lang w:eastAsia="en-GB"/>
        </w:rPr>
        <w:t xml:space="preserve"> </w:t>
      </w:r>
      <w:r w:rsidR="00DD694B" w:rsidRPr="00953A03">
        <w:rPr>
          <w:rFonts w:ascii="Arial" w:eastAsia="Times New Roman" w:hAnsi="Arial" w:cs="Arial"/>
          <w:color w:val="000000"/>
          <w:lang w:eastAsia="en-GB"/>
        </w:rPr>
        <w:t>and</w:t>
      </w:r>
      <w:r w:rsidR="00DD694B" w:rsidRPr="00953A03">
        <w:rPr>
          <w:rFonts w:ascii="Arial" w:eastAsia="Times New Roman" w:hAnsi="Arial" w:cs="Arial"/>
          <w:color w:val="000000"/>
          <w:lang w:eastAsia="en-GB"/>
        </w:rPr>
        <w:t xml:space="preserve"> task ability </w:t>
      </w:r>
      <w:r w:rsidR="00386818" w:rsidRPr="00953A03">
        <w:rPr>
          <w:rFonts w:ascii="Arial" w:eastAsia="Times New Roman" w:hAnsi="Arial" w:cs="Arial"/>
          <w:color w:val="000000"/>
          <w:lang w:eastAsia="en-GB"/>
        </w:rPr>
        <w:t xml:space="preserve">with </w:t>
      </w:r>
      <w:r w:rsidR="00DD694B" w:rsidRPr="00953A03">
        <w:rPr>
          <w:rFonts w:ascii="Arial" w:eastAsia="Times New Roman" w:hAnsi="Arial" w:cs="Arial"/>
          <w:color w:val="000000"/>
          <w:lang w:eastAsia="en-GB"/>
        </w:rPr>
        <w:t>caregivers,</w:t>
      </w:r>
      <w:r w:rsidR="00386818" w:rsidRPr="00953A03">
        <w:rPr>
          <w:rFonts w:ascii="Arial" w:eastAsia="Times New Roman" w:hAnsi="Arial" w:cs="Arial"/>
          <w:color w:val="000000"/>
          <w:lang w:eastAsia="en-GB"/>
        </w:rPr>
        <w:t xml:space="preserve"> </w:t>
      </w:r>
      <w:r w:rsidR="00DD694B" w:rsidRPr="00953A03">
        <w:rPr>
          <w:rFonts w:ascii="Arial" w:eastAsia="Times New Roman" w:hAnsi="Arial" w:cs="Arial"/>
          <w:color w:val="000000"/>
          <w:lang w:eastAsia="en-GB"/>
        </w:rPr>
        <w:t>communicate</w:t>
      </w:r>
      <w:r w:rsidR="00386818" w:rsidRPr="00953A03">
        <w:rPr>
          <w:rFonts w:ascii="Arial" w:eastAsia="Times New Roman" w:hAnsi="Arial" w:cs="Arial"/>
          <w:color w:val="000000"/>
          <w:lang w:eastAsia="en-GB"/>
        </w:rPr>
        <w:t xml:space="preserve"> </w:t>
      </w:r>
      <w:r w:rsidR="00DD694B" w:rsidRPr="00953A03">
        <w:rPr>
          <w:rFonts w:ascii="Arial" w:eastAsia="Times New Roman" w:hAnsi="Arial" w:cs="Arial"/>
          <w:color w:val="000000"/>
          <w:lang w:eastAsia="en-GB"/>
        </w:rPr>
        <w:t xml:space="preserve"> and connect </w:t>
      </w:r>
      <w:r w:rsidR="00386818" w:rsidRPr="00953A03">
        <w:rPr>
          <w:rFonts w:ascii="Arial" w:eastAsia="Times New Roman" w:hAnsi="Arial" w:cs="Arial"/>
          <w:color w:val="000000"/>
          <w:lang w:eastAsia="en-GB"/>
        </w:rPr>
        <w:t xml:space="preserve">with </w:t>
      </w:r>
      <w:r w:rsidR="00DD694B" w:rsidRPr="00953A03">
        <w:rPr>
          <w:rFonts w:ascii="Arial" w:eastAsia="Times New Roman" w:hAnsi="Arial" w:cs="Arial"/>
          <w:color w:val="000000"/>
          <w:lang w:eastAsia="en-GB"/>
        </w:rPr>
        <w:t>the patients</w:t>
      </w:r>
      <w:r w:rsidR="00386818" w:rsidRPr="00953A03">
        <w:rPr>
          <w:rFonts w:ascii="Arial" w:eastAsia="Times New Roman" w:hAnsi="Arial" w:cs="Arial"/>
          <w:color w:val="000000"/>
          <w:lang w:eastAsia="en-GB"/>
        </w:rPr>
        <w:t xml:space="preserve"> in a </w:t>
      </w:r>
      <w:r w:rsidR="00DD694B" w:rsidRPr="00953A03">
        <w:rPr>
          <w:rFonts w:ascii="Arial" w:eastAsia="Times New Roman" w:hAnsi="Arial" w:cs="Arial"/>
          <w:color w:val="000000"/>
          <w:lang w:eastAsia="en-GB"/>
        </w:rPr>
        <w:t xml:space="preserve">communal </w:t>
      </w:r>
      <w:r w:rsidR="00386818" w:rsidRPr="00953A03">
        <w:rPr>
          <w:rFonts w:ascii="Arial" w:eastAsia="Times New Roman" w:hAnsi="Arial" w:cs="Arial"/>
          <w:color w:val="000000"/>
          <w:lang w:eastAsia="en-GB"/>
        </w:rPr>
        <w:t xml:space="preserve">and </w:t>
      </w:r>
      <w:r w:rsidR="00DD694B" w:rsidRPr="00953A03">
        <w:rPr>
          <w:rFonts w:ascii="Arial" w:eastAsia="Times New Roman" w:hAnsi="Arial" w:cs="Arial"/>
          <w:color w:val="000000"/>
          <w:lang w:eastAsia="en-GB"/>
        </w:rPr>
        <w:t>completely open behaviour,</w:t>
      </w:r>
      <w:r w:rsidR="00386818" w:rsidRPr="00953A03">
        <w:rPr>
          <w:rFonts w:ascii="Arial" w:eastAsia="Times New Roman" w:hAnsi="Arial" w:cs="Arial"/>
          <w:color w:val="000000"/>
          <w:lang w:eastAsia="en-GB"/>
        </w:rPr>
        <w:t xml:space="preserve"> </w:t>
      </w:r>
      <w:r w:rsidR="00DD694B" w:rsidRPr="00953A03">
        <w:rPr>
          <w:rFonts w:ascii="Arial" w:eastAsia="Times New Roman" w:hAnsi="Arial" w:cs="Arial"/>
          <w:color w:val="000000"/>
          <w:lang w:eastAsia="en-GB"/>
        </w:rPr>
        <w:t>take</w:t>
      </w:r>
      <w:r w:rsidR="00386818" w:rsidRPr="00953A03">
        <w:rPr>
          <w:rFonts w:ascii="Arial" w:eastAsia="Times New Roman" w:hAnsi="Arial" w:cs="Arial"/>
          <w:color w:val="000000"/>
          <w:lang w:eastAsia="en-GB"/>
        </w:rPr>
        <w:t xml:space="preserve"> </w:t>
      </w:r>
      <w:r w:rsidR="00DD694B" w:rsidRPr="00953A03">
        <w:rPr>
          <w:rFonts w:ascii="Arial" w:eastAsia="Times New Roman" w:hAnsi="Arial" w:cs="Arial"/>
          <w:color w:val="000000"/>
          <w:lang w:eastAsia="en-GB"/>
        </w:rPr>
        <w:t xml:space="preserve">care in </w:t>
      </w:r>
      <w:r w:rsidR="00386818" w:rsidRPr="00953A03">
        <w:rPr>
          <w:rFonts w:ascii="Arial" w:eastAsia="Times New Roman" w:hAnsi="Arial" w:cs="Arial"/>
          <w:color w:val="000000"/>
          <w:lang w:eastAsia="en-GB"/>
        </w:rPr>
        <w:t>patients'</w:t>
      </w:r>
      <w:r w:rsidR="00DD694B" w:rsidRPr="00953A03">
        <w:rPr>
          <w:rFonts w:ascii="Arial" w:eastAsia="Times New Roman" w:hAnsi="Arial" w:cs="Arial"/>
          <w:color w:val="000000"/>
          <w:lang w:eastAsia="en-GB"/>
        </w:rPr>
        <w:t xml:space="preserve"> independence</w:t>
      </w:r>
      <w:r w:rsidR="00386818" w:rsidRPr="00953A03">
        <w:rPr>
          <w:rFonts w:ascii="Arial" w:eastAsia="Times New Roman" w:hAnsi="Arial" w:cs="Arial"/>
          <w:color w:val="000000"/>
          <w:lang w:eastAsia="en-GB"/>
        </w:rPr>
        <w:t xml:space="preserve">, </w:t>
      </w:r>
      <w:r w:rsidR="00DD694B" w:rsidRPr="00953A03">
        <w:rPr>
          <w:rFonts w:ascii="Arial" w:eastAsia="Times New Roman" w:hAnsi="Arial" w:cs="Arial"/>
          <w:color w:val="000000"/>
          <w:lang w:eastAsia="en-GB"/>
        </w:rPr>
        <w:t xml:space="preserve">values, </w:t>
      </w:r>
      <w:r w:rsidR="00DD694B" w:rsidRPr="00953A03">
        <w:rPr>
          <w:rFonts w:ascii="Arial" w:eastAsia="Times New Roman" w:hAnsi="Arial" w:cs="Arial"/>
          <w:color w:val="000000"/>
          <w:lang w:eastAsia="en-GB"/>
        </w:rPr>
        <w:t>emotional requirements</w:t>
      </w:r>
      <w:r w:rsidR="00386818" w:rsidRPr="00953A03">
        <w:rPr>
          <w:rFonts w:ascii="Arial" w:eastAsia="Times New Roman" w:hAnsi="Arial" w:cs="Arial"/>
          <w:color w:val="000000"/>
          <w:lang w:eastAsia="en-GB"/>
        </w:rPr>
        <w:t>, and life</w:t>
      </w:r>
      <w:r w:rsidR="00DD694B" w:rsidRPr="00953A03">
        <w:rPr>
          <w:rFonts w:ascii="Arial" w:eastAsia="Times New Roman" w:hAnsi="Arial" w:cs="Arial"/>
          <w:color w:val="000000"/>
          <w:lang w:eastAsia="en-GB"/>
        </w:rPr>
        <w:t xml:space="preserve"> issues and problems,</w:t>
      </w:r>
      <w:r w:rsidR="00386818" w:rsidRPr="00953A03">
        <w:rPr>
          <w:rFonts w:ascii="Arial" w:eastAsia="Times New Roman" w:hAnsi="Arial" w:cs="Arial"/>
          <w:color w:val="000000"/>
          <w:lang w:eastAsia="en-GB"/>
        </w:rPr>
        <w:t xml:space="preserve"> </w:t>
      </w:r>
      <w:r w:rsidR="00DD694B" w:rsidRPr="00953A03">
        <w:rPr>
          <w:rFonts w:ascii="Arial" w:eastAsia="Times New Roman" w:hAnsi="Arial" w:cs="Arial"/>
          <w:color w:val="000000"/>
          <w:lang w:eastAsia="en-GB"/>
        </w:rPr>
        <w:t xml:space="preserve">apply policies </w:t>
      </w:r>
      <w:r w:rsidR="00386818" w:rsidRPr="00953A03">
        <w:rPr>
          <w:rFonts w:ascii="Arial" w:eastAsia="Times New Roman" w:hAnsi="Arial" w:cs="Arial"/>
          <w:color w:val="000000"/>
          <w:lang w:eastAsia="en-GB"/>
        </w:rPr>
        <w:t xml:space="preserve">for </w:t>
      </w:r>
      <w:r w:rsidR="00DD694B" w:rsidRPr="00953A03">
        <w:rPr>
          <w:rFonts w:ascii="Arial" w:eastAsia="Times New Roman" w:hAnsi="Arial" w:cs="Arial"/>
          <w:color w:val="000000"/>
          <w:lang w:eastAsia="en-GB"/>
        </w:rPr>
        <w:t>reaching</w:t>
      </w:r>
      <w:r w:rsidR="00386818" w:rsidRPr="00953A03">
        <w:rPr>
          <w:rFonts w:ascii="Arial" w:eastAsia="Times New Roman" w:hAnsi="Arial" w:cs="Arial"/>
          <w:color w:val="000000"/>
          <w:lang w:eastAsia="en-GB"/>
        </w:rPr>
        <w:t xml:space="preserve"> those </w:t>
      </w:r>
      <w:r w:rsidR="00953A03" w:rsidRPr="00953A03">
        <w:rPr>
          <w:rFonts w:ascii="Arial" w:eastAsia="Times New Roman" w:hAnsi="Arial" w:cs="Arial"/>
          <w:color w:val="000000"/>
          <w:lang w:eastAsia="en-GB"/>
        </w:rPr>
        <w:t xml:space="preserve">people </w:t>
      </w:r>
      <w:r w:rsidR="00386818" w:rsidRPr="00953A03">
        <w:rPr>
          <w:rFonts w:ascii="Arial" w:eastAsia="Times New Roman" w:hAnsi="Arial" w:cs="Arial"/>
          <w:color w:val="000000"/>
          <w:lang w:eastAsia="en-GB"/>
        </w:rPr>
        <w:t xml:space="preserve">who do not </w:t>
      </w:r>
      <w:r w:rsidR="00953A03" w:rsidRPr="00953A03">
        <w:rPr>
          <w:rFonts w:ascii="Arial" w:eastAsia="Times New Roman" w:hAnsi="Arial" w:cs="Arial"/>
          <w:color w:val="000000"/>
          <w:lang w:eastAsia="en-GB"/>
        </w:rPr>
        <w:t>present</w:t>
      </w:r>
      <w:r w:rsidR="00386818" w:rsidRPr="00953A03">
        <w:rPr>
          <w:rFonts w:ascii="Arial" w:eastAsia="Times New Roman" w:hAnsi="Arial" w:cs="Arial"/>
          <w:color w:val="000000"/>
          <w:lang w:eastAsia="en-GB"/>
        </w:rPr>
        <w:t xml:space="preserve"> for care</w:t>
      </w:r>
      <w:r w:rsidR="00953A03" w:rsidRPr="00953A03">
        <w:rPr>
          <w:rFonts w:ascii="Arial" w:eastAsia="Times New Roman" w:hAnsi="Arial" w:cs="Arial"/>
          <w:color w:val="000000"/>
          <w:lang w:eastAsia="en-GB"/>
        </w:rPr>
        <w:t xml:space="preserve"> support</w:t>
      </w:r>
      <w:r w:rsidR="00386818" w:rsidRPr="00953A03">
        <w:rPr>
          <w:rFonts w:ascii="Arial" w:eastAsia="Times New Roman" w:hAnsi="Arial" w:cs="Arial"/>
          <w:color w:val="000000"/>
          <w:lang w:eastAsia="en-GB"/>
        </w:rPr>
        <w:t xml:space="preserve"> on their own, including health care </w:t>
      </w:r>
      <w:r w:rsidR="00953A03" w:rsidRPr="00953A03">
        <w:rPr>
          <w:rFonts w:ascii="Arial" w:eastAsia="Times New Roman" w:hAnsi="Arial" w:cs="Arial"/>
          <w:color w:val="000000"/>
          <w:lang w:eastAsia="en-GB"/>
        </w:rPr>
        <w:t xml:space="preserve">policies </w:t>
      </w:r>
      <w:r w:rsidR="00386818" w:rsidRPr="00953A03">
        <w:rPr>
          <w:rFonts w:ascii="Arial" w:eastAsia="Times New Roman" w:hAnsi="Arial" w:cs="Arial"/>
          <w:color w:val="000000"/>
          <w:lang w:eastAsia="en-GB"/>
        </w:rPr>
        <w:t xml:space="preserve">that </w:t>
      </w:r>
      <w:r w:rsidR="00953A03" w:rsidRPr="00953A03">
        <w:rPr>
          <w:rFonts w:ascii="Arial" w:eastAsia="Times New Roman" w:hAnsi="Arial" w:cs="Arial"/>
          <w:color w:val="000000"/>
          <w:lang w:eastAsia="en-GB"/>
        </w:rPr>
        <w:t xml:space="preserve">help </w:t>
      </w:r>
      <w:r w:rsidR="00386818" w:rsidRPr="00953A03">
        <w:rPr>
          <w:rFonts w:ascii="Arial" w:eastAsia="Times New Roman" w:hAnsi="Arial" w:cs="Arial"/>
          <w:color w:val="000000"/>
          <w:lang w:eastAsia="en-GB"/>
        </w:rPr>
        <w:t xml:space="preserve">the </w:t>
      </w:r>
      <w:r w:rsidR="00953A03" w:rsidRPr="00953A03">
        <w:rPr>
          <w:rFonts w:ascii="Arial" w:eastAsia="Times New Roman" w:hAnsi="Arial" w:cs="Arial"/>
          <w:color w:val="000000"/>
          <w:lang w:eastAsia="en-GB"/>
        </w:rPr>
        <w:t>wider community,</w:t>
      </w:r>
      <w:r w:rsidR="00386818" w:rsidRPr="00953A03">
        <w:rPr>
          <w:rFonts w:ascii="Arial" w:eastAsia="Times New Roman" w:hAnsi="Arial" w:cs="Arial"/>
          <w:color w:val="000000"/>
          <w:lang w:eastAsia="en-GB"/>
        </w:rPr>
        <w:t xml:space="preserve"> and </w:t>
      </w:r>
      <w:r w:rsidR="00953A03" w:rsidRPr="00953A03">
        <w:rPr>
          <w:rFonts w:ascii="Arial" w:eastAsia="Times New Roman" w:hAnsi="Arial" w:cs="Arial"/>
          <w:color w:val="000000"/>
          <w:lang w:eastAsia="en-GB"/>
        </w:rPr>
        <w:t xml:space="preserve">improve difficulty </w:t>
      </w:r>
      <w:r w:rsidR="00386818" w:rsidRPr="00953A03">
        <w:rPr>
          <w:rFonts w:ascii="Arial" w:eastAsia="Times New Roman" w:hAnsi="Arial" w:cs="Arial"/>
          <w:color w:val="000000"/>
          <w:lang w:eastAsia="en-GB"/>
        </w:rPr>
        <w:t xml:space="preserve">and health </w:t>
      </w:r>
      <w:r w:rsidR="00953A03" w:rsidRPr="00953A03">
        <w:rPr>
          <w:rFonts w:ascii="Arial" w:eastAsia="Times New Roman" w:hAnsi="Arial" w:cs="Arial"/>
          <w:color w:val="000000"/>
          <w:lang w:eastAsia="en-GB"/>
        </w:rPr>
        <w:t>promotion</w:t>
      </w:r>
      <w:r w:rsidR="00386818" w:rsidRPr="00953A03">
        <w:rPr>
          <w:rFonts w:ascii="Arial" w:eastAsia="Times New Roman" w:hAnsi="Arial" w:cs="Arial"/>
          <w:color w:val="000000"/>
          <w:lang w:eastAsia="en-GB"/>
        </w:rPr>
        <w:t>.</w:t>
      </w:r>
    </w:p>
    <w:p w14:paraId="2B55778E" w14:textId="77777777" w:rsidR="006D5848" w:rsidRPr="00576EFE" w:rsidRDefault="006D5848" w:rsidP="005D5AE3">
      <w:pPr>
        <w:jc w:val="both"/>
      </w:pPr>
    </w:p>
    <w:p w14:paraId="2D274873" w14:textId="12C7820E" w:rsidR="00D9249F" w:rsidRDefault="00D9249F" w:rsidP="005D5AE3">
      <w:pPr>
        <w:pStyle w:val="Heading1"/>
        <w:jc w:val="both"/>
        <w:rPr>
          <w:rFonts w:ascii="Arial" w:hAnsi="Arial" w:cs="Arial"/>
          <w:color w:val="000000" w:themeColor="text1"/>
        </w:rPr>
      </w:pPr>
      <w:bookmarkStart w:id="8" w:name="_Toc68741136"/>
      <w:r w:rsidRPr="00235EB1">
        <w:rPr>
          <w:rFonts w:ascii="Arial" w:hAnsi="Arial" w:cs="Arial"/>
          <w:color w:val="000000" w:themeColor="text1"/>
        </w:rPr>
        <w:t>Safeguarding and ethics.</w:t>
      </w:r>
      <w:bookmarkEnd w:id="8"/>
    </w:p>
    <w:p w14:paraId="3A9F2CBB" w14:textId="2BC2EDF8" w:rsidR="003C2AD3" w:rsidRPr="00757F69" w:rsidRDefault="000825BE" w:rsidP="005D5AE3">
      <w:pPr>
        <w:jc w:val="both"/>
        <w:rPr>
          <w:rFonts w:ascii="Arial" w:hAnsi="Arial" w:cs="Arial"/>
        </w:rPr>
      </w:pPr>
      <w:r w:rsidRPr="00757F69">
        <w:rPr>
          <w:rFonts w:ascii="Arial" w:hAnsi="Arial" w:cs="Arial"/>
          <w:shd w:val="clear" w:color="auto" w:fill="FFFFFF"/>
        </w:rPr>
        <w:t xml:space="preserve">Safeguarding </w:t>
      </w:r>
      <w:r w:rsidRPr="00757F69">
        <w:rPr>
          <w:rFonts w:ascii="Arial" w:hAnsi="Arial" w:cs="Arial"/>
          <w:shd w:val="clear" w:color="auto" w:fill="FFFFFF"/>
        </w:rPr>
        <w:t xml:space="preserve">policy </w:t>
      </w:r>
      <w:r w:rsidR="00C17F1A" w:rsidRPr="00757F69">
        <w:rPr>
          <w:rFonts w:ascii="Arial" w:hAnsi="Arial" w:cs="Arial"/>
          <w:shd w:val="clear" w:color="auto" w:fill="FFFFFF"/>
        </w:rPr>
        <w:t xml:space="preserve">is created for </w:t>
      </w:r>
      <w:r w:rsidRPr="00757F69">
        <w:rPr>
          <w:rFonts w:ascii="Arial" w:hAnsi="Arial" w:cs="Arial"/>
          <w:shd w:val="clear" w:color="auto" w:fill="FFFFFF"/>
        </w:rPr>
        <w:t xml:space="preserve">keeping </w:t>
      </w:r>
      <w:r w:rsidR="00C17F1A" w:rsidRPr="00757F69">
        <w:rPr>
          <w:rFonts w:ascii="Arial" w:hAnsi="Arial" w:cs="Arial"/>
          <w:shd w:val="clear" w:color="auto" w:fill="FFFFFF"/>
        </w:rPr>
        <w:t xml:space="preserve">all </w:t>
      </w:r>
      <w:r w:rsidR="00B6771B" w:rsidRPr="00757F69">
        <w:rPr>
          <w:rFonts w:ascii="Arial" w:hAnsi="Arial" w:cs="Arial"/>
          <w:shd w:val="clear" w:color="auto" w:fill="FFFFFF"/>
        </w:rPr>
        <w:t xml:space="preserve">patients </w:t>
      </w:r>
      <w:r w:rsidRPr="00757F69">
        <w:rPr>
          <w:rFonts w:ascii="Arial" w:hAnsi="Arial" w:cs="Arial"/>
          <w:shd w:val="clear" w:color="auto" w:fill="FFFFFF"/>
        </w:rPr>
        <w:t xml:space="preserve">safe from </w:t>
      </w:r>
      <w:r w:rsidR="00B6771B" w:rsidRPr="00757F69">
        <w:rPr>
          <w:rFonts w:ascii="Arial" w:hAnsi="Arial" w:cs="Arial"/>
          <w:shd w:val="clear" w:color="auto" w:fill="FFFFFF"/>
        </w:rPr>
        <w:t>neglect, abuse,</w:t>
      </w:r>
      <w:r w:rsidR="00084DB9" w:rsidRPr="00757F69">
        <w:rPr>
          <w:rFonts w:ascii="Arial" w:hAnsi="Arial" w:cs="Arial"/>
          <w:shd w:val="clear" w:color="auto" w:fill="FFFFFF"/>
        </w:rPr>
        <w:t xml:space="preserve"> </w:t>
      </w:r>
      <w:r w:rsidRPr="00757F69">
        <w:rPr>
          <w:rFonts w:ascii="Arial" w:hAnsi="Arial" w:cs="Arial"/>
          <w:shd w:val="clear" w:color="auto" w:fill="FFFFFF"/>
        </w:rPr>
        <w:t xml:space="preserve">harm </w:t>
      </w:r>
      <w:r w:rsidR="00084DB9" w:rsidRPr="00757F69">
        <w:rPr>
          <w:rFonts w:ascii="Arial" w:hAnsi="Arial" w:cs="Arial"/>
          <w:shd w:val="clear" w:color="auto" w:fill="FFFFFF"/>
        </w:rPr>
        <w:t xml:space="preserve">and </w:t>
      </w:r>
      <w:r w:rsidRPr="00757F69">
        <w:rPr>
          <w:rFonts w:ascii="Arial" w:hAnsi="Arial" w:cs="Arial"/>
          <w:shd w:val="clear" w:color="auto" w:fill="FFFFFF"/>
        </w:rPr>
        <w:t xml:space="preserve">protecting </w:t>
      </w:r>
      <w:r w:rsidR="00757F69" w:rsidRPr="00757F69">
        <w:rPr>
          <w:rFonts w:ascii="Arial" w:hAnsi="Arial" w:cs="Arial"/>
          <w:shd w:val="clear" w:color="auto" w:fill="FFFFFF"/>
        </w:rPr>
        <w:t xml:space="preserve">their human </w:t>
      </w:r>
      <w:r w:rsidR="00084DB9" w:rsidRPr="00757F69">
        <w:rPr>
          <w:rFonts w:ascii="Arial" w:hAnsi="Arial" w:cs="Arial"/>
          <w:shd w:val="clear" w:color="auto" w:fill="FFFFFF"/>
        </w:rPr>
        <w:t>right</w:t>
      </w:r>
      <w:r w:rsidR="00757F69" w:rsidRPr="00757F69">
        <w:rPr>
          <w:rFonts w:ascii="Arial" w:hAnsi="Arial" w:cs="Arial"/>
          <w:shd w:val="clear" w:color="auto" w:fill="FFFFFF"/>
        </w:rPr>
        <w:t xml:space="preserve">s, </w:t>
      </w:r>
      <w:r w:rsidRPr="00757F69">
        <w:rPr>
          <w:rFonts w:ascii="Arial" w:hAnsi="Arial" w:cs="Arial"/>
          <w:shd w:val="clear" w:color="auto" w:fill="FFFFFF"/>
        </w:rPr>
        <w:t>live in</w:t>
      </w:r>
      <w:r w:rsidR="00084DB9" w:rsidRPr="00757F69">
        <w:rPr>
          <w:rFonts w:ascii="Arial" w:hAnsi="Arial" w:cs="Arial"/>
          <w:shd w:val="clear" w:color="auto" w:fill="FFFFFF"/>
        </w:rPr>
        <w:t xml:space="preserve"> safely</w:t>
      </w:r>
      <w:r w:rsidR="00E614C4" w:rsidRPr="00757F69">
        <w:rPr>
          <w:rFonts w:ascii="Arial" w:hAnsi="Arial" w:cs="Arial"/>
          <w:shd w:val="clear" w:color="auto" w:fill="FFFFFF"/>
        </w:rPr>
        <w:t xml:space="preserve"> </w:t>
      </w:r>
      <w:r w:rsidR="003B2269" w:rsidRPr="00757F69">
        <w:rPr>
          <w:rFonts w:ascii="Arial" w:hAnsi="Arial" w:cs="Arial"/>
          <w:shd w:val="clear" w:color="auto" w:fill="FFFFFF"/>
        </w:rPr>
        <w:t xml:space="preserve">and </w:t>
      </w:r>
      <w:r w:rsidR="00E614C4" w:rsidRPr="00757F69">
        <w:rPr>
          <w:rFonts w:ascii="Arial" w:hAnsi="Arial" w:cs="Arial"/>
          <w:shd w:val="clear" w:color="auto" w:fill="FFFFFF"/>
        </w:rPr>
        <w:t>their wellbeing</w:t>
      </w:r>
      <w:r w:rsidRPr="00757F69">
        <w:rPr>
          <w:rFonts w:ascii="Arial" w:hAnsi="Arial" w:cs="Arial"/>
          <w:shd w:val="clear" w:color="auto" w:fill="FFFFFF"/>
        </w:rPr>
        <w:t>.</w:t>
      </w:r>
      <w:r w:rsidRPr="00757F69">
        <w:rPr>
          <w:rFonts w:ascii="Arial" w:hAnsi="Arial" w:cs="Arial"/>
        </w:rPr>
        <w:t xml:space="preserve"> </w:t>
      </w:r>
      <w:r w:rsidR="00E614C4" w:rsidRPr="00757F69">
        <w:rPr>
          <w:rFonts w:ascii="Arial" w:hAnsi="Arial" w:cs="Arial"/>
          <w:color w:val="202124"/>
          <w:shd w:val="clear" w:color="auto" w:fill="FFFFFF"/>
        </w:rPr>
        <w:t>Safeguarding </w:t>
      </w:r>
      <w:r w:rsidR="00614C0D" w:rsidRPr="00757F69">
        <w:rPr>
          <w:rFonts w:ascii="Arial" w:hAnsi="Arial" w:cs="Arial"/>
          <w:color w:val="202124"/>
          <w:shd w:val="clear" w:color="auto" w:fill="FFFFFF"/>
        </w:rPr>
        <w:t xml:space="preserve">policy introduced </w:t>
      </w:r>
      <w:r w:rsidR="00614C0D" w:rsidRPr="00757F69">
        <w:rPr>
          <w:rFonts w:ascii="Arial" w:hAnsi="Arial" w:cs="Arial"/>
          <w:color w:val="202124"/>
          <w:shd w:val="clear" w:color="auto" w:fill="FFFFFF"/>
        </w:rPr>
        <w:lastRenderedPageBreak/>
        <w:t>to</w:t>
      </w:r>
      <w:r w:rsidR="00E614C4" w:rsidRPr="00757F69">
        <w:rPr>
          <w:rFonts w:ascii="Arial" w:hAnsi="Arial" w:cs="Arial"/>
          <w:color w:val="202124"/>
          <w:shd w:val="clear" w:color="auto" w:fill="FFFFFF"/>
        </w:rPr>
        <w:t xml:space="preserve"> </w:t>
      </w:r>
      <w:r w:rsidR="00614C0D" w:rsidRPr="00757F69">
        <w:rPr>
          <w:rFonts w:ascii="Arial" w:hAnsi="Arial" w:cs="Arial"/>
          <w:color w:val="202124"/>
          <w:shd w:val="clear" w:color="auto" w:fill="FFFFFF"/>
        </w:rPr>
        <w:t xml:space="preserve">support and </w:t>
      </w:r>
      <w:r w:rsidR="00E614C4" w:rsidRPr="00757F69">
        <w:rPr>
          <w:rFonts w:ascii="Arial" w:hAnsi="Arial" w:cs="Arial"/>
          <w:color w:val="202124"/>
          <w:shd w:val="clear" w:color="auto" w:fill="FFFFFF"/>
        </w:rPr>
        <w:t xml:space="preserve">protect a </w:t>
      </w:r>
      <w:r w:rsidR="003B2269" w:rsidRPr="00757F69">
        <w:rPr>
          <w:rFonts w:ascii="Arial" w:hAnsi="Arial" w:cs="Arial"/>
          <w:color w:val="202124"/>
          <w:shd w:val="clear" w:color="auto" w:fill="FFFFFF"/>
        </w:rPr>
        <w:t xml:space="preserve">patient’s </w:t>
      </w:r>
      <w:r w:rsidR="00E614C4" w:rsidRPr="00757F69">
        <w:rPr>
          <w:rFonts w:ascii="Arial" w:hAnsi="Arial" w:cs="Arial"/>
          <w:color w:val="202124"/>
          <w:shd w:val="clear" w:color="auto" w:fill="FFFFFF"/>
        </w:rPr>
        <w:t>health</w:t>
      </w:r>
      <w:r w:rsidR="00614C0D" w:rsidRPr="00757F69">
        <w:rPr>
          <w:rFonts w:ascii="Arial" w:hAnsi="Arial" w:cs="Arial"/>
          <w:color w:val="202124"/>
          <w:shd w:val="clear" w:color="auto" w:fill="FFFFFF"/>
        </w:rPr>
        <w:t xml:space="preserve"> and</w:t>
      </w:r>
      <w:r w:rsidR="00E614C4" w:rsidRPr="00757F69">
        <w:rPr>
          <w:rFonts w:ascii="Arial" w:hAnsi="Arial" w:cs="Arial"/>
          <w:color w:val="202124"/>
          <w:shd w:val="clear" w:color="auto" w:fill="FFFFFF"/>
        </w:rPr>
        <w:t xml:space="preserve"> It is an </w:t>
      </w:r>
      <w:r w:rsidR="00614C0D" w:rsidRPr="00757F69">
        <w:rPr>
          <w:rFonts w:ascii="Arial" w:hAnsi="Arial" w:cs="Arial"/>
          <w:color w:val="202124"/>
          <w:shd w:val="clear" w:color="auto" w:fill="FFFFFF"/>
        </w:rPr>
        <w:t xml:space="preserve">essential </w:t>
      </w:r>
      <w:r w:rsidR="00E614C4" w:rsidRPr="00757F69">
        <w:rPr>
          <w:rFonts w:ascii="Arial" w:hAnsi="Arial" w:cs="Arial"/>
          <w:color w:val="202124"/>
          <w:shd w:val="clear" w:color="auto" w:fill="FFFFFF"/>
        </w:rPr>
        <w:t xml:space="preserve">part of </w:t>
      </w:r>
      <w:r w:rsidR="00614C0D" w:rsidRPr="00757F69">
        <w:rPr>
          <w:rFonts w:ascii="Arial" w:hAnsi="Arial" w:cs="Arial"/>
          <w:color w:val="202124"/>
          <w:shd w:val="clear" w:color="auto" w:fill="FFFFFF"/>
        </w:rPr>
        <w:t xml:space="preserve">delivering </w:t>
      </w:r>
      <w:r w:rsidR="00E614C4" w:rsidRPr="00757F69">
        <w:rPr>
          <w:rFonts w:ascii="Arial" w:hAnsi="Arial" w:cs="Arial"/>
          <w:color w:val="202124"/>
          <w:shd w:val="clear" w:color="auto" w:fill="FFFFFF"/>
        </w:rPr>
        <w:t>high-quality health care</w:t>
      </w:r>
      <w:r w:rsidR="00614C0D" w:rsidRPr="00757F69">
        <w:rPr>
          <w:rFonts w:ascii="Arial" w:hAnsi="Arial" w:cs="Arial"/>
          <w:color w:val="202124"/>
          <w:shd w:val="clear" w:color="auto" w:fill="FFFFFF"/>
        </w:rPr>
        <w:t xml:space="preserve"> and support</w:t>
      </w:r>
      <w:r w:rsidR="00E614C4" w:rsidRPr="00757F69">
        <w:rPr>
          <w:rFonts w:ascii="Arial" w:hAnsi="Arial" w:cs="Arial"/>
          <w:color w:val="202124"/>
          <w:shd w:val="clear" w:color="auto" w:fill="FFFFFF"/>
        </w:rPr>
        <w:t>. </w:t>
      </w:r>
      <w:r w:rsidR="0031251D" w:rsidRPr="00757F69">
        <w:rPr>
          <w:rFonts w:ascii="Arial" w:hAnsi="Arial" w:cs="Arial"/>
        </w:rPr>
        <w:t>The s</w:t>
      </w:r>
      <w:r w:rsidR="0031251D" w:rsidRPr="00757F69">
        <w:rPr>
          <w:rFonts w:ascii="Arial" w:hAnsi="Arial" w:cs="Arial"/>
        </w:rPr>
        <w:t>afeguarding</w:t>
      </w:r>
      <w:r w:rsidR="0031251D" w:rsidRPr="00757F69">
        <w:rPr>
          <w:rFonts w:ascii="Arial" w:hAnsi="Arial" w:cs="Arial"/>
        </w:rPr>
        <w:t xml:space="preserve"> </w:t>
      </w:r>
      <w:r w:rsidRPr="00757F69">
        <w:rPr>
          <w:rFonts w:ascii="Arial" w:hAnsi="Arial" w:cs="Arial"/>
        </w:rPr>
        <w:t xml:space="preserve">policy </w:t>
      </w:r>
      <w:r w:rsidR="0031251D" w:rsidRPr="00757F69">
        <w:rPr>
          <w:rFonts w:ascii="Arial" w:hAnsi="Arial" w:cs="Arial"/>
        </w:rPr>
        <w:t>for c</w:t>
      </w:r>
      <w:r w:rsidR="0031251D" w:rsidRPr="00757F69">
        <w:rPr>
          <w:rFonts w:ascii="Arial" w:hAnsi="Arial" w:cs="Arial"/>
        </w:rPr>
        <w:t xml:space="preserve">omplementary </w:t>
      </w:r>
      <w:r w:rsidR="0031251D" w:rsidRPr="00757F69">
        <w:rPr>
          <w:rFonts w:ascii="Arial" w:hAnsi="Arial" w:cs="Arial"/>
        </w:rPr>
        <w:t>t</w:t>
      </w:r>
      <w:r w:rsidR="0031251D" w:rsidRPr="00757F69">
        <w:rPr>
          <w:rFonts w:ascii="Arial" w:hAnsi="Arial" w:cs="Arial"/>
        </w:rPr>
        <w:t xml:space="preserve">herapy set out the </w:t>
      </w:r>
      <w:r w:rsidR="00435682" w:rsidRPr="00757F69">
        <w:rPr>
          <w:rFonts w:ascii="Arial" w:hAnsi="Arial" w:cs="Arial"/>
        </w:rPr>
        <w:t>medical governance</w:t>
      </w:r>
      <w:r w:rsidR="0031251D" w:rsidRPr="00757F69">
        <w:rPr>
          <w:rFonts w:ascii="Arial" w:hAnsi="Arial" w:cs="Arial"/>
        </w:rPr>
        <w:t xml:space="preserve"> </w:t>
      </w:r>
      <w:r w:rsidR="00435682" w:rsidRPr="00757F69">
        <w:rPr>
          <w:rFonts w:ascii="Arial" w:hAnsi="Arial" w:cs="Arial"/>
        </w:rPr>
        <w:t xml:space="preserve">needs </w:t>
      </w:r>
      <w:r w:rsidR="0031251D" w:rsidRPr="00757F69">
        <w:rPr>
          <w:rFonts w:ascii="Arial" w:hAnsi="Arial" w:cs="Arial"/>
        </w:rPr>
        <w:t xml:space="preserve">for networks to </w:t>
      </w:r>
      <w:r w:rsidR="007644D9" w:rsidRPr="00757F69">
        <w:rPr>
          <w:rFonts w:ascii="Arial" w:hAnsi="Arial" w:cs="Arial"/>
        </w:rPr>
        <w:t xml:space="preserve">confirm </w:t>
      </w:r>
      <w:r w:rsidR="0031251D" w:rsidRPr="00757F69">
        <w:rPr>
          <w:rFonts w:ascii="Arial" w:hAnsi="Arial" w:cs="Arial"/>
        </w:rPr>
        <w:t xml:space="preserve">the </w:t>
      </w:r>
      <w:r w:rsidR="007644D9" w:rsidRPr="00757F69">
        <w:rPr>
          <w:rFonts w:ascii="Arial" w:hAnsi="Arial" w:cs="Arial"/>
        </w:rPr>
        <w:t xml:space="preserve">safe and protected </w:t>
      </w:r>
      <w:r w:rsidR="0031251D" w:rsidRPr="00757F69">
        <w:rPr>
          <w:rFonts w:ascii="Arial" w:hAnsi="Arial" w:cs="Arial"/>
        </w:rPr>
        <w:t xml:space="preserve">practice of </w:t>
      </w:r>
      <w:r w:rsidR="007644D9" w:rsidRPr="00757F69">
        <w:rPr>
          <w:rFonts w:ascii="Arial" w:hAnsi="Arial" w:cs="Arial"/>
        </w:rPr>
        <w:t>complementary</w:t>
      </w:r>
      <w:r w:rsidR="0031251D" w:rsidRPr="00757F69">
        <w:rPr>
          <w:rFonts w:ascii="Arial" w:hAnsi="Arial" w:cs="Arial"/>
        </w:rPr>
        <w:t xml:space="preserve"> therapy. It </w:t>
      </w:r>
      <w:r w:rsidR="007644D9" w:rsidRPr="00757F69">
        <w:rPr>
          <w:rFonts w:ascii="Arial" w:hAnsi="Arial" w:cs="Arial"/>
        </w:rPr>
        <w:t xml:space="preserve">specified </w:t>
      </w:r>
      <w:r w:rsidR="0031251D" w:rsidRPr="00757F69">
        <w:rPr>
          <w:rFonts w:ascii="Arial" w:hAnsi="Arial" w:cs="Arial"/>
        </w:rPr>
        <w:t xml:space="preserve">the </w:t>
      </w:r>
      <w:r w:rsidR="00445073" w:rsidRPr="00757F69">
        <w:rPr>
          <w:rFonts w:ascii="Arial" w:hAnsi="Arial" w:cs="Arial"/>
        </w:rPr>
        <w:t>requirements and necessities f</w:t>
      </w:r>
      <w:r w:rsidR="0031251D" w:rsidRPr="00757F69">
        <w:rPr>
          <w:rFonts w:ascii="Arial" w:hAnsi="Arial" w:cs="Arial"/>
        </w:rPr>
        <w:t xml:space="preserve">or </w:t>
      </w:r>
      <w:r w:rsidR="00445073" w:rsidRPr="00757F69">
        <w:rPr>
          <w:rFonts w:ascii="Arial" w:hAnsi="Arial" w:cs="Arial"/>
        </w:rPr>
        <w:t xml:space="preserve">professionals proposing </w:t>
      </w:r>
      <w:r w:rsidR="0031251D" w:rsidRPr="00757F69">
        <w:rPr>
          <w:rFonts w:ascii="Arial" w:hAnsi="Arial" w:cs="Arial"/>
        </w:rPr>
        <w:t xml:space="preserve">therapy or </w:t>
      </w:r>
      <w:r w:rsidR="00445073" w:rsidRPr="00757F69">
        <w:rPr>
          <w:rFonts w:ascii="Arial" w:hAnsi="Arial" w:cs="Arial"/>
        </w:rPr>
        <w:t>consultations</w:t>
      </w:r>
      <w:r w:rsidR="0031251D" w:rsidRPr="00757F69">
        <w:rPr>
          <w:rFonts w:ascii="Arial" w:hAnsi="Arial" w:cs="Arial"/>
        </w:rPr>
        <w:t xml:space="preserve"> both on NHS </w:t>
      </w:r>
      <w:r w:rsidR="00445073" w:rsidRPr="00757F69">
        <w:rPr>
          <w:rFonts w:ascii="Arial" w:hAnsi="Arial" w:cs="Arial"/>
        </w:rPr>
        <w:t xml:space="preserve">bases </w:t>
      </w:r>
      <w:r w:rsidR="0031251D" w:rsidRPr="00757F69">
        <w:rPr>
          <w:rFonts w:ascii="Arial" w:hAnsi="Arial" w:cs="Arial"/>
        </w:rPr>
        <w:t xml:space="preserve">and </w:t>
      </w:r>
      <w:r w:rsidR="00445073" w:rsidRPr="00757F69">
        <w:rPr>
          <w:rFonts w:ascii="Arial" w:hAnsi="Arial" w:cs="Arial"/>
        </w:rPr>
        <w:t xml:space="preserve">outside for example doctors </w:t>
      </w:r>
      <w:r w:rsidR="0031251D" w:rsidRPr="00757F69">
        <w:rPr>
          <w:rFonts w:ascii="Arial" w:hAnsi="Arial" w:cs="Arial"/>
        </w:rPr>
        <w:t xml:space="preserve">or </w:t>
      </w:r>
      <w:r w:rsidR="00445073" w:rsidRPr="00757F69">
        <w:rPr>
          <w:rFonts w:ascii="Arial" w:hAnsi="Arial" w:cs="Arial"/>
        </w:rPr>
        <w:t xml:space="preserve">services permitted </w:t>
      </w:r>
      <w:r w:rsidR="0031251D" w:rsidRPr="00757F69">
        <w:rPr>
          <w:rFonts w:ascii="Arial" w:hAnsi="Arial" w:cs="Arial"/>
        </w:rPr>
        <w:t xml:space="preserve">and </w:t>
      </w:r>
      <w:r w:rsidR="00445073" w:rsidRPr="00757F69">
        <w:rPr>
          <w:rFonts w:ascii="Arial" w:hAnsi="Arial" w:cs="Arial"/>
        </w:rPr>
        <w:t xml:space="preserve">mentioned </w:t>
      </w:r>
      <w:r w:rsidR="0031251D" w:rsidRPr="00757F69">
        <w:rPr>
          <w:rFonts w:ascii="Arial" w:hAnsi="Arial" w:cs="Arial"/>
        </w:rPr>
        <w:t xml:space="preserve">in </w:t>
      </w:r>
      <w:r w:rsidR="00445073" w:rsidRPr="00757F69">
        <w:rPr>
          <w:rFonts w:ascii="Arial" w:hAnsi="Arial" w:cs="Arial"/>
        </w:rPr>
        <w:t>n</w:t>
      </w:r>
      <w:r w:rsidR="0031251D" w:rsidRPr="00757F69">
        <w:rPr>
          <w:rFonts w:ascii="Arial" w:hAnsi="Arial" w:cs="Arial"/>
        </w:rPr>
        <w:t>etwork patient</w:t>
      </w:r>
      <w:r w:rsidR="00445073" w:rsidRPr="00757F69">
        <w:rPr>
          <w:rFonts w:ascii="Arial" w:hAnsi="Arial" w:cs="Arial"/>
        </w:rPr>
        <w:t xml:space="preserve"> data</w:t>
      </w:r>
      <w:r w:rsidR="0031251D" w:rsidRPr="00757F69">
        <w:rPr>
          <w:rFonts w:ascii="Arial" w:hAnsi="Arial" w:cs="Arial"/>
        </w:rPr>
        <w:t xml:space="preserve">. </w:t>
      </w:r>
      <w:r w:rsidR="00CC1CE9" w:rsidRPr="00757F69">
        <w:rPr>
          <w:rFonts w:ascii="Arial" w:hAnsi="Arial" w:cs="Arial"/>
        </w:rPr>
        <w:t xml:space="preserve">While </w:t>
      </w:r>
      <w:r w:rsidR="00445073" w:rsidRPr="00757F69">
        <w:rPr>
          <w:rFonts w:ascii="Arial" w:hAnsi="Arial" w:cs="Arial"/>
        </w:rPr>
        <w:t xml:space="preserve">services </w:t>
      </w:r>
      <w:r w:rsidR="0031251D" w:rsidRPr="00757F69">
        <w:rPr>
          <w:rFonts w:ascii="Arial" w:hAnsi="Arial" w:cs="Arial"/>
        </w:rPr>
        <w:t xml:space="preserve">are no </w:t>
      </w:r>
      <w:r w:rsidR="00445073" w:rsidRPr="00757F69">
        <w:rPr>
          <w:rFonts w:ascii="Arial" w:hAnsi="Arial" w:cs="Arial"/>
        </w:rPr>
        <w:t>longer</w:t>
      </w:r>
      <w:r w:rsidR="0031251D" w:rsidRPr="00757F69">
        <w:rPr>
          <w:rFonts w:ascii="Arial" w:hAnsi="Arial" w:cs="Arial"/>
        </w:rPr>
        <w:t xml:space="preserve"> </w:t>
      </w:r>
      <w:r w:rsidR="00445073" w:rsidRPr="00757F69">
        <w:rPr>
          <w:rFonts w:ascii="Arial" w:hAnsi="Arial" w:cs="Arial"/>
        </w:rPr>
        <w:t xml:space="preserve">authorised </w:t>
      </w:r>
      <w:r w:rsidR="0031251D" w:rsidRPr="00757F69">
        <w:rPr>
          <w:rFonts w:ascii="Arial" w:hAnsi="Arial" w:cs="Arial"/>
        </w:rPr>
        <w:t>to self-</w:t>
      </w:r>
      <w:r w:rsidR="00445073" w:rsidRPr="00757F69">
        <w:rPr>
          <w:rFonts w:ascii="Arial" w:hAnsi="Arial" w:cs="Arial"/>
        </w:rPr>
        <w:t xml:space="preserve">assess in contradiction of </w:t>
      </w:r>
      <w:r w:rsidR="0031251D" w:rsidRPr="00757F69">
        <w:rPr>
          <w:rFonts w:ascii="Arial" w:hAnsi="Arial" w:cs="Arial"/>
        </w:rPr>
        <w:t xml:space="preserve">these </w:t>
      </w:r>
      <w:r w:rsidR="00445073" w:rsidRPr="00757F69">
        <w:rPr>
          <w:rFonts w:ascii="Arial" w:hAnsi="Arial" w:cs="Arial"/>
        </w:rPr>
        <w:t>measures</w:t>
      </w:r>
      <w:r w:rsidR="0031251D" w:rsidRPr="00757F69">
        <w:rPr>
          <w:rFonts w:ascii="Arial" w:hAnsi="Arial" w:cs="Arial"/>
        </w:rPr>
        <w:t xml:space="preserve">, they </w:t>
      </w:r>
      <w:r w:rsidR="00445073" w:rsidRPr="00757F69">
        <w:rPr>
          <w:rFonts w:ascii="Arial" w:hAnsi="Arial" w:cs="Arial"/>
        </w:rPr>
        <w:t xml:space="preserve">must </w:t>
      </w:r>
      <w:r w:rsidR="0031251D" w:rsidRPr="00757F69">
        <w:rPr>
          <w:rFonts w:ascii="Arial" w:hAnsi="Arial" w:cs="Arial"/>
        </w:rPr>
        <w:t xml:space="preserve">be </w:t>
      </w:r>
      <w:r w:rsidR="00445073" w:rsidRPr="00757F69">
        <w:rPr>
          <w:rFonts w:ascii="Arial" w:hAnsi="Arial" w:cs="Arial"/>
        </w:rPr>
        <w:t xml:space="preserve">considered and examined </w:t>
      </w:r>
      <w:r w:rsidR="0031251D" w:rsidRPr="00757F69">
        <w:rPr>
          <w:rFonts w:ascii="Arial" w:hAnsi="Arial" w:cs="Arial"/>
        </w:rPr>
        <w:t>as</w:t>
      </w:r>
      <w:r w:rsidR="00445073" w:rsidRPr="00757F69">
        <w:rPr>
          <w:rFonts w:ascii="Arial" w:hAnsi="Arial" w:cs="Arial"/>
        </w:rPr>
        <w:t xml:space="preserve"> </w:t>
      </w:r>
      <w:r w:rsidR="0031251D" w:rsidRPr="00757F69">
        <w:rPr>
          <w:rFonts w:ascii="Arial" w:hAnsi="Arial" w:cs="Arial"/>
        </w:rPr>
        <w:t xml:space="preserve">best practice. The </w:t>
      </w:r>
      <w:r w:rsidR="0058718A" w:rsidRPr="00757F69">
        <w:rPr>
          <w:rFonts w:ascii="Arial" w:hAnsi="Arial" w:cs="Arial"/>
        </w:rPr>
        <w:t xml:space="preserve">rules purposely concentrate </w:t>
      </w:r>
      <w:r w:rsidR="0031251D" w:rsidRPr="00757F69">
        <w:rPr>
          <w:rFonts w:ascii="Arial" w:hAnsi="Arial" w:cs="Arial"/>
        </w:rPr>
        <w:t xml:space="preserve">on those </w:t>
      </w:r>
      <w:r w:rsidR="0058718A" w:rsidRPr="00757F69">
        <w:rPr>
          <w:rFonts w:ascii="Arial" w:hAnsi="Arial" w:cs="Arial"/>
        </w:rPr>
        <w:t xml:space="preserve">medical </w:t>
      </w:r>
      <w:r w:rsidR="0031251D" w:rsidRPr="00757F69">
        <w:rPr>
          <w:rFonts w:ascii="Arial" w:hAnsi="Arial" w:cs="Arial"/>
        </w:rPr>
        <w:t xml:space="preserve">governance </w:t>
      </w:r>
      <w:r w:rsidR="0058718A" w:rsidRPr="00757F69">
        <w:rPr>
          <w:rFonts w:ascii="Arial" w:hAnsi="Arial" w:cs="Arial"/>
        </w:rPr>
        <w:t xml:space="preserve">problems </w:t>
      </w:r>
      <w:r w:rsidR="0031251D" w:rsidRPr="00757F69">
        <w:rPr>
          <w:rFonts w:ascii="Arial" w:hAnsi="Arial" w:cs="Arial"/>
        </w:rPr>
        <w:t xml:space="preserve">which are </w:t>
      </w:r>
      <w:r w:rsidR="0058718A" w:rsidRPr="00757F69">
        <w:rPr>
          <w:rFonts w:ascii="Arial" w:hAnsi="Arial" w:cs="Arial"/>
        </w:rPr>
        <w:t xml:space="preserve">straight related </w:t>
      </w:r>
      <w:r w:rsidR="0031251D" w:rsidRPr="00757F69">
        <w:rPr>
          <w:rFonts w:ascii="Arial" w:hAnsi="Arial" w:cs="Arial"/>
        </w:rPr>
        <w:t xml:space="preserve">to the </w:t>
      </w:r>
      <w:r w:rsidR="0058718A" w:rsidRPr="00757F69">
        <w:rPr>
          <w:rFonts w:ascii="Arial" w:hAnsi="Arial" w:cs="Arial"/>
        </w:rPr>
        <w:t xml:space="preserve">benefits </w:t>
      </w:r>
      <w:r w:rsidR="0031251D" w:rsidRPr="00757F69">
        <w:rPr>
          <w:rFonts w:ascii="Arial" w:hAnsi="Arial" w:cs="Arial"/>
        </w:rPr>
        <w:t xml:space="preserve">of patients </w:t>
      </w:r>
      <w:r w:rsidR="0058718A" w:rsidRPr="00757F69">
        <w:rPr>
          <w:rFonts w:ascii="Arial" w:hAnsi="Arial" w:cs="Arial"/>
        </w:rPr>
        <w:t>rather</w:t>
      </w:r>
      <w:r w:rsidR="0031251D" w:rsidRPr="00757F69">
        <w:rPr>
          <w:rFonts w:ascii="Arial" w:hAnsi="Arial" w:cs="Arial"/>
        </w:rPr>
        <w:t xml:space="preserve"> than those </w:t>
      </w:r>
      <w:r w:rsidR="0058718A" w:rsidRPr="00757F69">
        <w:rPr>
          <w:rFonts w:ascii="Arial" w:hAnsi="Arial" w:cs="Arial"/>
        </w:rPr>
        <w:t xml:space="preserve">managing </w:t>
      </w:r>
      <w:r w:rsidR="0031251D" w:rsidRPr="00757F69">
        <w:rPr>
          <w:rFonts w:ascii="Arial" w:hAnsi="Arial" w:cs="Arial"/>
        </w:rPr>
        <w:t xml:space="preserve">with the </w:t>
      </w:r>
      <w:r w:rsidR="0058718A" w:rsidRPr="00757F69">
        <w:rPr>
          <w:rFonts w:ascii="Arial" w:hAnsi="Arial" w:cs="Arial"/>
        </w:rPr>
        <w:t xml:space="preserve">specialists training </w:t>
      </w:r>
      <w:r w:rsidR="0031251D" w:rsidRPr="00757F69">
        <w:rPr>
          <w:rFonts w:ascii="Arial" w:hAnsi="Arial" w:cs="Arial"/>
        </w:rPr>
        <w:t xml:space="preserve">of </w:t>
      </w:r>
      <w:r w:rsidR="0058718A" w:rsidRPr="00757F69">
        <w:rPr>
          <w:rFonts w:ascii="Arial" w:hAnsi="Arial" w:cs="Arial"/>
        </w:rPr>
        <w:t xml:space="preserve">work force delivering </w:t>
      </w:r>
      <w:r w:rsidR="0031251D" w:rsidRPr="00757F69">
        <w:rPr>
          <w:rFonts w:ascii="Arial" w:hAnsi="Arial" w:cs="Arial"/>
        </w:rPr>
        <w:t xml:space="preserve">a complementary therapy. The </w:t>
      </w:r>
      <w:r w:rsidR="0058718A" w:rsidRPr="00757F69">
        <w:rPr>
          <w:rFonts w:ascii="Arial" w:hAnsi="Arial" w:cs="Arial"/>
        </w:rPr>
        <w:t xml:space="preserve">main </w:t>
      </w:r>
      <w:r w:rsidR="0031251D" w:rsidRPr="00757F69">
        <w:rPr>
          <w:rFonts w:ascii="Arial" w:hAnsi="Arial" w:cs="Arial"/>
        </w:rPr>
        <w:t xml:space="preserve">purpose of this </w:t>
      </w:r>
      <w:r w:rsidR="0058718A" w:rsidRPr="00757F69">
        <w:rPr>
          <w:rFonts w:ascii="Arial" w:hAnsi="Arial" w:cs="Arial"/>
        </w:rPr>
        <w:t xml:space="preserve">safeguarding policy </w:t>
      </w:r>
      <w:r w:rsidR="0031251D" w:rsidRPr="00757F69">
        <w:rPr>
          <w:rFonts w:ascii="Arial" w:hAnsi="Arial" w:cs="Arial"/>
        </w:rPr>
        <w:t xml:space="preserve">is to ensure that in all </w:t>
      </w:r>
      <w:r w:rsidR="0058718A" w:rsidRPr="00757F69">
        <w:rPr>
          <w:rFonts w:ascii="Arial" w:hAnsi="Arial" w:cs="Arial"/>
        </w:rPr>
        <w:t>areas</w:t>
      </w:r>
      <w:r w:rsidR="0031251D" w:rsidRPr="00757F69">
        <w:rPr>
          <w:rFonts w:ascii="Arial" w:hAnsi="Arial" w:cs="Arial"/>
        </w:rPr>
        <w:t xml:space="preserve"> where complementary therapy is </w:t>
      </w:r>
      <w:r w:rsidR="0058718A" w:rsidRPr="00757F69">
        <w:rPr>
          <w:rFonts w:ascii="Arial" w:hAnsi="Arial" w:cs="Arial"/>
        </w:rPr>
        <w:t xml:space="preserve">using and offered </w:t>
      </w:r>
      <w:r w:rsidR="0031251D" w:rsidRPr="00757F69">
        <w:rPr>
          <w:rFonts w:ascii="Arial" w:hAnsi="Arial" w:cs="Arial"/>
        </w:rPr>
        <w:t xml:space="preserve">to </w:t>
      </w:r>
      <w:r w:rsidR="0097439C" w:rsidRPr="00757F69">
        <w:rPr>
          <w:rFonts w:ascii="Arial" w:hAnsi="Arial" w:cs="Arial"/>
        </w:rPr>
        <w:t xml:space="preserve">elder </w:t>
      </w:r>
      <w:r w:rsidR="0031251D" w:rsidRPr="00757F69">
        <w:rPr>
          <w:rFonts w:ascii="Arial" w:hAnsi="Arial" w:cs="Arial"/>
        </w:rPr>
        <w:t xml:space="preserve">patients, staff are </w:t>
      </w:r>
      <w:r w:rsidR="006103E8" w:rsidRPr="00757F69">
        <w:rPr>
          <w:rFonts w:ascii="Arial" w:hAnsi="Arial" w:cs="Arial"/>
        </w:rPr>
        <w:t xml:space="preserve">properly well </w:t>
      </w:r>
      <w:r w:rsidR="0031251D" w:rsidRPr="00757F69">
        <w:rPr>
          <w:rFonts w:ascii="Arial" w:hAnsi="Arial" w:cs="Arial"/>
        </w:rPr>
        <w:t>trained and</w:t>
      </w:r>
      <w:r w:rsidR="006103E8" w:rsidRPr="00757F69">
        <w:rPr>
          <w:rFonts w:ascii="Arial" w:hAnsi="Arial" w:cs="Arial"/>
        </w:rPr>
        <w:t xml:space="preserve"> manage</w:t>
      </w:r>
      <w:r w:rsidR="0031251D" w:rsidRPr="00757F69">
        <w:rPr>
          <w:rFonts w:ascii="Arial" w:hAnsi="Arial" w:cs="Arial"/>
        </w:rPr>
        <w:t xml:space="preserve">, and that the </w:t>
      </w:r>
      <w:r w:rsidR="00450133" w:rsidRPr="00757F69">
        <w:rPr>
          <w:rFonts w:ascii="Arial" w:hAnsi="Arial" w:cs="Arial"/>
        </w:rPr>
        <w:t xml:space="preserve">complementary </w:t>
      </w:r>
      <w:r w:rsidR="0031251D" w:rsidRPr="00757F69">
        <w:rPr>
          <w:rFonts w:ascii="Arial" w:hAnsi="Arial" w:cs="Arial"/>
        </w:rPr>
        <w:t xml:space="preserve">therapy is </w:t>
      </w:r>
      <w:r w:rsidR="00B3269F" w:rsidRPr="00757F69">
        <w:rPr>
          <w:rFonts w:ascii="Arial" w:hAnsi="Arial" w:cs="Arial"/>
        </w:rPr>
        <w:t xml:space="preserve">functioned and presented </w:t>
      </w:r>
      <w:r w:rsidR="0031251D" w:rsidRPr="00757F69">
        <w:rPr>
          <w:rFonts w:ascii="Arial" w:hAnsi="Arial" w:cs="Arial"/>
        </w:rPr>
        <w:t xml:space="preserve">in a </w:t>
      </w:r>
      <w:r w:rsidR="00B3269F" w:rsidRPr="00757F69">
        <w:rPr>
          <w:rFonts w:ascii="Arial" w:hAnsi="Arial" w:cs="Arial"/>
        </w:rPr>
        <w:t xml:space="preserve">protected </w:t>
      </w:r>
      <w:r w:rsidR="0031251D" w:rsidRPr="00757F69">
        <w:rPr>
          <w:rFonts w:ascii="Arial" w:hAnsi="Arial" w:cs="Arial"/>
        </w:rPr>
        <w:t xml:space="preserve">and </w:t>
      </w:r>
      <w:r w:rsidR="00B3269F" w:rsidRPr="00757F69">
        <w:rPr>
          <w:rFonts w:ascii="Arial" w:hAnsi="Arial" w:cs="Arial"/>
        </w:rPr>
        <w:t xml:space="preserve">acceptable </w:t>
      </w:r>
      <w:r w:rsidR="0031251D" w:rsidRPr="00757F69">
        <w:rPr>
          <w:rFonts w:ascii="Arial" w:hAnsi="Arial" w:cs="Arial"/>
        </w:rPr>
        <w:t xml:space="preserve">manner, and most </w:t>
      </w:r>
      <w:r w:rsidR="00366FB7" w:rsidRPr="00757F69">
        <w:rPr>
          <w:rFonts w:ascii="Arial" w:hAnsi="Arial" w:cs="Arial"/>
        </w:rPr>
        <w:t xml:space="preserve">prominently </w:t>
      </w:r>
      <w:r w:rsidR="0031251D" w:rsidRPr="00757F69">
        <w:rPr>
          <w:rFonts w:ascii="Arial" w:hAnsi="Arial" w:cs="Arial"/>
        </w:rPr>
        <w:t xml:space="preserve">that it is </w:t>
      </w:r>
      <w:r w:rsidR="00366FB7" w:rsidRPr="00757F69">
        <w:rPr>
          <w:rFonts w:ascii="Arial" w:hAnsi="Arial" w:cs="Arial"/>
        </w:rPr>
        <w:t xml:space="preserve">suitable </w:t>
      </w:r>
      <w:r w:rsidR="0031251D" w:rsidRPr="00757F69">
        <w:rPr>
          <w:rFonts w:ascii="Arial" w:hAnsi="Arial" w:cs="Arial"/>
        </w:rPr>
        <w:t xml:space="preserve">to be used for that </w:t>
      </w:r>
      <w:r w:rsidR="00366FB7" w:rsidRPr="00757F69">
        <w:rPr>
          <w:rFonts w:ascii="Arial" w:hAnsi="Arial" w:cs="Arial"/>
        </w:rPr>
        <w:t xml:space="preserve">specific </w:t>
      </w:r>
      <w:r w:rsidR="00366FB7" w:rsidRPr="00757F69">
        <w:rPr>
          <w:rFonts w:ascii="Arial" w:hAnsi="Arial" w:cs="Arial"/>
        </w:rPr>
        <w:t>client</w:t>
      </w:r>
      <w:r w:rsidR="00366FB7" w:rsidRPr="00757F69">
        <w:rPr>
          <w:rFonts w:ascii="Arial" w:hAnsi="Arial" w:cs="Arial"/>
        </w:rPr>
        <w:t xml:space="preserve"> </w:t>
      </w:r>
      <w:r w:rsidR="00366FB7" w:rsidRPr="00757F69">
        <w:rPr>
          <w:rFonts w:ascii="Arial" w:hAnsi="Arial" w:cs="Arial"/>
        </w:rPr>
        <w:t>or</w:t>
      </w:r>
      <w:r w:rsidR="00366FB7" w:rsidRPr="00757F69">
        <w:rPr>
          <w:rFonts w:ascii="Arial" w:hAnsi="Arial" w:cs="Arial"/>
        </w:rPr>
        <w:t xml:space="preserve"> </w:t>
      </w:r>
      <w:r w:rsidR="0031251D" w:rsidRPr="00757F69">
        <w:rPr>
          <w:rFonts w:ascii="Arial" w:hAnsi="Arial" w:cs="Arial"/>
        </w:rPr>
        <w:t>patient</w:t>
      </w:r>
      <w:r w:rsidR="001237A7">
        <w:rPr>
          <w:rFonts w:ascii="Arial" w:hAnsi="Arial" w:cs="Arial"/>
        </w:rPr>
        <w:t xml:space="preserve"> (NCBI, 2018)</w:t>
      </w:r>
      <w:r w:rsidR="0031251D" w:rsidRPr="00757F69">
        <w:rPr>
          <w:rFonts w:ascii="Arial" w:hAnsi="Arial" w:cs="Arial"/>
        </w:rPr>
        <w:t>.</w:t>
      </w:r>
    </w:p>
    <w:p w14:paraId="7AFB1800" w14:textId="77777777" w:rsidR="00FF1CB7" w:rsidRPr="00FF1CB7" w:rsidRDefault="00FF1CB7" w:rsidP="005D5AE3">
      <w:pPr>
        <w:jc w:val="both"/>
      </w:pPr>
    </w:p>
    <w:p w14:paraId="07F3A789" w14:textId="639309BD" w:rsidR="00474ED5" w:rsidRDefault="00474ED5" w:rsidP="005D5AE3">
      <w:pPr>
        <w:pStyle w:val="Heading1"/>
        <w:jc w:val="both"/>
        <w:rPr>
          <w:rFonts w:ascii="Arial" w:hAnsi="Arial" w:cs="Arial"/>
          <w:color w:val="000000" w:themeColor="text1"/>
        </w:rPr>
      </w:pPr>
      <w:bookmarkStart w:id="9" w:name="_Toc68741137"/>
      <w:r w:rsidRPr="00235EB1">
        <w:rPr>
          <w:rFonts w:ascii="Arial" w:hAnsi="Arial" w:cs="Arial"/>
          <w:color w:val="000000" w:themeColor="text1"/>
        </w:rPr>
        <w:t xml:space="preserve">Consent, Data Protection Act </w:t>
      </w:r>
      <w:r w:rsidR="00AF0B26" w:rsidRPr="00235EB1">
        <w:rPr>
          <w:rFonts w:ascii="Arial" w:hAnsi="Arial" w:cs="Arial"/>
          <w:color w:val="000000" w:themeColor="text1"/>
        </w:rPr>
        <w:t>2018,</w:t>
      </w:r>
      <w:r w:rsidRPr="00235EB1">
        <w:rPr>
          <w:rFonts w:ascii="Arial" w:hAnsi="Arial" w:cs="Arial"/>
          <w:color w:val="000000" w:themeColor="text1"/>
        </w:rPr>
        <w:t xml:space="preserve"> and client confidentiality</w:t>
      </w:r>
      <w:bookmarkEnd w:id="9"/>
    </w:p>
    <w:p w14:paraId="27890E18" w14:textId="0A2A810D" w:rsidR="00A65964" w:rsidRPr="000B3957" w:rsidRDefault="00A03028" w:rsidP="005D5AE3">
      <w:pPr>
        <w:jc w:val="both"/>
        <w:rPr>
          <w:rFonts w:ascii="Arial" w:hAnsi="Arial" w:cs="Arial"/>
          <w:color w:val="000000" w:themeColor="text1"/>
          <w:shd w:val="clear" w:color="auto" w:fill="FFFFFF"/>
        </w:rPr>
      </w:pPr>
      <w:r w:rsidRPr="000B3957">
        <w:rPr>
          <w:rFonts w:ascii="Arial" w:hAnsi="Arial" w:cs="Arial"/>
          <w:color w:val="000000" w:themeColor="text1"/>
          <w:shd w:val="clear" w:color="auto" w:fill="FFFFFF"/>
        </w:rPr>
        <w:t xml:space="preserve">The GDPR has been setup </w:t>
      </w:r>
      <w:r w:rsidR="00AF0B26" w:rsidRPr="000B3957">
        <w:rPr>
          <w:rFonts w:ascii="Arial" w:hAnsi="Arial" w:cs="Arial"/>
          <w:color w:val="000000" w:themeColor="text1"/>
          <w:shd w:val="clear" w:color="auto" w:fill="FFFFFF"/>
        </w:rPr>
        <w:t>because of</w:t>
      </w:r>
      <w:r w:rsidRPr="000B3957">
        <w:rPr>
          <w:rFonts w:ascii="Arial" w:hAnsi="Arial" w:cs="Arial"/>
          <w:color w:val="000000" w:themeColor="text1"/>
          <w:shd w:val="clear" w:color="auto" w:fill="FFFFFF"/>
        </w:rPr>
        <w:t xml:space="preserve"> an EU </w:t>
      </w:r>
      <w:r w:rsidR="00AF0B26" w:rsidRPr="000B3957">
        <w:rPr>
          <w:rFonts w:ascii="Arial" w:hAnsi="Arial" w:cs="Arial"/>
          <w:color w:val="000000" w:themeColor="text1"/>
          <w:shd w:val="clear" w:color="auto" w:fill="FFFFFF"/>
        </w:rPr>
        <w:t xml:space="preserve">instruction </w:t>
      </w:r>
      <w:r w:rsidRPr="000B3957">
        <w:rPr>
          <w:rFonts w:ascii="Arial" w:hAnsi="Arial" w:cs="Arial"/>
          <w:color w:val="000000" w:themeColor="text1"/>
          <w:shd w:val="clear" w:color="auto" w:fill="FFFFFF"/>
        </w:rPr>
        <w:t xml:space="preserve">on 25th May 2018. It </w:t>
      </w:r>
      <w:r w:rsidR="0095091B" w:rsidRPr="000B3957">
        <w:rPr>
          <w:rFonts w:ascii="Arial" w:hAnsi="Arial" w:cs="Arial"/>
          <w:color w:val="000000" w:themeColor="text1"/>
          <w:shd w:val="clear" w:color="auto" w:fill="FFFFFF"/>
        </w:rPr>
        <w:t xml:space="preserve">exchanges </w:t>
      </w:r>
      <w:r w:rsidRPr="000B3957">
        <w:rPr>
          <w:rFonts w:ascii="Arial" w:hAnsi="Arial" w:cs="Arial"/>
          <w:color w:val="000000" w:themeColor="text1"/>
          <w:shd w:val="clear" w:color="auto" w:fill="FFFFFF"/>
        </w:rPr>
        <w:t xml:space="preserve">the </w:t>
      </w:r>
      <w:r w:rsidR="0095091B" w:rsidRPr="000B3957">
        <w:rPr>
          <w:rFonts w:ascii="Arial" w:hAnsi="Arial" w:cs="Arial"/>
          <w:color w:val="000000" w:themeColor="text1"/>
          <w:shd w:val="clear" w:color="auto" w:fill="FFFFFF"/>
        </w:rPr>
        <w:t>d</w:t>
      </w:r>
      <w:r w:rsidRPr="000B3957">
        <w:rPr>
          <w:rFonts w:ascii="Arial" w:hAnsi="Arial" w:cs="Arial"/>
          <w:color w:val="000000" w:themeColor="text1"/>
          <w:shd w:val="clear" w:color="auto" w:fill="FFFFFF"/>
        </w:rPr>
        <w:t xml:space="preserve">ata </w:t>
      </w:r>
      <w:r w:rsidR="0095091B" w:rsidRPr="000B3957">
        <w:rPr>
          <w:rFonts w:ascii="Arial" w:hAnsi="Arial" w:cs="Arial"/>
          <w:color w:val="000000" w:themeColor="text1"/>
          <w:shd w:val="clear" w:color="auto" w:fill="FFFFFF"/>
        </w:rPr>
        <w:t>p</w:t>
      </w:r>
      <w:r w:rsidRPr="000B3957">
        <w:rPr>
          <w:rFonts w:ascii="Arial" w:hAnsi="Arial" w:cs="Arial"/>
          <w:color w:val="000000" w:themeColor="text1"/>
          <w:shd w:val="clear" w:color="auto" w:fill="FFFFFF"/>
        </w:rPr>
        <w:t xml:space="preserve">rotection Act 1998, which </w:t>
      </w:r>
      <w:r w:rsidR="0095091B" w:rsidRPr="000B3957">
        <w:rPr>
          <w:rFonts w:ascii="Arial" w:hAnsi="Arial" w:cs="Arial"/>
          <w:color w:val="000000" w:themeColor="text1"/>
          <w:shd w:val="clear" w:color="auto" w:fill="FFFFFF"/>
        </w:rPr>
        <w:t xml:space="preserve">is a </w:t>
      </w:r>
      <w:r w:rsidRPr="000B3957">
        <w:rPr>
          <w:rFonts w:ascii="Arial" w:hAnsi="Arial" w:cs="Arial"/>
          <w:color w:val="000000" w:themeColor="text1"/>
          <w:shd w:val="clear" w:color="auto" w:fill="FFFFFF"/>
        </w:rPr>
        <w:t xml:space="preserve">law </w:t>
      </w:r>
      <w:r w:rsidR="0095091B" w:rsidRPr="000B3957">
        <w:rPr>
          <w:rFonts w:ascii="Arial" w:hAnsi="Arial" w:cs="Arial"/>
          <w:color w:val="000000" w:themeColor="text1"/>
          <w:shd w:val="clear" w:color="auto" w:fill="FFFFFF"/>
        </w:rPr>
        <w:t xml:space="preserve">intended </w:t>
      </w:r>
      <w:r w:rsidRPr="000B3957">
        <w:rPr>
          <w:rFonts w:ascii="Arial" w:hAnsi="Arial" w:cs="Arial"/>
          <w:color w:val="000000" w:themeColor="text1"/>
          <w:shd w:val="clear" w:color="auto" w:fill="FFFFFF"/>
        </w:rPr>
        <w:t xml:space="preserve">to protect </w:t>
      </w:r>
      <w:r w:rsidR="0095091B" w:rsidRPr="000B3957">
        <w:rPr>
          <w:rFonts w:ascii="Arial" w:hAnsi="Arial" w:cs="Arial"/>
          <w:color w:val="000000" w:themeColor="text1"/>
          <w:shd w:val="clear" w:color="auto" w:fill="FFFFFF"/>
        </w:rPr>
        <w:t>individual personal</w:t>
      </w:r>
      <w:r w:rsidRPr="000B3957">
        <w:rPr>
          <w:rFonts w:ascii="Arial" w:hAnsi="Arial" w:cs="Arial"/>
          <w:color w:val="000000" w:themeColor="text1"/>
          <w:shd w:val="clear" w:color="auto" w:fill="FFFFFF"/>
        </w:rPr>
        <w:t xml:space="preserve"> </w:t>
      </w:r>
      <w:r w:rsidR="0095091B" w:rsidRPr="000B3957">
        <w:rPr>
          <w:rFonts w:ascii="Arial" w:hAnsi="Arial" w:cs="Arial"/>
          <w:color w:val="000000" w:themeColor="text1"/>
          <w:shd w:val="clear" w:color="auto" w:fill="FFFFFF"/>
        </w:rPr>
        <w:t>information whether</w:t>
      </w:r>
      <w:r w:rsidRPr="000B3957">
        <w:rPr>
          <w:rFonts w:ascii="Arial" w:hAnsi="Arial" w:cs="Arial"/>
          <w:color w:val="000000" w:themeColor="text1"/>
          <w:shd w:val="clear" w:color="auto" w:fill="FFFFFF"/>
        </w:rPr>
        <w:t xml:space="preserve"> </w:t>
      </w:r>
      <w:r w:rsidR="0095091B" w:rsidRPr="000B3957">
        <w:rPr>
          <w:rFonts w:ascii="Arial" w:hAnsi="Arial" w:cs="Arial"/>
          <w:color w:val="000000" w:themeColor="text1"/>
          <w:shd w:val="clear" w:color="auto" w:fill="FFFFFF"/>
        </w:rPr>
        <w:t xml:space="preserve">kept </w:t>
      </w:r>
      <w:r w:rsidRPr="000B3957">
        <w:rPr>
          <w:rFonts w:ascii="Arial" w:hAnsi="Arial" w:cs="Arial"/>
          <w:color w:val="000000" w:themeColor="text1"/>
          <w:shd w:val="clear" w:color="auto" w:fill="FFFFFF"/>
        </w:rPr>
        <w:t xml:space="preserve">on a computer or in a </w:t>
      </w:r>
      <w:r w:rsidR="0095091B" w:rsidRPr="000B3957">
        <w:rPr>
          <w:rFonts w:ascii="Arial" w:hAnsi="Arial" w:cs="Arial"/>
          <w:color w:val="000000" w:themeColor="text1"/>
          <w:shd w:val="clear" w:color="auto" w:fill="FFFFFF"/>
        </w:rPr>
        <w:t xml:space="preserve">methodical filing </w:t>
      </w:r>
      <w:r w:rsidR="00B82D0F" w:rsidRPr="000B3957">
        <w:rPr>
          <w:rFonts w:ascii="Arial" w:hAnsi="Arial" w:cs="Arial"/>
          <w:color w:val="000000" w:themeColor="text1"/>
          <w:shd w:val="clear" w:color="auto" w:fill="FFFFFF"/>
        </w:rPr>
        <w:t>orderliness</w:t>
      </w:r>
      <w:r w:rsidRPr="000B3957">
        <w:rPr>
          <w:rFonts w:ascii="Arial" w:hAnsi="Arial" w:cs="Arial"/>
          <w:color w:val="000000" w:themeColor="text1"/>
          <w:shd w:val="clear" w:color="auto" w:fill="FFFFFF"/>
        </w:rPr>
        <w:t>.</w:t>
      </w:r>
      <w:r w:rsidR="00D654FD" w:rsidRPr="000B3957">
        <w:rPr>
          <w:rFonts w:ascii="Arial" w:hAnsi="Arial" w:cs="Arial"/>
          <w:color w:val="000000" w:themeColor="text1"/>
          <w:shd w:val="clear" w:color="auto" w:fill="FFFFFF"/>
        </w:rPr>
        <w:t xml:space="preserve"> </w:t>
      </w:r>
      <w:r w:rsidR="00F91B55" w:rsidRPr="000B3957">
        <w:rPr>
          <w:rFonts w:ascii="Arial" w:hAnsi="Arial" w:cs="Arial"/>
          <w:color w:val="000000" w:themeColor="text1"/>
          <w:shd w:val="clear" w:color="auto" w:fill="FFFFFF"/>
        </w:rPr>
        <w:t xml:space="preserve">The reason for </w:t>
      </w:r>
      <w:r w:rsidR="00050766" w:rsidRPr="000B3957">
        <w:rPr>
          <w:rFonts w:ascii="Arial" w:hAnsi="Arial" w:cs="Arial"/>
          <w:color w:val="000000" w:themeColor="text1"/>
          <w:shd w:val="clear" w:color="auto" w:fill="FFFFFF"/>
        </w:rPr>
        <w:t>this improvement</w:t>
      </w:r>
      <w:r w:rsidR="00B82D0F" w:rsidRPr="000B3957">
        <w:rPr>
          <w:rFonts w:ascii="Arial" w:hAnsi="Arial" w:cs="Arial"/>
          <w:color w:val="000000" w:themeColor="text1"/>
          <w:shd w:val="clear" w:color="auto" w:fill="FFFFFF"/>
        </w:rPr>
        <w:t xml:space="preserve"> </w:t>
      </w:r>
      <w:r w:rsidR="00F91B55" w:rsidRPr="000B3957">
        <w:rPr>
          <w:rFonts w:ascii="Arial" w:hAnsi="Arial" w:cs="Arial"/>
          <w:color w:val="000000" w:themeColor="text1"/>
          <w:shd w:val="clear" w:color="auto" w:fill="FFFFFF"/>
        </w:rPr>
        <w:t xml:space="preserve">is </w:t>
      </w:r>
      <w:r w:rsidR="00605DBB" w:rsidRPr="000B3957">
        <w:rPr>
          <w:rFonts w:ascii="Arial" w:hAnsi="Arial" w:cs="Arial"/>
          <w:color w:val="000000" w:themeColor="text1"/>
          <w:shd w:val="clear" w:color="auto" w:fill="FFFFFF"/>
        </w:rPr>
        <w:t>because of</w:t>
      </w:r>
      <w:r w:rsidR="00F91B55" w:rsidRPr="000B3957">
        <w:rPr>
          <w:rFonts w:ascii="Arial" w:hAnsi="Arial" w:cs="Arial"/>
          <w:color w:val="000000" w:themeColor="text1"/>
          <w:shd w:val="clear" w:color="auto" w:fill="FFFFFF"/>
        </w:rPr>
        <w:t xml:space="preserve"> the </w:t>
      </w:r>
      <w:r w:rsidR="0070685D" w:rsidRPr="000B3957">
        <w:rPr>
          <w:rFonts w:ascii="Arial" w:hAnsi="Arial" w:cs="Arial"/>
          <w:color w:val="000000" w:themeColor="text1"/>
          <w:shd w:val="clear" w:color="auto" w:fill="FFFFFF"/>
        </w:rPr>
        <w:t xml:space="preserve">big </w:t>
      </w:r>
      <w:r w:rsidR="00F91B55" w:rsidRPr="000B3957">
        <w:rPr>
          <w:rFonts w:ascii="Arial" w:hAnsi="Arial" w:cs="Arial"/>
          <w:color w:val="000000" w:themeColor="text1"/>
          <w:shd w:val="clear" w:color="auto" w:fill="FFFFFF"/>
        </w:rPr>
        <w:t xml:space="preserve">amount of personal </w:t>
      </w:r>
      <w:r w:rsidR="0070685D" w:rsidRPr="000B3957">
        <w:rPr>
          <w:rFonts w:ascii="Arial" w:hAnsi="Arial" w:cs="Arial"/>
          <w:color w:val="000000" w:themeColor="text1"/>
          <w:shd w:val="clear" w:color="auto" w:fill="FFFFFF"/>
        </w:rPr>
        <w:t xml:space="preserve">data </w:t>
      </w:r>
      <w:r w:rsidR="00F91B55" w:rsidRPr="000B3957">
        <w:rPr>
          <w:rFonts w:ascii="Arial" w:hAnsi="Arial" w:cs="Arial"/>
          <w:color w:val="000000" w:themeColor="text1"/>
          <w:shd w:val="clear" w:color="auto" w:fill="FFFFFF"/>
        </w:rPr>
        <w:t xml:space="preserve">that is now </w:t>
      </w:r>
      <w:r w:rsidR="0070685D" w:rsidRPr="000B3957">
        <w:rPr>
          <w:rFonts w:ascii="Arial" w:hAnsi="Arial" w:cs="Arial"/>
          <w:color w:val="000000" w:themeColor="text1"/>
          <w:shd w:val="clear" w:color="auto" w:fill="FFFFFF"/>
        </w:rPr>
        <w:t xml:space="preserve">often handled </w:t>
      </w:r>
      <w:r w:rsidR="00050766" w:rsidRPr="000B3957">
        <w:rPr>
          <w:rFonts w:ascii="Arial" w:hAnsi="Arial" w:cs="Arial"/>
          <w:color w:val="000000" w:themeColor="text1"/>
          <w:shd w:val="clear" w:color="auto" w:fill="FFFFFF"/>
        </w:rPr>
        <w:t>in regularly</w:t>
      </w:r>
      <w:r w:rsidR="00F91B55" w:rsidRPr="000B3957">
        <w:rPr>
          <w:rFonts w:ascii="Arial" w:hAnsi="Arial" w:cs="Arial"/>
          <w:color w:val="000000" w:themeColor="text1"/>
          <w:shd w:val="clear" w:color="auto" w:fill="FFFFFF"/>
        </w:rPr>
        <w:t xml:space="preserve">. The </w:t>
      </w:r>
      <w:r w:rsidR="00050766" w:rsidRPr="000B3957">
        <w:rPr>
          <w:rFonts w:ascii="Arial" w:hAnsi="Arial" w:cs="Arial"/>
          <w:color w:val="000000" w:themeColor="text1"/>
          <w:shd w:val="clear" w:color="auto" w:fill="FFFFFF"/>
        </w:rPr>
        <w:t xml:space="preserve">number </w:t>
      </w:r>
      <w:r w:rsidR="00F91B55" w:rsidRPr="000B3957">
        <w:rPr>
          <w:rFonts w:ascii="Arial" w:hAnsi="Arial" w:cs="Arial"/>
          <w:color w:val="000000" w:themeColor="text1"/>
          <w:shd w:val="clear" w:color="auto" w:fill="FFFFFF"/>
        </w:rPr>
        <w:t xml:space="preserve">of </w:t>
      </w:r>
      <w:r w:rsidR="00605DBB" w:rsidRPr="000B3957">
        <w:rPr>
          <w:rFonts w:ascii="Arial" w:hAnsi="Arial" w:cs="Arial"/>
          <w:color w:val="000000" w:themeColor="text1"/>
          <w:shd w:val="clear" w:color="auto" w:fill="FFFFFF"/>
        </w:rPr>
        <w:t>data accessible</w:t>
      </w:r>
      <w:r w:rsidR="00F91B55" w:rsidRPr="000B3957">
        <w:rPr>
          <w:rFonts w:ascii="Arial" w:hAnsi="Arial" w:cs="Arial"/>
          <w:color w:val="000000" w:themeColor="text1"/>
          <w:shd w:val="clear" w:color="auto" w:fill="FFFFFF"/>
        </w:rPr>
        <w:t>, and often</w:t>
      </w:r>
      <w:r w:rsidR="00605DBB" w:rsidRPr="000B3957">
        <w:rPr>
          <w:rFonts w:ascii="Arial" w:hAnsi="Arial" w:cs="Arial"/>
          <w:color w:val="000000" w:themeColor="text1"/>
          <w:shd w:val="clear" w:color="auto" w:fill="FFFFFF"/>
        </w:rPr>
        <w:t xml:space="preserve"> available</w:t>
      </w:r>
      <w:r w:rsidR="00F91B55" w:rsidRPr="000B3957">
        <w:rPr>
          <w:rFonts w:ascii="Arial" w:hAnsi="Arial" w:cs="Arial"/>
          <w:color w:val="000000" w:themeColor="text1"/>
          <w:shd w:val="clear" w:color="auto" w:fill="FFFFFF"/>
        </w:rPr>
        <w:t xml:space="preserve">, </w:t>
      </w:r>
      <w:r w:rsidR="00605DBB" w:rsidRPr="000B3957">
        <w:rPr>
          <w:rFonts w:ascii="Arial" w:hAnsi="Arial" w:cs="Arial"/>
          <w:color w:val="000000" w:themeColor="text1"/>
          <w:shd w:val="clear" w:color="auto" w:fill="FFFFFF"/>
        </w:rPr>
        <w:t>considering individuals</w:t>
      </w:r>
      <w:r w:rsidR="00F91B55" w:rsidRPr="000B3957">
        <w:rPr>
          <w:rFonts w:ascii="Arial" w:hAnsi="Arial" w:cs="Arial"/>
          <w:color w:val="000000" w:themeColor="text1"/>
          <w:shd w:val="clear" w:color="auto" w:fill="FFFFFF"/>
        </w:rPr>
        <w:t xml:space="preserve"> today has </w:t>
      </w:r>
      <w:r w:rsidR="00605DBB" w:rsidRPr="000B3957">
        <w:rPr>
          <w:rFonts w:ascii="Arial" w:hAnsi="Arial" w:cs="Arial"/>
          <w:color w:val="000000" w:themeColor="text1"/>
          <w:shd w:val="clear" w:color="auto" w:fill="FFFFFF"/>
        </w:rPr>
        <w:t xml:space="preserve">enlarged </w:t>
      </w:r>
      <w:r w:rsidR="00F91B55" w:rsidRPr="000B3957">
        <w:rPr>
          <w:rFonts w:ascii="Arial" w:hAnsi="Arial" w:cs="Arial"/>
          <w:color w:val="000000" w:themeColor="text1"/>
          <w:shd w:val="clear" w:color="auto" w:fill="FFFFFF"/>
        </w:rPr>
        <w:t xml:space="preserve">by 90% since </w:t>
      </w:r>
      <w:r w:rsidR="00422D85" w:rsidRPr="000B3957">
        <w:rPr>
          <w:rFonts w:ascii="Arial" w:hAnsi="Arial" w:cs="Arial"/>
          <w:color w:val="000000" w:themeColor="text1"/>
          <w:shd w:val="clear" w:color="auto" w:fill="FFFFFF"/>
        </w:rPr>
        <w:t>1998</w:t>
      </w:r>
      <w:r w:rsidR="00422D85" w:rsidRPr="000B3957">
        <w:rPr>
          <w:rFonts w:ascii="Arial" w:hAnsi="Arial" w:cs="Arial"/>
          <w:color w:val="000000" w:themeColor="text1"/>
          <w:shd w:val="clear" w:color="auto" w:fill="FFFFFF"/>
        </w:rPr>
        <w:t xml:space="preserve"> when </w:t>
      </w:r>
      <w:r w:rsidR="00F91B55" w:rsidRPr="000B3957">
        <w:rPr>
          <w:rFonts w:ascii="Arial" w:hAnsi="Arial" w:cs="Arial"/>
          <w:color w:val="000000" w:themeColor="text1"/>
          <w:shd w:val="clear" w:color="auto" w:fill="FFFFFF"/>
        </w:rPr>
        <w:t xml:space="preserve">the Data Protection Act (DPA) </w:t>
      </w:r>
      <w:r w:rsidR="008926C3" w:rsidRPr="000B3957">
        <w:rPr>
          <w:rFonts w:ascii="Arial" w:hAnsi="Arial" w:cs="Arial"/>
          <w:color w:val="000000" w:themeColor="text1"/>
          <w:shd w:val="clear" w:color="auto" w:fill="FFFFFF"/>
        </w:rPr>
        <w:t>was</w:t>
      </w:r>
      <w:r w:rsidR="008926C3" w:rsidRPr="000B3957">
        <w:rPr>
          <w:rFonts w:ascii="Arial" w:hAnsi="Arial" w:cs="Arial"/>
          <w:color w:val="000000" w:themeColor="text1"/>
          <w:shd w:val="clear" w:color="auto" w:fill="FFFFFF"/>
        </w:rPr>
        <w:t xml:space="preserve"> </w:t>
      </w:r>
      <w:r w:rsidR="00422D85" w:rsidRPr="000B3957">
        <w:rPr>
          <w:rFonts w:ascii="Arial" w:hAnsi="Arial" w:cs="Arial"/>
          <w:color w:val="000000" w:themeColor="text1"/>
          <w:shd w:val="clear" w:color="auto" w:fill="FFFFFF"/>
        </w:rPr>
        <w:t>originally</w:t>
      </w:r>
      <w:r w:rsidR="00F91B55" w:rsidRPr="000B3957">
        <w:rPr>
          <w:rFonts w:ascii="Arial" w:hAnsi="Arial" w:cs="Arial"/>
          <w:color w:val="000000" w:themeColor="text1"/>
          <w:shd w:val="clear" w:color="auto" w:fill="FFFFFF"/>
        </w:rPr>
        <w:t xml:space="preserve"> </w:t>
      </w:r>
      <w:r w:rsidR="00422D85" w:rsidRPr="000B3957">
        <w:rPr>
          <w:rFonts w:ascii="Arial" w:hAnsi="Arial" w:cs="Arial"/>
          <w:color w:val="000000" w:themeColor="text1"/>
          <w:shd w:val="clear" w:color="auto" w:fill="FFFFFF"/>
        </w:rPr>
        <w:t>invented</w:t>
      </w:r>
      <w:r w:rsidR="00F91B55" w:rsidRPr="000B3957">
        <w:rPr>
          <w:rFonts w:ascii="Arial" w:hAnsi="Arial" w:cs="Arial"/>
          <w:color w:val="000000" w:themeColor="text1"/>
          <w:shd w:val="clear" w:color="auto" w:fill="FFFFFF"/>
        </w:rPr>
        <w:t>.</w:t>
      </w:r>
    </w:p>
    <w:p w14:paraId="033A95D5" w14:textId="1BA57304" w:rsidR="009158F0" w:rsidRPr="000B3957" w:rsidRDefault="00A65964" w:rsidP="005D5AE3">
      <w:pPr>
        <w:jc w:val="both"/>
        <w:rPr>
          <w:rStyle w:val="vkif2"/>
          <w:rFonts w:ascii="Arial" w:hAnsi="Arial" w:cs="Arial"/>
          <w:color w:val="000000" w:themeColor="text1"/>
          <w:shd w:val="clear" w:color="auto" w:fill="FFFFFF"/>
        </w:rPr>
      </w:pPr>
      <w:r w:rsidRPr="000B3957">
        <w:rPr>
          <w:rFonts w:ascii="Arial" w:hAnsi="Arial" w:cs="Arial"/>
          <w:color w:val="000000" w:themeColor="text1"/>
          <w:shd w:val="clear" w:color="auto" w:fill="FFFFFF"/>
        </w:rPr>
        <w:t xml:space="preserve">The 2018 data protection act </w:t>
      </w:r>
      <w:r w:rsidR="00CA2AD6" w:rsidRPr="000B3957">
        <w:rPr>
          <w:rFonts w:ascii="Arial" w:hAnsi="Arial" w:cs="Arial"/>
          <w:color w:val="000000" w:themeColor="text1"/>
          <w:shd w:val="clear" w:color="auto" w:fill="FFFFFF"/>
        </w:rPr>
        <w:t xml:space="preserve">was created to ensure that as a </w:t>
      </w:r>
      <w:r w:rsidR="00CA2AD6" w:rsidRPr="000B3957">
        <w:rPr>
          <w:rStyle w:val="vkif2"/>
          <w:rFonts w:ascii="Arial" w:hAnsi="Arial" w:cs="Arial"/>
          <w:color w:val="000000" w:themeColor="text1"/>
          <w:bdr w:val="none" w:sz="0" w:space="0" w:color="auto" w:frame="1"/>
        </w:rPr>
        <w:t xml:space="preserve">therapist it is essential </w:t>
      </w:r>
      <w:r w:rsidR="0006614B">
        <w:rPr>
          <w:rStyle w:val="vkif2"/>
          <w:rFonts w:ascii="Arial" w:hAnsi="Arial" w:cs="Arial"/>
          <w:color w:val="000000" w:themeColor="text1"/>
          <w:bdr w:val="none" w:sz="0" w:space="0" w:color="auto" w:frame="1"/>
        </w:rPr>
        <w:t xml:space="preserve">for </w:t>
      </w:r>
      <w:r w:rsidR="00CA2AD6" w:rsidRPr="000B3957">
        <w:rPr>
          <w:rStyle w:val="vkif2"/>
          <w:rFonts w:ascii="Arial" w:hAnsi="Arial" w:cs="Arial"/>
          <w:color w:val="000000" w:themeColor="text1"/>
          <w:bdr w:val="none" w:sz="0" w:space="0" w:color="auto" w:frame="1"/>
        </w:rPr>
        <w:t xml:space="preserve">you </w:t>
      </w:r>
      <w:r w:rsidR="009158F0" w:rsidRPr="000B3957">
        <w:rPr>
          <w:rStyle w:val="vkif2"/>
          <w:rFonts w:ascii="Arial" w:hAnsi="Arial" w:cs="Arial"/>
          <w:color w:val="000000" w:themeColor="text1"/>
          <w:bdr w:val="none" w:sz="0" w:space="0" w:color="auto" w:frame="1"/>
        </w:rPr>
        <w:t xml:space="preserve">to think about what personal </w:t>
      </w:r>
      <w:r w:rsidR="00CA2AD6" w:rsidRPr="000B3957">
        <w:rPr>
          <w:rStyle w:val="vkif2"/>
          <w:rFonts w:ascii="Arial" w:hAnsi="Arial" w:cs="Arial"/>
          <w:color w:val="000000" w:themeColor="text1"/>
          <w:bdr w:val="none" w:sz="0" w:space="0" w:color="auto" w:frame="1"/>
        </w:rPr>
        <w:t xml:space="preserve">data you hold </w:t>
      </w:r>
      <w:r w:rsidR="009158F0" w:rsidRPr="000B3957">
        <w:rPr>
          <w:rStyle w:val="vkif2"/>
          <w:rFonts w:ascii="Arial" w:hAnsi="Arial" w:cs="Arial"/>
          <w:color w:val="000000" w:themeColor="text1"/>
          <w:bdr w:val="none" w:sz="0" w:space="0" w:color="auto" w:frame="1"/>
        </w:rPr>
        <w:t xml:space="preserve">as a </w:t>
      </w:r>
      <w:r w:rsidR="00CA2AD6" w:rsidRPr="000B3957">
        <w:rPr>
          <w:rStyle w:val="vkif2"/>
          <w:rFonts w:ascii="Arial" w:hAnsi="Arial" w:cs="Arial"/>
          <w:color w:val="000000" w:themeColor="text1"/>
          <w:bdr w:val="none" w:sz="0" w:space="0" w:color="auto" w:frame="1"/>
        </w:rPr>
        <w:t xml:space="preserve">doctor </w:t>
      </w:r>
      <w:r w:rsidR="009158F0" w:rsidRPr="000B3957">
        <w:rPr>
          <w:rStyle w:val="vkif2"/>
          <w:rFonts w:ascii="Arial" w:hAnsi="Arial" w:cs="Arial"/>
          <w:color w:val="000000" w:themeColor="text1"/>
          <w:bdr w:val="none" w:sz="0" w:space="0" w:color="auto" w:frame="1"/>
        </w:rPr>
        <w:t xml:space="preserve">about your </w:t>
      </w:r>
      <w:r w:rsidR="00CA2AD6" w:rsidRPr="000B3957">
        <w:rPr>
          <w:rStyle w:val="vkif2"/>
          <w:rFonts w:ascii="Arial" w:hAnsi="Arial" w:cs="Arial"/>
          <w:color w:val="000000" w:themeColor="text1"/>
          <w:bdr w:val="none" w:sz="0" w:space="0" w:color="auto" w:frame="1"/>
        </w:rPr>
        <w:t xml:space="preserve">patients </w:t>
      </w:r>
      <w:r w:rsidR="009158F0" w:rsidRPr="000B3957">
        <w:rPr>
          <w:rStyle w:val="vkif2"/>
          <w:rFonts w:ascii="Arial" w:hAnsi="Arial" w:cs="Arial"/>
          <w:color w:val="000000" w:themeColor="text1"/>
          <w:bdr w:val="none" w:sz="0" w:space="0" w:color="auto" w:frame="1"/>
        </w:rPr>
        <w:t xml:space="preserve">and </w:t>
      </w:r>
      <w:r w:rsidR="00CA2AD6" w:rsidRPr="000B3957">
        <w:rPr>
          <w:rStyle w:val="vkif2"/>
          <w:rFonts w:ascii="Arial" w:hAnsi="Arial" w:cs="Arial"/>
          <w:color w:val="000000" w:themeColor="text1"/>
          <w:bdr w:val="none" w:sz="0" w:space="0" w:color="auto" w:frame="1"/>
        </w:rPr>
        <w:t xml:space="preserve">alleviate </w:t>
      </w:r>
      <w:r w:rsidR="009158F0" w:rsidRPr="000B3957">
        <w:rPr>
          <w:rStyle w:val="vkif2"/>
          <w:rFonts w:ascii="Arial" w:hAnsi="Arial" w:cs="Arial"/>
          <w:color w:val="000000" w:themeColor="text1"/>
          <w:bdr w:val="none" w:sz="0" w:space="0" w:color="auto" w:frame="1"/>
        </w:rPr>
        <w:t xml:space="preserve">any </w:t>
      </w:r>
      <w:r w:rsidR="00CA2AD6" w:rsidRPr="000B3957">
        <w:rPr>
          <w:rStyle w:val="vkif2"/>
          <w:rFonts w:ascii="Arial" w:hAnsi="Arial" w:cs="Arial"/>
          <w:color w:val="000000" w:themeColor="text1"/>
          <w:bdr w:val="none" w:sz="0" w:space="0" w:color="auto" w:frame="1"/>
        </w:rPr>
        <w:t xml:space="preserve">possibilities of risk </w:t>
      </w:r>
      <w:r w:rsidR="009158F0" w:rsidRPr="000B3957">
        <w:rPr>
          <w:rStyle w:val="vkif2"/>
          <w:rFonts w:ascii="Arial" w:hAnsi="Arial" w:cs="Arial"/>
          <w:color w:val="000000" w:themeColor="text1"/>
          <w:bdr w:val="none" w:sz="0" w:space="0" w:color="auto" w:frame="1"/>
        </w:rPr>
        <w:t xml:space="preserve">in the </w:t>
      </w:r>
      <w:r w:rsidR="00CA2AD6" w:rsidRPr="000B3957">
        <w:rPr>
          <w:rStyle w:val="vkif2"/>
          <w:rFonts w:ascii="Arial" w:hAnsi="Arial" w:cs="Arial"/>
          <w:color w:val="000000" w:themeColor="text1"/>
          <w:bdr w:val="none" w:sz="0" w:space="0" w:color="auto" w:frame="1"/>
        </w:rPr>
        <w:t>normal method</w:t>
      </w:r>
      <w:r w:rsidR="009158F0" w:rsidRPr="000B3957">
        <w:rPr>
          <w:rStyle w:val="vkif2"/>
          <w:rFonts w:ascii="Arial" w:hAnsi="Arial" w:cs="Arial"/>
          <w:color w:val="000000" w:themeColor="text1"/>
          <w:bdr w:val="none" w:sz="0" w:space="0" w:color="auto" w:frame="1"/>
        </w:rPr>
        <w:t xml:space="preserve">, </w:t>
      </w:r>
      <w:r w:rsidR="00CA2AD6" w:rsidRPr="000B3957">
        <w:rPr>
          <w:rStyle w:val="vkif2"/>
          <w:rFonts w:ascii="Arial" w:hAnsi="Arial" w:cs="Arial"/>
          <w:color w:val="000000" w:themeColor="text1"/>
          <w:bdr w:val="none" w:sz="0" w:space="0" w:color="auto" w:frame="1"/>
        </w:rPr>
        <w:t xml:space="preserve">confirming </w:t>
      </w:r>
      <w:r w:rsidR="009158F0" w:rsidRPr="000B3957">
        <w:rPr>
          <w:rStyle w:val="vkif2"/>
          <w:rFonts w:ascii="Arial" w:hAnsi="Arial" w:cs="Arial"/>
          <w:color w:val="000000" w:themeColor="text1"/>
          <w:bdr w:val="none" w:sz="0" w:space="0" w:color="auto" w:frame="1"/>
        </w:rPr>
        <w:t xml:space="preserve">you are </w:t>
      </w:r>
      <w:r w:rsidR="00CA2AD6" w:rsidRPr="000B3957">
        <w:rPr>
          <w:rStyle w:val="vkif2"/>
          <w:rFonts w:ascii="Arial" w:hAnsi="Arial" w:cs="Arial"/>
          <w:color w:val="000000" w:themeColor="text1"/>
          <w:bdr w:val="none" w:sz="0" w:space="0" w:color="auto" w:frame="1"/>
        </w:rPr>
        <w:t xml:space="preserve">letting </w:t>
      </w:r>
      <w:r w:rsidR="009158F0" w:rsidRPr="000B3957">
        <w:rPr>
          <w:rStyle w:val="vkif2"/>
          <w:rFonts w:ascii="Arial" w:hAnsi="Arial" w:cs="Arial"/>
          <w:color w:val="000000" w:themeColor="text1"/>
          <w:bdr w:val="none" w:sz="0" w:space="0" w:color="auto" w:frame="1"/>
        </w:rPr>
        <w:t>your</w:t>
      </w:r>
      <w:r w:rsidR="00CA2AD6" w:rsidRPr="000B3957">
        <w:rPr>
          <w:rStyle w:val="vkif2"/>
          <w:rFonts w:ascii="Arial" w:hAnsi="Arial" w:cs="Arial"/>
          <w:color w:val="000000" w:themeColor="text1"/>
          <w:bdr w:val="none" w:sz="0" w:space="0" w:color="auto" w:frame="1"/>
        </w:rPr>
        <w:t xml:space="preserve"> patients</w:t>
      </w:r>
      <w:r w:rsidR="009158F0" w:rsidRPr="000B3957">
        <w:rPr>
          <w:rStyle w:val="vkif2"/>
          <w:rFonts w:ascii="Arial" w:hAnsi="Arial" w:cs="Arial"/>
          <w:color w:val="000000" w:themeColor="text1"/>
          <w:bdr w:val="none" w:sz="0" w:space="0" w:color="auto" w:frame="1"/>
        </w:rPr>
        <w:t xml:space="preserve">, </w:t>
      </w:r>
      <w:r w:rsidR="00CA2AD6" w:rsidRPr="000B3957">
        <w:rPr>
          <w:rStyle w:val="vkif2"/>
          <w:rFonts w:ascii="Arial" w:hAnsi="Arial" w:cs="Arial"/>
          <w:color w:val="000000" w:themeColor="text1"/>
          <w:bdr w:val="none" w:sz="0" w:space="0" w:color="auto" w:frame="1"/>
        </w:rPr>
        <w:t>wherever</w:t>
      </w:r>
      <w:r w:rsidR="009158F0" w:rsidRPr="000B3957">
        <w:rPr>
          <w:rStyle w:val="vkif2"/>
          <w:rFonts w:ascii="Arial" w:hAnsi="Arial" w:cs="Arial"/>
          <w:color w:val="000000" w:themeColor="text1"/>
          <w:bdr w:val="none" w:sz="0" w:space="0" w:color="auto" w:frame="1"/>
        </w:rPr>
        <w:t xml:space="preserve"> </w:t>
      </w:r>
      <w:r w:rsidR="00CA2AD6" w:rsidRPr="000B3957">
        <w:rPr>
          <w:rStyle w:val="vkif2"/>
          <w:rFonts w:ascii="Arial" w:hAnsi="Arial" w:cs="Arial"/>
          <w:color w:val="000000" w:themeColor="text1"/>
          <w:bdr w:val="none" w:sz="0" w:space="0" w:color="auto" w:frame="1"/>
        </w:rPr>
        <w:t xml:space="preserve">suitable </w:t>
      </w:r>
      <w:r w:rsidR="009158F0" w:rsidRPr="000B3957">
        <w:rPr>
          <w:rStyle w:val="vkif2"/>
          <w:rFonts w:ascii="Arial" w:hAnsi="Arial" w:cs="Arial"/>
          <w:color w:val="000000" w:themeColor="text1"/>
          <w:bdr w:val="none" w:sz="0" w:space="0" w:color="auto" w:frame="1"/>
        </w:rPr>
        <w:t>the following:</w:t>
      </w:r>
    </w:p>
    <w:p w14:paraId="6C988287" w14:textId="7768C85B" w:rsidR="00AA524B" w:rsidRPr="000B3957" w:rsidRDefault="009158F0" w:rsidP="005D5AE3">
      <w:pPr>
        <w:jc w:val="both"/>
        <w:rPr>
          <w:rFonts w:ascii="Arial" w:hAnsi="Arial" w:cs="Arial"/>
          <w:color w:val="000000" w:themeColor="text1"/>
        </w:rPr>
      </w:pPr>
      <w:r w:rsidRPr="000B3957">
        <w:rPr>
          <w:rStyle w:val="Strong"/>
          <w:rFonts w:ascii="Arial" w:hAnsi="Arial" w:cs="Arial"/>
          <w:b w:val="0"/>
          <w:bCs w:val="0"/>
          <w:color w:val="000000" w:themeColor="text1"/>
          <w:bdr w:val="none" w:sz="0" w:space="0" w:color="auto" w:frame="1"/>
        </w:rPr>
        <w:t>To be informed</w:t>
      </w:r>
      <w:r w:rsidRPr="000B3957">
        <w:rPr>
          <w:rFonts w:ascii="Arial" w:hAnsi="Arial" w:cs="Arial"/>
          <w:color w:val="000000" w:themeColor="text1"/>
        </w:rPr>
        <w:t xml:space="preserve"> – tell your </w:t>
      </w:r>
      <w:r w:rsidR="00EA4548" w:rsidRPr="000B3957">
        <w:rPr>
          <w:rFonts w:ascii="Arial" w:hAnsi="Arial" w:cs="Arial"/>
          <w:color w:val="000000" w:themeColor="text1"/>
        </w:rPr>
        <w:t xml:space="preserve">patients </w:t>
      </w:r>
      <w:r w:rsidRPr="000B3957">
        <w:rPr>
          <w:rFonts w:ascii="Arial" w:hAnsi="Arial" w:cs="Arial"/>
          <w:color w:val="000000" w:themeColor="text1"/>
        </w:rPr>
        <w:t xml:space="preserve">why you </w:t>
      </w:r>
      <w:r w:rsidR="00EA4548" w:rsidRPr="000B3957">
        <w:rPr>
          <w:rFonts w:ascii="Arial" w:hAnsi="Arial" w:cs="Arial"/>
          <w:color w:val="000000" w:themeColor="text1"/>
        </w:rPr>
        <w:t xml:space="preserve">require </w:t>
      </w:r>
      <w:r w:rsidRPr="000B3957">
        <w:rPr>
          <w:rFonts w:ascii="Arial" w:hAnsi="Arial" w:cs="Arial"/>
          <w:color w:val="000000" w:themeColor="text1"/>
        </w:rPr>
        <w:t>the</w:t>
      </w:r>
      <w:r w:rsidR="00EA4548" w:rsidRPr="000B3957">
        <w:rPr>
          <w:rFonts w:ascii="Arial" w:hAnsi="Arial" w:cs="Arial"/>
          <w:color w:val="000000" w:themeColor="text1"/>
        </w:rPr>
        <w:t>ir personal</w:t>
      </w:r>
      <w:r w:rsidRPr="000B3957">
        <w:rPr>
          <w:rFonts w:ascii="Arial" w:hAnsi="Arial" w:cs="Arial"/>
          <w:color w:val="000000" w:themeColor="text1"/>
        </w:rPr>
        <w:t xml:space="preserve"> </w:t>
      </w:r>
      <w:r w:rsidR="00766939" w:rsidRPr="000B3957">
        <w:rPr>
          <w:rFonts w:ascii="Arial" w:hAnsi="Arial" w:cs="Arial"/>
          <w:color w:val="000000" w:themeColor="text1"/>
        </w:rPr>
        <w:t>data and</w:t>
      </w:r>
      <w:r w:rsidR="00CC2B0D" w:rsidRPr="000B3957">
        <w:rPr>
          <w:rFonts w:ascii="Arial" w:hAnsi="Arial" w:cs="Arial"/>
          <w:color w:val="000000" w:themeColor="text1"/>
        </w:rPr>
        <w:t xml:space="preserve"> </w:t>
      </w:r>
      <w:r w:rsidR="00886335" w:rsidRPr="000B3957">
        <w:rPr>
          <w:rFonts w:ascii="Arial" w:hAnsi="Arial" w:cs="Arial"/>
          <w:color w:val="000000" w:themeColor="text1"/>
        </w:rPr>
        <w:t xml:space="preserve">tell them </w:t>
      </w:r>
      <w:r w:rsidRPr="000B3957">
        <w:rPr>
          <w:rFonts w:ascii="Arial" w:hAnsi="Arial" w:cs="Arial"/>
          <w:color w:val="000000" w:themeColor="text1"/>
        </w:rPr>
        <w:t xml:space="preserve">how long you will </w:t>
      </w:r>
      <w:r w:rsidR="00886335" w:rsidRPr="000B3957">
        <w:rPr>
          <w:rFonts w:ascii="Arial" w:hAnsi="Arial" w:cs="Arial"/>
          <w:color w:val="000000" w:themeColor="text1"/>
        </w:rPr>
        <w:t xml:space="preserve">keep </w:t>
      </w:r>
      <w:r w:rsidRPr="000B3957">
        <w:rPr>
          <w:rFonts w:ascii="Arial" w:hAnsi="Arial" w:cs="Arial"/>
          <w:color w:val="000000" w:themeColor="text1"/>
        </w:rPr>
        <w:t xml:space="preserve">this </w:t>
      </w:r>
      <w:r w:rsidR="00886335" w:rsidRPr="000B3957">
        <w:rPr>
          <w:rFonts w:ascii="Arial" w:hAnsi="Arial" w:cs="Arial"/>
          <w:color w:val="000000" w:themeColor="text1"/>
        </w:rPr>
        <w:t xml:space="preserve">data with you </w:t>
      </w:r>
      <w:r w:rsidRPr="000B3957">
        <w:rPr>
          <w:rFonts w:ascii="Arial" w:hAnsi="Arial" w:cs="Arial"/>
          <w:color w:val="000000" w:themeColor="text1"/>
        </w:rPr>
        <w:t xml:space="preserve">and </w:t>
      </w:r>
      <w:r w:rsidR="00886335" w:rsidRPr="000B3957">
        <w:rPr>
          <w:rFonts w:ascii="Arial" w:hAnsi="Arial" w:cs="Arial"/>
          <w:color w:val="000000" w:themeColor="text1"/>
        </w:rPr>
        <w:t xml:space="preserve">clarify the </w:t>
      </w:r>
      <w:r w:rsidR="00886335" w:rsidRPr="000B3957">
        <w:rPr>
          <w:rFonts w:ascii="Arial" w:hAnsi="Arial" w:cs="Arial"/>
          <w:color w:val="000000" w:themeColor="text1"/>
        </w:rPr>
        <w:t xml:space="preserve">privacy and </w:t>
      </w:r>
      <w:r w:rsidR="00886335" w:rsidRPr="000B3957">
        <w:rPr>
          <w:rFonts w:ascii="Arial" w:hAnsi="Arial" w:cs="Arial"/>
          <w:color w:val="000000" w:themeColor="text1"/>
        </w:rPr>
        <w:t>confidentiality</w:t>
      </w:r>
      <w:r w:rsidRPr="000B3957">
        <w:rPr>
          <w:rFonts w:ascii="Arial" w:hAnsi="Arial" w:cs="Arial"/>
          <w:color w:val="000000" w:themeColor="text1"/>
        </w:rPr>
        <w:t xml:space="preserve"> in </w:t>
      </w:r>
      <w:r w:rsidR="004F608C" w:rsidRPr="000B3957">
        <w:rPr>
          <w:rFonts w:ascii="Arial" w:hAnsi="Arial" w:cs="Arial"/>
          <w:color w:val="000000" w:themeColor="text1"/>
        </w:rPr>
        <w:t>easy way</w:t>
      </w:r>
      <w:r w:rsidRPr="000B3957">
        <w:rPr>
          <w:rFonts w:ascii="Arial" w:hAnsi="Arial" w:cs="Arial"/>
          <w:color w:val="000000" w:themeColor="text1"/>
        </w:rPr>
        <w:t>.</w:t>
      </w:r>
    </w:p>
    <w:p w14:paraId="0FFA9B48" w14:textId="6D6FA87D" w:rsidR="009158F0" w:rsidRPr="000B3957" w:rsidRDefault="004A678C" w:rsidP="005D5AE3">
      <w:pPr>
        <w:jc w:val="both"/>
        <w:rPr>
          <w:rFonts w:ascii="Arial" w:hAnsi="Arial" w:cs="Arial"/>
          <w:color w:val="000000" w:themeColor="text1"/>
          <w:shd w:val="clear" w:color="auto" w:fill="FFFFFF"/>
        </w:rPr>
      </w:pPr>
      <w:r w:rsidRPr="000B3957">
        <w:rPr>
          <w:rStyle w:val="Strong"/>
          <w:rFonts w:ascii="Arial" w:hAnsi="Arial" w:cs="Arial"/>
          <w:b w:val="0"/>
          <w:bCs w:val="0"/>
          <w:color w:val="000000" w:themeColor="text1"/>
          <w:bdr w:val="none" w:sz="0" w:space="0" w:color="auto" w:frame="1"/>
          <w:shd w:val="clear" w:color="auto" w:fill="FFFFFF"/>
        </w:rPr>
        <w:t>Right of subject access</w:t>
      </w:r>
      <w:r w:rsidRPr="000B3957">
        <w:rPr>
          <w:rFonts w:ascii="Arial" w:hAnsi="Arial" w:cs="Arial"/>
          <w:color w:val="000000" w:themeColor="text1"/>
          <w:shd w:val="clear" w:color="auto" w:fill="FFFFFF"/>
        </w:rPr>
        <w:t xml:space="preserve"> –</w:t>
      </w:r>
      <w:r w:rsidR="00766939" w:rsidRPr="000B3957">
        <w:rPr>
          <w:rFonts w:ascii="Arial" w:hAnsi="Arial" w:cs="Arial"/>
          <w:color w:val="000000" w:themeColor="text1"/>
          <w:shd w:val="clear" w:color="auto" w:fill="FFFFFF"/>
        </w:rPr>
        <w:t>you should tell them as a patient they</w:t>
      </w:r>
      <w:r w:rsidR="004F608C" w:rsidRPr="000B3957">
        <w:rPr>
          <w:rFonts w:ascii="Arial" w:hAnsi="Arial" w:cs="Arial"/>
          <w:color w:val="000000" w:themeColor="text1"/>
          <w:shd w:val="clear" w:color="auto" w:fill="FFFFFF"/>
        </w:rPr>
        <w:t xml:space="preserve"> </w:t>
      </w:r>
      <w:r w:rsidRPr="000B3957">
        <w:rPr>
          <w:rFonts w:ascii="Arial" w:hAnsi="Arial" w:cs="Arial"/>
          <w:color w:val="000000" w:themeColor="text1"/>
          <w:shd w:val="clear" w:color="auto" w:fill="FFFFFF"/>
        </w:rPr>
        <w:t xml:space="preserve">have a right to see what </w:t>
      </w:r>
      <w:r w:rsidR="00766939" w:rsidRPr="000B3957">
        <w:rPr>
          <w:rFonts w:ascii="Arial" w:hAnsi="Arial" w:cs="Arial"/>
          <w:color w:val="000000" w:themeColor="text1"/>
          <w:shd w:val="clear" w:color="auto" w:fill="FFFFFF"/>
        </w:rPr>
        <w:t xml:space="preserve">personal data </w:t>
      </w:r>
      <w:r w:rsidRPr="000B3957">
        <w:rPr>
          <w:rFonts w:ascii="Arial" w:hAnsi="Arial" w:cs="Arial"/>
          <w:color w:val="000000" w:themeColor="text1"/>
          <w:shd w:val="clear" w:color="auto" w:fill="FFFFFF"/>
        </w:rPr>
        <w:t xml:space="preserve">is </w:t>
      </w:r>
      <w:r w:rsidR="00766939" w:rsidRPr="000B3957">
        <w:rPr>
          <w:rFonts w:ascii="Arial" w:hAnsi="Arial" w:cs="Arial"/>
          <w:color w:val="000000" w:themeColor="text1"/>
          <w:shd w:val="clear" w:color="auto" w:fill="FFFFFF"/>
        </w:rPr>
        <w:t>being</w:t>
      </w:r>
      <w:r w:rsidRPr="000B3957">
        <w:rPr>
          <w:rFonts w:ascii="Arial" w:hAnsi="Arial" w:cs="Arial"/>
          <w:color w:val="000000" w:themeColor="text1"/>
          <w:shd w:val="clear" w:color="auto" w:fill="FFFFFF"/>
        </w:rPr>
        <w:t xml:space="preserve"> </w:t>
      </w:r>
      <w:r w:rsidR="00766939" w:rsidRPr="000B3957">
        <w:rPr>
          <w:rFonts w:ascii="Arial" w:hAnsi="Arial" w:cs="Arial"/>
          <w:color w:val="000000" w:themeColor="text1"/>
          <w:shd w:val="clear" w:color="auto" w:fill="FFFFFF"/>
        </w:rPr>
        <w:t>kept</w:t>
      </w:r>
      <w:r w:rsidRPr="000B3957">
        <w:rPr>
          <w:rFonts w:ascii="Arial" w:hAnsi="Arial" w:cs="Arial"/>
          <w:color w:val="000000" w:themeColor="text1"/>
          <w:shd w:val="clear" w:color="auto" w:fill="FFFFFF"/>
        </w:rPr>
        <w:t xml:space="preserve">, </w:t>
      </w:r>
      <w:r w:rsidR="00766939" w:rsidRPr="000B3957">
        <w:rPr>
          <w:rFonts w:ascii="Arial" w:hAnsi="Arial" w:cs="Arial"/>
          <w:color w:val="000000" w:themeColor="text1"/>
          <w:shd w:val="clear" w:color="auto" w:fill="FFFFFF"/>
        </w:rPr>
        <w:t>and you should</w:t>
      </w:r>
      <w:r w:rsidRPr="000B3957">
        <w:rPr>
          <w:rFonts w:ascii="Arial" w:hAnsi="Arial" w:cs="Arial"/>
          <w:color w:val="000000" w:themeColor="text1"/>
          <w:shd w:val="clear" w:color="auto" w:fill="FFFFFF"/>
        </w:rPr>
        <w:t xml:space="preserve"> give </w:t>
      </w:r>
      <w:r w:rsidR="00766939" w:rsidRPr="000B3957">
        <w:rPr>
          <w:rFonts w:ascii="Arial" w:hAnsi="Arial" w:cs="Arial"/>
          <w:color w:val="000000" w:themeColor="text1"/>
          <w:shd w:val="clear" w:color="auto" w:fill="FFFFFF"/>
        </w:rPr>
        <w:t>copies</w:t>
      </w:r>
      <w:r w:rsidRPr="000B3957">
        <w:rPr>
          <w:rFonts w:ascii="Arial" w:hAnsi="Arial" w:cs="Arial"/>
          <w:color w:val="000000" w:themeColor="text1"/>
          <w:shd w:val="clear" w:color="auto" w:fill="FFFFFF"/>
        </w:rPr>
        <w:t xml:space="preserve"> of th</w:t>
      </w:r>
      <w:r w:rsidR="00766939" w:rsidRPr="000B3957">
        <w:rPr>
          <w:rFonts w:ascii="Arial" w:hAnsi="Arial" w:cs="Arial"/>
          <w:color w:val="000000" w:themeColor="text1"/>
          <w:shd w:val="clear" w:color="auto" w:fill="FFFFFF"/>
        </w:rPr>
        <w:t>e</w:t>
      </w:r>
      <w:r w:rsidRPr="000B3957">
        <w:rPr>
          <w:rFonts w:ascii="Arial" w:hAnsi="Arial" w:cs="Arial"/>
          <w:color w:val="000000" w:themeColor="text1"/>
          <w:shd w:val="clear" w:color="auto" w:fill="FFFFFF"/>
        </w:rPr>
        <w:t xml:space="preserve"> </w:t>
      </w:r>
      <w:r w:rsidR="00766939" w:rsidRPr="000B3957">
        <w:rPr>
          <w:rFonts w:ascii="Arial" w:hAnsi="Arial" w:cs="Arial"/>
          <w:color w:val="000000" w:themeColor="text1"/>
          <w:shd w:val="clear" w:color="auto" w:fill="FFFFFF"/>
        </w:rPr>
        <w:t xml:space="preserve">data </w:t>
      </w:r>
      <w:r w:rsidRPr="000B3957">
        <w:rPr>
          <w:rFonts w:ascii="Arial" w:hAnsi="Arial" w:cs="Arial"/>
          <w:color w:val="000000" w:themeColor="text1"/>
          <w:shd w:val="clear" w:color="auto" w:fill="FFFFFF"/>
        </w:rPr>
        <w:t xml:space="preserve">if </w:t>
      </w:r>
      <w:r w:rsidR="00AA524B" w:rsidRPr="000B3957">
        <w:rPr>
          <w:rFonts w:ascii="Arial" w:hAnsi="Arial" w:cs="Arial"/>
          <w:color w:val="000000" w:themeColor="text1"/>
          <w:shd w:val="clear" w:color="auto" w:fill="FFFFFF"/>
        </w:rPr>
        <w:t>they demanded.</w:t>
      </w:r>
    </w:p>
    <w:p w14:paraId="7478117F" w14:textId="17206824" w:rsidR="00D654FD" w:rsidRPr="000B3957" w:rsidRDefault="00D654FD" w:rsidP="005D5AE3">
      <w:pPr>
        <w:jc w:val="both"/>
        <w:rPr>
          <w:rFonts w:ascii="Arial" w:eastAsia="Times New Roman" w:hAnsi="Arial" w:cs="Arial"/>
          <w:color w:val="000000" w:themeColor="text1"/>
          <w:lang w:eastAsia="en-GB"/>
        </w:rPr>
      </w:pPr>
      <w:r w:rsidRPr="000B3957">
        <w:rPr>
          <w:rFonts w:ascii="Arial" w:eastAsia="Times New Roman" w:hAnsi="Arial" w:cs="Arial"/>
          <w:color w:val="000000" w:themeColor="text1"/>
          <w:bdr w:val="none" w:sz="0" w:space="0" w:color="auto" w:frame="1"/>
          <w:lang w:eastAsia="en-GB"/>
        </w:rPr>
        <w:t>Right to erasure</w:t>
      </w:r>
      <w:r w:rsidRPr="000B3957">
        <w:rPr>
          <w:rFonts w:ascii="Arial" w:eastAsia="Times New Roman" w:hAnsi="Arial" w:cs="Arial"/>
          <w:color w:val="000000" w:themeColor="text1"/>
          <w:lang w:eastAsia="en-GB"/>
        </w:rPr>
        <w:t xml:space="preserve"> –</w:t>
      </w:r>
      <w:r w:rsidR="00A15BFB" w:rsidRPr="000B3957">
        <w:rPr>
          <w:rFonts w:ascii="Arial" w:eastAsia="Times New Roman" w:hAnsi="Arial" w:cs="Arial"/>
          <w:color w:val="000000" w:themeColor="text1"/>
          <w:lang w:eastAsia="en-GB"/>
        </w:rPr>
        <w:t xml:space="preserve">patient </w:t>
      </w:r>
      <w:r w:rsidRPr="000B3957">
        <w:rPr>
          <w:rFonts w:ascii="Arial" w:eastAsia="Times New Roman" w:hAnsi="Arial" w:cs="Arial"/>
          <w:color w:val="000000" w:themeColor="text1"/>
          <w:lang w:eastAsia="en-GB"/>
        </w:rPr>
        <w:t xml:space="preserve">have </w:t>
      </w:r>
      <w:r w:rsidR="00A15BFB" w:rsidRPr="000B3957">
        <w:rPr>
          <w:rFonts w:ascii="Arial" w:eastAsia="Times New Roman" w:hAnsi="Arial" w:cs="Arial"/>
          <w:color w:val="000000" w:themeColor="text1"/>
          <w:lang w:eastAsia="en-GB"/>
        </w:rPr>
        <w:t>the</w:t>
      </w:r>
      <w:r w:rsidRPr="000B3957">
        <w:rPr>
          <w:rFonts w:ascii="Arial" w:eastAsia="Times New Roman" w:hAnsi="Arial" w:cs="Arial"/>
          <w:color w:val="000000" w:themeColor="text1"/>
          <w:lang w:eastAsia="en-GB"/>
        </w:rPr>
        <w:t xml:space="preserve"> right to </w:t>
      </w:r>
      <w:r w:rsidR="00A15BFB" w:rsidRPr="000B3957">
        <w:rPr>
          <w:rFonts w:ascii="Arial" w:eastAsia="Times New Roman" w:hAnsi="Arial" w:cs="Arial"/>
          <w:color w:val="000000" w:themeColor="text1"/>
          <w:lang w:eastAsia="en-GB"/>
        </w:rPr>
        <w:t xml:space="preserve">appeal removal </w:t>
      </w:r>
      <w:r w:rsidRPr="000B3957">
        <w:rPr>
          <w:rFonts w:ascii="Arial" w:eastAsia="Times New Roman" w:hAnsi="Arial" w:cs="Arial"/>
          <w:color w:val="000000" w:themeColor="text1"/>
          <w:lang w:eastAsia="en-GB"/>
        </w:rPr>
        <w:t>of</w:t>
      </w:r>
      <w:r w:rsidR="00A15BFB" w:rsidRPr="000B3957">
        <w:rPr>
          <w:rFonts w:ascii="Arial" w:eastAsia="Times New Roman" w:hAnsi="Arial" w:cs="Arial"/>
          <w:color w:val="000000" w:themeColor="text1"/>
          <w:lang w:eastAsia="en-GB"/>
        </w:rPr>
        <w:t xml:space="preserve"> information</w:t>
      </w:r>
      <w:r w:rsidRPr="000B3957">
        <w:rPr>
          <w:rFonts w:ascii="Arial" w:eastAsia="Times New Roman" w:hAnsi="Arial" w:cs="Arial"/>
          <w:color w:val="000000" w:themeColor="text1"/>
          <w:lang w:eastAsia="en-GB"/>
        </w:rPr>
        <w:t xml:space="preserve">, </w:t>
      </w:r>
      <w:r w:rsidR="00A15BFB" w:rsidRPr="000B3957">
        <w:rPr>
          <w:rFonts w:ascii="Arial" w:eastAsia="Times New Roman" w:hAnsi="Arial" w:cs="Arial"/>
          <w:color w:val="000000" w:themeColor="text1"/>
          <w:lang w:eastAsia="en-GB"/>
        </w:rPr>
        <w:t xml:space="preserve">though </w:t>
      </w:r>
      <w:r w:rsidRPr="000B3957">
        <w:rPr>
          <w:rFonts w:ascii="Arial" w:eastAsia="Times New Roman" w:hAnsi="Arial" w:cs="Arial"/>
          <w:color w:val="000000" w:themeColor="text1"/>
          <w:lang w:eastAsia="en-GB"/>
        </w:rPr>
        <w:t xml:space="preserve">this </w:t>
      </w:r>
      <w:r w:rsidR="00A15BFB" w:rsidRPr="000B3957">
        <w:rPr>
          <w:rFonts w:ascii="Arial" w:eastAsia="Times New Roman" w:hAnsi="Arial" w:cs="Arial"/>
          <w:color w:val="000000" w:themeColor="text1"/>
          <w:lang w:eastAsia="en-GB"/>
        </w:rPr>
        <w:t xml:space="preserve">might </w:t>
      </w:r>
      <w:r w:rsidRPr="000B3957">
        <w:rPr>
          <w:rFonts w:ascii="Arial" w:eastAsia="Times New Roman" w:hAnsi="Arial" w:cs="Arial"/>
          <w:color w:val="000000" w:themeColor="text1"/>
          <w:lang w:eastAsia="en-GB"/>
        </w:rPr>
        <w:t xml:space="preserve">be </w:t>
      </w:r>
      <w:r w:rsidR="00A15BFB" w:rsidRPr="000B3957">
        <w:rPr>
          <w:rFonts w:ascii="Arial" w:eastAsia="Times New Roman" w:hAnsi="Arial" w:cs="Arial"/>
          <w:color w:val="000000" w:themeColor="text1"/>
          <w:lang w:eastAsia="en-GB"/>
        </w:rPr>
        <w:t xml:space="preserve">overruled </w:t>
      </w:r>
      <w:r w:rsidRPr="000B3957">
        <w:rPr>
          <w:rFonts w:ascii="Arial" w:eastAsia="Times New Roman" w:hAnsi="Arial" w:cs="Arial"/>
          <w:color w:val="000000" w:themeColor="text1"/>
          <w:lang w:eastAsia="en-GB"/>
        </w:rPr>
        <w:t xml:space="preserve">in the </w:t>
      </w:r>
      <w:r w:rsidR="00A15BFB" w:rsidRPr="000B3957">
        <w:rPr>
          <w:rFonts w:ascii="Arial" w:eastAsia="Times New Roman" w:hAnsi="Arial" w:cs="Arial"/>
          <w:color w:val="000000" w:themeColor="text1"/>
          <w:lang w:eastAsia="en-GB"/>
        </w:rPr>
        <w:t xml:space="preserve">attention </w:t>
      </w:r>
      <w:r w:rsidRPr="000B3957">
        <w:rPr>
          <w:rFonts w:ascii="Arial" w:eastAsia="Times New Roman" w:hAnsi="Arial" w:cs="Arial"/>
          <w:color w:val="000000" w:themeColor="text1"/>
          <w:lang w:eastAsia="en-GB"/>
        </w:rPr>
        <w:t xml:space="preserve">of the </w:t>
      </w:r>
      <w:r w:rsidR="00A15BFB" w:rsidRPr="000B3957">
        <w:rPr>
          <w:rFonts w:ascii="Arial" w:eastAsia="Times New Roman" w:hAnsi="Arial" w:cs="Arial"/>
          <w:color w:val="000000" w:themeColor="text1"/>
          <w:lang w:eastAsia="en-GB"/>
        </w:rPr>
        <w:t xml:space="preserve">patient specially </w:t>
      </w:r>
      <w:r w:rsidRPr="000B3957">
        <w:rPr>
          <w:rFonts w:ascii="Arial" w:eastAsia="Times New Roman" w:hAnsi="Arial" w:cs="Arial"/>
          <w:color w:val="000000" w:themeColor="text1"/>
          <w:lang w:eastAsia="en-GB"/>
        </w:rPr>
        <w:t xml:space="preserve">regarding </w:t>
      </w:r>
      <w:r w:rsidR="00A15BFB" w:rsidRPr="000B3957">
        <w:rPr>
          <w:rFonts w:ascii="Arial" w:eastAsia="Times New Roman" w:hAnsi="Arial" w:cs="Arial"/>
          <w:color w:val="000000" w:themeColor="text1"/>
          <w:lang w:eastAsia="en-GB"/>
        </w:rPr>
        <w:t>clinical subjects.</w:t>
      </w:r>
    </w:p>
    <w:p w14:paraId="3D442A53" w14:textId="353A2922" w:rsidR="00D654FD" w:rsidRPr="000B3957" w:rsidRDefault="00D654FD" w:rsidP="005D5AE3">
      <w:pPr>
        <w:jc w:val="both"/>
        <w:rPr>
          <w:rFonts w:ascii="Arial" w:eastAsia="Times New Roman" w:hAnsi="Arial" w:cs="Arial"/>
          <w:color w:val="000000" w:themeColor="text1"/>
          <w:lang w:eastAsia="en-GB"/>
        </w:rPr>
      </w:pPr>
      <w:r w:rsidRPr="000B3957">
        <w:rPr>
          <w:rFonts w:ascii="Arial" w:eastAsia="Times New Roman" w:hAnsi="Arial" w:cs="Arial"/>
          <w:color w:val="000000" w:themeColor="text1"/>
          <w:bdr w:val="none" w:sz="0" w:space="0" w:color="auto" w:frame="1"/>
          <w:lang w:eastAsia="en-GB"/>
        </w:rPr>
        <w:t>Right to restrict processing</w:t>
      </w:r>
      <w:r w:rsidRPr="000B3957">
        <w:rPr>
          <w:rFonts w:ascii="Arial" w:eastAsia="Times New Roman" w:hAnsi="Arial" w:cs="Arial"/>
          <w:color w:val="000000" w:themeColor="text1"/>
          <w:lang w:eastAsia="en-GB"/>
        </w:rPr>
        <w:t xml:space="preserve"> – if </w:t>
      </w:r>
      <w:r w:rsidR="00A15BFB" w:rsidRPr="000B3957">
        <w:rPr>
          <w:rFonts w:ascii="Arial" w:eastAsia="Times New Roman" w:hAnsi="Arial" w:cs="Arial"/>
          <w:color w:val="000000" w:themeColor="text1"/>
          <w:lang w:eastAsia="en-GB"/>
        </w:rPr>
        <w:t xml:space="preserve">removal </w:t>
      </w:r>
      <w:r w:rsidRPr="000B3957">
        <w:rPr>
          <w:rFonts w:ascii="Arial" w:eastAsia="Times New Roman" w:hAnsi="Arial" w:cs="Arial"/>
          <w:color w:val="000000" w:themeColor="text1"/>
          <w:lang w:eastAsia="en-GB"/>
        </w:rPr>
        <w:t xml:space="preserve">has been </w:t>
      </w:r>
      <w:r w:rsidR="00A15BFB" w:rsidRPr="000B3957">
        <w:rPr>
          <w:rFonts w:ascii="Arial" w:eastAsia="Times New Roman" w:hAnsi="Arial" w:cs="Arial"/>
          <w:color w:val="000000" w:themeColor="text1"/>
          <w:lang w:eastAsia="en-GB"/>
        </w:rPr>
        <w:t xml:space="preserve">demanded data should </w:t>
      </w:r>
      <w:r w:rsidRPr="000B3957">
        <w:rPr>
          <w:rFonts w:ascii="Arial" w:eastAsia="Times New Roman" w:hAnsi="Arial" w:cs="Arial"/>
          <w:color w:val="000000" w:themeColor="text1"/>
          <w:lang w:eastAsia="en-GB"/>
        </w:rPr>
        <w:t xml:space="preserve">not be </w:t>
      </w:r>
      <w:r w:rsidR="0037565E" w:rsidRPr="000B3957">
        <w:rPr>
          <w:rFonts w:ascii="Arial" w:eastAsia="Times New Roman" w:hAnsi="Arial" w:cs="Arial"/>
          <w:color w:val="000000" w:themeColor="text1"/>
          <w:lang w:eastAsia="en-GB"/>
        </w:rPr>
        <w:t xml:space="preserve">handled </w:t>
      </w:r>
      <w:r w:rsidRPr="000B3957">
        <w:rPr>
          <w:rFonts w:ascii="Arial" w:eastAsia="Times New Roman" w:hAnsi="Arial" w:cs="Arial"/>
          <w:color w:val="000000" w:themeColor="text1"/>
          <w:lang w:eastAsia="en-GB"/>
        </w:rPr>
        <w:t xml:space="preserve">until the </w:t>
      </w:r>
      <w:r w:rsidR="0037565E" w:rsidRPr="000B3957">
        <w:rPr>
          <w:rFonts w:ascii="Arial" w:eastAsia="Times New Roman" w:hAnsi="Arial" w:cs="Arial"/>
          <w:color w:val="000000" w:themeColor="text1"/>
          <w:lang w:eastAsia="en-GB"/>
        </w:rPr>
        <w:t xml:space="preserve">subject or issue </w:t>
      </w:r>
      <w:r w:rsidRPr="000B3957">
        <w:rPr>
          <w:rFonts w:ascii="Arial" w:eastAsia="Times New Roman" w:hAnsi="Arial" w:cs="Arial"/>
          <w:color w:val="000000" w:themeColor="text1"/>
          <w:lang w:eastAsia="en-GB"/>
        </w:rPr>
        <w:t xml:space="preserve">has been </w:t>
      </w:r>
      <w:r w:rsidR="0037565E" w:rsidRPr="000B3957">
        <w:rPr>
          <w:rFonts w:ascii="Arial" w:eastAsia="Times New Roman" w:hAnsi="Arial" w:cs="Arial"/>
          <w:color w:val="000000" w:themeColor="text1"/>
          <w:lang w:eastAsia="en-GB"/>
        </w:rPr>
        <w:t>solved</w:t>
      </w:r>
    </w:p>
    <w:p w14:paraId="7B188F49" w14:textId="1348DE89" w:rsidR="00D654FD" w:rsidRPr="000B3957" w:rsidRDefault="00D654FD" w:rsidP="005D5AE3">
      <w:pPr>
        <w:jc w:val="both"/>
        <w:rPr>
          <w:rFonts w:ascii="Arial" w:eastAsia="Times New Roman" w:hAnsi="Arial" w:cs="Arial"/>
          <w:color w:val="000000" w:themeColor="text1"/>
          <w:lang w:eastAsia="en-GB"/>
        </w:rPr>
      </w:pPr>
      <w:r w:rsidRPr="000B3957">
        <w:rPr>
          <w:rFonts w:ascii="Arial" w:eastAsia="Times New Roman" w:hAnsi="Arial" w:cs="Arial"/>
          <w:color w:val="000000" w:themeColor="text1"/>
          <w:bdr w:val="none" w:sz="0" w:space="0" w:color="auto" w:frame="1"/>
          <w:lang w:eastAsia="en-GB"/>
        </w:rPr>
        <w:t>Right to data portability</w:t>
      </w:r>
      <w:r w:rsidRPr="000B3957">
        <w:rPr>
          <w:rFonts w:ascii="Arial" w:eastAsia="Times New Roman" w:hAnsi="Arial" w:cs="Arial"/>
          <w:color w:val="000000" w:themeColor="text1"/>
          <w:lang w:eastAsia="en-GB"/>
        </w:rPr>
        <w:t xml:space="preserve"> – this </w:t>
      </w:r>
      <w:r w:rsidR="0037565E" w:rsidRPr="000B3957">
        <w:rPr>
          <w:rFonts w:ascii="Arial" w:eastAsia="Times New Roman" w:hAnsi="Arial" w:cs="Arial"/>
          <w:color w:val="000000" w:themeColor="text1"/>
          <w:lang w:eastAsia="en-GB"/>
        </w:rPr>
        <w:t>applies</w:t>
      </w:r>
      <w:r w:rsidRPr="000B3957">
        <w:rPr>
          <w:rFonts w:ascii="Arial" w:eastAsia="Times New Roman" w:hAnsi="Arial" w:cs="Arial"/>
          <w:color w:val="000000" w:themeColor="text1"/>
          <w:lang w:eastAsia="en-GB"/>
        </w:rPr>
        <w:t xml:space="preserve"> </w:t>
      </w:r>
      <w:r w:rsidR="0037565E" w:rsidRPr="000B3957">
        <w:rPr>
          <w:rFonts w:ascii="Arial" w:eastAsia="Times New Roman" w:hAnsi="Arial" w:cs="Arial"/>
          <w:color w:val="000000" w:themeColor="text1"/>
          <w:lang w:eastAsia="en-GB"/>
        </w:rPr>
        <w:t xml:space="preserve">mostly </w:t>
      </w:r>
      <w:r w:rsidRPr="000B3957">
        <w:rPr>
          <w:rFonts w:ascii="Arial" w:eastAsia="Times New Roman" w:hAnsi="Arial" w:cs="Arial"/>
          <w:color w:val="000000" w:themeColor="text1"/>
          <w:lang w:eastAsia="en-GB"/>
        </w:rPr>
        <w:t xml:space="preserve">to </w:t>
      </w:r>
      <w:r w:rsidR="0037565E" w:rsidRPr="000B3957">
        <w:rPr>
          <w:rFonts w:ascii="Arial" w:eastAsia="Times New Roman" w:hAnsi="Arial" w:cs="Arial"/>
          <w:color w:val="000000" w:themeColor="text1"/>
          <w:lang w:eastAsia="en-GB"/>
        </w:rPr>
        <w:t>values and utilities</w:t>
      </w:r>
    </w:p>
    <w:p w14:paraId="783DDB40" w14:textId="75641F9B" w:rsidR="00D654FD" w:rsidRPr="000B3957" w:rsidRDefault="00D654FD" w:rsidP="005D5AE3">
      <w:pPr>
        <w:jc w:val="both"/>
        <w:rPr>
          <w:rFonts w:ascii="Arial" w:eastAsia="Times New Roman" w:hAnsi="Arial" w:cs="Arial"/>
          <w:color w:val="000000" w:themeColor="text1"/>
          <w:lang w:eastAsia="en-GB"/>
        </w:rPr>
      </w:pPr>
      <w:r w:rsidRPr="000B3957">
        <w:rPr>
          <w:rFonts w:ascii="Arial" w:eastAsia="Times New Roman" w:hAnsi="Arial" w:cs="Arial"/>
          <w:color w:val="000000" w:themeColor="text1"/>
          <w:bdr w:val="none" w:sz="0" w:space="0" w:color="auto" w:frame="1"/>
          <w:lang w:eastAsia="en-GB"/>
        </w:rPr>
        <w:t>Right to object</w:t>
      </w:r>
      <w:r w:rsidRPr="000B3957">
        <w:rPr>
          <w:rFonts w:ascii="Arial" w:eastAsia="Times New Roman" w:hAnsi="Arial" w:cs="Arial"/>
          <w:color w:val="000000" w:themeColor="text1"/>
          <w:lang w:eastAsia="en-GB"/>
        </w:rPr>
        <w:t xml:space="preserve"> – to </w:t>
      </w:r>
      <w:r w:rsidR="0037565E" w:rsidRPr="000B3957">
        <w:rPr>
          <w:rFonts w:ascii="Arial" w:eastAsia="Times New Roman" w:hAnsi="Arial" w:cs="Arial"/>
          <w:color w:val="000000" w:themeColor="text1"/>
          <w:lang w:eastAsia="en-GB"/>
        </w:rPr>
        <w:t>straight</w:t>
      </w:r>
      <w:r w:rsidRPr="000B3957">
        <w:rPr>
          <w:rFonts w:ascii="Arial" w:eastAsia="Times New Roman" w:hAnsi="Arial" w:cs="Arial"/>
          <w:color w:val="000000" w:themeColor="text1"/>
          <w:lang w:eastAsia="en-GB"/>
        </w:rPr>
        <w:t xml:space="preserve"> </w:t>
      </w:r>
      <w:r w:rsidR="0037565E" w:rsidRPr="000B3957">
        <w:rPr>
          <w:rFonts w:ascii="Arial" w:eastAsia="Times New Roman" w:hAnsi="Arial" w:cs="Arial"/>
          <w:color w:val="000000" w:themeColor="text1"/>
          <w:lang w:eastAsia="en-GB"/>
        </w:rPr>
        <w:t>marketing or advertising</w:t>
      </w:r>
      <w:r w:rsidRPr="000B3957">
        <w:rPr>
          <w:rFonts w:ascii="Arial" w:eastAsia="Times New Roman" w:hAnsi="Arial" w:cs="Arial"/>
          <w:color w:val="000000" w:themeColor="text1"/>
          <w:lang w:eastAsia="en-GB"/>
        </w:rPr>
        <w:t xml:space="preserve"> </w:t>
      </w:r>
      <w:r w:rsidR="0037565E" w:rsidRPr="000B3957">
        <w:rPr>
          <w:rFonts w:ascii="Arial" w:eastAsia="Times New Roman" w:hAnsi="Arial" w:cs="Arial"/>
          <w:color w:val="000000" w:themeColor="text1"/>
          <w:lang w:eastAsia="en-GB"/>
        </w:rPr>
        <w:t xml:space="preserve">study </w:t>
      </w:r>
      <w:r w:rsidRPr="000B3957">
        <w:rPr>
          <w:rFonts w:ascii="Arial" w:eastAsia="Times New Roman" w:hAnsi="Arial" w:cs="Arial"/>
          <w:color w:val="000000" w:themeColor="text1"/>
          <w:lang w:eastAsia="en-GB"/>
        </w:rPr>
        <w:t xml:space="preserve">and </w:t>
      </w:r>
      <w:r w:rsidR="0037565E" w:rsidRPr="000B3957">
        <w:rPr>
          <w:rFonts w:ascii="Arial" w:eastAsia="Times New Roman" w:hAnsi="Arial" w:cs="Arial"/>
          <w:color w:val="000000" w:themeColor="text1"/>
          <w:lang w:eastAsia="en-GB"/>
        </w:rPr>
        <w:t>figures</w:t>
      </w:r>
    </w:p>
    <w:p w14:paraId="763378F0" w14:textId="7AD74F8A" w:rsidR="00D654FD" w:rsidRDefault="00D654FD" w:rsidP="005D5AE3">
      <w:pPr>
        <w:jc w:val="both"/>
        <w:rPr>
          <w:rFonts w:ascii="Arial" w:eastAsia="Times New Roman" w:hAnsi="Arial" w:cs="Arial"/>
          <w:color w:val="000000" w:themeColor="text1"/>
          <w:lang w:eastAsia="en-GB"/>
        </w:rPr>
      </w:pPr>
      <w:r w:rsidRPr="000B3957">
        <w:rPr>
          <w:rFonts w:ascii="Arial" w:eastAsia="Times New Roman" w:hAnsi="Arial" w:cs="Arial"/>
          <w:color w:val="000000" w:themeColor="text1"/>
          <w:bdr w:val="none" w:sz="0" w:space="0" w:color="auto" w:frame="1"/>
          <w:lang w:eastAsia="en-GB"/>
        </w:rPr>
        <w:t>Right to decisions</w:t>
      </w:r>
      <w:r w:rsidRPr="000B3957">
        <w:rPr>
          <w:rFonts w:ascii="Arial" w:eastAsia="Times New Roman" w:hAnsi="Arial" w:cs="Arial"/>
          <w:color w:val="000000" w:themeColor="text1"/>
          <w:lang w:eastAsia="en-GB"/>
        </w:rPr>
        <w:t xml:space="preserve"> – any </w:t>
      </w:r>
      <w:r w:rsidR="0037565E" w:rsidRPr="000B3957">
        <w:rPr>
          <w:rFonts w:ascii="Arial" w:eastAsia="Times New Roman" w:hAnsi="Arial" w:cs="Arial"/>
          <w:color w:val="000000" w:themeColor="text1"/>
          <w:lang w:eastAsia="en-GB"/>
        </w:rPr>
        <w:t>choices and decisions</w:t>
      </w:r>
      <w:r w:rsidRPr="000B3957">
        <w:rPr>
          <w:rFonts w:ascii="Arial" w:eastAsia="Times New Roman" w:hAnsi="Arial" w:cs="Arial"/>
          <w:color w:val="000000" w:themeColor="text1"/>
          <w:lang w:eastAsia="en-GB"/>
        </w:rPr>
        <w:t xml:space="preserve"> </w:t>
      </w:r>
      <w:r w:rsidR="0037565E" w:rsidRPr="000B3957">
        <w:rPr>
          <w:rFonts w:ascii="Arial" w:eastAsia="Times New Roman" w:hAnsi="Arial" w:cs="Arial"/>
          <w:color w:val="000000" w:themeColor="text1"/>
          <w:lang w:eastAsia="en-GB"/>
        </w:rPr>
        <w:t>created without</w:t>
      </w:r>
      <w:r w:rsidRPr="000B3957">
        <w:rPr>
          <w:rFonts w:ascii="Arial" w:eastAsia="Times New Roman" w:hAnsi="Arial" w:cs="Arial"/>
          <w:color w:val="000000" w:themeColor="text1"/>
          <w:lang w:eastAsia="en-GB"/>
        </w:rPr>
        <w:t xml:space="preserve"> </w:t>
      </w:r>
      <w:r w:rsidR="0037565E" w:rsidRPr="000B3957">
        <w:rPr>
          <w:rFonts w:ascii="Arial" w:eastAsia="Times New Roman" w:hAnsi="Arial" w:cs="Arial"/>
          <w:color w:val="000000" w:themeColor="text1"/>
          <w:lang w:eastAsia="en-GB"/>
        </w:rPr>
        <w:t>human involvements allows</w:t>
      </w:r>
      <w:r w:rsidRPr="000B3957">
        <w:rPr>
          <w:rFonts w:ascii="Arial" w:eastAsia="Times New Roman" w:hAnsi="Arial" w:cs="Arial"/>
          <w:color w:val="000000" w:themeColor="text1"/>
          <w:lang w:eastAsia="en-GB"/>
        </w:rPr>
        <w:t xml:space="preserve"> for the </w:t>
      </w:r>
      <w:r w:rsidR="000B3957" w:rsidRPr="000B3957">
        <w:rPr>
          <w:rFonts w:ascii="Arial" w:eastAsia="Times New Roman" w:hAnsi="Arial" w:cs="Arial"/>
          <w:color w:val="000000" w:themeColor="text1"/>
          <w:lang w:eastAsia="en-GB"/>
        </w:rPr>
        <w:t xml:space="preserve">result </w:t>
      </w:r>
      <w:r w:rsidRPr="000B3957">
        <w:rPr>
          <w:rFonts w:ascii="Arial" w:eastAsia="Times New Roman" w:hAnsi="Arial" w:cs="Arial"/>
          <w:color w:val="000000" w:themeColor="text1"/>
          <w:lang w:eastAsia="en-GB"/>
        </w:rPr>
        <w:t xml:space="preserve">to be </w:t>
      </w:r>
      <w:r w:rsidR="000B3957" w:rsidRPr="000B3957">
        <w:rPr>
          <w:rFonts w:ascii="Arial" w:eastAsia="Times New Roman" w:hAnsi="Arial" w:cs="Arial"/>
          <w:color w:val="000000" w:themeColor="text1"/>
          <w:lang w:eastAsia="en-GB"/>
        </w:rPr>
        <w:t>restored</w:t>
      </w:r>
      <w:r w:rsidR="00F70C8F">
        <w:rPr>
          <w:rFonts w:ascii="Arial" w:eastAsia="Times New Roman" w:hAnsi="Arial" w:cs="Arial"/>
          <w:color w:val="000000" w:themeColor="text1"/>
          <w:lang w:eastAsia="en-GB"/>
        </w:rPr>
        <w:t xml:space="preserve"> (complementary health professionals, 2021)</w:t>
      </w:r>
      <w:r w:rsidR="000B3957" w:rsidRPr="000B3957">
        <w:rPr>
          <w:rFonts w:ascii="Arial" w:eastAsia="Times New Roman" w:hAnsi="Arial" w:cs="Arial"/>
          <w:color w:val="000000" w:themeColor="text1"/>
          <w:lang w:eastAsia="en-GB"/>
        </w:rPr>
        <w:t>.</w:t>
      </w:r>
    </w:p>
    <w:p w14:paraId="31135486" w14:textId="77777777" w:rsidR="00E83F6A" w:rsidRPr="00570DB5" w:rsidRDefault="00E83F6A" w:rsidP="005D5AE3">
      <w:pPr>
        <w:jc w:val="both"/>
        <w:rPr>
          <w:rFonts w:ascii="Arial" w:eastAsia="Times New Roman" w:hAnsi="Arial" w:cs="Arial"/>
          <w:color w:val="000000" w:themeColor="text1"/>
          <w:lang w:eastAsia="en-GB"/>
        </w:rPr>
      </w:pPr>
    </w:p>
    <w:p w14:paraId="7F10E525" w14:textId="67E3770B" w:rsidR="009A370E" w:rsidRDefault="0090316D" w:rsidP="005D5AE3">
      <w:pPr>
        <w:pStyle w:val="Heading1"/>
        <w:jc w:val="both"/>
        <w:rPr>
          <w:rFonts w:ascii="Arial" w:hAnsi="Arial" w:cs="Arial"/>
          <w:color w:val="000000" w:themeColor="text1"/>
        </w:rPr>
      </w:pPr>
      <w:bookmarkStart w:id="10" w:name="_Toc68741138"/>
      <w:r w:rsidRPr="00235EB1">
        <w:rPr>
          <w:rFonts w:ascii="Arial" w:hAnsi="Arial" w:cs="Arial"/>
          <w:color w:val="000000" w:themeColor="text1"/>
        </w:rPr>
        <w:lastRenderedPageBreak/>
        <w:t>Conclusion</w:t>
      </w:r>
      <w:bookmarkEnd w:id="10"/>
    </w:p>
    <w:p w14:paraId="1C5AC8B3" w14:textId="391ACE4C" w:rsidR="0084095C" w:rsidRPr="001132A8" w:rsidRDefault="00DF5A15" w:rsidP="005D5AE3">
      <w:pPr>
        <w:jc w:val="both"/>
        <w:rPr>
          <w:rFonts w:ascii="Arial" w:hAnsi="Arial" w:cs="Arial"/>
        </w:rPr>
      </w:pPr>
      <w:r>
        <w:rPr>
          <w:rFonts w:ascii="Arial" w:hAnsi="Arial" w:cs="Arial"/>
        </w:rPr>
        <w:t xml:space="preserve">From </w:t>
      </w:r>
      <w:r w:rsidR="00394A62">
        <w:rPr>
          <w:rFonts w:ascii="Arial" w:hAnsi="Arial" w:cs="Arial"/>
        </w:rPr>
        <w:t xml:space="preserve">my research </w:t>
      </w:r>
      <w:r w:rsidR="001132A8">
        <w:rPr>
          <w:rFonts w:ascii="Arial" w:hAnsi="Arial" w:cs="Arial"/>
        </w:rPr>
        <w:t xml:space="preserve">I have concluded that complementary </w:t>
      </w:r>
      <w:r w:rsidR="00394A62">
        <w:rPr>
          <w:rFonts w:ascii="Arial" w:hAnsi="Arial" w:cs="Arial"/>
        </w:rPr>
        <w:t xml:space="preserve">and </w:t>
      </w:r>
      <w:r w:rsidR="008C5B1F">
        <w:rPr>
          <w:rFonts w:ascii="Arial" w:hAnsi="Arial" w:cs="Arial"/>
        </w:rPr>
        <w:t xml:space="preserve">alternative therapy </w:t>
      </w:r>
      <w:r w:rsidR="00885ECD">
        <w:rPr>
          <w:rFonts w:ascii="Arial" w:hAnsi="Arial" w:cs="Arial"/>
        </w:rPr>
        <w:t>are safe for people to use</w:t>
      </w:r>
      <w:r w:rsidR="00475829">
        <w:rPr>
          <w:rFonts w:ascii="Arial" w:hAnsi="Arial" w:cs="Arial"/>
        </w:rPr>
        <w:t>. Complementary therapy gives patient a different opti</w:t>
      </w:r>
      <w:r w:rsidR="00B561B0">
        <w:rPr>
          <w:rFonts w:ascii="Arial" w:hAnsi="Arial" w:cs="Arial"/>
        </w:rPr>
        <w:t>on from conventional medicine and treatment.</w:t>
      </w:r>
      <w:r w:rsidR="00B64DAF">
        <w:rPr>
          <w:rFonts w:ascii="Arial" w:hAnsi="Arial" w:cs="Arial"/>
        </w:rPr>
        <w:t xml:space="preserve"> </w:t>
      </w:r>
      <w:r w:rsidR="009C3244">
        <w:rPr>
          <w:rFonts w:ascii="Arial" w:hAnsi="Arial" w:cs="Arial"/>
        </w:rPr>
        <w:t xml:space="preserve">I have found that </w:t>
      </w:r>
      <w:r w:rsidR="00B14EB7">
        <w:rPr>
          <w:rFonts w:ascii="Arial" w:hAnsi="Arial" w:cs="Arial"/>
        </w:rPr>
        <w:t xml:space="preserve">in the </w:t>
      </w:r>
      <w:r w:rsidR="00D55C4A">
        <w:rPr>
          <w:rFonts w:ascii="Arial" w:hAnsi="Arial" w:cs="Arial"/>
        </w:rPr>
        <w:t xml:space="preserve">UK </w:t>
      </w:r>
      <w:r w:rsidR="00B14EB7">
        <w:rPr>
          <w:rFonts w:ascii="Arial" w:hAnsi="Arial" w:cs="Arial"/>
        </w:rPr>
        <w:t>certain</w:t>
      </w:r>
      <w:r w:rsidR="00814842">
        <w:rPr>
          <w:rFonts w:ascii="Arial" w:hAnsi="Arial" w:cs="Arial"/>
        </w:rPr>
        <w:t xml:space="preserve"> voluntary</w:t>
      </w:r>
      <w:r w:rsidR="00B14EB7">
        <w:rPr>
          <w:rFonts w:ascii="Arial" w:hAnsi="Arial" w:cs="Arial"/>
        </w:rPr>
        <w:t xml:space="preserve"> CAMS can be performed</w:t>
      </w:r>
      <w:r w:rsidR="00475829">
        <w:rPr>
          <w:rFonts w:ascii="Arial" w:hAnsi="Arial" w:cs="Arial"/>
        </w:rPr>
        <w:t xml:space="preserve"> </w:t>
      </w:r>
      <w:r w:rsidR="00D55C4A">
        <w:rPr>
          <w:rFonts w:ascii="Arial" w:hAnsi="Arial" w:cs="Arial"/>
        </w:rPr>
        <w:t xml:space="preserve">without </w:t>
      </w:r>
      <w:r w:rsidR="00DE24AC">
        <w:rPr>
          <w:rFonts w:ascii="Arial" w:hAnsi="Arial" w:cs="Arial"/>
        </w:rPr>
        <w:t xml:space="preserve">being registered with </w:t>
      </w:r>
      <w:r w:rsidR="00F92D84">
        <w:rPr>
          <w:rFonts w:ascii="Arial" w:hAnsi="Arial" w:cs="Arial"/>
        </w:rPr>
        <w:t>a governing authority</w:t>
      </w:r>
      <w:r w:rsidR="00814842">
        <w:rPr>
          <w:rFonts w:ascii="Arial" w:hAnsi="Arial" w:cs="Arial"/>
        </w:rPr>
        <w:t xml:space="preserve">. </w:t>
      </w:r>
      <w:r w:rsidR="00F93426">
        <w:rPr>
          <w:rFonts w:ascii="Arial" w:hAnsi="Arial" w:cs="Arial"/>
        </w:rPr>
        <w:t xml:space="preserve">I have found that </w:t>
      </w:r>
      <w:r w:rsidR="00814842">
        <w:rPr>
          <w:rFonts w:ascii="Arial" w:hAnsi="Arial" w:cs="Arial"/>
        </w:rPr>
        <w:t xml:space="preserve">Statuary treatments such as </w:t>
      </w:r>
      <w:r w:rsidR="00340096" w:rsidRPr="00966659">
        <w:rPr>
          <w:rFonts w:ascii="Arial" w:hAnsi="Arial" w:cs="Arial"/>
        </w:rPr>
        <w:t>chiropractic, and osteopathic</w:t>
      </w:r>
      <w:r w:rsidR="00340096">
        <w:rPr>
          <w:rFonts w:ascii="Arial" w:hAnsi="Arial" w:cs="Arial"/>
        </w:rPr>
        <w:t xml:space="preserve"> </w:t>
      </w:r>
      <w:r w:rsidR="00D82479">
        <w:rPr>
          <w:rFonts w:ascii="Arial" w:hAnsi="Arial" w:cs="Arial"/>
        </w:rPr>
        <w:t>require the practitioner to be registered with the go</w:t>
      </w:r>
      <w:r w:rsidR="00227837">
        <w:rPr>
          <w:rFonts w:ascii="Arial" w:hAnsi="Arial" w:cs="Arial"/>
        </w:rPr>
        <w:t xml:space="preserve">verning body and </w:t>
      </w:r>
      <w:r w:rsidR="002F0E48">
        <w:rPr>
          <w:rFonts w:ascii="Arial" w:hAnsi="Arial" w:cs="Arial"/>
        </w:rPr>
        <w:t>cannot</w:t>
      </w:r>
      <w:r w:rsidR="00227837">
        <w:rPr>
          <w:rFonts w:ascii="Arial" w:hAnsi="Arial" w:cs="Arial"/>
        </w:rPr>
        <w:t xml:space="preserve"> </w:t>
      </w:r>
      <w:r w:rsidR="002A024E">
        <w:rPr>
          <w:rFonts w:ascii="Arial" w:hAnsi="Arial" w:cs="Arial"/>
        </w:rPr>
        <w:t>perform treatment without being registered</w:t>
      </w:r>
      <w:r w:rsidR="002F0E48">
        <w:rPr>
          <w:rFonts w:ascii="Arial" w:hAnsi="Arial" w:cs="Arial"/>
        </w:rPr>
        <w:t>.</w:t>
      </w:r>
      <w:r w:rsidR="000D2352">
        <w:rPr>
          <w:rFonts w:ascii="Arial" w:hAnsi="Arial" w:cs="Arial"/>
        </w:rPr>
        <w:t xml:space="preserve"> It is a criminal offence to treat people if </w:t>
      </w:r>
      <w:r w:rsidR="00C4105F">
        <w:rPr>
          <w:rFonts w:ascii="Arial" w:hAnsi="Arial" w:cs="Arial"/>
        </w:rPr>
        <w:t>not registered</w:t>
      </w:r>
      <w:r w:rsidR="002F0E48">
        <w:rPr>
          <w:rFonts w:ascii="Arial" w:hAnsi="Arial" w:cs="Arial"/>
        </w:rPr>
        <w:t xml:space="preserve"> </w:t>
      </w:r>
      <w:r w:rsidR="00A22B6E">
        <w:rPr>
          <w:rFonts w:ascii="Arial" w:hAnsi="Arial" w:cs="Arial"/>
        </w:rPr>
        <w:t xml:space="preserve">These treatments have got </w:t>
      </w:r>
      <w:r w:rsidR="00D06CDC">
        <w:rPr>
          <w:rFonts w:ascii="Arial" w:hAnsi="Arial" w:cs="Arial"/>
        </w:rPr>
        <w:t>legislations</w:t>
      </w:r>
      <w:r w:rsidR="00A22B6E">
        <w:rPr>
          <w:rFonts w:ascii="Arial" w:hAnsi="Arial" w:cs="Arial"/>
        </w:rPr>
        <w:t xml:space="preserve"> </w:t>
      </w:r>
      <w:r w:rsidR="00D06CDC">
        <w:rPr>
          <w:rFonts w:ascii="Arial" w:hAnsi="Arial" w:cs="Arial"/>
        </w:rPr>
        <w:t>set by the government</w:t>
      </w:r>
      <w:r w:rsidR="00C4105F">
        <w:rPr>
          <w:rFonts w:ascii="Arial" w:hAnsi="Arial" w:cs="Arial"/>
        </w:rPr>
        <w:t>.</w:t>
      </w:r>
      <w:r w:rsidR="00A62175">
        <w:rPr>
          <w:rFonts w:ascii="Arial" w:hAnsi="Arial" w:cs="Arial"/>
        </w:rPr>
        <w:t xml:space="preserve"> The complementary and alternative therapy </w:t>
      </w:r>
      <w:r w:rsidR="00867896">
        <w:rPr>
          <w:rFonts w:ascii="Arial" w:hAnsi="Arial" w:cs="Arial"/>
        </w:rPr>
        <w:t xml:space="preserve">(cams) are helpful and effective </w:t>
      </w:r>
      <w:r w:rsidR="00C05CC6">
        <w:rPr>
          <w:rFonts w:ascii="Arial" w:hAnsi="Arial" w:cs="Arial"/>
        </w:rPr>
        <w:t>with certain health conditions and more people in the UK want the NHS to provide these services</w:t>
      </w:r>
      <w:r w:rsidR="00693A24">
        <w:rPr>
          <w:rFonts w:ascii="Arial" w:hAnsi="Arial" w:cs="Arial"/>
        </w:rPr>
        <w:t>.</w:t>
      </w:r>
      <w:r w:rsidR="00A17927">
        <w:rPr>
          <w:rFonts w:ascii="Arial" w:hAnsi="Arial" w:cs="Arial"/>
        </w:rPr>
        <w:t xml:space="preserve"> </w:t>
      </w:r>
      <w:r w:rsidR="001921BE">
        <w:rPr>
          <w:rFonts w:ascii="Arial" w:hAnsi="Arial" w:cs="Arial"/>
        </w:rPr>
        <w:t xml:space="preserve">I have found that </w:t>
      </w:r>
      <w:r w:rsidR="003A2835">
        <w:rPr>
          <w:rFonts w:ascii="Arial" w:hAnsi="Arial" w:cs="Arial"/>
        </w:rPr>
        <w:t xml:space="preserve">health specialist </w:t>
      </w:r>
      <w:r w:rsidR="00C37070">
        <w:rPr>
          <w:rFonts w:ascii="Arial" w:hAnsi="Arial" w:cs="Arial"/>
        </w:rPr>
        <w:t>is</w:t>
      </w:r>
      <w:r w:rsidR="003A2835">
        <w:rPr>
          <w:rFonts w:ascii="Arial" w:hAnsi="Arial" w:cs="Arial"/>
        </w:rPr>
        <w:t xml:space="preserve"> teaching </w:t>
      </w:r>
      <w:r w:rsidR="001921BE">
        <w:rPr>
          <w:rFonts w:ascii="Arial" w:hAnsi="Arial" w:cs="Arial"/>
        </w:rPr>
        <w:t xml:space="preserve">more people </w:t>
      </w:r>
      <w:r w:rsidR="001E3EA5">
        <w:rPr>
          <w:rFonts w:ascii="Arial" w:hAnsi="Arial" w:cs="Arial"/>
        </w:rPr>
        <w:t xml:space="preserve">about CAM and </w:t>
      </w:r>
      <w:r w:rsidR="00C37070">
        <w:rPr>
          <w:rFonts w:ascii="Arial" w:hAnsi="Arial" w:cs="Arial"/>
        </w:rPr>
        <w:t>the sector is getting bigger</w:t>
      </w:r>
      <w:r w:rsidR="00793278">
        <w:rPr>
          <w:rFonts w:ascii="Arial" w:hAnsi="Arial" w:cs="Arial"/>
        </w:rPr>
        <w:t xml:space="preserve"> with more people wanting to learn</w:t>
      </w:r>
      <w:r w:rsidR="00C37070">
        <w:rPr>
          <w:rFonts w:ascii="Arial" w:hAnsi="Arial" w:cs="Arial"/>
        </w:rPr>
        <w:t>.</w:t>
      </w:r>
      <w:r w:rsidR="00404E31">
        <w:rPr>
          <w:rFonts w:ascii="Arial" w:hAnsi="Arial" w:cs="Arial"/>
        </w:rPr>
        <w:t xml:space="preserve"> Safeguarding is very important </w:t>
      </w:r>
      <w:r w:rsidR="002A6F5B">
        <w:rPr>
          <w:rFonts w:ascii="Arial" w:hAnsi="Arial" w:cs="Arial"/>
        </w:rPr>
        <w:t xml:space="preserve">in ensuring that patient </w:t>
      </w:r>
      <w:r w:rsidR="002F35E3">
        <w:rPr>
          <w:rFonts w:ascii="Arial" w:hAnsi="Arial" w:cs="Arial"/>
        </w:rPr>
        <w:t>is</w:t>
      </w:r>
      <w:r w:rsidR="002A6F5B">
        <w:rPr>
          <w:rFonts w:ascii="Arial" w:hAnsi="Arial" w:cs="Arial"/>
        </w:rPr>
        <w:t xml:space="preserve"> kept safe</w:t>
      </w:r>
      <w:r w:rsidR="002F35E3">
        <w:rPr>
          <w:rFonts w:ascii="Arial" w:hAnsi="Arial" w:cs="Arial"/>
        </w:rPr>
        <w:t xml:space="preserve"> as most </w:t>
      </w:r>
      <w:r w:rsidR="00636E8B">
        <w:rPr>
          <w:rFonts w:ascii="Arial" w:hAnsi="Arial" w:cs="Arial"/>
        </w:rPr>
        <w:t xml:space="preserve">CAM are </w:t>
      </w:r>
      <w:r w:rsidR="00F6667C">
        <w:rPr>
          <w:rFonts w:ascii="Arial" w:hAnsi="Arial" w:cs="Arial"/>
        </w:rPr>
        <w:t>self-</w:t>
      </w:r>
      <w:proofErr w:type="gramStart"/>
      <w:r w:rsidR="00F6667C">
        <w:rPr>
          <w:rFonts w:ascii="Arial" w:hAnsi="Arial" w:cs="Arial"/>
        </w:rPr>
        <w:t>regulated</w:t>
      </w:r>
      <w:r w:rsidR="00114727">
        <w:rPr>
          <w:rFonts w:ascii="Arial" w:hAnsi="Arial" w:cs="Arial"/>
        </w:rPr>
        <w:t xml:space="preserve"> </w:t>
      </w:r>
      <w:r w:rsidR="00636E8B">
        <w:rPr>
          <w:rFonts w:ascii="Arial" w:hAnsi="Arial" w:cs="Arial"/>
        </w:rPr>
        <w:t>.</w:t>
      </w:r>
      <w:r w:rsidR="00114727">
        <w:rPr>
          <w:rFonts w:ascii="Arial" w:hAnsi="Arial" w:cs="Arial"/>
        </w:rPr>
        <w:t>the</w:t>
      </w:r>
      <w:proofErr w:type="gramEnd"/>
      <w:r w:rsidR="00114727">
        <w:rPr>
          <w:rFonts w:ascii="Arial" w:hAnsi="Arial" w:cs="Arial"/>
        </w:rPr>
        <w:t xml:space="preserve"> new data protection act </w:t>
      </w:r>
      <w:r w:rsidR="00D67FF8">
        <w:rPr>
          <w:rFonts w:ascii="Arial" w:hAnsi="Arial" w:cs="Arial"/>
        </w:rPr>
        <w:t xml:space="preserve">2018 means that all complementary </w:t>
      </w:r>
      <w:r w:rsidR="00D307A4">
        <w:rPr>
          <w:rFonts w:ascii="Arial" w:hAnsi="Arial" w:cs="Arial"/>
        </w:rPr>
        <w:t xml:space="preserve">therapy providers must keep client information </w:t>
      </w:r>
      <w:r w:rsidR="007F1E48">
        <w:rPr>
          <w:rFonts w:ascii="Arial" w:hAnsi="Arial" w:cs="Arial"/>
        </w:rPr>
        <w:t xml:space="preserve">safe and only discuss any </w:t>
      </w:r>
      <w:r w:rsidR="005D5AE3">
        <w:rPr>
          <w:rFonts w:ascii="Arial" w:hAnsi="Arial" w:cs="Arial"/>
        </w:rPr>
        <w:t>information with the patient only.</w:t>
      </w:r>
    </w:p>
    <w:p w14:paraId="598DC2AB" w14:textId="2E72074B" w:rsidR="0084095C" w:rsidRDefault="0084095C" w:rsidP="005D5AE3">
      <w:pPr>
        <w:jc w:val="both"/>
      </w:pPr>
    </w:p>
    <w:p w14:paraId="678E94AC" w14:textId="63EA6ED0" w:rsidR="0084095C" w:rsidRDefault="0084095C" w:rsidP="005D5AE3">
      <w:pPr>
        <w:jc w:val="both"/>
      </w:pPr>
    </w:p>
    <w:p w14:paraId="33AA03B8" w14:textId="1C5D81BD" w:rsidR="0084095C" w:rsidRDefault="0084095C" w:rsidP="005D5AE3">
      <w:pPr>
        <w:jc w:val="both"/>
      </w:pPr>
    </w:p>
    <w:p w14:paraId="4A46E59C" w14:textId="1CE3631F" w:rsidR="0084095C" w:rsidRDefault="0084095C" w:rsidP="005D5AE3">
      <w:pPr>
        <w:jc w:val="both"/>
      </w:pPr>
    </w:p>
    <w:p w14:paraId="5A5E60BF" w14:textId="71B259F9" w:rsidR="0084095C" w:rsidRDefault="0084095C" w:rsidP="005D5AE3">
      <w:pPr>
        <w:jc w:val="both"/>
      </w:pPr>
    </w:p>
    <w:p w14:paraId="62329672" w14:textId="49C29052" w:rsidR="0084095C" w:rsidRDefault="0084095C" w:rsidP="005D5AE3">
      <w:pPr>
        <w:jc w:val="both"/>
      </w:pPr>
    </w:p>
    <w:p w14:paraId="48276BC3" w14:textId="2B5DE6BE" w:rsidR="0084095C" w:rsidRDefault="0084095C" w:rsidP="0084095C"/>
    <w:p w14:paraId="4C69C4C4" w14:textId="10AE6075" w:rsidR="0084095C" w:rsidRDefault="0084095C" w:rsidP="0084095C"/>
    <w:p w14:paraId="0CB72666" w14:textId="6948CBE0" w:rsidR="0084095C" w:rsidRDefault="0084095C" w:rsidP="0084095C"/>
    <w:p w14:paraId="28C252C1" w14:textId="41ED6BB0" w:rsidR="0084095C" w:rsidRDefault="0084095C" w:rsidP="0084095C"/>
    <w:p w14:paraId="4C4913E8" w14:textId="2A8D845F" w:rsidR="0084095C" w:rsidRDefault="0084095C" w:rsidP="0084095C"/>
    <w:p w14:paraId="121C093B" w14:textId="589AD24E" w:rsidR="0084095C" w:rsidRDefault="0084095C" w:rsidP="0084095C"/>
    <w:p w14:paraId="4682EB2E" w14:textId="27850C51" w:rsidR="0084095C" w:rsidRDefault="0084095C" w:rsidP="0084095C"/>
    <w:p w14:paraId="363659A4" w14:textId="5E19B6BA" w:rsidR="0084095C" w:rsidRDefault="0084095C" w:rsidP="0084095C"/>
    <w:p w14:paraId="1B83E8B8" w14:textId="2E83AAF2" w:rsidR="0084095C" w:rsidRDefault="0084095C" w:rsidP="0084095C"/>
    <w:p w14:paraId="0C41C010" w14:textId="5171D77D" w:rsidR="0084095C" w:rsidRDefault="0084095C" w:rsidP="0084095C"/>
    <w:p w14:paraId="1764C0A9" w14:textId="0F3FDC9A" w:rsidR="0084095C" w:rsidRDefault="0084095C" w:rsidP="0084095C"/>
    <w:p w14:paraId="1FFEC52E" w14:textId="0BDF4942" w:rsidR="0084095C" w:rsidRDefault="0084095C" w:rsidP="0084095C"/>
    <w:p w14:paraId="100A30C3" w14:textId="71FD5CC3" w:rsidR="0084095C" w:rsidRDefault="0084095C" w:rsidP="0084095C"/>
    <w:p w14:paraId="1FDCA053" w14:textId="6DFF50D0" w:rsidR="0084095C" w:rsidRDefault="0084095C" w:rsidP="0084095C"/>
    <w:p w14:paraId="76CC3265" w14:textId="12B65032" w:rsidR="0084095C" w:rsidRDefault="0084095C" w:rsidP="0084095C"/>
    <w:p w14:paraId="465E9156" w14:textId="77777777" w:rsidR="0084095C" w:rsidRPr="0084095C" w:rsidRDefault="0084095C" w:rsidP="0084095C"/>
    <w:p w14:paraId="49394085" w14:textId="5CF0F518" w:rsidR="007A7166" w:rsidRDefault="00E266F8" w:rsidP="00235EB1">
      <w:pPr>
        <w:pStyle w:val="Heading1"/>
        <w:rPr>
          <w:rFonts w:ascii="Arial" w:hAnsi="Arial" w:cs="Arial"/>
          <w:color w:val="000000" w:themeColor="text1"/>
        </w:rPr>
      </w:pPr>
      <w:bookmarkStart w:id="11" w:name="_Toc68741139"/>
      <w:r w:rsidRPr="00235EB1">
        <w:rPr>
          <w:rFonts w:ascii="Arial" w:hAnsi="Arial" w:cs="Arial"/>
          <w:color w:val="000000" w:themeColor="text1"/>
        </w:rPr>
        <w:t>References</w:t>
      </w:r>
      <w:bookmarkEnd w:id="11"/>
      <w:r w:rsidRPr="00235EB1">
        <w:rPr>
          <w:rFonts w:ascii="Arial" w:hAnsi="Arial" w:cs="Arial"/>
          <w:color w:val="000000" w:themeColor="text1"/>
        </w:rPr>
        <w:t xml:space="preserve"> </w:t>
      </w:r>
    </w:p>
    <w:p w14:paraId="1401BB55" w14:textId="77777777" w:rsidR="0084095C" w:rsidRDefault="0084095C" w:rsidP="0080408B">
      <w:pPr>
        <w:rPr>
          <w:rFonts w:ascii="Arial" w:hAnsi="Arial" w:cs="Arial"/>
          <w:shd w:val="clear" w:color="auto" w:fill="FFFFFF"/>
        </w:rPr>
      </w:pPr>
    </w:p>
    <w:p w14:paraId="217C65E0" w14:textId="77777777" w:rsidR="0084095C" w:rsidRPr="0080408B" w:rsidRDefault="0084095C" w:rsidP="0080408B">
      <w:pPr>
        <w:rPr>
          <w:rFonts w:ascii="Arial" w:hAnsi="Arial" w:cs="Arial"/>
        </w:rPr>
      </w:pPr>
      <w:bookmarkStart w:id="12" w:name="note12"/>
      <w:proofErr w:type="spellStart"/>
      <w:r w:rsidRPr="0080408B">
        <w:rPr>
          <w:rFonts w:ascii="Arial" w:hAnsi="Arial" w:cs="Arial"/>
          <w:bdr w:val="none" w:sz="0" w:space="0" w:color="auto" w:frame="1"/>
        </w:rPr>
        <w:t>Astin</w:t>
      </w:r>
      <w:proofErr w:type="spellEnd"/>
      <w:r w:rsidRPr="0080408B">
        <w:rPr>
          <w:rFonts w:ascii="Arial" w:hAnsi="Arial" w:cs="Arial"/>
          <w:bdr w:val="none" w:sz="0" w:space="0" w:color="auto" w:frame="1"/>
        </w:rPr>
        <w:t xml:space="preserve">, J.A. (1998). 'Why Patients use Alternative Medicine. Results of a National Survey'. </w:t>
      </w:r>
      <w:r w:rsidRPr="0080408B">
        <w:rPr>
          <w:rFonts w:ascii="Arial" w:hAnsi="Arial" w:cs="Arial"/>
          <w:i/>
          <w:iCs/>
          <w:bdr w:val="none" w:sz="0" w:space="0" w:color="auto" w:frame="1"/>
        </w:rPr>
        <w:t>The Journal of the American Medical Association</w:t>
      </w:r>
      <w:r w:rsidRPr="0080408B">
        <w:rPr>
          <w:rFonts w:ascii="Arial" w:hAnsi="Arial" w:cs="Arial"/>
          <w:bdr w:val="none" w:sz="0" w:space="0" w:color="auto" w:frame="1"/>
        </w:rPr>
        <w:t>, 279 1548-1553.</w:t>
      </w:r>
      <w:bookmarkEnd w:id="12"/>
    </w:p>
    <w:p w14:paraId="3C5D0C7B" w14:textId="77777777" w:rsidR="0084095C" w:rsidRPr="0080408B" w:rsidRDefault="0084095C" w:rsidP="0080408B">
      <w:pPr>
        <w:rPr>
          <w:rFonts w:ascii="Arial" w:hAnsi="Arial" w:cs="Arial"/>
        </w:rPr>
      </w:pPr>
      <w:proofErr w:type="spellStart"/>
      <w:r w:rsidRPr="0080408B">
        <w:rPr>
          <w:rFonts w:ascii="Arial" w:hAnsi="Arial" w:cs="Arial"/>
          <w:shd w:val="clear" w:color="auto" w:fill="FFFFFF"/>
        </w:rPr>
        <w:t>Barzansky</w:t>
      </w:r>
      <w:proofErr w:type="spellEnd"/>
      <w:r w:rsidRPr="0080408B">
        <w:rPr>
          <w:rFonts w:ascii="Arial" w:hAnsi="Arial" w:cs="Arial"/>
          <w:shd w:val="clear" w:color="auto" w:fill="FFFFFF"/>
        </w:rPr>
        <w:t xml:space="preserve"> B, </w:t>
      </w:r>
      <w:r w:rsidRPr="0080408B">
        <w:rPr>
          <w:rFonts w:ascii="Arial" w:hAnsi="Arial" w:cs="Arial"/>
          <w:shd w:val="clear" w:color="auto" w:fill="FFFFFF"/>
        </w:rPr>
        <w:t>(</w:t>
      </w:r>
      <w:r w:rsidRPr="0080408B">
        <w:rPr>
          <w:rFonts w:ascii="Arial" w:hAnsi="Arial" w:cs="Arial"/>
          <w:shd w:val="clear" w:color="auto" w:fill="FFFFFF"/>
        </w:rPr>
        <w:t>2003</w:t>
      </w:r>
      <w:r w:rsidRPr="0080408B">
        <w:rPr>
          <w:rFonts w:ascii="Arial" w:hAnsi="Arial" w:cs="Arial"/>
          <w:shd w:val="clear" w:color="auto" w:fill="FFFFFF"/>
        </w:rPr>
        <w:t xml:space="preserve">). </w:t>
      </w:r>
      <w:r w:rsidRPr="0080408B">
        <w:rPr>
          <w:rFonts w:ascii="Arial" w:hAnsi="Arial" w:cs="Arial"/>
          <w:shd w:val="clear" w:color="auto" w:fill="FFFFFF"/>
        </w:rPr>
        <w:t xml:space="preserve">Etzel SI. </w:t>
      </w:r>
      <w:r w:rsidRPr="0080408B">
        <w:rPr>
          <w:rFonts w:ascii="Arial" w:hAnsi="Arial" w:cs="Arial"/>
          <w:i/>
          <w:iCs/>
          <w:shd w:val="clear" w:color="auto" w:fill="FFFFFF"/>
        </w:rPr>
        <w:t xml:space="preserve">Educational programs in US medical schools, </w:t>
      </w:r>
      <w:r w:rsidRPr="0080408B">
        <w:rPr>
          <w:rStyle w:val="ref-vol"/>
          <w:rFonts w:ascii="Arial" w:hAnsi="Arial" w:cs="Arial"/>
          <w:color w:val="303030"/>
          <w:shd w:val="clear" w:color="auto" w:fill="FFFFFF"/>
        </w:rPr>
        <w:t>290</w:t>
      </w:r>
      <w:r w:rsidRPr="0080408B">
        <w:rPr>
          <w:rFonts w:ascii="Arial" w:hAnsi="Arial" w:cs="Arial"/>
          <w:shd w:val="clear" w:color="auto" w:fill="FFFFFF"/>
        </w:rPr>
        <w:t>(9):1190–1196.</w:t>
      </w:r>
    </w:p>
    <w:p w14:paraId="58B496CF" w14:textId="77777777" w:rsidR="0084095C" w:rsidRPr="0080408B" w:rsidRDefault="0084095C" w:rsidP="0080408B">
      <w:pPr>
        <w:rPr>
          <w:rFonts w:ascii="Arial" w:hAnsi="Arial" w:cs="Arial"/>
        </w:rPr>
      </w:pPr>
      <w:r w:rsidRPr="0080408B">
        <w:rPr>
          <w:rFonts w:ascii="Arial" w:hAnsi="Arial" w:cs="Arial"/>
          <w:shd w:val="clear" w:color="auto" w:fill="FFFFFF"/>
        </w:rPr>
        <w:t xml:space="preserve">Budd, S. &amp; Mills, S. (2000) </w:t>
      </w:r>
      <w:r w:rsidRPr="0080408B">
        <w:rPr>
          <w:rFonts w:ascii="Arial" w:hAnsi="Arial" w:cs="Arial"/>
          <w:i/>
          <w:iCs/>
        </w:rPr>
        <w:t>Regulatory Prospects for Complementary and Alternative Medicine: Information Pack</w:t>
      </w:r>
      <w:r w:rsidRPr="0080408B">
        <w:rPr>
          <w:rFonts w:ascii="Arial" w:hAnsi="Arial" w:cs="Arial"/>
          <w:shd w:val="clear" w:color="auto" w:fill="FFFFFF"/>
        </w:rPr>
        <w:t>. University of Exeter on behalf of the Department of Health</w:t>
      </w:r>
      <w:r w:rsidRPr="0080408B">
        <w:rPr>
          <w:rFonts w:ascii="Arial" w:hAnsi="Arial" w:cs="Arial"/>
        </w:rPr>
        <w:br/>
      </w:r>
    </w:p>
    <w:p w14:paraId="230A7205" w14:textId="77777777" w:rsidR="0084095C" w:rsidRDefault="0084095C" w:rsidP="0080408B">
      <w:pPr>
        <w:rPr>
          <w:rFonts w:ascii="Arial" w:hAnsi="Arial" w:cs="Arial"/>
          <w:shd w:val="clear" w:color="auto" w:fill="FFFFFF"/>
        </w:rPr>
      </w:pPr>
      <w:r w:rsidRPr="00F6009C">
        <w:rPr>
          <w:rFonts w:ascii="Arial" w:hAnsi="Arial" w:cs="Arial"/>
          <w:shd w:val="clear" w:color="auto" w:fill="FFFFFF"/>
        </w:rPr>
        <w:t xml:space="preserve">Budd, S. &amp; Mills, S. (2000) </w:t>
      </w:r>
      <w:r w:rsidRPr="00F6009C">
        <w:rPr>
          <w:rFonts w:ascii="Arial" w:hAnsi="Arial" w:cs="Arial"/>
          <w:i/>
          <w:iCs/>
        </w:rPr>
        <w:t>Regulatory Prospects for Complementary and Alternative Medicine: Information Pack</w:t>
      </w:r>
      <w:r w:rsidRPr="00F6009C">
        <w:rPr>
          <w:rFonts w:ascii="Arial" w:hAnsi="Arial" w:cs="Arial"/>
          <w:shd w:val="clear" w:color="auto" w:fill="FFFFFF"/>
        </w:rPr>
        <w:t>. University of Exeter on behalf of the Department of Health</w:t>
      </w:r>
      <w:r>
        <w:rPr>
          <w:rFonts w:ascii="Arial" w:hAnsi="Arial" w:cs="Arial"/>
        </w:rPr>
        <w:t>.</w:t>
      </w:r>
    </w:p>
    <w:p w14:paraId="62C4F617" w14:textId="77777777" w:rsidR="0084095C" w:rsidRPr="0080408B" w:rsidRDefault="0084095C" w:rsidP="0080408B">
      <w:pPr>
        <w:rPr>
          <w:rFonts w:ascii="Arial" w:hAnsi="Arial" w:cs="Arial"/>
          <w:shd w:val="clear" w:color="auto" w:fill="FFFFFF"/>
        </w:rPr>
      </w:pPr>
      <w:r w:rsidRPr="0080408B">
        <w:rPr>
          <w:rFonts w:ascii="Arial" w:hAnsi="Arial" w:cs="Arial"/>
          <w:shd w:val="clear" w:color="auto" w:fill="FFFFFF"/>
        </w:rPr>
        <w:t>Burman ME</w:t>
      </w:r>
      <w:r w:rsidRPr="0080408B">
        <w:rPr>
          <w:rFonts w:ascii="Arial" w:hAnsi="Arial" w:cs="Arial"/>
          <w:shd w:val="clear" w:color="auto" w:fill="FFFFFF"/>
        </w:rPr>
        <w:t>.et al. (</w:t>
      </w:r>
      <w:r w:rsidRPr="0080408B">
        <w:rPr>
          <w:rFonts w:ascii="Arial" w:hAnsi="Arial" w:cs="Arial"/>
          <w:shd w:val="clear" w:color="auto" w:fill="FFFFFF"/>
        </w:rPr>
        <w:t>2003</w:t>
      </w:r>
      <w:r w:rsidRPr="0080408B">
        <w:rPr>
          <w:rFonts w:ascii="Arial" w:hAnsi="Arial" w:cs="Arial"/>
          <w:shd w:val="clear" w:color="auto" w:fill="FFFFFF"/>
        </w:rPr>
        <w:t>)</w:t>
      </w:r>
      <w:r w:rsidRPr="0080408B">
        <w:rPr>
          <w:rFonts w:ascii="Arial" w:hAnsi="Arial" w:cs="Arial"/>
          <w:shd w:val="clear" w:color="auto" w:fill="FFFFFF"/>
        </w:rPr>
        <w:t xml:space="preserve">. Complementary and alternative medicine: </w:t>
      </w:r>
      <w:r w:rsidRPr="0080408B">
        <w:rPr>
          <w:rFonts w:ascii="Arial" w:hAnsi="Arial" w:cs="Arial"/>
          <w:i/>
          <w:iCs/>
          <w:shd w:val="clear" w:color="auto" w:fill="FFFFFF"/>
        </w:rPr>
        <w:t>Core competencies for family nurse practitioners.</w:t>
      </w:r>
      <w:r w:rsidRPr="0080408B">
        <w:rPr>
          <w:rFonts w:ascii="Arial" w:hAnsi="Arial" w:cs="Arial"/>
          <w:shd w:val="clear" w:color="auto" w:fill="FFFFFF"/>
        </w:rPr>
        <w:t> </w:t>
      </w:r>
      <w:r w:rsidRPr="0080408B">
        <w:rPr>
          <w:rStyle w:val="ref-vol"/>
          <w:rFonts w:ascii="Arial" w:hAnsi="Arial" w:cs="Arial"/>
          <w:color w:val="303030"/>
          <w:shd w:val="clear" w:color="auto" w:fill="FFFFFF"/>
        </w:rPr>
        <w:t xml:space="preserve"> </w:t>
      </w:r>
      <w:r w:rsidRPr="0080408B">
        <w:rPr>
          <w:rStyle w:val="ref-vol"/>
          <w:rFonts w:ascii="Arial" w:hAnsi="Arial" w:cs="Arial"/>
          <w:color w:val="303030"/>
          <w:shd w:val="clear" w:color="auto" w:fill="FFFFFF"/>
        </w:rPr>
        <w:t>42</w:t>
      </w:r>
      <w:r w:rsidRPr="0080408B">
        <w:rPr>
          <w:rFonts w:ascii="Arial" w:hAnsi="Arial" w:cs="Arial"/>
          <w:shd w:val="clear" w:color="auto" w:fill="FFFFFF"/>
        </w:rPr>
        <w:t>(1):28–34.</w:t>
      </w:r>
    </w:p>
    <w:p w14:paraId="3921CD1D" w14:textId="77777777" w:rsidR="0084095C" w:rsidRPr="0084095C" w:rsidRDefault="0084095C" w:rsidP="0084095C">
      <w:pPr>
        <w:rPr>
          <w:rFonts w:ascii="Arial" w:hAnsi="Arial" w:cs="Arial"/>
        </w:rPr>
      </w:pPr>
      <w:r w:rsidRPr="0084095C">
        <w:rPr>
          <w:rFonts w:ascii="Arial" w:hAnsi="Arial" w:cs="Arial"/>
          <w:bdr w:val="none" w:sz="0" w:space="0" w:color="auto" w:frame="1"/>
          <w:lang w:eastAsia="en-GB"/>
        </w:rPr>
        <w:t xml:space="preserve">CNHC, (2020). </w:t>
      </w:r>
      <w:hyperlink r:id="rId13" w:history="1">
        <w:r w:rsidRPr="0084095C">
          <w:rPr>
            <w:rFonts w:ascii="Arial" w:hAnsi="Arial" w:cs="Arial"/>
            <w:color w:val="0563C1" w:themeColor="hyperlink"/>
            <w:u w:val="single"/>
            <w:bdr w:val="none" w:sz="0" w:space="0" w:color="auto" w:frame="1"/>
            <w:lang w:eastAsia="en-GB"/>
          </w:rPr>
          <w:t>https://www.cnhc.org.uk/sites/default/files/Downloads/CodeofConductEthicsandPerformanceNov2019.pdf</w:t>
        </w:r>
      </w:hyperlink>
      <w:r w:rsidRPr="0084095C">
        <w:rPr>
          <w:rFonts w:ascii="Arial" w:hAnsi="Arial" w:cs="Arial"/>
          <w:bdr w:val="none" w:sz="0" w:space="0" w:color="auto" w:frame="1"/>
          <w:lang w:eastAsia="en-GB"/>
        </w:rPr>
        <w:t xml:space="preserve"> </w:t>
      </w:r>
      <w:r>
        <w:rPr>
          <w:rFonts w:ascii="Arial" w:hAnsi="Arial" w:cs="Arial"/>
          <w:bdr w:val="none" w:sz="0" w:space="0" w:color="auto" w:frame="1"/>
          <w:lang w:eastAsia="en-GB"/>
        </w:rPr>
        <w:t>(</w:t>
      </w:r>
      <w:r>
        <w:rPr>
          <w:rFonts w:ascii="Arial" w:hAnsi="Arial" w:cs="Arial"/>
        </w:rPr>
        <w:t>accessed on 3rd April 2021).</w:t>
      </w:r>
    </w:p>
    <w:p w14:paraId="60C69592" w14:textId="77777777" w:rsidR="0084095C" w:rsidRPr="0080408B" w:rsidRDefault="0084095C" w:rsidP="0080408B">
      <w:pPr>
        <w:rPr>
          <w:rFonts w:ascii="Arial" w:hAnsi="Arial" w:cs="Arial"/>
        </w:rPr>
      </w:pPr>
      <w:r w:rsidRPr="0080408B">
        <w:rPr>
          <w:rFonts w:ascii="Arial" w:hAnsi="Arial" w:cs="Arial"/>
          <w:bdr w:val="none" w:sz="0" w:space="0" w:color="auto" w:frame="1"/>
          <w:lang w:eastAsia="en-GB"/>
        </w:rPr>
        <w:t xml:space="preserve">CNHC, (2020). </w:t>
      </w:r>
      <w:hyperlink r:id="rId14" w:history="1">
        <w:r w:rsidRPr="0080408B">
          <w:rPr>
            <w:rFonts w:ascii="Arial" w:hAnsi="Arial" w:cs="Arial"/>
            <w:color w:val="0563C1" w:themeColor="hyperlink"/>
            <w:u w:val="single"/>
            <w:bdr w:val="none" w:sz="0" w:space="0" w:color="auto" w:frame="1"/>
            <w:lang w:eastAsia="en-GB"/>
          </w:rPr>
          <w:t>https://www.cnhc.org.uk/sites/default/files/Downloads/CodeofConductEthicsandPerformanceNov2019.pdf</w:t>
        </w:r>
      </w:hyperlink>
      <w:r w:rsidRPr="0080408B">
        <w:rPr>
          <w:rFonts w:ascii="Arial" w:hAnsi="Arial" w:cs="Arial"/>
          <w:bdr w:val="none" w:sz="0" w:space="0" w:color="auto" w:frame="1"/>
          <w:lang w:eastAsia="en-GB"/>
        </w:rPr>
        <w:t xml:space="preserve"> </w:t>
      </w:r>
      <w:r w:rsidRPr="0080408B">
        <w:rPr>
          <w:rFonts w:ascii="Arial" w:hAnsi="Arial" w:cs="Arial"/>
          <w:bdr w:val="none" w:sz="0" w:space="0" w:color="auto" w:frame="1"/>
          <w:lang w:eastAsia="en-GB"/>
        </w:rPr>
        <w:t>(accessed on 4th April 2021)</w:t>
      </w:r>
    </w:p>
    <w:p w14:paraId="3D64D92E" w14:textId="77777777" w:rsidR="0084095C" w:rsidRPr="0080408B" w:rsidRDefault="0084095C" w:rsidP="0080408B">
      <w:pPr>
        <w:rPr>
          <w:rFonts w:ascii="Arial" w:hAnsi="Arial" w:cs="Arial"/>
        </w:rPr>
      </w:pPr>
      <w:r w:rsidRPr="0080408B">
        <w:rPr>
          <w:rFonts w:ascii="Arial" w:hAnsi="Arial" w:cs="Arial"/>
        </w:rPr>
        <w:t xml:space="preserve">Complementary health professionals, (2021). </w:t>
      </w:r>
      <w:hyperlink r:id="rId15" w:history="1">
        <w:r w:rsidRPr="0080408B">
          <w:rPr>
            <w:rStyle w:val="Hyperlink"/>
            <w:rFonts w:ascii="Arial" w:hAnsi="Arial" w:cs="Arial"/>
          </w:rPr>
          <w:t>https://www.complementaryhealthprofessionals.co.uk/single-post/2018</w:t>
        </w:r>
      </w:hyperlink>
      <w:r w:rsidRPr="0080408B">
        <w:rPr>
          <w:rFonts w:ascii="Arial" w:hAnsi="Arial" w:cs="Arial"/>
        </w:rPr>
        <w:t xml:space="preserve"> (accessed on 5th April 2021).</w:t>
      </w:r>
    </w:p>
    <w:p w14:paraId="60EC9D10" w14:textId="77777777" w:rsidR="0084095C" w:rsidRPr="0080408B" w:rsidRDefault="0084095C" w:rsidP="0080408B">
      <w:pPr>
        <w:rPr>
          <w:rFonts w:ascii="Arial" w:hAnsi="Arial" w:cs="Arial"/>
        </w:rPr>
      </w:pPr>
      <w:r w:rsidRPr="0080408B">
        <w:rPr>
          <w:rFonts w:ascii="Arial" w:hAnsi="Arial" w:cs="Arial"/>
        </w:rPr>
        <w:t>Department of Health (2009)</w:t>
      </w:r>
      <w:r w:rsidRPr="0080408B">
        <w:rPr>
          <w:rFonts w:ascii="Arial" w:hAnsi="Arial" w:cs="Arial"/>
        </w:rPr>
        <w:t>.</w:t>
      </w:r>
      <w:r w:rsidRPr="0080408B">
        <w:rPr>
          <w:rFonts w:ascii="Arial" w:hAnsi="Arial" w:cs="Arial"/>
        </w:rPr>
        <w:t xml:space="preserve"> </w:t>
      </w:r>
      <w:r w:rsidRPr="0080408B">
        <w:rPr>
          <w:rFonts w:ascii="Arial" w:hAnsi="Arial" w:cs="Arial"/>
          <w:i/>
          <w:iCs/>
        </w:rPr>
        <w:t>Manual for Cancer Services Complementary Therapy</w:t>
      </w:r>
      <w:r w:rsidRPr="0080408B">
        <w:rPr>
          <w:rFonts w:ascii="Arial" w:hAnsi="Arial" w:cs="Arial"/>
        </w:rPr>
        <w:t xml:space="preserve"> (Safeguarding Practice) Measures </w:t>
      </w:r>
    </w:p>
    <w:p w14:paraId="70526978" w14:textId="77777777" w:rsidR="0084095C" w:rsidRPr="0080408B" w:rsidRDefault="0084095C" w:rsidP="0080408B">
      <w:pPr>
        <w:rPr>
          <w:rFonts w:ascii="Arial" w:hAnsi="Arial" w:cs="Arial"/>
        </w:rPr>
      </w:pPr>
      <w:r w:rsidRPr="0080408B">
        <w:rPr>
          <w:rFonts w:ascii="Arial" w:hAnsi="Arial" w:cs="Arial"/>
        </w:rPr>
        <w:t xml:space="preserve">Department of Health. (1998). </w:t>
      </w:r>
      <w:r w:rsidRPr="0080408B">
        <w:rPr>
          <w:rFonts w:ascii="Arial" w:hAnsi="Arial" w:cs="Arial"/>
          <w:i/>
          <w:iCs/>
        </w:rPr>
        <w:t>The New NHS Modern and Dependable</w:t>
      </w:r>
      <w:r w:rsidRPr="0080408B">
        <w:rPr>
          <w:rFonts w:ascii="Arial" w:hAnsi="Arial" w:cs="Arial"/>
        </w:rPr>
        <w:t>, HSC /228: LAC (98) 32, 8 December.</w:t>
      </w:r>
    </w:p>
    <w:p w14:paraId="24A507B2" w14:textId="77777777" w:rsidR="0084095C" w:rsidRPr="00AB04CE" w:rsidRDefault="0084095C" w:rsidP="00AB04CE">
      <w:pPr>
        <w:rPr>
          <w:rFonts w:ascii="Arial" w:hAnsi="Arial" w:cs="Arial"/>
        </w:rPr>
      </w:pPr>
      <w:r w:rsidRPr="00AB04CE">
        <w:rPr>
          <w:rFonts w:ascii="Arial" w:hAnsi="Arial" w:cs="Arial"/>
        </w:rPr>
        <w:t xml:space="preserve">Department of Health. (1998). </w:t>
      </w:r>
      <w:r w:rsidRPr="00AB04CE">
        <w:rPr>
          <w:rFonts w:ascii="Arial" w:hAnsi="Arial" w:cs="Arial"/>
          <w:i/>
          <w:iCs/>
        </w:rPr>
        <w:t>The New NHS Modern and Dependable</w:t>
      </w:r>
      <w:r w:rsidRPr="00AB04CE">
        <w:rPr>
          <w:rFonts w:ascii="Arial" w:hAnsi="Arial" w:cs="Arial"/>
        </w:rPr>
        <w:t>, HSC /228: LAC (98) 32, 8 December.</w:t>
      </w:r>
    </w:p>
    <w:p w14:paraId="6A250F1A" w14:textId="77777777" w:rsidR="0084095C" w:rsidRPr="0080408B" w:rsidRDefault="0084095C" w:rsidP="0080408B">
      <w:pPr>
        <w:rPr>
          <w:rFonts w:ascii="Arial" w:hAnsi="Arial" w:cs="Arial"/>
          <w:lang w:eastAsia="en-GB"/>
        </w:rPr>
      </w:pPr>
      <w:r w:rsidRPr="0080408B">
        <w:rPr>
          <w:rFonts w:ascii="Arial" w:hAnsi="Arial" w:cs="Arial"/>
          <w:lang w:eastAsia="en-GB"/>
        </w:rPr>
        <w:t>Dickinson DPS. Complementary therapies in medicine: the patient's perspective. Complementary Therapies in Medicine. 1995;3: 9–12.</w:t>
      </w:r>
    </w:p>
    <w:p w14:paraId="2AC157AD" w14:textId="77777777" w:rsidR="0084095C" w:rsidRPr="0080408B" w:rsidRDefault="0084095C" w:rsidP="0080408B">
      <w:pPr>
        <w:rPr>
          <w:rFonts w:ascii="Arial" w:hAnsi="Arial" w:cs="Arial"/>
        </w:rPr>
      </w:pPr>
      <w:proofErr w:type="spellStart"/>
      <w:r w:rsidRPr="0080408B">
        <w:rPr>
          <w:rFonts w:ascii="Arial" w:hAnsi="Arial" w:cs="Arial"/>
          <w:shd w:val="clear" w:color="auto" w:fill="FFFFFF"/>
        </w:rPr>
        <w:t>Disch</w:t>
      </w:r>
      <w:proofErr w:type="spellEnd"/>
      <w:r w:rsidRPr="0080408B">
        <w:rPr>
          <w:rFonts w:ascii="Arial" w:hAnsi="Arial" w:cs="Arial"/>
          <w:shd w:val="clear" w:color="auto" w:fill="FFFFFF"/>
        </w:rPr>
        <w:t xml:space="preserve"> J,</w:t>
      </w:r>
      <w:r w:rsidRPr="0080408B">
        <w:rPr>
          <w:rFonts w:ascii="Arial" w:hAnsi="Arial" w:cs="Arial"/>
          <w:shd w:val="clear" w:color="auto" w:fill="FFFFFF"/>
        </w:rPr>
        <w:t xml:space="preserve"> et al. (2003)</w:t>
      </w:r>
      <w:r w:rsidRPr="0080408B">
        <w:rPr>
          <w:rFonts w:ascii="Arial" w:hAnsi="Arial" w:cs="Arial"/>
          <w:shd w:val="clear" w:color="auto" w:fill="FFFFFF"/>
        </w:rPr>
        <w:t xml:space="preserve">. </w:t>
      </w:r>
      <w:r w:rsidRPr="0080408B">
        <w:rPr>
          <w:rFonts w:ascii="Arial" w:hAnsi="Arial" w:cs="Arial"/>
          <w:i/>
          <w:iCs/>
          <w:shd w:val="clear" w:color="auto" w:fill="FFFFFF"/>
        </w:rPr>
        <w:t>Shaping the future of complementary and alternative therapies for critical care nursing. </w:t>
      </w:r>
      <w:r w:rsidRPr="0080408B">
        <w:rPr>
          <w:rStyle w:val="ref-journal"/>
          <w:rFonts w:ascii="Arial" w:hAnsi="Arial" w:cs="Arial"/>
          <w:color w:val="303030"/>
          <w:shd w:val="clear" w:color="auto" w:fill="FFFFFF"/>
        </w:rPr>
        <w:t xml:space="preserve">Crit Care </w:t>
      </w:r>
      <w:proofErr w:type="spellStart"/>
      <w:r w:rsidRPr="0080408B">
        <w:rPr>
          <w:rStyle w:val="ref-journal"/>
          <w:rFonts w:ascii="Arial" w:hAnsi="Arial" w:cs="Arial"/>
          <w:color w:val="303030"/>
          <w:shd w:val="clear" w:color="auto" w:fill="FFFFFF"/>
        </w:rPr>
        <w:t>Nurs</w:t>
      </w:r>
      <w:proofErr w:type="spellEnd"/>
      <w:r w:rsidRPr="0080408B">
        <w:rPr>
          <w:rStyle w:val="ref-journal"/>
          <w:rFonts w:ascii="Arial" w:hAnsi="Arial" w:cs="Arial"/>
          <w:color w:val="303030"/>
          <w:shd w:val="clear" w:color="auto" w:fill="FFFFFF"/>
        </w:rPr>
        <w:t xml:space="preserve"> Clin N Am</w:t>
      </w:r>
      <w:r w:rsidRPr="0080408B">
        <w:rPr>
          <w:rStyle w:val="ref-journal"/>
          <w:rFonts w:ascii="Arial" w:hAnsi="Arial" w:cs="Arial"/>
          <w:color w:val="303030"/>
          <w:shd w:val="clear" w:color="auto" w:fill="FFFFFF"/>
        </w:rPr>
        <w:t xml:space="preserve"> </w:t>
      </w:r>
      <w:r w:rsidRPr="0080408B">
        <w:rPr>
          <w:rStyle w:val="ref-vol"/>
          <w:rFonts w:ascii="Arial" w:hAnsi="Arial" w:cs="Arial"/>
          <w:color w:val="303030"/>
          <w:shd w:val="clear" w:color="auto" w:fill="FFFFFF"/>
        </w:rPr>
        <w:t>15</w:t>
      </w:r>
      <w:r w:rsidRPr="0080408B">
        <w:rPr>
          <w:rFonts w:ascii="Arial" w:hAnsi="Arial" w:cs="Arial"/>
          <w:shd w:val="clear" w:color="auto" w:fill="FFFFFF"/>
        </w:rPr>
        <w:t>(3):387–392. x. </w:t>
      </w:r>
    </w:p>
    <w:p w14:paraId="564D4BA8" w14:textId="77777777" w:rsidR="0084095C" w:rsidRPr="0080408B" w:rsidRDefault="0084095C" w:rsidP="0080408B">
      <w:pPr>
        <w:rPr>
          <w:rFonts w:ascii="Arial" w:hAnsi="Arial" w:cs="Arial"/>
        </w:rPr>
      </w:pPr>
      <w:r w:rsidRPr="0080408B">
        <w:rPr>
          <w:rFonts w:ascii="Arial" w:hAnsi="Arial" w:cs="Arial"/>
          <w:shd w:val="clear" w:color="auto" w:fill="FFFFFF"/>
        </w:rPr>
        <w:t xml:space="preserve">Dutta AP, </w:t>
      </w:r>
      <w:r w:rsidRPr="0080408B">
        <w:rPr>
          <w:rFonts w:ascii="Arial" w:hAnsi="Arial" w:cs="Arial"/>
          <w:shd w:val="clear" w:color="auto" w:fill="FFFFFF"/>
        </w:rPr>
        <w:t>et al. (</w:t>
      </w:r>
      <w:r w:rsidRPr="0080408B">
        <w:rPr>
          <w:rFonts w:ascii="Arial" w:hAnsi="Arial" w:cs="Arial"/>
          <w:shd w:val="clear" w:color="auto" w:fill="FFFFFF"/>
        </w:rPr>
        <w:t>2003</w:t>
      </w:r>
      <w:r w:rsidRPr="0080408B">
        <w:rPr>
          <w:rFonts w:ascii="Arial" w:hAnsi="Arial" w:cs="Arial"/>
          <w:shd w:val="clear" w:color="auto" w:fill="FFFFFF"/>
        </w:rPr>
        <w:t xml:space="preserve">). </w:t>
      </w:r>
      <w:r w:rsidRPr="0080408B">
        <w:rPr>
          <w:rFonts w:ascii="Arial" w:hAnsi="Arial" w:cs="Arial"/>
          <w:shd w:val="clear" w:color="auto" w:fill="FFFFFF"/>
        </w:rPr>
        <w:t>State of CAM education in U.S. schools of pharmacy</w:t>
      </w:r>
      <w:r w:rsidRPr="0080408B">
        <w:rPr>
          <w:rFonts w:ascii="Arial" w:hAnsi="Arial" w:cs="Arial"/>
          <w:i/>
          <w:iCs/>
          <w:shd w:val="clear" w:color="auto" w:fill="FFFFFF"/>
        </w:rPr>
        <w:t>: Results of a national survey.</w:t>
      </w:r>
      <w:r w:rsidRPr="0080408B">
        <w:rPr>
          <w:rFonts w:ascii="Arial" w:hAnsi="Arial" w:cs="Arial"/>
          <w:shd w:val="clear" w:color="auto" w:fill="FFFFFF"/>
        </w:rPr>
        <w:t> </w:t>
      </w:r>
      <w:r w:rsidRPr="0080408B">
        <w:rPr>
          <w:rStyle w:val="ref-journal"/>
          <w:rFonts w:ascii="Arial" w:hAnsi="Arial" w:cs="Arial"/>
          <w:color w:val="303030"/>
          <w:shd w:val="clear" w:color="auto" w:fill="FFFFFF"/>
        </w:rPr>
        <w:t xml:space="preserve"> Pharm Assoc (Wash). </w:t>
      </w:r>
      <w:r w:rsidRPr="0080408B">
        <w:rPr>
          <w:rFonts w:ascii="Arial" w:hAnsi="Arial" w:cs="Arial"/>
          <w:shd w:val="clear" w:color="auto" w:fill="FFFFFF"/>
        </w:rPr>
        <w:t>;</w:t>
      </w:r>
      <w:r w:rsidRPr="0080408B">
        <w:rPr>
          <w:rStyle w:val="ref-vol"/>
          <w:rFonts w:ascii="Arial" w:hAnsi="Arial" w:cs="Arial"/>
          <w:color w:val="303030"/>
          <w:shd w:val="clear" w:color="auto" w:fill="FFFFFF"/>
        </w:rPr>
        <w:t>43</w:t>
      </w:r>
      <w:r w:rsidRPr="0080408B">
        <w:rPr>
          <w:rFonts w:ascii="Arial" w:hAnsi="Arial" w:cs="Arial"/>
          <w:shd w:val="clear" w:color="auto" w:fill="FFFFFF"/>
        </w:rPr>
        <w:t>(1):81–83.</w:t>
      </w:r>
    </w:p>
    <w:p w14:paraId="6E5C54A1" w14:textId="77777777" w:rsidR="0084095C" w:rsidRPr="0080408B" w:rsidRDefault="0084095C" w:rsidP="0080408B">
      <w:pPr>
        <w:rPr>
          <w:rFonts w:ascii="Arial" w:hAnsi="Arial" w:cs="Arial"/>
        </w:rPr>
      </w:pPr>
      <w:r w:rsidRPr="0080408B">
        <w:rPr>
          <w:rFonts w:ascii="Arial" w:hAnsi="Arial" w:cs="Arial"/>
          <w:shd w:val="clear" w:color="auto" w:fill="FFFFFF"/>
        </w:rPr>
        <w:t xml:space="preserve">Dutta AP, </w:t>
      </w:r>
      <w:r w:rsidRPr="0080408B">
        <w:rPr>
          <w:rFonts w:ascii="Arial" w:hAnsi="Arial" w:cs="Arial"/>
          <w:shd w:val="clear" w:color="auto" w:fill="FFFFFF"/>
        </w:rPr>
        <w:t>et al. (</w:t>
      </w:r>
      <w:r w:rsidRPr="0080408B">
        <w:rPr>
          <w:rFonts w:ascii="Arial" w:hAnsi="Arial" w:cs="Arial"/>
          <w:shd w:val="clear" w:color="auto" w:fill="FFFFFF"/>
        </w:rPr>
        <w:t>2003</w:t>
      </w:r>
      <w:r w:rsidRPr="0080408B">
        <w:rPr>
          <w:rFonts w:ascii="Arial" w:hAnsi="Arial" w:cs="Arial"/>
          <w:shd w:val="clear" w:color="auto" w:fill="FFFFFF"/>
        </w:rPr>
        <w:t xml:space="preserve">). </w:t>
      </w:r>
      <w:r w:rsidRPr="0080408B">
        <w:rPr>
          <w:rFonts w:ascii="Arial" w:hAnsi="Arial" w:cs="Arial"/>
          <w:shd w:val="clear" w:color="auto" w:fill="FFFFFF"/>
        </w:rPr>
        <w:t>State of CAM education in U.S. schools of pharmacy: Results of a national survey. </w:t>
      </w:r>
      <w:r w:rsidRPr="0080408B">
        <w:rPr>
          <w:rStyle w:val="ref-journal"/>
          <w:rFonts w:ascii="Arial" w:hAnsi="Arial" w:cs="Arial"/>
          <w:color w:val="303030"/>
          <w:shd w:val="clear" w:color="auto" w:fill="FFFFFF"/>
        </w:rPr>
        <w:t>J Am Pharm Assoc (Wash). </w:t>
      </w:r>
      <w:r w:rsidRPr="0080408B">
        <w:rPr>
          <w:rStyle w:val="ref-vol"/>
          <w:rFonts w:ascii="Arial" w:hAnsi="Arial" w:cs="Arial"/>
          <w:color w:val="303030"/>
          <w:shd w:val="clear" w:color="auto" w:fill="FFFFFF"/>
        </w:rPr>
        <w:t>43</w:t>
      </w:r>
      <w:r w:rsidRPr="0080408B">
        <w:rPr>
          <w:rFonts w:ascii="Arial" w:hAnsi="Arial" w:cs="Arial"/>
          <w:shd w:val="clear" w:color="auto" w:fill="FFFFFF"/>
        </w:rPr>
        <w:t>(1):81–83.</w:t>
      </w:r>
    </w:p>
    <w:p w14:paraId="67279434" w14:textId="77777777" w:rsidR="0084095C" w:rsidRPr="0080408B" w:rsidRDefault="0084095C" w:rsidP="0080408B">
      <w:pPr>
        <w:rPr>
          <w:rFonts w:ascii="Arial" w:hAnsi="Arial" w:cs="Arial"/>
          <w:lang w:eastAsia="en-GB"/>
        </w:rPr>
      </w:pPr>
      <w:r w:rsidRPr="0080408B">
        <w:rPr>
          <w:rFonts w:ascii="Arial" w:hAnsi="Arial" w:cs="Arial"/>
          <w:lang w:eastAsia="en-GB"/>
        </w:rPr>
        <w:t xml:space="preserve">Foundation for Integrated Medicine. (1998). Integrated healthcare: </w:t>
      </w:r>
      <w:r w:rsidRPr="0080408B">
        <w:rPr>
          <w:rFonts w:ascii="Arial" w:hAnsi="Arial" w:cs="Arial"/>
          <w:i/>
          <w:iCs/>
          <w:lang w:eastAsia="en-GB"/>
        </w:rPr>
        <w:t>a way forward for the next five years?</w:t>
      </w:r>
      <w:r w:rsidRPr="0080408B">
        <w:rPr>
          <w:rFonts w:ascii="Arial" w:hAnsi="Arial" w:cs="Arial"/>
          <w:lang w:eastAsia="en-GB"/>
        </w:rPr>
        <w:t xml:space="preserve"> London: </w:t>
      </w:r>
      <w:proofErr w:type="gramStart"/>
      <w:r w:rsidRPr="0080408B">
        <w:rPr>
          <w:rFonts w:ascii="Arial" w:hAnsi="Arial" w:cs="Arial"/>
          <w:lang w:eastAsia="en-GB"/>
        </w:rPr>
        <w:t>FIM;</w:t>
      </w:r>
      <w:proofErr w:type="gramEnd"/>
      <w:r w:rsidRPr="0080408B">
        <w:rPr>
          <w:rFonts w:ascii="Arial" w:hAnsi="Arial" w:cs="Arial"/>
          <w:lang w:eastAsia="en-GB"/>
        </w:rPr>
        <w:t xml:space="preserve"> </w:t>
      </w:r>
    </w:p>
    <w:p w14:paraId="746D887F" w14:textId="77777777" w:rsidR="0084095C" w:rsidRPr="0080408B" w:rsidRDefault="0084095C" w:rsidP="0080408B">
      <w:pPr>
        <w:rPr>
          <w:rFonts w:ascii="Arial" w:hAnsi="Arial" w:cs="Arial"/>
          <w:lang w:eastAsia="en-GB"/>
        </w:rPr>
      </w:pPr>
      <w:r w:rsidRPr="0080408B">
        <w:rPr>
          <w:rFonts w:ascii="Arial" w:hAnsi="Arial" w:cs="Arial"/>
          <w:lang w:eastAsia="en-GB"/>
        </w:rPr>
        <w:lastRenderedPageBreak/>
        <w:t xml:space="preserve">House of Lords Select Committee on Science and Technology, (2000). </w:t>
      </w:r>
      <w:r w:rsidRPr="0080408B">
        <w:rPr>
          <w:rFonts w:ascii="Arial" w:hAnsi="Arial" w:cs="Arial"/>
          <w:i/>
          <w:iCs/>
          <w:lang w:eastAsia="en-GB"/>
        </w:rPr>
        <w:t>Complementary and alternative medicine:</w:t>
      </w:r>
      <w:r w:rsidRPr="0080408B">
        <w:rPr>
          <w:rFonts w:ascii="Arial" w:hAnsi="Arial" w:cs="Arial"/>
          <w:lang w:eastAsia="en-GB"/>
        </w:rPr>
        <w:t xml:space="preserve"> session 1999-2000, 6th report. London: Stationery Office.</w:t>
      </w:r>
    </w:p>
    <w:p w14:paraId="291A68C6" w14:textId="77777777" w:rsidR="0084095C" w:rsidRPr="0080408B" w:rsidRDefault="0084095C" w:rsidP="0080408B">
      <w:pPr>
        <w:rPr>
          <w:rFonts w:ascii="Arial" w:hAnsi="Arial" w:cs="Arial"/>
        </w:rPr>
      </w:pPr>
      <w:r w:rsidRPr="0080408B">
        <w:rPr>
          <w:rFonts w:ascii="Arial" w:hAnsi="Arial" w:cs="Arial"/>
          <w:shd w:val="clear" w:color="auto" w:fill="FFFFFF"/>
        </w:rPr>
        <w:t>IOM. </w:t>
      </w:r>
      <w:r w:rsidRPr="0080408B">
        <w:rPr>
          <w:rStyle w:val="ref-journal"/>
          <w:rFonts w:ascii="Arial" w:hAnsi="Arial" w:cs="Arial"/>
          <w:color w:val="303030"/>
          <w:shd w:val="clear" w:color="auto" w:fill="FFFFFF"/>
        </w:rPr>
        <w:t>Health Professions Education</w:t>
      </w:r>
      <w:r w:rsidRPr="0080408B">
        <w:rPr>
          <w:rStyle w:val="ref-journal"/>
          <w:rFonts w:ascii="Arial" w:hAnsi="Arial" w:cs="Arial"/>
          <w:color w:val="303030"/>
          <w:shd w:val="clear" w:color="auto" w:fill="FFFFFF"/>
        </w:rPr>
        <w:t xml:space="preserve"> (</w:t>
      </w:r>
      <w:r w:rsidRPr="0080408B">
        <w:rPr>
          <w:rFonts w:ascii="Arial" w:hAnsi="Arial" w:cs="Arial"/>
          <w:shd w:val="clear" w:color="auto" w:fill="FFFFFF"/>
        </w:rPr>
        <w:t>2003.</w:t>
      </w:r>
      <w:r w:rsidRPr="0080408B">
        <w:rPr>
          <w:rStyle w:val="ref-journal"/>
          <w:rFonts w:ascii="Arial" w:hAnsi="Arial" w:cs="Arial"/>
          <w:color w:val="303030"/>
          <w:shd w:val="clear" w:color="auto" w:fill="FFFFFF"/>
        </w:rPr>
        <w:t xml:space="preserve"> A Bridge to Quality.</w:t>
      </w:r>
      <w:r w:rsidRPr="0080408B">
        <w:rPr>
          <w:rFonts w:ascii="Arial" w:hAnsi="Arial" w:cs="Arial"/>
          <w:shd w:val="clear" w:color="auto" w:fill="FFFFFF"/>
        </w:rPr>
        <w:t xml:space="preserve"> Washington, DC: The National Academies </w:t>
      </w:r>
      <w:r w:rsidRPr="0080408B">
        <w:rPr>
          <w:rFonts w:ascii="Arial" w:hAnsi="Arial" w:cs="Arial"/>
          <w:shd w:val="clear" w:color="auto" w:fill="FFFFFF"/>
        </w:rPr>
        <w:t>Press.</w:t>
      </w:r>
      <w:r w:rsidRPr="0080408B">
        <w:rPr>
          <w:rFonts w:ascii="Arial" w:hAnsi="Arial" w:cs="Arial"/>
          <w:shd w:val="clear" w:color="auto" w:fill="FFFFFF"/>
        </w:rPr>
        <w:t xml:space="preserve"> </w:t>
      </w:r>
    </w:p>
    <w:p w14:paraId="7532387C" w14:textId="77777777" w:rsidR="0084095C" w:rsidRPr="0080408B" w:rsidRDefault="0084095C" w:rsidP="0080408B">
      <w:pPr>
        <w:rPr>
          <w:rFonts w:ascii="Arial" w:hAnsi="Arial" w:cs="Arial"/>
          <w:shd w:val="clear" w:color="auto" w:fill="FFFFFF"/>
        </w:rPr>
      </w:pPr>
      <w:proofErr w:type="spellStart"/>
      <w:r w:rsidRPr="0080408B">
        <w:rPr>
          <w:rFonts w:ascii="Arial" w:hAnsi="Arial" w:cs="Arial"/>
          <w:shd w:val="clear" w:color="auto" w:fill="FFFFFF"/>
        </w:rPr>
        <w:t>Kreitzer</w:t>
      </w:r>
      <w:proofErr w:type="spellEnd"/>
      <w:r w:rsidRPr="0080408B">
        <w:rPr>
          <w:rFonts w:ascii="Arial" w:hAnsi="Arial" w:cs="Arial"/>
          <w:shd w:val="clear" w:color="auto" w:fill="FFFFFF"/>
        </w:rPr>
        <w:t xml:space="preserve"> MJ, </w:t>
      </w:r>
      <w:r w:rsidRPr="0080408B">
        <w:rPr>
          <w:rFonts w:ascii="Arial" w:hAnsi="Arial" w:cs="Arial"/>
          <w:shd w:val="clear" w:color="auto" w:fill="FFFFFF"/>
        </w:rPr>
        <w:t>et al. (</w:t>
      </w:r>
      <w:r w:rsidRPr="0080408B">
        <w:rPr>
          <w:rFonts w:ascii="Arial" w:hAnsi="Arial" w:cs="Arial"/>
          <w:shd w:val="clear" w:color="auto" w:fill="FFFFFF"/>
        </w:rPr>
        <w:t>2002</w:t>
      </w:r>
      <w:r w:rsidRPr="0080408B">
        <w:rPr>
          <w:rFonts w:ascii="Arial" w:hAnsi="Arial" w:cs="Arial"/>
          <w:shd w:val="clear" w:color="auto" w:fill="FFFFFF"/>
        </w:rPr>
        <w:t>).</w:t>
      </w:r>
      <w:r w:rsidRPr="0080408B">
        <w:rPr>
          <w:rFonts w:ascii="Arial" w:hAnsi="Arial" w:cs="Arial"/>
          <w:shd w:val="clear" w:color="auto" w:fill="FFFFFF"/>
        </w:rPr>
        <w:t xml:space="preserve"> </w:t>
      </w:r>
      <w:r w:rsidRPr="0080408B">
        <w:rPr>
          <w:rFonts w:ascii="Arial" w:hAnsi="Arial" w:cs="Arial"/>
          <w:i/>
          <w:iCs/>
          <w:shd w:val="clear" w:color="auto" w:fill="FFFFFF"/>
        </w:rPr>
        <w:t>Attitudes toward CAM among medical, nursing, and pharmacy faculty and students: A comparative analysis. </w:t>
      </w:r>
      <w:r w:rsidRPr="0080408B">
        <w:rPr>
          <w:rStyle w:val="ref-journal"/>
          <w:rFonts w:ascii="Arial" w:hAnsi="Arial" w:cs="Arial"/>
          <w:color w:val="303030"/>
          <w:shd w:val="clear" w:color="auto" w:fill="FFFFFF"/>
        </w:rPr>
        <w:t xml:space="preserve">Altern </w:t>
      </w:r>
      <w:r w:rsidRPr="0080408B">
        <w:rPr>
          <w:rStyle w:val="ref-journal"/>
          <w:rFonts w:ascii="Arial" w:hAnsi="Arial" w:cs="Arial"/>
          <w:color w:val="303030"/>
          <w:shd w:val="clear" w:color="auto" w:fill="FFFFFF"/>
        </w:rPr>
        <w:t>There</w:t>
      </w:r>
      <w:r w:rsidRPr="0080408B">
        <w:rPr>
          <w:rStyle w:val="ref-journal"/>
          <w:rFonts w:ascii="Arial" w:hAnsi="Arial" w:cs="Arial"/>
          <w:color w:val="303030"/>
          <w:shd w:val="clear" w:color="auto" w:fill="FFFFFF"/>
        </w:rPr>
        <w:t xml:space="preserve"> Health Med. </w:t>
      </w:r>
      <w:r w:rsidRPr="0080408B">
        <w:rPr>
          <w:rStyle w:val="ref-vol"/>
          <w:rFonts w:ascii="Arial" w:hAnsi="Arial" w:cs="Arial"/>
          <w:color w:val="303030"/>
          <w:shd w:val="clear" w:color="auto" w:fill="FFFFFF"/>
        </w:rPr>
        <w:t xml:space="preserve"> </w:t>
      </w:r>
      <w:r w:rsidRPr="0080408B">
        <w:rPr>
          <w:rStyle w:val="ref-vol"/>
          <w:rFonts w:ascii="Arial" w:hAnsi="Arial" w:cs="Arial"/>
          <w:color w:val="303030"/>
          <w:shd w:val="clear" w:color="auto" w:fill="FFFFFF"/>
        </w:rPr>
        <w:t>8</w:t>
      </w:r>
      <w:r w:rsidRPr="0080408B">
        <w:rPr>
          <w:rFonts w:ascii="Arial" w:hAnsi="Arial" w:cs="Arial"/>
          <w:shd w:val="clear" w:color="auto" w:fill="FFFFFF"/>
        </w:rPr>
        <w:t>(6):44–47. 50–53.</w:t>
      </w:r>
    </w:p>
    <w:p w14:paraId="22ADF4F8" w14:textId="77777777" w:rsidR="0084095C" w:rsidRPr="0080408B" w:rsidRDefault="0084095C" w:rsidP="0080408B">
      <w:pPr>
        <w:rPr>
          <w:rFonts w:ascii="Arial" w:hAnsi="Arial" w:cs="Arial"/>
          <w:lang w:eastAsia="en-GB"/>
        </w:rPr>
      </w:pPr>
      <w:proofErr w:type="spellStart"/>
      <w:r w:rsidRPr="0080408B">
        <w:rPr>
          <w:rFonts w:ascii="Arial" w:hAnsi="Arial" w:cs="Arial"/>
          <w:lang w:eastAsia="en-GB"/>
        </w:rPr>
        <w:t>Mills</w:t>
      </w:r>
      <w:proofErr w:type="spellEnd"/>
      <w:r w:rsidRPr="0080408B">
        <w:rPr>
          <w:rFonts w:ascii="Arial" w:hAnsi="Arial" w:cs="Arial"/>
          <w:lang w:eastAsia="en-GB"/>
        </w:rPr>
        <w:t xml:space="preserve"> S, Budd S. (2000) Professional organisation of complementary and alternative medicine in the United Kingdom a second report to the Department of Health. Exeter</w:t>
      </w:r>
      <w:r w:rsidRPr="0080408B">
        <w:rPr>
          <w:rFonts w:ascii="Arial" w:hAnsi="Arial" w:cs="Arial"/>
          <w:i/>
          <w:iCs/>
          <w:lang w:eastAsia="en-GB"/>
        </w:rPr>
        <w:t xml:space="preserve">: Centre for Complementary Health Studies, </w:t>
      </w:r>
      <w:r w:rsidRPr="0080408B">
        <w:rPr>
          <w:rFonts w:ascii="Arial" w:hAnsi="Arial" w:cs="Arial"/>
          <w:lang w:eastAsia="en-GB"/>
        </w:rPr>
        <w:t>University of Exeter.</w:t>
      </w:r>
    </w:p>
    <w:p w14:paraId="069B94C1" w14:textId="77777777" w:rsidR="0084095C" w:rsidRPr="0080408B" w:rsidRDefault="0084095C" w:rsidP="0080408B">
      <w:pPr>
        <w:rPr>
          <w:rFonts w:ascii="Arial" w:hAnsi="Arial" w:cs="Arial"/>
          <w:lang w:eastAsia="en-GB"/>
        </w:rPr>
      </w:pPr>
      <w:proofErr w:type="spellStart"/>
      <w:r w:rsidRPr="0080408B">
        <w:rPr>
          <w:rFonts w:ascii="Arial" w:hAnsi="Arial" w:cs="Arial"/>
          <w:lang w:eastAsia="en-GB"/>
        </w:rPr>
        <w:t>Mills</w:t>
      </w:r>
      <w:proofErr w:type="spellEnd"/>
      <w:r w:rsidRPr="0080408B">
        <w:rPr>
          <w:rFonts w:ascii="Arial" w:hAnsi="Arial" w:cs="Arial"/>
          <w:lang w:eastAsia="en-GB"/>
        </w:rPr>
        <w:t xml:space="preserve"> S, Peacock W. (1997). Professional organisation of complementary and alternative medicine in the United Kingdom a report to the </w:t>
      </w:r>
      <w:r w:rsidRPr="0080408B">
        <w:rPr>
          <w:rFonts w:ascii="Arial" w:hAnsi="Arial" w:cs="Arial"/>
          <w:i/>
          <w:iCs/>
          <w:lang w:eastAsia="en-GB"/>
        </w:rPr>
        <w:t xml:space="preserve">Department of Health </w:t>
      </w:r>
      <w:proofErr w:type="spellStart"/>
      <w:r w:rsidRPr="0080408B">
        <w:rPr>
          <w:rFonts w:ascii="Arial" w:hAnsi="Arial" w:cs="Arial"/>
          <w:i/>
          <w:iCs/>
          <w:lang w:eastAsia="en-GB"/>
        </w:rPr>
        <w:t>exter</w:t>
      </w:r>
      <w:proofErr w:type="spellEnd"/>
      <w:r w:rsidRPr="0080408B">
        <w:rPr>
          <w:rFonts w:ascii="Arial" w:hAnsi="Arial" w:cs="Arial"/>
          <w:i/>
          <w:iCs/>
          <w:lang w:eastAsia="en-GB"/>
        </w:rPr>
        <w:t>.</w:t>
      </w:r>
      <w:r w:rsidRPr="0080408B">
        <w:rPr>
          <w:rFonts w:ascii="Arial" w:hAnsi="Arial" w:cs="Arial"/>
          <w:lang w:eastAsia="en-GB"/>
        </w:rPr>
        <w:t xml:space="preserve"> Centre for Complementary Health Studies, University of Exeter</w:t>
      </w:r>
    </w:p>
    <w:p w14:paraId="19A66E9B" w14:textId="77777777" w:rsidR="0084095C" w:rsidRPr="0080408B" w:rsidRDefault="0084095C" w:rsidP="0080408B">
      <w:pPr>
        <w:rPr>
          <w:rFonts w:ascii="Arial" w:hAnsi="Arial" w:cs="Arial"/>
        </w:rPr>
      </w:pPr>
      <w:r w:rsidRPr="0080408B">
        <w:rPr>
          <w:rFonts w:ascii="Arial" w:hAnsi="Arial" w:cs="Arial"/>
          <w:shd w:val="clear" w:color="auto" w:fill="FFFFFF"/>
        </w:rPr>
        <w:t xml:space="preserve">NCBI, (2018). </w:t>
      </w:r>
      <w:hyperlink r:id="rId16" w:history="1">
        <w:r w:rsidRPr="0080408B">
          <w:rPr>
            <w:rStyle w:val="Hyperlink"/>
            <w:rFonts w:ascii="Arial" w:hAnsi="Arial" w:cs="Arial"/>
            <w:shd w:val="clear" w:color="auto" w:fill="FFFFFF"/>
          </w:rPr>
          <w:t>https://www.ncbi.nlm.nih.gov/books/NBK83809</w:t>
        </w:r>
      </w:hyperlink>
      <w:r w:rsidRPr="0080408B">
        <w:rPr>
          <w:rFonts w:ascii="Arial" w:hAnsi="Arial" w:cs="Arial"/>
          <w:shd w:val="clear" w:color="auto" w:fill="FFFFFF"/>
        </w:rPr>
        <w:t xml:space="preserve"> </w:t>
      </w:r>
      <w:r w:rsidRPr="0080408B">
        <w:rPr>
          <w:rFonts w:ascii="Arial" w:hAnsi="Arial" w:cs="Arial"/>
        </w:rPr>
        <w:t xml:space="preserve">(accessed on </w:t>
      </w:r>
      <w:r w:rsidRPr="0080408B">
        <w:rPr>
          <w:rFonts w:ascii="Arial" w:hAnsi="Arial" w:cs="Arial"/>
        </w:rPr>
        <w:t>6</w:t>
      </w:r>
      <w:r w:rsidRPr="0080408B">
        <w:rPr>
          <w:rFonts w:ascii="Arial" w:hAnsi="Arial" w:cs="Arial"/>
        </w:rPr>
        <w:t>th April 2021).</w:t>
      </w:r>
    </w:p>
    <w:p w14:paraId="20EDF685" w14:textId="77777777" w:rsidR="0084095C" w:rsidRPr="0080408B" w:rsidRDefault="0084095C" w:rsidP="0080408B">
      <w:pPr>
        <w:rPr>
          <w:rFonts w:ascii="Arial" w:hAnsi="Arial" w:cs="Arial"/>
        </w:rPr>
      </w:pPr>
      <w:r w:rsidRPr="0080408B">
        <w:rPr>
          <w:rFonts w:ascii="Arial" w:hAnsi="Arial" w:cs="Arial"/>
        </w:rPr>
        <w:t>NHS Management Executive (2001)</w:t>
      </w:r>
      <w:r w:rsidRPr="0080408B">
        <w:rPr>
          <w:rFonts w:ascii="Arial" w:hAnsi="Arial" w:cs="Arial"/>
        </w:rPr>
        <w:t>.</w:t>
      </w:r>
      <w:r w:rsidRPr="0080408B">
        <w:rPr>
          <w:rFonts w:ascii="Arial" w:hAnsi="Arial" w:cs="Arial"/>
        </w:rPr>
        <w:t xml:space="preserve"> </w:t>
      </w:r>
      <w:r w:rsidRPr="0080408B">
        <w:rPr>
          <w:rFonts w:ascii="Arial" w:hAnsi="Arial" w:cs="Arial"/>
          <w:i/>
          <w:iCs/>
        </w:rPr>
        <w:t>A Guide to Consent for Examination or Treatment,</w:t>
      </w:r>
      <w:r w:rsidRPr="0080408B">
        <w:rPr>
          <w:rFonts w:ascii="Arial" w:hAnsi="Arial" w:cs="Arial"/>
        </w:rPr>
        <w:t xml:space="preserve"> London </w:t>
      </w:r>
    </w:p>
    <w:p w14:paraId="6417075C" w14:textId="77777777" w:rsidR="0084095C" w:rsidRPr="0080408B" w:rsidRDefault="0084095C" w:rsidP="0080408B">
      <w:pPr>
        <w:rPr>
          <w:rFonts w:ascii="Arial" w:hAnsi="Arial" w:cs="Arial"/>
        </w:rPr>
      </w:pPr>
      <w:r w:rsidRPr="0080408B">
        <w:rPr>
          <w:rFonts w:ascii="Arial" w:hAnsi="Arial" w:cs="Arial"/>
          <w:shd w:val="clear" w:color="auto" w:fill="FFFFFF"/>
        </w:rPr>
        <w:t>Park</w:t>
      </w:r>
      <w:r w:rsidRPr="0080408B">
        <w:rPr>
          <w:rFonts w:ascii="Arial" w:hAnsi="Arial" w:cs="Arial"/>
          <w:shd w:val="clear" w:color="auto" w:fill="FFFFFF"/>
        </w:rPr>
        <w:t>.</w:t>
      </w:r>
      <w:r w:rsidRPr="0080408B">
        <w:rPr>
          <w:rFonts w:ascii="Arial" w:hAnsi="Arial" w:cs="Arial"/>
          <w:shd w:val="clear" w:color="auto" w:fill="FFFFFF"/>
        </w:rPr>
        <w:t xml:space="preserve"> CM</w:t>
      </w:r>
      <w:r w:rsidRPr="0080408B">
        <w:rPr>
          <w:rFonts w:ascii="Arial" w:hAnsi="Arial" w:cs="Arial"/>
          <w:shd w:val="clear" w:color="auto" w:fill="FFFFFF"/>
        </w:rPr>
        <w:t>. (</w:t>
      </w:r>
      <w:r w:rsidRPr="0080408B">
        <w:rPr>
          <w:rFonts w:ascii="Arial" w:hAnsi="Arial" w:cs="Arial"/>
          <w:shd w:val="clear" w:color="auto" w:fill="FFFFFF"/>
        </w:rPr>
        <w:t>2002</w:t>
      </w:r>
      <w:r w:rsidRPr="0080408B">
        <w:rPr>
          <w:rFonts w:ascii="Arial" w:hAnsi="Arial" w:cs="Arial"/>
          <w:shd w:val="clear" w:color="auto" w:fill="FFFFFF"/>
        </w:rPr>
        <w:t>)</w:t>
      </w:r>
      <w:r w:rsidRPr="0080408B">
        <w:rPr>
          <w:rFonts w:ascii="Arial" w:hAnsi="Arial" w:cs="Arial"/>
          <w:shd w:val="clear" w:color="auto" w:fill="FFFFFF"/>
        </w:rPr>
        <w:t xml:space="preserve">. Diversity, the individual, and proof of efficacy: </w:t>
      </w:r>
      <w:r w:rsidRPr="0080408B">
        <w:rPr>
          <w:rFonts w:ascii="Arial" w:hAnsi="Arial" w:cs="Arial"/>
          <w:i/>
          <w:iCs/>
          <w:shd w:val="clear" w:color="auto" w:fill="FFFFFF"/>
        </w:rPr>
        <w:t>Complementary and alternative medicine in medical education</w:t>
      </w:r>
      <w:r w:rsidRPr="0080408B">
        <w:rPr>
          <w:rFonts w:ascii="Arial" w:hAnsi="Arial" w:cs="Arial"/>
          <w:shd w:val="clear" w:color="auto" w:fill="FFFFFF"/>
        </w:rPr>
        <w:t>. </w:t>
      </w:r>
      <w:r w:rsidRPr="0080408B">
        <w:rPr>
          <w:rStyle w:val="ref-journal"/>
          <w:rFonts w:ascii="Arial" w:hAnsi="Arial" w:cs="Arial"/>
          <w:color w:val="303030"/>
          <w:shd w:val="clear" w:color="auto" w:fill="FFFFFF"/>
        </w:rPr>
        <w:t>Am J Public Health. </w:t>
      </w:r>
      <w:r w:rsidRPr="0080408B">
        <w:rPr>
          <w:rStyle w:val="ref-vol"/>
          <w:rFonts w:ascii="Arial" w:hAnsi="Arial" w:cs="Arial"/>
          <w:color w:val="303030"/>
          <w:shd w:val="clear" w:color="auto" w:fill="FFFFFF"/>
        </w:rPr>
        <w:t xml:space="preserve"> </w:t>
      </w:r>
      <w:r w:rsidRPr="0080408B">
        <w:rPr>
          <w:rStyle w:val="ref-vol"/>
          <w:rFonts w:ascii="Arial" w:hAnsi="Arial" w:cs="Arial"/>
          <w:color w:val="303030"/>
          <w:shd w:val="clear" w:color="auto" w:fill="FFFFFF"/>
        </w:rPr>
        <w:t>92</w:t>
      </w:r>
      <w:r w:rsidRPr="0080408B">
        <w:rPr>
          <w:rFonts w:ascii="Arial" w:hAnsi="Arial" w:cs="Arial"/>
          <w:shd w:val="clear" w:color="auto" w:fill="FFFFFF"/>
        </w:rPr>
        <w:t>(10):1568–1572. </w:t>
      </w:r>
      <w:r w:rsidRPr="0080408B">
        <w:rPr>
          <w:rFonts w:ascii="Arial" w:hAnsi="Arial" w:cs="Arial"/>
          <w:shd w:val="clear" w:color="auto" w:fill="FFFFFF"/>
        </w:rPr>
        <w:t xml:space="preserve"> </w:t>
      </w:r>
    </w:p>
    <w:p w14:paraId="6282335B" w14:textId="77777777" w:rsidR="0084095C" w:rsidRPr="0080408B" w:rsidRDefault="0084095C" w:rsidP="0080408B">
      <w:pPr>
        <w:rPr>
          <w:rFonts w:ascii="Arial" w:hAnsi="Arial" w:cs="Arial"/>
          <w:i/>
          <w:iCs/>
        </w:rPr>
      </w:pPr>
      <w:r w:rsidRPr="0080408B">
        <w:rPr>
          <w:rFonts w:ascii="Arial" w:hAnsi="Arial" w:cs="Arial"/>
        </w:rPr>
        <w:t>Tavares M (ED) (2003)</w:t>
      </w:r>
      <w:r w:rsidRPr="0080408B">
        <w:rPr>
          <w:rFonts w:ascii="Arial" w:hAnsi="Arial" w:cs="Arial"/>
        </w:rPr>
        <w:t>.</w:t>
      </w:r>
      <w:r w:rsidRPr="0080408B">
        <w:rPr>
          <w:rFonts w:ascii="Arial" w:hAnsi="Arial" w:cs="Arial"/>
        </w:rPr>
        <w:t xml:space="preserve"> Foundation for Integrated Health and National Council for Specialist Care Services: </w:t>
      </w:r>
      <w:r w:rsidRPr="0080408B">
        <w:rPr>
          <w:rFonts w:ascii="Arial" w:hAnsi="Arial" w:cs="Arial"/>
          <w:i/>
          <w:iCs/>
        </w:rPr>
        <w:t>National Guidelines for the use of Complementary Therapies in Supportive and Palliative Care</w:t>
      </w:r>
    </w:p>
    <w:p w14:paraId="37F90938" w14:textId="77777777" w:rsidR="0084095C" w:rsidRDefault="0084095C" w:rsidP="0080408B">
      <w:pPr>
        <w:rPr>
          <w:rFonts w:ascii="Arial" w:hAnsi="Arial" w:cs="Arial"/>
          <w:shd w:val="clear" w:color="auto" w:fill="FFFFFF"/>
        </w:rPr>
      </w:pPr>
      <w:r w:rsidRPr="0080408B">
        <w:rPr>
          <w:rFonts w:ascii="Arial" w:hAnsi="Arial" w:cs="Arial"/>
          <w:shd w:val="clear" w:color="auto" w:fill="FFFFFF"/>
        </w:rPr>
        <w:t>Wetzel MS,</w:t>
      </w:r>
      <w:r w:rsidRPr="0080408B">
        <w:rPr>
          <w:rFonts w:ascii="Arial" w:hAnsi="Arial" w:cs="Arial"/>
          <w:shd w:val="clear" w:color="auto" w:fill="FFFFFF"/>
        </w:rPr>
        <w:t xml:space="preserve"> et al.</w:t>
      </w:r>
      <w:r w:rsidRPr="0080408B">
        <w:rPr>
          <w:rFonts w:ascii="Arial" w:hAnsi="Arial" w:cs="Arial"/>
          <w:shd w:val="clear" w:color="auto" w:fill="FFFFFF"/>
        </w:rPr>
        <w:t xml:space="preserve"> </w:t>
      </w:r>
      <w:r w:rsidRPr="0080408B">
        <w:rPr>
          <w:rFonts w:ascii="Arial" w:hAnsi="Arial" w:cs="Arial"/>
          <w:shd w:val="clear" w:color="auto" w:fill="FFFFFF"/>
        </w:rPr>
        <w:t>(</w:t>
      </w:r>
      <w:r w:rsidRPr="0080408B">
        <w:rPr>
          <w:rFonts w:ascii="Arial" w:hAnsi="Arial" w:cs="Arial"/>
          <w:shd w:val="clear" w:color="auto" w:fill="FFFFFF"/>
        </w:rPr>
        <w:t>2003</w:t>
      </w:r>
      <w:r w:rsidRPr="0080408B">
        <w:rPr>
          <w:rFonts w:ascii="Arial" w:hAnsi="Arial" w:cs="Arial"/>
          <w:shd w:val="clear" w:color="auto" w:fill="FFFFFF"/>
        </w:rPr>
        <w:t>).</w:t>
      </w:r>
      <w:r w:rsidRPr="0080408B">
        <w:rPr>
          <w:rFonts w:ascii="Arial" w:hAnsi="Arial" w:cs="Arial"/>
          <w:shd w:val="clear" w:color="auto" w:fill="FFFFFF"/>
        </w:rPr>
        <w:t xml:space="preserve"> Complementary and alternative medical therapies: </w:t>
      </w:r>
      <w:r w:rsidRPr="0080408B">
        <w:rPr>
          <w:rFonts w:ascii="Arial" w:hAnsi="Arial" w:cs="Arial"/>
          <w:i/>
          <w:iCs/>
          <w:shd w:val="clear" w:color="auto" w:fill="FFFFFF"/>
        </w:rPr>
        <w:t>Implications for medical education.</w:t>
      </w:r>
      <w:r w:rsidRPr="0080408B">
        <w:rPr>
          <w:rFonts w:ascii="Arial" w:hAnsi="Arial" w:cs="Arial"/>
          <w:shd w:val="clear" w:color="auto" w:fill="FFFFFF"/>
        </w:rPr>
        <w:t> </w:t>
      </w:r>
      <w:r w:rsidRPr="0080408B">
        <w:rPr>
          <w:rStyle w:val="ref-journal"/>
          <w:rFonts w:ascii="Arial" w:hAnsi="Arial" w:cs="Arial"/>
          <w:color w:val="303030"/>
          <w:shd w:val="clear" w:color="auto" w:fill="FFFFFF"/>
        </w:rPr>
        <w:t>Ann Intern Med. </w:t>
      </w:r>
      <w:r w:rsidRPr="0080408B">
        <w:rPr>
          <w:rStyle w:val="ref-vol"/>
          <w:rFonts w:ascii="Arial" w:hAnsi="Arial" w:cs="Arial"/>
          <w:color w:val="303030"/>
          <w:shd w:val="clear" w:color="auto" w:fill="FFFFFF"/>
        </w:rPr>
        <w:t>138</w:t>
      </w:r>
      <w:r w:rsidRPr="0080408B">
        <w:rPr>
          <w:rFonts w:ascii="Arial" w:hAnsi="Arial" w:cs="Arial"/>
          <w:shd w:val="clear" w:color="auto" w:fill="FFFFFF"/>
        </w:rPr>
        <w:t>(3):191–196. </w:t>
      </w:r>
    </w:p>
    <w:p w14:paraId="0A82BE3E" w14:textId="77777777" w:rsidR="00AB04CE" w:rsidRPr="0080408B" w:rsidRDefault="00AB04CE" w:rsidP="0080408B">
      <w:pPr>
        <w:rPr>
          <w:rFonts w:ascii="Arial" w:hAnsi="Arial" w:cs="Arial"/>
          <w:shd w:val="clear" w:color="auto" w:fill="FFFFFF"/>
        </w:rPr>
      </w:pPr>
    </w:p>
    <w:p w14:paraId="2F521FDD" w14:textId="77777777" w:rsidR="001C02B8" w:rsidRPr="00235EB1" w:rsidRDefault="001C02B8" w:rsidP="00235EB1">
      <w:pPr>
        <w:rPr>
          <w:rFonts w:ascii="Arial" w:hAnsi="Arial" w:cs="Arial"/>
        </w:rPr>
      </w:pPr>
    </w:p>
    <w:sectPr w:rsidR="001C02B8" w:rsidRPr="00235EB1" w:rsidSect="00017A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3E4C04"/>
    <w:multiLevelType w:val="multilevel"/>
    <w:tmpl w:val="17962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0D259D"/>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D71EB4"/>
    <w:multiLevelType w:val="hybridMultilevel"/>
    <w:tmpl w:val="2C4A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916BE0"/>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AA5"/>
    <w:rsid w:val="00000D55"/>
    <w:rsid w:val="00006254"/>
    <w:rsid w:val="00017ABA"/>
    <w:rsid w:val="00032005"/>
    <w:rsid w:val="00035ABB"/>
    <w:rsid w:val="000405FE"/>
    <w:rsid w:val="00041D15"/>
    <w:rsid w:val="00046545"/>
    <w:rsid w:val="00050766"/>
    <w:rsid w:val="00053F61"/>
    <w:rsid w:val="0005435E"/>
    <w:rsid w:val="000552CE"/>
    <w:rsid w:val="0006033A"/>
    <w:rsid w:val="000610D0"/>
    <w:rsid w:val="0006614B"/>
    <w:rsid w:val="0006770D"/>
    <w:rsid w:val="00071239"/>
    <w:rsid w:val="000825BE"/>
    <w:rsid w:val="00084B72"/>
    <w:rsid w:val="00084DB9"/>
    <w:rsid w:val="000936AE"/>
    <w:rsid w:val="000962CC"/>
    <w:rsid w:val="000A1202"/>
    <w:rsid w:val="000A62EE"/>
    <w:rsid w:val="000B00E1"/>
    <w:rsid w:val="000B3957"/>
    <w:rsid w:val="000C0210"/>
    <w:rsid w:val="000C1A52"/>
    <w:rsid w:val="000C2FD6"/>
    <w:rsid w:val="000C6965"/>
    <w:rsid w:val="000C6C23"/>
    <w:rsid w:val="000D2352"/>
    <w:rsid w:val="000D4A67"/>
    <w:rsid w:val="000E0D34"/>
    <w:rsid w:val="000F37EF"/>
    <w:rsid w:val="001132A8"/>
    <w:rsid w:val="00114727"/>
    <w:rsid w:val="001237A7"/>
    <w:rsid w:val="00134CC9"/>
    <w:rsid w:val="00134DE1"/>
    <w:rsid w:val="00136624"/>
    <w:rsid w:val="00143285"/>
    <w:rsid w:val="00145645"/>
    <w:rsid w:val="001502B4"/>
    <w:rsid w:val="00151F5F"/>
    <w:rsid w:val="001535E4"/>
    <w:rsid w:val="0015778F"/>
    <w:rsid w:val="001665B7"/>
    <w:rsid w:val="0017187C"/>
    <w:rsid w:val="00174944"/>
    <w:rsid w:val="00176161"/>
    <w:rsid w:val="00181107"/>
    <w:rsid w:val="00181E9D"/>
    <w:rsid w:val="001830E8"/>
    <w:rsid w:val="00184908"/>
    <w:rsid w:val="001921BE"/>
    <w:rsid w:val="0019376A"/>
    <w:rsid w:val="001A0E0C"/>
    <w:rsid w:val="001A76CF"/>
    <w:rsid w:val="001B23D6"/>
    <w:rsid w:val="001B4643"/>
    <w:rsid w:val="001B708E"/>
    <w:rsid w:val="001C02B8"/>
    <w:rsid w:val="001C15A1"/>
    <w:rsid w:val="001C5F05"/>
    <w:rsid w:val="001D57D1"/>
    <w:rsid w:val="001E3EA5"/>
    <w:rsid w:val="001E4E75"/>
    <w:rsid w:val="001E7BFD"/>
    <w:rsid w:val="001F087C"/>
    <w:rsid w:val="001F3333"/>
    <w:rsid w:val="00200037"/>
    <w:rsid w:val="0020513F"/>
    <w:rsid w:val="00211C25"/>
    <w:rsid w:val="002231D8"/>
    <w:rsid w:val="00223879"/>
    <w:rsid w:val="00223905"/>
    <w:rsid w:val="00223D3D"/>
    <w:rsid w:val="002249C2"/>
    <w:rsid w:val="00225889"/>
    <w:rsid w:val="00226DB1"/>
    <w:rsid w:val="00227837"/>
    <w:rsid w:val="00234844"/>
    <w:rsid w:val="00235916"/>
    <w:rsid w:val="00235EB1"/>
    <w:rsid w:val="00240444"/>
    <w:rsid w:val="00250709"/>
    <w:rsid w:val="00251061"/>
    <w:rsid w:val="002517B0"/>
    <w:rsid w:val="00255A99"/>
    <w:rsid w:val="00263107"/>
    <w:rsid w:val="002649CA"/>
    <w:rsid w:val="0026672A"/>
    <w:rsid w:val="00270DB8"/>
    <w:rsid w:val="00276437"/>
    <w:rsid w:val="002765ED"/>
    <w:rsid w:val="002774F5"/>
    <w:rsid w:val="002807D1"/>
    <w:rsid w:val="0028263E"/>
    <w:rsid w:val="00284A97"/>
    <w:rsid w:val="00284C85"/>
    <w:rsid w:val="002A024E"/>
    <w:rsid w:val="002A6F5B"/>
    <w:rsid w:val="002B276F"/>
    <w:rsid w:val="002B360E"/>
    <w:rsid w:val="002B55A3"/>
    <w:rsid w:val="002B746D"/>
    <w:rsid w:val="002B7504"/>
    <w:rsid w:val="002C326D"/>
    <w:rsid w:val="002D068B"/>
    <w:rsid w:val="002D4374"/>
    <w:rsid w:val="002D6EA4"/>
    <w:rsid w:val="002E0A62"/>
    <w:rsid w:val="002E565C"/>
    <w:rsid w:val="002F0E48"/>
    <w:rsid w:val="002F2F74"/>
    <w:rsid w:val="002F35E3"/>
    <w:rsid w:val="002F3CB9"/>
    <w:rsid w:val="002F61A0"/>
    <w:rsid w:val="0031251D"/>
    <w:rsid w:val="00312871"/>
    <w:rsid w:val="00317687"/>
    <w:rsid w:val="00326E64"/>
    <w:rsid w:val="00333E4F"/>
    <w:rsid w:val="003357AC"/>
    <w:rsid w:val="0033599A"/>
    <w:rsid w:val="00340096"/>
    <w:rsid w:val="0034467C"/>
    <w:rsid w:val="00360A95"/>
    <w:rsid w:val="003626DB"/>
    <w:rsid w:val="00366B7C"/>
    <w:rsid w:val="00366FB7"/>
    <w:rsid w:val="00367515"/>
    <w:rsid w:val="0036775B"/>
    <w:rsid w:val="0037565E"/>
    <w:rsid w:val="00382F94"/>
    <w:rsid w:val="00383EEA"/>
    <w:rsid w:val="00386442"/>
    <w:rsid w:val="0038671C"/>
    <w:rsid w:val="00386818"/>
    <w:rsid w:val="00387532"/>
    <w:rsid w:val="003932C6"/>
    <w:rsid w:val="00394A62"/>
    <w:rsid w:val="00396760"/>
    <w:rsid w:val="00396F2C"/>
    <w:rsid w:val="003973F0"/>
    <w:rsid w:val="003A2835"/>
    <w:rsid w:val="003B2269"/>
    <w:rsid w:val="003B5EC4"/>
    <w:rsid w:val="003C0461"/>
    <w:rsid w:val="003C2AD3"/>
    <w:rsid w:val="003D066C"/>
    <w:rsid w:val="003D25A2"/>
    <w:rsid w:val="003E213F"/>
    <w:rsid w:val="003E66A9"/>
    <w:rsid w:val="003F6DCA"/>
    <w:rsid w:val="00404E31"/>
    <w:rsid w:val="00411E21"/>
    <w:rsid w:val="00414832"/>
    <w:rsid w:val="00417BE3"/>
    <w:rsid w:val="00422D85"/>
    <w:rsid w:val="00422EE3"/>
    <w:rsid w:val="00423500"/>
    <w:rsid w:val="00426F41"/>
    <w:rsid w:val="00435682"/>
    <w:rsid w:val="00445073"/>
    <w:rsid w:val="00450133"/>
    <w:rsid w:val="0046221C"/>
    <w:rsid w:val="00462993"/>
    <w:rsid w:val="00463537"/>
    <w:rsid w:val="00466FAD"/>
    <w:rsid w:val="00474ED5"/>
    <w:rsid w:val="00475829"/>
    <w:rsid w:val="00477DCC"/>
    <w:rsid w:val="0048613B"/>
    <w:rsid w:val="0049117E"/>
    <w:rsid w:val="004959DC"/>
    <w:rsid w:val="004A3B95"/>
    <w:rsid w:val="004A4D4D"/>
    <w:rsid w:val="004A56D0"/>
    <w:rsid w:val="004A678C"/>
    <w:rsid w:val="004B36EF"/>
    <w:rsid w:val="004B6AE6"/>
    <w:rsid w:val="004B707E"/>
    <w:rsid w:val="004D1398"/>
    <w:rsid w:val="004D1825"/>
    <w:rsid w:val="004E2066"/>
    <w:rsid w:val="004E3E96"/>
    <w:rsid w:val="004E4CB5"/>
    <w:rsid w:val="004E4D8F"/>
    <w:rsid w:val="004F2F4E"/>
    <w:rsid w:val="004F4345"/>
    <w:rsid w:val="004F5EEA"/>
    <w:rsid w:val="004F608C"/>
    <w:rsid w:val="004F7E04"/>
    <w:rsid w:val="00514330"/>
    <w:rsid w:val="00516326"/>
    <w:rsid w:val="00516637"/>
    <w:rsid w:val="00523FB4"/>
    <w:rsid w:val="00531E36"/>
    <w:rsid w:val="00544556"/>
    <w:rsid w:val="005460AD"/>
    <w:rsid w:val="00546274"/>
    <w:rsid w:val="00550DAC"/>
    <w:rsid w:val="005536A0"/>
    <w:rsid w:val="0056531A"/>
    <w:rsid w:val="00570468"/>
    <w:rsid w:val="00570DB5"/>
    <w:rsid w:val="0057199B"/>
    <w:rsid w:val="005746FA"/>
    <w:rsid w:val="00576EFE"/>
    <w:rsid w:val="005828CD"/>
    <w:rsid w:val="00586171"/>
    <w:rsid w:val="00586CD0"/>
    <w:rsid w:val="0058718A"/>
    <w:rsid w:val="00591EBB"/>
    <w:rsid w:val="00593E5B"/>
    <w:rsid w:val="005A00C3"/>
    <w:rsid w:val="005A6800"/>
    <w:rsid w:val="005B07CE"/>
    <w:rsid w:val="005B24FF"/>
    <w:rsid w:val="005B2E23"/>
    <w:rsid w:val="005B56EB"/>
    <w:rsid w:val="005C0D6F"/>
    <w:rsid w:val="005C4110"/>
    <w:rsid w:val="005C61AE"/>
    <w:rsid w:val="005D5AE3"/>
    <w:rsid w:val="005F2C9C"/>
    <w:rsid w:val="005F50C7"/>
    <w:rsid w:val="00600778"/>
    <w:rsid w:val="00605DBB"/>
    <w:rsid w:val="00607360"/>
    <w:rsid w:val="006103E8"/>
    <w:rsid w:val="00610857"/>
    <w:rsid w:val="006139D5"/>
    <w:rsid w:val="006139DF"/>
    <w:rsid w:val="00613C3C"/>
    <w:rsid w:val="00614C0D"/>
    <w:rsid w:val="00617AE0"/>
    <w:rsid w:val="00620CB0"/>
    <w:rsid w:val="0062340F"/>
    <w:rsid w:val="006248B6"/>
    <w:rsid w:val="00636E8B"/>
    <w:rsid w:val="006374EC"/>
    <w:rsid w:val="00645F44"/>
    <w:rsid w:val="0065542B"/>
    <w:rsid w:val="006572AD"/>
    <w:rsid w:val="00660319"/>
    <w:rsid w:val="00671EB7"/>
    <w:rsid w:val="006744AC"/>
    <w:rsid w:val="006831DA"/>
    <w:rsid w:val="00686F08"/>
    <w:rsid w:val="00686F2F"/>
    <w:rsid w:val="00687DB3"/>
    <w:rsid w:val="00690AF0"/>
    <w:rsid w:val="006911BF"/>
    <w:rsid w:val="006916CB"/>
    <w:rsid w:val="00693A24"/>
    <w:rsid w:val="00694DEE"/>
    <w:rsid w:val="00696932"/>
    <w:rsid w:val="006A097E"/>
    <w:rsid w:val="006A0A40"/>
    <w:rsid w:val="006A0E75"/>
    <w:rsid w:val="006A21E6"/>
    <w:rsid w:val="006B6DCF"/>
    <w:rsid w:val="006C6A35"/>
    <w:rsid w:val="006D01D5"/>
    <w:rsid w:val="006D216B"/>
    <w:rsid w:val="006D5848"/>
    <w:rsid w:val="006D5D32"/>
    <w:rsid w:val="006F2492"/>
    <w:rsid w:val="006F6F0E"/>
    <w:rsid w:val="0070169F"/>
    <w:rsid w:val="00702E80"/>
    <w:rsid w:val="0070685D"/>
    <w:rsid w:val="00716302"/>
    <w:rsid w:val="00726373"/>
    <w:rsid w:val="00746E4A"/>
    <w:rsid w:val="007478E8"/>
    <w:rsid w:val="007557AF"/>
    <w:rsid w:val="00757F69"/>
    <w:rsid w:val="007622A6"/>
    <w:rsid w:val="00763D7F"/>
    <w:rsid w:val="007644D9"/>
    <w:rsid w:val="00766939"/>
    <w:rsid w:val="007704AF"/>
    <w:rsid w:val="00774742"/>
    <w:rsid w:val="00775B6C"/>
    <w:rsid w:val="00782372"/>
    <w:rsid w:val="00793278"/>
    <w:rsid w:val="007A7166"/>
    <w:rsid w:val="007B0411"/>
    <w:rsid w:val="007C48A5"/>
    <w:rsid w:val="007C55D3"/>
    <w:rsid w:val="007D235D"/>
    <w:rsid w:val="007D4A71"/>
    <w:rsid w:val="007E0243"/>
    <w:rsid w:val="007E02EA"/>
    <w:rsid w:val="007E1EDA"/>
    <w:rsid w:val="007E6D11"/>
    <w:rsid w:val="007E6E17"/>
    <w:rsid w:val="007F1E48"/>
    <w:rsid w:val="0080408B"/>
    <w:rsid w:val="00814842"/>
    <w:rsid w:val="0082040D"/>
    <w:rsid w:val="0082151D"/>
    <w:rsid w:val="0083595C"/>
    <w:rsid w:val="0084085E"/>
    <w:rsid w:val="0084095C"/>
    <w:rsid w:val="0084301E"/>
    <w:rsid w:val="00846387"/>
    <w:rsid w:val="00846FE8"/>
    <w:rsid w:val="00852091"/>
    <w:rsid w:val="00863295"/>
    <w:rsid w:val="00864F50"/>
    <w:rsid w:val="0086775E"/>
    <w:rsid w:val="00867896"/>
    <w:rsid w:val="00871294"/>
    <w:rsid w:val="0088545D"/>
    <w:rsid w:val="00885ECD"/>
    <w:rsid w:val="00886335"/>
    <w:rsid w:val="008926C3"/>
    <w:rsid w:val="00894E51"/>
    <w:rsid w:val="00895794"/>
    <w:rsid w:val="00897002"/>
    <w:rsid w:val="008A5032"/>
    <w:rsid w:val="008A6133"/>
    <w:rsid w:val="008B1E3F"/>
    <w:rsid w:val="008B4AF9"/>
    <w:rsid w:val="008B6C1C"/>
    <w:rsid w:val="008C3C16"/>
    <w:rsid w:val="008C5B1F"/>
    <w:rsid w:val="008C6750"/>
    <w:rsid w:val="008D1FFB"/>
    <w:rsid w:val="008D32E6"/>
    <w:rsid w:val="008D6BAA"/>
    <w:rsid w:val="008F7E10"/>
    <w:rsid w:val="008F7F5E"/>
    <w:rsid w:val="00901C81"/>
    <w:rsid w:val="0090316D"/>
    <w:rsid w:val="00904553"/>
    <w:rsid w:val="0090463C"/>
    <w:rsid w:val="0091253C"/>
    <w:rsid w:val="009158F0"/>
    <w:rsid w:val="00916015"/>
    <w:rsid w:val="00925719"/>
    <w:rsid w:val="00937144"/>
    <w:rsid w:val="0094195D"/>
    <w:rsid w:val="009463E7"/>
    <w:rsid w:val="0095091B"/>
    <w:rsid w:val="00953A03"/>
    <w:rsid w:val="009569E4"/>
    <w:rsid w:val="00957CDF"/>
    <w:rsid w:val="0096647A"/>
    <w:rsid w:val="00966659"/>
    <w:rsid w:val="0097439C"/>
    <w:rsid w:val="0098676A"/>
    <w:rsid w:val="00986D9F"/>
    <w:rsid w:val="0099170F"/>
    <w:rsid w:val="009921A3"/>
    <w:rsid w:val="009947A8"/>
    <w:rsid w:val="00997DD3"/>
    <w:rsid w:val="009A00AB"/>
    <w:rsid w:val="009A1B7A"/>
    <w:rsid w:val="009A1DD9"/>
    <w:rsid w:val="009A370E"/>
    <w:rsid w:val="009B1511"/>
    <w:rsid w:val="009B33CB"/>
    <w:rsid w:val="009B7342"/>
    <w:rsid w:val="009C22E8"/>
    <w:rsid w:val="009C3244"/>
    <w:rsid w:val="009C6613"/>
    <w:rsid w:val="009F0C78"/>
    <w:rsid w:val="009F1905"/>
    <w:rsid w:val="00A03028"/>
    <w:rsid w:val="00A113EA"/>
    <w:rsid w:val="00A1227B"/>
    <w:rsid w:val="00A14D5E"/>
    <w:rsid w:val="00A15BFB"/>
    <w:rsid w:val="00A17927"/>
    <w:rsid w:val="00A21212"/>
    <w:rsid w:val="00A22B6E"/>
    <w:rsid w:val="00A23211"/>
    <w:rsid w:val="00A24CC0"/>
    <w:rsid w:val="00A31648"/>
    <w:rsid w:val="00A32169"/>
    <w:rsid w:val="00A4113C"/>
    <w:rsid w:val="00A56415"/>
    <w:rsid w:val="00A56ECA"/>
    <w:rsid w:val="00A56F83"/>
    <w:rsid w:val="00A60A53"/>
    <w:rsid w:val="00A62142"/>
    <w:rsid w:val="00A62175"/>
    <w:rsid w:val="00A64FFA"/>
    <w:rsid w:val="00A65964"/>
    <w:rsid w:val="00A7345C"/>
    <w:rsid w:val="00A77BB9"/>
    <w:rsid w:val="00A77F85"/>
    <w:rsid w:val="00A85236"/>
    <w:rsid w:val="00A867DF"/>
    <w:rsid w:val="00A9187C"/>
    <w:rsid w:val="00AA01F8"/>
    <w:rsid w:val="00AA524B"/>
    <w:rsid w:val="00AA59E8"/>
    <w:rsid w:val="00AA5C68"/>
    <w:rsid w:val="00AB04CE"/>
    <w:rsid w:val="00AB3F0A"/>
    <w:rsid w:val="00AB6C1A"/>
    <w:rsid w:val="00AC260F"/>
    <w:rsid w:val="00AD32AC"/>
    <w:rsid w:val="00AE464A"/>
    <w:rsid w:val="00AE7969"/>
    <w:rsid w:val="00AF0B26"/>
    <w:rsid w:val="00B003D8"/>
    <w:rsid w:val="00B023C2"/>
    <w:rsid w:val="00B14EB7"/>
    <w:rsid w:val="00B230C6"/>
    <w:rsid w:val="00B24446"/>
    <w:rsid w:val="00B3269F"/>
    <w:rsid w:val="00B32987"/>
    <w:rsid w:val="00B372C7"/>
    <w:rsid w:val="00B462C0"/>
    <w:rsid w:val="00B46E56"/>
    <w:rsid w:val="00B50B35"/>
    <w:rsid w:val="00B53136"/>
    <w:rsid w:val="00B561B0"/>
    <w:rsid w:val="00B624AD"/>
    <w:rsid w:val="00B64DAF"/>
    <w:rsid w:val="00B66C95"/>
    <w:rsid w:val="00B6771B"/>
    <w:rsid w:val="00B77C1D"/>
    <w:rsid w:val="00B82D0F"/>
    <w:rsid w:val="00B8454A"/>
    <w:rsid w:val="00B93F1A"/>
    <w:rsid w:val="00B94AA5"/>
    <w:rsid w:val="00BA306B"/>
    <w:rsid w:val="00BB4FB2"/>
    <w:rsid w:val="00BC717E"/>
    <w:rsid w:val="00BD213A"/>
    <w:rsid w:val="00BD2F9A"/>
    <w:rsid w:val="00BD3C60"/>
    <w:rsid w:val="00BE671D"/>
    <w:rsid w:val="00BE6CD8"/>
    <w:rsid w:val="00C00E49"/>
    <w:rsid w:val="00C04D8B"/>
    <w:rsid w:val="00C05CC6"/>
    <w:rsid w:val="00C12AC3"/>
    <w:rsid w:val="00C16CAE"/>
    <w:rsid w:val="00C17F1A"/>
    <w:rsid w:val="00C20492"/>
    <w:rsid w:val="00C275F9"/>
    <w:rsid w:val="00C31F31"/>
    <w:rsid w:val="00C35E1B"/>
    <w:rsid w:val="00C37070"/>
    <w:rsid w:val="00C37259"/>
    <w:rsid w:val="00C377CA"/>
    <w:rsid w:val="00C4105F"/>
    <w:rsid w:val="00C412EF"/>
    <w:rsid w:val="00C4528E"/>
    <w:rsid w:val="00C47E21"/>
    <w:rsid w:val="00C568E8"/>
    <w:rsid w:val="00C619F8"/>
    <w:rsid w:val="00C71F61"/>
    <w:rsid w:val="00C738AF"/>
    <w:rsid w:val="00C85506"/>
    <w:rsid w:val="00C8596D"/>
    <w:rsid w:val="00C90108"/>
    <w:rsid w:val="00C908AA"/>
    <w:rsid w:val="00C978FD"/>
    <w:rsid w:val="00CA2AD6"/>
    <w:rsid w:val="00CA709B"/>
    <w:rsid w:val="00CC1CE9"/>
    <w:rsid w:val="00CC2B0D"/>
    <w:rsid w:val="00CD68AC"/>
    <w:rsid w:val="00CE44BA"/>
    <w:rsid w:val="00CF5734"/>
    <w:rsid w:val="00D02289"/>
    <w:rsid w:val="00D023F4"/>
    <w:rsid w:val="00D05EE9"/>
    <w:rsid w:val="00D06CDC"/>
    <w:rsid w:val="00D16ABA"/>
    <w:rsid w:val="00D307A4"/>
    <w:rsid w:val="00D31575"/>
    <w:rsid w:val="00D31916"/>
    <w:rsid w:val="00D327C7"/>
    <w:rsid w:val="00D37FA4"/>
    <w:rsid w:val="00D4547F"/>
    <w:rsid w:val="00D46401"/>
    <w:rsid w:val="00D47406"/>
    <w:rsid w:val="00D55C4A"/>
    <w:rsid w:val="00D56875"/>
    <w:rsid w:val="00D654FD"/>
    <w:rsid w:val="00D65E12"/>
    <w:rsid w:val="00D65F03"/>
    <w:rsid w:val="00D6743B"/>
    <w:rsid w:val="00D67FF8"/>
    <w:rsid w:val="00D70732"/>
    <w:rsid w:val="00D72631"/>
    <w:rsid w:val="00D7464D"/>
    <w:rsid w:val="00D75025"/>
    <w:rsid w:val="00D82479"/>
    <w:rsid w:val="00D82C94"/>
    <w:rsid w:val="00D878F6"/>
    <w:rsid w:val="00D9249F"/>
    <w:rsid w:val="00D92E73"/>
    <w:rsid w:val="00DA3DE4"/>
    <w:rsid w:val="00DA53C9"/>
    <w:rsid w:val="00DA7B36"/>
    <w:rsid w:val="00DB4605"/>
    <w:rsid w:val="00DC22C0"/>
    <w:rsid w:val="00DC376D"/>
    <w:rsid w:val="00DC698D"/>
    <w:rsid w:val="00DC7E9C"/>
    <w:rsid w:val="00DD15AD"/>
    <w:rsid w:val="00DD62C3"/>
    <w:rsid w:val="00DD694B"/>
    <w:rsid w:val="00DE1302"/>
    <w:rsid w:val="00DE24AC"/>
    <w:rsid w:val="00DE3484"/>
    <w:rsid w:val="00DE376D"/>
    <w:rsid w:val="00DE4DAD"/>
    <w:rsid w:val="00DE4DCA"/>
    <w:rsid w:val="00DF212B"/>
    <w:rsid w:val="00DF5A15"/>
    <w:rsid w:val="00E034CB"/>
    <w:rsid w:val="00E07557"/>
    <w:rsid w:val="00E266F8"/>
    <w:rsid w:val="00E32714"/>
    <w:rsid w:val="00E32DEA"/>
    <w:rsid w:val="00E36FFD"/>
    <w:rsid w:val="00E408BC"/>
    <w:rsid w:val="00E44757"/>
    <w:rsid w:val="00E44D62"/>
    <w:rsid w:val="00E47315"/>
    <w:rsid w:val="00E47C83"/>
    <w:rsid w:val="00E50FF8"/>
    <w:rsid w:val="00E546ED"/>
    <w:rsid w:val="00E553F2"/>
    <w:rsid w:val="00E572D0"/>
    <w:rsid w:val="00E614C4"/>
    <w:rsid w:val="00E62612"/>
    <w:rsid w:val="00E73BC3"/>
    <w:rsid w:val="00E74B3E"/>
    <w:rsid w:val="00E75519"/>
    <w:rsid w:val="00E75962"/>
    <w:rsid w:val="00E75A2B"/>
    <w:rsid w:val="00E83F6A"/>
    <w:rsid w:val="00E84864"/>
    <w:rsid w:val="00E858B0"/>
    <w:rsid w:val="00E95D74"/>
    <w:rsid w:val="00E97250"/>
    <w:rsid w:val="00EA3757"/>
    <w:rsid w:val="00EA4548"/>
    <w:rsid w:val="00EB1A69"/>
    <w:rsid w:val="00EB522F"/>
    <w:rsid w:val="00EC13FB"/>
    <w:rsid w:val="00EC3D9C"/>
    <w:rsid w:val="00ED3D89"/>
    <w:rsid w:val="00ED6BC9"/>
    <w:rsid w:val="00EE3D63"/>
    <w:rsid w:val="00EE4745"/>
    <w:rsid w:val="00EF567C"/>
    <w:rsid w:val="00F00A4E"/>
    <w:rsid w:val="00F03411"/>
    <w:rsid w:val="00F17471"/>
    <w:rsid w:val="00F2190E"/>
    <w:rsid w:val="00F21959"/>
    <w:rsid w:val="00F45596"/>
    <w:rsid w:val="00F5002F"/>
    <w:rsid w:val="00F54B99"/>
    <w:rsid w:val="00F64620"/>
    <w:rsid w:val="00F6667C"/>
    <w:rsid w:val="00F70C8F"/>
    <w:rsid w:val="00F81782"/>
    <w:rsid w:val="00F9028D"/>
    <w:rsid w:val="00F91B55"/>
    <w:rsid w:val="00F92AF3"/>
    <w:rsid w:val="00F92D84"/>
    <w:rsid w:val="00F93426"/>
    <w:rsid w:val="00FA04C4"/>
    <w:rsid w:val="00FA1D3F"/>
    <w:rsid w:val="00FA57E3"/>
    <w:rsid w:val="00FB5D0D"/>
    <w:rsid w:val="00FC41C8"/>
    <w:rsid w:val="00FD34A6"/>
    <w:rsid w:val="00FE0ABA"/>
    <w:rsid w:val="00FE0FBA"/>
    <w:rsid w:val="00FE4C19"/>
    <w:rsid w:val="00FE5A62"/>
    <w:rsid w:val="00FF0EE5"/>
    <w:rsid w:val="00FF1652"/>
    <w:rsid w:val="00FF1CB7"/>
    <w:rsid w:val="00FF6D47"/>
    <w:rsid w:val="00FF7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E56B9"/>
  <w15:chartTrackingRefBased/>
  <w15:docId w15:val="{2080DD62-DEF9-4EA3-9715-15FBFCCF1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7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0F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D58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D584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7A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7ABA"/>
    <w:rPr>
      <w:rFonts w:eastAsiaTheme="minorEastAsia"/>
      <w:lang w:val="en-US"/>
    </w:rPr>
  </w:style>
  <w:style w:type="character" w:customStyle="1" w:styleId="Heading1Char">
    <w:name w:val="Heading 1 Char"/>
    <w:basedOn w:val="DefaultParagraphFont"/>
    <w:link w:val="Heading1"/>
    <w:uiPriority w:val="9"/>
    <w:rsid w:val="001577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7FA4"/>
    <w:pPr>
      <w:outlineLvl w:val="9"/>
    </w:pPr>
    <w:rPr>
      <w:lang w:val="en-US"/>
    </w:rPr>
  </w:style>
  <w:style w:type="paragraph" w:styleId="TOC1">
    <w:name w:val="toc 1"/>
    <w:basedOn w:val="Normal"/>
    <w:next w:val="Normal"/>
    <w:autoRedefine/>
    <w:uiPriority w:val="39"/>
    <w:unhideWhenUsed/>
    <w:rsid w:val="00D37FA4"/>
    <w:pPr>
      <w:spacing w:after="100"/>
    </w:pPr>
  </w:style>
  <w:style w:type="character" w:styleId="Hyperlink">
    <w:name w:val="Hyperlink"/>
    <w:basedOn w:val="DefaultParagraphFont"/>
    <w:uiPriority w:val="99"/>
    <w:unhideWhenUsed/>
    <w:rsid w:val="00D37FA4"/>
    <w:rPr>
      <w:color w:val="0563C1" w:themeColor="hyperlink"/>
      <w:u w:val="single"/>
    </w:rPr>
  </w:style>
  <w:style w:type="paragraph" w:styleId="NormalWeb">
    <w:name w:val="Normal (Web)"/>
    <w:basedOn w:val="Normal"/>
    <w:uiPriority w:val="99"/>
    <w:semiHidden/>
    <w:unhideWhenUsed/>
    <w:rsid w:val="002238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E0FB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552CE"/>
    <w:pPr>
      <w:spacing w:after="100"/>
      <w:ind w:left="220"/>
    </w:pPr>
  </w:style>
  <w:style w:type="character" w:customStyle="1" w:styleId="ref-journal">
    <w:name w:val="ref-journal"/>
    <w:basedOn w:val="DefaultParagraphFont"/>
    <w:rsid w:val="00E266F8"/>
  </w:style>
  <w:style w:type="character" w:customStyle="1" w:styleId="ref-vol">
    <w:name w:val="ref-vol"/>
    <w:basedOn w:val="DefaultParagraphFont"/>
    <w:rsid w:val="00E266F8"/>
  </w:style>
  <w:style w:type="character" w:customStyle="1" w:styleId="Heading3Char">
    <w:name w:val="Heading 3 Char"/>
    <w:basedOn w:val="DefaultParagraphFont"/>
    <w:link w:val="Heading3"/>
    <w:uiPriority w:val="9"/>
    <w:semiHidden/>
    <w:rsid w:val="006D584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D5848"/>
    <w:rPr>
      <w:rFonts w:asciiTheme="majorHAnsi" w:eastAsiaTheme="majorEastAsia" w:hAnsiTheme="majorHAnsi" w:cstheme="majorBidi"/>
      <w:i/>
      <w:iCs/>
      <w:color w:val="2F5496" w:themeColor="accent1" w:themeShade="BF"/>
    </w:rPr>
  </w:style>
  <w:style w:type="paragraph" w:customStyle="1" w:styleId="xzvds">
    <w:name w:val="xzvds"/>
    <w:basedOn w:val="Normal"/>
    <w:rsid w:val="009158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kif2">
    <w:name w:val="vkif2"/>
    <w:basedOn w:val="DefaultParagraphFont"/>
    <w:rsid w:val="009158F0"/>
  </w:style>
  <w:style w:type="paragraph" w:customStyle="1" w:styleId="208ie">
    <w:name w:val="_208ie"/>
    <w:basedOn w:val="Normal"/>
    <w:rsid w:val="009158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158F0"/>
    <w:rPr>
      <w:b/>
      <w:bCs/>
    </w:rPr>
  </w:style>
  <w:style w:type="character" w:styleId="UnresolvedMention">
    <w:name w:val="Unresolved Mention"/>
    <w:basedOn w:val="DefaultParagraphFont"/>
    <w:uiPriority w:val="99"/>
    <w:semiHidden/>
    <w:unhideWhenUsed/>
    <w:rsid w:val="00A56415"/>
    <w:rPr>
      <w:color w:val="605E5C"/>
      <w:shd w:val="clear" w:color="auto" w:fill="E1DFDD"/>
    </w:rPr>
  </w:style>
  <w:style w:type="paragraph" w:styleId="ListParagraph">
    <w:name w:val="List Paragraph"/>
    <w:basedOn w:val="Normal"/>
    <w:uiPriority w:val="34"/>
    <w:qFormat/>
    <w:rsid w:val="009666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877323">
      <w:bodyDiv w:val="1"/>
      <w:marLeft w:val="0"/>
      <w:marRight w:val="0"/>
      <w:marTop w:val="0"/>
      <w:marBottom w:val="0"/>
      <w:divBdr>
        <w:top w:val="none" w:sz="0" w:space="0" w:color="auto"/>
        <w:left w:val="none" w:sz="0" w:space="0" w:color="auto"/>
        <w:bottom w:val="none" w:sz="0" w:space="0" w:color="auto"/>
        <w:right w:val="none" w:sz="0" w:space="0" w:color="auto"/>
      </w:divBdr>
    </w:div>
    <w:div w:id="269165046">
      <w:bodyDiv w:val="1"/>
      <w:marLeft w:val="0"/>
      <w:marRight w:val="0"/>
      <w:marTop w:val="0"/>
      <w:marBottom w:val="0"/>
      <w:divBdr>
        <w:top w:val="none" w:sz="0" w:space="0" w:color="auto"/>
        <w:left w:val="none" w:sz="0" w:space="0" w:color="auto"/>
        <w:bottom w:val="none" w:sz="0" w:space="0" w:color="auto"/>
        <w:right w:val="none" w:sz="0" w:space="0" w:color="auto"/>
      </w:divBdr>
      <w:divsChild>
        <w:div w:id="1026181020">
          <w:marLeft w:val="0"/>
          <w:marRight w:val="0"/>
          <w:marTop w:val="0"/>
          <w:marBottom w:val="0"/>
          <w:divBdr>
            <w:top w:val="none" w:sz="0" w:space="0" w:color="auto"/>
            <w:left w:val="none" w:sz="0" w:space="0" w:color="auto"/>
            <w:bottom w:val="none" w:sz="0" w:space="0" w:color="auto"/>
            <w:right w:val="none" w:sz="0" w:space="0" w:color="auto"/>
          </w:divBdr>
          <w:divsChild>
            <w:div w:id="1460489913">
              <w:marLeft w:val="312"/>
              <w:marRight w:val="312"/>
              <w:marTop w:val="0"/>
              <w:marBottom w:val="0"/>
              <w:divBdr>
                <w:top w:val="none" w:sz="0" w:space="0" w:color="auto"/>
                <w:left w:val="none" w:sz="0" w:space="0" w:color="auto"/>
                <w:bottom w:val="none" w:sz="0" w:space="0" w:color="auto"/>
                <w:right w:val="none" w:sz="0" w:space="0" w:color="auto"/>
              </w:divBdr>
              <w:divsChild>
                <w:div w:id="377124103">
                  <w:marLeft w:val="0"/>
                  <w:marRight w:val="173"/>
                  <w:marTop w:val="0"/>
                  <w:marBottom w:val="0"/>
                  <w:divBdr>
                    <w:top w:val="none" w:sz="0" w:space="0" w:color="auto"/>
                    <w:left w:val="none" w:sz="0" w:space="0" w:color="auto"/>
                    <w:bottom w:val="none" w:sz="0" w:space="0" w:color="auto"/>
                    <w:right w:val="none" w:sz="0" w:space="0" w:color="auto"/>
                  </w:divBdr>
                  <w:divsChild>
                    <w:div w:id="912424499">
                      <w:marLeft w:val="0"/>
                      <w:marRight w:val="0"/>
                      <w:marTop w:val="0"/>
                      <w:marBottom w:val="0"/>
                      <w:divBdr>
                        <w:top w:val="none" w:sz="0" w:space="0" w:color="auto"/>
                        <w:left w:val="none" w:sz="0" w:space="0" w:color="auto"/>
                        <w:bottom w:val="none" w:sz="0" w:space="0" w:color="auto"/>
                        <w:right w:val="none" w:sz="0" w:space="0" w:color="auto"/>
                      </w:divBdr>
                      <w:divsChild>
                        <w:div w:id="1175532091">
                          <w:marLeft w:val="0"/>
                          <w:marRight w:val="0"/>
                          <w:marTop w:val="0"/>
                          <w:marBottom w:val="0"/>
                          <w:divBdr>
                            <w:top w:val="none" w:sz="0" w:space="0" w:color="auto"/>
                            <w:left w:val="none" w:sz="0" w:space="0" w:color="auto"/>
                            <w:bottom w:val="none" w:sz="0" w:space="0" w:color="auto"/>
                            <w:right w:val="none" w:sz="0" w:space="0" w:color="auto"/>
                          </w:divBdr>
                          <w:divsChild>
                            <w:div w:id="108282866">
                              <w:marLeft w:val="0"/>
                              <w:marRight w:val="0"/>
                              <w:marTop w:val="332"/>
                              <w:marBottom w:val="332"/>
                              <w:divBdr>
                                <w:top w:val="none" w:sz="0" w:space="0" w:color="auto"/>
                                <w:left w:val="none" w:sz="0" w:space="0" w:color="auto"/>
                                <w:bottom w:val="none" w:sz="0" w:space="0" w:color="auto"/>
                                <w:right w:val="none" w:sz="0" w:space="0" w:color="auto"/>
                              </w:divBdr>
                              <w:divsChild>
                                <w:div w:id="1098136094">
                                  <w:marLeft w:val="0"/>
                                  <w:marRight w:val="0"/>
                                  <w:marTop w:val="0"/>
                                  <w:marBottom w:val="0"/>
                                  <w:divBdr>
                                    <w:top w:val="none" w:sz="0" w:space="0" w:color="auto"/>
                                    <w:left w:val="none" w:sz="0" w:space="0" w:color="auto"/>
                                    <w:bottom w:val="none" w:sz="0" w:space="0" w:color="auto"/>
                                    <w:right w:val="none" w:sz="0" w:space="0" w:color="auto"/>
                                  </w:divBdr>
                                  <w:divsChild>
                                    <w:div w:id="1861433042">
                                      <w:marLeft w:val="0"/>
                                      <w:marRight w:val="0"/>
                                      <w:marTop w:val="332"/>
                                      <w:marBottom w:val="332"/>
                                      <w:divBdr>
                                        <w:top w:val="none" w:sz="0" w:space="0" w:color="auto"/>
                                        <w:left w:val="none" w:sz="0" w:space="0" w:color="auto"/>
                                        <w:bottom w:val="none" w:sz="0" w:space="0" w:color="auto"/>
                                        <w:right w:val="none" w:sz="0" w:space="0" w:color="auto"/>
                                      </w:divBdr>
                                      <w:divsChild>
                                        <w:div w:id="1608392869">
                                          <w:marLeft w:val="0"/>
                                          <w:marRight w:val="0"/>
                                          <w:marTop w:val="0"/>
                                          <w:marBottom w:val="0"/>
                                          <w:divBdr>
                                            <w:top w:val="none" w:sz="0" w:space="0" w:color="auto"/>
                                            <w:left w:val="none" w:sz="0" w:space="0" w:color="auto"/>
                                            <w:bottom w:val="none" w:sz="0" w:space="0" w:color="auto"/>
                                            <w:right w:val="none" w:sz="0" w:space="0" w:color="auto"/>
                                          </w:divBdr>
                                        </w:div>
                                      </w:divsChild>
                                    </w:div>
                                    <w:div w:id="1565096974">
                                      <w:marLeft w:val="0"/>
                                      <w:marRight w:val="0"/>
                                      <w:marTop w:val="0"/>
                                      <w:marBottom w:val="0"/>
                                      <w:divBdr>
                                        <w:top w:val="none" w:sz="0" w:space="0" w:color="auto"/>
                                        <w:left w:val="none" w:sz="0" w:space="0" w:color="auto"/>
                                        <w:bottom w:val="none" w:sz="0" w:space="0" w:color="auto"/>
                                        <w:right w:val="none" w:sz="0" w:space="0" w:color="auto"/>
                                      </w:divBdr>
                                      <w:divsChild>
                                        <w:div w:id="941063774">
                                          <w:blockQuote w:val="1"/>
                                          <w:marLeft w:val="240"/>
                                          <w:marRight w:val="240"/>
                                          <w:marTop w:val="332"/>
                                          <w:marBottom w:val="332"/>
                                          <w:divBdr>
                                            <w:top w:val="none" w:sz="0" w:space="0" w:color="auto"/>
                                            <w:left w:val="none" w:sz="0" w:space="0" w:color="auto"/>
                                            <w:bottom w:val="none" w:sz="0" w:space="0" w:color="auto"/>
                                            <w:right w:val="none" w:sz="0" w:space="0" w:color="auto"/>
                                          </w:divBdr>
                                        </w:div>
                                        <w:div w:id="315648253">
                                          <w:blockQuote w:val="1"/>
                                          <w:marLeft w:val="240"/>
                                          <w:marRight w:val="240"/>
                                          <w:marTop w:val="332"/>
                                          <w:marBottom w:val="332"/>
                                          <w:divBdr>
                                            <w:top w:val="none" w:sz="0" w:space="0" w:color="auto"/>
                                            <w:left w:val="none" w:sz="0" w:space="0" w:color="auto"/>
                                            <w:bottom w:val="none" w:sz="0" w:space="0" w:color="auto"/>
                                            <w:right w:val="none" w:sz="0" w:space="0" w:color="auto"/>
                                          </w:divBdr>
                                        </w:div>
                                        <w:div w:id="1688361083">
                                          <w:marLeft w:val="0"/>
                                          <w:marRight w:val="0"/>
                                          <w:marTop w:val="0"/>
                                          <w:marBottom w:val="0"/>
                                          <w:divBdr>
                                            <w:top w:val="none" w:sz="0" w:space="0" w:color="auto"/>
                                            <w:left w:val="none" w:sz="0" w:space="0" w:color="auto"/>
                                            <w:bottom w:val="none" w:sz="0" w:space="0" w:color="auto"/>
                                            <w:right w:val="none" w:sz="0" w:space="0" w:color="auto"/>
                                          </w:divBdr>
                                        </w:div>
                                        <w:div w:id="247275813">
                                          <w:marLeft w:val="0"/>
                                          <w:marRight w:val="0"/>
                                          <w:marTop w:val="0"/>
                                          <w:marBottom w:val="0"/>
                                          <w:divBdr>
                                            <w:top w:val="none" w:sz="0" w:space="0" w:color="auto"/>
                                            <w:left w:val="none" w:sz="0" w:space="0" w:color="auto"/>
                                            <w:bottom w:val="none" w:sz="0" w:space="0" w:color="auto"/>
                                            <w:right w:val="none" w:sz="0" w:space="0" w:color="auto"/>
                                          </w:divBdr>
                                        </w:div>
                                        <w:div w:id="161239083">
                                          <w:marLeft w:val="0"/>
                                          <w:marRight w:val="0"/>
                                          <w:marTop w:val="0"/>
                                          <w:marBottom w:val="0"/>
                                          <w:divBdr>
                                            <w:top w:val="none" w:sz="0" w:space="0" w:color="auto"/>
                                            <w:left w:val="none" w:sz="0" w:space="0" w:color="auto"/>
                                            <w:bottom w:val="none" w:sz="0" w:space="0" w:color="auto"/>
                                            <w:right w:val="none" w:sz="0" w:space="0" w:color="auto"/>
                                          </w:divBdr>
                                        </w:div>
                                        <w:div w:id="473257709">
                                          <w:marLeft w:val="0"/>
                                          <w:marRight w:val="0"/>
                                          <w:marTop w:val="0"/>
                                          <w:marBottom w:val="0"/>
                                          <w:divBdr>
                                            <w:top w:val="none" w:sz="0" w:space="0" w:color="auto"/>
                                            <w:left w:val="none" w:sz="0" w:space="0" w:color="auto"/>
                                            <w:bottom w:val="none" w:sz="0" w:space="0" w:color="auto"/>
                                            <w:right w:val="none" w:sz="0" w:space="0" w:color="auto"/>
                                          </w:divBdr>
                                        </w:div>
                                      </w:divsChild>
                                    </w:div>
                                    <w:div w:id="50815623">
                                      <w:marLeft w:val="0"/>
                                      <w:marRight w:val="0"/>
                                      <w:marTop w:val="0"/>
                                      <w:marBottom w:val="0"/>
                                      <w:divBdr>
                                        <w:top w:val="none" w:sz="0" w:space="0" w:color="auto"/>
                                        <w:left w:val="none" w:sz="0" w:space="0" w:color="auto"/>
                                        <w:bottom w:val="none" w:sz="0" w:space="0" w:color="auto"/>
                                        <w:right w:val="none" w:sz="0" w:space="0" w:color="auto"/>
                                      </w:divBdr>
                                      <w:divsChild>
                                        <w:div w:id="1986860164">
                                          <w:marLeft w:val="0"/>
                                          <w:marRight w:val="0"/>
                                          <w:marTop w:val="0"/>
                                          <w:marBottom w:val="0"/>
                                          <w:divBdr>
                                            <w:top w:val="none" w:sz="0" w:space="0" w:color="auto"/>
                                            <w:left w:val="none" w:sz="0" w:space="0" w:color="auto"/>
                                            <w:bottom w:val="none" w:sz="0" w:space="0" w:color="auto"/>
                                            <w:right w:val="none" w:sz="0" w:space="0" w:color="auto"/>
                                          </w:divBdr>
                                        </w:div>
                                        <w:div w:id="370422791">
                                          <w:marLeft w:val="0"/>
                                          <w:marRight w:val="0"/>
                                          <w:marTop w:val="0"/>
                                          <w:marBottom w:val="0"/>
                                          <w:divBdr>
                                            <w:top w:val="none" w:sz="0" w:space="0" w:color="auto"/>
                                            <w:left w:val="none" w:sz="0" w:space="0" w:color="auto"/>
                                            <w:bottom w:val="none" w:sz="0" w:space="0" w:color="auto"/>
                                            <w:right w:val="none" w:sz="0" w:space="0" w:color="auto"/>
                                          </w:divBdr>
                                        </w:div>
                                        <w:div w:id="261305851">
                                          <w:marLeft w:val="0"/>
                                          <w:marRight w:val="0"/>
                                          <w:marTop w:val="0"/>
                                          <w:marBottom w:val="0"/>
                                          <w:divBdr>
                                            <w:top w:val="none" w:sz="0" w:space="0" w:color="auto"/>
                                            <w:left w:val="none" w:sz="0" w:space="0" w:color="auto"/>
                                            <w:bottom w:val="none" w:sz="0" w:space="0" w:color="auto"/>
                                            <w:right w:val="none" w:sz="0" w:space="0" w:color="auto"/>
                                          </w:divBdr>
                                        </w:div>
                                        <w:div w:id="2104837016">
                                          <w:marLeft w:val="0"/>
                                          <w:marRight w:val="0"/>
                                          <w:marTop w:val="0"/>
                                          <w:marBottom w:val="0"/>
                                          <w:divBdr>
                                            <w:top w:val="none" w:sz="0" w:space="0" w:color="auto"/>
                                            <w:left w:val="none" w:sz="0" w:space="0" w:color="auto"/>
                                            <w:bottom w:val="none" w:sz="0" w:space="0" w:color="auto"/>
                                            <w:right w:val="none" w:sz="0" w:space="0" w:color="auto"/>
                                          </w:divBdr>
                                        </w:div>
                                        <w:div w:id="855074170">
                                          <w:marLeft w:val="0"/>
                                          <w:marRight w:val="0"/>
                                          <w:marTop w:val="0"/>
                                          <w:marBottom w:val="0"/>
                                          <w:divBdr>
                                            <w:top w:val="none" w:sz="0" w:space="0" w:color="auto"/>
                                            <w:left w:val="none" w:sz="0" w:space="0" w:color="auto"/>
                                            <w:bottom w:val="none" w:sz="0" w:space="0" w:color="auto"/>
                                            <w:right w:val="none" w:sz="0" w:space="0" w:color="auto"/>
                                          </w:divBdr>
                                        </w:div>
                                        <w:div w:id="1229457097">
                                          <w:marLeft w:val="0"/>
                                          <w:marRight w:val="0"/>
                                          <w:marTop w:val="0"/>
                                          <w:marBottom w:val="0"/>
                                          <w:divBdr>
                                            <w:top w:val="none" w:sz="0" w:space="0" w:color="auto"/>
                                            <w:left w:val="none" w:sz="0" w:space="0" w:color="auto"/>
                                            <w:bottom w:val="none" w:sz="0" w:space="0" w:color="auto"/>
                                            <w:right w:val="none" w:sz="0" w:space="0" w:color="auto"/>
                                          </w:divBdr>
                                        </w:div>
                                        <w:div w:id="1422986416">
                                          <w:marLeft w:val="0"/>
                                          <w:marRight w:val="0"/>
                                          <w:marTop w:val="0"/>
                                          <w:marBottom w:val="0"/>
                                          <w:divBdr>
                                            <w:top w:val="none" w:sz="0" w:space="0" w:color="auto"/>
                                            <w:left w:val="none" w:sz="0" w:space="0" w:color="auto"/>
                                            <w:bottom w:val="none" w:sz="0" w:space="0" w:color="auto"/>
                                            <w:right w:val="none" w:sz="0" w:space="0" w:color="auto"/>
                                          </w:divBdr>
                                        </w:div>
                                        <w:div w:id="1167935621">
                                          <w:marLeft w:val="0"/>
                                          <w:marRight w:val="0"/>
                                          <w:marTop w:val="0"/>
                                          <w:marBottom w:val="0"/>
                                          <w:divBdr>
                                            <w:top w:val="none" w:sz="0" w:space="0" w:color="auto"/>
                                            <w:left w:val="none" w:sz="0" w:space="0" w:color="auto"/>
                                            <w:bottom w:val="none" w:sz="0" w:space="0" w:color="auto"/>
                                            <w:right w:val="none" w:sz="0" w:space="0" w:color="auto"/>
                                          </w:divBdr>
                                        </w:div>
                                        <w:div w:id="1070032272">
                                          <w:blockQuote w:val="1"/>
                                          <w:marLeft w:val="240"/>
                                          <w:marRight w:val="240"/>
                                          <w:marTop w:val="332"/>
                                          <w:marBottom w:val="332"/>
                                          <w:divBdr>
                                            <w:top w:val="none" w:sz="0" w:space="0" w:color="auto"/>
                                            <w:left w:val="none" w:sz="0" w:space="0" w:color="auto"/>
                                            <w:bottom w:val="none" w:sz="0" w:space="0" w:color="auto"/>
                                            <w:right w:val="none" w:sz="0" w:space="0" w:color="auto"/>
                                          </w:divBdr>
                                        </w:div>
                                        <w:div w:id="2033723438">
                                          <w:marLeft w:val="0"/>
                                          <w:marRight w:val="0"/>
                                          <w:marTop w:val="0"/>
                                          <w:marBottom w:val="0"/>
                                          <w:divBdr>
                                            <w:top w:val="none" w:sz="0" w:space="0" w:color="auto"/>
                                            <w:left w:val="none" w:sz="0" w:space="0" w:color="auto"/>
                                            <w:bottom w:val="none" w:sz="0" w:space="0" w:color="auto"/>
                                            <w:right w:val="none" w:sz="0" w:space="0" w:color="auto"/>
                                          </w:divBdr>
                                        </w:div>
                                        <w:div w:id="111168901">
                                          <w:marLeft w:val="0"/>
                                          <w:marRight w:val="0"/>
                                          <w:marTop w:val="0"/>
                                          <w:marBottom w:val="0"/>
                                          <w:divBdr>
                                            <w:top w:val="none" w:sz="0" w:space="0" w:color="auto"/>
                                            <w:left w:val="none" w:sz="0" w:space="0" w:color="auto"/>
                                            <w:bottom w:val="none" w:sz="0" w:space="0" w:color="auto"/>
                                            <w:right w:val="none" w:sz="0" w:space="0" w:color="auto"/>
                                          </w:divBdr>
                                        </w:div>
                                        <w:div w:id="304899812">
                                          <w:marLeft w:val="0"/>
                                          <w:marRight w:val="0"/>
                                          <w:marTop w:val="0"/>
                                          <w:marBottom w:val="0"/>
                                          <w:divBdr>
                                            <w:top w:val="none" w:sz="0" w:space="0" w:color="auto"/>
                                            <w:left w:val="none" w:sz="0" w:space="0" w:color="auto"/>
                                            <w:bottom w:val="none" w:sz="0" w:space="0" w:color="auto"/>
                                            <w:right w:val="none" w:sz="0" w:space="0" w:color="auto"/>
                                          </w:divBdr>
                                        </w:div>
                                        <w:div w:id="102506796">
                                          <w:marLeft w:val="0"/>
                                          <w:marRight w:val="0"/>
                                          <w:marTop w:val="0"/>
                                          <w:marBottom w:val="0"/>
                                          <w:divBdr>
                                            <w:top w:val="none" w:sz="0" w:space="0" w:color="auto"/>
                                            <w:left w:val="none" w:sz="0" w:space="0" w:color="auto"/>
                                            <w:bottom w:val="none" w:sz="0" w:space="0" w:color="auto"/>
                                            <w:right w:val="none" w:sz="0" w:space="0" w:color="auto"/>
                                          </w:divBdr>
                                        </w:div>
                                        <w:div w:id="795946786">
                                          <w:marLeft w:val="0"/>
                                          <w:marRight w:val="0"/>
                                          <w:marTop w:val="0"/>
                                          <w:marBottom w:val="0"/>
                                          <w:divBdr>
                                            <w:top w:val="none" w:sz="0" w:space="0" w:color="auto"/>
                                            <w:left w:val="none" w:sz="0" w:space="0" w:color="auto"/>
                                            <w:bottom w:val="none" w:sz="0" w:space="0" w:color="auto"/>
                                            <w:right w:val="none" w:sz="0" w:space="0" w:color="auto"/>
                                          </w:divBdr>
                                        </w:div>
                                        <w:div w:id="1279526314">
                                          <w:marLeft w:val="0"/>
                                          <w:marRight w:val="0"/>
                                          <w:marTop w:val="0"/>
                                          <w:marBottom w:val="0"/>
                                          <w:divBdr>
                                            <w:top w:val="none" w:sz="0" w:space="0" w:color="auto"/>
                                            <w:left w:val="none" w:sz="0" w:space="0" w:color="auto"/>
                                            <w:bottom w:val="none" w:sz="0" w:space="0" w:color="auto"/>
                                            <w:right w:val="none" w:sz="0" w:space="0" w:color="auto"/>
                                          </w:divBdr>
                                        </w:div>
                                        <w:div w:id="1256403348">
                                          <w:marLeft w:val="0"/>
                                          <w:marRight w:val="0"/>
                                          <w:marTop w:val="0"/>
                                          <w:marBottom w:val="0"/>
                                          <w:divBdr>
                                            <w:top w:val="none" w:sz="0" w:space="0" w:color="auto"/>
                                            <w:left w:val="none" w:sz="0" w:space="0" w:color="auto"/>
                                            <w:bottom w:val="none" w:sz="0" w:space="0" w:color="auto"/>
                                            <w:right w:val="none" w:sz="0" w:space="0" w:color="auto"/>
                                          </w:divBdr>
                                        </w:div>
                                      </w:divsChild>
                                    </w:div>
                                    <w:div w:id="1122648951">
                                      <w:marLeft w:val="0"/>
                                      <w:marRight w:val="0"/>
                                      <w:marTop w:val="0"/>
                                      <w:marBottom w:val="0"/>
                                      <w:divBdr>
                                        <w:top w:val="none" w:sz="0" w:space="0" w:color="auto"/>
                                        <w:left w:val="none" w:sz="0" w:space="0" w:color="auto"/>
                                        <w:bottom w:val="none" w:sz="0" w:space="0" w:color="auto"/>
                                        <w:right w:val="none" w:sz="0" w:space="0" w:color="auto"/>
                                      </w:divBdr>
                                      <w:divsChild>
                                        <w:div w:id="1596862579">
                                          <w:marLeft w:val="0"/>
                                          <w:marRight w:val="0"/>
                                          <w:marTop w:val="332"/>
                                          <w:marBottom w:val="332"/>
                                          <w:divBdr>
                                            <w:top w:val="none" w:sz="0" w:space="0" w:color="auto"/>
                                            <w:left w:val="none" w:sz="0" w:space="0" w:color="auto"/>
                                            <w:bottom w:val="none" w:sz="0" w:space="0" w:color="auto"/>
                                            <w:right w:val="none" w:sz="0" w:space="0" w:color="auto"/>
                                          </w:divBdr>
                                          <w:divsChild>
                                            <w:div w:id="2063094599">
                                              <w:marLeft w:val="0"/>
                                              <w:marRight w:val="0"/>
                                              <w:marTop w:val="0"/>
                                              <w:marBottom w:val="0"/>
                                              <w:divBdr>
                                                <w:top w:val="none" w:sz="0" w:space="0" w:color="auto"/>
                                                <w:left w:val="none" w:sz="0" w:space="0" w:color="auto"/>
                                                <w:bottom w:val="none" w:sz="0" w:space="0" w:color="auto"/>
                                                <w:right w:val="none" w:sz="0" w:space="0" w:color="auto"/>
                                              </w:divBdr>
                                            </w:div>
                                          </w:divsChild>
                                        </w:div>
                                        <w:div w:id="769393391">
                                          <w:marLeft w:val="0"/>
                                          <w:marRight w:val="0"/>
                                          <w:marTop w:val="0"/>
                                          <w:marBottom w:val="0"/>
                                          <w:divBdr>
                                            <w:top w:val="none" w:sz="0" w:space="0" w:color="auto"/>
                                            <w:left w:val="none" w:sz="0" w:space="0" w:color="auto"/>
                                            <w:bottom w:val="none" w:sz="0" w:space="0" w:color="auto"/>
                                            <w:right w:val="none" w:sz="0" w:space="0" w:color="auto"/>
                                          </w:divBdr>
                                        </w:div>
                                        <w:div w:id="214513238">
                                          <w:marLeft w:val="0"/>
                                          <w:marRight w:val="0"/>
                                          <w:marTop w:val="0"/>
                                          <w:marBottom w:val="0"/>
                                          <w:divBdr>
                                            <w:top w:val="none" w:sz="0" w:space="0" w:color="auto"/>
                                            <w:left w:val="none" w:sz="0" w:space="0" w:color="auto"/>
                                            <w:bottom w:val="none" w:sz="0" w:space="0" w:color="auto"/>
                                            <w:right w:val="none" w:sz="0" w:space="0" w:color="auto"/>
                                          </w:divBdr>
                                        </w:div>
                                        <w:div w:id="702556473">
                                          <w:marLeft w:val="0"/>
                                          <w:marRight w:val="0"/>
                                          <w:marTop w:val="0"/>
                                          <w:marBottom w:val="0"/>
                                          <w:divBdr>
                                            <w:top w:val="none" w:sz="0" w:space="0" w:color="auto"/>
                                            <w:left w:val="none" w:sz="0" w:space="0" w:color="auto"/>
                                            <w:bottom w:val="none" w:sz="0" w:space="0" w:color="auto"/>
                                            <w:right w:val="none" w:sz="0" w:space="0" w:color="auto"/>
                                          </w:divBdr>
                                        </w:div>
                                        <w:div w:id="1939871307">
                                          <w:marLeft w:val="0"/>
                                          <w:marRight w:val="0"/>
                                          <w:marTop w:val="0"/>
                                          <w:marBottom w:val="0"/>
                                          <w:divBdr>
                                            <w:top w:val="none" w:sz="0" w:space="0" w:color="auto"/>
                                            <w:left w:val="none" w:sz="0" w:space="0" w:color="auto"/>
                                            <w:bottom w:val="none" w:sz="0" w:space="0" w:color="auto"/>
                                            <w:right w:val="none" w:sz="0" w:space="0" w:color="auto"/>
                                          </w:divBdr>
                                        </w:div>
                                        <w:div w:id="1507211825">
                                          <w:marLeft w:val="0"/>
                                          <w:marRight w:val="0"/>
                                          <w:marTop w:val="0"/>
                                          <w:marBottom w:val="0"/>
                                          <w:divBdr>
                                            <w:top w:val="none" w:sz="0" w:space="0" w:color="auto"/>
                                            <w:left w:val="none" w:sz="0" w:space="0" w:color="auto"/>
                                            <w:bottom w:val="none" w:sz="0" w:space="0" w:color="auto"/>
                                            <w:right w:val="none" w:sz="0" w:space="0" w:color="auto"/>
                                          </w:divBdr>
                                        </w:div>
                                        <w:div w:id="982273203">
                                          <w:marLeft w:val="0"/>
                                          <w:marRight w:val="0"/>
                                          <w:marTop w:val="0"/>
                                          <w:marBottom w:val="0"/>
                                          <w:divBdr>
                                            <w:top w:val="none" w:sz="0" w:space="0" w:color="auto"/>
                                            <w:left w:val="none" w:sz="0" w:space="0" w:color="auto"/>
                                            <w:bottom w:val="none" w:sz="0" w:space="0" w:color="auto"/>
                                            <w:right w:val="none" w:sz="0" w:space="0" w:color="auto"/>
                                          </w:divBdr>
                                        </w:div>
                                        <w:div w:id="436485479">
                                          <w:marLeft w:val="0"/>
                                          <w:marRight w:val="0"/>
                                          <w:marTop w:val="0"/>
                                          <w:marBottom w:val="0"/>
                                          <w:divBdr>
                                            <w:top w:val="none" w:sz="0" w:space="0" w:color="auto"/>
                                            <w:left w:val="none" w:sz="0" w:space="0" w:color="auto"/>
                                            <w:bottom w:val="none" w:sz="0" w:space="0" w:color="auto"/>
                                            <w:right w:val="none" w:sz="0" w:space="0" w:color="auto"/>
                                          </w:divBdr>
                                        </w:div>
                                        <w:div w:id="716590402">
                                          <w:marLeft w:val="0"/>
                                          <w:marRight w:val="0"/>
                                          <w:marTop w:val="0"/>
                                          <w:marBottom w:val="0"/>
                                          <w:divBdr>
                                            <w:top w:val="none" w:sz="0" w:space="0" w:color="auto"/>
                                            <w:left w:val="none" w:sz="0" w:space="0" w:color="auto"/>
                                            <w:bottom w:val="none" w:sz="0" w:space="0" w:color="auto"/>
                                            <w:right w:val="none" w:sz="0" w:space="0" w:color="auto"/>
                                          </w:divBdr>
                                        </w:div>
                                        <w:div w:id="124087568">
                                          <w:marLeft w:val="0"/>
                                          <w:marRight w:val="0"/>
                                          <w:marTop w:val="0"/>
                                          <w:marBottom w:val="0"/>
                                          <w:divBdr>
                                            <w:top w:val="none" w:sz="0" w:space="0" w:color="auto"/>
                                            <w:left w:val="none" w:sz="0" w:space="0" w:color="auto"/>
                                            <w:bottom w:val="none" w:sz="0" w:space="0" w:color="auto"/>
                                            <w:right w:val="none" w:sz="0" w:space="0" w:color="auto"/>
                                          </w:divBdr>
                                        </w:div>
                                        <w:div w:id="860700850">
                                          <w:marLeft w:val="0"/>
                                          <w:marRight w:val="0"/>
                                          <w:marTop w:val="0"/>
                                          <w:marBottom w:val="0"/>
                                          <w:divBdr>
                                            <w:top w:val="none" w:sz="0" w:space="0" w:color="auto"/>
                                            <w:left w:val="none" w:sz="0" w:space="0" w:color="auto"/>
                                            <w:bottom w:val="none" w:sz="0" w:space="0" w:color="auto"/>
                                            <w:right w:val="none" w:sz="0" w:space="0" w:color="auto"/>
                                          </w:divBdr>
                                        </w:div>
                                        <w:div w:id="452213661">
                                          <w:marLeft w:val="0"/>
                                          <w:marRight w:val="0"/>
                                          <w:marTop w:val="0"/>
                                          <w:marBottom w:val="0"/>
                                          <w:divBdr>
                                            <w:top w:val="none" w:sz="0" w:space="0" w:color="auto"/>
                                            <w:left w:val="none" w:sz="0" w:space="0" w:color="auto"/>
                                            <w:bottom w:val="none" w:sz="0" w:space="0" w:color="auto"/>
                                            <w:right w:val="none" w:sz="0" w:space="0" w:color="auto"/>
                                          </w:divBdr>
                                        </w:div>
                                        <w:div w:id="521358932">
                                          <w:marLeft w:val="0"/>
                                          <w:marRight w:val="0"/>
                                          <w:marTop w:val="0"/>
                                          <w:marBottom w:val="0"/>
                                          <w:divBdr>
                                            <w:top w:val="none" w:sz="0" w:space="0" w:color="auto"/>
                                            <w:left w:val="none" w:sz="0" w:space="0" w:color="auto"/>
                                            <w:bottom w:val="none" w:sz="0" w:space="0" w:color="auto"/>
                                            <w:right w:val="none" w:sz="0" w:space="0" w:color="auto"/>
                                          </w:divBdr>
                                        </w:div>
                                        <w:div w:id="221524543">
                                          <w:marLeft w:val="0"/>
                                          <w:marRight w:val="0"/>
                                          <w:marTop w:val="0"/>
                                          <w:marBottom w:val="0"/>
                                          <w:divBdr>
                                            <w:top w:val="none" w:sz="0" w:space="0" w:color="auto"/>
                                            <w:left w:val="none" w:sz="0" w:space="0" w:color="auto"/>
                                            <w:bottom w:val="none" w:sz="0" w:space="0" w:color="auto"/>
                                            <w:right w:val="none" w:sz="0" w:space="0" w:color="auto"/>
                                          </w:divBdr>
                                        </w:div>
                                        <w:div w:id="1070998743">
                                          <w:marLeft w:val="0"/>
                                          <w:marRight w:val="0"/>
                                          <w:marTop w:val="0"/>
                                          <w:marBottom w:val="0"/>
                                          <w:divBdr>
                                            <w:top w:val="none" w:sz="0" w:space="0" w:color="auto"/>
                                            <w:left w:val="none" w:sz="0" w:space="0" w:color="auto"/>
                                            <w:bottom w:val="none" w:sz="0" w:space="0" w:color="auto"/>
                                            <w:right w:val="none" w:sz="0" w:space="0" w:color="auto"/>
                                          </w:divBdr>
                                        </w:div>
                                        <w:div w:id="1646200690">
                                          <w:marLeft w:val="0"/>
                                          <w:marRight w:val="0"/>
                                          <w:marTop w:val="0"/>
                                          <w:marBottom w:val="0"/>
                                          <w:divBdr>
                                            <w:top w:val="none" w:sz="0" w:space="0" w:color="auto"/>
                                            <w:left w:val="none" w:sz="0" w:space="0" w:color="auto"/>
                                            <w:bottom w:val="none" w:sz="0" w:space="0" w:color="auto"/>
                                            <w:right w:val="none" w:sz="0" w:space="0" w:color="auto"/>
                                          </w:divBdr>
                                        </w:div>
                                        <w:div w:id="100744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42920">
                                  <w:marLeft w:val="0"/>
                                  <w:marRight w:val="0"/>
                                  <w:marTop w:val="0"/>
                                  <w:marBottom w:val="0"/>
                                  <w:divBdr>
                                    <w:top w:val="none" w:sz="0" w:space="0" w:color="auto"/>
                                    <w:left w:val="none" w:sz="0" w:space="0" w:color="auto"/>
                                    <w:bottom w:val="none" w:sz="0" w:space="0" w:color="auto"/>
                                    <w:right w:val="none" w:sz="0" w:space="0" w:color="auto"/>
                                  </w:divBdr>
                                  <w:divsChild>
                                    <w:div w:id="889533596">
                                      <w:marLeft w:val="0"/>
                                      <w:marRight w:val="0"/>
                                      <w:marTop w:val="0"/>
                                      <w:marBottom w:val="0"/>
                                      <w:divBdr>
                                        <w:top w:val="none" w:sz="0" w:space="0" w:color="auto"/>
                                        <w:left w:val="none" w:sz="0" w:space="0" w:color="auto"/>
                                        <w:bottom w:val="none" w:sz="0" w:space="0" w:color="auto"/>
                                        <w:right w:val="none" w:sz="0" w:space="0" w:color="auto"/>
                                      </w:divBdr>
                                    </w:div>
                                    <w:div w:id="754517903">
                                      <w:marLeft w:val="0"/>
                                      <w:marRight w:val="0"/>
                                      <w:marTop w:val="0"/>
                                      <w:marBottom w:val="0"/>
                                      <w:divBdr>
                                        <w:top w:val="none" w:sz="0" w:space="0" w:color="auto"/>
                                        <w:left w:val="none" w:sz="0" w:space="0" w:color="auto"/>
                                        <w:bottom w:val="none" w:sz="0" w:space="0" w:color="auto"/>
                                        <w:right w:val="none" w:sz="0" w:space="0" w:color="auto"/>
                                      </w:divBdr>
                                      <w:divsChild>
                                        <w:div w:id="1839881972">
                                          <w:blockQuote w:val="1"/>
                                          <w:marLeft w:val="240"/>
                                          <w:marRight w:val="240"/>
                                          <w:marTop w:val="332"/>
                                          <w:marBottom w:val="332"/>
                                          <w:divBdr>
                                            <w:top w:val="none" w:sz="0" w:space="0" w:color="auto"/>
                                            <w:left w:val="none" w:sz="0" w:space="0" w:color="auto"/>
                                            <w:bottom w:val="none" w:sz="0" w:space="0" w:color="auto"/>
                                            <w:right w:val="none" w:sz="0" w:space="0" w:color="auto"/>
                                          </w:divBdr>
                                        </w:div>
                                        <w:div w:id="1493058668">
                                          <w:marLeft w:val="0"/>
                                          <w:marRight w:val="0"/>
                                          <w:marTop w:val="0"/>
                                          <w:marBottom w:val="0"/>
                                          <w:divBdr>
                                            <w:top w:val="none" w:sz="0" w:space="0" w:color="auto"/>
                                            <w:left w:val="none" w:sz="0" w:space="0" w:color="auto"/>
                                            <w:bottom w:val="none" w:sz="0" w:space="0" w:color="auto"/>
                                            <w:right w:val="none" w:sz="0" w:space="0" w:color="auto"/>
                                          </w:divBdr>
                                        </w:div>
                                        <w:div w:id="302002983">
                                          <w:marLeft w:val="0"/>
                                          <w:marRight w:val="0"/>
                                          <w:marTop w:val="0"/>
                                          <w:marBottom w:val="0"/>
                                          <w:divBdr>
                                            <w:top w:val="none" w:sz="0" w:space="0" w:color="auto"/>
                                            <w:left w:val="none" w:sz="0" w:space="0" w:color="auto"/>
                                            <w:bottom w:val="none" w:sz="0" w:space="0" w:color="auto"/>
                                            <w:right w:val="none" w:sz="0" w:space="0" w:color="auto"/>
                                          </w:divBdr>
                                        </w:div>
                                        <w:div w:id="1731924529">
                                          <w:marLeft w:val="0"/>
                                          <w:marRight w:val="0"/>
                                          <w:marTop w:val="0"/>
                                          <w:marBottom w:val="0"/>
                                          <w:divBdr>
                                            <w:top w:val="none" w:sz="0" w:space="0" w:color="auto"/>
                                            <w:left w:val="none" w:sz="0" w:space="0" w:color="auto"/>
                                            <w:bottom w:val="none" w:sz="0" w:space="0" w:color="auto"/>
                                            <w:right w:val="none" w:sz="0" w:space="0" w:color="auto"/>
                                          </w:divBdr>
                                        </w:div>
                                        <w:div w:id="1888494804">
                                          <w:marLeft w:val="0"/>
                                          <w:marRight w:val="0"/>
                                          <w:marTop w:val="0"/>
                                          <w:marBottom w:val="0"/>
                                          <w:divBdr>
                                            <w:top w:val="none" w:sz="0" w:space="0" w:color="auto"/>
                                            <w:left w:val="none" w:sz="0" w:space="0" w:color="auto"/>
                                            <w:bottom w:val="none" w:sz="0" w:space="0" w:color="auto"/>
                                            <w:right w:val="none" w:sz="0" w:space="0" w:color="auto"/>
                                          </w:divBdr>
                                        </w:div>
                                        <w:div w:id="168586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20428">
                                  <w:marLeft w:val="0"/>
                                  <w:marRight w:val="0"/>
                                  <w:marTop w:val="0"/>
                                  <w:marBottom w:val="0"/>
                                  <w:divBdr>
                                    <w:top w:val="none" w:sz="0" w:space="0" w:color="auto"/>
                                    <w:left w:val="none" w:sz="0" w:space="0" w:color="auto"/>
                                    <w:bottom w:val="none" w:sz="0" w:space="0" w:color="auto"/>
                                    <w:right w:val="none" w:sz="0" w:space="0" w:color="auto"/>
                                  </w:divBdr>
                                  <w:divsChild>
                                    <w:div w:id="1501771400">
                                      <w:marLeft w:val="0"/>
                                      <w:marRight w:val="0"/>
                                      <w:marTop w:val="0"/>
                                      <w:marBottom w:val="0"/>
                                      <w:divBdr>
                                        <w:top w:val="none" w:sz="0" w:space="0" w:color="auto"/>
                                        <w:left w:val="none" w:sz="0" w:space="0" w:color="auto"/>
                                        <w:bottom w:val="none" w:sz="0" w:space="0" w:color="auto"/>
                                        <w:right w:val="none" w:sz="0" w:space="0" w:color="auto"/>
                                      </w:divBdr>
                                      <w:divsChild>
                                        <w:div w:id="1731804471">
                                          <w:marLeft w:val="0"/>
                                          <w:marRight w:val="0"/>
                                          <w:marTop w:val="0"/>
                                          <w:marBottom w:val="0"/>
                                          <w:divBdr>
                                            <w:top w:val="none" w:sz="0" w:space="0" w:color="auto"/>
                                            <w:left w:val="none" w:sz="0" w:space="0" w:color="auto"/>
                                            <w:bottom w:val="none" w:sz="0" w:space="0" w:color="auto"/>
                                            <w:right w:val="none" w:sz="0" w:space="0" w:color="auto"/>
                                          </w:divBdr>
                                        </w:div>
                                        <w:div w:id="2094277250">
                                          <w:marLeft w:val="0"/>
                                          <w:marRight w:val="0"/>
                                          <w:marTop w:val="0"/>
                                          <w:marBottom w:val="0"/>
                                          <w:divBdr>
                                            <w:top w:val="none" w:sz="0" w:space="0" w:color="auto"/>
                                            <w:left w:val="none" w:sz="0" w:space="0" w:color="auto"/>
                                            <w:bottom w:val="none" w:sz="0" w:space="0" w:color="auto"/>
                                            <w:right w:val="none" w:sz="0" w:space="0" w:color="auto"/>
                                          </w:divBdr>
                                        </w:div>
                                        <w:div w:id="1522818187">
                                          <w:marLeft w:val="0"/>
                                          <w:marRight w:val="0"/>
                                          <w:marTop w:val="0"/>
                                          <w:marBottom w:val="0"/>
                                          <w:divBdr>
                                            <w:top w:val="none" w:sz="0" w:space="0" w:color="auto"/>
                                            <w:left w:val="none" w:sz="0" w:space="0" w:color="auto"/>
                                            <w:bottom w:val="none" w:sz="0" w:space="0" w:color="auto"/>
                                            <w:right w:val="none" w:sz="0" w:space="0" w:color="auto"/>
                                          </w:divBdr>
                                        </w:div>
                                        <w:div w:id="1855343093">
                                          <w:marLeft w:val="0"/>
                                          <w:marRight w:val="0"/>
                                          <w:marTop w:val="0"/>
                                          <w:marBottom w:val="0"/>
                                          <w:divBdr>
                                            <w:top w:val="none" w:sz="0" w:space="0" w:color="auto"/>
                                            <w:left w:val="none" w:sz="0" w:space="0" w:color="auto"/>
                                            <w:bottom w:val="none" w:sz="0" w:space="0" w:color="auto"/>
                                            <w:right w:val="none" w:sz="0" w:space="0" w:color="auto"/>
                                          </w:divBdr>
                                        </w:div>
                                        <w:div w:id="1495025246">
                                          <w:marLeft w:val="0"/>
                                          <w:marRight w:val="0"/>
                                          <w:marTop w:val="0"/>
                                          <w:marBottom w:val="0"/>
                                          <w:divBdr>
                                            <w:top w:val="none" w:sz="0" w:space="0" w:color="auto"/>
                                            <w:left w:val="none" w:sz="0" w:space="0" w:color="auto"/>
                                            <w:bottom w:val="none" w:sz="0" w:space="0" w:color="auto"/>
                                            <w:right w:val="none" w:sz="0" w:space="0" w:color="auto"/>
                                          </w:divBdr>
                                        </w:div>
                                        <w:div w:id="274485770">
                                          <w:marLeft w:val="0"/>
                                          <w:marRight w:val="0"/>
                                          <w:marTop w:val="0"/>
                                          <w:marBottom w:val="0"/>
                                          <w:divBdr>
                                            <w:top w:val="none" w:sz="0" w:space="0" w:color="auto"/>
                                            <w:left w:val="none" w:sz="0" w:space="0" w:color="auto"/>
                                            <w:bottom w:val="none" w:sz="0" w:space="0" w:color="auto"/>
                                            <w:right w:val="none" w:sz="0" w:space="0" w:color="auto"/>
                                          </w:divBdr>
                                        </w:div>
                                        <w:div w:id="2068066551">
                                          <w:marLeft w:val="0"/>
                                          <w:marRight w:val="0"/>
                                          <w:marTop w:val="0"/>
                                          <w:marBottom w:val="0"/>
                                          <w:divBdr>
                                            <w:top w:val="none" w:sz="0" w:space="0" w:color="auto"/>
                                            <w:left w:val="none" w:sz="0" w:space="0" w:color="auto"/>
                                            <w:bottom w:val="none" w:sz="0" w:space="0" w:color="auto"/>
                                            <w:right w:val="none" w:sz="0" w:space="0" w:color="auto"/>
                                          </w:divBdr>
                                        </w:div>
                                        <w:div w:id="373428661">
                                          <w:marLeft w:val="0"/>
                                          <w:marRight w:val="0"/>
                                          <w:marTop w:val="0"/>
                                          <w:marBottom w:val="0"/>
                                          <w:divBdr>
                                            <w:top w:val="none" w:sz="0" w:space="0" w:color="auto"/>
                                            <w:left w:val="none" w:sz="0" w:space="0" w:color="auto"/>
                                            <w:bottom w:val="none" w:sz="0" w:space="0" w:color="auto"/>
                                            <w:right w:val="none" w:sz="0" w:space="0" w:color="auto"/>
                                          </w:divBdr>
                                        </w:div>
                                      </w:divsChild>
                                    </w:div>
                                    <w:div w:id="199324201">
                                      <w:marLeft w:val="0"/>
                                      <w:marRight w:val="0"/>
                                      <w:marTop w:val="0"/>
                                      <w:marBottom w:val="0"/>
                                      <w:divBdr>
                                        <w:top w:val="none" w:sz="0" w:space="0" w:color="auto"/>
                                        <w:left w:val="none" w:sz="0" w:space="0" w:color="auto"/>
                                        <w:bottom w:val="none" w:sz="0" w:space="0" w:color="auto"/>
                                        <w:right w:val="none" w:sz="0" w:space="0" w:color="auto"/>
                                      </w:divBdr>
                                    </w:div>
                                  </w:divsChild>
                                </w:div>
                                <w:div w:id="1757827929">
                                  <w:marLeft w:val="0"/>
                                  <w:marRight w:val="0"/>
                                  <w:marTop w:val="0"/>
                                  <w:marBottom w:val="0"/>
                                  <w:divBdr>
                                    <w:top w:val="none" w:sz="0" w:space="0" w:color="auto"/>
                                    <w:left w:val="none" w:sz="0" w:space="0" w:color="auto"/>
                                    <w:bottom w:val="none" w:sz="0" w:space="0" w:color="auto"/>
                                    <w:right w:val="none" w:sz="0" w:space="0" w:color="auto"/>
                                  </w:divBdr>
                                  <w:divsChild>
                                    <w:div w:id="1726370114">
                                      <w:marLeft w:val="0"/>
                                      <w:marRight w:val="0"/>
                                      <w:marTop w:val="0"/>
                                      <w:marBottom w:val="0"/>
                                      <w:divBdr>
                                        <w:top w:val="none" w:sz="0" w:space="0" w:color="auto"/>
                                        <w:left w:val="none" w:sz="0" w:space="0" w:color="auto"/>
                                        <w:bottom w:val="none" w:sz="0" w:space="0" w:color="auto"/>
                                        <w:right w:val="none" w:sz="0" w:space="0" w:color="auto"/>
                                      </w:divBdr>
                                    </w:div>
                                    <w:div w:id="1996448610">
                                      <w:marLeft w:val="0"/>
                                      <w:marRight w:val="0"/>
                                      <w:marTop w:val="0"/>
                                      <w:marBottom w:val="0"/>
                                      <w:divBdr>
                                        <w:top w:val="none" w:sz="0" w:space="0" w:color="auto"/>
                                        <w:left w:val="none" w:sz="0" w:space="0" w:color="auto"/>
                                        <w:bottom w:val="none" w:sz="0" w:space="0" w:color="auto"/>
                                        <w:right w:val="none" w:sz="0" w:space="0" w:color="auto"/>
                                      </w:divBdr>
                                    </w:div>
                                    <w:div w:id="983780943">
                                      <w:marLeft w:val="0"/>
                                      <w:marRight w:val="0"/>
                                      <w:marTop w:val="0"/>
                                      <w:marBottom w:val="0"/>
                                      <w:divBdr>
                                        <w:top w:val="none" w:sz="0" w:space="0" w:color="auto"/>
                                        <w:left w:val="none" w:sz="0" w:space="0" w:color="auto"/>
                                        <w:bottom w:val="none" w:sz="0" w:space="0" w:color="auto"/>
                                        <w:right w:val="none" w:sz="0" w:space="0" w:color="auto"/>
                                      </w:divBdr>
                                    </w:div>
                                    <w:div w:id="1145196093">
                                      <w:marLeft w:val="0"/>
                                      <w:marRight w:val="0"/>
                                      <w:marTop w:val="0"/>
                                      <w:marBottom w:val="0"/>
                                      <w:divBdr>
                                        <w:top w:val="none" w:sz="0" w:space="0" w:color="auto"/>
                                        <w:left w:val="none" w:sz="0" w:space="0" w:color="auto"/>
                                        <w:bottom w:val="none" w:sz="0" w:space="0" w:color="auto"/>
                                        <w:right w:val="none" w:sz="0" w:space="0" w:color="auto"/>
                                      </w:divBdr>
                                    </w:div>
                                    <w:div w:id="309792885">
                                      <w:marLeft w:val="0"/>
                                      <w:marRight w:val="0"/>
                                      <w:marTop w:val="0"/>
                                      <w:marBottom w:val="0"/>
                                      <w:divBdr>
                                        <w:top w:val="none" w:sz="0" w:space="0" w:color="auto"/>
                                        <w:left w:val="none" w:sz="0" w:space="0" w:color="auto"/>
                                        <w:bottom w:val="none" w:sz="0" w:space="0" w:color="auto"/>
                                        <w:right w:val="none" w:sz="0" w:space="0" w:color="auto"/>
                                      </w:divBdr>
                                    </w:div>
                                    <w:div w:id="1449471627">
                                      <w:marLeft w:val="0"/>
                                      <w:marRight w:val="0"/>
                                      <w:marTop w:val="0"/>
                                      <w:marBottom w:val="0"/>
                                      <w:divBdr>
                                        <w:top w:val="none" w:sz="0" w:space="0" w:color="auto"/>
                                        <w:left w:val="none" w:sz="0" w:space="0" w:color="auto"/>
                                        <w:bottom w:val="none" w:sz="0" w:space="0" w:color="auto"/>
                                        <w:right w:val="none" w:sz="0" w:space="0" w:color="auto"/>
                                      </w:divBdr>
                                    </w:div>
                                    <w:div w:id="554200167">
                                      <w:marLeft w:val="0"/>
                                      <w:marRight w:val="0"/>
                                      <w:marTop w:val="0"/>
                                      <w:marBottom w:val="0"/>
                                      <w:divBdr>
                                        <w:top w:val="none" w:sz="0" w:space="0" w:color="auto"/>
                                        <w:left w:val="none" w:sz="0" w:space="0" w:color="auto"/>
                                        <w:bottom w:val="none" w:sz="0" w:space="0" w:color="auto"/>
                                        <w:right w:val="none" w:sz="0" w:space="0" w:color="auto"/>
                                      </w:divBdr>
                                    </w:div>
                                    <w:div w:id="1252198923">
                                      <w:marLeft w:val="0"/>
                                      <w:marRight w:val="0"/>
                                      <w:marTop w:val="0"/>
                                      <w:marBottom w:val="0"/>
                                      <w:divBdr>
                                        <w:top w:val="none" w:sz="0" w:space="0" w:color="auto"/>
                                        <w:left w:val="none" w:sz="0" w:space="0" w:color="auto"/>
                                        <w:bottom w:val="none" w:sz="0" w:space="0" w:color="auto"/>
                                        <w:right w:val="none" w:sz="0" w:space="0" w:color="auto"/>
                                      </w:divBdr>
                                    </w:div>
                                    <w:div w:id="1444612269">
                                      <w:marLeft w:val="0"/>
                                      <w:marRight w:val="0"/>
                                      <w:marTop w:val="332"/>
                                      <w:marBottom w:val="332"/>
                                      <w:divBdr>
                                        <w:top w:val="none" w:sz="0" w:space="0" w:color="auto"/>
                                        <w:left w:val="none" w:sz="0" w:space="0" w:color="auto"/>
                                        <w:bottom w:val="none" w:sz="0" w:space="0" w:color="auto"/>
                                        <w:right w:val="none" w:sz="0" w:space="0" w:color="auto"/>
                                      </w:divBdr>
                                      <w:divsChild>
                                        <w:div w:id="169156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182728">
                                  <w:marLeft w:val="0"/>
                                  <w:marRight w:val="0"/>
                                  <w:marTop w:val="0"/>
                                  <w:marBottom w:val="0"/>
                                  <w:divBdr>
                                    <w:top w:val="none" w:sz="0" w:space="0" w:color="auto"/>
                                    <w:left w:val="none" w:sz="0" w:space="0" w:color="auto"/>
                                    <w:bottom w:val="none" w:sz="0" w:space="0" w:color="auto"/>
                                    <w:right w:val="none" w:sz="0" w:space="0" w:color="auto"/>
                                  </w:divBdr>
                                </w:div>
                                <w:div w:id="1043093681">
                                  <w:marLeft w:val="0"/>
                                  <w:marRight w:val="0"/>
                                  <w:marTop w:val="0"/>
                                  <w:marBottom w:val="0"/>
                                  <w:divBdr>
                                    <w:top w:val="none" w:sz="0" w:space="0" w:color="auto"/>
                                    <w:left w:val="none" w:sz="0" w:space="0" w:color="auto"/>
                                    <w:bottom w:val="none" w:sz="0" w:space="0" w:color="auto"/>
                                    <w:right w:val="none" w:sz="0" w:space="0" w:color="auto"/>
                                  </w:divBdr>
                                  <w:divsChild>
                                    <w:div w:id="1159004404">
                                      <w:marLeft w:val="0"/>
                                      <w:marRight w:val="0"/>
                                      <w:marTop w:val="0"/>
                                      <w:marBottom w:val="0"/>
                                      <w:divBdr>
                                        <w:top w:val="none" w:sz="0" w:space="0" w:color="auto"/>
                                        <w:left w:val="none" w:sz="0" w:space="0" w:color="auto"/>
                                        <w:bottom w:val="none" w:sz="0" w:space="0" w:color="auto"/>
                                        <w:right w:val="none" w:sz="0" w:space="0" w:color="auto"/>
                                      </w:divBdr>
                                    </w:div>
                                    <w:div w:id="188417960">
                                      <w:marLeft w:val="0"/>
                                      <w:marRight w:val="0"/>
                                      <w:marTop w:val="0"/>
                                      <w:marBottom w:val="0"/>
                                      <w:divBdr>
                                        <w:top w:val="none" w:sz="0" w:space="0" w:color="auto"/>
                                        <w:left w:val="none" w:sz="0" w:space="0" w:color="auto"/>
                                        <w:bottom w:val="none" w:sz="0" w:space="0" w:color="auto"/>
                                        <w:right w:val="none" w:sz="0" w:space="0" w:color="auto"/>
                                      </w:divBdr>
                                    </w:div>
                                    <w:div w:id="1240293474">
                                      <w:marLeft w:val="0"/>
                                      <w:marRight w:val="0"/>
                                      <w:marTop w:val="0"/>
                                      <w:marBottom w:val="0"/>
                                      <w:divBdr>
                                        <w:top w:val="none" w:sz="0" w:space="0" w:color="auto"/>
                                        <w:left w:val="none" w:sz="0" w:space="0" w:color="auto"/>
                                        <w:bottom w:val="none" w:sz="0" w:space="0" w:color="auto"/>
                                        <w:right w:val="none" w:sz="0" w:space="0" w:color="auto"/>
                                      </w:divBdr>
                                    </w:div>
                                    <w:div w:id="601886432">
                                      <w:marLeft w:val="0"/>
                                      <w:marRight w:val="0"/>
                                      <w:marTop w:val="0"/>
                                      <w:marBottom w:val="0"/>
                                      <w:divBdr>
                                        <w:top w:val="none" w:sz="0" w:space="0" w:color="auto"/>
                                        <w:left w:val="none" w:sz="0" w:space="0" w:color="auto"/>
                                        <w:bottom w:val="none" w:sz="0" w:space="0" w:color="auto"/>
                                        <w:right w:val="none" w:sz="0" w:space="0" w:color="auto"/>
                                      </w:divBdr>
                                    </w:div>
                                    <w:div w:id="557712272">
                                      <w:marLeft w:val="0"/>
                                      <w:marRight w:val="0"/>
                                      <w:marTop w:val="0"/>
                                      <w:marBottom w:val="0"/>
                                      <w:divBdr>
                                        <w:top w:val="none" w:sz="0" w:space="0" w:color="auto"/>
                                        <w:left w:val="none" w:sz="0" w:space="0" w:color="auto"/>
                                        <w:bottom w:val="none" w:sz="0" w:space="0" w:color="auto"/>
                                        <w:right w:val="none" w:sz="0" w:space="0" w:color="auto"/>
                                      </w:divBdr>
                                    </w:div>
                                    <w:div w:id="590970827">
                                      <w:marLeft w:val="0"/>
                                      <w:marRight w:val="0"/>
                                      <w:marTop w:val="0"/>
                                      <w:marBottom w:val="0"/>
                                      <w:divBdr>
                                        <w:top w:val="none" w:sz="0" w:space="0" w:color="auto"/>
                                        <w:left w:val="none" w:sz="0" w:space="0" w:color="auto"/>
                                        <w:bottom w:val="none" w:sz="0" w:space="0" w:color="auto"/>
                                        <w:right w:val="none" w:sz="0" w:space="0" w:color="auto"/>
                                      </w:divBdr>
                                    </w:div>
                                    <w:div w:id="1000737602">
                                      <w:marLeft w:val="0"/>
                                      <w:marRight w:val="0"/>
                                      <w:marTop w:val="0"/>
                                      <w:marBottom w:val="0"/>
                                      <w:divBdr>
                                        <w:top w:val="none" w:sz="0" w:space="0" w:color="auto"/>
                                        <w:left w:val="none" w:sz="0" w:space="0" w:color="auto"/>
                                        <w:bottom w:val="none" w:sz="0" w:space="0" w:color="auto"/>
                                        <w:right w:val="none" w:sz="0" w:space="0" w:color="auto"/>
                                      </w:divBdr>
                                    </w:div>
                                    <w:div w:id="1766536791">
                                      <w:marLeft w:val="0"/>
                                      <w:marRight w:val="0"/>
                                      <w:marTop w:val="0"/>
                                      <w:marBottom w:val="0"/>
                                      <w:divBdr>
                                        <w:top w:val="none" w:sz="0" w:space="0" w:color="auto"/>
                                        <w:left w:val="none" w:sz="0" w:space="0" w:color="auto"/>
                                        <w:bottom w:val="none" w:sz="0" w:space="0" w:color="auto"/>
                                        <w:right w:val="none" w:sz="0" w:space="0" w:color="auto"/>
                                      </w:divBdr>
                                    </w:div>
                                    <w:div w:id="1282109053">
                                      <w:marLeft w:val="0"/>
                                      <w:marRight w:val="0"/>
                                      <w:marTop w:val="0"/>
                                      <w:marBottom w:val="0"/>
                                      <w:divBdr>
                                        <w:top w:val="none" w:sz="0" w:space="0" w:color="auto"/>
                                        <w:left w:val="none" w:sz="0" w:space="0" w:color="auto"/>
                                        <w:bottom w:val="none" w:sz="0" w:space="0" w:color="auto"/>
                                        <w:right w:val="none" w:sz="0" w:space="0" w:color="auto"/>
                                      </w:divBdr>
                                    </w:div>
                                    <w:div w:id="1688484266">
                                      <w:marLeft w:val="0"/>
                                      <w:marRight w:val="0"/>
                                      <w:marTop w:val="0"/>
                                      <w:marBottom w:val="0"/>
                                      <w:divBdr>
                                        <w:top w:val="none" w:sz="0" w:space="0" w:color="auto"/>
                                        <w:left w:val="none" w:sz="0" w:space="0" w:color="auto"/>
                                        <w:bottom w:val="none" w:sz="0" w:space="0" w:color="auto"/>
                                        <w:right w:val="none" w:sz="0" w:space="0" w:color="auto"/>
                                      </w:divBdr>
                                    </w:div>
                                    <w:div w:id="1464350761">
                                      <w:marLeft w:val="0"/>
                                      <w:marRight w:val="0"/>
                                      <w:marTop w:val="0"/>
                                      <w:marBottom w:val="0"/>
                                      <w:divBdr>
                                        <w:top w:val="none" w:sz="0" w:space="0" w:color="auto"/>
                                        <w:left w:val="none" w:sz="0" w:space="0" w:color="auto"/>
                                        <w:bottom w:val="none" w:sz="0" w:space="0" w:color="auto"/>
                                        <w:right w:val="none" w:sz="0" w:space="0" w:color="auto"/>
                                      </w:divBdr>
                                    </w:div>
                                    <w:div w:id="248971462">
                                      <w:marLeft w:val="0"/>
                                      <w:marRight w:val="0"/>
                                      <w:marTop w:val="0"/>
                                      <w:marBottom w:val="0"/>
                                      <w:divBdr>
                                        <w:top w:val="none" w:sz="0" w:space="0" w:color="auto"/>
                                        <w:left w:val="none" w:sz="0" w:space="0" w:color="auto"/>
                                        <w:bottom w:val="none" w:sz="0" w:space="0" w:color="auto"/>
                                        <w:right w:val="none" w:sz="0" w:space="0" w:color="auto"/>
                                      </w:divBdr>
                                    </w:div>
                                    <w:div w:id="689111755">
                                      <w:marLeft w:val="0"/>
                                      <w:marRight w:val="0"/>
                                      <w:marTop w:val="0"/>
                                      <w:marBottom w:val="0"/>
                                      <w:divBdr>
                                        <w:top w:val="none" w:sz="0" w:space="0" w:color="auto"/>
                                        <w:left w:val="none" w:sz="0" w:space="0" w:color="auto"/>
                                        <w:bottom w:val="none" w:sz="0" w:space="0" w:color="auto"/>
                                        <w:right w:val="none" w:sz="0" w:space="0" w:color="auto"/>
                                      </w:divBdr>
                                    </w:div>
                                    <w:div w:id="492256190">
                                      <w:marLeft w:val="0"/>
                                      <w:marRight w:val="0"/>
                                      <w:marTop w:val="0"/>
                                      <w:marBottom w:val="0"/>
                                      <w:divBdr>
                                        <w:top w:val="none" w:sz="0" w:space="0" w:color="auto"/>
                                        <w:left w:val="none" w:sz="0" w:space="0" w:color="auto"/>
                                        <w:bottom w:val="none" w:sz="0" w:space="0" w:color="auto"/>
                                        <w:right w:val="none" w:sz="0" w:space="0" w:color="auto"/>
                                      </w:divBdr>
                                    </w:div>
                                    <w:div w:id="68355563">
                                      <w:marLeft w:val="0"/>
                                      <w:marRight w:val="0"/>
                                      <w:marTop w:val="0"/>
                                      <w:marBottom w:val="0"/>
                                      <w:divBdr>
                                        <w:top w:val="none" w:sz="0" w:space="0" w:color="auto"/>
                                        <w:left w:val="none" w:sz="0" w:space="0" w:color="auto"/>
                                        <w:bottom w:val="none" w:sz="0" w:space="0" w:color="auto"/>
                                        <w:right w:val="none" w:sz="0" w:space="0" w:color="auto"/>
                                      </w:divBdr>
                                    </w:div>
                                    <w:div w:id="254898406">
                                      <w:marLeft w:val="0"/>
                                      <w:marRight w:val="0"/>
                                      <w:marTop w:val="0"/>
                                      <w:marBottom w:val="0"/>
                                      <w:divBdr>
                                        <w:top w:val="none" w:sz="0" w:space="0" w:color="auto"/>
                                        <w:left w:val="none" w:sz="0" w:space="0" w:color="auto"/>
                                        <w:bottom w:val="none" w:sz="0" w:space="0" w:color="auto"/>
                                        <w:right w:val="none" w:sz="0" w:space="0" w:color="auto"/>
                                      </w:divBdr>
                                    </w:div>
                                    <w:div w:id="1146778576">
                                      <w:marLeft w:val="0"/>
                                      <w:marRight w:val="0"/>
                                      <w:marTop w:val="0"/>
                                      <w:marBottom w:val="0"/>
                                      <w:divBdr>
                                        <w:top w:val="none" w:sz="0" w:space="0" w:color="auto"/>
                                        <w:left w:val="none" w:sz="0" w:space="0" w:color="auto"/>
                                        <w:bottom w:val="none" w:sz="0" w:space="0" w:color="auto"/>
                                        <w:right w:val="none" w:sz="0" w:space="0" w:color="auto"/>
                                      </w:divBdr>
                                    </w:div>
                                    <w:div w:id="254554102">
                                      <w:marLeft w:val="0"/>
                                      <w:marRight w:val="0"/>
                                      <w:marTop w:val="0"/>
                                      <w:marBottom w:val="0"/>
                                      <w:divBdr>
                                        <w:top w:val="none" w:sz="0" w:space="0" w:color="auto"/>
                                        <w:left w:val="none" w:sz="0" w:space="0" w:color="auto"/>
                                        <w:bottom w:val="none" w:sz="0" w:space="0" w:color="auto"/>
                                        <w:right w:val="none" w:sz="0" w:space="0" w:color="auto"/>
                                      </w:divBdr>
                                    </w:div>
                                    <w:div w:id="429155922">
                                      <w:marLeft w:val="0"/>
                                      <w:marRight w:val="0"/>
                                      <w:marTop w:val="0"/>
                                      <w:marBottom w:val="0"/>
                                      <w:divBdr>
                                        <w:top w:val="none" w:sz="0" w:space="0" w:color="auto"/>
                                        <w:left w:val="none" w:sz="0" w:space="0" w:color="auto"/>
                                        <w:bottom w:val="none" w:sz="0" w:space="0" w:color="auto"/>
                                        <w:right w:val="none" w:sz="0" w:space="0" w:color="auto"/>
                                      </w:divBdr>
                                    </w:div>
                                    <w:div w:id="2005281387">
                                      <w:marLeft w:val="0"/>
                                      <w:marRight w:val="0"/>
                                      <w:marTop w:val="0"/>
                                      <w:marBottom w:val="0"/>
                                      <w:divBdr>
                                        <w:top w:val="none" w:sz="0" w:space="0" w:color="auto"/>
                                        <w:left w:val="none" w:sz="0" w:space="0" w:color="auto"/>
                                        <w:bottom w:val="none" w:sz="0" w:space="0" w:color="auto"/>
                                        <w:right w:val="none" w:sz="0" w:space="0" w:color="auto"/>
                                      </w:divBdr>
                                    </w:div>
                                    <w:div w:id="1487356734">
                                      <w:marLeft w:val="0"/>
                                      <w:marRight w:val="0"/>
                                      <w:marTop w:val="0"/>
                                      <w:marBottom w:val="0"/>
                                      <w:divBdr>
                                        <w:top w:val="none" w:sz="0" w:space="0" w:color="auto"/>
                                        <w:left w:val="none" w:sz="0" w:space="0" w:color="auto"/>
                                        <w:bottom w:val="none" w:sz="0" w:space="0" w:color="auto"/>
                                        <w:right w:val="none" w:sz="0" w:space="0" w:color="auto"/>
                                      </w:divBdr>
                                    </w:div>
                                    <w:div w:id="984550580">
                                      <w:marLeft w:val="0"/>
                                      <w:marRight w:val="0"/>
                                      <w:marTop w:val="0"/>
                                      <w:marBottom w:val="0"/>
                                      <w:divBdr>
                                        <w:top w:val="none" w:sz="0" w:space="0" w:color="auto"/>
                                        <w:left w:val="none" w:sz="0" w:space="0" w:color="auto"/>
                                        <w:bottom w:val="none" w:sz="0" w:space="0" w:color="auto"/>
                                        <w:right w:val="none" w:sz="0" w:space="0" w:color="auto"/>
                                      </w:divBdr>
                                    </w:div>
                                    <w:div w:id="1906640312">
                                      <w:marLeft w:val="0"/>
                                      <w:marRight w:val="0"/>
                                      <w:marTop w:val="0"/>
                                      <w:marBottom w:val="0"/>
                                      <w:divBdr>
                                        <w:top w:val="none" w:sz="0" w:space="0" w:color="auto"/>
                                        <w:left w:val="none" w:sz="0" w:space="0" w:color="auto"/>
                                        <w:bottom w:val="none" w:sz="0" w:space="0" w:color="auto"/>
                                        <w:right w:val="none" w:sz="0" w:space="0" w:color="auto"/>
                                      </w:divBdr>
                                    </w:div>
                                    <w:div w:id="2063796306">
                                      <w:marLeft w:val="0"/>
                                      <w:marRight w:val="0"/>
                                      <w:marTop w:val="0"/>
                                      <w:marBottom w:val="0"/>
                                      <w:divBdr>
                                        <w:top w:val="none" w:sz="0" w:space="0" w:color="auto"/>
                                        <w:left w:val="none" w:sz="0" w:space="0" w:color="auto"/>
                                        <w:bottom w:val="none" w:sz="0" w:space="0" w:color="auto"/>
                                        <w:right w:val="none" w:sz="0" w:space="0" w:color="auto"/>
                                      </w:divBdr>
                                    </w:div>
                                    <w:div w:id="1205365054">
                                      <w:marLeft w:val="0"/>
                                      <w:marRight w:val="0"/>
                                      <w:marTop w:val="0"/>
                                      <w:marBottom w:val="0"/>
                                      <w:divBdr>
                                        <w:top w:val="none" w:sz="0" w:space="0" w:color="auto"/>
                                        <w:left w:val="none" w:sz="0" w:space="0" w:color="auto"/>
                                        <w:bottom w:val="none" w:sz="0" w:space="0" w:color="auto"/>
                                        <w:right w:val="none" w:sz="0" w:space="0" w:color="auto"/>
                                      </w:divBdr>
                                    </w:div>
                                    <w:div w:id="182983147">
                                      <w:marLeft w:val="0"/>
                                      <w:marRight w:val="0"/>
                                      <w:marTop w:val="0"/>
                                      <w:marBottom w:val="0"/>
                                      <w:divBdr>
                                        <w:top w:val="none" w:sz="0" w:space="0" w:color="auto"/>
                                        <w:left w:val="none" w:sz="0" w:space="0" w:color="auto"/>
                                        <w:bottom w:val="none" w:sz="0" w:space="0" w:color="auto"/>
                                        <w:right w:val="none" w:sz="0" w:space="0" w:color="auto"/>
                                      </w:divBdr>
                                    </w:div>
                                    <w:div w:id="1765414702">
                                      <w:marLeft w:val="0"/>
                                      <w:marRight w:val="0"/>
                                      <w:marTop w:val="0"/>
                                      <w:marBottom w:val="0"/>
                                      <w:divBdr>
                                        <w:top w:val="none" w:sz="0" w:space="0" w:color="auto"/>
                                        <w:left w:val="none" w:sz="0" w:space="0" w:color="auto"/>
                                        <w:bottom w:val="none" w:sz="0" w:space="0" w:color="auto"/>
                                        <w:right w:val="none" w:sz="0" w:space="0" w:color="auto"/>
                                      </w:divBdr>
                                    </w:div>
                                    <w:div w:id="1194996653">
                                      <w:marLeft w:val="0"/>
                                      <w:marRight w:val="0"/>
                                      <w:marTop w:val="0"/>
                                      <w:marBottom w:val="0"/>
                                      <w:divBdr>
                                        <w:top w:val="none" w:sz="0" w:space="0" w:color="auto"/>
                                        <w:left w:val="none" w:sz="0" w:space="0" w:color="auto"/>
                                        <w:bottom w:val="none" w:sz="0" w:space="0" w:color="auto"/>
                                        <w:right w:val="none" w:sz="0" w:space="0" w:color="auto"/>
                                      </w:divBdr>
                                    </w:div>
                                    <w:div w:id="108859782">
                                      <w:marLeft w:val="0"/>
                                      <w:marRight w:val="0"/>
                                      <w:marTop w:val="0"/>
                                      <w:marBottom w:val="0"/>
                                      <w:divBdr>
                                        <w:top w:val="none" w:sz="0" w:space="0" w:color="auto"/>
                                        <w:left w:val="none" w:sz="0" w:space="0" w:color="auto"/>
                                        <w:bottom w:val="none" w:sz="0" w:space="0" w:color="auto"/>
                                        <w:right w:val="none" w:sz="0" w:space="0" w:color="auto"/>
                                      </w:divBdr>
                                    </w:div>
                                    <w:div w:id="1293898910">
                                      <w:marLeft w:val="0"/>
                                      <w:marRight w:val="0"/>
                                      <w:marTop w:val="0"/>
                                      <w:marBottom w:val="0"/>
                                      <w:divBdr>
                                        <w:top w:val="none" w:sz="0" w:space="0" w:color="auto"/>
                                        <w:left w:val="none" w:sz="0" w:space="0" w:color="auto"/>
                                        <w:bottom w:val="none" w:sz="0" w:space="0" w:color="auto"/>
                                        <w:right w:val="none" w:sz="0" w:space="0" w:color="auto"/>
                                      </w:divBdr>
                                    </w:div>
                                    <w:div w:id="1097023244">
                                      <w:marLeft w:val="0"/>
                                      <w:marRight w:val="0"/>
                                      <w:marTop w:val="0"/>
                                      <w:marBottom w:val="0"/>
                                      <w:divBdr>
                                        <w:top w:val="none" w:sz="0" w:space="0" w:color="auto"/>
                                        <w:left w:val="none" w:sz="0" w:space="0" w:color="auto"/>
                                        <w:bottom w:val="none" w:sz="0" w:space="0" w:color="auto"/>
                                        <w:right w:val="none" w:sz="0" w:space="0" w:color="auto"/>
                                      </w:divBdr>
                                    </w:div>
                                    <w:div w:id="1522276461">
                                      <w:marLeft w:val="0"/>
                                      <w:marRight w:val="0"/>
                                      <w:marTop w:val="0"/>
                                      <w:marBottom w:val="0"/>
                                      <w:divBdr>
                                        <w:top w:val="none" w:sz="0" w:space="0" w:color="auto"/>
                                        <w:left w:val="none" w:sz="0" w:space="0" w:color="auto"/>
                                        <w:bottom w:val="none" w:sz="0" w:space="0" w:color="auto"/>
                                        <w:right w:val="none" w:sz="0" w:space="0" w:color="auto"/>
                                      </w:divBdr>
                                    </w:div>
                                    <w:div w:id="701366801">
                                      <w:marLeft w:val="0"/>
                                      <w:marRight w:val="0"/>
                                      <w:marTop w:val="0"/>
                                      <w:marBottom w:val="0"/>
                                      <w:divBdr>
                                        <w:top w:val="none" w:sz="0" w:space="0" w:color="auto"/>
                                        <w:left w:val="none" w:sz="0" w:space="0" w:color="auto"/>
                                        <w:bottom w:val="none" w:sz="0" w:space="0" w:color="auto"/>
                                        <w:right w:val="none" w:sz="0" w:space="0" w:color="auto"/>
                                      </w:divBdr>
                                    </w:div>
                                    <w:div w:id="1396585721">
                                      <w:marLeft w:val="0"/>
                                      <w:marRight w:val="0"/>
                                      <w:marTop w:val="0"/>
                                      <w:marBottom w:val="0"/>
                                      <w:divBdr>
                                        <w:top w:val="none" w:sz="0" w:space="0" w:color="auto"/>
                                        <w:left w:val="none" w:sz="0" w:space="0" w:color="auto"/>
                                        <w:bottom w:val="none" w:sz="0" w:space="0" w:color="auto"/>
                                        <w:right w:val="none" w:sz="0" w:space="0" w:color="auto"/>
                                      </w:divBdr>
                                    </w:div>
                                    <w:div w:id="1403719211">
                                      <w:marLeft w:val="0"/>
                                      <w:marRight w:val="0"/>
                                      <w:marTop w:val="0"/>
                                      <w:marBottom w:val="0"/>
                                      <w:divBdr>
                                        <w:top w:val="none" w:sz="0" w:space="0" w:color="auto"/>
                                        <w:left w:val="none" w:sz="0" w:space="0" w:color="auto"/>
                                        <w:bottom w:val="none" w:sz="0" w:space="0" w:color="auto"/>
                                        <w:right w:val="none" w:sz="0" w:space="0" w:color="auto"/>
                                      </w:divBdr>
                                    </w:div>
                                    <w:div w:id="628970732">
                                      <w:marLeft w:val="0"/>
                                      <w:marRight w:val="0"/>
                                      <w:marTop w:val="0"/>
                                      <w:marBottom w:val="0"/>
                                      <w:divBdr>
                                        <w:top w:val="none" w:sz="0" w:space="0" w:color="auto"/>
                                        <w:left w:val="none" w:sz="0" w:space="0" w:color="auto"/>
                                        <w:bottom w:val="none" w:sz="0" w:space="0" w:color="auto"/>
                                        <w:right w:val="none" w:sz="0" w:space="0" w:color="auto"/>
                                      </w:divBdr>
                                    </w:div>
                                    <w:div w:id="2054650218">
                                      <w:marLeft w:val="0"/>
                                      <w:marRight w:val="0"/>
                                      <w:marTop w:val="0"/>
                                      <w:marBottom w:val="0"/>
                                      <w:divBdr>
                                        <w:top w:val="none" w:sz="0" w:space="0" w:color="auto"/>
                                        <w:left w:val="none" w:sz="0" w:space="0" w:color="auto"/>
                                        <w:bottom w:val="none" w:sz="0" w:space="0" w:color="auto"/>
                                        <w:right w:val="none" w:sz="0" w:space="0" w:color="auto"/>
                                      </w:divBdr>
                                    </w:div>
                                    <w:div w:id="95367505">
                                      <w:marLeft w:val="0"/>
                                      <w:marRight w:val="0"/>
                                      <w:marTop w:val="0"/>
                                      <w:marBottom w:val="0"/>
                                      <w:divBdr>
                                        <w:top w:val="none" w:sz="0" w:space="0" w:color="auto"/>
                                        <w:left w:val="none" w:sz="0" w:space="0" w:color="auto"/>
                                        <w:bottom w:val="none" w:sz="0" w:space="0" w:color="auto"/>
                                        <w:right w:val="none" w:sz="0" w:space="0" w:color="auto"/>
                                      </w:divBdr>
                                    </w:div>
                                    <w:div w:id="426847177">
                                      <w:marLeft w:val="0"/>
                                      <w:marRight w:val="0"/>
                                      <w:marTop w:val="0"/>
                                      <w:marBottom w:val="0"/>
                                      <w:divBdr>
                                        <w:top w:val="none" w:sz="0" w:space="0" w:color="auto"/>
                                        <w:left w:val="none" w:sz="0" w:space="0" w:color="auto"/>
                                        <w:bottom w:val="none" w:sz="0" w:space="0" w:color="auto"/>
                                        <w:right w:val="none" w:sz="0" w:space="0" w:color="auto"/>
                                      </w:divBdr>
                                    </w:div>
                                    <w:div w:id="1162237794">
                                      <w:marLeft w:val="0"/>
                                      <w:marRight w:val="0"/>
                                      <w:marTop w:val="0"/>
                                      <w:marBottom w:val="0"/>
                                      <w:divBdr>
                                        <w:top w:val="none" w:sz="0" w:space="0" w:color="auto"/>
                                        <w:left w:val="none" w:sz="0" w:space="0" w:color="auto"/>
                                        <w:bottom w:val="none" w:sz="0" w:space="0" w:color="auto"/>
                                        <w:right w:val="none" w:sz="0" w:space="0" w:color="auto"/>
                                      </w:divBdr>
                                    </w:div>
                                    <w:div w:id="2038041149">
                                      <w:marLeft w:val="0"/>
                                      <w:marRight w:val="0"/>
                                      <w:marTop w:val="0"/>
                                      <w:marBottom w:val="0"/>
                                      <w:divBdr>
                                        <w:top w:val="none" w:sz="0" w:space="0" w:color="auto"/>
                                        <w:left w:val="none" w:sz="0" w:space="0" w:color="auto"/>
                                        <w:bottom w:val="none" w:sz="0" w:space="0" w:color="auto"/>
                                        <w:right w:val="none" w:sz="0" w:space="0" w:color="auto"/>
                                      </w:divBdr>
                                    </w:div>
                                    <w:div w:id="1192036379">
                                      <w:marLeft w:val="0"/>
                                      <w:marRight w:val="0"/>
                                      <w:marTop w:val="0"/>
                                      <w:marBottom w:val="0"/>
                                      <w:divBdr>
                                        <w:top w:val="none" w:sz="0" w:space="0" w:color="auto"/>
                                        <w:left w:val="none" w:sz="0" w:space="0" w:color="auto"/>
                                        <w:bottom w:val="none" w:sz="0" w:space="0" w:color="auto"/>
                                        <w:right w:val="none" w:sz="0" w:space="0" w:color="auto"/>
                                      </w:divBdr>
                                    </w:div>
                                    <w:div w:id="2058236061">
                                      <w:marLeft w:val="0"/>
                                      <w:marRight w:val="0"/>
                                      <w:marTop w:val="0"/>
                                      <w:marBottom w:val="0"/>
                                      <w:divBdr>
                                        <w:top w:val="none" w:sz="0" w:space="0" w:color="auto"/>
                                        <w:left w:val="none" w:sz="0" w:space="0" w:color="auto"/>
                                        <w:bottom w:val="none" w:sz="0" w:space="0" w:color="auto"/>
                                        <w:right w:val="none" w:sz="0" w:space="0" w:color="auto"/>
                                      </w:divBdr>
                                    </w:div>
                                    <w:div w:id="97063332">
                                      <w:marLeft w:val="0"/>
                                      <w:marRight w:val="0"/>
                                      <w:marTop w:val="0"/>
                                      <w:marBottom w:val="0"/>
                                      <w:divBdr>
                                        <w:top w:val="none" w:sz="0" w:space="0" w:color="auto"/>
                                        <w:left w:val="none" w:sz="0" w:space="0" w:color="auto"/>
                                        <w:bottom w:val="none" w:sz="0" w:space="0" w:color="auto"/>
                                        <w:right w:val="none" w:sz="0" w:space="0" w:color="auto"/>
                                      </w:divBdr>
                                    </w:div>
                                    <w:div w:id="1522091448">
                                      <w:marLeft w:val="0"/>
                                      <w:marRight w:val="0"/>
                                      <w:marTop w:val="0"/>
                                      <w:marBottom w:val="0"/>
                                      <w:divBdr>
                                        <w:top w:val="none" w:sz="0" w:space="0" w:color="auto"/>
                                        <w:left w:val="none" w:sz="0" w:space="0" w:color="auto"/>
                                        <w:bottom w:val="none" w:sz="0" w:space="0" w:color="auto"/>
                                        <w:right w:val="none" w:sz="0" w:space="0" w:color="auto"/>
                                      </w:divBdr>
                                    </w:div>
                                    <w:div w:id="1337420029">
                                      <w:marLeft w:val="0"/>
                                      <w:marRight w:val="0"/>
                                      <w:marTop w:val="0"/>
                                      <w:marBottom w:val="0"/>
                                      <w:divBdr>
                                        <w:top w:val="none" w:sz="0" w:space="0" w:color="auto"/>
                                        <w:left w:val="none" w:sz="0" w:space="0" w:color="auto"/>
                                        <w:bottom w:val="none" w:sz="0" w:space="0" w:color="auto"/>
                                        <w:right w:val="none" w:sz="0" w:space="0" w:color="auto"/>
                                      </w:divBdr>
                                    </w:div>
                                    <w:div w:id="1540124245">
                                      <w:marLeft w:val="0"/>
                                      <w:marRight w:val="0"/>
                                      <w:marTop w:val="0"/>
                                      <w:marBottom w:val="0"/>
                                      <w:divBdr>
                                        <w:top w:val="none" w:sz="0" w:space="0" w:color="auto"/>
                                        <w:left w:val="none" w:sz="0" w:space="0" w:color="auto"/>
                                        <w:bottom w:val="none" w:sz="0" w:space="0" w:color="auto"/>
                                        <w:right w:val="none" w:sz="0" w:space="0" w:color="auto"/>
                                      </w:divBdr>
                                    </w:div>
                                    <w:div w:id="1806384954">
                                      <w:marLeft w:val="0"/>
                                      <w:marRight w:val="0"/>
                                      <w:marTop w:val="0"/>
                                      <w:marBottom w:val="0"/>
                                      <w:divBdr>
                                        <w:top w:val="none" w:sz="0" w:space="0" w:color="auto"/>
                                        <w:left w:val="none" w:sz="0" w:space="0" w:color="auto"/>
                                        <w:bottom w:val="none" w:sz="0" w:space="0" w:color="auto"/>
                                        <w:right w:val="none" w:sz="0" w:space="0" w:color="auto"/>
                                      </w:divBdr>
                                    </w:div>
                                    <w:div w:id="1076052550">
                                      <w:marLeft w:val="0"/>
                                      <w:marRight w:val="0"/>
                                      <w:marTop w:val="0"/>
                                      <w:marBottom w:val="0"/>
                                      <w:divBdr>
                                        <w:top w:val="none" w:sz="0" w:space="0" w:color="auto"/>
                                        <w:left w:val="none" w:sz="0" w:space="0" w:color="auto"/>
                                        <w:bottom w:val="none" w:sz="0" w:space="0" w:color="auto"/>
                                        <w:right w:val="none" w:sz="0" w:space="0" w:color="auto"/>
                                      </w:divBdr>
                                    </w:div>
                                    <w:div w:id="216625585">
                                      <w:marLeft w:val="0"/>
                                      <w:marRight w:val="0"/>
                                      <w:marTop w:val="0"/>
                                      <w:marBottom w:val="0"/>
                                      <w:divBdr>
                                        <w:top w:val="none" w:sz="0" w:space="0" w:color="auto"/>
                                        <w:left w:val="none" w:sz="0" w:space="0" w:color="auto"/>
                                        <w:bottom w:val="none" w:sz="0" w:space="0" w:color="auto"/>
                                        <w:right w:val="none" w:sz="0" w:space="0" w:color="auto"/>
                                      </w:divBdr>
                                    </w:div>
                                  </w:divsChild>
                                </w:div>
                                <w:div w:id="1603488023">
                                  <w:marLeft w:val="0"/>
                                  <w:marRight w:val="0"/>
                                  <w:marTop w:val="0"/>
                                  <w:marBottom w:val="0"/>
                                  <w:divBdr>
                                    <w:top w:val="none" w:sz="0" w:space="0" w:color="auto"/>
                                    <w:left w:val="none" w:sz="0" w:space="0" w:color="auto"/>
                                    <w:bottom w:val="none" w:sz="0" w:space="0" w:color="auto"/>
                                    <w:right w:val="none" w:sz="0" w:space="0" w:color="auto"/>
                                  </w:divBdr>
                                  <w:divsChild>
                                    <w:div w:id="366030052">
                                      <w:marLeft w:val="0"/>
                                      <w:marRight w:val="0"/>
                                      <w:marTop w:val="0"/>
                                      <w:marBottom w:val="0"/>
                                      <w:divBdr>
                                        <w:top w:val="none" w:sz="0" w:space="0" w:color="auto"/>
                                        <w:left w:val="none" w:sz="0" w:space="0" w:color="auto"/>
                                        <w:bottom w:val="none" w:sz="0" w:space="0" w:color="auto"/>
                                        <w:right w:val="none" w:sz="0" w:space="0" w:color="auto"/>
                                      </w:divBdr>
                                    </w:div>
                                    <w:div w:id="70163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422346">
                          <w:marLeft w:val="0"/>
                          <w:marRight w:val="0"/>
                          <w:marTop w:val="0"/>
                          <w:marBottom w:val="0"/>
                          <w:divBdr>
                            <w:top w:val="none" w:sz="0" w:space="0" w:color="auto"/>
                            <w:left w:val="none" w:sz="0" w:space="0" w:color="auto"/>
                            <w:bottom w:val="none" w:sz="0" w:space="0" w:color="auto"/>
                            <w:right w:val="none" w:sz="0" w:space="0" w:color="auto"/>
                          </w:divBdr>
                          <w:divsChild>
                            <w:div w:id="791510987">
                              <w:marLeft w:val="0"/>
                              <w:marRight w:val="0"/>
                              <w:marTop w:val="0"/>
                              <w:marBottom w:val="0"/>
                              <w:divBdr>
                                <w:top w:val="none" w:sz="0" w:space="0" w:color="auto"/>
                                <w:left w:val="none" w:sz="0" w:space="0" w:color="auto"/>
                                <w:bottom w:val="none" w:sz="0" w:space="0" w:color="auto"/>
                                <w:right w:val="none" w:sz="0" w:space="0" w:color="auto"/>
                              </w:divBdr>
                              <w:divsChild>
                                <w:div w:id="400832036">
                                  <w:marLeft w:val="0"/>
                                  <w:marRight w:val="0"/>
                                  <w:marTop w:val="166"/>
                                  <w:marBottom w:val="166"/>
                                  <w:divBdr>
                                    <w:top w:val="none" w:sz="0" w:space="0" w:color="auto"/>
                                    <w:left w:val="none" w:sz="0" w:space="0" w:color="auto"/>
                                    <w:bottom w:val="none" w:sz="0" w:space="0" w:color="auto"/>
                                    <w:right w:val="none" w:sz="0" w:space="0" w:color="auto"/>
                                  </w:divBdr>
                                </w:div>
                                <w:div w:id="699665564">
                                  <w:marLeft w:val="0"/>
                                  <w:marRight w:val="0"/>
                                  <w:marTop w:val="0"/>
                                  <w:marBottom w:val="0"/>
                                  <w:divBdr>
                                    <w:top w:val="none" w:sz="0" w:space="0" w:color="auto"/>
                                    <w:left w:val="none" w:sz="0" w:space="0" w:color="auto"/>
                                    <w:bottom w:val="none" w:sz="0" w:space="0" w:color="auto"/>
                                    <w:right w:val="none" w:sz="0" w:space="0" w:color="auto"/>
                                  </w:divBdr>
                                </w:div>
                                <w:div w:id="1115829803">
                                  <w:marLeft w:val="0"/>
                                  <w:marRight w:val="0"/>
                                  <w:marTop w:val="480"/>
                                  <w:marBottom w:val="0"/>
                                  <w:divBdr>
                                    <w:top w:val="none" w:sz="0" w:space="0" w:color="auto"/>
                                    <w:left w:val="none" w:sz="0" w:space="0" w:color="auto"/>
                                    <w:bottom w:val="none" w:sz="0" w:space="0" w:color="auto"/>
                                    <w:right w:val="none" w:sz="0" w:space="0" w:color="auto"/>
                                  </w:divBdr>
                                  <w:divsChild>
                                    <w:div w:id="989945417">
                                      <w:marLeft w:val="0"/>
                                      <w:marRight w:val="0"/>
                                      <w:marTop w:val="4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30545273">
                  <w:marLeft w:val="0"/>
                  <w:marRight w:val="-90"/>
                  <w:marTop w:val="0"/>
                  <w:marBottom w:val="0"/>
                  <w:divBdr>
                    <w:top w:val="none" w:sz="0" w:space="0" w:color="auto"/>
                    <w:left w:val="none" w:sz="0" w:space="0" w:color="auto"/>
                    <w:bottom w:val="none" w:sz="0" w:space="0" w:color="auto"/>
                    <w:right w:val="none" w:sz="0" w:space="0" w:color="auto"/>
                  </w:divBdr>
                  <w:divsChild>
                    <w:div w:id="1109280660">
                      <w:marLeft w:val="0"/>
                      <w:marRight w:val="0"/>
                      <w:marTop w:val="0"/>
                      <w:marBottom w:val="0"/>
                      <w:divBdr>
                        <w:top w:val="none" w:sz="0" w:space="0" w:color="auto"/>
                        <w:left w:val="none" w:sz="0" w:space="0" w:color="auto"/>
                        <w:bottom w:val="none" w:sz="0" w:space="0" w:color="auto"/>
                        <w:right w:val="none" w:sz="0" w:space="0" w:color="auto"/>
                      </w:divBdr>
                      <w:divsChild>
                        <w:div w:id="2011594259">
                          <w:marLeft w:val="0"/>
                          <w:marRight w:val="0"/>
                          <w:marTop w:val="0"/>
                          <w:marBottom w:val="0"/>
                          <w:divBdr>
                            <w:top w:val="none" w:sz="0" w:space="0" w:color="auto"/>
                            <w:left w:val="none" w:sz="0" w:space="0" w:color="auto"/>
                            <w:bottom w:val="none" w:sz="0" w:space="0" w:color="auto"/>
                            <w:right w:val="none" w:sz="0" w:space="0" w:color="auto"/>
                          </w:divBdr>
                        </w:div>
                      </w:divsChild>
                    </w:div>
                    <w:div w:id="259338913">
                      <w:marLeft w:val="0"/>
                      <w:marRight w:val="0"/>
                      <w:marTop w:val="0"/>
                      <w:marBottom w:val="517"/>
                      <w:divBdr>
                        <w:top w:val="single" w:sz="36" w:space="6" w:color="97B0C8"/>
                        <w:left w:val="none" w:sz="0" w:space="0" w:color="auto"/>
                        <w:bottom w:val="none" w:sz="0" w:space="0" w:color="auto"/>
                        <w:right w:val="none" w:sz="0" w:space="0" w:color="auto"/>
                      </w:divBdr>
                      <w:divsChild>
                        <w:div w:id="604194960">
                          <w:marLeft w:val="0"/>
                          <w:marRight w:val="0"/>
                          <w:marTop w:val="0"/>
                          <w:marBottom w:val="111"/>
                          <w:divBdr>
                            <w:top w:val="none" w:sz="0" w:space="0" w:color="auto"/>
                            <w:left w:val="none" w:sz="0" w:space="0" w:color="auto"/>
                            <w:bottom w:val="none" w:sz="0" w:space="0" w:color="auto"/>
                            <w:right w:val="none" w:sz="0" w:space="0" w:color="auto"/>
                          </w:divBdr>
                          <w:divsChild>
                            <w:div w:id="145904023">
                              <w:marLeft w:val="0"/>
                              <w:marRight w:val="480"/>
                              <w:marTop w:val="0"/>
                              <w:marBottom w:val="0"/>
                              <w:divBdr>
                                <w:top w:val="none" w:sz="0" w:space="0" w:color="auto"/>
                                <w:left w:val="none" w:sz="0" w:space="0" w:color="auto"/>
                                <w:bottom w:val="none" w:sz="0" w:space="0" w:color="auto"/>
                                <w:right w:val="none" w:sz="0" w:space="0" w:color="auto"/>
                              </w:divBdr>
                            </w:div>
                          </w:divsChild>
                        </w:div>
                        <w:div w:id="1318454710">
                          <w:marLeft w:val="0"/>
                          <w:marRight w:val="0"/>
                          <w:marTop w:val="0"/>
                          <w:marBottom w:val="0"/>
                          <w:divBdr>
                            <w:top w:val="none" w:sz="0" w:space="0" w:color="auto"/>
                            <w:left w:val="none" w:sz="0" w:space="0" w:color="auto"/>
                            <w:bottom w:val="none" w:sz="0" w:space="0" w:color="auto"/>
                            <w:right w:val="none" w:sz="0" w:space="0" w:color="auto"/>
                          </w:divBdr>
                          <w:divsChild>
                            <w:div w:id="145798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481915">
                      <w:marLeft w:val="0"/>
                      <w:marRight w:val="0"/>
                      <w:marTop w:val="0"/>
                      <w:marBottom w:val="517"/>
                      <w:divBdr>
                        <w:top w:val="single" w:sz="36" w:space="6" w:color="97B0C8"/>
                        <w:left w:val="none" w:sz="0" w:space="0" w:color="auto"/>
                        <w:bottom w:val="none" w:sz="0" w:space="0" w:color="auto"/>
                        <w:right w:val="none" w:sz="0" w:space="0" w:color="auto"/>
                      </w:divBdr>
                      <w:divsChild>
                        <w:div w:id="188421813">
                          <w:marLeft w:val="0"/>
                          <w:marRight w:val="0"/>
                          <w:marTop w:val="0"/>
                          <w:marBottom w:val="111"/>
                          <w:divBdr>
                            <w:top w:val="none" w:sz="0" w:space="0" w:color="auto"/>
                            <w:left w:val="none" w:sz="0" w:space="0" w:color="auto"/>
                            <w:bottom w:val="none" w:sz="0" w:space="0" w:color="auto"/>
                            <w:right w:val="none" w:sz="0" w:space="0" w:color="auto"/>
                          </w:divBdr>
                          <w:divsChild>
                            <w:div w:id="1812361404">
                              <w:marLeft w:val="0"/>
                              <w:marRight w:val="480"/>
                              <w:marTop w:val="0"/>
                              <w:marBottom w:val="0"/>
                              <w:divBdr>
                                <w:top w:val="none" w:sz="0" w:space="0" w:color="auto"/>
                                <w:left w:val="none" w:sz="0" w:space="0" w:color="auto"/>
                                <w:bottom w:val="none" w:sz="0" w:space="0" w:color="auto"/>
                                <w:right w:val="none" w:sz="0" w:space="0" w:color="auto"/>
                              </w:divBdr>
                            </w:div>
                          </w:divsChild>
                        </w:div>
                        <w:div w:id="163781651">
                          <w:marLeft w:val="0"/>
                          <w:marRight w:val="0"/>
                          <w:marTop w:val="0"/>
                          <w:marBottom w:val="0"/>
                          <w:divBdr>
                            <w:top w:val="none" w:sz="0" w:space="0" w:color="auto"/>
                            <w:left w:val="none" w:sz="0" w:space="0" w:color="auto"/>
                            <w:bottom w:val="none" w:sz="0" w:space="0" w:color="auto"/>
                            <w:right w:val="none" w:sz="0" w:space="0" w:color="auto"/>
                          </w:divBdr>
                          <w:divsChild>
                            <w:div w:id="170486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348366">
                      <w:marLeft w:val="0"/>
                      <w:marRight w:val="0"/>
                      <w:marTop w:val="0"/>
                      <w:marBottom w:val="517"/>
                      <w:divBdr>
                        <w:top w:val="single" w:sz="36" w:space="6" w:color="97B0C8"/>
                        <w:left w:val="none" w:sz="0" w:space="0" w:color="auto"/>
                        <w:bottom w:val="none" w:sz="0" w:space="0" w:color="auto"/>
                        <w:right w:val="none" w:sz="0" w:space="0" w:color="auto"/>
                      </w:divBdr>
                      <w:divsChild>
                        <w:div w:id="63992886">
                          <w:marLeft w:val="0"/>
                          <w:marRight w:val="0"/>
                          <w:marTop w:val="0"/>
                          <w:marBottom w:val="111"/>
                          <w:divBdr>
                            <w:top w:val="none" w:sz="0" w:space="0" w:color="auto"/>
                            <w:left w:val="none" w:sz="0" w:space="0" w:color="auto"/>
                            <w:bottom w:val="none" w:sz="0" w:space="0" w:color="auto"/>
                            <w:right w:val="none" w:sz="0" w:space="0" w:color="auto"/>
                          </w:divBdr>
                          <w:divsChild>
                            <w:div w:id="1169980018">
                              <w:marLeft w:val="0"/>
                              <w:marRight w:val="480"/>
                              <w:marTop w:val="0"/>
                              <w:marBottom w:val="0"/>
                              <w:divBdr>
                                <w:top w:val="none" w:sz="0" w:space="0" w:color="auto"/>
                                <w:left w:val="none" w:sz="0" w:space="0" w:color="auto"/>
                                <w:bottom w:val="none" w:sz="0" w:space="0" w:color="auto"/>
                                <w:right w:val="none" w:sz="0" w:space="0" w:color="auto"/>
                              </w:divBdr>
                            </w:div>
                          </w:divsChild>
                        </w:div>
                        <w:div w:id="1095055441">
                          <w:marLeft w:val="0"/>
                          <w:marRight w:val="0"/>
                          <w:marTop w:val="0"/>
                          <w:marBottom w:val="0"/>
                          <w:divBdr>
                            <w:top w:val="none" w:sz="0" w:space="0" w:color="auto"/>
                            <w:left w:val="none" w:sz="0" w:space="0" w:color="auto"/>
                            <w:bottom w:val="none" w:sz="0" w:space="0" w:color="auto"/>
                            <w:right w:val="none" w:sz="0" w:space="0" w:color="auto"/>
                          </w:divBdr>
                          <w:divsChild>
                            <w:div w:id="154228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763583">
                      <w:marLeft w:val="0"/>
                      <w:marRight w:val="0"/>
                      <w:marTop w:val="0"/>
                      <w:marBottom w:val="517"/>
                      <w:divBdr>
                        <w:top w:val="single" w:sz="36" w:space="6" w:color="97B0C8"/>
                        <w:left w:val="none" w:sz="0" w:space="0" w:color="auto"/>
                        <w:bottom w:val="none" w:sz="0" w:space="0" w:color="auto"/>
                        <w:right w:val="none" w:sz="0" w:space="0" w:color="auto"/>
                      </w:divBdr>
                      <w:divsChild>
                        <w:div w:id="2026636386">
                          <w:marLeft w:val="0"/>
                          <w:marRight w:val="0"/>
                          <w:marTop w:val="0"/>
                          <w:marBottom w:val="111"/>
                          <w:divBdr>
                            <w:top w:val="none" w:sz="0" w:space="0" w:color="auto"/>
                            <w:left w:val="none" w:sz="0" w:space="0" w:color="auto"/>
                            <w:bottom w:val="none" w:sz="0" w:space="0" w:color="auto"/>
                            <w:right w:val="none" w:sz="0" w:space="0" w:color="auto"/>
                          </w:divBdr>
                          <w:divsChild>
                            <w:div w:id="959188686">
                              <w:marLeft w:val="0"/>
                              <w:marRight w:val="480"/>
                              <w:marTop w:val="0"/>
                              <w:marBottom w:val="0"/>
                              <w:divBdr>
                                <w:top w:val="none" w:sz="0" w:space="0" w:color="auto"/>
                                <w:left w:val="none" w:sz="0" w:space="0" w:color="auto"/>
                                <w:bottom w:val="none" w:sz="0" w:space="0" w:color="auto"/>
                                <w:right w:val="none" w:sz="0" w:space="0" w:color="auto"/>
                              </w:divBdr>
                            </w:div>
                          </w:divsChild>
                        </w:div>
                        <w:div w:id="1919636797">
                          <w:marLeft w:val="0"/>
                          <w:marRight w:val="0"/>
                          <w:marTop w:val="0"/>
                          <w:marBottom w:val="0"/>
                          <w:divBdr>
                            <w:top w:val="none" w:sz="0" w:space="0" w:color="auto"/>
                            <w:left w:val="none" w:sz="0" w:space="0" w:color="auto"/>
                            <w:bottom w:val="none" w:sz="0" w:space="0" w:color="auto"/>
                            <w:right w:val="none" w:sz="0" w:space="0" w:color="auto"/>
                          </w:divBdr>
                          <w:divsChild>
                            <w:div w:id="99707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227213">
                      <w:marLeft w:val="0"/>
                      <w:marRight w:val="0"/>
                      <w:marTop w:val="0"/>
                      <w:marBottom w:val="517"/>
                      <w:divBdr>
                        <w:top w:val="single" w:sz="36" w:space="6" w:color="97B0C8"/>
                        <w:left w:val="none" w:sz="0" w:space="0" w:color="auto"/>
                        <w:bottom w:val="none" w:sz="0" w:space="0" w:color="auto"/>
                        <w:right w:val="none" w:sz="0" w:space="0" w:color="auto"/>
                      </w:divBdr>
                      <w:divsChild>
                        <w:div w:id="1020666788">
                          <w:marLeft w:val="0"/>
                          <w:marRight w:val="0"/>
                          <w:marTop w:val="0"/>
                          <w:marBottom w:val="111"/>
                          <w:divBdr>
                            <w:top w:val="none" w:sz="0" w:space="0" w:color="auto"/>
                            <w:left w:val="none" w:sz="0" w:space="0" w:color="auto"/>
                            <w:bottom w:val="none" w:sz="0" w:space="0" w:color="auto"/>
                            <w:right w:val="none" w:sz="0" w:space="0" w:color="auto"/>
                          </w:divBdr>
                          <w:divsChild>
                            <w:div w:id="1135878248">
                              <w:marLeft w:val="0"/>
                              <w:marRight w:val="480"/>
                              <w:marTop w:val="0"/>
                              <w:marBottom w:val="0"/>
                              <w:divBdr>
                                <w:top w:val="none" w:sz="0" w:space="0" w:color="auto"/>
                                <w:left w:val="none" w:sz="0" w:space="0" w:color="auto"/>
                                <w:bottom w:val="none" w:sz="0" w:space="0" w:color="auto"/>
                                <w:right w:val="none" w:sz="0" w:space="0" w:color="auto"/>
                              </w:divBdr>
                            </w:div>
                          </w:divsChild>
                        </w:div>
                        <w:div w:id="2049329380">
                          <w:marLeft w:val="0"/>
                          <w:marRight w:val="0"/>
                          <w:marTop w:val="0"/>
                          <w:marBottom w:val="0"/>
                          <w:divBdr>
                            <w:top w:val="none" w:sz="0" w:space="0" w:color="auto"/>
                            <w:left w:val="none" w:sz="0" w:space="0" w:color="auto"/>
                            <w:bottom w:val="none" w:sz="0" w:space="0" w:color="auto"/>
                            <w:right w:val="none" w:sz="0" w:space="0" w:color="auto"/>
                          </w:divBdr>
                          <w:divsChild>
                            <w:div w:id="1326855782">
                              <w:marLeft w:val="0"/>
                              <w:marRight w:val="0"/>
                              <w:marTop w:val="0"/>
                              <w:marBottom w:val="0"/>
                              <w:divBdr>
                                <w:top w:val="none" w:sz="0" w:space="0" w:color="auto"/>
                                <w:left w:val="none" w:sz="0" w:space="0" w:color="auto"/>
                                <w:bottom w:val="none" w:sz="0" w:space="0" w:color="auto"/>
                                <w:right w:val="none" w:sz="0" w:space="0" w:color="auto"/>
                              </w:divBdr>
                              <w:divsChild>
                                <w:div w:id="2138329626">
                                  <w:marLeft w:val="0"/>
                                  <w:marRight w:val="0"/>
                                  <w:marTop w:val="0"/>
                                  <w:marBottom w:val="0"/>
                                  <w:divBdr>
                                    <w:top w:val="none" w:sz="0" w:space="0" w:color="auto"/>
                                    <w:left w:val="none" w:sz="0" w:space="0" w:color="auto"/>
                                    <w:bottom w:val="none" w:sz="0" w:space="0" w:color="auto"/>
                                    <w:right w:val="none" w:sz="0" w:space="0" w:color="auto"/>
                                  </w:divBdr>
                                  <w:divsChild>
                                    <w:div w:id="141874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053275">
          <w:marLeft w:val="0"/>
          <w:marRight w:val="0"/>
          <w:marTop w:val="0"/>
          <w:marBottom w:val="0"/>
          <w:divBdr>
            <w:top w:val="none" w:sz="0" w:space="0" w:color="auto"/>
            <w:left w:val="none" w:sz="0" w:space="0" w:color="auto"/>
            <w:bottom w:val="none" w:sz="0" w:space="0" w:color="auto"/>
            <w:right w:val="none" w:sz="0" w:space="0" w:color="auto"/>
          </w:divBdr>
          <w:divsChild>
            <w:div w:id="953248283">
              <w:marLeft w:val="0"/>
              <w:marRight w:val="0"/>
              <w:marTop w:val="0"/>
              <w:marBottom w:val="0"/>
              <w:divBdr>
                <w:top w:val="none" w:sz="0" w:space="0" w:color="auto"/>
                <w:left w:val="none" w:sz="0" w:space="0" w:color="auto"/>
                <w:bottom w:val="none" w:sz="0" w:space="0" w:color="auto"/>
                <w:right w:val="none" w:sz="0" w:space="0" w:color="auto"/>
              </w:divBdr>
            </w:div>
            <w:div w:id="1059866062">
              <w:marLeft w:val="0"/>
              <w:marRight w:val="0"/>
              <w:marTop w:val="240"/>
              <w:marBottom w:val="720"/>
              <w:divBdr>
                <w:top w:val="none" w:sz="0" w:space="0" w:color="auto"/>
                <w:left w:val="none" w:sz="0" w:space="0" w:color="auto"/>
                <w:bottom w:val="none" w:sz="0" w:space="0" w:color="auto"/>
                <w:right w:val="none" w:sz="0" w:space="0" w:color="auto"/>
              </w:divBdr>
              <w:divsChild>
                <w:div w:id="1078481956">
                  <w:marLeft w:val="0"/>
                  <w:marRight w:val="0"/>
                  <w:marTop w:val="0"/>
                  <w:marBottom w:val="0"/>
                  <w:divBdr>
                    <w:top w:val="none" w:sz="0" w:space="0" w:color="auto"/>
                    <w:left w:val="none" w:sz="0" w:space="0" w:color="auto"/>
                    <w:bottom w:val="none" w:sz="0" w:space="0" w:color="auto"/>
                    <w:right w:val="none" w:sz="0" w:space="0" w:color="auto"/>
                  </w:divBdr>
                </w:div>
                <w:div w:id="2009745374">
                  <w:marLeft w:val="384"/>
                  <w:marRight w:val="384"/>
                  <w:marTop w:val="240"/>
                  <w:marBottom w:val="240"/>
                  <w:divBdr>
                    <w:top w:val="none" w:sz="0" w:space="0" w:color="auto"/>
                    <w:left w:val="none" w:sz="0" w:space="0" w:color="auto"/>
                    <w:bottom w:val="none" w:sz="0" w:space="0" w:color="auto"/>
                    <w:right w:val="none" w:sz="0" w:space="0" w:color="auto"/>
                  </w:divBdr>
                  <w:divsChild>
                    <w:div w:id="267734663">
                      <w:marLeft w:val="0"/>
                      <w:marRight w:val="0"/>
                      <w:marTop w:val="0"/>
                      <w:marBottom w:val="0"/>
                      <w:divBdr>
                        <w:top w:val="none" w:sz="0" w:space="0" w:color="auto"/>
                        <w:left w:val="none" w:sz="0" w:space="0" w:color="auto"/>
                        <w:bottom w:val="none" w:sz="0" w:space="0" w:color="auto"/>
                        <w:right w:val="none" w:sz="0" w:space="0" w:color="auto"/>
                      </w:divBdr>
                    </w:div>
                    <w:div w:id="1060131970">
                      <w:marLeft w:val="0"/>
                      <w:marRight w:val="0"/>
                      <w:marTop w:val="0"/>
                      <w:marBottom w:val="0"/>
                      <w:divBdr>
                        <w:top w:val="none" w:sz="0" w:space="0" w:color="auto"/>
                        <w:left w:val="none" w:sz="0" w:space="0" w:color="auto"/>
                        <w:bottom w:val="none" w:sz="0" w:space="0" w:color="auto"/>
                        <w:right w:val="none" w:sz="0" w:space="0" w:color="auto"/>
                      </w:divBdr>
                    </w:div>
                    <w:div w:id="863785666">
                      <w:marLeft w:val="0"/>
                      <w:marRight w:val="0"/>
                      <w:marTop w:val="0"/>
                      <w:marBottom w:val="0"/>
                      <w:divBdr>
                        <w:top w:val="none" w:sz="0" w:space="0" w:color="auto"/>
                        <w:left w:val="none" w:sz="0" w:space="0" w:color="auto"/>
                        <w:bottom w:val="none" w:sz="0" w:space="0" w:color="auto"/>
                        <w:right w:val="none" w:sz="0" w:space="0" w:color="auto"/>
                      </w:divBdr>
                    </w:div>
                    <w:div w:id="27329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588722">
      <w:bodyDiv w:val="1"/>
      <w:marLeft w:val="0"/>
      <w:marRight w:val="0"/>
      <w:marTop w:val="0"/>
      <w:marBottom w:val="0"/>
      <w:divBdr>
        <w:top w:val="none" w:sz="0" w:space="0" w:color="auto"/>
        <w:left w:val="none" w:sz="0" w:space="0" w:color="auto"/>
        <w:bottom w:val="none" w:sz="0" w:space="0" w:color="auto"/>
        <w:right w:val="none" w:sz="0" w:space="0" w:color="auto"/>
      </w:divBdr>
    </w:div>
    <w:div w:id="1033575309">
      <w:bodyDiv w:val="1"/>
      <w:marLeft w:val="0"/>
      <w:marRight w:val="0"/>
      <w:marTop w:val="0"/>
      <w:marBottom w:val="0"/>
      <w:divBdr>
        <w:top w:val="none" w:sz="0" w:space="0" w:color="auto"/>
        <w:left w:val="none" w:sz="0" w:space="0" w:color="auto"/>
        <w:bottom w:val="none" w:sz="0" w:space="0" w:color="auto"/>
        <w:right w:val="none" w:sz="0" w:space="0" w:color="auto"/>
      </w:divBdr>
    </w:div>
    <w:div w:id="1055473233">
      <w:bodyDiv w:val="1"/>
      <w:marLeft w:val="0"/>
      <w:marRight w:val="0"/>
      <w:marTop w:val="0"/>
      <w:marBottom w:val="0"/>
      <w:divBdr>
        <w:top w:val="none" w:sz="0" w:space="0" w:color="auto"/>
        <w:left w:val="none" w:sz="0" w:space="0" w:color="auto"/>
        <w:bottom w:val="none" w:sz="0" w:space="0" w:color="auto"/>
        <w:right w:val="none" w:sz="0" w:space="0" w:color="auto"/>
      </w:divBdr>
    </w:div>
    <w:div w:id="1305236141">
      <w:bodyDiv w:val="1"/>
      <w:marLeft w:val="0"/>
      <w:marRight w:val="0"/>
      <w:marTop w:val="0"/>
      <w:marBottom w:val="0"/>
      <w:divBdr>
        <w:top w:val="none" w:sz="0" w:space="0" w:color="auto"/>
        <w:left w:val="none" w:sz="0" w:space="0" w:color="auto"/>
        <w:bottom w:val="none" w:sz="0" w:space="0" w:color="auto"/>
        <w:right w:val="none" w:sz="0" w:space="0" w:color="auto"/>
      </w:divBdr>
    </w:div>
    <w:div w:id="1358461292">
      <w:bodyDiv w:val="1"/>
      <w:marLeft w:val="0"/>
      <w:marRight w:val="0"/>
      <w:marTop w:val="0"/>
      <w:marBottom w:val="0"/>
      <w:divBdr>
        <w:top w:val="none" w:sz="0" w:space="0" w:color="auto"/>
        <w:left w:val="none" w:sz="0" w:space="0" w:color="auto"/>
        <w:bottom w:val="none" w:sz="0" w:space="0" w:color="auto"/>
        <w:right w:val="none" w:sz="0" w:space="0" w:color="auto"/>
      </w:divBdr>
      <w:divsChild>
        <w:div w:id="818349130">
          <w:marLeft w:val="0"/>
          <w:marRight w:val="0"/>
          <w:marTop w:val="0"/>
          <w:marBottom w:val="0"/>
          <w:divBdr>
            <w:top w:val="none" w:sz="0" w:space="0" w:color="auto"/>
            <w:left w:val="none" w:sz="0" w:space="0" w:color="auto"/>
            <w:bottom w:val="none" w:sz="0" w:space="0" w:color="auto"/>
            <w:right w:val="none" w:sz="0" w:space="0" w:color="auto"/>
          </w:divBdr>
        </w:div>
        <w:div w:id="23094005">
          <w:marLeft w:val="0"/>
          <w:marRight w:val="0"/>
          <w:marTop w:val="0"/>
          <w:marBottom w:val="0"/>
          <w:divBdr>
            <w:top w:val="none" w:sz="0" w:space="0" w:color="auto"/>
            <w:left w:val="none" w:sz="0" w:space="0" w:color="auto"/>
            <w:bottom w:val="none" w:sz="0" w:space="0" w:color="auto"/>
            <w:right w:val="none" w:sz="0" w:space="0" w:color="auto"/>
          </w:divBdr>
        </w:div>
        <w:div w:id="1871800653">
          <w:marLeft w:val="0"/>
          <w:marRight w:val="0"/>
          <w:marTop w:val="0"/>
          <w:marBottom w:val="0"/>
          <w:divBdr>
            <w:top w:val="none" w:sz="0" w:space="0" w:color="auto"/>
            <w:left w:val="none" w:sz="0" w:space="0" w:color="auto"/>
            <w:bottom w:val="none" w:sz="0" w:space="0" w:color="auto"/>
            <w:right w:val="none" w:sz="0" w:space="0" w:color="auto"/>
          </w:divBdr>
        </w:div>
        <w:div w:id="1294991525">
          <w:marLeft w:val="0"/>
          <w:marRight w:val="0"/>
          <w:marTop w:val="0"/>
          <w:marBottom w:val="0"/>
          <w:divBdr>
            <w:top w:val="none" w:sz="0" w:space="0" w:color="auto"/>
            <w:left w:val="none" w:sz="0" w:space="0" w:color="auto"/>
            <w:bottom w:val="none" w:sz="0" w:space="0" w:color="auto"/>
            <w:right w:val="none" w:sz="0" w:space="0" w:color="auto"/>
          </w:divBdr>
        </w:div>
      </w:divsChild>
    </w:div>
    <w:div w:id="2092385938">
      <w:bodyDiv w:val="1"/>
      <w:marLeft w:val="0"/>
      <w:marRight w:val="0"/>
      <w:marTop w:val="0"/>
      <w:marBottom w:val="0"/>
      <w:divBdr>
        <w:top w:val="none" w:sz="0" w:space="0" w:color="auto"/>
        <w:left w:val="none" w:sz="0" w:space="0" w:color="auto"/>
        <w:bottom w:val="none" w:sz="0" w:space="0" w:color="auto"/>
        <w:right w:val="none" w:sz="0" w:space="0" w:color="auto"/>
      </w:divBdr>
    </w:div>
    <w:div w:id="2092777159">
      <w:bodyDiv w:val="1"/>
      <w:marLeft w:val="0"/>
      <w:marRight w:val="0"/>
      <w:marTop w:val="0"/>
      <w:marBottom w:val="0"/>
      <w:divBdr>
        <w:top w:val="none" w:sz="0" w:space="0" w:color="auto"/>
        <w:left w:val="none" w:sz="0" w:space="0" w:color="auto"/>
        <w:bottom w:val="none" w:sz="0" w:space="0" w:color="auto"/>
        <w:right w:val="none" w:sz="0" w:space="0" w:color="auto"/>
      </w:divBdr>
      <w:divsChild>
        <w:div w:id="583539920">
          <w:marLeft w:val="0"/>
          <w:marRight w:val="0"/>
          <w:marTop w:val="0"/>
          <w:marBottom w:val="0"/>
          <w:divBdr>
            <w:top w:val="none" w:sz="0" w:space="0" w:color="auto"/>
            <w:left w:val="none" w:sz="0" w:space="0" w:color="auto"/>
            <w:bottom w:val="none" w:sz="0" w:space="0" w:color="auto"/>
            <w:right w:val="none" w:sz="0" w:space="0" w:color="auto"/>
          </w:divBdr>
          <w:divsChild>
            <w:div w:id="452788398">
              <w:marLeft w:val="312"/>
              <w:marRight w:val="312"/>
              <w:marTop w:val="0"/>
              <w:marBottom w:val="0"/>
              <w:divBdr>
                <w:top w:val="none" w:sz="0" w:space="0" w:color="auto"/>
                <w:left w:val="none" w:sz="0" w:space="0" w:color="auto"/>
                <w:bottom w:val="none" w:sz="0" w:space="0" w:color="auto"/>
                <w:right w:val="none" w:sz="0" w:space="0" w:color="auto"/>
              </w:divBdr>
              <w:divsChild>
                <w:div w:id="1080372250">
                  <w:marLeft w:val="0"/>
                  <w:marRight w:val="173"/>
                  <w:marTop w:val="0"/>
                  <w:marBottom w:val="0"/>
                  <w:divBdr>
                    <w:top w:val="none" w:sz="0" w:space="0" w:color="auto"/>
                    <w:left w:val="none" w:sz="0" w:space="0" w:color="auto"/>
                    <w:bottom w:val="none" w:sz="0" w:space="0" w:color="auto"/>
                    <w:right w:val="none" w:sz="0" w:space="0" w:color="auto"/>
                  </w:divBdr>
                  <w:divsChild>
                    <w:div w:id="161238597">
                      <w:marLeft w:val="0"/>
                      <w:marRight w:val="0"/>
                      <w:marTop w:val="0"/>
                      <w:marBottom w:val="0"/>
                      <w:divBdr>
                        <w:top w:val="none" w:sz="0" w:space="0" w:color="auto"/>
                        <w:left w:val="none" w:sz="0" w:space="0" w:color="auto"/>
                        <w:bottom w:val="none" w:sz="0" w:space="0" w:color="auto"/>
                        <w:right w:val="none" w:sz="0" w:space="0" w:color="auto"/>
                      </w:divBdr>
                      <w:divsChild>
                        <w:div w:id="460809613">
                          <w:marLeft w:val="0"/>
                          <w:marRight w:val="0"/>
                          <w:marTop w:val="0"/>
                          <w:marBottom w:val="0"/>
                          <w:divBdr>
                            <w:top w:val="none" w:sz="0" w:space="0" w:color="auto"/>
                            <w:left w:val="none" w:sz="0" w:space="0" w:color="auto"/>
                            <w:bottom w:val="none" w:sz="0" w:space="0" w:color="auto"/>
                            <w:right w:val="none" w:sz="0" w:space="0" w:color="auto"/>
                          </w:divBdr>
                          <w:divsChild>
                            <w:div w:id="245309386">
                              <w:marLeft w:val="0"/>
                              <w:marRight w:val="0"/>
                              <w:marTop w:val="332"/>
                              <w:marBottom w:val="332"/>
                              <w:divBdr>
                                <w:top w:val="none" w:sz="0" w:space="0" w:color="auto"/>
                                <w:left w:val="none" w:sz="0" w:space="0" w:color="auto"/>
                                <w:bottom w:val="none" w:sz="0" w:space="0" w:color="auto"/>
                                <w:right w:val="none" w:sz="0" w:space="0" w:color="auto"/>
                              </w:divBdr>
                              <w:divsChild>
                                <w:div w:id="1856261413">
                                  <w:marLeft w:val="0"/>
                                  <w:marRight w:val="0"/>
                                  <w:marTop w:val="0"/>
                                  <w:marBottom w:val="0"/>
                                  <w:divBdr>
                                    <w:top w:val="none" w:sz="0" w:space="0" w:color="auto"/>
                                    <w:left w:val="none" w:sz="0" w:space="0" w:color="auto"/>
                                    <w:bottom w:val="none" w:sz="0" w:space="0" w:color="auto"/>
                                    <w:right w:val="none" w:sz="0" w:space="0" w:color="auto"/>
                                  </w:divBdr>
                                  <w:divsChild>
                                    <w:div w:id="952860643">
                                      <w:marLeft w:val="0"/>
                                      <w:marRight w:val="0"/>
                                      <w:marTop w:val="332"/>
                                      <w:marBottom w:val="332"/>
                                      <w:divBdr>
                                        <w:top w:val="none" w:sz="0" w:space="0" w:color="auto"/>
                                        <w:left w:val="none" w:sz="0" w:space="0" w:color="auto"/>
                                        <w:bottom w:val="none" w:sz="0" w:space="0" w:color="auto"/>
                                        <w:right w:val="none" w:sz="0" w:space="0" w:color="auto"/>
                                      </w:divBdr>
                                      <w:divsChild>
                                        <w:div w:id="264268258">
                                          <w:marLeft w:val="0"/>
                                          <w:marRight w:val="0"/>
                                          <w:marTop w:val="0"/>
                                          <w:marBottom w:val="0"/>
                                          <w:divBdr>
                                            <w:top w:val="none" w:sz="0" w:space="0" w:color="auto"/>
                                            <w:left w:val="none" w:sz="0" w:space="0" w:color="auto"/>
                                            <w:bottom w:val="none" w:sz="0" w:space="0" w:color="auto"/>
                                            <w:right w:val="none" w:sz="0" w:space="0" w:color="auto"/>
                                          </w:divBdr>
                                        </w:div>
                                      </w:divsChild>
                                    </w:div>
                                    <w:div w:id="1564442539">
                                      <w:marLeft w:val="0"/>
                                      <w:marRight w:val="0"/>
                                      <w:marTop w:val="0"/>
                                      <w:marBottom w:val="0"/>
                                      <w:divBdr>
                                        <w:top w:val="none" w:sz="0" w:space="0" w:color="auto"/>
                                        <w:left w:val="none" w:sz="0" w:space="0" w:color="auto"/>
                                        <w:bottom w:val="none" w:sz="0" w:space="0" w:color="auto"/>
                                        <w:right w:val="none" w:sz="0" w:space="0" w:color="auto"/>
                                      </w:divBdr>
                                      <w:divsChild>
                                        <w:div w:id="1734351545">
                                          <w:blockQuote w:val="1"/>
                                          <w:marLeft w:val="240"/>
                                          <w:marRight w:val="240"/>
                                          <w:marTop w:val="332"/>
                                          <w:marBottom w:val="332"/>
                                          <w:divBdr>
                                            <w:top w:val="none" w:sz="0" w:space="0" w:color="auto"/>
                                            <w:left w:val="none" w:sz="0" w:space="0" w:color="auto"/>
                                            <w:bottom w:val="none" w:sz="0" w:space="0" w:color="auto"/>
                                            <w:right w:val="none" w:sz="0" w:space="0" w:color="auto"/>
                                          </w:divBdr>
                                        </w:div>
                                        <w:div w:id="1021472073">
                                          <w:blockQuote w:val="1"/>
                                          <w:marLeft w:val="240"/>
                                          <w:marRight w:val="240"/>
                                          <w:marTop w:val="332"/>
                                          <w:marBottom w:val="332"/>
                                          <w:divBdr>
                                            <w:top w:val="none" w:sz="0" w:space="0" w:color="auto"/>
                                            <w:left w:val="none" w:sz="0" w:space="0" w:color="auto"/>
                                            <w:bottom w:val="none" w:sz="0" w:space="0" w:color="auto"/>
                                            <w:right w:val="none" w:sz="0" w:space="0" w:color="auto"/>
                                          </w:divBdr>
                                        </w:div>
                                        <w:div w:id="1729840544">
                                          <w:marLeft w:val="0"/>
                                          <w:marRight w:val="0"/>
                                          <w:marTop w:val="0"/>
                                          <w:marBottom w:val="0"/>
                                          <w:divBdr>
                                            <w:top w:val="none" w:sz="0" w:space="0" w:color="auto"/>
                                            <w:left w:val="none" w:sz="0" w:space="0" w:color="auto"/>
                                            <w:bottom w:val="none" w:sz="0" w:space="0" w:color="auto"/>
                                            <w:right w:val="none" w:sz="0" w:space="0" w:color="auto"/>
                                          </w:divBdr>
                                        </w:div>
                                        <w:div w:id="837622262">
                                          <w:marLeft w:val="0"/>
                                          <w:marRight w:val="0"/>
                                          <w:marTop w:val="0"/>
                                          <w:marBottom w:val="0"/>
                                          <w:divBdr>
                                            <w:top w:val="none" w:sz="0" w:space="0" w:color="auto"/>
                                            <w:left w:val="none" w:sz="0" w:space="0" w:color="auto"/>
                                            <w:bottom w:val="none" w:sz="0" w:space="0" w:color="auto"/>
                                            <w:right w:val="none" w:sz="0" w:space="0" w:color="auto"/>
                                          </w:divBdr>
                                        </w:div>
                                        <w:div w:id="1975400885">
                                          <w:marLeft w:val="0"/>
                                          <w:marRight w:val="0"/>
                                          <w:marTop w:val="0"/>
                                          <w:marBottom w:val="0"/>
                                          <w:divBdr>
                                            <w:top w:val="none" w:sz="0" w:space="0" w:color="auto"/>
                                            <w:left w:val="none" w:sz="0" w:space="0" w:color="auto"/>
                                            <w:bottom w:val="none" w:sz="0" w:space="0" w:color="auto"/>
                                            <w:right w:val="none" w:sz="0" w:space="0" w:color="auto"/>
                                          </w:divBdr>
                                        </w:div>
                                        <w:div w:id="1616598204">
                                          <w:marLeft w:val="0"/>
                                          <w:marRight w:val="0"/>
                                          <w:marTop w:val="0"/>
                                          <w:marBottom w:val="0"/>
                                          <w:divBdr>
                                            <w:top w:val="none" w:sz="0" w:space="0" w:color="auto"/>
                                            <w:left w:val="none" w:sz="0" w:space="0" w:color="auto"/>
                                            <w:bottom w:val="none" w:sz="0" w:space="0" w:color="auto"/>
                                            <w:right w:val="none" w:sz="0" w:space="0" w:color="auto"/>
                                          </w:divBdr>
                                        </w:div>
                                      </w:divsChild>
                                    </w:div>
                                    <w:div w:id="1506435256">
                                      <w:marLeft w:val="0"/>
                                      <w:marRight w:val="0"/>
                                      <w:marTop w:val="0"/>
                                      <w:marBottom w:val="0"/>
                                      <w:divBdr>
                                        <w:top w:val="none" w:sz="0" w:space="0" w:color="auto"/>
                                        <w:left w:val="none" w:sz="0" w:space="0" w:color="auto"/>
                                        <w:bottom w:val="none" w:sz="0" w:space="0" w:color="auto"/>
                                        <w:right w:val="none" w:sz="0" w:space="0" w:color="auto"/>
                                      </w:divBdr>
                                      <w:divsChild>
                                        <w:div w:id="346054974">
                                          <w:marLeft w:val="0"/>
                                          <w:marRight w:val="0"/>
                                          <w:marTop w:val="0"/>
                                          <w:marBottom w:val="0"/>
                                          <w:divBdr>
                                            <w:top w:val="none" w:sz="0" w:space="0" w:color="auto"/>
                                            <w:left w:val="none" w:sz="0" w:space="0" w:color="auto"/>
                                            <w:bottom w:val="none" w:sz="0" w:space="0" w:color="auto"/>
                                            <w:right w:val="none" w:sz="0" w:space="0" w:color="auto"/>
                                          </w:divBdr>
                                        </w:div>
                                        <w:div w:id="862207258">
                                          <w:marLeft w:val="0"/>
                                          <w:marRight w:val="0"/>
                                          <w:marTop w:val="0"/>
                                          <w:marBottom w:val="0"/>
                                          <w:divBdr>
                                            <w:top w:val="none" w:sz="0" w:space="0" w:color="auto"/>
                                            <w:left w:val="none" w:sz="0" w:space="0" w:color="auto"/>
                                            <w:bottom w:val="none" w:sz="0" w:space="0" w:color="auto"/>
                                            <w:right w:val="none" w:sz="0" w:space="0" w:color="auto"/>
                                          </w:divBdr>
                                        </w:div>
                                        <w:div w:id="741752446">
                                          <w:marLeft w:val="0"/>
                                          <w:marRight w:val="0"/>
                                          <w:marTop w:val="0"/>
                                          <w:marBottom w:val="0"/>
                                          <w:divBdr>
                                            <w:top w:val="none" w:sz="0" w:space="0" w:color="auto"/>
                                            <w:left w:val="none" w:sz="0" w:space="0" w:color="auto"/>
                                            <w:bottom w:val="none" w:sz="0" w:space="0" w:color="auto"/>
                                            <w:right w:val="none" w:sz="0" w:space="0" w:color="auto"/>
                                          </w:divBdr>
                                        </w:div>
                                        <w:div w:id="262421177">
                                          <w:marLeft w:val="0"/>
                                          <w:marRight w:val="0"/>
                                          <w:marTop w:val="0"/>
                                          <w:marBottom w:val="0"/>
                                          <w:divBdr>
                                            <w:top w:val="none" w:sz="0" w:space="0" w:color="auto"/>
                                            <w:left w:val="none" w:sz="0" w:space="0" w:color="auto"/>
                                            <w:bottom w:val="none" w:sz="0" w:space="0" w:color="auto"/>
                                            <w:right w:val="none" w:sz="0" w:space="0" w:color="auto"/>
                                          </w:divBdr>
                                        </w:div>
                                        <w:div w:id="1872037439">
                                          <w:marLeft w:val="0"/>
                                          <w:marRight w:val="0"/>
                                          <w:marTop w:val="0"/>
                                          <w:marBottom w:val="0"/>
                                          <w:divBdr>
                                            <w:top w:val="none" w:sz="0" w:space="0" w:color="auto"/>
                                            <w:left w:val="none" w:sz="0" w:space="0" w:color="auto"/>
                                            <w:bottom w:val="none" w:sz="0" w:space="0" w:color="auto"/>
                                            <w:right w:val="none" w:sz="0" w:space="0" w:color="auto"/>
                                          </w:divBdr>
                                        </w:div>
                                        <w:div w:id="242876682">
                                          <w:marLeft w:val="0"/>
                                          <w:marRight w:val="0"/>
                                          <w:marTop w:val="0"/>
                                          <w:marBottom w:val="0"/>
                                          <w:divBdr>
                                            <w:top w:val="none" w:sz="0" w:space="0" w:color="auto"/>
                                            <w:left w:val="none" w:sz="0" w:space="0" w:color="auto"/>
                                            <w:bottom w:val="none" w:sz="0" w:space="0" w:color="auto"/>
                                            <w:right w:val="none" w:sz="0" w:space="0" w:color="auto"/>
                                          </w:divBdr>
                                        </w:div>
                                        <w:div w:id="1425998478">
                                          <w:marLeft w:val="0"/>
                                          <w:marRight w:val="0"/>
                                          <w:marTop w:val="0"/>
                                          <w:marBottom w:val="0"/>
                                          <w:divBdr>
                                            <w:top w:val="none" w:sz="0" w:space="0" w:color="auto"/>
                                            <w:left w:val="none" w:sz="0" w:space="0" w:color="auto"/>
                                            <w:bottom w:val="none" w:sz="0" w:space="0" w:color="auto"/>
                                            <w:right w:val="none" w:sz="0" w:space="0" w:color="auto"/>
                                          </w:divBdr>
                                        </w:div>
                                        <w:div w:id="276253623">
                                          <w:marLeft w:val="0"/>
                                          <w:marRight w:val="0"/>
                                          <w:marTop w:val="0"/>
                                          <w:marBottom w:val="0"/>
                                          <w:divBdr>
                                            <w:top w:val="none" w:sz="0" w:space="0" w:color="auto"/>
                                            <w:left w:val="none" w:sz="0" w:space="0" w:color="auto"/>
                                            <w:bottom w:val="none" w:sz="0" w:space="0" w:color="auto"/>
                                            <w:right w:val="none" w:sz="0" w:space="0" w:color="auto"/>
                                          </w:divBdr>
                                        </w:div>
                                        <w:div w:id="1295796235">
                                          <w:blockQuote w:val="1"/>
                                          <w:marLeft w:val="240"/>
                                          <w:marRight w:val="240"/>
                                          <w:marTop w:val="332"/>
                                          <w:marBottom w:val="332"/>
                                          <w:divBdr>
                                            <w:top w:val="none" w:sz="0" w:space="0" w:color="auto"/>
                                            <w:left w:val="none" w:sz="0" w:space="0" w:color="auto"/>
                                            <w:bottom w:val="none" w:sz="0" w:space="0" w:color="auto"/>
                                            <w:right w:val="none" w:sz="0" w:space="0" w:color="auto"/>
                                          </w:divBdr>
                                        </w:div>
                                        <w:div w:id="731001568">
                                          <w:marLeft w:val="0"/>
                                          <w:marRight w:val="0"/>
                                          <w:marTop w:val="0"/>
                                          <w:marBottom w:val="0"/>
                                          <w:divBdr>
                                            <w:top w:val="none" w:sz="0" w:space="0" w:color="auto"/>
                                            <w:left w:val="none" w:sz="0" w:space="0" w:color="auto"/>
                                            <w:bottom w:val="none" w:sz="0" w:space="0" w:color="auto"/>
                                            <w:right w:val="none" w:sz="0" w:space="0" w:color="auto"/>
                                          </w:divBdr>
                                        </w:div>
                                        <w:div w:id="1199972119">
                                          <w:marLeft w:val="0"/>
                                          <w:marRight w:val="0"/>
                                          <w:marTop w:val="0"/>
                                          <w:marBottom w:val="0"/>
                                          <w:divBdr>
                                            <w:top w:val="none" w:sz="0" w:space="0" w:color="auto"/>
                                            <w:left w:val="none" w:sz="0" w:space="0" w:color="auto"/>
                                            <w:bottom w:val="none" w:sz="0" w:space="0" w:color="auto"/>
                                            <w:right w:val="none" w:sz="0" w:space="0" w:color="auto"/>
                                          </w:divBdr>
                                        </w:div>
                                        <w:div w:id="1042750101">
                                          <w:marLeft w:val="0"/>
                                          <w:marRight w:val="0"/>
                                          <w:marTop w:val="0"/>
                                          <w:marBottom w:val="0"/>
                                          <w:divBdr>
                                            <w:top w:val="none" w:sz="0" w:space="0" w:color="auto"/>
                                            <w:left w:val="none" w:sz="0" w:space="0" w:color="auto"/>
                                            <w:bottom w:val="none" w:sz="0" w:space="0" w:color="auto"/>
                                            <w:right w:val="none" w:sz="0" w:space="0" w:color="auto"/>
                                          </w:divBdr>
                                        </w:div>
                                        <w:div w:id="1150943337">
                                          <w:marLeft w:val="0"/>
                                          <w:marRight w:val="0"/>
                                          <w:marTop w:val="0"/>
                                          <w:marBottom w:val="0"/>
                                          <w:divBdr>
                                            <w:top w:val="none" w:sz="0" w:space="0" w:color="auto"/>
                                            <w:left w:val="none" w:sz="0" w:space="0" w:color="auto"/>
                                            <w:bottom w:val="none" w:sz="0" w:space="0" w:color="auto"/>
                                            <w:right w:val="none" w:sz="0" w:space="0" w:color="auto"/>
                                          </w:divBdr>
                                        </w:div>
                                        <w:div w:id="1348292996">
                                          <w:marLeft w:val="0"/>
                                          <w:marRight w:val="0"/>
                                          <w:marTop w:val="0"/>
                                          <w:marBottom w:val="0"/>
                                          <w:divBdr>
                                            <w:top w:val="none" w:sz="0" w:space="0" w:color="auto"/>
                                            <w:left w:val="none" w:sz="0" w:space="0" w:color="auto"/>
                                            <w:bottom w:val="none" w:sz="0" w:space="0" w:color="auto"/>
                                            <w:right w:val="none" w:sz="0" w:space="0" w:color="auto"/>
                                          </w:divBdr>
                                        </w:div>
                                        <w:div w:id="1209344990">
                                          <w:marLeft w:val="0"/>
                                          <w:marRight w:val="0"/>
                                          <w:marTop w:val="0"/>
                                          <w:marBottom w:val="0"/>
                                          <w:divBdr>
                                            <w:top w:val="none" w:sz="0" w:space="0" w:color="auto"/>
                                            <w:left w:val="none" w:sz="0" w:space="0" w:color="auto"/>
                                            <w:bottom w:val="none" w:sz="0" w:space="0" w:color="auto"/>
                                            <w:right w:val="none" w:sz="0" w:space="0" w:color="auto"/>
                                          </w:divBdr>
                                        </w:div>
                                        <w:div w:id="312292935">
                                          <w:marLeft w:val="0"/>
                                          <w:marRight w:val="0"/>
                                          <w:marTop w:val="0"/>
                                          <w:marBottom w:val="0"/>
                                          <w:divBdr>
                                            <w:top w:val="none" w:sz="0" w:space="0" w:color="auto"/>
                                            <w:left w:val="none" w:sz="0" w:space="0" w:color="auto"/>
                                            <w:bottom w:val="none" w:sz="0" w:space="0" w:color="auto"/>
                                            <w:right w:val="none" w:sz="0" w:space="0" w:color="auto"/>
                                          </w:divBdr>
                                        </w:div>
                                      </w:divsChild>
                                    </w:div>
                                    <w:div w:id="1444306723">
                                      <w:marLeft w:val="0"/>
                                      <w:marRight w:val="0"/>
                                      <w:marTop w:val="0"/>
                                      <w:marBottom w:val="0"/>
                                      <w:divBdr>
                                        <w:top w:val="none" w:sz="0" w:space="0" w:color="auto"/>
                                        <w:left w:val="none" w:sz="0" w:space="0" w:color="auto"/>
                                        <w:bottom w:val="none" w:sz="0" w:space="0" w:color="auto"/>
                                        <w:right w:val="none" w:sz="0" w:space="0" w:color="auto"/>
                                      </w:divBdr>
                                      <w:divsChild>
                                        <w:div w:id="1589796">
                                          <w:marLeft w:val="0"/>
                                          <w:marRight w:val="0"/>
                                          <w:marTop w:val="332"/>
                                          <w:marBottom w:val="332"/>
                                          <w:divBdr>
                                            <w:top w:val="none" w:sz="0" w:space="0" w:color="auto"/>
                                            <w:left w:val="none" w:sz="0" w:space="0" w:color="auto"/>
                                            <w:bottom w:val="none" w:sz="0" w:space="0" w:color="auto"/>
                                            <w:right w:val="none" w:sz="0" w:space="0" w:color="auto"/>
                                          </w:divBdr>
                                          <w:divsChild>
                                            <w:div w:id="566889469">
                                              <w:marLeft w:val="0"/>
                                              <w:marRight w:val="0"/>
                                              <w:marTop w:val="0"/>
                                              <w:marBottom w:val="0"/>
                                              <w:divBdr>
                                                <w:top w:val="none" w:sz="0" w:space="0" w:color="auto"/>
                                                <w:left w:val="none" w:sz="0" w:space="0" w:color="auto"/>
                                                <w:bottom w:val="none" w:sz="0" w:space="0" w:color="auto"/>
                                                <w:right w:val="none" w:sz="0" w:space="0" w:color="auto"/>
                                              </w:divBdr>
                                            </w:div>
                                          </w:divsChild>
                                        </w:div>
                                        <w:div w:id="2024745050">
                                          <w:marLeft w:val="0"/>
                                          <w:marRight w:val="0"/>
                                          <w:marTop w:val="0"/>
                                          <w:marBottom w:val="0"/>
                                          <w:divBdr>
                                            <w:top w:val="none" w:sz="0" w:space="0" w:color="auto"/>
                                            <w:left w:val="none" w:sz="0" w:space="0" w:color="auto"/>
                                            <w:bottom w:val="none" w:sz="0" w:space="0" w:color="auto"/>
                                            <w:right w:val="none" w:sz="0" w:space="0" w:color="auto"/>
                                          </w:divBdr>
                                        </w:div>
                                        <w:div w:id="194538709">
                                          <w:marLeft w:val="0"/>
                                          <w:marRight w:val="0"/>
                                          <w:marTop w:val="0"/>
                                          <w:marBottom w:val="0"/>
                                          <w:divBdr>
                                            <w:top w:val="none" w:sz="0" w:space="0" w:color="auto"/>
                                            <w:left w:val="none" w:sz="0" w:space="0" w:color="auto"/>
                                            <w:bottom w:val="none" w:sz="0" w:space="0" w:color="auto"/>
                                            <w:right w:val="none" w:sz="0" w:space="0" w:color="auto"/>
                                          </w:divBdr>
                                        </w:div>
                                        <w:div w:id="1276978902">
                                          <w:marLeft w:val="0"/>
                                          <w:marRight w:val="0"/>
                                          <w:marTop w:val="0"/>
                                          <w:marBottom w:val="0"/>
                                          <w:divBdr>
                                            <w:top w:val="none" w:sz="0" w:space="0" w:color="auto"/>
                                            <w:left w:val="none" w:sz="0" w:space="0" w:color="auto"/>
                                            <w:bottom w:val="none" w:sz="0" w:space="0" w:color="auto"/>
                                            <w:right w:val="none" w:sz="0" w:space="0" w:color="auto"/>
                                          </w:divBdr>
                                        </w:div>
                                        <w:div w:id="1625505528">
                                          <w:marLeft w:val="0"/>
                                          <w:marRight w:val="0"/>
                                          <w:marTop w:val="0"/>
                                          <w:marBottom w:val="0"/>
                                          <w:divBdr>
                                            <w:top w:val="none" w:sz="0" w:space="0" w:color="auto"/>
                                            <w:left w:val="none" w:sz="0" w:space="0" w:color="auto"/>
                                            <w:bottom w:val="none" w:sz="0" w:space="0" w:color="auto"/>
                                            <w:right w:val="none" w:sz="0" w:space="0" w:color="auto"/>
                                          </w:divBdr>
                                        </w:div>
                                        <w:div w:id="1379086099">
                                          <w:marLeft w:val="0"/>
                                          <w:marRight w:val="0"/>
                                          <w:marTop w:val="0"/>
                                          <w:marBottom w:val="0"/>
                                          <w:divBdr>
                                            <w:top w:val="none" w:sz="0" w:space="0" w:color="auto"/>
                                            <w:left w:val="none" w:sz="0" w:space="0" w:color="auto"/>
                                            <w:bottom w:val="none" w:sz="0" w:space="0" w:color="auto"/>
                                            <w:right w:val="none" w:sz="0" w:space="0" w:color="auto"/>
                                          </w:divBdr>
                                        </w:div>
                                        <w:div w:id="2078094136">
                                          <w:marLeft w:val="0"/>
                                          <w:marRight w:val="0"/>
                                          <w:marTop w:val="0"/>
                                          <w:marBottom w:val="0"/>
                                          <w:divBdr>
                                            <w:top w:val="none" w:sz="0" w:space="0" w:color="auto"/>
                                            <w:left w:val="none" w:sz="0" w:space="0" w:color="auto"/>
                                            <w:bottom w:val="none" w:sz="0" w:space="0" w:color="auto"/>
                                            <w:right w:val="none" w:sz="0" w:space="0" w:color="auto"/>
                                          </w:divBdr>
                                        </w:div>
                                        <w:div w:id="98254798">
                                          <w:marLeft w:val="0"/>
                                          <w:marRight w:val="0"/>
                                          <w:marTop w:val="0"/>
                                          <w:marBottom w:val="0"/>
                                          <w:divBdr>
                                            <w:top w:val="none" w:sz="0" w:space="0" w:color="auto"/>
                                            <w:left w:val="none" w:sz="0" w:space="0" w:color="auto"/>
                                            <w:bottom w:val="none" w:sz="0" w:space="0" w:color="auto"/>
                                            <w:right w:val="none" w:sz="0" w:space="0" w:color="auto"/>
                                          </w:divBdr>
                                        </w:div>
                                        <w:div w:id="1527064013">
                                          <w:marLeft w:val="0"/>
                                          <w:marRight w:val="0"/>
                                          <w:marTop w:val="0"/>
                                          <w:marBottom w:val="0"/>
                                          <w:divBdr>
                                            <w:top w:val="none" w:sz="0" w:space="0" w:color="auto"/>
                                            <w:left w:val="none" w:sz="0" w:space="0" w:color="auto"/>
                                            <w:bottom w:val="none" w:sz="0" w:space="0" w:color="auto"/>
                                            <w:right w:val="none" w:sz="0" w:space="0" w:color="auto"/>
                                          </w:divBdr>
                                        </w:div>
                                        <w:div w:id="1112364136">
                                          <w:marLeft w:val="0"/>
                                          <w:marRight w:val="0"/>
                                          <w:marTop w:val="0"/>
                                          <w:marBottom w:val="0"/>
                                          <w:divBdr>
                                            <w:top w:val="none" w:sz="0" w:space="0" w:color="auto"/>
                                            <w:left w:val="none" w:sz="0" w:space="0" w:color="auto"/>
                                            <w:bottom w:val="none" w:sz="0" w:space="0" w:color="auto"/>
                                            <w:right w:val="none" w:sz="0" w:space="0" w:color="auto"/>
                                          </w:divBdr>
                                        </w:div>
                                        <w:div w:id="920135835">
                                          <w:marLeft w:val="0"/>
                                          <w:marRight w:val="0"/>
                                          <w:marTop w:val="0"/>
                                          <w:marBottom w:val="0"/>
                                          <w:divBdr>
                                            <w:top w:val="none" w:sz="0" w:space="0" w:color="auto"/>
                                            <w:left w:val="none" w:sz="0" w:space="0" w:color="auto"/>
                                            <w:bottom w:val="none" w:sz="0" w:space="0" w:color="auto"/>
                                            <w:right w:val="none" w:sz="0" w:space="0" w:color="auto"/>
                                          </w:divBdr>
                                        </w:div>
                                        <w:div w:id="1216549276">
                                          <w:marLeft w:val="0"/>
                                          <w:marRight w:val="0"/>
                                          <w:marTop w:val="0"/>
                                          <w:marBottom w:val="0"/>
                                          <w:divBdr>
                                            <w:top w:val="none" w:sz="0" w:space="0" w:color="auto"/>
                                            <w:left w:val="none" w:sz="0" w:space="0" w:color="auto"/>
                                            <w:bottom w:val="none" w:sz="0" w:space="0" w:color="auto"/>
                                            <w:right w:val="none" w:sz="0" w:space="0" w:color="auto"/>
                                          </w:divBdr>
                                        </w:div>
                                        <w:div w:id="346446712">
                                          <w:marLeft w:val="0"/>
                                          <w:marRight w:val="0"/>
                                          <w:marTop w:val="0"/>
                                          <w:marBottom w:val="0"/>
                                          <w:divBdr>
                                            <w:top w:val="none" w:sz="0" w:space="0" w:color="auto"/>
                                            <w:left w:val="none" w:sz="0" w:space="0" w:color="auto"/>
                                            <w:bottom w:val="none" w:sz="0" w:space="0" w:color="auto"/>
                                            <w:right w:val="none" w:sz="0" w:space="0" w:color="auto"/>
                                          </w:divBdr>
                                        </w:div>
                                        <w:div w:id="784692941">
                                          <w:marLeft w:val="0"/>
                                          <w:marRight w:val="0"/>
                                          <w:marTop w:val="0"/>
                                          <w:marBottom w:val="0"/>
                                          <w:divBdr>
                                            <w:top w:val="none" w:sz="0" w:space="0" w:color="auto"/>
                                            <w:left w:val="none" w:sz="0" w:space="0" w:color="auto"/>
                                            <w:bottom w:val="none" w:sz="0" w:space="0" w:color="auto"/>
                                            <w:right w:val="none" w:sz="0" w:space="0" w:color="auto"/>
                                          </w:divBdr>
                                        </w:div>
                                        <w:div w:id="824317116">
                                          <w:marLeft w:val="0"/>
                                          <w:marRight w:val="0"/>
                                          <w:marTop w:val="0"/>
                                          <w:marBottom w:val="0"/>
                                          <w:divBdr>
                                            <w:top w:val="none" w:sz="0" w:space="0" w:color="auto"/>
                                            <w:left w:val="none" w:sz="0" w:space="0" w:color="auto"/>
                                            <w:bottom w:val="none" w:sz="0" w:space="0" w:color="auto"/>
                                            <w:right w:val="none" w:sz="0" w:space="0" w:color="auto"/>
                                          </w:divBdr>
                                        </w:div>
                                        <w:div w:id="60368286">
                                          <w:marLeft w:val="0"/>
                                          <w:marRight w:val="0"/>
                                          <w:marTop w:val="0"/>
                                          <w:marBottom w:val="0"/>
                                          <w:divBdr>
                                            <w:top w:val="none" w:sz="0" w:space="0" w:color="auto"/>
                                            <w:left w:val="none" w:sz="0" w:space="0" w:color="auto"/>
                                            <w:bottom w:val="none" w:sz="0" w:space="0" w:color="auto"/>
                                            <w:right w:val="none" w:sz="0" w:space="0" w:color="auto"/>
                                          </w:divBdr>
                                        </w:div>
                                        <w:div w:id="54128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93914">
                                  <w:marLeft w:val="0"/>
                                  <w:marRight w:val="0"/>
                                  <w:marTop w:val="0"/>
                                  <w:marBottom w:val="0"/>
                                  <w:divBdr>
                                    <w:top w:val="none" w:sz="0" w:space="0" w:color="auto"/>
                                    <w:left w:val="none" w:sz="0" w:space="0" w:color="auto"/>
                                    <w:bottom w:val="none" w:sz="0" w:space="0" w:color="auto"/>
                                    <w:right w:val="none" w:sz="0" w:space="0" w:color="auto"/>
                                  </w:divBdr>
                                  <w:divsChild>
                                    <w:div w:id="856846280">
                                      <w:marLeft w:val="0"/>
                                      <w:marRight w:val="0"/>
                                      <w:marTop w:val="0"/>
                                      <w:marBottom w:val="0"/>
                                      <w:divBdr>
                                        <w:top w:val="none" w:sz="0" w:space="0" w:color="auto"/>
                                        <w:left w:val="none" w:sz="0" w:space="0" w:color="auto"/>
                                        <w:bottom w:val="none" w:sz="0" w:space="0" w:color="auto"/>
                                        <w:right w:val="none" w:sz="0" w:space="0" w:color="auto"/>
                                      </w:divBdr>
                                    </w:div>
                                    <w:div w:id="1183545184">
                                      <w:marLeft w:val="0"/>
                                      <w:marRight w:val="0"/>
                                      <w:marTop w:val="0"/>
                                      <w:marBottom w:val="0"/>
                                      <w:divBdr>
                                        <w:top w:val="none" w:sz="0" w:space="0" w:color="auto"/>
                                        <w:left w:val="none" w:sz="0" w:space="0" w:color="auto"/>
                                        <w:bottom w:val="none" w:sz="0" w:space="0" w:color="auto"/>
                                        <w:right w:val="none" w:sz="0" w:space="0" w:color="auto"/>
                                      </w:divBdr>
                                      <w:divsChild>
                                        <w:div w:id="1852379100">
                                          <w:blockQuote w:val="1"/>
                                          <w:marLeft w:val="240"/>
                                          <w:marRight w:val="240"/>
                                          <w:marTop w:val="332"/>
                                          <w:marBottom w:val="332"/>
                                          <w:divBdr>
                                            <w:top w:val="none" w:sz="0" w:space="0" w:color="auto"/>
                                            <w:left w:val="none" w:sz="0" w:space="0" w:color="auto"/>
                                            <w:bottom w:val="none" w:sz="0" w:space="0" w:color="auto"/>
                                            <w:right w:val="none" w:sz="0" w:space="0" w:color="auto"/>
                                          </w:divBdr>
                                        </w:div>
                                        <w:div w:id="1893537833">
                                          <w:marLeft w:val="0"/>
                                          <w:marRight w:val="0"/>
                                          <w:marTop w:val="0"/>
                                          <w:marBottom w:val="0"/>
                                          <w:divBdr>
                                            <w:top w:val="none" w:sz="0" w:space="0" w:color="auto"/>
                                            <w:left w:val="none" w:sz="0" w:space="0" w:color="auto"/>
                                            <w:bottom w:val="none" w:sz="0" w:space="0" w:color="auto"/>
                                            <w:right w:val="none" w:sz="0" w:space="0" w:color="auto"/>
                                          </w:divBdr>
                                        </w:div>
                                        <w:div w:id="1702052825">
                                          <w:marLeft w:val="0"/>
                                          <w:marRight w:val="0"/>
                                          <w:marTop w:val="0"/>
                                          <w:marBottom w:val="0"/>
                                          <w:divBdr>
                                            <w:top w:val="none" w:sz="0" w:space="0" w:color="auto"/>
                                            <w:left w:val="none" w:sz="0" w:space="0" w:color="auto"/>
                                            <w:bottom w:val="none" w:sz="0" w:space="0" w:color="auto"/>
                                            <w:right w:val="none" w:sz="0" w:space="0" w:color="auto"/>
                                          </w:divBdr>
                                        </w:div>
                                        <w:div w:id="1994680747">
                                          <w:marLeft w:val="0"/>
                                          <w:marRight w:val="0"/>
                                          <w:marTop w:val="0"/>
                                          <w:marBottom w:val="0"/>
                                          <w:divBdr>
                                            <w:top w:val="none" w:sz="0" w:space="0" w:color="auto"/>
                                            <w:left w:val="none" w:sz="0" w:space="0" w:color="auto"/>
                                            <w:bottom w:val="none" w:sz="0" w:space="0" w:color="auto"/>
                                            <w:right w:val="none" w:sz="0" w:space="0" w:color="auto"/>
                                          </w:divBdr>
                                        </w:div>
                                        <w:div w:id="1787848347">
                                          <w:marLeft w:val="0"/>
                                          <w:marRight w:val="0"/>
                                          <w:marTop w:val="0"/>
                                          <w:marBottom w:val="0"/>
                                          <w:divBdr>
                                            <w:top w:val="none" w:sz="0" w:space="0" w:color="auto"/>
                                            <w:left w:val="none" w:sz="0" w:space="0" w:color="auto"/>
                                            <w:bottom w:val="none" w:sz="0" w:space="0" w:color="auto"/>
                                            <w:right w:val="none" w:sz="0" w:space="0" w:color="auto"/>
                                          </w:divBdr>
                                        </w:div>
                                        <w:div w:id="171194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519271">
                                  <w:marLeft w:val="0"/>
                                  <w:marRight w:val="0"/>
                                  <w:marTop w:val="0"/>
                                  <w:marBottom w:val="0"/>
                                  <w:divBdr>
                                    <w:top w:val="none" w:sz="0" w:space="0" w:color="auto"/>
                                    <w:left w:val="none" w:sz="0" w:space="0" w:color="auto"/>
                                    <w:bottom w:val="none" w:sz="0" w:space="0" w:color="auto"/>
                                    <w:right w:val="none" w:sz="0" w:space="0" w:color="auto"/>
                                  </w:divBdr>
                                  <w:divsChild>
                                    <w:div w:id="254291080">
                                      <w:marLeft w:val="0"/>
                                      <w:marRight w:val="0"/>
                                      <w:marTop w:val="0"/>
                                      <w:marBottom w:val="0"/>
                                      <w:divBdr>
                                        <w:top w:val="none" w:sz="0" w:space="0" w:color="auto"/>
                                        <w:left w:val="none" w:sz="0" w:space="0" w:color="auto"/>
                                        <w:bottom w:val="none" w:sz="0" w:space="0" w:color="auto"/>
                                        <w:right w:val="none" w:sz="0" w:space="0" w:color="auto"/>
                                      </w:divBdr>
                                      <w:divsChild>
                                        <w:div w:id="297340295">
                                          <w:marLeft w:val="0"/>
                                          <w:marRight w:val="0"/>
                                          <w:marTop w:val="0"/>
                                          <w:marBottom w:val="0"/>
                                          <w:divBdr>
                                            <w:top w:val="none" w:sz="0" w:space="0" w:color="auto"/>
                                            <w:left w:val="none" w:sz="0" w:space="0" w:color="auto"/>
                                            <w:bottom w:val="none" w:sz="0" w:space="0" w:color="auto"/>
                                            <w:right w:val="none" w:sz="0" w:space="0" w:color="auto"/>
                                          </w:divBdr>
                                        </w:div>
                                        <w:div w:id="2095275663">
                                          <w:marLeft w:val="0"/>
                                          <w:marRight w:val="0"/>
                                          <w:marTop w:val="0"/>
                                          <w:marBottom w:val="0"/>
                                          <w:divBdr>
                                            <w:top w:val="none" w:sz="0" w:space="0" w:color="auto"/>
                                            <w:left w:val="none" w:sz="0" w:space="0" w:color="auto"/>
                                            <w:bottom w:val="none" w:sz="0" w:space="0" w:color="auto"/>
                                            <w:right w:val="none" w:sz="0" w:space="0" w:color="auto"/>
                                          </w:divBdr>
                                        </w:div>
                                        <w:div w:id="824278518">
                                          <w:marLeft w:val="0"/>
                                          <w:marRight w:val="0"/>
                                          <w:marTop w:val="0"/>
                                          <w:marBottom w:val="0"/>
                                          <w:divBdr>
                                            <w:top w:val="none" w:sz="0" w:space="0" w:color="auto"/>
                                            <w:left w:val="none" w:sz="0" w:space="0" w:color="auto"/>
                                            <w:bottom w:val="none" w:sz="0" w:space="0" w:color="auto"/>
                                            <w:right w:val="none" w:sz="0" w:space="0" w:color="auto"/>
                                          </w:divBdr>
                                        </w:div>
                                        <w:div w:id="20589360">
                                          <w:marLeft w:val="0"/>
                                          <w:marRight w:val="0"/>
                                          <w:marTop w:val="0"/>
                                          <w:marBottom w:val="0"/>
                                          <w:divBdr>
                                            <w:top w:val="none" w:sz="0" w:space="0" w:color="auto"/>
                                            <w:left w:val="none" w:sz="0" w:space="0" w:color="auto"/>
                                            <w:bottom w:val="none" w:sz="0" w:space="0" w:color="auto"/>
                                            <w:right w:val="none" w:sz="0" w:space="0" w:color="auto"/>
                                          </w:divBdr>
                                        </w:div>
                                        <w:div w:id="1797064073">
                                          <w:marLeft w:val="0"/>
                                          <w:marRight w:val="0"/>
                                          <w:marTop w:val="0"/>
                                          <w:marBottom w:val="0"/>
                                          <w:divBdr>
                                            <w:top w:val="none" w:sz="0" w:space="0" w:color="auto"/>
                                            <w:left w:val="none" w:sz="0" w:space="0" w:color="auto"/>
                                            <w:bottom w:val="none" w:sz="0" w:space="0" w:color="auto"/>
                                            <w:right w:val="none" w:sz="0" w:space="0" w:color="auto"/>
                                          </w:divBdr>
                                        </w:div>
                                        <w:div w:id="1580212771">
                                          <w:marLeft w:val="0"/>
                                          <w:marRight w:val="0"/>
                                          <w:marTop w:val="0"/>
                                          <w:marBottom w:val="0"/>
                                          <w:divBdr>
                                            <w:top w:val="none" w:sz="0" w:space="0" w:color="auto"/>
                                            <w:left w:val="none" w:sz="0" w:space="0" w:color="auto"/>
                                            <w:bottom w:val="none" w:sz="0" w:space="0" w:color="auto"/>
                                            <w:right w:val="none" w:sz="0" w:space="0" w:color="auto"/>
                                          </w:divBdr>
                                        </w:div>
                                        <w:div w:id="566768012">
                                          <w:marLeft w:val="0"/>
                                          <w:marRight w:val="0"/>
                                          <w:marTop w:val="0"/>
                                          <w:marBottom w:val="0"/>
                                          <w:divBdr>
                                            <w:top w:val="none" w:sz="0" w:space="0" w:color="auto"/>
                                            <w:left w:val="none" w:sz="0" w:space="0" w:color="auto"/>
                                            <w:bottom w:val="none" w:sz="0" w:space="0" w:color="auto"/>
                                            <w:right w:val="none" w:sz="0" w:space="0" w:color="auto"/>
                                          </w:divBdr>
                                        </w:div>
                                        <w:div w:id="1574315685">
                                          <w:marLeft w:val="0"/>
                                          <w:marRight w:val="0"/>
                                          <w:marTop w:val="0"/>
                                          <w:marBottom w:val="0"/>
                                          <w:divBdr>
                                            <w:top w:val="none" w:sz="0" w:space="0" w:color="auto"/>
                                            <w:left w:val="none" w:sz="0" w:space="0" w:color="auto"/>
                                            <w:bottom w:val="none" w:sz="0" w:space="0" w:color="auto"/>
                                            <w:right w:val="none" w:sz="0" w:space="0" w:color="auto"/>
                                          </w:divBdr>
                                        </w:div>
                                      </w:divsChild>
                                    </w:div>
                                    <w:div w:id="1718234487">
                                      <w:marLeft w:val="0"/>
                                      <w:marRight w:val="0"/>
                                      <w:marTop w:val="0"/>
                                      <w:marBottom w:val="0"/>
                                      <w:divBdr>
                                        <w:top w:val="none" w:sz="0" w:space="0" w:color="auto"/>
                                        <w:left w:val="none" w:sz="0" w:space="0" w:color="auto"/>
                                        <w:bottom w:val="none" w:sz="0" w:space="0" w:color="auto"/>
                                        <w:right w:val="none" w:sz="0" w:space="0" w:color="auto"/>
                                      </w:divBdr>
                                    </w:div>
                                  </w:divsChild>
                                </w:div>
                                <w:div w:id="394083540">
                                  <w:marLeft w:val="0"/>
                                  <w:marRight w:val="0"/>
                                  <w:marTop w:val="0"/>
                                  <w:marBottom w:val="0"/>
                                  <w:divBdr>
                                    <w:top w:val="none" w:sz="0" w:space="0" w:color="auto"/>
                                    <w:left w:val="none" w:sz="0" w:space="0" w:color="auto"/>
                                    <w:bottom w:val="none" w:sz="0" w:space="0" w:color="auto"/>
                                    <w:right w:val="none" w:sz="0" w:space="0" w:color="auto"/>
                                  </w:divBdr>
                                  <w:divsChild>
                                    <w:div w:id="1397632181">
                                      <w:marLeft w:val="0"/>
                                      <w:marRight w:val="0"/>
                                      <w:marTop w:val="0"/>
                                      <w:marBottom w:val="0"/>
                                      <w:divBdr>
                                        <w:top w:val="none" w:sz="0" w:space="0" w:color="auto"/>
                                        <w:left w:val="none" w:sz="0" w:space="0" w:color="auto"/>
                                        <w:bottom w:val="none" w:sz="0" w:space="0" w:color="auto"/>
                                        <w:right w:val="none" w:sz="0" w:space="0" w:color="auto"/>
                                      </w:divBdr>
                                    </w:div>
                                    <w:div w:id="540482388">
                                      <w:marLeft w:val="0"/>
                                      <w:marRight w:val="0"/>
                                      <w:marTop w:val="0"/>
                                      <w:marBottom w:val="0"/>
                                      <w:divBdr>
                                        <w:top w:val="none" w:sz="0" w:space="0" w:color="auto"/>
                                        <w:left w:val="none" w:sz="0" w:space="0" w:color="auto"/>
                                        <w:bottom w:val="none" w:sz="0" w:space="0" w:color="auto"/>
                                        <w:right w:val="none" w:sz="0" w:space="0" w:color="auto"/>
                                      </w:divBdr>
                                    </w:div>
                                    <w:div w:id="9991517">
                                      <w:marLeft w:val="0"/>
                                      <w:marRight w:val="0"/>
                                      <w:marTop w:val="0"/>
                                      <w:marBottom w:val="0"/>
                                      <w:divBdr>
                                        <w:top w:val="none" w:sz="0" w:space="0" w:color="auto"/>
                                        <w:left w:val="none" w:sz="0" w:space="0" w:color="auto"/>
                                        <w:bottom w:val="none" w:sz="0" w:space="0" w:color="auto"/>
                                        <w:right w:val="none" w:sz="0" w:space="0" w:color="auto"/>
                                      </w:divBdr>
                                    </w:div>
                                    <w:div w:id="148257160">
                                      <w:marLeft w:val="0"/>
                                      <w:marRight w:val="0"/>
                                      <w:marTop w:val="0"/>
                                      <w:marBottom w:val="0"/>
                                      <w:divBdr>
                                        <w:top w:val="none" w:sz="0" w:space="0" w:color="auto"/>
                                        <w:left w:val="none" w:sz="0" w:space="0" w:color="auto"/>
                                        <w:bottom w:val="none" w:sz="0" w:space="0" w:color="auto"/>
                                        <w:right w:val="none" w:sz="0" w:space="0" w:color="auto"/>
                                      </w:divBdr>
                                    </w:div>
                                    <w:div w:id="552887155">
                                      <w:marLeft w:val="0"/>
                                      <w:marRight w:val="0"/>
                                      <w:marTop w:val="0"/>
                                      <w:marBottom w:val="0"/>
                                      <w:divBdr>
                                        <w:top w:val="none" w:sz="0" w:space="0" w:color="auto"/>
                                        <w:left w:val="none" w:sz="0" w:space="0" w:color="auto"/>
                                        <w:bottom w:val="none" w:sz="0" w:space="0" w:color="auto"/>
                                        <w:right w:val="none" w:sz="0" w:space="0" w:color="auto"/>
                                      </w:divBdr>
                                    </w:div>
                                    <w:div w:id="1787777199">
                                      <w:marLeft w:val="0"/>
                                      <w:marRight w:val="0"/>
                                      <w:marTop w:val="0"/>
                                      <w:marBottom w:val="0"/>
                                      <w:divBdr>
                                        <w:top w:val="none" w:sz="0" w:space="0" w:color="auto"/>
                                        <w:left w:val="none" w:sz="0" w:space="0" w:color="auto"/>
                                        <w:bottom w:val="none" w:sz="0" w:space="0" w:color="auto"/>
                                        <w:right w:val="none" w:sz="0" w:space="0" w:color="auto"/>
                                      </w:divBdr>
                                    </w:div>
                                    <w:div w:id="1950163388">
                                      <w:marLeft w:val="0"/>
                                      <w:marRight w:val="0"/>
                                      <w:marTop w:val="0"/>
                                      <w:marBottom w:val="0"/>
                                      <w:divBdr>
                                        <w:top w:val="none" w:sz="0" w:space="0" w:color="auto"/>
                                        <w:left w:val="none" w:sz="0" w:space="0" w:color="auto"/>
                                        <w:bottom w:val="none" w:sz="0" w:space="0" w:color="auto"/>
                                        <w:right w:val="none" w:sz="0" w:space="0" w:color="auto"/>
                                      </w:divBdr>
                                    </w:div>
                                    <w:div w:id="742261949">
                                      <w:marLeft w:val="0"/>
                                      <w:marRight w:val="0"/>
                                      <w:marTop w:val="0"/>
                                      <w:marBottom w:val="0"/>
                                      <w:divBdr>
                                        <w:top w:val="none" w:sz="0" w:space="0" w:color="auto"/>
                                        <w:left w:val="none" w:sz="0" w:space="0" w:color="auto"/>
                                        <w:bottom w:val="none" w:sz="0" w:space="0" w:color="auto"/>
                                        <w:right w:val="none" w:sz="0" w:space="0" w:color="auto"/>
                                      </w:divBdr>
                                    </w:div>
                                    <w:div w:id="1520898950">
                                      <w:marLeft w:val="0"/>
                                      <w:marRight w:val="0"/>
                                      <w:marTop w:val="332"/>
                                      <w:marBottom w:val="332"/>
                                      <w:divBdr>
                                        <w:top w:val="none" w:sz="0" w:space="0" w:color="auto"/>
                                        <w:left w:val="none" w:sz="0" w:space="0" w:color="auto"/>
                                        <w:bottom w:val="none" w:sz="0" w:space="0" w:color="auto"/>
                                        <w:right w:val="none" w:sz="0" w:space="0" w:color="auto"/>
                                      </w:divBdr>
                                      <w:divsChild>
                                        <w:div w:id="10909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919110">
                                  <w:marLeft w:val="0"/>
                                  <w:marRight w:val="0"/>
                                  <w:marTop w:val="0"/>
                                  <w:marBottom w:val="0"/>
                                  <w:divBdr>
                                    <w:top w:val="none" w:sz="0" w:space="0" w:color="auto"/>
                                    <w:left w:val="none" w:sz="0" w:space="0" w:color="auto"/>
                                    <w:bottom w:val="none" w:sz="0" w:space="0" w:color="auto"/>
                                    <w:right w:val="none" w:sz="0" w:space="0" w:color="auto"/>
                                  </w:divBdr>
                                </w:div>
                                <w:div w:id="1692413547">
                                  <w:marLeft w:val="0"/>
                                  <w:marRight w:val="0"/>
                                  <w:marTop w:val="0"/>
                                  <w:marBottom w:val="0"/>
                                  <w:divBdr>
                                    <w:top w:val="none" w:sz="0" w:space="0" w:color="auto"/>
                                    <w:left w:val="none" w:sz="0" w:space="0" w:color="auto"/>
                                    <w:bottom w:val="none" w:sz="0" w:space="0" w:color="auto"/>
                                    <w:right w:val="none" w:sz="0" w:space="0" w:color="auto"/>
                                  </w:divBdr>
                                  <w:divsChild>
                                    <w:div w:id="559748150">
                                      <w:marLeft w:val="0"/>
                                      <w:marRight w:val="0"/>
                                      <w:marTop w:val="0"/>
                                      <w:marBottom w:val="0"/>
                                      <w:divBdr>
                                        <w:top w:val="none" w:sz="0" w:space="0" w:color="auto"/>
                                        <w:left w:val="none" w:sz="0" w:space="0" w:color="auto"/>
                                        <w:bottom w:val="none" w:sz="0" w:space="0" w:color="auto"/>
                                        <w:right w:val="none" w:sz="0" w:space="0" w:color="auto"/>
                                      </w:divBdr>
                                    </w:div>
                                    <w:div w:id="1803187144">
                                      <w:marLeft w:val="0"/>
                                      <w:marRight w:val="0"/>
                                      <w:marTop w:val="0"/>
                                      <w:marBottom w:val="0"/>
                                      <w:divBdr>
                                        <w:top w:val="none" w:sz="0" w:space="0" w:color="auto"/>
                                        <w:left w:val="none" w:sz="0" w:space="0" w:color="auto"/>
                                        <w:bottom w:val="none" w:sz="0" w:space="0" w:color="auto"/>
                                        <w:right w:val="none" w:sz="0" w:space="0" w:color="auto"/>
                                      </w:divBdr>
                                    </w:div>
                                    <w:div w:id="1918438813">
                                      <w:marLeft w:val="0"/>
                                      <w:marRight w:val="0"/>
                                      <w:marTop w:val="0"/>
                                      <w:marBottom w:val="0"/>
                                      <w:divBdr>
                                        <w:top w:val="none" w:sz="0" w:space="0" w:color="auto"/>
                                        <w:left w:val="none" w:sz="0" w:space="0" w:color="auto"/>
                                        <w:bottom w:val="none" w:sz="0" w:space="0" w:color="auto"/>
                                        <w:right w:val="none" w:sz="0" w:space="0" w:color="auto"/>
                                      </w:divBdr>
                                    </w:div>
                                    <w:div w:id="1289778595">
                                      <w:marLeft w:val="0"/>
                                      <w:marRight w:val="0"/>
                                      <w:marTop w:val="0"/>
                                      <w:marBottom w:val="0"/>
                                      <w:divBdr>
                                        <w:top w:val="none" w:sz="0" w:space="0" w:color="auto"/>
                                        <w:left w:val="none" w:sz="0" w:space="0" w:color="auto"/>
                                        <w:bottom w:val="none" w:sz="0" w:space="0" w:color="auto"/>
                                        <w:right w:val="none" w:sz="0" w:space="0" w:color="auto"/>
                                      </w:divBdr>
                                    </w:div>
                                    <w:div w:id="637884864">
                                      <w:marLeft w:val="0"/>
                                      <w:marRight w:val="0"/>
                                      <w:marTop w:val="0"/>
                                      <w:marBottom w:val="0"/>
                                      <w:divBdr>
                                        <w:top w:val="none" w:sz="0" w:space="0" w:color="auto"/>
                                        <w:left w:val="none" w:sz="0" w:space="0" w:color="auto"/>
                                        <w:bottom w:val="none" w:sz="0" w:space="0" w:color="auto"/>
                                        <w:right w:val="none" w:sz="0" w:space="0" w:color="auto"/>
                                      </w:divBdr>
                                    </w:div>
                                    <w:div w:id="974943447">
                                      <w:marLeft w:val="0"/>
                                      <w:marRight w:val="0"/>
                                      <w:marTop w:val="0"/>
                                      <w:marBottom w:val="0"/>
                                      <w:divBdr>
                                        <w:top w:val="none" w:sz="0" w:space="0" w:color="auto"/>
                                        <w:left w:val="none" w:sz="0" w:space="0" w:color="auto"/>
                                        <w:bottom w:val="none" w:sz="0" w:space="0" w:color="auto"/>
                                        <w:right w:val="none" w:sz="0" w:space="0" w:color="auto"/>
                                      </w:divBdr>
                                    </w:div>
                                    <w:div w:id="329409213">
                                      <w:marLeft w:val="0"/>
                                      <w:marRight w:val="0"/>
                                      <w:marTop w:val="0"/>
                                      <w:marBottom w:val="0"/>
                                      <w:divBdr>
                                        <w:top w:val="none" w:sz="0" w:space="0" w:color="auto"/>
                                        <w:left w:val="none" w:sz="0" w:space="0" w:color="auto"/>
                                        <w:bottom w:val="none" w:sz="0" w:space="0" w:color="auto"/>
                                        <w:right w:val="none" w:sz="0" w:space="0" w:color="auto"/>
                                      </w:divBdr>
                                    </w:div>
                                    <w:div w:id="496306014">
                                      <w:marLeft w:val="0"/>
                                      <w:marRight w:val="0"/>
                                      <w:marTop w:val="0"/>
                                      <w:marBottom w:val="0"/>
                                      <w:divBdr>
                                        <w:top w:val="none" w:sz="0" w:space="0" w:color="auto"/>
                                        <w:left w:val="none" w:sz="0" w:space="0" w:color="auto"/>
                                        <w:bottom w:val="none" w:sz="0" w:space="0" w:color="auto"/>
                                        <w:right w:val="none" w:sz="0" w:space="0" w:color="auto"/>
                                      </w:divBdr>
                                    </w:div>
                                    <w:div w:id="499541385">
                                      <w:marLeft w:val="0"/>
                                      <w:marRight w:val="0"/>
                                      <w:marTop w:val="0"/>
                                      <w:marBottom w:val="0"/>
                                      <w:divBdr>
                                        <w:top w:val="none" w:sz="0" w:space="0" w:color="auto"/>
                                        <w:left w:val="none" w:sz="0" w:space="0" w:color="auto"/>
                                        <w:bottom w:val="none" w:sz="0" w:space="0" w:color="auto"/>
                                        <w:right w:val="none" w:sz="0" w:space="0" w:color="auto"/>
                                      </w:divBdr>
                                    </w:div>
                                    <w:div w:id="1596474693">
                                      <w:marLeft w:val="0"/>
                                      <w:marRight w:val="0"/>
                                      <w:marTop w:val="0"/>
                                      <w:marBottom w:val="0"/>
                                      <w:divBdr>
                                        <w:top w:val="none" w:sz="0" w:space="0" w:color="auto"/>
                                        <w:left w:val="none" w:sz="0" w:space="0" w:color="auto"/>
                                        <w:bottom w:val="none" w:sz="0" w:space="0" w:color="auto"/>
                                        <w:right w:val="none" w:sz="0" w:space="0" w:color="auto"/>
                                      </w:divBdr>
                                    </w:div>
                                    <w:div w:id="1922326153">
                                      <w:marLeft w:val="0"/>
                                      <w:marRight w:val="0"/>
                                      <w:marTop w:val="0"/>
                                      <w:marBottom w:val="0"/>
                                      <w:divBdr>
                                        <w:top w:val="none" w:sz="0" w:space="0" w:color="auto"/>
                                        <w:left w:val="none" w:sz="0" w:space="0" w:color="auto"/>
                                        <w:bottom w:val="none" w:sz="0" w:space="0" w:color="auto"/>
                                        <w:right w:val="none" w:sz="0" w:space="0" w:color="auto"/>
                                      </w:divBdr>
                                    </w:div>
                                    <w:div w:id="1147744379">
                                      <w:marLeft w:val="0"/>
                                      <w:marRight w:val="0"/>
                                      <w:marTop w:val="0"/>
                                      <w:marBottom w:val="0"/>
                                      <w:divBdr>
                                        <w:top w:val="none" w:sz="0" w:space="0" w:color="auto"/>
                                        <w:left w:val="none" w:sz="0" w:space="0" w:color="auto"/>
                                        <w:bottom w:val="none" w:sz="0" w:space="0" w:color="auto"/>
                                        <w:right w:val="none" w:sz="0" w:space="0" w:color="auto"/>
                                      </w:divBdr>
                                    </w:div>
                                    <w:div w:id="1774667105">
                                      <w:marLeft w:val="0"/>
                                      <w:marRight w:val="0"/>
                                      <w:marTop w:val="0"/>
                                      <w:marBottom w:val="0"/>
                                      <w:divBdr>
                                        <w:top w:val="none" w:sz="0" w:space="0" w:color="auto"/>
                                        <w:left w:val="none" w:sz="0" w:space="0" w:color="auto"/>
                                        <w:bottom w:val="none" w:sz="0" w:space="0" w:color="auto"/>
                                        <w:right w:val="none" w:sz="0" w:space="0" w:color="auto"/>
                                      </w:divBdr>
                                    </w:div>
                                    <w:div w:id="738022646">
                                      <w:marLeft w:val="0"/>
                                      <w:marRight w:val="0"/>
                                      <w:marTop w:val="0"/>
                                      <w:marBottom w:val="0"/>
                                      <w:divBdr>
                                        <w:top w:val="none" w:sz="0" w:space="0" w:color="auto"/>
                                        <w:left w:val="none" w:sz="0" w:space="0" w:color="auto"/>
                                        <w:bottom w:val="none" w:sz="0" w:space="0" w:color="auto"/>
                                        <w:right w:val="none" w:sz="0" w:space="0" w:color="auto"/>
                                      </w:divBdr>
                                    </w:div>
                                    <w:div w:id="263659595">
                                      <w:marLeft w:val="0"/>
                                      <w:marRight w:val="0"/>
                                      <w:marTop w:val="0"/>
                                      <w:marBottom w:val="0"/>
                                      <w:divBdr>
                                        <w:top w:val="none" w:sz="0" w:space="0" w:color="auto"/>
                                        <w:left w:val="none" w:sz="0" w:space="0" w:color="auto"/>
                                        <w:bottom w:val="none" w:sz="0" w:space="0" w:color="auto"/>
                                        <w:right w:val="none" w:sz="0" w:space="0" w:color="auto"/>
                                      </w:divBdr>
                                    </w:div>
                                    <w:div w:id="1855419438">
                                      <w:marLeft w:val="0"/>
                                      <w:marRight w:val="0"/>
                                      <w:marTop w:val="0"/>
                                      <w:marBottom w:val="0"/>
                                      <w:divBdr>
                                        <w:top w:val="none" w:sz="0" w:space="0" w:color="auto"/>
                                        <w:left w:val="none" w:sz="0" w:space="0" w:color="auto"/>
                                        <w:bottom w:val="none" w:sz="0" w:space="0" w:color="auto"/>
                                        <w:right w:val="none" w:sz="0" w:space="0" w:color="auto"/>
                                      </w:divBdr>
                                    </w:div>
                                    <w:div w:id="1069421460">
                                      <w:marLeft w:val="0"/>
                                      <w:marRight w:val="0"/>
                                      <w:marTop w:val="0"/>
                                      <w:marBottom w:val="0"/>
                                      <w:divBdr>
                                        <w:top w:val="none" w:sz="0" w:space="0" w:color="auto"/>
                                        <w:left w:val="none" w:sz="0" w:space="0" w:color="auto"/>
                                        <w:bottom w:val="none" w:sz="0" w:space="0" w:color="auto"/>
                                        <w:right w:val="none" w:sz="0" w:space="0" w:color="auto"/>
                                      </w:divBdr>
                                    </w:div>
                                    <w:div w:id="497385040">
                                      <w:marLeft w:val="0"/>
                                      <w:marRight w:val="0"/>
                                      <w:marTop w:val="0"/>
                                      <w:marBottom w:val="0"/>
                                      <w:divBdr>
                                        <w:top w:val="none" w:sz="0" w:space="0" w:color="auto"/>
                                        <w:left w:val="none" w:sz="0" w:space="0" w:color="auto"/>
                                        <w:bottom w:val="none" w:sz="0" w:space="0" w:color="auto"/>
                                        <w:right w:val="none" w:sz="0" w:space="0" w:color="auto"/>
                                      </w:divBdr>
                                    </w:div>
                                    <w:div w:id="1652249824">
                                      <w:marLeft w:val="0"/>
                                      <w:marRight w:val="0"/>
                                      <w:marTop w:val="0"/>
                                      <w:marBottom w:val="0"/>
                                      <w:divBdr>
                                        <w:top w:val="none" w:sz="0" w:space="0" w:color="auto"/>
                                        <w:left w:val="none" w:sz="0" w:space="0" w:color="auto"/>
                                        <w:bottom w:val="none" w:sz="0" w:space="0" w:color="auto"/>
                                        <w:right w:val="none" w:sz="0" w:space="0" w:color="auto"/>
                                      </w:divBdr>
                                    </w:div>
                                    <w:div w:id="885915702">
                                      <w:marLeft w:val="0"/>
                                      <w:marRight w:val="0"/>
                                      <w:marTop w:val="0"/>
                                      <w:marBottom w:val="0"/>
                                      <w:divBdr>
                                        <w:top w:val="none" w:sz="0" w:space="0" w:color="auto"/>
                                        <w:left w:val="none" w:sz="0" w:space="0" w:color="auto"/>
                                        <w:bottom w:val="none" w:sz="0" w:space="0" w:color="auto"/>
                                        <w:right w:val="none" w:sz="0" w:space="0" w:color="auto"/>
                                      </w:divBdr>
                                    </w:div>
                                    <w:div w:id="433596363">
                                      <w:marLeft w:val="0"/>
                                      <w:marRight w:val="0"/>
                                      <w:marTop w:val="0"/>
                                      <w:marBottom w:val="0"/>
                                      <w:divBdr>
                                        <w:top w:val="none" w:sz="0" w:space="0" w:color="auto"/>
                                        <w:left w:val="none" w:sz="0" w:space="0" w:color="auto"/>
                                        <w:bottom w:val="none" w:sz="0" w:space="0" w:color="auto"/>
                                        <w:right w:val="none" w:sz="0" w:space="0" w:color="auto"/>
                                      </w:divBdr>
                                    </w:div>
                                    <w:div w:id="868228396">
                                      <w:marLeft w:val="0"/>
                                      <w:marRight w:val="0"/>
                                      <w:marTop w:val="0"/>
                                      <w:marBottom w:val="0"/>
                                      <w:divBdr>
                                        <w:top w:val="none" w:sz="0" w:space="0" w:color="auto"/>
                                        <w:left w:val="none" w:sz="0" w:space="0" w:color="auto"/>
                                        <w:bottom w:val="none" w:sz="0" w:space="0" w:color="auto"/>
                                        <w:right w:val="none" w:sz="0" w:space="0" w:color="auto"/>
                                      </w:divBdr>
                                    </w:div>
                                    <w:div w:id="1084643421">
                                      <w:marLeft w:val="0"/>
                                      <w:marRight w:val="0"/>
                                      <w:marTop w:val="0"/>
                                      <w:marBottom w:val="0"/>
                                      <w:divBdr>
                                        <w:top w:val="none" w:sz="0" w:space="0" w:color="auto"/>
                                        <w:left w:val="none" w:sz="0" w:space="0" w:color="auto"/>
                                        <w:bottom w:val="none" w:sz="0" w:space="0" w:color="auto"/>
                                        <w:right w:val="none" w:sz="0" w:space="0" w:color="auto"/>
                                      </w:divBdr>
                                    </w:div>
                                    <w:div w:id="470559463">
                                      <w:marLeft w:val="0"/>
                                      <w:marRight w:val="0"/>
                                      <w:marTop w:val="0"/>
                                      <w:marBottom w:val="0"/>
                                      <w:divBdr>
                                        <w:top w:val="none" w:sz="0" w:space="0" w:color="auto"/>
                                        <w:left w:val="none" w:sz="0" w:space="0" w:color="auto"/>
                                        <w:bottom w:val="none" w:sz="0" w:space="0" w:color="auto"/>
                                        <w:right w:val="none" w:sz="0" w:space="0" w:color="auto"/>
                                      </w:divBdr>
                                    </w:div>
                                    <w:div w:id="1729766624">
                                      <w:marLeft w:val="0"/>
                                      <w:marRight w:val="0"/>
                                      <w:marTop w:val="0"/>
                                      <w:marBottom w:val="0"/>
                                      <w:divBdr>
                                        <w:top w:val="none" w:sz="0" w:space="0" w:color="auto"/>
                                        <w:left w:val="none" w:sz="0" w:space="0" w:color="auto"/>
                                        <w:bottom w:val="none" w:sz="0" w:space="0" w:color="auto"/>
                                        <w:right w:val="none" w:sz="0" w:space="0" w:color="auto"/>
                                      </w:divBdr>
                                    </w:div>
                                    <w:div w:id="883638427">
                                      <w:marLeft w:val="0"/>
                                      <w:marRight w:val="0"/>
                                      <w:marTop w:val="0"/>
                                      <w:marBottom w:val="0"/>
                                      <w:divBdr>
                                        <w:top w:val="none" w:sz="0" w:space="0" w:color="auto"/>
                                        <w:left w:val="none" w:sz="0" w:space="0" w:color="auto"/>
                                        <w:bottom w:val="none" w:sz="0" w:space="0" w:color="auto"/>
                                        <w:right w:val="none" w:sz="0" w:space="0" w:color="auto"/>
                                      </w:divBdr>
                                    </w:div>
                                    <w:div w:id="586501114">
                                      <w:marLeft w:val="0"/>
                                      <w:marRight w:val="0"/>
                                      <w:marTop w:val="0"/>
                                      <w:marBottom w:val="0"/>
                                      <w:divBdr>
                                        <w:top w:val="none" w:sz="0" w:space="0" w:color="auto"/>
                                        <w:left w:val="none" w:sz="0" w:space="0" w:color="auto"/>
                                        <w:bottom w:val="none" w:sz="0" w:space="0" w:color="auto"/>
                                        <w:right w:val="none" w:sz="0" w:space="0" w:color="auto"/>
                                      </w:divBdr>
                                    </w:div>
                                    <w:div w:id="1187518729">
                                      <w:marLeft w:val="0"/>
                                      <w:marRight w:val="0"/>
                                      <w:marTop w:val="0"/>
                                      <w:marBottom w:val="0"/>
                                      <w:divBdr>
                                        <w:top w:val="none" w:sz="0" w:space="0" w:color="auto"/>
                                        <w:left w:val="none" w:sz="0" w:space="0" w:color="auto"/>
                                        <w:bottom w:val="none" w:sz="0" w:space="0" w:color="auto"/>
                                        <w:right w:val="none" w:sz="0" w:space="0" w:color="auto"/>
                                      </w:divBdr>
                                    </w:div>
                                    <w:div w:id="1859271340">
                                      <w:marLeft w:val="0"/>
                                      <w:marRight w:val="0"/>
                                      <w:marTop w:val="0"/>
                                      <w:marBottom w:val="0"/>
                                      <w:divBdr>
                                        <w:top w:val="none" w:sz="0" w:space="0" w:color="auto"/>
                                        <w:left w:val="none" w:sz="0" w:space="0" w:color="auto"/>
                                        <w:bottom w:val="none" w:sz="0" w:space="0" w:color="auto"/>
                                        <w:right w:val="none" w:sz="0" w:space="0" w:color="auto"/>
                                      </w:divBdr>
                                    </w:div>
                                    <w:div w:id="1806774308">
                                      <w:marLeft w:val="0"/>
                                      <w:marRight w:val="0"/>
                                      <w:marTop w:val="0"/>
                                      <w:marBottom w:val="0"/>
                                      <w:divBdr>
                                        <w:top w:val="none" w:sz="0" w:space="0" w:color="auto"/>
                                        <w:left w:val="none" w:sz="0" w:space="0" w:color="auto"/>
                                        <w:bottom w:val="none" w:sz="0" w:space="0" w:color="auto"/>
                                        <w:right w:val="none" w:sz="0" w:space="0" w:color="auto"/>
                                      </w:divBdr>
                                    </w:div>
                                    <w:div w:id="2049403410">
                                      <w:marLeft w:val="0"/>
                                      <w:marRight w:val="0"/>
                                      <w:marTop w:val="0"/>
                                      <w:marBottom w:val="0"/>
                                      <w:divBdr>
                                        <w:top w:val="none" w:sz="0" w:space="0" w:color="auto"/>
                                        <w:left w:val="none" w:sz="0" w:space="0" w:color="auto"/>
                                        <w:bottom w:val="none" w:sz="0" w:space="0" w:color="auto"/>
                                        <w:right w:val="none" w:sz="0" w:space="0" w:color="auto"/>
                                      </w:divBdr>
                                    </w:div>
                                    <w:div w:id="1689722519">
                                      <w:marLeft w:val="0"/>
                                      <w:marRight w:val="0"/>
                                      <w:marTop w:val="0"/>
                                      <w:marBottom w:val="0"/>
                                      <w:divBdr>
                                        <w:top w:val="none" w:sz="0" w:space="0" w:color="auto"/>
                                        <w:left w:val="none" w:sz="0" w:space="0" w:color="auto"/>
                                        <w:bottom w:val="none" w:sz="0" w:space="0" w:color="auto"/>
                                        <w:right w:val="none" w:sz="0" w:space="0" w:color="auto"/>
                                      </w:divBdr>
                                    </w:div>
                                    <w:div w:id="191194756">
                                      <w:marLeft w:val="0"/>
                                      <w:marRight w:val="0"/>
                                      <w:marTop w:val="0"/>
                                      <w:marBottom w:val="0"/>
                                      <w:divBdr>
                                        <w:top w:val="none" w:sz="0" w:space="0" w:color="auto"/>
                                        <w:left w:val="none" w:sz="0" w:space="0" w:color="auto"/>
                                        <w:bottom w:val="none" w:sz="0" w:space="0" w:color="auto"/>
                                        <w:right w:val="none" w:sz="0" w:space="0" w:color="auto"/>
                                      </w:divBdr>
                                    </w:div>
                                    <w:div w:id="2246423">
                                      <w:marLeft w:val="0"/>
                                      <w:marRight w:val="0"/>
                                      <w:marTop w:val="0"/>
                                      <w:marBottom w:val="0"/>
                                      <w:divBdr>
                                        <w:top w:val="none" w:sz="0" w:space="0" w:color="auto"/>
                                        <w:left w:val="none" w:sz="0" w:space="0" w:color="auto"/>
                                        <w:bottom w:val="none" w:sz="0" w:space="0" w:color="auto"/>
                                        <w:right w:val="none" w:sz="0" w:space="0" w:color="auto"/>
                                      </w:divBdr>
                                    </w:div>
                                    <w:div w:id="1771000430">
                                      <w:marLeft w:val="0"/>
                                      <w:marRight w:val="0"/>
                                      <w:marTop w:val="0"/>
                                      <w:marBottom w:val="0"/>
                                      <w:divBdr>
                                        <w:top w:val="none" w:sz="0" w:space="0" w:color="auto"/>
                                        <w:left w:val="none" w:sz="0" w:space="0" w:color="auto"/>
                                        <w:bottom w:val="none" w:sz="0" w:space="0" w:color="auto"/>
                                        <w:right w:val="none" w:sz="0" w:space="0" w:color="auto"/>
                                      </w:divBdr>
                                    </w:div>
                                    <w:div w:id="1907254700">
                                      <w:marLeft w:val="0"/>
                                      <w:marRight w:val="0"/>
                                      <w:marTop w:val="0"/>
                                      <w:marBottom w:val="0"/>
                                      <w:divBdr>
                                        <w:top w:val="none" w:sz="0" w:space="0" w:color="auto"/>
                                        <w:left w:val="none" w:sz="0" w:space="0" w:color="auto"/>
                                        <w:bottom w:val="none" w:sz="0" w:space="0" w:color="auto"/>
                                        <w:right w:val="none" w:sz="0" w:space="0" w:color="auto"/>
                                      </w:divBdr>
                                    </w:div>
                                    <w:div w:id="235551887">
                                      <w:marLeft w:val="0"/>
                                      <w:marRight w:val="0"/>
                                      <w:marTop w:val="0"/>
                                      <w:marBottom w:val="0"/>
                                      <w:divBdr>
                                        <w:top w:val="none" w:sz="0" w:space="0" w:color="auto"/>
                                        <w:left w:val="none" w:sz="0" w:space="0" w:color="auto"/>
                                        <w:bottom w:val="none" w:sz="0" w:space="0" w:color="auto"/>
                                        <w:right w:val="none" w:sz="0" w:space="0" w:color="auto"/>
                                      </w:divBdr>
                                    </w:div>
                                    <w:div w:id="1554196674">
                                      <w:marLeft w:val="0"/>
                                      <w:marRight w:val="0"/>
                                      <w:marTop w:val="0"/>
                                      <w:marBottom w:val="0"/>
                                      <w:divBdr>
                                        <w:top w:val="none" w:sz="0" w:space="0" w:color="auto"/>
                                        <w:left w:val="none" w:sz="0" w:space="0" w:color="auto"/>
                                        <w:bottom w:val="none" w:sz="0" w:space="0" w:color="auto"/>
                                        <w:right w:val="none" w:sz="0" w:space="0" w:color="auto"/>
                                      </w:divBdr>
                                    </w:div>
                                    <w:div w:id="1014040094">
                                      <w:marLeft w:val="0"/>
                                      <w:marRight w:val="0"/>
                                      <w:marTop w:val="0"/>
                                      <w:marBottom w:val="0"/>
                                      <w:divBdr>
                                        <w:top w:val="none" w:sz="0" w:space="0" w:color="auto"/>
                                        <w:left w:val="none" w:sz="0" w:space="0" w:color="auto"/>
                                        <w:bottom w:val="none" w:sz="0" w:space="0" w:color="auto"/>
                                        <w:right w:val="none" w:sz="0" w:space="0" w:color="auto"/>
                                      </w:divBdr>
                                    </w:div>
                                    <w:div w:id="847258677">
                                      <w:marLeft w:val="0"/>
                                      <w:marRight w:val="0"/>
                                      <w:marTop w:val="0"/>
                                      <w:marBottom w:val="0"/>
                                      <w:divBdr>
                                        <w:top w:val="none" w:sz="0" w:space="0" w:color="auto"/>
                                        <w:left w:val="none" w:sz="0" w:space="0" w:color="auto"/>
                                        <w:bottom w:val="none" w:sz="0" w:space="0" w:color="auto"/>
                                        <w:right w:val="none" w:sz="0" w:space="0" w:color="auto"/>
                                      </w:divBdr>
                                    </w:div>
                                    <w:div w:id="293605306">
                                      <w:marLeft w:val="0"/>
                                      <w:marRight w:val="0"/>
                                      <w:marTop w:val="0"/>
                                      <w:marBottom w:val="0"/>
                                      <w:divBdr>
                                        <w:top w:val="none" w:sz="0" w:space="0" w:color="auto"/>
                                        <w:left w:val="none" w:sz="0" w:space="0" w:color="auto"/>
                                        <w:bottom w:val="none" w:sz="0" w:space="0" w:color="auto"/>
                                        <w:right w:val="none" w:sz="0" w:space="0" w:color="auto"/>
                                      </w:divBdr>
                                    </w:div>
                                    <w:div w:id="1518889517">
                                      <w:marLeft w:val="0"/>
                                      <w:marRight w:val="0"/>
                                      <w:marTop w:val="0"/>
                                      <w:marBottom w:val="0"/>
                                      <w:divBdr>
                                        <w:top w:val="none" w:sz="0" w:space="0" w:color="auto"/>
                                        <w:left w:val="none" w:sz="0" w:space="0" w:color="auto"/>
                                        <w:bottom w:val="none" w:sz="0" w:space="0" w:color="auto"/>
                                        <w:right w:val="none" w:sz="0" w:space="0" w:color="auto"/>
                                      </w:divBdr>
                                    </w:div>
                                    <w:div w:id="1607498352">
                                      <w:marLeft w:val="0"/>
                                      <w:marRight w:val="0"/>
                                      <w:marTop w:val="0"/>
                                      <w:marBottom w:val="0"/>
                                      <w:divBdr>
                                        <w:top w:val="none" w:sz="0" w:space="0" w:color="auto"/>
                                        <w:left w:val="none" w:sz="0" w:space="0" w:color="auto"/>
                                        <w:bottom w:val="none" w:sz="0" w:space="0" w:color="auto"/>
                                        <w:right w:val="none" w:sz="0" w:space="0" w:color="auto"/>
                                      </w:divBdr>
                                    </w:div>
                                    <w:div w:id="928272650">
                                      <w:marLeft w:val="0"/>
                                      <w:marRight w:val="0"/>
                                      <w:marTop w:val="0"/>
                                      <w:marBottom w:val="0"/>
                                      <w:divBdr>
                                        <w:top w:val="none" w:sz="0" w:space="0" w:color="auto"/>
                                        <w:left w:val="none" w:sz="0" w:space="0" w:color="auto"/>
                                        <w:bottom w:val="none" w:sz="0" w:space="0" w:color="auto"/>
                                        <w:right w:val="none" w:sz="0" w:space="0" w:color="auto"/>
                                      </w:divBdr>
                                    </w:div>
                                    <w:div w:id="284701916">
                                      <w:marLeft w:val="0"/>
                                      <w:marRight w:val="0"/>
                                      <w:marTop w:val="0"/>
                                      <w:marBottom w:val="0"/>
                                      <w:divBdr>
                                        <w:top w:val="none" w:sz="0" w:space="0" w:color="auto"/>
                                        <w:left w:val="none" w:sz="0" w:space="0" w:color="auto"/>
                                        <w:bottom w:val="none" w:sz="0" w:space="0" w:color="auto"/>
                                        <w:right w:val="none" w:sz="0" w:space="0" w:color="auto"/>
                                      </w:divBdr>
                                    </w:div>
                                    <w:div w:id="86734178">
                                      <w:marLeft w:val="0"/>
                                      <w:marRight w:val="0"/>
                                      <w:marTop w:val="0"/>
                                      <w:marBottom w:val="0"/>
                                      <w:divBdr>
                                        <w:top w:val="none" w:sz="0" w:space="0" w:color="auto"/>
                                        <w:left w:val="none" w:sz="0" w:space="0" w:color="auto"/>
                                        <w:bottom w:val="none" w:sz="0" w:space="0" w:color="auto"/>
                                        <w:right w:val="none" w:sz="0" w:space="0" w:color="auto"/>
                                      </w:divBdr>
                                    </w:div>
                                    <w:div w:id="1851018842">
                                      <w:marLeft w:val="0"/>
                                      <w:marRight w:val="0"/>
                                      <w:marTop w:val="0"/>
                                      <w:marBottom w:val="0"/>
                                      <w:divBdr>
                                        <w:top w:val="none" w:sz="0" w:space="0" w:color="auto"/>
                                        <w:left w:val="none" w:sz="0" w:space="0" w:color="auto"/>
                                        <w:bottom w:val="none" w:sz="0" w:space="0" w:color="auto"/>
                                        <w:right w:val="none" w:sz="0" w:space="0" w:color="auto"/>
                                      </w:divBdr>
                                    </w:div>
                                    <w:div w:id="68580842">
                                      <w:marLeft w:val="0"/>
                                      <w:marRight w:val="0"/>
                                      <w:marTop w:val="0"/>
                                      <w:marBottom w:val="0"/>
                                      <w:divBdr>
                                        <w:top w:val="none" w:sz="0" w:space="0" w:color="auto"/>
                                        <w:left w:val="none" w:sz="0" w:space="0" w:color="auto"/>
                                        <w:bottom w:val="none" w:sz="0" w:space="0" w:color="auto"/>
                                        <w:right w:val="none" w:sz="0" w:space="0" w:color="auto"/>
                                      </w:divBdr>
                                    </w:div>
                                    <w:div w:id="1036932903">
                                      <w:marLeft w:val="0"/>
                                      <w:marRight w:val="0"/>
                                      <w:marTop w:val="0"/>
                                      <w:marBottom w:val="0"/>
                                      <w:divBdr>
                                        <w:top w:val="none" w:sz="0" w:space="0" w:color="auto"/>
                                        <w:left w:val="none" w:sz="0" w:space="0" w:color="auto"/>
                                        <w:bottom w:val="none" w:sz="0" w:space="0" w:color="auto"/>
                                        <w:right w:val="none" w:sz="0" w:space="0" w:color="auto"/>
                                      </w:divBdr>
                                    </w:div>
                                    <w:div w:id="669527159">
                                      <w:marLeft w:val="0"/>
                                      <w:marRight w:val="0"/>
                                      <w:marTop w:val="0"/>
                                      <w:marBottom w:val="0"/>
                                      <w:divBdr>
                                        <w:top w:val="none" w:sz="0" w:space="0" w:color="auto"/>
                                        <w:left w:val="none" w:sz="0" w:space="0" w:color="auto"/>
                                        <w:bottom w:val="none" w:sz="0" w:space="0" w:color="auto"/>
                                        <w:right w:val="none" w:sz="0" w:space="0" w:color="auto"/>
                                      </w:divBdr>
                                    </w:div>
                                  </w:divsChild>
                                </w:div>
                                <w:div w:id="159082010">
                                  <w:marLeft w:val="0"/>
                                  <w:marRight w:val="0"/>
                                  <w:marTop w:val="0"/>
                                  <w:marBottom w:val="0"/>
                                  <w:divBdr>
                                    <w:top w:val="none" w:sz="0" w:space="0" w:color="auto"/>
                                    <w:left w:val="none" w:sz="0" w:space="0" w:color="auto"/>
                                    <w:bottom w:val="none" w:sz="0" w:space="0" w:color="auto"/>
                                    <w:right w:val="none" w:sz="0" w:space="0" w:color="auto"/>
                                  </w:divBdr>
                                  <w:divsChild>
                                    <w:div w:id="1287081286">
                                      <w:marLeft w:val="0"/>
                                      <w:marRight w:val="0"/>
                                      <w:marTop w:val="0"/>
                                      <w:marBottom w:val="0"/>
                                      <w:divBdr>
                                        <w:top w:val="none" w:sz="0" w:space="0" w:color="auto"/>
                                        <w:left w:val="none" w:sz="0" w:space="0" w:color="auto"/>
                                        <w:bottom w:val="none" w:sz="0" w:space="0" w:color="auto"/>
                                        <w:right w:val="none" w:sz="0" w:space="0" w:color="auto"/>
                                      </w:divBdr>
                                    </w:div>
                                    <w:div w:id="1002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603608">
                          <w:marLeft w:val="0"/>
                          <w:marRight w:val="0"/>
                          <w:marTop w:val="0"/>
                          <w:marBottom w:val="0"/>
                          <w:divBdr>
                            <w:top w:val="none" w:sz="0" w:space="0" w:color="auto"/>
                            <w:left w:val="none" w:sz="0" w:space="0" w:color="auto"/>
                            <w:bottom w:val="none" w:sz="0" w:space="0" w:color="auto"/>
                            <w:right w:val="none" w:sz="0" w:space="0" w:color="auto"/>
                          </w:divBdr>
                          <w:divsChild>
                            <w:div w:id="1287277087">
                              <w:marLeft w:val="0"/>
                              <w:marRight w:val="0"/>
                              <w:marTop w:val="0"/>
                              <w:marBottom w:val="0"/>
                              <w:divBdr>
                                <w:top w:val="none" w:sz="0" w:space="0" w:color="auto"/>
                                <w:left w:val="none" w:sz="0" w:space="0" w:color="auto"/>
                                <w:bottom w:val="none" w:sz="0" w:space="0" w:color="auto"/>
                                <w:right w:val="none" w:sz="0" w:space="0" w:color="auto"/>
                              </w:divBdr>
                              <w:divsChild>
                                <w:div w:id="2024084561">
                                  <w:marLeft w:val="0"/>
                                  <w:marRight w:val="0"/>
                                  <w:marTop w:val="166"/>
                                  <w:marBottom w:val="166"/>
                                  <w:divBdr>
                                    <w:top w:val="none" w:sz="0" w:space="0" w:color="auto"/>
                                    <w:left w:val="none" w:sz="0" w:space="0" w:color="auto"/>
                                    <w:bottom w:val="none" w:sz="0" w:space="0" w:color="auto"/>
                                    <w:right w:val="none" w:sz="0" w:space="0" w:color="auto"/>
                                  </w:divBdr>
                                </w:div>
                                <w:div w:id="1929188348">
                                  <w:marLeft w:val="0"/>
                                  <w:marRight w:val="0"/>
                                  <w:marTop w:val="0"/>
                                  <w:marBottom w:val="0"/>
                                  <w:divBdr>
                                    <w:top w:val="none" w:sz="0" w:space="0" w:color="auto"/>
                                    <w:left w:val="none" w:sz="0" w:space="0" w:color="auto"/>
                                    <w:bottom w:val="none" w:sz="0" w:space="0" w:color="auto"/>
                                    <w:right w:val="none" w:sz="0" w:space="0" w:color="auto"/>
                                  </w:divBdr>
                                </w:div>
                                <w:div w:id="1024674923">
                                  <w:marLeft w:val="0"/>
                                  <w:marRight w:val="0"/>
                                  <w:marTop w:val="480"/>
                                  <w:marBottom w:val="0"/>
                                  <w:divBdr>
                                    <w:top w:val="none" w:sz="0" w:space="0" w:color="auto"/>
                                    <w:left w:val="none" w:sz="0" w:space="0" w:color="auto"/>
                                    <w:bottom w:val="none" w:sz="0" w:space="0" w:color="auto"/>
                                    <w:right w:val="none" w:sz="0" w:space="0" w:color="auto"/>
                                  </w:divBdr>
                                  <w:divsChild>
                                    <w:div w:id="696934085">
                                      <w:marLeft w:val="0"/>
                                      <w:marRight w:val="0"/>
                                      <w:marTop w:val="4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879635967">
                  <w:marLeft w:val="0"/>
                  <w:marRight w:val="-90"/>
                  <w:marTop w:val="0"/>
                  <w:marBottom w:val="0"/>
                  <w:divBdr>
                    <w:top w:val="none" w:sz="0" w:space="0" w:color="auto"/>
                    <w:left w:val="none" w:sz="0" w:space="0" w:color="auto"/>
                    <w:bottom w:val="none" w:sz="0" w:space="0" w:color="auto"/>
                    <w:right w:val="none" w:sz="0" w:space="0" w:color="auto"/>
                  </w:divBdr>
                  <w:divsChild>
                    <w:div w:id="1273778414">
                      <w:marLeft w:val="0"/>
                      <w:marRight w:val="0"/>
                      <w:marTop w:val="0"/>
                      <w:marBottom w:val="0"/>
                      <w:divBdr>
                        <w:top w:val="none" w:sz="0" w:space="0" w:color="auto"/>
                        <w:left w:val="none" w:sz="0" w:space="0" w:color="auto"/>
                        <w:bottom w:val="none" w:sz="0" w:space="0" w:color="auto"/>
                        <w:right w:val="none" w:sz="0" w:space="0" w:color="auto"/>
                      </w:divBdr>
                      <w:divsChild>
                        <w:div w:id="190151530">
                          <w:marLeft w:val="0"/>
                          <w:marRight w:val="0"/>
                          <w:marTop w:val="0"/>
                          <w:marBottom w:val="0"/>
                          <w:divBdr>
                            <w:top w:val="none" w:sz="0" w:space="0" w:color="auto"/>
                            <w:left w:val="none" w:sz="0" w:space="0" w:color="auto"/>
                            <w:bottom w:val="none" w:sz="0" w:space="0" w:color="auto"/>
                            <w:right w:val="none" w:sz="0" w:space="0" w:color="auto"/>
                          </w:divBdr>
                        </w:div>
                      </w:divsChild>
                    </w:div>
                    <w:div w:id="1207716844">
                      <w:marLeft w:val="0"/>
                      <w:marRight w:val="0"/>
                      <w:marTop w:val="0"/>
                      <w:marBottom w:val="517"/>
                      <w:divBdr>
                        <w:top w:val="single" w:sz="36" w:space="6" w:color="97B0C8"/>
                        <w:left w:val="none" w:sz="0" w:space="0" w:color="auto"/>
                        <w:bottom w:val="none" w:sz="0" w:space="0" w:color="auto"/>
                        <w:right w:val="none" w:sz="0" w:space="0" w:color="auto"/>
                      </w:divBdr>
                      <w:divsChild>
                        <w:div w:id="1110853537">
                          <w:marLeft w:val="0"/>
                          <w:marRight w:val="0"/>
                          <w:marTop w:val="0"/>
                          <w:marBottom w:val="111"/>
                          <w:divBdr>
                            <w:top w:val="none" w:sz="0" w:space="0" w:color="auto"/>
                            <w:left w:val="none" w:sz="0" w:space="0" w:color="auto"/>
                            <w:bottom w:val="none" w:sz="0" w:space="0" w:color="auto"/>
                            <w:right w:val="none" w:sz="0" w:space="0" w:color="auto"/>
                          </w:divBdr>
                          <w:divsChild>
                            <w:div w:id="1653555573">
                              <w:marLeft w:val="0"/>
                              <w:marRight w:val="480"/>
                              <w:marTop w:val="0"/>
                              <w:marBottom w:val="0"/>
                              <w:divBdr>
                                <w:top w:val="none" w:sz="0" w:space="0" w:color="auto"/>
                                <w:left w:val="none" w:sz="0" w:space="0" w:color="auto"/>
                                <w:bottom w:val="none" w:sz="0" w:space="0" w:color="auto"/>
                                <w:right w:val="none" w:sz="0" w:space="0" w:color="auto"/>
                              </w:divBdr>
                            </w:div>
                          </w:divsChild>
                        </w:div>
                        <w:div w:id="1151563533">
                          <w:marLeft w:val="0"/>
                          <w:marRight w:val="0"/>
                          <w:marTop w:val="0"/>
                          <w:marBottom w:val="0"/>
                          <w:divBdr>
                            <w:top w:val="none" w:sz="0" w:space="0" w:color="auto"/>
                            <w:left w:val="none" w:sz="0" w:space="0" w:color="auto"/>
                            <w:bottom w:val="none" w:sz="0" w:space="0" w:color="auto"/>
                            <w:right w:val="none" w:sz="0" w:space="0" w:color="auto"/>
                          </w:divBdr>
                          <w:divsChild>
                            <w:div w:id="146735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345300">
                      <w:marLeft w:val="0"/>
                      <w:marRight w:val="0"/>
                      <w:marTop w:val="0"/>
                      <w:marBottom w:val="517"/>
                      <w:divBdr>
                        <w:top w:val="single" w:sz="36" w:space="6" w:color="97B0C8"/>
                        <w:left w:val="none" w:sz="0" w:space="0" w:color="auto"/>
                        <w:bottom w:val="none" w:sz="0" w:space="0" w:color="auto"/>
                        <w:right w:val="none" w:sz="0" w:space="0" w:color="auto"/>
                      </w:divBdr>
                      <w:divsChild>
                        <w:div w:id="61948079">
                          <w:marLeft w:val="0"/>
                          <w:marRight w:val="0"/>
                          <w:marTop w:val="0"/>
                          <w:marBottom w:val="111"/>
                          <w:divBdr>
                            <w:top w:val="none" w:sz="0" w:space="0" w:color="auto"/>
                            <w:left w:val="none" w:sz="0" w:space="0" w:color="auto"/>
                            <w:bottom w:val="none" w:sz="0" w:space="0" w:color="auto"/>
                            <w:right w:val="none" w:sz="0" w:space="0" w:color="auto"/>
                          </w:divBdr>
                          <w:divsChild>
                            <w:div w:id="996803758">
                              <w:marLeft w:val="0"/>
                              <w:marRight w:val="480"/>
                              <w:marTop w:val="0"/>
                              <w:marBottom w:val="0"/>
                              <w:divBdr>
                                <w:top w:val="none" w:sz="0" w:space="0" w:color="auto"/>
                                <w:left w:val="none" w:sz="0" w:space="0" w:color="auto"/>
                                <w:bottom w:val="none" w:sz="0" w:space="0" w:color="auto"/>
                                <w:right w:val="none" w:sz="0" w:space="0" w:color="auto"/>
                              </w:divBdr>
                            </w:div>
                          </w:divsChild>
                        </w:div>
                        <w:div w:id="1572733702">
                          <w:marLeft w:val="0"/>
                          <w:marRight w:val="0"/>
                          <w:marTop w:val="0"/>
                          <w:marBottom w:val="0"/>
                          <w:divBdr>
                            <w:top w:val="none" w:sz="0" w:space="0" w:color="auto"/>
                            <w:left w:val="none" w:sz="0" w:space="0" w:color="auto"/>
                            <w:bottom w:val="none" w:sz="0" w:space="0" w:color="auto"/>
                            <w:right w:val="none" w:sz="0" w:space="0" w:color="auto"/>
                          </w:divBdr>
                          <w:divsChild>
                            <w:div w:id="55936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15033">
                      <w:marLeft w:val="0"/>
                      <w:marRight w:val="0"/>
                      <w:marTop w:val="0"/>
                      <w:marBottom w:val="517"/>
                      <w:divBdr>
                        <w:top w:val="single" w:sz="36" w:space="6" w:color="97B0C8"/>
                        <w:left w:val="none" w:sz="0" w:space="0" w:color="auto"/>
                        <w:bottom w:val="none" w:sz="0" w:space="0" w:color="auto"/>
                        <w:right w:val="none" w:sz="0" w:space="0" w:color="auto"/>
                      </w:divBdr>
                      <w:divsChild>
                        <w:div w:id="634020317">
                          <w:marLeft w:val="0"/>
                          <w:marRight w:val="0"/>
                          <w:marTop w:val="0"/>
                          <w:marBottom w:val="111"/>
                          <w:divBdr>
                            <w:top w:val="none" w:sz="0" w:space="0" w:color="auto"/>
                            <w:left w:val="none" w:sz="0" w:space="0" w:color="auto"/>
                            <w:bottom w:val="none" w:sz="0" w:space="0" w:color="auto"/>
                            <w:right w:val="none" w:sz="0" w:space="0" w:color="auto"/>
                          </w:divBdr>
                          <w:divsChild>
                            <w:div w:id="1642807712">
                              <w:marLeft w:val="0"/>
                              <w:marRight w:val="480"/>
                              <w:marTop w:val="0"/>
                              <w:marBottom w:val="0"/>
                              <w:divBdr>
                                <w:top w:val="none" w:sz="0" w:space="0" w:color="auto"/>
                                <w:left w:val="none" w:sz="0" w:space="0" w:color="auto"/>
                                <w:bottom w:val="none" w:sz="0" w:space="0" w:color="auto"/>
                                <w:right w:val="none" w:sz="0" w:space="0" w:color="auto"/>
                              </w:divBdr>
                            </w:div>
                          </w:divsChild>
                        </w:div>
                        <w:div w:id="328212341">
                          <w:marLeft w:val="0"/>
                          <w:marRight w:val="0"/>
                          <w:marTop w:val="0"/>
                          <w:marBottom w:val="0"/>
                          <w:divBdr>
                            <w:top w:val="none" w:sz="0" w:space="0" w:color="auto"/>
                            <w:left w:val="none" w:sz="0" w:space="0" w:color="auto"/>
                            <w:bottom w:val="none" w:sz="0" w:space="0" w:color="auto"/>
                            <w:right w:val="none" w:sz="0" w:space="0" w:color="auto"/>
                          </w:divBdr>
                          <w:divsChild>
                            <w:div w:id="147622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265960">
                      <w:marLeft w:val="0"/>
                      <w:marRight w:val="0"/>
                      <w:marTop w:val="0"/>
                      <w:marBottom w:val="517"/>
                      <w:divBdr>
                        <w:top w:val="single" w:sz="36" w:space="6" w:color="97B0C8"/>
                        <w:left w:val="none" w:sz="0" w:space="0" w:color="auto"/>
                        <w:bottom w:val="none" w:sz="0" w:space="0" w:color="auto"/>
                        <w:right w:val="none" w:sz="0" w:space="0" w:color="auto"/>
                      </w:divBdr>
                      <w:divsChild>
                        <w:div w:id="2095473012">
                          <w:marLeft w:val="0"/>
                          <w:marRight w:val="0"/>
                          <w:marTop w:val="0"/>
                          <w:marBottom w:val="111"/>
                          <w:divBdr>
                            <w:top w:val="none" w:sz="0" w:space="0" w:color="auto"/>
                            <w:left w:val="none" w:sz="0" w:space="0" w:color="auto"/>
                            <w:bottom w:val="none" w:sz="0" w:space="0" w:color="auto"/>
                            <w:right w:val="none" w:sz="0" w:space="0" w:color="auto"/>
                          </w:divBdr>
                          <w:divsChild>
                            <w:div w:id="1632514308">
                              <w:marLeft w:val="0"/>
                              <w:marRight w:val="480"/>
                              <w:marTop w:val="0"/>
                              <w:marBottom w:val="0"/>
                              <w:divBdr>
                                <w:top w:val="none" w:sz="0" w:space="0" w:color="auto"/>
                                <w:left w:val="none" w:sz="0" w:space="0" w:color="auto"/>
                                <w:bottom w:val="none" w:sz="0" w:space="0" w:color="auto"/>
                                <w:right w:val="none" w:sz="0" w:space="0" w:color="auto"/>
                              </w:divBdr>
                            </w:div>
                          </w:divsChild>
                        </w:div>
                        <w:div w:id="652369395">
                          <w:marLeft w:val="0"/>
                          <w:marRight w:val="0"/>
                          <w:marTop w:val="0"/>
                          <w:marBottom w:val="0"/>
                          <w:divBdr>
                            <w:top w:val="none" w:sz="0" w:space="0" w:color="auto"/>
                            <w:left w:val="none" w:sz="0" w:space="0" w:color="auto"/>
                            <w:bottom w:val="none" w:sz="0" w:space="0" w:color="auto"/>
                            <w:right w:val="none" w:sz="0" w:space="0" w:color="auto"/>
                          </w:divBdr>
                          <w:divsChild>
                            <w:div w:id="161516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612002">
                      <w:marLeft w:val="0"/>
                      <w:marRight w:val="0"/>
                      <w:marTop w:val="0"/>
                      <w:marBottom w:val="517"/>
                      <w:divBdr>
                        <w:top w:val="single" w:sz="36" w:space="6" w:color="97B0C8"/>
                        <w:left w:val="none" w:sz="0" w:space="0" w:color="auto"/>
                        <w:bottom w:val="none" w:sz="0" w:space="0" w:color="auto"/>
                        <w:right w:val="none" w:sz="0" w:space="0" w:color="auto"/>
                      </w:divBdr>
                      <w:divsChild>
                        <w:div w:id="671223157">
                          <w:marLeft w:val="0"/>
                          <w:marRight w:val="0"/>
                          <w:marTop w:val="0"/>
                          <w:marBottom w:val="111"/>
                          <w:divBdr>
                            <w:top w:val="none" w:sz="0" w:space="0" w:color="auto"/>
                            <w:left w:val="none" w:sz="0" w:space="0" w:color="auto"/>
                            <w:bottom w:val="none" w:sz="0" w:space="0" w:color="auto"/>
                            <w:right w:val="none" w:sz="0" w:space="0" w:color="auto"/>
                          </w:divBdr>
                          <w:divsChild>
                            <w:div w:id="750782993">
                              <w:marLeft w:val="0"/>
                              <w:marRight w:val="480"/>
                              <w:marTop w:val="0"/>
                              <w:marBottom w:val="0"/>
                              <w:divBdr>
                                <w:top w:val="none" w:sz="0" w:space="0" w:color="auto"/>
                                <w:left w:val="none" w:sz="0" w:space="0" w:color="auto"/>
                                <w:bottom w:val="none" w:sz="0" w:space="0" w:color="auto"/>
                                <w:right w:val="none" w:sz="0" w:space="0" w:color="auto"/>
                              </w:divBdr>
                            </w:div>
                          </w:divsChild>
                        </w:div>
                        <w:div w:id="215550463">
                          <w:marLeft w:val="0"/>
                          <w:marRight w:val="0"/>
                          <w:marTop w:val="0"/>
                          <w:marBottom w:val="0"/>
                          <w:divBdr>
                            <w:top w:val="none" w:sz="0" w:space="0" w:color="auto"/>
                            <w:left w:val="none" w:sz="0" w:space="0" w:color="auto"/>
                            <w:bottom w:val="none" w:sz="0" w:space="0" w:color="auto"/>
                            <w:right w:val="none" w:sz="0" w:space="0" w:color="auto"/>
                          </w:divBdr>
                          <w:divsChild>
                            <w:div w:id="297534618">
                              <w:marLeft w:val="0"/>
                              <w:marRight w:val="0"/>
                              <w:marTop w:val="0"/>
                              <w:marBottom w:val="0"/>
                              <w:divBdr>
                                <w:top w:val="none" w:sz="0" w:space="0" w:color="auto"/>
                                <w:left w:val="none" w:sz="0" w:space="0" w:color="auto"/>
                                <w:bottom w:val="none" w:sz="0" w:space="0" w:color="auto"/>
                                <w:right w:val="none" w:sz="0" w:space="0" w:color="auto"/>
                              </w:divBdr>
                              <w:divsChild>
                                <w:div w:id="586502841">
                                  <w:marLeft w:val="0"/>
                                  <w:marRight w:val="0"/>
                                  <w:marTop w:val="0"/>
                                  <w:marBottom w:val="0"/>
                                  <w:divBdr>
                                    <w:top w:val="none" w:sz="0" w:space="0" w:color="auto"/>
                                    <w:left w:val="none" w:sz="0" w:space="0" w:color="auto"/>
                                    <w:bottom w:val="none" w:sz="0" w:space="0" w:color="auto"/>
                                    <w:right w:val="none" w:sz="0" w:space="0" w:color="auto"/>
                                  </w:divBdr>
                                  <w:divsChild>
                                    <w:div w:id="108090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8433496">
          <w:marLeft w:val="0"/>
          <w:marRight w:val="0"/>
          <w:marTop w:val="0"/>
          <w:marBottom w:val="0"/>
          <w:divBdr>
            <w:top w:val="none" w:sz="0" w:space="0" w:color="auto"/>
            <w:left w:val="none" w:sz="0" w:space="0" w:color="auto"/>
            <w:bottom w:val="none" w:sz="0" w:space="0" w:color="auto"/>
            <w:right w:val="none" w:sz="0" w:space="0" w:color="auto"/>
          </w:divBdr>
          <w:divsChild>
            <w:div w:id="1725760045">
              <w:marLeft w:val="0"/>
              <w:marRight w:val="0"/>
              <w:marTop w:val="0"/>
              <w:marBottom w:val="0"/>
              <w:divBdr>
                <w:top w:val="none" w:sz="0" w:space="0" w:color="auto"/>
                <w:left w:val="none" w:sz="0" w:space="0" w:color="auto"/>
                <w:bottom w:val="none" w:sz="0" w:space="0" w:color="auto"/>
                <w:right w:val="none" w:sz="0" w:space="0" w:color="auto"/>
              </w:divBdr>
            </w:div>
            <w:div w:id="69665592">
              <w:marLeft w:val="0"/>
              <w:marRight w:val="0"/>
              <w:marTop w:val="240"/>
              <w:marBottom w:val="720"/>
              <w:divBdr>
                <w:top w:val="none" w:sz="0" w:space="0" w:color="auto"/>
                <w:left w:val="none" w:sz="0" w:space="0" w:color="auto"/>
                <w:bottom w:val="none" w:sz="0" w:space="0" w:color="auto"/>
                <w:right w:val="none" w:sz="0" w:space="0" w:color="auto"/>
              </w:divBdr>
              <w:divsChild>
                <w:div w:id="2036610244">
                  <w:marLeft w:val="0"/>
                  <w:marRight w:val="0"/>
                  <w:marTop w:val="0"/>
                  <w:marBottom w:val="0"/>
                  <w:divBdr>
                    <w:top w:val="none" w:sz="0" w:space="0" w:color="auto"/>
                    <w:left w:val="none" w:sz="0" w:space="0" w:color="auto"/>
                    <w:bottom w:val="none" w:sz="0" w:space="0" w:color="auto"/>
                    <w:right w:val="none" w:sz="0" w:space="0" w:color="auto"/>
                  </w:divBdr>
                </w:div>
                <w:div w:id="1446195737">
                  <w:marLeft w:val="384"/>
                  <w:marRight w:val="384"/>
                  <w:marTop w:val="240"/>
                  <w:marBottom w:val="240"/>
                  <w:divBdr>
                    <w:top w:val="none" w:sz="0" w:space="0" w:color="auto"/>
                    <w:left w:val="none" w:sz="0" w:space="0" w:color="auto"/>
                    <w:bottom w:val="none" w:sz="0" w:space="0" w:color="auto"/>
                    <w:right w:val="none" w:sz="0" w:space="0" w:color="auto"/>
                  </w:divBdr>
                  <w:divsChild>
                    <w:div w:id="1483234955">
                      <w:marLeft w:val="0"/>
                      <w:marRight w:val="0"/>
                      <w:marTop w:val="0"/>
                      <w:marBottom w:val="0"/>
                      <w:divBdr>
                        <w:top w:val="none" w:sz="0" w:space="0" w:color="auto"/>
                        <w:left w:val="none" w:sz="0" w:space="0" w:color="auto"/>
                        <w:bottom w:val="none" w:sz="0" w:space="0" w:color="auto"/>
                        <w:right w:val="none" w:sz="0" w:space="0" w:color="auto"/>
                      </w:divBdr>
                    </w:div>
                    <w:div w:id="207886429">
                      <w:marLeft w:val="0"/>
                      <w:marRight w:val="0"/>
                      <w:marTop w:val="0"/>
                      <w:marBottom w:val="0"/>
                      <w:divBdr>
                        <w:top w:val="none" w:sz="0" w:space="0" w:color="auto"/>
                        <w:left w:val="none" w:sz="0" w:space="0" w:color="auto"/>
                        <w:bottom w:val="none" w:sz="0" w:space="0" w:color="auto"/>
                        <w:right w:val="none" w:sz="0" w:space="0" w:color="auto"/>
                      </w:divBdr>
                    </w:div>
                    <w:div w:id="1238394490">
                      <w:marLeft w:val="0"/>
                      <w:marRight w:val="0"/>
                      <w:marTop w:val="0"/>
                      <w:marBottom w:val="0"/>
                      <w:divBdr>
                        <w:top w:val="none" w:sz="0" w:space="0" w:color="auto"/>
                        <w:left w:val="none" w:sz="0" w:space="0" w:color="auto"/>
                        <w:bottom w:val="none" w:sz="0" w:space="0" w:color="auto"/>
                        <w:right w:val="none" w:sz="0" w:space="0" w:color="auto"/>
                      </w:divBdr>
                    </w:div>
                    <w:div w:id="191909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nhc.org.uk/sites/default/files/Downloads/CodeofConductEthicsandPerformanceNov2019.pdf"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ncbi.nlm.nih.gov/books/NBK8380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cbi.nlm.nih.gov/books/NBK8380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cbi.nlm.nih.gov/books/NBK83809/" TargetMode="External"/><Relationship Id="rId5" Type="http://schemas.openxmlformats.org/officeDocument/2006/relationships/settings" Target="settings.xml"/><Relationship Id="rId15" Type="http://schemas.openxmlformats.org/officeDocument/2006/relationships/hyperlink" Target="https://www.complementaryhealthprofessionals.co.uk/single-post/2018" TargetMode="External"/><Relationship Id="rId10" Type="http://schemas.openxmlformats.org/officeDocument/2006/relationships/hyperlink" Target="https://www.ncbi.nlm.nih.gov/books/NBK83809/"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ncbi.nlm.nih.gov/books/NBK83809/" TargetMode="External"/><Relationship Id="rId14" Type="http://schemas.openxmlformats.org/officeDocument/2006/relationships/hyperlink" Target="https://www.cnhc.org.uk/sites/default/files/Downloads/CodeofConductEthicsandPerformanceNov2019.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2A86DB7C29E4ADB87B8C564AE2550EE"/>
        <w:category>
          <w:name w:val="General"/>
          <w:gallery w:val="placeholder"/>
        </w:category>
        <w:types>
          <w:type w:val="bbPlcHdr"/>
        </w:types>
        <w:behaviors>
          <w:behavior w:val="content"/>
        </w:behaviors>
        <w:guid w:val="{3D7D71B2-9246-4917-9732-E5B18AC4CB28}"/>
      </w:docPartPr>
      <w:docPartBody>
        <w:p w:rsidR="00000000" w:rsidRDefault="00E81C7C" w:rsidP="00E81C7C">
          <w:pPr>
            <w:pStyle w:val="C2A86DB7C29E4ADB87B8C564AE2550EE"/>
          </w:pPr>
          <w:r>
            <w:rPr>
              <w:rFonts w:asciiTheme="majorHAnsi" w:eastAsiaTheme="majorEastAsia" w:hAnsiTheme="majorHAnsi" w:cstheme="majorBidi"/>
              <w:caps/>
              <w:color w:val="4472C4" w:themeColor="accent1"/>
              <w:sz w:val="80"/>
              <w:szCs w:val="80"/>
            </w:rPr>
            <w:t>[Document title]</w:t>
          </w:r>
        </w:p>
      </w:docPartBody>
    </w:docPart>
    <w:docPart>
      <w:docPartPr>
        <w:name w:val="4B08685F44D14B04B050FC1089BE3410"/>
        <w:category>
          <w:name w:val="General"/>
          <w:gallery w:val="placeholder"/>
        </w:category>
        <w:types>
          <w:type w:val="bbPlcHdr"/>
        </w:types>
        <w:behaviors>
          <w:behavior w:val="content"/>
        </w:behaviors>
        <w:guid w:val="{D3D7839F-494E-4769-BF1B-D04D28F3444B}"/>
      </w:docPartPr>
      <w:docPartBody>
        <w:p w:rsidR="00000000" w:rsidRDefault="00E81C7C" w:rsidP="00E81C7C">
          <w:pPr>
            <w:pStyle w:val="4B08685F44D14B04B050FC1089BE341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C7C"/>
    <w:rsid w:val="001B4C87"/>
    <w:rsid w:val="00E81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A86DB7C29E4ADB87B8C564AE2550EE">
    <w:name w:val="C2A86DB7C29E4ADB87B8C564AE2550EE"/>
    <w:rsid w:val="00E81C7C"/>
  </w:style>
  <w:style w:type="paragraph" w:customStyle="1" w:styleId="4B08685F44D14B04B050FC1089BE3410">
    <w:name w:val="4B08685F44D14B04B050FC1089BE3410"/>
    <w:rsid w:val="00E81C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MOHAMMED BELAL AHMED</PublishDate>
  <Abstract/>
  <CompanyAddress>TUTOR: DR MARK GALLAGHER READ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C42344-6F67-4C91-813A-B7D344F70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1752</TotalTime>
  <Pages>9</Pages>
  <Words>3234</Words>
  <Characters>18435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1810818</Company>
  <LinksUpToDate>false</LinksUpToDate>
  <CharactersWithSpaces>21626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 BMHP5001_BIRM</dc:title>
  <dc:subject>CASE STUDY REPORT</dc:subject>
  <dc:creator>ferdows jessi</dc:creator>
  <cp:keywords/>
  <dc:description/>
  <cp:lastModifiedBy>ferdows jessi</cp:lastModifiedBy>
  <cp:revision>592</cp:revision>
  <dcterms:created xsi:type="dcterms:W3CDTF">2021-04-06T14:52:00Z</dcterms:created>
  <dcterms:modified xsi:type="dcterms:W3CDTF">2021-04-08T14:15:00Z</dcterms:modified>
</cp:coreProperties>
</file>