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18D6B" w14:textId="1F06E8C7" w:rsidR="00AF550F" w:rsidRDefault="00CF5C24">
      <w:pPr>
        <w:rPr>
          <w:b/>
          <w:bCs/>
          <w:sz w:val="28"/>
          <w:szCs w:val="28"/>
          <w:u w:val="single"/>
        </w:rPr>
      </w:pPr>
      <w:r>
        <w:rPr>
          <w:b/>
          <w:bCs/>
          <w:sz w:val="28"/>
          <w:szCs w:val="28"/>
          <w:u w:val="single"/>
        </w:rPr>
        <w:t>Chapter Three</w:t>
      </w:r>
    </w:p>
    <w:p w14:paraId="5ADD4465" w14:textId="2C7E6F16" w:rsidR="00CF5C24" w:rsidRDefault="00CF5C24">
      <w:pPr>
        <w:rPr>
          <w:b/>
          <w:bCs/>
        </w:rPr>
      </w:pPr>
      <w:r>
        <w:rPr>
          <w:b/>
          <w:bCs/>
        </w:rPr>
        <w:t>Methodology</w:t>
      </w:r>
    </w:p>
    <w:p w14:paraId="7586BBC7" w14:textId="64F42D74" w:rsidR="00CF5C24" w:rsidRDefault="00CF5C24">
      <w:r>
        <w:t>This chapter outlines the methods used to answer the research question. It will highlight and explain the processes undertaken in the research but also the reasons why other methods were not chosen for this study. This study will use a mixed method approach utilising both quantitative and qualitative data collection.</w:t>
      </w:r>
    </w:p>
    <w:p w14:paraId="12B3580C" w14:textId="4AC05359" w:rsidR="00890491" w:rsidRPr="00890491" w:rsidRDefault="00890491">
      <w:pPr>
        <w:rPr>
          <w:b/>
          <w:bCs/>
        </w:rPr>
      </w:pPr>
      <w:r>
        <w:rPr>
          <w:b/>
          <w:bCs/>
        </w:rPr>
        <w:t>Research Method</w:t>
      </w:r>
    </w:p>
    <w:p w14:paraId="15982DF1" w14:textId="020510CA" w:rsidR="00CF5C24" w:rsidRDefault="00CF5C24">
      <w:r>
        <w:t xml:space="preserve">This study will be conducted by utilising </w:t>
      </w:r>
      <w:r w:rsidR="00507EF4">
        <w:t>in depth</w:t>
      </w:r>
      <w:r>
        <w:t>, survey based research that is tailored specifically to police officers and their experiences and opinions. Although a survey is commonly used to conduct quantitative based research, mainly due to the straightforward nature of preparing and disseminati</w:t>
      </w:r>
      <w:r w:rsidR="00EE3E82">
        <w:t>on</w:t>
      </w:r>
      <w:r>
        <w:t xml:space="preserve">, </w:t>
      </w:r>
      <w:r w:rsidR="005C7AE7">
        <w:t xml:space="preserve">they can also be tailored to collect high quality data in an effort to explore nuanced perspectives and insights. The researcher aims to develop a survey that requires </w:t>
      </w:r>
      <w:r w:rsidR="007229BA">
        <w:t>both quantitative and</w:t>
      </w:r>
      <w:r w:rsidR="005C7AE7">
        <w:t xml:space="preserve"> </w:t>
      </w:r>
      <w:r w:rsidR="00EE3E82">
        <w:t>qualitatively</w:t>
      </w:r>
      <w:r w:rsidR="005C7AE7">
        <w:t xml:space="preserve"> answer</w:t>
      </w:r>
      <w:r w:rsidR="007229BA">
        <w:t>s</w:t>
      </w:r>
      <w:r w:rsidR="005768A6">
        <w:t xml:space="preserve"> (</w:t>
      </w:r>
      <w:r w:rsidR="00AD7F74">
        <w:t>Gelo et al, 2008</w:t>
      </w:r>
      <w:r w:rsidR="005768A6">
        <w:t>)</w:t>
      </w:r>
      <w:r w:rsidR="007229BA">
        <w:t>. This mixed method approach</w:t>
      </w:r>
      <w:r w:rsidR="005C7AE7">
        <w:t xml:space="preserve"> will ask the subject </w:t>
      </w:r>
      <w:r w:rsidR="00DF040A">
        <w:t>to explore</w:t>
      </w:r>
      <w:r w:rsidR="005C7AE7">
        <w:t xml:space="preserve"> their thoughts and opinions</w:t>
      </w:r>
      <w:r w:rsidR="00890491">
        <w:t xml:space="preserve"> in both a closed question, and open question format</w:t>
      </w:r>
      <w:r w:rsidR="00EE3E82">
        <w:t xml:space="preserve">. Asking for </w:t>
      </w:r>
      <w:r w:rsidR="00890491">
        <w:t>responses</w:t>
      </w:r>
      <w:r w:rsidR="005C7AE7">
        <w:t xml:space="preserve"> </w:t>
      </w:r>
      <w:r w:rsidR="00DF040A">
        <w:t xml:space="preserve">both qualitatively and quantitatively </w:t>
      </w:r>
      <w:r w:rsidR="005C7AE7">
        <w:t xml:space="preserve">will not only collect the subject’s personal insights but also collect measurable data that can be </w:t>
      </w:r>
      <w:r w:rsidR="004F41BA">
        <w:t xml:space="preserve">compared and contrasted </w:t>
      </w:r>
      <w:r w:rsidR="00D00A40">
        <w:t>in the analysis</w:t>
      </w:r>
      <w:r w:rsidR="004F41BA">
        <w:t>, which</w:t>
      </w:r>
      <w:r w:rsidR="005C7AE7">
        <w:t xml:space="preserve"> will </w:t>
      </w:r>
      <w:r w:rsidR="00D00A40">
        <w:t>lend itself to providing an in</w:t>
      </w:r>
      <w:r w:rsidR="005768A6">
        <w:t xml:space="preserve"> </w:t>
      </w:r>
      <w:r w:rsidR="00D00A40">
        <w:t>depth</w:t>
      </w:r>
      <w:r w:rsidR="005768A6">
        <w:t xml:space="preserve"> understanding of the</w:t>
      </w:r>
      <w:r w:rsidR="005C7AE7">
        <w:t xml:space="preserve"> overall feelings of the subjects who participated in the study.</w:t>
      </w:r>
    </w:p>
    <w:p w14:paraId="1F2617BF" w14:textId="50495EDE" w:rsidR="00111AD3" w:rsidRDefault="00111AD3">
      <w:r>
        <w:t xml:space="preserve">Although due to the nature of the topic </w:t>
      </w:r>
      <w:r w:rsidR="004B02A6">
        <w:t>in-person</w:t>
      </w:r>
      <w:r>
        <w:t xml:space="preserve"> interviews </w:t>
      </w:r>
      <w:r w:rsidR="004B02A6">
        <w:t>could have been</w:t>
      </w:r>
      <w:r>
        <w:t xml:space="preserve"> an effective way of obtaining data, due to the resource restraints of this study, it was felt a digital survey was more efficient and effective. It also meant that the researcher themselves was slightly detached from the study, and therefore less likely to influence the answers from the participant, especially from those </w:t>
      </w:r>
      <w:r w:rsidR="004B02A6">
        <w:t>of a different background (</w:t>
      </w:r>
      <w:r w:rsidR="00B35598" w:rsidRPr="00283F43">
        <w:rPr>
          <w:rFonts w:cstheme="minorHAnsi"/>
        </w:rPr>
        <w:t>Cairns-Lee</w:t>
      </w:r>
      <w:r w:rsidR="00B35598">
        <w:rPr>
          <w:rFonts w:cstheme="minorHAnsi"/>
        </w:rPr>
        <w:t xml:space="preserve"> et al, 2022</w:t>
      </w:r>
      <w:r w:rsidR="004B02A6">
        <w:t>).</w:t>
      </w:r>
    </w:p>
    <w:p w14:paraId="71D6C677" w14:textId="7F1779A0" w:rsidR="00890491" w:rsidRPr="00890491" w:rsidRDefault="00890491">
      <w:pPr>
        <w:rPr>
          <w:b/>
          <w:bCs/>
        </w:rPr>
      </w:pPr>
      <w:r>
        <w:rPr>
          <w:b/>
          <w:bCs/>
        </w:rPr>
        <w:t>Subject</w:t>
      </w:r>
      <w:r w:rsidR="00FE1BE3">
        <w:rPr>
          <w:b/>
          <w:bCs/>
        </w:rPr>
        <w:t>s for the Study</w:t>
      </w:r>
    </w:p>
    <w:p w14:paraId="487BD2BB" w14:textId="78D5CFA4" w:rsidR="0062527E" w:rsidRDefault="005C7AE7">
      <w:r>
        <w:t>The target participants for this study will be police officers within the Gwent Police Constabulary</w:t>
      </w:r>
      <w:r w:rsidR="00F36ED4">
        <w:t>, who will remain anonymous for the purposes of the study.</w:t>
      </w:r>
      <w:r>
        <w:t xml:space="preserve"> The reason for this target population</w:t>
      </w:r>
      <w:r w:rsidR="00146519">
        <w:t xml:space="preserve"> is</w:t>
      </w:r>
      <w:r>
        <w:t xml:space="preserve"> </w:t>
      </w:r>
      <w:r w:rsidR="000802E9">
        <w:t>due to</w:t>
      </w:r>
      <w:r>
        <w:t xml:space="preserve"> the researcher </w:t>
      </w:r>
      <w:r w:rsidR="000802E9">
        <w:t>being a</w:t>
      </w:r>
      <w:r>
        <w:t xml:space="preserve"> fellow officer and as such has great levels of access to this target population</w:t>
      </w:r>
      <w:r w:rsidR="00E26DEB">
        <w:t>. The access is much greater than</w:t>
      </w:r>
      <w:r w:rsidR="000802E9">
        <w:t xml:space="preserve"> in comparison to other researchers who may be viewed as ‘outsiders’ – this lends itself to the participants </w:t>
      </w:r>
      <w:r w:rsidR="00146519">
        <w:t>being more likely to trust the study as it’s being conducted by ‘one of them’</w:t>
      </w:r>
      <w:r w:rsidR="00D023D1">
        <w:t xml:space="preserve"> </w:t>
      </w:r>
      <w:r w:rsidR="00146519">
        <w:t>(</w:t>
      </w:r>
      <w:r w:rsidR="004B0906">
        <w:t>Davies, 2016</w:t>
      </w:r>
      <w:r w:rsidR="00146519">
        <w:t>)</w:t>
      </w:r>
      <w:r w:rsidR="00D023D1">
        <w:t>.</w:t>
      </w:r>
    </w:p>
    <w:p w14:paraId="71E551A2" w14:textId="08087CCF" w:rsidR="0062527E" w:rsidRDefault="005C7AE7">
      <w:r>
        <w:t>As the participation in this research is voluntary</w:t>
      </w:r>
      <w:r w:rsidR="00D0652D">
        <w:t>,</w:t>
      </w:r>
      <w:r>
        <w:t xml:space="preserve"> it may be necessary </w:t>
      </w:r>
      <w:r w:rsidR="007C56ED">
        <w:t xml:space="preserve">to invite </w:t>
      </w:r>
      <w:r>
        <w:t xml:space="preserve">a large pool of subjects </w:t>
      </w:r>
      <w:r w:rsidR="007C56ED">
        <w:t xml:space="preserve">to participate, </w:t>
      </w:r>
      <w:r>
        <w:t xml:space="preserve">as there may be a number of individuals </w:t>
      </w:r>
      <w:r w:rsidR="00DB4B6C">
        <w:t xml:space="preserve">who when invited, </w:t>
      </w:r>
      <w:r>
        <w:t>do not wish to participate</w:t>
      </w:r>
      <w:r w:rsidR="00DB4B6C">
        <w:t>.</w:t>
      </w:r>
      <w:r>
        <w:t xml:space="preserve"> </w:t>
      </w:r>
      <w:r w:rsidR="00824B83">
        <w:t xml:space="preserve">As well as the study being voluntary, each participant will provide written </w:t>
      </w:r>
      <w:r>
        <w:t xml:space="preserve">consent </w:t>
      </w:r>
      <w:r w:rsidR="00824B83">
        <w:t xml:space="preserve">for the </w:t>
      </w:r>
      <w:r w:rsidR="00734531">
        <w:t>use of their answers, and it will be made clear to each participant ahead of their participation</w:t>
      </w:r>
      <w:r w:rsidR="00FE1BE3">
        <w:t xml:space="preserve"> that their answers will be anonymous.</w:t>
      </w:r>
    </w:p>
    <w:p w14:paraId="1B6E2FBA" w14:textId="77777777" w:rsidR="00FE383A" w:rsidRDefault="00853D5D">
      <w:r>
        <w:t xml:space="preserve">The inclusion criteria for </w:t>
      </w:r>
      <w:r w:rsidR="00FE383A">
        <w:t>participation in this study is as follows:</w:t>
      </w:r>
    </w:p>
    <w:p w14:paraId="40D52A0D" w14:textId="5FA153D2" w:rsidR="00FE383A" w:rsidRDefault="00FE383A" w:rsidP="00FE383A">
      <w:pPr>
        <w:pStyle w:val="ListParagraph"/>
        <w:numPr>
          <w:ilvl w:val="0"/>
          <w:numId w:val="1"/>
        </w:numPr>
      </w:pPr>
      <w:r>
        <w:t>A</w:t>
      </w:r>
      <w:r w:rsidR="00853D5D">
        <w:t xml:space="preserve">ctive duty frontline </w:t>
      </w:r>
      <w:r w:rsidR="0094581D">
        <w:t>p</w:t>
      </w:r>
      <w:r w:rsidR="00853D5D">
        <w:t>olice officer</w:t>
      </w:r>
    </w:p>
    <w:p w14:paraId="3F34B08A" w14:textId="77777777" w:rsidR="00FE383A" w:rsidRDefault="00FE383A" w:rsidP="00FE383A">
      <w:pPr>
        <w:pStyle w:val="ListParagraph"/>
        <w:numPr>
          <w:ilvl w:val="0"/>
          <w:numId w:val="1"/>
        </w:numPr>
      </w:pPr>
      <w:r>
        <w:t>Based</w:t>
      </w:r>
      <w:r w:rsidR="00853D5D">
        <w:t xml:space="preserve"> within Gwent Police</w:t>
      </w:r>
    </w:p>
    <w:p w14:paraId="4A93E76B" w14:textId="4E2B8F77" w:rsidR="005C7AE7" w:rsidRDefault="00FE383A" w:rsidP="00FE383A">
      <w:r>
        <w:t>T</w:t>
      </w:r>
      <w:r w:rsidR="00853D5D">
        <w:t>he researcher has chosen to exclude non</w:t>
      </w:r>
      <w:r>
        <w:t>-</w:t>
      </w:r>
      <w:r w:rsidR="00853D5D">
        <w:t>frontline officers and staff as they do not carry any equipment or attend high risk calls</w:t>
      </w:r>
      <w:r>
        <w:t>, which the survey will be exploring</w:t>
      </w:r>
      <w:r w:rsidR="00052844">
        <w:t>,</w:t>
      </w:r>
      <w:r>
        <w:t xml:space="preserve"> in part</w:t>
      </w:r>
      <w:r w:rsidR="00853D5D">
        <w:t>.</w:t>
      </w:r>
      <w:r w:rsidR="005B2090">
        <w:t xml:space="preserve"> The geographical consideration, although a wider perimeter would be beneficial for greater comparison, due to the </w:t>
      </w:r>
      <w:r w:rsidR="005B2090">
        <w:lastRenderedPageBreak/>
        <w:t xml:space="preserve">limits of this study </w:t>
      </w:r>
      <w:r w:rsidR="0094581D">
        <w:t>have been restricted to the constabulary of Gwent.</w:t>
      </w:r>
      <w:r w:rsidR="00853D5D">
        <w:t xml:space="preserve"> The expected sample size for this study is </w:t>
      </w:r>
      <w:r>
        <w:t>3</w:t>
      </w:r>
      <w:r w:rsidR="00853D5D">
        <w:t xml:space="preserve">0 participants, the researcher believes that this number of participants will provide a </w:t>
      </w:r>
      <w:r w:rsidR="00C87E32">
        <w:t xml:space="preserve">good </w:t>
      </w:r>
      <w:r w:rsidR="00853D5D">
        <w:t xml:space="preserve">range of views and opinions and enable them to produce a </w:t>
      </w:r>
      <w:r w:rsidR="005D220F">
        <w:t>good</w:t>
      </w:r>
      <w:r w:rsidR="00853D5D">
        <w:t xml:space="preserve"> picture of the overall opinions of officers within Gwent Police</w:t>
      </w:r>
      <w:r w:rsidR="00052844">
        <w:t>, although would recommend additional responses for future studies.</w:t>
      </w:r>
    </w:p>
    <w:p w14:paraId="29F7C03E" w14:textId="53079E22" w:rsidR="00052844" w:rsidRPr="00052844" w:rsidRDefault="00052844" w:rsidP="00FE383A">
      <w:pPr>
        <w:rPr>
          <w:b/>
          <w:bCs/>
        </w:rPr>
      </w:pPr>
      <w:r>
        <w:rPr>
          <w:b/>
          <w:bCs/>
        </w:rPr>
        <w:t>Survey Design</w:t>
      </w:r>
    </w:p>
    <w:p w14:paraId="3165C598" w14:textId="4108BE1A" w:rsidR="00CA7EF3" w:rsidRDefault="00853D5D">
      <w:r>
        <w:t>The survey design will consist of three specific sections</w:t>
      </w:r>
      <w:r w:rsidR="005D220F">
        <w:t xml:space="preserve">: </w:t>
      </w:r>
      <w:r w:rsidR="00052844">
        <w:t>demographic</w:t>
      </w:r>
      <w:r w:rsidR="00CA7EF3">
        <w:t xml:space="preserve"> and protected characteristics</w:t>
      </w:r>
      <w:r w:rsidR="00052844">
        <w:t xml:space="preserve">, </w:t>
      </w:r>
      <w:r w:rsidR="00F22ADD">
        <w:t xml:space="preserve">perceptions of knife crime and </w:t>
      </w:r>
      <w:r w:rsidR="00CA7EF3">
        <w:t xml:space="preserve">concerns of arming officers. </w:t>
      </w:r>
    </w:p>
    <w:p w14:paraId="7E0DB807" w14:textId="577F0917" w:rsidR="00AE3A0E" w:rsidRDefault="00853D5D">
      <w:r>
        <w:t xml:space="preserve">The first section will highlight the demographic information of the participant such as, age, sex length of service and the </w:t>
      </w:r>
      <w:r w:rsidR="00DB0424">
        <w:t>policing departments</w:t>
      </w:r>
      <w:r>
        <w:t xml:space="preserve"> in which they have worked. This will enable the researcher to determine if these factors have an impact on the views and opinions of the participant and may aid in identifying specific trends in the research. </w:t>
      </w:r>
      <w:r w:rsidR="00AE3A0E">
        <w:t xml:space="preserve">The data collected within this portion of the survey is </w:t>
      </w:r>
      <w:r w:rsidR="00A44C99">
        <w:t xml:space="preserve">highly </w:t>
      </w:r>
      <w:r w:rsidR="00AE3A0E">
        <w:t>sensitive as it contains pers</w:t>
      </w:r>
      <w:r w:rsidR="002B7611">
        <w:t>onal</w:t>
      </w:r>
      <w:r w:rsidR="002C485F">
        <w:t>ly</w:t>
      </w:r>
      <w:r w:rsidR="002B7611">
        <w:t xml:space="preserve"> identifiable information (PII) and </w:t>
      </w:r>
      <w:r w:rsidR="002C485F">
        <w:t>will be stored and maintained in</w:t>
      </w:r>
      <w:r w:rsidR="002B7611">
        <w:t xml:space="preserve"> accordance with </w:t>
      </w:r>
      <w:r w:rsidR="00DA7577">
        <w:t>GDPR</w:t>
      </w:r>
      <w:r w:rsidR="009739F2">
        <w:t xml:space="preserve"> </w:t>
      </w:r>
      <w:r w:rsidR="002B7611">
        <w:t>and University guidelines</w:t>
      </w:r>
      <w:r w:rsidR="002C485F">
        <w:t>.</w:t>
      </w:r>
    </w:p>
    <w:p w14:paraId="5BF7CAD0" w14:textId="35AA4846" w:rsidR="00396AEF" w:rsidRDefault="00853D5D">
      <w:r>
        <w:t>The second section will focus on quantitative questions</w:t>
      </w:r>
      <w:r w:rsidR="00A44C99">
        <w:t>,</w:t>
      </w:r>
      <w:r w:rsidR="002B1BDA">
        <w:t xml:space="preserve"> using a Likert scale </w:t>
      </w:r>
      <w:r w:rsidR="00DA7577">
        <w:t>and</w:t>
      </w:r>
      <w:r w:rsidR="002B1BDA">
        <w:t xml:space="preserve"> multiple choice questions</w:t>
      </w:r>
      <w:r w:rsidR="00A44C99">
        <w:t>.</w:t>
      </w:r>
      <w:r w:rsidR="002B1BDA">
        <w:t xml:space="preserve"> </w:t>
      </w:r>
      <w:r w:rsidR="00A44C99">
        <w:t>T</w:t>
      </w:r>
      <w:r w:rsidR="002B1BDA">
        <w:t xml:space="preserve">he focus of these questions will be the participants opinions on whether police in the UK should be armed and their perceptions on knife crime. </w:t>
      </w:r>
    </w:p>
    <w:p w14:paraId="6341D5A4" w14:textId="7B47FB12" w:rsidR="00396AEF" w:rsidRDefault="00396AEF">
      <w:r>
        <w:t>For example:</w:t>
      </w:r>
    </w:p>
    <w:p w14:paraId="78A90CF1" w14:textId="2CF8B85A" w:rsidR="00396AEF" w:rsidRDefault="00396AEF" w:rsidP="00396AEF">
      <w:pPr>
        <w:pStyle w:val="ListParagraph"/>
        <w:numPr>
          <w:ilvl w:val="0"/>
          <w:numId w:val="2"/>
        </w:numPr>
      </w:pPr>
      <w:r>
        <w:t xml:space="preserve">Q: How </w:t>
      </w:r>
      <w:r w:rsidR="00DA7577">
        <w:t>worried are you</w:t>
      </w:r>
      <w:r>
        <w:t xml:space="preserve"> about current knife crime rates in the UK?</w:t>
      </w:r>
    </w:p>
    <w:p w14:paraId="6F7446DC" w14:textId="22680456" w:rsidR="00396AEF" w:rsidRDefault="00396AEF" w:rsidP="00396AEF">
      <w:pPr>
        <w:pStyle w:val="ListParagraph"/>
        <w:numPr>
          <w:ilvl w:val="0"/>
          <w:numId w:val="2"/>
        </w:numPr>
      </w:pPr>
      <w:r>
        <w:t xml:space="preserve">A: 1, not very worried 5, somewhat worried 10, extremely worried </w:t>
      </w:r>
    </w:p>
    <w:p w14:paraId="33774747" w14:textId="74BC75CC" w:rsidR="0021151A" w:rsidRDefault="002B1BDA">
      <w:r>
        <w:t xml:space="preserve">The third </w:t>
      </w:r>
      <w:r w:rsidR="00DA7577">
        <w:t xml:space="preserve">and final </w:t>
      </w:r>
      <w:r>
        <w:t xml:space="preserve">section </w:t>
      </w:r>
      <w:r w:rsidR="00396AEF">
        <w:t xml:space="preserve">of the survey </w:t>
      </w:r>
      <w:r>
        <w:t>will focus on qualitative data collection and ask open ended questions that require a written response, these questions will seek to identify the various challenges the participants have faced and thoughts and concerns about the routine arming of UK police officers.</w:t>
      </w:r>
      <w:r w:rsidR="0017017D">
        <w:t xml:space="preserve"> Using open ended questions is allows the participants the freedom to fully express their views unfettered.</w:t>
      </w:r>
    </w:p>
    <w:p w14:paraId="17840042" w14:textId="4DCB0521" w:rsidR="0017017D" w:rsidRPr="0017017D" w:rsidRDefault="0017017D">
      <w:pPr>
        <w:rPr>
          <w:b/>
          <w:bCs/>
        </w:rPr>
      </w:pPr>
      <w:r>
        <w:rPr>
          <w:b/>
          <w:bCs/>
        </w:rPr>
        <w:t>Distribution</w:t>
      </w:r>
    </w:p>
    <w:p w14:paraId="18AC78E6" w14:textId="7D0009B8" w:rsidR="00BE4C7D" w:rsidRDefault="0021151A">
      <w:r>
        <w:t>The survey will be distributed using a</w:t>
      </w:r>
      <w:r w:rsidR="009A4F38">
        <w:t xml:space="preserve"> secure digital</w:t>
      </w:r>
      <w:r>
        <w:t xml:space="preserve"> chatroom that is only accessible to Gwent Police officers and staff</w:t>
      </w:r>
      <w:r w:rsidR="009A4F38">
        <w:t>. It will also be</w:t>
      </w:r>
      <w:r>
        <w:t xml:space="preserve"> disseminated via email to participant</w:t>
      </w:r>
      <w:r w:rsidR="00BE4C7D">
        <w:t>s who have expressed an interest in participating in t</w:t>
      </w:r>
      <w:r>
        <w:t xml:space="preserve">he study. </w:t>
      </w:r>
    </w:p>
    <w:p w14:paraId="0172F080" w14:textId="6A7C38E4" w:rsidR="0021151A" w:rsidRDefault="0021151A">
      <w:r>
        <w:t xml:space="preserve">Participation will be strictly </w:t>
      </w:r>
      <w:r w:rsidR="001E54BB">
        <w:t>confidential,</w:t>
      </w:r>
      <w:r>
        <w:t xml:space="preserve"> </w:t>
      </w:r>
      <w:r w:rsidR="00D502ED">
        <w:t xml:space="preserve">and </w:t>
      </w:r>
      <w:r>
        <w:t xml:space="preserve">the researcher will </w:t>
      </w:r>
      <w:r w:rsidR="00D502ED">
        <w:t>advertise th</w:t>
      </w:r>
      <w:r w:rsidR="001E54BB">
        <w:t>is</w:t>
      </w:r>
      <w:r>
        <w:t xml:space="preserve"> to promote honesty and reduce response </w:t>
      </w:r>
      <w:r w:rsidR="001E54BB">
        <w:t>bias</w:t>
      </w:r>
      <w:r>
        <w:t>.</w:t>
      </w:r>
    </w:p>
    <w:p w14:paraId="00C4AA61" w14:textId="097D0215" w:rsidR="001C1718" w:rsidRDefault="001C1718">
      <w:pPr>
        <w:rPr>
          <w:b/>
          <w:bCs/>
        </w:rPr>
      </w:pPr>
      <w:r>
        <w:rPr>
          <w:b/>
          <w:bCs/>
        </w:rPr>
        <w:t>Ethical Considerations</w:t>
      </w:r>
    </w:p>
    <w:p w14:paraId="065B7C77" w14:textId="5A4D5FB3" w:rsidR="001C1718" w:rsidRDefault="001C1718">
      <w:r>
        <w:t xml:space="preserve">Ethical considerations have been addressed throughout </w:t>
      </w:r>
      <w:r w:rsidR="00DA7577">
        <w:t xml:space="preserve">this chapter </w:t>
      </w:r>
      <w:r>
        <w:t>and h</w:t>
      </w:r>
      <w:r w:rsidR="006D33A1">
        <w:t xml:space="preserve">ave been considered throughout the design of this study, rather than as an afterthought. Ethical approval was sought from the University before </w:t>
      </w:r>
      <w:r w:rsidR="007406E0">
        <w:t xml:space="preserve">the study began and was approved. </w:t>
      </w:r>
    </w:p>
    <w:p w14:paraId="0B0DF5FB" w14:textId="40E8DFC8" w:rsidR="007406E0" w:rsidRDefault="007406E0">
      <w:r>
        <w:t xml:space="preserve">All </w:t>
      </w:r>
      <w:r w:rsidR="003278C6">
        <w:t xml:space="preserve">response </w:t>
      </w:r>
      <w:r>
        <w:t xml:space="preserve">data will be stored in accordance with </w:t>
      </w:r>
      <w:r w:rsidR="005C578A">
        <w:t>UK</w:t>
      </w:r>
      <w:r>
        <w:t xml:space="preserve"> and University data </w:t>
      </w:r>
      <w:r w:rsidR="005C578A">
        <w:t xml:space="preserve">policies and </w:t>
      </w:r>
      <w:r>
        <w:t>standards</w:t>
      </w:r>
      <w:r w:rsidR="005C578A">
        <w:t>.</w:t>
      </w:r>
      <w:r>
        <w:t xml:space="preserve"> </w:t>
      </w:r>
      <w:r w:rsidR="005C578A">
        <w:t>A</w:t>
      </w:r>
      <w:r>
        <w:t>ll analysis documents (such as Excel</w:t>
      </w:r>
      <w:r w:rsidR="005C578A">
        <w:t xml:space="preserve"> sheets</w:t>
      </w:r>
      <w:r>
        <w:t xml:space="preserve">) will be password </w:t>
      </w:r>
      <w:r w:rsidR="005C578A">
        <w:t>protected and</w:t>
      </w:r>
      <w:r w:rsidR="00F26B7C">
        <w:t xml:space="preserve"> stored within secure Police data bases.</w:t>
      </w:r>
    </w:p>
    <w:p w14:paraId="153AF621" w14:textId="330635F3" w:rsidR="00A17C26" w:rsidRPr="001C1718" w:rsidRDefault="00A17C26">
      <w:r>
        <w:t xml:space="preserve">Ahead of the participation in the study, each participant was provided an information sheet </w:t>
      </w:r>
      <w:r w:rsidR="00525242">
        <w:t xml:space="preserve">to ensure full comprehension of the study and that they may withdraw at any stage from their </w:t>
      </w:r>
      <w:r w:rsidR="00525242">
        <w:lastRenderedPageBreak/>
        <w:t>participation</w:t>
      </w:r>
      <w:r w:rsidR="00F95511">
        <w:t>. It was also detailed that due to the anonymity of the study once they hit “finish” on the survey they would not be able to withdraw from the study</w:t>
      </w:r>
      <w:r w:rsidR="005C578A">
        <w:t xml:space="preserve"> as each response is anonymous. </w:t>
      </w:r>
    </w:p>
    <w:p w14:paraId="578FE5F4" w14:textId="0005AFC4" w:rsidR="00C12EA3" w:rsidRPr="001C1718" w:rsidRDefault="001C1718">
      <w:pPr>
        <w:rPr>
          <w:b/>
          <w:bCs/>
        </w:rPr>
      </w:pPr>
      <w:r>
        <w:rPr>
          <w:b/>
          <w:bCs/>
        </w:rPr>
        <w:t xml:space="preserve">Data Analysis </w:t>
      </w:r>
    </w:p>
    <w:p w14:paraId="13CC0D57" w14:textId="50FD4452" w:rsidR="00E75445" w:rsidRDefault="00331998">
      <w:r>
        <w:t>For the data analysis a combination of quantitative and qualitative methods will be used</w:t>
      </w:r>
      <w:r w:rsidR="00B31323">
        <w:t xml:space="preserve">. A one way ANOVA test will be used to compare the average responses </w:t>
      </w:r>
      <w:r w:rsidR="009B47DA">
        <w:t xml:space="preserve">across different subcategories of participants, such as age, time in service and </w:t>
      </w:r>
      <w:r w:rsidR="00954C42">
        <w:t>geographic location</w:t>
      </w:r>
      <w:r w:rsidR="008E69A6">
        <w:t>, to determine if there are any statistically significant opinions between them</w:t>
      </w:r>
      <w:r w:rsidR="00922963">
        <w:t xml:space="preserve"> (Miller, 1997)</w:t>
      </w:r>
      <w:r w:rsidR="008E69A6">
        <w:t xml:space="preserve">. </w:t>
      </w:r>
      <w:r w:rsidR="00B304FA">
        <w:t>A t-test will also be used to compare variables such as gender</w:t>
      </w:r>
      <w:r w:rsidR="00994107">
        <w:t>.</w:t>
      </w:r>
      <w:r w:rsidR="00306C35">
        <w:t xml:space="preserve"> </w:t>
      </w:r>
      <w:r w:rsidR="004C3C2D">
        <w:t>Sentiment analysis will be used to analyse the qualitative answers</w:t>
      </w:r>
      <w:r w:rsidR="00D75E7B">
        <w:t xml:space="preserve">, which will aid the researcher in understanding the </w:t>
      </w:r>
      <w:r w:rsidR="008746DE">
        <w:t xml:space="preserve">deeper opinions of the participants which </w:t>
      </w:r>
      <w:r w:rsidR="001B2053">
        <w:t xml:space="preserve">may be lost in the quantitative section of analysis. </w:t>
      </w:r>
    </w:p>
    <w:p w14:paraId="0A8C2AA5" w14:textId="5D6740BA" w:rsidR="004714A1" w:rsidRDefault="006562A7">
      <w:pPr>
        <w:rPr>
          <w:b/>
          <w:bCs/>
        </w:rPr>
      </w:pPr>
      <w:r>
        <w:rPr>
          <w:b/>
          <w:bCs/>
        </w:rPr>
        <w:t>Limitations</w:t>
      </w:r>
    </w:p>
    <w:p w14:paraId="593B2E70" w14:textId="23BB8436" w:rsidR="006562A7" w:rsidRPr="006562A7" w:rsidRDefault="006562A7">
      <w:r>
        <w:t xml:space="preserve">A number of limitations have been identified </w:t>
      </w:r>
      <w:r w:rsidR="0000285D">
        <w:t xml:space="preserve">in the research methods chosen for this study. The first is </w:t>
      </w:r>
      <w:r w:rsidR="00E96E5F">
        <w:t xml:space="preserve">that the researcher is a fellow officer which may increase the risk of </w:t>
      </w:r>
      <w:r w:rsidR="00CB6E03">
        <w:t xml:space="preserve">the participants feeling influenced in their response to the questions, the researcher has mitigated this risk by the survey being </w:t>
      </w:r>
      <w:r w:rsidR="00FC0D27">
        <w:t>digital and thus separating the researcher from the research as much as possible.</w:t>
      </w:r>
      <w:r w:rsidR="004A0075">
        <w:t xml:space="preserve"> The second limitation identified </w:t>
      </w:r>
      <w:r w:rsidR="008D4AC9">
        <w:t>is that brought upon by the small sample size available to the researcher</w:t>
      </w:r>
      <w:r w:rsidR="000F6413">
        <w:t xml:space="preserve">, this may result in a slight bias in the data as it may be the case that the participants, all being from the same small constabulary, have been influenced by </w:t>
      </w:r>
      <w:r w:rsidR="00B60770">
        <w:t xml:space="preserve">the culture within the organisation. The researcher has </w:t>
      </w:r>
      <w:r w:rsidR="00C87849">
        <w:t xml:space="preserve">attempted to minimise the risk of this by making the survey anonymous and thus eliminating the risk of any social </w:t>
      </w:r>
      <w:r w:rsidR="008260DE">
        <w:t>repercussions for the participants answers</w:t>
      </w:r>
      <w:r w:rsidR="0004126B">
        <w:t>.</w:t>
      </w:r>
    </w:p>
    <w:p w14:paraId="17EFCAD9" w14:textId="77777777" w:rsidR="003278C6" w:rsidRDefault="003278C6"/>
    <w:p w14:paraId="6AAF019B" w14:textId="0F895859" w:rsidR="00853D5D" w:rsidRDefault="002B1BDA">
      <w:pPr>
        <w:rPr>
          <w:b/>
          <w:bCs/>
          <w:u w:val="single"/>
        </w:rPr>
      </w:pPr>
      <w:r>
        <w:t xml:space="preserve"> </w:t>
      </w:r>
      <w:r w:rsidR="00DC0B3C">
        <w:rPr>
          <w:b/>
          <w:bCs/>
          <w:u w:val="single"/>
        </w:rPr>
        <w:t>Bibliography</w:t>
      </w:r>
    </w:p>
    <w:p w14:paraId="11F331CE" w14:textId="77777777" w:rsidR="00DC0B3C" w:rsidRDefault="00DC0B3C">
      <w:pPr>
        <w:rPr>
          <w:b/>
          <w:bCs/>
          <w:u w:val="single"/>
        </w:rPr>
      </w:pPr>
    </w:p>
    <w:p w14:paraId="2543FFE4" w14:textId="69ED34E0" w:rsidR="00DC0B3C" w:rsidRDefault="00DC0B3C">
      <w:pPr>
        <w:rPr>
          <w:rFonts w:cstheme="minorHAnsi"/>
        </w:rPr>
      </w:pPr>
      <w:r w:rsidRPr="00AD7F74">
        <w:rPr>
          <w:rFonts w:cstheme="minorHAnsi"/>
          <w:color w:val="222222"/>
          <w:shd w:val="clear" w:color="auto" w:fill="FFFFFF"/>
        </w:rPr>
        <w:t>Gelo, O., Braakmann, D. and Benetka, G., 2008. Quantitative and qualitative research: Beyond the debate. </w:t>
      </w:r>
      <w:r w:rsidRPr="00AD7F74">
        <w:rPr>
          <w:rFonts w:cstheme="minorHAnsi"/>
          <w:i/>
          <w:iCs/>
          <w:color w:val="222222"/>
          <w:shd w:val="clear" w:color="auto" w:fill="FFFFFF"/>
        </w:rPr>
        <w:t>Integrative psychological and behavioral science</w:t>
      </w:r>
      <w:r w:rsidRPr="00AD7F74">
        <w:rPr>
          <w:rFonts w:cstheme="minorHAnsi"/>
          <w:color w:val="222222"/>
          <w:shd w:val="clear" w:color="auto" w:fill="FFFFFF"/>
        </w:rPr>
        <w:t>, </w:t>
      </w:r>
      <w:r w:rsidRPr="00AD7F74">
        <w:rPr>
          <w:rFonts w:cstheme="minorHAnsi"/>
          <w:i/>
          <w:iCs/>
          <w:color w:val="222222"/>
          <w:shd w:val="clear" w:color="auto" w:fill="FFFFFF"/>
        </w:rPr>
        <w:t>42</w:t>
      </w:r>
      <w:r w:rsidRPr="00AD7F74">
        <w:rPr>
          <w:rFonts w:cstheme="minorHAnsi"/>
          <w:color w:val="222222"/>
          <w:shd w:val="clear" w:color="auto" w:fill="FFFFFF"/>
        </w:rPr>
        <w:t>, pp.266-290.</w:t>
      </w:r>
      <w:r w:rsidR="002D3D4A" w:rsidRPr="00AD7F74">
        <w:rPr>
          <w:rFonts w:cstheme="minorHAnsi"/>
          <w:color w:val="222222"/>
          <w:shd w:val="clear" w:color="auto" w:fill="FFFFFF"/>
        </w:rPr>
        <w:t>m</w:t>
      </w:r>
      <w:r w:rsidR="002D0B87" w:rsidRPr="00AD7F74">
        <w:rPr>
          <w:rFonts w:cstheme="minorHAnsi"/>
          <w:color w:val="222222"/>
          <w:shd w:val="clear" w:color="auto" w:fill="FFFFFF"/>
        </w:rPr>
        <w:t xml:space="preserve">. Available at: </w:t>
      </w:r>
      <w:hyperlink r:id="rId5" w:history="1">
        <w:r w:rsidR="002D0B87" w:rsidRPr="00AD7F74">
          <w:rPr>
            <w:rStyle w:val="Hyperlink"/>
            <w:rFonts w:cstheme="minorHAnsi"/>
          </w:rPr>
          <w:t>Gelo-2008-Quantitative and Qualitative Research - beyond the debate.pdf</w:t>
        </w:r>
      </w:hyperlink>
      <w:r w:rsidR="002D0B87" w:rsidRPr="00AD7F74">
        <w:rPr>
          <w:rFonts w:cstheme="minorHAnsi"/>
        </w:rPr>
        <w:t xml:space="preserve"> [Accessed </w:t>
      </w:r>
      <w:r w:rsidR="00AD7F74" w:rsidRPr="00AD7F74">
        <w:rPr>
          <w:rFonts w:cstheme="minorHAnsi"/>
        </w:rPr>
        <w:t>10</w:t>
      </w:r>
      <w:r w:rsidR="00AD7F74" w:rsidRPr="00AD7F74">
        <w:rPr>
          <w:rFonts w:cstheme="minorHAnsi"/>
          <w:vertAlign w:val="superscript"/>
        </w:rPr>
        <w:t>th</w:t>
      </w:r>
      <w:r w:rsidR="00AD7F74" w:rsidRPr="00AD7F74">
        <w:rPr>
          <w:rFonts w:cstheme="minorHAnsi"/>
        </w:rPr>
        <w:t xml:space="preserve"> December 2024].</w:t>
      </w:r>
    </w:p>
    <w:p w14:paraId="0A54F43D" w14:textId="657208AA" w:rsidR="00283F43" w:rsidRDefault="00283F43">
      <w:r w:rsidRPr="00283F43">
        <w:rPr>
          <w:rFonts w:cstheme="minorHAnsi"/>
        </w:rPr>
        <w:t>Cairns-Lee, H., Lawley, J. and Tosey, P., 2022. Enhancing researcher reflexivity about the influence of leading questions in interviews. </w:t>
      </w:r>
      <w:r w:rsidRPr="00283F43">
        <w:rPr>
          <w:rFonts w:cstheme="minorHAnsi"/>
          <w:i/>
          <w:iCs/>
        </w:rPr>
        <w:t>The Journal of Applied Behavioral Science</w:t>
      </w:r>
      <w:r w:rsidRPr="00283F43">
        <w:rPr>
          <w:rFonts w:cstheme="minorHAnsi"/>
        </w:rPr>
        <w:t>, </w:t>
      </w:r>
      <w:r w:rsidRPr="00283F43">
        <w:rPr>
          <w:rFonts w:cstheme="minorHAnsi"/>
          <w:i/>
          <w:iCs/>
        </w:rPr>
        <w:t>58</w:t>
      </w:r>
      <w:r w:rsidRPr="00283F43">
        <w:rPr>
          <w:rFonts w:cstheme="minorHAnsi"/>
        </w:rPr>
        <w:t>(1), pp.164-188.</w:t>
      </w:r>
      <w:r>
        <w:rPr>
          <w:rFonts w:cstheme="minorHAnsi"/>
        </w:rPr>
        <w:t xml:space="preserve"> Available at: </w:t>
      </w:r>
      <w:hyperlink r:id="rId6" w:history="1">
        <w:r w:rsidR="00A94030">
          <w:rPr>
            <w:rStyle w:val="Hyperlink"/>
          </w:rPr>
          <w:t>Enhancing Researcher Reflexivity About the Influence of Leading Questions in Interviews - Heather Cairns-Lee, James Lawley, Paul Tosey, 2022</w:t>
        </w:r>
      </w:hyperlink>
      <w:r w:rsidR="00A94030">
        <w:t xml:space="preserve"> [Accessed </w:t>
      </w:r>
      <w:r w:rsidR="00B35598">
        <w:t>12</w:t>
      </w:r>
      <w:r w:rsidR="00B35598" w:rsidRPr="00B35598">
        <w:rPr>
          <w:vertAlign w:val="superscript"/>
        </w:rPr>
        <w:t>th</w:t>
      </w:r>
      <w:r w:rsidR="00B35598">
        <w:t xml:space="preserve"> December 2024].</w:t>
      </w:r>
    </w:p>
    <w:p w14:paraId="381BEDDF" w14:textId="2B4CE9D3" w:rsidR="003A6FBB" w:rsidRDefault="00563F89">
      <w:r w:rsidRPr="00563F89">
        <w:rPr>
          <w:rFonts w:cstheme="minorHAnsi"/>
        </w:rPr>
        <w:t>Davies, M., 2016. To what extent can we trust police research?-examining trends in research ‘on’,‘with’,‘by’and ‘for’the police. </w:t>
      </w:r>
      <w:r w:rsidRPr="00563F89">
        <w:rPr>
          <w:rFonts w:cstheme="minorHAnsi"/>
          <w:i/>
          <w:iCs/>
        </w:rPr>
        <w:t>Nordisk politiforskning</w:t>
      </w:r>
      <w:r w:rsidRPr="00563F89">
        <w:rPr>
          <w:rFonts w:cstheme="minorHAnsi"/>
        </w:rPr>
        <w:t>, </w:t>
      </w:r>
      <w:r w:rsidRPr="00563F89">
        <w:rPr>
          <w:rFonts w:cstheme="minorHAnsi"/>
          <w:i/>
          <w:iCs/>
        </w:rPr>
        <w:t>3</w:t>
      </w:r>
      <w:r w:rsidRPr="00563F89">
        <w:rPr>
          <w:rFonts w:cstheme="minorHAnsi"/>
        </w:rPr>
        <w:t>(2), pp.154-164.</w:t>
      </w:r>
      <w:r>
        <w:rPr>
          <w:rFonts w:cstheme="minorHAnsi"/>
        </w:rPr>
        <w:t xml:space="preserve"> Available at: </w:t>
      </w:r>
      <w:hyperlink r:id="rId7" w:history="1">
        <w:r>
          <w:rPr>
            <w:rStyle w:val="Hyperlink"/>
          </w:rPr>
          <w:t>To What Extent Can We Trust Police Research? - Examining Trends in Research ‘on’, ‘with’, ‘by’ and ‘for’ the Police</w:t>
        </w:r>
      </w:hyperlink>
      <w:r>
        <w:t xml:space="preserve"> [Accessed 15</w:t>
      </w:r>
      <w:r w:rsidRPr="00563F89">
        <w:rPr>
          <w:vertAlign w:val="superscript"/>
        </w:rPr>
        <w:t>th</w:t>
      </w:r>
      <w:r>
        <w:t xml:space="preserve"> December 2024</w:t>
      </w:r>
      <w:r w:rsidR="006E2624">
        <w:t>].</w:t>
      </w:r>
    </w:p>
    <w:p w14:paraId="5703399E" w14:textId="4D96AF80" w:rsidR="00DF4E60" w:rsidRDefault="00DF4E60">
      <w:pPr>
        <w:rPr>
          <w:rFonts w:cstheme="minorHAnsi"/>
        </w:rPr>
      </w:pPr>
      <w:r w:rsidRPr="00DF4E60">
        <w:rPr>
          <w:rFonts w:cstheme="minorHAnsi"/>
        </w:rPr>
        <w:t>Miller Jr, R.G., 1997. </w:t>
      </w:r>
      <w:r w:rsidRPr="00DF4E60">
        <w:rPr>
          <w:rFonts w:cstheme="minorHAnsi"/>
          <w:i/>
          <w:iCs/>
        </w:rPr>
        <w:t>Beyond ANOVA: basics of applied statistics</w:t>
      </w:r>
      <w:r w:rsidRPr="00DF4E60">
        <w:rPr>
          <w:rFonts w:cstheme="minorHAnsi"/>
        </w:rPr>
        <w:t>. CRC press.</w:t>
      </w:r>
      <w:r>
        <w:rPr>
          <w:rFonts w:cstheme="minorHAnsi"/>
        </w:rPr>
        <w:t xml:space="preserve"> Available at: </w:t>
      </w:r>
      <w:hyperlink r:id="rId8" w:anchor="v=onepage&amp;q=why%20would%20you%20use%20an%20anova%20test&amp;f=false" w:history="1">
        <w:r w:rsidR="000843BD" w:rsidRPr="000843BD">
          <w:rPr>
            <w:rStyle w:val="Hyperlink"/>
            <w:rFonts w:cstheme="minorHAnsi"/>
          </w:rPr>
          <w:t>Beyond ANOVA: Basics of Applied Statistics - Rupert G. Miller, Jr. - Google Books</w:t>
        </w:r>
      </w:hyperlink>
      <w:r w:rsidR="000843BD">
        <w:rPr>
          <w:rFonts w:cstheme="minorHAnsi"/>
        </w:rPr>
        <w:t xml:space="preserve"> [</w:t>
      </w:r>
      <w:r w:rsidR="00601A74">
        <w:rPr>
          <w:rFonts w:cstheme="minorHAnsi"/>
        </w:rPr>
        <w:t xml:space="preserve">Accessed </w:t>
      </w:r>
      <w:r w:rsidR="00922963">
        <w:rPr>
          <w:rFonts w:cstheme="minorHAnsi"/>
        </w:rPr>
        <w:t>16</w:t>
      </w:r>
      <w:r w:rsidR="00922963" w:rsidRPr="00922963">
        <w:rPr>
          <w:rFonts w:cstheme="minorHAnsi"/>
          <w:vertAlign w:val="superscript"/>
        </w:rPr>
        <w:t>th</w:t>
      </w:r>
      <w:r w:rsidR="00922963">
        <w:rPr>
          <w:rFonts w:cstheme="minorHAnsi"/>
        </w:rPr>
        <w:t xml:space="preserve"> December 2024].</w:t>
      </w:r>
    </w:p>
    <w:p w14:paraId="3A056E15" w14:textId="77777777" w:rsidR="00AD7F74" w:rsidRDefault="00AD7F74">
      <w:pPr>
        <w:rPr>
          <w:rFonts w:cstheme="minorHAnsi"/>
        </w:rPr>
      </w:pPr>
    </w:p>
    <w:p w14:paraId="6E8A5912" w14:textId="77777777" w:rsidR="00AD7F74" w:rsidRPr="00AD7F74" w:rsidRDefault="00AD7F74">
      <w:pPr>
        <w:rPr>
          <w:rFonts w:cstheme="minorHAnsi"/>
          <w:b/>
          <w:bCs/>
          <w:u w:val="single"/>
        </w:rPr>
      </w:pPr>
    </w:p>
    <w:p w14:paraId="384584E9" w14:textId="77777777" w:rsidR="00F36ED4" w:rsidRPr="00CF5C24" w:rsidRDefault="00F36ED4"/>
    <w:sectPr w:rsidR="00F36ED4" w:rsidRPr="00CF5C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D037E"/>
    <w:multiLevelType w:val="hybridMultilevel"/>
    <w:tmpl w:val="61209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80C52"/>
    <w:multiLevelType w:val="hybridMultilevel"/>
    <w:tmpl w:val="BA9A4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749442">
    <w:abstractNumId w:val="0"/>
  </w:num>
  <w:num w:numId="2" w16cid:durableId="569847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C24"/>
    <w:rsid w:val="0000285D"/>
    <w:rsid w:val="0004126B"/>
    <w:rsid w:val="00052844"/>
    <w:rsid w:val="000658DE"/>
    <w:rsid w:val="000802E9"/>
    <w:rsid w:val="000843BD"/>
    <w:rsid w:val="000F6413"/>
    <w:rsid w:val="00111AD3"/>
    <w:rsid w:val="00117C7F"/>
    <w:rsid w:val="00146519"/>
    <w:rsid w:val="0017017D"/>
    <w:rsid w:val="001B2053"/>
    <w:rsid w:val="001C1718"/>
    <w:rsid w:val="001E54BB"/>
    <w:rsid w:val="0021151A"/>
    <w:rsid w:val="00283F43"/>
    <w:rsid w:val="002B1BDA"/>
    <w:rsid w:val="002B7611"/>
    <w:rsid w:val="002C485F"/>
    <w:rsid w:val="002D0B87"/>
    <w:rsid w:val="002D3D4A"/>
    <w:rsid w:val="00306C35"/>
    <w:rsid w:val="003278C6"/>
    <w:rsid w:val="00331998"/>
    <w:rsid w:val="00342102"/>
    <w:rsid w:val="00396AEF"/>
    <w:rsid w:val="003A6FBB"/>
    <w:rsid w:val="003D3691"/>
    <w:rsid w:val="00402089"/>
    <w:rsid w:val="0046704A"/>
    <w:rsid w:val="004714A1"/>
    <w:rsid w:val="004A0075"/>
    <w:rsid w:val="004B02A6"/>
    <w:rsid w:val="004B0906"/>
    <w:rsid w:val="004C3C2D"/>
    <w:rsid w:val="004F41BA"/>
    <w:rsid w:val="00507EF4"/>
    <w:rsid w:val="00525242"/>
    <w:rsid w:val="00563F89"/>
    <w:rsid w:val="005768A6"/>
    <w:rsid w:val="005B2090"/>
    <w:rsid w:val="005C578A"/>
    <w:rsid w:val="005C7AE7"/>
    <w:rsid w:val="005D220F"/>
    <w:rsid w:val="00601A74"/>
    <w:rsid w:val="0062527E"/>
    <w:rsid w:val="006562A7"/>
    <w:rsid w:val="006D33A1"/>
    <w:rsid w:val="006E2624"/>
    <w:rsid w:val="007229BA"/>
    <w:rsid w:val="00734531"/>
    <w:rsid w:val="007406E0"/>
    <w:rsid w:val="007C56ED"/>
    <w:rsid w:val="00824B83"/>
    <w:rsid w:val="008260DE"/>
    <w:rsid w:val="00853D5D"/>
    <w:rsid w:val="008746DE"/>
    <w:rsid w:val="00890491"/>
    <w:rsid w:val="008D4AC9"/>
    <w:rsid w:val="008E69A6"/>
    <w:rsid w:val="00922963"/>
    <w:rsid w:val="00931DE1"/>
    <w:rsid w:val="0094581D"/>
    <w:rsid w:val="00954C42"/>
    <w:rsid w:val="009739F2"/>
    <w:rsid w:val="00994107"/>
    <w:rsid w:val="009A4F38"/>
    <w:rsid w:val="009B47DA"/>
    <w:rsid w:val="00A17C26"/>
    <w:rsid w:val="00A44C99"/>
    <w:rsid w:val="00A94030"/>
    <w:rsid w:val="00AD7F74"/>
    <w:rsid w:val="00AE3A0E"/>
    <w:rsid w:val="00AE7680"/>
    <w:rsid w:val="00AF550F"/>
    <w:rsid w:val="00B12F24"/>
    <w:rsid w:val="00B304FA"/>
    <w:rsid w:val="00B31323"/>
    <w:rsid w:val="00B35598"/>
    <w:rsid w:val="00B60770"/>
    <w:rsid w:val="00BC51D6"/>
    <w:rsid w:val="00BE4C7D"/>
    <w:rsid w:val="00C12EA3"/>
    <w:rsid w:val="00C87849"/>
    <w:rsid w:val="00C87E32"/>
    <w:rsid w:val="00CA7EF3"/>
    <w:rsid w:val="00CB6E03"/>
    <w:rsid w:val="00CC1372"/>
    <w:rsid w:val="00CF5C24"/>
    <w:rsid w:val="00D00A40"/>
    <w:rsid w:val="00D023D1"/>
    <w:rsid w:val="00D0652D"/>
    <w:rsid w:val="00D502ED"/>
    <w:rsid w:val="00D75E7B"/>
    <w:rsid w:val="00DA7577"/>
    <w:rsid w:val="00DB0424"/>
    <w:rsid w:val="00DB4B6C"/>
    <w:rsid w:val="00DC0B3C"/>
    <w:rsid w:val="00DF040A"/>
    <w:rsid w:val="00DF4E60"/>
    <w:rsid w:val="00E26DEB"/>
    <w:rsid w:val="00E75445"/>
    <w:rsid w:val="00E96E5F"/>
    <w:rsid w:val="00EE3E82"/>
    <w:rsid w:val="00F22ADD"/>
    <w:rsid w:val="00F26B7C"/>
    <w:rsid w:val="00F36ED4"/>
    <w:rsid w:val="00F52119"/>
    <w:rsid w:val="00F95511"/>
    <w:rsid w:val="00FC0D27"/>
    <w:rsid w:val="00FE1BE3"/>
    <w:rsid w:val="00FE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156B3"/>
  <w15:chartTrackingRefBased/>
  <w15:docId w15:val="{5B93213F-F18F-42D6-BCF8-1A7B77A6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83A"/>
    <w:pPr>
      <w:ind w:left="720"/>
      <w:contextualSpacing/>
    </w:pPr>
  </w:style>
  <w:style w:type="character" w:styleId="Hyperlink">
    <w:name w:val="Hyperlink"/>
    <w:basedOn w:val="DefaultParagraphFont"/>
    <w:uiPriority w:val="99"/>
    <w:unhideWhenUsed/>
    <w:rsid w:val="002D0B87"/>
    <w:rPr>
      <w:color w:val="0000FF"/>
      <w:u w:val="single"/>
    </w:rPr>
  </w:style>
  <w:style w:type="character" w:styleId="UnresolvedMention">
    <w:name w:val="Unresolved Mention"/>
    <w:basedOn w:val="DefaultParagraphFont"/>
    <w:uiPriority w:val="99"/>
    <w:semiHidden/>
    <w:unhideWhenUsed/>
    <w:rsid w:val="000843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nz241IjmSGgC&amp;oi=fnd&amp;pg=PR13&amp;dq=why+would+you+use+an+anova+test&amp;ots=SlhtRwcibn&amp;sig=SXdVl2eIv1fT-vZW6emAUHqEPC0" TargetMode="External"/><Relationship Id="rId3" Type="http://schemas.openxmlformats.org/officeDocument/2006/relationships/settings" Target="settings.xml"/><Relationship Id="rId7" Type="http://schemas.openxmlformats.org/officeDocument/2006/relationships/hyperlink" Target="https://www.idunn.no/doi/pdf/10.18261/issn.1894-8693-2016-02-0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abs/10.1177/00218863211037446?journalCode=jaba" TargetMode="External"/><Relationship Id="rId5" Type="http://schemas.openxmlformats.org/officeDocument/2006/relationships/hyperlink" Target="https://timothydavidson.com/Library/Articles/Statistics%20Articles/Gelo-2008-Quantitative%20and%20Qualitative%20Research%20-%20beyond%20the%20debate.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1038</TotalTime>
  <Pages>3</Pages>
  <Words>1464</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Dowden, Cameron</dc:creator>
  <cp:keywords/>
  <dc:description/>
  <cp:lastModifiedBy>Dowden, Cameron</cp:lastModifiedBy>
  <cp:revision>105</cp:revision>
  <dcterms:created xsi:type="dcterms:W3CDTF">2024-12-11T14:45:00Z</dcterms:created>
  <dcterms:modified xsi:type="dcterms:W3CDTF">2024-12-16T15:45:00Z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2024-12-11T16:45:51Z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5c3f94cb-c817-4ded-9f5d-02c1b97392c4</vt:lpwstr>
  </property>
  <property fmtid="{D5CDD505-2E9C-101B-9397-08002B2CF9AE}" pid="8" name="MSIP_Label_f2acd28b-79a3-4a0f-b0ff-4b75658b1549_ContentBits">
    <vt:lpwstr>0</vt:lpwstr>
  </property>
</Properties>
</file>